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73CC" w14:textId="77777777" w:rsidR="00175CDA" w:rsidRPr="00010966" w:rsidRDefault="001B3D97" w:rsidP="00617A82">
      <w:pPr>
        <w:suppressAutoHyphens/>
        <w:rPr>
          <w:color w:val="000000" w:themeColor="text1"/>
          <w:sz w:val="22"/>
          <w:szCs w:val="22"/>
        </w:rPr>
      </w:pPr>
      <w:r w:rsidRPr="00010966">
        <w:rPr>
          <w:color w:val="000000" w:themeColor="text1"/>
          <w:sz w:val="22"/>
          <w:szCs w:val="22"/>
        </w:rPr>
        <w:t>Sectio</w:t>
      </w:r>
      <w:r w:rsidR="00175CDA" w:rsidRPr="00010966">
        <w:rPr>
          <w:color w:val="000000" w:themeColor="text1"/>
          <w:sz w:val="22"/>
          <w:szCs w:val="22"/>
        </w:rPr>
        <w:t>n</w:t>
      </w:r>
    </w:p>
    <w:p w14:paraId="2179216B" w14:textId="77777777" w:rsidR="00175CDA" w:rsidRPr="00010966" w:rsidRDefault="00175CDA" w:rsidP="00617A82">
      <w:pPr>
        <w:suppressAutoHyphens/>
        <w:rPr>
          <w:color w:val="000000" w:themeColor="text1"/>
          <w:sz w:val="22"/>
          <w:szCs w:val="22"/>
        </w:rPr>
      </w:pPr>
    </w:p>
    <w:p w14:paraId="3F03C436"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50.01:</w:t>
      </w:r>
      <w:r w:rsidR="001203F9" w:rsidRPr="00010966">
        <w:rPr>
          <w:color w:val="000000" w:themeColor="text1"/>
          <w:sz w:val="22"/>
          <w:szCs w:val="22"/>
        </w:rPr>
        <w:t xml:space="preserve">  </w:t>
      </w:r>
      <w:r w:rsidR="00175CDA" w:rsidRPr="00010966">
        <w:rPr>
          <w:color w:val="000000" w:themeColor="text1"/>
          <w:sz w:val="22"/>
          <w:szCs w:val="22"/>
        </w:rPr>
        <w:t>General Provisions</w:t>
      </w:r>
    </w:p>
    <w:p w14:paraId="0E8B2A41"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50.02:</w:t>
      </w:r>
      <w:r w:rsidR="001203F9" w:rsidRPr="00010966">
        <w:rPr>
          <w:color w:val="000000" w:themeColor="text1"/>
          <w:sz w:val="22"/>
          <w:szCs w:val="22"/>
        </w:rPr>
        <w:t xml:space="preserve">  </w:t>
      </w:r>
      <w:r w:rsidR="00175CDA" w:rsidRPr="00010966">
        <w:rPr>
          <w:color w:val="000000" w:themeColor="text1"/>
          <w:sz w:val="22"/>
          <w:szCs w:val="22"/>
        </w:rPr>
        <w:t>General Definitions</w:t>
      </w:r>
    </w:p>
    <w:p w14:paraId="0BE0C2E7"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50.03:</w:t>
      </w:r>
      <w:r w:rsidR="001203F9" w:rsidRPr="00010966">
        <w:rPr>
          <w:color w:val="000000" w:themeColor="text1"/>
          <w:sz w:val="22"/>
          <w:szCs w:val="22"/>
        </w:rPr>
        <w:t xml:space="preserve">  </w:t>
      </w:r>
      <w:r w:rsidR="00175CDA" w:rsidRPr="00010966">
        <w:rPr>
          <w:color w:val="000000" w:themeColor="text1"/>
          <w:sz w:val="22"/>
          <w:szCs w:val="22"/>
        </w:rPr>
        <w:t>General Rate Provisions</w:t>
      </w:r>
    </w:p>
    <w:p w14:paraId="48A1CFBD" w14:textId="342470CE"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50.04:</w:t>
      </w:r>
      <w:r w:rsidR="001203F9" w:rsidRPr="00010966">
        <w:rPr>
          <w:color w:val="000000" w:themeColor="text1"/>
          <w:sz w:val="22"/>
          <w:szCs w:val="22"/>
        </w:rPr>
        <w:t xml:space="preserve">  </w:t>
      </w:r>
      <w:r w:rsidR="00175CDA" w:rsidRPr="00010966">
        <w:rPr>
          <w:color w:val="000000" w:themeColor="text1"/>
          <w:sz w:val="22"/>
          <w:szCs w:val="22"/>
        </w:rPr>
        <w:t>Rates of Payment</w:t>
      </w:r>
      <w:r w:rsidR="0067018A" w:rsidRPr="00010966">
        <w:rPr>
          <w:color w:val="000000" w:themeColor="text1"/>
          <w:sz w:val="22"/>
          <w:szCs w:val="22"/>
        </w:rPr>
        <w:t xml:space="preserve"> for Home Health Services in the Home</w:t>
      </w:r>
    </w:p>
    <w:p w14:paraId="02AB6BDE"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05</w:t>
      </w:r>
      <w:r w:rsidR="00175CDA" w:rsidRPr="00010966">
        <w:rPr>
          <w:color w:val="000000" w:themeColor="text1"/>
          <w:sz w:val="22"/>
          <w:szCs w:val="22"/>
        </w:rPr>
        <w:t xml:space="preserve">:  </w:t>
      </w:r>
      <w:r w:rsidR="00B403FC" w:rsidRPr="00010966">
        <w:rPr>
          <w:color w:val="000000" w:themeColor="text1"/>
          <w:sz w:val="22"/>
          <w:szCs w:val="22"/>
        </w:rPr>
        <w:t>Administrative Adjustment</w:t>
      </w:r>
    </w:p>
    <w:p w14:paraId="0555CDD6" w14:textId="72C01EE5"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06</w:t>
      </w:r>
      <w:r w:rsidR="00175CDA" w:rsidRPr="00010966">
        <w:rPr>
          <w:color w:val="000000" w:themeColor="text1"/>
          <w:sz w:val="22"/>
          <w:szCs w:val="22"/>
        </w:rPr>
        <w:t xml:space="preserve">:  </w:t>
      </w:r>
      <w:r w:rsidR="0067018A" w:rsidRPr="00010966">
        <w:rPr>
          <w:color w:val="000000" w:themeColor="text1"/>
          <w:sz w:val="22"/>
          <w:szCs w:val="22"/>
        </w:rPr>
        <w:t xml:space="preserve">Filing and </w:t>
      </w:r>
      <w:r w:rsidR="00175CDA" w:rsidRPr="00010966">
        <w:rPr>
          <w:color w:val="000000" w:themeColor="text1"/>
          <w:sz w:val="22"/>
          <w:szCs w:val="22"/>
        </w:rPr>
        <w:t>Reporting Requirements </w:t>
      </w:r>
    </w:p>
    <w:p w14:paraId="47C64856" w14:textId="77777777" w:rsidR="00175CDA" w:rsidRPr="00010966" w:rsidRDefault="005C79E6" w:rsidP="00617A82">
      <w:pPr>
        <w:suppressAutoHyphens/>
        <w:rPr>
          <w:color w:val="000000" w:themeColor="text1"/>
          <w:sz w:val="22"/>
          <w:szCs w:val="22"/>
        </w:rPr>
      </w:pPr>
      <w:r w:rsidRPr="00010966">
        <w:rPr>
          <w:color w:val="000000" w:themeColor="text1"/>
          <w:sz w:val="22"/>
          <w:szCs w:val="22"/>
        </w:rPr>
        <w:t>3</w:t>
      </w:r>
      <w:r w:rsidR="00175CDA" w:rsidRPr="00010966">
        <w:rPr>
          <w:color w:val="000000" w:themeColor="text1"/>
          <w:sz w:val="22"/>
          <w:szCs w:val="22"/>
        </w:rPr>
        <w:t>50.</w:t>
      </w:r>
      <w:r w:rsidR="00E1653A" w:rsidRPr="00010966">
        <w:rPr>
          <w:color w:val="000000" w:themeColor="text1"/>
          <w:sz w:val="22"/>
          <w:szCs w:val="22"/>
        </w:rPr>
        <w:t>0</w:t>
      </w:r>
      <w:r w:rsidR="00B403FC" w:rsidRPr="00010966">
        <w:rPr>
          <w:color w:val="000000" w:themeColor="text1"/>
          <w:sz w:val="22"/>
          <w:szCs w:val="22"/>
        </w:rPr>
        <w:t>7</w:t>
      </w:r>
      <w:r w:rsidR="00175CDA" w:rsidRPr="00010966">
        <w:rPr>
          <w:color w:val="000000" w:themeColor="text1"/>
          <w:sz w:val="22"/>
          <w:szCs w:val="22"/>
        </w:rPr>
        <w:t>:</w:t>
      </w:r>
      <w:r w:rsidR="001203F9" w:rsidRPr="00010966">
        <w:rPr>
          <w:color w:val="000000" w:themeColor="text1"/>
          <w:sz w:val="22"/>
          <w:szCs w:val="22"/>
        </w:rPr>
        <w:t xml:space="preserve">  </w:t>
      </w:r>
      <w:r w:rsidR="00175CDA" w:rsidRPr="00010966">
        <w:rPr>
          <w:color w:val="000000" w:themeColor="text1"/>
          <w:sz w:val="22"/>
          <w:szCs w:val="22"/>
        </w:rPr>
        <w:t xml:space="preserve">Severability </w:t>
      </w:r>
    </w:p>
    <w:p w14:paraId="1CD1E18D" w14:textId="77777777" w:rsidR="0023058D" w:rsidRPr="00010966" w:rsidRDefault="0023058D" w:rsidP="00617A82">
      <w:pPr>
        <w:suppressAutoHyphens/>
        <w:rPr>
          <w:color w:val="000000" w:themeColor="text1"/>
          <w:sz w:val="22"/>
          <w:szCs w:val="22"/>
        </w:rPr>
      </w:pPr>
    </w:p>
    <w:p w14:paraId="3AC6B25E" w14:textId="77777777" w:rsidR="00175CDA" w:rsidRPr="00010966" w:rsidRDefault="005C79E6" w:rsidP="00617A82">
      <w:pPr>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50.01:</w:t>
      </w:r>
      <w:r w:rsidR="001203F9" w:rsidRPr="00010966">
        <w:rPr>
          <w:color w:val="000000" w:themeColor="text1"/>
          <w:sz w:val="22"/>
          <w:szCs w:val="22"/>
          <w:u w:val="single"/>
        </w:rPr>
        <w:t xml:space="preserve">  </w:t>
      </w:r>
      <w:r w:rsidR="00175CDA" w:rsidRPr="00010966">
        <w:rPr>
          <w:color w:val="000000" w:themeColor="text1"/>
          <w:sz w:val="22"/>
          <w:szCs w:val="22"/>
          <w:u w:val="single"/>
        </w:rPr>
        <w:t>General Provisions</w:t>
      </w:r>
    </w:p>
    <w:p w14:paraId="73B5994F" w14:textId="77777777" w:rsidR="00175CDA" w:rsidRPr="00010966" w:rsidRDefault="00175CDA" w:rsidP="00617A82">
      <w:pPr>
        <w:suppressAutoHyphens/>
        <w:rPr>
          <w:color w:val="000000" w:themeColor="text1"/>
          <w:sz w:val="22"/>
          <w:szCs w:val="22"/>
        </w:rPr>
      </w:pPr>
    </w:p>
    <w:p w14:paraId="18C771C0" w14:textId="38A576D1"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(1)  </w:t>
      </w:r>
      <w:r w:rsidR="00175CDA" w:rsidRPr="00010966">
        <w:rPr>
          <w:color w:val="000000" w:themeColor="text1"/>
          <w:sz w:val="22"/>
          <w:szCs w:val="22"/>
          <w:u w:val="single"/>
        </w:rPr>
        <w:t>Scope</w:t>
      </w:r>
      <w:r w:rsidR="00175CDA" w:rsidRPr="00010966">
        <w:rPr>
          <w:color w:val="000000" w:themeColor="text1"/>
          <w:sz w:val="22"/>
          <w:szCs w:val="22"/>
        </w:rPr>
        <w:t xml:space="preserve">.  </w:t>
      </w:r>
      <w:r w:rsidR="005C79E6" w:rsidRPr="00010966">
        <w:rPr>
          <w:color w:val="000000" w:themeColor="text1"/>
          <w:sz w:val="22"/>
          <w:szCs w:val="22"/>
        </w:rPr>
        <w:t>101</w:t>
      </w:r>
      <w:r w:rsidR="001203F9"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75CDA" w:rsidRPr="00010966">
        <w:rPr>
          <w:color w:val="000000" w:themeColor="text1"/>
          <w:sz w:val="22"/>
          <w:szCs w:val="22"/>
        </w:rPr>
        <w:t xml:space="preserve"> </w:t>
      </w:r>
      <w:r w:rsidR="00454240" w:rsidRPr="00010966">
        <w:rPr>
          <w:color w:val="000000" w:themeColor="text1"/>
          <w:sz w:val="22"/>
          <w:szCs w:val="22"/>
        </w:rPr>
        <w:t>establishes</w:t>
      </w:r>
      <w:r w:rsidR="00175CDA" w:rsidRPr="00010966">
        <w:rPr>
          <w:color w:val="000000" w:themeColor="text1"/>
          <w:sz w:val="22"/>
          <w:szCs w:val="22"/>
        </w:rPr>
        <w:t xml:space="preserve"> rates of payment for home health services </w:t>
      </w:r>
      <w:r w:rsidR="00F81FC7" w:rsidRPr="00010966">
        <w:rPr>
          <w:color w:val="000000" w:themeColor="text1"/>
          <w:sz w:val="22"/>
          <w:szCs w:val="22"/>
        </w:rPr>
        <w:t>described in 130 CMR 4</w:t>
      </w:r>
      <w:r w:rsidR="0050537C" w:rsidRPr="00010966">
        <w:rPr>
          <w:color w:val="000000" w:themeColor="text1"/>
          <w:sz w:val="22"/>
          <w:szCs w:val="22"/>
        </w:rPr>
        <w:t>03</w:t>
      </w:r>
      <w:r w:rsidR="00F81FC7" w:rsidRPr="00010966">
        <w:rPr>
          <w:color w:val="000000" w:themeColor="text1"/>
          <w:sz w:val="22"/>
          <w:szCs w:val="22"/>
        </w:rPr>
        <w:t>.00</w:t>
      </w:r>
      <w:r w:rsidR="001B098B" w:rsidRPr="00010966">
        <w:rPr>
          <w:color w:val="000000" w:themeColor="text1"/>
          <w:sz w:val="22"/>
          <w:szCs w:val="22"/>
        </w:rPr>
        <w:t xml:space="preserve">0:  </w:t>
      </w:r>
      <w:r w:rsidR="001B098B" w:rsidRPr="00010966">
        <w:rPr>
          <w:i/>
          <w:color w:val="000000" w:themeColor="text1"/>
          <w:sz w:val="22"/>
          <w:szCs w:val="22"/>
        </w:rPr>
        <w:t>Home Health Agency</w:t>
      </w:r>
      <w:r w:rsidR="00F81FC7" w:rsidRPr="00010966">
        <w:rPr>
          <w:color w:val="000000" w:themeColor="text1"/>
          <w:sz w:val="22"/>
          <w:szCs w:val="22"/>
        </w:rPr>
        <w:t xml:space="preserve"> th</w:t>
      </w:r>
      <w:r w:rsidR="00F01164" w:rsidRPr="00010966">
        <w:rPr>
          <w:color w:val="000000" w:themeColor="text1"/>
          <w:sz w:val="22"/>
          <w:szCs w:val="22"/>
        </w:rPr>
        <w:t xml:space="preserve">at are provided </w:t>
      </w:r>
      <w:r w:rsidR="002537DD" w:rsidRPr="00010966">
        <w:rPr>
          <w:color w:val="000000" w:themeColor="text1"/>
          <w:sz w:val="22"/>
          <w:szCs w:val="22"/>
        </w:rPr>
        <w:t xml:space="preserve">by eligible providers </w:t>
      </w:r>
      <w:r w:rsidR="00F81FC7" w:rsidRPr="00010966">
        <w:rPr>
          <w:color w:val="000000" w:themeColor="text1"/>
          <w:sz w:val="22"/>
          <w:szCs w:val="22"/>
        </w:rPr>
        <w:t xml:space="preserve">to </w:t>
      </w:r>
      <w:r w:rsidR="00175CDA" w:rsidRPr="00010966">
        <w:rPr>
          <w:color w:val="000000" w:themeColor="text1"/>
          <w:sz w:val="22"/>
          <w:szCs w:val="22"/>
        </w:rPr>
        <w:t>publicly</w:t>
      </w:r>
      <w:r w:rsidR="00413618" w:rsidRPr="00010966">
        <w:rPr>
          <w:color w:val="000000" w:themeColor="text1"/>
          <w:sz w:val="22"/>
          <w:szCs w:val="22"/>
        </w:rPr>
        <w:t xml:space="preserve"> </w:t>
      </w:r>
      <w:r w:rsidR="00175CDA" w:rsidRPr="00010966">
        <w:rPr>
          <w:color w:val="000000" w:themeColor="text1"/>
          <w:sz w:val="22"/>
          <w:szCs w:val="22"/>
        </w:rPr>
        <w:t xml:space="preserve">aided </w:t>
      </w:r>
      <w:r w:rsidR="00F81FC7" w:rsidRPr="00010966">
        <w:rPr>
          <w:color w:val="000000" w:themeColor="text1"/>
          <w:sz w:val="22"/>
          <w:szCs w:val="22"/>
        </w:rPr>
        <w:t>individuals</w:t>
      </w:r>
      <w:r w:rsidR="00175CDA" w:rsidRPr="00010966">
        <w:rPr>
          <w:color w:val="000000" w:themeColor="text1"/>
          <w:sz w:val="22"/>
          <w:szCs w:val="22"/>
        </w:rPr>
        <w:t xml:space="preserve">. The rates set forth in </w:t>
      </w:r>
      <w:r w:rsidR="005C79E6" w:rsidRPr="00010966">
        <w:rPr>
          <w:color w:val="000000" w:themeColor="text1"/>
          <w:sz w:val="22"/>
          <w:szCs w:val="22"/>
        </w:rPr>
        <w:t>101</w:t>
      </w:r>
      <w:r w:rsidR="001203F9"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75CDA" w:rsidRPr="00010966">
        <w:rPr>
          <w:color w:val="000000" w:themeColor="text1"/>
          <w:sz w:val="22"/>
          <w:szCs w:val="22"/>
        </w:rPr>
        <w:t xml:space="preserve"> also apply to individuals covered by M.G.L. c.</w:t>
      </w:r>
      <w:r w:rsidR="001203F9" w:rsidRPr="00010966">
        <w:rPr>
          <w:color w:val="000000" w:themeColor="text1"/>
          <w:sz w:val="22"/>
          <w:szCs w:val="22"/>
        </w:rPr>
        <w:t xml:space="preserve"> </w:t>
      </w:r>
      <w:r w:rsidR="00175CDA" w:rsidRPr="00010966">
        <w:rPr>
          <w:color w:val="000000" w:themeColor="text1"/>
          <w:sz w:val="22"/>
          <w:szCs w:val="22"/>
        </w:rPr>
        <w:t>152 (the Workers</w:t>
      </w:r>
      <w:r w:rsidR="00B34D58" w:rsidRPr="00010966">
        <w:rPr>
          <w:color w:val="000000" w:themeColor="text1"/>
          <w:sz w:val="22"/>
          <w:szCs w:val="22"/>
        </w:rPr>
        <w:t>’</w:t>
      </w:r>
      <w:r w:rsidR="00175CDA" w:rsidRPr="00010966">
        <w:rPr>
          <w:color w:val="000000" w:themeColor="text1"/>
          <w:sz w:val="22"/>
          <w:szCs w:val="22"/>
        </w:rPr>
        <w:t xml:space="preserve"> Compensation Act). </w:t>
      </w:r>
      <w:r w:rsidR="00B403FC" w:rsidRPr="00010966">
        <w:rPr>
          <w:color w:val="000000" w:themeColor="text1"/>
          <w:sz w:val="22"/>
          <w:szCs w:val="22"/>
        </w:rPr>
        <w:t xml:space="preserve">For rates applicable to continuous skilled nursing services provided by a home health agency or an independent nurse to publicly aided individuals, </w:t>
      </w:r>
      <w:r w:rsidR="00B403FC" w:rsidRPr="00010966">
        <w:rPr>
          <w:i/>
          <w:color w:val="000000" w:themeColor="text1"/>
          <w:sz w:val="22"/>
          <w:szCs w:val="22"/>
        </w:rPr>
        <w:t>see</w:t>
      </w:r>
      <w:r w:rsidR="00B403FC" w:rsidRPr="00010966">
        <w:rPr>
          <w:color w:val="000000" w:themeColor="text1"/>
          <w:sz w:val="22"/>
          <w:szCs w:val="22"/>
        </w:rPr>
        <w:t xml:space="preserve"> 101 CMR 361.00</w:t>
      </w:r>
      <w:r w:rsidR="00B56819" w:rsidRPr="00010966">
        <w:rPr>
          <w:color w:val="000000" w:themeColor="text1"/>
          <w:sz w:val="22"/>
          <w:szCs w:val="22"/>
        </w:rPr>
        <w:t xml:space="preserve">: </w:t>
      </w:r>
      <w:r w:rsidR="00B403FC" w:rsidRPr="00010966">
        <w:rPr>
          <w:color w:val="000000" w:themeColor="text1"/>
          <w:sz w:val="22"/>
          <w:szCs w:val="22"/>
        </w:rPr>
        <w:t xml:space="preserve"> </w:t>
      </w:r>
      <w:r w:rsidR="00B403FC" w:rsidRPr="00010966">
        <w:rPr>
          <w:i/>
          <w:color w:val="000000" w:themeColor="text1"/>
          <w:sz w:val="22"/>
          <w:szCs w:val="22"/>
        </w:rPr>
        <w:t>Rates for Continuous Skilled Nursing</w:t>
      </w:r>
      <w:r w:rsidR="007C6BF0" w:rsidRPr="00010966">
        <w:rPr>
          <w:i/>
          <w:color w:val="000000" w:themeColor="text1"/>
          <w:sz w:val="22"/>
          <w:szCs w:val="22"/>
        </w:rPr>
        <w:t xml:space="preserve"> Services</w:t>
      </w:r>
      <w:r w:rsidR="00B403FC" w:rsidRPr="00010966">
        <w:rPr>
          <w:color w:val="000000" w:themeColor="text1"/>
          <w:sz w:val="22"/>
          <w:szCs w:val="22"/>
        </w:rPr>
        <w:t>.</w:t>
      </w:r>
    </w:p>
    <w:p w14:paraId="36638494" w14:textId="77777777" w:rsidR="00175CDA" w:rsidRPr="00010966" w:rsidRDefault="00175CDA" w:rsidP="00617A82">
      <w:pPr>
        <w:suppressAutoHyphens/>
        <w:ind w:left="720"/>
        <w:rPr>
          <w:color w:val="000000" w:themeColor="text1"/>
          <w:sz w:val="22"/>
          <w:szCs w:val="22"/>
        </w:rPr>
      </w:pPr>
    </w:p>
    <w:p w14:paraId="22E1F397" w14:textId="56F3657A" w:rsidR="00091E8D" w:rsidRPr="00010966" w:rsidRDefault="004971C2" w:rsidP="00617A82">
      <w:pPr>
        <w:suppressAutoHyphens/>
        <w:ind w:left="720"/>
        <w:rPr>
          <w:color w:val="000000" w:themeColor="text1"/>
          <w:sz w:val="22"/>
          <w:szCs w:val="22"/>
        </w:rPr>
      </w:pPr>
      <w:r w:rsidRPr="00010966">
        <w:rPr>
          <w:color w:val="000000" w:themeColor="text1"/>
          <w:sz w:val="22"/>
          <w:szCs w:val="22"/>
        </w:rPr>
        <w:t xml:space="preserve">(2)  </w:t>
      </w:r>
      <w:r w:rsidR="007A48B4" w:rsidRPr="00010966">
        <w:rPr>
          <w:color w:val="000000" w:themeColor="text1"/>
          <w:sz w:val="22"/>
          <w:szCs w:val="22"/>
          <w:u w:val="single"/>
        </w:rPr>
        <w:t xml:space="preserve">Applicable </w:t>
      </w:r>
      <w:r w:rsidR="00091E8D" w:rsidRPr="00010966">
        <w:rPr>
          <w:color w:val="000000" w:themeColor="text1"/>
          <w:sz w:val="22"/>
          <w:szCs w:val="22"/>
          <w:u w:val="single"/>
        </w:rPr>
        <w:t>Date</w:t>
      </w:r>
      <w:r w:rsidR="003F3091" w:rsidRPr="00010966">
        <w:rPr>
          <w:color w:val="000000" w:themeColor="text1"/>
          <w:sz w:val="22"/>
          <w:szCs w:val="22"/>
          <w:u w:val="single"/>
        </w:rPr>
        <w:t>s</w:t>
      </w:r>
      <w:r w:rsidR="007A48B4" w:rsidRPr="00010966">
        <w:rPr>
          <w:color w:val="000000" w:themeColor="text1"/>
          <w:sz w:val="22"/>
          <w:szCs w:val="22"/>
          <w:u w:val="single"/>
        </w:rPr>
        <w:t xml:space="preserve"> of Service</w:t>
      </w:r>
      <w:r w:rsidR="00091E8D" w:rsidRPr="00010966">
        <w:rPr>
          <w:color w:val="000000" w:themeColor="text1"/>
          <w:sz w:val="22"/>
          <w:szCs w:val="22"/>
        </w:rPr>
        <w:t xml:space="preserve">.  </w:t>
      </w:r>
      <w:r w:rsidR="00B177F4" w:rsidRPr="00010966">
        <w:rPr>
          <w:color w:val="000000" w:themeColor="text1"/>
          <w:sz w:val="22"/>
          <w:szCs w:val="22"/>
        </w:rPr>
        <w:t xml:space="preserve">Rates contained in 101 CMR 350.00 </w:t>
      </w:r>
      <w:r w:rsidR="008E6487" w:rsidRPr="00010966">
        <w:rPr>
          <w:color w:val="000000" w:themeColor="text1"/>
          <w:sz w:val="22"/>
          <w:szCs w:val="22"/>
        </w:rPr>
        <w:t xml:space="preserve">apply </w:t>
      </w:r>
      <w:r w:rsidR="00B177F4" w:rsidRPr="00010966">
        <w:rPr>
          <w:color w:val="000000" w:themeColor="text1"/>
          <w:sz w:val="22"/>
          <w:szCs w:val="22"/>
        </w:rPr>
        <w:t xml:space="preserve">for dates of service </w:t>
      </w:r>
      <w:r w:rsidR="0000434F" w:rsidRPr="00010966">
        <w:rPr>
          <w:color w:val="000000" w:themeColor="text1"/>
          <w:sz w:val="22"/>
          <w:szCs w:val="22"/>
        </w:rPr>
        <w:t>provided on or after</w:t>
      </w:r>
      <w:r w:rsidR="00B177F4" w:rsidRPr="00010966">
        <w:rPr>
          <w:color w:val="000000" w:themeColor="text1"/>
          <w:sz w:val="22"/>
          <w:szCs w:val="22"/>
        </w:rPr>
        <w:t xml:space="preserve"> </w:t>
      </w:r>
      <w:r w:rsidR="00F774B4" w:rsidRPr="00010966">
        <w:rPr>
          <w:color w:val="000000" w:themeColor="text1"/>
          <w:sz w:val="22"/>
          <w:szCs w:val="22"/>
        </w:rPr>
        <w:t>July 1, 2023</w:t>
      </w:r>
      <w:r w:rsidR="00B177F4" w:rsidRPr="00010966">
        <w:rPr>
          <w:color w:val="000000" w:themeColor="text1"/>
          <w:sz w:val="22"/>
          <w:szCs w:val="22"/>
        </w:rPr>
        <w:t xml:space="preserve">.   </w:t>
      </w:r>
    </w:p>
    <w:p w14:paraId="514AA8D1" w14:textId="77777777" w:rsidR="00091E8D" w:rsidRPr="00010966" w:rsidRDefault="00091E8D" w:rsidP="00617A82">
      <w:pPr>
        <w:pStyle w:val="ListParagraph"/>
        <w:rPr>
          <w:color w:val="000000" w:themeColor="text1"/>
          <w:sz w:val="22"/>
          <w:szCs w:val="22"/>
        </w:rPr>
      </w:pPr>
    </w:p>
    <w:p w14:paraId="383B4646" w14:textId="77777777"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(3)  </w:t>
      </w:r>
      <w:r w:rsidR="00175CDA" w:rsidRPr="00010966">
        <w:rPr>
          <w:color w:val="000000" w:themeColor="text1"/>
          <w:sz w:val="22"/>
          <w:szCs w:val="22"/>
          <w:u w:val="single"/>
        </w:rPr>
        <w:t>Coverage</w:t>
      </w:r>
      <w:r w:rsidR="00175CDA" w:rsidRPr="00010966">
        <w:rPr>
          <w:color w:val="000000" w:themeColor="text1"/>
          <w:sz w:val="22"/>
          <w:szCs w:val="22"/>
        </w:rPr>
        <w:t xml:space="preserve">.  The allowable fees established pursuant to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for services provided to publicly</w:t>
      </w:r>
      <w:r w:rsidRPr="00010966">
        <w:rPr>
          <w:color w:val="000000" w:themeColor="text1"/>
          <w:sz w:val="22"/>
          <w:szCs w:val="22"/>
        </w:rPr>
        <w:t xml:space="preserve"> </w:t>
      </w:r>
      <w:r w:rsidR="00175CDA" w:rsidRPr="00010966">
        <w:rPr>
          <w:color w:val="000000" w:themeColor="text1"/>
          <w:sz w:val="22"/>
          <w:szCs w:val="22"/>
        </w:rPr>
        <w:t xml:space="preserve">aided individuals apply to all home health services,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C83D59" w:rsidRPr="00010966">
        <w:rPr>
          <w:color w:val="000000" w:themeColor="text1"/>
          <w:sz w:val="22"/>
          <w:szCs w:val="22"/>
        </w:rPr>
        <w:t>3</w:t>
      </w:r>
      <w:r w:rsidR="00175CDA" w:rsidRPr="00010966">
        <w:rPr>
          <w:color w:val="000000" w:themeColor="text1"/>
          <w:sz w:val="22"/>
          <w:szCs w:val="22"/>
        </w:rPr>
        <w:t xml:space="preserve">50.02, regardless of the type of program under which </w:t>
      </w:r>
      <w:r w:rsidR="00091E8D" w:rsidRPr="00010966">
        <w:rPr>
          <w:color w:val="000000" w:themeColor="text1"/>
          <w:sz w:val="22"/>
          <w:szCs w:val="22"/>
        </w:rPr>
        <w:t>MassHealth</w:t>
      </w:r>
      <w:r w:rsidR="00175CDA" w:rsidRPr="00010966">
        <w:rPr>
          <w:color w:val="000000" w:themeColor="text1"/>
          <w:sz w:val="22"/>
          <w:szCs w:val="22"/>
        </w:rPr>
        <w:t xml:space="preserve"> is purchasing the services. The allowable fees </w:t>
      </w:r>
      <w:r w:rsidR="00F464D3" w:rsidRPr="00010966">
        <w:rPr>
          <w:color w:val="000000" w:themeColor="text1"/>
          <w:sz w:val="22"/>
          <w:szCs w:val="22"/>
        </w:rPr>
        <w:t>are</w:t>
      </w:r>
      <w:r w:rsidR="00175CDA" w:rsidRPr="00010966">
        <w:rPr>
          <w:color w:val="000000" w:themeColor="text1"/>
          <w:sz w:val="22"/>
          <w:szCs w:val="22"/>
        </w:rPr>
        <w:t xml:space="preserve"> full compensation for the home health services rendered, including but not limited to administrative or supervisory duties and costs in connection with service provision.</w:t>
      </w:r>
    </w:p>
    <w:p w14:paraId="5503B7EE" w14:textId="77777777" w:rsidR="00175CDA" w:rsidRPr="00010966" w:rsidRDefault="00175CDA" w:rsidP="00617A82">
      <w:pPr>
        <w:suppressAutoHyphens/>
        <w:ind w:left="576" w:firstLine="144"/>
        <w:rPr>
          <w:color w:val="000000" w:themeColor="text1"/>
          <w:sz w:val="22"/>
          <w:szCs w:val="22"/>
        </w:rPr>
      </w:pPr>
    </w:p>
    <w:p w14:paraId="0AB410C3" w14:textId="77777777" w:rsidR="00175CDA" w:rsidRPr="00010966" w:rsidRDefault="004971C2" w:rsidP="00617A82">
      <w:pPr>
        <w:suppressAutoHyphens/>
        <w:ind w:left="720"/>
        <w:rPr>
          <w:color w:val="000000" w:themeColor="text1"/>
          <w:sz w:val="22"/>
          <w:szCs w:val="22"/>
        </w:rPr>
      </w:pPr>
      <w:r w:rsidRPr="00010966">
        <w:rPr>
          <w:color w:val="000000" w:themeColor="text1"/>
          <w:sz w:val="22"/>
          <w:szCs w:val="22"/>
        </w:rPr>
        <w:t xml:space="preserve">(4)  </w:t>
      </w:r>
      <w:r w:rsidR="00175CDA" w:rsidRPr="00010966">
        <w:rPr>
          <w:color w:val="000000" w:themeColor="text1"/>
          <w:sz w:val="22"/>
          <w:szCs w:val="22"/>
          <w:u w:val="single"/>
        </w:rPr>
        <w:t>Administrative Bulletins</w:t>
      </w:r>
      <w:r w:rsidR="004B7CF9" w:rsidRPr="00010966">
        <w:rPr>
          <w:color w:val="000000" w:themeColor="text1"/>
          <w:sz w:val="22"/>
          <w:szCs w:val="22"/>
        </w:rPr>
        <w:t>.</w:t>
      </w:r>
      <w:r w:rsidR="00175CDA" w:rsidRPr="00010966">
        <w:rPr>
          <w:color w:val="000000" w:themeColor="text1"/>
          <w:sz w:val="22"/>
          <w:szCs w:val="22"/>
        </w:rPr>
        <w:t xml:space="preserve">  </w:t>
      </w:r>
      <w:r w:rsidR="00C83D59" w:rsidRPr="00010966">
        <w:rPr>
          <w:color w:val="000000" w:themeColor="text1"/>
          <w:sz w:val="22"/>
          <w:szCs w:val="22"/>
        </w:rPr>
        <w:t>EOHHS</w:t>
      </w:r>
      <w:r w:rsidR="00175CDA" w:rsidRPr="00010966">
        <w:rPr>
          <w:color w:val="000000" w:themeColor="text1"/>
          <w:sz w:val="22"/>
          <w:szCs w:val="22"/>
        </w:rPr>
        <w:t xml:space="preserve"> may issue administrative</w:t>
      </w:r>
      <w:r w:rsidR="00360606" w:rsidRPr="00010966">
        <w:rPr>
          <w:color w:val="000000" w:themeColor="text1"/>
          <w:sz w:val="22"/>
          <w:szCs w:val="22"/>
        </w:rPr>
        <w:t xml:space="preserve"> </w:t>
      </w:r>
      <w:r w:rsidR="00175CDA" w:rsidRPr="00010966">
        <w:rPr>
          <w:color w:val="000000" w:themeColor="text1"/>
          <w:sz w:val="22"/>
          <w:szCs w:val="22"/>
        </w:rPr>
        <w:t xml:space="preserve">bulletins to clarify its policy on substantive provisions of </w:t>
      </w:r>
      <w:r w:rsidR="005C79E6" w:rsidRPr="00010966">
        <w:rPr>
          <w:color w:val="000000" w:themeColor="text1"/>
          <w:sz w:val="22"/>
          <w:szCs w:val="22"/>
        </w:rPr>
        <w:t>101</w:t>
      </w:r>
      <w:r w:rsidR="00C9105D" w:rsidRPr="00010966">
        <w:rPr>
          <w:color w:val="000000" w:themeColor="text1"/>
          <w:sz w:val="22"/>
          <w:szCs w:val="22"/>
        </w:rPr>
        <w:t xml:space="preserve"> </w:t>
      </w:r>
      <w:r w:rsidR="00175CDA" w:rsidRPr="00010966">
        <w:rPr>
          <w:color w:val="000000" w:themeColor="text1"/>
          <w:sz w:val="22"/>
          <w:szCs w:val="22"/>
        </w:rPr>
        <w:t xml:space="preserve">CMR </w:t>
      </w:r>
      <w:r w:rsidR="005C79E6" w:rsidRPr="00010966">
        <w:rPr>
          <w:color w:val="000000" w:themeColor="text1"/>
          <w:sz w:val="22"/>
          <w:szCs w:val="22"/>
        </w:rPr>
        <w:t>350.00</w:t>
      </w:r>
      <w:r w:rsidR="001E48C7" w:rsidRPr="00010966">
        <w:rPr>
          <w:color w:val="000000" w:themeColor="text1"/>
          <w:sz w:val="22"/>
          <w:szCs w:val="22"/>
        </w:rPr>
        <w:t xml:space="preserve"> and to</w:t>
      </w:r>
      <w:r w:rsidR="00175CDA" w:rsidRPr="00010966">
        <w:rPr>
          <w:color w:val="000000" w:themeColor="text1"/>
          <w:sz w:val="22"/>
          <w:szCs w:val="22"/>
        </w:rPr>
        <w:t xml:space="preserve"> specify the information and documentation necessary to implement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w:t>
      </w:r>
    </w:p>
    <w:p w14:paraId="38F3C083" w14:textId="77777777" w:rsidR="004971C2" w:rsidRPr="00010966" w:rsidRDefault="004971C2"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p>
    <w:p w14:paraId="7A2D39DA" w14:textId="77777777" w:rsidR="0050537C" w:rsidRPr="00010966" w:rsidRDefault="004971C2"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r w:rsidRPr="00010966">
        <w:rPr>
          <w:color w:val="000000" w:themeColor="text1"/>
          <w:sz w:val="22"/>
          <w:szCs w:val="22"/>
        </w:rPr>
        <w:t xml:space="preserve">(5)  </w:t>
      </w:r>
      <w:r w:rsidR="00175CDA" w:rsidRPr="00010966">
        <w:rPr>
          <w:color w:val="000000" w:themeColor="text1"/>
          <w:sz w:val="22"/>
          <w:szCs w:val="22"/>
          <w:u w:val="single"/>
        </w:rPr>
        <w:t>Disclaimer of Authorization of Services</w:t>
      </w:r>
      <w:r w:rsidR="00175CDA" w:rsidRPr="00010966">
        <w:rPr>
          <w:color w:val="000000" w:themeColor="text1"/>
          <w:sz w:val="22"/>
          <w:szCs w:val="22"/>
        </w:rPr>
        <w:t xml:space="preserve">.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is not authorization for or approval of the substantive services, or lengths of time, for which rates are </w:t>
      </w:r>
      <w:r w:rsidR="0098588B" w:rsidRPr="00010966">
        <w:rPr>
          <w:color w:val="000000" w:themeColor="text1"/>
          <w:sz w:val="22"/>
          <w:szCs w:val="22"/>
        </w:rPr>
        <w:t xml:space="preserve">paid </w:t>
      </w:r>
      <w:r w:rsidR="00175CDA" w:rsidRPr="00010966">
        <w:rPr>
          <w:color w:val="000000" w:themeColor="text1"/>
          <w:sz w:val="22"/>
          <w:szCs w:val="22"/>
        </w:rPr>
        <w:t xml:space="preserve">pursuant to </w:t>
      </w:r>
      <w:r w:rsidR="005C79E6" w:rsidRPr="00010966">
        <w:rPr>
          <w:color w:val="000000" w:themeColor="text1"/>
          <w:sz w:val="22"/>
          <w:szCs w:val="22"/>
        </w:rPr>
        <w:t>101</w:t>
      </w:r>
      <w:r w:rsidR="00175CDA" w:rsidRPr="00010966">
        <w:rPr>
          <w:color w:val="000000" w:themeColor="text1"/>
          <w:sz w:val="22"/>
          <w:szCs w:val="22"/>
        </w:rPr>
        <w:t xml:space="preserve"> CMR </w:t>
      </w:r>
      <w:r w:rsidR="005C79E6" w:rsidRPr="00010966">
        <w:rPr>
          <w:color w:val="000000" w:themeColor="text1"/>
          <w:sz w:val="22"/>
          <w:szCs w:val="22"/>
        </w:rPr>
        <w:t>350.00</w:t>
      </w:r>
      <w:r w:rsidR="00175CDA" w:rsidRPr="00010966">
        <w:rPr>
          <w:color w:val="000000" w:themeColor="text1"/>
          <w:sz w:val="22"/>
          <w:szCs w:val="22"/>
        </w:rPr>
        <w:t xml:space="preserve">. Governmental units </w:t>
      </w:r>
      <w:r w:rsidR="00AE0824" w:rsidRPr="00010966">
        <w:rPr>
          <w:color w:val="000000" w:themeColor="text1"/>
          <w:sz w:val="22"/>
          <w:szCs w:val="22"/>
        </w:rPr>
        <w:t>or workers</w:t>
      </w:r>
      <w:r w:rsidR="000D7A2B" w:rsidRPr="00010966">
        <w:rPr>
          <w:color w:val="000000" w:themeColor="text1"/>
          <w:sz w:val="22"/>
          <w:szCs w:val="22"/>
        </w:rPr>
        <w:t>’</w:t>
      </w:r>
      <w:r w:rsidR="00AE0824" w:rsidRPr="00010966">
        <w:rPr>
          <w:color w:val="000000" w:themeColor="text1"/>
          <w:sz w:val="22"/>
          <w:szCs w:val="22"/>
        </w:rPr>
        <w:t xml:space="preserve"> compensation insurers </w:t>
      </w:r>
      <w:r w:rsidR="00175CDA" w:rsidRPr="00010966">
        <w:rPr>
          <w:color w:val="000000" w:themeColor="text1"/>
          <w:sz w:val="22"/>
          <w:szCs w:val="22"/>
        </w:rPr>
        <w:t xml:space="preserve">that purchase services from eligible providers are responsible </w:t>
      </w:r>
      <w:r w:rsidR="0098588B" w:rsidRPr="00010966">
        <w:rPr>
          <w:color w:val="000000" w:themeColor="text1"/>
          <w:sz w:val="22"/>
          <w:szCs w:val="22"/>
        </w:rPr>
        <w:t>to</w:t>
      </w:r>
      <w:r w:rsidR="00175CDA" w:rsidRPr="00010966">
        <w:rPr>
          <w:color w:val="000000" w:themeColor="text1"/>
          <w:sz w:val="22"/>
          <w:szCs w:val="22"/>
        </w:rPr>
        <w:t xml:space="preserve"> defin</w:t>
      </w:r>
      <w:r w:rsidR="0098588B" w:rsidRPr="00010966">
        <w:rPr>
          <w:color w:val="000000" w:themeColor="text1"/>
          <w:sz w:val="22"/>
          <w:szCs w:val="22"/>
        </w:rPr>
        <w:t>e</w:t>
      </w:r>
      <w:r w:rsidR="00175CDA" w:rsidRPr="00010966">
        <w:rPr>
          <w:color w:val="000000" w:themeColor="text1"/>
          <w:sz w:val="22"/>
          <w:szCs w:val="22"/>
        </w:rPr>
        <w:t>, authoriz</w:t>
      </w:r>
      <w:r w:rsidR="0098588B" w:rsidRPr="00010966">
        <w:rPr>
          <w:color w:val="000000" w:themeColor="text1"/>
          <w:sz w:val="22"/>
          <w:szCs w:val="22"/>
        </w:rPr>
        <w:t>e</w:t>
      </w:r>
      <w:r w:rsidR="00175CDA" w:rsidRPr="00010966">
        <w:rPr>
          <w:color w:val="000000" w:themeColor="text1"/>
          <w:sz w:val="22"/>
          <w:szCs w:val="22"/>
        </w:rPr>
        <w:t>, and approv</w:t>
      </w:r>
      <w:r w:rsidR="0098588B" w:rsidRPr="00010966">
        <w:rPr>
          <w:color w:val="000000" w:themeColor="text1"/>
          <w:sz w:val="22"/>
          <w:szCs w:val="22"/>
        </w:rPr>
        <w:t>e</w:t>
      </w:r>
      <w:r w:rsidR="00175CDA" w:rsidRPr="00010966">
        <w:rPr>
          <w:color w:val="000000" w:themeColor="text1"/>
          <w:sz w:val="22"/>
          <w:szCs w:val="22"/>
        </w:rPr>
        <w:t xml:space="preserve"> </w:t>
      </w:r>
      <w:r w:rsidR="0098588B" w:rsidRPr="00010966">
        <w:rPr>
          <w:color w:val="000000" w:themeColor="text1"/>
          <w:sz w:val="22"/>
          <w:szCs w:val="22"/>
        </w:rPr>
        <w:t xml:space="preserve">the </w:t>
      </w:r>
      <w:r w:rsidR="00175CDA" w:rsidRPr="00010966">
        <w:rPr>
          <w:color w:val="000000" w:themeColor="text1"/>
          <w:sz w:val="22"/>
          <w:szCs w:val="22"/>
        </w:rPr>
        <w:t xml:space="preserve">services </w:t>
      </w:r>
      <w:r w:rsidR="00091E8D" w:rsidRPr="00010966">
        <w:rPr>
          <w:color w:val="000000" w:themeColor="text1"/>
          <w:sz w:val="22"/>
          <w:szCs w:val="22"/>
        </w:rPr>
        <w:t xml:space="preserve">extended </w:t>
      </w:r>
      <w:r w:rsidR="00175CDA" w:rsidRPr="00010966">
        <w:rPr>
          <w:color w:val="000000" w:themeColor="text1"/>
          <w:sz w:val="22"/>
          <w:szCs w:val="22"/>
        </w:rPr>
        <w:t xml:space="preserve">to </w:t>
      </w:r>
      <w:r w:rsidR="00AE0824" w:rsidRPr="00010966">
        <w:rPr>
          <w:color w:val="000000" w:themeColor="text1"/>
          <w:sz w:val="22"/>
          <w:szCs w:val="22"/>
        </w:rPr>
        <w:t>covered</w:t>
      </w:r>
      <w:r w:rsidR="00175CDA" w:rsidRPr="00010966">
        <w:rPr>
          <w:color w:val="000000" w:themeColor="text1"/>
          <w:sz w:val="22"/>
          <w:szCs w:val="22"/>
        </w:rPr>
        <w:t xml:space="preserve"> individuals</w:t>
      </w:r>
      <w:r w:rsidR="0098588B" w:rsidRPr="00010966">
        <w:rPr>
          <w:color w:val="000000" w:themeColor="text1"/>
          <w:sz w:val="22"/>
          <w:szCs w:val="22"/>
        </w:rPr>
        <w:t xml:space="preserve"> and the length of time for which the approval is applicable</w:t>
      </w:r>
      <w:r w:rsidR="00175CDA" w:rsidRPr="00010966">
        <w:rPr>
          <w:color w:val="000000" w:themeColor="text1"/>
          <w:sz w:val="22"/>
          <w:szCs w:val="22"/>
        </w:rPr>
        <w:t xml:space="preserve">.  </w:t>
      </w:r>
    </w:p>
    <w:p w14:paraId="34115F5A" w14:textId="77777777" w:rsidR="00175CDA" w:rsidRPr="00010966" w:rsidRDefault="00175CDA" w:rsidP="00617A82">
      <w:pPr>
        <w:pStyle w:val="BodyTextIndent"/>
        <w:tabs>
          <w:tab w:val="clear" w:pos="-1440"/>
          <w:tab w:val="clear" w:pos="-720"/>
          <w:tab w:val="clear" w:pos="0"/>
          <w:tab w:val="clear" w:pos="576"/>
          <w:tab w:val="clear" w:pos="1152"/>
          <w:tab w:val="clear" w:pos="1728"/>
          <w:tab w:val="clear" w:pos="2304"/>
          <w:tab w:val="clear" w:pos="2880"/>
        </w:tabs>
        <w:ind w:left="720"/>
        <w:rPr>
          <w:color w:val="000000" w:themeColor="text1"/>
          <w:sz w:val="22"/>
          <w:szCs w:val="22"/>
        </w:rPr>
      </w:pPr>
    </w:p>
    <w:p w14:paraId="1983BC9D" w14:textId="77777777" w:rsidR="00175CDA" w:rsidRPr="00010966" w:rsidRDefault="00FC0F9C" w:rsidP="00617A82">
      <w:pPr>
        <w:suppressAutoHyphens/>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50.02:</w:t>
      </w:r>
      <w:r w:rsidR="001203F9" w:rsidRPr="00010966">
        <w:rPr>
          <w:color w:val="000000" w:themeColor="text1"/>
          <w:sz w:val="22"/>
          <w:szCs w:val="22"/>
          <w:u w:val="single"/>
        </w:rPr>
        <w:t xml:space="preserve">  </w:t>
      </w:r>
      <w:r w:rsidR="00175CDA" w:rsidRPr="00010966">
        <w:rPr>
          <w:color w:val="000000" w:themeColor="text1"/>
          <w:sz w:val="22"/>
          <w:szCs w:val="22"/>
          <w:u w:val="single"/>
        </w:rPr>
        <w:t>General Definitions</w:t>
      </w:r>
    </w:p>
    <w:p w14:paraId="6DE7A05C" w14:textId="77777777" w:rsidR="00175CDA" w:rsidRPr="00010966" w:rsidRDefault="00175CDA" w:rsidP="00617A82">
      <w:pPr>
        <w:suppressAutoHyphens/>
        <w:rPr>
          <w:color w:val="000000" w:themeColor="text1"/>
          <w:sz w:val="22"/>
          <w:szCs w:val="22"/>
        </w:rPr>
      </w:pPr>
    </w:p>
    <w:p w14:paraId="69FFD4A4" w14:textId="044E6362" w:rsidR="00175CDA" w:rsidRPr="00010966" w:rsidRDefault="00175CDA" w:rsidP="002B4DCD">
      <w:pPr>
        <w:suppressAutoHyphens/>
        <w:ind w:left="720" w:firstLine="360"/>
        <w:rPr>
          <w:color w:val="000000" w:themeColor="text1"/>
          <w:sz w:val="22"/>
          <w:szCs w:val="22"/>
        </w:rPr>
      </w:pPr>
      <w:r w:rsidRPr="00010966">
        <w:rPr>
          <w:color w:val="000000" w:themeColor="text1"/>
          <w:sz w:val="22"/>
          <w:szCs w:val="22"/>
        </w:rPr>
        <w:t xml:space="preserve">As used in </w:t>
      </w:r>
      <w:r w:rsidR="005C79E6" w:rsidRPr="00010966">
        <w:rPr>
          <w:color w:val="000000" w:themeColor="text1"/>
          <w:sz w:val="22"/>
          <w:szCs w:val="22"/>
        </w:rPr>
        <w:t>101</w:t>
      </w:r>
      <w:r w:rsidR="001203F9" w:rsidRPr="00010966">
        <w:rPr>
          <w:color w:val="000000" w:themeColor="text1"/>
          <w:sz w:val="22"/>
          <w:szCs w:val="22"/>
        </w:rPr>
        <w:t xml:space="preserve"> </w:t>
      </w:r>
      <w:r w:rsidRPr="00010966">
        <w:rPr>
          <w:color w:val="000000" w:themeColor="text1"/>
          <w:sz w:val="22"/>
          <w:szCs w:val="22"/>
        </w:rPr>
        <w:t xml:space="preserve">CMR </w:t>
      </w:r>
      <w:r w:rsidR="005C79E6" w:rsidRPr="00010966">
        <w:rPr>
          <w:color w:val="000000" w:themeColor="text1"/>
          <w:sz w:val="22"/>
          <w:szCs w:val="22"/>
        </w:rPr>
        <w:t>350.00</w:t>
      </w:r>
      <w:r w:rsidRPr="00010966">
        <w:rPr>
          <w:color w:val="000000" w:themeColor="text1"/>
          <w:sz w:val="22"/>
          <w:szCs w:val="22"/>
        </w:rPr>
        <w:t xml:space="preserve">, </w:t>
      </w:r>
      <w:r w:rsidR="00D537E1" w:rsidRPr="00010966">
        <w:rPr>
          <w:color w:val="000000" w:themeColor="text1"/>
          <w:sz w:val="22"/>
          <w:szCs w:val="22"/>
        </w:rPr>
        <w:t xml:space="preserve">unless the context requires otherwise, </w:t>
      </w:r>
      <w:r w:rsidRPr="00010966">
        <w:rPr>
          <w:color w:val="000000" w:themeColor="text1"/>
          <w:sz w:val="22"/>
          <w:szCs w:val="22"/>
        </w:rPr>
        <w:t xml:space="preserve">terms have the meanings set forth in </w:t>
      </w:r>
      <w:r w:rsidR="005C79E6" w:rsidRPr="00010966">
        <w:rPr>
          <w:color w:val="000000" w:themeColor="text1"/>
          <w:sz w:val="22"/>
          <w:szCs w:val="22"/>
        </w:rPr>
        <w:t>101</w:t>
      </w:r>
      <w:r w:rsidR="001203F9" w:rsidRPr="00010966">
        <w:rPr>
          <w:color w:val="000000" w:themeColor="text1"/>
          <w:sz w:val="22"/>
          <w:szCs w:val="22"/>
        </w:rPr>
        <w:t xml:space="preserve"> </w:t>
      </w:r>
      <w:r w:rsidRPr="00010966">
        <w:rPr>
          <w:color w:val="000000" w:themeColor="text1"/>
          <w:sz w:val="22"/>
          <w:szCs w:val="22"/>
        </w:rPr>
        <w:t xml:space="preserve">CMR </w:t>
      </w:r>
      <w:r w:rsidR="00C83D59" w:rsidRPr="00010966">
        <w:rPr>
          <w:color w:val="000000" w:themeColor="text1"/>
          <w:sz w:val="22"/>
          <w:szCs w:val="22"/>
        </w:rPr>
        <w:t>3</w:t>
      </w:r>
      <w:r w:rsidRPr="00010966">
        <w:rPr>
          <w:color w:val="000000" w:themeColor="text1"/>
          <w:sz w:val="22"/>
          <w:szCs w:val="22"/>
        </w:rPr>
        <w:t>50.02.</w:t>
      </w:r>
    </w:p>
    <w:p w14:paraId="168D9516" w14:textId="77777777" w:rsidR="00360606" w:rsidRPr="00010966" w:rsidRDefault="00360606" w:rsidP="00617A82">
      <w:pPr>
        <w:suppressAutoHyphens/>
        <w:ind w:left="576" w:hanging="576"/>
        <w:rPr>
          <w:color w:val="000000" w:themeColor="text1"/>
          <w:sz w:val="22"/>
          <w:szCs w:val="22"/>
        </w:rPr>
      </w:pPr>
    </w:p>
    <w:p w14:paraId="509D29FC" w14:textId="77777777" w:rsidR="00F139A4" w:rsidRPr="00010966" w:rsidRDefault="00F139A4" w:rsidP="00617A82">
      <w:pPr>
        <w:suppressAutoHyphens/>
        <w:ind w:left="720"/>
        <w:rPr>
          <w:color w:val="000000" w:themeColor="text1"/>
          <w:sz w:val="22"/>
        </w:rPr>
      </w:pPr>
      <w:r w:rsidRPr="00010966">
        <w:rPr>
          <w:color w:val="000000" w:themeColor="text1"/>
          <w:sz w:val="22"/>
          <w:u w:val="single"/>
        </w:rPr>
        <w:t>Activities of Daily Living (ADL)</w:t>
      </w:r>
      <w:r w:rsidRPr="00010966">
        <w:rPr>
          <w:color w:val="000000" w:themeColor="text1"/>
          <w:sz w:val="22"/>
        </w:rPr>
        <w:t xml:space="preserve">. </w:t>
      </w:r>
      <w:r w:rsidR="000D7A2B" w:rsidRPr="00010966">
        <w:rPr>
          <w:color w:val="000000" w:themeColor="text1"/>
          <w:sz w:val="22"/>
        </w:rPr>
        <w:t xml:space="preserve"> </w:t>
      </w:r>
      <w:r w:rsidR="00B177F4" w:rsidRPr="00010966">
        <w:rPr>
          <w:color w:val="000000" w:themeColor="text1"/>
          <w:sz w:val="22"/>
          <w:szCs w:val="22"/>
        </w:rPr>
        <w:t>A</w:t>
      </w:r>
      <w:r w:rsidR="00891F3B" w:rsidRPr="00010966">
        <w:rPr>
          <w:color w:val="000000" w:themeColor="text1"/>
          <w:sz w:val="22"/>
          <w:szCs w:val="22"/>
        </w:rPr>
        <w:t>ctivities related to personal care, specifically bathing, grooming, dressing, toileting/continence, transferring/ambulation, and eating.</w:t>
      </w:r>
      <w:r w:rsidR="00891F3B" w:rsidRPr="00010966">
        <w:rPr>
          <w:color w:val="000000" w:themeColor="text1"/>
          <w:szCs w:val="22"/>
        </w:rPr>
        <w:t xml:space="preserve"> </w:t>
      </w:r>
    </w:p>
    <w:p w14:paraId="38607CD8" w14:textId="77777777" w:rsidR="005D6385" w:rsidRPr="00010966" w:rsidRDefault="005D6385" w:rsidP="00617A82">
      <w:pPr>
        <w:suppressAutoHyphens/>
        <w:ind w:left="720"/>
        <w:rPr>
          <w:color w:val="000000" w:themeColor="text1"/>
          <w:sz w:val="22"/>
        </w:rPr>
      </w:pPr>
    </w:p>
    <w:p w14:paraId="68A22B34" w14:textId="77777777" w:rsidR="005D6385" w:rsidRPr="00010966" w:rsidRDefault="005D6385" w:rsidP="00617A82">
      <w:pPr>
        <w:suppressAutoHyphens/>
        <w:ind w:left="720"/>
        <w:rPr>
          <w:color w:val="000000" w:themeColor="text1"/>
          <w:sz w:val="22"/>
          <w:szCs w:val="22"/>
        </w:rPr>
      </w:pPr>
      <w:r w:rsidRPr="00010966">
        <w:rPr>
          <w:color w:val="000000" w:themeColor="text1"/>
          <w:sz w:val="22"/>
          <w:szCs w:val="22"/>
          <w:u w:val="single"/>
        </w:rPr>
        <w:lastRenderedPageBreak/>
        <w:t xml:space="preserve">ADL </w:t>
      </w:r>
      <w:r w:rsidR="00B76BB4" w:rsidRPr="00010966">
        <w:rPr>
          <w:color w:val="000000" w:themeColor="text1"/>
          <w:sz w:val="22"/>
          <w:szCs w:val="22"/>
          <w:u w:val="single"/>
        </w:rPr>
        <w:t xml:space="preserve">Support </w:t>
      </w:r>
      <w:r w:rsidRPr="00010966">
        <w:rPr>
          <w:color w:val="000000" w:themeColor="text1"/>
          <w:sz w:val="22"/>
          <w:szCs w:val="22"/>
          <w:u w:val="single"/>
        </w:rPr>
        <w:t>Visit</w:t>
      </w:r>
      <w:r w:rsidRPr="00010966">
        <w:rPr>
          <w:color w:val="000000" w:themeColor="text1"/>
          <w:sz w:val="22"/>
          <w:szCs w:val="22"/>
        </w:rPr>
        <w:t xml:space="preserve">. </w:t>
      </w:r>
      <w:r w:rsidR="000D7A2B" w:rsidRPr="00010966">
        <w:rPr>
          <w:color w:val="000000" w:themeColor="text1"/>
          <w:sz w:val="22"/>
          <w:szCs w:val="22"/>
        </w:rPr>
        <w:t xml:space="preserve"> </w:t>
      </w:r>
      <w:r w:rsidRPr="00010966">
        <w:rPr>
          <w:color w:val="000000" w:themeColor="text1"/>
          <w:sz w:val="22"/>
          <w:szCs w:val="22"/>
        </w:rPr>
        <w:t xml:space="preserve">A home visit </w:t>
      </w:r>
      <w:r w:rsidR="00D03299" w:rsidRPr="00010966">
        <w:rPr>
          <w:color w:val="000000" w:themeColor="text1"/>
          <w:sz w:val="22"/>
          <w:szCs w:val="22"/>
        </w:rPr>
        <w:t xml:space="preserve">performed </w:t>
      </w:r>
      <w:r w:rsidRPr="00010966">
        <w:rPr>
          <w:color w:val="000000" w:themeColor="text1"/>
          <w:sz w:val="22"/>
          <w:szCs w:val="22"/>
        </w:rPr>
        <w:t>by an eligible provider to a member for assistance with ADLs when the member is not receiving concurrent home health skilled nursing or therapy services.</w:t>
      </w:r>
    </w:p>
    <w:p w14:paraId="306067B2" w14:textId="77777777" w:rsidR="00F139A4" w:rsidRPr="00010966" w:rsidRDefault="00F139A4" w:rsidP="00617A82">
      <w:pPr>
        <w:suppressAutoHyphens/>
        <w:ind w:left="720"/>
        <w:rPr>
          <w:color w:val="000000" w:themeColor="text1"/>
          <w:sz w:val="22"/>
          <w:szCs w:val="22"/>
          <w:u w:val="single"/>
        </w:rPr>
      </w:pPr>
    </w:p>
    <w:p w14:paraId="56F65537" w14:textId="77777777" w:rsidR="00FC0F9C" w:rsidRPr="00010966" w:rsidRDefault="00FC0F9C" w:rsidP="00617A82">
      <w:pPr>
        <w:suppressAutoHyphens/>
        <w:ind w:left="720"/>
        <w:rPr>
          <w:color w:val="000000" w:themeColor="text1"/>
          <w:sz w:val="22"/>
          <w:szCs w:val="22"/>
        </w:rPr>
      </w:pPr>
    </w:p>
    <w:p w14:paraId="433007A8" w14:textId="720737C4"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Eligible Provider</w:t>
      </w:r>
      <w:r w:rsidR="004971C2" w:rsidRPr="00010966">
        <w:rPr>
          <w:color w:val="000000" w:themeColor="text1"/>
          <w:sz w:val="22"/>
          <w:szCs w:val="22"/>
        </w:rPr>
        <w:t>.  A</w:t>
      </w:r>
      <w:r w:rsidRPr="00010966">
        <w:rPr>
          <w:color w:val="000000" w:themeColor="text1"/>
          <w:sz w:val="22"/>
          <w:szCs w:val="22"/>
        </w:rPr>
        <w:t xml:space="preserve">n organization certified as a provider of services under the Medicare Health Insurance Program for the Aged (Title XVIII) and </w:t>
      </w:r>
      <w:r w:rsidR="00D36E3A" w:rsidRPr="00010966">
        <w:rPr>
          <w:color w:val="000000" w:themeColor="text1"/>
          <w:sz w:val="22"/>
          <w:szCs w:val="22"/>
        </w:rPr>
        <w:t xml:space="preserve">that </w:t>
      </w:r>
      <w:r w:rsidRPr="00010966">
        <w:rPr>
          <w:color w:val="000000" w:themeColor="text1"/>
          <w:sz w:val="22"/>
          <w:szCs w:val="22"/>
        </w:rPr>
        <w:t xml:space="preserve">meets such conditions of participation as have been or may be adopted by a governmental unit purchasing home health services. </w:t>
      </w:r>
    </w:p>
    <w:p w14:paraId="24A2885B" w14:textId="77777777" w:rsidR="00C83D59" w:rsidRPr="00010966" w:rsidRDefault="00C83D59" w:rsidP="00617A82">
      <w:pPr>
        <w:suppressAutoHyphens/>
        <w:ind w:left="720"/>
        <w:rPr>
          <w:color w:val="000000" w:themeColor="text1"/>
          <w:sz w:val="22"/>
          <w:szCs w:val="22"/>
        </w:rPr>
      </w:pPr>
    </w:p>
    <w:p w14:paraId="0A55DA1D" w14:textId="77777777" w:rsidR="001A6EB7" w:rsidRPr="00010966" w:rsidRDefault="001A6EB7" w:rsidP="00617A82">
      <w:pPr>
        <w:suppressAutoHyphens/>
        <w:ind w:left="720"/>
        <w:rPr>
          <w:color w:val="000000" w:themeColor="text1"/>
          <w:sz w:val="22"/>
          <w:szCs w:val="22"/>
        </w:rPr>
      </w:pPr>
      <w:r w:rsidRPr="00010966">
        <w:rPr>
          <w:color w:val="000000" w:themeColor="text1"/>
          <w:sz w:val="22"/>
          <w:szCs w:val="22"/>
          <w:u w:val="single"/>
        </w:rPr>
        <w:t>EOHHS</w:t>
      </w:r>
      <w:r w:rsidR="00995FDC" w:rsidRPr="00010966">
        <w:rPr>
          <w:color w:val="000000" w:themeColor="text1"/>
          <w:sz w:val="22"/>
          <w:szCs w:val="22"/>
        </w:rPr>
        <w:t>.  T</w:t>
      </w:r>
      <w:r w:rsidRPr="00010966">
        <w:rPr>
          <w:color w:val="000000" w:themeColor="text1"/>
          <w:sz w:val="22"/>
          <w:szCs w:val="22"/>
        </w:rPr>
        <w:t>he Executive Office of Health and Human Services established under M.G.L. c. 6A.</w:t>
      </w:r>
    </w:p>
    <w:p w14:paraId="1A9D2FDA" w14:textId="77777777" w:rsidR="00175CDA" w:rsidRPr="00010966" w:rsidRDefault="00175CDA" w:rsidP="00617A82">
      <w:pPr>
        <w:suppressAutoHyphens/>
        <w:ind w:left="720"/>
        <w:rPr>
          <w:color w:val="000000" w:themeColor="text1"/>
          <w:sz w:val="22"/>
          <w:szCs w:val="22"/>
        </w:rPr>
      </w:pPr>
    </w:p>
    <w:p w14:paraId="1B418335" w14:textId="77777777" w:rsidR="00175CDA" w:rsidRPr="00010966" w:rsidRDefault="004B7CF9" w:rsidP="00617A82">
      <w:pPr>
        <w:suppressAutoHyphens/>
        <w:ind w:left="720"/>
        <w:rPr>
          <w:color w:val="000000" w:themeColor="text1"/>
          <w:sz w:val="22"/>
          <w:szCs w:val="22"/>
        </w:rPr>
      </w:pPr>
      <w:r w:rsidRPr="00010966">
        <w:rPr>
          <w:color w:val="000000" w:themeColor="text1"/>
          <w:sz w:val="22"/>
          <w:szCs w:val="22"/>
          <w:u w:val="single"/>
        </w:rPr>
        <w:t>G</w:t>
      </w:r>
      <w:r w:rsidR="00175CDA" w:rsidRPr="00010966">
        <w:rPr>
          <w:color w:val="000000" w:themeColor="text1"/>
          <w:sz w:val="22"/>
          <w:szCs w:val="22"/>
          <w:u w:val="single"/>
        </w:rPr>
        <w:t>overnmental Unit</w:t>
      </w:r>
      <w:r w:rsidR="00995FDC" w:rsidRPr="00010966">
        <w:rPr>
          <w:color w:val="000000" w:themeColor="text1"/>
          <w:sz w:val="22"/>
          <w:szCs w:val="22"/>
        </w:rPr>
        <w:t>.</w:t>
      </w:r>
      <w:r w:rsidR="008D4CA5" w:rsidRPr="00010966">
        <w:rPr>
          <w:color w:val="000000" w:themeColor="text1"/>
          <w:sz w:val="22"/>
          <w:szCs w:val="22"/>
        </w:rPr>
        <w:t xml:space="preserve">  </w:t>
      </w:r>
      <w:r w:rsidR="00995FDC" w:rsidRPr="00010966">
        <w:rPr>
          <w:color w:val="000000" w:themeColor="text1"/>
          <w:sz w:val="22"/>
          <w:szCs w:val="22"/>
        </w:rPr>
        <w:t>T</w:t>
      </w:r>
      <w:r w:rsidR="00175CDA" w:rsidRPr="00010966">
        <w:rPr>
          <w:color w:val="000000" w:themeColor="text1"/>
          <w:sz w:val="22"/>
          <w:szCs w:val="22"/>
        </w:rPr>
        <w:t>he Commonwealth of Massachusetts and any department, agency,</w:t>
      </w:r>
      <w:r w:rsidRPr="00010966">
        <w:rPr>
          <w:color w:val="000000" w:themeColor="text1"/>
          <w:sz w:val="22"/>
          <w:szCs w:val="22"/>
        </w:rPr>
        <w:t xml:space="preserve"> </w:t>
      </w:r>
      <w:r w:rsidR="00175CDA" w:rsidRPr="00010966">
        <w:rPr>
          <w:color w:val="000000" w:themeColor="text1"/>
          <w:sz w:val="22"/>
          <w:szCs w:val="22"/>
        </w:rPr>
        <w:t>board, commission, division</w:t>
      </w:r>
      <w:r w:rsidR="00995FDC" w:rsidRPr="00010966">
        <w:rPr>
          <w:color w:val="000000" w:themeColor="text1"/>
          <w:sz w:val="22"/>
          <w:szCs w:val="22"/>
        </w:rPr>
        <w:t>,</w:t>
      </w:r>
      <w:r w:rsidR="00175CDA" w:rsidRPr="00010966">
        <w:rPr>
          <w:color w:val="000000" w:themeColor="text1"/>
          <w:sz w:val="22"/>
          <w:szCs w:val="22"/>
        </w:rPr>
        <w:t xml:space="preserve"> or political subdivision of the Commonwealth.</w:t>
      </w:r>
    </w:p>
    <w:p w14:paraId="3B5346E5" w14:textId="77777777" w:rsidR="00360606" w:rsidRPr="00010966" w:rsidRDefault="00360606" w:rsidP="00617A82">
      <w:pPr>
        <w:suppressAutoHyphens/>
        <w:ind w:left="720"/>
        <w:rPr>
          <w:color w:val="000000" w:themeColor="text1"/>
          <w:sz w:val="22"/>
          <w:szCs w:val="22"/>
        </w:rPr>
      </w:pPr>
    </w:p>
    <w:p w14:paraId="04D39357"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Agency</w:t>
      </w:r>
      <w:r w:rsidR="00995FDC" w:rsidRPr="00010966">
        <w:rPr>
          <w:color w:val="000000" w:themeColor="text1"/>
          <w:sz w:val="22"/>
          <w:szCs w:val="22"/>
        </w:rPr>
        <w:t>.  A</w:t>
      </w:r>
      <w:r w:rsidRPr="00010966">
        <w:rPr>
          <w:color w:val="000000" w:themeColor="text1"/>
          <w:sz w:val="22"/>
          <w:szCs w:val="22"/>
        </w:rPr>
        <w:t xml:space="preserve">n </w:t>
      </w:r>
      <w:r w:rsidR="00CE26B4" w:rsidRPr="00010966">
        <w:rPr>
          <w:color w:val="000000" w:themeColor="text1"/>
          <w:sz w:val="22"/>
          <w:szCs w:val="22"/>
        </w:rPr>
        <w:t xml:space="preserve">organization </w:t>
      </w:r>
      <w:r w:rsidRPr="00010966">
        <w:rPr>
          <w:color w:val="000000" w:themeColor="text1"/>
          <w:sz w:val="22"/>
          <w:szCs w:val="22"/>
        </w:rPr>
        <w:t xml:space="preserve">that </w:t>
      </w:r>
      <w:r w:rsidR="00B26B45" w:rsidRPr="00010966">
        <w:rPr>
          <w:color w:val="000000" w:themeColor="text1"/>
          <w:sz w:val="22"/>
          <w:szCs w:val="22"/>
        </w:rPr>
        <w:t>meets the requirements of 130 CMR 403.00</w:t>
      </w:r>
      <w:r w:rsidR="001B098B" w:rsidRPr="00010966">
        <w:rPr>
          <w:color w:val="000000" w:themeColor="text1"/>
          <w:sz w:val="22"/>
          <w:szCs w:val="22"/>
        </w:rPr>
        <w:t xml:space="preserve">0:  </w:t>
      </w:r>
      <w:r w:rsidR="001B098B" w:rsidRPr="00010966">
        <w:rPr>
          <w:i/>
          <w:color w:val="000000" w:themeColor="text1"/>
          <w:sz w:val="22"/>
          <w:szCs w:val="22"/>
        </w:rPr>
        <w:t>Home Health Agency</w:t>
      </w:r>
      <w:r w:rsidR="00B26B45" w:rsidRPr="00010966">
        <w:rPr>
          <w:color w:val="000000" w:themeColor="text1"/>
          <w:sz w:val="22"/>
          <w:szCs w:val="22"/>
        </w:rPr>
        <w:t xml:space="preserve"> to </w:t>
      </w:r>
      <w:r w:rsidRPr="00010966">
        <w:rPr>
          <w:color w:val="000000" w:themeColor="text1"/>
          <w:sz w:val="22"/>
          <w:szCs w:val="22"/>
        </w:rPr>
        <w:t>provide</w:t>
      </w:r>
      <w:r w:rsidR="00BB02B7" w:rsidRPr="00010966">
        <w:rPr>
          <w:color w:val="000000" w:themeColor="text1"/>
          <w:sz w:val="22"/>
          <w:szCs w:val="22"/>
        </w:rPr>
        <w:t xml:space="preserve"> home</w:t>
      </w:r>
      <w:r w:rsidRPr="00010966">
        <w:rPr>
          <w:color w:val="000000" w:themeColor="text1"/>
          <w:sz w:val="22"/>
          <w:szCs w:val="22"/>
        </w:rPr>
        <w:t xml:space="preserve"> health services.  </w:t>
      </w:r>
    </w:p>
    <w:p w14:paraId="43C82368" w14:textId="77777777" w:rsidR="002537DD" w:rsidRPr="00010966" w:rsidRDefault="002537DD" w:rsidP="00617A82">
      <w:pPr>
        <w:suppressAutoHyphens/>
        <w:ind w:left="720"/>
        <w:rPr>
          <w:color w:val="000000" w:themeColor="text1"/>
          <w:sz w:val="22"/>
          <w:szCs w:val="22"/>
          <w:u w:val="single"/>
        </w:rPr>
      </w:pPr>
    </w:p>
    <w:p w14:paraId="70032C76" w14:textId="19F351DE" w:rsidR="002537DD"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Aide Service</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he provision of personal care </w:t>
      </w:r>
      <w:r w:rsidR="00B26B45" w:rsidRPr="00010966">
        <w:rPr>
          <w:color w:val="000000" w:themeColor="text1"/>
          <w:sz w:val="22"/>
          <w:szCs w:val="22"/>
        </w:rPr>
        <w:t xml:space="preserve">and other health-related services </w:t>
      </w:r>
      <w:r w:rsidRPr="00010966">
        <w:rPr>
          <w:color w:val="000000" w:themeColor="text1"/>
          <w:sz w:val="22"/>
          <w:szCs w:val="22"/>
        </w:rPr>
        <w:t>in the home,</w:t>
      </w:r>
      <w:r w:rsidR="00B26B45" w:rsidRPr="00010966">
        <w:rPr>
          <w:color w:val="000000" w:themeColor="text1"/>
          <w:sz w:val="22"/>
          <w:szCs w:val="22"/>
        </w:rPr>
        <w:t xml:space="preserve"> as described in 130 CMR 403.4</w:t>
      </w:r>
      <w:r w:rsidR="0001190E" w:rsidRPr="00010966">
        <w:rPr>
          <w:color w:val="000000" w:themeColor="text1"/>
          <w:sz w:val="22"/>
          <w:szCs w:val="22"/>
        </w:rPr>
        <w:t>16</w:t>
      </w:r>
      <w:r w:rsidR="00B26B45" w:rsidRPr="00010966">
        <w:rPr>
          <w:color w:val="000000" w:themeColor="text1"/>
          <w:sz w:val="22"/>
          <w:szCs w:val="22"/>
        </w:rPr>
        <w:t>(B)</w:t>
      </w:r>
      <w:r w:rsidR="006D04EF" w:rsidRPr="00010966">
        <w:rPr>
          <w:color w:val="000000" w:themeColor="text1"/>
          <w:sz w:val="22"/>
          <w:szCs w:val="22"/>
        </w:rPr>
        <w:t xml:space="preserve"> through </w:t>
      </w:r>
      <w:r w:rsidR="00B403FC" w:rsidRPr="00010966">
        <w:rPr>
          <w:color w:val="000000" w:themeColor="text1"/>
          <w:sz w:val="22"/>
          <w:szCs w:val="22"/>
        </w:rPr>
        <w:t>(D)</w:t>
      </w:r>
      <w:r w:rsidR="00995FDC" w:rsidRPr="00010966">
        <w:rPr>
          <w:color w:val="000000" w:themeColor="text1"/>
          <w:sz w:val="22"/>
          <w:szCs w:val="22"/>
        </w:rPr>
        <w:t xml:space="preserve"> </w:t>
      </w:r>
      <w:r w:rsidR="00B26B45" w:rsidRPr="00010966">
        <w:rPr>
          <w:color w:val="000000" w:themeColor="text1"/>
          <w:sz w:val="22"/>
          <w:szCs w:val="22"/>
        </w:rPr>
        <w:t xml:space="preserve">by a </w:t>
      </w:r>
      <w:r w:rsidR="00995FDC" w:rsidRPr="00010966">
        <w:rPr>
          <w:color w:val="000000" w:themeColor="text1"/>
          <w:sz w:val="22"/>
          <w:szCs w:val="22"/>
        </w:rPr>
        <w:t>h</w:t>
      </w:r>
      <w:r w:rsidRPr="00010966">
        <w:rPr>
          <w:color w:val="000000" w:themeColor="text1"/>
          <w:sz w:val="22"/>
          <w:szCs w:val="22"/>
        </w:rPr>
        <w:t xml:space="preserve">ome </w:t>
      </w:r>
      <w:r w:rsidR="00995FDC" w:rsidRPr="00010966">
        <w:rPr>
          <w:color w:val="000000" w:themeColor="text1"/>
          <w:sz w:val="22"/>
          <w:szCs w:val="22"/>
        </w:rPr>
        <w:t>h</w:t>
      </w:r>
      <w:r w:rsidRPr="00010966">
        <w:rPr>
          <w:color w:val="000000" w:themeColor="text1"/>
          <w:sz w:val="22"/>
          <w:szCs w:val="22"/>
        </w:rPr>
        <w:t xml:space="preserve">ealth </w:t>
      </w:r>
      <w:r w:rsidR="00995FDC" w:rsidRPr="00010966">
        <w:rPr>
          <w:color w:val="000000" w:themeColor="text1"/>
          <w:sz w:val="22"/>
          <w:szCs w:val="22"/>
        </w:rPr>
        <w:t>a</w:t>
      </w:r>
      <w:r w:rsidRPr="00010966">
        <w:rPr>
          <w:color w:val="000000" w:themeColor="text1"/>
          <w:sz w:val="22"/>
          <w:szCs w:val="22"/>
        </w:rPr>
        <w:t xml:space="preserve">ide </w:t>
      </w:r>
      <w:r w:rsidR="00B26B45" w:rsidRPr="00010966">
        <w:rPr>
          <w:color w:val="000000" w:themeColor="text1"/>
          <w:sz w:val="22"/>
          <w:szCs w:val="22"/>
        </w:rPr>
        <w:t xml:space="preserve">as defined </w:t>
      </w:r>
      <w:r w:rsidR="00F341E5" w:rsidRPr="00010966">
        <w:rPr>
          <w:color w:val="000000" w:themeColor="text1"/>
          <w:sz w:val="22"/>
          <w:szCs w:val="22"/>
        </w:rPr>
        <w:t xml:space="preserve">in </w:t>
      </w:r>
      <w:r w:rsidR="00B26B45" w:rsidRPr="00010966">
        <w:rPr>
          <w:color w:val="000000" w:themeColor="text1"/>
          <w:sz w:val="22"/>
          <w:szCs w:val="22"/>
        </w:rPr>
        <w:t>130 CMR 403.402</w:t>
      </w:r>
      <w:r w:rsidR="001B098B" w:rsidRPr="00010966">
        <w:rPr>
          <w:color w:val="000000" w:themeColor="text1"/>
          <w:sz w:val="22"/>
          <w:szCs w:val="22"/>
        </w:rPr>
        <w:t xml:space="preserve">:  </w:t>
      </w:r>
      <w:r w:rsidR="002D6127" w:rsidRPr="00010966">
        <w:rPr>
          <w:color w:val="000000" w:themeColor="text1"/>
          <w:sz w:val="22"/>
          <w:szCs w:val="22"/>
          <w:u w:val="single"/>
        </w:rPr>
        <w:t>Home Health Aide</w:t>
      </w:r>
      <w:r w:rsidR="00B26B45" w:rsidRPr="00010966">
        <w:rPr>
          <w:color w:val="000000" w:themeColor="text1"/>
          <w:sz w:val="22"/>
          <w:szCs w:val="22"/>
        </w:rPr>
        <w:t>.</w:t>
      </w:r>
    </w:p>
    <w:p w14:paraId="44CDA959" w14:textId="77777777" w:rsidR="002537DD" w:rsidRPr="00010966" w:rsidRDefault="002537DD" w:rsidP="00617A82">
      <w:pPr>
        <w:suppressAutoHyphens/>
        <w:ind w:left="720"/>
        <w:rPr>
          <w:color w:val="000000" w:themeColor="text1"/>
          <w:sz w:val="22"/>
          <w:szCs w:val="22"/>
        </w:rPr>
      </w:pPr>
    </w:p>
    <w:p w14:paraId="20E68630"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Health Services</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00637CC2" w:rsidRPr="00010966">
        <w:rPr>
          <w:color w:val="000000" w:themeColor="text1"/>
          <w:sz w:val="22"/>
          <w:szCs w:val="22"/>
        </w:rPr>
        <w:t xml:space="preserve">killed </w:t>
      </w:r>
      <w:r w:rsidRPr="00010966">
        <w:rPr>
          <w:color w:val="000000" w:themeColor="text1"/>
          <w:sz w:val="22"/>
          <w:szCs w:val="22"/>
        </w:rPr>
        <w:t>nursing</w:t>
      </w:r>
      <w:r w:rsidR="00637CC2" w:rsidRPr="00010966">
        <w:rPr>
          <w:color w:val="000000" w:themeColor="text1"/>
          <w:sz w:val="22"/>
          <w:szCs w:val="22"/>
        </w:rPr>
        <w:t xml:space="preserve"> visits</w:t>
      </w:r>
      <w:r w:rsidRPr="00010966">
        <w:rPr>
          <w:color w:val="000000" w:themeColor="text1"/>
          <w:sz w:val="22"/>
          <w:szCs w:val="22"/>
        </w:rPr>
        <w:t>, physical therapy, occupational therapy, speech therapy, and home health aide services</w:t>
      </w:r>
      <w:r w:rsidR="00637CC2" w:rsidRPr="00010966">
        <w:rPr>
          <w:color w:val="000000" w:themeColor="text1"/>
          <w:sz w:val="22"/>
          <w:szCs w:val="22"/>
        </w:rPr>
        <w:t xml:space="preserve"> provided in the </w:t>
      </w:r>
      <w:r w:rsidR="00091E8D" w:rsidRPr="00010966">
        <w:rPr>
          <w:color w:val="000000" w:themeColor="text1"/>
          <w:sz w:val="22"/>
          <w:szCs w:val="22"/>
        </w:rPr>
        <w:t>individual</w:t>
      </w:r>
      <w:r w:rsidR="00637CC2" w:rsidRPr="00010966">
        <w:rPr>
          <w:color w:val="000000" w:themeColor="text1"/>
          <w:sz w:val="22"/>
          <w:szCs w:val="22"/>
        </w:rPr>
        <w:t>’s home</w:t>
      </w:r>
      <w:r w:rsidRPr="00010966">
        <w:rPr>
          <w:color w:val="000000" w:themeColor="text1"/>
          <w:sz w:val="22"/>
          <w:szCs w:val="22"/>
        </w:rPr>
        <w:t>.</w:t>
      </w:r>
    </w:p>
    <w:p w14:paraId="46B6A485" w14:textId="77777777" w:rsidR="00175CDA" w:rsidRPr="00010966" w:rsidRDefault="00175CDA" w:rsidP="00617A82">
      <w:pPr>
        <w:suppressAutoHyphens/>
        <w:ind w:left="720"/>
        <w:rPr>
          <w:color w:val="000000" w:themeColor="text1"/>
          <w:sz w:val="22"/>
          <w:szCs w:val="22"/>
        </w:rPr>
      </w:pPr>
    </w:p>
    <w:p w14:paraId="67D26E49"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Home Visit</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morbidity visit rendered in the home by a qualified employee </w:t>
      </w:r>
      <w:r w:rsidR="00CC2049" w:rsidRPr="00010966">
        <w:rPr>
          <w:color w:val="000000" w:themeColor="text1"/>
          <w:sz w:val="22"/>
          <w:szCs w:val="22"/>
        </w:rPr>
        <w:t>of a home health agency</w:t>
      </w:r>
      <w:r w:rsidRPr="00010966">
        <w:rPr>
          <w:color w:val="000000" w:themeColor="text1"/>
          <w:sz w:val="22"/>
          <w:szCs w:val="22"/>
        </w:rPr>
        <w:t>.</w:t>
      </w:r>
    </w:p>
    <w:p w14:paraId="0EDDDCE9" w14:textId="77777777" w:rsidR="004F32A5" w:rsidRPr="00010966" w:rsidRDefault="004F32A5" w:rsidP="00617A82">
      <w:pPr>
        <w:suppressAutoHyphens/>
        <w:ind w:left="720"/>
        <w:rPr>
          <w:color w:val="000000" w:themeColor="text1"/>
          <w:sz w:val="22"/>
          <w:szCs w:val="22"/>
          <w:u w:val="single"/>
        </w:rPr>
      </w:pPr>
    </w:p>
    <w:p w14:paraId="707089D1" w14:textId="26986846" w:rsidR="001F3BFD" w:rsidRPr="00010966" w:rsidRDefault="001F3BFD" w:rsidP="00617A82">
      <w:pPr>
        <w:suppressAutoHyphens/>
        <w:ind w:left="720"/>
        <w:rPr>
          <w:color w:val="000000" w:themeColor="text1"/>
          <w:sz w:val="22"/>
          <w:szCs w:val="22"/>
          <w:u w:val="single"/>
        </w:rPr>
      </w:pPr>
      <w:r w:rsidRPr="00010966">
        <w:rPr>
          <w:color w:val="000000" w:themeColor="text1"/>
          <w:sz w:val="22"/>
          <w:szCs w:val="22"/>
          <w:u w:val="single"/>
        </w:rPr>
        <w:t>Medication Administration Visit</w:t>
      </w:r>
      <w:r w:rsidR="00233E17" w:rsidRPr="00010966">
        <w:rPr>
          <w:color w:val="000000" w:themeColor="text1"/>
          <w:sz w:val="22"/>
          <w:szCs w:val="22"/>
        </w:rPr>
        <w:t>.</w:t>
      </w:r>
      <w:r w:rsidRPr="00010966">
        <w:rPr>
          <w:color w:val="000000" w:themeColor="text1"/>
          <w:sz w:val="22"/>
          <w:szCs w:val="22"/>
        </w:rPr>
        <w:t xml:space="preserve"> </w:t>
      </w:r>
      <w:r w:rsidR="00233E17" w:rsidRPr="00010966">
        <w:rPr>
          <w:color w:val="000000" w:themeColor="text1"/>
          <w:sz w:val="22"/>
          <w:szCs w:val="22"/>
        </w:rPr>
        <w:t xml:space="preserve"> </w:t>
      </w:r>
      <w:r w:rsidRPr="00010966">
        <w:rPr>
          <w:color w:val="000000" w:themeColor="text1"/>
          <w:sz w:val="22"/>
          <w:szCs w:val="22"/>
        </w:rPr>
        <w:t>A skilled nursing visit for the purpose of administration of medications when the member is unable to perform the task</w:t>
      </w:r>
      <w:r w:rsidR="00315B81" w:rsidRPr="00010966">
        <w:rPr>
          <w:color w:val="000000" w:themeColor="text1"/>
          <w:sz w:val="22"/>
          <w:szCs w:val="22"/>
        </w:rPr>
        <w:t xml:space="preserve"> due to impaired</w:t>
      </w:r>
      <w:r w:rsidR="00315B81" w:rsidRPr="00010966">
        <w:rPr>
          <w:color w:val="000000" w:themeColor="text1"/>
        </w:rPr>
        <w:t xml:space="preserve"> </w:t>
      </w:r>
      <w:r w:rsidR="00315B81" w:rsidRPr="00010966">
        <w:rPr>
          <w:color w:val="000000" w:themeColor="text1"/>
          <w:sz w:val="22"/>
          <w:szCs w:val="22"/>
        </w:rPr>
        <w:t>physical, cognitive, behavioral, and/or emotional issues</w:t>
      </w:r>
      <w:r w:rsidR="00F76BB2" w:rsidRPr="00010966">
        <w:rPr>
          <w:color w:val="000000" w:themeColor="text1"/>
          <w:sz w:val="22"/>
          <w:szCs w:val="22"/>
        </w:rPr>
        <w:t>;</w:t>
      </w:r>
      <w:r w:rsidRPr="00010966">
        <w:rPr>
          <w:color w:val="000000" w:themeColor="text1"/>
          <w:sz w:val="22"/>
          <w:szCs w:val="22"/>
        </w:rPr>
        <w:t xml:space="preserve"> no able caregiver is present</w:t>
      </w:r>
      <w:r w:rsidR="00F76BB2" w:rsidRPr="00010966">
        <w:rPr>
          <w:color w:val="000000" w:themeColor="text1"/>
          <w:sz w:val="22"/>
          <w:szCs w:val="22"/>
        </w:rPr>
        <w:t>;</w:t>
      </w:r>
      <w:r w:rsidR="00315B81" w:rsidRPr="00010966">
        <w:rPr>
          <w:color w:val="000000" w:themeColor="text1"/>
          <w:sz w:val="22"/>
          <w:szCs w:val="22"/>
        </w:rPr>
        <w:t xml:space="preserve"> or the member has a history of failed medication compliance resulting in a documented exacerbation of the member’s condition, and/or</w:t>
      </w:r>
      <w:r w:rsidRPr="00010966">
        <w:rPr>
          <w:color w:val="000000" w:themeColor="text1"/>
          <w:sz w:val="22"/>
          <w:szCs w:val="22"/>
        </w:rPr>
        <w:t xml:space="preserve"> the task including the route of administration of medication requires a licensed nurse to provide the service. A medication administration visit may include administration of oral, intramuscular, and/or subcutaneous medication or administration of medications other than oral, intramuscular and/or subcutaneous medication, but does not include intravenous administration.</w:t>
      </w:r>
      <w:r w:rsidRPr="00010966">
        <w:rPr>
          <w:color w:val="000000" w:themeColor="text1"/>
          <w:sz w:val="22"/>
          <w:szCs w:val="22"/>
          <w:u w:val="single"/>
        </w:rPr>
        <w:t xml:space="preserve"> </w:t>
      </w:r>
    </w:p>
    <w:p w14:paraId="28641974" w14:textId="77777777" w:rsidR="00175CDA" w:rsidRPr="00010966" w:rsidRDefault="00175CDA" w:rsidP="00617A82">
      <w:pPr>
        <w:suppressAutoHyphens/>
        <w:ind w:left="720"/>
        <w:rPr>
          <w:color w:val="000000" w:themeColor="text1"/>
          <w:sz w:val="22"/>
          <w:szCs w:val="22"/>
        </w:rPr>
      </w:pPr>
    </w:p>
    <w:p w14:paraId="23313ACE" w14:textId="5091F268"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Nursing Service</w:t>
      </w:r>
      <w:r w:rsidR="00761791" w:rsidRPr="00010966">
        <w:rPr>
          <w:color w:val="000000" w:themeColor="text1"/>
          <w:sz w:val="22"/>
          <w:szCs w:val="22"/>
          <w:u w:val="single"/>
        </w:rPr>
        <w:t>s</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9C3E65" w:rsidRPr="00010966">
        <w:rPr>
          <w:color w:val="000000" w:themeColor="text1"/>
          <w:sz w:val="22"/>
          <w:szCs w:val="22"/>
        </w:rPr>
        <w:t>s</w:t>
      </w:r>
      <w:r w:rsidRPr="00010966">
        <w:rPr>
          <w:color w:val="000000" w:themeColor="text1"/>
          <w:sz w:val="22"/>
          <w:szCs w:val="22"/>
        </w:rPr>
        <w:t xml:space="preserve"> </w:t>
      </w:r>
      <w:r w:rsidR="009438F5" w:rsidRPr="00010966">
        <w:rPr>
          <w:color w:val="000000" w:themeColor="text1"/>
          <w:sz w:val="22"/>
          <w:szCs w:val="22"/>
        </w:rPr>
        <w:t xml:space="preserve">as </w:t>
      </w:r>
      <w:r w:rsidR="00D74A2A" w:rsidRPr="00010966">
        <w:rPr>
          <w:color w:val="000000" w:themeColor="text1"/>
          <w:sz w:val="22"/>
          <w:szCs w:val="22"/>
        </w:rPr>
        <w:t xml:space="preserve">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1B098B" w:rsidRPr="00010966">
        <w:rPr>
          <w:color w:val="000000" w:themeColor="text1"/>
          <w:sz w:val="22"/>
          <w:szCs w:val="22"/>
        </w:rPr>
        <w:t xml:space="preserve">: </w:t>
      </w:r>
      <w:r w:rsidR="00D74A2A" w:rsidRPr="00010966">
        <w:rPr>
          <w:color w:val="000000" w:themeColor="text1"/>
          <w:sz w:val="22"/>
          <w:szCs w:val="22"/>
        </w:rPr>
        <w:t xml:space="preserve"> </w:t>
      </w:r>
      <w:r w:rsidR="002D6127" w:rsidRPr="00010966">
        <w:rPr>
          <w:color w:val="000000" w:themeColor="text1"/>
          <w:sz w:val="22"/>
          <w:szCs w:val="22"/>
          <w:u w:val="single"/>
        </w:rPr>
        <w:t>Nursing Services</w:t>
      </w:r>
      <w:r w:rsidR="002D6127" w:rsidRPr="00010966">
        <w:rPr>
          <w:color w:val="000000" w:themeColor="text1"/>
          <w:sz w:val="22"/>
          <w:szCs w:val="22"/>
        </w:rPr>
        <w:t xml:space="preserve"> </w:t>
      </w:r>
      <w:r w:rsidR="00D74A2A" w:rsidRPr="00010966">
        <w:rPr>
          <w:color w:val="000000" w:themeColor="text1"/>
          <w:sz w:val="22"/>
          <w:szCs w:val="22"/>
        </w:rPr>
        <w:t xml:space="preserve">and </w:t>
      </w:r>
      <w:r w:rsidR="009438F5" w:rsidRPr="00010966">
        <w:rPr>
          <w:color w:val="000000" w:themeColor="text1"/>
          <w:sz w:val="22"/>
          <w:szCs w:val="22"/>
        </w:rPr>
        <w:t>described at 130 CMR 403.4</w:t>
      </w:r>
      <w:r w:rsidR="00B403FC" w:rsidRPr="00010966">
        <w:rPr>
          <w:color w:val="000000" w:themeColor="text1"/>
          <w:sz w:val="22"/>
          <w:szCs w:val="22"/>
        </w:rPr>
        <w:t>15</w:t>
      </w:r>
      <w:r w:rsidR="001B098B" w:rsidRPr="00010966">
        <w:rPr>
          <w:color w:val="000000" w:themeColor="text1"/>
          <w:sz w:val="22"/>
          <w:szCs w:val="22"/>
        </w:rPr>
        <w:t xml:space="preserve">:  </w:t>
      </w:r>
      <w:r w:rsidR="001B098B" w:rsidRPr="00010966">
        <w:rPr>
          <w:i/>
          <w:color w:val="000000" w:themeColor="text1"/>
          <w:sz w:val="22"/>
          <w:szCs w:val="22"/>
        </w:rPr>
        <w:t>Nursing Services</w:t>
      </w:r>
      <w:r w:rsidR="009438F5" w:rsidRPr="00010966">
        <w:rPr>
          <w:color w:val="000000" w:themeColor="text1"/>
          <w:sz w:val="22"/>
          <w:szCs w:val="22"/>
        </w:rPr>
        <w:t>.</w:t>
      </w:r>
      <w:r w:rsidR="009438F5" w:rsidRPr="00010966" w:rsidDel="009438F5">
        <w:rPr>
          <w:color w:val="000000" w:themeColor="text1"/>
          <w:sz w:val="22"/>
          <w:szCs w:val="22"/>
        </w:rPr>
        <w:t xml:space="preserve"> </w:t>
      </w:r>
    </w:p>
    <w:p w14:paraId="32A9A523" w14:textId="77777777" w:rsidR="0050537C" w:rsidRPr="00010966" w:rsidRDefault="0050537C" w:rsidP="00617A82">
      <w:pPr>
        <w:suppressAutoHyphens/>
        <w:ind w:left="720"/>
        <w:rPr>
          <w:color w:val="000000" w:themeColor="text1"/>
          <w:sz w:val="22"/>
          <w:szCs w:val="22"/>
          <w:u w:val="single"/>
        </w:rPr>
      </w:pPr>
    </w:p>
    <w:p w14:paraId="31310150" w14:textId="3F3C0DB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Occupational Therapy</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5B13EA" w:rsidRPr="00010966">
        <w:rPr>
          <w:color w:val="000000" w:themeColor="text1"/>
          <w:sz w:val="22"/>
          <w:szCs w:val="22"/>
        </w:rPr>
        <w:t>s</w:t>
      </w:r>
      <w:r w:rsidR="00D74A2A" w:rsidRPr="00010966">
        <w:rPr>
          <w:color w:val="000000" w:themeColor="text1"/>
          <w:sz w:val="22"/>
          <w:szCs w:val="22"/>
        </w:rPr>
        <w:t xml:space="preserve"> as 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1B098B" w:rsidRPr="00010966">
        <w:rPr>
          <w:color w:val="000000" w:themeColor="text1"/>
          <w:sz w:val="22"/>
          <w:szCs w:val="22"/>
        </w:rPr>
        <w:t xml:space="preserve">:  </w:t>
      </w:r>
      <w:r w:rsidR="00C7259E" w:rsidRPr="00010966">
        <w:rPr>
          <w:color w:val="000000" w:themeColor="text1"/>
          <w:sz w:val="22"/>
          <w:szCs w:val="22"/>
          <w:u w:val="single"/>
        </w:rPr>
        <w:t xml:space="preserve">Occupational Therapy </w:t>
      </w:r>
      <w:r w:rsidRPr="00010966">
        <w:rPr>
          <w:color w:val="000000" w:themeColor="text1"/>
          <w:sz w:val="22"/>
          <w:szCs w:val="22"/>
        </w:rPr>
        <w:t>provided by a</w:t>
      </w:r>
      <w:r w:rsidR="00D74A2A" w:rsidRPr="00010966">
        <w:rPr>
          <w:color w:val="000000" w:themeColor="text1"/>
          <w:sz w:val="22"/>
          <w:szCs w:val="22"/>
        </w:rPr>
        <w:t>n occupational therapist</w:t>
      </w:r>
      <w:r w:rsidRPr="00010966">
        <w:rPr>
          <w:color w:val="000000" w:themeColor="text1"/>
          <w:sz w:val="22"/>
          <w:szCs w:val="22"/>
        </w:rPr>
        <w:t xml:space="preserve"> </w:t>
      </w:r>
      <w:r w:rsidR="00C7259E" w:rsidRPr="00010966">
        <w:rPr>
          <w:color w:val="000000" w:themeColor="text1"/>
          <w:sz w:val="22"/>
          <w:szCs w:val="22"/>
        </w:rPr>
        <w:t xml:space="preserve">as defined </w:t>
      </w:r>
      <w:r w:rsidR="00F341E5" w:rsidRPr="00010966">
        <w:rPr>
          <w:color w:val="000000" w:themeColor="text1"/>
          <w:sz w:val="22"/>
          <w:szCs w:val="22"/>
        </w:rPr>
        <w:t xml:space="preserve">in </w:t>
      </w:r>
      <w:r w:rsidR="00C7259E" w:rsidRPr="00010966">
        <w:rPr>
          <w:color w:val="000000" w:themeColor="text1"/>
          <w:sz w:val="22"/>
          <w:szCs w:val="22"/>
        </w:rPr>
        <w:t xml:space="preserve">130 CMR 403.402:  </w:t>
      </w:r>
      <w:r w:rsidR="00C7259E" w:rsidRPr="00010966">
        <w:rPr>
          <w:color w:val="000000" w:themeColor="text1"/>
          <w:sz w:val="22"/>
          <w:szCs w:val="22"/>
          <w:u w:val="single"/>
        </w:rPr>
        <w:t xml:space="preserve">Occupational Therapist </w:t>
      </w:r>
      <w:r w:rsidR="00C7259E" w:rsidRPr="00010966">
        <w:rPr>
          <w:color w:val="000000" w:themeColor="text1"/>
          <w:sz w:val="22"/>
          <w:szCs w:val="22"/>
        </w:rPr>
        <w:t>and</w:t>
      </w:r>
      <w:r w:rsidR="005D279D" w:rsidRPr="00010966">
        <w:rPr>
          <w:color w:val="000000" w:themeColor="text1"/>
          <w:sz w:val="22"/>
          <w:szCs w:val="22"/>
        </w:rPr>
        <w:t xml:space="preserve"> occupational therapy assistant</w:t>
      </w:r>
      <w:r w:rsidR="00090B9E" w:rsidRPr="00010966">
        <w:rPr>
          <w:color w:val="000000" w:themeColor="text1"/>
          <w:sz w:val="22"/>
          <w:szCs w:val="22"/>
        </w:rPr>
        <w:t xml:space="preserve"> </w:t>
      </w:r>
      <w:r w:rsidR="00D74A2A" w:rsidRPr="00010966">
        <w:rPr>
          <w:color w:val="000000" w:themeColor="text1"/>
          <w:sz w:val="22"/>
          <w:szCs w:val="22"/>
        </w:rPr>
        <w:t xml:space="preserve">as defined </w:t>
      </w:r>
      <w:r w:rsidR="00F341E5" w:rsidRPr="00010966">
        <w:rPr>
          <w:color w:val="000000" w:themeColor="text1"/>
          <w:sz w:val="22"/>
          <w:szCs w:val="22"/>
        </w:rPr>
        <w:t xml:space="preserve">in </w:t>
      </w:r>
      <w:r w:rsidR="00D74A2A" w:rsidRPr="00010966">
        <w:rPr>
          <w:color w:val="000000" w:themeColor="text1"/>
          <w:sz w:val="22"/>
          <w:szCs w:val="22"/>
        </w:rPr>
        <w:t>130 CMR 403.</w:t>
      </w:r>
      <w:r w:rsidR="001B098B" w:rsidRPr="00010966">
        <w:rPr>
          <w:color w:val="000000" w:themeColor="text1"/>
          <w:sz w:val="22"/>
          <w:szCs w:val="22"/>
        </w:rPr>
        <w:t>402</w:t>
      </w:r>
      <w:r w:rsidR="00C7259E" w:rsidRPr="00010966">
        <w:rPr>
          <w:color w:val="000000" w:themeColor="text1"/>
          <w:sz w:val="22"/>
          <w:szCs w:val="22"/>
        </w:rPr>
        <w:t xml:space="preserve">:  </w:t>
      </w:r>
      <w:r w:rsidR="00C7259E" w:rsidRPr="00010966">
        <w:rPr>
          <w:color w:val="000000" w:themeColor="text1"/>
          <w:sz w:val="22"/>
          <w:szCs w:val="22"/>
          <w:u w:val="single"/>
        </w:rPr>
        <w:t>Occupational Therapy Assistant</w:t>
      </w:r>
      <w:r w:rsidR="00D74A2A" w:rsidRPr="00010966">
        <w:rPr>
          <w:color w:val="000000" w:themeColor="text1"/>
          <w:sz w:val="22"/>
          <w:szCs w:val="22"/>
        </w:rPr>
        <w:t>.</w:t>
      </w:r>
    </w:p>
    <w:p w14:paraId="400C2C7C" w14:textId="77777777" w:rsidR="0050537C" w:rsidRPr="00010966" w:rsidRDefault="0050537C" w:rsidP="00617A82">
      <w:pPr>
        <w:suppressAutoHyphens/>
        <w:ind w:left="720"/>
        <w:rPr>
          <w:color w:val="000000" w:themeColor="text1"/>
          <w:sz w:val="22"/>
          <w:szCs w:val="22"/>
          <w:u w:val="single"/>
        </w:rPr>
      </w:pPr>
    </w:p>
    <w:p w14:paraId="2E136365"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Office Visit</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health promotion or therapeutic visit rendered in a home health agency's office.</w:t>
      </w:r>
    </w:p>
    <w:p w14:paraId="38D8E512" w14:textId="77777777" w:rsidR="004B7CF9" w:rsidRPr="00010966" w:rsidRDefault="004B7CF9" w:rsidP="00617A82">
      <w:pPr>
        <w:suppressAutoHyphens/>
        <w:ind w:left="720"/>
        <w:rPr>
          <w:color w:val="000000" w:themeColor="text1"/>
          <w:sz w:val="22"/>
          <w:szCs w:val="22"/>
          <w:u w:val="single"/>
        </w:rPr>
      </w:pPr>
    </w:p>
    <w:p w14:paraId="73D8B309" w14:textId="0C37B7CE"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lastRenderedPageBreak/>
        <w:t>Physical Therapy</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S</w:t>
      </w:r>
      <w:r w:rsidRPr="00010966">
        <w:rPr>
          <w:color w:val="000000" w:themeColor="text1"/>
          <w:sz w:val="22"/>
          <w:szCs w:val="22"/>
        </w:rPr>
        <w:t>ervice</w:t>
      </w:r>
      <w:r w:rsidR="005B13EA" w:rsidRPr="00010966">
        <w:rPr>
          <w:color w:val="000000" w:themeColor="text1"/>
          <w:sz w:val="22"/>
          <w:szCs w:val="22"/>
        </w:rPr>
        <w:t>s</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1B098B" w:rsidRPr="00010966">
        <w:rPr>
          <w:color w:val="000000" w:themeColor="text1"/>
          <w:sz w:val="22"/>
          <w:szCs w:val="22"/>
        </w:rPr>
        <w:t xml:space="preserve">:  </w:t>
      </w:r>
      <w:r w:rsidR="002D6127" w:rsidRPr="00010966">
        <w:rPr>
          <w:color w:val="000000" w:themeColor="text1"/>
          <w:sz w:val="22"/>
          <w:szCs w:val="22"/>
          <w:u w:val="single"/>
        </w:rPr>
        <w:t>Physical Therapy</w:t>
      </w:r>
      <w:r w:rsidR="002D6127" w:rsidRPr="00010966">
        <w:rPr>
          <w:color w:val="000000" w:themeColor="text1"/>
          <w:sz w:val="22"/>
          <w:szCs w:val="22"/>
        </w:rPr>
        <w:t xml:space="preserve"> </w:t>
      </w:r>
      <w:r w:rsidRPr="00010966">
        <w:rPr>
          <w:color w:val="000000" w:themeColor="text1"/>
          <w:sz w:val="22"/>
          <w:szCs w:val="22"/>
        </w:rPr>
        <w:t>provided by a physical therapist</w:t>
      </w:r>
      <w:r w:rsidR="005D279D" w:rsidRPr="00010966">
        <w:rPr>
          <w:color w:val="000000" w:themeColor="text1"/>
          <w:sz w:val="22"/>
          <w:szCs w:val="22"/>
        </w:rPr>
        <w:t xml:space="preserve"> or physical therapy assistant</w:t>
      </w:r>
      <w:r w:rsidR="00D74A2A" w:rsidRPr="00010966">
        <w:rPr>
          <w:color w:val="000000" w:themeColor="text1"/>
          <w:sz w:val="22"/>
          <w:szCs w:val="22"/>
        </w:rPr>
        <w:t xml:space="preserve"> as defined </w:t>
      </w:r>
      <w:r w:rsidR="00F341E5" w:rsidRPr="00010966">
        <w:rPr>
          <w:color w:val="000000" w:themeColor="text1"/>
          <w:sz w:val="22"/>
          <w:szCs w:val="22"/>
        </w:rPr>
        <w:t xml:space="preserve">in </w:t>
      </w:r>
      <w:r w:rsidR="00D74A2A" w:rsidRPr="00010966">
        <w:rPr>
          <w:color w:val="000000" w:themeColor="text1"/>
          <w:sz w:val="22"/>
          <w:szCs w:val="22"/>
        </w:rPr>
        <w:t>130 CMR 403.402</w:t>
      </w:r>
      <w:r w:rsidR="0037474B" w:rsidRPr="00010966">
        <w:rPr>
          <w:color w:val="000000" w:themeColor="text1"/>
          <w:sz w:val="22"/>
          <w:szCs w:val="22"/>
        </w:rPr>
        <w:t xml:space="preserve">: </w:t>
      </w:r>
      <w:r w:rsidR="0037474B" w:rsidRPr="00010966">
        <w:rPr>
          <w:i/>
          <w:iCs/>
          <w:color w:val="000000" w:themeColor="text1"/>
          <w:sz w:val="22"/>
          <w:szCs w:val="22"/>
        </w:rPr>
        <w:t>Definitions</w:t>
      </w:r>
      <w:r w:rsidR="005D279D" w:rsidRPr="00010966">
        <w:rPr>
          <w:color w:val="000000" w:themeColor="text1"/>
          <w:sz w:val="22"/>
          <w:szCs w:val="22"/>
        </w:rPr>
        <w:t>.</w:t>
      </w:r>
    </w:p>
    <w:p w14:paraId="5B5955C1" w14:textId="77777777" w:rsidR="00175CDA" w:rsidRPr="00010966" w:rsidRDefault="00175CDA" w:rsidP="00617A82">
      <w:pPr>
        <w:suppressAutoHyphens/>
        <w:ind w:left="720"/>
        <w:rPr>
          <w:color w:val="000000" w:themeColor="text1"/>
          <w:sz w:val="22"/>
          <w:szCs w:val="22"/>
        </w:rPr>
      </w:pPr>
    </w:p>
    <w:p w14:paraId="0D3BC620"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Publicly Aided Individual</w:t>
      </w:r>
      <w:r w:rsidR="00995FDC" w:rsidRPr="00010966">
        <w:rPr>
          <w:color w:val="000000" w:themeColor="text1"/>
          <w:sz w:val="22"/>
          <w:szCs w:val="22"/>
        </w:rPr>
        <w:t xml:space="preserve">. </w:t>
      </w:r>
      <w:r w:rsidR="00C83D59"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person who receives health care and services for which a governmental unit is in whole or part liable</w:t>
      </w:r>
      <w:r w:rsidR="002B7BBF" w:rsidRPr="00010966">
        <w:rPr>
          <w:color w:val="000000" w:themeColor="text1"/>
          <w:sz w:val="22"/>
          <w:szCs w:val="22"/>
        </w:rPr>
        <w:t xml:space="preserve"> </w:t>
      </w:r>
      <w:r w:rsidRPr="00010966">
        <w:rPr>
          <w:color w:val="000000" w:themeColor="text1"/>
          <w:sz w:val="22"/>
          <w:szCs w:val="22"/>
        </w:rPr>
        <w:t>under a statutory program.</w:t>
      </w:r>
    </w:p>
    <w:p w14:paraId="492C7A83" w14:textId="77777777" w:rsidR="00175CDA" w:rsidRPr="00010966" w:rsidRDefault="00175CDA" w:rsidP="00617A82">
      <w:pPr>
        <w:suppressAutoHyphens/>
        <w:ind w:left="720"/>
        <w:rPr>
          <w:color w:val="000000" w:themeColor="text1"/>
          <w:sz w:val="22"/>
          <w:szCs w:val="22"/>
        </w:rPr>
      </w:pPr>
    </w:p>
    <w:p w14:paraId="4A64D8F8"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Reasonable Costs</w:t>
      </w:r>
      <w:r w:rsidR="00995FDC" w:rsidRPr="00010966">
        <w:rPr>
          <w:color w:val="000000" w:themeColor="text1"/>
          <w:sz w:val="22"/>
          <w:szCs w:val="22"/>
        </w:rPr>
        <w:t xml:space="preserve">. </w:t>
      </w:r>
      <w:r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 xml:space="preserve">hose reasonable and necessary costs incurred by an eligible provider of home health services, subject to the requirements and limitations of </w:t>
      </w:r>
      <w:r w:rsidR="001B098B" w:rsidRPr="00010966">
        <w:rPr>
          <w:color w:val="000000" w:themeColor="text1"/>
          <w:sz w:val="22"/>
          <w:szCs w:val="22"/>
        </w:rPr>
        <w:t>101 CMR 350.00</w:t>
      </w:r>
      <w:r w:rsidRPr="00010966">
        <w:rPr>
          <w:color w:val="000000" w:themeColor="text1"/>
          <w:sz w:val="22"/>
          <w:szCs w:val="22"/>
        </w:rPr>
        <w:t xml:space="preserve">. In determining the reasonableness of costs, </w:t>
      </w:r>
      <w:r w:rsidR="00D44566" w:rsidRPr="00010966">
        <w:rPr>
          <w:color w:val="000000" w:themeColor="text1"/>
          <w:sz w:val="22"/>
          <w:szCs w:val="22"/>
        </w:rPr>
        <w:t>EOHHS</w:t>
      </w:r>
      <w:r w:rsidRPr="00010966">
        <w:rPr>
          <w:color w:val="000000" w:themeColor="text1"/>
          <w:sz w:val="22"/>
          <w:szCs w:val="22"/>
        </w:rPr>
        <w:t xml:space="preserve"> may consider the </w:t>
      </w:r>
      <w:proofErr w:type="gramStart"/>
      <w:r w:rsidRPr="00010966">
        <w:rPr>
          <w:color w:val="000000" w:themeColor="text1"/>
          <w:sz w:val="22"/>
          <w:szCs w:val="22"/>
        </w:rPr>
        <w:t>particular services</w:t>
      </w:r>
      <w:proofErr w:type="gramEnd"/>
      <w:r w:rsidRPr="00010966">
        <w:rPr>
          <w:color w:val="000000" w:themeColor="text1"/>
          <w:sz w:val="22"/>
          <w:szCs w:val="22"/>
        </w:rPr>
        <w:t xml:space="preserve"> offered, the introduction of efficiency measures, the requirements for staffing, and the costs of providing comparable service.</w:t>
      </w:r>
    </w:p>
    <w:p w14:paraId="19E472B8" w14:textId="77777777" w:rsidR="00175CDA" w:rsidRPr="00010966" w:rsidRDefault="00175CDA" w:rsidP="00617A82">
      <w:pPr>
        <w:suppressAutoHyphens/>
        <w:ind w:left="720"/>
        <w:rPr>
          <w:color w:val="000000" w:themeColor="text1"/>
          <w:sz w:val="22"/>
          <w:szCs w:val="22"/>
        </w:rPr>
      </w:pPr>
    </w:p>
    <w:p w14:paraId="6C11C167" w14:textId="77777777" w:rsidR="008D4CA5" w:rsidRPr="00010966" w:rsidRDefault="008D4CA5" w:rsidP="00617A82">
      <w:pPr>
        <w:suppressAutoHyphens/>
        <w:ind w:left="720"/>
        <w:rPr>
          <w:color w:val="000000" w:themeColor="text1"/>
          <w:sz w:val="22"/>
          <w:szCs w:val="22"/>
        </w:rPr>
      </w:pPr>
      <w:r w:rsidRPr="00010966">
        <w:rPr>
          <w:color w:val="000000" w:themeColor="text1"/>
          <w:sz w:val="22"/>
          <w:szCs w:val="22"/>
          <w:u w:val="single"/>
        </w:rPr>
        <w:t>Security/Escorts</w:t>
      </w:r>
      <w:r w:rsidRPr="00010966">
        <w:rPr>
          <w:color w:val="000000" w:themeColor="text1"/>
          <w:sz w:val="22"/>
          <w:szCs w:val="22"/>
        </w:rPr>
        <w:t>.  The provision of security services to direct care personnel in the performance of a reimbursable home health visit.</w:t>
      </w:r>
    </w:p>
    <w:p w14:paraId="00356DFB" w14:textId="77777777" w:rsidR="008D4CA5" w:rsidRPr="00010966" w:rsidRDefault="008D4CA5" w:rsidP="00617A82">
      <w:pPr>
        <w:suppressAutoHyphens/>
        <w:ind w:left="720"/>
        <w:rPr>
          <w:color w:val="000000" w:themeColor="text1"/>
          <w:sz w:val="22"/>
          <w:szCs w:val="22"/>
          <w:u w:val="single"/>
        </w:rPr>
      </w:pPr>
    </w:p>
    <w:p w14:paraId="1CC8D67B" w14:textId="3508010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Speech</w:t>
      </w:r>
      <w:r w:rsidR="00CE26B4" w:rsidRPr="00010966">
        <w:rPr>
          <w:color w:val="000000" w:themeColor="text1"/>
          <w:sz w:val="22"/>
          <w:szCs w:val="22"/>
          <w:u w:val="single"/>
        </w:rPr>
        <w:t>/Language</w:t>
      </w:r>
      <w:r w:rsidRPr="00010966">
        <w:rPr>
          <w:color w:val="000000" w:themeColor="text1"/>
          <w:sz w:val="22"/>
          <w:szCs w:val="22"/>
          <w:u w:val="single"/>
        </w:rPr>
        <w:t xml:space="preserve"> Therapy</w:t>
      </w:r>
      <w:r w:rsidR="00995FDC" w:rsidRPr="00010966">
        <w:rPr>
          <w:color w:val="000000" w:themeColor="text1"/>
          <w:sz w:val="22"/>
          <w:szCs w:val="22"/>
        </w:rPr>
        <w:t>.  S</w:t>
      </w:r>
      <w:r w:rsidR="005B13EA" w:rsidRPr="00010966">
        <w:rPr>
          <w:color w:val="000000" w:themeColor="text1"/>
          <w:sz w:val="22"/>
          <w:szCs w:val="22"/>
        </w:rPr>
        <w:t>ervices</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1B098B" w:rsidRPr="00010966">
        <w:rPr>
          <w:color w:val="000000" w:themeColor="text1"/>
          <w:sz w:val="22"/>
          <w:szCs w:val="22"/>
        </w:rPr>
        <w:t xml:space="preserve">:  </w:t>
      </w:r>
      <w:r w:rsidR="002D6127" w:rsidRPr="00010966">
        <w:rPr>
          <w:color w:val="000000" w:themeColor="text1"/>
          <w:sz w:val="22"/>
          <w:szCs w:val="22"/>
          <w:u w:val="single"/>
        </w:rPr>
        <w:t>Speech/Language Therapy</w:t>
      </w:r>
      <w:r w:rsidR="002D6127" w:rsidRPr="00010966">
        <w:rPr>
          <w:color w:val="000000" w:themeColor="text1"/>
          <w:sz w:val="22"/>
          <w:szCs w:val="22"/>
        </w:rPr>
        <w:t xml:space="preserve"> </w:t>
      </w:r>
      <w:r w:rsidRPr="00010966">
        <w:rPr>
          <w:color w:val="000000" w:themeColor="text1"/>
          <w:sz w:val="22"/>
          <w:szCs w:val="22"/>
        </w:rPr>
        <w:t>provided by a qualified speech</w:t>
      </w:r>
      <w:r w:rsidR="00CE26B4" w:rsidRPr="00010966">
        <w:rPr>
          <w:color w:val="000000" w:themeColor="text1"/>
          <w:sz w:val="22"/>
          <w:szCs w:val="22"/>
        </w:rPr>
        <w:t>/language</w:t>
      </w:r>
      <w:r w:rsidRPr="00010966">
        <w:rPr>
          <w:color w:val="000000" w:themeColor="text1"/>
          <w:sz w:val="22"/>
          <w:szCs w:val="22"/>
        </w:rPr>
        <w:t xml:space="preserve"> therapist</w:t>
      </w:r>
      <w:r w:rsidR="00CE26B4" w:rsidRPr="00010966">
        <w:rPr>
          <w:color w:val="000000" w:themeColor="text1"/>
          <w:sz w:val="22"/>
          <w:szCs w:val="22"/>
        </w:rPr>
        <w:t xml:space="preserve"> (speech/language pathologist)</w:t>
      </w:r>
      <w:r w:rsidR="005D279D" w:rsidRPr="00010966">
        <w:rPr>
          <w:color w:val="000000" w:themeColor="text1"/>
          <w:sz w:val="22"/>
          <w:szCs w:val="22"/>
        </w:rPr>
        <w:t xml:space="preserve"> as defined </w:t>
      </w:r>
      <w:r w:rsidR="00F341E5" w:rsidRPr="00010966">
        <w:rPr>
          <w:color w:val="000000" w:themeColor="text1"/>
          <w:sz w:val="22"/>
          <w:szCs w:val="22"/>
        </w:rPr>
        <w:t xml:space="preserve">in </w:t>
      </w:r>
      <w:r w:rsidR="005D279D" w:rsidRPr="00010966">
        <w:rPr>
          <w:color w:val="000000" w:themeColor="text1"/>
          <w:sz w:val="22"/>
          <w:szCs w:val="22"/>
        </w:rPr>
        <w:t>130 CMR 403.402</w:t>
      </w:r>
      <w:r w:rsidR="002D6127" w:rsidRPr="00010966">
        <w:rPr>
          <w:color w:val="000000" w:themeColor="text1"/>
          <w:sz w:val="22"/>
          <w:szCs w:val="22"/>
        </w:rPr>
        <w:t xml:space="preserve">:  </w:t>
      </w:r>
      <w:r w:rsidR="002D6127" w:rsidRPr="00010966">
        <w:rPr>
          <w:color w:val="000000" w:themeColor="text1"/>
          <w:sz w:val="22"/>
          <w:szCs w:val="22"/>
          <w:u w:val="single"/>
        </w:rPr>
        <w:t>Speech/Language Therapist (Speech/Language Pathologist)</w:t>
      </w:r>
      <w:r w:rsidR="005D279D" w:rsidRPr="00010966">
        <w:rPr>
          <w:color w:val="000000" w:themeColor="text1"/>
          <w:sz w:val="22"/>
          <w:szCs w:val="22"/>
        </w:rPr>
        <w:t>.</w:t>
      </w:r>
    </w:p>
    <w:p w14:paraId="5FD8EB2C" w14:textId="77777777" w:rsidR="00175CDA" w:rsidRPr="00010966" w:rsidRDefault="00175CDA" w:rsidP="00617A82">
      <w:pPr>
        <w:suppressAutoHyphens/>
        <w:ind w:left="720"/>
        <w:rPr>
          <w:color w:val="000000" w:themeColor="text1"/>
          <w:sz w:val="22"/>
          <w:szCs w:val="22"/>
        </w:rPr>
      </w:pPr>
    </w:p>
    <w:p w14:paraId="1FC2F1F2"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Therapeutic or Morbidity Home Visit</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home visit rendered by an eligible provider to an individual and/or family for the purpose of treating one or more diagnosed illnesses or disabilities</w:t>
      </w:r>
      <w:r w:rsidR="00302720" w:rsidRPr="00010966">
        <w:rPr>
          <w:color w:val="000000" w:themeColor="text1"/>
          <w:sz w:val="22"/>
          <w:szCs w:val="22"/>
        </w:rPr>
        <w:t>.</w:t>
      </w:r>
    </w:p>
    <w:p w14:paraId="14C8872A" w14:textId="77777777" w:rsidR="00175CDA" w:rsidRPr="00010966" w:rsidRDefault="00175CDA" w:rsidP="00617A82">
      <w:pPr>
        <w:suppressAutoHyphens/>
        <w:ind w:left="720"/>
        <w:rPr>
          <w:color w:val="000000" w:themeColor="text1"/>
          <w:sz w:val="22"/>
          <w:szCs w:val="22"/>
        </w:rPr>
      </w:pPr>
    </w:p>
    <w:p w14:paraId="6BF61D36" w14:textId="3D691C33"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Visit</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A</w:t>
      </w:r>
      <w:r w:rsidRPr="00010966">
        <w:rPr>
          <w:color w:val="000000" w:themeColor="text1"/>
          <w:sz w:val="22"/>
          <w:szCs w:val="22"/>
        </w:rPr>
        <w:t xml:space="preserve"> visit </w:t>
      </w:r>
      <w:r w:rsidR="005F7C56" w:rsidRPr="00010966">
        <w:rPr>
          <w:color w:val="000000" w:themeColor="text1"/>
          <w:sz w:val="22"/>
          <w:szCs w:val="22"/>
        </w:rPr>
        <w:t xml:space="preserve">as defined </w:t>
      </w:r>
      <w:r w:rsidR="00F341E5" w:rsidRPr="00010966">
        <w:rPr>
          <w:color w:val="000000" w:themeColor="text1"/>
          <w:sz w:val="22"/>
          <w:szCs w:val="22"/>
        </w:rPr>
        <w:t xml:space="preserve">in </w:t>
      </w:r>
      <w:r w:rsidR="00AE0824" w:rsidRPr="00010966">
        <w:rPr>
          <w:color w:val="000000" w:themeColor="text1"/>
          <w:sz w:val="22"/>
          <w:szCs w:val="22"/>
        </w:rPr>
        <w:t>130 CMR</w:t>
      </w:r>
      <w:r w:rsidR="005F7C56" w:rsidRPr="00010966">
        <w:rPr>
          <w:color w:val="000000" w:themeColor="text1"/>
          <w:sz w:val="22"/>
          <w:szCs w:val="22"/>
        </w:rPr>
        <w:t xml:space="preserve"> 403.402</w:t>
      </w:r>
      <w:r w:rsidR="001B098B" w:rsidRPr="00010966">
        <w:rPr>
          <w:color w:val="000000" w:themeColor="text1"/>
          <w:sz w:val="22"/>
          <w:szCs w:val="22"/>
        </w:rPr>
        <w:t xml:space="preserve">:  </w:t>
      </w:r>
      <w:r w:rsidR="002D6127" w:rsidRPr="00010966">
        <w:rPr>
          <w:color w:val="000000" w:themeColor="text1"/>
          <w:sz w:val="22"/>
          <w:szCs w:val="22"/>
          <w:u w:val="single"/>
        </w:rPr>
        <w:t>Visit</w:t>
      </w:r>
      <w:r w:rsidR="002D6127" w:rsidRPr="00010966">
        <w:rPr>
          <w:color w:val="000000" w:themeColor="text1"/>
          <w:sz w:val="22"/>
          <w:szCs w:val="22"/>
        </w:rPr>
        <w:t xml:space="preserve"> </w:t>
      </w:r>
      <w:r w:rsidR="005F7C56" w:rsidRPr="00010966">
        <w:rPr>
          <w:color w:val="000000" w:themeColor="text1"/>
          <w:sz w:val="22"/>
          <w:szCs w:val="22"/>
        </w:rPr>
        <w:t xml:space="preserve">that is </w:t>
      </w:r>
      <w:r w:rsidR="00A86608" w:rsidRPr="00010966">
        <w:rPr>
          <w:color w:val="000000" w:themeColor="text1"/>
          <w:sz w:val="22"/>
          <w:szCs w:val="22"/>
        </w:rPr>
        <w:t xml:space="preserve">up to </w:t>
      </w:r>
      <w:r w:rsidRPr="00010966">
        <w:rPr>
          <w:color w:val="000000" w:themeColor="text1"/>
          <w:sz w:val="22"/>
          <w:szCs w:val="22"/>
        </w:rPr>
        <w:t xml:space="preserve">eight </w:t>
      </w:r>
      <w:r w:rsidR="001B098B" w:rsidRPr="00010966">
        <w:rPr>
          <w:color w:val="000000" w:themeColor="text1"/>
          <w:sz w:val="22"/>
          <w:szCs w:val="22"/>
        </w:rPr>
        <w:t>15-</w:t>
      </w:r>
      <w:r w:rsidRPr="00010966">
        <w:rPr>
          <w:color w:val="000000" w:themeColor="text1"/>
          <w:sz w:val="22"/>
          <w:szCs w:val="22"/>
        </w:rPr>
        <w:t xml:space="preserve">minute </w:t>
      </w:r>
      <w:r w:rsidR="00B24E7B" w:rsidRPr="00010966">
        <w:rPr>
          <w:color w:val="000000" w:themeColor="text1"/>
          <w:sz w:val="22"/>
          <w:szCs w:val="22"/>
        </w:rPr>
        <w:t>units</w:t>
      </w:r>
      <w:r w:rsidRPr="00010966">
        <w:rPr>
          <w:color w:val="000000" w:themeColor="text1"/>
          <w:sz w:val="22"/>
          <w:szCs w:val="22"/>
        </w:rPr>
        <w:t>.</w:t>
      </w:r>
    </w:p>
    <w:p w14:paraId="5BCBA158" w14:textId="77777777" w:rsidR="00175CDA" w:rsidRPr="00010966" w:rsidRDefault="00175CDA" w:rsidP="00617A82">
      <w:pPr>
        <w:suppressAutoHyphens/>
        <w:ind w:left="720"/>
        <w:rPr>
          <w:color w:val="000000" w:themeColor="text1"/>
          <w:sz w:val="22"/>
          <w:szCs w:val="22"/>
        </w:rPr>
      </w:pPr>
    </w:p>
    <w:p w14:paraId="2DF98935"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Weekday</w:t>
      </w:r>
      <w:r w:rsidR="00995FDC" w:rsidRPr="00010966">
        <w:rPr>
          <w:color w:val="000000" w:themeColor="text1"/>
          <w:sz w:val="22"/>
          <w:szCs w:val="22"/>
        </w:rPr>
        <w:t xml:space="preserve">. </w:t>
      </w:r>
      <w:r w:rsidR="00B34D58" w:rsidRPr="00010966">
        <w:rPr>
          <w:color w:val="000000" w:themeColor="text1"/>
          <w:sz w:val="22"/>
          <w:szCs w:val="22"/>
        </w:rPr>
        <w:t xml:space="preserve"> </w:t>
      </w:r>
      <w:r w:rsidR="00995FDC" w:rsidRPr="00010966">
        <w:rPr>
          <w:color w:val="000000" w:themeColor="text1"/>
          <w:sz w:val="22"/>
          <w:szCs w:val="22"/>
        </w:rPr>
        <w:t>T</w:t>
      </w:r>
      <w:r w:rsidRPr="00010966">
        <w:rPr>
          <w:color w:val="000000" w:themeColor="text1"/>
          <w:sz w:val="22"/>
          <w:szCs w:val="22"/>
        </w:rPr>
        <w:t>he hours from 7:00 A.M. to 3:00 P.M., Monday through Friday.</w:t>
      </w:r>
    </w:p>
    <w:p w14:paraId="591180BB" w14:textId="77777777" w:rsidR="00175CDA" w:rsidRPr="00010966" w:rsidRDefault="00175CDA" w:rsidP="00617A82">
      <w:pPr>
        <w:suppressAutoHyphens/>
        <w:ind w:left="720"/>
        <w:rPr>
          <w:color w:val="000000" w:themeColor="text1"/>
          <w:sz w:val="22"/>
          <w:szCs w:val="22"/>
        </w:rPr>
      </w:pPr>
    </w:p>
    <w:p w14:paraId="0F8474E8" w14:textId="77777777" w:rsidR="00175CDA" w:rsidRPr="00010966" w:rsidRDefault="00175CDA" w:rsidP="00617A82">
      <w:pPr>
        <w:suppressAutoHyphens/>
        <w:ind w:left="720"/>
        <w:rPr>
          <w:color w:val="000000" w:themeColor="text1"/>
          <w:sz w:val="22"/>
          <w:szCs w:val="22"/>
        </w:rPr>
      </w:pPr>
      <w:r w:rsidRPr="00010966">
        <w:rPr>
          <w:color w:val="000000" w:themeColor="text1"/>
          <w:sz w:val="22"/>
          <w:szCs w:val="22"/>
          <w:u w:val="single"/>
        </w:rPr>
        <w:t>Weekend and Nights</w:t>
      </w:r>
      <w:r w:rsidRPr="00010966">
        <w:rPr>
          <w:color w:val="000000" w:themeColor="text1"/>
          <w:sz w:val="22"/>
          <w:szCs w:val="22"/>
        </w:rPr>
        <w:t>.</w:t>
      </w:r>
    </w:p>
    <w:p w14:paraId="67859C21" w14:textId="77777777" w:rsidR="00175CDA" w:rsidRPr="00010966" w:rsidRDefault="00175CDA" w:rsidP="00617A82">
      <w:pPr>
        <w:suppressAutoHyphens/>
        <w:ind w:left="1080"/>
        <w:rPr>
          <w:color w:val="000000" w:themeColor="text1"/>
          <w:sz w:val="22"/>
          <w:szCs w:val="22"/>
        </w:rPr>
      </w:pPr>
      <w:r w:rsidRPr="00010966">
        <w:rPr>
          <w:color w:val="000000" w:themeColor="text1"/>
          <w:sz w:val="22"/>
          <w:szCs w:val="22"/>
        </w:rPr>
        <w:t>(a)</w:t>
      </w:r>
      <w:r w:rsidR="00995FDC" w:rsidRPr="00010966">
        <w:rPr>
          <w:color w:val="000000" w:themeColor="text1"/>
          <w:sz w:val="22"/>
          <w:szCs w:val="22"/>
        </w:rPr>
        <w:t xml:space="preserve"> </w:t>
      </w:r>
      <w:r w:rsidR="001203F9" w:rsidRPr="00010966">
        <w:rPr>
          <w:color w:val="000000" w:themeColor="text1"/>
          <w:sz w:val="22"/>
          <w:szCs w:val="22"/>
        </w:rPr>
        <w:t xml:space="preserve"> </w:t>
      </w:r>
      <w:r w:rsidRPr="00010966">
        <w:rPr>
          <w:color w:val="000000" w:themeColor="text1"/>
          <w:sz w:val="22"/>
          <w:szCs w:val="22"/>
          <w:u w:val="single"/>
        </w:rPr>
        <w:t>Weekend</w:t>
      </w:r>
      <w:r w:rsidR="001B098B" w:rsidRPr="00010966">
        <w:rPr>
          <w:color w:val="000000" w:themeColor="text1"/>
          <w:sz w:val="22"/>
          <w:szCs w:val="22"/>
        </w:rPr>
        <w:t xml:space="preserve">.  </w:t>
      </w:r>
      <w:r w:rsidR="001E48C7" w:rsidRPr="00010966">
        <w:rPr>
          <w:color w:val="000000" w:themeColor="text1"/>
          <w:sz w:val="22"/>
          <w:szCs w:val="22"/>
        </w:rPr>
        <w:t>T</w:t>
      </w:r>
      <w:r w:rsidRPr="00010966">
        <w:rPr>
          <w:color w:val="000000" w:themeColor="text1"/>
          <w:sz w:val="22"/>
          <w:szCs w:val="22"/>
        </w:rPr>
        <w:t>he hours from 3:00 P.M., Friday, to 7:00 A.M., Monday.</w:t>
      </w:r>
    </w:p>
    <w:p w14:paraId="0BC39281" w14:textId="77777777" w:rsidR="00175CDA" w:rsidRPr="00010966" w:rsidRDefault="00FE1C9E" w:rsidP="00617A82">
      <w:pPr>
        <w:suppressAutoHyphens/>
        <w:ind w:left="1080"/>
        <w:rPr>
          <w:color w:val="000000" w:themeColor="text1"/>
          <w:sz w:val="22"/>
          <w:szCs w:val="22"/>
        </w:rPr>
      </w:pPr>
      <w:r w:rsidRPr="00010966">
        <w:rPr>
          <w:color w:val="000000" w:themeColor="text1"/>
          <w:sz w:val="22"/>
          <w:szCs w:val="22"/>
        </w:rPr>
        <w:t>(b)</w:t>
      </w:r>
      <w:r w:rsidR="00995FDC" w:rsidRPr="00010966">
        <w:rPr>
          <w:color w:val="000000" w:themeColor="text1"/>
          <w:sz w:val="22"/>
          <w:szCs w:val="22"/>
        </w:rPr>
        <w:t xml:space="preserve"> </w:t>
      </w:r>
      <w:r w:rsidRPr="00010966">
        <w:rPr>
          <w:color w:val="000000" w:themeColor="text1"/>
          <w:sz w:val="22"/>
          <w:szCs w:val="22"/>
        </w:rPr>
        <w:t xml:space="preserve"> </w:t>
      </w:r>
      <w:r w:rsidR="00175CDA" w:rsidRPr="00010966">
        <w:rPr>
          <w:color w:val="000000" w:themeColor="text1"/>
          <w:sz w:val="22"/>
          <w:szCs w:val="22"/>
          <w:u w:val="single"/>
        </w:rPr>
        <w:t>Nights</w:t>
      </w:r>
      <w:r w:rsidR="001B098B" w:rsidRPr="00010966">
        <w:rPr>
          <w:color w:val="000000" w:themeColor="text1"/>
          <w:sz w:val="22"/>
          <w:szCs w:val="22"/>
        </w:rPr>
        <w:t xml:space="preserve">.  </w:t>
      </w:r>
      <w:r w:rsidR="001E48C7" w:rsidRPr="00010966">
        <w:rPr>
          <w:color w:val="000000" w:themeColor="text1"/>
          <w:sz w:val="22"/>
          <w:szCs w:val="22"/>
        </w:rPr>
        <w:t>T</w:t>
      </w:r>
      <w:r w:rsidR="00175CDA" w:rsidRPr="00010966">
        <w:rPr>
          <w:color w:val="000000" w:themeColor="text1"/>
          <w:sz w:val="22"/>
          <w:szCs w:val="22"/>
        </w:rPr>
        <w:t>he hours from 3:00 P.M. to 7:00 A.M., Monday through Friday.</w:t>
      </w:r>
    </w:p>
    <w:p w14:paraId="68D823A5" w14:textId="77777777" w:rsidR="00995FDC" w:rsidRPr="00010966" w:rsidRDefault="00FE1C9E" w:rsidP="00617A82">
      <w:pPr>
        <w:suppressAutoHyphens/>
        <w:ind w:left="1080"/>
        <w:rPr>
          <w:color w:val="000000" w:themeColor="text1"/>
          <w:sz w:val="22"/>
          <w:szCs w:val="22"/>
        </w:rPr>
      </w:pPr>
      <w:r w:rsidRPr="00010966">
        <w:rPr>
          <w:color w:val="000000" w:themeColor="text1"/>
          <w:sz w:val="22"/>
          <w:szCs w:val="22"/>
        </w:rPr>
        <w:t>(c)</w:t>
      </w:r>
      <w:r w:rsidR="00995FDC" w:rsidRPr="00010966">
        <w:rPr>
          <w:color w:val="000000" w:themeColor="text1"/>
          <w:sz w:val="22"/>
          <w:szCs w:val="22"/>
        </w:rPr>
        <w:t xml:space="preserve"> </w:t>
      </w:r>
      <w:r w:rsidRPr="00010966">
        <w:rPr>
          <w:color w:val="000000" w:themeColor="text1"/>
          <w:sz w:val="22"/>
          <w:szCs w:val="22"/>
        </w:rPr>
        <w:t xml:space="preserve"> </w:t>
      </w:r>
      <w:r w:rsidR="00175CDA" w:rsidRPr="00010966">
        <w:rPr>
          <w:color w:val="000000" w:themeColor="text1"/>
          <w:sz w:val="22"/>
          <w:szCs w:val="22"/>
          <w:u w:val="single"/>
        </w:rPr>
        <w:t>Holidays</w:t>
      </w:r>
      <w:r w:rsidR="00995FDC" w:rsidRPr="00010966">
        <w:rPr>
          <w:color w:val="000000" w:themeColor="text1"/>
          <w:sz w:val="22"/>
          <w:szCs w:val="22"/>
        </w:rPr>
        <w:t>.</w:t>
      </w:r>
      <w:r w:rsidR="00175CDA" w:rsidRPr="00010966">
        <w:rPr>
          <w:color w:val="000000" w:themeColor="text1"/>
          <w:sz w:val="22"/>
          <w:szCs w:val="22"/>
        </w:rPr>
        <w:t xml:space="preserve">  </w:t>
      </w:r>
      <w:r w:rsidR="00F464D3" w:rsidRPr="00010966">
        <w:rPr>
          <w:color w:val="000000" w:themeColor="text1"/>
          <w:sz w:val="22"/>
          <w:szCs w:val="22"/>
        </w:rPr>
        <w:t>A</w:t>
      </w:r>
      <w:r w:rsidR="00175CDA" w:rsidRPr="00010966">
        <w:rPr>
          <w:color w:val="000000" w:themeColor="text1"/>
          <w:sz w:val="22"/>
          <w:szCs w:val="22"/>
        </w:rPr>
        <w:t>ll official Commonwealth of Massachusetts holidays.</w:t>
      </w:r>
      <w:r w:rsidR="00995FDC" w:rsidRPr="00010966">
        <w:rPr>
          <w:color w:val="000000" w:themeColor="text1"/>
          <w:sz w:val="22"/>
          <w:szCs w:val="22"/>
        </w:rPr>
        <w:t xml:space="preserve"> For purposes of </w:t>
      </w:r>
      <w:r w:rsidR="00F464D3" w:rsidRPr="00010966">
        <w:rPr>
          <w:color w:val="000000" w:themeColor="text1"/>
          <w:sz w:val="22"/>
          <w:szCs w:val="22"/>
        </w:rPr>
        <w:t>101 CMR 350.00</w:t>
      </w:r>
      <w:r w:rsidR="00995FDC" w:rsidRPr="00010966">
        <w:rPr>
          <w:color w:val="000000" w:themeColor="text1"/>
          <w:sz w:val="22"/>
          <w:szCs w:val="22"/>
        </w:rPr>
        <w:t xml:space="preserve">, holidays that occur on a weekend are observed on that day and not the preceding Friday or following Monday. </w:t>
      </w:r>
    </w:p>
    <w:p w14:paraId="46DC676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New Year's Day</w:t>
      </w:r>
    </w:p>
    <w:p w14:paraId="1077BAEE"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 xml:space="preserve">Martin Luther King </w:t>
      </w:r>
      <w:r w:rsidR="00F76BB2" w:rsidRPr="00010966">
        <w:rPr>
          <w:color w:val="000000" w:themeColor="text1"/>
          <w:sz w:val="22"/>
          <w:szCs w:val="22"/>
        </w:rPr>
        <w:t xml:space="preserve">Jr. </w:t>
      </w:r>
      <w:r w:rsidRPr="00010966">
        <w:rPr>
          <w:color w:val="000000" w:themeColor="text1"/>
          <w:sz w:val="22"/>
          <w:szCs w:val="22"/>
        </w:rPr>
        <w:t>Day</w:t>
      </w:r>
    </w:p>
    <w:p w14:paraId="5C4AEE23" w14:textId="77777777" w:rsidR="00175CDA" w:rsidRPr="00010966" w:rsidRDefault="009E31D3" w:rsidP="00617A82">
      <w:pPr>
        <w:suppressAutoHyphens/>
        <w:ind w:left="1440"/>
        <w:rPr>
          <w:color w:val="000000" w:themeColor="text1"/>
          <w:sz w:val="22"/>
          <w:szCs w:val="22"/>
        </w:rPr>
      </w:pPr>
      <w:r w:rsidRPr="00010966">
        <w:rPr>
          <w:color w:val="000000" w:themeColor="text1"/>
          <w:sz w:val="22"/>
          <w:szCs w:val="22"/>
        </w:rPr>
        <w:t>Presidents’ Day</w:t>
      </w:r>
    </w:p>
    <w:p w14:paraId="419E9EF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Patriots</w:t>
      </w:r>
      <w:r w:rsidR="007A23F9" w:rsidRPr="00010966">
        <w:rPr>
          <w:color w:val="000000" w:themeColor="text1"/>
          <w:sz w:val="22"/>
          <w:szCs w:val="22"/>
        </w:rPr>
        <w:t>’</w:t>
      </w:r>
      <w:r w:rsidRPr="00010966">
        <w:rPr>
          <w:color w:val="000000" w:themeColor="text1"/>
          <w:sz w:val="22"/>
          <w:szCs w:val="22"/>
        </w:rPr>
        <w:t xml:space="preserve"> Day</w:t>
      </w:r>
    </w:p>
    <w:p w14:paraId="7D4532EF"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Memorial Day</w:t>
      </w:r>
    </w:p>
    <w:p w14:paraId="680006AF" w14:textId="77777777" w:rsidR="0067018A" w:rsidRPr="00010966" w:rsidRDefault="0067018A" w:rsidP="00617A82">
      <w:pPr>
        <w:suppressAutoHyphens/>
        <w:ind w:left="1440"/>
        <w:rPr>
          <w:color w:val="000000" w:themeColor="text1"/>
          <w:sz w:val="22"/>
          <w:szCs w:val="22"/>
        </w:rPr>
      </w:pPr>
      <w:r w:rsidRPr="00010966">
        <w:rPr>
          <w:color w:val="000000" w:themeColor="text1"/>
          <w:sz w:val="22"/>
          <w:szCs w:val="22"/>
        </w:rPr>
        <w:t>Juneteenth</w:t>
      </w:r>
    </w:p>
    <w:p w14:paraId="62BFE66B" w14:textId="2C80E5E3" w:rsidR="00175CDA" w:rsidRPr="00010966" w:rsidRDefault="00175CDA" w:rsidP="00617A82">
      <w:pPr>
        <w:suppressAutoHyphens/>
        <w:ind w:left="1440"/>
        <w:rPr>
          <w:color w:val="000000" w:themeColor="text1"/>
          <w:sz w:val="22"/>
          <w:szCs w:val="22"/>
        </w:rPr>
      </w:pPr>
      <w:r w:rsidRPr="00010966">
        <w:rPr>
          <w:color w:val="000000" w:themeColor="text1"/>
          <w:sz w:val="22"/>
          <w:szCs w:val="22"/>
        </w:rPr>
        <w:t>Independence Day</w:t>
      </w:r>
    </w:p>
    <w:p w14:paraId="76F790C7"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Labor Day</w:t>
      </w:r>
    </w:p>
    <w:p w14:paraId="127A1071" w14:textId="046B9F35" w:rsidR="00175CDA" w:rsidRPr="00010966" w:rsidRDefault="0069005C" w:rsidP="00617A82">
      <w:pPr>
        <w:suppressAutoHyphens/>
        <w:ind w:left="1440"/>
        <w:rPr>
          <w:color w:val="000000" w:themeColor="text1"/>
          <w:sz w:val="22"/>
          <w:szCs w:val="22"/>
        </w:rPr>
      </w:pPr>
      <w:r w:rsidRPr="00010966">
        <w:rPr>
          <w:color w:val="000000" w:themeColor="text1"/>
          <w:sz w:val="22"/>
          <w:szCs w:val="22"/>
        </w:rPr>
        <w:t>Indigenous Peoples</w:t>
      </w:r>
      <w:r w:rsidR="00175CDA" w:rsidRPr="00010966">
        <w:rPr>
          <w:color w:val="000000" w:themeColor="text1"/>
          <w:sz w:val="22"/>
          <w:szCs w:val="22"/>
        </w:rPr>
        <w:t xml:space="preserve"> Day</w:t>
      </w:r>
    </w:p>
    <w:p w14:paraId="6FD57320"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Veterans Day</w:t>
      </w:r>
    </w:p>
    <w:p w14:paraId="6AAE75AE" w14:textId="77777777" w:rsidR="00175CDA" w:rsidRPr="00010966" w:rsidRDefault="00175CDA" w:rsidP="00617A82">
      <w:pPr>
        <w:suppressAutoHyphens/>
        <w:ind w:left="1440"/>
        <w:rPr>
          <w:color w:val="000000" w:themeColor="text1"/>
          <w:sz w:val="22"/>
          <w:szCs w:val="22"/>
        </w:rPr>
      </w:pPr>
      <w:r w:rsidRPr="00010966">
        <w:rPr>
          <w:color w:val="000000" w:themeColor="text1"/>
          <w:sz w:val="22"/>
          <w:szCs w:val="22"/>
        </w:rPr>
        <w:t>Thanksgiving Day</w:t>
      </w:r>
    </w:p>
    <w:p w14:paraId="41E57325" w14:textId="77777777" w:rsidR="00B403FC" w:rsidRPr="00010966" w:rsidRDefault="00B403FC" w:rsidP="00617A82">
      <w:pPr>
        <w:suppressAutoHyphens/>
        <w:ind w:left="1440"/>
        <w:rPr>
          <w:color w:val="000000" w:themeColor="text1"/>
          <w:sz w:val="22"/>
          <w:szCs w:val="22"/>
        </w:rPr>
      </w:pPr>
      <w:r w:rsidRPr="00010966">
        <w:rPr>
          <w:color w:val="000000" w:themeColor="text1"/>
          <w:sz w:val="22"/>
          <w:szCs w:val="22"/>
        </w:rPr>
        <w:t>Christmas Day</w:t>
      </w:r>
    </w:p>
    <w:p w14:paraId="1C9EAEA6" w14:textId="77777777" w:rsidR="008E297F" w:rsidRPr="00010966" w:rsidRDefault="008E297F" w:rsidP="00A76733">
      <w:pPr>
        <w:rPr>
          <w:color w:val="000000" w:themeColor="text1"/>
          <w:sz w:val="22"/>
          <w:szCs w:val="22"/>
          <w:u w:val="single"/>
        </w:rPr>
      </w:pPr>
    </w:p>
    <w:p w14:paraId="0E9ED7A5" w14:textId="77777777" w:rsidR="00175CDA" w:rsidRPr="00010966" w:rsidRDefault="00FC0F9C" w:rsidP="00A76733">
      <w:pPr>
        <w:keepNext/>
        <w:suppressAutoHyphens/>
        <w:rPr>
          <w:color w:val="000000" w:themeColor="text1"/>
          <w:sz w:val="22"/>
          <w:szCs w:val="22"/>
        </w:rPr>
      </w:pPr>
      <w:r w:rsidRPr="00010966">
        <w:rPr>
          <w:color w:val="000000" w:themeColor="text1"/>
          <w:sz w:val="22"/>
          <w:szCs w:val="22"/>
          <w:u w:val="single"/>
        </w:rPr>
        <w:lastRenderedPageBreak/>
        <w:t>3</w:t>
      </w:r>
      <w:r w:rsidR="00175CDA" w:rsidRPr="00010966">
        <w:rPr>
          <w:color w:val="000000" w:themeColor="text1"/>
          <w:sz w:val="22"/>
          <w:szCs w:val="22"/>
          <w:u w:val="single"/>
        </w:rPr>
        <w:t>50.03:</w:t>
      </w:r>
      <w:r w:rsidR="001203F9" w:rsidRPr="00010966">
        <w:rPr>
          <w:color w:val="000000" w:themeColor="text1"/>
          <w:sz w:val="22"/>
          <w:szCs w:val="22"/>
          <w:u w:val="single"/>
        </w:rPr>
        <w:t xml:space="preserve">  </w:t>
      </w:r>
      <w:r w:rsidR="00175CDA" w:rsidRPr="00010966">
        <w:rPr>
          <w:color w:val="000000" w:themeColor="text1"/>
          <w:sz w:val="22"/>
          <w:szCs w:val="22"/>
          <w:u w:val="single"/>
        </w:rPr>
        <w:t>General Rate Provisions</w:t>
      </w:r>
    </w:p>
    <w:p w14:paraId="7EC39766" w14:textId="77777777" w:rsidR="00175CDA" w:rsidRPr="00010966" w:rsidRDefault="00175CDA" w:rsidP="00617A82">
      <w:pPr>
        <w:suppressAutoHyphens/>
        <w:rPr>
          <w:color w:val="000000" w:themeColor="text1"/>
          <w:sz w:val="22"/>
          <w:szCs w:val="22"/>
        </w:rPr>
      </w:pPr>
    </w:p>
    <w:p w14:paraId="309428AE" w14:textId="5185A720" w:rsidR="00175CDA" w:rsidRPr="00010966" w:rsidRDefault="00175CDA" w:rsidP="00A76733">
      <w:pPr>
        <w:suppressAutoHyphens/>
        <w:ind w:left="720" w:firstLine="360"/>
        <w:rPr>
          <w:color w:val="000000" w:themeColor="text1"/>
          <w:sz w:val="22"/>
          <w:szCs w:val="22"/>
        </w:rPr>
      </w:pPr>
      <w:r w:rsidRPr="00010966">
        <w:rPr>
          <w:color w:val="000000" w:themeColor="text1"/>
          <w:sz w:val="22"/>
          <w:szCs w:val="22"/>
        </w:rPr>
        <w:t xml:space="preserve">Rates of payment for authorized home health services to which </w:t>
      </w:r>
      <w:r w:rsidR="005C79E6" w:rsidRPr="00010966">
        <w:rPr>
          <w:color w:val="000000" w:themeColor="text1"/>
          <w:sz w:val="22"/>
          <w:szCs w:val="22"/>
        </w:rPr>
        <w:t>101</w:t>
      </w:r>
      <w:r w:rsidRPr="00010966">
        <w:rPr>
          <w:color w:val="000000" w:themeColor="text1"/>
          <w:sz w:val="22"/>
          <w:szCs w:val="22"/>
        </w:rPr>
        <w:t xml:space="preserve"> CMR </w:t>
      </w:r>
      <w:r w:rsidR="005C79E6" w:rsidRPr="00010966">
        <w:rPr>
          <w:color w:val="000000" w:themeColor="text1"/>
          <w:sz w:val="22"/>
          <w:szCs w:val="22"/>
        </w:rPr>
        <w:t>350.00</w:t>
      </w:r>
      <w:r w:rsidRPr="00010966">
        <w:rPr>
          <w:color w:val="000000" w:themeColor="text1"/>
          <w:sz w:val="22"/>
          <w:szCs w:val="22"/>
        </w:rPr>
        <w:t xml:space="preserve"> applies </w:t>
      </w:r>
      <w:r w:rsidR="004B7CF9" w:rsidRPr="00010966">
        <w:rPr>
          <w:color w:val="000000" w:themeColor="text1"/>
          <w:sz w:val="22"/>
          <w:szCs w:val="22"/>
        </w:rPr>
        <w:t>will</w:t>
      </w:r>
      <w:r w:rsidRPr="00010966">
        <w:rPr>
          <w:color w:val="000000" w:themeColor="text1"/>
          <w:sz w:val="22"/>
          <w:szCs w:val="22"/>
        </w:rPr>
        <w:t xml:space="preserve"> be the lower of</w:t>
      </w:r>
    </w:p>
    <w:p w14:paraId="3EE9622B" w14:textId="77777777" w:rsidR="00175CDA" w:rsidRPr="00010966" w:rsidRDefault="00302720" w:rsidP="00617A82">
      <w:pPr>
        <w:suppressAutoHyphens/>
        <w:ind w:left="1080"/>
        <w:rPr>
          <w:color w:val="000000" w:themeColor="text1"/>
          <w:sz w:val="22"/>
          <w:szCs w:val="22"/>
        </w:rPr>
      </w:pPr>
      <w:r w:rsidRPr="00010966">
        <w:rPr>
          <w:color w:val="000000" w:themeColor="text1"/>
          <w:sz w:val="22"/>
          <w:szCs w:val="22"/>
        </w:rPr>
        <w:t xml:space="preserve">(a)  </w:t>
      </w:r>
      <w:r w:rsidR="001B098B" w:rsidRPr="00010966">
        <w:rPr>
          <w:color w:val="000000" w:themeColor="text1"/>
          <w:sz w:val="22"/>
          <w:szCs w:val="22"/>
        </w:rPr>
        <w:t>t</w:t>
      </w:r>
      <w:r w:rsidR="00175CDA" w:rsidRPr="00010966">
        <w:rPr>
          <w:color w:val="000000" w:themeColor="text1"/>
          <w:sz w:val="22"/>
          <w:szCs w:val="22"/>
        </w:rPr>
        <w:t>he eligible provider's usual fee to patients other than publicly</w:t>
      </w:r>
      <w:r w:rsidR="00B34D58" w:rsidRPr="00010966">
        <w:rPr>
          <w:color w:val="000000" w:themeColor="text1"/>
          <w:sz w:val="22"/>
          <w:szCs w:val="22"/>
        </w:rPr>
        <w:t xml:space="preserve"> </w:t>
      </w:r>
      <w:r w:rsidR="00175CDA" w:rsidRPr="00010966">
        <w:rPr>
          <w:color w:val="000000" w:themeColor="text1"/>
          <w:sz w:val="22"/>
          <w:szCs w:val="22"/>
        </w:rPr>
        <w:t>aided patients; or</w:t>
      </w:r>
    </w:p>
    <w:p w14:paraId="1A67E5FD" w14:textId="77777777" w:rsidR="00175CDA" w:rsidRPr="00010966" w:rsidRDefault="00302720" w:rsidP="00617A82">
      <w:pPr>
        <w:suppressAutoHyphens/>
        <w:ind w:left="1080"/>
        <w:rPr>
          <w:color w:val="000000" w:themeColor="text1"/>
          <w:sz w:val="22"/>
          <w:szCs w:val="22"/>
        </w:rPr>
      </w:pPr>
      <w:r w:rsidRPr="00010966">
        <w:rPr>
          <w:color w:val="000000" w:themeColor="text1"/>
          <w:sz w:val="22"/>
          <w:szCs w:val="22"/>
        </w:rPr>
        <w:t xml:space="preserve">(b)  </w:t>
      </w:r>
      <w:r w:rsidR="001B098B" w:rsidRPr="00010966">
        <w:rPr>
          <w:color w:val="000000" w:themeColor="text1"/>
          <w:sz w:val="22"/>
          <w:szCs w:val="22"/>
        </w:rPr>
        <w:t>t</w:t>
      </w:r>
      <w:r w:rsidR="00175CDA" w:rsidRPr="00010966">
        <w:rPr>
          <w:color w:val="000000" w:themeColor="text1"/>
          <w:sz w:val="22"/>
          <w:szCs w:val="22"/>
        </w:rPr>
        <w:t xml:space="preserve">he schedule of rates set forth in </w:t>
      </w:r>
      <w:r w:rsidR="005C79E6" w:rsidRPr="00010966">
        <w:rPr>
          <w:color w:val="000000" w:themeColor="text1"/>
          <w:sz w:val="22"/>
          <w:szCs w:val="22"/>
        </w:rPr>
        <w:t>101</w:t>
      </w:r>
      <w:r w:rsidR="00175CDA" w:rsidRPr="00010966">
        <w:rPr>
          <w:color w:val="000000" w:themeColor="text1"/>
          <w:sz w:val="22"/>
          <w:szCs w:val="22"/>
        </w:rPr>
        <w:t xml:space="preserve"> CMR </w:t>
      </w:r>
      <w:r w:rsidR="00D44566" w:rsidRPr="00010966">
        <w:rPr>
          <w:color w:val="000000" w:themeColor="text1"/>
          <w:sz w:val="22"/>
          <w:szCs w:val="22"/>
        </w:rPr>
        <w:t>3</w:t>
      </w:r>
      <w:r w:rsidR="00175CDA" w:rsidRPr="00010966">
        <w:rPr>
          <w:color w:val="000000" w:themeColor="text1"/>
          <w:sz w:val="22"/>
          <w:szCs w:val="22"/>
        </w:rPr>
        <w:t>50.04.</w:t>
      </w:r>
    </w:p>
    <w:p w14:paraId="1EEED0A3" w14:textId="77777777" w:rsidR="00175CDA" w:rsidRPr="00010966" w:rsidRDefault="00175CDA" w:rsidP="00617A82">
      <w:pPr>
        <w:suppressAutoHyphens/>
        <w:rPr>
          <w:color w:val="000000" w:themeColor="text1"/>
          <w:sz w:val="22"/>
          <w:szCs w:val="22"/>
        </w:rPr>
      </w:pPr>
    </w:p>
    <w:p w14:paraId="4AC6B9C2" w14:textId="77777777" w:rsidR="005C3BB0" w:rsidRPr="00010966" w:rsidRDefault="00FC0F9C" w:rsidP="00617A82">
      <w:pPr>
        <w:pStyle w:val="BodyTextIndent3"/>
        <w:ind w:left="0"/>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50.04:</w:t>
      </w:r>
      <w:r w:rsidR="001203F9" w:rsidRPr="00010966">
        <w:rPr>
          <w:color w:val="000000" w:themeColor="text1"/>
          <w:sz w:val="22"/>
          <w:szCs w:val="22"/>
          <w:u w:val="single"/>
        </w:rPr>
        <w:t xml:space="preserve">  </w:t>
      </w:r>
      <w:r w:rsidR="00175CDA" w:rsidRPr="00010966">
        <w:rPr>
          <w:color w:val="000000" w:themeColor="text1"/>
          <w:sz w:val="22"/>
          <w:szCs w:val="22"/>
          <w:u w:val="single"/>
        </w:rPr>
        <w:t>Rates of Payment</w:t>
      </w:r>
      <w:r w:rsidR="00B403FC" w:rsidRPr="00010966">
        <w:rPr>
          <w:color w:val="000000" w:themeColor="text1"/>
          <w:sz w:val="22"/>
          <w:szCs w:val="22"/>
          <w:u w:val="single"/>
        </w:rPr>
        <w:t xml:space="preserve"> for Home Health Services in the Home</w:t>
      </w:r>
    </w:p>
    <w:p w14:paraId="44D11853" w14:textId="70FB83F5" w:rsidR="00175CDA" w:rsidRPr="00010966" w:rsidRDefault="005E3B0E" w:rsidP="0045599D">
      <w:pPr>
        <w:suppressAutoHyphens/>
        <w:ind w:left="720" w:firstLine="360"/>
        <w:rPr>
          <w:color w:val="000000" w:themeColor="text1"/>
          <w:sz w:val="22"/>
          <w:szCs w:val="22"/>
        </w:rPr>
      </w:pPr>
      <w:r w:rsidRPr="00010966">
        <w:rPr>
          <w:color w:val="000000" w:themeColor="text1"/>
          <w:sz w:val="22"/>
          <w:szCs w:val="22"/>
        </w:rPr>
        <w:t xml:space="preserve">For dates of service on or after </w:t>
      </w:r>
      <w:r w:rsidR="00C82426" w:rsidRPr="00010966">
        <w:rPr>
          <w:color w:val="000000" w:themeColor="text1"/>
          <w:sz w:val="22"/>
          <w:szCs w:val="22"/>
        </w:rPr>
        <w:t xml:space="preserve">July </w:t>
      </w:r>
      <w:r w:rsidR="00011764" w:rsidRPr="00010966">
        <w:rPr>
          <w:color w:val="000000" w:themeColor="text1"/>
          <w:sz w:val="22"/>
          <w:szCs w:val="22"/>
        </w:rPr>
        <w:t>1, 202</w:t>
      </w:r>
      <w:r w:rsidR="00C82426" w:rsidRPr="00010966">
        <w:rPr>
          <w:color w:val="000000" w:themeColor="text1"/>
          <w:sz w:val="22"/>
          <w:szCs w:val="22"/>
        </w:rPr>
        <w:t>3</w:t>
      </w:r>
      <w:r w:rsidRPr="00010966">
        <w:rPr>
          <w:color w:val="000000" w:themeColor="text1"/>
          <w:sz w:val="22"/>
          <w:szCs w:val="22"/>
        </w:rPr>
        <w:t xml:space="preserve">, the base rate for home health services is the lower of the established charge or the rate listed in 101 CMR 350.04(1). </w:t>
      </w:r>
    </w:p>
    <w:p w14:paraId="249F019E" w14:textId="77777777" w:rsidR="00A06A22" w:rsidRPr="00010966" w:rsidRDefault="00A06A22" w:rsidP="00617A82">
      <w:pPr>
        <w:pStyle w:val="BodyTextIndent3"/>
        <w:ind w:left="0"/>
        <w:rPr>
          <w:color w:val="000000" w:themeColor="text1"/>
          <w:sz w:val="22"/>
          <w:szCs w:val="22"/>
        </w:rPr>
      </w:pPr>
    </w:p>
    <w:tbl>
      <w:tblPr>
        <w:tblW w:w="5126" w:type="pct"/>
        <w:tblLook w:val="04A0" w:firstRow="1" w:lastRow="0" w:firstColumn="1" w:lastColumn="0" w:noHBand="0" w:noVBand="1"/>
      </w:tblPr>
      <w:tblGrid>
        <w:gridCol w:w="1270"/>
        <w:gridCol w:w="1426"/>
        <w:gridCol w:w="1192"/>
        <w:gridCol w:w="5698"/>
      </w:tblGrid>
      <w:tr w:rsidR="00A96DF1" w:rsidRPr="00010966" w14:paraId="7C1E7EEA" w14:textId="77777777" w:rsidTr="0056771D">
        <w:trPr>
          <w:trHeight w:val="300"/>
        </w:trPr>
        <w:tc>
          <w:tcPr>
            <w:tcW w:w="6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0DDF99" w14:textId="77777777" w:rsidR="005A4FB4" w:rsidRPr="00010966" w:rsidRDefault="005A4FB4" w:rsidP="00617A82">
            <w:pPr>
              <w:jc w:val="center"/>
              <w:rPr>
                <w:b/>
                <w:color w:val="000000" w:themeColor="text1"/>
                <w:sz w:val="22"/>
                <w:szCs w:val="22"/>
              </w:rPr>
            </w:pPr>
            <w:r w:rsidRPr="00010966">
              <w:rPr>
                <w:b/>
                <w:color w:val="000000" w:themeColor="text1"/>
                <w:sz w:val="22"/>
                <w:szCs w:val="22"/>
              </w:rPr>
              <w:t>Code</w:t>
            </w:r>
          </w:p>
        </w:tc>
        <w:tc>
          <w:tcPr>
            <w:tcW w:w="744" w:type="pct"/>
            <w:tcBorders>
              <w:top w:val="single" w:sz="4" w:space="0" w:color="auto"/>
              <w:left w:val="nil"/>
              <w:bottom w:val="single" w:sz="4" w:space="0" w:color="auto"/>
              <w:right w:val="single" w:sz="4" w:space="0" w:color="auto"/>
            </w:tcBorders>
            <w:shd w:val="clear" w:color="auto" w:fill="auto"/>
            <w:vAlign w:val="bottom"/>
            <w:hideMark/>
          </w:tcPr>
          <w:p w14:paraId="464791DA" w14:textId="77777777" w:rsidR="005A4FB4" w:rsidRPr="00010966" w:rsidRDefault="005A4FB4" w:rsidP="00617A82">
            <w:pPr>
              <w:jc w:val="center"/>
              <w:rPr>
                <w:b/>
                <w:color w:val="000000" w:themeColor="text1"/>
                <w:sz w:val="22"/>
                <w:szCs w:val="22"/>
              </w:rPr>
            </w:pPr>
            <w:r w:rsidRPr="00010966">
              <w:rPr>
                <w:b/>
                <w:color w:val="000000" w:themeColor="text1"/>
                <w:sz w:val="22"/>
                <w:szCs w:val="22"/>
              </w:rPr>
              <w:t>Rate</w:t>
            </w:r>
          </w:p>
        </w:tc>
        <w:tc>
          <w:tcPr>
            <w:tcW w:w="622" w:type="pct"/>
            <w:tcBorders>
              <w:top w:val="single" w:sz="4" w:space="0" w:color="auto"/>
              <w:left w:val="nil"/>
              <w:bottom w:val="single" w:sz="4" w:space="0" w:color="auto"/>
              <w:right w:val="single" w:sz="4" w:space="0" w:color="auto"/>
            </w:tcBorders>
            <w:shd w:val="clear" w:color="auto" w:fill="auto"/>
            <w:vAlign w:val="bottom"/>
            <w:hideMark/>
          </w:tcPr>
          <w:p w14:paraId="42B3248D" w14:textId="77777777" w:rsidR="005A4FB4" w:rsidRPr="00010966" w:rsidRDefault="005A4FB4" w:rsidP="00617A82">
            <w:pPr>
              <w:jc w:val="center"/>
              <w:rPr>
                <w:b/>
                <w:color w:val="000000" w:themeColor="text1"/>
                <w:sz w:val="22"/>
                <w:szCs w:val="22"/>
              </w:rPr>
            </w:pPr>
            <w:r w:rsidRPr="00010966">
              <w:rPr>
                <w:b/>
                <w:color w:val="000000" w:themeColor="text1"/>
                <w:sz w:val="22"/>
                <w:szCs w:val="22"/>
              </w:rPr>
              <w:t>Unit</w:t>
            </w:r>
          </w:p>
        </w:tc>
        <w:tc>
          <w:tcPr>
            <w:tcW w:w="2972" w:type="pct"/>
            <w:tcBorders>
              <w:top w:val="single" w:sz="4" w:space="0" w:color="auto"/>
              <w:left w:val="nil"/>
              <w:bottom w:val="single" w:sz="4" w:space="0" w:color="auto"/>
              <w:right w:val="single" w:sz="4" w:space="0" w:color="auto"/>
            </w:tcBorders>
            <w:shd w:val="clear" w:color="auto" w:fill="auto"/>
            <w:vAlign w:val="bottom"/>
            <w:hideMark/>
          </w:tcPr>
          <w:p w14:paraId="6D8E0338" w14:textId="77777777" w:rsidR="005A4FB4" w:rsidRPr="00010966" w:rsidRDefault="005A4FB4" w:rsidP="00617A82">
            <w:pPr>
              <w:jc w:val="center"/>
              <w:rPr>
                <w:b/>
                <w:color w:val="000000" w:themeColor="text1"/>
                <w:sz w:val="22"/>
                <w:szCs w:val="22"/>
              </w:rPr>
            </w:pPr>
            <w:r w:rsidRPr="00010966">
              <w:rPr>
                <w:b/>
                <w:color w:val="000000" w:themeColor="text1"/>
                <w:sz w:val="22"/>
                <w:szCs w:val="22"/>
              </w:rPr>
              <w:t>Service</w:t>
            </w:r>
          </w:p>
        </w:tc>
      </w:tr>
      <w:tr w:rsidR="0056771D" w:rsidRPr="00010966" w14:paraId="6ABD389B" w14:textId="77777777" w:rsidTr="0045599D">
        <w:trPr>
          <w:trHeight w:val="300"/>
        </w:trPr>
        <w:tc>
          <w:tcPr>
            <w:tcW w:w="662" w:type="pct"/>
            <w:tcBorders>
              <w:top w:val="nil"/>
              <w:left w:val="single" w:sz="4" w:space="0" w:color="auto"/>
              <w:bottom w:val="single" w:sz="4" w:space="0" w:color="auto"/>
              <w:right w:val="single" w:sz="4" w:space="0" w:color="auto"/>
            </w:tcBorders>
            <w:shd w:val="clear" w:color="auto" w:fill="auto"/>
            <w:vAlign w:val="center"/>
            <w:hideMark/>
          </w:tcPr>
          <w:p w14:paraId="38F7D5B6" w14:textId="77777777" w:rsidR="0056771D" w:rsidRPr="00010966" w:rsidRDefault="0056771D" w:rsidP="00ED637D">
            <w:pPr>
              <w:rPr>
                <w:color w:val="000000" w:themeColor="text1"/>
                <w:sz w:val="22"/>
                <w:szCs w:val="22"/>
              </w:rPr>
            </w:pPr>
            <w:r w:rsidRPr="00010966">
              <w:rPr>
                <w:color w:val="000000" w:themeColor="text1"/>
                <w:sz w:val="22"/>
                <w:szCs w:val="22"/>
              </w:rPr>
              <w:t>G0299</w:t>
            </w:r>
          </w:p>
        </w:tc>
        <w:tc>
          <w:tcPr>
            <w:tcW w:w="744" w:type="pct"/>
            <w:tcBorders>
              <w:top w:val="nil"/>
              <w:left w:val="nil"/>
              <w:bottom w:val="single" w:sz="4" w:space="0" w:color="auto"/>
              <w:right w:val="single" w:sz="4" w:space="0" w:color="auto"/>
            </w:tcBorders>
            <w:shd w:val="clear" w:color="auto" w:fill="auto"/>
            <w:vAlign w:val="center"/>
          </w:tcPr>
          <w:p w14:paraId="16CE86F4" w14:textId="6DD287E7" w:rsidR="0056771D" w:rsidRPr="00010966" w:rsidRDefault="0056771D" w:rsidP="00ED637D">
            <w:pPr>
              <w:jc w:val="center"/>
              <w:rPr>
                <w:color w:val="000000" w:themeColor="text1"/>
                <w:sz w:val="22"/>
                <w:szCs w:val="22"/>
              </w:rPr>
            </w:pPr>
            <w:r w:rsidRPr="00010966">
              <w:rPr>
                <w:color w:val="000000"/>
                <w:sz w:val="22"/>
                <w:szCs w:val="22"/>
              </w:rPr>
              <w:t>$</w:t>
            </w:r>
            <w:r w:rsidR="00B4655A" w:rsidRPr="00010966">
              <w:rPr>
                <w:color w:val="000000"/>
                <w:sz w:val="22"/>
                <w:szCs w:val="22"/>
              </w:rPr>
              <w:t>107.88</w:t>
            </w:r>
          </w:p>
        </w:tc>
        <w:tc>
          <w:tcPr>
            <w:tcW w:w="622" w:type="pct"/>
            <w:tcBorders>
              <w:top w:val="nil"/>
              <w:left w:val="nil"/>
              <w:bottom w:val="single" w:sz="4" w:space="0" w:color="auto"/>
              <w:right w:val="single" w:sz="4" w:space="0" w:color="auto"/>
            </w:tcBorders>
            <w:shd w:val="clear" w:color="auto" w:fill="auto"/>
            <w:vAlign w:val="center"/>
            <w:hideMark/>
          </w:tcPr>
          <w:p w14:paraId="0C1BFE5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auto" w:fill="auto"/>
            <w:vAlign w:val="bottom"/>
            <w:hideMark/>
          </w:tcPr>
          <w:p w14:paraId="28F8C57E" w14:textId="77777777" w:rsidR="0056771D" w:rsidRPr="00010966" w:rsidRDefault="0056771D" w:rsidP="0056771D">
            <w:pPr>
              <w:rPr>
                <w:color w:val="000000" w:themeColor="text1"/>
                <w:sz w:val="22"/>
                <w:szCs w:val="22"/>
              </w:rPr>
            </w:pPr>
            <w:r w:rsidRPr="00010966">
              <w:rPr>
                <w:color w:val="000000" w:themeColor="text1"/>
                <w:sz w:val="22"/>
                <w:szCs w:val="22"/>
              </w:rPr>
              <w:t>Services of an RN in home health setting (one through 30 calendar days)</w:t>
            </w:r>
          </w:p>
        </w:tc>
      </w:tr>
      <w:tr w:rsidR="0056771D" w:rsidRPr="00010966" w14:paraId="7C7A3A1C" w14:textId="77777777" w:rsidTr="0045599D">
        <w:trPr>
          <w:trHeight w:val="300"/>
        </w:trPr>
        <w:tc>
          <w:tcPr>
            <w:tcW w:w="662" w:type="pct"/>
            <w:tcBorders>
              <w:top w:val="nil"/>
              <w:left w:val="single" w:sz="4" w:space="0" w:color="auto"/>
              <w:bottom w:val="single" w:sz="4" w:space="0" w:color="auto"/>
              <w:right w:val="single" w:sz="4" w:space="0" w:color="auto"/>
            </w:tcBorders>
            <w:shd w:val="clear" w:color="auto" w:fill="auto"/>
            <w:vAlign w:val="center"/>
            <w:hideMark/>
          </w:tcPr>
          <w:p w14:paraId="7831773C" w14:textId="77777777" w:rsidR="0056771D" w:rsidRPr="00010966" w:rsidRDefault="0056771D" w:rsidP="00ED637D">
            <w:pPr>
              <w:rPr>
                <w:color w:val="000000" w:themeColor="text1"/>
                <w:sz w:val="22"/>
                <w:szCs w:val="22"/>
              </w:rPr>
            </w:pPr>
            <w:r w:rsidRPr="00010966">
              <w:rPr>
                <w:color w:val="000000" w:themeColor="text1"/>
                <w:sz w:val="22"/>
                <w:szCs w:val="22"/>
              </w:rPr>
              <w:t>G0300</w:t>
            </w:r>
          </w:p>
        </w:tc>
        <w:tc>
          <w:tcPr>
            <w:tcW w:w="744" w:type="pct"/>
            <w:tcBorders>
              <w:top w:val="nil"/>
              <w:left w:val="nil"/>
              <w:bottom w:val="single" w:sz="4" w:space="0" w:color="auto"/>
              <w:right w:val="single" w:sz="4" w:space="0" w:color="auto"/>
            </w:tcBorders>
            <w:shd w:val="clear" w:color="auto" w:fill="auto"/>
            <w:vAlign w:val="center"/>
          </w:tcPr>
          <w:p w14:paraId="1CB82C57" w14:textId="50426417" w:rsidR="0056771D" w:rsidRPr="00010966" w:rsidRDefault="0056771D" w:rsidP="00ED637D">
            <w:pPr>
              <w:jc w:val="center"/>
              <w:rPr>
                <w:color w:val="000000" w:themeColor="text1"/>
                <w:sz w:val="22"/>
                <w:szCs w:val="22"/>
              </w:rPr>
            </w:pPr>
            <w:r w:rsidRPr="00010966">
              <w:rPr>
                <w:color w:val="000000"/>
                <w:sz w:val="22"/>
                <w:szCs w:val="22"/>
              </w:rPr>
              <w:t>$</w:t>
            </w:r>
            <w:r w:rsidR="00B4655A" w:rsidRPr="00010966">
              <w:rPr>
                <w:color w:val="000000"/>
                <w:sz w:val="22"/>
                <w:szCs w:val="22"/>
              </w:rPr>
              <w:t>107.88</w:t>
            </w:r>
          </w:p>
        </w:tc>
        <w:tc>
          <w:tcPr>
            <w:tcW w:w="622" w:type="pct"/>
            <w:tcBorders>
              <w:top w:val="nil"/>
              <w:left w:val="nil"/>
              <w:bottom w:val="single" w:sz="4" w:space="0" w:color="auto"/>
              <w:right w:val="single" w:sz="4" w:space="0" w:color="auto"/>
            </w:tcBorders>
            <w:shd w:val="clear" w:color="auto" w:fill="auto"/>
            <w:vAlign w:val="center"/>
            <w:hideMark/>
          </w:tcPr>
          <w:p w14:paraId="6089BCAD"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auto" w:fill="auto"/>
            <w:vAlign w:val="bottom"/>
            <w:hideMark/>
          </w:tcPr>
          <w:p w14:paraId="1F182618" w14:textId="77777777" w:rsidR="0056771D" w:rsidRPr="00010966" w:rsidRDefault="0056771D" w:rsidP="0056771D">
            <w:pPr>
              <w:rPr>
                <w:color w:val="000000" w:themeColor="text1"/>
                <w:sz w:val="22"/>
                <w:szCs w:val="22"/>
              </w:rPr>
            </w:pPr>
            <w:r w:rsidRPr="00010966">
              <w:rPr>
                <w:color w:val="000000" w:themeColor="text1"/>
                <w:sz w:val="22"/>
                <w:szCs w:val="22"/>
              </w:rPr>
              <w:t>Services of an LPN in home health setting (one through 30 calendar days)</w:t>
            </w:r>
          </w:p>
        </w:tc>
      </w:tr>
      <w:tr w:rsidR="0056771D" w:rsidRPr="00010966" w14:paraId="2E10AD54" w14:textId="77777777" w:rsidTr="0045599D">
        <w:trPr>
          <w:trHeight w:val="300"/>
        </w:trPr>
        <w:tc>
          <w:tcPr>
            <w:tcW w:w="662" w:type="pct"/>
            <w:tcBorders>
              <w:top w:val="nil"/>
              <w:left w:val="single" w:sz="4" w:space="0" w:color="auto"/>
              <w:bottom w:val="single" w:sz="4" w:space="0" w:color="auto"/>
              <w:right w:val="single" w:sz="4" w:space="0" w:color="auto"/>
            </w:tcBorders>
            <w:shd w:val="clear" w:color="auto" w:fill="auto"/>
            <w:vAlign w:val="center"/>
            <w:hideMark/>
          </w:tcPr>
          <w:p w14:paraId="78144ABD" w14:textId="77777777" w:rsidR="0056771D" w:rsidRPr="00010966" w:rsidRDefault="0056771D" w:rsidP="00ED637D">
            <w:pPr>
              <w:rPr>
                <w:color w:val="000000" w:themeColor="text1"/>
                <w:sz w:val="22"/>
                <w:szCs w:val="22"/>
              </w:rPr>
            </w:pPr>
            <w:r w:rsidRPr="00010966">
              <w:rPr>
                <w:color w:val="000000" w:themeColor="text1"/>
                <w:sz w:val="22"/>
                <w:szCs w:val="22"/>
              </w:rPr>
              <w:t>G0299 UD</w:t>
            </w:r>
          </w:p>
        </w:tc>
        <w:tc>
          <w:tcPr>
            <w:tcW w:w="744" w:type="pct"/>
            <w:tcBorders>
              <w:top w:val="nil"/>
              <w:left w:val="nil"/>
              <w:bottom w:val="single" w:sz="4" w:space="0" w:color="auto"/>
              <w:right w:val="single" w:sz="4" w:space="0" w:color="auto"/>
            </w:tcBorders>
            <w:shd w:val="clear" w:color="auto" w:fill="auto"/>
            <w:vAlign w:val="center"/>
          </w:tcPr>
          <w:p w14:paraId="3D843D8E" w14:textId="7FD7A8D9" w:rsidR="0056771D" w:rsidRPr="00010966" w:rsidRDefault="0056771D" w:rsidP="00ED637D">
            <w:pPr>
              <w:jc w:val="center"/>
              <w:rPr>
                <w:color w:val="000000" w:themeColor="text1"/>
                <w:sz w:val="22"/>
                <w:szCs w:val="22"/>
              </w:rPr>
            </w:pPr>
            <w:r w:rsidRPr="00010966">
              <w:rPr>
                <w:color w:val="000000"/>
                <w:sz w:val="22"/>
                <w:szCs w:val="22"/>
              </w:rPr>
              <w:t>$</w:t>
            </w:r>
            <w:r w:rsidR="00D33354" w:rsidRPr="00010966">
              <w:rPr>
                <w:color w:val="000000"/>
                <w:sz w:val="22"/>
                <w:szCs w:val="22"/>
              </w:rPr>
              <w:t>87.43</w:t>
            </w:r>
          </w:p>
        </w:tc>
        <w:tc>
          <w:tcPr>
            <w:tcW w:w="622" w:type="pct"/>
            <w:tcBorders>
              <w:top w:val="nil"/>
              <w:left w:val="nil"/>
              <w:bottom w:val="single" w:sz="4" w:space="0" w:color="auto"/>
              <w:right w:val="single" w:sz="4" w:space="0" w:color="auto"/>
            </w:tcBorders>
            <w:shd w:val="clear" w:color="auto" w:fill="auto"/>
            <w:vAlign w:val="center"/>
            <w:hideMark/>
          </w:tcPr>
          <w:p w14:paraId="153A4508"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auto" w:fill="auto"/>
            <w:vAlign w:val="bottom"/>
            <w:hideMark/>
          </w:tcPr>
          <w:p w14:paraId="77771294" w14:textId="77777777" w:rsidR="0056771D" w:rsidRPr="00010966" w:rsidRDefault="0056771D" w:rsidP="0056771D">
            <w:pPr>
              <w:rPr>
                <w:color w:val="000000" w:themeColor="text1"/>
                <w:sz w:val="22"/>
                <w:szCs w:val="22"/>
              </w:rPr>
            </w:pPr>
            <w:r w:rsidRPr="00010966">
              <w:rPr>
                <w:color w:val="000000" w:themeColor="text1"/>
                <w:sz w:val="22"/>
                <w:szCs w:val="22"/>
              </w:rPr>
              <w:t>Services of an RN in home health setting (31+ calendar days)</w:t>
            </w:r>
          </w:p>
        </w:tc>
      </w:tr>
      <w:tr w:rsidR="0056771D" w:rsidRPr="00010966" w14:paraId="2A682041" w14:textId="77777777" w:rsidTr="0045599D">
        <w:trPr>
          <w:trHeight w:val="300"/>
        </w:trPr>
        <w:tc>
          <w:tcPr>
            <w:tcW w:w="662" w:type="pct"/>
            <w:tcBorders>
              <w:top w:val="nil"/>
              <w:left w:val="single" w:sz="4" w:space="0" w:color="auto"/>
              <w:bottom w:val="single" w:sz="4" w:space="0" w:color="auto"/>
              <w:right w:val="single" w:sz="4" w:space="0" w:color="auto"/>
            </w:tcBorders>
            <w:shd w:val="clear" w:color="auto" w:fill="auto"/>
            <w:vAlign w:val="center"/>
            <w:hideMark/>
          </w:tcPr>
          <w:p w14:paraId="50D64934" w14:textId="77777777" w:rsidR="0056771D" w:rsidRPr="00010966" w:rsidRDefault="0056771D" w:rsidP="00ED637D">
            <w:pPr>
              <w:rPr>
                <w:color w:val="000000" w:themeColor="text1"/>
                <w:sz w:val="22"/>
                <w:szCs w:val="22"/>
              </w:rPr>
            </w:pPr>
            <w:r w:rsidRPr="00010966">
              <w:rPr>
                <w:color w:val="000000" w:themeColor="text1"/>
                <w:sz w:val="22"/>
                <w:szCs w:val="22"/>
              </w:rPr>
              <w:t>G0300 UD</w:t>
            </w:r>
          </w:p>
        </w:tc>
        <w:tc>
          <w:tcPr>
            <w:tcW w:w="744" w:type="pct"/>
            <w:tcBorders>
              <w:top w:val="nil"/>
              <w:left w:val="nil"/>
              <w:bottom w:val="single" w:sz="4" w:space="0" w:color="auto"/>
              <w:right w:val="single" w:sz="4" w:space="0" w:color="auto"/>
            </w:tcBorders>
            <w:shd w:val="clear" w:color="auto" w:fill="auto"/>
            <w:vAlign w:val="center"/>
          </w:tcPr>
          <w:p w14:paraId="47C339FD" w14:textId="2CC4579A" w:rsidR="0056771D" w:rsidRPr="00010966" w:rsidRDefault="0056771D" w:rsidP="00ED637D">
            <w:pPr>
              <w:jc w:val="center"/>
              <w:rPr>
                <w:color w:val="000000" w:themeColor="text1"/>
                <w:sz w:val="22"/>
                <w:szCs w:val="22"/>
              </w:rPr>
            </w:pPr>
            <w:r w:rsidRPr="00010966">
              <w:rPr>
                <w:color w:val="000000"/>
                <w:sz w:val="22"/>
                <w:szCs w:val="22"/>
              </w:rPr>
              <w:t>$</w:t>
            </w:r>
            <w:r w:rsidR="00D33354" w:rsidRPr="00010966">
              <w:rPr>
                <w:color w:val="000000"/>
                <w:sz w:val="22"/>
                <w:szCs w:val="22"/>
              </w:rPr>
              <w:t>87.43</w:t>
            </w:r>
          </w:p>
        </w:tc>
        <w:tc>
          <w:tcPr>
            <w:tcW w:w="622" w:type="pct"/>
            <w:tcBorders>
              <w:top w:val="nil"/>
              <w:left w:val="nil"/>
              <w:bottom w:val="single" w:sz="4" w:space="0" w:color="auto"/>
              <w:right w:val="single" w:sz="4" w:space="0" w:color="auto"/>
            </w:tcBorders>
            <w:shd w:val="clear" w:color="auto" w:fill="auto"/>
            <w:vAlign w:val="center"/>
            <w:hideMark/>
          </w:tcPr>
          <w:p w14:paraId="2794808B"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auto" w:fill="auto"/>
            <w:vAlign w:val="bottom"/>
            <w:hideMark/>
          </w:tcPr>
          <w:p w14:paraId="071421FA" w14:textId="77777777" w:rsidR="0056771D" w:rsidRPr="00010966" w:rsidRDefault="0056771D" w:rsidP="0056771D">
            <w:pPr>
              <w:rPr>
                <w:color w:val="000000" w:themeColor="text1"/>
                <w:sz w:val="22"/>
                <w:szCs w:val="22"/>
              </w:rPr>
            </w:pPr>
            <w:r w:rsidRPr="00010966">
              <w:rPr>
                <w:color w:val="000000" w:themeColor="text1"/>
                <w:sz w:val="22"/>
                <w:szCs w:val="22"/>
              </w:rPr>
              <w:t>Services of an LPN in home health setting (31+ calendar days)</w:t>
            </w:r>
          </w:p>
        </w:tc>
      </w:tr>
      <w:tr w:rsidR="0056771D" w:rsidRPr="00010966" w14:paraId="7705FF0C" w14:textId="77777777" w:rsidTr="0045599D">
        <w:trPr>
          <w:trHeight w:val="800"/>
        </w:trPr>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14:paraId="77AA2C6F" w14:textId="77777777" w:rsidR="0056771D" w:rsidRPr="00010966" w:rsidRDefault="0056771D" w:rsidP="00ED637D">
            <w:pPr>
              <w:rPr>
                <w:color w:val="000000" w:themeColor="text1"/>
                <w:sz w:val="22"/>
                <w:szCs w:val="22"/>
              </w:rPr>
            </w:pPr>
            <w:r w:rsidRPr="00010966">
              <w:rPr>
                <w:color w:val="000000" w:themeColor="text1"/>
                <w:sz w:val="22"/>
              </w:rPr>
              <w:t>T1502</w:t>
            </w:r>
          </w:p>
        </w:tc>
        <w:tc>
          <w:tcPr>
            <w:tcW w:w="744" w:type="pct"/>
            <w:tcBorders>
              <w:top w:val="single" w:sz="4" w:space="0" w:color="auto"/>
              <w:left w:val="nil"/>
              <w:bottom w:val="single" w:sz="4" w:space="0" w:color="auto"/>
              <w:right w:val="single" w:sz="4" w:space="0" w:color="auto"/>
            </w:tcBorders>
            <w:shd w:val="clear" w:color="auto" w:fill="auto"/>
            <w:vAlign w:val="center"/>
          </w:tcPr>
          <w:p w14:paraId="5677A1D3" w14:textId="4EF78222" w:rsidR="0056771D" w:rsidRPr="00010966" w:rsidRDefault="0056771D" w:rsidP="00ED637D">
            <w:pPr>
              <w:jc w:val="center"/>
              <w:rPr>
                <w:color w:val="000000" w:themeColor="text1"/>
                <w:sz w:val="22"/>
                <w:szCs w:val="22"/>
              </w:rPr>
            </w:pPr>
            <w:r w:rsidRPr="00010966">
              <w:rPr>
                <w:sz w:val="22"/>
              </w:rPr>
              <w:t>$</w:t>
            </w:r>
            <w:r w:rsidR="00D33354" w:rsidRPr="00010966">
              <w:rPr>
                <w:sz w:val="22"/>
              </w:rPr>
              <w:t>71.52</w:t>
            </w:r>
          </w:p>
        </w:tc>
        <w:tc>
          <w:tcPr>
            <w:tcW w:w="622" w:type="pct"/>
            <w:tcBorders>
              <w:top w:val="single" w:sz="4" w:space="0" w:color="auto"/>
              <w:left w:val="nil"/>
              <w:bottom w:val="single" w:sz="4" w:space="0" w:color="auto"/>
              <w:right w:val="single" w:sz="4" w:space="0" w:color="auto"/>
            </w:tcBorders>
            <w:shd w:val="clear" w:color="auto" w:fill="auto"/>
            <w:vAlign w:val="center"/>
          </w:tcPr>
          <w:p w14:paraId="4687ED19" w14:textId="77777777" w:rsidR="0056771D" w:rsidRPr="00010966" w:rsidRDefault="0056771D" w:rsidP="00ED637D">
            <w:pPr>
              <w:jc w:val="center"/>
              <w:rPr>
                <w:color w:val="000000" w:themeColor="text1"/>
                <w:sz w:val="22"/>
                <w:szCs w:val="22"/>
              </w:rPr>
            </w:pPr>
            <w:r w:rsidRPr="00010966">
              <w:rPr>
                <w:color w:val="000000" w:themeColor="text1"/>
                <w:sz w:val="22"/>
              </w:rPr>
              <w:t>Per Visit</w:t>
            </w:r>
          </w:p>
        </w:tc>
        <w:tc>
          <w:tcPr>
            <w:tcW w:w="2972" w:type="pct"/>
            <w:tcBorders>
              <w:top w:val="single" w:sz="4" w:space="0" w:color="auto"/>
              <w:left w:val="nil"/>
              <w:bottom w:val="single" w:sz="4" w:space="0" w:color="auto"/>
              <w:right w:val="single" w:sz="4" w:space="0" w:color="auto"/>
            </w:tcBorders>
            <w:shd w:val="clear" w:color="auto" w:fill="auto"/>
            <w:vAlign w:val="bottom"/>
          </w:tcPr>
          <w:p w14:paraId="679FC2ED" w14:textId="52DA10B9" w:rsidR="0056771D" w:rsidRPr="00010966" w:rsidRDefault="0056771D" w:rsidP="0056771D">
            <w:pPr>
              <w:rPr>
                <w:color w:val="000000" w:themeColor="text1"/>
                <w:sz w:val="22"/>
                <w:szCs w:val="22"/>
              </w:rPr>
            </w:pPr>
            <w:r w:rsidRPr="00010966">
              <w:rPr>
                <w:color w:val="000000" w:themeColor="text1"/>
                <w:sz w:val="22"/>
              </w:rPr>
              <w:t>Administration of oral, intramuscular, and/or subcutaneous medication by health care agency/professional per visit (RN or LPN) (Use only for medication administration visit.)</w:t>
            </w:r>
          </w:p>
        </w:tc>
      </w:tr>
      <w:tr w:rsidR="0056771D" w:rsidRPr="00010966" w14:paraId="2DFD8B5B" w14:textId="77777777" w:rsidTr="0045599D">
        <w:trPr>
          <w:trHeight w:val="899"/>
        </w:trPr>
        <w:tc>
          <w:tcPr>
            <w:tcW w:w="662" w:type="pct"/>
            <w:tcBorders>
              <w:top w:val="nil"/>
              <w:left w:val="single" w:sz="4" w:space="0" w:color="auto"/>
              <w:bottom w:val="single" w:sz="4" w:space="0" w:color="auto"/>
              <w:right w:val="single" w:sz="4" w:space="0" w:color="auto"/>
            </w:tcBorders>
            <w:shd w:val="clear" w:color="auto" w:fill="auto"/>
            <w:vAlign w:val="center"/>
          </w:tcPr>
          <w:p w14:paraId="3C16605A" w14:textId="77777777" w:rsidR="0056771D" w:rsidRPr="00010966" w:rsidRDefault="0056771D" w:rsidP="00ED637D">
            <w:pPr>
              <w:rPr>
                <w:color w:val="000000" w:themeColor="text1"/>
                <w:sz w:val="22"/>
                <w:szCs w:val="22"/>
              </w:rPr>
            </w:pPr>
            <w:r w:rsidRPr="00010966">
              <w:rPr>
                <w:color w:val="000000" w:themeColor="text1"/>
                <w:sz w:val="22"/>
              </w:rPr>
              <w:t>T1503</w:t>
            </w:r>
          </w:p>
        </w:tc>
        <w:tc>
          <w:tcPr>
            <w:tcW w:w="744" w:type="pct"/>
            <w:tcBorders>
              <w:top w:val="nil"/>
              <w:left w:val="nil"/>
              <w:bottom w:val="single" w:sz="4" w:space="0" w:color="auto"/>
              <w:right w:val="single" w:sz="4" w:space="0" w:color="auto"/>
            </w:tcBorders>
            <w:shd w:val="clear" w:color="auto" w:fill="auto"/>
            <w:vAlign w:val="center"/>
          </w:tcPr>
          <w:p w14:paraId="417B333D" w14:textId="7B901EEA" w:rsidR="0056771D" w:rsidRPr="00010966" w:rsidRDefault="0056771D" w:rsidP="00ED637D">
            <w:pPr>
              <w:jc w:val="center"/>
              <w:rPr>
                <w:color w:val="000000" w:themeColor="text1"/>
                <w:sz w:val="22"/>
                <w:szCs w:val="22"/>
              </w:rPr>
            </w:pPr>
            <w:r w:rsidRPr="00010966">
              <w:rPr>
                <w:sz w:val="22"/>
              </w:rPr>
              <w:t>$</w:t>
            </w:r>
            <w:r w:rsidR="00D33354" w:rsidRPr="00010966">
              <w:rPr>
                <w:sz w:val="22"/>
              </w:rPr>
              <w:t>71.52</w:t>
            </w:r>
          </w:p>
        </w:tc>
        <w:tc>
          <w:tcPr>
            <w:tcW w:w="622" w:type="pct"/>
            <w:tcBorders>
              <w:top w:val="nil"/>
              <w:left w:val="nil"/>
              <w:bottom w:val="single" w:sz="4" w:space="0" w:color="auto"/>
              <w:right w:val="single" w:sz="4" w:space="0" w:color="auto"/>
            </w:tcBorders>
            <w:shd w:val="clear" w:color="auto" w:fill="auto"/>
            <w:vAlign w:val="center"/>
          </w:tcPr>
          <w:p w14:paraId="2E697D22" w14:textId="77777777" w:rsidR="0056771D" w:rsidRPr="00010966" w:rsidRDefault="0056771D" w:rsidP="00ED637D">
            <w:pPr>
              <w:jc w:val="center"/>
              <w:rPr>
                <w:color w:val="000000" w:themeColor="text1"/>
                <w:sz w:val="22"/>
                <w:szCs w:val="22"/>
              </w:rPr>
            </w:pPr>
            <w:r w:rsidRPr="00010966">
              <w:rPr>
                <w:color w:val="000000" w:themeColor="text1"/>
                <w:sz w:val="22"/>
              </w:rPr>
              <w:t>Per Visit</w:t>
            </w:r>
          </w:p>
        </w:tc>
        <w:tc>
          <w:tcPr>
            <w:tcW w:w="2972" w:type="pct"/>
            <w:tcBorders>
              <w:top w:val="nil"/>
              <w:left w:val="nil"/>
              <w:bottom w:val="single" w:sz="4" w:space="0" w:color="auto"/>
              <w:right w:val="single" w:sz="4" w:space="0" w:color="auto"/>
            </w:tcBorders>
            <w:shd w:val="clear" w:color="auto" w:fill="auto"/>
            <w:vAlign w:val="bottom"/>
          </w:tcPr>
          <w:p w14:paraId="1FF25041" w14:textId="62FEE899" w:rsidR="0056771D" w:rsidRPr="00010966" w:rsidRDefault="0056771D" w:rsidP="0056771D">
            <w:pPr>
              <w:rPr>
                <w:color w:val="000000" w:themeColor="text1"/>
                <w:sz w:val="22"/>
                <w:szCs w:val="22"/>
              </w:rPr>
            </w:pPr>
            <w:r w:rsidRPr="00010966">
              <w:rPr>
                <w:color w:val="000000" w:themeColor="text1"/>
                <w:sz w:val="22"/>
              </w:rPr>
              <w:t>Administration of medication other than oral, intramuscular, and/or subcutaneous medication by health care agency/professional per visit (RN or LPN) (Use only for medication administration visit.)</w:t>
            </w:r>
          </w:p>
        </w:tc>
      </w:tr>
      <w:tr w:rsidR="0056771D" w:rsidRPr="00010966" w14:paraId="4BC1FD43" w14:textId="77777777" w:rsidTr="0045599D">
        <w:trPr>
          <w:trHeight w:val="300"/>
        </w:trPr>
        <w:tc>
          <w:tcPr>
            <w:tcW w:w="662" w:type="pct"/>
            <w:tcBorders>
              <w:top w:val="nil"/>
              <w:left w:val="single" w:sz="4" w:space="0" w:color="auto"/>
              <w:bottom w:val="single" w:sz="4" w:space="0" w:color="auto"/>
              <w:right w:val="single" w:sz="4" w:space="0" w:color="auto"/>
            </w:tcBorders>
            <w:shd w:val="clear" w:color="000000" w:fill="FFFFFF"/>
            <w:vAlign w:val="center"/>
            <w:hideMark/>
          </w:tcPr>
          <w:p w14:paraId="72D7EF4F" w14:textId="77777777" w:rsidR="0056771D" w:rsidRPr="00010966" w:rsidRDefault="0056771D" w:rsidP="00ED637D">
            <w:pPr>
              <w:rPr>
                <w:color w:val="000000" w:themeColor="text1"/>
                <w:sz w:val="22"/>
                <w:szCs w:val="22"/>
              </w:rPr>
            </w:pPr>
            <w:r w:rsidRPr="00010966">
              <w:rPr>
                <w:color w:val="000000" w:themeColor="text1"/>
                <w:sz w:val="22"/>
                <w:szCs w:val="22"/>
              </w:rPr>
              <w:t>99058</w:t>
            </w:r>
          </w:p>
        </w:tc>
        <w:tc>
          <w:tcPr>
            <w:tcW w:w="744" w:type="pct"/>
            <w:tcBorders>
              <w:top w:val="nil"/>
              <w:left w:val="nil"/>
              <w:bottom w:val="single" w:sz="4" w:space="0" w:color="auto"/>
              <w:right w:val="single" w:sz="4" w:space="0" w:color="auto"/>
            </w:tcBorders>
            <w:shd w:val="clear" w:color="000000" w:fill="FFFFFF"/>
            <w:vAlign w:val="center"/>
          </w:tcPr>
          <w:p w14:paraId="61048DF4" w14:textId="4D1933B5" w:rsidR="0056771D" w:rsidRPr="00010966" w:rsidRDefault="0056771D" w:rsidP="00ED637D">
            <w:pPr>
              <w:jc w:val="center"/>
              <w:rPr>
                <w:color w:val="000000" w:themeColor="text1"/>
                <w:sz w:val="22"/>
                <w:szCs w:val="22"/>
              </w:rPr>
            </w:pPr>
            <w:r w:rsidRPr="00010966">
              <w:rPr>
                <w:color w:val="000000"/>
                <w:sz w:val="22"/>
                <w:szCs w:val="22"/>
              </w:rPr>
              <w:t>$28.99</w:t>
            </w:r>
          </w:p>
        </w:tc>
        <w:tc>
          <w:tcPr>
            <w:tcW w:w="622" w:type="pct"/>
            <w:tcBorders>
              <w:top w:val="nil"/>
              <w:left w:val="nil"/>
              <w:bottom w:val="single" w:sz="4" w:space="0" w:color="auto"/>
              <w:right w:val="single" w:sz="4" w:space="0" w:color="auto"/>
            </w:tcBorders>
            <w:shd w:val="clear" w:color="auto" w:fill="auto"/>
            <w:vAlign w:val="center"/>
            <w:hideMark/>
          </w:tcPr>
          <w:p w14:paraId="06C6A4FB"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000000" w:fill="FFFFFF"/>
            <w:vAlign w:val="center"/>
            <w:hideMark/>
          </w:tcPr>
          <w:p w14:paraId="0DB3F4C6" w14:textId="77777777" w:rsidR="0056771D" w:rsidRPr="00010966" w:rsidRDefault="0056771D" w:rsidP="0056771D">
            <w:pPr>
              <w:rPr>
                <w:color w:val="000000" w:themeColor="text1"/>
                <w:sz w:val="22"/>
                <w:szCs w:val="22"/>
              </w:rPr>
            </w:pPr>
            <w:r w:rsidRPr="00010966">
              <w:rPr>
                <w:color w:val="000000" w:themeColor="text1"/>
                <w:sz w:val="22"/>
                <w:szCs w:val="22"/>
              </w:rPr>
              <w:t xml:space="preserve">Office services provided on an emergency basis </w:t>
            </w:r>
          </w:p>
        </w:tc>
      </w:tr>
      <w:tr w:rsidR="0056771D" w:rsidRPr="00010966" w14:paraId="70AE77D9" w14:textId="77777777" w:rsidTr="0045599D">
        <w:trPr>
          <w:trHeight w:val="300"/>
        </w:trPr>
        <w:tc>
          <w:tcPr>
            <w:tcW w:w="662" w:type="pct"/>
            <w:tcBorders>
              <w:top w:val="nil"/>
              <w:left w:val="single" w:sz="4" w:space="0" w:color="auto"/>
              <w:bottom w:val="single" w:sz="4" w:space="0" w:color="auto"/>
              <w:right w:val="single" w:sz="4" w:space="0" w:color="auto"/>
            </w:tcBorders>
            <w:shd w:val="clear" w:color="000000" w:fill="FFFFFF"/>
            <w:vAlign w:val="center"/>
            <w:hideMark/>
          </w:tcPr>
          <w:p w14:paraId="6C1DC90E" w14:textId="77777777" w:rsidR="0056771D" w:rsidRPr="00010966" w:rsidRDefault="0056771D" w:rsidP="00ED637D">
            <w:pPr>
              <w:rPr>
                <w:color w:val="000000" w:themeColor="text1"/>
                <w:sz w:val="22"/>
                <w:szCs w:val="22"/>
              </w:rPr>
            </w:pPr>
            <w:r w:rsidRPr="00010966">
              <w:rPr>
                <w:color w:val="000000" w:themeColor="text1"/>
                <w:sz w:val="22"/>
                <w:szCs w:val="22"/>
              </w:rPr>
              <w:t>G0151</w:t>
            </w:r>
          </w:p>
        </w:tc>
        <w:tc>
          <w:tcPr>
            <w:tcW w:w="744" w:type="pct"/>
            <w:tcBorders>
              <w:top w:val="nil"/>
              <w:left w:val="nil"/>
              <w:bottom w:val="single" w:sz="4" w:space="0" w:color="auto"/>
              <w:right w:val="single" w:sz="4" w:space="0" w:color="auto"/>
            </w:tcBorders>
            <w:shd w:val="clear" w:color="000000" w:fill="FFFFFF"/>
            <w:vAlign w:val="center"/>
          </w:tcPr>
          <w:p w14:paraId="4DB7167F" w14:textId="682E1D81" w:rsidR="0056771D" w:rsidRPr="00010966" w:rsidRDefault="0056771D" w:rsidP="00ED637D">
            <w:pPr>
              <w:jc w:val="center"/>
              <w:rPr>
                <w:color w:val="000000" w:themeColor="text1"/>
                <w:sz w:val="22"/>
                <w:szCs w:val="22"/>
              </w:rPr>
            </w:pPr>
            <w:r w:rsidRPr="00010966">
              <w:rPr>
                <w:color w:val="000000"/>
                <w:sz w:val="22"/>
                <w:szCs w:val="22"/>
              </w:rPr>
              <w:t>$94.05</w:t>
            </w:r>
          </w:p>
        </w:tc>
        <w:tc>
          <w:tcPr>
            <w:tcW w:w="622" w:type="pct"/>
            <w:tcBorders>
              <w:top w:val="nil"/>
              <w:left w:val="nil"/>
              <w:bottom w:val="single" w:sz="4" w:space="0" w:color="auto"/>
              <w:right w:val="single" w:sz="4" w:space="0" w:color="auto"/>
            </w:tcBorders>
            <w:shd w:val="clear" w:color="auto" w:fill="auto"/>
            <w:vAlign w:val="center"/>
            <w:hideMark/>
          </w:tcPr>
          <w:p w14:paraId="03E6DC1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000000" w:fill="FFFFFF"/>
            <w:vAlign w:val="center"/>
            <w:hideMark/>
          </w:tcPr>
          <w:p w14:paraId="4A95D237" w14:textId="4C2EDB98" w:rsidR="0056771D" w:rsidRPr="00010966" w:rsidRDefault="0056771D" w:rsidP="0056771D">
            <w:pPr>
              <w:rPr>
                <w:color w:val="000000" w:themeColor="text1"/>
                <w:sz w:val="22"/>
                <w:szCs w:val="22"/>
              </w:rPr>
            </w:pPr>
            <w:r w:rsidRPr="00010966">
              <w:rPr>
                <w:color w:val="000000" w:themeColor="text1"/>
                <w:sz w:val="22"/>
                <w:szCs w:val="22"/>
              </w:rPr>
              <w:t>Services of physical therapist in the home health setting</w:t>
            </w:r>
          </w:p>
        </w:tc>
      </w:tr>
      <w:tr w:rsidR="0056771D" w:rsidRPr="00010966" w14:paraId="2115FCCE" w14:textId="77777777" w:rsidTr="0045599D">
        <w:trPr>
          <w:trHeight w:val="300"/>
        </w:trPr>
        <w:tc>
          <w:tcPr>
            <w:tcW w:w="662" w:type="pct"/>
            <w:tcBorders>
              <w:top w:val="nil"/>
              <w:left w:val="single" w:sz="4" w:space="0" w:color="auto"/>
              <w:bottom w:val="single" w:sz="4" w:space="0" w:color="auto"/>
              <w:right w:val="single" w:sz="4" w:space="0" w:color="auto"/>
            </w:tcBorders>
            <w:shd w:val="clear" w:color="000000" w:fill="FFFFFF"/>
            <w:vAlign w:val="center"/>
          </w:tcPr>
          <w:p w14:paraId="7038A0F0" w14:textId="77777777" w:rsidR="0056771D" w:rsidRPr="00010966" w:rsidRDefault="0056771D" w:rsidP="00ED637D">
            <w:pPr>
              <w:rPr>
                <w:color w:val="000000" w:themeColor="text1"/>
                <w:sz w:val="22"/>
                <w:szCs w:val="22"/>
              </w:rPr>
            </w:pPr>
            <w:r w:rsidRPr="00010966">
              <w:rPr>
                <w:color w:val="000000" w:themeColor="text1"/>
                <w:sz w:val="22"/>
                <w:szCs w:val="22"/>
              </w:rPr>
              <w:t>G0152</w:t>
            </w:r>
          </w:p>
        </w:tc>
        <w:tc>
          <w:tcPr>
            <w:tcW w:w="744" w:type="pct"/>
            <w:tcBorders>
              <w:top w:val="nil"/>
              <w:left w:val="nil"/>
              <w:bottom w:val="single" w:sz="4" w:space="0" w:color="auto"/>
              <w:right w:val="single" w:sz="4" w:space="0" w:color="auto"/>
            </w:tcBorders>
            <w:shd w:val="clear" w:color="000000" w:fill="FFFFFF"/>
            <w:vAlign w:val="center"/>
          </w:tcPr>
          <w:p w14:paraId="4783009D" w14:textId="3CAB281E" w:rsidR="0056771D" w:rsidRPr="00010966" w:rsidRDefault="0056771D" w:rsidP="00ED637D">
            <w:pPr>
              <w:jc w:val="center"/>
              <w:rPr>
                <w:color w:val="000000" w:themeColor="text1"/>
                <w:sz w:val="22"/>
                <w:szCs w:val="22"/>
              </w:rPr>
            </w:pPr>
            <w:r w:rsidRPr="00010966">
              <w:rPr>
                <w:color w:val="000000"/>
                <w:sz w:val="22"/>
                <w:szCs w:val="22"/>
              </w:rPr>
              <w:t>$97.06</w:t>
            </w:r>
          </w:p>
        </w:tc>
        <w:tc>
          <w:tcPr>
            <w:tcW w:w="622" w:type="pct"/>
            <w:tcBorders>
              <w:top w:val="nil"/>
              <w:left w:val="nil"/>
              <w:bottom w:val="single" w:sz="4" w:space="0" w:color="auto"/>
              <w:right w:val="single" w:sz="4" w:space="0" w:color="auto"/>
            </w:tcBorders>
            <w:shd w:val="clear" w:color="auto" w:fill="auto"/>
            <w:vAlign w:val="center"/>
          </w:tcPr>
          <w:p w14:paraId="07BB5065"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nil"/>
              <w:left w:val="nil"/>
              <w:bottom w:val="single" w:sz="4" w:space="0" w:color="auto"/>
              <w:right w:val="single" w:sz="4" w:space="0" w:color="auto"/>
            </w:tcBorders>
            <w:shd w:val="clear" w:color="000000" w:fill="FFFFFF"/>
            <w:vAlign w:val="center"/>
          </w:tcPr>
          <w:p w14:paraId="3807DF80" w14:textId="0D2ECED5" w:rsidR="0056771D" w:rsidRPr="00010966" w:rsidRDefault="0056771D" w:rsidP="0056771D">
            <w:pPr>
              <w:rPr>
                <w:color w:val="000000" w:themeColor="text1"/>
                <w:sz w:val="22"/>
                <w:szCs w:val="22"/>
              </w:rPr>
            </w:pPr>
            <w:r w:rsidRPr="00010966">
              <w:rPr>
                <w:color w:val="000000" w:themeColor="text1"/>
                <w:sz w:val="22"/>
                <w:szCs w:val="22"/>
              </w:rPr>
              <w:t>Services of occupational therapist in the home health setting</w:t>
            </w:r>
          </w:p>
        </w:tc>
      </w:tr>
      <w:tr w:rsidR="0056771D" w:rsidRPr="00010966" w14:paraId="1DBBA4B3" w14:textId="77777777" w:rsidTr="0045599D">
        <w:trPr>
          <w:trHeight w:val="300"/>
        </w:trPr>
        <w:tc>
          <w:tcPr>
            <w:tcW w:w="66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90335D" w14:textId="77777777" w:rsidR="0056771D" w:rsidRPr="00010966" w:rsidRDefault="0056771D" w:rsidP="00ED637D">
            <w:pPr>
              <w:rPr>
                <w:color w:val="000000" w:themeColor="text1"/>
                <w:sz w:val="22"/>
                <w:szCs w:val="22"/>
              </w:rPr>
            </w:pPr>
            <w:r w:rsidRPr="00010966">
              <w:rPr>
                <w:color w:val="000000" w:themeColor="text1"/>
                <w:sz w:val="22"/>
                <w:szCs w:val="22"/>
              </w:rPr>
              <w:t>G0153</w:t>
            </w:r>
          </w:p>
        </w:tc>
        <w:tc>
          <w:tcPr>
            <w:tcW w:w="744" w:type="pct"/>
            <w:tcBorders>
              <w:top w:val="single" w:sz="4" w:space="0" w:color="auto"/>
              <w:left w:val="nil"/>
              <w:bottom w:val="single" w:sz="4" w:space="0" w:color="auto"/>
              <w:right w:val="single" w:sz="4" w:space="0" w:color="auto"/>
            </w:tcBorders>
            <w:shd w:val="clear" w:color="000000" w:fill="FFFFFF"/>
            <w:vAlign w:val="center"/>
          </w:tcPr>
          <w:p w14:paraId="2E0F7065" w14:textId="57C1833D" w:rsidR="0056771D" w:rsidRPr="00010966" w:rsidRDefault="0056771D" w:rsidP="00ED637D">
            <w:pPr>
              <w:jc w:val="center"/>
              <w:rPr>
                <w:color w:val="000000" w:themeColor="text1"/>
                <w:sz w:val="22"/>
                <w:szCs w:val="22"/>
              </w:rPr>
            </w:pPr>
            <w:r w:rsidRPr="00010966">
              <w:rPr>
                <w:color w:val="000000"/>
                <w:sz w:val="22"/>
                <w:szCs w:val="22"/>
              </w:rPr>
              <w:t>$99.55</w:t>
            </w:r>
          </w:p>
        </w:tc>
        <w:tc>
          <w:tcPr>
            <w:tcW w:w="622" w:type="pct"/>
            <w:tcBorders>
              <w:top w:val="single" w:sz="4" w:space="0" w:color="auto"/>
              <w:left w:val="nil"/>
              <w:bottom w:val="single" w:sz="4" w:space="0" w:color="auto"/>
              <w:right w:val="single" w:sz="4" w:space="0" w:color="auto"/>
            </w:tcBorders>
            <w:shd w:val="clear" w:color="auto" w:fill="auto"/>
            <w:vAlign w:val="center"/>
            <w:hideMark/>
          </w:tcPr>
          <w:p w14:paraId="2157A4F7"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single" w:sz="4" w:space="0" w:color="auto"/>
              <w:left w:val="nil"/>
              <w:bottom w:val="single" w:sz="4" w:space="0" w:color="auto"/>
              <w:right w:val="single" w:sz="4" w:space="0" w:color="auto"/>
            </w:tcBorders>
            <w:shd w:val="clear" w:color="000000" w:fill="FFFFFF"/>
            <w:vAlign w:val="center"/>
            <w:hideMark/>
          </w:tcPr>
          <w:p w14:paraId="3A605C24" w14:textId="35D4AE67" w:rsidR="0056771D" w:rsidRPr="00010966" w:rsidRDefault="0056771D" w:rsidP="0056771D">
            <w:pPr>
              <w:rPr>
                <w:color w:val="000000" w:themeColor="text1"/>
                <w:sz w:val="22"/>
                <w:szCs w:val="22"/>
              </w:rPr>
            </w:pPr>
            <w:r w:rsidRPr="00010966">
              <w:rPr>
                <w:color w:val="000000" w:themeColor="text1"/>
                <w:sz w:val="22"/>
                <w:szCs w:val="22"/>
              </w:rPr>
              <w:t>Services of speech/language therapist in the home health setting</w:t>
            </w:r>
          </w:p>
        </w:tc>
      </w:tr>
      <w:tr w:rsidR="0056771D" w:rsidRPr="00010966" w14:paraId="13301355" w14:textId="77777777" w:rsidTr="0045599D">
        <w:trPr>
          <w:trHeight w:val="300"/>
        </w:trPr>
        <w:tc>
          <w:tcPr>
            <w:tcW w:w="662" w:type="pct"/>
            <w:tcBorders>
              <w:top w:val="single" w:sz="4" w:space="0" w:color="auto"/>
              <w:left w:val="single" w:sz="4" w:space="0" w:color="auto"/>
              <w:bottom w:val="single" w:sz="4" w:space="0" w:color="auto"/>
              <w:right w:val="single" w:sz="4" w:space="0" w:color="auto"/>
            </w:tcBorders>
            <w:shd w:val="clear" w:color="000000" w:fill="FFFFFF"/>
            <w:vAlign w:val="center"/>
          </w:tcPr>
          <w:p w14:paraId="42AA35C7" w14:textId="77777777" w:rsidR="0056771D" w:rsidRPr="00010966" w:rsidRDefault="0056771D" w:rsidP="00ED637D">
            <w:pPr>
              <w:rPr>
                <w:color w:val="000000" w:themeColor="text1"/>
                <w:sz w:val="22"/>
                <w:szCs w:val="22"/>
              </w:rPr>
            </w:pPr>
            <w:r w:rsidRPr="00010966">
              <w:rPr>
                <w:color w:val="000000" w:themeColor="text1"/>
                <w:sz w:val="22"/>
                <w:szCs w:val="22"/>
              </w:rPr>
              <w:t>G0156</w:t>
            </w:r>
          </w:p>
        </w:tc>
        <w:tc>
          <w:tcPr>
            <w:tcW w:w="744" w:type="pct"/>
            <w:tcBorders>
              <w:top w:val="single" w:sz="4" w:space="0" w:color="auto"/>
              <w:left w:val="nil"/>
              <w:bottom w:val="single" w:sz="4" w:space="0" w:color="auto"/>
              <w:right w:val="single" w:sz="4" w:space="0" w:color="auto"/>
            </w:tcBorders>
            <w:shd w:val="clear" w:color="000000" w:fill="FFFFFF"/>
            <w:vAlign w:val="center"/>
          </w:tcPr>
          <w:p w14:paraId="16DDE977" w14:textId="3DFCC2CF" w:rsidR="0056771D" w:rsidRPr="00010966" w:rsidRDefault="0056771D" w:rsidP="00ED637D">
            <w:pPr>
              <w:jc w:val="center"/>
              <w:rPr>
                <w:color w:val="000000" w:themeColor="text1"/>
                <w:sz w:val="22"/>
                <w:szCs w:val="22"/>
              </w:rPr>
            </w:pPr>
            <w:r w:rsidRPr="00010966">
              <w:rPr>
                <w:color w:val="000000"/>
                <w:sz w:val="22"/>
                <w:szCs w:val="22"/>
              </w:rPr>
              <w:t>$10.18</w:t>
            </w:r>
          </w:p>
        </w:tc>
        <w:tc>
          <w:tcPr>
            <w:tcW w:w="622" w:type="pct"/>
            <w:tcBorders>
              <w:top w:val="single" w:sz="4" w:space="0" w:color="auto"/>
              <w:left w:val="nil"/>
              <w:bottom w:val="single" w:sz="4" w:space="0" w:color="auto"/>
              <w:right w:val="single" w:sz="4" w:space="0" w:color="auto"/>
            </w:tcBorders>
            <w:shd w:val="clear" w:color="auto" w:fill="auto"/>
            <w:vAlign w:val="center"/>
          </w:tcPr>
          <w:p w14:paraId="5A52295C" w14:textId="77777777" w:rsidR="0056771D" w:rsidRPr="00010966" w:rsidRDefault="0056771D" w:rsidP="00ED637D">
            <w:pPr>
              <w:jc w:val="center"/>
              <w:rPr>
                <w:color w:val="000000" w:themeColor="text1"/>
                <w:sz w:val="22"/>
                <w:szCs w:val="22"/>
              </w:rPr>
            </w:pPr>
            <w:r w:rsidRPr="00010966">
              <w:rPr>
                <w:color w:val="000000" w:themeColor="text1"/>
                <w:sz w:val="22"/>
                <w:szCs w:val="22"/>
              </w:rPr>
              <w:t>Per 15 Minutes</w:t>
            </w:r>
          </w:p>
        </w:tc>
        <w:tc>
          <w:tcPr>
            <w:tcW w:w="2972" w:type="pct"/>
            <w:tcBorders>
              <w:top w:val="single" w:sz="4" w:space="0" w:color="auto"/>
              <w:left w:val="nil"/>
              <w:bottom w:val="single" w:sz="4" w:space="0" w:color="auto"/>
              <w:right w:val="single" w:sz="4" w:space="0" w:color="auto"/>
            </w:tcBorders>
            <w:shd w:val="clear" w:color="000000" w:fill="FFFFFF"/>
            <w:vAlign w:val="center"/>
          </w:tcPr>
          <w:p w14:paraId="1D0991EE" w14:textId="24CA5957" w:rsidR="0056771D" w:rsidRPr="00010966" w:rsidRDefault="0056771D" w:rsidP="0056771D">
            <w:pPr>
              <w:rPr>
                <w:color w:val="000000" w:themeColor="text1"/>
                <w:sz w:val="22"/>
                <w:szCs w:val="22"/>
              </w:rPr>
            </w:pPr>
            <w:r w:rsidRPr="00010966">
              <w:rPr>
                <w:color w:val="000000" w:themeColor="text1"/>
                <w:sz w:val="22"/>
                <w:szCs w:val="22"/>
              </w:rPr>
              <w:t xml:space="preserve">Services of home health aide in the home health setting </w:t>
            </w:r>
          </w:p>
        </w:tc>
      </w:tr>
      <w:tr w:rsidR="0056771D" w:rsidRPr="00010966" w14:paraId="74BB9AC9" w14:textId="77777777" w:rsidTr="0045599D">
        <w:trPr>
          <w:trHeight w:val="300"/>
        </w:trPr>
        <w:tc>
          <w:tcPr>
            <w:tcW w:w="662" w:type="pct"/>
            <w:tcBorders>
              <w:top w:val="single" w:sz="4" w:space="0" w:color="auto"/>
              <w:left w:val="single" w:sz="4" w:space="0" w:color="auto"/>
              <w:bottom w:val="single" w:sz="4" w:space="0" w:color="auto"/>
              <w:right w:val="single" w:sz="4" w:space="0" w:color="auto"/>
            </w:tcBorders>
            <w:shd w:val="clear" w:color="000000" w:fill="FFFFFF"/>
            <w:vAlign w:val="center"/>
          </w:tcPr>
          <w:p w14:paraId="36625C60" w14:textId="77777777" w:rsidR="0056771D" w:rsidRPr="00010966" w:rsidRDefault="0056771D" w:rsidP="00ED637D">
            <w:pPr>
              <w:rPr>
                <w:color w:val="000000" w:themeColor="text1"/>
                <w:sz w:val="22"/>
                <w:szCs w:val="22"/>
              </w:rPr>
            </w:pPr>
            <w:r w:rsidRPr="00010966">
              <w:rPr>
                <w:color w:val="000000" w:themeColor="text1"/>
                <w:sz w:val="22"/>
                <w:szCs w:val="22"/>
              </w:rPr>
              <w:t>G0156 UD</w:t>
            </w:r>
          </w:p>
        </w:tc>
        <w:tc>
          <w:tcPr>
            <w:tcW w:w="744" w:type="pct"/>
            <w:tcBorders>
              <w:top w:val="single" w:sz="4" w:space="0" w:color="auto"/>
              <w:left w:val="nil"/>
              <w:bottom w:val="single" w:sz="4" w:space="0" w:color="auto"/>
              <w:right w:val="single" w:sz="4" w:space="0" w:color="auto"/>
            </w:tcBorders>
            <w:shd w:val="clear" w:color="000000" w:fill="FFFFFF"/>
            <w:vAlign w:val="center"/>
          </w:tcPr>
          <w:p w14:paraId="767EA710" w14:textId="76007F49" w:rsidR="0056771D" w:rsidRPr="00010966" w:rsidRDefault="0056771D" w:rsidP="00ED637D">
            <w:pPr>
              <w:jc w:val="center"/>
              <w:rPr>
                <w:color w:val="000000" w:themeColor="text1"/>
                <w:sz w:val="22"/>
                <w:szCs w:val="22"/>
              </w:rPr>
            </w:pPr>
            <w:r w:rsidRPr="00010966">
              <w:rPr>
                <w:color w:val="000000"/>
                <w:sz w:val="22"/>
                <w:szCs w:val="22"/>
              </w:rPr>
              <w:t>$10.18</w:t>
            </w:r>
          </w:p>
        </w:tc>
        <w:tc>
          <w:tcPr>
            <w:tcW w:w="622" w:type="pct"/>
            <w:tcBorders>
              <w:top w:val="single" w:sz="4" w:space="0" w:color="auto"/>
              <w:left w:val="nil"/>
              <w:bottom w:val="single" w:sz="4" w:space="0" w:color="auto"/>
              <w:right w:val="single" w:sz="4" w:space="0" w:color="auto"/>
            </w:tcBorders>
            <w:shd w:val="clear" w:color="auto" w:fill="auto"/>
            <w:vAlign w:val="center"/>
          </w:tcPr>
          <w:p w14:paraId="73DC08FF" w14:textId="50F1226D" w:rsidR="0056771D" w:rsidRPr="00010966" w:rsidRDefault="0056771D" w:rsidP="00ED637D">
            <w:pPr>
              <w:jc w:val="center"/>
              <w:rPr>
                <w:color w:val="000000" w:themeColor="text1"/>
                <w:sz w:val="22"/>
                <w:szCs w:val="22"/>
              </w:rPr>
            </w:pPr>
            <w:r w:rsidRPr="00010966">
              <w:rPr>
                <w:color w:val="000000" w:themeColor="text1"/>
                <w:sz w:val="22"/>
                <w:szCs w:val="22"/>
              </w:rPr>
              <w:t xml:space="preserve">Per 15 </w:t>
            </w:r>
            <w:r w:rsidR="00221646">
              <w:rPr>
                <w:color w:val="000000" w:themeColor="text1"/>
                <w:sz w:val="22"/>
                <w:szCs w:val="22"/>
              </w:rPr>
              <w:t>M</w:t>
            </w:r>
            <w:r w:rsidRPr="00010966">
              <w:rPr>
                <w:color w:val="000000" w:themeColor="text1"/>
                <w:sz w:val="22"/>
                <w:szCs w:val="22"/>
              </w:rPr>
              <w:t>inutes</w:t>
            </w:r>
          </w:p>
        </w:tc>
        <w:tc>
          <w:tcPr>
            <w:tcW w:w="2972" w:type="pct"/>
            <w:tcBorders>
              <w:top w:val="single" w:sz="4" w:space="0" w:color="auto"/>
              <w:left w:val="nil"/>
              <w:bottom w:val="single" w:sz="4" w:space="0" w:color="auto"/>
              <w:right w:val="single" w:sz="4" w:space="0" w:color="auto"/>
            </w:tcBorders>
            <w:shd w:val="clear" w:color="000000" w:fill="FFFFFF"/>
            <w:vAlign w:val="center"/>
          </w:tcPr>
          <w:p w14:paraId="5B5205F6" w14:textId="0C20099D" w:rsidR="0056771D" w:rsidRPr="00010966" w:rsidRDefault="0056771D" w:rsidP="0056771D">
            <w:pPr>
              <w:rPr>
                <w:color w:val="000000" w:themeColor="text1"/>
                <w:sz w:val="22"/>
                <w:szCs w:val="22"/>
              </w:rPr>
            </w:pPr>
            <w:r w:rsidRPr="00010966">
              <w:rPr>
                <w:color w:val="000000" w:themeColor="text1"/>
                <w:sz w:val="22"/>
                <w:szCs w:val="22"/>
              </w:rPr>
              <w:t xml:space="preserve">Services of home health aide in the home health setting for ADL support  </w:t>
            </w:r>
          </w:p>
        </w:tc>
      </w:tr>
      <w:tr w:rsidR="0056771D" w:rsidRPr="00010966" w14:paraId="59B52B04" w14:textId="77777777" w:rsidTr="0045599D">
        <w:trPr>
          <w:trHeight w:val="300"/>
        </w:trPr>
        <w:tc>
          <w:tcPr>
            <w:tcW w:w="662" w:type="pct"/>
            <w:tcBorders>
              <w:top w:val="single" w:sz="4" w:space="0" w:color="auto"/>
              <w:left w:val="single" w:sz="4" w:space="0" w:color="auto"/>
              <w:bottom w:val="single" w:sz="4" w:space="0" w:color="auto"/>
              <w:right w:val="single" w:sz="4" w:space="0" w:color="auto"/>
            </w:tcBorders>
            <w:shd w:val="clear" w:color="000000" w:fill="FFFFFF"/>
            <w:vAlign w:val="center"/>
          </w:tcPr>
          <w:p w14:paraId="5C2E0ADA" w14:textId="77777777" w:rsidR="0056771D" w:rsidRPr="00010966" w:rsidRDefault="0056771D" w:rsidP="00ED637D">
            <w:pPr>
              <w:rPr>
                <w:color w:val="000000" w:themeColor="text1"/>
                <w:sz w:val="22"/>
                <w:szCs w:val="22"/>
              </w:rPr>
            </w:pPr>
            <w:r w:rsidRPr="00010966">
              <w:rPr>
                <w:color w:val="000000" w:themeColor="text1"/>
                <w:sz w:val="22"/>
                <w:szCs w:val="22"/>
              </w:rPr>
              <w:t>G0493</w:t>
            </w:r>
          </w:p>
        </w:tc>
        <w:tc>
          <w:tcPr>
            <w:tcW w:w="744" w:type="pct"/>
            <w:tcBorders>
              <w:top w:val="single" w:sz="4" w:space="0" w:color="auto"/>
              <w:left w:val="nil"/>
              <w:bottom w:val="single" w:sz="4" w:space="0" w:color="auto"/>
              <w:right w:val="single" w:sz="4" w:space="0" w:color="auto"/>
            </w:tcBorders>
            <w:shd w:val="clear" w:color="000000" w:fill="FFFFFF"/>
            <w:vAlign w:val="center"/>
          </w:tcPr>
          <w:p w14:paraId="6D633485" w14:textId="39EE1F0E" w:rsidR="0056771D" w:rsidRPr="00010966" w:rsidRDefault="0056771D" w:rsidP="00ED637D">
            <w:pPr>
              <w:jc w:val="center"/>
              <w:rPr>
                <w:color w:val="000000" w:themeColor="text1"/>
                <w:sz w:val="22"/>
                <w:szCs w:val="22"/>
              </w:rPr>
            </w:pPr>
            <w:r w:rsidRPr="00010966">
              <w:rPr>
                <w:color w:val="000000"/>
                <w:sz w:val="22"/>
                <w:szCs w:val="22"/>
              </w:rPr>
              <w:t>$</w:t>
            </w:r>
            <w:r w:rsidR="001E540F" w:rsidRPr="00010966">
              <w:rPr>
                <w:color w:val="000000"/>
                <w:sz w:val="22"/>
                <w:szCs w:val="22"/>
              </w:rPr>
              <w:t>107.88</w:t>
            </w:r>
          </w:p>
        </w:tc>
        <w:tc>
          <w:tcPr>
            <w:tcW w:w="622" w:type="pct"/>
            <w:tcBorders>
              <w:top w:val="single" w:sz="4" w:space="0" w:color="auto"/>
              <w:left w:val="nil"/>
              <w:bottom w:val="single" w:sz="4" w:space="0" w:color="auto"/>
              <w:right w:val="single" w:sz="4" w:space="0" w:color="auto"/>
            </w:tcBorders>
            <w:shd w:val="clear" w:color="auto" w:fill="auto"/>
            <w:vAlign w:val="center"/>
          </w:tcPr>
          <w:p w14:paraId="11E2BEAA" w14:textId="77777777" w:rsidR="0056771D" w:rsidRPr="00010966" w:rsidRDefault="0056771D" w:rsidP="00ED637D">
            <w:pPr>
              <w:jc w:val="center"/>
              <w:rPr>
                <w:color w:val="000000" w:themeColor="text1"/>
                <w:sz w:val="22"/>
                <w:szCs w:val="22"/>
              </w:rPr>
            </w:pPr>
            <w:r w:rsidRPr="00010966">
              <w:rPr>
                <w:color w:val="000000" w:themeColor="text1"/>
                <w:sz w:val="22"/>
                <w:szCs w:val="22"/>
              </w:rPr>
              <w:t>Per Visit</w:t>
            </w:r>
          </w:p>
        </w:tc>
        <w:tc>
          <w:tcPr>
            <w:tcW w:w="2972" w:type="pct"/>
            <w:tcBorders>
              <w:top w:val="single" w:sz="4" w:space="0" w:color="auto"/>
              <w:left w:val="nil"/>
              <w:bottom w:val="single" w:sz="4" w:space="0" w:color="auto"/>
              <w:right w:val="single" w:sz="4" w:space="0" w:color="auto"/>
            </w:tcBorders>
            <w:shd w:val="clear" w:color="000000" w:fill="FFFFFF"/>
            <w:vAlign w:val="center"/>
          </w:tcPr>
          <w:p w14:paraId="42B94C69" w14:textId="7F2A4129" w:rsidR="0056771D" w:rsidRPr="00010966" w:rsidRDefault="0056771D" w:rsidP="0056771D">
            <w:pPr>
              <w:rPr>
                <w:color w:val="000000" w:themeColor="text1"/>
                <w:sz w:val="22"/>
                <w:szCs w:val="22"/>
              </w:rPr>
            </w:pPr>
            <w:r w:rsidRPr="00010966">
              <w:rPr>
                <w:color w:val="000000" w:themeColor="text1"/>
                <w:sz w:val="22"/>
                <w:szCs w:val="22"/>
              </w:rPr>
              <w:t>Services of an RN for the observation and assessment of the patient’s condition provided every 60 days to members utilizing home health aide services for ADL support</w:t>
            </w:r>
          </w:p>
        </w:tc>
      </w:tr>
    </w:tbl>
    <w:p w14:paraId="16400E40" w14:textId="77777777" w:rsidR="00921B0D" w:rsidRPr="00010966" w:rsidRDefault="00921B0D" w:rsidP="00617A82">
      <w:pPr>
        <w:rPr>
          <w:color w:val="000000" w:themeColor="text1"/>
          <w:sz w:val="22"/>
          <w:szCs w:val="22"/>
        </w:rPr>
      </w:pPr>
    </w:p>
    <w:p w14:paraId="192E6133" w14:textId="30F29F38" w:rsidR="00175CDA" w:rsidRPr="00010966" w:rsidRDefault="00FC0F9C" w:rsidP="005B7783">
      <w:pPr>
        <w:keepNext/>
        <w:suppressAutoHyphens/>
        <w:ind w:left="1200" w:hanging="1200"/>
        <w:rPr>
          <w:color w:val="000000" w:themeColor="text1"/>
          <w:sz w:val="22"/>
          <w:szCs w:val="22"/>
        </w:rPr>
      </w:pPr>
      <w:r w:rsidRPr="00010966">
        <w:rPr>
          <w:color w:val="000000" w:themeColor="text1"/>
          <w:sz w:val="22"/>
          <w:szCs w:val="22"/>
          <w:u w:val="single"/>
        </w:rPr>
        <w:t>3</w:t>
      </w:r>
      <w:r w:rsidR="00175CDA" w:rsidRPr="00010966">
        <w:rPr>
          <w:color w:val="000000" w:themeColor="text1"/>
          <w:sz w:val="22"/>
          <w:szCs w:val="22"/>
          <w:u w:val="single"/>
        </w:rPr>
        <w:t>50.0</w:t>
      </w:r>
      <w:r w:rsidR="00E1653A" w:rsidRPr="00010966">
        <w:rPr>
          <w:color w:val="000000" w:themeColor="text1"/>
          <w:sz w:val="22"/>
          <w:szCs w:val="22"/>
          <w:u w:val="single"/>
        </w:rPr>
        <w:t>5</w:t>
      </w:r>
      <w:r w:rsidR="00175CDA" w:rsidRPr="00010966">
        <w:rPr>
          <w:color w:val="000000" w:themeColor="text1"/>
          <w:sz w:val="22"/>
          <w:szCs w:val="22"/>
          <w:u w:val="single"/>
        </w:rPr>
        <w:t>:</w:t>
      </w:r>
      <w:r w:rsidR="000171A1" w:rsidRPr="00010966">
        <w:rPr>
          <w:color w:val="000000" w:themeColor="text1"/>
          <w:sz w:val="22"/>
          <w:szCs w:val="22"/>
          <w:u w:val="single"/>
        </w:rPr>
        <w:t xml:space="preserve">  </w:t>
      </w:r>
      <w:r w:rsidR="00175CDA" w:rsidRPr="00010966">
        <w:rPr>
          <w:color w:val="000000" w:themeColor="text1"/>
          <w:sz w:val="22"/>
          <w:szCs w:val="22"/>
          <w:u w:val="single"/>
        </w:rPr>
        <w:t>Administrative Adjustment</w:t>
      </w:r>
    </w:p>
    <w:p w14:paraId="2353923C" w14:textId="77777777" w:rsidR="00175CDA" w:rsidRPr="00010966" w:rsidRDefault="00175CDA" w:rsidP="005B7783">
      <w:pPr>
        <w:keepNext/>
        <w:suppressAutoHyphens/>
        <w:rPr>
          <w:color w:val="000000" w:themeColor="text1"/>
          <w:sz w:val="22"/>
          <w:szCs w:val="22"/>
        </w:rPr>
      </w:pPr>
    </w:p>
    <w:p w14:paraId="581DBDD2" w14:textId="77777777" w:rsidR="00175CDA" w:rsidRPr="00010966" w:rsidRDefault="005406CC" w:rsidP="00617A82">
      <w:pPr>
        <w:suppressAutoHyphens/>
        <w:ind w:left="720"/>
        <w:rPr>
          <w:color w:val="000000" w:themeColor="text1"/>
          <w:sz w:val="22"/>
          <w:szCs w:val="22"/>
        </w:rPr>
      </w:pPr>
      <w:r w:rsidRPr="00010966">
        <w:rPr>
          <w:color w:val="000000" w:themeColor="text1"/>
          <w:sz w:val="22"/>
          <w:szCs w:val="22"/>
        </w:rPr>
        <w:t xml:space="preserve">(1)  </w:t>
      </w:r>
      <w:r w:rsidR="00175CDA" w:rsidRPr="00010966">
        <w:rPr>
          <w:color w:val="000000" w:themeColor="text1"/>
          <w:sz w:val="22"/>
          <w:szCs w:val="22"/>
        </w:rPr>
        <w:t xml:space="preserve">A certified home health agency may apply for a change in rate(s) of payment due to costs associated with providing interpreter and security/escort services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FC0F9C" w:rsidRPr="00010966">
        <w:rPr>
          <w:color w:val="000000" w:themeColor="text1"/>
          <w:sz w:val="22"/>
          <w:szCs w:val="22"/>
        </w:rPr>
        <w:t>3</w:t>
      </w:r>
      <w:r w:rsidR="00175CDA" w:rsidRPr="00010966">
        <w:rPr>
          <w:color w:val="000000" w:themeColor="text1"/>
          <w:sz w:val="22"/>
          <w:szCs w:val="22"/>
        </w:rPr>
        <w:t xml:space="preserve">50.02. </w:t>
      </w:r>
    </w:p>
    <w:p w14:paraId="0807F9B5" w14:textId="77777777" w:rsidR="001A6EB7" w:rsidRPr="00010966" w:rsidRDefault="001A6EB7" w:rsidP="00617A82">
      <w:pPr>
        <w:suppressAutoHyphens/>
        <w:rPr>
          <w:color w:val="000000" w:themeColor="text1"/>
          <w:sz w:val="22"/>
          <w:szCs w:val="22"/>
        </w:rPr>
      </w:pPr>
    </w:p>
    <w:p w14:paraId="3503551E" w14:textId="77777777" w:rsidR="00175CDA" w:rsidRPr="00010966" w:rsidRDefault="005406CC" w:rsidP="00617A82">
      <w:pPr>
        <w:suppressAutoHyphens/>
        <w:ind w:left="720"/>
        <w:rPr>
          <w:color w:val="000000" w:themeColor="text1"/>
          <w:sz w:val="22"/>
          <w:szCs w:val="22"/>
        </w:rPr>
      </w:pPr>
      <w:r w:rsidRPr="00010966">
        <w:rPr>
          <w:color w:val="000000" w:themeColor="text1"/>
          <w:sz w:val="22"/>
          <w:szCs w:val="22"/>
        </w:rPr>
        <w:t xml:space="preserve">(2)  </w:t>
      </w:r>
      <w:r w:rsidR="00175CDA" w:rsidRPr="00010966">
        <w:rPr>
          <w:color w:val="000000" w:themeColor="text1"/>
          <w:sz w:val="22"/>
          <w:szCs w:val="22"/>
        </w:rPr>
        <w:t>Administrative adjustment may be provided on a prospective basis only.</w:t>
      </w:r>
    </w:p>
    <w:p w14:paraId="040FF765" w14:textId="77777777" w:rsidR="00175CDA" w:rsidRPr="00010966" w:rsidRDefault="005406CC" w:rsidP="00617A82">
      <w:pPr>
        <w:suppressAutoHyphens/>
        <w:ind w:left="720"/>
        <w:rPr>
          <w:color w:val="000000" w:themeColor="text1"/>
          <w:sz w:val="22"/>
          <w:szCs w:val="22"/>
        </w:rPr>
      </w:pPr>
      <w:r w:rsidRPr="00010966">
        <w:rPr>
          <w:color w:val="000000" w:themeColor="text1"/>
          <w:sz w:val="22"/>
          <w:szCs w:val="22"/>
        </w:rPr>
        <w:lastRenderedPageBreak/>
        <w:t xml:space="preserve">(3)  </w:t>
      </w:r>
      <w:r w:rsidR="00175CDA" w:rsidRPr="00010966">
        <w:rPr>
          <w:color w:val="000000" w:themeColor="text1"/>
          <w:sz w:val="22"/>
          <w:szCs w:val="22"/>
        </w:rPr>
        <w:t xml:space="preserve">Administrative relief will consist of an adjustment to the rate calculated by dividing the costs from the most recently filed and reviewed cost report by the number of service units reported for that corresponding period. The costs allowed will be limited to reasonable costs as defined in </w:t>
      </w:r>
      <w:r w:rsidR="005C79E6" w:rsidRPr="00010966">
        <w:rPr>
          <w:color w:val="000000" w:themeColor="text1"/>
          <w:sz w:val="22"/>
          <w:szCs w:val="22"/>
        </w:rPr>
        <w:t>101</w:t>
      </w:r>
      <w:r w:rsidR="00175CDA" w:rsidRPr="00010966">
        <w:rPr>
          <w:color w:val="000000" w:themeColor="text1"/>
          <w:sz w:val="22"/>
          <w:szCs w:val="22"/>
        </w:rPr>
        <w:t xml:space="preserve"> CMR </w:t>
      </w:r>
      <w:r w:rsidR="00FC0F9C" w:rsidRPr="00010966">
        <w:rPr>
          <w:color w:val="000000" w:themeColor="text1"/>
          <w:sz w:val="22"/>
          <w:szCs w:val="22"/>
        </w:rPr>
        <w:t>3</w:t>
      </w:r>
      <w:r w:rsidR="00175CDA" w:rsidRPr="00010966">
        <w:rPr>
          <w:color w:val="000000" w:themeColor="text1"/>
          <w:sz w:val="22"/>
          <w:szCs w:val="22"/>
        </w:rPr>
        <w:t>50.02.</w:t>
      </w:r>
    </w:p>
    <w:p w14:paraId="73929FA0" w14:textId="77777777" w:rsidR="005406CC" w:rsidRPr="00010966" w:rsidRDefault="005406CC" w:rsidP="00617A82">
      <w:pPr>
        <w:suppressAutoHyphens/>
        <w:ind w:left="600"/>
        <w:rPr>
          <w:color w:val="000000" w:themeColor="text1"/>
          <w:sz w:val="22"/>
          <w:szCs w:val="22"/>
        </w:rPr>
      </w:pPr>
    </w:p>
    <w:p w14:paraId="5B02B755" w14:textId="77777777" w:rsidR="001E48C7" w:rsidRPr="00010966" w:rsidRDefault="005406CC" w:rsidP="00617A82">
      <w:pPr>
        <w:suppressAutoHyphens/>
        <w:ind w:left="720"/>
        <w:rPr>
          <w:color w:val="000000" w:themeColor="text1"/>
          <w:sz w:val="22"/>
          <w:szCs w:val="22"/>
        </w:rPr>
      </w:pPr>
      <w:r w:rsidRPr="00010966">
        <w:rPr>
          <w:color w:val="000000" w:themeColor="text1"/>
          <w:sz w:val="22"/>
          <w:szCs w:val="22"/>
        </w:rPr>
        <w:t xml:space="preserve">(4)  </w:t>
      </w:r>
      <w:r w:rsidR="00C139F1" w:rsidRPr="00010966">
        <w:rPr>
          <w:color w:val="000000" w:themeColor="text1"/>
          <w:sz w:val="22"/>
          <w:szCs w:val="22"/>
        </w:rPr>
        <w:t xml:space="preserve">An administrative adjustment that an agency was awarded in a prior period may be updated by </w:t>
      </w:r>
      <w:r w:rsidR="00FC0F9C" w:rsidRPr="00010966">
        <w:rPr>
          <w:color w:val="000000" w:themeColor="text1"/>
          <w:sz w:val="22"/>
          <w:szCs w:val="22"/>
        </w:rPr>
        <w:t>EOHHS</w:t>
      </w:r>
      <w:r w:rsidR="00C139F1" w:rsidRPr="00010966">
        <w:rPr>
          <w:color w:val="000000" w:themeColor="text1"/>
          <w:sz w:val="22"/>
          <w:szCs w:val="22"/>
        </w:rPr>
        <w:t xml:space="preserve"> using data from </w:t>
      </w:r>
      <w:r w:rsidR="00134612" w:rsidRPr="00010966">
        <w:rPr>
          <w:color w:val="000000" w:themeColor="text1"/>
          <w:sz w:val="22"/>
          <w:szCs w:val="22"/>
        </w:rPr>
        <w:t xml:space="preserve">the </w:t>
      </w:r>
      <w:r w:rsidR="00C139F1" w:rsidRPr="00010966">
        <w:rPr>
          <w:color w:val="000000" w:themeColor="text1"/>
          <w:sz w:val="22"/>
          <w:szCs w:val="22"/>
        </w:rPr>
        <w:t xml:space="preserve">most recent </w:t>
      </w:r>
      <w:r w:rsidR="00CF041F" w:rsidRPr="00010966">
        <w:rPr>
          <w:color w:val="000000" w:themeColor="text1"/>
          <w:sz w:val="22"/>
          <w:szCs w:val="22"/>
        </w:rPr>
        <w:t xml:space="preserve">Cost </w:t>
      </w:r>
      <w:r w:rsidR="00C139F1" w:rsidRPr="00010966">
        <w:rPr>
          <w:color w:val="000000" w:themeColor="text1"/>
          <w:sz w:val="22"/>
          <w:szCs w:val="22"/>
        </w:rPr>
        <w:t>Report</w:t>
      </w:r>
      <w:r w:rsidR="000935FC" w:rsidRPr="00010966">
        <w:rPr>
          <w:color w:val="000000" w:themeColor="text1"/>
          <w:sz w:val="22"/>
          <w:szCs w:val="22"/>
        </w:rPr>
        <w:t xml:space="preserve"> filed pursuant to 101 CMR 350.06</w:t>
      </w:r>
      <w:r w:rsidR="00C139F1" w:rsidRPr="00010966">
        <w:rPr>
          <w:color w:val="000000" w:themeColor="text1"/>
          <w:sz w:val="22"/>
          <w:szCs w:val="22"/>
        </w:rPr>
        <w:t xml:space="preserve">. </w:t>
      </w:r>
    </w:p>
    <w:p w14:paraId="12401B9D" w14:textId="77777777" w:rsidR="005E3B0E" w:rsidRPr="00010966" w:rsidRDefault="005E3B0E" w:rsidP="00617A82">
      <w:pPr>
        <w:suppressAutoHyphens/>
        <w:ind w:left="720"/>
        <w:rPr>
          <w:color w:val="000000" w:themeColor="text1"/>
          <w:sz w:val="22"/>
          <w:szCs w:val="22"/>
        </w:rPr>
      </w:pPr>
    </w:p>
    <w:p w14:paraId="40700072" w14:textId="77777777" w:rsidR="00175CDA" w:rsidRPr="00010966" w:rsidRDefault="00FC0F9C" w:rsidP="00617A82">
      <w:pPr>
        <w:suppressAutoHyphens/>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50.0</w:t>
      </w:r>
      <w:r w:rsidR="00CF041F" w:rsidRPr="00010966">
        <w:rPr>
          <w:color w:val="000000" w:themeColor="text1"/>
          <w:sz w:val="22"/>
          <w:szCs w:val="22"/>
          <w:u w:val="single"/>
        </w:rPr>
        <w:t>6</w:t>
      </w:r>
      <w:r w:rsidR="00175CDA" w:rsidRPr="00010966">
        <w:rPr>
          <w:color w:val="000000" w:themeColor="text1"/>
          <w:sz w:val="22"/>
          <w:szCs w:val="22"/>
          <w:u w:val="single"/>
        </w:rPr>
        <w:t>:</w:t>
      </w:r>
      <w:r w:rsidR="00003A52" w:rsidRPr="00010966">
        <w:rPr>
          <w:color w:val="000000" w:themeColor="text1"/>
          <w:sz w:val="22"/>
          <w:szCs w:val="22"/>
          <w:u w:val="single"/>
        </w:rPr>
        <w:t xml:space="preserve">  </w:t>
      </w:r>
      <w:r w:rsidR="00CF041F" w:rsidRPr="00010966">
        <w:rPr>
          <w:color w:val="000000" w:themeColor="text1"/>
          <w:sz w:val="22"/>
          <w:szCs w:val="22"/>
          <w:u w:val="single"/>
        </w:rPr>
        <w:t xml:space="preserve">Filing and </w:t>
      </w:r>
      <w:r w:rsidR="00175CDA" w:rsidRPr="00010966">
        <w:rPr>
          <w:color w:val="000000" w:themeColor="text1"/>
          <w:sz w:val="22"/>
          <w:szCs w:val="22"/>
          <w:u w:val="single"/>
        </w:rPr>
        <w:t>Reporting Requirements</w:t>
      </w:r>
    </w:p>
    <w:p w14:paraId="23CDE7EA" w14:textId="77777777" w:rsidR="001A6EB7" w:rsidRPr="00010966" w:rsidRDefault="001A6EB7" w:rsidP="00617A82">
      <w:pPr>
        <w:tabs>
          <w:tab w:val="left" w:pos="0"/>
          <w:tab w:val="left" w:pos="900"/>
        </w:tabs>
        <w:suppressAutoHyphens/>
        <w:rPr>
          <w:snapToGrid w:val="0"/>
          <w:color w:val="000000" w:themeColor="text1"/>
          <w:sz w:val="22"/>
          <w:szCs w:val="22"/>
          <w:u w:val="single"/>
        </w:rPr>
      </w:pPr>
    </w:p>
    <w:p w14:paraId="2D46AEF6" w14:textId="77777777" w:rsidR="001A6EB7" w:rsidRPr="00010966" w:rsidRDefault="005406CC" w:rsidP="00617A82">
      <w:pPr>
        <w:ind w:left="720"/>
        <w:rPr>
          <w:color w:val="000000" w:themeColor="text1"/>
          <w:sz w:val="22"/>
          <w:szCs w:val="22"/>
        </w:rPr>
      </w:pPr>
      <w:r w:rsidRPr="00010966">
        <w:rPr>
          <w:color w:val="000000" w:themeColor="text1"/>
          <w:sz w:val="22"/>
          <w:szCs w:val="22"/>
        </w:rPr>
        <w:t xml:space="preserve">(1)  </w:t>
      </w:r>
      <w:r w:rsidR="001A6EB7" w:rsidRPr="00010966">
        <w:rPr>
          <w:color w:val="000000" w:themeColor="text1"/>
          <w:sz w:val="22"/>
          <w:szCs w:val="22"/>
          <w:u w:val="single"/>
        </w:rPr>
        <w:t>Required Reports</w:t>
      </w:r>
      <w:r w:rsidR="001A6EB7" w:rsidRPr="00010966">
        <w:rPr>
          <w:color w:val="000000" w:themeColor="text1"/>
          <w:sz w:val="22"/>
          <w:szCs w:val="22"/>
        </w:rPr>
        <w:t xml:space="preserve">.  Reporting requirements are governed by 957 CMR 6.00:  </w:t>
      </w:r>
      <w:r w:rsidR="001A6EB7" w:rsidRPr="00010966">
        <w:rPr>
          <w:i/>
          <w:color w:val="000000" w:themeColor="text1"/>
          <w:sz w:val="22"/>
          <w:szCs w:val="22"/>
        </w:rPr>
        <w:t>Cost Reporting Requirements</w:t>
      </w:r>
      <w:r w:rsidR="001A6EB7" w:rsidRPr="00010966">
        <w:rPr>
          <w:color w:val="000000" w:themeColor="text1"/>
          <w:sz w:val="22"/>
          <w:szCs w:val="22"/>
        </w:rPr>
        <w:t xml:space="preserve">. </w:t>
      </w:r>
    </w:p>
    <w:p w14:paraId="0BB2DAA1" w14:textId="77777777" w:rsidR="001A6EB7" w:rsidRPr="00010966" w:rsidRDefault="001A6EB7" w:rsidP="00617A82">
      <w:pPr>
        <w:ind w:left="540"/>
        <w:rPr>
          <w:color w:val="000000" w:themeColor="text1"/>
          <w:sz w:val="22"/>
          <w:szCs w:val="22"/>
        </w:rPr>
      </w:pPr>
    </w:p>
    <w:p w14:paraId="6779FBFF" w14:textId="36C9C59A" w:rsidR="000749AF" w:rsidRPr="00010966" w:rsidRDefault="005406CC" w:rsidP="00617A82">
      <w:pPr>
        <w:ind w:left="720"/>
        <w:rPr>
          <w:color w:val="000000" w:themeColor="text1"/>
          <w:sz w:val="22"/>
          <w:szCs w:val="22"/>
          <w:shd w:val="clear" w:color="auto" w:fill="FFFFFF"/>
        </w:rPr>
      </w:pPr>
      <w:r w:rsidRPr="00010966">
        <w:rPr>
          <w:color w:val="000000" w:themeColor="text1"/>
          <w:sz w:val="22"/>
          <w:szCs w:val="22"/>
        </w:rPr>
        <w:t xml:space="preserve">(2)  </w:t>
      </w:r>
      <w:r w:rsidR="001A6EB7" w:rsidRPr="00010966">
        <w:rPr>
          <w:color w:val="000000" w:themeColor="text1"/>
          <w:sz w:val="22"/>
          <w:szCs w:val="22"/>
          <w:u w:val="single"/>
        </w:rPr>
        <w:t>Penalty for Noncompliance</w:t>
      </w:r>
      <w:r w:rsidR="001A6EB7" w:rsidRPr="00010966">
        <w:rPr>
          <w:color w:val="000000" w:themeColor="text1"/>
          <w:sz w:val="22"/>
          <w:szCs w:val="22"/>
        </w:rPr>
        <w:t xml:space="preserve">.  </w:t>
      </w:r>
      <w:r w:rsidR="000749AF" w:rsidRPr="00010966">
        <w:rPr>
          <w:color w:val="000000" w:themeColor="text1"/>
          <w:sz w:val="22"/>
          <w:szCs w:val="22"/>
          <w:shd w:val="clear" w:color="auto" w:fill="FFFFFF"/>
        </w:rPr>
        <w:t>The purchasing governmental unit may impose a penalty in the amount of up to 15%</w:t>
      </w:r>
      <w:r w:rsidR="00926DAB" w:rsidRPr="00010966">
        <w:rPr>
          <w:color w:val="000000" w:themeColor="text1"/>
          <w:sz w:val="22"/>
          <w:szCs w:val="22"/>
          <w:shd w:val="clear" w:color="auto" w:fill="FFFFFF"/>
        </w:rPr>
        <w:t xml:space="preserve"> </w:t>
      </w:r>
      <w:r w:rsidR="000749AF" w:rsidRPr="00010966">
        <w:rPr>
          <w:color w:val="000000" w:themeColor="text1"/>
          <w:sz w:val="22"/>
          <w:szCs w:val="22"/>
          <w:shd w:val="clear" w:color="auto" w:fill="FFFFFF"/>
        </w:rPr>
        <w:t>of its payments</w:t>
      </w:r>
      <w:r w:rsidR="00926DAB" w:rsidRPr="00010966">
        <w:rPr>
          <w:color w:val="000000" w:themeColor="text1"/>
          <w:sz w:val="22"/>
          <w:szCs w:val="22"/>
          <w:shd w:val="clear" w:color="auto" w:fill="FFFFFF"/>
        </w:rPr>
        <w:t xml:space="preserve"> </w:t>
      </w:r>
      <w:r w:rsidR="000749AF" w:rsidRPr="00010966">
        <w:rPr>
          <w:color w:val="000000" w:themeColor="text1"/>
          <w:sz w:val="22"/>
          <w:szCs w:val="22"/>
          <w:shd w:val="clear" w:color="auto" w:fill="FFFFFF"/>
        </w:rPr>
        <w:t xml:space="preserve">to any provider that fails to submit required information. The purchasing governmental unit will notify the provider in advance of its intention to impose a penalty under </w:t>
      </w:r>
      <w:r w:rsidR="00F421E2" w:rsidRPr="00010966">
        <w:rPr>
          <w:color w:val="000000" w:themeColor="text1"/>
          <w:sz w:val="22"/>
          <w:szCs w:val="22"/>
          <w:shd w:val="clear" w:color="auto" w:fill="FFFFFF"/>
        </w:rPr>
        <w:t>101 CMR 350.06(2).</w:t>
      </w:r>
    </w:p>
    <w:p w14:paraId="75AE878C" w14:textId="77777777" w:rsidR="00567EC6" w:rsidRPr="00010966" w:rsidRDefault="00567EC6" w:rsidP="00617A82">
      <w:pPr>
        <w:ind w:left="720"/>
        <w:rPr>
          <w:color w:val="000000" w:themeColor="text1"/>
          <w:sz w:val="22"/>
          <w:szCs w:val="22"/>
        </w:rPr>
      </w:pPr>
    </w:p>
    <w:p w14:paraId="26BE935A" w14:textId="77777777" w:rsidR="00175CDA" w:rsidRPr="00010966" w:rsidRDefault="00FC0F9C" w:rsidP="00617A82">
      <w:pPr>
        <w:suppressAutoHyphens/>
        <w:rPr>
          <w:color w:val="000000" w:themeColor="text1"/>
          <w:sz w:val="22"/>
          <w:szCs w:val="22"/>
          <w:u w:val="single"/>
        </w:rPr>
      </w:pPr>
      <w:r w:rsidRPr="00010966">
        <w:rPr>
          <w:color w:val="000000" w:themeColor="text1"/>
          <w:sz w:val="22"/>
          <w:szCs w:val="22"/>
          <w:u w:val="single"/>
        </w:rPr>
        <w:t>3</w:t>
      </w:r>
      <w:r w:rsidR="00175CDA" w:rsidRPr="00010966">
        <w:rPr>
          <w:color w:val="000000" w:themeColor="text1"/>
          <w:sz w:val="22"/>
          <w:szCs w:val="22"/>
          <w:u w:val="single"/>
        </w:rPr>
        <w:t>50.</w:t>
      </w:r>
      <w:r w:rsidR="00E62790" w:rsidRPr="00010966">
        <w:rPr>
          <w:color w:val="000000" w:themeColor="text1"/>
          <w:sz w:val="22"/>
          <w:szCs w:val="22"/>
          <w:u w:val="single"/>
        </w:rPr>
        <w:t>0</w:t>
      </w:r>
      <w:r w:rsidR="00CF041F" w:rsidRPr="00010966">
        <w:rPr>
          <w:color w:val="000000" w:themeColor="text1"/>
          <w:sz w:val="22"/>
          <w:szCs w:val="22"/>
          <w:u w:val="single"/>
        </w:rPr>
        <w:t>7</w:t>
      </w:r>
      <w:r w:rsidR="00175CDA" w:rsidRPr="00010966">
        <w:rPr>
          <w:color w:val="000000" w:themeColor="text1"/>
          <w:sz w:val="22"/>
          <w:szCs w:val="22"/>
          <w:u w:val="single"/>
        </w:rPr>
        <w:t>:</w:t>
      </w:r>
      <w:r w:rsidR="00926DAB" w:rsidRPr="00010966">
        <w:rPr>
          <w:color w:val="000000" w:themeColor="text1"/>
          <w:sz w:val="22"/>
          <w:szCs w:val="22"/>
          <w:u w:val="single"/>
        </w:rPr>
        <w:t xml:space="preserve">  </w:t>
      </w:r>
      <w:r w:rsidR="00175CDA" w:rsidRPr="00010966">
        <w:rPr>
          <w:color w:val="000000" w:themeColor="text1"/>
          <w:sz w:val="22"/>
          <w:szCs w:val="22"/>
          <w:u w:val="single"/>
        </w:rPr>
        <w:t xml:space="preserve">Severability </w:t>
      </w:r>
    </w:p>
    <w:p w14:paraId="7827A674" w14:textId="77777777" w:rsidR="005406CC" w:rsidRPr="00010966" w:rsidRDefault="005406CC" w:rsidP="00617A82">
      <w:pPr>
        <w:suppressAutoHyphens/>
        <w:rPr>
          <w:color w:val="000000" w:themeColor="text1"/>
          <w:sz w:val="22"/>
          <w:szCs w:val="22"/>
          <w:u w:val="single"/>
        </w:rPr>
      </w:pPr>
    </w:p>
    <w:p w14:paraId="2429AA47" w14:textId="10126627" w:rsidR="00175CDA" w:rsidRPr="00010966" w:rsidRDefault="00497B07" w:rsidP="00170678">
      <w:pPr>
        <w:suppressAutoHyphens/>
        <w:ind w:left="720" w:firstLine="360"/>
        <w:rPr>
          <w:color w:val="000000" w:themeColor="text1"/>
          <w:sz w:val="22"/>
          <w:szCs w:val="22"/>
        </w:rPr>
      </w:pPr>
      <w:r w:rsidRPr="00010966">
        <w:rPr>
          <w:color w:val="000000" w:themeColor="text1"/>
          <w:sz w:val="22"/>
          <w:szCs w:val="22"/>
        </w:rPr>
        <w:t>The provisions of 101 CMR 350.00 are severable. If any provision of 101 CMR 350.00 or application of any provision to an applicable individual, entity, or circumstance is held invalid or unconstitutional, that holding will not be construed to affect the validity or constitutionality of any remaining provisions of 101 CMR 350.00 or application of those provisions to applicable individuals, entities, or circumstances</w:t>
      </w:r>
      <w:r w:rsidR="00175CDA" w:rsidRPr="00010966">
        <w:rPr>
          <w:color w:val="000000" w:themeColor="text1"/>
          <w:sz w:val="22"/>
          <w:szCs w:val="22"/>
        </w:rPr>
        <w:t>.</w:t>
      </w:r>
    </w:p>
    <w:p w14:paraId="6D761C43" w14:textId="77777777" w:rsidR="00175CDA" w:rsidRPr="00010966" w:rsidRDefault="00175CDA" w:rsidP="00617A82">
      <w:pPr>
        <w:suppressAutoHyphens/>
        <w:rPr>
          <w:color w:val="000000" w:themeColor="text1"/>
          <w:sz w:val="22"/>
          <w:szCs w:val="22"/>
        </w:rPr>
      </w:pPr>
    </w:p>
    <w:p w14:paraId="67273890" w14:textId="77777777" w:rsidR="00175CDA" w:rsidRPr="00010966" w:rsidRDefault="00175CDA" w:rsidP="00617A82">
      <w:pPr>
        <w:suppressAutoHyphens/>
        <w:rPr>
          <w:color w:val="000000" w:themeColor="text1"/>
          <w:sz w:val="22"/>
          <w:szCs w:val="22"/>
        </w:rPr>
      </w:pPr>
    </w:p>
    <w:p w14:paraId="66B1E0D3" w14:textId="77777777" w:rsidR="00175CDA" w:rsidRPr="00010966" w:rsidRDefault="00175CDA" w:rsidP="00617A82">
      <w:pPr>
        <w:suppressAutoHyphens/>
        <w:rPr>
          <w:color w:val="000000" w:themeColor="text1"/>
          <w:sz w:val="22"/>
          <w:szCs w:val="22"/>
        </w:rPr>
      </w:pPr>
      <w:r w:rsidRPr="00010966">
        <w:rPr>
          <w:color w:val="000000" w:themeColor="text1"/>
          <w:sz w:val="22"/>
          <w:szCs w:val="22"/>
        </w:rPr>
        <w:t>REGULATORY AUTHORITY</w:t>
      </w:r>
    </w:p>
    <w:p w14:paraId="510AE9CD" w14:textId="77777777" w:rsidR="00175CDA" w:rsidRPr="00010966" w:rsidRDefault="00175CDA" w:rsidP="00617A82">
      <w:pPr>
        <w:suppressAutoHyphens/>
        <w:rPr>
          <w:color w:val="000000" w:themeColor="text1"/>
          <w:sz w:val="22"/>
          <w:szCs w:val="22"/>
        </w:rPr>
      </w:pPr>
    </w:p>
    <w:p w14:paraId="2AB82D93" w14:textId="35EFECD4" w:rsidR="00175CDA" w:rsidRPr="00A76733" w:rsidRDefault="005C79E6" w:rsidP="00617A82">
      <w:pPr>
        <w:suppressAutoHyphens/>
        <w:ind w:left="720"/>
        <w:rPr>
          <w:color w:val="000000" w:themeColor="text1"/>
          <w:sz w:val="22"/>
          <w:szCs w:val="22"/>
        </w:rPr>
      </w:pPr>
      <w:r w:rsidRPr="00010966">
        <w:rPr>
          <w:color w:val="000000" w:themeColor="text1"/>
          <w:sz w:val="22"/>
          <w:szCs w:val="22"/>
        </w:rPr>
        <w:t>101</w:t>
      </w:r>
      <w:r w:rsidR="00926DAB" w:rsidRPr="00010966">
        <w:rPr>
          <w:color w:val="000000" w:themeColor="text1"/>
          <w:sz w:val="22"/>
          <w:szCs w:val="22"/>
        </w:rPr>
        <w:t xml:space="preserve"> </w:t>
      </w:r>
      <w:r w:rsidR="00175CDA" w:rsidRPr="00010966">
        <w:rPr>
          <w:color w:val="000000" w:themeColor="text1"/>
          <w:sz w:val="22"/>
          <w:szCs w:val="22"/>
        </w:rPr>
        <w:t xml:space="preserve">CMR </w:t>
      </w:r>
      <w:r w:rsidRPr="00010966">
        <w:rPr>
          <w:color w:val="000000" w:themeColor="text1"/>
          <w:sz w:val="22"/>
          <w:szCs w:val="22"/>
        </w:rPr>
        <w:t>350.00</w:t>
      </w:r>
      <w:r w:rsidR="00175CDA" w:rsidRPr="00010966">
        <w:rPr>
          <w:color w:val="000000" w:themeColor="text1"/>
          <w:sz w:val="22"/>
          <w:szCs w:val="22"/>
        </w:rPr>
        <w:t>:</w:t>
      </w:r>
      <w:r w:rsidR="00926DAB" w:rsidRPr="00010966">
        <w:rPr>
          <w:color w:val="000000" w:themeColor="text1"/>
          <w:sz w:val="22"/>
          <w:szCs w:val="22"/>
        </w:rPr>
        <w:t xml:space="preserve">  </w:t>
      </w:r>
      <w:r w:rsidR="00175CDA" w:rsidRPr="00010966">
        <w:rPr>
          <w:color w:val="000000" w:themeColor="text1"/>
          <w:sz w:val="22"/>
          <w:szCs w:val="22"/>
        </w:rPr>
        <w:t>M.G.L. c</w:t>
      </w:r>
      <w:r w:rsidR="006714CA" w:rsidRPr="00010966">
        <w:rPr>
          <w:color w:val="000000" w:themeColor="text1"/>
          <w:sz w:val="22"/>
          <w:szCs w:val="22"/>
        </w:rPr>
        <w:t>.</w:t>
      </w:r>
      <w:r w:rsidR="00FC0F9C" w:rsidRPr="00010966">
        <w:rPr>
          <w:color w:val="000000" w:themeColor="text1"/>
          <w:sz w:val="22"/>
          <w:szCs w:val="22"/>
        </w:rPr>
        <w:t xml:space="preserve"> </w:t>
      </w:r>
      <w:r w:rsidR="00175CDA" w:rsidRPr="00010966">
        <w:rPr>
          <w:color w:val="000000" w:themeColor="text1"/>
          <w:sz w:val="22"/>
          <w:szCs w:val="22"/>
        </w:rPr>
        <w:t>118</w:t>
      </w:r>
      <w:r w:rsidR="00FC0F9C" w:rsidRPr="00010966">
        <w:rPr>
          <w:color w:val="000000" w:themeColor="text1"/>
          <w:sz w:val="22"/>
          <w:szCs w:val="22"/>
        </w:rPr>
        <w:t>E</w:t>
      </w:r>
      <w:r w:rsidR="00175CDA" w:rsidRPr="00010966">
        <w:rPr>
          <w:color w:val="000000" w:themeColor="text1"/>
          <w:sz w:val="22"/>
          <w:szCs w:val="22"/>
        </w:rPr>
        <w:t>.</w:t>
      </w:r>
    </w:p>
    <w:sectPr w:rsidR="00175CDA" w:rsidRPr="00A76733" w:rsidSect="00A06A2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1440" w:left="1440" w:header="27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B1C50" w14:textId="77777777" w:rsidR="00562194" w:rsidRDefault="00562194">
      <w:pPr>
        <w:spacing w:line="20" w:lineRule="exact"/>
      </w:pPr>
    </w:p>
  </w:endnote>
  <w:endnote w:type="continuationSeparator" w:id="0">
    <w:p w14:paraId="0733D488" w14:textId="77777777" w:rsidR="00562194" w:rsidRDefault="00562194">
      <w:r>
        <w:t xml:space="preserve"> </w:t>
      </w:r>
    </w:p>
  </w:endnote>
  <w:endnote w:type="continuationNotice" w:id="1">
    <w:p w14:paraId="7460BECA" w14:textId="77777777" w:rsidR="00562194" w:rsidRDefault="0056219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C673" w14:textId="77777777" w:rsidR="000F5BF6" w:rsidRDefault="000F5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E7352" w14:textId="77777777" w:rsidR="008D4CA5" w:rsidRDefault="00962E13" w:rsidP="000723A7">
    <w:pPr>
      <w:pStyle w:val="Footer"/>
      <w:jc w:val="center"/>
    </w:pPr>
    <w:r w:rsidRPr="00233E17">
      <w:rPr>
        <w:sz w:val="22"/>
        <w:szCs w:val="22"/>
      </w:rPr>
      <w:fldChar w:fldCharType="begin"/>
    </w:r>
    <w:r w:rsidR="008D4CA5" w:rsidRPr="00233E17">
      <w:rPr>
        <w:sz w:val="22"/>
        <w:szCs w:val="22"/>
      </w:rPr>
      <w:instrText xml:space="preserve"> PAGE   \* MERGEFORMAT </w:instrText>
    </w:r>
    <w:r w:rsidRPr="00233E17">
      <w:rPr>
        <w:sz w:val="22"/>
        <w:szCs w:val="22"/>
      </w:rPr>
      <w:fldChar w:fldCharType="separate"/>
    </w:r>
    <w:r w:rsidR="006F47C4">
      <w:rPr>
        <w:noProof/>
        <w:sz w:val="22"/>
        <w:szCs w:val="22"/>
      </w:rPr>
      <w:t>1</w:t>
    </w:r>
    <w:r w:rsidRPr="00233E17">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0C1C" w14:textId="77777777" w:rsidR="000F5BF6" w:rsidRDefault="000F5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7C146" w14:textId="77777777" w:rsidR="00562194" w:rsidRDefault="00562194">
      <w:r>
        <w:separator/>
      </w:r>
    </w:p>
  </w:footnote>
  <w:footnote w:type="continuationSeparator" w:id="0">
    <w:p w14:paraId="1728943E" w14:textId="77777777" w:rsidR="00562194" w:rsidRDefault="00562194">
      <w:r>
        <w:continuationSeparator/>
      </w:r>
    </w:p>
  </w:footnote>
  <w:footnote w:type="continuationNotice" w:id="1">
    <w:p w14:paraId="47203D30" w14:textId="77777777" w:rsidR="00562194" w:rsidRDefault="005621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9F8E" w14:textId="77777777" w:rsidR="000F5BF6" w:rsidRDefault="000F5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420B" w14:textId="2CE5954D" w:rsidR="008D4CA5" w:rsidRPr="00010966" w:rsidRDefault="00D5009B" w:rsidP="001B3D97">
    <w:pPr>
      <w:jc w:val="right"/>
      <w:rPr>
        <w:sz w:val="22"/>
        <w:szCs w:val="22"/>
      </w:rPr>
    </w:pPr>
    <w:r w:rsidRPr="00010966">
      <w:rPr>
        <w:sz w:val="22"/>
        <w:szCs w:val="22"/>
      </w:rPr>
      <w:t xml:space="preserve">Final </w:t>
    </w:r>
    <w:r w:rsidR="00B838DD" w:rsidRPr="00010966">
      <w:rPr>
        <w:sz w:val="22"/>
        <w:szCs w:val="22"/>
      </w:rPr>
      <w:t>Adoption</w:t>
    </w:r>
  </w:p>
  <w:p w14:paraId="2B441FDC" w14:textId="409EBDBF" w:rsidR="008D4CA5" w:rsidRPr="00010966" w:rsidRDefault="00C3634D" w:rsidP="001B3D97">
    <w:pPr>
      <w:jc w:val="right"/>
      <w:rPr>
        <w:sz w:val="22"/>
        <w:szCs w:val="22"/>
      </w:rPr>
    </w:pPr>
    <w:r w:rsidRPr="00010966">
      <w:rPr>
        <w:sz w:val="22"/>
        <w:szCs w:val="22"/>
      </w:rPr>
      <w:t xml:space="preserve">Date </w:t>
    </w:r>
    <w:r w:rsidR="00D5009B" w:rsidRPr="00010966">
      <w:rPr>
        <w:sz w:val="22"/>
        <w:szCs w:val="22"/>
      </w:rPr>
      <w:t>Published in Mass. Register</w:t>
    </w:r>
    <w:r w:rsidR="00F6678A" w:rsidRPr="00010966">
      <w:rPr>
        <w:sz w:val="22"/>
        <w:szCs w:val="22"/>
      </w:rPr>
      <w:t xml:space="preserve">: </w:t>
    </w:r>
    <w:r w:rsidR="000F5BF6">
      <w:rPr>
        <w:sz w:val="22"/>
        <w:szCs w:val="22"/>
      </w:rPr>
      <w:t>July 7, 2023</w:t>
    </w:r>
  </w:p>
  <w:p w14:paraId="2B0D5414" w14:textId="77777777" w:rsidR="00BD4046" w:rsidRPr="00010966" w:rsidRDefault="00BD4046" w:rsidP="001B3D97">
    <w:pPr>
      <w:jc w:val="right"/>
    </w:pPr>
  </w:p>
  <w:p w14:paraId="6F870B51" w14:textId="4B5B8969" w:rsidR="008D4CA5" w:rsidRPr="00010966" w:rsidRDefault="008D4CA5" w:rsidP="00452DF3">
    <w:pPr>
      <w:jc w:val="center"/>
      <w:rPr>
        <w:sz w:val="22"/>
        <w:szCs w:val="22"/>
      </w:rPr>
    </w:pPr>
    <w:r w:rsidRPr="00010966">
      <w:rPr>
        <w:sz w:val="22"/>
        <w:szCs w:val="22"/>
      </w:rPr>
      <w:t>101 CMR:  EXECUTIVE OF</w:t>
    </w:r>
    <w:r w:rsidR="0067018A" w:rsidRPr="00010966">
      <w:rPr>
        <w:sz w:val="22"/>
        <w:szCs w:val="22"/>
      </w:rPr>
      <w:t>F</w:t>
    </w:r>
    <w:r w:rsidRPr="00010966">
      <w:rPr>
        <w:sz w:val="22"/>
        <w:szCs w:val="22"/>
      </w:rPr>
      <w:t>ICE OF HEALTH AND HUMAN SERVICES</w:t>
    </w:r>
  </w:p>
  <w:p w14:paraId="2ACA1ECF" w14:textId="77777777" w:rsidR="008D4CA5" w:rsidRPr="00010966" w:rsidRDefault="008D4CA5" w:rsidP="001B3D97">
    <w:pPr>
      <w:jc w:val="right"/>
      <w:rPr>
        <w:sz w:val="22"/>
        <w:szCs w:val="22"/>
      </w:rPr>
    </w:pPr>
  </w:p>
  <w:p w14:paraId="270CB2C2" w14:textId="2ACC84FD" w:rsidR="008D4CA5" w:rsidRPr="00233E17" w:rsidRDefault="008D4CA5" w:rsidP="00452DF3">
    <w:pPr>
      <w:jc w:val="center"/>
      <w:rPr>
        <w:sz w:val="22"/>
        <w:szCs w:val="22"/>
      </w:rPr>
    </w:pPr>
    <w:r w:rsidRPr="00010966">
      <w:rPr>
        <w:sz w:val="22"/>
        <w:szCs w:val="22"/>
      </w:rPr>
      <w:t xml:space="preserve">101 CMR 350.00:  </w:t>
    </w:r>
    <w:r w:rsidR="00F0469C" w:rsidRPr="00010966">
      <w:rPr>
        <w:sz w:val="22"/>
        <w:szCs w:val="22"/>
      </w:rPr>
      <w:t xml:space="preserve">RATES FOR </w:t>
    </w:r>
    <w:r w:rsidRPr="00010966">
      <w:rPr>
        <w:sz w:val="22"/>
        <w:szCs w:val="22"/>
      </w:rPr>
      <w:t>HOME HEALTH SERVICES</w:t>
    </w:r>
  </w:p>
  <w:p w14:paraId="2D3281DD" w14:textId="77777777" w:rsidR="008D4CA5" w:rsidRPr="00C57C50" w:rsidRDefault="008D4CA5" w:rsidP="00C57C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55DF" w14:textId="77777777" w:rsidR="000F5BF6" w:rsidRDefault="000F5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18D"/>
    <w:multiLevelType w:val="hybridMultilevel"/>
    <w:tmpl w:val="5720C67C"/>
    <w:lvl w:ilvl="0" w:tplc="99DE4B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E6CA6"/>
    <w:multiLevelType w:val="hybridMultilevel"/>
    <w:tmpl w:val="D3B2FDC2"/>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83F04"/>
    <w:multiLevelType w:val="singleLevel"/>
    <w:tmpl w:val="99DE4BB4"/>
    <w:lvl w:ilvl="0">
      <w:start w:val="1"/>
      <w:numFmt w:val="lowerLetter"/>
      <w:lvlText w:val="(%1)"/>
      <w:lvlJc w:val="left"/>
      <w:pPr>
        <w:tabs>
          <w:tab w:val="num" w:pos="1080"/>
        </w:tabs>
        <w:ind w:left="1080" w:hanging="360"/>
      </w:pPr>
      <w:rPr>
        <w:rFonts w:hint="default"/>
      </w:rPr>
    </w:lvl>
  </w:abstractNum>
  <w:abstractNum w:abstractNumId="3" w15:restartNumberingAfterBreak="0">
    <w:nsid w:val="0BE62168"/>
    <w:multiLevelType w:val="hybridMultilevel"/>
    <w:tmpl w:val="779E8E58"/>
    <w:lvl w:ilvl="0" w:tplc="6E6ED472">
      <w:start w:val="1"/>
      <w:numFmt w:val="decimal"/>
      <w:lvlText w:val="(%1)"/>
      <w:lvlJc w:val="left"/>
      <w:pPr>
        <w:ind w:left="900" w:hanging="360"/>
      </w:pPr>
      <w:rPr>
        <w:rFonts w:cs="Times New Roman"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4" w15:restartNumberingAfterBreak="0">
    <w:nsid w:val="0C430594"/>
    <w:multiLevelType w:val="singleLevel"/>
    <w:tmpl w:val="5F3E2934"/>
    <w:lvl w:ilvl="0">
      <w:start w:val="2"/>
      <w:numFmt w:val="decimal"/>
      <w:lvlText w:val="(%1)"/>
      <w:lvlJc w:val="left"/>
      <w:pPr>
        <w:tabs>
          <w:tab w:val="num" w:pos="1056"/>
        </w:tabs>
        <w:ind w:left="1056" w:hanging="480"/>
      </w:pPr>
      <w:rPr>
        <w:rFonts w:hint="default"/>
      </w:rPr>
    </w:lvl>
  </w:abstractNum>
  <w:abstractNum w:abstractNumId="5" w15:restartNumberingAfterBreak="0">
    <w:nsid w:val="0E436319"/>
    <w:multiLevelType w:val="hybridMultilevel"/>
    <w:tmpl w:val="DC74FD0E"/>
    <w:lvl w:ilvl="0" w:tplc="E322385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6" w15:restartNumberingAfterBreak="0">
    <w:nsid w:val="112B44F4"/>
    <w:multiLevelType w:val="hybridMultilevel"/>
    <w:tmpl w:val="B91AB622"/>
    <w:lvl w:ilvl="0" w:tplc="E2043470">
      <w:start w:val="1"/>
      <w:numFmt w:val="decimal"/>
      <w:lvlText w:val="(%1)"/>
      <w:lvlJc w:val="left"/>
      <w:pPr>
        <w:ind w:left="900" w:hanging="360"/>
      </w:pPr>
      <w:rPr>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7" w15:restartNumberingAfterBreak="0">
    <w:nsid w:val="11DC62B6"/>
    <w:multiLevelType w:val="hybridMultilevel"/>
    <w:tmpl w:val="55249EFE"/>
    <w:lvl w:ilvl="0" w:tplc="C92640D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5522A8C"/>
    <w:multiLevelType w:val="hybridMultilevel"/>
    <w:tmpl w:val="D47C4AAA"/>
    <w:lvl w:ilvl="0" w:tplc="2BBE5BD8">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42A69"/>
    <w:multiLevelType w:val="singleLevel"/>
    <w:tmpl w:val="87D67F50"/>
    <w:lvl w:ilvl="0">
      <w:start w:val="1"/>
      <w:numFmt w:val="decimal"/>
      <w:lvlText w:val="%1."/>
      <w:lvlJc w:val="left"/>
      <w:pPr>
        <w:tabs>
          <w:tab w:val="num" w:pos="1200"/>
        </w:tabs>
        <w:ind w:left="1200" w:hanging="360"/>
      </w:pPr>
      <w:rPr>
        <w:rFonts w:hint="default"/>
      </w:rPr>
    </w:lvl>
  </w:abstractNum>
  <w:abstractNum w:abstractNumId="10" w15:restartNumberingAfterBreak="0">
    <w:nsid w:val="17C47CCF"/>
    <w:multiLevelType w:val="hybridMultilevel"/>
    <w:tmpl w:val="CB982384"/>
    <w:lvl w:ilvl="0" w:tplc="C92640D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89A0B52"/>
    <w:multiLevelType w:val="hybridMultilevel"/>
    <w:tmpl w:val="D71E551A"/>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05E3"/>
    <w:multiLevelType w:val="hybridMultilevel"/>
    <w:tmpl w:val="EAF8CA8C"/>
    <w:lvl w:ilvl="0" w:tplc="306ABF1C">
      <w:start w:val="2"/>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B1580F"/>
    <w:multiLevelType w:val="hybridMultilevel"/>
    <w:tmpl w:val="3C54C524"/>
    <w:lvl w:ilvl="0" w:tplc="A3BAA848">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F5643"/>
    <w:multiLevelType w:val="singleLevel"/>
    <w:tmpl w:val="F20C80FA"/>
    <w:lvl w:ilvl="0">
      <w:start w:val="1"/>
      <w:numFmt w:val="decimal"/>
      <w:lvlText w:val="%1."/>
      <w:lvlJc w:val="left"/>
      <w:pPr>
        <w:tabs>
          <w:tab w:val="num" w:pos="360"/>
        </w:tabs>
        <w:ind w:left="360" w:hanging="360"/>
      </w:pPr>
      <w:rPr>
        <w:rFonts w:hint="default"/>
      </w:rPr>
    </w:lvl>
  </w:abstractNum>
  <w:abstractNum w:abstractNumId="15" w15:restartNumberingAfterBreak="0">
    <w:nsid w:val="22710E70"/>
    <w:multiLevelType w:val="hybridMultilevel"/>
    <w:tmpl w:val="0F02FAAE"/>
    <w:lvl w:ilvl="0" w:tplc="B45E32DA">
      <w:start w:val="1"/>
      <w:numFmt w:val="lowerLetter"/>
      <w:lvlText w:val="(%1)"/>
      <w:lvlJc w:val="left"/>
      <w:pPr>
        <w:ind w:left="1440" w:hanging="360"/>
      </w:pPr>
      <w:rPr>
        <w:rFonts w:hint="default"/>
        <w:u w:val="none"/>
      </w:rPr>
    </w:lvl>
    <w:lvl w:ilvl="1" w:tplc="7ECE46D8">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AA5C31"/>
    <w:multiLevelType w:val="hybridMultilevel"/>
    <w:tmpl w:val="007CD782"/>
    <w:lvl w:ilvl="0" w:tplc="C92640D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3B4934"/>
    <w:multiLevelType w:val="hybridMultilevel"/>
    <w:tmpl w:val="252444F8"/>
    <w:lvl w:ilvl="0" w:tplc="C92640DA">
      <w:start w:val="2"/>
      <w:numFmt w:val="lowerLetter"/>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926A33"/>
    <w:multiLevelType w:val="hybridMultilevel"/>
    <w:tmpl w:val="FE0A849E"/>
    <w:lvl w:ilvl="0" w:tplc="E2043470">
      <w:start w:val="1"/>
      <w:numFmt w:val="decimal"/>
      <w:lvlText w:val="(%1)"/>
      <w:lvlJc w:val="left"/>
      <w:pPr>
        <w:ind w:left="780" w:hanging="360"/>
      </w:pPr>
      <w:rPr>
        <w:u w:val="none"/>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2B523276"/>
    <w:multiLevelType w:val="hybridMultilevel"/>
    <w:tmpl w:val="8E1C47B8"/>
    <w:lvl w:ilvl="0" w:tplc="6E6ED472">
      <w:start w:val="1"/>
      <w:numFmt w:val="decimal"/>
      <w:lvlText w:val="(%1)"/>
      <w:lvlJc w:val="left"/>
      <w:pPr>
        <w:ind w:left="720" w:hanging="360"/>
      </w:pPr>
      <w:rPr>
        <w:rFonts w:cs="Times New Roman" w:hint="default"/>
        <w:u w:val="none"/>
      </w:rPr>
    </w:lvl>
    <w:lvl w:ilvl="1" w:tplc="2C7CE0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C1499A"/>
    <w:multiLevelType w:val="hybridMultilevel"/>
    <w:tmpl w:val="CF00C478"/>
    <w:lvl w:ilvl="0" w:tplc="E2043470">
      <w:start w:val="1"/>
      <w:numFmt w:val="decimal"/>
      <w:lvlText w:val="(%1)"/>
      <w:lvlJc w:val="left"/>
      <w:pPr>
        <w:ind w:left="720" w:hanging="360"/>
      </w:pPr>
      <w:rPr>
        <w:u w:val="none"/>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C67369"/>
    <w:multiLevelType w:val="hybridMultilevel"/>
    <w:tmpl w:val="86F4D1D6"/>
    <w:lvl w:ilvl="0" w:tplc="11D43AD2">
      <w:start w:val="1"/>
      <w:numFmt w:val="lowerLetter"/>
      <w:lvlText w:val="(%1)"/>
      <w:lvlJc w:val="left"/>
      <w:pPr>
        <w:tabs>
          <w:tab w:val="num" w:pos="1860"/>
        </w:tabs>
        <w:ind w:left="186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2" w15:restartNumberingAfterBreak="0">
    <w:nsid w:val="2C1426E7"/>
    <w:multiLevelType w:val="singleLevel"/>
    <w:tmpl w:val="3B548986"/>
    <w:lvl w:ilvl="0">
      <w:start w:val="2"/>
      <w:numFmt w:val="lowerLetter"/>
      <w:lvlText w:val="(%1)"/>
      <w:lvlJc w:val="left"/>
      <w:pPr>
        <w:tabs>
          <w:tab w:val="num" w:pos="1200"/>
        </w:tabs>
        <w:ind w:left="1200" w:hanging="360"/>
      </w:pPr>
      <w:rPr>
        <w:rFonts w:hint="default"/>
        <w:u w:val="none"/>
      </w:rPr>
    </w:lvl>
  </w:abstractNum>
  <w:abstractNum w:abstractNumId="23" w15:restartNumberingAfterBreak="0">
    <w:nsid w:val="2CCB2868"/>
    <w:multiLevelType w:val="singleLevel"/>
    <w:tmpl w:val="BEB23540"/>
    <w:lvl w:ilvl="0">
      <w:start w:val="2"/>
      <w:numFmt w:val="lowerLetter"/>
      <w:lvlText w:val="(%1)"/>
      <w:lvlJc w:val="left"/>
      <w:pPr>
        <w:tabs>
          <w:tab w:val="num" w:pos="1110"/>
        </w:tabs>
        <w:ind w:left="1110" w:hanging="390"/>
      </w:pPr>
      <w:rPr>
        <w:rFonts w:hint="default"/>
      </w:rPr>
    </w:lvl>
  </w:abstractNum>
  <w:abstractNum w:abstractNumId="24" w15:restartNumberingAfterBreak="0">
    <w:nsid w:val="2CCF4341"/>
    <w:multiLevelType w:val="singleLevel"/>
    <w:tmpl w:val="A622DC42"/>
    <w:lvl w:ilvl="0">
      <w:start w:val="2"/>
      <w:numFmt w:val="decimal"/>
      <w:lvlText w:val="(%1)"/>
      <w:lvlJc w:val="left"/>
      <w:pPr>
        <w:tabs>
          <w:tab w:val="num" w:pos="1080"/>
        </w:tabs>
        <w:ind w:left="1080" w:hanging="360"/>
      </w:pPr>
      <w:rPr>
        <w:rFonts w:hint="default"/>
      </w:rPr>
    </w:lvl>
  </w:abstractNum>
  <w:abstractNum w:abstractNumId="25" w15:restartNumberingAfterBreak="0">
    <w:nsid w:val="2DC46894"/>
    <w:multiLevelType w:val="singleLevel"/>
    <w:tmpl w:val="9B28EBD2"/>
    <w:lvl w:ilvl="0">
      <w:start w:val="1"/>
      <w:numFmt w:val="lowerLetter"/>
      <w:lvlText w:val="(%1)"/>
      <w:lvlJc w:val="left"/>
      <w:pPr>
        <w:tabs>
          <w:tab w:val="num" w:pos="1140"/>
        </w:tabs>
        <w:ind w:left="1140" w:hanging="360"/>
      </w:pPr>
      <w:rPr>
        <w:rFonts w:hint="default"/>
        <w:u w:val="none"/>
      </w:rPr>
    </w:lvl>
  </w:abstractNum>
  <w:abstractNum w:abstractNumId="26" w15:restartNumberingAfterBreak="0">
    <w:nsid w:val="2DE85AE5"/>
    <w:multiLevelType w:val="hybridMultilevel"/>
    <w:tmpl w:val="AE60263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F2735A9"/>
    <w:multiLevelType w:val="hybridMultilevel"/>
    <w:tmpl w:val="9E5A9350"/>
    <w:lvl w:ilvl="0" w:tplc="4150171E">
      <w:start w:val="2"/>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056E3D"/>
    <w:multiLevelType w:val="singleLevel"/>
    <w:tmpl w:val="82C2C276"/>
    <w:lvl w:ilvl="0">
      <w:start w:val="1"/>
      <w:numFmt w:val="lowerLetter"/>
      <w:lvlText w:val="(%1)"/>
      <w:lvlJc w:val="left"/>
      <w:pPr>
        <w:tabs>
          <w:tab w:val="num" w:pos="1605"/>
        </w:tabs>
        <w:ind w:left="1605" w:hanging="450"/>
      </w:pPr>
      <w:rPr>
        <w:rFonts w:hint="default"/>
      </w:rPr>
    </w:lvl>
  </w:abstractNum>
  <w:abstractNum w:abstractNumId="29" w15:restartNumberingAfterBreak="0">
    <w:nsid w:val="31A12EAD"/>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5414CD0"/>
    <w:multiLevelType w:val="singleLevel"/>
    <w:tmpl w:val="2B6A04D0"/>
    <w:lvl w:ilvl="0">
      <w:start w:val="1"/>
      <w:numFmt w:val="lowerLetter"/>
      <w:lvlText w:val="(%1)"/>
      <w:lvlJc w:val="left"/>
      <w:pPr>
        <w:tabs>
          <w:tab w:val="num" w:pos="1080"/>
        </w:tabs>
        <w:ind w:left="1080" w:hanging="360"/>
      </w:pPr>
      <w:rPr>
        <w:rFonts w:hint="default"/>
      </w:rPr>
    </w:lvl>
  </w:abstractNum>
  <w:abstractNum w:abstractNumId="31" w15:restartNumberingAfterBreak="0">
    <w:nsid w:val="35565DAA"/>
    <w:multiLevelType w:val="singleLevel"/>
    <w:tmpl w:val="315AC10E"/>
    <w:lvl w:ilvl="0">
      <w:start w:val="1"/>
      <w:numFmt w:val="decimal"/>
      <w:lvlText w:val="%1."/>
      <w:lvlJc w:val="left"/>
      <w:pPr>
        <w:tabs>
          <w:tab w:val="num" w:pos="1080"/>
        </w:tabs>
        <w:ind w:left="1080" w:hanging="360"/>
      </w:pPr>
      <w:rPr>
        <w:rFonts w:hint="default"/>
      </w:rPr>
    </w:lvl>
  </w:abstractNum>
  <w:abstractNum w:abstractNumId="32" w15:restartNumberingAfterBreak="0">
    <w:nsid w:val="37C715ED"/>
    <w:multiLevelType w:val="hybridMultilevel"/>
    <w:tmpl w:val="D2546D28"/>
    <w:lvl w:ilvl="0" w:tplc="27CE7582">
      <w:start w:val="1"/>
      <w:numFmt w:val="lowerLetter"/>
      <w:lvlText w:val="(%1)"/>
      <w:lvlJc w:val="left"/>
      <w:pPr>
        <w:ind w:left="720" w:hanging="360"/>
      </w:pPr>
      <w:rPr>
        <w:rFonts w:hint="default"/>
      </w:rPr>
    </w:lvl>
    <w:lvl w:ilvl="1" w:tplc="C92640DA">
      <w:start w:val="2"/>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3E0BFC"/>
    <w:multiLevelType w:val="hybridMultilevel"/>
    <w:tmpl w:val="DE4CBA4C"/>
    <w:lvl w:ilvl="0" w:tplc="0409001B">
      <w:start w:val="1"/>
      <w:numFmt w:val="lowerRoman"/>
      <w:lvlText w:val="%1."/>
      <w:lvlJc w:val="righ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3AE061D0"/>
    <w:multiLevelType w:val="singleLevel"/>
    <w:tmpl w:val="7092F35C"/>
    <w:lvl w:ilvl="0">
      <w:start w:val="5"/>
      <w:numFmt w:val="decimal"/>
      <w:lvlText w:val="(%1)"/>
      <w:lvlJc w:val="left"/>
      <w:pPr>
        <w:tabs>
          <w:tab w:val="num" w:pos="450"/>
        </w:tabs>
        <w:ind w:left="450" w:hanging="450"/>
      </w:pPr>
      <w:rPr>
        <w:rFonts w:hint="default"/>
      </w:rPr>
    </w:lvl>
  </w:abstractNum>
  <w:abstractNum w:abstractNumId="35" w15:restartNumberingAfterBreak="0">
    <w:nsid w:val="3B587137"/>
    <w:multiLevelType w:val="hybridMultilevel"/>
    <w:tmpl w:val="432A0B58"/>
    <w:lvl w:ilvl="0" w:tplc="6E6ED472">
      <w:start w:val="1"/>
      <w:numFmt w:val="decimal"/>
      <w:lvlText w:val="(%1)"/>
      <w:lvlJc w:val="left"/>
      <w:pPr>
        <w:ind w:left="720" w:hanging="360"/>
      </w:pPr>
      <w:rPr>
        <w:rFonts w:cs="Times New Roman" w:hint="default"/>
        <w:u w:val="no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E27A6E"/>
    <w:multiLevelType w:val="singleLevel"/>
    <w:tmpl w:val="607A9620"/>
    <w:lvl w:ilvl="0">
      <w:start w:val="1"/>
      <w:numFmt w:val="lowerRoman"/>
      <w:lvlText w:val="%1."/>
      <w:lvlJc w:val="left"/>
      <w:pPr>
        <w:tabs>
          <w:tab w:val="num" w:pos="1440"/>
        </w:tabs>
        <w:ind w:left="1440" w:hanging="720"/>
      </w:pPr>
      <w:rPr>
        <w:rFonts w:hint="default"/>
      </w:rPr>
    </w:lvl>
  </w:abstractNum>
  <w:abstractNum w:abstractNumId="37" w15:restartNumberingAfterBreak="0">
    <w:nsid w:val="3D1C1D18"/>
    <w:multiLevelType w:val="hybridMultilevel"/>
    <w:tmpl w:val="759C3D46"/>
    <w:lvl w:ilvl="0" w:tplc="103414B2">
      <w:start w:val="1"/>
      <w:numFmt w:val="decimal"/>
      <w:lvlText w:val="(%1)"/>
      <w:lvlJc w:val="left"/>
      <w:pPr>
        <w:ind w:left="975" w:hanging="43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3F9A4137"/>
    <w:multiLevelType w:val="singleLevel"/>
    <w:tmpl w:val="23283B92"/>
    <w:lvl w:ilvl="0">
      <w:start w:val="2"/>
      <w:numFmt w:val="lowerLetter"/>
      <w:lvlText w:val="(%1)"/>
      <w:lvlJc w:val="left"/>
      <w:pPr>
        <w:tabs>
          <w:tab w:val="num" w:pos="1200"/>
        </w:tabs>
        <w:ind w:left="1200" w:hanging="360"/>
      </w:pPr>
      <w:rPr>
        <w:rFonts w:hint="default"/>
        <w:u w:val="none"/>
      </w:rPr>
    </w:lvl>
  </w:abstractNum>
  <w:abstractNum w:abstractNumId="39" w15:restartNumberingAfterBreak="0">
    <w:nsid w:val="41726824"/>
    <w:multiLevelType w:val="hybridMultilevel"/>
    <w:tmpl w:val="37F897C8"/>
    <w:lvl w:ilvl="0" w:tplc="A7841B66">
      <w:start w:val="1"/>
      <w:numFmt w:val="decimal"/>
      <w:lvlText w:val="(%1)"/>
      <w:lvlJc w:val="left"/>
      <w:pPr>
        <w:ind w:left="975" w:hanging="435"/>
      </w:pPr>
      <w:rPr>
        <w:rFonts w:hint="default"/>
      </w:rPr>
    </w:lvl>
    <w:lvl w:ilvl="1" w:tplc="5BF88F66">
      <w:start w:val="1"/>
      <w:numFmt w:val="lowerLetter"/>
      <w:lvlText w:val="(%2)"/>
      <w:lvlJc w:val="left"/>
      <w:pPr>
        <w:ind w:left="1650" w:hanging="39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418C5358"/>
    <w:multiLevelType w:val="hybridMultilevel"/>
    <w:tmpl w:val="418CE686"/>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F27D85"/>
    <w:multiLevelType w:val="hybridMultilevel"/>
    <w:tmpl w:val="2F7E5228"/>
    <w:lvl w:ilvl="0" w:tplc="091CF7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3FA1AAD"/>
    <w:multiLevelType w:val="hybridMultilevel"/>
    <w:tmpl w:val="3F9CC3F6"/>
    <w:lvl w:ilvl="0" w:tplc="6E6ED472">
      <w:start w:val="1"/>
      <w:numFmt w:val="decimal"/>
      <w:lvlText w:val="(%1)"/>
      <w:lvlJc w:val="left"/>
      <w:pPr>
        <w:ind w:left="1296" w:hanging="360"/>
      </w:pPr>
      <w:rPr>
        <w:rFonts w:cs="Times New Roman" w:hint="default"/>
        <w:u w:val="none"/>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15:restartNumberingAfterBreak="0">
    <w:nsid w:val="44D55ED4"/>
    <w:multiLevelType w:val="hybridMultilevel"/>
    <w:tmpl w:val="FE6AE550"/>
    <w:lvl w:ilvl="0" w:tplc="C38ECB12">
      <w:start w:val="1"/>
      <w:numFmt w:val="decimal"/>
      <w:lvlText w:val="(%1)"/>
      <w:lvlJc w:val="left"/>
      <w:pPr>
        <w:ind w:left="825" w:hanging="465"/>
      </w:pPr>
      <w:rPr>
        <w:rFonts w:hint="default"/>
      </w:rPr>
    </w:lvl>
    <w:lvl w:ilvl="1" w:tplc="C76C2E6E">
      <w:start w:val="1"/>
      <w:numFmt w:val="lowerLetter"/>
      <w:lvlText w:val="(%2)"/>
      <w:lvlJc w:val="left"/>
      <w:pPr>
        <w:ind w:left="1530" w:hanging="4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24524C"/>
    <w:multiLevelType w:val="hybridMultilevel"/>
    <w:tmpl w:val="F2D0D5C4"/>
    <w:lvl w:ilvl="0" w:tplc="27CE75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CD006E2"/>
    <w:multiLevelType w:val="singleLevel"/>
    <w:tmpl w:val="54B04846"/>
    <w:lvl w:ilvl="0">
      <w:start w:val="1"/>
      <w:numFmt w:val="lowerLetter"/>
      <w:lvlText w:val="(%1)"/>
      <w:lvlJc w:val="left"/>
      <w:pPr>
        <w:tabs>
          <w:tab w:val="num" w:pos="1176"/>
        </w:tabs>
        <w:ind w:left="1176" w:hanging="456"/>
      </w:pPr>
      <w:rPr>
        <w:rFonts w:hint="default"/>
      </w:rPr>
    </w:lvl>
  </w:abstractNum>
  <w:abstractNum w:abstractNumId="46" w15:restartNumberingAfterBreak="0">
    <w:nsid w:val="5171166C"/>
    <w:multiLevelType w:val="singleLevel"/>
    <w:tmpl w:val="A5565FE6"/>
    <w:lvl w:ilvl="0">
      <w:start w:val="2"/>
      <w:numFmt w:val="lowerLetter"/>
      <w:lvlText w:val="(%1)"/>
      <w:lvlJc w:val="left"/>
      <w:pPr>
        <w:tabs>
          <w:tab w:val="num" w:pos="1425"/>
        </w:tabs>
        <w:ind w:left="1425" w:hanging="435"/>
      </w:pPr>
      <w:rPr>
        <w:rFonts w:hint="default"/>
      </w:rPr>
    </w:lvl>
  </w:abstractNum>
  <w:abstractNum w:abstractNumId="47" w15:restartNumberingAfterBreak="0">
    <w:nsid w:val="55513CD8"/>
    <w:multiLevelType w:val="hybridMultilevel"/>
    <w:tmpl w:val="C248C414"/>
    <w:lvl w:ilvl="0" w:tplc="6E6ED472">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9D1274"/>
    <w:multiLevelType w:val="multilevel"/>
    <w:tmpl w:val="12221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B0212E9"/>
    <w:multiLevelType w:val="singleLevel"/>
    <w:tmpl w:val="59021700"/>
    <w:lvl w:ilvl="0">
      <w:start w:val="2"/>
      <w:numFmt w:val="lowerLetter"/>
      <w:lvlText w:val="(%1)"/>
      <w:lvlJc w:val="left"/>
      <w:pPr>
        <w:tabs>
          <w:tab w:val="num" w:pos="1560"/>
        </w:tabs>
        <w:ind w:left="1560" w:hanging="408"/>
      </w:pPr>
      <w:rPr>
        <w:rFonts w:hint="default"/>
      </w:rPr>
    </w:lvl>
  </w:abstractNum>
  <w:abstractNum w:abstractNumId="50" w15:restartNumberingAfterBreak="0">
    <w:nsid w:val="5D10730A"/>
    <w:multiLevelType w:val="hybridMultilevel"/>
    <w:tmpl w:val="408C9D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1E97BCA"/>
    <w:multiLevelType w:val="hybridMultilevel"/>
    <w:tmpl w:val="896093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63684E6F"/>
    <w:multiLevelType w:val="hybridMultilevel"/>
    <w:tmpl w:val="575E02C0"/>
    <w:lvl w:ilvl="0" w:tplc="E2043470">
      <w:start w:val="1"/>
      <w:numFmt w:val="decimal"/>
      <w:lvlText w:val="(%1)"/>
      <w:lvlJc w:val="left"/>
      <w:pPr>
        <w:ind w:left="720" w:hanging="360"/>
      </w:pPr>
      <w:rPr>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6C6CEC"/>
    <w:multiLevelType w:val="hybridMultilevel"/>
    <w:tmpl w:val="941095E0"/>
    <w:lvl w:ilvl="0" w:tplc="357C42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6993722"/>
    <w:multiLevelType w:val="singleLevel"/>
    <w:tmpl w:val="04090019"/>
    <w:lvl w:ilvl="0">
      <w:start w:val="1"/>
      <w:numFmt w:val="lowerLetter"/>
      <w:lvlText w:val="(%1)"/>
      <w:lvlJc w:val="left"/>
      <w:pPr>
        <w:tabs>
          <w:tab w:val="num" w:pos="360"/>
        </w:tabs>
        <w:ind w:left="360" w:hanging="360"/>
      </w:pPr>
      <w:rPr>
        <w:rFonts w:hint="default"/>
      </w:rPr>
    </w:lvl>
  </w:abstractNum>
  <w:abstractNum w:abstractNumId="55" w15:restartNumberingAfterBreak="0">
    <w:nsid w:val="69716960"/>
    <w:multiLevelType w:val="singleLevel"/>
    <w:tmpl w:val="C1C08FF4"/>
    <w:lvl w:ilvl="0">
      <w:start w:val="1"/>
      <w:numFmt w:val="lowerLetter"/>
      <w:lvlText w:val="(%1)"/>
      <w:lvlJc w:val="left"/>
      <w:pPr>
        <w:tabs>
          <w:tab w:val="num" w:pos="825"/>
        </w:tabs>
        <w:ind w:left="825" w:hanging="375"/>
      </w:pPr>
      <w:rPr>
        <w:rFonts w:hint="default"/>
      </w:rPr>
    </w:lvl>
  </w:abstractNum>
  <w:abstractNum w:abstractNumId="56" w15:restartNumberingAfterBreak="0">
    <w:nsid w:val="6C8E5E22"/>
    <w:multiLevelType w:val="singleLevel"/>
    <w:tmpl w:val="1F067278"/>
    <w:lvl w:ilvl="0">
      <w:start w:val="7"/>
      <w:numFmt w:val="decimal"/>
      <w:lvlText w:val="(%1)"/>
      <w:lvlJc w:val="left"/>
      <w:pPr>
        <w:tabs>
          <w:tab w:val="num" w:pos="360"/>
        </w:tabs>
        <w:ind w:left="360" w:hanging="360"/>
      </w:pPr>
      <w:rPr>
        <w:rFonts w:hint="default"/>
      </w:rPr>
    </w:lvl>
  </w:abstractNum>
  <w:abstractNum w:abstractNumId="57" w15:restartNumberingAfterBreak="0">
    <w:nsid w:val="6D494732"/>
    <w:multiLevelType w:val="hybridMultilevel"/>
    <w:tmpl w:val="3F2E3E9A"/>
    <w:lvl w:ilvl="0" w:tplc="2BBE5BD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C1659B"/>
    <w:multiLevelType w:val="hybridMultilevel"/>
    <w:tmpl w:val="D9925ED0"/>
    <w:lvl w:ilvl="0" w:tplc="8AEE73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AA18E1"/>
    <w:multiLevelType w:val="hybridMultilevel"/>
    <w:tmpl w:val="A77A7BCE"/>
    <w:lvl w:ilvl="0" w:tplc="11D43AD2">
      <w:start w:val="1"/>
      <w:numFmt w:val="lowerLetter"/>
      <w:lvlText w:val="(%1)"/>
      <w:lvlJc w:val="left"/>
      <w:pPr>
        <w:tabs>
          <w:tab w:val="num" w:pos="1080"/>
        </w:tabs>
        <w:ind w:left="1080" w:hanging="360"/>
      </w:pPr>
      <w:rPr>
        <w:rFonts w:hint="default"/>
      </w:rPr>
    </w:lvl>
    <w:lvl w:ilvl="1" w:tplc="99DE4BB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0" w15:restartNumberingAfterBreak="0">
    <w:nsid w:val="70692D90"/>
    <w:multiLevelType w:val="singleLevel"/>
    <w:tmpl w:val="2DB24DD4"/>
    <w:lvl w:ilvl="0">
      <w:start w:val="1"/>
      <w:numFmt w:val="decimal"/>
      <w:lvlText w:val="%1."/>
      <w:lvlJc w:val="left"/>
      <w:pPr>
        <w:tabs>
          <w:tab w:val="num" w:pos="1140"/>
        </w:tabs>
        <w:ind w:left="1140" w:hanging="360"/>
      </w:pPr>
      <w:rPr>
        <w:rFonts w:hint="default"/>
        <w:u w:val="none"/>
      </w:rPr>
    </w:lvl>
  </w:abstractNum>
  <w:abstractNum w:abstractNumId="61" w15:restartNumberingAfterBreak="0">
    <w:nsid w:val="725B57D8"/>
    <w:multiLevelType w:val="hybridMultilevel"/>
    <w:tmpl w:val="A75C0930"/>
    <w:lvl w:ilvl="0" w:tplc="692068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34447C8"/>
    <w:multiLevelType w:val="multilevel"/>
    <w:tmpl w:val="0AF82ED8"/>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76F2018C"/>
    <w:multiLevelType w:val="singleLevel"/>
    <w:tmpl w:val="2A461DB0"/>
    <w:lvl w:ilvl="0">
      <w:start w:val="1"/>
      <w:numFmt w:val="lowerRoman"/>
      <w:lvlText w:val="%1."/>
      <w:lvlJc w:val="left"/>
      <w:pPr>
        <w:tabs>
          <w:tab w:val="num" w:pos="1500"/>
        </w:tabs>
        <w:ind w:left="1500" w:hanging="720"/>
      </w:pPr>
      <w:rPr>
        <w:rFonts w:hint="default"/>
      </w:rPr>
    </w:lvl>
  </w:abstractNum>
  <w:abstractNum w:abstractNumId="64" w15:restartNumberingAfterBreak="0">
    <w:nsid w:val="77F240F6"/>
    <w:multiLevelType w:val="hybridMultilevel"/>
    <w:tmpl w:val="D82250CE"/>
    <w:lvl w:ilvl="0" w:tplc="7504AD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CEA602B"/>
    <w:multiLevelType w:val="hybridMultilevel"/>
    <w:tmpl w:val="F546422C"/>
    <w:lvl w:ilvl="0" w:tplc="A210AF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85422966">
    <w:abstractNumId w:val="46"/>
  </w:num>
  <w:num w:numId="2" w16cid:durableId="326252130">
    <w:abstractNumId w:val="28"/>
  </w:num>
  <w:num w:numId="3" w16cid:durableId="1574199604">
    <w:abstractNumId w:val="23"/>
  </w:num>
  <w:num w:numId="4" w16cid:durableId="432634258">
    <w:abstractNumId w:val="31"/>
  </w:num>
  <w:num w:numId="5" w16cid:durableId="2057854334">
    <w:abstractNumId w:val="60"/>
  </w:num>
  <w:num w:numId="6" w16cid:durableId="106200651">
    <w:abstractNumId w:val="9"/>
  </w:num>
  <w:num w:numId="7" w16cid:durableId="1881746736">
    <w:abstractNumId w:val="24"/>
  </w:num>
  <w:num w:numId="8" w16cid:durableId="662128426">
    <w:abstractNumId w:val="36"/>
  </w:num>
  <w:num w:numId="9" w16cid:durableId="1704285644">
    <w:abstractNumId w:val="63"/>
  </w:num>
  <w:num w:numId="10" w16cid:durableId="1388452708">
    <w:abstractNumId w:val="25"/>
  </w:num>
  <w:num w:numId="11" w16cid:durableId="1885633591">
    <w:abstractNumId w:val="22"/>
  </w:num>
  <w:num w:numId="12" w16cid:durableId="1776826366">
    <w:abstractNumId w:val="38"/>
  </w:num>
  <w:num w:numId="13" w16cid:durableId="1909025952">
    <w:abstractNumId w:val="30"/>
  </w:num>
  <w:num w:numId="14" w16cid:durableId="113838536">
    <w:abstractNumId w:val="2"/>
  </w:num>
  <w:num w:numId="15" w16cid:durableId="916479743">
    <w:abstractNumId w:val="34"/>
  </w:num>
  <w:num w:numId="16" w16cid:durableId="210577787">
    <w:abstractNumId w:val="55"/>
  </w:num>
  <w:num w:numId="17" w16cid:durableId="961040782">
    <w:abstractNumId w:val="49"/>
  </w:num>
  <w:num w:numId="18" w16cid:durableId="1923290665">
    <w:abstractNumId w:val="45"/>
  </w:num>
  <w:num w:numId="19" w16cid:durableId="1694382116">
    <w:abstractNumId w:val="29"/>
  </w:num>
  <w:num w:numId="20" w16cid:durableId="436483344">
    <w:abstractNumId w:val="14"/>
  </w:num>
  <w:num w:numId="21" w16cid:durableId="1133907823">
    <w:abstractNumId w:val="54"/>
  </w:num>
  <w:num w:numId="22" w16cid:durableId="107939755">
    <w:abstractNumId w:val="62"/>
  </w:num>
  <w:num w:numId="23" w16cid:durableId="673263182">
    <w:abstractNumId w:val="4"/>
  </w:num>
  <w:num w:numId="24" w16cid:durableId="1890265339">
    <w:abstractNumId w:val="56"/>
  </w:num>
  <w:num w:numId="25" w16cid:durableId="1596787536">
    <w:abstractNumId w:val="51"/>
  </w:num>
  <w:num w:numId="26" w16cid:durableId="1844006579">
    <w:abstractNumId w:val="33"/>
  </w:num>
  <w:num w:numId="27" w16cid:durableId="970407631">
    <w:abstractNumId w:val="59"/>
  </w:num>
  <w:num w:numId="28" w16cid:durableId="816144008">
    <w:abstractNumId w:val="21"/>
  </w:num>
  <w:num w:numId="29" w16cid:durableId="161093570">
    <w:abstractNumId w:val="0"/>
  </w:num>
  <w:num w:numId="30" w16cid:durableId="916326191">
    <w:abstractNumId w:val="5"/>
  </w:num>
  <w:num w:numId="31" w16cid:durableId="1527253462">
    <w:abstractNumId w:val="48"/>
  </w:num>
  <w:num w:numId="32" w16cid:durableId="157793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159722">
    <w:abstractNumId w:val="6"/>
  </w:num>
  <w:num w:numId="34" w16cid:durableId="1012269598">
    <w:abstractNumId w:val="3"/>
  </w:num>
  <w:num w:numId="35" w16cid:durableId="1351368658">
    <w:abstractNumId w:val="42"/>
  </w:num>
  <w:num w:numId="36" w16cid:durableId="1621298053">
    <w:abstractNumId w:val="65"/>
  </w:num>
  <w:num w:numId="37" w16cid:durableId="532234075">
    <w:abstractNumId w:val="47"/>
  </w:num>
  <w:num w:numId="38" w16cid:durableId="1517882253">
    <w:abstractNumId w:val="40"/>
  </w:num>
  <w:num w:numId="39" w16cid:durableId="1451245080">
    <w:abstractNumId w:val="11"/>
  </w:num>
  <w:num w:numId="40" w16cid:durableId="1799882810">
    <w:abstractNumId w:val="43"/>
  </w:num>
  <w:num w:numId="41" w16cid:durableId="1231429218">
    <w:abstractNumId w:val="35"/>
  </w:num>
  <w:num w:numId="42" w16cid:durableId="1203588778">
    <w:abstractNumId w:val="26"/>
  </w:num>
  <w:num w:numId="43" w16cid:durableId="1992637686">
    <w:abstractNumId w:val="39"/>
  </w:num>
  <w:num w:numId="44" w16cid:durableId="1521119933">
    <w:abstractNumId w:val="19"/>
  </w:num>
  <w:num w:numId="45" w16cid:durableId="831799933">
    <w:abstractNumId w:val="10"/>
  </w:num>
  <w:num w:numId="46" w16cid:durableId="1444768809">
    <w:abstractNumId w:val="64"/>
  </w:num>
  <w:num w:numId="47" w16cid:durableId="1750342694">
    <w:abstractNumId w:val="7"/>
  </w:num>
  <w:num w:numId="48" w16cid:durableId="24406739">
    <w:abstractNumId w:val="41"/>
  </w:num>
  <w:num w:numId="49" w16cid:durableId="1568759451">
    <w:abstractNumId w:val="61"/>
  </w:num>
  <w:num w:numId="50" w16cid:durableId="859049396">
    <w:abstractNumId w:val="52"/>
  </w:num>
  <w:num w:numId="51" w16cid:durableId="163781599">
    <w:abstractNumId w:val="37"/>
  </w:num>
  <w:num w:numId="52" w16cid:durableId="1467119334">
    <w:abstractNumId w:val="17"/>
  </w:num>
  <w:num w:numId="53" w16cid:durableId="1687251787">
    <w:abstractNumId w:val="15"/>
  </w:num>
  <w:num w:numId="54" w16cid:durableId="1840995732">
    <w:abstractNumId w:val="20"/>
  </w:num>
  <w:num w:numId="55" w16cid:durableId="1225096330">
    <w:abstractNumId w:val="57"/>
  </w:num>
  <w:num w:numId="56" w16cid:durableId="1519932073">
    <w:abstractNumId w:val="8"/>
  </w:num>
  <w:num w:numId="57" w16cid:durableId="816802605">
    <w:abstractNumId w:val="44"/>
  </w:num>
  <w:num w:numId="58" w16cid:durableId="1020201419">
    <w:abstractNumId w:val="32"/>
  </w:num>
  <w:num w:numId="59" w16cid:durableId="1021588135">
    <w:abstractNumId w:val="13"/>
  </w:num>
  <w:num w:numId="60" w16cid:durableId="91895921">
    <w:abstractNumId w:val="18"/>
  </w:num>
  <w:num w:numId="61" w16cid:durableId="2028367329">
    <w:abstractNumId w:val="1"/>
  </w:num>
  <w:num w:numId="62" w16cid:durableId="797260919">
    <w:abstractNumId w:val="12"/>
  </w:num>
  <w:num w:numId="63" w16cid:durableId="1104423578">
    <w:abstractNumId w:val="50"/>
  </w:num>
  <w:num w:numId="64" w16cid:durableId="1779712476">
    <w:abstractNumId w:val="16"/>
  </w:num>
  <w:num w:numId="65" w16cid:durableId="2021348032">
    <w:abstractNumId w:val="53"/>
  </w:num>
  <w:num w:numId="66" w16cid:durableId="1028681615">
    <w:abstractNumId w:val="58"/>
  </w:num>
  <w:num w:numId="67" w16cid:durableId="239753689">
    <w:abstractNumId w:val="2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A6E"/>
    <w:rsid w:val="00000847"/>
    <w:rsid w:val="0000116C"/>
    <w:rsid w:val="00003A52"/>
    <w:rsid w:val="0000434F"/>
    <w:rsid w:val="00010966"/>
    <w:rsid w:val="00011764"/>
    <w:rsid w:val="0001190E"/>
    <w:rsid w:val="00014B33"/>
    <w:rsid w:val="0001578E"/>
    <w:rsid w:val="000171A1"/>
    <w:rsid w:val="00023C7E"/>
    <w:rsid w:val="00030752"/>
    <w:rsid w:val="00034AB2"/>
    <w:rsid w:val="000366D1"/>
    <w:rsid w:val="000370E2"/>
    <w:rsid w:val="0004082F"/>
    <w:rsid w:val="00040C1B"/>
    <w:rsid w:val="00041730"/>
    <w:rsid w:val="00043803"/>
    <w:rsid w:val="00044DD9"/>
    <w:rsid w:val="000450EB"/>
    <w:rsid w:val="00050B89"/>
    <w:rsid w:val="00051713"/>
    <w:rsid w:val="00052AAD"/>
    <w:rsid w:val="00055F26"/>
    <w:rsid w:val="000579AF"/>
    <w:rsid w:val="0006040B"/>
    <w:rsid w:val="00062F1E"/>
    <w:rsid w:val="0007002D"/>
    <w:rsid w:val="000723A7"/>
    <w:rsid w:val="00072455"/>
    <w:rsid w:val="0007262B"/>
    <w:rsid w:val="00074053"/>
    <w:rsid w:val="000749AF"/>
    <w:rsid w:val="0008484F"/>
    <w:rsid w:val="00085184"/>
    <w:rsid w:val="00090B9E"/>
    <w:rsid w:val="00091E8D"/>
    <w:rsid w:val="00092E2A"/>
    <w:rsid w:val="000935FC"/>
    <w:rsid w:val="00093B6C"/>
    <w:rsid w:val="00096D2A"/>
    <w:rsid w:val="000A27D3"/>
    <w:rsid w:val="000B2072"/>
    <w:rsid w:val="000B4BB9"/>
    <w:rsid w:val="000B5CDE"/>
    <w:rsid w:val="000B7353"/>
    <w:rsid w:val="000C438C"/>
    <w:rsid w:val="000C7076"/>
    <w:rsid w:val="000D6BF9"/>
    <w:rsid w:val="000D6D48"/>
    <w:rsid w:val="000D6F3A"/>
    <w:rsid w:val="000D7A2B"/>
    <w:rsid w:val="000E3B8B"/>
    <w:rsid w:val="000E5746"/>
    <w:rsid w:val="000E6498"/>
    <w:rsid w:val="000F3DA8"/>
    <w:rsid w:val="000F5BF6"/>
    <w:rsid w:val="00101871"/>
    <w:rsid w:val="001035B7"/>
    <w:rsid w:val="00111C19"/>
    <w:rsid w:val="001135C7"/>
    <w:rsid w:val="001166D3"/>
    <w:rsid w:val="00117615"/>
    <w:rsid w:val="001203F9"/>
    <w:rsid w:val="001212F7"/>
    <w:rsid w:val="001245CC"/>
    <w:rsid w:val="00126185"/>
    <w:rsid w:val="00126CFF"/>
    <w:rsid w:val="00127ACA"/>
    <w:rsid w:val="00132754"/>
    <w:rsid w:val="0013432D"/>
    <w:rsid w:val="00134612"/>
    <w:rsid w:val="00137C8C"/>
    <w:rsid w:val="0014046E"/>
    <w:rsid w:val="00141BAB"/>
    <w:rsid w:val="001427F0"/>
    <w:rsid w:val="00151361"/>
    <w:rsid w:val="00153AEE"/>
    <w:rsid w:val="001543B8"/>
    <w:rsid w:val="001554AF"/>
    <w:rsid w:val="00157284"/>
    <w:rsid w:val="00165F02"/>
    <w:rsid w:val="00170678"/>
    <w:rsid w:val="00175CDA"/>
    <w:rsid w:val="00176CEA"/>
    <w:rsid w:val="00176FF1"/>
    <w:rsid w:val="001848D9"/>
    <w:rsid w:val="00186A99"/>
    <w:rsid w:val="00187527"/>
    <w:rsid w:val="00195390"/>
    <w:rsid w:val="00197923"/>
    <w:rsid w:val="001A2647"/>
    <w:rsid w:val="001A2FF8"/>
    <w:rsid w:val="001A3C6D"/>
    <w:rsid w:val="001A4AF5"/>
    <w:rsid w:val="001A4BBC"/>
    <w:rsid w:val="001A6EB7"/>
    <w:rsid w:val="001A724E"/>
    <w:rsid w:val="001B098B"/>
    <w:rsid w:val="001B1C14"/>
    <w:rsid w:val="001B25C3"/>
    <w:rsid w:val="001B29C3"/>
    <w:rsid w:val="001B2CC6"/>
    <w:rsid w:val="001B3D97"/>
    <w:rsid w:val="001B5D89"/>
    <w:rsid w:val="001B7580"/>
    <w:rsid w:val="001C205F"/>
    <w:rsid w:val="001C3FBE"/>
    <w:rsid w:val="001C5B43"/>
    <w:rsid w:val="001D27B8"/>
    <w:rsid w:val="001D37E1"/>
    <w:rsid w:val="001D6D40"/>
    <w:rsid w:val="001E22B0"/>
    <w:rsid w:val="001E48C7"/>
    <w:rsid w:val="001E540F"/>
    <w:rsid w:val="001E5757"/>
    <w:rsid w:val="001E72A3"/>
    <w:rsid w:val="001F26E6"/>
    <w:rsid w:val="001F28A6"/>
    <w:rsid w:val="001F3BFD"/>
    <w:rsid w:val="001F66A6"/>
    <w:rsid w:val="00200B5D"/>
    <w:rsid w:val="00201670"/>
    <w:rsid w:val="00207220"/>
    <w:rsid w:val="0021052B"/>
    <w:rsid w:val="00210682"/>
    <w:rsid w:val="00220896"/>
    <w:rsid w:val="00221646"/>
    <w:rsid w:val="002275A7"/>
    <w:rsid w:val="00227BC8"/>
    <w:rsid w:val="0023058D"/>
    <w:rsid w:val="002315E7"/>
    <w:rsid w:val="00232AE0"/>
    <w:rsid w:val="00232F1D"/>
    <w:rsid w:val="00233A88"/>
    <w:rsid w:val="00233E17"/>
    <w:rsid w:val="00242289"/>
    <w:rsid w:val="0024344E"/>
    <w:rsid w:val="00245435"/>
    <w:rsid w:val="00247627"/>
    <w:rsid w:val="00253038"/>
    <w:rsid w:val="002537DD"/>
    <w:rsid w:val="002538FF"/>
    <w:rsid w:val="002569E3"/>
    <w:rsid w:val="002601BF"/>
    <w:rsid w:val="00260A31"/>
    <w:rsid w:val="00260CA3"/>
    <w:rsid w:val="00261017"/>
    <w:rsid w:val="00262011"/>
    <w:rsid w:val="0026330F"/>
    <w:rsid w:val="00264A08"/>
    <w:rsid w:val="0026525D"/>
    <w:rsid w:val="002732C2"/>
    <w:rsid w:val="002762A6"/>
    <w:rsid w:val="002803E7"/>
    <w:rsid w:val="00281EDF"/>
    <w:rsid w:val="00283A95"/>
    <w:rsid w:val="00291836"/>
    <w:rsid w:val="00291B05"/>
    <w:rsid w:val="00293877"/>
    <w:rsid w:val="002A0956"/>
    <w:rsid w:val="002A0C6C"/>
    <w:rsid w:val="002A1FFB"/>
    <w:rsid w:val="002A2341"/>
    <w:rsid w:val="002A6C84"/>
    <w:rsid w:val="002A73BC"/>
    <w:rsid w:val="002A74ED"/>
    <w:rsid w:val="002B2A79"/>
    <w:rsid w:val="002B4AF8"/>
    <w:rsid w:val="002B4DCD"/>
    <w:rsid w:val="002B5A52"/>
    <w:rsid w:val="002B7BBF"/>
    <w:rsid w:val="002C0417"/>
    <w:rsid w:val="002C1CB7"/>
    <w:rsid w:val="002C2E83"/>
    <w:rsid w:val="002D0B07"/>
    <w:rsid w:val="002D6127"/>
    <w:rsid w:val="002E06CC"/>
    <w:rsid w:val="002E07BD"/>
    <w:rsid w:val="002E3B1F"/>
    <w:rsid w:val="002E4E5E"/>
    <w:rsid w:val="002E6DB0"/>
    <w:rsid w:val="002E7183"/>
    <w:rsid w:val="002E745C"/>
    <w:rsid w:val="002F253E"/>
    <w:rsid w:val="002F6787"/>
    <w:rsid w:val="00300B07"/>
    <w:rsid w:val="0030226C"/>
    <w:rsid w:val="00302720"/>
    <w:rsid w:val="00311CA8"/>
    <w:rsid w:val="0031489B"/>
    <w:rsid w:val="00315B81"/>
    <w:rsid w:val="00316BC5"/>
    <w:rsid w:val="003232FD"/>
    <w:rsid w:val="00325E1E"/>
    <w:rsid w:val="003313F0"/>
    <w:rsid w:val="00332032"/>
    <w:rsid w:val="003333C7"/>
    <w:rsid w:val="00334B9C"/>
    <w:rsid w:val="00341B11"/>
    <w:rsid w:val="00347686"/>
    <w:rsid w:val="003479DB"/>
    <w:rsid w:val="00347FC6"/>
    <w:rsid w:val="0035220C"/>
    <w:rsid w:val="00352826"/>
    <w:rsid w:val="003562F3"/>
    <w:rsid w:val="003576E1"/>
    <w:rsid w:val="00360606"/>
    <w:rsid w:val="00361571"/>
    <w:rsid w:val="00366B0A"/>
    <w:rsid w:val="00370727"/>
    <w:rsid w:val="003731D9"/>
    <w:rsid w:val="00373B16"/>
    <w:rsid w:val="0037474B"/>
    <w:rsid w:val="0037775F"/>
    <w:rsid w:val="00377F03"/>
    <w:rsid w:val="00380492"/>
    <w:rsid w:val="00381162"/>
    <w:rsid w:val="003827BF"/>
    <w:rsid w:val="00384862"/>
    <w:rsid w:val="00386F8C"/>
    <w:rsid w:val="00394148"/>
    <w:rsid w:val="003A3647"/>
    <w:rsid w:val="003B1DF6"/>
    <w:rsid w:val="003B4590"/>
    <w:rsid w:val="003B6BC0"/>
    <w:rsid w:val="003C0BE7"/>
    <w:rsid w:val="003C370D"/>
    <w:rsid w:val="003C79C7"/>
    <w:rsid w:val="003D3810"/>
    <w:rsid w:val="003D4B73"/>
    <w:rsid w:val="003D66C1"/>
    <w:rsid w:val="003E745F"/>
    <w:rsid w:val="003F0100"/>
    <w:rsid w:val="003F3091"/>
    <w:rsid w:val="003F45EA"/>
    <w:rsid w:val="003F476F"/>
    <w:rsid w:val="003F5939"/>
    <w:rsid w:val="003F7DC9"/>
    <w:rsid w:val="00401E1C"/>
    <w:rsid w:val="004020C1"/>
    <w:rsid w:val="00404D38"/>
    <w:rsid w:val="0040523B"/>
    <w:rsid w:val="00407BE8"/>
    <w:rsid w:val="00407CAA"/>
    <w:rsid w:val="00413618"/>
    <w:rsid w:val="00414169"/>
    <w:rsid w:val="004165A8"/>
    <w:rsid w:val="00421135"/>
    <w:rsid w:val="00423435"/>
    <w:rsid w:val="00423CAD"/>
    <w:rsid w:val="004240F9"/>
    <w:rsid w:val="00426C47"/>
    <w:rsid w:val="00427A71"/>
    <w:rsid w:val="004329FB"/>
    <w:rsid w:val="00445916"/>
    <w:rsid w:val="00451ACA"/>
    <w:rsid w:val="0045268F"/>
    <w:rsid w:val="00452902"/>
    <w:rsid w:val="00452DF3"/>
    <w:rsid w:val="00453FE7"/>
    <w:rsid w:val="00454240"/>
    <w:rsid w:val="00454CBF"/>
    <w:rsid w:val="00454F73"/>
    <w:rsid w:val="0045599D"/>
    <w:rsid w:val="00462978"/>
    <w:rsid w:val="0046550F"/>
    <w:rsid w:val="004762A1"/>
    <w:rsid w:val="00477E9B"/>
    <w:rsid w:val="0048060D"/>
    <w:rsid w:val="0048774C"/>
    <w:rsid w:val="00490B16"/>
    <w:rsid w:val="004914CD"/>
    <w:rsid w:val="0049371B"/>
    <w:rsid w:val="00493ACD"/>
    <w:rsid w:val="004971C2"/>
    <w:rsid w:val="00497B07"/>
    <w:rsid w:val="004A19D5"/>
    <w:rsid w:val="004A1D30"/>
    <w:rsid w:val="004A320B"/>
    <w:rsid w:val="004A50A1"/>
    <w:rsid w:val="004A5874"/>
    <w:rsid w:val="004A7A82"/>
    <w:rsid w:val="004B04F7"/>
    <w:rsid w:val="004B169B"/>
    <w:rsid w:val="004B17F9"/>
    <w:rsid w:val="004B27B3"/>
    <w:rsid w:val="004B397F"/>
    <w:rsid w:val="004B66AF"/>
    <w:rsid w:val="004B7CF9"/>
    <w:rsid w:val="004C6EB4"/>
    <w:rsid w:val="004D155B"/>
    <w:rsid w:val="004D447F"/>
    <w:rsid w:val="004D4B06"/>
    <w:rsid w:val="004D5DB4"/>
    <w:rsid w:val="004E0D48"/>
    <w:rsid w:val="004E242F"/>
    <w:rsid w:val="004E3BCB"/>
    <w:rsid w:val="004E4BB9"/>
    <w:rsid w:val="004F1319"/>
    <w:rsid w:val="004F29FA"/>
    <w:rsid w:val="004F32A5"/>
    <w:rsid w:val="004F4B83"/>
    <w:rsid w:val="004F52CB"/>
    <w:rsid w:val="00501C0F"/>
    <w:rsid w:val="00502E8E"/>
    <w:rsid w:val="00503C93"/>
    <w:rsid w:val="0050537C"/>
    <w:rsid w:val="005071AE"/>
    <w:rsid w:val="005129CF"/>
    <w:rsid w:val="00512F9B"/>
    <w:rsid w:val="00517E0F"/>
    <w:rsid w:val="00520CD1"/>
    <w:rsid w:val="00521232"/>
    <w:rsid w:val="00525C3D"/>
    <w:rsid w:val="00525E11"/>
    <w:rsid w:val="0053025B"/>
    <w:rsid w:val="005342AD"/>
    <w:rsid w:val="00536881"/>
    <w:rsid w:val="005406CC"/>
    <w:rsid w:val="00540715"/>
    <w:rsid w:val="005411AE"/>
    <w:rsid w:val="00541205"/>
    <w:rsid w:val="0054257E"/>
    <w:rsid w:val="005463EF"/>
    <w:rsid w:val="00550365"/>
    <w:rsid w:val="00551052"/>
    <w:rsid w:val="0055162F"/>
    <w:rsid w:val="00553A2F"/>
    <w:rsid w:val="005608AE"/>
    <w:rsid w:val="005613C1"/>
    <w:rsid w:val="005615E8"/>
    <w:rsid w:val="00561B15"/>
    <w:rsid w:val="00562194"/>
    <w:rsid w:val="00563793"/>
    <w:rsid w:val="00563D0C"/>
    <w:rsid w:val="00564966"/>
    <w:rsid w:val="00567253"/>
    <w:rsid w:val="0056771D"/>
    <w:rsid w:val="00567EC6"/>
    <w:rsid w:val="00570AB7"/>
    <w:rsid w:val="005743BB"/>
    <w:rsid w:val="005756C2"/>
    <w:rsid w:val="00576644"/>
    <w:rsid w:val="00580F13"/>
    <w:rsid w:val="00581481"/>
    <w:rsid w:val="005829A0"/>
    <w:rsid w:val="005855DD"/>
    <w:rsid w:val="00587353"/>
    <w:rsid w:val="00591414"/>
    <w:rsid w:val="005A4FB4"/>
    <w:rsid w:val="005A60AA"/>
    <w:rsid w:val="005A6DBD"/>
    <w:rsid w:val="005A6FCC"/>
    <w:rsid w:val="005B02A0"/>
    <w:rsid w:val="005B13EA"/>
    <w:rsid w:val="005B7783"/>
    <w:rsid w:val="005C3BB0"/>
    <w:rsid w:val="005C6756"/>
    <w:rsid w:val="005C79E6"/>
    <w:rsid w:val="005D279D"/>
    <w:rsid w:val="005D364A"/>
    <w:rsid w:val="005D4570"/>
    <w:rsid w:val="005D5CD5"/>
    <w:rsid w:val="005D6385"/>
    <w:rsid w:val="005E11B6"/>
    <w:rsid w:val="005E3B0E"/>
    <w:rsid w:val="005E6227"/>
    <w:rsid w:val="005F24BE"/>
    <w:rsid w:val="005F3DD9"/>
    <w:rsid w:val="005F40E6"/>
    <w:rsid w:val="005F572E"/>
    <w:rsid w:val="005F7C56"/>
    <w:rsid w:val="0061239F"/>
    <w:rsid w:val="00617A82"/>
    <w:rsid w:val="00622C75"/>
    <w:rsid w:val="006344C6"/>
    <w:rsid w:val="0063580C"/>
    <w:rsid w:val="00637B41"/>
    <w:rsid w:val="00637CC2"/>
    <w:rsid w:val="006528AE"/>
    <w:rsid w:val="0065666A"/>
    <w:rsid w:val="00657C33"/>
    <w:rsid w:val="0066003F"/>
    <w:rsid w:val="006600F2"/>
    <w:rsid w:val="00663856"/>
    <w:rsid w:val="00667E19"/>
    <w:rsid w:val="0067018A"/>
    <w:rsid w:val="006714CA"/>
    <w:rsid w:val="006813DB"/>
    <w:rsid w:val="00685513"/>
    <w:rsid w:val="0069005C"/>
    <w:rsid w:val="00691103"/>
    <w:rsid w:val="00691AE1"/>
    <w:rsid w:val="006952AD"/>
    <w:rsid w:val="006A157E"/>
    <w:rsid w:val="006A3E3E"/>
    <w:rsid w:val="006B0C81"/>
    <w:rsid w:val="006B1155"/>
    <w:rsid w:val="006C1EAC"/>
    <w:rsid w:val="006C46C2"/>
    <w:rsid w:val="006C61EF"/>
    <w:rsid w:val="006C6431"/>
    <w:rsid w:val="006D04EF"/>
    <w:rsid w:val="006D3436"/>
    <w:rsid w:val="006D404D"/>
    <w:rsid w:val="006D7BB5"/>
    <w:rsid w:val="006E68D7"/>
    <w:rsid w:val="006E6F4E"/>
    <w:rsid w:val="006E70BB"/>
    <w:rsid w:val="006E7FCB"/>
    <w:rsid w:val="006F2C7B"/>
    <w:rsid w:val="006F47C4"/>
    <w:rsid w:val="007012F3"/>
    <w:rsid w:val="00702E5C"/>
    <w:rsid w:val="007037F8"/>
    <w:rsid w:val="00711568"/>
    <w:rsid w:val="007120E0"/>
    <w:rsid w:val="00717316"/>
    <w:rsid w:val="00720FFF"/>
    <w:rsid w:val="00721179"/>
    <w:rsid w:val="00721343"/>
    <w:rsid w:val="00732165"/>
    <w:rsid w:val="00735DBD"/>
    <w:rsid w:val="00741F1A"/>
    <w:rsid w:val="007422EF"/>
    <w:rsid w:val="00743C3E"/>
    <w:rsid w:val="007451A1"/>
    <w:rsid w:val="0074631E"/>
    <w:rsid w:val="00750310"/>
    <w:rsid w:val="00752ED8"/>
    <w:rsid w:val="00755F4C"/>
    <w:rsid w:val="00756D0A"/>
    <w:rsid w:val="00761791"/>
    <w:rsid w:val="00767127"/>
    <w:rsid w:val="00771C19"/>
    <w:rsid w:val="00775643"/>
    <w:rsid w:val="007827EC"/>
    <w:rsid w:val="00790370"/>
    <w:rsid w:val="007911AC"/>
    <w:rsid w:val="00793D49"/>
    <w:rsid w:val="007958E7"/>
    <w:rsid w:val="00797060"/>
    <w:rsid w:val="0079706F"/>
    <w:rsid w:val="007A18ED"/>
    <w:rsid w:val="007A21D2"/>
    <w:rsid w:val="007A23F9"/>
    <w:rsid w:val="007A31B6"/>
    <w:rsid w:val="007A48B4"/>
    <w:rsid w:val="007A5391"/>
    <w:rsid w:val="007C0557"/>
    <w:rsid w:val="007C0701"/>
    <w:rsid w:val="007C5E15"/>
    <w:rsid w:val="007C6BF0"/>
    <w:rsid w:val="007C7DB3"/>
    <w:rsid w:val="007D2E7B"/>
    <w:rsid w:val="007D30DB"/>
    <w:rsid w:val="007D6843"/>
    <w:rsid w:val="007D75F8"/>
    <w:rsid w:val="007E0BD8"/>
    <w:rsid w:val="007E22CF"/>
    <w:rsid w:val="007E58B7"/>
    <w:rsid w:val="007E75CC"/>
    <w:rsid w:val="007F255D"/>
    <w:rsid w:val="008019FA"/>
    <w:rsid w:val="00802F29"/>
    <w:rsid w:val="00813026"/>
    <w:rsid w:val="00815ED6"/>
    <w:rsid w:val="00817B30"/>
    <w:rsid w:val="0082004E"/>
    <w:rsid w:val="00820716"/>
    <w:rsid w:val="00821D93"/>
    <w:rsid w:val="00823B13"/>
    <w:rsid w:val="0082755C"/>
    <w:rsid w:val="008278A5"/>
    <w:rsid w:val="008329CA"/>
    <w:rsid w:val="0083447F"/>
    <w:rsid w:val="0083460B"/>
    <w:rsid w:val="00834CDB"/>
    <w:rsid w:val="00834E2E"/>
    <w:rsid w:val="00836C07"/>
    <w:rsid w:val="008378F9"/>
    <w:rsid w:val="0084096F"/>
    <w:rsid w:val="0084562F"/>
    <w:rsid w:val="00846BD7"/>
    <w:rsid w:val="0084708B"/>
    <w:rsid w:val="00850370"/>
    <w:rsid w:val="00852B04"/>
    <w:rsid w:val="0086267C"/>
    <w:rsid w:val="008662F8"/>
    <w:rsid w:val="00871F39"/>
    <w:rsid w:val="0087497D"/>
    <w:rsid w:val="008752C3"/>
    <w:rsid w:val="00876557"/>
    <w:rsid w:val="008834D8"/>
    <w:rsid w:val="00891F3B"/>
    <w:rsid w:val="008A061B"/>
    <w:rsid w:val="008B19EF"/>
    <w:rsid w:val="008B2269"/>
    <w:rsid w:val="008B36B1"/>
    <w:rsid w:val="008B3F61"/>
    <w:rsid w:val="008B463C"/>
    <w:rsid w:val="008C1E6D"/>
    <w:rsid w:val="008C4D33"/>
    <w:rsid w:val="008C5539"/>
    <w:rsid w:val="008D0375"/>
    <w:rsid w:val="008D2B46"/>
    <w:rsid w:val="008D2CEC"/>
    <w:rsid w:val="008D4CA5"/>
    <w:rsid w:val="008D4F2C"/>
    <w:rsid w:val="008E0CDC"/>
    <w:rsid w:val="008E1AB2"/>
    <w:rsid w:val="008E1E3F"/>
    <w:rsid w:val="008E297F"/>
    <w:rsid w:val="008E6487"/>
    <w:rsid w:val="008E6A2C"/>
    <w:rsid w:val="008F50D8"/>
    <w:rsid w:val="008F7B53"/>
    <w:rsid w:val="00900419"/>
    <w:rsid w:val="009012ED"/>
    <w:rsid w:val="00902209"/>
    <w:rsid w:val="009036FB"/>
    <w:rsid w:val="0090514F"/>
    <w:rsid w:val="00910DAA"/>
    <w:rsid w:val="009114F6"/>
    <w:rsid w:val="00915791"/>
    <w:rsid w:val="00916C04"/>
    <w:rsid w:val="00921B0D"/>
    <w:rsid w:val="00924EAF"/>
    <w:rsid w:val="00926DAB"/>
    <w:rsid w:val="009311F3"/>
    <w:rsid w:val="00933355"/>
    <w:rsid w:val="00934EC5"/>
    <w:rsid w:val="00935423"/>
    <w:rsid w:val="00940F61"/>
    <w:rsid w:val="009417FE"/>
    <w:rsid w:val="00941956"/>
    <w:rsid w:val="009428D1"/>
    <w:rsid w:val="00942D42"/>
    <w:rsid w:val="009438F5"/>
    <w:rsid w:val="009441E1"/>
    <w:rsid w:val="0094473E"/>
    <w:rsid w:val="00947616"/>
    <w:rsid w:val="0094779B"/>
    <w:rsid w:val="009502EF"/>
    <w:rsid w:val="0096124A"/>
    <w:rsid w:val="00961A05"/>
    <w:rsid w:val="00961AFF"/>
    <w:rsid w:val="00962E13"/>
    <w:rsid w:val="009669F2"/>
    <w:rsid w:val="00972E36"/>
    <w:rsid w:val="00973F73"/>
    <w:rsid w:val="0097588B"/>
    <w:rsid w:val="00977197"/>
    <w:rsid w:val="0098588B"/>
    <w:rsid w:val="00985B9A"/>
    <w:rsid w:val="00987151"/>
    <w:rsid w:val="00987E5F"/>
    <w:rsid w:val="00991AE8"/>
    <w:rsid w:val="00993670"/>
    <w:rsid w:val="00995FDC"/>
    <w:rsid w:val="009A06DA"/>
    <w:rsid w:val="009A17D8"/>
    <w:rsid w:val="009A52E5"/>
    <w:rsid w:val="009A70B2"/>
    <w:rsid w:val="009B40C4"/>
    <w:rsid w:val="009B7452"/>
    <w:rsid w:val="009C0DE0"/>
    <w:rsid w:val="009C1095"/>
    <w:rsid w:val="009C3E65"/>
    <w:rsid w:val="009C6672"/>
    <w:rsid w:val="009D174E"/>
    <w:rsid w:val="009D177C"/>
    <w:rsid w:val="009D36EF"/>
    <w:rsid w:val="009D4A95"/>
    <w:rsid w:val="009E17E7"/>
    <w:rsid w:val="009E31D3"/>
    <w:rsid w:val="009E48FE"/>
    <w:rsid w:val="009E6306"/>
    <w:rsid w:val="009F0F3B"/>
    <w:rsid w:val="009F107C"/>
    <w:rsid w:val="009F29E4"/>
    <w:rsid w:val="00A00655"/>
    <w:rsid w:val="00A0230C"/>
    <w:rsid w:val="00A059BE"/>
    <w:rsid w:val="00A06665"/>
    <w:rsid w:val="00A06A22"/>
    <w:rsid w:val="00A15D83"/>
    <w:rsid w:val="00A20F65"/>
    <w:rsid w:val="00A223C8"/>
    <w:rsid w:val="00A22727"/>
    <w:rsid w:val="00A2533B"/>
    <w:rsid w:val="00A27184"/>
    <w:rsid w:val="00A32021"/>
    <w:rsid w:val="00A4225B"/>
    <w:rsid w:val="00A431A3"/>
    <w:rsid w:val="00A57D07"/>
    <w:rsid w:val="00A66B9C"/>
    <w:rsid w:val="00A722F3"/>
    <w:rsid w:val="00A729C6"/>
    <w:rsid w:val="00A73AD4"/>
    <w:rsid w:val="00A73B36"/>
    <w:rsid w:val="00A76733"/>
    <w:rsid w:val="00A76B00"/>
    <w:rsid w:val="00A81C5A"/>
    <w:rsid w:val="00A82821"/>
    <w:rsid w:val="00A83936"/>
    <w:rsid w:val="00A86608"/>
    <w:rsid w:val="00A94078"/>
    <w:rsid w:val="00A9411D"/>
    <w:rsid w:val="00A96DF1"/>
    <w:rsid w:val="00AA3F46"/>
    <w:rsid w:val="00AA6CEC"/>
    <w:rsid w:val="00AA70E3"/>
    <w:rsid w:val="00AB229A"/>
    <w:rsid w:val="00AB308C"/>
    <w:rsid w:val="00AB7F9F"/>
    <w:rsid w:val="00AC23CE"/>
    <w:rsid w:val="00AC43BE"/>
    <w:rsid w:val="00AD431B"/>
    <w:rsid w:val="00AD4F1C"/>
    <w:rsid w:val="00AD783D"/>
    <w:rsid w:val="00AE01BD"/>
    <w:rsid w:val="00AE0824"/>
    <w:rsid w:val="00AE1BA2"/>
    <w:rsid w:val="00AE2FC8"/>
    <w:rsid w:val="00AE3514"/>
    <w:rsid w:val="00AE3E73"/>
    <w:rsid w:val="00AE3F6E"/>
    <w:rsid w:val="00AF4ADD"/>
    <w:rsid w:val="00AF5840"/>
    <w:rsid w:val="00AF60B7"/>
    <w:rsid w:val="00AF6755"/>
    <w:rsid w:val="00B00326"/>
    <w:rsid w:val="00B01A4B"/>
    <w:rsid w:val="00B0372B"/>
    <w:rsid w:val="00B03CF9"/>
    <w:rsid w:val="00B05BE8"/>
    <w:rsid w:val="00B05C46"/>
    <w:rsid w:val="00B1236D"/>
    <w:rsid w:val="00B12F20"/>
    <w:rsid w:val="00B12FBD"/>
    <w:rsid w:val="00B1592E"/>
    <w:rsid w:val="00B15C3F"/>
    <w:rsid w:val="00B16BC1"/>
    <w:rsid w:val="00B177F4"/>
    <w:rsid w:val="00B2245A"/>
    <w:rsid w:val="00B24E7B"/>
    <w:rsid w:val="00B26B45"/>
    <w:rsid w:val="00B27CDC"/>
    <w:rsid w:val="00B33681"/>
    <w:rsid w:val="00B34D58"/>
    <w:rsid w:val="00B35491"/>
    <w:rsid w:val="00B3656D"/>
    <w:rsid w:val="00B403FC"/>
    <w:rsid w:val="00B43F8D"/>
    <w:rsid w:val="00B4655A"/>
    <w:rsid w:val="00B472F0"/>
    <w:rsid w:val="00B5264A"/>
    <w:rsid w:val="00B53B8F"/>
    <w:rsid w:val="00B53EB0"/>
    <w:rsid w:val="00B5636F"/>
    <w:rsid w:val="00B56819"/>
    <w:rsid w:val="00B5768A"/>
    <w:rsid w:val="00B62101"/>
    <w:rsid w:val="00B6701B"/>
    <w:rsid w:val="00B70355"/>
    <w:rsid w:val="00B76BB4"/>
    <w:rsid w:val="00B77BC0"/>
    <w:rsid w:val="00B8251B"/>
    <w:rsid w:val="00B8254F"/>
    <w:rsid w:val="00B838DD"/>
    <w:rsid w:val="00B941D8"/>
    <w:rsid w:val="00B9445D"/>
    <w:rsid w:val="00BA1A64"/>
    <w:rsid w:val="00BA482C"/>
    <w:rsid w:val="00BA4EC9"/>
    <w:rsid w:val="00BA67F8"/>
    <w:rsid w:val="00BA7C94"/>
    <w:rsid w:val="00BB02B7"/>
    <w:rsid w:val="00BB1651"/>
    <w:rsid w:val="00BB226E"/>
    <w:rsid w:val="00BB22DE"/>
    <w:rsid w:val="00BC0092"/>
    <w:rsid w:val="00BC44D5"/>
    <w:rsid w:val="00BC5322"/>
    <w:rsid w:val="00BC7B0D"/>
    <w:rsid w:val="00BD2AD5"/>
    <w:rsid w:val="00BD4046"/>
    <w:rsid w:val="00BE13AE"/>
    <w:rsid w:val="00BE2D9D"/>
    <w:rsid w:val="00BE3073"/>
    <w:rsid w:val="00BE66CB"/>
    <w:rsid w:val="00BE7FA0"/>
    <w:rsid w:val="00BF0F4E"/>
    <w:rsid w:val="00BF2F25"/>
    <w:rsid w:val="00BF2F8C"/>
    <w:rsid w:val="00C027BA"/>
    <w:rsid w:val="00C0447D"/>
    <w:rsid w:val="00C0644A"/>
    <w:rsid w:val="00C124E5"/>
    <w:rsid w:val="00C139F1"/>
    <w:rsid w:val="00C144F8"/>
    <w:rsid w:val="00C16198"/>
    <w:rsid w:val="00C175D1"/>
    <w:rsid w:val="00C26774"/>
    <w:rsid w:val="00C32C4F"/>
    <w:rsid w:val="00C3634D"/>
    <w:rsid w:val="00C402F0"/>
    <w:rsid w:val="00C4090D"/>
    <w:rsid w:val="00C429E1"/>
    <w:rsid w:val="00C463E2"/>
    <w:rsid w:val="00C46CB7"/>
    <w:rsid w:val="00C47140"/>
    <w:rsid w:val="00C573B5"/>
    <w:rsid w:val="00C573EF"/>
    <w:rsid w:val="00C573F5"/>
    <w:rsid w:val="00C57920"/>
    <w:rsid w:val="00C57C50"/>
    <w:rsid w:val="00C600EB"/>
    <w:rsid w:val="00C60853"/>
    <w:rsid w:val="00C7259E"/>
    <w:rsid w:val="00C74F35"/>
    <w:rsid w:val="00C758FF"/>
    <w:rsid w:val="00C77E1C"/>
    <w:rsid w:val="00C82426"/>
    <w:rsid w:val="00C83D59"/>
    <w:rsid w:val="00C86E47"/>
    <w:rsid w:val="00C872FD"/>
    <w:rsid w:val="00C879BB"/>
    <w:rsid w:val="00C9105D"/>
    <w:rsid w:val="00C92CFB"/>
    <w:rsid w:val="00CA5141"/>
    <w:rsid w:val="00CA6821"/>
    <w:rsid w:val="00CA7D9B"/>
    <w:rsid w:val="00CB11A9"/>
    <w:rsid w:val="00CB2BB1"/>
    <w:rsid w:val="00CB5C6E"/>
    <w:rsid w:val="00CC2049"/>
    <w:rsid w:val="00CD62CE"/>
    <w:rsid w:val="00CD6E5F"/>
    <w:rsid w:val="00CD7176"/>
    <w:rsid w:val="00CD7B60"/>
    <w:rsid w:val="00CE113C"/>
    <w:rsid w:val="00CE26B4"/>
    <w:rsid w:val="00CE4297"/>
    <w:rsid w:val="00CF041F"/>
    <w:rsid w:val="00CF0A8E"/>
    <w:rsid w:val="00CF28C4"/>
    <w:rsid w:val="00CF2BF3"/>
    <w:rsid w:val="00CF61A6"/>
    <w:rsid w:val="00CF6917"/>
    <w:rsid w:val="00CF77AE"/>
    <w:rsid w:val="00D009CC"/>
    <w:rsid w:val="00D03299"/>
    <w:rsid w:val="00D0686C"/>
    <w:rsid w:val="00D10499"/>
    <w:rsid w:val="00D149D8"/>
    <w:rsid w:val="00D171C6"/>
    <w:rsid w:val="00D22E19"/>
    <w:rsid w:val="00D26919"/>
    <w:rsid w:val="00D27869"/>
    <w:rsid w:val="00D317F3"/>
    <w:rsid w:val="00D33354"/>
    <w:rsid w:val="00D36D26"/>
    <w:rsid w:val="00D36E3A"/>
    <w:rsid w:val="00D3772B"/>
    <w:rsid w:val="00D377BA"/>
    <w:rsid w:val="00D44566"/>
    <w:rsid w:val="00D46051"/>
    <w:rsid w:val="00D47CEA"/>
    <w:rsid w:val="00D5009B"/>
    <w:rsid w:val="00D5009F"/>
    <w:rsid w:val="00D510F7"/>
    <w:rsid w:val="00D515B0"/>
    <w:rsid w:val="00D52A3E"/>
    <w:rsid w:val="00D537E1"/>
    <w:rsid w:val="00D6229C"/>
    <w:rsid w:val="00D63EE3"/>
    <w:rsid w:val="00D65F80"/>
    <w:rsid w:val="00D67F94"/>
    <w:rsid w:val="00D71FC6"/>
    <w:rsid w:val="00D7327F"/>
    <w:rsid w:val="00D74A2A"/>
    <w:rsid w:val="00D7658E"/>
    <w:rsid w:val="00D83AC4"/>
    <w:rsid w:val="00D83F05"/>
    <w:rsid w:val="00D86DB8"/>
    <w:rsid w:val="00D950DB"/>
    <w:rsid w:val="00DA758F"/>
    <w:rsid w:val="00DA7E14"/>
    <w:rsid w:val="00DB0ACF"/>
    <w:rsid w:val="00DB110E"/>
    <w:rsid w:val="00DB2ABA"/>
    <w:rsid w:val="00DB3BE0"/>
    <w:rsid w:val="00DB72FC"/>
    <w:rsid w:val="00DB7B70"/>
    <w:rsid w:val="00DC4E8E"/>
    <w:rsid w:val="00DD29B4"/>
    <w:rsid w:val="00DD2ABF"/>
    <w:rsid w:val="00DD69F5"/>
    <w:rsid w:val="00DE1421"/>
    <w:rsid w:val="00DE2C57"/>
    <w:rsid w:val="00DE6A5B"/>
    <w:rsid w:val="00DF0F71"/>
    <w:rsid w:val="00DF17EF"/>
    <w:rsid w:val="00DF39C5"/>
    <w:rsid w:val="00DF5299"/>
    <w:rsid w:val="00DF52E2"/>
    <w:rsid w:val="00DF6994"/>
    <w:rsid w:val="00E042BC"/>
    <w:rsid w:val="00E05859"/>
    <w:rsid w:val="00E06246"/>
    <w:rsid w:val="00E07765"/>
    <w:rsid w:val="00E11DA3"/>
    <w:rsid w:val="00E148B1"/>
    <w:rsid w:val="00E1653A"/>
    <w:rsid w:val="00E220B2"/>
    <w:rsid w:val="00E239EB"/>
    <w:rsid w:val="00E260C8"/>
    <w:rsid w:val="00E309CB"/>
    <w:rsid w:val="00E323B5"/>
    <w:rsid w:val="00E5132E"/>
    <w:rsid w:val="00E57F78"/>
    <w:rsid w:val="00E62790"/>
    <w:rsid w:val="00E6690A"/>
    <w:rsid w:val="00E67674"/>
    <w:rsid w:val="00E71AD7"/>
    <w:rsid w:val="00E7446C"/>
    <w:rsid w:val="00E76A80"/>
    <w:rsid w:val="00E81F38"/>
    <w:rsid w:val="00E84881"/>
    <w:rsid w:val="00E940A0"/>
    <w:rsid w:val="00E96767"/>
    <w:rsid w:val="00EA1965"/>
    <w:rsid w:val="00EA465D"/>
    <w:rsid w:val="00EB1443"/>
    <w:rsid w:val="00EC1DAF"/>
    <w:rsid w:val="00EC4076"/>
    <w:rsid w:val="00ED170E"/>
    <w:rsid w:val="00ED1FBB"/>
    <w:rsid w:val="00ED49F8"/>
    <w:rsid w:val="00ED637D"/>
    <w:rsid w:val="00EE3B7B"/>
    <w:rsid w:val="00EE3D02"/>
    <w:rsid w:val="00EE459F"/>
    <w:rsid w:val="00EE6599"/>
    <w:rsid w:val="00EE6648"/>
    <w:rsid w:val="00EE6A62"/>
    <w:rsid w:val="00EF2E1B"/>
    <w:rsid w:val="00EF42B8"/>
    <w:rsid w:val="00F01164"/>
    <w:rsid w:val="00F0213E"/>
    <w:rsid w:val="00F02A6E"/>
    <w:rsid w:val="00F0469C"/>
    <w:rsid w:val="00F063EE"/>
    <w:rsid w:val="00F06BAE"/>
    <w:rsid w:val="00F136D6"/>
    <w:rsid w:val="00F139A4"/>
    <w:rsid w:val="00F1458C"/>
    <w:rsid w:val="00F15B30"/>
    <w:rsid w:val="00F15D3D"/>
    <w:rsid w:val="00F17FE3"/>
    <w:rsid w:val="00F20570"/>
    <w:rsid w:val="00F21CC0"/>
    <w:rsid w:val="00F273D9"/>
    <w:rsid w:val="00F32384"/>
    <w:rsid w:val="00F341E5"/>
    <w:rsid w:val="00F41472"/>
    <w:rsid w:val="00F421E2"/>
    <w:rsid w:val="00F464D3"/>
    <w:rsid w:val="00F53118"/>
    <w:rsid w:val="00F550DA"/>
    <w:rsid w:val="00F63D97"/>
    <w:rsid w:val="00F6678A"/>
    <w:rsid w:val="00F7084B"/>
    <w:rsid w:val="00F7267E"/>
    <w:rsid w:val="00F72EC7"/>
    <w:rsid w:val="00F731DF"/>
    <w:rsid w:val="00F7378E"/>
    <w:rsid w:val="00F76BB2"/>
    <w:rsid w:val="00F76C76"/>
    <w:rsid w:val="00F7706D"/>
    <w:rsid w:val="00F774B4"/>
    <w:rsid w:val="00F80090"/>
    <w:rsid w:val="00F80E23"/>
    <w:rsid w:val="00F80EB8"/>
    <w:rsid w:val="00F8103C"/>
    <w:rsid w:val="00F81FC7"/>
    <w:rsid w:val="00F8201A"/>
    <w:rsid w:val="00F82367"/>
    <w:rsid w:val="00F82516"/>
    <w:rsid w:val="00F83E52"/>
    <w:rsid w:val="00F84EFF"/>
    <w:rsid w:val="00F85262"/>
    <w:rsid w:val="00F87753"/>
    <w:rsid w:val="00F90531"/>
    <w:rsid w:val="00F9101C"/>
    <w:rsid w:val="00F91602"/>
    <w:rsid w:val="00F91A46"/>
    <w:rsid w:val="00F91AFD"/>
    <w:rsid w:val="00F9312F"/>
    <w:rsid w:val="00F9341F"/>
    <w:rsid w:val="00F962C2"/>
    <w:rsid w:val="00FC0CAC"/>
    <w:rsid w:val="00FC0F9C"/>
    <w:rsid w:val="00FC21EC"/>
    <w:rsid w:val="00FC312E"/>
    <w:rsid w:val="00FC5830"/>
    <w:rsid w:val="00FC61E7"/>
    <w:rsid w:val="00FD0F56"/>
    <w:rsid w:val="00FD3781"/>
    <w:rsid w:val="00FD3B02"/>
    <w:rsid w:val="00FD6FD5"/>
    <w:rsid w:val="00FD7BD6"/>
    <w:rsid w:val="00FE1C9E"/>
    <w:rsid w:val="00FE1EAC"/>
    <w:rsid w:val="00FE216A"/>
    <w:rsid w:val="00FE495A"/>
    <w:rsid w:val="00FE522A"/>
    <w:rsid w:val="00FF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9BFE"/>
  <w15:docId w15:val="{03B3A84D-5439-4BCA-B14E-95244266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C84"/>
    <w:rPr>
      <w:sz w:val="24"/>
    </w:rPr>
  </w:style>
  <w:style w:type="paragraph" w:styleId="Heading1">
    <w:name w:val="heading 1"/>
    <w:basedOn w:val="Normal"/>
    <w:next w:val="Normal"/>
    <w:qFormat/>
    <w:rsid w:val="002A6C84"/>
    <w:pPr>
      <w:keepNext/>
      <w:tabs>
        <w:tab w:val="left" w:pos="360"/>
        <w:tab w:val="left" w:pos="720"/>
        <w:tab w:val="left" w:pos="1080"/>
        <w:tab w:val="left" w:pos="1440"/>
        <w:tab w:val="left" w:pos="1800"/>
        <w:tab w:val="left" w:pos="2160"/>
        <w:tab w:val="left" w:pos="6840"/>
      </w:tabs>
      <w:suppressAutoHyphens/>
      <w:ind w:left="1200" w:hanging="1200"/>
      <w:outlineLvl w:val="0"/>
    </w:pPr>
  </w:style>
  <w:style w:type="paragraph" w:styleId="Heading2">
    <w:name w:val="heading 2"/>
    <w:basedOn w:val="Normal"/>
    <w:next w:val="Normal"/>
    <w:qFormat/>
    <w:rsid w:val="002A6C84"/>
    <w:pPr>
      <w:keepNext/>
      <w:tabs>
        <w:tab w:val="left" w:pos="360"/>
        <w:tab w:val="left" w:pos="720"/>
        <w:tab w:val="left" w:pos="1080"/>
        <w:tab w:val="left" w:pos="1440"/>
        <w:tab w:val="left" w:pos="1800"/>
        <w:tab w:val="left" w:pos="2160"/>
        <w:tab w:val="left" w:pos="6840"/>
      </w:tabs>
      <w:suppressAutoHyphens/>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2A6C84"/>
  </w:style>
  <w:style w:type="character" w:customStyle="1" w:styleId="Document4">
    <w:name w:val="Document 4"/>
    <w:rsid w:val="002A6C84"/>
    <w:rPr>
      <w:b/>
      <w:i/>
      <w:sz w:val="24"/>
    </w:rPr>
  </w:style>
  <w:style w:type="character" w:customStyle="1" w:styleId="Document6">
    <w:name w:val="Document 6"/>
    <w:basedOn w:val="DefaultParagraphFont"/>
    <w:rsid w:val="002A6C84"/>
  </w:style>
  <w:style w:type="character" w:customStyle="1" w:styleId="Document5">
    <w:name w:val="Document 5"/>
    <w:basedOn w:val="DefaultParagraphFont"/>
    <w:rsid w:val="002A6C84"/>
  </w:style>
  <w:style w:type="character" w:customStyle="1" w:styleId="Document2">
    <w:name w:val="Document 2"/>
    <w:rsid w:val="002A6C84"/>
    <w:rPr>
      <w:rFonts w:ascii="Times New Roman" w:hAnsi="Times New Roman"/>
      <w:noProof w:val="0"/>
      <w:sz w:val="24"/>
      <w:lang w:val="en-US"/>
    </w:rPr>
  </w:style>
  <w:style w:type="character" w:customStyle="1" w:styleId="Document7">
    <w:name w:val="Document 7"/>
    <w:basedOn w:val="DefaultParagraphFont"/>
    <w:rsid w:val="002A6C84"/>
  </w:style>
  <w:style w:type="character" w:customStyle="1" w:styleId="Bibliogrphy">
    <w:name w:val="Bibliogrphy"/>
    <w:basedOn w:val="DefaultParagraphFont"/>
    <w:rsid w:val="002A6C84"/>
  </w:style>
  <w:style w:type="paragraph" w:customStyle="1" w:styleId="RightPar1">
    <w:name w:val="Right Par 1"/>
    <w:rsid w:val="002A6C84"/>
    <w:pPr>
      <w:tabs>
        <w:tab w:val="left" w:pos="-720"/>
        <w:tab w:val="left" w:pos="0"/>
        <w:tab w:val="decimal" w:pos="720"/>
      </w:tabs>
      <w:suppressAutoHyphens/>
      <w:ind w:left="720" w:hanging="432"/>
    </w:pPr>
    <w:rPr>
      <w:sz w:val="24"/>
    </w:rPr>
  </w:style>
  <w:style w:type="paragraph" w:customStyle="1" w:styleId="RightPar2">
    <w:name w:val="Right Par 2"/>
    <w:rsid w:val="002A6C84"/>
    <w:pPr>
      <w:tabs>
        <w:tab w:val="left" w:pos="-720"/>
        <w:tab w:val="left" w:pos="0"/>
        <w:tab w:val="left" w:pos="720"/>
        <w:tab w:val="decimal" w:pos="1440"/>
      </w:tabs>
      <w:suppressAutoHyphens/>
      <w:ind w:left="1440" w:hanging="432"/>
    </w:pPr>
    <w:rPr>
      <w:sz w:val="24"/>
    </w:rPr>
  </w:style>
  <w:style w:type="character" w:customStyle="1" w:styleId="Document3">
    <w:name w:val="Document 3"/>
    <w:rsid w:val="002A6C84"/>
    <w:rPr>
      <w:rFonts w:ascii="Times New Roman" w:hAnsi="Times New Roman"/>
      <w:noProof w:val="0"/>
      <w:sz w:val="24"/>
      <w:lang w:val="en-US"/>
    </w:rPr>
  </w:style>
  <w:style w:type="paragraph" w:customStyle="1" w:styleId="RightPar3">
    <w:name w:val="Right Par 3"/>
    <w:rsid w:val="002A6C84"/>
    <w:pPr>
      <w:tabs>
        <w:tab w:val="left" w:pos="-720"/>
        <w:tab w:val="left" w:pos="0"/>
        <w:tab w:val="left" w:pos="720"/>
        <w:tab w:val="left" w:pos="1440"/>
        <w:tab w:val="decimal" w:pos="2160"/>
      </w:tabs>
      <w:suppressAutoHyphens/>
      <w:ind w:left="2160" w:hanging="432"/>
    </w:pPr>
    <w:rPr>
      <w:sz w:val="24"/>
    </w:rPr>
  </w:style>
  <w:style w:type="paragraph" w:customStyle="1" w:styleId="RightPar4">
    <w:name w:val="Right Par 4"/>
    <w:rsid w:val="002A6C84"/>
    <w:pPr>
      <w:tabs>
        <w:tab w:val="left" w:pos="-720"/>
        <w:tab w:val="left" w:pos="0"/>
        <w:tab w:val="left" w:pos="720"/>
        <w:tab w:val="left" w:pos="1440"/>
        <w:tab w:val="left" w:pos="2160"/>
        <w:tab w:val="decimal" w:pos="2880"/>
      </w:tabs>
      <w:suppressAutoHyphens/>
      <w:ind w:left="2880" w:hanging="432"/>
    </w:pPr>
    <w:rPr>
      <w:sz w:val="24"/>
    </w:rPr>
  </w:style>
  <w:style w:type="paragraph" w:customStyle="1" w:styleId="RightPar5">
    <w:name w:val="Right Par 5"/>
    <w:rsid w:val="002A6C84"/>
    <w:pPr>
      <w:tabs>
        <w:tab w:val="left" w:pos="-720"/>
        <w:tab w:val="left" w:pos="0"/>
        <w:tab w:val="left" w:pos="720"/>
        <w:tab w:val="left" w:pos="1440"/>
        <w:tab w:val="left" w:pos="2160"/>
        <w:tab w:val="left" w:pos="2880"/>
        <w:tab w:val="decimal" w:pos="3600"/>
      </w:tabs>
      <w:suppressAutoHyphens/>
      <w:ind w:left="3600" w:hanging="576"/>
    </w:pPr>
    <w:rPr>
      <w:sz w:val="24"/>
    </w:rPr>
  </w:style>
  <w:style w:type="paragraph" w:customStyle="1" w:styleId="RightPar6">
    <w:name w:val="Right Par 6"/>
    <w:rsid w:val="002A6C84"/>
    <w:pPr>
      <w:tabs>
        <w:tab w:val="left" w:pos="-720"/>
        <w:tab w:val="left" w:pos="0"/>
        <w:tab w:val="left" w:pos="720"/>
        <w:tab w:val="left" w:pos="1440"/>
        <w:tab w:val="left" w:pos="2160"/>
        <w:tab w:val="left" w:pos="2880"/>
        <w:tab w:val="left" w:pos="3600"/>
        <w:tab w:val="decimal" w:pos="4320"/>
      </w:tabs>
      <w:suppressAutoHyphens/>
      <w:ind w:left="4320" w:hanging="576"/>
    </w:pPr>
    <w:rPr>
      <w:sz w:val="24"/>
    </w:rPr>
  </w:style>
  <w:style w:type="paragraph" w:customStyle="1" w:styleId="RightPar7">
    <w:name w:val="Right Par 7"/>
    <w:rsid w:val="002A6C84"/>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sz w:val="24"/>
    </w:rPr>
  </w:style>
  <w:style w:type="paragraph" w:customStyle="1" w:styleId="RightPar8">
    <w:name w:val="Right Par 8"/>
    <w:rsid w:val="002A6C84"/>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sz w:val="24"/>
    </w:rPr>
  </w:style>
  <w:style w:type="paragraph" w:customStyle="1" w:styleId="Document1">
    <w:name w:val="Document 1"/>
    <w:rsid w:val="002A6C84"/>
    <w:pPr>
      <w:keepNext/>
      <w:keepLines/>
      <w:tabs>
        <w:tab w:val="left" w:pos="-720"/>
      </w:tabs>
      <w:suppressAutoHyphens/>
    </w:pPr>
    <w:rPr>
      <w:sz w:val="24"/>
    </w:rPr>
  </w:style>
  <w:style w:type="character" w:customStyle="1" w:styleId="DocInit">
    <w:name w:val="Doc Init"/>
    <w:basedOn w:val="DefaultParagraphFont"/>
    <w:rsid w:val="002A6C84"/>
  </w:style>
  <w:style w:type="character" w:customStyle="1" w:styleId="TechInit">
    <w:name w:val="Tech Init"/>
    <w:rsid w:val="002A6C84"/>
    <w:rPr>
      <w:rFonts w:ascii="Times New Roman" w:hAnsi="Times New Roman"/>
      <w:noProof w:val="0"/>
      <w:sz w:val="24"/>
      <w:lang w:val="en-US"/>
    </w:rPr>
  </w:style>
  <w:style w:type="paragraph" w:customStyle="1" w:styleId="Technical5">
    <w:name w:val="Technical 5"/>
    <w:rsid w:val="002A6C84"/>
    <w:pPr>
      <w:tabs>
        <w:tab w:val="left" w:pos="-720"/>
      </w:tabs>
      <w:suppressAutoHyphens/>
      <w:ind w:firstLine="720"/>
    </w:pPr>
    <w:rPr>
      <w:b/>
      <w:sz w:val="24"/>
    </w:rPr>
  </w:style>
  <w:style w:type="paragraph" w:customStyle="1" w:styleId="Technical6">
    <w:name w:val="Technical 6"/>
    <w:rsid w:val="002A6C84"/>
    <w:pPr>
      <w:tabs>
        <w:tab w:val="left" w:pos="-720"/>
      </w:tabs>
      <w:suppressAutoHyphens/>
      <w:ind w:firstLine="720"/>
    </w:pPr>
    <w:rPr>
      <w:b/>
      <w:sz w:val="24"/>
    </w:rPr>
  </w:style>
  <w:style w:type="character" w:customStyle="1" w:styleId="Technical2">
    <w:name w:val="Technical 2"/>
    <w:rsid w:val="002A6C84"/>
    <w:rPr>
      <w:rFonts w:ascii="Times New Roman" w:hAnsi="Times New Roman"/>
      <w:noProof w:val="0"/>
      <w:sz w:val="24"/>
      <w:lang w:val="en-US"/>
    </w:rPr>
  </w:style>
  <w:style w:type="character" w:customStyle="1" w:styleId="Technical3">
    <w:name w:val="Technical 3"/>
    <w:rsid w:val="002A6C84"/>
    <w:rPr>
      <w:rFonts w:ascii="Times New Roman" w:hAnsi="Times New Roman"/>
      <w:noProof w:val="0"/>
      <w:sz w:val="24"/>
      <w:lang w:val="en-US"/>
    </w:rPr>
  </w:style>
  <w:style w:type="paragraph" w:customStyle="1" w:styleId="Technical4">
    <w:name w:val="Technical 4"/>
    <w:rsid w:val="002A6C84"/>
    <w:pPr>
      <w:tabs>
        <w:tab w:val="left" w:pos="-720"/>
      </w:tabs>
      <w:suppressAutoHyphens/>
    </w:pPr>
    <w:rPr>
      <w:b/>
      <w:sz w:val="24"/>
    </w:rPr>
  </w:style>
  <w:style w:type="character" w:customStyle="1" w:styleId="Technical1">
    <w:name w:val="Technical 1"/>
    <w:rsid w:val="002A6C84"/>
    <w:rPr>
      <w:rFonts w:ascii="Times New Roman" w:hAnsi="Times New Roman"/>
      <w:noProof w:val="0"/>
      <w:sz w:val="24"/>
      <w:lang w:val="en-US"/>
    </w:rPr>
  </w:style>
  <w:style w:type="paragraph" w:customStyle="1" w:styleId="Technical7">
    <w:name w:val="Technical 7"/>
    <w:rsid w:val="002A6C84"/>
    <w:pPr>
      <w:tabs>
        <w:tab w:val="left" w:pos="-720"/>
      </w:tabs>
      <w:suppressAutoHyphens/>
      <w:ind w:firstLine="720"/>
    </w:pPr>
    <w:rPr>
      <w:b/>
      <w:sz w:val="24"/>
    </w:rPr>
  </w:style>
  <w:style w:type="paragraph" w:customStyle="1" w:styleId="Technical8">
    <w:name w:val="Technical 8"/>
    <w:rsid w:val="002A6C84"/>
    <w:pPr>
      <w:tabs>
        <w:tab w:val="left" w:pos="-720"/>
      </w:tabs>
      <w:suppressAutoHyphens/>
      <w:ind w:firstLine="720"/>
    </w:pPr>
    <w:rPr>
      <w:b/>
      <w:sz w:val="24"/>
    </w:rPr>
  </w:style>
  <w:style w:type="paragraph" w:customStyle="1" w:styleId="Pleading">
    <w:name w:val="Pleading"/>
    <w:rsid w:val="002A6C84"/>
    <w:pPr>
      <w:tabs>
        <w:tab w:val="left" w:pos="-720"/>
      </w:tabs>
      <w:suppressAutoHyphens/>
      <w:spacing w:line="240" w:lineRule="exact"/>
    </w:pPr>
    <w:rPr>
      <w:sz w:val="24"/>
    </w:rPr>
  </w:style>
  <w:style w:type="paragraph" w:styleId="TOC1">
    <w:name w:val="toc 1"/>
    <w:basedOn w:val="Normal"/>
    <w:next w:val="Normal"/>
    <w:semiHidden/>
    <w:rsid w:val="002A6C84"/>
    <w:pPr>
      <w:tabs>
        <w:tab w:val="left" w:leader="dot" w:pos="9000"/>
        <w:tab w:val="right" w:pos="9360"/>
      </w:tabs>
      <w:suppressAutoHyphens/>
      <w:spacing w:before="480"/>
      <w:ind w:left="720" w:right="720" w:hanging="720"/>
    </w:pPr>
  </w:style>
  <w:style w:type="paragraph" w:styleId="TOC2">
    <w:name w:val="toc 2"/>
    <w:basedOn w:val="Normal"/>
    <w:next w:val="Normal"/>
    <w:semiHidden/>
    <w:rsid w:val="002A6C84"/>
    <w:pPr>
      <w:tabs>
        <w:tab w:val="left" w:leader="dot" w:pos="9000"/>
        <w:tab w:val="right" w:pos="9360"/>
      </w:tabs>
      <w:suppressAutoHyphens/>
      <w:ind w:left="1440" w:right="720" w:hanging="720"/>
    </w:pPr>
  </w:style>
  <w:style w:type="paragraph" w:styleId="TOC3">
    <w:name w:val="toc 3"/>
    <w:basedOn w:val="Normal"/>
    <w:next w:val="Normal"/>
    <w:semiHidden/>
    <w:rsid w:val="002A6C84"/>
    <w:pPr>
      <w:tabs>
        <w:tab w:val="left" w:leader="dot" w:pos="9000"/>
        <w:tab w:val="right" w:pos="9360"/>
      </w:tabs>
      <w:suppressAutoHyphens/>
      <w:ind w:left="2160" w:right="720" w:hanging="720"/>
    </w:pPr>
  </w:style>
  <w:style w:type="paragraph" w:styleId="TOC4">
    <w:name w:val="toc 4"/>
    <w:basedOn w:val="Normal"/>
    <w:next w:val="Normal"/>
    <w:semiHidden/>
    <w:rsid w:val="002A6C84"/>
    <w:pPr>
      <w:tabs>
        <w:tab w:val="left" w:leader="dot" w:pos="9000"/>
        <w:tab w:val="right" w:pos="9360"/>
      </w:tabs>
      <w:suppressAutoHyphens/>
      <w:ind w:left="2880" w:right="720" w:hanging="720"/>
    </w:pPr>
  </w:style>
  <w:style w:type="paragraph" w:styleId="TOC5">
    <w:name w:val="toc 5"/>
    <w:basedOn w:val="Normal"/>
    <w:next w:val="Normal"/>
    <w:semiHidden/>
    <w:rsid w:val="002A6C84"/>
    <w:pPr>
      <w:tabs>
        <w:tab w:val="left" w:leader="dot" w:pos="9000"/>
        <w:tab w:val="right" w:pos="9360"/>
      </w:tabs>
      <w:suppressAutoHyphens/>
      <w:ind w:left="3600" w:right="720" w:hanging="720"/>
    </w:pPr>
  </w:style>
  <w:style w:type="paragraph" w:styleId="TOC6">
    <w:name w:val="toc 6"/>
    <w:basedOn w:val="Normal"/>
    <w:next w:val="Normal"/>
    <w:semiHidden/>
    <w:rsid w:val="002A6C84"/>
    <w:pPr>
      <w:tabs>
        <w:tab w:val="left" w:pos="9000"/>
        <w:tab w:val="right" w:pos="9360"/>
      </w:tabs>
      <w:suppressAutoHyphens/>
      <w:ind w:left="720" w:hanging="720"/>
    </w:pPr>
  </w:style>
  <w:style w:type="paragraph" w:styleId="TOC7">
    <w:name w:val="toc 7"/>
    <w:basedOn w:val="Normal"/>
    <w:next w:val="Normal"/>
    <w:semiHidden/>
    <w:rsid w:val="002A6C84"/>
    <w:pPr>
      <w:suppressAutoHyphens/>
      <w:ind w:left="720" w:hanging="720"/>
    </w:pPr>
  </w:style>
  <w:style w:type="paragraph" w:styleId="TOC8">
    <w:name w:val="toc 8"/>
    <w:basedOn w:val="Normal"/>
    <w:next w:val="Normal"/>
    <w:semiHidden/>
    <w:rsid w:val="002A6C84"/>
    <w:pPr>
      <w:tabs>
        <w:tab w:val="left" w:pos="9000"/>
        <w:tab w:val="right" w:pos="9360"/>
      </w:tabs>
      <w:suppressAutoHyphens/>
      <w:ind w:left="720" w:hanging="720"/>
    </w:pPr>
  </w:style>
  <w:style w:type="paragraph" w:styleId="TOC9">
    <w:name w:val="toc 9"/>
    <w:basedOn w:val="Normal"/>
    <w:next w:val="Normal"/>
    <w:semiHidden/>
    <w:rsid w:val="002A6C84"/>
    <w:pPr>
      <w:tabs>
        <w:tab w:val="left" w:leader="dot" w:pos="9000"/>
        <w:tab w:val="right" w:pos="9360"/>
      </w:tabs>
      <w:suppressAutoHyphens/>
      <w:ind w:left="720" w:hanging="720"/>
    </w:pPr>
  </w:style>
  <w:style w:type="paragraph" w:styleId="Index1">
    <w:name w:val="index 1"/>
    <w:basedOn w:val="Normal"/>
    <w:next w:val="Normal"/>
    <w:semiHidden/>
    <w:rsid w:val="002A6C84"/>
    <w:pPr>
      <w:tabs>
        <w:tab w:val="left" w:leader="dot" w:pos="9000"/>
        <w:tab w:val="right" w:pos="9360"/>
      </w:tabs>
      <w:suppressAutoHyphens/>
      <w:ind w:left="1440" w:right="720" w:hanging="1440"/>
    </w:pPr>
  </w:style>
  <w:style w:type="paragraph" w:styleId="Index2">
    <w:name w:val="index 2"/>
    <w:basedOn w:val="Normal"/>
    <w:next w:val="Normal"/>
    <w:semiHidden/>
    <w:rsid w:val="002A6C84"/>
    <w:pPr>
      <w:tabs>
        <w:tab w:val="left" w:leader="dot" w:pos="9000"/>
        <w:tab w:val="right" w:pos="9360"/>
      </w:tabs>
      <w:suppressAutoHyphens/>
      <w:ind w:left="1440" w:right="720" w:hanging="720"/>
    </w:pPr>
  </w:style>
  <w:style w:type="paragraph" w:styleId="TOAHeading">
    <w:name w:val="toa heading"/>
    <w:basedOn w:val="Normal"/>
    <w:next w:val="Normal"/>
    <w:semiHidden/>
    <w:rsid w:val="002A6C84"/>
    <w:pPr>
      <w:tabs>
        <w:tab w:val="left" w:pos="9000"/>
        <w:tab w:val="right" w:pos="9360"/>
      </w:tabs>
      <w:suppressAutoHyphens/>
    </w:pPr>
  </w:style>
  <w:style w:type="paragraph" w:styleId="Caption">
    <w:name w:val="caption"/>
    <w:basedOn w:val="Normal"/>
    <w:next w:val="Normal"/>
    <w:qFormat/>
    <w:rsid w:val="002A6C84"/>
  </w:style>
  <w:style w:type="character" w:customStyle="1" w:styleId="EquationCaption">
    <w:name w:val="_Equation Caption"/>
    <w:rsid w:val="002A6C84"/>
  </w:style>
  <w:style w:type="paragraph" w:styleId="BodyTextIndent">
    <w:name w:val="Body Text Indent"/>
    <w:basedOn w:val="Normal"/>
    <w:rsid w:val="002A6C84"/>
    <w:pPr>
      <w:tabs>
        <w:tab w:val="left" w:pos="-1440"/>
        <w:tab w:val="left" w:pos="-720"/>
        <w:tab w:val="left" w:pos="0"/>
        <w:tab w:val="left" w:pos="576"/>
        <w:tab w:val="left" w:pos="1152"/>
        <w:tab w:val="left" w:pos="1728"/>
        <w:tab w:val="left" w:pos="2304"/>
        <w:tab w:val="left" w:pos="2880"/>
      </w:tabs>
      <w:suppressAutoHyphens/>
      <w:ind w:left="576"/>
    </w:pPr>
  </w:style>
  <w:style w:type="paragraph" w:styleId="FootnoteText">
    <w:name w:val="footnote text"/>
    <w:basedOn w:val="Normal"/>
    <w:semiHidden/>
    <w:rsid w:val="002A6C84"/>
    <w:rPr>
      <w:sz w:val="20"/>
    </w:rPr>
  </w:style>
  <w:style w:type="character" w:styleId="FootnoteReference">
    <w:name w:val="footnote reference"/>
    <w:semiHidden/>
    <w:rsid w:val="002A6C84"/>
    <w:rPr>
      <w:vertAlign w:val="superscript"/>
    </w:rPr>
  </w:style>
  <w:style w:type="paragraph" w:styleId="Header">
    <w:name w:val="header"/>
    <w:basedOn w:val="Normal"/>
    <w:rsid w:val="002A6C84"/>
    <w:pPr>
      <w:tabs>
        <w:tab w:val="center" w:pos="4320"/>
        <w:tab w:val="right" w:pos="8640"/>
      </w:tabs>
    </w:pPr>
  </w:style>
  <w:style w:type="paragraph" w:styleId="Footer">
    <w:name w:val="footer"/>
    <w:basedOn w:val="Normal"/>
    <w:link w:val="FooterChar"/>
    <w:uiPriority w:val="99"/>
    <w:rsid w:val="002A6C84"/>
    <w:pPr>
      <w:tabs>
        <w:tab w:val="center" w:pos="4320"/>
        <w:tab w:val="right" w:pos="8640"/>
      </w:tabs>
    </w:pPr>
  </w:style>
  <w:style w:type="paragraph" w:styleId="BodyTextIndent2">
    <w:name w:val="Body Text Indent 2"/>
    <w:basedOn w:val="Normal"/>
    <w:rsid w:val="002A6C84"/>
    <w:pPr>
      <w:tabs>
        <w:tab w:val="left" w:pos="360"/>
        <w:tab w:val="left" w:pos="720"/>
        <w:tab w:val="left" w:pos="1080"/>
        <w:tab w:val="left" w:pos="1440"/>
        <w:tab w:val="left" w:pos="1800"/>
        <w:tab w:val="left" w:pos="2160"/>
        <w:tab w:val="left" w:pos="6840"/>
      </w:tabs>
      <w:suppressAutoHyphens/>
      <w:ind w:left="1200" w:hanging="1200"/>
    </w:pPr>
  </w:style>
  <w:style w:type="paragraph" w:styleId="BodyTextIndent3">
    <w:name w:val="Body Text Indent 3"/>
    <w:basedOn w:val="Normal"/>
    <w:rsid w:val="002A6C84"/>
    <w:pPr>
      <w:suppressAutoHyphens/>
      <w:ind w:left="2160"/>
    </w:pPr>
  </w:style>
  <w:style w:type="table" w:styleId="TableGrid">
    <w:name w:val="Table Grid"/>
    <w:basedOn w:val="TableNormal"/>
    <w:rsid w:val="00A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D62CE"/>
    <w:rPr>
      <w:rFonts w:ascii="Tahoma" w:hAnsi="Tahoma" w:cs="Tahoma"/>
      <w:sz w:val="16"/>
      <w:szCs w:val="16"/>
    </w:rPr>
  </w:style>
  <w:style w:type="paragraph" w:styleId="NormalWeb">
    <w:name w:val="Normal (Web)"/>
    <w:basedOn w:val="Normal"/>
    <w:rsid w:val="00AE1BA2"/>
    <w:pPr>
      <w:spacing w:before="100" w:beforeAutospacing="1" w:after="100" w:afterAutospacing="1"/>
    </w:pPr>
    <w:rPr>
      <w:szCs w:val="24"/>
    </w:rPr>
  </w:style>
  <w:style w:type="character" w:styleId="CommentReference">
    <w:name w:val="annotation reference"/>
    <w:rsid w:val="00B34D58"/>
    <w:rPr>
      <w:sz w:val="16"/>
      <w:szCs w:val="16"/>
    </w:rPr>
  </w:style>
  <w:style w:type="paragraph" w:styleId="CommentText">
    <w:name w:val="annotation text"/>
    <w:basedOn w:val="Normal"/>
    <w:link w:val="CommentTextChar"/>
    <w:rsid w:val="00B34D58"/>
    <w:rPr>
      <w:sz w:val="20"/>
    </w:rPr>
  </w:style>
  <w:style w:type="character" w:customStyle="1" w:styleId="CommentTextChar">
    <w:name w:val="Comment Text Char"/>
    <w:basedOn w:val="DefaultParagraphFont"/>
    <w:link w:val="CommentText"/>
    <w:rsid w:val="00B34D58"/>
  </w:style>
  <w:style w:type="paragraph" w:styleId="CommentSubject">
    <w:name w:val="annotation subject"/>
    <w:basedOn w:val="CommentText"/>
    <w:next w:val="CommentText"/>
    <w:link w:val="CommentSubjectChar"/>
    <w:rsid w:val="00B34D58"/>
    <w:rPr>
      <w:b/>
      <w:bCs/>
    </w:rPr>
  </w:style>
  <w:style w:type="character" w:customStyle="1" w:styleId="CommentSubjectChar">
    <w:name w:val="Comment Subject Char"/>
    <w:link w:val="CommentSubject"/>
    <w:rsid w:val="00B34D58"/>
    <w:rPr>
      <w:b/>
      <w:bCs/>
    </w:rPr>
  </w:style>
  <w:style w:type="paragraph" w:styleId="Revision">
    <w:name w:val="Revision"/>
    <w:hidden/>
    <w:uiPriority w:val="99"/>
    <w:semiHidden/>
    <w:rsid w:val="00B34D58"/>
    <w:rPr>
      <w:sz w:val="24"/>
    </w:rPr>
  </w:style>
  <w:style w:type="paragraph" w:styleId="ListParagraph">
    <w:name w:val="List Paragraph"/>
    <w:basedOn w:val="Normal"/>
    <w:uiPriority w:val="34"/>
    <w:qFormat/>
    <w:rsid w:val="00091E8D"/>
    <w:pPr>
      <w:ind w:left="720"/>
    </w:pPr>
  </w:style>
  <w:style w:type="character" w:customStyle="1" w:styleId="FooterChar">
    <w:name w:val="Footer Char"/>
    <w:link w:val="Footer"/>
    <w:uiPriority w:val="99"/>
    <w:rsid w:val="00CF28C4"/>
    <w:rPr>
      <w:sz w:val="24"/>
    </w:rPr>
  </w:style>
  <w:style w:type="paragraph" w:customStyle="1" w:styleId="ban">
    <w:name w:val="ban"/>
    <w:rsid w:val="00F7378E"/>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946">
      <w:bodyDiv w:val="1"/>
      <w:marLeft w:val="0"/>
      <w:marRight w:val="0"/>
      <w:marTop w:val="0"/>
      <w:marBottom w:val="0"/>
      <w:divBdr>
        <w:top w:val="none" w:sz="0" w:space="0" w:color="auto"/>
        <w:left w:val="none" w:sz="0" w:space="0" w:color="auto"/>
        <w:bottom w:val="none" w:sz="0" w:space="0" w:color="auto"/>
        <w:right w:val="none" w:sz="0" w:space="0" w:color="auto"/>
      </w:divBdr>
    </w:div>
    <w:div w:id="48311236">
      <w:bodyDiv w:val="1"/>
      <w:marLeft w:val="0"/>
      <w:marRight w:val="0"/>
      <w:marTop w:val="0"/>
      <w:marBottom w:val="0"/>
      <w:divBdr>
        <w:top w:val="none" w:sz="0" w:space="0" w:color="auto"/>
        <w:left w:val="none" w:sz="0" w:space="0" w:color="auto"/>
        <w:bottom w:val="none" w:sz="0" w:space="0" w:color="auto"/>
        <w:right w:val="none" w:sz="0" w:space="0" w:color="auto"/>
      </w:divBdr>
    </w:div>
    <w:div w:id="119540884">
      <w:bodyDiv w:val="1"/>
      <w:marLeft w:val="0"/>
      <w:marRight w:val="0"/>
      <w:marTop w:val="0"/>
      <w:marBottom w:val="0"/>
      <w:divBdr>
        <w:top w:val="none" w:sz="0" w:space="0" w:color="auto"/>
        <w:left w:val="none" w:sz="0" w:space="0" w:color="auto"/>
        <w:bottom w:val="none" w:sz="0" w:space="0" w:color="auto"/>
        <w:right w:val="none" w:sz="0" w:space="0" w:color="auto"/>
      </w:divBdr>
    </w:div>
    <w:div w:id="218323891">
      <w:bodyDiv w:val="1"/>
      <w:marLeft w:val="0"/>
      <w:marRight w:val="0"/>
      <w:marTop w:val="0"/>
      <w:marBottom w:val="0"/>
      <w:divBdr>
        <w:top w:val="none" w:sz="0" w:space="0" w:color="auto"/>
        <w:left w:val="none" w:sz="0" w:space="0" w:color="auto"/>
        <w:bottom w:val="none" w:sz="0" w:space="0" w:color="auto"/>
        <w:right w:val="none" w:sz="0" w:space="0" w:color="auto"/>
      </w:divBdr>
    </w:div>
    <w:div w:id="335036796">
      <w:bodyDiv w:val="1"/>
      <w:marLeft w:val="0"/>
      <w:marRight w:val="0"/>
      <w:marTop w:val="0"/>
      <w:marBottom w:val="0"/>
      <w:divBdr>
        <w:top w:val="none" w:sz="0" w:space="0" w:color="auto"/>
        <w:left w:val="none" w:sz="0" w:space="0" w:color="auto"/>
        <w:bottom w:val="none" w:sz="0" w:space="0" w:color="auto"/>
        <w:right w:val="none" w:sz="0" w:space="0" w:color="auto"/>
      </w:divBdr>
    </w:div>
    <w:div w:id="805659941">
      <w:bodyDiv w:val="1"/>
      <w:marLeft w:val="0"/>
      <w:marRight w:val="0"/>
      <w:marTop w:val="0"/>
      <w:marBottom w:val="0"/>
      <w:divBdr>
        <w:top w:val="none" w:sz="0" w:space="0" w:color="auto"/>
        <w:left w:val="none" w:sz="0" w:space="0" w:color="auto"/>
        <w:bottom w:val="none" w:sz="0" w:space="0" w:color="auto"/>
        <w:right w:val="none" w:sz="0" w:space="0" w:color="auto"/>
      </w:divBdr>
    </w:div>
    <w:div w:id="122749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4" ma:contentTypeDescription="Create a new document." ma:contentTypeScope="" ma:versionID="304bb06d8ca37b65cbda341f8653553a">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da437b5a1e41acfcc553b113b990f98b"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D2C10-BE25-4F51-ADE5-739DF4BFA9C5}">
  <ds:schemaRefs>
    <ds:schemaRef ds:uri="http://schemas.microsoft.com/sharepoint/v3/contenttype/forms"/>
  </ds:schemaRefs>
</ds:datastoreItem>
</file>

<file path=customXml/itemProps2.xml><?xml version="1.0" encoding="utf-8"?>
<ds:datastoreItem xmlns:ds="http://schemas.openxmlformats.org/officeDocument/2006/customXml" ds:itemID="{846D4B7A-F22E-4153-BF37-20E30C669831}">
  <ds:schemaRefs>
    <ds:schemaRef ds:uri="http://schemas.microsoft.com/office/2006/metadata/properties"/>
    <ds:schemaRef ds:uri="http://schemas.microsoft.com/office/infopath/2007/PartnerControls"/>
    <ds:schemaRef ds:uri="0772689b-326b-46a5-b84c-c726c57fbc8b"/>
  </ds:schemaRefs>
</ds:datastoreItem>
</file>

<file path=customXml/itemProps3.xml><?xml version="1.0" encoding="utf-8"?>
<ds:datastoreItem xmlns:ds="http://schemas.openxmlformats.org/officeDocument/2006/customXml" ds:itemID="{F66B728F-F41F-4B59-9871-4151D15738B2}">
  <ds:schemaRefs>
    <ds:schemaRef ds:uri="http://schemas.openxmlformats.org/officeDocument/2006/bibliography"/>
  </ds:schemaRefs>
</ds:datastoreItem>
</file>

<file path=customXml/itemProps4.xml><?xml version="1.0" encoding="utf-8"?>
<ds:datastoreItem xmlns:ds="http://schemas.openxmlformats.org/officeDocument/2006/customXml" ds:itemID="{2E72A6B7-C546-4FCE-B9BA-6A6F4139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1645</Words>
  <Characters>9332</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Home Health Services Regulation</vt:lpstr>
    </vt:vector>
  </TitlesOfParts>
  <Company>DHCFP</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Health Services Regulation</dc:title>
  <dc:creator>AMEDINUS</dc:creator>
  <cp:lastModifiedBy>Sousa, Pam (EHS)</cp:lastModifiedBy>
  <cp:revision>2</cp:revision>
  <cp:lastPrinted>2020-01-13T16:39:00Z</cp:lastPrinted>
  <dcterms:created xsi:type="dcterms:W3CDTF">2023-07-07T15:41:00Z</dcterms:created>
  <dcterms:modified xsi:type="dcterms:W3CDTF">2023-07-07T15:41:00Z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ies>
</file>