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BE21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Section</w:t>
      </w:r>
    </w:p>
    <w:p w14:paraId="2F819C68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1A59FFE6" w14:textId="6189C792" w:rsidR="00A56A6C" w:rsidRPr="006C76CF" w:rsidRDefault="004755AE" w:rsidP="00CE179B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</w:t>
      </w:r>
      <w:r w:rsidR="00A56A6C" w:rsidRPr="006C76CF">
        <w:rPr>
          <w:sz w:val="22"/>
          <w:szCs w:val="22"/>
        </w:rPr>
        <w:t>7.01:</w:t>
      </w:r>
      <w:r w:rsidR="004F36A5" w:rsidRPr="006C76CF">
        <w:rPr>
          <w:sz w:val="22"/>
          <w:szCs w:val="22"/>
        </w:rPr>
        <w:t> </w:t>
      </w:r>
      <w:r w:rsidR="00A56A6C" w:rsidRPr="006C76CF">
        <w:rPr>
          <w:sz w:val="22"/>
          <w:szCs w:val="22"/>
        </w:rPr>
        <w:t> General Provisions</w:t>
      </w:r>
    </w:p>
    <w:p w14:paraId="09BAE44A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</w:t>
      </w:r>
      <w:r w:rsidR="00A56A6C" w:rsidRPr="006C76CF">
        <w:rPr>
          <w:sz w:val="22"/>
          <w:szCs w:val="22"/>
        </w:rPr>
        <w:t>7.02:  Definitions</w:t>
      </w:r>
    </w:p>
    <w:p w14:paraId="61D4942B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</w:t>
      </w:r>
      <w:r w:rsidR="00A56A6C" w:rsidRPr="006C76CF">
        <w:rPr>
          <w:sz w:val="22"/>
          <w:szCs w:val="22"/>
        </w:rPr>
        <w:t>7.03:  </w:t>
      </w:r>
      <w:r w:rsidR="007436ED" w:rsidRPr="006C76CF">
        <w:rPr>
          <w:sz w:val="22"/>
          <w:szCs w:val="22"/>
        </w:rPr>
        <w:t>Rates of Payment</w:t>
      </w:r>
    </w:p>
    <w:p w14:paraId="334512AF" w14:textId="514B61BE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</w:t>
      </w:r>
      <w:r w:rsidR="00A56A6C" w:rsidRPr="006C76CF">
        <w:rPr>
          <w:sz w:val="22"/>
          <w:szCs w:val="22"/>
        </w:rPr>
        <w:t>7.</w:t>
      </w:r>
      <w:r w:rsidR="00A50C96" w:rsidRPr="006C76CF">
        <w:rPr>
          <w:sz w:val="22"/>
          <w:szCs w:val="22"/>
        </w:rPr>
        <w:t>04</w:t>
      </w:r>
      <w:r w:rsidR="00F12495">
        <w:rPr>
          <w:sz w:val="22"/>
          <w:szCs w:val="22"/>
        </w:rPr>
        <w:t>:</w:t>
      </w:r>
      <w:r w:rsidR="00A56A6C" w:rsidRPr="006C76CF">
        <w:rPr>
          <w:sz w:val="22"/>
          <w:szCs w:val="22"/>
        </w:rPr>
        <w:t>  </w:t>
      </w:r>
      <w:r w:rsidR="00980810" w:rsidRPr="006C76CF">
        <w:rPr>
          <w:sz w:val="22"/>
          <w:szCs w:val="22"/>
        </w:rPr>
        <w:t>Filing and Reporting Requirements</w:t>
      </w:r>
    </w:p>
    <w:p w14:paraId="7BEA8DFA" w14:textId="77777777" w:rsidR="00980810" w:rsidRPr="006C76CF" w:rsidRDefault="00F12495" w:rsidP="00980810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307.05:</w:t>
      </w:r>
      <w:r w:rsidR="00980810" w:rsidRPr="006C76CF">
        <w:rPr>
          <w:sz w:val="22"/>
          <w:szCs w:val="22"/>
        </w:rPr>
        <w:t>  Severability</w:t>
      </w:r>
    </w:p>
    <w:p w14:paraId="705597D1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1EAE31A0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3</w:t>
      </w:r>
      <w:r w:rsidR="0080448F" w:rsidRPr="006C76CF">
        <w:rPr>
          <w:sz w:val="22"/>
          <w:szCs w:val="22"/>
          <w:u w:val="single"/>
        </w:rPr>
        <w:t>0</w:t>
      </w:r>
      <w:r w:rsidR="00A56A6C" w:rsidRPr="006C76CF">
        <w:rPr>
          <w:sz w:val="22"/>
          <w:szCs w:val="22"/>
          <w:u w:val="single"/>
        </w:rPr>
        <w:t>7.01:  General Provisions</w:t>
      </w:r>
    </w:p>
    <w:p w14:paraId="1BB294FA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2D0A0A19" w14:textId="430A273B" w:rsidR="009845C3" w:rsidRPr="006C76CF" w:rsidRDefault="00A56A6C" w:rsidP="00121764">
      <w:pPr>
        <w:pStyle w:val="Default"/>
        <w:ind w:left="720"/>
        <w:rPr>
          <w:sz w:val="22"/>
          <w:szCs w:val="22"/>
        </w:rPr>
      </w:pPr>
      <w:r w:rsidRPr="006C76CF">
        <w:rPr>
          <w:sz w:val="22"/>
          <w:szCs w:val="22"/>
        </w:rPr>
        <w:t>(1)  </w:t>
      </w:r>
      <w:r w:rsidRPr="006C76CF">
        <w:rPr>
          <w:sz w:val="22"/>
          <w:szCs w:val="22"/>
          <w:u w:val="single"/>
        </w:rPr>
        <w:t>Scope</w:t>
      </w:r>
      <w:r w:rsidR="003D2FD0">
        <w:rPr>
          <w:sz w:val="22"/>
          <w:szCs w:val="22"/>
          <w:u w:val="single"/>
        </w:rPr>
        <w:t xml:space="preserve"> and</w:t>
      </w:r>
      <w:r w:rsidRPr="006C76CF">
        <w:rPr>
          <w:sz w:val="22"/>
          <w:szCs w:val="22"/>
          <w:u w:val="single"/>
        </w:rPr>
        <w:t xml:space="preserve"> Purpose</w:t>
      </w:r>
      <w:r w:rsidRPr="006C76CF">
        <w:rPr>
          <w:sz w:val="22"/>
          <w:szCs w:val="22"/>
        </w:rPr>
        <w:t xml:space="preserve">.  </w:t>
      </w:r>
      <w:r w:rsidR="001F359F" w:rsidRPr="006C76CF">
        <w:rPr>
          <w:sz w:val="22"/>
          <w:szCs w:val="22"/>
        </w:rPr>
        <w:t xml:space="preserve">101 CMR </w:t>
      </w:r>
      <w:r w:rsidR="004755AE"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07.00</w:t>
      </w:r>
      <w:r w:rsidR="00A50C96" w:rsidRPr="006C76CF">
        <w:rPr>
          <w:sz w:val="22"/>
          <w:szCs w:val="22"/>
        </w:rPr>
        <w:t xml:space="preserve"> </w:t>
      </w:r>
      <w:r w:rsidR="007A6930" w:rsidRPr="006C76CF">
        <w:rPr>
          <w:sz w:val="22"/>
          <w:szCs w:val="22"/>
        </w:rPr>
        <w:t>establishes</w:t>
      </w:r>
      <w:r w:rsidR="00A50C96" w:rsidRPr="006C76CF">
        <w:rPr>
          <w:sz w:val="22"/>
          <w:szCs w:val="22"/>
        </w:rPr>
        <w:t xml:space="preserve"> </w:t>
      </w:r>
      <w:r w:rsidR="009B40A1" w:rsidRPr="006C76CF">
        <w:rPr>
          <w:sz w:val="22"/>
          <w:szCs w:val="22"/>
        </w:rPr>
        <w:t>payment</w:t>
      </w:r>
      <w:r w:rsidR="007436ED"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rates </w:t>
      </w:r>
      <w:r w:rsidR="009B40A1" w:rsidRPr="006C76CF">
        <w:rPr>
          <w:sz w:val="22"/>
          <w:szCs w:val="22"/>
        </w:rPr>
        <w:t xml:space="preserve">for </w:t>
      </w:r>
      <w:r w:rsidRPr="006C76CF">
        <w:rPr>
          <w:sz w:val="22"/>
          <w:szCs w:val="22"/>
        </w:rPr>
        <w:t xml:space="preserve">psychiatric day treatment center services </w:t>
      </w:r>
      <w:r w:rsidR="009B40A1" w:rsidRPr="006C76CF">
        <w:rPr>
          <w:sz w:val="22"/>
          <w:szCs w:val="22"/>
        </w:rPr>
        <w:t xml:space="preserve">rendered </w:t>
      </w:r>
      <w:r w:rsidR="007A6930" w:rsidRPr="006C76CF">
        <w:rPr>
          <w:sz w:val="22"/>
          <w:szCs w:val="22"/>
        </w:rPr>
        <w:t xml:space="preserve">by eligible providers </w:t>
      </w:r>
      <w:r w:rsidRPr="006C76CF">
        <w:rPr>
          <w:sz w:val="22"/>
          <w:szCs w:val="22"/>
        </w:rPr>
        <w:t>to publicly</w:t>
      </w:r>
      <w:r w:rsidR="00E8083B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>aided individuals</w:t>
      </w:r>
      <w:r w:rsidR="007A6930" w:rsidRPr="006C76CF">
        <w:rPr>
          <w:sz w:val="22"/>
          <w:szCs w:val="22"/>
        </w:rPr>
        <w:t>.</w:t>
      </w:r>
      <w:r w:rsidR="009B40A1"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The rates set forth in </w:t>
      </w:r>
      <w:r w:rsidR="007A6930" w:rsidRPr="006C76CF">
        <w:rPr>
          <w:sz w:val="22"/>
          <w:szCs w:val="22"/>
        </w:rPr>
        <w:t>101</w:t>
      </w:r>
      <w:r w:rsidRPr="006C76CF">
        <w:rPr>
          <w:sz w:val="22"/>
          <w:szCs w:val="22"/>
        </w:rPr>
        <w:t xml:space="preserve"> CMR </w:t>
      </w:r>
      <w:r w:rsidR="00312E5F" w:rsidRPr="006C76CF">
        <w:rPr>
          <w:sz w:val="22"/>
          <w:szCs w:val="22"/>
        </w:rPr>
        <w:t>30</w:t>
      </w:r>
      <w:r w:rsidRPr="006C76CF">
        <w:rPr>
          <w:sz w:val="22"/>
          <w:szCs w:val="22"/>
        </w:rPr>
        <w:t>7.00 also apply to individuals covered by M.G.L. c. 152 (the Workers</w:t>
      </w:r>
      <w:r w:rsidR="00121764">
        <w:rPr>
          <w:sz w:val="22"/>
          <w:szCs w:val="22"/>
        </w:rPr>
        <w:t>’</w:t>
      </w:r>
      <w:r w:rsidRPr="006C76CF">
        <w:rPr>
          <w:sz w:val="22"/>
          <w:szCs w:val="22"/>
        </w:rPr>
        <w:t xml:space="preserve"> Compensation Act)</w:t>
      </w:r>
      <w:r w:rsidR="009B40A1" w:rsidRPr="006C76CF">
        <w:rPr>
          <w:sz w:val="22"/>
          <w:szCs w:val="22"/>
        </w:rPr>
        <w:t>.</w:t>
      </w:r>
    </w:p>
    <w:p w14:paraId="75321B4C" w14:textId="77777777" w:rsidR="00A50C96" w:rsidRPr="006C76CF" w:rsidRDefault="00A50C96" w:rsidP="00121764">
      <w:pPr>
        <w:tabs>
          <w:tab w:val="left" w:pos="-1440"/>
          <w:tab w:val="left" w:pos="-720"/>
          <w:tab w:val="left" w:pos="0"/>
          <w:tab w:val="left" w:pos="576"/>
          <w:tab w:val="left" w:pos="1080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1E4E37FC" w14:textId="7023B286" w:rsidR="007A6930" w:rsidRPr="006C76CF" w:rsidRDefault="007A6930" w:rsidP="74EF603B">
      <w:pPr>
        <w:tabs>
          <w:tab w:val="left" w:pos="576"/>
          <w:tab w:val="left" w:pos="1080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55640AA8">
        <w:rPr>
          <w:sz w:val="22"/>
          <w:szCs w:val="22"/>
        </w:rPr>
        <w:t>(2)</w:t>
      </w:r>
      <w:r w:rsidR="00E8083B" w:rsidRPr="55640AA8">
        <w:rPr>
          <w:sz w:val="22"/>
          <w:szCs w:val="22"/>
        </w:rPr>
        <w:t xml:space="preserve">  </w:t>
      </w:r>
      <w:r w:rsidR="004E1379" w:rsidRPr="55640AA8">
        <w:rPr>
          <w:sz w:val="22"/>
          <w:szCs w:val="22"/>
          <w:u w:val="single"/>
        </w:rPr>
        <w:t>Applicable Dates of Service</w:t>
      </w:r>
      <w:r w:rsidRPr="55640AA8">
        <w:rPr>
          <w:sz w:val="22"/>
          <w:szCs w:val="22"/>
        </w:rPr>
        <w:t xml:space="preserve">. </w:t>
      </w:r>
      <w:r w:rsidR="00E8083B" w:rsidRPr="55640AA8">
        <w:rPr>
          <w:sz w:val="22"/>
          <w:szCs w:val="22"/>
        </w:rPr>
        <w:t xml:space="preserve"> </w:t>
      </w:r>
      <w:r w:rsidRPr="55640AA8">
        <w:rPr>
          <w:sz w:val="22"/>
          <w:szCs w:val="22"/>
        </w:rPr>
        <w:t xml:space="preserve">Rates </w:t>
      </w:r>
      <w:r w:rsidR="00E8083B" w:rsidRPr="55640AA8">
        <w:rPr>
          <w:sz w:val="22"/>
          <w:szCs w:val="22"/>
        </w:rPr>
        <w:t>contained in 101 CMR 307.00</w:t>
      </w:r>
      <w:r w:rsidR="004E1379" w:rsidRPr="55640AA8">
        <w:rPr>
          <w:sz w:val="22"/>
          <w:szCs w:val="22"/>
        </w:rPr>
        <w:t xml:space="preserve"> apply for dates of service provided on or after </w:t>
      </w:r>
      <w:r w:rsidR="001B602C" w:rsidRPr="00694843">
        <w:rPr>
          <w:sz w:val="22"/>
          <w:szCs w:val="22"/>
        </w:rPr>
        <w:t>March 1</w:t>
      </w:r>
      <w:r w:rsidR="0394C920" w:rsidRPr="00694843">
        <w:rPr>
          <w:sz w:val="22"/>
          <w:szCs w:val="22"/>
        </w:rPr>
        <w:t>3</w:t>
      </w:r>
      <w:r w:rsidR="001B602C" w:rsidRPr="00694843">
        <w:rPr>
          <w:sz w:val="22"/>
          <w:szCs w:val="22"/>
        </w:rPr>
        <w:t>, 202</w:t>
      </w:r>
      <w:r w:rsidR="00314514" w:rsidRPr="00694843">
        <w:rPr>
          <w:sz w:val="22"/>
          <w:szCs w:val="22"/>
        </w:rPr>
        <w:t>6</w:t>
      </w:r>
      <w:r w:rsidRPr="55640AA8">
        <w:rPr>
          <w:sz w:val="22"/>
          <w:szCs w:val="22"/>
        </w:rPr>
        <w:t>.</w:t>
      </w:r>
    </w:p>
    <w:p w14:paraId="39C67E50" w14:textId="778FDA3F" w:rsidR="009845C3" w:rsidRPr="006C76CF" w:rsidRDefault="009845C3" w:rsidP="00121764">
      <w:pPr>
        <w:tabs>
          <w:tab w:val="left" w:pos="-1440"/>
          <w:tab w:val="left" w:pos="-720"/>
          <w:tab w:val="left" w:pos="0"/>
          <w:tab w:val="left" w:pos="576"/>
          <w:tab w:val="left" w:pos="1080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0EE88CA5" w14:textId="77777777" w:rsidR="009B40A1" w:rsidRPr="006C76CF" w:rsidRDefault="009B40A1" w:rsidP="0012176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</w:rPr>
        <w:t>(</w:t>
      </w:r>
      <w:r w:rsidR="007A6930" w:rsidRPr="006C76CF">
        <w:rPr>
          <w:sz w:val="22"/>
          <w:szCs w:val="22"/>
        </w:rPr>
        <w:t>3</w:t>
      </w:r>
      <w:r w:rsidRPr="006C76CF">
        <w:rPr>
          <w:sz w:val="22"/>
          <w:szCs w:val="22"/>
        </w:rPr>
        <w:t>)  </w:t>
      </w:r>
      <w:r w:rsidRPr="006C76CF">
        <w:rPr>
          <w:sz w:val="22"/>
          <w:szCs w:val="22"/>
          <w:u w:val="single"/>
        </w:rPr>
        <w:t>Coverage</w:t>
      </w:r>
      <w:r w:rsidRPr="006C76CF">
        <w:rPr>
          <w:sz w:val="22"/>
          <w:szCs w:val="22"/>
        </w:rPr>
        <w:t xml:space="preserve">.  The payment rates in </w:t>
      </w:r>
      <w:r w:rsidR="004755AE" w:rsidRPr="006C76CF">
        <w:rPr>
          <w:sz w:val="22"/>
          <w:szCs w:val="22"/>
        </w:rPr>
        <w:t>101 CMR 307.00</w:t>
      </w:r>
      <w:r w:rsidRPr="006C76CF">
        <w:rPr>
          <w:sz w:val="22"/>
          <w:szCs w:val="22"/>
        </w:rPr>
        <w:t xml:space="preserve"> constitute full compensation for psychiatric day treatment center services provided to publicly</w:t>
      </w:r>
      <w:r w:rsidR="00E8083B">
        <w:rPr>
          <w:sz w:val="22"/>
          <w:szCs w:val="22"/>
        </w:rPr>
        <w:t xml:space="preserve"> </w:t>
      </w:r>
      <w:proofErr w:type="gramStart"/>
      <w:r w:rsidRPr="006C76CF">
        <w:rPr>
          <w:sz w:val="22"/>
          <w:szCs w:val="22"/>
        </w:rPr>
        <w:t>aided</w:t>
      </w:r>
      <w:proofErr w:type="gramEnd"/>
      <w:r w:rsidRPr="006C76CF">
        <w:rPr>
          <w:sz w:val="22"/>
          <w:szCs w:val="22"/>
        </w:rPr>
        <w:t xml:space="preserve"> and </w:t>
      </w:r>
      <w:r w:rsidR="00E8083B">
        <w:rPr>
          <w:sz w:val="22"/>
          <w:szCs w:val="22"/>
        </w:rPr>
        <w:t>w</w:t>
      </w:r>
      <w:r w:rsidRPr="006C76CF">
        <w:rPr>
          <w:sz w:val="22"/>
          <w:szCs w:val="22"/>
        </w:rPr>
        <w:t xml:space="preserve">orkers’ </w:t>
      </w:r>
      <w:r w:rsidR="00E8083B">
        <w:rPr>
          <w:sz w:val="22"/>
          <w:szCs w:val="22"/>
        </w:rPr>
        <w:t>c</w:t>
      </w:r>
      <w:r w:rsidRPr="006C76CF">
        <w:rPr>
          <w:sz w:val="22"/>
          <w:szCs w:val="22"/>
        </w:rPr>
        <w:t xml:space="preserve">ompensation </w:t>
      </w:r>
      <w:r w:rsidR="00606C3F" w:rsidRPr="006C76CF">
        <w:rPr>
          <w:sz w:val="22"/>
          <w:szCs w:val="22"/>
        </w:rPr>
        <w:t>individuals</w:t>
      </w:r>
      <w:r w:rsidRPr="006C76CF">
        <w:rPr>
          <w:sz w:val="22"/>
          <w:szCs w:val="22"/>
        </w:rPr>
        <w:t xml:space="preserve"> </w:t>
      </w:r>
      <w:r w:rsidR="007A6930" w:rsidRPr="006C76CF">
        <w:rPr>
          <w:sz w:val="22"/>
          <w:szCs w:val="22"/>
        </w:rPr>
        <w:t>including</w:t>
      </w:r>
      <w:r w:rsidR="00E8083B">
        <w:rPr>
          <w:sz w:val="22"/>
          <w:szCs w:val="22"/>
        </w:rPr>
        <w:t>,</w:t>
      </w:r>
      <w:r w:rsidR="007A6930" w:rsidRPr="006C76CF">
        <w:rPr>
          <w:sz w:val="22"/>
          <w:szCs w:val="22"/>
        </w:rPr>
        <w:t xml:space="preserve"> but not limited to</w:t>
      </w:r>
      <w:r w:rsidR="00E8083B">
        <w:rPr>
          <w:sz w:val="22"/>
          <w:szCs w:val="22"/>
        </w:rPr>
        <w:t>,</w:t>
      </w:r>
      <w:r w:rsidRPr="006C76CF">
        <w:rPr>
          <w:sz w:val="22"/>
          <w:szCs w:val="22"/>
        </w:rPr>
        <w:t xml:space="preserve"> </w:t>
      </w:r>
      <w:r w:rsidR="007A6930" w:rsidRPr="006C76CF">
        <w:rPr>
          <w:sz w:val="22"/>
          <w:szCs w:val="22"/>
        </w:rPr>
        <w:t>administrative or supervisory duties and costs in connection with service provision</w:t>
      </w:r>
      <w:r w:rsidRPr="006C76CF">
        <w:rPr>
          <w:sz w:val="22"/>
          <w:szCs w:val="22"/>
        </w:rPr>
        <w:t>.</w:t>
      </w:r>
    </w:p>
    <w:p w14:paraId="0A6857A8" w14:textId="01CE897B" w:rsidR="006C7952" w:rsidRPr="006C76CF" w:rsidRDefault="006C7952" w:rsidP="0012176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5FF786F8" w14:textId="77777777" w:rsidR="00161B0F" w:rsidRPr="006C76CF" w:rsidRDefault="00161B0F" w:rsidP="0012176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415643">
        <w:rPr>
          <w:sz w:val="22"/>
          <w:szCs w:val="22"/>
        </w:rPr>
        <w:t>(</w:t>
      </w:r>
      <w:r w:rsidR="00FA1352">
        <w:rPr>
          <w:sz w:val="22"/>
          <w:szCs w:val="22"/>
        </w:rPr>
        <w:t>4</w:t>
      </w:r>
      <w:r w:rsidRPr="00415643">
        <w:rPr>
          <w:sz w:val="22"/>
          <w:szCs w:val="22"/>
        </w:rPr>
        <w:t>)</w:t>
      </w:r>
      <w:r w:rsidR="00E8083B">
        <w:rPr>
          <w:sz w:val="22"/>
          <w:szCs w:val="22"/>
        </w:rPr>
        <w:t xml:space="preserve"> </w:t>
      </w:r>
      <w:r w:rsidRPr="00415643">
        <w:rPr>
          <w:sz w:val="22"/>
          <w:szCs w:val="22"/>
        </w:rPr>
        <w:t xml:space="preserve"> </w:t>
      </w:r>
      <w:r w:rsidRPr="00415643">
        <w:rPr>
          <w:sz w:val="22"/>
          <w:szCs w:val="22"/>
          <w:u w:val="single"/>
        </w:rPr>
        <w:t>Disclaimer of Authorization of Services</w:t>
      </w:r>
      <w:r w:rsidRPr="00415643">
        <w:rPr>
          <w:sz w:val="22"/>
          <w:szCs w:val="22"/>
        </w:rPr>
        <w:t xml:space="preserve">. </w:t>
      </w:r>
      <w:r w:rsidR="00E8083B">
        <w:rPr>
          <w:sz w:val="22"/>
          <w:szCs w:val="22"/>
        </w:rPr>
        <w:t xml:space="preserve"> </w:t>
      </w:r>
      <w:r w:rsidRPr="00415643">
        <w:rPr>
          <w:sz w:val="22"/>
          <w:szCs w:val="22"/>
        </w:rPr>
        <w:t xml:space="preserve">101 CMR 307.00 is not authorization for or approval of the </w:t>
      </w:r>
      <w:r w:rsidR="007A6930" w:rsidRPr="006C76CF">
        <w:rPr>
          <w:sz w:val="22"/>
          <w:szCs w:val="22"/>
        </w:rPr>
        <w:t xml:space="preserve">substantive services, or lengths of time, </w:t>
      </w:r>
      <w:r w:rsidRPr="006C76CF">
        <w:rPr>
          <w:sz w:val="22"/>
          <w:szCs w:val="22"/>
        </w:rPr>
        <w:t xml:space="preserve">for which rates are </w:t>
      </w:r>
      <w:r w:rsidR="007A6930" w:rsidRPr="006C76CF">
        <w:rPr>
          <w:sz w:val="22"/>
          <w:szCs w:val="22"/>
        </w:rPr>
        <w:t>paid</w:t>
      </w:r>
      <w:r w:rsidRPr="006C76CF">
        <w:rPr>
          <w:sz w:val="22"/>
          <w:szCs w:val="22"/>
        </w:rPr>
        <w:t xml:space="preserve"> pursuant to 101 CMR 307.00. </w:t>
      </w:r>
      <w:r w:rsidR="007A6930" w:rsidRPr="006C76CF">
        <w:rPr>
          <w:sz w:val="22"/>
          <w:szCs w:val="22"/>
        </w:rPr>
        <w:t>Governmental units or workers</w:t>
      </w:r>
      <w:r w:rsidR="00121764">
        <w:rPr>
          <w:sz w:val="22"/>
          <w:szCs w:val="22"/>
        </w:rPr>
        <w:t>’</w:t>
      </w:r>
      <w:r w:rsidR="007A6930" w:rsidRPr="00415643">
        <w:rPr>
          <w:sz w:val="22"/>
          <w:szCs w:val="22"/>
        </w:rPr>
        <w:t xml:space="preserve"> compensation insurers that purchase services from </w:t>
      </w:r>
      <w:r w:rsidR="007A6930" w:rsidRPr="006C76CF">
        <w:rPr>
          <w:sz w:val="22"/>
          <w:szCs w:val="22"/>
        </w:rPr>
        <w:t>eligible providers are</w:t>
      </w:r>
      <w:r w:rsidRPr="006C76CF">
        <w:rPr>
          <w:sz w:val="22"/>
          <w:szCs w:val="22"/>
        </w:rPr>
        <w:t xml:space="preserve"> responsible for the definition, authorization, and approval of care and services extended to </w:t>
      </w:r>
      <w:r w:rsidR="007A6930" w:rsidRPr="006C76CF">
        <w:rPr>
          <w:sz w:val="22"/>
          <w:szCs w:val="22"/>
        </w:rPr>
        <w:t>covered individuals and the length of time for which the approval is applicable</w:t>
      </w:r>
      <w:r w:rsidRPr="006C76CF">
        <w:rPr>
          <w:sz w:val="22"/>
          <w:szCs w:val="22"/>
        </w:rPr>
        <w:t>.</w:t>
      </w:r>
    </w:p>
    <w:p w14:paraId="3601C81D" w14:textId="77777777" w:rsidR="00161B0F" w:rsidRPr="006C76CF" w:rsidRDefault="00161B0F" w:rsidP="0012176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7D66C936" w14:textId="089CD4BF" w:rsidR="00F25492" w:rsidRPr="006C76CF" w:rsidRDefault="00F25492" w:rsidP="00121764">
      <w:pPr>
        <w:tabs>
          <w:tab w:val="left" w:pos="-1440"/>
          <w:tab w:val="left" w:pos="-72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</w:rPr>
        <w:t>(</w:t>
      </w:r>
      <w:r w:rsidR="00FA1352">
        <w:rPr>
          <w:sz w:val="22"/>
          <w:szCs w:val="22"/>
        </w:rPr>
        <w:t>5</w:t>
      </w:r>
      <w:r w:rsidRPr="006C76CF">
        <w:rPr>
          <w:sz w:val="22"/>
          <w:szCs w:val="22"/>
        </w:rPr>
        <w:t>)</w:t>
      </w:r>
      <w:r w:rsidR="00E8083B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  <w:u w:val="single"/>
        </w:rPr>
        <w:t>Administrative Bulletins</w:t>
      </w:r>
      <w:r w:rsidRPr="006C76CF">
        <w:rPr>
          <w:sz w:val="22"/>
          <w:szCs w:val="22"/>
        </w:rPr>
        <w:t xml:space="preserve">. </w:t>
      </w:r>
      <w:r w:rsidR="00E8083B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EOHHS may issue administrative bulletins to clarify its policy upon and understanding of substantive provisions of 101 CMR </w:t>
      </w:r>
      <w:r w:rsidR="004755AE" w:rsidRPr="006C76CF">
        <w:rPr>
          <w:sz w:val="22"/>
          <w:szCs w:val="22"/>
        </w:rPr>
        <w:t>3</w:t>
      </w:r>
      <w:r w:rsidRPr="006C76CF">
        <w:rPr>
          <w:sz w:val="22"/>
          <w:szCs w:val="22"/>
        </w:rPr>
        <w:t>0</w:t>
      </w:r>
      <w:r w:rsidR="004755AE" w:rsidRPr="006C76CF">
        <w:rPr>
          <w:sz w:val="22"/>
          <w:szCs w:val="22"/>
        </w:rPr>
        <w:t>7</w:t>
      </w:r>
      <w:r w:rsidRPr="006C76CF">
        <w:rPr>
          <w:sz w:val="22"/>
          <w:szCs w:val="22"/>
        </w:rPr>
        <w:t>.00</w:t>
      </w:r>
      <w:r w:rsidR="007A6930" w:rsidRPr="006C76CF">
        <w:rPr>
          <w:sz w:val="22"/>
          <w:szCs w:val="22"/>
        </w:rPr>
        <w:t>.</w:t>
      </w:r>
    </w:p>
    <w:p w14:paraId="6B422429" w14:textId="462DE0E0" w:rsidR="00E25DAF" w:rsidRPr="006C76CF" w:rsidRDefault="00E25DAF" w:rsidP="00E665C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6372295C" w14:textId="77777777" w:rsidR="00A56A6C" w:rsidRPr="006C76CF" w:rsidRDefault="00515C5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3</w:t>
      </w:r>
      <w:r w:rsidR="0080448F" w:rsidRPr="006C76CF">
        <w:rPr>
          <w:sz w:val="22"/>
          <w:szCs w:val="22"/>
          <w:u w:val="single"/>
        </w:rPr>
        <w:t>0</w:t>
      </w:r>
      <w:r w:rsidR="00A56A6C" w:rsidRPr="006C76CF">
        <w:rPr>
          <w:sz w:val="22"/>
          <w:szCs w:val="22"/>
          <w:u w:val="single"/>
        </w:rPr>
        <w:t>7.02:  Definitions</w:t>
      </w:r>
    </w:p>
    <w:p w14:paraId="2DA9A0FD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5F91D955" w14:textId="648FD5F2" w:rsidR="00A56A6C" w:rsidRPr="006C76CF" w:rsidRDefault="00A0663C" w:rsidP="00E665C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 w:firstLine="360"/>
        <w:rPr>
          <w:sz w:val="22"/>
          <w:szCs w:val="22"/>
        </w:rPr>
      </w:pPr>
      <w:r w:rsidRPr="006C76CF">
        <w:rPr>
          <w:sz w:val="22"/>
          <w:szCs w:val="22"/>
        </w:rPr>
        <w:t xml:space="preserve">As used in 101 CMR </w:t>
      </w:r>
      <w:r w:rsidR="00312E5F" w:rsidRPr="006C76CF">
        <w:rPr>
          <w:sz w:val="22"/>
          <w:szCs w:val="22"/>
        </w:rPr>
        <w:t>30</w:t>
      </w:r>
      <w:r w:rsidRPr="006C76CF">
        <w:rPr>
          <w:sz w:val="22"/>
          <w:szCs w:val="22"/>
        </w:rPr>
        <w:t>7.00, t</w:t>
      </w:r>
      <w:r w:rsidR="00A44BC5" w:rsidRPr="006C76CF">
        <w:rPr>
          <w:sz w:val="22"/>
          <w:szCs w:val="22"/>
        </w:rPr>
        <w:t>erms</w:t>
      </w:r>
      <w:r w:rsidR="00A56A6C" w:rsidRPr="006C76CF">
        <w:rPr>
          <w:sz w:val="22"/>
          <w:szCs w:val="22"/>
        </w:rPr>
        <w:t xml:space="preserve"> have the meanings in </w:t>
      </w:r>
      <w:r w:rsidR="00D654D8" w:rsidRPr="006C76CF">
        <w:rPr>
          <w:sz w:val="22"/>
          <w:szCs w:val="22"/>
        </w:rPr>
        <w:t xml:space="preserve">101 CMR </w:t>
      </w:r>
      <w:r w:rsidR="004755AE" w:rsidRPr="006C76CF">
        <w:rPr>
          <w:sz w:val="22"/>
          <w:szCs w:val="22"/>
        </w:rPr>
        <w:t>3</w:t>
      </w:r>
      <w:r w:rsidR="00D654D8" w:rsidRPr="006C76CF">
        <w:rPr>
          <w:sz w:val="22"/>
          <w:szCs w:val="22"/>
        </w:rPr>
        <w:t>07.0</w:t>
      </w:r>
      <w:r w:rsidR="00515C54" w:rsidRPr="006C76CF">
        <w:rPr>
          <w:sz w:val="22"/>
          <w:szCs w:val="22"/>
        </w:rPr>
        <w:t>2</w:t>
      </w:r>
      <w:r w:rsidR="00A56A6C" w:rsidRPr="006C76CF">
        <w:rPr>
          <w:sz w:val="22"/>
          <w:szCs w:val="22"/>
        </w:rPr>
        <w:t>.</w:t>
      </w:r>
    </w:p>
    <w:p w14:paraId="794B8065" w14:textId="428C73F0" w:rsidR="00515C54" w:rsidRPr="006C76CF" w:rsidRDefault="00515C54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60899FD2" w14:textId="2AD833D8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Eligible Provider</w:t>
      </w:r>
      <w:r w:rsidRPr="006C76CF">
        <w:rPr>
          <w:sz w:val="22"/>
          <w:szCs w:val="22"/>
        </w:rPr>
        <w:t xml:space="preserve">.  A psychiatric day treatment center </w:t>
      </w:r>
      <w:r w:rsidR="000448B8">
        <w:rPr>
          <w:sz w:val="22"/>
          <w:szCs w:val="22"/>
        </w:rPr>
        <w:t>that</w:t>
      </w:r>
      <w:r w:rsidR="000448B8"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meets the conditions of participation </w:t>
      </w:r>
      <w:r w:rsidR="000448B8">
        <w:rPr>
          <w:sz w:val="22"/>
          <w:szCs w:val="22"/>
        </w:rPr>
        <w:t xml:space="preserve">that </w:t>
      </w:r>
      <w:r w:rsidRPr="006C76CF">
        <w:rPr>
          <w:sz w:val="22"/>
          <w:szCs w:val="22"/>
        </w:rPr>
        <w:t xml:space="preserve">have been or may be adopted by a </w:t>
      </w:r>
      <w:r w:rsidR="000448B8">
        <w:rPr>
          <w:sz w:val="22"/>
          <w:szCs w:val="22"/>
        </w:rPr>
        <w:t>g</w:t>
      </w:r>
      <w:r w:rsidRPr="006C76CF">
        <w:rPr>
          <w:sz w:val="22"/>
          <w:szCs w:val="22"/>
        </w:rPr>
        <w:t xml:space="preserve">overnmental </w:t>
      </w:r>
      <w:r w:rsidR="000448B8">
        <w:rPr>
          <w:sz w:val="22"/>
          <w:szCs w:val="22"/>
        </w:rPr>
        <w:t>u</w:t>
      </w:r>
      <w:r w:rsidRPr="006C76CF">
        <w:rPr>
          <w:sz w:val="22"/>
          <w:szCs w:val="22"/>
        </w:rPr>
        <w:t>nit purchasing psychiatric day treatment center services.</w:t>
      </w:r>
    </w:p>
    <w:p w14:paraId="1AC52251" w14:textId="77777777" w:rsidR="00A0663C" w:rsidRPr="006C76CF" w:rsidRDefault="00A0663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17C24DE7" w14:textId="05362101" w:rsidR="00A0663C" w:rsidRPr="006C76CF" w:rsidRDefault="00A0663C" w:rsidP="00121764">
      <w:pPr>
        <w:tabs>
          <w:tab w:val="left" w:pos="-1440"/>
          <w:tab w:val="left" w:pos="-72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EOHHS</w:t>
      </w:r>
      <w:r w:rsidRPr="006C76CF">
        <w:rPr>
          <w:sz w:val="22"/>
          <w:szCs w:val="22"/>
        </w:rPr>
        <w:t>. The Executive Office of Health and Human Services established under M.G.L. c.6A.</w:t>
      </w:r>
    </w:p>
    <w:p w14:paraId="14334D8B" w14:textId="26EAF168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0F3290EF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DC0689">
        <w:rPr>
          <w:sz w:val="22"/>
          <w:szCs w:val="22"/>
          <w:u w:val="single"/>
        </w:rPr>
        <w:t>Governmental Unit</w:t>
      </w:r>
      <w:r w:rsidRPr="00DC0689">
        <w:rPr>
          <w:sz w:val="22"/>
          <w:szCs w:val="22"/>
        </w:rPr>
        <w:t>.</w:t>
      </w:r>
      <w:r w:rsidRPr="006C76CF">
        <w:rPr>
          <w:sz w:val="22"/>
          <w:szCs w:val="22"/>
        </w:rPr>
        <w:t xml:space="preserve">  The Commonwealth, any department, agenc</w:t>
      </w:r>
      <w:r w:rsidR="0041199E" w:rsidRPr="006C76CF">
        <w:rPr>
          <w:sz w:val="22"/>
          <w:szCs w:val="22"/>
        </w:rPr>
        <w:t>y</w:t>
      </w:r>
      <w:r w:rsidRPr="006C76CF">
        <w:rPr>
          <w:sz w:val="22"/>
          <w:szCs w:val="22"/>
        </w:rPr>
        <w:t>, board,</w:t>
      </w:r>
      <w:r w:rsidR="00121764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>commission</w:t>
      </w:r>
      <w:r w:rsidR="00E10EDC">
        <w:rPr>
          <w:sz w:val="22"/>
          <w:szCs w:val="22"/>
        </w:rPr>
        <w:t>,</w:t>
      </w:r>
      <w:r w:rsidR="00A0663C" w:rsidRPr="006C76CF">
        <w:rPr>
          <w:sz w:val="22"/>
          <w:szCs w:val="22"/>
        </w:rPr>
        <w:t xml:space="preserve"> division</w:t>
      </w:r>
      <w:r w:rsidR="00E10EDC">
        <w:rPr>
          <w:sz w:val="22"/>
          <w:szCs w:val="22"/>
        </w:rPr>
        <w:t>,</w:t>
      </w:r>
      <w:r w:rsidR="00A0663C" w:rsidRPr="006C76CF">
        <w:rPr>
          <w:sz w:val="22"/>
          <w:szCs w:val="22"/>
        </w:rPr>
        <w:t xml:space="preserve"> or political subdivision</w:t>
      </w:r>
      <w:r w:rsidR="0041199E" w:rsidRPr="006C76CF">
        <w:rPr>
          <w:sz w:val="22"/>
          <w:szCs w:val="22"/>
        </w:rPr>
        <w:t xml:space="preserve"> of the Commonwealth</w:t>
      </w:r>
      <w:r w:rsidRPr="006C76CF">
        <w:rPr>
          <w:sz w:val="22"/>
          <w:szCs w:val="22"/>
        </w:rPr>
        <w:t>.</w:t>
      </w:r>
    </w:p>
    <w:p w14:paraId="21EEE696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6510C016" w14:textId="6BE9D8FC" w:rsidR="00A56A6C" w:rsidRPr="006C76CF" w:rsidRDefault="00A56A6C" w:rsidP="00121764">
      <w:pPr>
        <w:pStyle w:val="BodyTextIndent"/>
        <w:tabs>
          <w:tab w:val="clear" w:pos="576"/>
          <w:tab w:val="left" w:pos="720"/>
        </w:tabs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lastRenderedPageBreak/>
        <w:t>Preadmission Evaluation Visit</w:t>
      </w:r>
      <w:r w:rsidRPr="006C76CF">
        <w:rPr>
          <w:sz w:val="22"/>
          <w:szCs w:val="22"/>
        </w:rPr>
        <w:t xml:space="preserve">. </w:t>
      </w:r>
      <w:r w:rsidR="00E10EDC">
        <w:rPr>
          <w:sz w:val="22"/>
          <w:szCs w:val="22"/>
        </w:rPr>
        <w:t xml:space="preserve"> A c</w:t>
      </w:r>
      <w:r w:rsidRPr="006C76CF">
        <w:rPr>
          <w:sz w:val="22"/>
          <w:szCs w:val="22"/>
        </w:rPr>
        <w:t>omprehensive evaluation of at least one hour by a professional to determine the need for psychiatric day treatment program services and to design a treatment plan.</w:t>
      </w:r>
    </w:p>
    <w:p w14:paraId="4EA603A7" w14:textId="77777777" w:rsidR="00A56A6C" w:rsidRPr="006C76CF" w:rsidRDefault="00A56A6C" w:rsidP="00121764">
      <w:pPr>
        <w:pStyle w:val="BodyTextIndent"/>
        <w:tabs>
          <w:tab w:val="clear" w:pos="576"/>
          <w:tab w:val="left" w:pos="720"/>
        </w:tabs>
        <w:ind w:left="720"/>
        <w:rPr>
          <w:sz w:val="22"/>
          <w:szCs w:val="22"/>
        </w:rPr>
      </w:pPr>
    </w:p>
    <w:p w14:paraId="51E6FA94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Psychiatric Day Treatment Center</w:t>
      </w:r>
      <w:r w:rsidRPr="006C76CF">
        <w:rPr>
          <w:sz w:val="22"/>
          <w:szCs w:val="22"/>
        </w:rPr>
        <w:t xml:space="preserve">.  A clinic </w:t>
      </w:r>
      <w:r w:rsidR="00E10EDC">
        <w:rPr>
          <w:sz w:val="22"/>
          <w:szCs w:val="22"/>
        </w:rPr>
        <w:t xml:space="preserve">that </w:t>
      </w:r>
      <w:r w:rsidRPr="006C76CF">
        <w:rPr>
          <w:sz w:val="22"/>
          <w:szCs w:val="22"/>
        </w:rPr>
        <w:t>provid</w:t>
      </w:r>
      <w:r w:rsidR="00E10EDC">
        <w:rPr>
          <w:sz w:val="22"/>
          <w:szCs w:val="22"/>
        </w:rPr>
        <w:t>es</w:t>
      </w:r>
      <w:r w:rsidRPr="006C76CF">
        <w:rPr>
          <w:sz w:val="22"/>
          <w:szCs w:val="22"/>
        </w:rPr>
        <w:t xml:space="preserve"> a psychiatric day treatment program and is freestanding</w:t>
      </w:r>
      <w:r w:rsidR="00E10EDC">
        <w:rPr>
          <w:sz w:val="22"/>
          <w:szCs w:val="22"/>
        </w:rPr>
        <w:t>;</w:t>
      </w:r>
      <w:r w:rsidRPr="006C76CF">
        <w:rPr>
          <w:sz w:val="22"/>
          <w:szCs w:val="22"/>
        </w:rPr>
        <w:t xml:space="preserve"> that is, not financially or physically an integral part of a hospital.</w:t>
      </w:r>
    </w:p>
    <w:p w14:paraId="2527E299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062CD177" w14:textId="4349AFB9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Psychiatric Day Treatment Program</w:t>
      </w:r>
      <w:r w:rsidRPr="006C76CF">
        <w:rPr>
          <w:sz w:val="22"/>
          <w:szCs w:val="22"/>
        </w:rPr>
        <w:t>.  A planned combination of diagnostic, treatment, and rehabilitative services provided to mentally or emotionally disturbed persons who need more active or inclusive treatment than is typically available through a weekly visit to a mental health center or hospital outpatient department, but who do not need full</w:t>
      </w:r>
      <w:r w:rsidRPr="006C76CF">
        <w:rPr>
          <w:sz w:val="22"/>
          <w:szCs w:val="22"/>
        </w:rPr>
        <w:noBreakHyphen/>
        <w:t>time hospitalization or institutionalization. Such a program utilizes multiple, intensive, and focused activities in a supportive environment to enable such persons to acquire more realistic and appropriate behavior patterns, attitudes, and skills for eventual independent functioning in the community.</w:t>
      </w:r>
    </w:p>
    <w:p w14:paraId="006C7975" w14:textId="5B2F24BC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5C7C2BF5" w14:textId="19A0166A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Publicly</w:t>
      </w:r>
      <w:r w:rsidR="00E10EDC">
        <w:rPr>
          <w:sz w:val="22"/>
          <w:szCs w:val="22"/>
          <w:u w:val="single"/>
        </w:rPr>
        <w:t xml:space="preserve"> </w:t>
      </w:r>
      <w:r w:rsidRPr="006C76CF">
        <w:rPr>
          <w:sz w:val="22"/>
          <w:szCs w:val="22"/>
          <w:u w:val="single"/>
        </w:rPr>
        <w:t>Aided Individual</w:t>
      </w:r>
      <w:r w:rsidRPr="006C76CF">
        <w:rPr>
          <w:sz w:val="22"/>
          <w:szCs w:val="22"/>
        </w:rPr>
        <w:t>.  A person who</w:t>
      </w:r>
      <w:r w:rsidR="0041199E" w:rsidRPr="006C76CF">
        <w:rPr>
          <w:sz w:val="22"/>
          <w:szCs w:val="22"/>
        </w:rPr>
        <w:t xml:space="preserve"> rec</w:t>
      </w:r>
      <w:r w:rsidR="000D4630" w:rsidRPr="006C76CF">
        <w:rPr>
          <w:sz w:val="22"/>
          <w:szCs w:val="22"/>
        </w:rPr>
        <w:t>eives</w:t>
      </w:r>
      <w:r w:rsidRPr="006C76CF">
        <w:rPr>
          <w:sz w:val="22"/>
          <w:szCs w:val="22"/>
        </w:rPr>
        <w:t xml:space="preserve"> </w:t>
      </w:r>
      <w:r w:rsidR="00A0663C" w:rsidRPr="006C76CF">
        <w:rPr>
          <w:sz w:val="22"/>
          <w:szCs w:val="22"/>
        </w:rPr>
        <w:t>health</w:t>
      </w:r>
      <w:r w:rsidRPr="006C76CF">
        <w:rPr>
          <w:sz w:val="22"/>
          <w:szCs w:val="22"/>
        </w:rPr>
        <w:t xml:space="preserve"> </w:t>
      </w:r>
      <w:r w:rsidR="0041199E" w:rsidRPr="006C76CF">
        <w:rPr>
          <w:sz w:val="22"/>
          <w:szCs w:val="22"/>
        </w:rPr>
        <w:t xml:space="preserve">care </w:t>
      </w:r>
      <w:r w:rsidRPr="006C76CF">
        <w:rPr>
          <w:sz w:val="22"/>
          <w:szCs w:val="22"/>
        </w:rPr>
        <w:t xml:space="preserve">and services </w:t>
      </w:r>
      <w:r w:rsidR="0041199E" w:rsidRPr="006C76CF">
        <w:rPr>
          <w:sz w:val="22"/>
          <w:szCs w:val="22"/>
        </w:rPr>
        <w:t>for</w:t>
      </w:r>
      <w:r w:rsidR="00121764">
        <w:rPr>
          <w:sz w:val="22"/>
          <w:szCs w:val="22"/>
        </w:rPr>
        <w:t xml:space="preserve"> </w:t>
      </w:r>
      <w:r w:rsidR="0041199E" w:rsidRPr="006C76CF">
        <w:rPr>
          <w:sz w:val="22"/>
          <w:szCs w:val="22"/>
        </w:rPr>
        <w:t xml:space="preserve">which </w:t>
      </w:r>
      <w:r w:rsidRPr="006C76CF">
        <w:rPr>
          <w:sz w:val="22"/>
          <w:szCs w:val="22"/>
        </w:rPr>
        <w:t xml:space="preserve">a </w:t>
      </w:r>
      <w:r w:rsidR="00E10EDC">
        <w:rPr>
          <w:sz w:val="22"/>
          <w:szCs w:val="22"/>
        </w:rPr>
        <w:t>g</w:t>
      </w:r>
      <w:r w:rsidRPr="006C76CF">
        <w:rPr>
          <w:sz w:val="22"/>
          <w:szCs w:val="22"/>
        </w:rPr>
        <w:t xml:space="preserve">overnmental </w:t>
      </w:r>
      <w:r w:rsidR="00E10EDC">
        <w:rPr>
          <w:sz w:val="22"/>
          <w:szCs w:val="22"/>
        </w:rPr>
        <w:t>u</w:t>
      </w:r>
      <w:r w:rsidRPr="006C76CF">
        <w:rPr>
          <w:sz w:val="22"/>
          <w:szCs w:val="22"/>
        </w:rPr>
        <w:t>nit is in whole or in part liable under a statutory program.</w:t>
      </w:r>
    </w:p>
    <w:p w14:paraId="22AF4786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3957A5BD" w14:textId="29708DC6" w:rsidR="00A56A6C" w:rsidRPr="006C76CF" w:rsidRDefault="00A56A6C" w:rsidP="74EF603B">
      <w:pPr>
        <w:tabs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74EF603B">
        <w:rPr>
          <w:sz w:val="22"/>
          <w:szCs w:val="22"/>
          <w:u w:val="single"/>
        </w:rPr>
        <w:t>Visit</w:t>
      </w:r>
      <w:r w:rsidRPr="74EF603B">
        <w:rPr>
          <w:sz w:val="22"/>
          <w:szCs w:val="22"/>
        </w:rPr>
        <w:t xml:space="preserve">.  A </w:t>
      </w:r>
      <w:r w:rsidR="516D126A" w:rsidRPr="74EF603B">
        <w:rPr>
          <w:sz w:val="22"/>
          <w:szCs w:val="22"/>
        </w:rPr>
        <w:t>face-to-face</w:t>
      </w:r>
      <w:r w:rsidRPr="74EF603B">
        <w:rPr>
          <w:sz w:val="22"/>
          <w:szCs w:val="22"/>
        </w:rPr>
        <w:t xml:space="preserve"> encounter between a client and one or more staff members of a psychiatric day treatment center.</w:t>
      </w:r>
    </w:p>
    <w:p w14:paraId="727E1721" w14:textId="1837F8A4" w:rsidR="00A56A6C" w:rsidRPr="006C76CF" w:rsidRDefault="00A56A6C" w:rsidP="002F22E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1152" w:hanging="1152"/>
        <w:rPr>
          <w:sz w:val="22"/>
          <w:szCs w:val="22"/>
        </w:rPr>
      </w:pPr>
    </w:p>
    <w:p w14:paraId="6A4A342A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3</w:t>
      </w:r>
      <w:r w:rsidR="0080448F" w:rsidRPr="006C76CF">
        <w:rPr>
          <w:sz w:val="22"/>
          <w:szCs w:val="22"/>
          <w:u w:val="single"/>
        </w:rPr>
        <w:t>0</w:t>
      </w:r>
      <w:r w:rsidR="00A56A6C" w:rsidRPr="006C76CF">
        <w:rPr>
          <w:sz w:val="22"/>
          <w:szCs w:val="22"/>
          <w:u w:val="single"/>
        </w:rPr>
        <w:t>7.03:  </w:t>
      </w:r>
      <w:r w:rsidR="007436ED" w:rsidRPr="006C76CF">
        <w:rPr>
          <w:sz w:val="22"/>
          <w:szCs w:val="22"/>
          <w:u w:val="single"/>
        </w:rPr>
        <w:t>Rates of Payment</w:t>
      </w:r>
    </w:p>
    <w:p w14:paraId="3BC00DBE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51DC0DBC" w14:textId="59046B95" w:rsidR="007436ED" w:rsidRPr="006C76CF" w:rsidRDefault="007436ED" w:rsidP="00CE179B">
      <w:pPr>
        <w:tabs>
          <w:tab w:val="left" w:pos="-1440"/>
          <w:tab w:val="left" w:pos="-720"/>
          <w:tab w:val="left" w:pos="0"/>
          <w:tab w:val="left" w:pos="576"/>
        </w:tabs>
        <w:suppressAutoHyphens/>
        <w:ind w:left="720" w:firstLine="360"/>
        <w:rPr>
          <w:sz w:val="22"/>
          <w:szCs w:val="22"/>
        </w:rPr>
      </w:pPr>
      <w:r w:rsidRPr="006C76CF">
        <w:rPr>
          <w:sz w:val="22"/>
          <w:szCs w:val="22"/>
        </w:rPr>
        <w:t xml:space="preserve">The </w:t>
      </w:r>
      <w:r w:rsidR="00EC1A2A" w:rsidRPr="006C76CF">
        <w:rPr>
          <w:sz w:val="22"/>
          <w:szCs w:val="22"/>
        </w:rPr>
        <w:t>rates of payment</w:t>
      </w:r>
      <w:r w:rsidRPr="006C76CF">
        <w:rPr>
          <w:sz w:val="22"/>
          <w:szCs w:val="22"/>
        </w:rPr>
        <w:t xml:space="preserve"> for psychiatric day treatment center services are </w:t>
      </w:r>
      <w:r w:rsidR="00E10EDC">
        <w:rPr>
          <w:sz w:val="22"/>
          <w:szCs w:val="22"/>
        </w:rPr>
        <w:t>listed in 101 CMR 307.03.</w:t>
      </w:r>
    </w:p>
    <w:p w14:paraId="0207CBBA" w14:textId="77777777" w:rsidR="005C0F32" w:rsidRPr="006C76CF" w:rsidRDefault="005C0F32" w:rsidP="00E10EDC">
      <w:pPr>
        <w:tabs>
          <w:tab w:val="left" w:pos="1560"/>
          <w:tab w:val="left" w:pos="2520"/>
          <w:tab w:val="left" w:pos="3480"/>
        </w:tabs>
        <w:suppressAutoHyphens/>
        <w:ind w:left="720"/>
        <w:rPr>
          <w:sz w:val="22"/>
          <w:szCs w:val="22"/>
          <w:u w:val="single"/>
        </w:rPr>
      </w:pPr>
    </w:p>
    <w:tbl>
      <w:tblPr>
        <w:tblW w:w="8213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2128"/>
        <w:gridCol w:w="4195"/>
      </w:tblGrid>
      <w:tr w:rsidR="00556586" w:rsidRPr="006C76CF" w14:paraId="016E06F1" w14:textId="77777777" w:rsidTr="00E665C4">
        <w:trPr>
          <w:trHeight w:val="440"/>
        </w:trPr>
        <w:tc>
          <w:tcPr>
            <w:tcW w:w="1890" w:type="dxa"/>
            <w:vAlign w:val="center"/>
          </w:tcPr>
          <w:p w14:paraId="001F5DAA" w14:textId="77777777" w:rsidR="00556586" w:rsidRPr="003C35CE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C35CE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2128" w:type="dxa"/>
            <w:vAlign w:val="center"/>
          </w:tcPr>
          <w:p w14:paraId="4E58F3FD" w14:textId="77777777" w:rsidR="00556586" w:rsidRPr="003C35CE" w:rsidRDefault="0048007F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C35CE">
              <w:rPr>
                <w:b/>
                <w:bCs/>
                <w:sz w:val="22"/>
                <w:szCs w:val="22"/>
              </w:rPr>
              <w:t>Rate</w:t>
            </w:r>
          </w:p>
        </w:tc>
        <w:tc>
          <w:tcPr>
            <w:tcW w:w="4195" w:type="dxa"/>
            <w:vAlign w:val="center"/>
          </w:tcPr>
          <w:p w14:paraId="45950859" w14:textId="77777777" w:rsidR="00556586" w:rsidRPr="003C35CE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C35CE">
              <w:rPr>
                <w:b/>
                <w:bCs/>
                <w:sz w:val="22"/>
                <w:szCs w:val="22"/>
              </w:rPr>
              <w:t>Service</w:t>
            </w:r>
          </w:p>
        </w:tc>
      </w:tr>
      <w:tr w:rsidR="00556586" w:rsidRPr="006C76CF" w14:paraId="5CB2A64F" w14:textId="77777777" w:rsidTr="00E665C4">
        <w:tc>
          <w:tcPr>
            <w:tcW w:w="1890" w:type="dxa"/>
          </w:tcPr>
          <w:p w14:paraId="750CFF66" w14:textId="77777777" w:rsidR="00556586" w:rsidRPr="0058066A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58066A">
              <w:rPr>
                <w:sz w:val="22"/>
                <w:szCs w:val="22"/>
              </w:rPr>
              <w:t>H2012</w:t>
            </w:r>
          </w:p>
        </w:tc>
        <w:tc>
          <w:tcPr>
            <w:tcW w:w="2128" w:type="dxa"/>
          </w:tcPr>
          <w:p w14:paraId="0EAEE093" w14:textId="11207282" w:rsidR="00556586" w:rsidRPr="00DC0689" w:rsidRDefault="00314514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314514">
              <w:rPr>
                <w:sz w:val="22"/>
                <w:szCs w:val="22"/>
              </w:rPr>
              <w:t>$29.57</w:t>
            </w:r>
          </w:p>
        </w:tc>
        <w:tc>
          <w:tcPr>
            <w:tcW w:w="4195" w:type="dxa"/>
          </w:tcPr>
          <w:p w14:paraId="65EA116F" w14:textId="77777777" w:rsidR="00556586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  <w:r w:rsidRPr="006C76CF">
              <w:rPr>
                <w:sz w:val="22"/>
                <w:szCs w:val="22"/>
              </w:rPr>
              <w:t>Behavioral health day treatment, per hour</w:t>
            </w:r>
          </w:p>
          <w:p w14:paraId="5FABCBB4" w14:textId="77777777" w:rsidR="00AB683D" w:rsidRPr="006C76CF" w:rsidRDefault="00AB683D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</w:p>
        </w:tc>
      </w:tr>
      <w:tr w:rsidR="00556586" w:rsidRPr="006C76CF" w14:paraId="7C38B48C" w14:textId="77777777" w:rsidTr="00E665C4">
        <w:tc>
          <w:tcPr>
            <w:tcW w:w="1890" w:type="dxa"/>
          </w:tcPr>
          <w:p w14:paraId="4CA31072" w14:textId="77777777" w:rsidR="00556586" w:rsidRPr="0058066A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58066A">
              <w:rPr>
                <w:sz w:val="22"/>
                <w:szCs w:val="22"/>
              </w:rPr>
              <w:t>H2012-U1</w:t>
            </w:r>
          </w:p>
        </w:tc>
        <w:tc>
          <w:tcPr>
            <w:tcW w:w="2128" w:type="dxa"/>
          </w:tcPr>
          <w:p w14:paraId="26BAC6E6" w14:textId="31D71CFC" w:rsidR="00556586" w:rsidRPr="00DC0689" w:rsidRDefault="00314514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314514">
              <w:rPr>
                <w:sz w:val="22"/>
                <w:szCs w:val="22"/>
              </w:rPr>
              <w:t>$82.35</w:t>
            </w:r>
          </w:p>
        </w:tc>
        <w:tc>
          <w:tcPr>
            <w:tcW w:w="4195" w:type="dxa"/>
          </w:tcPr>
          <w:p w14:paraId="666D2518" w14:textId="77777777" w:rsidR="00556586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  <w:r w:rsidRPr="006C76CF">
              <w:rPr>
                <w:sz w:val="22"/>
                <w:szCs w:val="22"/>
              </w:rPr>
              <w:t xml:space="preserve">Behavioral health day treatment, per hour </w:t>
            </w:r>
            <w:r w:rsidR="003B4C5D" w:rsidRPr="006C76CF">
              <w:rPr>
                <w:sz w:val="22"/>
                <w:szCs w:val="22"/>
              </w:rPr>
              <w:t>(</w:t>
            </w:r>
            <w:r w:rsidRPr="006C76CF">
              <w:rPr>
                <w:sz w:val="22"/>
                <w:szCs w:val="22"/>
              </w:rPr>
              <w:t>Preadmission evaluation visit</w:t>
            </w:r>
            <w:r w:rsidR="003B4C5D" w:rsidRPr="006C76CF">
              <w:rPr>
                <w:sz w:val="22"/>
                <w:szCs w:val="22"/>
              </w:rPr>
              <w:t>)</w:t>
            </w:r>
          </w:p>
          <w:p w14:paraId="0434E4C3" w14:textId="77777777" w:rsidR="00AB683D" w:rsidRPr="006C76CF" w:rsidRDefault="00AB683D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</w:p>
        </w:tc>
      </w:tr>
      <w:tr w:rsidR="00556586" w:rsidRPr="006C76CF" w14:paraId="6FC4C3E2" w14:textId="77777777" w:rsidTr="00E665C4">
        <w:tc>
          <w:tcPr>
            <w:tcW w:w="1890" w:type="dxa"/>
          </w:tcPr>
          <w:p w14:paraId="26736967" w14:textId="77777777" w:rsidR="00556586" w:rsidRPr="0058066A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58066A">
              <w:rPr>
                <w:sz w:val="22"/>
                <w:szCs w:val="22"/>
              </w:rPr>
              <w:t>90887</w:t>
            </w:r>
          </w:p>
        </w:tc>
        <w:tc>
          <w:tcPr>
            <w:tcW w:w="2128" w:type="dxa"/>
          </w:tcPr>
          <w:p w14:paraId="349F68B7" w14:textId="021829A2" w:rsidR="00556586" w:rsidRPr="00DC0689" w:rsidRDefault="00D73BC8" w:rsidP="00F741CD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  <w:r w:rsidRPr="009173BE">
              <w:rPr>
                <w:i/>
                <w:iCs/>
                <w:sz w:val="22"/>
                <w:szCs w:val="22"/>
              </w:rPr>
              <w:t>See</w:t>
            </w:r>
            <w:r>
              <w:rPr>
                <w:sz w:val="22"/>
                <w:szCs w:val="22"/>
              </w:rPr>
              <w:t xml:space="preserve"> </w:t>
            </w:r>
            <w:r w:rsidR="00326A1F" w:rsidRPr="00694843">
              <w:rPr>
                <w:sz w:val="22"/>
                <w:szCs w:val="22"/>
              </w:rPr>
              <w:t xml:space="preserve">101 CMR 306.00: </w:t>
            </w:r>
            <w:r w:rsidR="00326A1F" w:rsidRPr="00694843">
              <w:rPr>
                <w:i/>
                <w:sz w:val="22"/>
                <w:szCs w:val="22"/>
              </w:rPr>
              <w:t xml:space="preserve">Rates for Mental Health Services Provided in Community Health </w:t>
            </w:r>
            <w:r w:rsidR="00C24F67" w:rsidRPr="00694843">
              <w:rPr>
                <w:i/>
                <w:sz w:val="22"/>
                <w:szCs w:val="22"/>
              </w:rPr>
              <w:t xml:space="preserve">Centers </w:t>
            </w:r>
            <w:r w:rsidR="00326A1F" w:rsidRPr="00694843">
              <w:rPr>
                <w:i/>
                <w:sz w:val="22"/>
                <w:szCs w:val="22"/>
              </w:rPr>
              <w:t>and Mental Health Centers</w:t>
            </w:r>
            <w:r w:rsidR="00326A1F" w:rsidRPr="00F741CD" w:rsidDel="00326A1F">
              <w:rPr>
                <w:sz w:val="22"/>
                <w:szCs w:val="22"/>
              </w:rPr>
              <w:t xml:space="preserve"> </w:t>
            </w:r>
            <w:r w:rsidRPr="00F741CD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the rate.</w:t>
            </w:r>
          </w:p>
        </w:tc>
        <w:tc>
          <w:tcPr>
            <w:tcW w:w="4195" w:type="dxa"/>
          </w:tcPr>
          <w:p w14:paraId="6280F537" w14:textId="7078DA27" w:rsidR="00244AB2" w:rsidRPr="006C76CF" w:rsidRDefault="00244AB2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  <w:r w:rsidRPr="006C76CF">
              <w:rPr>
                <w:sz w:val="22"/>
                <w:szCs w:val="22"/>
              </w:rPr>
              <w:t>Interpretation or explanation of psychiatric, other medical examinations and procedures, or other accumulated data to family or other responsible persons, or advising them how to assist patient</w:t>
            </w:r>
            <w:r w:rsidR="00326A1F">
              <w:rPr>
                <w:sz w:val="22"/>
                <w:szCs w:val="22"/>
              </w:rPr>
              <w:t>, per 30 minutes</w:t>
            </w:r>
          </w:p>
          <w:p w14:paraId="084C3CCA" w14:textId="77777777" w:rsidR="00556586" w:rsidRPr="006C76CF" w:rsidRDefault="00556586" w:rsidP="00415643">
            <w:pPr>
              <w:tabs>
                <w:tab w:val="left" w:pos="1560"/>
                <w:tab w:val="left" w:pos="2520"/>
                <w:tab w:val="left" w:pos="3480"/>
              </w:tabs>
              <w:suppressAutoHyphens/>
              <w:ind w:left="720"/>
              <w:rPr>
                <w:sz w:val="22"/>
                <w:szCs w:val="22"/>
              </w:rPr>
            </w:pPr>
          </w:p>
        </w:tc>
      </w:tr>
    </w:tbl>
    <w:p w14:paraId="6A9B9F46" w14:textId="77777777" w:rsidR="005C0F32" w:rsidRDefault="005C0F32" w:rsidP="00E10EDC">
      <w:pPr>
        <w:tabs>
          <w:tab w:val="left" w:pos="1560"/>
          <w:tab w:val="left" w:pos="2520"/>
          <w:tab w:val="left" w:pos="3480"/>
        </w:tabs>
        <w:suppressAutoHyphens/>
        <w:ind w:left="720"/>
        <w:rPr>
          <w:sz w:val="22"/>
          <w:szCs w:val="22"/>
          <w:u w:val="single"/>
        </w:rPr>
      </w:pPr>
    </w:p>
    <w:p w14:paraId="359DC691" w14:textId="77777777" w:rsidR="003A5AF7" w:rsidRDefault="003A5AF7" w:rsidP="006C76CF">
      <w:pPr>
        <w:tabs>
          <w:tab w:val="left" w:pos="90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6F3A291A" w14:textId="5303032D" w:rsidR="00A56A6C" w:rsidRPr="006C76CF" w:rsidRDefault="00980810" w:rsidP="006C76CF">
      <w:pPr>
        <w:tabs>
          <w:tab w:val="left" w:pos="90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lastRenderedPageBreak/>
        <w:t>307.0</w:t>
      </w:r>
      <w:r w:rsidR="00A50C96" w:rsidRPr="006C76CF">
        <w:rPr>
          <w:sz w:val="22"/>
          <w:szCs w:val="22"/>
          <w:u w:val="single"/>
        </w:rPr>
        <w:t>4</w:t>
      </w:r>
      <w:r w:rsidRPr="006C76CF">
        <w:rPr>
          <w:sz w:val="22"/>
          <w:szCs w:val="22"/>
          <w:u w:val="single"/>
        </w:rPr>
        <w:t>:</w:t>
      </w:r>
      <w:r w:rsidR="00E10EDC">
        <w:rPr>
          <w:sz w:val="22"/>
          <w:szCs w:val="22"/>
          <w:u w:val="single"/>
        </w:rPr>
        <w:t xml:space="preserve">  </w:t>
      </w:r>
      <w:r w:rsidR="00D50947" w:rsidRPr="006C76CF">
        <w:rPr>
          <w:sz w:val="22"/>
          <w:szCs w:val="22"/>
          <w:u w:val="single"/>
        </w:rPr>
        <w:t xml:space="preserve">Filing and </w:t>
      </w:r>
      <w:r w:rsidR="00A56A6C" w:rsidRPr="006C76CF">
        <w:rPr>
          <w:sz w:val="22"/>
          <w:szCs w:val="22"/>
          <w:u w:val="single"/>
        </w:rPr>
        <w:t>Reporting Requirements</w:t>
      </w:r>
    </w:p>
    <w:p w14:paraId="2547C122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4CC90467" w14:textId="69F3B5FC" w:rsidR="00814BF0" w:rsidRPr="006C76CF" w:rsidRDefault="00814BF0" w:rsidP="00814BF0">
      <w:pPr>
        <w:ind w:left="720"/>
        <w:rPr>
          <w:sz w:val="22"/>
          <w:szCs w:val="22"/>
        </w:rPr>
      </w:pPr>
      <w:r w:rsidRPr="006C76CF">
        <w:rPr>
          <w:sz w:val="22"/>
          <w:szCs w:val="22"/>
        </w:rPr>
        <w:t xml:space="preserve">(1)  </w:t>
      </w:r>
      <w:r w:rsidRPr="006C76CF">
        <w:rPr>
          <w:sz w:val="22"/>
          <w:szCs w:val="22"/>
          <w:u w:val="single"/>
        </w:rPr>
        <w:t>Required Reports</w:t>
      </w:r>
      <w:r w:rsidRPr="006C76CF">
        <w:rPr>
          <w:sz w:val="22"/>
          <w:szCs w:val="22"/>
        </w:rPr>
        <w:t xml:space="preserve">.  Reporting requirements are governed by 957 CMR 6.00:  </w:t>
      </w:r>
      <w:r w:rsidRPr="006C76CF">
        <w:rPr>
          <w:i/>
          <w:sz w:val="22"/>
          <w:szCs w:val="22"/>
        </w:rPr>
        <w:t>Cost Reporting Requirements</w:t>
      </w:r>
      <w:r w:rsidRPr="006C76CF">
        <w:rPr>
          <w:sz w:val="22"/>
          <w:szCs w:val="22"/>
        </w:rPr>
        <w:t>.</w:t>
      </w:r>
    </w:p>
    <w:p w14:paraId="56BAAF18" w14:textId="47820EAD" w:rsidR="00814BF0" w:rsidRPr="006C76CF" w:rsidRDefault="00814BF0" w:rsidP="00814BF0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52DC1717" w14:textId="45996F78" w:rsidR="00DF25AD" w:rsidRPr="006C76CF" w:rsidRDefault="00AC68B2" w:rsidP="00EC1A2A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6C76CF">
        <w:rPr>
          <w:sz w:val="22"/>
          <w:szCs w:val="22"/>
        </w:rPr>
        <w:t>(</w:t>
      </w:r>
      <w:r w:rsidR="00814BF0" w:rsidRPr="006C76CF">
        <w:rPr>
          <w:sz w:val="22"/>
          <w:szCs w:val="22"/>
        </w:rPr>
        <w:t>2</w:t>
      </w:r>
      <w:r w:rsidRPr="006C76CF">
        <w:rPr>
          <w:sz w:val="22"/>
          <w:szCs w:val="22"/>
        </w:rPr>
        <w:t>)</w:t>
      </w:r>
      <w:r w:rsidR="00E10EDC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  <w:u w:val="single"/>
        </w:rPr>
        <w:t>Penalty for Noncompliance</w:t>
      </w:r>
      <w:r w:rsidRPr="006C76CF">
        <w:rPr>
          <w:sz w:val="22"/>
          <w:szCs w:val="22"/>
        </w:rPr>
        <w:t>.</w:t>
      </w:r>
      <w:r w:rsidR="00E10EDC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 </w:t>
      </w:r>
      <w:proofErr w:type="gramStart"/>
      <w:r w:rsidR="00326A1F" w:rsidRPr="00326A1F">
        <w:rPr>
          <w:sz w:val="22"/>
          <w:szCs w:val="22"/>
        </w:rPr>
        <w:t>A purchasing governmental unit</w:t>
      </w:r>
      <w:proofErr w:type="gramEnd"/>
      <w:r w:rsidR="00326A1F" w:rsidRPr="00326A1F">
        <w:rPr>
          <w:sz w:val="22"/>
          <w:szCs w:val="22"/>
        </w:rPr>
        <w:t xml:space="preserve"> may impose a penalty in the amount of up to 15% of its payments to any provider that fails to </w:t>
      </w:r>
      <w:r w:rsidR="00326A1F">
        <w:rPr>
          <w:sz w:val="22"/>
          <w:szCs w:val="22"/>
        </w:rPr>
        <w:t>submit required information.</w:t>
      </w:r>
      <w:r w:rsidRPr="006C76CF">
        <w:rPr>
          <w:sz w:val="22"/>
          <w:szCs w:val="22"/>
        </w:rPr>
        <w:t xml:space="preserve"> The </w:t>
      </w:r>
      <w:r w:rsidR="00285D0B">
        <w:rPr>
          <w:sz w:val="22"/>
          <w:szCs w:val="22"/>
        </w:rPr>
        <w:t xml:space="preserve">purchasing </w:t>
      </w:r>
      <w:r w:rsidRPr="006C76CF">
        <w:rPr>
          <w:sz w:val="22"/>
          <w:szCs w:val="22"/>
        </w:rPr>
        <w:t xml:space="preserve">governmental </w:t>
      </w:r>
      <w:r w:rsidR="00285D0B">
        <w:rPr>
          <w:sz w:val="22"/>
          <w:szCs w:val="22"/>
        </w:rPr>
        <w:t>unit</w:t>
      </w:r>
      <w:r w:rsidRPr="006C76CF">
        <w:rPr>
          <w:sz w:val="22"/>
          <w:szCs w:val="22"/>
        </w:rPr>
        <w:t xml:space="preserve"> will notify the provider </w:t>
      </w:r>
      <w:r w:rsidR="00326A1F">
        <w:rPr>
          <w:sz w:val="22"/>
          <w:szCs w:val="22"/>
        </w:rPr>
        <w:t>in advance of its intention to impose</w:t>
      </w:r>
      <w:r w:rsidRPr="006C76CF">
        <w:rPr>
          <w:sz w:val="22"/>
          <w:szCs w:val="22"/>
        </w:rPr>
        <w:t xml:space="preserve"> a penalty for noncompliance</w:t>
      </w:r>
      <w:r w:rsidR="00326A1F">
        <w:rPr>
          <w:sz w:val="22"/>
          <w:szCs w:val="22"/>
        </w:rPr>
        <w:t xml:space="preserve"> under </w:t>
      </w:r>
      <w:r w:rsidR="00D54699">
        <w:rPr>
          <w:sz w:val="22"/>
          <w:szCs w:val="22"/>
        </w:rPr>
        <w:t>101</w:t>
      </w:r>
      <w:r w:rsidR="00326A1F">
        <w:rPr>
          <w:sz w:val="22"/>
          <w:szCs w:val="22"/>
        </w:rPr>
        <w:t xml:space="preserve"> CMR 307.04(2)</w:t>
      </w:r>
      <w:r w:rsidRPr="006C76CF">
        <w:rPr>
          <w:sz w:val="22"/>
          <w:szCs w:val="22"/>
        </w:rPr>
        <w:t>.</w:t>
      </w:r>
    </w:p>
    <w:p w14:paraId="606EB25B" w14:textId="77777777" w:rsidR="00E10EDC" w:rsidRPr="006C76CF" w:rsidRDefault="00E10ED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ind w:left="1200" w:hanging="1200"/>
        <w:rPr>
          <w:sz w:val="22"/>
          <w:szCs w:val="22"/>
        </w:rPr>
      </w:pPr>
    </w:p>
    <w:p w14:paraId="11BD4792" w14:textId="77777777" w:rsidR="00A56A6C" w:rsidRPr="006C76CF" w:rsidRDefault="004755AE" w:rsidP="002F22E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3</w:t>
      </w:r>
      <w:r w:rsidR="0080448F" w:rsidRPr="006C76CF">
        <w:rPr>
          <w:sz w:val="22"/>
          <w:szCs w:val="22"/>
          <w:u w:val="single"/>
        </w:rPr>
        <w:t>0</w:t>
      </w:r>
      <w:r w:rsidR="00A56A6C" w:rsidRPr="006C76CF">
        <w:rPr>
          <w:sz w:val="22"/>
          <w:szCs w:val="22"/>
          <w:u w:val="single"/>
        </w:rPr>
        <w:t>7.0</w:t>
      </w:r>
      <w:r w:rsidR="00F12495">
        <w:rPr>
          <w:sz w:val="22"/>
          <w:szCs w:val="22"/>
          <w:u w:val="single"/>
        </w:rPr>
        <w:t>5</w:t>
      </w:r>
      <w:r w:rsidR="00A56A6C" w:rsidRPr="006C76CF">
        <w:rPr>
          <w:sz w:val="22"/>
          <w:szCs w:val="22"/>
          <w:u w:val="single"/>
        </w:rPr>
        <w:t>:   Severability</w:t>
      </w:r>
    </w:p>
    <w:p w14:paraId="256F5ED8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3C963DCA" w14:textId="003DAC37" w:rsidR="00A56A6C" w:rsidRPr="006C76CF" w:rsidRDefault="00A56A6C" w:rsidP="00E665C4">
      <w:pPr>
        <w:tabs>
          <w:tab w:val="left" w:pos="7680"/>
        </w:tabs>
        <w:suppressAutoHyphens/>
        <w:ind w:left="720" w:firstLine="360"/>
        <w:rPr>
          <w:sz w:val="22"/>
          <w:szCs w:val="22"/>
        </w:rPr>
      </w:pPr>
      <w:r w:rsidRPr="006C76CF">
        <w:rPr>
          <w:sz w:val="22"/>
          <w:szCs w:val="22"/>
        </w:rPr>
        <w:t xml:space="preserve">The provisions of </w:t>
      </w:r>
      <w:r w:rsidR="006C7952" w:rsidRPr="006C76CF">
        <w:rPr>
          <w:sz w:val="22"/>
          <w:szCs w:val="22"/>
        </w:rPr>
        <w:t xml:space="preserve">101 </w:t>
      </w:r>
      <w:r w:rsidR="00AC68B2" w:rsidRPr="006C76CF">
        <w:rPr>
          <w:sz w:val="22"/>
          <w:szCs w:val="22"/>
        </w:rPr>
        <w:t xml:space="preserve">CMR </w:t>
      </w:r>
      <w:r w:rsidR="004755AE" w:rsidRPr="006C76CF">
        <w:rPr>
          <w:sz w:val="22"/>
          <w:szCs w:val="22"/>
        </w:rPr>
        <w:t>3</w:t>
      </w:r>
      <w:r w:rsidR="006C7952" w:rsidRPr="006C76CF">
        <w:rPr>
          <w:sz w:val="22"/>
          <w:szCs w:val="22"/>
        </w:rPr>
        <w:t>07.00</w:t>
      </w:r>
      <w:r w:rsidRPr="006C76CF">
        <w:rPr>
          <w:sz w:val="22"/>
          <w:szCs w:val="22"/>
        </w:rPr>
        <w:t xml:space="preserve"> are severable</w:t>
      </w:r>
      <w:r w:rsidR="009173BE">
        <w:rPr>
          <w:sz w:val="22"/>
          <w:szCs w:val="22"/>
        </w:rPr>
        <w:t xml:space="preserve">. If </w:t>
      </w:r>
      <w:r w:rsidRPr="006C76CF">
        <w:rPr>
          <w:sz w:val="22"/>
          <w:szCs w:val="22"/>
        </w:rPr>
        <w:t xml:space="preserve">any provision of </w:t>
      </w:r>
      <w:r w:rsidR="006C7952" w:rsidRPr="006C76CF">
        <w:rPr>
          <w:sz w:val="22"/>
          <w:szCs w:val="22"/>
        </w:rPr>
        <w:t xml:space="preserve">101 </w:t>
      </w:r>
      <w:r w:rsidR="00AC68B2" w:rsidRPr="006C76CF">
        <w:rPr>
          <w:sz w:val="22"/>
          <w:szCs w:val="22"/>
        </w:rPr>
        <w:t xml:space="preserve">CMR </w:t>
      </w:r>
      <w:r w:rsidR="004755AE" w:rsidRPr="006C76CF">
        <w:rPr>
          <w:sz w:val="22"/>
          <w:szCs w:val="22"/>
        </w:rPr>
        <w:t>3</w:t>
      </w:r>
      <w:r w:rsidR="006C7952" w:rsidRPr="006C76CF">
        <w:rPr>
          <w:sz w:val="22"/>
          <w:szCs w:val="22"/>
        </w:rPr>
        <w:t>07.00</w:t>
      </w:r>
      <w:r w:rsidRPr="006C76CF">
        <w:rPr>
          <w:sz w:val="22"/>
          <w:szCs w:val="22"/>
        </w:rPr>
        <w:t xml:space="preserve"> or application of </w:t>
      </w:r>
      <w:r w:rsidR="009173BE">
        <w:rPr>
          <w:sz w:val="22"/>
          <w:szCs w:val="22"/>
        </w:rPr>
        <w:t xml:space="preserve">any </w:t>
      </w:r>
      <w:r w:rsidRPr="006C76CF">
        <w:rPr>
          <w:sz w:val="22"/>
          <w:szCs w:val="22"/>
        </w:rPr>
        <w:t xml:space="preserve">provision to </w:t>
      </w:r>
      <w:r w:rsidR="009173BE">
        <w:rPr>
          <w:sz w:val="22"/>
          <w:szCs w:val="22"/>
        </w:rPr>
        <w:t>an applicable individual, entity,</w:t>
      </w:r>
      <w:r w:rsidRPr="006C76CF">
        <w:rPr>
          <w:sz w:val="22"/>
          <w:szCs w:val="22"/>
        </w:rPr>
        <w:t xml:space="preserve"> or circumstance </w:t>
      </w:r>
      <w:r w:rsidR="00E10EDC">
        <w:rPr>
          <w:sz w:val="22"/>
          <w:szCs w:val="22"/>
        </w:rPr>
        <w:t>is</w:t>
      </w:r>
      <w:r w:rsidRPr="006C76CF">
        <w:rPr>
          <w:sz w:val="22"/>
          <w:szCs w:val="22"/>
        </w:rPr>
        <w:t xml:space="preserve"> held invalid or unconstitutional, </w:t>
      </w:r>
      <w:r w:rsidR="009173BE">
        <w:rPr>
          <w:sz w:val="22"/>
          <w:szCs w:val="22"/>
        </w:rPr>
        <w:t xml:space="preserve">that holding </w:t>
      </w:r>
      <w:r w:rsidR="00E10EDC">
        <w:rPr>
          <w:sz w:val="22"/>
          <w:szCs w:val="22"/>
        </w:rPr>
        <w:t>will</w:t>
      </w:r>
      <w:r w:rsidR="00E10EDC"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not be construed to affect the validity or constitutionality of any remaining provisions of </w:t>
      </w:r>
      <w:r w:rsidR="006C7952" w:rsidRPr="006C76CF">
        <w:rPr>
          <w:sz w:val="22"/>
          <w:szCs w:val="22"/>
        </w:rPr>
        <w:t xml:space="preserve">101 </w:t>
      </w:r>
      <w:r w:rsidR="00E10EDC">
        <w:rPr>
          <w:sz w:val="22"/>
          <w:szCs w:val="22"/>
        </w:rPr>
        <w:t xml:space="preserve">CMR </w:t>
      </w:r>
      <w:r w:rsidR="004755AE" w:rsidRPr="006C76CF">
        <w:rPr>
          <w:sz w:val="22"/>
          <w:szCs w:val="22"/>
        </w:rPr>
        <w:t>3</w:t>
      </w:r>
      <w:r w:rsidR="006C7952" w:rsidRPr="006C76CF">
        <w:rPr>
          <w:sz w:val="22"/>
          <w:szCs w:val="22"/>
        </w:rPr>
        <w:t>07.00</w:t>
      </w:r>
      <w:r w:rsidRPr="006C76CF">
        <w:rPr>
          <w:sz w:val="22"/>
          <w:szCs w:val="22"/>
        </w:rPr>
        <w:t xml:space="preserve"> or application of </w:t>
      </w:r>
      <w:r w:rsidR="009173BE">
        <w:rPr>
          <w:sz w:val="22"/>
          <w:szCs w:val="22"/>
        </w:rPr>
        <w:t xml:space="preserve">those </w:t>
      </w:r>
      <w:r w:rsidRPr="006C76CF">
        <w:rPr>
          <w:sz w:val="22"/>
          <w:szCs w:val="22"/>
        </w:rPr>
        <w:t>provisions to</w:t>
      </w:r>
      <w:r w:rsidR="003A5AF7">
        <w:rPr>
          <w:sz w:val="22"/>
          <w:szCs w:val="22"/>
        </w:rPr>
        <w:t xml:space="preserve"> </w:t>
      </w:r>
      <w:r w:rsidR="009173BE">
        <w:rPr>
          <w:sz w:val="22"/>
          <w:szCs w:val="22"/>
        </w:rPr>
        <w:t>applicable individuals, entities,</w:t>
      </w:r>
      <w:r w:rsidRPr="006C76CF">
        <w:rPr>
          <w:sz w:val="22"/>
          <w:szCs w:val="22"/>
        </w:rPr>
        <w:t xml:space="preserve"> or circumstances</w:t>
      </w:r>
      <w:r w:rsidR="009173BE">
        <w:rPr>
          <w:sz w:val="22"/>
          <w:szCs w:val="22"/>
        </w:rPr>
        <w:t>.</w:t>
      </w:r>
    </w:p>
    <w:p w14:paraId="6ACD467F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6016675A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5687D337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REGULATORY AUTHORITY</w:t>
      </w:r>
    </w:p>
    <w:p w14:paraId="33BED7EC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3B6E44A3" w14:textId="18DD2AC6" w:rsidR="00A56A6C" w:rsidRPr="006C76CF" w:rsidRDefault="006C7952" w:rsidP="00CE179B">
      <w:pPr>
        <w:ind w:left="720"/>
        <w:rPr>
          <w:sz w:val="22"/>
          <w:szCs w:val="22"/>
        </w:rPr>
      </w:pPr>
      <w:r w:rsidRPr="006C76CF">
        <w:rPr>
          <w:sz w:val="22"/>
          <w:szCs w:val="22"/>
        </w:rPr>
        <w:t xml:space="preserve">101 </w:t>
      </w:r>
      <w:r w:rsidR="00AC68B2" w:rsidRPr="006C76CF">
        <w:rPr>
          <w:sz w:val="22"/>
          <w:szCs w:val="22"/>
        </w:rPr>
        <w:t xml:space="preserve">CMR </w:t>
      </w:r>
      <w:r w:rsidR="004755AE" w:rsidRPr="006C76CF">
        <w:rPr>
          <w:sz w:val="22"/>
          <w:szCs w:val="22"/>
        </w:rPr>
        <w:t>3</w:t>
      </w:r>
      <w:r w:rsidRPr="006C76CF">
        <w:rPr>
          <w:sz w:val="22"/>
          <w:szCs w:val="22"/>
        </w:rPr>
        <w:t>07.00</w:t>
      </w:r>
      <w:r w:rsidR="00A56A6C" w:rsidRPr="006C76CF">
        <w:rPr>
          <w:sz w:val="22"/>
          <w:szCs w:val="22"/>
        </w:rPr>
        <w:t>:  M.G.L. c. 118</w:t>
      </w:r>
      <w:r w:rsidR="001375A0" w:rsidRPr="006C76CF">
        <w:rPr>
          <w:sz w:val="22"/>
          <w:szCs w:val="22"/>
        </w:rPr>
        <w:t>E</w:t>
      </w:r>
      <w:r w:rsidR="00E10EDC">
        <w:rPr>
          <w:sz w:val="22"/>
          <w:szCs w:val="22"/>
        </w:rPr>
        <w:t>.</w:t>
      </w:r>
    </w:p>
    <w:p w14:paraId="4DEDF9A1" w14:textId="77777777" w:rsidR="006C7952" w:rsidRPr="006C76CF" w:rsidRDefault="006C7952" w:rsidP="001375A0">
      <w:pPr>
        <w:rPr>
          <w:sz w:val="22"/>
          <w:szCs w:val="22"/>
        </w:rPr>
      </w:pPr>
    </w:p>
    <w:sectPr w:rsidR="006C7952" w:rsidRPr="006C76CF" w:rsidSect="003C35C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746F" w14:textId="77777777" w:rsidR="00BF46AC" w:rsidRDefault="00BF46AC">
      <w:r>
        <w:separator/>
      </w:r>
    </w:p>
  </w:endnote>
  <w:endnote w:type="continuationSeparator" w:id="0">
    <w:p w14:paraId="5C4EF982" w14:textId="77777777" w:rsidR="00BF46AC" w:rsidRDefault="00BF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7830" w14:textId="77777777" w:rsidR="00E973E5" w:rsidRDefault="00E973E5" w:rsidP="00E01A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E2ACCB" w14:textId="77777777" w:rsidR="00E973E5" w:rsidRDefault="00E97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B2BC" w14:textId="77777777" w:rsidR="00E973E5" w:rsidRPr="006C76CF" w:rsidRDefault="00E973E5" w:rsidP="006C76CF">
    <w:pPr>
      <w:pStyle w:val="Footer"/>
      <w:framePr w:wrap="around" w:vAnchor="text" w:hAnchor="page" w:x="6076" w:y="7"/>
      <w:rPr>
        <w:rStyle w:val="PageNumber"/>
        <w:sz w:val="22"/>
        <w:szCs w:val="22"/>
      </w:rPr>
    </w:pPr>
    <w:r w:rsidRPr="006C76CF">
      <w:rPr>
        <w:rStyle w:val="PageNumber"/>
        <w:sz w:val="22"/>
        <w:szCs w:val="22"/>
      </w:rPr>
      <w:fldChar w:fldCharType="begin"/>
    </w:r>
    <w:r w:rsidRPr="006C76CF">
      <w:rPr>
        <w:rStyle w:val="PageNumber"/>
        <w:sz w:val="22"/>
        <w:szCs w:val="22"/>
      </w:rPr>
      <w:instrText xml:space="preserve">PAGE  </w:instrText>
    </w:r>
    <w:r w:rsidRPr="006C76CF">
      <w:rPr>
        <w:rStyle w:val="PageNumber"/>
        <w:sz w:val="22"/>
        <w:szCs w:val="22"/>
      </w:rPr>
      <w:fldChar w:fldCharType="separate"/>
    </w:r>
    <w:r w:rsidR="004067AE">
      <w:rPr>
        <w:rStyle w:val="PageNumber"/>
        <w:noProof/>
        <w:sz w:val="22"/>
        <w:szCs w:val="22"/>
      </w:rPr>
      <w:t>1</w:t>
    </w:r>
    <w:r w:rsidRPr="006C76CF">
      <w:rPr>
        <w:rStyle w:val="PageNumber"/>
        <w:sz w:val="22"/>
        <w:szCs w:val="22"/>
      </w:rPr>
      <w:fldChar w:fldCharType="end"/>
    </w:r>
  </w:p>
  <w:p w14:paraId="528AADBD" w14:textId="77777777" w:rsidR="00E973E5" w:rsidRDefault="00E9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B1CE" w14:textId="77777777" w:rsidR="00BF46AC" w:rsidRDefault="00BF46AC">
      <w:r>
        <w:separator/>
      </w:r>
    </w:p>
  </w:footnote>
  <w:footnote w:type="continuationSeparator" w:id="0">
    <w:p w14:paraId="7763DD2B" w14:textId="77777777" w:rsidR="00BF46AC" w:rsidRDefault="00BF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E695" w14:textId="2D314E59" w:rsidR="006C76CF" w:rsidRPr="0058066A" w:rsidRDefault="00927873" w:rsidP="006C76CF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2880" w:hanging="2880"/>
      <w:jc w:val="right"/>
      <w:rPr>
        <w:sz w:val="22"/>
        <w:szCs w:val="22"/>
      </w:rPr>
    </w:pPr>
    <w:r>
      <w:rPr>
        <w:sz w:val="22"/>
        <w:szCs w:val="22"/>
      </w:rPr>
      <w:t>Final</w:t>
    </w:r>
    <w:r w:rsidR="00252615" w:rsidRPr="0058066A">
      <w:rPr>
        <w:sz w:val="22"/>
        <w:szCs w:val="22"/>
      </w:rPr>
      <w:t xml:space="preserve"> </w:t>
    </w:r>
    <w:r w:rsidR="00F64208" w:rsidRPr="0058066A">
      <w:rPr>
        <w:sz w:val="22"/>
        <w:szCs w:val="22"/>
      </w:rPr>
      <w:t>Adoption</w:t>
    </w:r>
  </w:p>
  <w:p w14:paraId="3F00D7B1" w14:textId="60330988" w:rsidR="006C76CF" w:rsidRPr="0058066A" w:rsidRDefault="00C35A5F" w:rsidP="006C76CF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2880" w:hanging="2880"/>
      <w:jc w:val="right"/>
      <w:rPr>
        <w:sz w:val="22"/>
        <w:szCs w:val="22"/>
      </w:rPr>
    </w:pPr>
    <w:r>
      <w:rPr>
        <w:sz w:val="22"/>
        <w:szCs w:val="22"/>
      </w:rPr>
      <w:t>Date published in the Mass. Register</w:t>
    </w:r>
    <w:r w:rsidR="003A5AF7">
      <w:rPr>
        <w:sz w:val="22"/>
        <w:szCs w:val="22"/>
      </w:rPr>
      <w:t xml:space="preserve">: </w:t>
    </w:r>
    <w:r w:rsidR="00C26E42">
      <w:rPr>
        <w:sz w:val="22"/>
        <w:szCs w:val="22"/>
      </w:rPr>
      <w:t>March 13</w:t>
    </w:r>
    <w:r w:rsidR="00944A07">
      <w:rPr>
        <w:sz w:val="22"/>
        <w:szCs w:val="22"/>
      </w:rPr>
      <w:t>, 2026</w:t>
    </w:r>
  </w:p>
  <w:p w14:paraId="1E5F7AEB" w14:textId="77777777" w:rsidR="006C76CF" w:rsidRDefault="006C76CF" w:rsidP="00E8083B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2880" w:hanging="2880"/>
      <w:jc w:val="center"/>
      <w:rPr>
        <w:sz w:val="22"/>
        <w:szCs w:val="22"/>
      </w:rPr>
    </w:pPr>
  </w:p>
  <w:p w14:paraId="4FFB4623" w14:textId="77777777" w:rsidR="00E8083B" w:rsidRPr="006C76CF" w:rsidRDefault="00E8083B" w:rsidP="00E8083B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2880" w:hanging="2880"/>
      <w:jc w:val="center"/>
      <w:rPr>
        <w:sz w:val="22"/>
        <w:szCs w:val="22"/>
      </w:rPr>
    </w:pPr>
    <w:r w:rsidRPr="006C76CF">
      <w:rPr>
        <w:sz w:val="22"/>
        <w:szCs w:val="22"/>
      </w:rPr>
      <w:t>101 CMR:  EXECUTIVE OFFICE OF HEALTH AND HUMAN SERVICES</w:t>
    </w:r>
  </w:p>
  <w:p w14:paraId="75BE9277" w14:textId="77777777" w:rsidR="00E8083B" w:rsidRPr="006C76CF" w:rsidRDefault="00E8083B">
    <w:pPr>
      <w:pStyle w:val="Header"/>
      <w:rPr>
        <w:sz w:val="22"/>
        <w:szCs w:val="22"/>
      </w:rPr>
    </w:pPr>
  </w:p>
  <w:p w14:paraId="2B05D2B2" w14:textId="77777777" w:rsidR="00E8083B" w:rsidRPr="006C76CF" w:rsidRDefault="00E8083B" w:rsidP="006C76CF">
    <w:pPr>
      <w:pStyle w:val="Header"/>
      <w:jc w:val="center"/>
      <w:rPr>
        <w:sz w:val="22"/>
        <w:szCs w:val="22"/>
      </w:rPr>
    </w:pPr>
    <w:r w:rsidRPr="006C76CF">
      <w:rPr>
        <w:sz w:val="22"/>
        <w:szCs w:val="22"/>
      </w:rPr>
      <w:t xml:space="preserve">101 CMR 307.00:  </w:t>
    </w:r>
    <w:r w:rsidR="001C3A85">
      <w:rPr>
        <w:sz w:val="22"/>
        <w:szCs w:val="22"/>
      </w:rPr>
      <w:t xml:space="preserve">RATES FOR </w:t>
    </w:r>
    <w:r w:rsidRPr="006C76CF">
      <w:rPr>
        <w:sz w:val="22"/>
        <w:szCs w:val="22"/>
      </w:rPr>
      <w:t>PSYCHIATRIC DAY TREATMENT CENTER SERVICES</w:t>
    </w:r>
  </w:p>
  <w:p w14:paraId="1970CD0F" w14:textId="77777777" w:rsidR="00E8083B" w:rsidRDefault="00E80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7608E"/>
    <w:multiLevelType w:val="hybridMultilevel"/>
    <w:tmpl w:val="D41A62D8"/>
    <w:lvl w:ilvl="0" w:tplc="6396E83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AE81944"/>
    <w:multiLevelType w:val="singleLevel"/>
    <w:tmpl w:val="D7B61A8E"/>
    <w:lvl w:ilvl="0">
      <w:start w:val="1"/>
      <w:numFmt w:val="lowerLetter"/>
      <w:lvlText w:val="(%1)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2" w15:restartNumberingAfterBreak="0">
    <w:nsid w:val="6C9733E9"/>
    <w:multiLevelType w:val="hybridMultilevel"/>
    <w:tmpl w:val="34B459F2"/>
    <w:lvl w:ilvl="0" w:tplc="50C4EC6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82C2C276">
      <w:start w:val="1"/>
      <w:numFmt w:val="lowerLetter"/>
      <w:lvlText w:val="(%2)"/>
      <w:lvlJc w:val="left"/>
      <w:pPr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732924699">
    <w:abstractNumId w:val="1"/>
  </w:num>
  <w:num w:numId="2" w16cid:durableId="427577379">
    <w:abstractNumId w:val="2"/>
  </w:num>
  <w:num w:numId="3" w16cid:durableId="18713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EC"/>
    <w:rsid w:val="00002F3E"/>
    <w:rsid w:val="00042F12"/>
    <w:rsid w:val="000448B8"/>
    <w:rsid w:val="00064B66"/>
    <w:rsid w:val="00072904"/>
    <w:rsid w:val="00084C1E"/>
    <w:rsid w:val="000A48FB"/>
    <w:rsid w:val="000C52E4"/>
    <w:rsid w:val="000D4630"/>
    <w:rsid w:val="0010550D"/>
    <w:rsid w:val="00110756"/>
    <w:rsid w:val="001164AF"/>
    <w:rsid w:val="00121764"/>
    <w:rsid w:val="001227A3"/>
    <w:rsid w:val="00135789"/>
    <w:rsid w:val="001375A0"/>
    <w:rsid w:val="00152F6F"/>
    <w:rsid w:val="0015499B"/>
    <w:rsid w:val="00161B0F"/>
    <w:rsid w:val="001770A0"/>
    <w:rsid w:val="001A173B"/>
    <w:rsid w:val="001B07BE"/>
    <w:rsid w:val="001B602C"/>
    <w:rsid w:val="001C3A85"/>
    <w:rsid w:val="001C4948"/>
    <w:rsid w:val="001C4DC1"/>
    <w:rsid w:val="001D5BE2"/>
    <w:rsid w:val="001F359F"/>
    <w:rsid w:val="0022006E"/>
    <w:rsid w:val="00241F87"/>
    <w:rsid w:val="00243D24"/>
    <w:rsid w:val="00244AB2"/>
    <w:rsid w:val="00247455"/>
    <w:rsid w:val="002511B3"/>
    <w:rsid w:val="00252615"/>
    <w:rsid w:val="00255A5E"/>
    <w:rsid w:val="0028454C"/>
    <w:rsid w:val="00285D0B"/>
    <w:rsid w:val="00286E0E"/>
    <w:rsid w:val="002A0398"/>
    <w:rsid w:val="002A03B4"/>
    <w:rsid w:val="002D51A4"/>
    <w:rsid w:val="002F22EC"/>
    <w:rsid w:val="002F5035"/>
    <w:rsid w:val="00312E5F"/>
    <w:rsid w:val="00314514"/>
    <w:rsid w:val="00323BCC"/>
    <w:rsid w:val="00326A1F"/>
    <w:rsid w:val="0034308F"/>
    <w:rsid w:val="00350659"/>
    <w:rsid w:val="00362950"/>
    <w:rsid w:val="00374D39"/>
    <w:rsid w:val="003911B9"/>
    <w:rsid w:val="003A3DF2"/>
    <w:rsid w:val="003A5AF7"/>
    <w:rsid w:val="003B4C5D"/>
    <w:rsid w:val="003C35CE"/>
    <w:rsid w:val="003C57CA"/>
    <w:rsid w:val="003D1678"/>
    <w:rsid w:val="003D2FD0"/>
    <w:rsid w:val="003E3F0C"/>
    <w:rsid w:val="003F6CD6"/>
    <w:rsid w:val="004067AE"/>
    <w:rsid w:val="0041199E"/>
    <w:rsid w:val="00415643"/>
    <w:rsid w:val="00420598"/>
    <w:rsid w:val="00424554"/>
    <w:rsid w:val="004755AE"/>
    <w:rsid w:val="00477936"/>
    <w:rsid w:val="0048007F"/>
    <w:rsid w:val="00481532"/>
    <w:rsid w:val="00494230"/>
    <w:rsid w:val="004A043C"/>
    <w:rsid w:val="004A19AC"/>
    <w:rsid w:val="004B7D56"/>
    <w:rsid w:val="004C42DD"/>
    <w:rsid w:val="004C4E07"/>
    <w:rsid w:val="004C6E47"/>
    <w:rsid w:val="004E1379"/>
    <w:rsid w:val="004E55D4"/>
    <w:rsid w:val="004E628B"/>
    <w:rsid w:val="004F36A5"/>
    <w:rsid w:val="00515C54"/>
    <w:rsid w:val="00527611"/>
    <w:rsid w:val="005317EC"/>
    <w:rsid w:val="0053735F"/>
    <w:rsid w:val="005426E5"/>
    <w:rsid w:val="00552179"/>
    <w:rsid w:val="00556586"/>
    <w:rsid w:val="00563F25"/>
    <w:rsid w:val="00571595"/>
    <w:rsid w:val="005747E4"/>
    <w:rsid w:val="00575957"/>
    <w:rsid w:val="00577425"/>
    <w:rsid w:val="0058066A"/>
    <w:rsid w:val="00581B1A"/>
    <w:rsid w:val="00583A35"/>
    <w:rsid w:val="0059189B"/>
    <w:rsid w:val="005A1763"/>
    <w:rsid w:val="005C0F32"/>
    <w:rsid w:val="005D1645"/>
    <w:rsid w:val="005E1D8A"/>
    <w:rsid w:val="005F6819"/>
    <w:rsid w:val="00606C3F"/>
    <w:rsid w:val="00617438"/>
    <w:rsid w:val="006204B4"/>
    <w:rsid w:val="00631138"/>
    <w:rsid w:val="00634F10"/>
    <w:rsid w:val="00643235"/>
    <w:rsid w:val="00643CD4"/>
    <w:rsid w:val="00643CDC"/>
    <w:rsid w:val="0064521B"/>
    <w:rsid w:val="00653272"/>
    <w:rsid w:val="00664E4F"/>
    <w:rsid w:val="00665705"/>
    <w:rsid w:val="00677967"/>
    <w:rsid w:val="00677E65"/>
    <w:rsid w:val="006814B7"/>
    <w:rsid w:val="00694843"/>
    <w:rsid w:val="006C50E2"/>
    <w:rsid w:val="006C76CF"/>
    <w:rsid w:val="006C7952"/>
    <w:rsid w:val="006D5EEC"/>
    <w:rsid w:val="006D7ADC"/>
    <w:rsid w:val="006F3BE9"/>
    <w:rsid w:val="00702C12"/>
    <w:rsid w:val="00723662"/>
    <w:rsid w:val="007436ED"/>
    <w:rsid w:val="00753202"/>
    <w:rsid w:val="00786DBA"/>
    <w:rsid w:val="007A5940"/>
    <w:rsid w:val="007A6930"/>
    <w:rsid w:val="007B3C1A"/>
    <w:rsid w:val="007B7C7E"/>
    <w:rsid w:val="007C0E79"/>
    <w:rsid w:val="007D0BEC"/>
    <w:rsid w:val="007D60F7"/>
    <w:rsid w:val="007F5FAE"/>
    <w:rsid w:val="00802A03"/>
    <w:rsid w:val="0080448F"/>
    <w:rsid w:val="00807179"/>
    <w:rsid w:val="00814BF0"/>
    <w:rsid w:val="00857AAB"/>
    <w:rsid w:val="008621DC"/>
    <w:rsid w:val="008634B5"/>
    <w:rsid w:val="00873FC0"/>
    <w:rsid w:val="00882F10"/>
    <w:rsid w:val="00896540"/>
    <w:rsid w:val="008A0F96"/>
    <w:rsid w:val="008B4878"/>
    <w:rsid w:val="008F0A41"/>
    <w:rsid w:val="008F0EB5"/>
    <w:rsid w:val="009041C3"/>
    <w:rsid w:val="0091450F"/>
    <w:rsid w:val="00916E24"/>
    <w:rsid w:val="009173BE"/>
    <w:rsid w:val="00917CBF"/>
    <w:rsid w:val="0092537A"/>
    <w:rsid w:val="00927873"/>
    <w:rsid w:val="00930613"/>
    <w:rsid w:val="00932B9E"/>
    <w:rsid w:val="00944A07"/>
    <w:rsid w:val="0096119F"/>
    <w:rsid w:val="00970CA5"/>
    <w:rsid w:val="00980810"/>
    <w:rsid w:val="009841BB"/>
    <w:rsid w:val="009845C3"/>
    <w:rsid w:val="00987568"/>
    <w:rsid w:val="009A15E3"/>
    <w:rsid w:val="009B27F1"/>
    <w:rsid w:val="009B40A1"/>
    <w:rsid w:val="009D57BD"/>
    <w:rsid w:val="009E178E"/>
    <w:rsid w:val="00A0663C"/>
    <w:rsid w:val="00A16964"/>
    <w:rsid w:val="00A438EC"/>
    <w:rsid w:val="00A44BC5"/>
    <w:rsid w:val="00A455BE"/>
    <w:rsid w:val="00A469DB"/>
    <w:rsid w:val="00A50C96"/>
    <w:rsid w:val="00A54A47"/>
    <w:rsid w:val="00A56A6C"/>
    <w:rsid w:val="00A72627"/>
    <w:rsid w:val="00A92EBA"/>
    <w:rsid w:val="00A965CD"/>
    <w:rsid w:val="00AA682E"/>
    <w:rsid w:val="00AA7CB8"/>
    <w:rsid w:val="00AB683D"/>
    <w:rsid w:val="00AC15BB"/>
    <w:rsid w:val="00AC68B2"/>
    <w:rsid w:val="00AD08B9"/>
    <w:rsid w:val="00B01061"/>
    <w:rsid w:val="00B4068A"/>
    <w:rsid w:val="00B54FE9"/>
    <w:rsid w:val="00B85FC3"/>
    <w:rsid w:val="00B87514"/>
    <w:rsid w:val="00B92D2D"/>
    <w:rsid w:val="00BD1D22"/>
    <w:rsid w:val="00BD584D"/>
    <w:rsid w:val="00BF46AC"/>
    <w:rsid w:val="00C24F67"/>
    <w:rsid w:val="00C26E42"/>
    <w:rsid w:val="00C33B45"/>
    <w:rsid w:val="00C35A5F"/>
    <w:rsid w:val="00C47EC4"/>
    <w:rsid w:val="00C76C76"/>
    <w:rsid w:val="00C90ED2"/>
    <w:rsid w:val="00C94A3B"/>
    <w:rsid w:val="00CD1B02"/>
    <w:rsid w:val="00CE0C56"/>
    <w:rsid w:val="00CE179B"/>
    <w:rsid w:val="00CE7ADC"/>
    <w:rsid w:val="00D31230"/>
    <w:rsid w:val="00D34CC7"/>
    <w:rsid w:val="00D42467"/>
    <w:rsid w:val="00D42D27"/>
    <w:rsid w:val="00D50947"/>
    <w:rsid w:val="00D54699"/>
    <w:rsid w:val="00D654D8"/>
    <w:rsid w:val="00D65788"/>
    <w:rsid w:val="00D73BC8"/>
    <w:rsid w:val="00DA2D28"/>
    <w:rsid w:val="00DB3407"/>
    <w:rsid w:val="00DC0689"/>
    <w:rsid w:val="00DE1A9E"/>
    <w:rsid w:val="00DF25AD"/>
    <w:rsid w:val="00DF7473"/>
    <w:rsid w:val="00E01A54"/>
    <w:rsid w:val="00E10EDC"/>
    <w:rsid w:val="00E17C4C"/>
    <w:rsid w:val="00E25DAF"/>
    <w:rsid w:val="00E35094"/>
    <w:rsid w:val="00E4428A"/>
    <w:rsid w:val="00E503C7"/>
    <w:rsid w:val="00E6317C"/>
    <w:rsid w:val="00E665C4"/>
    <w:rsid w:val="00E8083B"/>
    <w:rsid w:val="00E84161"/>
    <w:rsid w:val="00E973E5"/>
    <w:rsid w:val="00EB1A8A"/>
    <w:rsid w:val="00EB662F"/>
    <w:rsid w:val="00EC0E78"/>
    <w:rsid w:val="00EC1A2A"/>
    <w:rsid w:val="00ED23D2"/>
    <w:rsid w:val="00ED547A"/>
    <w:rsid w:val="00EE0FFE"/>
    <w:rsid w:val="00EE125C"/>
    <w:rsid w:val="00F11BE7"/>
    <w:rsid w:val="00F12495"/>
    <w:rsid w:val="00F25492"/>
    <w:rsid w:val="00F33CF9"/>
    <w:rsid w:val="00F4219D"/>
    <w:rsid w:val="00F5098C"/>
    <w:rsid w:val="00F5629B"/>
    <w:rsid w:val="00F64208"/>
    <w:rsid w:val="00F741CD"/>
    <w:rsid w:val="00F8103A"/>
    <w:rsid w:val="00F86B5E"/>
    <w:rsid w:val="00FA1352"/>
    <w:rsid w:val="00FA7F21"/>
    <w:rsid w:val="00FD7295"/>
    <w:rsid w:val="00FF1217"/>
    <w:rsid w:val="0394C920"/>
    <w:rsid w:val="21DC63E0"/>
    <w:rsid w:val="4E48C375"/>
    <w:rsid w:val="516D126A"/>
    <w:rsid w:val="55640AA8"/>
    <w:rsid w:val="6DFE1F57"/>
    <w:rsid w:val="74E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D337D"/>
  <w15:docId w15:val="{805D15C0-2DCF-4757-87D1-7C37F1B6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576"/>
    </w:pPr>
  </w:style>
  <w:style w:type="paragraph" w:styleId="BodyTextIndent2">
    <w:name w:val="Body Text Indent 2"/>
    <w:basedOn w:val="Normal"/>
    <w:pPr>
      <w:tabs>
        <w:tab w:val="left" w:pos="1560"/>
        <w:tab w:val="left" w:pos="2520"/>
        <w:tab w:val="left" w:pos="3480"/>
      </w:tabs>
      <w:suppressAutoHyphens/>
      <w:ind w:left="1440"/>
    </w:pPr>
  </w:style>
  <w:style w:type="paragraph" w:styleId="BalloonText">
    <w:name w:val="Balloon Text"/>
    <w:basedOn w:val="Normal"/>
    <w:semiHidden/>
    <w:rsid w:val="002F22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E25DAF"/>
    <w:pPr>
      <w:tabs>
        <w:tab w:val="left" w:pos="1152"/>
        <w:tab w:val="left" w:pos="1238"/>
        <w:tab w:val="left" w:pos="1354"/>
        <w:tab w:val="left" w:pos="1440"/>
        <w:tab w:val="left" w:pos="2880"/>
      </w:tabs>
      <w:ind w:left="720" w:hanging="360"/>
    </w:pPr>
  </w:style>
  <w:style w:type="paragraph" w:styleId="Footer">
    <w:name w:val="footer"/>
    <w:basedOn w:val="Normal"/>
    <w:rsid w:val="00C33B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3B45"/>
  </w:style>
  <w:style w:type="paragraph" w:customStyle="1" w:styleId="Default">
    <w:name w:val="Default"/>
    <w:rsid w:val="009845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914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50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1450F"/>
  </w:style>
  <w:style w:type="paragraph" w:styleId="CommentSubject">
    <w:name w:val="annotation subject"/>
    <w:basedOn w:val="CommentText"/>
    <w:next w:val="CommentText"/>
    <w:link w:val="CommentSubjectChar"/>
    <w:rsid w:val="0091450F"/>
    <w:rPr>
      <w:b/>
      <w:bCs/>
    </w:rPr>
  </w:style>
  <w:style w:type="character" w:customStyle="1" w:styleId="CommentSubjectChar">
    <w:name w:val="Comment Subject Char"/>
    <w:link w:val="CommentSubject"/>
    <w:rsid w:val="0091450F"/>
    <w:rPr>
      <w:b/>
      <w:bCs/>
    </w:rPr>
  </w:style>
  <w:style w:type="paragraph" w:styleId="Revision">
    <w:name w:val="Revision"/>
    <w:hidden/>
    <w:uiPriority w:val="99"/>
    <w:semiHidden/>
    <w:rsid w:val="00AC68B2"/>
    <w:rPr>
      <w:sz w:val="24"/>
    </w:rPr>
  </w:style>
  <w:style w:type="paragraph" w:styleId="Header">
    <w:name w:val="header"/>
    <w:basedOn w:val="Normal"/>
    <w:link w:val="HeaderChar"/>
    <w:uiPriority w:val="99"/>
    <w:rsid w:val="00E808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83B"/>
    <w:rPr>
      <w:sz w:val="24"/>
    </w:rPr>
  </w:style>
  <w:style w:type="character" w:styleId="Hyperlink">
    <w:name w:val="Hyperlink"/>
    <w:basedOn w:val="DefaultParagraphFont"/>
    <w:unhideWhenUsed/>
    <w:rsid w:val="00D546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546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SharedWithUsers xmlns="5f8eec94-f1e8-4333-9199-0fcb2e707b9d">
      <UserInfo>
        <DisplayName>Elizabeth Sherman</DisplayName>
        <AccountId>32</AccountId>
        <AccountType/>
      </UserInfo>
    </SharedWithUsers>
    <TaxCatchAll xmlns="5f8eec94-f1e8-4333-9199-0fcb2e707b9d" xsi:nil="true"/>
    <TextTEST xmlns="e1196768-4157-4d80-b3c6-79cf9493a5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170493fc76a85608be879ac361c07ace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1bfaaf6b598ab2f718e28ce83b264317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ex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xtTEST" ma:index="24" nillable="true" ma:displayName="TextTEST" ma:description="Testing for tags" ma:format="Dropdown" ma:internalName="TextT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BE657-CA53-4634-8043-88E43B7853FD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2.xml><?xml version="1.0" encoding="utf-8"?>
<ds:datastoreItem xmlns:ds="http://schemas.openxmlformats.org/officeDocument/2006/customXml" ds:itemID="{C0421E4F-BCC6-4BCB-815A-3B82A1F88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1A81D-A044-49B7-8B6D-D973AA66AD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7371E-39D2-4236-A0C6-3FE39BB2C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4295</Characters>
  <Application>Microsoft Office Word</Application>
  <DocSecurity>4</DocSecurity>
  <Lines>35</Lines>
  <Paragraphs>10</Paragraphs>
  <ScaleCrop>false</ScaleCrop>
  <Company>DHCFP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</dc:title>
  <dc:subject/>
  <dc:creator>DDurivan</dc:creator>
  <cp:keywords/>
  <cp:lastModifiedBy>Sousa, Pam (EHS)</cp:lastModifiedBy>
  <cp:revision>2</cp:revision>
  <cp:lastPrinted>2026-03-11T13:45:00Z</cp:lastPrinted>
  <dcterms:created xsi:type="dcterms:W3CDTF">2026-03-11T15:11:00Z</dcterms:created>
  <dcterms:modified xsi:type="dcterms:W3CDTF">2026-03-11T15:11:00Z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