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6D41ED" w:rsidP="001844EF">
      <w:r>
        <w:rPr>
          <w:noProof/>
        </w:rPr>
        <mc:AlternateContent>
          <mc:Choice Requires="wps">
            <w:drawing>
              <wp:inline distT="0" distB="0" distL="0" distR="0">
                <wp:extent cx="5943600" cy="8229600"/>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0B3F62" w:rsidP="002B3A92">
                            <w:pPr>
                              <w:jc w:val="center"/>
                              <w:rPr>
                                <w:b/>
                                <w:sz w:val="28"/>
                                <w:szCs w:val="28"/>
                              </w:rPr>
                            </w:pPr>
                            <w:r>
                              <w:rPr>
                                <w:b/>
                                <w:sz w:val="28"/>
                                <w:szCs w:val="28"/>
                              </w:rPr>
                              <w:t>Raynham Middle</w:t>
                            </w:r>
                            <w:r w:rsidR="00D40E60">
                              <w:rPr>
                                <w:b/>
                                <w:sz w:val="28"/>
                                <w:szCs w:val="28"/>
                              </w:rPr>
                              <w:t xml:space="preserve"> School</w:t>
                            </w:r>
                          </w:p>
                          <w:p w:rsidR="000B3F62" w:rsidRDefault="000B3F62" w:rsidP="00DB51C0">
                            <w:pPr>
                              <w:jc w:val="center"/>
                              <w:rPr>
                                <w:b/>
                                <w:sz w:val="28"/>
                                <w:szCs w:val="28"/>
                              </w:rPr>
                            </w:pPr>
                            <w:r w:rsidRPr="000B3F62">
                              <w:rPr>
                                <w:b/>
                                <w:sz w:val="28"/>
                                <w:szCs w:val="28"/>
                              </w:rPr>
                              <w:t>420 Titicut Road</w:t>
                            </w:r>
                          </w:p>
                          <w:p w:rsidR="00DB51C0" w:rsidRPr="00861072" w:rsidRDefault="00293D50" w:rsidP="00DB51C0">
                            <w:pPr>
                              <w:jc w:val="center"/>
                              <w:rPr>
                                <w:i/>
                                <w:szCs w:val="24"/>
                              </w:rPr>
                            </w:pPr>
                            <w:r>
                              <w:rPr>
                                <w:b/>
                                <w:sz w:val="28"/>
                                <w:szCs w:val="28"/>
                              </w:rPr>
                              <w:t>Raynham</w:t>
                            </w:r>
                            <w:r w:rsidR="00610B36" w:rsidRPr="00610B36">
                              <w:rPr>
                                <w:b/>
                                <w:sz w:val="28"/>
                                <w:szCs w:val="28"/>
                              </w:rPr>
                              <w:t>,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6D41ED" w:rsidP="00DB51C0">
                            <w:pPr>
                              <w:jc w:val="center"/>
                            </w:pPr>
                            <w:r w:rsidRPr="00E9150F">
                              <w:rPr>
                                <w:noProof/>
                              </w:rPr>
                              <w:drawing>
                                <wp:inline distT="0" distB="0" distL="0" distR="0">
                                  <wp:extent cx="4387850" cy="3289300"/>
                                  <wp:effectExtent l="0" t="0" r="0" b="0"/>
                                  <wp:docPr id="6" name="Picture 6" descr="Exterior view of Raynham Middle School&#10;420 Titicut Road&#10;Raynham,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 Raynham Middle School&#10;420 Titicut Road&#10;Raynham, MA&#10;"/>
                                          <pic:cNvPicPr>
                                            <a:picLocks noChangeAspect="1" noChangeArrowheads="1"/>
                                          </pic:cNvPicPr>
                                        </pic:nvPicPr>
                                        <pic:blipFill>
                                          <a:blip r:embed="rId8">
                                            <a:lum bright="8000"/>
                                            <a:extLst>
                                              <a:ext uri="{28A0092B-C50C-407E-A947-70E740481C1C}">
                                                <a14:useLocalDpi xmlns:a14="http://schemas.microsoft.com/office/drawing/2010/main" val="0"/>
                                              </a:ext>
                                            </a:extLst>
                                          </a:blip>
                                          <a:srcRect/>
                                          <a:stretch>
                                            <a:fillRect/>
                                          </a:stretch>
                                        </pic:blipFill>
                                        <pic:spPr bwMode="auto">
                                          <a:xfrm>
                                            <a:off x="0" y="0"/>
                                            <a:ext cx="4387850" cy="328930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E9150F" w:rsidP="00DB51C0">
                            <w:pPr>
                              <w:jc w:val="center"/>
                            </w:pPr>
                            <w:bookmarkStart w:id="0" w:name="_GoBack"/>
                            <w:r>
                              <w:t>January 2019</w:t>
                            </w:r>
                            <w:bookmarkEnd w:id="0"/>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X8IgIAACg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0B3F62" w:rsidP="002B3A92">
                      <w:pPr>
                        <w:jc w:val="center"/>
                        <w:rPr>
                          <w:b/>
                          <w:sz w:val="28"/>
                          <w:szCs w:val="28"/>
                        </w:rPr>
                      </w:pPr>
                      <w:r>
                        <w:rPr>
                          <w:b/>
                          <w:sz w:val="28"/>
                          <w:szCs w:val="28"/>
                        </w:rPr>
                        <w:t>Raynham Middle</w:t>
                      </w:r>
                      <w:r w:rsidR="00D40E60">
                        <w:rPr>
                          <w:b/>
                          <w:sz w:val="28"/>
                          <w:szCs w:val="28"/>
                        </w:rPr>
                        <w:t xml:space="preserve"> School</w:t>
                      </w:r>
                    </w:p>
                    <w:p w:rsidR="000B3F62" w:rsidRDefault="000B3F62" w:rsidP="00DB51C0">
                      <w:pPr>
                        <w:jc w:val="center"/>
                        <w:rPr>
                          <w:b/>
                          <w:sz w:val="28"/>
                          <w:szCs w:val="28"/>
                        </w:rPr>
                      </w:pPr>
                      <w:r w:rsidRPr="000B3F62">
                        <w:rPr>
                          <w:b/>
                          <w:sz w:val="28"/>
                          <w:szCs w:val="28"/>
                        </w:rPr>
                        <w:t>420 Titicut Road</w:t>
                      </w:r>
                    </w:p>
                    <w:p w:rsidR="00DB51C0" w:rsidRPr="00861072" w:rsidRDefault="00293D50" w:rsidP="00DB51C0">
                      <w:pPr>
                        <w:jc w:val="center"/>
                        <w:rPr>
                          <w:i/>
                          <w:szCs w:val="24"/>
                        </w:rPr>
                      </w:pPr>
                      <w:r>
                        <w:rPr>
                          <w:b/>
                          <w:sz w:val="28"/>
                          <w:szCs w:val="28"/>
                        </w:rPr>
                        <w:t>Raynham</w:t>
                      </w:r>
                      <w:r w:rsidR="00610B36" w:rsidRPr="00610B36">
                        <w:rPr>
                          <w:b/>
                          <w:sz w:val="28"/>
                          <w:szCs w:val="28"/>
                        </w:rPr>
                        <w:t>,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6D41ED" w:rsidP="00DB51C0">
                      <w:pPr>
                        <w:jc w:val="center"/>
                      </w:pPr>
                      <w:r w:rsidRPr="00E9150F">
                        <w:rPr>
                          <w:noProof/>
                        </w:rPr>
                        <w:drawing>
                          <wp:inline distT="0" distB="0" distL="0" distR="0">
                            <wp:extent cx="4387850" cy="3289300"/>
                            <wp:effectExtent l="0" t="0" r="0" b="0"/>
                            <wp:docPr id="6" name="Picture 6" descr="Exterior view of Raynham Middle School&#10;420 Titicut Road&#10;Raynham,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 Raynham Middle School&#10;420 Titicut Road&#10;Raynham, MA&#10;"/>
                                    <pic:cNvPicPr>
                                      <a:picLocks noChangeAspect="1" noChangeArrowheads="1"/>
                                    </pic:cNvPicPr>
                                  </pic:nvPicPr>
                                  <pic:blipFill>
                                    <a:blip r:embed="rId8">
                                      <a:lum bright="8000"/>
                                      <a:extLst>
                                        <a:ext uri="{28A0092B-C50C-407E-A947-70E740481C1C}">
                                          <a14:useLocalDpi xmlns:a14="http://schemas.microsoft.com/office/drawing/2010/main" val="0"/>
                                        </a:ext>
                                      </a:extLst>
                                    </a:blip>
                                    <a:srcRect/>
                                    <a:stretch>
                                      <a:fillRect/>
                                    </a:stretch>
                                  </pic:blipFill>
                                  <pic:spPr bwMode="auto">
                                    <a:xfrm>
                                      <a:off x="0" y="0"/>
                                      <a:ext cx="4387850" cy="328930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E9150F" w:rsidP="00DB51C0">
                      <w:pPr>
                        <w:jc w:val="center"/>
                      </w:pPr>
                      <w:bookmarkStart w:id="1" w:name="_GoBack"/>
                      <w:r>
                        <w:t>January 2019</w:t>
                      </w:r>
                      <w:bookmarkEnd w:id="1"/>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BD7CBF" w:rsidP="00BD7CBF">
            <w:pPr>
              <w:tabs>
                <w:tab w:val="left" w:pos="1485"/>
              </w:tabs>
              <w:rPr>
                <w:bCs/>
              </w:rPr>
            </w:pPr>
            <w:r>
              <w:rPr>
                <w:bCs/>
              </w:rPr>
              <w:t>Raynham Middle School (RM</w:t>
            </w:r>
            <w:r w:rsidR="00070C9D">
              <w:rPr>
                <w:bCs/>
              </w:rPr>
              <w:t>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BD7CBF" w:rsidP="002B3A92">
            <w:pPr>
              <w:tabs>
                <w:tab w:val="left" w:pos="1485"/>
              </w:tabs>
              <w:rPr>
                <w:bCs/>
              </w:rPr>
            </w:pPr>
            <w:r>
              <w:rPr>
                <w:bCs/>
              </w:rPr>
              <w:t>420 Titicut Road</w:t>
            </w:r>
            <w:r w:rsidR="0051432C">
              <w:rPr>
                <w:bCs/>
              </w:rPr>
              <w:t>, Raynham</w:t>
            </w:r>
            <w:r w:rsidR="00D42B86">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174D9" w:rsidRDefault="00293D50" w:rsidP="00293D50">
            <w:pPr>
              <w:tabs>
                <w:tab w:val="left" w:pos="1485"/>
              </w:tabs>
              <w:rPr>
                <w:bCs/>
              </w:rPr>
            </w:pPr>
            <w:r>
              <w:rPr>
                <w:bCs/>
              </w:rPr>
              <w:t>Paul Fox Jr., Director of Facilities, Bridgewater-Raynham Regional School District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E9150F" w:rsidP="00E9150F">
            <w:pPr>
              <w:tabs>
                <w:tab w:val="left" w:pos="1485"/>
              </w:tabs>
              <w:rPr>
                <w:bCs/>
              </w:rPr>
            </w:pPr>
            <w:r>
              <w:rPr>
                <w:bCs/>
              </w:rPr>
              <w:t>Specific request</w:t>
            </w:r>
            <w:r w:rsidR="000C09DA">
              <w:rPr>
                <w:bCs/>
              </w:rPr>
              <w:t xml:space="preserve"> to perform g</w:t>
            </w:r>
            <w:r w:rsidR="00164CF0">
              <w:rPr>
                <w:bCs/>
              </w:rPr>
              <w:t xml:space="preserve">eneral </w:t>
            </w:r>
            <w:r w:rsidR="009D0B43">
              <w:rPr>
                <w:bCs/>
              </w:rPr>
              <w:t>indoor air quality (</w:t>
            </w:r>
            <w:r w:rsidR="00164CF0">
              <w:rPr>
                <w:bCs/>
              </w:rPr>
              <w:t>IAQ</w:t>
            </w:r>
            <w:r w:rsidR="009D0B43">
              <w:rPr>
                <w:bCs/>
              </w:rPr>
              <w:t>)</w:t>
            </w:r>
            <w:r w:rsidR="0068589A">
              <w:rPr>
                <w:bCs/>
              </w:rPr>
              <w:t xml:space="preserve"> </w:t>
            </w:r>
            <w:r w:rsidR="00481418">
              <w:rPr>
                <w:bCs/>
              </w:rPr>
              <w:t xml:space="preserve">testing/evaluation </w:t>
            </w:r>
            <w:r>
              <w:rPr>
                <w:bCs/>
              </w:rPr>
              <w:t xml:space="preserve">in </w:t>
            </w:r>
            <w:r w:rsidR="00481418">
              <w:rPr>
                <w:bCs/>
              </w:rPr>
              <w:t>class</w:t>
            </w:r>
            <w:r>
              <w:rPr>
                <w:bCs/>
              </w:rPr>
              <w:t xml:space="preserve">rooms 109 and 111.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E9150F" w:rsidP="00293D50">
            <w:pPr>
              <w:tabs>
                <w:tab w:val="left" w:pos="1485"/>
              </w:tabs>
              <w:rPr>
                <w:bCs/>
              </w:rPr>
            </w:pPr>
            <w:r>
              <w:rPr>
                <w:bCs/>
              </w:rPr>
              <w:t>January 10, 2019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2C54F8" w:rsidP="00CD35FB">
            <w:pPr>
              <w:pStyle w:val="StaffTitleHangingIndent"/>
            </w:pPr>
            <w:r>
              <w:rPr>
                <w:bCs/>
              </w:rPr>
              <w:t>Cory Holmes, Environmental Analyst</w:t>
            </w:r>
            <w:r w:rsidR="00966B98">
              <w:rPr>
                <w:bCs/>
              </w:rPr>
              <w:t xml:space="preserve">,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Building Construction</w:t>
            </w:r>
            <w:r w:rsidR="002B3A92">
              <w:rPr>
                <w:rStyle w:val="BackgroundBoldedDescriptors"/>
              </w:rPr>
              <w:t>/Description</w:t>
            </w:r>
            <w:r w:rsidRPr="00986263">
              <w:rPr>
                <w:rStyle w:val="BackgroundBoldedDescriptors"/>
              </w:rPr>
              <w:t xml:space="preserve">: </w:t>
            </w:r>
          </w:p>
        </w:tc>
        <w:tc>
          <w:tcPr>
            <w:tcW w:w="4799" w:type="dxa"/>
            <w:shd w:val="clear" w:color="auto" w:fill="auto"/>
          </w:tcPr>
          <w:p w:rsidR="00966B98" w:rsidRPr="00164CF0" w:rsidRDefault="00BD7CBF" w:rsidP="00AE4FDF">
            <w:pPr>
              <w:tabs>
                <w:tab w:val="left" w:pos="1485"/>
              </w:tabs>
              <w:rPr>
                <w:bCs/>
                <w:highlight w:val="yellow"/>
              </w:rPr>
            </w:pPr>
            <w:r w:rsidRPr="00BD7CBF">
              <w:t>The RMS is a two-story, red-brick building constructed in 2001.</w:t>
            </w:r>
            <w:r>
              <w:t xml:space="preserve"> </w:t>
            </w:r>
            <w:r w:rsidR="00481418">
              <w:t xml:space="preserve">Rooms 109 and 111 are general classrooms located </w:t>
            </w:r>
            <w:r w:rsidR="00AE4FDF">
              <w:t>on the ground floor and have</w:t>
            </w:r>
            <w:r w:rsidR="00481418">
              <w:t xml:space="preserve"> tile floors, gypsum wallboard walls and </w:t>
            </w:r>
            <w:r w:rsidR="00AE4FDF">
              <w:t xml:space="preserve">a </w:t>
            </w:r>
            <w:r w:rsidR="00481418">
              <w:t>suspended ceiling.</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B4151" w:rsidP="001B4151">
            <w:pPr>
              <w:tabs>
                <w:tab w:val="left" w:pos="1485"/>
              </w:tabs>
              <w:rPr>
                <w:bCs/>
              </w:rPr>
            </w:pPr>
            <w:r>
              <w:rPr>
                <w:bCs/>
              </w:rPr>
              <w:t>O</w:t>
            </w:r>
            <w:r w:rsidR="00966B98" w:rsidRPr="00CB591D">
              <w:rPr>
                <w:bCs/>
              </w:rPr>
              <w:t>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893050">
      <w:pPr>
        <w:pStyle w:val="BodyText"/>
        <w:numPr>
          <w:ilvl w:val="0"/>
          <w:numId w:val="5"/>
        </w:numPr>
        <w:rPr>
          <w:b/>
          <w:bCs/>
        </w:rPr>
      </w:pPr>
      <w:r w:rsidRPr="007C1346">
        <w:rPr>
          <w:b/>
          <w:i/>
        </w:rPr>
        <w:t>C</w:t>
      </w:r>
      <w:r w:rsidR="0085418C" w:rsidRPr="007C1346">
        <w:rPr>
          <w:b/>
          <w:i/>
        </w:rPr>
        <w:t>arbon dioxide levels</w:t>
      </w:r>
      <w:r w:rsidR="0085418C">
        <w:t xml:space="preserve"> were </w:t>
      </w:r>
      <w:r w:rsidR="0068589A">
        <w:t>below</w:t>
      </w:r>
      <w:r w:rsidR="0085418C" w:rsidRPr="00F85E13">
        <w:t xml:space="preserve"> </w:t>
      </w:r>
      <w:r w:rsidR="00DF71DA">
        <w:t xml:space="preserve">the MDPH guideline of </w:t>
      </w:r>
      <w:r w:rsidR="0085418C" w:rsidRPr="00F85E13">
        <w:t>8</w:t>
      </w:r>
      <w:r w:rsidR="0085418C">
        <w:t xml:space="preserve">00 parts per million (ppm) </w:t>
      </w:r>
      <w:r w:rsidR="007D2850">
        <w:t xml:space="preserve">in </w:t>
      </w:r>
      <w:r w:rsidR="00E9150F">
        <w:t>both classrooms, however occupants had just vacated for lunch, which can reduce carbon dioxide levels.</w:t>
      </w:r>
    </w:p>
    <w:p w:rsidR="009F6242" w:rsidRPr="007C1346" w:rsidRDefault="009F6242" w:rsidP="00893050">
      <w:pPr>
        <w:pStyle w:val="BodyText"/>
        <w:numPr>
          <w:ilvl w:val="0"/>
          <w:numId w:val="5"/>
        </w:numPr>
        <w:rPr>
          <w:b/>
          <w:bCs/>
        </w:rPr>
      </w:pPr>
      <w:r w:rsidRPr="007C1346">
        <w:rPr>
          <w:b/>
          <w:i/>
        </w:rPr>
        <w:t>Temperature</w:t>
      </w:r>
      <w:r>
        <w:t xml:space="preserve"> </w:t>
      </w:r>
      <w:r w:rsidRPr="0068589A">
        <w:t xml:space="preserve">was within </w:t>
      </w:r>
      <w:r w:rsidR="00991847" w:rsidRPr="0068589A">
        <w:t xml:space="preserve">the recommended </w:t>
      </w:r>
      <w:r w:rsidRPr="0068589A">
        <w:t>range of 70°F to 78°F</w:t>
      </w:r>
      <w:r w:rsidR="005D2230">
        <w:t>.</w:t>
      </w:r>
    </w:p>
    <w:p w:rsidR="00E9150F" w:rsidRPr="00E9150F" w:rsidRDefault="00DB51C0" w:rsidP="00893050">
      <w:pPr>
        <w:pStyle w:val="BodyText"/>
        <w:numPr>
          <w:ilvl w:val="0"/>
          <w:numId w:val="5"/>
        </w:numPr>
        <w:rPr>
          <w:b/>
          <w:bCs/>
        </w:rPr>
      </w:pPr>
      <w:r w:rsidRPr="00E9150F">
        <w:rPr>
          <w:b/>
          <w:i/>
        </w:rPr>
        <w:t>Relative h</w:t>
      </w:r>
      <w:r w:rsidR="00991847" w:rsidRPr="00E9150F">
        <w:rPr>
          <w:b/>
          <w:i/>
        </w:rPr>
        <w:t>umidity</w:t>
      </w:r>
      <w:r w:rsidR="00991847" w:rsidRPr="0068589A">
        <w:t xml:space="preserve"> </w:t>
      </w:r>
      <w:r w:rsidR="00E9150F" w:rsidRPr="007F1F68">
        <w:t xml:space="preserve">was </w:t>
      </w:r>
      <w:r w:rsidR="00E9150F">
        <w:t>below the recommended range of 40 to 60% in the areas tested</w:t>
      </w:r>
      <w:r w:rsidR="00E617D5">
        <w:t>,</w:t>
      </w:r>
      <w:r w:rsidR="00E9150F">
        <w:t xml:space="preserve"> which is typical of New England during the heating season. </w:t>
      </w:r>
      <w:r w:rsidR="00E9150F" w:rsidRPr="00147CE0">
        <w:t>Low relative humidity can lead to common symptoms such as: dry skin, lips, and scalp; dry/scratchy throats</w:t>
      </w:r>
      <w:r w:rsidR="00E9150F">
        <w:t>,</w:t>
      </w:r>
      <w:r w:rsidR="00E9150F" w:rsidRPr="00147CE0">
        <w:t xml:space="preserve"> exacerbation of asthma, eczema, or allergies; dry/irritated eyes; and irritation of respiratory tract.</w:t>
      </w:r>
    </w:p>
    <w:p w:rsidR="00991847" w:rsidRPr="00E9150F" w:rsidRDefault="00991847" w:rsidP="00893050">
      <w:pPr>
        <w:pStyle w:val="BodyText"/>
        <w:numPr>
          <w:ilvl w:val="0"/>
          <w:numId w:val="5"/>
        </w:numPr>
        <w:rPr>
          <w:b/>
          <w:bCs/>
        </w:rPr>
      </w:pPr>
      <w:r w:rsidRPr="00E9150F">
        <w:rPr>
          <w:b/>
          <w:i/>
        </w:rPr>
        <w:t>Carbon monoxide</w:t>
      </w:r>
      <w:r>
        <w:t xml:space="preserve"> levels were non-detectable </w:t>
      </w:r>
      <w:r w:rsidR="00FF5CDB">
        <w:t xml:space="preserve">(ND) </w:t>
      </w:r>
      <w:r>
        <w:t>in all areas tested.</w:t>
      </w:r>
    </w:p>
    <w:p w:rsidR="006E6262" w:rsidRPr="005E2E28" w:rsidRDefault="00DB51C0" w:rsidP="00893050">
      <w:pPr>
        <w:pStyle w:val="BodyText"/>
        <w:numPr>
          <w:ilvl w:val="0"/>
          <w:numId w:val="5"/>
        </w:numPr>
      </w:pPr>
      <w:r w:rsidRPr="007C1346">
        <w:rPr>
          <w:b/>
        </w:rPr>
        <w:lastRenderedPageBreak/>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7D2850" w:rsidRPr="00986263">
        <w:t>National Ambient Air Quality (NAAQS)</w:t>
      </w:r>
      <w:r w:rsidR="00991847" w:rsidRPr="00991847">
        <w:t xml:space="preserve"> limit of 35 μg/m</w:t>
      </w:r>
      <w:r w:rsidR="00991847" w:rsidRPr="007C1346">
        <w:rPr>
          <w:vertAlign w:val="superscript"/>
        </w:rPr>
        <w:t>3</w:t>
      </w:r>
      <w:r w:rsidR="00991847">
        <w:t xml:space="preserve"> in all areas tested.</w:t>
      </w:r>
    </w:p>
    <w:p w:rsidR="00F85E13" w:rsidRPr="00094F66" w:rsidRDefault="009F6242" w:rsidP="00094F66">
      <w:pPr>
        <w:pStyle w:val="Heading2"/>
      </w:pPr>
      <w:r w:rsidRPr="00094F66">
        <w:t>Ventilation</w:t>
      </w:r>
    </w:p>
    <w:p w:rsidR="004F5B09"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233B42" w:rsidRDefault="00233B42" w:rsidP="00233B42">
      <w:pPr>
        <w:pStyle w:val="BodyText"/>
      </w:pPr>
      <w:r>
        <w:t>Mechanical ventilation is provided by rooftop air handling units (</w:t>
      </w:r>
      <w:r w:rsidR="00F85D06">
        <w:t>AHUs</w:t>
      </w:r>
      <w:r>
        <w:t xml:space="preserve">). AHUs draw air through fresh air intakes, and then </w:t>
      </w:r>
      <w:r w:rsidR="001C659B">
        <w:t xml:space="preserve">through a bank of pleated </w:t>
      </w:r>
      <w:r>
        <w:t>filter</w:t>
      </w:r>
      <w:r w:rsidR="001C659B">
        <w:t xml:space="preserve">s before they </w:t>
      </w:r>
      <w:r>
        <w:t xml:space="preserve">heat and/or cool the air. It is then distributed to occupied areas via ceiling-mounted air diffusers (Picture </w:t>
      </w:r>
      <w:r w:rsidR="00E9150F">
        <w:t>1</w:t>
      </w:r>
      <w:r>
        <w:t xml:space="preserve">). Exhaust air is </w:t>
      </w:r>
      <w:proofErr w:type="gramStart"/>
      <w:r>
        <w:t>returned back</w:t>
      </w:r>
      <w:proofErr w:type="gramEnd"/>
      <w:r>
        <w:t xml:space="preserve"> to the AHUs via ceiling-mounted return vents. Some exhaust/return vents are located near classroom doors (Picture </w:t>
      </w:r>
      <w:r w:rsidR="00E9150F">
        <w:t>2</w:t>
      </w:r>
      <w:r>
        <w:t xml:space="preserve">). Due to their location, the exhaust capabilities of these vents can be diminished when the doors are left open. With the classroom </w:t>
      </w:r>
      <w:proofErr w:type="gramStart"/>
      <w:r>
        <w:t>door</w:t>
      </w:r>
      <w:proofErr w:type="gramEnd"/>
      <w:r>
        <w:t xml:space="preserve"> open, the return/exhaust vent tends to draw air from the hallway into the classroom instead of stale air out of the classroom.</w:t>
      </w:r>
    </w:p>
    <w:p w:rsidR="0087103A" w:rsidRDefault="00163A37" w:rsidP="00163A37">
      <w:pPr>
        <w:pStyle w:val="BodyText1"/>
      </w:pPr>
      <w:proofErr w:type="gramStart"/>
      <w:r>
        <w:t>I</w:t>
      </w:r>
      <w:r w:rsidR="0087103A" w:rsidRPr="0087103A">
        <w:t>n order to</w:t>
      </w:r>
      <w:proofErr w:type="gramEnd"/>
      <w:r w:rsidR="0087103A" w:rsidRPr="0087103A">
        <w:t xml:space="preserve">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p>
    <w:p w:rsidR="00436E4C" w:rsidRPr="006E6262" w:rsidRDefault="00436E4C" w:rsidP="006E6262">
      <w:pPr>
        <w:pStyle w:val="Heading2"/>
      </w:pPr>
      <w:r w:rsidRPr="006E6262">
        <w:t>Microbial/Moisture Concerns</w:t>
      </w:r>
    </w:p>
    <w:p w:rsidR="00993606" w:rsidRDefault="0062594A" w:rsidP="00993606">
      <w:pPr>
        <w:pStyle w:val="BodyText"/>
      </w:pPr>
      <w:r>
        <w:t xml:space="preserve">A small stain was noted on a ceiling tile in classroom 109 (Picture 3). BEH/IAQ staff removed the ceiling tiles to observe conditions </w:t>
      </w:r>
      <w:r w:rsidR="00D61E62">
        <w:t>and found that the insulation around pipes appeared to have been removed (Picture 4), most likely for repairs/maintenance, which has resulted in condensation/water damage on the tiles below.</w:t>
      </w:r>
      <w:r w:rsidR="00480DFC" w:rsidRPr="00480DFC">
        <w:t xml:space="preserve"> </w:t>
      </w:r>
      <w:r w:rsidR="00480DFC">
        <w:t>Tiles should be replaced once leaks are found and repaired.</w:t>
      </w:r>
    </w:p>
    <w:p w:rsidR="001801F0" w:rsidRPr="006E6262" w:rsidRDefault="00436E4C" w:rsidP="006E6262">
      <w:pPr>
        <w:pStyle w:val="Heading2"/>
      </w:pPr>
      <w:r w:rsidRPr="006E6262">
        <w:lastRenderedPageBreak/>
        <w:t>Other IAQ Evaluations</w:t>
      </w:r>
    </w:p>
    <w:p w:rsidR="00666B20" w:rsidRDefault="00666B20" w:rsidP="00666B20">
      <w:pPr>
        <w:pStyle w:val="BodyText"/>
      </w:pPr>
      <w:r>
        <w:t xml:space="preserve">The MDPH recommends pleated filters with a </w:t>
      </w:r>
      <w:r w:rsidRPr="005B39FA">
        <w:t>Minimum Efficiency Reporting Value (MERV) of 8</w:t>
      </w:r>
      <w:r>
        <w:t>,</w:t>
      </w:r>
      <w:r w:rsidRPr="005B39FA">
        <w:t xml:space="preserve"> which are adequate in filtering out pollen</w:t>
      </w:r>
      <w:r>
        <w:t xml:space="preserve"> and mold spores (ASHRAE, 2012). Filters should also be changed two to four times a year, or per the manufacturer’s recommendations. Filters at the RMS are reportedly</w:t>
      </w:r>
      <w:r w:rsidR="001426A2">
        <w:t xml:space="preserve"> MERV 8 and changed three times a year</w:t>
      </w:r>
      <w:r>
        <w:t>.</w:t>
      </w:r>
    </w:p>
    <w:p w:rsidR="00666B20" w:rsidRDefault="001426A2" w:rsidP="00666B20">
      <w:pPr>
        <w:pStyle w:val="BodyText"/>
      </w:pPr>
      <w:r>
        <w:t xml:space="preserve">Classrooms had personal fans, some of which </w:t>
      </w:r>
      <w:r w:rsidR="00666B20">
        <w:t>had dusty blades. Some supply</w:t>
      </w:r>
      <w:r w:rsidR="00666B20" w:rsidRPr="005E2E28">
        <w:t xml:space="preserve"> and exhaust vents were </w:t>
      </w:r>
      <w:r w:rsidR="00666B20">
        <w:t xml:space="preserve">also </w:t>
      </w:r>
      <w:r w:rsidR="00666B20" w:rsidRPr="005E2E28">
        <w:t>observed to be dusty</w:t>
      </w:r>
      <w:r w:rsidR="00471B5F">
        <w:t xml:space="preserve"> (Picture 1, Table 1)</w:t>
      </w:r>
      <w:r w:rsidR="00666B20" w:rsidRPr="005E2E28">
        <w:t>.</w:t>
      </w:r>
      <w:r w:rsidR="00666B20">
        <w:t xml:space="preserve"> This dust can be reaerosolized when the equipment is activated</w:t>
      </w:r>
      <w:r w:rsidR="004678C3">
        <w:t xml:space="preserve"> and provide a source of eye and respiratory irritation</w:t>
      </w:r>
      <w:r w:rsidR="00666B20">
        <w:t>.</w:t>
      </w:r>
    </w:p>
    <w:p w:rsidR="006B1A7F"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 xml:space="preserve">BEH/IAQ staff noted hand </w:t>
      </w:r>
      <w:r w:rsidR="00415537" w:rsidRPr="005E2E28">
        <w:t>sanitizers</w:t>
      </w:r>
      <w:r w:rsidR="00415537">
        <w:t>,</w:t>
      </w:r>
      <w:r w:rsidR="004A79DD" w:rsidRPr="005E2E28">
        <w:t xml:space="preserve"> cleaners</w:t>
      </w:r>
      <w:r w:rsidR="003310AB">
        <w:t>/spray bottles</w:t>
      </w:r>
      <w:r w:rsidR="00415537">
        <w:t xml:space="preserve">, </w:t>
      </w:r>
      <w:r w:rsidR="004A79DD" w:rsidRPr="005E2E28">
        <w:t xml:space="preserve">and dry erase materials in use </w:t>
      </w:r>
      <w:r w:rsidR="00AB6E99">
        <w:t>(Table 1)</w:t>
      </w:r>
      <w:r w:rsidR="004A79DD" w:rsidRPr="005E2E28">
        <w:t>.</w:t>
      </w:r>
      <w:r w:rsidR="00C53DDE">
        <w:t xml:space="preserve"> </w:t>
      </w:r>
      <w:r w:rsidR="00480DFC">
        <w:t>T</w:t>
      </w:r>
      <w:r w:rsidR="004A79DD" w:rsidRPr="005E2E28">
        <w:t xml:space="preserve">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p>
    <w:p w:rsidR="004D05AC" w:rsidRDefault="004D05AC" w:rsidP="00845CAC">
      <w:pPr>
        <w:pStyle w:val="Heading1"/>
      </w:pPr>
      <w:r w:rsidRPr="007C62D4">
        <w:t>Conclusions/Recommendations</w:t>
      </w:r>
    </w:p>
    <w:p w:rsidR="00330F29" w:rsidRPr="005E2E28" w:rsidRDefault="00330F29" w:rsidP="00DB51C0">
      <w:pPr>
        <w:pStyle w:val="BodyText"/>
      </w:pPr>
      <w:r w:rsidRPr="005E2E28">
        <w:t>The following recommendations are made to assist in improving IAQ:</w:t>
      </w:r>
    </w:p>
    <w:p w:rsidR="00C029A1" w:rsidRDefault="00666B20" w:rsidP="004202F1">
      <w:pPr>
        <w:pStyle w:val="BodyText"/>
        <w:numPr>
          <w:ilvl w:val="0"/>
          <w:numId w:val="17"/>
        </w:numPr>
      </w:pPr>
      <w:r>
        <w:t>Continue to o</w:t>
      </w:r>
      <w:r w:rsidR="00C029A1">
        <w:t xml:space="preserve">perate all supply and exhaust ventilation equipment </w:t>
      </w:r>
      <w:r w:rsidR="00C029A1" w:rsidRPr="004E5EAF">
        <w:rPr>
          <w:i/>
        </w:rPr>
        <w:t>continuously</w:t>
      </w:r>
      <w:r w:rsidR="00C029A1">
        <w:t xml:space="preserve"> during occupied periods.</w:t>
      </w:r>
    </w:p>
    <w:p w:rsidR="00C029A1" w:rsidRDefault="00C029A1" w:rsidP="004202F1">
      <w:pPr>
        <w:pStyle w:val="BodyText"/>
        <w:numPr>
          <w:ilvl w:val="0"/>
          <w:numId w:val="17"/>
        </w:numPr>
      </w:pPr>
      <w:r>
        <w:t xml:space="preserve">Use openable windows </w:t>
      </w:r>
      <w:r w:rsidR="0059186C">
        <w:t>to supplement</w:t>
      </w:r>
      <w:r>
        <w:t xml:space="preserve"> fresh air during temperate weather. Ensure all windows are tightly closed at the end of the day.</w:t>
      </w:r>
    </w:p>
    <w:p w:rsidR="005F7F28" w:rsidRDefault="005F7F28" w:rsidP="004202F1">
      <w:pPr>
        <w:pStyle w:val="BodyText"/>
        <w:numPr>
          <w:ilvl w:val="0"/>
          <w:numId w:val="17"/>
        </w:numPr>
      </w:pPr>
      <w:r>
        <w:t>Close classroom doors to facilitate exhaust function.</w:t>
      </w:r>
    </w:p>
    <w:p w:rsidR="00DE2263" w:rsidRPr="0087103A" w:rsidRDefault="00DE2263" w:rsidP="004202F1">
      <w:pPr>
        <w:pStyle w:val="BodyText"/>
        <w:numPr>
          <w:ilvl w:val="0"/>
          <w:numId w:val="17"/>
        </w:numPr>
      </w:pPr>
      <w:r w:rsidRPr="0087103A">
        <w:t>Consider adopting a balancing schedule of every 5 years for all mechanical ventilation systems, as recommended by ventilation industrial standards (SMACNA, 1994).</w:t>
      </w:r>
    </w:p>
    <w:p w:rsidR="00572DC8" w:rsidRDefault="00572DC8" w:rsidP="004202F1">
      <w:pPr>
        <w:pStyle w:val="BodyText"/>
        <w:numPr>
          <w:ilvl w:val="0"/>
          <w:numId w:val="17"/>
        </w:numPr>
      </w:pPr>
      <w:r w:rsidRPr="00E6707C">
        <w:t>For buildings in New England, periods of low relative humidity during the winter are often unavoidable.</w:t>
      </w:r>
      <w:r w:rsidR="00E02793">
        <w:t xml:space="preserve"> </w:t>
      </w:r>
      <w:r w:rsidRPr="00E6707C">
        <w:t>Therefore, scrupulous cleaning practices should be adopted to minimize common indoor air contaminants whose irritant effects can be enhanced when the relative h</w:t>
      </w:r>
      <w:r>
        <w:t>umidity is low.</w:t>
      </w:r>
      <w:r w:rsidR="00E02793">
        <w:t xml:space="preserve"> </w:t>
      </w:r>
      <w:r>
        <w:t xml:space="preserve">To control </w:t>
      </w:r>
      <w:r w:rsidRPr="00E6707C">
        <w:t>dusts, a high efficiency particulate 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764E04" w:rsidRDefault="00764E04" w:rsidP="00764E04">
      <w:pPr>
        <w:pStyle w:val="BodyTextNumberedConclusion"/>
        <w:numPr>
          <w:ilvl w:val="0"/>
          <w:numId w:val="17"/>
        </w:numPr>
      </w:pPr>
      <w:r>
        <w:lastRenderedPageBreak/>
        <w:t>Ensure that procedures are in place for occupants to report leaks, wet tiles, and other maintenance conditions so that they can be logged and dried/repaired promptly.</w:t>
      </w:r>
    </w:p>
    <w:p w:rsidR="00666B20" w:rsidRDefault="00666B20" w:rsidP="00926DA0">
      <w:pPr>
        <w:pStyle w:val="BodyTextNumberedConclusion"/>
        <w:numPr>
          <w:ilvl w:val="0"/>
          <w:numId w:val="17"/>
        </w:numPr>
      </w:pPr>
      <w:r>
        <w:t>Make repairs/replace missing insulation above water-damaged ceiling tile in classroom 109 (Picture 4).</w:t>
      </w:r>
    </w:p>
    <w:p w:rsidR="008E076C" w:rsidRPr="008E076C" w:rsidRDefault="00D07729" w:rsidP="004202F1">
      <w:pPr>
        <w:pStyle w:val="BodyText"/>
        <w:numPr>
          <w:ilvl w:val="0"/>
          <w:numId w:val="17"/>
        </w:numPr>
      </w:pPr>
      <w:r>
        <w:t xml:space="preserve">Continue to change filters </w:t>
      </w:r>
      <w:r w:rsidR="00880C70">
        <w:t xml:space="preserve">for HVAC equipment </w:t>
      </w:r>
      <w:r>
        <w:t>2-4 times a year.</w:t>
      </w:r>
      <w:r w:rsidR="00880C70">
        <w:t xml:space="preserve"> The MDPH recommends using pleated filters of </w:t>
      </w:r>
      <w:r w:rsidR="00D520F6" w:rsidRPr="005B39FA">
        <w:t>Minimum Efficiency Reporting Value (MERV) of 8</w:t>
      </w:r>
      <w:r w:rsidR="00D520F6">
        <w:t>,</w:t>
      </w:r>
      <w:r w:rsidR="00D520F6" w:rsidRPr="005B39FA">
        <w:t xml:space="preserve"> which are adequate in filtering out pollen</w:t>
      </w:r>
      <w:r w:rsidR="00D520F6">
        <w:t xml:space="preserve"> and mold spores (ASHRAE, 2012)</w:t>
      </w:r>
      <w:r w:rsidR="00415318">
        <w:t>.</w:t>
      </w:r>
    </w:p>
    <w:p w:rsidR="00D07729" w:rsidRDefault="00D07729" w:rsidP="004202F1">
      <w:pPr>
        <w:pStyle w:val="BodyText"/>
        <w:numPr>
          <w:ilvl w:val="0"/>
          <w:numId w:val="17"/>
        </w:numPr>
      </w:pPr>
      <w:r w:rsidRPr="008E076C">
        <w:t>Regularly clean</w:t>
      </w:r>
      <w:r w:rsidR="00415318">
        <w:t xml:space="preserve"> AHU</w:t>
      </w:r>
      <w:r w:rsidRPr="008E076C">
        <w:t xml:space="preserve"> cabinets</w:t>
      </w:r>
      <w:r>
        <w:t>,</w:t>
      </w:r>
      <w:r w:rsidRPr="008E076C">
        <w:t xml:space="preserve"> supply/return</w:t>
      </w:r>
      <w:r w:rsidR="00823EFD">
        <w:t>/exhaust</w:t>
      </w:r>
      <w:r w:rsidRPr="008E076C">
        <w:t xml:space="preserve"> vents</w:t>
      </w:r>
      <w:r>
        <w:t xml:space="preserve"> and </w:t>
      </w:r>
      <w:r w:rsidR="00BC71B2">
        <w:t xml:space="preserve">personal </w:t>
      </w:r>
      <w:r>
        <w:t>fans</w:t>
      </w:r>
      <w:r w:rsidRPr="008E076C">
        <w:t xml:space="preserve"> to avoid aerosolizing accumulated particulate matter.</w:t>
      </w:r>
    </w:p>
    <w:p w:rsidR="007B5977" w:rsidRPr="00DB51C0" w:rsidRDefault="00103920" w:rsidP="004202F1">
      <w:pPr>
        <w:pStyle w:val="BodyText"/>
        <w:numPr>
          <w:ilvl w:val="0"/>
          <w:numId w:val="17"/>
        </w:numPr>
      </w:pPr>
      <w:r>
        <w:t>Con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9" w:history="1">
        <w:r w:rsidR="00B9531A" w:rsidRPr="00700199">
          <w:rPr>
            <w:rStyle w:val="Hyperlink"/>
          </w:rPr>
          <w:t>http://www.epa.gov</w:t>
        </w:r>
        <w:r w:rsidR="00B9531A" w:rsidRPr="00700199">
          <w:rPr>
            <w:rStyle w:val="Hyperlink"/>
          </w:rPr>
          <w:t>/</w:t>
        </w:r>
        <w:r w:rsidR="00B9531A" w:rsidRPr="00700199">
          <w:rPr>
            <w:rStyle w:val="Hyperlink"/>
          </w:rPr>
          <w:t>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ols</w:t>
        </w:r>
        <w:r w:rsidR="00B9531A" w:rsidRPr="00700199">
          <w:rPr>
            <w:rStyle w:val="Hyperlink"/>
          </w:rPr>
          <w:t>/</w:t>
        </w:r>
        <w:r w:rsidR="00B9531A" w:rsidRPr="00700199">
          <w:rPr>
            <w:rStyle w:val="Hyperlink"/>
          </w:rPr>
          <w:t>in</w:t>
        </w:r>
        <w:r w:rsidR="00B9531A" w:rsidRPr="00700199">
          <w:rPr>
            <w:rStyle w:val="Hyperlink"/>
          </w:rPr>
          <w:t>d</w:t>
        </w:r>
        <w:r w:rsidR="00B9531A" w:rsidRPr="00700199">
          <w:rPr>
            <w:rStyle w:val="Hyperlink"/>
          </w:rPr>
          <w:t>ex.html</w:t>
        </w:r>
      </w:hyperlink>
      <w:r w:rsidR="00B9531A">
        <w:t>.</w:t>
      </w:r>
    </w:p>
    <w:p w:rsidR="007B5977" w:rsidRPr="00DB51C0" w:rsidRDefault="007B5977" w:rsidP="004202F1">
      <w:pPr>
        <w:pStyle w:val="BodyText"/>
        <w:numPr>
          <w:ilvl w:val="0"/>
          <w:numId w:val="17"/>
        </w:numPr>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0"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w:t>
        </w:r>
        <w:r w:rsidRPr="00B7439C">
          <w:rPr>
            <w:rStyle w:val="Hyperlink"/>
          </w:rPr>
          <w:t>v</w:t>
        </w:r>
        <w:r w:rsidRPr="00B7439C">
          <w:rPr>
            <w:rStyle w:val="Hyperlink"/>
          </w:rPr>
          <w:t>/</w:t>
        </w:r>
        <w:r w:rsidRPr="00B7439C">
          <w:rPr>
            <w:rStyle w:val="Hyperlink"/>
          </w:rPr>
          <w:t>dph/i</w:t>
        </w:r>
        <w:r w:rsidRPr="00B7439C">
          <w:rPr>
            <w:rStyle w:val="Hyperlink"/>
          </w:rPr>
          <w:t>a</w:t>
        </w:r>
        <w:r w:rsidRPr="00B7439C">
          <w:rPr>
            <w:rStyle w:val="Hyperlink"/>
          </w:rPr>
          <w:t>q</w:t>
        </w:r>
      </w:hyperlink>
      <w:r>
        <w:t>.</w:t>
      </w:r>
    </w:p>
    <w:p w:rsidR="004D05AC" w:rsidRPr="00215124" w:rsidRDefault="007B5977" w:rsidP="0093560B">
      <w:pPr>
        <w:pStyle w:val="Heading1"/>
      </w:pPr>
      <w:r>
        <w:br w:type="page"/>
      </w:r>
      <w:r w:rsidR="004A28CB" w:rsidRPr="00215124">
        <w:lastRenderedPageBreak/>
        <w:t>R</w:t>
      </w:r>
      <w:r w:rsidR="004D05AC" w:rsidRPr="00215124">
        <w:t>eferences</w:t>
      </w:r>
    </w:p>
    <w:p w:rsidR="00D520F6" w:rsidRPr="00215124" w:rsidRDefault="00D520F6" w:rsidP="00DB51C0">
      <w:pPr>
        <w:pStyle w:val="References"/>
      </w:pPr>
      <w:r w:rsidRPr="00215124">
        <w:t>ASHRAE. 2012. American Society of Heating, Refrigeration and Air Conditioning Engineers (ASHRAE) Standard 52.2-2012 -- Method of Testing General Ventilation Air-Cleaning Devices for Removal Efficiency by Particle Size (ANSI Approved).</w:t>
      </w:r>
    </w:p>
    <w:p w:rsidR="007C6BE5" w:rsidRPr="00215124" w:rsidRDefault="00686FD4" w:rsidP="00DB51C0">
      <w:pPr>
        <w:pStyle w:val="References"/>
      </w:pPr>
      <w:r w:rsidRPr="007C23CF">
        <w:t xml:space="preserve">MDPH. 2015. </w:t>
      </w:r>
      <w:r w:rsidR="007C6BE5" w:rsidRPr="007C23CF">
        <w:t>Massachusetts Department of Public Health.</w:t>
      </w:r>
      <w:r w:rsidR="00C53DDE" w:rsidRPr="007C23CF">
        <w:t xml:space="preserve"> </w:t>
      </w:r>
      <w:r w:rsidR="007C6BE5" w:rsidRPr="007C23CF">
        <w:t>“Indoor Air Quality Manual: Chapters I-III”. Available at:</w:t>
      </w:r>
      <w:r w:rsidR="00C53DDE" w:rsidRPr="007C23CF">
        <w:t xml:space="preserve"> </w:t>
      </w:r>
      <w:hyperlink r:id="rId11" w:history="1">
        <w:r w:rsidR="007C6BE5" w:rsidRPr="00215124">
          <w:rPr>
            <w:rStyle w:val="Hyperlink"/>
            <w:szCs w:val="24"/>
          </w:rPr>
          <w:t>http://www.mass.gov/e</w:t>
        </w:r>
        <w:r w:rsidR="007C6BE5" w:rsidRPr="00215124">
          <w:rPr>
            <w:rStyle w:val="Hyperlink"/>
            <w:szCs w:val="24"/>
          </w:rPr>
          <w:t>o</w:t>
        </w:r>
        <w:r w:rsidR="007C6BE5" w:rsidRPr="00215124">
          <w:rPr>
            <w:rStyle w:val="Hyperlink"/>
            <w:szCs w:val="24"/>
          </w:rPr>
          <w:t>hhs/gov/de</w:t>
        </w:r>
        <w:r w:rsidR="007C6BE5" w:rsidRPr="00215124">
          <w:rPr>
            <w:rStyle w:val="Hyperlink"/>
            <w:szCs w:val="24"/>
          </w:rPr>
          <w:t>p</w:t>
        </w:r>
        <w:r w:rsidR="007C6BE5" w:rsidRPr="00215124">
          <w:rPr>
            <w:rStyle w:val="Hyperlink"/>
            <w:szCs w:val="24"/>
          </w:rPr>
          <w:t>artm</w:t>
        </w:r>
        <w:r w:rsidR="007C6BE5" w:rsidRPr="00215124">
          <w:rPr>
            <w:rStyle w:val="Hyperlink"/>
            <w:szCs w:val="24"/>
          </w:rPr>
          <w:t>e</w:t>
        </w:r>
        <w:r w:rsidR="007C6BE5" w:rsidRPr="00215124">
          <w:rPr>
            <w:rStyle w:val="Hyperlink"/>
            <w:szCs w:val="24"/>
          </w:rPr>
          <w:t>nts/dp</w:t>
        </w:r>
        <w:r w:rsidR="007C6BE5" w:rsidRPr="00215124">
          <w:rPr>
            <w:rStyle w:val="Hyperlink"/>
            <w:szCs w:val="24"/>
          </w:rPr>
          <w:t>h</w:t>
        </w:r>
        <w:r w:rsidR="007C6BE5" w:rsidRPr="00215124">
          <w:rPr>
            <w:rStyle w:val="Hyperlink"/>
            <w:szCs w:val="24"/>
          </w:rPr>
          <w:t>/p</w:t>
        </w:r>
        <w:r w:rsidR="007C6BE5" w:rsidRPr="00215124">
          <w:rPr>
            <w:rStyle w:val="Hyperlink"/>
            <w:szCs w:val="24"/>
          </w:rPr>
          <w:t>r</w:t>
        </w:r>
        <w:r w:rsidR="007C6BE5" w:rsidRPr="00215124">
          <w:rPr>
            <w:rStyle w:val="Hyperlink"/>
            <w:szCs w:val="24"/>
          </w:rPr>
          <w:t>ograms/environmental-health/exposure-topics/iaq/iaq-manual/</w:t>
        </w:r>
      </w:hyperlink>
      <w:r w:rsidR="007C6BE5" w:rsidRPr="00215124">
        <w:t>.</w:t>
      </w:r>
    </w:p>
    <w:p w:rsidR="00240852" w:rsidRPr="00215124" w:rsidRDefault="00240852" w:rsidP="00240852">
      <w:pPr>
        <w:pStyle w:val="BodyText2"/>
        <w:rPr>
          <w:szCs w:val="24"/>
        </w:rPr>
      </w:pPr>
      <w:r w:rsidRPr="00215124">
        <w:rPr>
          <w:szCs w:val="24"/>
        </w:rPr>
        <w:t>SMACNA.</w:t>
      </w:r>
      <w:r w:rsidR="00435B56" w:rsidRPr="00215124">
        <w:rPr>
          <w:szCs w:val="24"/>
        </w:rPr>
        <w:t xml:space="preserve"> </w:t>
      </w:r>
      <w:r w:rsidRPr="00215124">
        <w:rPr>
          <w:szCs w:val="24"/>
        </w:rPr>
        <w:t>1994.</w:t>
      </w:r>
      <w:r w:rsidR="00435B56" w:rsidRPr="00215124">
        <w:rPr>
          <w:szCs w:val="24"/>
        </w:rPr>
        <w:t xml:space="preserve"> </w:t>
      </w:r>
      <w:r w:rsidRPr="00215124">
        <w:rPr>
          <w:szCs w:val="24"/>
        </w:rPr>
        <w:t>HVAC Systems Commissioning Manual.</w:t>
      </w:r>
      <w:r w:rsidR="00435B56" w:rsidRPr="00215124">
        <w:rPr>
          <w:szCs w:val="24"/>
        </w:rPr>
        <w:t xml:space="preserve"> </w:t>
      </w:r>
      <w:r w:rsidRPr="00215124">
        <w:rPr>
          <w:szCs w:val="24"/>
        </w:rPr>
        <w:t>1</w:t>
      </w:r>
      <w:r w:rsidRPr="00215124">
        <w:rPr>
          <w:szCs w:val="24"/>
          <w:vertAlign w:val="superscript"/>
        </w:rPr>
        <w:t>st</w:t>
      </w:r>
      <w:r w:rsidRPr="00215124">
        <w:rPr>
          <w:szCs w:val="24"/>
        </w:rPr>
        <w:t xml:space="preserve"> ed.</w:t>
      </w:r>
      <w:r w:rsidR="00435B56" w:rsidRPr="00215124">
        <w:rPr>
          <w:szCs w:val="24"/>
        </w:rPr>
        <w:t xml:space="preserve"> </w:t>
      </w:r>
      <w:r w:rsidRPr="00215124">
        <w:rPr>
          <w:szCs w:val="24"/>
        </w:rPr>
        <w:t>Sheet Metal and Air Conditioning Contractors’ National Association, Inc., Chantilly, VA.</w:t>
      </w:r>
    </w:p>
    <w:p w:rsidR="008B2BB6" w:rsidRDefault="00572DC8" w:rsidP="00572DC8">
      <w:pPr>
        <w:pStyle w:val="References"/>
        <w:sectPr w:rsidR="008B2BB6"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r w:rsidRPr="007C23CF">
        <w:t xml:space="preserve">US EPA. 2000. Tools for Schools. Office of Air and Radiation, Office of Radiation and Indoor Air, Indoor Environments Division (6609J). EPA 402-K-95-001, Second Edition. </w:t>
      </w:r>
      <w:hyperlink r:id="rId18" w:history="1">
        <w:r w:rsidR="00C12486" w:rsidRPr="007C23CF">
          <w:rPr>
            <w:rStyle w:val="Hyperlink"/>
          </w:rPr>
          <w:t>http://www.epa.gov/iaq/schools/in</w:t>
        </w:r>
        <w:r w:rsidR="00C12486" w:rsidRPr="007C23CF">
          <w:rPr>
            <w:rStyle w:val="Hyperlink"/>
          </w:rPr>
          <w:t>d</w:t>
        </w:r>
        <w:r w:rsidR="00C12486" w:rsidRPr="007C23CF">
          <w:rPr>
            <w:rStyle w:val="Hyperlink"/>
          </w:rPr>
          <w:t>e</w:t>
        </w:r>
        <w:r w:rsidR="00C12486" w:rsidRPr="007C23CF">
          <w:rPr>
            <w:rStyle w:val="Hyperlink"/>
          </w:rPr>
          <w:t>x.html</w:t>
        </w:r>
      </w:hyperlink>
      <w:r w:rsidR="00C12486" w:rsidRPr="007C23CF">
        <w:t>.</w:t>
      </w:r>
    </w:p>
    <w:p w:rsidR="008B2BB6" w:rsidRPr="008B2BB6" w:rsidRDefault="008B2BB6" w:rsidP="008B2BB6">
      <w:pPr>
        <w:spacing w:after="200" w:line="276" w:lineRule="auto"/>
        <w:rPr>
          <w:rFonts w:eastAsia="Calibri"/>
          <w:b/>
          <w:szCs w:val="24"/>
        </w:rPr>
      </w:pPr>
      <w:r w:rsidRPr="008B2BB6">
        <w:rPr>
          <w:rFonts w:eastAsia="Calibri"/>
          <w:b/>
          <w:szCs w:val="24"/>
        </w:rPr>
        <w:lastRenderedPageBreak/>
        <w:t>Picture 1</w:t>
      </w:r>
    </w:p>
    <w:p w:rsidR="008B2BB6" w:rsidRPr="008B2BB6" w:rsidRDefault="006D41ED" w:rsidP="008B2BB6">
      <w:pPr>
        <w:spacing w:after="200" w:line="276" w:lineRule="auto"/>
        <w:jc w:val="center"/>
        <w:rPr>
          <w:rFonts w:eastAsia="Calibri"/>
          <w:b/>
          <w:szCs w:val="24"/>
        </w:rPr>
      </w:pPr>
      <w:r w:rsidRPr="008B2BB6">
        <w:rPr>
          <w:rFonts w:eastAsia="Calibri"/>
          <w:b/>
          <w:noProof/>
          <w:szCs w:val="24"/>
        </w:rPr>
        <w:drawing>
          <wp:inline distT="0" distB="0" distL="0" distR="0">
            <wp:extent cx="4248150" cy="3289300"/>
            <wp:effectExtent l="0" t="0" r="0" b="0"/>
            <wp:docPr id="2" name="Picture 1" descr="Supply diffuser, note dust/debris accumulation on louver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diffuser, note dust/debris accumulation on louvers" titl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19276" t="20544" r="20401" b="17221"/>
                    <a:stretch/>
                  </pic:blipFill>
                  <pic:spPr bwMode="auto">
                    <a:xfrm>
                      <a:off x="0" y="0"/>
                      <a:ext cx="42481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8B2BB6" w:rsidRPr="008B2BB6" w:rsidRDefault="008B2BB6" w:rsidP="008B2BB6">
      <w:pPr>
        <w:spacing w:after="200" w:line="276" w:lineRule="auto"/>
        <w:jc w:val="center"/>
        <w:rPr>
          <w:rFonts w:eastAsia="Calibri"/>
          <w:b/>
          <w:szCs w:val="24"/>
        </w:rPr>
      </w:pPr>
      <w:r w:rsidRPr="008B2BB6">
        <w:rPr>
          <w:rFonts w:eastAsia="Calibri"/>
          <w:b/>
          <w:szCs w:val="24"/>
        </w:rPr>
        <w:t>Supply diffuser, note dust/debris accumulation on louvers</w:t>
      </w:r>
    </w:p>
    <w:p w:rsidR="008B2BB6" w:rsidRPr="008B2BB6" w:rsidRDefault="008B2BB6" w:rsidP="008B2BB6">
      <w:pPr>
        <w:spacing w:after="200" w:line="276" w:lineRule="auto"/>
        <w:rPr>
          <w:rFonts w:eastAsia="Calibri"/>
          <w:b/>
          <w:szCs w:val="24"/>
        </w:rPr>
      </w:pPr>
      <w:r w:rsidRPr="008B2BB6">
        <w:rPr>
          <w:rFonts w:eastAsia="Calibri"/>
          <w:b/>
          <w:szCs w:val="24"/>
        </w:rPr>
        <w:t>Picture 2</w:t>
      </w:r>
    </w:p>
    <w:p w:rsidR="008B2BB6" w:rsidRPr="008B2BB6" w:rsidRDefault="006D41ED" w:rsidP="008B2BB6">
      <w:pPr>
        <w:spacing w:after="200" w:line="276" w:lineRule="auto"/>
        <w:jc w:val="center"/>
        <w:rPr>
          <w:rFonts w:eastAsia="Calibri"/>
          <w:b/>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1739900</wp:posOffset>
                </wp:positionH>
                <wp:positionV relativeFrom="paragraph">
                  <wp:posOffset>343535</wp:posOffset>
                </wp:positionV>
                <wp:extent cx="788035" cy="471170"/>
                <wp:effectExtent l="19050" t="38100" r="31115" b="5080"/>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8035" cy="47117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50B4FCD" id="_x0000_t32" coordsize="21600,21600" o:spt="32" o:oned="t" path="m,l21600,21600e" filled="f">
                <v:path arrowok="t" fillok="f" o:connecttype="none"/>
                <o:lock v:ext="edit" shapetype="t"/>
              </v:shapetype>
              <v:shape id="Straight Arrow Connector 6" o:spid="_x0000_s1026" type="#_x0000_t32" style="position:absolute;margin-left:137pt;margin-top:27.05pt;width:62.05pt;height:37.1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" strokecolor="windowText" strokeweight="2.25pt">
                <v:stroke endarrow="open"/>
                <o:lock v:ext="edit" shapetype="f"/>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1703070</wp:posOffset>
                </wp:positionH>
                <wp:positionV relativeFrom="paragraph">
                  <wp:posOffset>815340</wp:posOffset>
                </wp:positionV>
                <wp:extent cx="1016635" cy="560070"/>
                <wp:effectExtent l="19050" t="19050" r="50165" b="304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635" cy="56007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50676F" id="Straight Arrow Connector 7" o:spid="_x0000_s1026" type="#_x0000_t32" style="position:absolute;margin-left:134.1pt;margin-top:64.2pt;width:80.05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" strokecolor="windowText" strokeweight="2.25pt">
                <v:stroke endarrow="open"/>
                <o:lock v:ext="edit" shapetype="f"/>
              </v:shape>
            </w:pict>
          </mc:Fallback>
        </mc:AlternateContent>
      </w:r>
      <w:r w:rsidRPr="008B2BB6">
        <w:rPr>
          <w:rFonts w:eastAsia="Calibri"/>
          <w:b/>
          <w:noProof/>
          <w:szCs w:val="24"/>
        </w:rPr>
        <w:drawing>
          <wp:inline distT="0" distB="0" distL="0" distR="0">
            <wp:extent cx="3467100" cy="3289300"/>
            <wp:effectExtent l="0" t="0" r="0" b="0"/>
            <wp:docPr id="3" name="Picture 2" descr="Ceiling-mounted return vent, note proximity to open classroom door (arrow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return vent, note proximity to open classroom door (arrows)" titl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21771" b="7021"/>
                    <a:stretch/>
                  </pic:blipFill>
                  <pic:spPr bwMode="auto">
                    <a:xfrm>
                      <a:off x="0" y="0"/>
                      <a:ext cx="346710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8B2BB6" w:rsidRPr="008B2BB6" w:rsidRDefault="008B2BB6" w:rsidP="008B2BB6">
      <w:pPr>
        <w:spacing w:after="200" w:line="276" w:lineRule="auto"/>
        <w:jc w:val="center"/>
        <w:rPr>
          <w:rFonts w:eastAsia="Calibri"/>
          <w:b/>
          <w:szCs w:val="24"/>
        </w:rPr>
      </w:pPr>
      <w:r w:rsidRPr="008B2BB6">
        <w:rPr>
          <w:rFonts w:eastAsia="Calibri"/>
          <w:b/>
          <w:szCs w:val="24"/>
        </w:rPr>
        <w:t>Ceiling-mounted return vent, note proximity to open classroom door (arrows)</w:t>
      </w:r>
    </w:p>
    <w:p w:rsidR="008B2BB6" w:rsidRPr="008B2BB6" w:rsidRDefault="008B2BB6" w:rsidP="008B2BB6">
      <w:pPr>
        <w:spacing w:after="200" w:line="276" w:lineRule="auto"/>
        <w:rPr>
          <w:rFonts w:eastAsia="Calibri"/>
          <w:b/>
          <w:szCs w:val="24"/>
        </w:rPr>
      </w:pPr>
      <w:r w:rsidRPr="008B2BB6">
        <w:rPr>
          <w:rFonts w:eastAsia="Calibri"/>
          <w:b/>
          <w:szCs w:val="24"/>
        </w:rPr>
        <w:lastRenderedPageBreak/>
        <w:t>Picture 3</w:t>
      </w:r>
    </w:p>
    <w:p w:rsidR="008B2BB6" w:rsidRPr="008B2BB6" w:rsidRDefault="006D41ED" w:rsidP="008B2BB6">
      <w:pPr>
        <w:spacing w:after="200" w:line="276" w:lineRule="auto"/>
        <w:jc w:val="center"/>
        <w:rPr>
          <w:rFonts w:eastAsia="Calibri"/>
          <w:b/>
          <w:szCs w:val="24"/>
        </w:rPr>
      </w:pPr>
      <w:r w:rsidRPr="008B2BB6">
        <w:rPr>
          <w:rFonts w:eastAsia="Calibri"/>
          <w:b/>
          <w:noProof/>
          <w:szCs w:val="24"/>
        </w:rPr>
        <w:drawing>
          <wp:inline distT="0" distB="0" distL="0" distR="0">
            <wp:extent cx="4381500" cy="3289300"/>
            <wp:effectExtent l="0" t="0" r="0" b="0"/>
            <wp:docPr id="4" name="Picture 3" descr="Stained ceiling tile in classroom 109"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ined ceiling tile in classroom 109" titl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0" cy="3289300"/>
                    </a:xfrm>
                    <a:prstGeom prst="rect">
                      <a:avLst/>
                    </a:prstGeom>
                    <a:noFill/>
                    <a:ln>
                      <a:noFill/>
                    </a:ln>
                  </pic:spPr>
                </pic:pic>
              </a:graphicData>
            </a:graphic>
          </wp:inline>
        </w:drawing>
      </w:r>
    </w:p>
    <w:p w:rsidR="008B2BB6" w:rsidRPr="008B2BB6" w:rsidRDefault="008B2BB6" w:rsidP="008B2BB6">
      <w:pPr>
        <w:spacing w:after="200" w:line="276" w:lineRule="auto"/>
        <w:jc w:val="center"/>
        <w:rPr>
          <w:rFonts w:eastAsia="Calibri"/>
          <w:b/>
          <w:szCs w:val="24"/>
        </w:rPr>
      </w:pPr>
      <w:r w:rsidRPr="008B2BB6">
        <w:rPr>
          <w:rFonts w:eastAsia="Calibri"/>
          <w:b/>
          <w:szCs w:val="24"/>
        </w:rPr>
        <w:t>Stained ceiling tile in classroom 109</w:t>
      </w:r>
    </w:p>
    <w:p w:rsidR="008B2BB6" w:rsidRPr="008B2BB6" w:rsidRDefault="008B2BB6" w:rsidP="008B2BB6">
      <w:pPr>
        <w:spacing w:after="200" w:line="276" w:lineRule="auto"/>
        <w:rPr>
          <w:rFonts w:eastAsia="Calibri"/>
          <w:b/>
          <w:szCs w:val="24"/>
        </w:rPr>
      </w:pPr>
      <w:r w:rsidRPr="008B2BB6">
        <w:rPr>
          <w:rFonts w:eastAsia="Calibri"/>
          <w:b/>
          <w:szCs w:val="24"/>
        </w:rPr>
        <w:t>Picture 4</w:t>
      </w:r>
    </w:p>
    <w:p w:rsidR="008B2BB6" w:rsidRPr="008B2BB6" w:rsidRDefault="006D41ED" w:rsidP="008B2BB6">
      <w:pPr>
        <w:spacing w:after="200" w:line="276" w:lineRule="auto"/>
        <w:jc w:val="center"/>
        <w:rPr>
          <w:rFonts w:eastAsia="Calibri"/>
          <w:b/>
          <w:szCs w:val="24"/>
        </w:rPr>
      </w:pPr>
      <w:r w:rsidRPr="008B2BB6">
        <w:rPr>
          <w:rFonts w:eastAsia="Calibri"/>
          <w:b/>
          <w:noProof/>
          <w:szCs w:val="24"/>
        </w:rPr>
        <w:drawing>
          <wp:inline distT="0" distB="0" distL="0" distR="0">
            <wp:extent cx="4381500" cy="3289300"/>
            <wp:effectExtent l="0" t="0" r="0" b="0"/>
            <wp:docPr id="5" name="Picture 4" descr="Missing insulation on pipes above water-damaged ceiling tile in classroom 109"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ssing insulation on pipes above water-damaged ceiling tile in classroom 109" titl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0" cy="3289300"/>
                    </a:xfrm>
                    <a:prstGeom prst="rect">
                      <a:avLst/>
                    </a:prstGeom>
                    <a:noFill/>
                    <a:ln>
                      <a:noFill/>
                    </a:ln>
                  </pic:spPr>
                </pic:pic>
              </a:graphicData>
            </a:graphic>
          </wp:inline>
        </w:drawing>
      </w:r>
    </w:p>
    <w:p w:rsidR="008B2BB6" w:rsidRDefault="008B2BB6" w:rsidP="008B2BB6">
      <w:pPr>
        <w:spacing w:after="200" w:line="276" w:lineRule="auto"/>
        <w:jc w:val="center"/>
        <w:rPr>
          <w:rFonts w:eastAsia="Calibri"/>
          <w:b/>
          <w:szCs w:val="24"/>
        </w:rPr>
        <w:sectPr w:rsidR="008B2BB6">
          <w:footerReference w:type="default" r:id="rId23"/>
          <w:pgSz w:w="12240" w:h="15840"/>
          <w:pgMar w:top="1440" w:right="1440" w:bottom="1440" w:left="1440" w:header="720" w:footer="720" w:gutter="0"/>
          <w:cols w:space="720"/>
          <w:docGrid w:linePitch="360"/>
        </w:sectPr>
      </w:pPr>
      <w:r w:rsidRPr="008B2BB6">
        <w:rPr>
          <w:rFonts w:eastAsia="Calibri"/>
          <w:b/>
          <w:szCs w:val="24"/>
        </w:rPr>
        <w:t>Missing insulation on pipes above water-damaged ceiling tile in classroom 109</w:t>
      </w: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080"/>
        <w:gridCol w:w="1170"/>
        <w:gridCol w:w="810"/>
        <w:gridCol w:w="900"/>
        <w:gridCol w:w="3983"/>
      </w:tblGrid>
      <w:tr w:rsidR="008B2BB6" w:rsidRPr="008B2BB6" w:rsidTr="00CF4A7A">
        <w:trPr>
          <w:cantSplit/>
          <w:trHeight w:val="240"/>
          <w:tblHeader/>
          <w:jc w:val="center"/>
        </w:trPr>
        <w:tc>
          <w:tcPr>
            <w:tcW w:w="1795" w:type="dxa"/>
            <w:vMerge w:val="restart"/>
            <w:vAlign w:val="bottom"/>
          </w:tcPr>
          <w:p w:rsidR="008B2BB6" w:rsidRPr="008B2BB6" w:rsidRDefault="008B2BB6" w:rsidP="008B2BB6">
            <w:pPr>
              <w:keepNext/>
              <w:jc w:val="center"/>
              <w:outlineLvl w:val="0"/>
              <w:rPr>
                <w:b/>
                <w:sz w:val="18"/>
              </w:rPr>
            </w:pPr>
            <w:r w:rsidRPr="008B2BB6">
              <w:rPr>
                <w:b/>
                <w:sz w:val="18"/>
              </w:rPr>
              <w:lastRenderedPageBreak/>
              <w:t>Location</w:t>
            </w:r>
          </w:p>
        </w:tc>
        <w:tc>
          <w:tcPr>
            <w:tcW w:w="891" w:type="dxa"/>
            <w:vMerge w:val="restart"/>
            <w:vAlign w:val="bottom"/>
          </w:tcPr>
          <w:p w:rsidR="008B2BB6" w:rsidRPr="008B2BB6" w:rsidRDefault="008B2BB6" w:rsidP="008B2BB6">
            <w:pPr>
              <w:jc w:val="center"/>
              <w:rPr>
                <w:b/>
                <w:sz w:val="18"/>
              </w:rPr>
            </w:pPr>
            <w:r w:rsidRPr="008B2BB6">
              <w:rPr>
                <w:b/>
                <w:sz w:val="18"/>
              </w:rPr>
              <w:t>Carbon</w:t>
            </w:r>
          </w:p>
          <w:p w:rsidR="008B2BB6" w:rsidRPr="008B2BB6" w:rsidRDefault="008B2BB6" w:rsidP="008B2BB6">
            <w:pPr>
              <w:jc w:val="center"/>
              <w:rPr>
                <w:b/>
                <w:sz w:val="18"/>
              </w:rPr>
            </w:pPr>
            <w:r w:rsidRPr="008B2BB6">
              <w:rPr>
                <w:b/>
                <w:sz w:val="18"/>
              </w:rPr>
              <w:t>Dioxide</w:t>
            </w:r>
          </w:p>
          <w:p w:rsidR="008B2BB6" w:rsidRPr="008B2BB6" w:rsidRDefault="008B2BB6" w:rsidP="008B2BB6">
            <w:pPr>
              <w:jc w:val="center"/>
              <w:rPr>
                <w:b/>
                <w:sz w:val="18"/>
              </w:rPr>
            </w:pPr>
            <w:r w:rsidRPr="008B2BB6">
              <w:rPr>
                <w:b/>
                <w:sz w:val="18"/>
              </w:rPr>
              <w:t>(ppm)</w:t>
            </w:r>
          </w:p>
        </w:tc>
        <w:tc>
          <w:tcPr>
            <w:tcW w:w="995" w:type="dxa"/>
            <w:vMerge w:val="restart"/>
            <w:vAlign w:val="bottom"/>
          </w:tcPr>
          <w:p w:rsidR="008B2BB6" w:rsidRPr="008B2BB6" w:rsidRDefault="008B2BB6" w:rsidP="008B2BB6">
            <w:pPr>
              <w:jc w:val="center"/>
              <w:rPr>
                <w:b/>
                <w:sz w:val="18"/>
              </w:rPr>
            </w:pPr>
            <w:r w:rsidRPr="008B2BB6">
              <w:rPr>
                <w:b/>
                <w:sz w:val="18"/>
              </w:rPr>
              <w:t>Carbon Monoxide</w:t>
            </w:r>
          </w:p>
          <w:p w:rsidR="008B2BB6" w:rsidRPr="008B2BB6" w:rsidRDefault="008B2BB6" w:rsidP="008B2BB6">
            <w:pPr>
              <w:jc w:val="center"/>
              <w:rPr>
                <w:b/>
                <w:sz w:val="18"/>
              </w:rPr>
            </w:pPr>
            <w:r w:rsidRPr="008B2BB6">
              <w:rPr>
                <w:b/>
                <w:sz w:val="18"/>
              </w:rPr>
              <w:t>(ppm)</w:t>
            </w:r>
          </w:p>
        </w:tc>
        <w:tc>
          <w:tcPr>
            <w:tcW w:w="994" w:type="dxa"/>
            <w:vMerge w:val="restart"/>
            <w:vAlign w:val="bottom"/>
          </w:tcPr>
          <w:p w:rsidR="008B2BB6" w:rsidRPr="008B2BB6" w:rsidRDefault="008B2BB6" w:rsidP="008B2BB6">
            <w:pPr>
              <w:jc w:val="center"/>
              <w:rPr>
                <w:b/>
                <w:sz w:val="18"/>
              </w:rPr>
            </w:pPr>
            <w:r w:rsidRPr="008B2BB6">
              <w:rPr>
                <w:b/>
                <w:sz w:val="18"/>
              </w:rPr>
              <w:t>Temp</w:t>
            </w:r>
          </w:p>
          <w:p w:rsidR="008B2BB6" w:rsidRPr="008B2BB6" w:rsidRDefault="008B2BB6" w:rsidP="008B2BB6">
            <w:pPr>
              <w:jc w:val="center"/>
              <w:rPr>
                <w:b/>
                <w:sz w:val="18"/>
              </w:rPr>
            </w:pPr>
            <w:r w:rsidRPr="008B2BB6">
              <w:rPr>
                <w:b/>
                <w:sz w:val="18"/>
              </w:rPr>
              <w:t>(°F)</w:t>
            </w:r>
          </w:p>
        </w:tc>
        <w:tc>
          <w:tcPr>
            <w:tcW w:w="1152" w:type="dxa"/>
            <w:vMerge w:val="restart"/>
            <w:vAlign w:val="bottom"/>
          </w:tcPr>
          <w:p w:rsidR="008B2BB6" w:rsidRPr="008B2BB6" w:rsidRDefault="008B2BB6" w:rsidP="008B2BB6">
            <w:pPr>
              <w:jc w:val="center"/>
              <w:rPr>
                <w:b/>
                <w:sz w:val="18"/>
              </w:rPr>
            </w:pPr>
            <w:r w:rsidRPr="008B2BB6">
              <w:rPr>
                <w:b/>
                <w:sz w:val="18"/>
              </w:rPr>
              <w:t>Relative</w:t>
            </w:r>
          </w:p>
          <w:p w:rsidR="008B2BB6" w:rsidRPr="008B2BB6" w:rsidRDefault="008B2BB6" w:rsidP="008B2BB6">
            <w:pPr>
              <w:jc w:val="center"/>
              <w:rPr>
                <w:b/>
                <w:sz w:val="18"/>
              </w:rPr>
            </w:pPr>
            <w:r w:rsidRPr="008B2BB6">
              <w:rPr>
                <w:b/>
                <w:sz w:val="18"/>
              </w:rPr>
              <w:t>Humidity</w:t>
            </w:r>
          </w:p>
          <w:p w:rsidR="008B2BB6" w:rsidRPr="008B2BB6" w:rsidRDefault="008B2BB6" w:rsidP="008B2BB6">
            <w:pPr>
              <w:jc w:val="center"/>
              <w:rPr>
                <w:b/>
                <w:sz w:val="18"/>
              </w:rPr>
            </w:pPr>
            <w:r w:rsidRPr="008B2BB6">
              <w:rPr>
                <w:b/>
                <w:sz w:val="18"/>
              </w:rPr>
              <w:t>(%)</w:t>
            </w:r>
          </w:p>
        </w:tc>
        <w:tc>
          <w:tcPr>
            <w:tcW w:w="1037" w:type="dxa"/>
            <w:vMerge w:val="restart"/>
            <w:vAlign w:val="bottom"/>
          </w:tcPr>
          <w:p w:rsidR="008B2BB6" w:rsidRPr="008B2BB6" w:rsidRDefault="008B2BB6" w:rsidP="008B2BB6">
            <w:pPr>
              <w:jc w:val="center"/>
              <w:rPr>
                <w:b/>
                <w:sz w:val="18"/>
              </w:rPr>
            </w:pPr>
            <w:r w:rsidRPr="008B2BB6">
              <w:rPr>
                <w:b/>
                <w:sz w:val="18"/>
              </w:rPr>
              <w:t>PM2.5</w:t>
            </w:r>
          </w:p>
          <w:p w:rsidR="008B2BB6" w:rsidRPr="008B2BB6" w:rsidRDefault="008B2BB6" w:rsidP="008B2BB6">
            <w:pPr>
              <w:jc w:val="center"/>
              <w:rPr>
                <w:b/>
                <w:sz w:val="18"/>
              </w:rPr>
            </w:pPr>
            <w:r w:rsidRPr="008B2BB6">
              <w:rPr>
                <w:b/>
                <w:sz w:val="18"/>
              </w:rPr>
              <w:t>(µg/</w:t>
            </w:r>
            <w:r w:rsidRPr="008B2BB6">
              <w:rPr>
                <w:rFonts w:ascii="Times" w:hAnsi="Times" w:cs="Times"/>
                <w:b/>
                <w:sz w:val="20"/>
              </w:rPr>
              <w:t>m</w:t>
            </w:r>
            <w:r w:rsidRPr="008B2BB6">
              <w:rPr>
                <w:rFonts w:ascii="Times" w:hAnsi="Times" w:cs="Times"/>
                <w:b/>
                <w:sz w:val="20"/>
                <w:vertAlign w:val="superscript"/>
              </w:rPr>
              <w:t>3</w:t>
            </w:r>
            <w:r w:rsidRPr="008B2BB6">
              <w:rPr>
                <w:b/>
                <w:sz w:val="18"/>
              </w:rPr>
              <w:t>)</w:t>
            </w:r>
          </w:p>
        </w:tc>
        <w:tc>
          <w:tcPr>
            <w:tcW w:w="1080" w:type="dxa"/>
            <w:vMerge w:val="restart"/>
            <w:vAlign w:val="bottom"/>
          </w:tcPr>
          <w:p w:rsidR="008B2BB6" w:rsidRPr="008B2BB6" w:rsidRDefault="008B2BB6" w:rsidP="008B2BB6">
            <w:pPr>
              <w:jc w:val="center"/>
              <w:rPr>
                <w:b/>
                <w:sz w:val="18"/>
                <w:szCs w:val="18"/>
              </w:rPr>
            </w:pPr>
            <w:r w:rsidRPr="008B2BB6">
              <w:rPr>
                <w:b/>
                <w:sz w:val="18"/>
                <w:szCs w:val="18"/>
              </w:rPr>
              <w:t>Occupants</w:t>
            </w:r>
          </w:p>
          <w:p w:rsidR="008B2BB6" w:rsidRPr="008B2BB6" w:rsidRDefault="008B2BB6" w:rsidP="008B2BB6">
            <w:pPr>
              <w:jc w:val="center"/>
              <w:rPr>
                <w:b/>
                <w:sz w:val="21"/>
                <w:szCs w:val="21"/>
              </w:rPr>
            </w:pPr>
            <w:r w:rsidRPr="008B2BB6">
              <w:rPr>
                <w:b/>
                <w:sz w:val="18"/>
                <w:szCs w:val="18"/>
              </w:rPr>
              <w:t>in Room</w:t>
            </w:r>
          </w:p>
        </w:tc>
        <w:tc>
          <w:tcPr>
            <w:tcW w:w="1170" w:type="dxa"/>
            <w:vMerge w:val="restart"/>
            <w:vAlign w:val="bottom"/>
          </w:tcPr>
          <w:p w:rsidR="008B2BB6" w:rsidRPr="008B2BB6" w:rsidRDefault="008B2BB6" w:rsidP="008B2BB6">
            <w:pPr>
              <w:jc w:val="center"/>
              <w:rPr>
                <w:b/>
                <w:sz w:val="18"/>
              </w:rPr>
            </w:pPr>
            <w:r w:rsidRPr="008B2BB6">
              <w:rPr>
                <w:b/>
                <w:sz w:val="18"/>
              </w:rPr>
              <w:t>Windows</w:t>
            </w:r>
          </w:p>
          <w:p w:rsidR="008B2BB6" w:rsidRPr="008B2BB6" w:rsidRDefault="008B2BB6" w:rsidP="008B2BB6">
            <w:pPr>
              <w:jc w:val="center"/>
              <w:rPr>
                <w:b/>
                <w:sz w:val="18"/>
              </w:rPr>
            </w:pPr>
            <w:r w:rsidRPr="008B2BB6">
              <w:rPr>
                <w:b/>
                <w:sz w:val="18"/>
              </w:rPr>
              <w:t>Openable</w:t>
            </w:r>
          </w:p>
        </w:tc>
        <w:tc>
          <w:tcPr>
            <w:tcW w:w="1710" w:type="dxa"/>
            <w:gridSpan w:val="2"/>
            <w:tcBorders>
              <w:left w:val="nil"/>
              <w:bottom w:val="nil"/>
            </w:tcBorders>
            <w:vAlign w:val="bottom"/>
          </w:tcPr>
          <w:p w:rsidR="008B2BB6" w:rsidRPr="008B2BB6" w:rsidRDefault="008B2BB6" w:rsidP="008B2BB6">
            <w:pPr>
              <w:ind w:left="-105"/>
              <w:jc w:val="center"/>
              <w:rPr>
                <w:b/>
                <w:sz w:val="18"/>
              </w:rPr>
            </w:pPr>
            <w:r w:rsidRPr="008B2BB6">
              <w:rPr>
                <w:b/>
                <w:sz w:val="18"/>
              </w:rPr>
              <w:t>Ventilation</w:t>
            </w:r>
          </w:p>
        </w:tc>
        <w:tc>
          <w:tcPr>
            <w:tcW w:w="3983" w:type="dxa"/>
            <w:vMerge w:val="restart"/>
            <w:vAlign w:val="bottom"/>
          </w:tcPr>
          <w:p w:rsidR="008B2BB6" w:rsidRPr="008B2BB6" w:rsidRDefault="008B2BB6" w:rsidP="008B2BB6">
            <w:pPr>
              <w:jc w:val="center"/>
              <w:rPr>
                <w:b/>
                <w:sz w:val="18"/>
              </w:rPr>
            </w:pPr>
            <w:r w:rsidRPr="008B2BB6">
              <w:rPr>
                <w:b/>
                <w:sz w:val="18"/>
              </w:rPr>
              <w:t>Remarks</w:t>
            </w:r>
          </w:p>
        </w:tc>
      </w:tr>
      <w:tr w:rsidR="008B2BB6" w:rsidRPr="008B2BB6" w:rsidTr="00CF4A7A">
        <w:trPr>
          <w:cantSplit/>
          <w:trHeight w:val="240"/>
          <w:tblHeader/>
          <w:jc w:val="center"/>
        </w:trPr>
        <w:tc>
          <w:tcPr>
            <w:tcW w:w="1795" w:type="dxa"/>
            <w:vMerge/>
          </w:tcPr>
          <w:p w:rsidR="008B2BB6" w:rsidRPr="008B2BB6" w:rsidRDefault="008B2BB6" w:rsidP="008B2BB6">
            <w:pPr>
              <w:rPr>
                <w:sz w:val="18"/>
              </w:rPr>
            </w:pPr>
          </w:p>
        </w:tc>
        <w:tc>
          <w:tcPr>
            <w:tcW w:w="891" w:type="dxa"/>
            <w:vMerge/>
          </w:tcPr>
          <w:p w:rsidR="008B2BB6" w:rsidRPr="008B2BB6" w:rsidRDefault="008B2BB6" w:rsidP="008B2BB6">
            <w:pPr>
              <w:jc w:val="center"/>
              <w:rPr>
                <w:sz w:val="18"/>
              </w:rPr>
            </w:pPr>
          </w:p>
        </w:tc>
        <w:tc>
          <w:tcPr>
            <w:tcW w:w="995" w:type="dxa"/>
            <w:vMerge/>
          </w:tcPr>
          <w:p w:rsidR="008B2BB6" w:rsidRPr="008B2BB6" w:rsidRDefault="008B2BB6" w:rsidP="008B2BB6">
            <w:pPr>
              <w:jc w:val="center"/>
              <w:rPr>
                <w:b/>
                <w:sz w:val="18"/>
              </w:rPr>
            </w:pPr>
          </w:p>
        </w:tc>
        <w:tc>
          <w:tcPr>
            <w:tcW w:w="994" w:type="dxa"/>
            <w:vMerge/>
          </w:tcPr>
          <w:p w:rsidR="008B2BB6" w:rsidRPr="008B2BB6" w:rsidRDefault="008B2BB6" w:rsidP="008B2BB6">
            <w:pPr>
              <w:jc w:val="center"/>
              <w:rPr>
                <w:b/>
                <w:sz w:val="18"/>
              </w:rPr>
            </w:pPr>
          </w:p>
        </w:tc>
        <w:tc>
          <w:tcPr>
            <w:tcW w:w="1152" w:type="dxa"/>
            <w:vMerge/>
          </w:tcPr>
          <w:p w:rsidR="008B2BB6" w:rsidRPr="008B2BB6" w:rsidRDefault="008B2BB6" w:rsidP="008B2BB6">
            <w:pPr>
              <w:jc w:val="center"/>
              <w:rPr>
                <w:b/>
                <w:sz w:val="18"/>
              </w:rPr>
            </w:pPr>
          </w:p>
        </w:tc>
        <w:tc>
          <w:tcPr>
            <w:tcW w:w="1037" w:type="dxa"/>
            <w:vMerge/>
          </w:tcPr>
          <w:p w:rsidR="008B2BB6" w:rsidRPr="008B2BB6" w:rsidRDefault="008B2BB6" w:rsidP="008B2BB6">
            <w:pPr>
              <w:jc w:val="center"/>
              <w:rPr>
                <w:b/>
                <w:sz w:val="18"/>
              </w:rPr>
            </w:pPr>
          </w:p>
        </w:tc>
        <w:tc>
          <w:tcPr>
            <w:tcW w:w="1080" w:type="dxa"/>
            <w:vMerge/>
            <w:vAlign w:val="center"/>
          </w:tcPr>
          <w:p w:rsidR="008B2BB6" w:rsidRPr="008B2BB6" w:rsidRDefault="008B2BB6" w:rsidP="008B2BB6">
            <w:pPr>
              <w:rPr>
                <w:b/>
                <w:sz w:val="21"/>
                <w:szCs w:val="21"/>
              </w:rPr>
            </w:pPr>
          </w:p>
        </w:tc>
        <w:tc>
          <w:tcPr>
            <w:tcW w:w="1170" w:type="dxa"/>
            <w:vMerge/>
          </w:tcPr>
          <w:p w:rsidR="008B2BB6" w:rsidRPr="008B2BB6" w:rsidRDefault="008B2BB6" w:rsidP="008B2BB6">
            <w:pPr>
              <w:jc w:val="center"/>
              <w:rPr>
                <w:b/>
                <w:sz w:val="18"/>
              </w:rPr>
            </w:pPr>
          </w:p>
        </w:tc>
        <w:tc>
          <w:tcPr>
            <w:tcW w:w="810" w:type="dxa"/>
            <w:tcBorders>
              <w:bottom w:val="nil"/>
            </w:tcBorders>
            <w:vAlign w:val="bottom"/>
          </w:tcPr>
          <w:p w:rsidR="008B2BB6" w:rsidRPr="008B2BB6" w:rsidRDefault="008B2BB6" w:rsidP="008B2BB6">
            <w:pPr>
              <w:jc w:val="center"/>
              <w:rPr>
                <w:sz w:val="16"/>
              </w:rPr>
            </w:pPr>
            <w:r w:rsidRPr="008B2BB6">
              <w:rPr>
                <w:b/>
                <w:sz w:val="16"/>
              </w:rPr>
              <w:t>Supply</w:t>
            </w:r>
          </w:p>
        </w:tc>
        <w:tc>
          <w:tcPr>
            <w:tcW w:w="900" w:type="dxa"/>
            <w:tcBorders>
              <w:bottom w:val="nil"/>
            </w:tcBorders>
            <w:vAlign w:val="bottom"/>
          </w:tcPr>
          <w:p w:rsidR="008B2BB6" w:rsidRPr="008B2BB6" w:rsidRDefault="008B2BB6" w:rsidP="008B2BB6">
            <w:pPr>
              <w:jc w:val="center"/>
              <w:rPr>
                <w:sz w:val="16"/>
              </w:rPr>
            </w:pPr>
            <w:r w:rsidRPr="008B2BB6">
              <w:rPr>
                <w:b/>
                <w:sz w:val="16"/>
              </w:rPr>
              <w:t>Exhaust</w:t>
            </w:r>
          </w:p>
        </w:tc>
        <w:tc>
          <w:tcPr>
            <w:tcW w:w="3983" w:type="dxa"/>
            <w:vMerge/>
          </w:tcPr>
          <w:p w:rsidR="008B2BB6" w:rsidRPr="008B2BB6" w:rsidRDefault="008B2BB6" w:rsidP="008B2BB6">
            <w:pPr>
              <w:rPr>
                <w:sz w:val="18"/>
              </w:rPr>
            </w:pPr>
          </w:p>
        </w:tc>
      </w:tr>
      <w:tr w:rsidR="008B2BB6" w:rsidRPr="008B2BB6" w:rsidTr="00CF4A7A">
        <w:trPr>
          <w:trHeight w:val="560"/>
          <w:jc w:val="center"/>
        </w:trPr>
        <w:tc>
          <w:tcPr>
            <w:tcW w:w="1795" w:type="dxa"/>
            <w:vAlign w:val="center"/>
          </w:tcPr>
          <w:p w:rsidR="008B2BB6" w:rsidRPr="008B2BB6" w:rsidRDefault="008B2BB6" w:rsidP="008B2BB6">
            <w:pPr>
              <w:spacing w:before="60" w:after="60"/>
              <w:rPr>
                <w:sz w:val="22"/>
                <w:szCs w:val="22"/>
              </w:rPr>
            </w:pPr>
            <w:r w:rsidRPr="008B2BB6">
              <w:rPr>
                <w:sz w:val="22"/>
                <w:szCs w:val="22"/>
              </w:rPr>
              <w:t>Background (outdoors)</w:t>
            </w:r>
          </w:p>
        </w:tc>
        <w:tc>
          <w:tcPr>
            <w:tcW w:w="891" w:type="dxa"/>
            <w:vAlign w:val="center"/>
          </w:tcPr>
          <w:p w:rsidR="008B2BB6" w:rsidRPr="008B2BB6" w:rsidRDefault="008B2BB6" w:rsidP="008B2BB6">
            <w:pPr>
              <w:spacing w:before="60" w:after="60"/>
              <w:jc w:val="center"/>
              <w:rPr>
                <w:sz w:val="22"/>
                <w:szCs w:val="22"/>
              </w:rPr>
            </w:pPr>
            <w:r w:rsidRPr="008B2BB6">
              <w:rPr>
                <w:sz w:val="22"/>
                <w:szCs w:val="22"/>
              </w:rPr>
              <w:t>390</w:t>
            </w:r>
          </w:p>
        </w:tc>
        <w:tc>
          <w:tcPr>
            <w:tcW w:w="995" w:type="dxa"/>
            <w:vAlign w:val="center"/>
          </w:tcPr>
          <w:p w:rsidR="008B2BB6" w:rsidRPr="008B2BB6" w:rsidRDefault="008B2BB6" w:rsidP="008B2BB6">
            <w:pPr>
              <w:spacing w:before="60" w:after="60"/>
              <w:jc w:val="center"/>
              <w:rPr>
                <w:sz w:val="22"/>
                <w:szCs w:val="22"/>
              </w:rPr>
            </w:pPr>
            <w:r w:rsidRPr="008B2BB6">
              <w:rPr>
                <w:sz w:val="22"/>
                <w:szCs w:val="22"/>
              </w:rPr>
              <w:t>ND</w:t>
            </w:r>
          </w:p>
        </w:tc>
        <w:tc>
          <w:tcPr>
            <w:tcW w:w="994" w:type="dxa"/>
            <w:vAlign w:val="center"/>
          </w:tcPr>
          <w:p w:rsidR="008B2BB6" w:rsidRPr="008B2BB6" w:rsidRDefault="008B2BB6" w:rsidP="008B2BB6">
            <w:pPr>
              <w:spacing w:before="60" w:after="60"/>
              <w:jc w:val="center"/>
              <w:rPr>
                <w:sz w:val="22"/>
                <w:szCs w:val="22"/>
              </w:rPr>
            </w:pPr>
            <w:r w:rsidRPr="008B2BB6">
              <w:rPr>
                <w:sz w:val="22"/>
                <w:szCs w:val="22"/>
              </w:rPr>
              <w:t>34</w:t>
            </w:r>
          </w:p>
        </w:tc>
        <w:tc>
          <w:tcPr>
            <w:tcW w:w="1152" w:type="dxa"/>
            <w:vAlign w:val="center"/>
          </w:tcPr>
          <w:p w:rsidR="008B2BB6" w:rsidRPr="008B2BB6" w:rsidRDefault="008B2BB6" w:rsidP="008B2BB6">
            <w:pPr>
              <w:spacing w:before="60" w:after="60"/>
              <w:jc w:val="center"/>
              <w:rPr>
                <w:sz w:val="22"/>
                <w:szCs w:val="22"/>
              </w:rPr>
            </w:pPr>
            <w:r w:rsidRPr="008B2BB6">
              <w:rPr>
                <w:sz w:val="22"/>
                <w:szCs w:val="22"/>
              </w:rPr>
              <w:t>24</w:t>
            </w:r>
          </w:p>
        </w:tc>
        <w:tc>
          <w:tcPr>
            <w:tcW w:w="1037" w:type="dxa"/>
            <w:vAlign w:val="center"/>
          </w:tcPr>
          <w:p w:rsidR="008B2BB6" w:rsidRPr="008B2BB6" w:rsidRDefault="008B2BB6" w:rsidP="008B2BB6">
            <w:pPr>
              <w:spacing w:before="60" w:after="60"/>
              <w:jc w:val="center"/>
              <w:rPr>
                <w:sz w:val="22"/>
                <w:szCs w:val="22"/>
              </w:rPr>
            </w:pPr>
            <w:r w:rsidRPr="008B2BB6">
              <w:rPr>
                <w:sz w:val="22"/>
                <w:szCs w:val="22"/>
              </w:rPr>
              <w:t>ND</w:t>
            </w:r>
          </w:p>
        </w:tc>
        <w:tc>
          <w:tcPr>
            <w:tcW w:w="1080" w:type="dxa"/>
            <w:vAlign w:val="center"/>
          </w:tcPr>
          <w:p w:rsidR="008B2BB6" w:rsidRPr="008B2BB6" w:rsidRDefault="008B2BB6" w:rsidP="008B2BB6">
            <w:pPr>
              <w:jc w:val="center"/>
              <w:rPr>
                <w:sz w:val="22"/>
                <w:szCs w:val="22"/>
              </w:rPr>
            </w:pPr>
          </w:p>
        </w:tc>
        <w:tc>
          <w:tcPr>
            <w:tcW w:w="1170" w:type="dxa"/>
            <w:vAlign w:val="center"/>
          </w:tcPr>
          <w:p w:rsidR="008B2BB6" w:rsidRPr="008B2BB6" w:rsidRDefault="008B2BB6" w:rsidP="008B2BB6">
            <w:pPr>
              <w:spacing w:before="60" w:after="60"/>
              <w:jc w:val="center"/>
              <w:rPr>
                <w:sz w:val="22"/>
                <w:szCs w:val="22"/>
              </w:rPr>
            </w:pPr>
          </w:p>
        </w:tc>
        <w:tc>
          <w:tcPr>
            <w:tcW w:w="810" w:type="dxa"/>
            <w:vAlign w:val="center"/>
          </w:tcPr>
          <w:p w:rsidR="008B2BB6" w:rsidRPr="008B2BB6" w:rsidRDefault="008B2BB6" w:rsidP="008B2BB6">
            <w:pPr>
              <w:spacing w:before="60" w:after="60"/>
              <w:jc w:val="center"/>
              <w:rPr>
                <w:sz w:val="22"/>
                <w:szCs w:val="22"/>
              </w:rPr>
            </w:pPr>
          </w:p>
        </w:tc>
        <w:tc>
          <w:tcPr>
            <w:tcW w:w="900" w:type="dxa"/>
            <w:vAlign w:val="center"/>
          </w:tcPr>
          <w:p w:rsidR="008B2BB6" w:rsidRPr="008B2BB6" w:rsidRDefault="008B2BB6" w:rsidP="008B2BB6">
            <w:pPr>
              <w:spacing w:before="60" w:after="60"/>
              <w:jc w:val="center"/>
              <w:rPr>
                <w:sz w:val="22"/>
                <w:szCs w:val="22"/>
              </w:rPr>
            </w:pPr>
          </w:p>
        </w:tc>
        <w:tc>
          <w:tcPr>
            <w:tcW w:w="3983" w:type="dxa"/>
            <w:tcBorders>
              <w:left w:val="nil"/>
            </w:tcBorders>
            <w:vAlign w:val="center"/>
          </w:tcPr>
          <w:p w:rsidR="008B2BB6" w:rsidRPr="008B2BB6" w:rsidRDefault="008B2BB6" w:rsidP="008B2BB6">
            <w:pPr>
              <w:spacing w:before="60" w:after="60"/>
              <w:rPr>
                <w:sz w:val="22"/>
                <w:szCs w:val="22"/>
              </w:rPr>
            </w:pPr>
            <w:r w:rsidRPr="008B2BB6">
              <w:rPr>
                <w:sz w:val="22"/>
                <w:szCs w:val="22"/>
              </w:rPr>
              <w:t xml:space="preserve">Cloudy, cold, snow flurries, windy </w:t>
            </w:r>
          </w:p>
        </w:tc>
      </w:tr>
      <w:tr w:rsidR="008B2BB6" w:rsidRPr="008B2BB6" w:rsidTr="00CF4A7A">
        <w:trPr>
          <w:trHeight w:val="560"/>
          <w:jc w:val="center"/>
        </w:trPr>
        <w:tc>
          <w:tcPr>
            <w:tcW w:w="1795" w:type="dxa"/>
            <w:vAlign w:val="center"/>
          </w:tcPr>
          <w:p w:rsidR="008B2BB6" w:rsidRPr="008B2BB6" w:rsidRDefault="008B2BB6" w:rsidP="008B2BB6">
            <w:pPr>
              <w:spacing w:before="60" w:after="60"/>
              <w:rPr>
                <w:sz w:val="22"/>
                <w:szCs w:val="22"/>
              </w:rPr>
            </w:pPr>
            <w:r w:rsidRPr="008B2BB6">
              <w:rPr>
                <w:sz w:val="22"/>
                <w:szCs w:val="22"/>
              </w:rPr>
              <w:t>109</w:t>
            </w:r>
          </w:p>
        </w:tc>
        <w:tc>
          <w:tcPr>
            <w:tcW w:w="891" w:type="dxa"/>
            <w:vAlign w:val="center"/>
          </w:tcPr>
          <w:p w:rsidR="008B2BB6" w:rsidRPr="008B2BB6" w:rsidRDefault="008B2BB6" w:rsidP="008B2BB6">
            <w:pPr>
              <w:spacing w:before="60" w:after="60"/>
              <w:jc w:val="center"/>
              <w:rPr>
                <w:sz w:val="22"/>
                <w:szCs w:val="22"/>
              </w:rPr>
            </w:pPr>
            <w:r w:rsidRPr="008B2BB6">
              <w:rPr>
                <w:sz w:val="22"/>
                <w:szCs w:val="22"/>
              </w:rPr>
              <w:t>667</w:t>
            </w:r>
          </w:p>
        </w:tc>
        <w:tc>
          <w:tcPr>
            <w:tcW w:w="995" w:type="dxa"/>
            <w:vAlign w:val="center"/>
          </w:tcPr>
          <w:p w:rsidR="008B2BB6" w:rsidRPr="008B2BB6" w:rsidRDefault="008B2BB6" w:rsidP="008B2BB6">
            <w:pPr>
              <w:spacing w:before="60" w:after="60"/>
              <w:jc w:val="center"/>
              <w:rPr>
                <w:sz w:val="22"/>
                <w:szCs w:val="22"/>
              </w:rPr>
            </w:pPr>
            <w:r w:rsidRPr="008B2BB6">
              <w:rPr>
                <w:sz w:val="22"/>
                <w:szCs w:val="22"/>
              </w:rPr>
              <w:t>ND</w:t>
            </w:r>
          </w:p>
        </w:tc>
        <w:tc>
          <w:tcPr>
            <w:tcW w:w="994" w:type="dxa"/>
            <w:vAlign w:val="center"/>
          </w:tcPr>
          <w:p w:rsidR="008B2BB6" w:rsidRPr="008B2BB6" w:rsidRDefault="008B2BB6" w:rsidP="008B2BB6">
            <w:pPr>
              <w:spacing w:before="60" w:after="60"/>
              <w:jc w:val="center"/>
              <w:rPr>
                <w:sz w:val="22"/>
                <w:szCs w:val="22"/>
              </w:rPr>
            </w:pPr>
            <w:r w:rsidRPr="008B2BB6">
              <w:rPr>
                <w:sz w:val="22"/>
                <w:szCs w:val="22"/>
              </w:rPr>
              <w:t>71</w:t>
            </w:r>
          </w:p>
        </w:tc>
        <w:tc>
          <w:tcPr>
            <w:tcW w:w="1152" w:type="dxa"/>
            <w:vAlign w:val="center"/>
          </w:tcPr>
          <w:p w:rsidR="008B2BB6" w:rsidRPr="008B2BB6" w:rsidRDefault="008B2BB6" w:rsidP="008B2BB6">
            <w:pPr>
              <w:spacing w:before="60" w:after="60"/>
              <w:jc w:val="center"/>
              <w:rPr>
                <w:sz w:val="22"/>
                <w:szCs w:val="22"/>
              </w:rPr>
            </w:pPr>
            <w:r w:rsidRPr="008B2BB6">
              <w:rPr>
                <w:sz w:val="22"/>
                <w:szCs w:val="22"/>
              </w:rPr>
              <w:t>22</w:t>
            </w:r>
          </w:p>
        </w:tc>
        <w:tc>
          <w:tcPr>
            <w:tcW w:w="1037" w:type="dxa"/>
            <w:vAlign w:val="center"/>
          </w:tcPr>
          <w:p w:rsidR="008B2BB6" w:rsidRPr="008B2BB6" w:rsidRDefault="008B2BB6" w:rsidP="008B2BB6">
            <w:pPr>
              <w:spacing w:before="60" w:after="60"/>
              <w:jc w:val="center"/>
              <w:rPr>
                <w:sz w:val="22"/>
                <w:szCs w:val="22"/>
              </w:rPr>
            </w:pPr>
            <w:r w:rsidRPr="008B2BB6">
              <w:rPr>
                <w:sz w:val="22"/>
                <w:szCs w:val="22"/>
              </w:rPr>
              <w:t>ND</w:t>
            </w:r>
          </w:p>
        </w:tc>
        <w:tc>
          <w:tcPr>
            <w:tcW w:w="1080" w:type="dxa"/>
            <w:vAlign w:val="center"/>
          </w:tcPr>
          <w:p w:rsidR="008B2BB6" w:rsidRPr="008B2BB6" w:rsidRDefault="008B2BB6" w:rsidP="008B2BB6">
            <w:pPr>
              <w:jc w:val="center"/>
              <w:rPr>
                <w:sz w:val="22"/>
                <w:szCs w:val="22"/>
              </w:rPr>
            </w:pPr>
            <w:r w:rsidRPr="008B2BB6">
              <w:rPr>
                <w:sz w:val="22"/>
                <w:szCs w:val="22"/>
              </w:rPr>
              <w:t>0</w:t>
            </w:r>
          </w:p>
        </w:tc>
        <w:tc>
          <w:tcPr>
            <w:tcW w:w="1170" w:type="dxa"/>
            <w:vAlign w:val="center"/>
          </w:tcPr>
          <w:p w:rsidR="008B2BB6" w:rsidRPr="008B2BB6" w:rsidRDefault="008B2BB6" w:rsidP="008B2BB6">
            <w:pPr>
              <w:spacing w:before="60" w:after="60"/>
              <w:jc w:val="center"/>
              <w:rPr>
                <w:sz w:val="22"/>
                <w:szCs w:val="22"/>
              </w:rPr>
            </w:pPr>
            <w:r w:rsidRPr="008B2BB6">
              <w:rPr>
                <w:sz w:val="22"/>
                <w:szCs w:val="22"/>
              </w:rPr>
              <w:t>Y</w:t>
            </w:r>
          </w:p>
        </w:tc>
        <w:tc>
          <w:tcPr>
            <w:tcW w:w="810" w:type="dxa"/>
            <w:vAlign w:val="center"/>
          </w:tcPr>
          <w:p w:rsidR="008B2BB6" w:rsidRPr="008B2BB6" w:rsidRDefault="008B2BB6" w:rsidP="008B2BB6">
            <w:pPr>
              <w:spacing w:before="60" w:after="60"/>
              <w:jc w:val="center"/>
              <w:rPr>
                <w:sz w:val="22"/>
                <w:szCs w:val="22"/>
              </w:rPr>
            </w:pPr>
            <w:r w:rsidRPr="008B2BB6">
              <w:rPr>
                <w:sz w:val="22"/>
                <w:szCs w:val="22"/>
              </w:rPr>
              <w:t>Y</w:t>
            </w:r>
          </w:p>
        </w:tc>
        <w:tc>
          <w:tcPr>
            <w:tcW w:w="900" w:type="dxa"/>
            <w:vAlign w:val="center"/>
          </w:tcPr>
          <w:p w:rsidR="008B2BB6" w:rsidRPr="008B2BB6" w:rsidRDefault="008B2BB6" w:rsidP="008B2BB6">
            <w:pPr>
              <w:spacing w:before="60" w:after="60"/>
              <w:jc w:val="center"/>
              <w:rPr>
                <w:sz w:val="22"/>
                <w:szCs w:val="22"/>
              </w:rPr>
            </w:pPr>
            <w:r w:rsidRPr="008B2BB6">
              <w:rPr>
                <w:sz w:val="22"/>
                <w:szCs w:val="22"/>
              </w:rPr>
              <w:t>Y</w:t>
            </w:r>
          </w:p>
        </w:tc>
        <w:tc>
          <w:tcPr>
            <w:tcW w:w="3983" w:type="dxa"/>
            <w:tcBorders>
              <w:left w:val="nil"/>
            </w:tcBorders>
            <w:vAlign w:val="center"/>
          </w:tcPr>
          <w:p w:rsidR="008B2BB6" w:rsidRPr="008B2BB6" w:rsidRDefault="008B2BB6" w:rsidP="008B2BB6">
            <w:pPr>
              <w:spacing w:before="60" w:after="60"/>
              <w:rPr>
                <w:sz w:val="22"/>
                <w:szCs w:val="22"/>
              </w:rPr>
            </w:pPr>
            <w:r w:rsidRPr="008B2BB6">
              <w:rPr>
                <w:sz w:val="22"/>
                <w:szCs w:val="22"/>
              </w:rPr>
              <w:t>Door open-near exhaust vent, dusty vents, hand sanitizer, water-damaged ceiling tile-lack of pipe insulation above, dry erase materials, occupants at lunch</w:t>
            </w:r>
          </w:p>
        </w:tc>
      </w:tr>
      <w:tr w:rsidR="008B2BB6" w:rsidRPr="008B2BB6" w:rsidTr="00CF4A7A">
        <w:trPr>
          <w:trHeight w:val="560"/>
          <w:jc w:val="center"/>
        </w:trPr>
        <w:tc>
          <w:tcPr>
            <w:tcW w:w="1795" w:type="dxa"/>
            <w:vAlign w:val="center"/>
          </w:tcPr>
          <w:p w:rsidR="008B2BB6" w:rsidRPr="008B2BB6" w:rsidRDefault="008B2BB6" w:rsidP="008B2BB6">
            <w:pPr>
              <w:spacing w:before="60" w:after="60"/>
              <w:rPr>
                <w:sz w:val="22"/>
                <w:szCs w:val="22"/>
              </w:rPr>
            </w:pPr>
            <w:r w:rsidRPr="008B2BB6">
              <w:rPr>
                <w:sz w:val="22"/>
                <w:szCs w:val="22"/>
              </w:rPr>
              <w:t>111</w:t>
            </w:r>
          </w:p>
        </w:tc>
        <w:tc>
          <w:tcPr>
            <w:tcW w:w="891" w:type="dxa"/>
            <w:vAlign w:val="center"/>
          </w:tcPr>
          <w:p w:rsidR="008B2BB6" w:rsidRPr="008B2BB6" w:rsidRDefault="008B2BB6" w:rsidP="008B2BB6">
            <w:pPr>
              <w:spacing w:before="60" w:after="60"/>
              <w:jc w:val="center"/>
              <w:rPr>
                <w:sz w:val="22"/>
                <w:szCs w:val="22"/>
              </w:rPr>
            </w:pPr>
            <w:r w:rsidRPr="008B2BB6">
              <w:rPr>
                <w:sz w:val="22"/>
                <w:szCs w:val="22"/>
              </w:rPr>
              <w:t>649</w:t>
            </w:r>
          </w:p>
        </w:tc>
        <w:tc>
          <w:tcPr>
            <w:tcW w:w="995" w:type="dxa"/>
            <w:vAlign w:val="center"/>
          </w:tcPr>
          <w:p w:rsidR="008B2BB6" w:rsidRPr="008B2BB6" w:rsidRDefault="008B2BB6" w:rsidP="008B2BB6">
            <w:pPr>
              <w:spacing w:before="60" w:after="60"/>
              <w:jc w:val="center"/>
              <w:rPr>
                <w:sz w:val="22"/>
                <w:szCs w:val="22"/>
              </w:rPr>
            </w:pPr>
            <w:r w:rsidRPr="008B2BB6">
              <w:rPr>
                <w:sz w:val="22"/>
                <w:szCs w:val="22"/>
              </w:rPr>
              <w:t>ND</w:t>
            </w:r>
          </w:p>
        </w:tc>
        <w:tc>
          <w:tcPr>
            <w:tcW w:w="994" w:type="dxa"/>
            <w:vAlign w:val="center"/>
          </w:tcPr>
          <w:p w:rsidR="008B2BB6" w:rsidRPr="008B2BB6" w:rsidRDefault="008B2BB6" w:rsidP="008B2BB6">
            <w:pPr>
              <w:spacing w:before="60" w:after="60"/>
              <w:jc w:val="center"/>
              <w:rPr>
                <w:sz w:val="22"/>
                <w:szCs w:val="22"/>
              </w:rPr>
            </w:pPr>
            <w:r w:rsidRPr="008B2BB6">
              <w:rPr>
                <w:sz w:val="22"/>
                <w:szCs w:val="22"/>
              </w:rPr>
              <w:t>70</w:t>
            </w:r>
          </w:p>
        </w:tc>
        <w:tc>
          <w:tcPr>
            <w:tcW w:w="1152" w:type="dxa"/>
            <w:vAlign w:val="center"/>
          </w:tcPr>
          <w:p w:rsidR="008B2BB6" w:rsidRPr="008B2BB6" w:rsidRDefault="008B2BB6" w:rsidP="008B2BB6">
            <w:pPr>
              <w:spacing w:before="60" w:after="60"/>
              <w:jc w:val="center"/>
              <w:rPr>
                <w:sz w:val="22"/>
                <w:szCs w:val="22"/>
              </w:rPr>
            </w:pPr>
            <w:r w:rsidRPr="008B2BB6">
              <w:rPr>
                <w:sz w:val="22"/>
                <w:szCs w:val="22"/>
              </w:rPr>
              <w:t>21</w:t>
            </w:r>
          </w:p>
        </w:tc>
        <w:tc>
          <w:tcPr>
            <w:tcW w:w="1037" w:type="dxa"/>
            <w:vAlign w:val="center"/>
          </w:tcPr>
          <w:p w:rsidR="008B2BB6" w:rsidRPr="008B2BB6" w:rsidRDefault="008B2BB6" w:rsidP="008B2BB6">
            <w:pPr>
              <w:spacing w:before="60" w:after="60"/>
              <w:jc w:val="center"/>
              <w:rPr>
                <w:sz w:val="22"/>
                <w:szCs w:val="22"/>
              </w:rPr>
            </w:pPr>
            <w:r w:rsidRPr="008B2BB6">
              <w:rPr>
                <w:sz w:val="22"/>
                <w:szCs w:val="22"/>
              </w:rPr>
              <w:t>3</w:t>
            </w:r>
          </w:p>
        </w:tc>
        <w:tc>
          <w:tcPr>
            <w:tcW w:w="1080" w:type="dxa"/>
            <w:vAlign w:val="center"/>
          </w:tcPr>
          <w:p w:rsidR="008B2BB6" w:rsidRPr="008B2BB6" w:rsidRDefault="008B2BB6" w:rsidP="008B2BB6">
            <w:pPr>
              <w:jc w:val="center"/>
              <w:rPr>
                <w:sz w:val="22"/>
                <w:szCs w:val="22"/>
              </w:rPr>
            </w:pPr>
            <w:r w:rsidRPr="008B2BB6">
              <w:rPr>
                <w:sz w:val="22"/>
                <w:szCs w:val="22"/>
              </w:rPr>
              <w:t>0</w:t>
            </w:r>
          </w:p>
        </w:tc>
        <w:tc>
          <w:tcPr>
            <w:tcW w:w="1170" w:type="dxa"/>
            <w:vAlign w:val="center"/>
          </w:tcPr>
          <w:p w:rsidR="008B2BB6" w:rsidRPr="008B2BB6" w:rsidRDefault="008B2BB6" w:rsidP="008B2BB6">
            <w:pPr>
              <w:spacing w:before="60" w:after="60"/>
              <w:jc w:val="center"/>
              <w:rPr>
                <w:sz w:val="22"/>
                <w:szCs w:val="22"/>
              </w:rPr>
            </w:pPr>
            <w:r w:rsidRPr="008B2BB6">
              <w:rPr>
                <w:sz w:val="22"/>
                <w:szCs w:val="22"/>
              </w:rPr>
              <w:t>Y</w:t>
            </w:r>
          </w:p>
        </w:tc>
        <w:tc>
          <w:tcPr>
            <w:tcW w:w="810" w:type="dxa"/>
            <w:vAlign w:val="center"/>
          </w:tcPr>
          <w:p w:rsidR="008B2BB6" w:rsidRPr="008B2BB6" w:rsidRDefault="008B2BB6" w:rsidP="008B2BB6">
            <w:pPr>
              <w:spacing w:before="60" w:after="60"/>
              <w:jc w:val="center"/>
              <w:rPr>
                <w:sz w:val="22"/>
                <w:szCs w:val="22"/>
              </w:rPr>
            </w:pPr>
            <w:r w:rsidRPr="008B2BB6">
              <w:rPr>
                <w:sz w:val="22"/>
                <w:szCs w:val="22"/>
              </w:rPr>
              <w:t>Y</w:t>
            </w:r>
          </w:p>
        </w:tc>
        <w:tc>
          <w:tcPr>
            <w:tcW w:w="900" w:type="dxa"/>
            <w:vAlign w:val="center"/>
          </w:tcPr>
          <w:p w:rsidR="008B2BB6" w:rsidRPr="008B2BB6" w:rsidRDefault="008B2BB6" w:rsidP="008B2BB6">
            <w:pPr>
              <w:spacing w:before="60" w:after="60"/>
              <w:jc w:val="center"/>
              <w:rPr>
                <w:sz w:val="22"/>
                <w:szCs w:val="22"/>
              </w:rPr>
            </w:pPr>
            <w:r w:rsidRPr="008B2BB6">
              <w:rPr>
                <w:sz w:val="22"/>
                <w:szCs w:val="22"/>
              </w:rPr>
              <w:t>Y</w:t>
            </w:r>
          </w:p>
        </w:tc>
        <w:tc>
          <w:tcPr>
            <w:tcW w:w="3983" w:type="dxa"/>
            <w:tcBorders>
              <w:left w:val="nil"/>
            </w:tcBorders>
            <w:vAlign w:val="center"/>
          </w:tcPr>
          <w:p w:rsidR="008B2BB6" w:rsidRPr="008B2BB6" w:rsidRDefault="008B2BB6" w:rsidP="008B2BB6">
            <w:pPr>
              <w:spacing w:before="60" w:after="60"/>
              <w:rPr>
                <w:sz w:val="22"/>
                <w:szCs w:val="22"/>
              </w:rPr>
            </w:pPr>
            <w:r w:rsidRPr="008B2BB6">
              <w:rPr>
                <w:sz w:val="22"/>
                <w:szCs w:val="22"/>
              </w:rPr>
              <w:t>Dusty vents, hand sanitizer, dry erase materials, door open, personal fan, occupants at lunch</w:t>
            </w:r>
          </w:p>
        </w:tc>
      </w:tr>
    </w:tbl>
    <w:p w:rsidR="008B2BB6" w:rsidRPr="008B2BB6" w:rsidRDefault="008B2BB6" w:rsidP="008B2BB6">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r w:rsidRPr="008B2BB6">
        <w:tab/>
      </w:r>
    </w:p>
    <w:p w:rsidR="00C12486" w:rsidRPr="008B2BB6" w:rsidRDefault="00C12486" w:rsidP="008B2BB6">
      <w:pPr>
        <w:spacing w:after="200" w:line="276" w:lineRule="auto"/>
        <w:jc w:val="center"/>
        <w:rPr>
          <w:rFonts w:ascii="Calibri" w:eastAsia="Calibri" w:hAnsi="Calibri"/>
          <w:sz w:val="22"/>
          <w:szCs w:val="22"/>
        </w:rPr>
      </w:pPr>
    </w:p>
    <w:sectPr w:rsidR="00C12486" w:rsidRPr="008B2BB6" w:rsidSect="00DF6505">
      <w:headerReference w:type="even" r:id="rId24"/>
      <w:headerReference w:type="default"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7A" w:rsidRDefault="00CF4A7A">
      <w:r>
        <w:separator/>
      </w:r>
    </w:p>
  </w:endnote>
  <w:endnote w:type="continuationSeparator" w:id="0">
    <w:p w:rsidR="00CF4A7A" w:rsidRDefault="00CF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1ED">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05" w:rsidRDefault="00DF65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BB6" w:rsidRDefault="008B2B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0" w:type="dxa"/>
      <w:jc w:val="center"/>
      <w:tblLayout w:type="fixed"/>
      <w:tblLook w:val="0000" w:firstRow="0" w:lastRow="0" w:firstColumn="0" w:lastColumn="0" w:noHBand="0" w:noVBand="0"/>
    </w:tblPr>
    <w:tblGrid>
      <w:gridCol w:w="3600"/>
      <w:gridCol w:w="3600"/>
      <w:gridCol w:w="3600"/>
      <w:gridCol w:w="3600"/>
    </w:tblGrid>
    <w:tr w:rsidR="00CF4A7A" w:rsidRPr="00F374D5" w:rsidTr="00CF4A7A">
      <w:trPr>
        <w:trHeight w:val="300"/>
        <w:jc w:val="center"/>
      </w:trPr>
      <w:tc>
        <w:tcPr>
          <w:tcW w:w="360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Pr>
              <w:rFonts w:ascii="Times" w:hAnsi="Times" w:cs="Times"/>
              <w:sz w:val="20"/>
            </w:rPr>
            <w:t>AD = air deodorizer</w:t>
          </w:r>
        </w:p>
      </w:tc>
      <w:tc>
        <w:tcPr>
          <w:tcW w:w="360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Pr>
              <w:rFonts w:ascii="Times" w:hAnsi="Times" w:cs="Times"/>
              <w:sz w:val="20"/>
            </w:rPr>
            <w:t>CPs = cleaning products</w:t>
          </w:r>
        </w:p>
      </w:tc>
      <w:tc>
        <w:tcPr>
          <w:tcW w:w="3600" w:type="dxa"/>
          <w:tcBorders>
            <w:top w:val="nil"/>
            <w:left w:val="nil"/>
            <w:bottom w:val="nil"/>
            <w:right w:val="nil"/>
          </w:tcBorders>
          <w:vAlign w:val="center"/>
        </w:tcPr>
        <w:p w:rsidR="00CF4A7A" w:rsidRDefault="00CF4A7A" w:rsidP="00CF4A7A">
          <w:pPr>
            <w:rPr>
              <w:rFonts w:ascii="Times" w:hAnsi="Times" w:cs="Times"/>
              <w:sz w:val="20"/>
            </w:rPr>
          </w:pPr>
          <w:r>
            <w:rPr>
              <w:rFonts w:ascii="Times" w:hAnsi="Times" w:cs="Times"/>
              <w:sz w:val="20"/>
            </w:rPr>
            <w:t>DO = door open</w:t>
          </w:r>
        </w:p>
      </w:tc>
    </w:tr>
    <w:tr w:rsidR="00CF4A7A" w:rsidRPr="00F374D5" w:rsidTr="00CF4A7A">
      <w:trPr>
        <w:trHeight w:val="300"/>
        <w:jc w:val="center"/>
      </w:trPr>
      <w:tc>
        <w:tcPr>
          <w:tcW w:w="360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60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360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Pr>
              <w:rFonts w:ascii="Times" w:hAnsi="Times" w:cs="Times"/>
              <w:sz w:val="20"/>
            </w:rPr>
            <w:t>DEM = dry erase materials</w:t>
          </w:r>
        </w:p>
      </w:tc>
      <w:tc>
        <w:tcPr>
          <w:tcW w:w="3600" w:type="dxa"/>
          <w:tcBorders>
            <w:top w:val="nil"/>
            <w:left w:val="nil"/>
            <w:bottom w:val="nil"/>
            <w:right w:val="nil"/>
          </w:tcBorders>
          <w:vAlign w:val="center"/>
        </w:tcPr>
        <w:p w:rsidR="00CF4A7A" w:rsidRDefault="00CF4A7A" w:rsidP="00CF4A7A">
          <w:pPr>
            <w:rPr>
              <w:rFonts w:ascii="Times" w:hAnsi="Times" w:cs="Times"/>
              <w:sz w:val="20"/>
            </w:rPr>
          </w:pPr>
          <w:r>
            <w:rPr>
              <w:rFonts w:ascii="Times" w:hAnsi="Times" w:cs="Times"/>
              <w:sz w:val="20"/>
            </w:rPr>
            <w:t>PF = personal fan</w:t>
          </w:r>
        </w:p>
      </w:tc>
    </w:tr>
  </w:tbl>
  <w:p w:rsidR="00CF4A7A" w:rsidRDefault="00CF4A7A" w:rsidP="00CF4A7A">
    <w:pPr>
      <w:tabs>
        <w:tab w:val="left" w:pos="9180"/>
      </w:tabs>
      <w:rPr>
        <w:b/>
        <w:sz w:val="20"/>
      </w:rPr>
    </w:pPr>
  </w:p>
  <w:p w:rsidR="00CF4A7A" w:rsidRDefault="00CF4A7A" w:rsidP="00CF4A7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F4A7A" w:rsidTr="00CF4A7A">
      <w:tc>
        <w:tcPr>
          <w:tcW w:w="2718" w:type="dxa"/>
        </w:tcPr>
        <w:p w:rsidR="00CF4A7A" w:rsidRDefault="00CF4A7A" w:rsidP="00CF4A7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CF4A7A" w:rsidRDefault="00CF4A7A" w:rsidP="00CF4A7A">
          <w:pPr>
            <w:rPr>
              <w:sz w:val="20"/>
            </w:rPr>
          </w:pPr>
          <w:r>
            <w:rPr>
              <w:sz w:val="20"/>
            </w:rPr>
            <w:t>&lt; 800 = preferable</w:t>
          </w:r>
        </w:p>
      </w:tc>
      <w:tc>
        <w:tcPr>
          <w:tcW w:w="3600" w:type="dxa"/>
        </w:tcPr>
        <w:p w:rsidR="00CF4A7A" w:rsidRDefault="00CF4A7A" w:rsidP="00CF4A7A">
          <w:pPr>
            <w:jc w:val="right"/>
            <w:rPr>
              <w:sz w:val="20"/>
            </w:rPr>
          </w:pPr>
          <w:r>
            <w:rPr>
              <w:sz w:val="20"/>
            </w:rPr>
            <w:t>Temperature:</w:t>
          </w:r>
        </w:p>
      </w:tc>
      <w:tc>
        <w:tcPr>
          <w:tcW w:w="3420" w:type="dxa"/>
        </w:tcPr>
        <w:p w:rsidR="00CF4A7A" w:rsidRDefault="00CF4A7A" w:rsidP="00CF4A7A">
          <w:pPr>
            <w:rPr>
              <w:sz w:val="20"/>
            </w:rPr>
          </w:pPr>
          <w:r>
            <w:rPr>
              <w:sz w:val="20"/>
            </w:rPr>
            <w:t>70 - 78 °F</w:t>
          </w:r>
        </w:p>
      </w:tc>
    </w:tr>
    <w:tr w:rsidR="00CF4A7A" w:rsidTr="00CF4A7A">
      <w:tc>
        <w:tcPr>
          <w:tcW w:w="2718" w:type="dxa"/>
        </w:tcPr>
        <w:p w:rsidR="00CF4A7A" w:rsidRDefault="00CF4A7A" w:rsidP="00CF4A7A">
          <w:pPr>
            <w:jc w:val="right"/>
            <w:rPr>
              <w:sz w:val="20"/>
            </w:rPr>
          </w:pPr>
        </w:p>
      </w:tc>
      <w:tc>
        <w:tcPr>
          <w:tcW w:w="4860" w:type="dxa"/>
        </w:tcPr>
        <w:p w:rsidR="00CF4A7A" w:rsidRDefault="00CF4A7A" w:rsidP="00CF4A7A">
          <w:pPr>
            <w:rPr>
              <w:sz w:val="20"/>
            </w:rPr>
          </w:pPr>
          <w:r>
            <w:rPr>
              <w:sz w:val="20"/>
            </w:rPr>
            <w:t>&gt; 800 ppm = indicative of ventilation problems</w:t>
          </w:r>
        </w:p>
      </w:tc>
      <w:tc>
        <w:tcPr>
          <w:tcW w:w="3600" w:type="dxa"/>
        </w:tcPr>
        <w:p w:rsidR="00CF4A7A" w:rsidRDefault="00CF4A7A" w:rsidP="00CF4A7A">
          <w:pPr>
            <w:jc w:val="right"/>
            <w:rPr>
              <w:sz w:val="20"/>
            </w:rPr>
          </w:pPr>
          <w:r>
            <w:rPr>
              <w:sz w:val="20"/>
            </w:rPr>
            <w:t>Relative Humidity:</w:t>
          </w:r>
        </w:p>
      </w:tc>
      <w:tc>
        <w:tcPr>
          <w:tcW w:w="3420" w:type="dxa"/>
        </w:tcPr>
        <w:p w:rsidR="00CF4A7A" w:rsidRDefault="00CF4A7A" w:rsidP="00CF4A7A">
          <w:pPr>
            <w:rPr>
              <w:sz w:val="20"/>
            </w:rPr>
          </w:pPr>
          <w:r>
            <w:rPr>
              <w:sz w:val="20"/>
            </w:rPr>
            <w:t>40 - 60%</w:t>
          </w:r>
        </w:p>
      </w:tc>
    </w:tr>
  </w:tbl>
  <w:p w:rsidR="00CF4A7A" w:rsidRDefault="00CF4A7A" w:rsidP="00CF4A7A">
    <w:pPr>
      <w:pStyle w:val="Footer"/>
      <w:jc w:val="center"/>
    </w:pPr>
  </w:p>
  <w:p w:rsidR="00CF4A7A" w:rsidRPr="00A7353A" w:rsidRDefault="00CF4A7A" w:rsidP="00CF4A7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jc w:val="center"/>
      <w:tblLayout w:type="fixed"/>
      <w:tblLook w:val="0000" w:firstRow="0" w:lastRow="0" w:firstColumn="0" w:lastColumn="0" w:noHBand="0" w:noVBand="0"/>
    </w:tblPr>
    <w:tblGrid>
      <w:gridCol w:w="3600"/>
      <w:gridCol w:w="2880"/>
      <w:gridCol w:w="3330"/>
    </w:tblGrid>
    <w:tr w:rsidR="00CF4A7A" w:rsidRPr="00F374D5" w:rsidTr="00CF4A7A">
      <w:trPr>
        <w:trHeight w:val="300"/>
        <w:jc w:val="center"/>
      </w:trPr>
      <w:tc>
        <w:tcPr>
          <w:tcW w:w="360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sidRPr="00F374D5">
            <w:rPr>
              <w:rFonts w:ascii="Times" w:hAnsi="Times" w:cs="Times"/>
              <w:sz w:val="20"/>
            </w:rPr>
            <w:t>ppm = parts per million</w:t>
          </w:r>
        </w:p>
      </w:tc>
      <w:tc>
        <w:tcPr>
          <w:tcW w:w="288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3330" w:type="dxa"/>
          <w:tcBorders>
            <w:top w:val="nil"/>
            <w:left w:val="nil"/>
            <w:bottom w:val="nil"/>
            <w:right w:val="nil"/>
          </w:tcBorders>
          <w:shd w:val="clear" w:color="auto" w:fill="auto"/>
          <w:noWrap/>
          <w:vAlign w:val="center"/>
        </w:tcPr>
        <w:p w:rsidR="00CF4A7A" w:rsidRPr="00F374D5" w:rsidRDefault="00CF4A7A" w:rsidP="00CF4A7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r>
  </w:tbl>
  <w:p w:rsidR="00CF4A7A" w:rsidRDefault="00CF4A7A" w:rsidP="00CF4A7A">
    <w:pPr>
      <w:tabs>
        <w:tab w:val="left" w:pos="9180"/>
      </w:tabs>
      <w:rPr>
        <w:b/>
        <w:sz w:val="20"/>
      </w:rPr>
    </w:pPr>
  </w:p>
  <w:p w:rsidR="00CF4A7A" w:rsidRDefault="00CF4A7A" w:rsidP="00CF4A7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F4A7A" w:rsidTr="00CF4A7A">
      <w:tc>
        <w:tcPr>
          <w:tcW w:w="2718" w:type="dxa"/>
        </w:tcPr>
        <w:p w:rsidR="00CF4A7A" w:rsidRDefault="00CF4A7A" w:rsidP="00CF4A7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CF4A7A" w:rsidRDefault="00CF4A7A" w:rsidP="00CF4A7A">
          <w:pPr>
            <w:rPr>
              <w:sz w:val="20"/>
            </w:rPr>
          </w:pPr>
          <w:r>
            <w:rPr>
              <w:sz w:val="20"/>
            </w:rPr>
            <w:t>&lt; 800 ppm = preferable</w:t>
          </w:r>
        </w:p>
      </w:tc>
      <w:tc>
        <w:tcPr>
          <w:tcW w:w="3600" w:type="dxa"/>
        </w:tcPr>
        <w:p w:rsidR="00CF4A7A" w:rsidRDefault="00CF4A7A" w:rsidP="00CF4A7A">
          <w:pPr>
            <w:jc w:val="right"/>
            <w:rPr>
              <w:sz w:val="20"/>
            </w:rPr>
          </w:pPr>
          <w:r>
            <w:rPr>
              <w:sz w:val="20"/>
            </w:rPr>
            <w:t>Temperature:</w:t>
          </w:r>
        </w:p>
      </w:tc>
      <w:tc>
        <w:tcPr>
          <w:tcW w:w="3420" w:type="dxa"/>
        </w:tcPr>
        <w:p w:rsidR="00CF4A7A" w:rsidRDefault="00CF4A7A" w:rsidP="00CF4A7A">
          <w:pPr>
            <w:rPr>
              <w:sz w:val="20"/>
            </w:rPr>
          </w:pPr>
          <w:r>
            <w:rPr>
              <w:sz w:val="20"/>
            </w:rPr>
            <w:t>70 - 78 °F</w:t>
          </w:r>
        </w:p>
      </w:tc>
    </w:tr>
    <w:tr w:rsidR="00CF4A7A" w:rsidTr="00CF4A7A">
      <w:tc>
        <w:tcPr>
          <w:tcW w:w="2718" w:type="dxa"/>
        </w:tcPr>
        <w:p w:rsidR="00CF4A7A" w:rsidRDefault="00CF4A7A" w:rsidP="00CF4A7A">
          <w:pPr>
            <w:jc w:val="right"/>
            <w:rPr>
              <w:sz w:val="20"/>
            </w:rPr>
          </w:pPr>
        </w:p>
      </w:tc>
      <w:tc>
        <w:tcPr>
          <w:tcW w:w="4860" w:type="dxa"/>
        </w:tcPr>
        <w:p w:rsidR="00CF4A7A" w:rsidRDefault="00CF4A7A" w:rsidP="00CF4A7A">
          <w:pPr>
            <w:rPr>
              <w:sz w:val="20"/>
            </w:rPr>
          </w:pPr>
          <w:r>
            <w:rPr>
              <w:sz w:val="20"/>
            </w:rPr>
            <w:t>&gt; 800 ppm = indicative of ventilation problems</w:t>
          </w:r>
        </w:p>
      </w:tc>
      <w:tc>
        <w:tcPr>
          <w:tcW w:w="3600" w:type="dxa"/>
        </w:tcPr>
        <w:p w:rsidR="00CF4A7A" w:rsidRDefault="00CF4A7A" w:rsidP="00CF4A7A">
          <w:pPr>
            <w:jc w:val="right"/>
            <w:rPr>
              <w:sz w:val="20"/>
            </w:rPr>
          </w:pPr>
          <w:r>
            <w:rPr>
              <w:sz w:val="20"/>
            </w:rPr>
            <w:t>Relative Humidity:</w:t>
          </w:r>
        </w:p>
      </w:tc>
      <w:tc>
        <w:tcPr>
          <w:tcW w:w="3420" w:type="dxa"/>
        </w:tcPr>
        <w:p w:rsidR="00CF4A7A" w:rsidRDefault="00CF4A7A" w:rsidP="00CF4A7A">
          <w:pPr>
            <w:rPr>
              <w:sz w:val="20"/>
            </w:rPr>
          </w:pPr>
          <w:r>
            <w:rPr>
              <w:sz w:val="20"/>
            </w:rPr>
            <w:t>40 - 60%</w:t>
          </w:r>
        </w:p>
      </w:tc>
    </w:tr>
  </w:tbl>
  <w:p w:rsidR="00CF4A7A" w:rsidRDefault="00CF4A7A" w:rsidP="00CF4A7A">
    <w:pPr>
      <w:pStyle w:val="Footer"/>
      <w:jc w:val="center"/>
    </w:pPr>
  </w:p>
  <w:p w:rsidR="00CF4A7A" w:rsidRPr="00A7353A" w:rsidRDefault="00CF4A7A" w:rsidP="00CF4A7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6D41ED">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7A" w:rsidRDefault="00CF4A7A">
      <w:r>
        <w:separator/>
      </w:r>
    </w:p>
  </w:footnote>
  <w:footnote w:type="continuationSeparator" w:id="0">
    <w:p w:rsidR="00CF4A7A" w:rsidRDefault="00CF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05" w:rsidRDefault="00DF6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05" w:rsidRDefault="00DF6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05" w:rsidRDefault="00DF65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A7A" w:rsidRDefault="00CF4A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A7A" w:rsidRDefault="00CF4A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872"/>
      <w:gridCol w:w="4872"/>
      <w:gridCol w:w="2514"/>
      <w:gridCol w:w="2358"/>
    </w:tblGrid>
    <w:tr w:rsidR="00CF4A7A" w:rsidTr="00CF4A7A">
      <w:trPr>
        <w:cantSplit/>
      </w:trPr>
      <w:tc>
        <w:tcPr>
          <w:tcW w:w="12258" w:type="dxa"/>
          <w:gridSpan w:val="3"/>
        </w:tcPr>
        <w:p w:rsidR="00CF4A7A" w:rsidRPr="00AA0C96" w:rsidRDefault="00CF4A7A" w:rsidP="00CF4A7A">
          <w:pPr>
            <w:pStyle w:val="Header"/>
            <w:spacing w:before="60" w:after="60"/>
            <w:rPr>
              <w:b/>
              <w:sz w:val="22"/>
            </w:rPr>
          </w:pPr>
          <w:r>
            <w:rPr>
              <w:b/>
              <w:sz w:val="22"/>
            </w:rPr>
            <w:t>Location: Massachusetts Rehabilitation Commission</w:t>
          </w:r>
        </w:p>
      </w:tc>
      <w:tc>
        <w:tcPr>
          <w:tcW w:w="2358" w:type="dxa"/>
        </w:tcPr>
        <w:p w:rsidR="00CF4A7A" w:rsidRPr="00AA0C96" w:rsidRDefault="00CF4A7A" w:rsidP="00CF4A7A">
          <w:pPr>
            <w:pStyle w:val="Header"/>
            <w:tabs>
              <w:tab w:val="clear" w:pos="4320"/>
              <w:tab w:val="clear" w:pos="8640"/>
            </w:tabs>
            <w:spacing w:before="60" w:after="60"/>
            <w:rPr>
              <w:b/>
              <w:sz w:val="22"/>
            </w:rPr>
          </w:pPr>
          <w:r w:rsidRPr="00AA0C96">
            <w:rPr>
              <w:b/>
              <w:sz w:val="22"/>
            </w:rPr>
            <w:t>Indoor Air Results</w:t>
          </w:r>
        </w:p>
      </w:tc>
    </w:tr>
    <w:tr w:rsidR="00CF4A7A" w:rsidTr="00CF4A7A">
      <w:trPr>
        <w:cantSplit/>
      </w:trPr>
      <w:tc>
        <w:tcPr>
          <w:tcW w:w="4872" w:type="dxa"/>
        </w:tcPr>
        <w:p w:rsidR="00CF4A7A" w:rsidRPr="00AA0C96" w:rsidRDefault="00CF4A7A" w:rsidP="00CF4A7A">
          <w:pPr>
            <w:pStyle w:val="Header"/>
            <w:tabs>
              <w:tab w:val="clear" w:pos="4320"/>
              <w:tab w:val="clear" w:pos="8640"/>
            </w:tabs>
            <w:spacing w:before="60" w:after="60"/>
            <w:rPr>
              <w:b/>
              <w:sz w:val="22"/>
            </w:rPr>
          </w:pPr>
          <w:r w:rsidRPr="00AA0C96">
            <w:rPr>
              <w:b/>
              <w:sz w:val="22"/>
            </w:rPr>
            <w:t xml:space="preserve">Address: </w:t>
          </w:r>
          <w:r>
            <w:rPr>
              <w:b/>
              <w:sz w:val="22"/>
            </w:rPr>
            <w:t>40</w:t>
          </w:r>
          <w:r w:rsidRPr="00DF007E">
            <w:rPr>
              <w:b/>
              <w:sz w:val="22"/>
            </w:rPr>
            <w:t xml:space="preserve"> Dimock St, Roxbury, MA 02119</w:t>
          </w:r>
        </w:p>
      </w:tc>
      <w:tc>
        <w:tcPr>
          <w:tcW w:w="4872" w:type="dxa"/>
        </w:tcPr>
        <w:p w:rsidR="00CF4A7A" w:rsidRPr="00AA0C96" w:rsidRDefault="00CF4A7A" w:rsidP="00CF4A7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CF4A7A" w:rsidRPr="00AA0C96" w:rsidRDefault="00CF4A7A" w:rsidP="00CF4A7A">
          <w:pPr>
            <w:pStyle w:val="Header"/>
            <w:tabs>
              <w:tab w:val="clear" w:pos="4320"/>
              <w:tab w:val="clear" w:pos="8640"/>
            </w:tabs>
            <w:spacing w:before="60" w:after="60"/>
            <w:rPr>
              <w:b/>
              <w:sz w:val="22"/>
            </w:rPr>
          </w:pPr>
        </w:p>
      </w:tc>
      <w:tc>
        <w:tcPr>
          <w:tcW w:w="2358" w:type="dxa"/>
        </w:tcPr>
        <w:p w:rsidR="00CF4A7A" w:rsidRPr="00AA0C96" w:rsidRDefault="00CF4A7A" w:rsidP="00CF4A7A">
          <w:pPr>
            <w:pStyle w:val="Header"/>
            <w:tabs>
              <w:tab w:val="clear" w:pos="4320"/>
              <w:tab w:val="clear" w:pos="8640"/>
            </w:tabs>
            <w:spacing w:before="60" w:after="60"/>
            <w:rPr>
              <w:b/>
              <w:sz w:val="22"/>
            </w:rPr>
          </w:pPr>
          <w:r w:rsidRPr="00AA0C96">
            <w:rPr>
              <w:b/>
              <w:sz w:val="22"/>
            </w:rPr>
            <w:t>Date</w:t>
          </w:r>
          <w:r>
            <w:rPr>
              <w:b/>
              <w:sz w:val="22"/>
            </w:rPr>
            <w:t>:11/3/2016</w:t>
          </w:r>
        </w:p>
      </w:tc>
    </w:tr>
  </w:tbl>
  <w:p w:rsidR="00CF4A7A" w:rsidRPr="00EC38EA" w:rsidRDefault="00CF4A7A" w:rsidP="00CF4A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0"/>
      <w:gridCol w:w="4804"/>
      <w:gridCol w:w="2464"/>
      <w:gridCol w:w="2342"/>
    </w:tblGrid>
    <w:tr w:rsidR="00CF4A7A" w:rsidTr="00CF4A7A">
      <w:trPr>
        <w:cantSplit/>
      </w:trPr>
      <w:tc>
        <w:tcPr>
          <w:tcW w:w="12258" w:type="dxa"/>
          <w:gridSpan w:val="3"/>
        </w:tcPr>
        <w:p w:rsidR="00CF4A7A" w:rsidRPr="00AA0C96" w:rsidRDefault="00CF4A7A" w:rsidP="00CF4A7A">
          <w:pPr>
            <w:pStyle w:val="Header"/>
            <w:spacing w:before="60" w:after="60"/>
            <w:rPr>
              <w:b/>
              <w:sz w:val="22"/>
            </w:rPr>
          </w:pPr>
          <w:r>
            <w:rPr>
              <w:b/>
              <w:sz w:val="22"/>
            </w:rPr>
            <w:t>Location: Raynham Middle School</w:t>
          </w:r>
        </w:p>
      </w:tc>
      <w:tc>
        <w:tcPr>
          <w:tcW w:w="2358" w:type="dxa"/>
        </w:tcPr>
        <w:p w:rsidR="00CF4A7A" w:rsidRPr="00AA0C96" w:rsidRDefault="00CF4A7A" w:rsidP="00CF4A7A">
          <w:pPr>
            <w:pStyle w:val="Header"/>
            <w:tabs>
              <w:tab w:val="clear" w:pos="4320"/>
              <w:tab w:val="clear" w:pos="8640"/>
            </w:tabs>
            <w:spacing w:before="60" w:after="60"/>
            <w:rPr>
              <w:b/>
              <w:sz w:val="22"/>
            </w:rPr>
          </w:pPr>
          <w:r w:rsidRPr="00AA0C96">
            <w:rPr>
              <w:b/>
              <w:sz w:val="22"/>
            </w:rPr>
            <w:t>Indoor Air Results</w:t>
          </w:r>
        </w:p>
      </w:tc>
    </w:tr>
    <w:tr w:rsidR="00CF4A7A" w:rsidTr="00CF4A7A">
      <w:trPr>
        <w:cantSplit/>
      </w:trPr>
      <w:tc>
        <w:tcPr>
          <w:tcW w:w="4872" w:type="dxa"/>
        </w:tcPr>
        <w:p w:rsidR="00CF4A7A" w:rsidRPr="00AA0C96" w:rsidRDefault="00CF4A7A" w:rsidP="00CF4A7A">
          <w:pPr>
            <w:pStyle w:val="Header"/>
            <w:tabs>
              <w:tab w:val="clear" w:pos="4320"/>
              <w:tab w:val="clear" w:pos="8640"/>
            </w:tabs>
            <w:spacing w:before="60" w:after="60"/>
            <w:rPr>
              <w:b/>
              <w:sz w:val="22"/>
            </w:rPr>
          </w:pPr>
          <w:r w:rsidRPr="00AA0C96">
            <w:rPr>
              <w:b/>
              <w:sz w:val="22"/>
            </w:rPr>
            <w:t xml:space="preserve">Address: </w:t>
          </w:r>
          <w:r>
            <w:rPr>
              <w:b/>
              <w:sz w:val="22"/>
            </w:rPr>
            <w:t xml:space="preserve">420 </w:t>
          </w:r>
          <w:proofErr w:type="spellStart"/>
          <w:r>
            <w:rPr>
              <w:b/>
              <w:sz w:val="22"/>
            </w:rPr>
            <w:t>Titicut</w:t>
          </w:r>
          <w:proofErr w:type="spellEnd"/>
          <w:r>
            <w:rPr>
              <w:b/>
              <w:sz w:val="22"/>
            </w:rPr>
            <w:t xml:space="preserve"> Road, Raynham, MA </w:t>
          </w:r>
        </w:p>
      </w:tc>
      <w:tc>
        <w:tcPr>
          <w:tcW w:w="4872" w:type="dxa"/>
        </w:tcPr>
        <w:p w:rsidR="00CF4A7A" w:rsidRPr="00AA0C96" w:rsidRDefault="00CF4A7A" w:rsidP="00CF4A7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CF4A7A" w:rsidRPr="00AA0C96" w:rsidRDefault="00CF4A7A" w:rsidP="00CF4A7A">
          <w:pPr>
            <w:pStyle w:val="Header"/>
            <w:tabs>
              <w:tab w:val="clear" w:pos="4320"/>
              <w:tab w:val="clear" w:pos="8640"/>
            </w:tabs>
            <w:spacing w:before="60" w:after="60"/>
            <w:rPr>
              <w:b/>
              <w:sz w:val="22"/>
            </w:rPr>
          </w:pPr>
        </w:p>
      </w:tc>
      <w:tc>
        <w:tcPr>
          <w:tcW w:w="2358" w:type="dxa"/>
        </w:tcPr>
        <w:p w:rsidR="00CF4A7A" w:rsidRPr="00AA0C96" w:rsidRDefault="00CF4A7A" w:rsidP="00CF4A7A">
          <w:pPr>
            <w:pStyle w:val="Header"/>
            <w:tabs>
              <w:tab w:val="clear" w:pos="4320"/>
              <w:tab w:val="clear" w:pos="8640"/>
            </w:tabs>
            <w:spacing w:before="60" w:after="60"/>
            <w:rPr>
              <w:b/>
              <w:sz w:val="22"/>
            </w:rPr>
          </w:pPr>
          <w:r w:rsidRPr="00AA0C96">
            <w:rPr>
              <w:b/>
              <w:sz w:val="22"/>
            </w:rPr>
            <w:t>Date</w:t>
          </w:r>
          <w:r>
            <w:rPr>
              <w:b/>
              <w:sz w:val="22"/>
            </w:rPr>
            <w:t>:1/10/2019</w:t>
          </w:r>
        </w:p>
      </w:tc>
    </w:tr>
  </w:tbl>
  <w:p w:rsidR="00CF4A7A" w:rsidRDefault="00CF4A7A" w:rsidP="00CF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C67B8"/>
    <w:multiLevelType w:val="hybridMultilevel"/>
    <w:tmpl w:val="1CF659B2"/>
    <w:lvl w:ilvl="0" w:tplc="810419C6">
      <w:start w:val="1"/>
      <w:numFmt w:val="decimal"/>
      <w:pStyle w:val="Emphasis"/>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E3696D"/>
    <w:multiLevelType w:val="hybridMultilevel"/>
    <w:tmpl w:val="A434E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0"/>
  </w:num>
  <w:num w:numId="3">
    <w:abstractNumId w:val="7"/>
  </w:num>
  <w:num w:numId="4">
    <w:abstractNumId w:val="10"/>
  </w:num>
  <w:num w:numId="5">
    <w:abstractNumId w:val="11"/>
  </w:num>
  <w:num w:numId="6">
    <w:abstractNumId w:val="16"/>
  </w:num>
  <w:num w:numId="7">
    <w:abstractNumId w:val="13"/>
  </w:num>
  <w:num w:numId="8">
    <w:abstractNumId w:val="17"/>
  </w:num>
  <w:num w:numId="9">
    <w:abstractNumId w:val="1"/>
  </w:num>
  <w:num w:numId="10">
    <w:abstractNumId w:val="14"/>
  </w:num>
  <w:num w:numId="11">
    <w:abstractNumId w:val="2"/>
  </w:num>
  <w:num w:numId="12">
    <w:abstractNumId w:val="15"/>
  </w:num>
  <w:num w:numId="13">
    <w:abstractNumId w:val="5"/>
  </w:num>
  <w:num w:numId="14">
    <w:abstractNumId w:val="6"/>
  </w:num>
  <w:num w:numId="15">
    <w:abstractNumId w:val="8"/>
  </w:num>
  <w:num w:numId="16">
    <w:abstractNumId w:val="12"/>
  </w:num>
  <w:num w:numId="17">
    <w:abstractNumId w:val="4"/>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1E17"/>
    <w:rsid w:val="00002DC6"/>
    <w:rsid w:val="00003CDA"/>
    <w:rsid w:val="00005661"/>
    <w:rsid w:val="000065E1"/>
    <w:rsid w:val="000105AD"/>
    <w:rsid w:val="00010835"/>
    <w:rsid w:val="000108ED"/>
    <w:rsid w:val="00011F77"/>
    <w:rsid w:val="00012980"/>
    <w:rsid w:val="00012B49"/>
    <w:rsid w:val="00013CB7"/>
    <w:rsid w:val="000155FC"/>
    <w:rsid w:val="0001560D"/>
    <w:rsid w:val="00020432"/>
    <w:rsid w:val="00021A0F"/>
    <w:rsid w:val="00023943"/>
    <w:rsid w:val="00024D15"/>
    <w:rsid w:val="000258C5"/>
    <w:rsid w:val="000307F4"/>
    <w:rsid w:val="00032C0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302B"/>
    <w:rsid w:val="00064E64"/>
    <w:rsid w:val="000653A8"/>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B19"/>
    <w:rsid w:val="00096155"/>
    <w:rsid w:val="00096A50"/>
    <w:rsid w:val="00097747"/>
    <w:rsid w:val="000A0206"/>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3F62"/>
    <w:rsid w:val="000B40AE"/>
    <w:rsid w:val="000B5560"/>
    <w:rsid w:val="000B58F8"/>
    <w:rsid w:val="000B6296"/>
    <w:rsid w:val="000B687A"/>
    <w:rsid w:val="000B6C64"/>
    <w:rsid w:val="000B722C"/>
    <w:rsid w:val="000B75AE"/>
    <w:rsid w:val="000C0659"/>
    <w:rsid w:val="000C09DA"/>
    <w:rsid w:val="000C0BA0"/>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3262"/>
    <w:rsid w:val="000E3EA9"/>
    <w:rsid w:val="000F21AD"/>
    <w:rsid w:val="000F247D"/>
    <w:rsid w:val="000F2B46"/>
    <w:rsid w:val="000F2DD2"/>
    <w:rsid w:val="000F5F97"/>
    <w:rsid w:val="000F694B"/>
    <w:rsid w:val="0010091C"/>
    <w:rsid w:val="00101E4B"/>
    <w:rsid w:val="00102288"/>
    <w:rsid w:val="001022AC"/>
    <w:rsid w:val="00103920"/>
    <w:rsid w:val="00103BDF"/>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55AE"/>
    <w:rsid w:val="00136653"/>
    <w:rsid w:val="001426A2"/>
    <w:rsid w:val="001442D6"/>
    <w:rsid w:val="00144686"/>
    <w:rsid w:val="0014514E"/>
    <w:rsid w:val="001466B0"/>
    <w:rsid w:val="00146E57"/>
    <w:rsid w:val="00150858"/>
    <w:rsid w:val="00151E76"/>
    <w:rsid w:val="00152B5F"/>
    <w:rsid w:val="00152F19"/>
    <w:rsid w:val="0015463D"/>
    <w:rsid w:val="00156B30"/>
    <w:rsid w:val="00156DA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AF4"/>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56AF"/>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4151"/>
    <w:rsid w:val="001B535E"/>
    <w:rsid w:val="001B64D5"/>
    <w:rsid w:val="001B6FD0"/>
    <w:rsid w:val="001C0838"/>
    <w:rsid w:val="001C1B40"/>
    <w:rsid w:val="001C2019"/>
    <w:rsid w:val="001C29FC"/>
    <w:rsid w:val="001C2A88"/>
    <w:rsid w:val="001C2B30"/>
    <w:rsid w:val="001C31E6"/>
    <w:rsid w:val="001C326C"/>
    <w:rsid w:val="001C3E0A"/>
    <w:rsid w:val="001C3E94"/>
    <w:rsid w:val="001C55F5"/>
    <w:rsid w:val="001C5E67"/>
    <w:rsid w:val="001C659B"/>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5B37"/>
    <w:rsid w:val="001E5D57"/>
    <w:rsid w:val="001E5E6B"/>
    <w:rsid w:val="001E700D"/>
    <w:rsid w:val="001E7963"/>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F13"/>
    <w:rsid w:val="002124B1"/>
    <w:rsid w:val="002136B0"/>
    <w:rsid w:val="002144B5"/>
    <w:rsid w:val="00214E2F"/>
    <w:rsid w:val="00215124"/>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3B42"/>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02AC"/>
    <w:rsid w:val="0026107E"/>
    <w:rsid w:val="00261269"/>
    <w:rsid w:val="00262919"/>
    <w:rsid w:val="00262E0F"/>
    <w:rsid w:val="00264059"/>
    <w:rsid w:val="00264AFB"/>
    <w:rsid w:val="00264EB2"/>
    <w:rsid w:val="00265723"/>
    <w:rsid w:val="002660FC"/>
    <w:rsid w:val="00270760"/>
    <w:rsid w:val="002707EF"/>
    <w:rsid w:val="00271AD3"/>
    <w:rsid w:val="002722B1"/>
    <w:rsid w:val="00272C40"/>
    <w:rsid w:val="00273B44"/>
    <w:rsid w:val="0027518C"/>
    <w:rsid w:val="00276000"/>
    <w:rsid w:val="0027605D"/>
    <w:rsid w:val="00276168"/>
    <w:rsid w:val="00276427"/>
    <w:rsid w:val="00280268"/>
    <w:rsid w:val="002802FC"/>
    <w:rsid w:val="002812E5"/>
    <w:rsid w:val="002815C4"/>
    <w:rsid w:val="00282303"/>
    <w:rsid w:val="002836ED"/>
    <w:rsid w:val="002849CA"/>
    <w:rsid w:val="00284B3E"/>
    <w:rsid w:val="0028728A"/>
    <w:rsid w:val="00287A1F"/>
    <w:rsid w:val="00291A33"/>
    <w:rsid w:val="00291A6F"/>
    <w:rsid w:val="00291F55"/>
    <w:rsid w:val="00293D50"/>
    <w:rsid w:val="0029445C"/>
    <w:rsid w:val="00295D73"/>
    <w:rsid w:val="00295E08"/>
    <w:rsid w:val="00296582"/>
    <w:rsid w:val="00296A28"/>
    <w:rsid w:val="00296FF3"/>
    <w:rsid w:val="002970DE"/>
    <w:rsid w:val="00297580"/>
    <w:rsid w:val="00297AEF"/>
    <w:rsid w:val="00297E73"/>
    <w:rsid w:val="002A0D83"/>
    <w:rsid w:val="002A102D"/>
    <w:rsid w:val="002A2A03"/>
    <w:rsid w:val="002A4CCF"/>
    <w:rsid w:val="002A7AAB"/>
    <w:rsid w:val="002B0CC8"/>
    <w:rsid w:val="002B1B82"/>
    <w:rsid w:val="002B23C6"/>
    <w:rsid w:val="002B2762"/>
    <w:rsid w:val="002B383A"/>
    <w:rsid w:val="002B3A92"/>
    <w:rsid w:val="002B4164"/>
    <w:rsid w:val="002B48AC"/>
    <w:rsid w:val="002B4ABB"/>
    <w:rsid w:val="002B5A0B"/>
    <w:rsid w:val="002B7F3F"/>
    <w:rsid w:val="002B7FC3"/>
    <w:rsid w:val="002C3B44"/>
    <w:rsid w:val="002C4BB4"/>
    <w:rsid w:val="002C54F8"/>
    <w:rsid w:val="002C57AC"/>
    <w:rsid w:val="002C5A97"/>
    <w:rsid w:val="002D10A4"/>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3A90"/>
    <w:rsid w:val="00304457"/>
    <w:rsid w:val="003047A7"/>
    <w:rsid w:val="0030518E"/>
    <w:rsid w:val="00305882"/>
    <w:rsid w:val="00306267"/>
    <w:rsid w:val="00306C60"/>
    <w:rsid w:val="00306D62"/>
    <w:rsid w:val="003074FA"/>
    <w:rsid w:val="00307ADC"/>
    <w:rsid w:val="00310B8E"/>
    <w:rsid w:val="0031140A"/>
    <w:rsid w:val="00313D0E"/>
    <w:rsid w:val="00313D95"/>
    <w:rsid w:val="00316BF9"/>
    <w:rsid w:val="00317C35"/>
    <w:rsid w:val="00320889"/>
    <w:rsid w:val="00323608"/>
    <w:rsid w:val="00323F52"/>
    <w:rsid w:val="00324A6A"/>
    <w:rsid w:val="00325E7E"/>
    <w:rsid w:val="00326ECC"/>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3A5"/>
    <w:rsid w:val="00371434"/>
    <w:rsid w:val="00372350"/>
    <w:rsid w:val="00373943"/>
    <w:rsid w:val="00373B4E"/>
    <w:rsid w:val="003740E1"/>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4772"/>
    <w:rsid w:val="00395A5C"/>
    <w:rsid w:val="00395D10"/>
    <w:rsid w:val="00395FA5"/>
    <w:rsid w:val="003967B7"/>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4E59"/>
    <w:rsid w:val="003B5CF0"/>
    <w:rsid w:val="003B610C"/>
    <w:rsid w:val="003B6252"/>
    <w:rsid w:val="003B748F"/>
    <w:rsid w:val="003B78B1"/>
    <w:rsid w:val="003C1573"/>
    <w:rsid w:val="003C5361"/>
    <w:rsid w:val="003C644B"/>
    <w:rsid w:val="003C6BEA"/>
    <w:rsid w:val="003D00A3"/>
    <w:rsid w:val="003D2262"/>
    <w:rsid w:val="003D2ED3"/>
    <w:rsid w:val="003D311D"/>
    <w:rsid w:val="003D3D77"/>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2AE3"/>
    <w:rsid w:val="00412B14"/>
    <w:rsid w:val="00412FF2"/>
    <w:rsid w:val="00414AD3"/>
    <w:rsid w:val="0041530D"/>
    <w:rsid w:val="00415318"/>
    <w:rsid w:val="00415537"/>
    <w:rsid w:val="004155F6"/>
    <w:rsid w:val="00416293"/>
    <w:rsid w:val="00416DB2"/>
    <w:rsid w:val="00416E32"/>
    <w:rsid w:val="00417496"/>
    <w:rsid w:val="00417FC1"/>
    <w:rsid w:val="004202F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66D"/>
    <w:rsid w:val="00435B56"/>
    <w:rsid w:val="00436E4C"/>
    <w:rsid w:val="00437F04"/>
    <w:rsid w:val="004409C4"/>
    <w:rsid w:val="004411D8"/>
    <w:rsid w:val="00441201"/>
    <w:rsid w:val="00441D36"/>
    <w:rsid w:val="004424F9"/>
    <w:rsid w:val="00444808"/>
    <w:rsid w:val="00445006"/>
    <w:rsid w:val="0044643A"/>
    <w:rsid w:val="0045416E"/>
    <w:rsid w:val="004543CC"/>
    <w:rsid w:val="004545E3"/>
    <w:rsid w:val="00454B4A"/>
    <w:rsid w:val="00455543"/>
    <w:rsid w:val="004576F9"/>
    <w:rsid w:val="004578E9"/>
    <w:rsid w:val="004610F9"/>
    <w:rsid w:val="004631F0"/>
    <w:rsid w:val="00463646"/>
    <w:rsid w:val="00465C6E"/>
    <w:rsid w:val="00466D0B"/>
    <w:rsid w:val="00467437"/>
    <w:rsid w:val="004677C2"/>
    <w:rsid w:val="004678C3"/>
    <w:rsid w:val="00467DBA"/>
    <w:rsid w:val="00470AAE"/>
    <w:rsid w:val="004717C7"/>
    <w:rsid w:val="00471B5F"/>
    <w:rsid w:val="004737A0"/>
    <w:rsid w:val="004741D1"/>
    <w:rsid w:val="00475175"/>
    <w:rsid w:val="00475F77"/>
    <w:rsid w:val="00476C2E"/>
    <w:rsid w:val="0047705A"/>
    <w:rsid w:val="00480358"/>
    <w:rsid w:val="00480DFC"/>
    <w:rsid w:val="00481418"/>
    <w:rsid w:val="00482631"/>
    <w:rsid w:val="00482E41"/>
    <w:rsid w:val="004841FA"/>
    <w:rsid w:val="00484A74"/>
    <w:rsid w:val="00484AD7"/>
    <w:rsid w:val="00485739"/>
    <w:rsid w:val="004862E3"/>
    <w:rsid w:val="00486557"/>
    <w:rsid w:val="00487B8D"/>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60B8"/>
    <w:rsid w:val="004A6811"/>
    <w:rsid w:val="004A70D1"/>
    <w:rsid w:val="004A79D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BCE"/>
    <w:rsid w:val="004C1E39"/>
    <w:rsid w:val="004C2549"/>
    <w:rsid w:val="004C285A"/>
    <w:rsid w:val="004C37B9"/>
    <w:rsid w:val="004C429B"/>
    <w:rsid w:val="004C47EC"/>
    <w:rsid w:val="004C5162"/>
    <w:rsid w:val="004C5340"/>
    <w:rsid w:val="004C5E82"/>
    <w:rsid w:val="004C5ED1"/>
    <w:rsid w:val="004C5EF8"/>
    <w:rsid w:val="004C676E"/>
    <w:rsid w:val="004C7434"/>
    <w:rsid w:val="004D05AC"/>
    <w:rsid w:val="004D096C"/>
    <w:rsid w:val="004D1416"/>
    <w:rsid w:val="004D1E43"/>
    <w:rsid w:val="004D3418"/>
    <w:rsid w:val="004D3506"/>
    <w:rsid w:val="004D3C11"/>
    <w:rsid w:val="004D4309"/>
    <w:rsid w:val="004D46C4"/>
    <w:rsid w:val="004D5757"/>
    <w:rsid w:val="004D57A4"/>
    <w:rsid w:val="004D6546"/>
    <w:rsid w:val="004E041D"/>
    <w:rsid w:val="004E0702"/>
    <w:rsid w:val="004E135E"/>
    <w:rsid w:val="004E2AB1"/>
    <w:rsid w:val="004E2B04"/>
    <w:rsid w:val="004E2EA4"/>
    <w:rsid w:val="004E33F2"/>
    <w:rsid w:val="004E3404"/>
    <w:rsid w:val="004E5EAF"/>
    <w:rsid w:val="004E6D12"/>
    <w:rsid w:val="004E6E17"/>
    <w:rsid w:val="004F0B28"/>
    <w:rsid w:val="004F0E97"/>
    <w:rsid w:val="004F3E9F"/>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2DA0"/>
    <w:rsid w:val="00543603"/>
    <w:rsid w:val="0054564F"/>
    <w:rsid w:val="00545D22"/>
    <w:rsid w:val="00546215"/>
    <w:rsid w:val="00546548"/>
    <w:rsid w:val="00546D5E"/>
    <w:rsid w:val="0054736B"/>
    <w:rsid w:val="00550503"/>
    <w:rsid w:val="0055071D"/>
    <w:rsid w:val="0055289E"/>
    <w:rsid w:val="00552AB1"/>
    <w:rsid w:val="005538DE"/>
    <w:rsid w:val="005555D6"/>
    <w:rsid w:val="00555930"/>
    <w:rsid w:val="00555963"/>
    <w:rsid w:val="00555D17"/>
    <w:rsid w:val="00556E7A"/>
    <w:rsid w:val="00556F6F"/>
    <w:rsid w:val="00557541"/>
    <w:rsid w:val="005605BB"/>
    <w:rsid w:val="005608B1"/>
    <w:rsid w:val="00560C65"/>
    <w:rsid w:val="00561D94"/>
    <w:rsid w:val="005622D4"/>
    <w:rsid w:val="005629B4"/>
    <w:rsid w:val="00562EA0"/>
    <w:rsid w:val="00563467"/>
    <w:rsid w:val="00563768"/>
    <w:rsid w:val="00563822"/>
    <w:rsid w:val="00563D66"/>
    <w:rsid w:val="00563F3E"/>
    <w:rsid w:val="0056415B"/>
    <w:rsid w:val="005665BB"/>
    <w:rsid w:val="00567480"/>
    <w:rsid w:val="00572133"/>
    <w:rsid w:val="005724EB"/>
    <w:rsid w:val="00572DC8"/>
    <w:rsid w:val="00572FDF"/>
    <w:rsid w:val="005730B6"/>
    <w:rsid w:val="005760B2"/>
    <w:rsid w:val="00576176"/>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615E"/>
    <w:rsid w:val="005A76CD"/>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6B2E"/>
    <w:rsid w:val="005D770E"/>
    <w:rsid w:val="005D7BB7"/>
    <w:rsid w:val="005D7BBB"/>
    <w:rsid w:val="005D7EB2"/>
    <w:rsid w:val="005E0CAC"/>
    <w:rsid w:val="005E0EFC"/>
    <w:rsid w:val="005E1264"/>
    <w:rsid w:val="005E18E1"/>
    <w:rsid w:val="005E2E28"/>
    <w:rsid w:val="005E3066"/>
    <w:rsid w:val="005E366C"/>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6D1D"/>
    <w:rsid w:val="00607980"/>
    <w:rsid w:val="00607B34"/>
    <w:rsid w:val="00610B36"/>
    <w:rsid w:val="00610F72"/>
    <w:rsid w:val="006120FB"/>
    <w:rsid w:val="00612DA9"/>
    <w:rsid w:val="006136F2"/>
    <w:rsid w:val="0061467A"/>
    <w:rsid w:val="00615818"/>
    <w:rsid w:val="00617E42"/>
    <w:rsid w:val="00617FA4"/>
    <w:rsid w:val="00620BAA"/>
    <w:rsid w:val="00621440"/>
    <w:rsid w:val="00621945"/>
    <w:rsid w:val="00625477"/>
    <w:rsid w:val="00625614"/>
    <w:rsid w:val="006256F3"/>
    <w:rsid w:val="0062594A"/>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990"/>
    <w:rsid w:val="00666B2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1493"/>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1ED"/>
    <w:rsid w:val="006D4554"/>
    <w:rsid w:val="006D512D"/>
    <w:rsid w:val="006D5F62"/>
    <w:rsid w:val="006D7C06"/>
    <w:rsid w:val="006E0188"/>
    <w:rsid w:val="006E18AB"/>
    <w:rsid w:val="006E30C9"/>
    <w:rsid w:val="006E33A0"/>
    <w:rsid w:val="006E3919"/>
    <w:rsid w:val="006E61E4"/>
    <w:rsid w:val="006E6262"/>
    <w:rsid w:val="006E689E"/>
    <w:rsid w:val="006E6C06"/>
    <w:rsid w:val="006E75A5"/>
    <w:rsid w:val="006E7729"/>
    <w:rsid w:val="006E7737"/>
    <w:rsid w:val="006E7982"/>
    <w:rsid w:val="006F15BD"/>
    <w:rsid w:val="006F34B1"/>
    <w:rsid w:val="006F36C1"/>
    <w:rsid w:val="006F3DD6"/>
    <w:rsid w:val="006F6549"/>
    <w:rsid w:val="006F6ACB"/>
    <w:rsid w:val="006F720A"/>
    <w:rsid w:val="00700099"/>
    <w:rsid w:val="007010EE"/>
    <w:rsid w:val="0070196F"/>
    <w:rsid w:val="00701DCD"/>
    <w:rsid w:val="00702971"/>
    <w:rsid w:val="00702F60"/>
    <w:rsid w:val="00703249"/>
    <w:rsid w:val="00703A75"/>
    <w:rsid w:val="007048D1"/>
    <w:rsid w:val="0070574F"/>
    <w:rsid w:val="007067F4"/>
    <w:rsid w:val="0070714C"/>
    <w:rsid w:val="00707F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09F9"/>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479"/>
    <w:rsid w:val="0075353C"/>
    <w:rsid w:val="007539DB"/>
    <w:rsid w:val="00757A0B"/>
    <w:rsid w:val="00757D0A"/>
    <w:rsid w:val="0076164D"/>
    <w:rsid w:val="00764E04"/>
    <w:rsid w:val="007659D3"/>
    <w:rsid w:val="00765A98"/>
    <w:rsid w:val="00766B6A"/>
    <w:rsid w:val="00766EE5"/>
    <w:rsid w:val="007746D5"/>
    <w:rsid w:val="00774BD5"/>
    <w:rsid w:val="007759CE"/>
    <w:rsid w:val="007759E8"/>
    <w:rsid w:val="0077623F"/>
    <w:rsid w:val="00776C96"/>
    <w:rsid w:val="00777614"/>
    <w:rsid w:val="00777B21"/>
    <w:rsid w:val="0078011A"/>
    <w:rsid w:val="00780DBF"/>
    <w:rsid w:val="007817BA"/>
    <w:rsid w:val="00782E96"/>
    <w:rsid w:val="00782EB6"/>
    <w:rsid w:val="00784245"/>
    <w:rsid w:val="00784FD6"/>
    <w:rsid w:val="0078547A"/>
    <w:rsid w:val="00785CC7"/>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4AC"/>
    <w:rsid w:val="007A7D32"/>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3CF"/>
    <w:rsid w:val="007C2982"/>
    <w:rsid w:val="007C29C4"/>
    <w:rsid w:val="007C375B"/>
    <w:rsid w:val="007C4657"/>
    <w:rsid w:val="007C4D82"/>
    <w:rsid w:val="007C632E"/>
    <w:rsid w:val="007C6BE5"/>
    <w:rsid w:val="007C6EC0"/>
    <w:rsid w:val="007C7233"/>
    <w:rsid w:val="007C74E4"/>
    <w:rsid w:val="007C7C29"/>
    <w:rsid w:val="007C7F4D"/>
    <w:rsid w:val="007D0632"/>
    <w:rsid w:val="007D0659"/>
    <w:rsid w:val="007D0CA9"/>
    <w:rsid w:val="007D2370"/>
    <w:rsid w:val="007D24F4"/>
    <w:rsid w:val="007D26CD"/>
    <w:rsid w:val="007D2850"/>
    <w:rsid w:val="007D2CC8"/>
    <w:rsid w:val="007D3E11"/>
    <w:rsid w:val="007D5D3A"/>
    <w:rsid w:val="007D5DB9"/>
    <w:rsid w:val="007D7648"/>
    <w:rsid w:val="007D7AFE"/>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672A"/>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3EFD"/>
    <w:rsid w:val="008253DF"/>
    <w:rsid w:val="0082547E"/>
    <w:rsid w:val="008261E3"/>
    <w:rsid w:val="008308DE"/>
    <w:rsid w:val="00830C6A"/>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421A"/>
    <w:rsid w:val="0087427A"/>
    <w:rsid w:val="00875BBC"/>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96FFE"/>
    <w:rsid w:val="008A023D"/>
    <w:rsid w:val="008A0DFE"/>
    <w:rsid w:val="008A1E39"/>
    <w:rsid w:val="008A2029"/>
    <w:rsid w:val="008A222F"/>
    <w:rsid w:val="008A2385"/>
    <w:rsid w:val="008A2EAF"/>
    <w:rsid w:val="008A3358"/>
    <w:rsid w:val="008A4444"/>
    <w:rsid w:val="008A4A6C"/>
    <w:rsid w:val="008A5001"/>
    <w:rsid w:val="008A560C"/>
    <w:rsid w:val="008A68A9"/>
    <w:rsid w:val="008A764A"/>
    <w:rsid w:val="008A790E"/>
    <w:rsid w:val="008B12D1"/>
    <w:rsid w:val="008B1532"/>
    <w:rsid w:val="008B1AA9"/>
    <w:rsid w:val="008B2725"/>
    <w:rsid w:val="008B2BB6"/>
    <w:rsid w:val="008B4C8D"/>
    <w:rsid w:val="008B5FF8"/>
    <w:rsid w:val="008B6694"/>
    <w:rsid w:val="008B6DD4"/>
    <w:rsid w:val="008B6E12"/>
    <w:rsid w:val="008B6EC0"/>
    <w:rsid w:val="008C03BC"/>
    <w:rsid w:val="008C1639"/>
    <w:rsid w:val="008C1A16"/>
    <w:rsid w:val="008C3CA7"/>
    <w:rsid w:val="008C436B"/>
    <w:rsid w:val="008C456F"/>
    <w:rsid w:val="008C5419"/>
    <w:rsid w:val="008C6039"/>
    <w:rsid w:val="008C6A0D"/>
    <w:rsid w:val="008C6D2A"/>
    <w:rsid w:val="008C7730"/>
    <w:rsid w:val="008C7C64"/>
    <w:rsid w:val="008D03D1"/>
    <w:rsid w:val="008D0B1E"/>
    <w:rsid w:val="008D1AE8"/>
    <w:rsid w:val="008D206E"/>
    <w:rsid w:val="008D21D2"/>
    <w:rsid w:val="008D3ADB"/>
    <w:rsid w:val="008D6221"/>
    <w:rsid w:val="008E076C"/>
    <w:rsid w:val="008E0D2C"/>
    <w:rsid w:val="008E1E90"/>
    <w:rsid w:val="008E227A"/>
    <w:rsid w:val="008E25DB"/>
    <w:rsid w:val="008E2AAA"/>
    <w:rsid w:val="008E3A0C"/>
    <w:rsid w:val="008E4DE1"/>
    <w:rsid w:val="008E568E"/>
    <w:rsid w:val="008E5784"/>
    <w:rsid w:val="008E5EEC"/>
    <w:rsid w:val="008E6E65"/>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669"/>
    <w:rsid w:val="0090487A"/>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6DA0"/>
    <w:rsid w:val="00927258"/>
    <w:rsid w:val="00927B9E"/>
    <w:rsid w:val="009306EB"/>
    <w:rsid w:val="00931A87"/>
    <w:rsid w:val="009336DB"/>
    <w:rsid w:val="009337EE"/>
    <w:rsid w:val="00933C10"/>
    <w:rsid w:val="009350FD"/>
    <w:rsid w:val="0093560B"/>
    <w:rsid w:val="009356D0"/>
    <w:rsid w:val="00937C75"/>
    <w:rsid w:val="0094161E"/>
    <w:rsid w:val="00941AAB"/>
    <w:rsid w:val="00941BA1"/>
    <w:rsid w:val="00943A98"/>
    <w:rsid w:val="00943D81"/>
    <w:rsid w:val="00946E85"/>
    <w:rsid w:val="0094702C"/>
    <w:rsid w:val="0094747D"/>
    <w:rsid w:val="00947C6C"/>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26CE"/>
    <w:rsid w:val="009D2AB1"/>
    <w:rsid w:val="009E286D"/>
    <w:rsid w:val="009E39FE"/>
    <w:rsid w:val="009E3D17"/>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DB3"/>
    <w:rsid w:val="00A27F47"/>
    <w:rsid w:val="00A30B81"/>
    <w:rsid w:val="00A325D3"/>
    <w:rsid w:val="00A32B4E"/>
    <w:rsid w:val="00A3362C"/>
    <w:rsid w:val="00A33B7A"/>
    <w:rsid w:val="00A344EE"/>
    <w:rsid w:val="00A3485F"/>
    <w:rsid w:val="00A35899"/>
    <w:rsid w:val="00A36B7E"/>
    <w:rsid w:val="00A36F4F"/>
    <w:rsid w:val="00A36FC9"/>
    <w:rsid w:val="00A37C46"/>
    <w:rsid w:val="00A40797"/>
    <w:rsid w:val="00A40E0A"/>
    <w:rsid w:val="00A41A20"/>
    <w:rsid w:val="00A41D70"/>
    <w:rsid w:val="00A41DD2"/>
    <w:rsid w:val="00A42B71"/>
    <w:rsid w:val="00A43F40"/>
    <w:rsid w:val="00A443CE"/>
    <w:rsid w:val="00A450A2"/>
    <w:rsid w:val="00A468A7"/>
    <w:rsid w:val="00A473E6"/>
    <w:rsid w:val="00A50CF4"/>
    <w:rsid w:val="00A51746"/>
    <w:rsid w:val="00A524E1"/>
    <w:rsid w:val="00A52C43"/>
    <w:rsid w:val="00A5401F"/>
    <w:rsid w:val="00A5679E"/>
    <w:rsid w:val="00A60961"/>
    <w:rsid w:val="00A63B94"/>
    <w:rsid w:val="00A64B61"/>
    <w:rsid w:val="00A64C3F"/>
    <w:rsid w:val="00A64D7B"/>
    <w:rsid w:val="00A64EBD"/>
    <w:rsid w:val="00A65108"/>
    <w:rsid w:val="00A660B5"/>
    <w:rsid w:val="00A6613C"/>
    <w:rsid w:val="00A7005E"/>
    <w:rsid w:val="00A7061F"/>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2241"/>
    <w:rsid w:val="00A84023"/>
    <w:rsid w:val="00A8441B"/>
    <w:rsid w:val="00A845A3"/>
    <w:rsid w:val="00A85CDF"/>
    <w:rsid w:val="00A875D1"/>
    <w:rsid w:val="00A87BF2"/>
    <w:rsid w:val="00A90795"/>
    <w:rsid w:val="00A907A9"/>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1485"/>
    <w:rsid w:val="00AB3406"/>
    <w:rsid w:val="00AB3698"/>
    <w:rsid w:val="00AB432B"/>
    <w:rsid w:val="00AB5879"/>
    <w:rsid w:val="00AB6E99"/>
    <w:rsid w:val="00AB764B"/>
    <w:rsid w:val="00AB7B30"/>
    <w:rsid w:val="00AC1F0F"/>
    <w:rsid w:val="00AC2595"/>
    <w:rsid w:val="00AC44C1"/>
    <w:rsid w:val="00AC4AAF"/>
    <w:rsid w:val="00AC50B6"/>
    <w:rsid w:val="00AC6023"/>
    <w:rsid w:val="00AC7A9C"/>
    <w:rsid w:val="00AD0093"/>
    <w:rsid w:val="00AD0683"/>
    <w:rsid w:val="00AD0A1D"/>
    <w:rsid w:val="00AD216A"/>
    <w:rsid w:val="00AD482C"/>
    <w:rsid w:val="00AD50A4"/>
    <w:rsid w:val="00AD54E0"/>
    <w:rsid w:val="00AD58D3"/>
    <w:rsid w:val="00AD5FB2"/>
    <w:rsid w:val="00AD66A9"/>
    <w:rsid w:val="00AD7B1A"/>
    <w:rsid w:val="00AE011D"/>
    <w:rsid w:val="00AE02DB"/>
    <w:rsid w:val="00AE1606"/>
    <w:rsid w:val="00AE3193"/>
    <w:rsid w:val="00AE339E"/>
    <w:rsid w:val="00AE37E0"/>
    <w:rsid w:val="00AE4FDF"/>
    <w:rsid w:val="00AE5008"/>
    <w:rsid w:val="00AE55A9"/>
    <w:rsid w:val="00AE5AC0"/>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45DE"/>
    <w:rsid w:val="00B45A5F"/>
    <w:rsid w:val="00B46925"/>
    <w:rsid w:val="00B46A3D"/>
    <w:rsid w:val="00B52BB3"/>
    <w:rsid w:val="00B52C86"/>
    <w:rsid w:val="00B530D3"/>
    <w:rsid w:val="00B53C59"/>
    <w:rsid w:val="00B53C78"/>
    <w:rsid w:val="00B55B41"/>
    <w:rsid w:val="00B56B2D"/>
    <w:rsid w:val="00B5708A"/>
    <w:rsid w:val="00B57B9A"/>
    <w:rsid w:val="00B6149F"/>
    <w:rsid w:val="00B61EBA"/>
    <w:rsid w:val="00B62316"/>
    <w:rsid w:val="00B63D2C"/>
    <w:rsid w:val="00B64215"/>
    <w:rsid w:val="00B64827"/>
    <w:rsid w:val="00B64F70"/>
    <w:rsid w:val="00B66417"/>
    <w:rsid w:val="00B66836"/>
    <w:rsid w:val="00B675AC"/>
    <w:rsid w:val="00B70520"/>
    <w:rsid w:val="00B7096D"/>
    <w:rsid w:val="00B70BF5"/>
    <w:rsid w:val="00B71BE6"/>
    <w:rsid w:val="00B71E6B"/>
    <w:rsid w:val="00B731BF"/>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531A"/>
    <w:rsid w:val="00B955ED"/>
    <w:rsid w:val="00BA09FE"/>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C1220"/>
    <w:rsid w:val="00BC25BB"/>
    <w:rsid w:val="00BC43B8"/>
    <w:rsid w:val="00BC4768"/>
    <w:rsid w:val="00BC47FB"/>
    <w:rsid w:val="00BC5778"/>
    <w:rsid w:val="00BC636A"/>
    <w:rsid w:val="00BC6AF7"/>
    <w:rsid w:val="00BC6DCD"/>
    <w:rsid w:val="00BC71B2"/>
    <w:rsid w:val="00BC79A8"/>
    <w:rsid w:val="00BD0556"/>
    <w:rsid w:val="00BD08A8"/>
    <w:rsid w:val="00BD2485"/>
    <w:rsid w:val="00BD24E9"/>
    <w:rsid w:val="00BD3D98"/>
    <w:rsid w:val="00BD4226"/>
    <w:rsid w:val="00BD67F6"/>
    <w:rsid w:val="00BD6EB7"/>
    <w:rsid w:val="00BD767C"/>
    <w:rsid w:val="00BD79C4"/>
    <w:rsid w:val="00BD7CBF"/>
    <w:rsid w:val="00BE1964"/>
    <w:rsid w:val="00BE1A57"/>
    <w:rsid w:val="00BE1D1B"/>
    <w:rsid w:val="00BE1E67"/>
    <w:rsid w:val="00BE22B9"/>
    <w:rsid w:val="00BE328F"/>
    <w:rsid w:val="00BE35B2"/>
    <w:rsid w:val="00BE39EF"/>
    <w:rsid w:val="00BE4515"/>
    <w:rsid w:val="00BE4F42"/>
    <w:rsid w:val="00BE5201"/>
    <w:rsid w:val="00BE556D"/>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2486"/>
    <w:rsid w:val="00C1321C"/>
    <w:rsid w:val="00C13676"/>
    <w:rsid w:val="00C13A20"/>
    <w:rsid w:val="00C14502"/>
    <w:rsid w:val="00C156CB"/>
    <w:rsid w:val="00C15B73"/>
    <w:rsid w:val="00C17702"/>
    <w:rsid w:val="00C21DA0"/>
    <w:rsid w:val="00C21FFB"/>
    <w:rsid w:val="00C227E2"/>
    <w:rsid w:val="00C2294D"/>
    <w:rsid w:val="00C235A1"/>
    <w:rsid w:val="00C23973"/>
    <w:rsid w:val="00C262D6"/>
    <w:rsid w:val="00C26B42"/>
    <w:rsid w:val="00C26B64"/>
    <w:rsid w:val="00C27AC9"/>
    <w:rsid w:val="00C3146A"/>
    <w:rsid w:val="00C33EDD"/>
    <w:rsid w:val="00C3473F"/>
    <w:rsid w:val="00C3481E"/>
    <w:rsid w:val="00C34E04"/>
    <w:rsid w:val="00C3603B"/>
    <w:rsid w:val="00C36281"/>
    <w:rsid w:val="00C36316"/>
    <w:rsid w:val="00C364EF"/>
    <w:rsid w:val="00C365E3"/>
    <w:rsid w:val="00C367F9"/>
    <w:rsid w:val="00C408A6"/>
    <w:rsid w:val="00C4122E"/>
    <w:rsid w:val="00C42CA4"/>
    <w:rsid w:val="00C4453D"/>
    <w:rsid w:val="00C4477B"/>
    <w:rsid w:val="00C45947"/>
    <w:rsid w:val="00C47E6C"/>
    <w:rsid w:val="00C5033D"/>
    <w:rsid w:val="00C50876"/>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518F"/>
    <w:rsid w:val="00C65B31"/>
    <w:rsid w:val="00C675FD"/>
    <w:rsid w:val="00C701C2"/>
    <w:rsid w:val="00C7282E"/>
    <w:rsid w:val="00C7359D"/>
    <w:rsid w:val="00C7385F"/>
    <w:rsid w:val="00C746E6"/>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386"/>
    <w:rsid w:val="00C839D7"/>
    <w:rsid w:val="00C840C4"/>
    <w:rsid w:val="00C85603"/>
    <w:rsid w:val="00C86440"/>
    <w:rsid w:val="00C86777"/>
    <w:rsid w:val="00C86BB6"/>
    <w:rsid w:val="00C8742F"/>
    <w:rsid w:val="00C87791"/>
    <w:rsid w:val="00C921ED"/>
    <w:rsid w:val="00C923C0"/>
    <w:rsid w:val="00C92925"/>
    <w:rsid w:val="00C934C1"/>
    <w:rsid w:val="00C9411D"/>
    <w:rsid w:val="00C96000"/>
    <w:rsid w:val="00C967FE"/>
    <w:rsid w:val="00C96B2D"/>
    <w:rsid w:val="00C96C0D"/>
    <w:rsid w:val="00C96F1F"/>
    <w:rsid w:val="00C975DC"/>
    <w:rsid w:val="00CA0A8F"/>
    <w:rsid w:val="00CA0C85"/>
    <w:rsid w:val="00CA10A7"/>
    <w:rsid w:val="00CA133E"/>
    <w:rsid w:val="00CA167E"/>
    <w:rsid w:val="00CA1AE0"/>
    <w:rsid w:val="00CA257D"/>
    <w:rsid w:val="00CA3AAB"/>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AA"/>
    <w:rsid w:val="00CC00EC"/>
    <w:rsid w:val="00CC0B4D"/>
    <w:rsid w:val="00CC1CFC"/>
    <w:rsid w:val="00CC2BE8"/>
    <w:rsid w:val="00CC3DBE"/>
    <w:rsid w:val="00CC454D"/>
    <w:rsid w:val="00CC5328"/>
    <w:rsid w:val="00CC7262"/>
    <w:rsid w:val="00CC7B11"/>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F0802"/>
    <w:rsid w:val="00CF17FC"/>
    <w:rsid w:val="00CF29D5"/>
    <w:rsid w:val="00CF3168"/>
    <w:rsid w:val="00CF35C8"/>
    <w:rsid w:val="00CF4413"/>
    <w:rsid w:val="00CF4A7A"/>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E2D"/>
    <w:rsid w:val="00D40E60"/>
    <w:rsid w:val="00D41BE3"/>
    <w:rsid w:val="00D41DF8"/>
    <w:rsid w:val="00D42B86"/>
    <w:rsid w:val="00D42DE4"/>
    <w:rsid w:val="00D44D43"/>
    <w:rsid w:val="00D4551C"/>
    <w:rsid w:val="00D50A06"/>
    <w:rsid w:val="00D520F6"/>
    <w:rsid w:val="00D542B2"/>
    <w:rsid w:val="00D54EA8"/>
    <w:rsid w:val="00D54F30"/>
    <w:rsid w:val="00D55CE5"/>
    <w:rsid w:val="00D568B8"/>
    <w:rsid w:val="00D5718D"/>
    <w:rsid w:val="00D574F1"/>
    <w:rsid w:val="00D60623"/>
    <w:rsid w:val="00D607B1"/>
    <w:rsid w:val="00D60D10"/>
    <w:rsid w:val="00D61E62"/>
    <w:rsid w:val="00D639C1"/>
    <w:rsid w:val="00D645E7"/>
    <w:rsid w:val="00D65986"/>
    <w:rsid w:val="00D663C6"/>
    <w:rsid w:val="00D668BF"/>
    <w:rsid w:val="00D675CC"/>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7732"/>
    <w:rsid w:val="00D978F0"/>
    <w:rsid w:val="00DA077B"/>
    <w:rsid w:val="00DA0995"/>
    <w:rsid w:val="00DA164E"/>
    <w:rsid w:val="00DA2240"/>
    <w:rsid w:val="00DA236C"/>
    <w:rsid w:val="00DA26B5"/>
    <w:rsid w:val="00DA2C6B"/>
    <w:rsid w:val="00DA4F5C"/>
    <w:rsid w:val="00DA61B9"/>
    <w:rsid w:val="00DA6377"/>
    <w:rsid w:val="00DA685F"/>
    <w:rsid w:val="00DA750E"/>
    <w:rsid w:val="00DB2305"/>
    <w:rsid w:val="00DB2BA9"/>
    <w:rsid w:val="00DB2E8E"/>
    <w:rsid w:val="00DB4698"/>
    <w:rsid w:val="00DB4B07"/>
    <w:rsid w:val="00DB51C0"/>
    <w:rsid w:val="00DB5A6A"/>
    <w:rsid w:val="00DB7124"/>
    <w:rsid w:val="00DB7329"/>
    <w:rsid w:val="00DB7E35"/>
    <w:rsid w:val="00DB7F26"/>
    <w:rsid w:val="00DC1EFD"/>
    <w:rsid w:val="00DC1F6D"/>
    <w:rsid w:val="00DC296A"/>
    <w:rsid w:val="00DC399E"/>
    <w:rsid w:val="00DC4407"/>
    <w:rsid w:val="00DC4961"/>
    <w:rsid w:val="00DC5569"/>
    <w:rsid w:val="00DC6636"/>
    <w:rsid w:val="00DD0516"/>
    <w:rsid w:val="00DD0E39"/>
    <w:rsid w:val="00DD142E"/>
    <w:rsid w:val="00DD2BF0"/>
    <w:rsid w:val="00DD5249"/>
    <w:rsid w:val="00DD5DF1"/>
    <w:rsid w:val="00DD668C"/>
    <w:rsid w:val="00DD684B"/>
    <w:rsid w:val="00DD73C5"/>
    <w:rsid w:val="00DD7A1D"/>
    <w:rsid w:val="00DE00BE"/>
    <w:rsid w:val="00DE1866"/>
    <w:rsid w:val="00DE1A18"/>
    <w:rsid w:val="00DE2263"/>
    <w:rsid w:val="00DE2DB6"/>
    <w:rsid w:val="00DE302D"/>
    <w:rsid w:val="00DE3459"/>
    <w:rsid w:val="00DE3EAC"/>
    <w:rsid w:val="00DE4845"/>
    <w:rsid w:val="00DE49C4"/>
    <w:rsid w:val="00DE6429"/>
    <w:rsid w:val="00DE7850"/>
    <w:rsid w:val="00DE7DA0"/>
    <w:rsid w:val="00DF2CD5"/>
    <w:rsid w:val="00DF3697"/>
    <w:rsid w:val="00DF3E8A"/>
    <w:rsid w:val="00DF59A1"/>
    <w:rsid w:val="00DF5D25"/>
    <w:rsid w:val="00DF5E61"/>
    <w:rsid w:val="00DF6300"/>
    <w:rsid w:val="00DF6505"/>
    <w:rsid w:val="00DF71DA"/>
    <w:rsid w:val="00DF7898"/>
    <w:rsid w:val="00DF7C05"/>
    <w:rsid w:val="00E0045F"/>
    <w:rsid w:val="00E00693"/>
    <w:rsid w:val="00E00963"/>
    <w:rsid w:val="00E010EF"/>
    <w:rsid w:val="00E017F4"/>
    <w:rsid w:val="00E023EE"/>
    <w:rsid w:val="00E02793"/>
    <w:rsid w:val="00E02EAB"/>
    <w:rsid w:val="00E03657"/>
    <w:rsid w:val="00E04110"/>
    <w:rsid w:val="00E06A7B"/>
    <w:rsid w:val="00E07992"/>
    <w:rsid w:val="00E10416"/>
    <w:rsid w:val="00E11055"/>
    <w:rsid w:val="00E115C8"/>
    <w:rsid w:val="00E125FF"/>
    <w:rsid w:val="00E1331E"/>
    <w:rsid w:val="00E133E4"/>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5BCC"/>
    <w:rsid w:val="00E46470"/>
    <w:rsid w:val="00E46F78"/>
    <w:rsid w:val="00E50A5C"/>
    <w:rsid w:val="00E50B8D"/>
    <w:rsid w:val="00E522B3"/>
    <w:rsid w:val="00E5276C"/>
    <w:rsid w:val="00E5424C"/>
    <w:rsid w:val="00E54625"/>
    <w:rsid w:val="00E55078"/>
    <w:rsid w:val="00E556FA"/>
    <w:rsid w:val="00E5670A"/>
    <w:rsid w:val="00E57138"/>
    <w:rsid w:val="00E573B2"/>
    <w:rsid w:val="00E573C6"/>
    <w:rsid w:val="00E577FD"/>
    <w:rsid w:val="00E61079"/>
    <w:rsid w:val="00E611B9"/>
    <w:rsid w:val="00E617D5"/>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16FE"/>
    <w:rsid w:val="00E8444B"/>
    <w:rsid w:val="00E84CA2"/>
    <w:rsid w:val="00E85D88"/>
    <w:rsid w:val="00E863F6"/>
    <w:rsid w:val="00E87E98"/>
    <w:rsid w:val="00E9150F"/>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7065"/>
    <w:rsid w:val="00EB7C50"/>
    <w:rsid w:val="00EC002E"/>
    <w:rsid w:val="00EC0945"/>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E740E"/>
    <w:rsid w:val="00EF2FCF"/>
    <w:rsid w:val="00EF3B42"/>
    <w:rsid w:val="00EF3C45"/>
    <w:rsid w:val="00EF3C6B"/>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24EA"/>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3266"/>
    <w:rsid w:val="00F744A6"/>
    <w:rsid w:val="00F75A57"/>
    <w:rsid w:val="00F75B45"/>
    <w:rsid w:val="00F76736"/>
    <w:rsid w:val="00F76A43"/>
    <w:rsid w:val="00F804BF"/>
    <w:rsid w:val="00F814A9"/>
    <w:rsid w:val="00F8170B"/>
    <w:rsid w:val="00F818E3"/>
    <w:rsid w:val="00F81E1F"/>
    <w:rsid w:val="00F8209E"/>
    <w:rsid w:val="00F826AE"/>
    <w:rsid w:val="00F826B5"/>
    <w:rsid w:val="00F82A1D"/>
    <w:rsid w:val="00F835F8"/>
    <w:rsid w:val="00F83D53"/>
    <w:rsid w:val="00F840D3"/>
    <w:rsid w:val="00F85700"/>
    <w:rsid w:val="00F85D06"/>
    <w:rsid w:val="00F85E13"/>
    <w:rsid w:val="00F85E1B"/>
    <w:rsid w:val="00F861A8"/>
    <w:rsid w:val="00F86A53"/>
    <w:rsid w:val="00F91EAE"/>
    <w:rsid w:val="00F92385"/>
    <w:rsid w:val="00F92667"/>
    <w:rsid w:val="00F92831"/>
    <w:rsid w:val="00F93486"/>
    <w:rsid w:val="00F93D5E"/>
    <w:rsid w:val="00F9712B"/>
    <w:rsid w:val="00F9766E"/>
    <w:rsid w:val="00F979B3"/>
    <w:rsid w:val="00FA234F"/>
    <w:rsid w:val="00FA3571"/>
    <w:rsid w:val="00FA4A79"/>
    <w:rsid w:val="00FA4CB0"/>
    <w:rsid w:val="00FA55C6"/>
    <w:rsid w:val="00FB0243"/>
    <w:rsid w:val="00FB06A5"/>
    <w:rsid w:val="00FB0B0F"/>
    <w:rsid w:val="00FB0FCE"/>
    <w:rsid w:val="00FB1447"/>
    <w:rsid w:val="00FB175F"/>
    <w:rsid w:val="00FB2273"/>
    <w:rsid w:val="00FB22E8"/>
    <w:rsid w:val="00FB23A3"/>
    <w:rsid w:val="00FB3500"/>
    <w:rsid w:val="00FB3CD4"/>
    <w:rsid w:val="00FB408A"/>
    <w:rsid w:val="00FB6FFB"/>
    <w:rsid w:val="00FC1BEF"/>
    <w:rsid w:val="00FC30CD"/>
    <w:rsid w:val="00FC475A"/>
    <w:rsid w:val="00FC49C1"/>
    <w:rsid w:val="00FC515C"/>
    <w:rsid w:val="00FD1831"/>
    <w:rsid w:val="00FD1B0E"/>
    <w:rsid w:val="00FD2277"/>
    <w:rsid w:val="00FD2611"/>
    <w:rsid w:val="00FD2C3E"/>
    <w:rsid w:val="00FD414C"/>
    <w:rsid w:val="00FD4A4E"/>
    <w:rsid w:val="00FD4A58"/>
    <w:rsid w:val="00FD4F6E"/>
    <w:rsid w:val="00FD6A10"/>
    <w:rsid w:val="00FD7697"/>
    <w:rsid w:val="00FE0071"/>
    <w:rsid w:val="00FE1649"/>
    <w:rsid w:val="00FE39A0"/>
    <w:rsid w:val="00FE569E"/>
    <w:rsid w:val="00FE721B"/>
    <w:rsid w:val="00FF0B4F"/>
    <w:rsid w:val="00FF2038"/>
    <w:rsid w:val="00FF3D0F"/>
    <w:rsid w:val="00FF4228"/>
    <w:rsid w:val="00FF43EE"/>
    <w:rsid w:val="00FF5377"/>
    <w:rsid w:val="00FF5AEB"/>
    <w:rsid w:val="00FF5CD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7"/>
        <o:r id="V:Rule2" type="connector" idref="#Straight Arrow Connector 6"/>
      </o:rules>
    </o:shapelayout>
  </w:shapeDefaults>
  <w:decimalSymbol w:val="."/>
  <w:listSeparator w:val=","/>
  <w15:chartTrackingRefBased/>
  <w15:docId w15:val="{5A9379BD-C326-4587-B834-06FDEEA5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erChar">
    <w:name w:val="Header Char"/>
    <w:link w:val="Header"/>
    <w:rsid w:val="008B2B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epa.gov/iaq/schools/index.htm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mass.gov/dph/iaq"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pa.gov/iaq/schools/index.html"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3C8DF-33AA-409D-B544-68F448CC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1292</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9071</CharactersWithSpaces>
  <SharedDoc>false</SharedDoc>
  <HLinks>
    <vt:vector size="24" baseType="variant">
      <vt:variant>
        <vt:i4>5308446</vt:i4>
      </vt:variant>
      <vt:variant>
        <vt:i4>12</vt:i4>
      </vt:variant>
      <vt:variant>
        <vt:i4>0</vt:i4>
      </vt:variant>
      <vt:variant>
        <vt:i4>5</vt:i4>
      </vt:variant>
      <vt:variant>
        <vt:lpwstr>http://www.epa.gov/iaq/schools/index.html</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5308446</vt:i4>
      </vt:variant>
      <vt:variant>
        <vt:i4>3</vt:i4>
      </vt:variant>
      <vt:variant>
        <vt:i4>0</vt:i4>
      </vt:variant>
      <vt:variant>
        <vt:i4>5</vt:i4>
      </vt:variant>
      <vt:variant>
        <vt:lpwstr>http://www.epa.gov/iaq/schools/index.html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Raynham Middle School (January 2019)</dc:title>
  <dc:subject>Raynham Middle School</dc:subject>
  <dc:creator> Indoor Air Quality Program</dc:creator>
  <cp:keywords/>
  <cp:lastModifiedBy>Woo, Karl (EHS)</cp:lastModifiedBy>
  <cp:revision>2</cp:revision>
  <cp:lastPrinted>2019-01-15T14:50:00Z</cp:lastPrinted>
  <dcterms:created xsi:type="dcterms:W3CDTF">2019-03-19T14:52:00Z</dcterms:created>
  <dcterms:modified xsi:type="dcterms:W3CDTF">2019-03-19T14:52:00Z</dcterms:modified>
</cp:coreProperties>
</file>