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776D" w14:textId="03F53C9C" w:rsidR="00DB51C0" w:rsidRPr="001844EF" w:rsidRDefault="008F7C0D" w:rsidP="001844EF">
      <w:r>
        <w:rPr>
          <w:noProof/>
        </w:rPr>
        <mc:AlternateContent>
          <mc:Choice Requires="wps">
            <w:drawing>
              <wp:inline distT="0" distB="0" distL="0" distR="0" wp14:anchorId="7A376283" wp14:editId="21AF3D62">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57DF5D18" w:rsidR="00E0208D" w:rsidRDefault="00810AE9" w:rsidP="00DB51C0">
                            <w:pPr>
                              <w:jc w:val="center"/>
                              <w:rPr>
                                <w:b/>
                                <w:sz w:val="28"/>
                                <w:szCs w:val="28"/>
                              </w:rPr>
                            </w:pPr>
                            <w:r>
                              <w:rPr>
                                <w:b/>
                                <w:sz w:val="28"/>
                                <w:szCs w:val="28"/>
                              </w:rPr>
                              <w:t>Raynham Middle School</w:t>
                            </w:r>
                          </w:p>
                          <w:p w14:paraId="2F035363" w14:textId="577977BD" w:rsidR="00810AE9" w:rsidRDefault="00810AE9" w:rsidP="00DB51C0">
                            <w:pPr>
                              <w:jc w:val="center"/>
                              <w:rPr>
                                <w:b/>
                                <w:sz w:val="28"/>
                                <w:szCs w:val="28"/>
                              </w:rPr>
                            </w:pPr>
                            <w:r>
                              <w:rPr>
                                <w:b/>
                                <w:sz w:val="28"/>
                                <w:szCs w:val="28"/>
                              </w:rPr>
                              <w:t>420 Titicut Road</w:t>
                            </w:r>
                          </w:p>
                          <w:p w14:paraId="69F3682C" w14:textId="6DE7A093" w:rsidR="00810AE9" w:rsidRPr="00D14B23" w:rsidRDefault="00810AE9" w:rsidP="00810AE9">
                            <w:pPr>
                              <w:jc w:val="center"/>
                              <w:rPr>
                                <w:b/>
                                <w:sz w:val="28"/>
                                <w:szCs w:val="28"/>
                              </w:rPr>
                            </w:pPr>
                            <w:r>
                              <w:rPr>
                                <w:b/>
                                <w:sz w:val="28"/>
                                <w:szCs w:val="28"/>
                              </w:rPr>
                              <w:t>Raynham, MA</w:t>
                            </w:r>
                          </w:p>
                          <w:p w14:paraId="77F182D2" w14:textId="46506D55" w:rsidR="00E0208D" w:rsidRDefault="00E0208D" w:rsidP="003B412B">
                            <w:pPr>
                              <w:jc w:val="center"/>
                              <w:rPr>
                                <w:b/>
                                <w:sz w:val="28"/>
                                <w:szCs w:val="28"/>
                              </w:rPr>
                            </w:pP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6D4F7D7B" w:rsidR="00E0208D" w:rsidRDefault="00E0208D" w:rsidP="00DB51C0">
                            <w:pPr>
                              <w:jc w:val="center"/>
                              <w:rPr>
                                <w:i/>
                                <w:szCs w:val="24"/>
                              </w:rPr>
                            </w:pPr>
                          </w:p>
                          <w:p w14:paraId="1D8DD710" w14:textId="4CF1AE8A" w:rsidR="003C75CB" w:rsidRDefault="0002509E" w:rsidP="00DB51C0">
                            <w:pPr>
                              <w:jc w:val="center"/>
                              <w:rPr>
                                <w:i/>
                                <w:szCs w:val="24"/>
                              </w:rPr>
                            </w:pPr>
                            <w:r>
                              <w:rPr>
                                <w:noProof/>
                              </w:rPr>
                              <w:drawing>
                                <wp:inline distT="0" distB="0" distL="0" distR="0" wp14:anchorId="6EC1B6ED" wp14:editId="0785FC39">
                                  <wp:extent cx="3218688" cy="3291840"/>
                                  <wp:effectExtent l="0" t="0" r="1270" b="3810"/>
                                  <wp:docPr id="1076860613" name="Picture 1" descr="Satellite view of Raynham Middle School &#10;(map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0613" name="Picture 1" descr="Satellite view of Raynham Middle School &#10;(maps.google.com)"/>
                                          <pic:cNvPicPr/>
                                        </pic:nvPicPr>
                                        <pic:blipFill>
                                          <a:blip r:embed="rId8"/>
                                          <a:stretch>
                                            <a:fillRect/>
                                          </a:stretch>
                                        </pic:blipFill>
                                        <pic:spPr>
                                          <a:xfrm>
                                            <a:off x="0" y="0"/>
                                            <a:ext cx="3218688" cy="3291840"/>
                                          </a:xfrm>
                                          <a:prstGeom prst="rect">
                                            <a:avLst/>
                                          </a:prstGeom>
                                        </pic:spPr>
                                      </pic:pic>
                                    </a:graphicData>
                                  </a:graphic>
                                </wp:inline>
                              </w:drawing>
                            </w:r>
                          </w:p>
                          <w:p w14:paraId="06EC1850" w14:textId="77777777" w:rsidR="003C75CB" w:rsidRDefault="003C75CB" w:rsidP="00DB51C0">
                            <w:pPr>
                              <w:jc w:val="center"/>
                              <w:rPr>
                                <w:i/>
                                <w:noProof/>
                                <w:szCs w:val="24"/>
                              </w:rPr>
                            </w:pPr>
                          </w:p>
                          <w:p w14:paraId="4B74B0E7" w14:textId="498BD52B" w:rsidR="00E0208D" w:rsidRPr="00861072" w:rsidRDefault="00E0208D" w:rsidP="00DB51C0">
                            <w:pPr>
                              <w:jc w:val="center"/>
                              <w:rPr>
                                <w:i/>
                                <w:szCs w:val="24"/>
                              </w:rPr>
                            </w:pPr>
                          </w:p>
                          <w:p w14:paraId="3C2D28D0" w14:textId="77777777" w:rsidR="00E0208D" w:rsidRPr="004027AB" w:rsidRDefault="00E0208D"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17C93E67" w:rsidR="00E0208D" w:rsidRDefault="00810AE9" w:rsidP="00F4546F">
                            <w:pPr>
                              <w:jc w:val="center"/>
                            </w:pPr>
                            <w:r>
                              <w:t>October</w:t>
                            </w:r>
                            <w:r w:rsidR="00F4546F">
                              <w:t xml:space="preserve"> 2023</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38675F52" w14:textId="410F558F"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57DF5D18" w:rsidR="00E0208D" w:rsidRDefault="00810AE9" w:rsidP="00DB51C0">
                      <w:pPr>
                        <w:jc w:val="center"/>
                        <w:rPr>
                          <w:b/>
                          <w:sz w:val="28"/>
                          <w:szCs w:val="28"/>
                        </w:rPr>
                      </w:pPr>
                      <w:r>
                        <w:rPr>
                          <w:b/>
                          <w:sz w:val="28"/>
                          <w:szCs w:val="28"/>
                        </w:rPr>
                        <w:t>Raynham Middle School</w:t>
                      </w:r>
                    </w:p>
                    <w:p w14:paraId="2F035363" w14:textId="577977BD" w:rsidR="00810AE9" w:rsidRDefault="00810AE9" w:rsidP="00DB51C0">
                      <w:pPr>
                        <w:jc w:val="center"/>
                        <w:rPr>
                          <w:b/>
                          <w:sz w:val="28"/>
                          <w:szCs w:val="28"/>
                        </w:rPr>
                      </w:pPr>
                      <w:r>
                        <w:rPr>
                          <w:b/>
                          <w:sz w:val="28"/>
                          <w:szCs w:val="28"/>
                        </w:rPr>
                        <w:t>420 Titicut Road</w:t>
                      </w:r>
                    </w:p>
                    <w:p w14:paraId="69F3682C" w14:textId="6DE7A093" w:rsidR="00810AE9" w:rsidRPr="00D14B23" w:rsidRDefault="00810AE9" w:rsidP="00810AE9">
                      <w:pPr>
                        <w:jc w:val="center"/>
                        <w:rPr>
                          <w:b/>
                          <w:sz w:val="28"/>
                          <w:szCs w:val="28"/>
                        </w:rPr>
                      </w:pPr>
                      <w:r>
                        <w:rPr>
                          <w:b/>
                          <w:sz w:val="28"/>
                          <w:szCs w:val="28"/>
                        </w:rPr>
                        <w:t>Raynham, MA</w:t>
                      </w:r>
                    </w:p>
                    <w:p w14:paraId="77F182D2" w14:textId="46506D55" w:rsidR="00E0208D" w:rsidRDefault="00E0208D" w:rsidP="003B412B">
                      <w:pPr>
                        <w:jc w:val="center"/>
                        <w:rPr>
                          <w:b/>
                          <w:sz w:val="28"/>
                          <w:szCs w:val="28"/>
                        </w:rPr>
                      </w:pP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6D4F7D7B" w:rsidR="00E0208D" w:rsidRDefault="00E0208D" w:rsidP="00DB51C0">
                      <w:pPr>
                        <w:jc w:val="center"/>
                        <w:rPr>
                          <w:i/>
                          <w:szCs w:val="24"/>
                        </w:rPr>
                      </w:pPr>
                    </w:p>
                    <w:p w14:paraId="1D8DD710" w14:textId="4CF1AE8A" w:rsidR="003C75CB" w:rsidRDefault="0002509E" w:rsidP="00DB51C0">
                      <w:pPr>
                        <w:jc w:val="center"/>
                        <w:rPr>
                          <w:i/>
                          <w:szCs w:val="24"/>
                        </w:rPr>
                      </w:pPr>
                      <w:r>
                        <w:rPr>
                          <w:noProof/>
                        </w:rPr>
                        <w:drawing>
                          <wp:inline distT="0" distB="0" distL="0" distR="0" wp14:anchorId="6EC1B6ED" wp14:editId="0785FC39">
                            <wp:extent cx="3218688" cy="3291840"/>
                            <wp:effectExtent l="0" t="0" r="1270" b="3810"/>
                            <wp:docPr id="1076860613" name="Picture 1" descr="Satellite view of Raynham Middle School &#10;(map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0613" name="Picture 1" descr="Satellite view of Raynham Middle School &#10;(maps.google.com)"/>
                                    <pic:cNvPicPr/>
                                  </pic:nvPicPr>
                                  <pic:blipFill>
                                    <a:blip r:embed="rId8"/>
                                    <a:stretch>
                                      <a:fillRect/>
                                    </a:stretch>
                                  </pic:blipFill>
                                  <pic:spPr>
                                    <a:xfrm>
                                      <a:off x="0" y="0"/>
                                      <a:ext cx="3218688" cy="3291840"/>
                                    </a:xfrm>
                                    <a:prstGeom prst="rect">
                                      <a:avLst/>
                                    </a:prstGeom>
                                  </pic:spPr>
                                </pic:pic>
                              </a:graphicData>
                            </a:graphic>
                          </wp:inline>
                        </w:drawing>
                      </w:r>
                    </w:p>
                    <w:p w14:paraId="06EC1850" w14:textId="77777777" w:rsidR="003C75CB" w:rsidRDefault="003C75CB" w:rsidP="00DB51C0">
                      <w:pPr>
                        <w:jc w:val="center"/>
                        <w:rPr>
                          <w:i/>
                          <w:noProof/>
                          <w:szCs w:val="24"/>
                        </w:rPr>
                      </w:pPr>
                    </w:p>
                    <w:p w14:paraId="4B74B0E7" w14:textId="498BD52B" w:rsidR="00E0208D" w:rsidRPr="00861072" w:rsidRDefault="00E0208D" w:rsidP="00DB51C0">
                      <w:pPr>
                        <w:jc w:val="center"/>
                        <w:rPr>
                          <w:i/>
                          <w:szCs w:val="24"/>
                        </w:rPr>
                      </w:pPr>
                    </w:p>
                    <w:p w14:paraId="3C2D28D0" w14:textId="77777777" w:rsidR="00E0208D" w:rsidRPr="004027AB" w:rsidRDefault="00E0208D" w:rsidP="00DB51C0">
                      <w:pPr>
                        <w:jc w:val="center"/>
                      </w:pPr>
                    </w:p>
                    <w:p w14:paraId="2B8382D7" w14:textId="77777777" w:rsidR="00E0208D" w:rsidRDefault="00E0208D" w:rsidP="00DB51C0">
                      <w:pPr>
                        <w:jc w:val="center"/>
                      </w:pPr>
                    </w:p>
                    <w:p w14:paraId="734D75BB" w14:textId="77777777"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17C93E67" w:rsidR="00E0208D" w:rsidRDefault="00810AE9" w:rsidP="00F4546F">
                      <w:pPr>
                        <w:jc w:val="center"/>
                      </w:pPr>
                      <w:r>
                        <w:t>October</w:t>
                      </w:r>
                      <w:r w:rsidR="00F4546F">
                        <w:t xml:space="preserve"> 2023</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9DE285E" w14:textId="16C3AB5A" w:rsidR="00966B98" w:rsidRPr="008261E3" w:rsidRDefault="000F36D6" w:rsidP="00C6289B">
            <w:pPr>
              <w:tabs>
                <w:tab w:val="left" w:pos="1485"/>
              </w:tabs>
              <w:rPr>
                <w:bCs/>
              </w:rPr>
            </w:pPr>
            <w:r>
              <w:rPr>
                <w:bCs/>
              </w:rPr>
              <w:t>Raynham Middle School (RMS)</w:t>
            </w:r>
            <w:r w:rsidR="00C71E3E">
              <w:rPr>
                <w:bCs/>
              </w:rPr>
              <w:t xml:space="preserve"> </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1D659E33" w14:textId="3D19B913" w:rsidR="00966B98" w:rsidRPr="00D82EA9" w:rsidRDefault="00FC21C3" w:rsidP="00E525AC">
            <w:pPr>
              <w:tabs>
                <w:tab w:val="left" w:pos="1485"/>
              </w:tabs>
              <w:rPr>
                <w:bCs/>
              </w:rPr>
            </w:pPr>
            <w:r>
              <w:rPr>
                <w:bCs/>
              </w:rPr>
              <w:t>420 Titicut Road, Raynham</w:t>
            </w:r>
            <w:r w:rsidR="00E774EF">
              <w:rPr>
                <w:bCs/>
              </w:rPr>
              <w:t>, MA</w:t>
            </w:r>
          </w:p>
        </w:tc>
      </w:tr>
      <w:tr w:rsidR="00361523" w:rsidRPr="005E458D" w14:paraId="724D176C" w14:textId="77777777" w:rsidTr="00966B98">
        <w:trPr>
          <w:jc w:val="center"/>
        </w:trPr>
        <w:tc>
          <w:tcPr>
            <w:tcW w:w="4298" w:type="dxa"/>
            <w:shd w:val="clear" w:color="auto" w:fill="auto"/>
          </w:tcPr>
          <w:p w14:paraId="34E95F12" w14:textId="4A57AAF3" w:rsidR="00361523" w:rsidRPr="00D82EA9" w:rsidRDefault="00361523" w:rsidP="00486557">
            <w:pPr>
              <w:tabs>
                <w:tab w:val="left" w:pos="1485"/>
              </w:tabs>
              <w:rPr>
                <w:rStyle w:val="BackgroundBoldedDescriptors"/>
              </w:rPr>
            </w:pPr>
            <w:r>
              <w:rPr>
                <w:rStyle w:val="BackgroundBoldedDescriptors"/>
              </w:rPr>
              <w:t>Requestor:</w:t>
            </w:r>
          </w:p>
        </w:tc>
        <w:tc>
          <w:tcPr>
            <w:tcW w:w="4799" w:type="dxa"/>
            <w:shd w:val="clear" w:color="auto" w:fill="auto"/>
          </w:tcPr>
          <w:p w14:paraId="77F0F753" w14:textId="6C3E72E1" w:rsidR="00361523" w:rsidRDefault="00FC21C3" w:rsidP="00472211">
            <w:pPr>
              <w:tabs>
                <w:tab w:val="left" w:pos="1485"/>
              </w:tabs>
              <w:rPr>
                <w:bCs/>
              </w:rPr>
            </w:pPr>
            <w:r>
              <w:rPr>
                <w:bCs/>
              </w:rPr>
              <w:t>Thomas Kil</w:t>
            </w:r>
            <w:r w:rsidR="00740EF9">
              <w:rPr>
                <w:bCs/>
              </w:rPr>
              <w:t>l</w:t>
            </w:r>
            <w:r>
              <w:rPr>
                <w:bCs/>
              </w:rPr>
              <w:t xml:space="preserve">goar, </w:t>
            </w:r>
            <w:r w:rsidR="00472211" w:rsidRPr="00472211">
              <w:rPr>
                <w:bCs/>
              </w:rPr>
              <w:t>Facilities Dep</w:t>
            </w:r>
            <w:r w:rsidR="00816EC8">
              <w:rPr>
                <w:bCs/>
              </w:rPr>
              <w:t>artment,</w:t>
            </w:r>
            <w:r w:rsidR="00472211">
              <w:rPr>
                <w:bCs/>
              </w:rPr>
              <w:t xml:space="preserve"> </w:t>
            </w:r>
            <w:r>
              <w:rPr>
                <w:bCs/>
              </w:rPr>
              <w:t>Bridgewater-Raynham</w:t>
            </w:r>
            <w:r w:rsidR="00472211" w:rsidRPr="00472211">
              <w:rPr>
                <w:bCs/>
              </w:rPr>
              <w:t xml:space="preserve"> Regional School District</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55C97651" w:rsidR="00966B98" w:rsidRPr="00D82EA9" w:rsidRDefault="00E774EF" w:rsidP="00223396">
            <w:pPr>
              <w:tabs>
                <w:tab w:val="left" w:pos="1485"/>
              </w:tabs>
              <w:rPr>
                <w:bCs/>
              </w:rPr>
            </w:pPr>
            <w:r>
              <w:rPr>
                <w:bCs/>
              </w:rPr>
              <w:t>Concerns about mold in a classroom</w:t>
            </w:r>
          </w:p>
        </w:tc>
      </w:tr>
      <w:tr w:rsidR="00966B98" w:rsidRPr="005E458D" w14:paraId="1092DF9F" w14:textId="77777777" w:rsidTr="00966B98">
        <w:trPr>
          <w:jc w:val="center"/>
        </w:trPr>
        <w:tc>
          <w:tcPr>
            <w:tcW w:w="4298" w:type="dxa"/>
            <w:shd w:val="clear" w:color="auto" w:fill="auto"/>
          </w:tcPr>
          <w:p w14:paraId="6A4106A9" w14:textId="77777777" w:rsidR="00966B98" w:rsidRPr="00D82EA9" w:rsidRDefault="00966B98" w:rsidP="00486557">
            <w:pPr>
              <w:tabs>
                <w:tab w:val="left" w:pos="1485"/>
              </w:tabs>
              <w:rPr>
                <w:rStyle w:val="BackgroundBoldedDescriptors"/>
              </w:rPr>
            </w:pPr>
            <w:r w:rsidRPr="00D82EA9">
              <w:rPr>
                <w:rStyle w:val="BackgroundBoldedDescriptors"/>
              </w:rPr>
              <w:t>Date of Assessment:</w:t>
            </w:r>
          </w:p>
        </w:tc>
        <w:tc>
          <w:tcPr>
            <w:tcW w:w="4799" w:type="dxa"/>
            <w:shd w:val="clear" w:color="auto" w:fill="auto"/>
          </w:tcPr>
          <w:p w14:paraId="5BA97FA6" w14:textId="6BF9C909" w:rsidR="00966B98" w:rsidRPr="00D82EA9" w:rsidRDefault="00E774EF" w:rsidP="00223396">
            <w:pPr>
              <w:tabs>
                <w:tab w:val="left" w:pos="1485"/>
              </w:tabs>
              <w:rPr>
                <w:bCs/>
              </w:rPr>
            </w:pPr>
            <w:r>
              <w:rPr>
                <w:bCs/>
              </w:rPr>
              <w:t xml:space="preserve">September </w:t>
            </w:r>
            <w:r w:rsidR="00FC21C3">
              <w:rPr>
                <w:bCs/>
              </w:rPr>
              <w:t>27</w:t>
            </w:r>
            <w:r w:rsidR="00DD5C1E" w:rsidRPr="00D82EA9">
              <w:rPr>
                <w:bCs/>
              </w:rPr>
              <w:t>, 202</w:t>
            </w:r>
            <w:r w:rsidR="00E525AC" w:rsidRPr="00D82EA9">
              <w:rPr>
                <w:bCs/>
              </w:rPr>
              <w:t>3</w:t>
            </w:r>
          </w:p>
        </w:tc>
      </w:tr>
      <w:tr w:rsidR="00966B98" w:rsidRPr="005E458D" w14:paraId="49163FD3" w14:textId="77777777" w:rsidTr="00DA569D">
        <w:trPr>
          <w:jc w:val="center"/>
        </w:trPr>
        <w:tc>
          <w:tcPr>
            <w:tcW w:w="4298" w:type="dxa"/>
            <w:shd w:val="clear" w:color="auto" w:fill="auto"/>
          </w:tcPr>
          <w:p w14:paraId="6D9981D8" w14:textId="7EDF7D3E" w:rsidR="00966B98" w:rsidRPr="00D82EA9" w:rsidRDefault="00966B98" w:rsidP="00486557">
            <w:pPr>
              <w:tabs>
                <w:tab w:val="left" w:pos="1485"/>
              </w:tabs>
              <w:rPr>
                <w:rStyle w:val="BackgroundBoldedDescriptors"/>
              </w:rPr>
            </w:pPr>
            <w:r w:rsidRPr="00D82EA9">
              <w:rPr>
                <w:rStyle w:val="BackgroundBoldedDescriptors"/>
              </w:rPr>
              <w:t>Massachusetts Department of Public Health/Bureau of Environmental Health (MDPH/B</w:t>
            </w:r>
            <w:r w:rsidR="00A266CC">
              <w:rPr>
                <w:rStyle w:val="BackgroundBoldedDescriptors"/>
              </w:rPr>
              <w:t>C</w:t>
            </w:r>
            <w:r w:rsidRPr="00D82EA9">
              <w:rPr>
                <w:rStyle w:val="BackgroundBoldedDescriptors"/>
              </w:rPr>
              <w:t>EH) Staff Conducting Assessment:</w:t>
            </w:r>
          </w:p>
        </w:tc>
        <w:tc>
          <w:tcPr>
            <w:tcW w:w="4799" w:type="dxa"/>
            <w:shd w:val="clear" w:color="auto" w:fill="auto"/>
          </w:tcPr>
          <w:p w14:paraId="7091D3E2" w14:textId="55E87F1B" w:rsidR="00ED4956" w:rsidRPr="00D82EA9" w:rsidRDefault="00E774EF" w:rsidP="00207CC5">
            <w:pPr>
              <w:ind w:left="1" w:hanging="1"/>
              <w:rPr>
                <w:bCs/>
              </w:rPr>
            </w:pPr>
            <w:r>
              <w:rPr>
                <w:bCs/>
              </w:rPr>
              <w:t>Ruth Alfasso, Environmental Engineer/Inspector</w:t>
            </w:r>
            <w:r w:rsidR="00290F6B">
              <w:rPr>
                <w:bCs/>
              </w:rPr>
              <w:t xml:space="preserve">, </w:t>
            </w:r>
            <w:r w:rsidR="00093FD1" w:rsidRPr="00D82EA9">
              <w:rPr>
                <w:bCs/>
              </w:rPr>
              <w:t>I</w:t>
            </w:r>
            <w:r w:rsidR="00223396" w:rsidRPr="00D82EA9">
              <w:rPr>
                <w:bCs/>
              </w:rPr>
              <w:t>ndoor Air Quality</w:t>
            </w:r>
            <w:r w:rsidR="00290F6B">
              <w:rPr>
                <w:bCs/>
              </w:rPr>
              <w:t xml:space="preserve"> </w:t>
            </w:r>
            <w:r w:rsidR="00223396" w:rsidRPr="00D82EA9">
              <w:rPr>
                <w:bCs/>
              </w:rPr>
              <w:t>(I</w:t>
            </w:r>
            <w:r w:rsidR="00093FD1" w:rsidRPr="00D82EA9">
              <w:rPr>
                <w:bCs/>
              </w:rPr>
              <w:t>AQ</w:t>
            </w:r>
            <w:r w:rsidR="00223396" w:rsidRPr="00D82EA9">
              <w:rPr>
                <w:bCs/>
              </w:rPr>
              <w:t>)</w:t>
            </w:r>
            <w:r w:rsidR="00093FD1" w:rsidRPr="00D82EA9">
              <w:rPr>
                <w:bCs/>
              </w:rPr>
              <w:t xml:space="preserve"> Program</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1D196265" w:rsidR="00966B98" w:rsidRPr="00A96F0D" w:rsidRDefault="006C0CFC" w:rsidP="00E525AC">
            <w:pPr>
              <w:tabs>
                <w:tab w:val="left" w:pos="1485"/>
              </w:tabs>
              <w:rPr>
                <w:bCs/>
              </w:rPr>
            </w:pPr>
            <w:r w:rsidRPr="006C0CFC">
              <w:rPr>
                <w:bCs/>
              </w:rPr>
              <w:t xml:space="preserve">The RMS is a two-story, red-brick building constructed in 2001. Room </w:t>
            </w:r>
            <w:r w:rsidR="007733DE">
              <w:rPr>
                <w:bCs/>
              </w:rPr>
              <w:t>114</w:t>
            </w:r>
            <w:r w:rsidRPr="006C0CFC">
              <w:rPr>
                <w:bCs/>
              </w:rPr>
              <w:t xml:space="preserve"> </w:t>
            </w:r>
            <w:r>
              <w:rPr>
                <w:bCs/>
              </w:rPr>
              <w:t>is a</w:t>
            </w:r>
            <w:r w:rsidRPr="006C0CFC">
              <w:rPr>
                <w:bCs/>
              </w:rPr>
              <w:t xml:space="preserve"> general classroom located on the ground floor and </w:t>
            </w:r>
            <w:r w:rsidR="00457C9A">
              <w:rPr>
                <w:bCs/>
              </w:rPr>
              <w:t>has</w:t>
            </w:r>
            <w:r w:rsidRPr="006C0CFC">
              <w:rPr>
                <w:bCs/>
              </w:rPr>
              <w:t xml:space="preserve"> tile floors, gypsum wallboard walls</w:t>
            </w:r>
            <w:r w:rsidR="00457C9A">
              <w:rPr>
                <w:bCs/>
              </w:rPr>
              <w:t>,</w:t>
            </w:r>
            <w:r w:rsidRPr="006C0CFC">
              <w:rPr>
                <w:bCs/>
              </w:rPr>
              <w:t xml:space="preserve"> and a suspended ceiling.</w:t>
            </w:r>
            <w:r>
              <w:rPr>
                <w:bCs/>
              </w:rPr>
              <w:t xml:space="preserve"> </w:t>
            </w:r>
            <w:r w:rsidR="0023495B">
              <w:rPr>
                <w:bCs/>
              </w:rPr>
              <w:t xml:space="preserve">Only </w:t>
            </w:r>
            <w:r w:rsidR="007733DE">
              <w:rPr>
                <w:bCs/>
              </w:rPr>
              <w:t xml:space="preserve">this </w:t>
            </w:r>
            <w:r w:rsidR="0023495B">
              <w:rPr>
                <w:bCs/>
              </w:rPr>
              <w:t>one area</w:t>
            </w:r>
            <w:r w:rsidR="002D1F70">
              <w:rPr>
                <w:bCs/>
              </w:rPr>
              <w:t xml:space="preserve"> of the school was assessed during this visit.</w:t>
            </w:r>
          </w:p>
        </w:tc>
      </w:tr>
      <w:tr w:rsidR="00966B98" w:rsidRPr="005E458D" w14:paraId="504439E0" w14:textId="77777777" w:rsidTr="00966B98">
        <w:trPr>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0073B8D7" w:rsidR="00966B98" w:rsidRPr="003A3B7B" w:rsidRDefault="00E525AC" w:rsidP="00E75CCE">
            <w:pPr>
              <w:tabs>
                <w:tab w:val="left" w:pos="1485"/>
              </w:tabs>
              <w:rPr>
                <w:bCs/>
              </w:rPr>
            </w:pPr>
            <w:r>
              <w:rPr>
                <w:bCs/>
              </w:rPr>
              <w:t>Op</w:t>
            </w:r>
            <w:r w:rsidR="00966B98" w:rsidRPr="00CB591D">
              <w:rPr>
                <w:bCs/>
              </w:rPr>
              <w:t>enable</w:t>
            </w:r>
          </w:p>
        </w:tc>
      </w:tr>
    </w:tbl>
    <w:p w14:paraId="4BF4F312" w14:textId="526D97EA" w:rsidR="00F93352" w:rsidRDefault="00F93352" w:rsidP="00F93352">
      <w:pPr>
        <w:pStyle w:val="Heading1"/>
      </w:pPr>
      <w:r>
        <w:t>M</w:t>
      </w:r>
      <w:r w:rsidR="00AA0871">
        <w:t>ETHODS</w:t>
      </w:r>
    </w:p>
    <w:p w14:paraId="0F1DDCE6" w14:textId="297F83D3" w:rsidR="00D84957" w:rsidRPr="002F5B78" w:rsidRDefault="00D84957" w:rsidP="00D84957">
      <w:pPr>
        <w:spacing w:line="360" w:lineRule="auto"/>
        <w:ind w:firstLine="720"/>
      </w:pPr>
      <w:r w:rsidRPr="00C94B03">
        <w:t>Please ref</w:t>
      </w:r>
      <w:r w:rsidRPr="002F5B78">
        <w:t>er to the IAQ Manual for methods, sampling procedures, and interpretation of results (MDPH, 2015).</w:t>
      </w:r>
      <w:r w:rsidR="0067220B" w:rsidRPr="002F5B78">
        <w:t xml:space="preserve"> </w:t>
      </w:r>
      <w:r w:rsidR="00E2636A" w:rsidRPr="002F5B78">
        <w:t xml:space="preserve">Note that this school was visited </w:t>
      </w:r>
      <w:r w:rsidR="002F5B78" w:rsidRPr="002F5B78">
        <w:t>previously</w:t>
      </w:r>
      <w:r w:rsidR="001A1C5C" w:rsidRPr="002F5B78">
        <w:t xml:space="preserve"> by the IAQ Program</w:t>
      </w:r>
      <w:r w:rsidR="002459E0" w:rsidRPr="002F5B78">
        <w:t>. Reports from those visits can be found at</w:t>
      </w:r>
      <w:r w:rsidR="00E2636A" w:rsidRPr="002F5B78">
        <w:t xml:space="preserve">: </w:t>
      </w:r>
      <w:hyperlink r:id="rId9" w:anchor="raynham-" w:history="1">
        <w:r w:rsidR="002459E0" w:rsidRPr="002F5B78">
          <w:rPr>
            <w:rStyle w:val="Hyperlink"/>
          </w:rPr>
          <w:t>https://www.mass.gov/info-details/indoor-air-quality-reports-cities-and-towns-r#raynham-</w:t>
        </w:r>
      </w:hyperlink>
      <w:r w:rsidR="006F6D63" w:rsidRPr="002F5B78">
        <w:t>.</w:t>
      </w:r>
    </w:p>
    <w:p w14:paraId="62D6A165" w14:textId="0E0D6889" w:rsidR="00563A86" w:rsidRPr="002F5B78" w:rsidRDefault="00563A86" w:rsidP="00563A86">
      <w:pPr>
        <w:keepNext/>
        <w:spacing w:before="360" w:line="480" w:lineRule="auto"/>
        <w:outlineLvl w:val="0"/>
        <w:rPr>
          <w:b/>
          <w:sz w:val="28"/>
        </w:rPr>
      </w:pPr>
      <w:bookmarkStart w:id="0" w:name="_Toc135144132"/>
      <w:bookmarkStart w:id="1" w:name="_Toc135988998"/>
      <w:r w:rsidRPr="002F5B78">
        <w:rPr>
          <w:b/>
          <w:sz w:val="28"/>
        </w:rPr>
        <w:t>RESULTS AND DISCUSSION</w:t>
      </w:r>
      <w:bookmarkEnd w:id="0"/>
      <w:bookmarkEnd w:id="1"/>
    </w:p>
    <w:p w14:paraId="5EFA7E53" w14:textId="77777777" w:rsidR="00563A86" w:rsidRPr="002F5B78" w:rsidRDefault="00563A86" w:rsidP="00563A86">
      <w:pPr>
        <w:spacing w:line="360" w:lineRule="auto"/>
        <w:ind w:firstLine="720"/>
      </w:pPr>
      <w:r w:rsidRPr="002F5B78">
        <w:t>The following is a summary of indoor air testing results (Table 1):</w:t>
      </w:r>
    </w:p>
    <w:p w14:paraId="4ACD1FCD" w14:textId="2704B8BB" w:rsidR="00563A86" w:rsidRPr="002F5B78" w:rsidRDefault="00563A86" w:rsidP="00563A86">
      <w:pPr>
        <w:numPr>
          <w:ilvl w:val="0"/>
          <w:numId w:val="23"/>
        </w:numPr>
        <w:spacing w:line="360" w:lineRule="auto"/>
      </w:pPr>
      <w:r w:rsidRPr="002F5B78">
        <w:rPr>
          <w:b/>
          <w:bCs/>
          <w:i/>
          <w:iCs/>
        </w:rPr>
        <w:t>Carbon Dioxide</w:t>
      </w:r>
      <w:r w:rsidRPr="002F5B78">
        <w:t xml:space="preserve"> was </w:t>
      </w:r>
      <w:r w:rsidR="002F5B78" w:rsidRPr="002F5B78">
        <w:t>below</w:t>
      </w:r>
      <w:r w:rsidRPr="002F5B78">
        <w:t xml:space="preserve"> the MDPH recommended guideline of 800 parts per million (ppm) in </w:t>
      </w:r>
      <w:r w:rsidR="002F5B78" w:rsidRPr="002F5B78">
        <w:t>room 114.</w:t>
      </w:r>
    </w:p>
    <w:p w14:paraId="3A49D9A8" w14:textId="201A7854" w:rsidR="00563A86" w:rsidRPr="002F5B78" w:rsidRDefault="00563A86" w:rsidP="00563A86">
      <w:pPr>
        <w:numPr>
          <w:ilvl w:val="0"/>
          <w:numId w:val="23"/>
        </w:numPr>
        <w:spacing w:line="360" w:lineRule="auto"/>
      </w:pPr>
      <w:r w:rsidRPr="002F5B78">
        <w:rPr>
          <w:b/>
          <w:i/>
        </w:rPr>
        <w:t>Temperature</w:t>
      </w:r>
      <w:r w:rsidRPr="002F5B78">
        <w:t xml:space="preserve"> was within the MDPH recommended range of 70°F to 78°F in </w:t>
      </w:r>
      <w:r w:rsidR="002F5B78" w:rsidRPr="002F5B78">
        <w:t>the area tested.</w:t>
      </w:r>
    </w:p>
    <w:p w14:paraId="3E2FE83C" w14:textId="7B2FA5C9" w:rsidR="00563A86" w:rsidRPr="002F5B78" w:rsidRDefault="00563A86" w:rsidP="00563A86">
      <w:pPr>
        <w:numPr>
          <w:ilvl w:val="0"/>
          <w:numId w:val="23"/>
        </w:numPr>
        <w:spacing w:line="360" w:lineRule="auto"/>
      </w:pPr>
      <w:r w:rsidRPr="002F5B78">
        <w:rPr>
          <w:b/>
          <w:i/>
        </w:rPr>
        <w:t>Relative Humidity</w:t>
      </w:r>
      <w:r w:rsidRPr="002F5B78">
        <w:t xml:space="preserve"> was </w:t>
      </w:r>
      <w:r w:rsidR="002F5B78" w:rsidRPr="002F5B78">
        <w:t>within</w:t>
      </w:r>
      <w:r w:rsidRPr="002F5B78">
        <w:t xml:space="preserve"> the MDPH recommended range of 40 to 60% in the area tested.</w:t>
      </w:r>
    </w:p>
    <w:p w14:paraId="4EED1658" w14:textId="7BF054DE" w:rsidR="00563A86" w:rsidRPr="002F5B78" w:rsidRDefault="00563A86" w:rsidP="00563A86">
      <w:pPr>
        <w:numPr>
          <w:ilvl w:val="0"/>
          <w:numId w:val="23"/>
        </w:numPr>
        <w:spacing w:line="360" w:lineRule="auto"/>
      </w:pPr>
      <w:r w:rsidRPr="002F5B78">
        <w:rPr>
          <w:b/>
          <w:i/>
        </w:rPr>
        <w:lastRenderedPageBreak/>
        <w:t>Carbon Monoxide</w:t>
      </w:r>
      <w:r w:rsidRPr="002F5B78">
        <w:rPr>
          <w:bCs/>
          <w:iCs/>
        </w:rPr>
        <w:t xml:space="preserve"> was not detected (ND) in </w:t>
      </w:r>
      <w:r w:rsidR="00C43914">
        <w:rPr>
          <w:bCs/>
          <w:iCs/>
        </w:rPr>
        <w:t>the</w:t>
      </w:r>
      <w:r w:rsidRPr="002F5B78">
        <w:rPr>
          <w:bCs/>
          <w:iCs/>
        </w:rPr>
        <w:t xml:space="preserve"> area </w:t>
      </w:r>
      <w:r w:rsidR="00AF3A97">
        <w:rPr>
          <w:bCs/>
          <w:iCs/>
        </w:rPr>
        <w:t>tested</w:t>
      </w:r>
      <w:r w:rsidRPr="002F5B78">
        <w:rPr>
          <w:bCs/>
          <w:iCs/>
        </w:rPr>
        <w:t>.</w:t>
      </w:r>
    </w:p>
    <w:p w14:paraId="787F11EC" w14:textId="5A279D71" w:rsidR="00563A86" w:rsidRPr="002F5B78" w:rsidRDefault="00563A86" w:rsidP="00563A86">
      <w:pPr>
        <w:numPr>
          <w:ilvl w:val="0"/>
          <w:numId w:val="23"/>
        </w:numPr>
        <w:spacing w:line="360" w:lineRule="auto"/>
      </w:pPr>
      <w:r w:rsidRPr="002F5B78">
        <w:rPr>
          <w:b/>
          <w:i/>
        </w:rPr>
        <w:t>Particulate matter (PM2.5)</w:t>
      </w:r>
      <w:r w:rsidRPr="002F5B78">
        <w:t xml:space="preserve"> concentrations measured were below the </w:t>
      </w:r>
      <w:bookmarkStart w:id="2" w:name="_Hlk91079834"/>
      <w:r w:rsidRPr="002F5B78">
        <w:t xml:space="preserve">National Ambient Air </w:t>
      </w:r>
      <w:bookmarkStart w:id="3" w:name="_Hlk91079805"/>
      <w:bookmarkEnd w:id="2"/>
      <w:r w:rsidRPr="002F5B78">
        <w:t>Quality (NAAQS) level of 35 μg/m</w:t>
      </w:r>
      <w:r w:rsidRPr="002F5B78">
        <w:rPr>
          <w:vertAlign w:val="superscript"/>
        </w:rPr>
        <w:t>3</w:t>
      </w:r>
      <w:r w:rsidRPr="002F5B78">
        <w:t xml:space="preserve"> </w:t>
      </w:r>
      <w:bookmarkEnd w:id="3"/>
      <w:r w:rsidRPr="002F5B78">
        <w:t xml:space="preserve">in </w:t>
      </w:r>
      <w:r w:rsidR="002F5B78" w:rsidRPr="002F5B78">
        <w:t>the area</w:t>
      </w:r>
      <w:r w:rsidRPr="002F5B78">
        <w:t xml:space="preserve"> </w:t>
      </w:r>
      <w:r w:rsidR="00AF3A97">
        <w:t>tested</w:t>
      </w:r>
      <w:r w:rsidRPr="002F5B78">
        <w:rPr>
          <w:bCs/>
          <w:iCs/>
        </w:rPr>
        <w:t>.</w:t>
      </w:r>
    </w:p>
    <w:p w14:paraId="0E2BD06A" w14:textId="33E1E8EB" w:rsidR="00F85E13" w:rsidRDefault="00862CEC" w:rsidP="001A7D27">
      <w:pPr>
        <w:pStyle w:val="Heading2"/>
      </w:pPr>
      <w:r>
        <w:t>V</w:t>
      </w:r>
      <w:r w:rsidR="009F6242" w:rsidRPr="00413090">
        <w:t>entilation</w:t>
      </w:r>
    </w:p>
    <w:p w14:paraId="61C19E15" w14:textId="5677ED6F" w:rsidR="002F55C9" w:rsidRPr="002F55C9" w:rsidRDefault="002F55C9" w:rsidP="002F55C9">
      <w:pPr>
        <w:pStyle w:val="BodyText"/>
      </w:pPr>
      <w:r w:rsidRPr="002F55C9">
        <w:t>Mechanical ventilation is provided by rooftop air handling units (AHUs). AHUs draw air through fresh air intakes, and then through a bank of pleated filters before they heat and/or cool the air. It is then distributed to occupied areas via ceiling-mounted air diffusers (Picture 1). Exhaust air is returned back to the AHUs via ceiling-mounted return vents</w:t>
      </w:r>
      <w:r w:rsidR="0007194D" w:rsidRPr="0007194D">
        <w:t xml:space="preserve"> </w:t>
      </w:r>
      <w:r w:rsidR="0007194D">
        <w:t>(</w:t>
      </w:r>
      <w:r w:rsidR="0007194D" w:rsidRPr="002F55C9">
        <w:t>Picture 2).</w:t>
      </w:r>
      <w:r w:rsidRPr="002F55C9">
        <w:t xml:space="preserve"> </w:t>
      </w:r>
      <w:r w:rsidR="00C474AC">
        <w:t>In this room, as wit</w:t>
      </w:r>
      <w:r w:rsidR="008D6405">
        <w:t>h</w:t>
      </w:r>
      <w:r w:rsidR="00C474AC">
        <w:t xml:space="preserve"> many in the building, </w:t>
      </w:r>
      <w:r w:rsidRPr="002F55C9">
        <w:t xml:space="preserve">exhaust vents are located near </w:t>
      </w:r>
      <w:r w:rsidR="00C474AC">
        <w:t xml:space="preserve">the </w:t>
      </w:r>
      <w:r w:rsidRPr="002F55C9">
        <w:t>classroom door</w:t>
      </w:r>
      <w:r w:rsidR="0007194D">
        <w:t xml:space="preserve">. </w:t>
      </w:r>
      <w:r w:rsidRPr="002F55C9">
        <w:t xml:space="preserve">Due to their location, the exhaust capabilities of these vents can be diminished when the doors are left open. With the classroom door open, the return/exhaust vent </w:t>
      </w:r>
      <w:r w:rsidR="0054038D">
        <w:t>would</w:t>
      </w:r>
      <w:r w:rsidRPr="002F55C9">
        <w:t xml:space="preserve"> draw air from the hallway into the classroom instead of stale air out of the classroom.</w:t>
      </w:r>
    </w:p>
    <w:p w14:paraId="156FAAAF" w14:textId="3869E7A6" w:rsidR="00625F19" w:rsidRDefault="00625F19" w:rsidP="00973275">
      <w:pPr>
        <w:pStyle w:val="BodyText"/>
      </w:pPr>
      <w:r>
        <w:t>Since the AHU does not supply coo</w:t>
      </w:r>
      <w:r w:rsidR="0076437C">
        <w:t>led</w:t>
      </w:r>
      <w:r>
        <w:t xml:space="preserve"> air to this classroom during warm weather</w:t>
      </w:r>
      <w:r w:rsidR="008D6405">
        <w:t xml:space="preserve">, </w:t>
      </w:r>
      <w:r w:rsidR="0025757C">
        <w:t xml:space="preserve">an air conditioner is placed in the </w:t>
      </w:r>
      <w:r w:rsidR="00CB23CD">
        <w:t>window during the warm season. This unit had been removed by the time of the visit.</w:t>
      </w:r>
      <w:r w:rsidR="0076437C">
        <w:t xml:space="preserve"> Windows can also be opened for additional fresh air.</w:t>
      </w:r>
    </w:p>
    <w:p w14:paraId="795C4ADF" w14:textId="6DF817A3" w:rsidR="00862CEC" w:rsidRDefault="006012A9" w:rsidP="00973275">
      <w:pPr>
        <w:pStyle w:val="BodyText"/>
      </w:pPr>
      <w:r>
        <w:t>A</w:t>
      </w:r>
      <w:r w:rsidR="00CB23CD">
        <w:t>s</w:t>
      </w:r>
      <w:r>
        <w:t xml:space="preserve"> noted above, m</w:t>
      </w:r>
      <w:r w:rsidR="00862CEC">
        <w:t xml:space="preserve">easurements of carbon dioxide in </w:t>
      </w:r>
      <w:r>
        <w:t xml:space="preserve">this classroom were below </w:t>
      </w:r>
      <w:r w:rsidR="002B2017">
        <w:t>the MDPH guideline of 800 ppm</w:t>
      </w:r>
      <w:r w:rsidR="000F04FB">
        <w:t xml:space="preserve">, however the room had been vacant for part </w:t>
      </w:r>
      <w:r w:rsidR="00625F19">
        <w:t>of the day before the visit</w:t>
      </w:r>
      <w:r w:rsidR="002B2017">
        <w:t>.</w:t>
      </w:r>
    </w:p>
    <w:p w14:paraId="23592D62" w14:textId="6BD79E4C" w:rsidR="00FC27C5" w:rsidRPr="001B556F" w:rsidRDefault="00436E4C" w:rsidP="001A7D27">
      <w:pPr>
        <w:pStyle w:val="Heading2"/>
      </w:pPr>
      <w:r w:rsidRPr="001B556F">
        <w:t>Microbial/Moisture Concerns</w:t>
      </w:r>
    </w:p>
    <w:p w14:paraId="7929B100" w14:textId="23DE75FF" w:rsidR="00E6095D" w:rsidRPr="001B556F" w:rsidRDefault="00E6095D" w:rsidP="00C965A7">
      <w:pPr>
        <w:spacing w:line="360" w:lineRule="auto"/>
        <w:ind w:firstLine="720"/>
      </w:pPr>
      <w:r w:rsidRPr="001B556F">
        <w:t xml:space="preserve">It is important to note that Massachusetts experienced extended periods of </w:t>
      </w:r>
      <w:r w:rsidR="00B068CA" w:rsidRPr="001B556F">
        <w:t xml:space="preserve">high </w:t>
      </w:r>
      <w:r w:rsidRPr="001B556F">
        <w:t>relative humidity during the summer</w:t>
      </w:r>
      <w:r w:rsidR="00AC5E0D" w:rsidRPr="001B556F">
        <w:t>s</w:t>
      </w:r>
      <w:r w:rsidRPr="001B556F">
        <w:t xml:space="preserve"> of </w:t>
      </w:r>
      <w:r w:rsidR="00AC5E0D" w:rsidRPr="001B556F">
        <w:t xml:space="preserve">2018, </w:t>
      </w:r>
      <w:r w:rsidRPr="001B556F">
        <w:t>202</w:t>
      </w:r>
      <w:r w:rsidR="00AC5E0D" w:rsidRPr="001B556F">
        <w:t>1</w:t>
      </w:r>
      <w:r w:rsidR="007747DC" w:rsidRPr="001B556F">
        <w:t>,</w:t>
      </w:r>
      <w:r w:rsidRPr="001B556F">
        <w:t xml:space="preserve"> and 202</w:t>
      </w:r>
      <w:r w:rsidR="00AC5E0D" w:rsidRPr="001B556F">
        <w:t>3</w:t>
      </w:r>
      <w:r w:rsidRPr="001B556F">
        <w:t>.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The three-month period also was the third warmest ever in the state and was tied for the warmest on record across the United States (HG, 2021, NOAA, 2021).</w:t>
      </w:r>
      <w:r w:rsidR="00C965A7" w:rsidRPr="001B556F">
        <w:t xml:space="preserve"> </w:t>
      </w:r>
      <w:r w:rsidR="00E925DA">
        <w:t>Data for 2023 may show similar if not more extreme conditions.</w:t>
      </w:r>
    </w:p>
    <w:p w14:paraId="66174C32" w14:textId="3A3EC50C" w:rsidR="00CA5F2E" w:rsidRPr="008321DC" w:rsidRDefault="00E6095D" w:rsidP="00A7026A">
      <w:pPr>
        <w:keepNext/>
        <w:spacing w:line="360" w:lineRule="auto"/>
        <w:ind w:firstLine="720"/>
        <w:outlineLvl w:val="1"/>
      </w:pPr>
      <w:r w:rsidRPr="001B556F">
        <w:t xml:space="preserve">Under these weather </w:t>
      </w:r>
      <w:r w:rsidR="00B068CA" w:rsidRPr="001B556F">
        <w:t>conditions</w:t>
      </w:r>
      <w:r w:rsidRPr="001B556F">
        <w:t>, public buildings experienced extended periods of water vapor exposure from high relative humidity. When exposed to these conditions, porous materials such as gypsum wallboard, cardboard, and other materials may become</w:t>
      </w:r>
      <w:r w:rsidR="00C965A7" w:rsidRPr="001B556F">
        <w:t xml:space="preserve"> moistened and colonized with mold</w:t>
      </w:r>
      <w:r w:rsidRPr="001B556F">
        <w:t>, particularly if located in areas that are prone to developing condensation</w:t>
      </w:r>
      <w:r w:rsidR="00C965A7" w:rsidRPr="001B556F">
        <w:t xml:space="preserve">, such as </w:t>
      </w:r>
      <w:r w:rsidRPr="001B556F">
        <w:t>floors and walls</w:t>
      </w:r>
      <w:r w:rsidR="00C965A7" w:rsidRPr="001B556F">
        <w:t xml:space="preserve"> in contact with the ground</w:t>
      </w:r>
      <w:r w:rsidRPr="001B556F">
        <w:t xml:space="preserve"> (e.g., below grade space). According to the American Society of Heating, Refrigerating and Air-Conditioning Engineers (ASHRAE); if relative humidity </w:t>
      </w:r>
      <w:r w:rsidRPr="001B556F">
        <w:rPr>
          <w:u w:val="single"/>
        </w:rPr>
        <w:t>exceeds 70%,</w:t>
      </w:r>
      <w:r w:rsidRPr="001B556F">
        <w:t xml:space="preserve"> mold growth may occur due to wetting of building materials (ASHRAE, 20</w:t>
      </w:r>
      <w:r w:rsidR="008D3B41" w:rsidRPr="001B556F">
        <w:t>22</w:t>
      </w:r>
      <w:r w:rsidRPr="001B556F">
        <w:t xml:space="preserve">) </w:t>
      </w:r>
      <w:r w:rsidRPr="008321DC">
        <w:t>even in the absence of liquid water.</w:t>
      </w:r>
    </w:p>
    <w:p w14:paraId="79D10133" w14:textId="553FE0FD" w:rsidR="008321DC" w:rsidRPr="008321DC" w:rsidRDefault="00475966" w:rsidP="00475966">
      <w:pPr>
        <w:keepNext/>
        <w:spacing w:line="360" w:lineRule="auto"/>
        <w:ind w:firstLine="720"/>
        <w:outlineLvl w:val="1"/>
      </w:pPr>
      <w:r w:rsidRPr="008321DC">
        <w:t>No water-damaged, moldy, or musty materials were found in room 114 during the visit. Occupants of this room had reported mold growth on a window</w:t>
      </w:r>
      <w:r w:rsidR="0047003B" w:rsidRPr="008321DC">
        <w:t xml:space="preserve"> frame</w:t>
      </w:r>
      <w:r w:rsidR="006504E9" w:rsidRPr="008321DC">
        <w:t>. The window</w:t>
      </w:r>
      <w:r w:rsidR="0047003B" w:rsidRPr="008321DC">
        <w:t xml:space="preserve"> frame is </w:t>
      </w:r>
      <w:r w:rsidR="00C766C7" w:rsidRPr="008321DC">
        <w:t>a non-porous material</w:t>
      </w:r>
      <w:r w:rsidR="008321DC" w:rsidRPr="008321DC">
        <w:t xml:space="preserve"> and is not itself able to support mold growth</w:t>
      </w:r>
      <w:r w:rsidR="005B550A">
        <w:t xml:space="preserve"> (Pictures 3 and 4)</w:t>
      </w:r>
      <w:r w:rsidR="008321DC" w:rsidRPr="008321DC">
        <w:t>. Mold can, however, grow on a layer of dust or debris accumulated on the window frame. This material can be removed through cleaning, and the window frame had reportedly been cleaned twice</w:t>
      </w:r>
      <w:r w:rsidR="00A668A0">
        <w:t xml:space="preserve"> since the start of the school year.</w:t>
      </w:r>
    </w:p>
    <w:p w14:paraId="643CC940" w14:textId="63484568" w:rsidR="00475966" w:rsidRDefault="00611594" w:rsidP="00475966">
      <w:pPr>
        <w:keepNext/>
        <w:spacing w:line="360" w:lineRule="auto"/>
        <w:ind w:firstLine="720"/>
        <w:outlineLvl w:val="1"/>
      </w:pPr>
      <w:r w:rsidRPr="00DD6A09">
        <w:t>To</w:t>
      </w:r>
      <w:r w:rsidR="00DD6A09" w:rsidRPr="00DD6A09">
        <w:t xml:space="preserve"> support mold growth, a surface needs to be exposed to water.</w:t>
      </w:r>
      <w:r w:rsidR="008321DC" w:rsidRPr="00DD6A09">
        <w:t xml:space="preserve"> </w:t>
      </w:r>
      <w:r w:rsidR="005B550A" w:rsidRPr="00DD6A09">
        <w:t>This particular area of the window frame ma</w:t>
      </w:r>
      <w:r w:rsidR="00671EE7" w:rsidRPr="00DD6A09">
        <w:t xml:space="preserve">y be more </w:t>
      </w:r>
      <w:r w:rsidR="00DD6A09" w:rsidRPr="00DD6A09">
        <w:t>likely to become</w:t>
      </w:r>
      <w:r w:rsidR="00DD6A09">
        <w:t xml:space="preserve"> moistened by condensation than other areas due to </w:t>
      </w:r>
      <w:r w:rsidR="00490E9F">
        <w:t>its</w:t>
      </w:r>
      <w:r w:rsidR="00DD6A09">
        <w:t xml:space="preserve"> location. </w:t>
      </w:r>
      <w:r w:rsidR="00490E9F">
        <w:t xml:space="preserve">At the time of the visit, and likely during most of the year, this corner of the </w:t>
      </w:r>
      <w:r w:rsidR="008A2ACF">
        <w:t>room is shaded by an adjacent wall</w:t>
      </w:r>
      <w:r w:rsidR="006B0294">
        <w:t xml:space="preserve"> (Picture 4)</w:t>
      </w:r>
      <w:r w:rsidR="004B3DFA">
        <w:t xml:space="preserve">. </w:t>
      </w:r>
      <w:r w:rsidR="00263760">
        <w:t>This would lead to that area of the window and frame being a cooler temperature than adjacent areas</w:t>
      </w:r>
      <w:r w:rsidR="002E503D">
        <w:t>. During periods of high humidity</w:t>
      </w:r>
      <w:r w:rsidR="003762E5">
        <w:t>, this area would be the first to experience condensation.</w:t>
      </w:r>
      <w:r w:rsidR="00BE3643">
        <w:t xml:space="preserve"> </w:t>
      </w:r>
      <w:r w:rsidR="0086063A">
        <w:t xml:space="preserve">Keeping the window frame free of dust and debris would reduce the impact of any condensation </w:t>
      </w:r>
      <w:r w:rsidR="008438A8">
        <w:t xml:space="preserve">leading to mold growth </w:t>
      </w:r>
      <w:r w:rsidR="0086063A">
        <w:t>in this area.</w:t>
      </w:r>
    </w:p>
    <w:p w14:paraId="070CD051" w14:textId="31CD4427" w:rsidR="0086063A" w:rsidRPr="00DD6A09" w:rsidRDefault="00FC68E6" w:rsidP="00475966">
      <w:pPr>
        <w:keepNext/>
        <w:spacing w:line="360" w:lineRule="auto"/>
        <w:ind w:firstLine="720"/>
        <w:outlineLvl w:val="1"/>
      </w:pPr>
      <w:r>
        <w:t>The exterior of the building was also examined in the area of room 114 for any additional factors that may impact IAQ in the room. Room 114 is located on a corner, giving it two walls exposed to the exterior. This may make temperature control more difficult</w:t>
      </w:r>
      <w:r w:rsidR="00607313">
        <w:t>, particularly if windows or window frames are not sufficiently insulated.</w:t>
      </w:r>
      <w:r w:rsidR="00536410">
        <w:t xml:space="preserve"> Chronic shading of portions of the window and wall are also demonstrated by </w:t>
      </w:r>
      <w:r w:rsidR="00093697">
        <w:t xml:space="preserve">staining on the exterior of the windows </w:t>
      </w:r>
      <w:r w:rsidR="00D94B20">
        <w:t xml:space="preserve">and brick </w:t>
      </w:r>
      <w:r w:rsidR="00093697">
        <w:t xml:space="preserve">that </w:t>
      </w:r>
      <w:r w:rsidR="00A65F07">
        <w:t>indicates</w:t>
      </w:r>
      <w:r w:rsidR="00093697">
        <w:t xml:space="preserve"> water </w:t>
      </w:r>
      <w:r w:rsidR="00F462BA">
        <w:t>exposure</w:t>
      </w:r>
      <w:r w:rsidR="00A329BC">
        <w:t>,</w:t>
      </w:r>
      <w:r w:rsidR="00F462BA">
        <w:t xml:space="preserve"> and</w:t>
      </w:r>
      <w:r w:rsidR="00093697">
        <w:t xml:space="preserve"> the growth of moss (Picture</w:t>
      </w:r>
      <w:r w:rsidR="00EB750D">
        <w:t>s</w:t>
      </w:r>
      <w:r w:rsidR="00093697">
        <w:t xml:space="preserve"> </w:t>
      </w:r>
      <w:r w:rsidR="000F0F4A">
        <w:t>5</w:t>
      </w:r>
      <w:r w:rsidR="00EB750D">
        <w:t xml:space="preserve"> and 6</w:t>
      </w:r>
      <w:r w:rsidR="00093697">
        <w:t>).</w:t>
      </w:r>
      <w:r w:rsidR="00A1296E">
        <w:t xml:space="preserve"> Because the shading is </w:t>
      </w:r>
      <w:r w:rsidR="00B35AF8">
        <w:t>due to the building design</w:t>
      </w:r>
      <w:r w:rsidR="00A329BC">
        <w:t xml:space="preserve"> which cannot be changed</w:t>
      </w:r>
      <w:r w:rsidR="00B35AF8">
        <w:t xml:space="preserve">, care should be taken to </w:t>
      </w:r>
      <w:r w:rsidR="00ED6949">
        <w:t>reduce additional moisture exposure to the building. For example, mulch was noted beneath windows</w:t>
      </w:r>
      <w:r w:rsidR="00B2578C">
        <w:t xml:space="preserve"> (Picture</w:t>
      </w:r>
      <w:r w:rsidR="000F0F4A">
        <w:t>s 5 and 6</w:t>
      </w:r>
      <w:r w:rsidR="00B2578C">
        <w:t>)</w:t>
      </w:r>
      <w:r w:rsidR="00ED6949">
        <w:t xml:space="preserve">, which can </w:t>
      </w:r>
      <w:r w:rsidR="00F24884">
        <w:t xml:space="preserve">hold moisture against the </w:t>
      </w:r>
      <w:r w:rsidR="00F24884" w:rsidRPr="00D20454">
        <w:t xml:space="preserve">building. Mulch can also have a strong </w:t>
      </w:r>
      <w:proofErr w:type="gramStart"/>
      <w:r w:rsidR="00F24884" w:rsidRPr="00D20454">
        <w:t>odor, and</w:t>
      </w:r>
      <w:proofErr w:type="gramEnd"/>
      <w:r w:rsidR="00F24884" w:rsidRPr="00D20454">
        <w:t xml:space="preserve"> </w:t>
      </w:r>
      <w:r w:rsidR="002535D8" w:rsidRPr="00D20454">
        <w:t>may be a fire hazard. Trees and other plants were also noted near the building</w:t>
      </w:r>
      <w:r w:rsidR="00B2578C" w:rsidRPr="00D20454">
        <w:t xml:space="preserve"> (Picture </w:t>
      </w:r>
      <w:r w:rsidR="00EB750D" w:rsidRPr="00D20454">
        <w:t>7</w:t>
      </w:r>
      <w:r w:rsidR="00B2578C" w:rsidRPr="00D20454">
        <w:t>)</w:t>
      </w:r>
      <w:r w:rsidR="002535D8" w:rsidRPr="00D20454">
        <w:t>, increasing water retention and shade.</w:t>
      </w:r>
      <w:r w:rsidR="00B2578C" w:rsidRPr="00D20454">
        <w:t xml:space="preserve"> </w:t>
      </w:r>
      <w:r w:rsidR="0078641F" w:rsidRPr="00D20454">
        <w:t>W</w:t>
      </w:r>
      <w:r w:rsidR="00B2578C" w:rsidRPr="00D20454">
        <w:t xml:space="preserve">atering these plants may </w:t>
      </w:r>
      <w:r w:rsidR="00D20454" w:rsidRPr="00D20454">
        <w:t>moisten</w:t>
      </w:r>
      <w:r w:rsidR="00D753F1" w:rsidRPr="00D20454">
        <w:t xml:space="preserve"> the building exterior</w:t>
      </w:r>
      <w:r w:rsidR="00D20454" w:rsidRPr="00D20454">
        <w:t xml:space="preserve"> further</w:t>
      </w:r>
      <w:r w:rsidR="00D753F1" w:rsidRPr="00D20454">
        <w:t>.</w:t>
      </w:r>
      <w:r w:rsidR="009F74E1" w:rsidRPr="00D20454">
        <w:t xml:space="preserve"> While the brick is in good condition and no signs of water infiltration</w:t>
      </w:r>
      <w:r w:rsidR="00EA347B" w:rsidRPr="00D20454">
        <w:t xml:space="preserve"> were noted or reported</w:t>
      </w:r>
      <w:r w:rsidR="00EA347B">
        <w:t xml:space="preserve"> in classroom 114, water exposure to the exterior may increase humidity inside, particularly near the wall, and </w:t>
      </w:r>
      <w:r w:rsidR="00C476EC">
        <w:t>increase the likelihood of condensation.</w:t>
      </w:r>
    </w:p>
    <w:p w14:paraId="5A0664A4" w14:textId="65EAF95D" w:rsidR="00907617" w:rsidRPr="00C476EC" w:rsidRDefault="00C476EC" w:rsidP="00475966">
      <w:pPr>
        <w:keepNext/>
        <w:spacing w:line="360" w:lineRule="auto"/>
        <w:ind w:firstLine="720"/>
        <w:outlineLvl w:val="1"/>
      </w:pPr>
      <w:r w:rsidRPr="00C476EC">
        <w:t>T</w:t>
      </w:r>
      <w:r w:rsidR="007302B0" w:rsidRPr="00C476EC">
        <w:t>he guideline “</w:t>
      </w:r>
      <w:r w:rsidR="001B6809" w:rsidRPr="00C476EC">
        <w:t>Preventing Mold Growth In Schools During Hot, Humid Weather</w:t>
      </w:r>
      <w:r w:rsidR="0073588A" w:rsidRPr="00C476EC">
        <w:t>”</w:t>
      </w:r>
      <w:r w:rsidR="007302B0" w:rsidRPr="00C476EC">
        <w:t xml:space="preserve"> </w:t>
      </w:r>
      <w:hyperlink r:id="rId10" w:history="1">
        <w:r w:rsidR="007302B0" w:rsidRPr="00C476EC">
          <w:rPr>
            <w:rStyle w:val="Hyperlink"/>
          </w:rPr>
          <w:t>https://www.mass.gov/info-details/preventing-mold-growth-in-massachusetts-schools-during-hot-humid-weather</w:t>
        </w:r>
      </w:hyperlink>
      <w:r w:rsidR="007302B0" w:rsidRPr="00C476EC">
        <w:t xml:space="preserve"> should be used </w:t>
      </w:r>
      <w:r w:rsidR="0073588A" w:rsidRPr="00C476EC">
        <w:t xml:space="preserve">to minimize the impact of such weather on classroom materials. This includes use of air conditioning and dehumidifiers, </w:t>
      </w:r>
      <w:r w:rsidR="006F38B5" w:rsidRPr="00C476EC">
        <w:t xml:space="preserve">ensuring exhaust vents are on and operable, </w:t>
      </w:r>
      <w:r w:rsidR="0073588A" w:rsidRPr="00C476EC">
        <w:t>keeping windows closed, and ensuring air can circulate around porous materials</w:t>
      </w:r>
      <w:r w:rsidR="006F38B5" w:rsidRPr="00C476EC">
        <w:t>.</w:t>
      </w:r>
    </w:p>
    <w:p w14:paraId="580C9AD6" w14:textId="70E74C11" w:rsidR="00C735B3" w:rsidRDefault="00C735B3" w:rsidP="00C735B3">
      <w:pPr>
        <w:pStyle w:val="Heading2"/>
      </w:pPr>
      <w:r>
        <w:t>Other conditions</w:t>
      </w:r>
    </w:p>
    <w:p w14:paraId="19919417" w14:textId="61AFBFB9" w:rsidR="00E26C59" w:rsidRDefault="00C476EC" w:rsidP="006A20FA">
      <w:pPr>
        <w:keepNext/>
        <w:spacing w:line="360" w:lineRule="auto"/>
        <w:ind w:firstLine="720"/>
        <w:outlineLvl w:val="1"/>
      </w:pPr>
      <w:r>
        <w:t xml:space="preserve">An air purifier was noted in room 114 (Picture </w:t>
      </w:r>
      <w:r w:rsidR="006F70DB">
        <w:t>8</w:t>
      </w:r>
      <w:r>
        <w:t>).</w:t>
      </w:r>
      <w:r w:rsidR="00870EFD">
        <w:t xml:space="preserve"> This model of air purifier </w:t>
      </w:r>
      <w:r w:rsidR="0001006D">
        <w:t>appears to use high-efficiency particulate arrestance (HEPA) and carbon filters, which are good choices to remove dust, other particles, and odors from the indoor air.</w:t>
      </w:r>
      <w:r w:rsidR="00811E81">
        <w:t xml:space="preserve"> These units should be cleaned and maintained, including filter changes, </w:t>
      </w:r>
      <w:r w:rsidR="006A20FA">
        <w:t>in accordance with manufacturer’s instructions.</w:t>
      </w:r>
    </w:p>
    <w:p w14:paraId="285CE5F6" w14:textId="76BFCC70" w:rsidR="006F34BD" w:rsidRDefault="006A20FA" w:rsidP="00D92137">
      <w:pPr>
        <w:keepNext/>
        <w:spacing w:line="360" w:lineRule="auto"/>
        <w:ind w:firstLine="720"/>
        <w:outlineLvl w:val="1"/>
      </w:pPr>
      <w:r>
        <w:t xml:space="preserve">AHU filters </w:t>
      </w:r>
      <w:r w:rsidR="00EB7FF3" w:rsidRPr="00EB7FF3">
        <w:t xml:space="preserve">should be changed 2-4 times a year or per the manufacturer’s recommendations. Filters should be at least a Minimum Efficiency Rating Value (MERV) of 8 or higher, if they fit and the equipment can handle the pressure reductions caused by more restrictive filters. </w:t>
      </w:r>
      <w:r w:rsidR="00942DA2">
        <w:t>Filters at the RMS are reportedly changed 2-4 times a year. AHUs</w:t>
      </w:r>
      <w:r w:rsidR="00EB7FF3">
        <w:t xml:space="preserve"> should also be vacuumed/cleaned whenever the filters are changed.</w:t>
      </w:r>
    </w:p>
    <w:p w14:paraId="058E3AF0" w14:textId="77777777" w:rsidR="00850335" w:rsidRPr="00850335" w:rsidRDefault="00850335" w:rsidP="00D86C55">
      <w:pPr>
        <w:pStyle w:val="Heading1"/>
      </w:pPr>
      <w:r w:rsidRPr="00850335">
        <w:t>CONCLUSIONS/RECOMMENDATIONS</w:t>
      </w:r>
    </w:p>
    <w:p w14:paraId="72B4991F" w14:textId="3712D010" w:rsidR="00D86C55" w:rsidRDefault="00841D5A" w:rsidP="00D944CD">
      <w:pPr>
        <w:spacing w:line="360" w:lineRule="auto"/>
        <w:ind w:firstLine="720"/>
      </w:pPr>
      <w:r>
        <w:t>The following are recommendations to</w:t>
      </w:r>
      <w:r w:rsidR="007245A7">
        <w:t xml:space="preserve"> improve and maintain IAQ</w:t>
      </w:r>
      <w:r w:rsidR="00F25ACD" w:rsidRPr="00F25ACD">
        <w:t>:</w:t>
      </w:r>
    </w:p>
    <w:p w14:paraId="3C7C5A3F" w14:textId="3E295F4B" w:rsidR="0087339E" w:rsidRDefault="0087339E" w:rsidP="001A7D27">
      <w:pPr>
        <w:pStyle w:val="Heading2"/>
      </w:pPr>
      <w:r>
        <w:t>Ventilation Recommendations</w:t>
      </w:r>
    </w:p>
    <w:p w14:paraId="5360FA0E" w14:textId="56E5C6F8" w:rsidR="0087339E" w:rsidRDefault="001F47D0" w:rsidP="00061064">
      <w:pPr>
        <w:pStyle w:val="BodyText"/>
        <w:numPr>
          <w:ilvl w:val="0"/>
          <w:numId w:val="18"/>
        </w:numPr>
      </w:pPr>
      <w:r>
        <w:t>Check exhaust vents for draw periodically and repair when needed.</w:t>
      </w:r>
      <w:r w:rsidR="0043236A">
        <w:t xml:space="preserve"> Consider keeping classroom doors closed to improve exhaust effectiveness.</w:t>
      </w:r>
    </w:p>
    <w:p w14:paraId="1CEFCF62" w14:textId="77777777" w:rsidR="009A3D9E" w:rsidRPr="005610ED" w:rsidRDefault="009A3D9E" w:rsidP="009A3D9E">
      <w:pPr>
        <w:pStyle w:val="BodyTextNumberedConclusion"/>
        <w:numPr>
          <w:ilvl w:val="0"/>
          <w:numId w:val="18"/>
        </w:numPr>
      </w:pPr>
      <w:r w:rsidRPr="005610ED">
        <w:t xml:space="preserve">Continue with regular filter changes for </w:t>
      </w:r>
      <w:r>
        <w:t>HVAC equipment</w:t>
      </w:r>
      <w:r w:rsidRPr="005610ED">
        <w:t xml:space="preserve"> using the best quality/highest </w:t>
      </w:r>
      <w:r w:rsidRPr="00B91EA7">
        <w:t xml:space="preserve">minimum efficiency rating value (MERV) that can be used. </w:t>
      </w:r>
      <w:r w:rsidRPr="005610ED">
        <w:t xml:space="preserve">During filter changes, vacuum debris from </w:t>
      </w:r>
      <w:r>
        <w:t>univent and AHU</w:t>
      </w:r>
      <w:r w:rsidRPr="005610ED">
        <w:t xml:space="preserve"> cabinets.</w:t>
      </w:r>
    </w:p>
    <w:p w14:paraId="15B7F00E" w14:textId="77777777" w:rsidR="00061064" w:rsidRPr="0087339E" w:rsidRDefault="00061064" w:rsidP="0087339E"/>
    <w:p w14:paraId="5FAD9B7D" w14:textId="00B86160" w:rsidR="00862E4F" w:rsidRDefault="00862E4F" w:rsidP="001A7D27">
      <w:pPr>
        <w:pStyle w:val="Heading2"/>
      </w:pPr>
      <w:r>
        <w:t>Water Damage Recommendations</w:t>
      </w:r>
    </w:p>
    <w:p w14:paraId="3FFFB0A3" w14:textId="004E7A29" w:rsidR="0051283F" w:rsidRPr="00E958C7" w:rsidRDefault="0051283F" w:rsidP="0051283F">
      <w:pPr>
        <w:pStyle w:val="BodyText"/>
        <w:numPr>
          <w:ilvl w:val="0"/>
          <w:numId w:val="18"/>
        </w:numPr>
        <w:rPr>
          <w:rStyle w:val="Hyperlink"/>
          <w:color w:val="auto"/>
          <w:u w:val="none"/>
        </w:rPr>
      </w:pPr>
      <w:r>
        <w:t xml:space="preserve">Management of buildings in extreme relative humidity and rain can be challenging. The following documents can provide guidance that can be used to reduce the impact of hot, humid weather in buildings; Mold Growth Prevention During Hot, Humid Weather </w:t>
      </w:r>
      <w:hyperlink r:id="rId11" w:history="1">
        <w:r w:rsidRPr="00DE5939">
          <w:rPr>
            <w:rStyle w:val="Hyperlink"/>
          </w:rPr>
          <w:t>https://www.mass.gov/service-details/preventing-mold-growth-in-massachusetts-schools-during-hot-humid-weather</w:t>
        </w:r>
      </w:hyperlink>
      <w:r>
        <w:t xml:space="preserve"> and Remediation and Prevention of Mold Growth and Water Damage in Public Schools </w:t>
      </w:r>
      <w:hyperlink r:id="rId12" w:history="1">
        <w:r w:rsidRPr="00DE5939">
          <w:rPr>
            <w:rStyle w:val="Hyperlink"/>
          </w:rPr>
          <w:t>https://www.mass.gov/service-details/remediation-and-prevention-of-mold-growth-and-water-damage-in-public-schools-and</w:t>
        </w:r>
      </w:hyperlink>
      <w:r>
        <w:rPr>
          <w:rStyle w:val="Hyperlink"/>
        </w:rPr>
        <w:t>.</w:t>
      </w:r>
    </w:p>
    <w:p w14:paraId="3ED9A610" w14:textId="23E79F97" w:rsidR="00862E4F" w:rsidRDefault="00862E4F" w:rsidP="00986FEE">
      <w:pPr>
        <w:pStyle w:val="BodyText"/>
        <w:numPr>
          <w:ilvl w:val="0"/>
          <w:numId w:val="18"/>
        </w:numPr>
      </w:pPr>
      <w:r>
        <w:t xml:space="preserve">Ensure that all windows are closed when </w:t>
      </w:r>
      <w:r w:rsidR="0051283F">
        <w:t>any air conditioning is operating</w:t>
      </w:r>
      <w:r w:rsidR="008B357A">
        <w:t xml:space="preserve">, particularly </w:t>
      </w:r>
      <w:r>
        <w:t>during periods of hot, humid weather.</w:t>
      </w:r>
    </w:p>
    <w:p w14:paraId="03E3E068" w14:textId="30ED4BB9" w:rsidR="0010107E" w:rsidRDefault="002D2458" w:rsidP="0010107E">
      <w:pPr>
        <w:pStyle w:val="BodyText"/>
        <w:numPr>
          <w:ilvl w:val="0"/>
          <w:numId w:val="18"/>
        </w:numPr>
      </w:pPr>
      <w:r>
        <w:t xml:space="preserve">Avoid storing porous materials in contact with the </w:t>
      </w:r>
      <w:r w:rsidR="0010107E">
        <w:t>floor</w:t>
      </w:r>
      <w:r w:rsidR="00061064">
        <w:t>s, particularly</w:t>
      </w:r>
      <w:r w:rsidR="0010107E">
        <w:t xml:space="preserve"> during periods of high humidity.</w:t>
      </w:r>
    </w:p>
    <w:p w14:paraId="1D8B8324" w14:textId="5CCF656C" w:rsidR="00061064" w:rsidRDefault="00061064" w:rsidP="00061064">
      <w:pPr>
        <w:pStyle w:val="BodyText"/>
        <w:numPr>
          <w:ilvl w:val="0"/>
          <w:numId w:val="18"/>
        </w:numPr>
      </w:pPr>
      <w:r>
        <w:t xml:space="preserve">Trim bushes and plants at least five feet away from the building, particularly near </w:t>
      </w:r>
      <w:r w:rsidR="00932CC2">
        <w:t>windows</w:t>
      </w:r>
      <w:r>
        <w:t>.</w:t>
      </w:r>
      <w:r w:rsidR="000706FB">
        <w:t xml:space="preserve"> Consider replacing mulch near the building with stone or </w:t>
      </w:r>
      <w:proofErr w:type="gramStart"/>
      <w:r w:rsidR="000706FB">
        <w:t>other</w:t>
      </w:r>
      <w:proofErr w:type="gramEnd"/>
      <w:r w:rsidR="000706FB">
        <w:t xml:space="preserve"> alternative.</w:t>
      </w:r>
    </w:p>
    <w:p w14:paraId="1B72C278" w14:textId="719946D4" w:rsidR="004F2342" w:rsidRPr="00EE3480" w:rsidRDefault="004F2342" w:rsidP="00020BE7">
      <w:pPr>
        <w:pStyle w:val="BodyText"/>
        <w:numPr>
          <w:ilvl w:val="0"/>
          <w:numId w:val="18"/>
        </w:numPr>
      </w:pPr>
      <w:r>
        <w:t>For more information on mold consult with the US EPA’s</w:t>
      </w:r>
      <w:r w:rsidRPr="00706C4B">
        <w:t xml:space="preserve"> “Mold Remediation in Schools and Commercial Buildings”. Available at: </w:t>
      </w:r>
      <w:hyperlink r:id="rId13" w:history="1">
        <w:r w:rsidRPr="00706C4B">
          <w:rPr>
            <w:rStyle w:val="Hyperlink"/>
          </w:rPr>
          <w:t>http://www.epa.gov/mold/mold-remediation-schools-and-commercial-buildings-guide</w:t>
        </w:r>
      </w:hyperlink>
      <w:r w:rsidR="0010614A" w:rsidRPr="0010614A">
        <w:rPr>
          <w:rStyle w:val="Hyperlink"/>
          <w:color w:val="000000" w:themeColor="text1"/>
          <w:u w:val="none"/>
        </w:rPr>
        <w:t xml:space="preserve"> (US EPA, 2008)</w:t>
      </w:r>
      <w:r w:rsidR="0010614A">
        <w:rPr>
          <w:rStyle w:val="Hyperlink"/>
          <w:color w:val="000000" w:themeColor="text1"/>
          <w:u w:val="none"/>
        </w:rPr>
        <w:t>.</w:t>
      </w:r>
    </w:p>
    <w:p w14:paraId="4ACBC47D" w14:textId="0490AD3B" w:rsidR="00CE6946" w:rsidRPr="00DE269D" w:rsidRDefault="00CE6946" w:rsidP="001A7D27">
      <w:pPr>
        <w:pStyle w:val="Heading2"/>
      </w:pPr>
      <w:r w:rsidRPr="00DE269D">
        <w:t xml:space="preserve">Other </w:t>
      </w:r>
      <w:r w:rsidR="00986FEE" w:rsidRPr="00DE269D">
        <w:t>Recommendations</w:t>
      </w:r>
    </w:p>
    <w:p w14:paraId="2D0F8E2D" w14:textId="391EF9EE" w:rsidR="00EC7A29" w:rsidRDefault="00EC7A29" w:rsidP="00986FEE">
      <w:pPr>
        <w:pStyle w:val="BodyText"/>
        <w:numPr>
          <w:ilvl w:val="0"/>
          <w:numId w:val="18"/>
        </w:numPr>
      </w:pPr>
      <w:r>
        <w:t>Maintain air purifier</w:t>
      </w:r>
      <w:r w:rsidR="00932CC2">
        <w:t>s</w:t>
      </w:r>
      <w:r w:rsidR="00C74272">
        <w:t xml:space="preserve"> in accordance with manufacturer's instructions. </w:t>
      </w:r>
      <w:r w:rsidR="00A7494A">
        <w:t xml:space="preserve">Avoid using any air purifiers that may produce ozone (e.g., ionizers). </w:t>
      </w:r>
      <w:r w:rsidR="00C74272">
        <w:t>Consider locating air purifiers so the outlet of the units is in the breathing zone of occupants.</w:t>
      </w:r>
    </w:p>
    <w:p w14:paraId="5F72687F" w14:textId="77777777" w:rsidR="00131FBE" w:rsidRDefault="00C74272" w:rsidP="00FE713A">
      <w:pPr>
        <w:pStyle w:val="BodyText"/>
        <w:numPr>
          <w:ilvl w:val="0"/>
          <w:numId w:val="18"/>
        </w:numPr>
      </w:pPr>
      <w:r>
        <w:t>Use only school-supplied or compatible cleaning and sanitizing products, keep tightly closed when not in use, and keep away from children. Avoid using any scented products such as air fresheners.</w:t>
      </w:r>
    </w:p>
    <w:p w14:paraId="53914A0E" w14:textId="5DB12593" w:rsidR="00FD57BE" w:rsidRDefault="007B5977" w:rsidP="003A74F2">
      <w:pPr>
        <w:pStyle w:val="BodyText"/>
        <w:numPr>
          <w:ilvl w:val="0"/>
          <w:numId w:val="18"/>
        </w:numPr>
        <w:ind w:hanging="45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4" w:history="1">
        <w:r w:rsidR="00FE713A" w:rsidRPr="009A5BF0">
          <w:rPr>
            <w:rStyle w:val="Hyperlink"/>
          </w:rPr>
          <w:t>http://mass.gov/dph/iaq</w:t>
        </w:r>
      </w:hyperlink>
      <w:r w:rsidR="00FE713A">
        <w:t>.</w:t>
      </w:r>
    </w:p>
    <w:p w14:paraId="422A8CA3" w14:textId="75620FCB" w:rsidR="00FD57BE" w:rsidRDefault="00FD57BE" w:rsidP="00FD57BE">
      <w:pPr>
        <w:pStyle w:val="BodyText"/>
        <w:ind w:firstLine="0"/>
      </w:pPr>
    </w:p>
    <w:p w14:paraId="794EE803" w14:textId="77777777" w:rsidR="00FD57BE" w:rsidRDefault="00FD57BE" w:rsidP="00FD57BE">
      <w:pPr>
        <w:pStyle w:val="BodyText"/>
        <w:ind w:firstLine="0"/>
        <w:sectPr w:rsidR="00FD57BE" w:rsidSect="00EB412A">
          <w:footerReference w:type="default" r:id="rId15"/>
          <w:pgSz w:w="12240" w:h="15840"/>
          <w:pgMar w:top="1440" w:right="1440" w:bottom="1440" w:left="1440" w:header="720" w:footer="720" w:gutter="0"/>
          <w:cols w:space="720"/>
          <w:titlePg/>
          <w:docGrid w:linePitch="360"/>
        </w:sectPr>
      </w:pPr>
    </w:p>
    <w:p w14:paraId="5CC76D26" w14:textId="28A972DA" w:rsidR="004D05AC" w:rsidRPr="00C169EA" w:rsidRDefault="004A28CB" w:rsidP="007D4F25">
      <w:pPr>
        <w:pStyle w:val="Heading1"/>
        <w:spacing w:before="0"/>
      </w:pPr>
      <w:r w:rsidRPr="00C169EA">
        <w:t>R</w:t>
      </w:r>
      <w:r w:rsidR="00985D1E" w:rsidRPr="00C169EA">
        <w:t>EFERENCES</w:t>
      </w:r>
    </w:p>
    <w:p w14:paraId="53F3B062" w14:textId="782BE809" w:rsidR="008D3B41" w:rsidRPr="00C169EA" w:rsidRDefault="008D3B41" w:rsidP="00E0110E">
      <w:pPr>
        <w:spacing w:after="240"/>
        <w:rPr>
          <w:szCs w:val="24"/>
        </w:rPr>
      </w:pPr>
      <w:bookmarkStart w:id="4" w:name="_Hlk135118708"/>
      <w:r w:rsidRPr="00C169EA">
        <w:rPr>
          <w:szCs w:val="24"/>
        </w:rPr>
        <w:t>ASHRAE</w:t>
      </w:r>
      <w:r w:rsidR="00F72D6D">
        <w:rPr>
          <w:szCs w:val="24"/>
        </w:rPr>
        <w:t>.</w:t>
      </w:r>
      <w:r w:rsidRPr="00C169EA">
        <w:rPr>
          <w:szCs w:val="24"/>
        </w:rPr>
        <w:t xml:space="preserve"> 2022. American Society of Heating, Refrigeration and Air Conditioning Engineers (ASHRAE) Ventilation for Acceptable Indoor Air Quality. ANSI/ASHRAE Standard 62.1-2022. Atlanta, GA.</w:t>
      </w:r>
    </w:p>
    <w:bookmarkEnd w:id="4"/>
    <w:p w14:paraId="69B3344D" w14:textId="1189529C" w:rsidR="00733F55" w:rsidRPr="00E925DA" w:rsidRDefault="00733F55" w:rsidP="00E0110E">
      <w:pPr>
        <w:spacing w:after="240"/>
      </w:pPr>
      <w:r w:rsidRPr="00E925DA">
        <w:t xml:space="preserve">HG. 2021. Mold keeps South Hadley High School shuttered. Hampshire Gazette. </w:t>
      </w:r>
      <w:hyperlink r:id="rId16" w:history="1">
        <w:r w:rsidRPr="00E925DA">
          <w:rPr>
            <w:rStyle w:val="Hyperlink"/>
          </w:rPr>
          <w:t>https://www.gazettenet.com/South-Hadley-High-School-still-closed-amid-mold-remediation-42413519</w:t>
        </w:r>
      </w:hyperlink>
      <w:r w:rsidRPr="00E925DA">
        <w:t>.</w:t>
      </w:r>
    </w:p>
    <w:p w14:paraId="1AEA6496" w14:textId="187D89DA" w:rsidR="000B6086" w:rsidRPr="00E925DA" w:rsidRDefault="006A2ABF" w:rsidP="00E0110E">
      <w:pPr>
        <w:spacing w:after="240"/>
      </w:pPr>
      <w:r w:rsidRPr="00E925DA">
        <w:t xml:space="preserve">MDPH. 2015. Massachusetts Department of Public Health. Indoor Air Quality Manual: Chapters I-III. Available at: </w:t>
      </w:r>
      <w:hyperlink r:id="rId17" w:anchor="indoor-air-quality-manual-" w:history="1">
        <w:r w:rsidR="0067289C" w:rsidRPr="00E925DA">
          <w:rPr>
            <w:rStyle w:val="Hyperlink"/>
          </w:rPr>
          <w:t>https://www.mass.gov/lists/indoor-air-quality-manual-and-appendices#indoor-air-quality-manual-</w:t>
        </w:r>
      </w:hyperlink>
      <w:r w:rsidR="0067289C" w:rsidRPr="00E925DA">
        <w:t>.</w:t>
      </w:r>
    </w:p>
    <w:p w14:paraId="1F89A622" w14:textId="231E21BA" w:rsidR="00982A70" w:rsidRDefault="00733F55" w:rsidP="00E0110E">
      <w:pPr>
        <w:spacing w:after="240"/>
        <w:rPr>
          <w:rStyle w:val="Hyperlink"/>
        </w:rPr>
      </w:pPr>
      <w:r w:rsidRPr="00E925DA">
        <w:t>NOAA. 2021. Summer 2021 neck and neck with Dust Bowl summer for hottest on record. National Oceanic and Atmospheric Administration, 1401 Constitution Avenue NW, Room 5128, Washington, DC 20230</w:t>
      </w:r>
      <w:r w:rsidR="00C71E3E" w:rsidRPr="00E925DA">
        <w:t xml:space="preserve"> </w:t>
      </w:r>
      <w:hyperlink r:id="rId18" w:history="1">
        <w:r w:rsidR="0019754D" w:rsidRPr="00E925DA">
          <w:rPr>
            <w:rStyle w:val="Hyperlink"/>
          </w:rPr>
          <w:t>https://www.noaa.gov/news/summer-2021-neck-and-neck-with-dust-bowl-summer-for-hottest-on-record</w:t>
        </w:r>
      </w:hyperlink>
      <w:r w:rsidR="0019754D" w:rsidRPr="00E925DA">
        <w:rPr>
          <w:rStyle w:val="Hyperlink"/>
        </w:rPr>
        <w:t>.</w:t>
      </w:r>
    </w:p>
    <w:p w14:paraId="02710FBC" w14:textId="5449442F" w:rsidR="003A7F6C" w:rsidRDefault="001A2C6F" w:rsidP="00E0110E">
      <w:pPr>
        <w:spacing w:after="240"/>
        <w:rPr>
          <w:rFonts w:eastAsiaTheme="minorHAnsi"/>
          <w:b/>
          <w:noProof/>
          <w:szCs w:val="24"/>
        </w:rPr>
        <w:sectPr w:rsidR="003A7F6C" w:rsidSect="00EE3480">
          <w:footerReference w:type="first" r:id="rId19"/>
          <w:pgSz w:w="12240" w:h="15840"/>
          <w:pgMar w:top="1440" w:right="1440" w:bottom="1440" w:left="1440" w:header="720" w:footer="720" w:gutter="0"/>
          <w:cols w:space="720"/>
          <w:titlePg/>
          <w:docGrid w:linePitch="360"/>
        </w:sectPr>
      </w:pPr>
      <w:r w:rsidRPr="00C169EA">
        <w:t xml:space="preserve">US EPA. 2008. “Mold Remediation in Schools and Commercial Buildings”. Office of Air and Radiation, Indoor Environments Division, Washington, DC. EPA 402-K-01-001. September 2008. Available at: </w:t>
      </w:r>
      <w:hyperlink r:id="rId20" w:history="1">
        <w:r w:rsidRPr="00C169EA">
          <w:rPr>
            <w:rStyle w:val="Hyperlink"/>
          </w:rPr>
          <w:t>http://www.epa.gov/mold/mold-remediation-schools-and-commercial-buildings-guide</w:t>
        </w:r>
      </w:hyperlink>
      <w:r w:rsidRPr="00C169EA">
        <w:t>.</w:t>
      </w:r>
    </w:p>
    <w:p w14:paraId="553BF24B" w14:textId="6F8A01ED" w:rsidR="006B4545" w:rsidRPr="006B4545" w:rsidRDefault="00CA4C8F" w:rsidP="005724A0">
      <w:pPr>
        <w:spacing w:after="240"/>
        <w:rPr>
          <w:rFonts w:eastAsia="Calibri"/>
          <w:b/>
          <w:bCs/>
          <w:sz w:val="22"/>
          <w:szCs w:val="22"/>
        </w:rPr>
      </w:pPr>
      <w:r w:rsidRPr="00CA4C8F">
        <w:rPr>
          <w:rFonts w:eastAsia="Calibri"/>
          <w:b/>
          <w:bCs/>
          <w:sz w:val="22"/>
          <w:szCs w:val="22"/>
        </w:rPr>
        <w:t>Picture 1</w:t>
      </w:r>
    </w:p>
    <w:p w14:paraId="5165F1B5" w14:textId="2905C979" w:rsidR="006B4545" w:rsidRDefault="006B4545" w:rsidP="00AE163E">
      <w:pPr>
        <w:spacing w:after="240"/>
        <w:jc w:val="center"/>
        <w:rPr>
          <w:rFonts w:eastAsia="Calibri"/>
          <w:b/>
          <w:bCs/>
          <w:sz w:val="22"/>
          <w:szCs w:val="22"/>
        </w:rPr>
      </w:pPr>
      <w:r>
        <w:rPr>
          <w:noProof/>
        </w:rPr>
        <w:drawing>
          <wp:inline distT="0" distB="0" distL="0" distR="0" wp14:anchorId="3AC1D872" wp14:editId="023D5A3D">
            <wp:extent cx="3639312" cy="3291840"/>
            <wp:effectExtent l="0" t="0" r="0" b="3810"/>
            <wp:docPr id="2054037609" name="Picture 1" descr="Ceiling tiles and supply vents in classroo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37609" name="Picture 1" descr="Ceiling tiles and supply vents in classroom 114"/>
                    <pic:cNvPicPr/>
                  </pic:nvPicPr>
                  <pic:blipFill rotWithShape="1">
                    <a:blip r:embed="rId21" cstate="screen">
                      <a:extLst>
                        <a:ext uri="{28A0092B-C50C-407E-A947-70E740481C1C}">
                          <a14:useLocalDpi xmlns:a14="http://schemas.microsoft.com/office/drawing/2010/main"/>
                        </a:ext>
                      </a:extLst>
                    </a:blip>
                    <a:srcRect l="-1"/>
                    <a:stretch/>
                  </pic:blipFill>
                  <pic:spPr bwMode="auto">
                    <a:xfrm>
                      <a:off x="0" y="0"/>
                      <a:ext cx="3639312" cy="3291840"/>
                    </a:xfrm>
                    <a:prstGeom prst="rect">
                      <a:avLst/>
                    </a:prstGeom>
                    <a:ln>
                      <a:noFill/>
                    </a:ln>
                    <a:extLst>
                      <a:ext uri="{53640926-AAD7-44D8-BBD7-CCE9431645EC}">
                        <a14:shadowObscured xmlns:a14="http://schemas.microsoft.com/office/drawing/2010/main"/>
                      </a:ext>
                    </a:extLst>
                  </pic:spPr>
                </pic:pic>
              </a:graphicData>
            </a:graphic>
          </wp:inline>
        </w:drawing>
      </w:r>
    </w:p>
    <w:p w14:paraId="160C0B81" w14:textId="77777777" w:rsidR="00037F90" w:rsidRDefault="00BE256A" w:rsidP="00AE163E">
      <w:pPr>
        <w:spacing w:after="240"/>
        <w:jc w:val="center"/>
        <w:rPr>
          <w:rFonts w:eastAsia="Calibri"/>
          <w:b/>
          <w:bCs/>
          <w:sz w:val="22"/>
          <w:szCs w:val="22"/>
        </w:rPr>
      </w:pPr>
      <w:r>
        <w:rPr>
          <w:rFonts w:eastAsia="Calibri"/>
          <w:b/>
          <w:bCs/>
          <w:sz w:val="22"/>
          <w:szCs w:val="22"/>
        </w:rPr>
        <w:t>Ceiling tiles and supply vents in classroom 114</w:t>
      </w:r>
    </w:p>
    <w:p w14:paraId="209459DD" w14:textId="77777777" w:rsidR="00037F90" w:rsidRDefault="00BE256A" w:rsidP="005724A0">
      <w:pPr>
        <w:spacing w:after="240"/>
        <w:rPr>
          <w:rFonts w:eastAsia="Calibri"/>
          <w:b/>
          <w:bCs/>
          <w:sz w:val="22"/>
          <w:szCs w:val="22"/>
        </w:rPr>
      </w:pPr>
      <w:r>
        <w:rPr>
          <w:rFonts w:eastAsia="Calibri"/>
          <w:b/>
          <w:bCs/>
          <w:sz w:val="22"/>
          <w:szCs w:val="22"/>
        </w:rPr>
        <w:t>Picture 2</w:t>
      </w:r>
    </w:p>
    <w:p w14:paraId="7DE8C3F5" w14:textId="5F27F64A" w:rsidR="00BE256A" w:rsidRDefault="00037F90" w:rsidP="00AE163E">
      <w:pPr>
        <w:spacing w:after="240"/>
        <w:jc w:val="center"/>
        <w:rPr>
          <w:rFonts w:eastAsia="Calibri"/>
          <w:b/>
          <w:bCs/>
          <w:sz w:val="22"/>
          <w:szCs w:val="22"/>
        </w:rPr>
      </w:pPr>
      <w:r>
        <w:rPr>
          <w:noProof/>
        </w:rPr>
        <w:drawing>
          <wp:inline distT="0" distB="0" distL="0" distR="0" wp14:anchorId="5E38E8F1" wp14:editId="14B0F4AA">
            <wp:extent cx="4389120" cy="3291840"/>
            <wp:effectExtent l="0" t="0" r="0" b="3810"/>
            <wp:docPr id="275408134" name="Picture 1" descr="Classroom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08134" name="Picture 1" descr="Classroom return vent"/>
                    <pic:cNvPicPr/>
                  </pic:nvPicPr>
                  <pic:blipFill>
                    <a:blip r:embed="rId2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AE17D37" w14:textId="054D4D54" w:rsidR="00BE256A" w:rsidRDefault="00037F90" w:rsidP="00AE163E">
      <w:pPr>
        <w:spacing w:after="240"/>
        <w:jc w:val="center"/>
        <w:rPr>
          <w:rFonts w:eastAsia="Calibri"/>
          <w:b/>
          <w:bCs/>
          <w:sz w:val="22"/>
          <w:szCs w:val="22"/>
        </w:rPr>
      </w:pPr>
      <w:r>
        <w:rPr>
          <w:rFonts w:eastAsia="Calibri"/>
          <w:b/>
          <w:bCs/>
          <w:sz w:val="22"/>
          <w:szCs w:val="22"/>
        </w:rPr>
        <w:t xml:space="preserve">Classroom </w:t>
      </w:r>
      <w:r w:rsidR="00DD317A">
        <w:rPr>
          <w:rFonts w:eastAsia="Calibri"/>
          <w:b/>
          <w:bCs/>
          <w:sz w:val="22"/>
          <w:szCs w:val="22"/>
        </w:rPr>
        <w:t>return</w:t>
      </w:r>
      <w:r>
        <w:rPr>
          <w:rFonts w:eastAsia="Calibri"/>
          <w:b/>
          <w:bCs/>
          <w:sz w:val="22"/>
          <w:szCs w:val="22"/>
        </w:rPr>
        <w:t xml:space="preserve"> vent</w:t>
      </w:r>
    </w:p>
    <w:p w14:paraId="280C0B0F" w14:textId="77777777" w:rsidR="005724A0" w:rsidRDefault="005724A0" w:rsidP="005724A0">
      <w:pPr>
        <w:spacing w:after="240"/>
        <w:rPr>
          <w:rFonts w:eastAsia="Calibri"/>
          <w:b/>
          <w:bCs/>
          <w:sz w:val="22"/>
          <w:szCs w:val="22"/>
        </w:rPr>
      </w:pPr>
    </w:p>
    <w:p w14:paraId="5ACF3B93" w14:textId="58073869" w:rsidR="00413DCB" w:rsidRDefault="00413DCB" w:rsidP="005724A0">
      <w:pPr>
        <w:spacing w:after="240"/>
        <w:rPr>
          <w:rFonts w:eastAsia="Calibri"/>
          <w:b/>
          <w:bCs/>
          <w:sz w:val="22"/>
          <w:szCs w:val="22"/>
        </w:rPr>
      </w:pPr>
      <w:r>
        <w:rPr>
          <w:rFonts w:eastAsia="Calibri"/>
          <w:b/>
          <w:bCs/>
          <w:sz w:val="22"/>
          <w:szCs w:val="22"/>
        </w:rPr>
        <w:t>Picture 3</w:t>
      </w:r>
    </w:p>
    <w:p w14:paraId="05CA9E95" w14:textId="2C8000E0" w:rsidR="00B31E14" w:rsidRDefault="00B31E14" w:rsidP="00AE163E">
      <w:pPr>
        <w:spacing w:after="240"/>
        <w:jc w:val="center"/>
        <w:rPr>
          <w:rFonts w:eastAsia="Calibri"/>
          <w:b/>
          <w:bCs/>
          <w:sz w:val="22"/>
          <w:szCs w:val="22"/>
        </w:rPr>
      </w:pPr>
      <w:r>
        <w:rPr>
          <w:noProof/>
        </w:rPr>
        <w:drawing>
          <wp:inline distT="0" distB="0" distL="0" distR="0" wp14:anchorId="5DF245E6" wp14:editId="79A7A5BF">
            <wp:extent cx="4389120" cy="3291840"/>
            <wp:effectExtent l="0" t="0" r="0" b="3810"/>
            <wp:docPr id="686066588" name="Picture 1" descr="Window frame where mold growth had been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6588" name="Picture 1" descr="Window frame where mold growth had been reported"/>
                    <pic:cNvPicPr/>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42575A9" w14:textId="77777777" w:rsidR="00B31E14" w:rsidRDefault="00B31E14" w:rsidP="00AE163E">
      <w:pPr>
        <w:spacing w:after="240"/>
        <w:jc w:val="center"/>
        <w:rPr>
          <w:rFonts w:eastAsia="Calibri"/>
          <w:b/>
          <w:bCs/>
          <w:sz w:val="22"/>
          <w:szCs w:val="22"/>
        </w:rPr>
      </w:pPr>
      <w:r>
        <w:rPr>
          <w:rFonts w:eastAsia="Calibri"/>
          <w:b/>
          <w:bCs/>
          <w:sz w:val="22"/>
          <w:szCs w:val="22"/>
        </w:rPr>
        <w:t>Window frame where mold growth had been reported</w:t>
      </w:r>
    </w:p>
    <w:p w14:paraId="3E9D43D1" w14:textId="77777777" w:rsidR="00B31E14" w:rsidRDefault="00B31E14" w:rsidP="005724A0">
      <w:pPr>
        <w:spacing w:after="240"/>
        <w:rPr>
          <w:rFonts w:eastAsia="Calibri"/>
          <w:b/>
          <w:bCs/>
          <w:sz w:val="22"/>
          <w:szCs w:val="22"/>
        </w:rPr>
      </w:pPr>
      <w:r>
        <w:rPr>
          <w:rFonts w:eastAsia="Calibri"/>
          <w:b/>
          <w:bCs/>
          <w:sz w:val="22"/>
          <w:szCs w:val="22"/>
        </w:rPr>
        <w:t>Picture 4</w:t>
      </w:r>
    </w:p>
    <w:p w14:paraId="2005B9E2" w14:textId="77777777" w:rsidR="003D3EC4" w:rsidRDefault="003D3EC4" w:rsidP="00240BAE">
      <w:pPr>
        <w:spacing w:after="240"/>
        <w:jc w:val="center"/>
        <w:rPr>
          <w:rFonts w:eastAsia="Calibri"/>
          <w:b/>
          <w:bCs/>
          <w:sz w:val="22"/>
          <w:szCs w:val="22"/>
        </w:rPr>
      </w:pPr>
      <w:r>
        <w:rPr>
          <w:noProof/>
        </w:rPr>
        <w:drawing>
          <wp:inline distT="0" distB="0" distL="0" distR="0" wp14:anchorId="342EA5C7" wp14:editId="32A7B68C">
            <wp:extent cx="4389120" cy="3291840"/>
            <wp:effectExtent l="0" t="0" r="0" b="3810"/>
            <wp:docPr id="213383970" name="Picture 1" descr="Window frame where mold growth had been reported; note shadow outside shading lower part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970" name="Picture 1" descr="Window frame where mold growth had been reported; note shadow outside shading lower part of window"/>
                    <pic:cNvPicPr/>
                  </pic:nvPicPr>
                  <pic:blipFill>
                    <a:blip r:embed="rId2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1FCE5E9" w14:textId="77777777" w:rsidR="003D3EC4" w:rsidRDefault="003D3EC4" w:rsidP="00240BAE">
      <w:pPr>
        <w:spacing w:after="240"/>
        <w:jc w:val="center"/>
        <w:rPr>
          <w:rFonts w:eastAsia="Calibri"/>
          <w:b/>
          <w:bCs/>
          <w:sz w:val="22"/>
          <w:szCs w:val="22"/>
        </w:rPr>
      </w:pPr>
      <w:r>
        <w:rPr>
          <w:rFonts w:eastAsia="Calibri"/>
          <w:b/>
          <w:bCs/>
          <w:sz w:val="22"/>
          <w:szCs w:val="22"/>
        </w:rPr>
        <w:t xml:space="preserve">Window frame where mold growth had been reported; note shadow outside shading </w:t>
      </w:r>
      <w:r w:rsidR="00FF27EE">
        <w:rPr>
          <w:rFonts w:eastAsia="Calibri"/>
          <w:b/>
          <w:bCs/>
          <w:sz w:val="22"/>
          <w:szCs w:val="22"/>
        </w:rPr>
        <w:t>lower part of</w:t>
      </w:r>
      <w:r>
        <w:rPr>
          <w:rFonts w:eastAsia="Calibri"/>
          <w:b/>
          <w:bCs/>
          <w:sz w:val="22"/>
          <w:szCs w:val="22"/>
        </w:rPr>
        <w:t xml:space="preserve"> window</w:t>
      </w:r>
    </w:p>
    <w:p w14:paraId="6CDB7A8D" w14:textId="77777777" w:rsidR="00FF27EE" w:rsidRDefault="00FF27EE" w:rsidP="005724A0">
      <w:pPr>
        <w:spacing w:after="240"/>
        <w:rPr>
          <w:rFonts w:eastAsia="Calibri"/>
          <w:b/>
          <w:bCs/>
          <w:sz w:val="22"/>
          <w:szCs w:val="22"/>
        </w:rPr>
      </w:pPr>
    </w:p>
    <w:p w14:paraId="5B9FA927" w14:textId="2215B9A1" w:rsidR="00FF27EE" w:rsidRDefault="00F8655A" w:rsidP="005724A0">
      <w:pPr>
        <w:spacing w:after="240"/>
        <w:rPr>
          <w:rFonts w:eastAsia="Calibri"/>
          <w:b/>
          <w:bCs/>
          <w:sz w:val="22"/>
          <w:szCs w:val="22"/>
        </w:rPr>
      </w:pPr>
      <w:r>
        <w:rPr>
          <w:rFonts w:eastAsia="Calibri"/>
          <w:b/>
          <w:bCs/>
          <w:sz w:val="22"/>
          <w:szCs w:val="22"/>
        </w:rPr>
        <w:t>Picture 5</w:t>
      </w:r>
    </w:p>
    <w:p w14:paraId="367F248A" w14:textId="3598D69D" w:rsidR="00297E28" w:rsidRDefault="00297E28" w:rsidP="00240BAE">
      <w:pPr>
        <w:spacing w:after="240"/>
        <w:jc w:val="center"/>
        <w:rPr>
          <w:rFonts w:eastAsia="Calibri"/>
          <w:b/>
          <w:bCs/>
          <w:sz w:val="22"/>
          <w:szCs w:val="22"/>
        </w:rPr>
      </w:pPr>
      <w:r>
        <w:rPr>
          <w:noProof/>
        </w:rPr>
        <w:drawing>
          <wp:inline distT="0" distB="0" distL="0" distR="0" wp14:anchorId="4C91B61F" wp14:editId="12558463">
            <wp:extent cx="4389120" cy="3291840"/>
            <wp:effectExtent l="0" t="0" r="0" b="3810"/>
            <wp:docPr id="1530361964" name="Picture 1" descr="Staining on exterior of window and moss growth on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61964" name="Picture 1" descr="Staining on exterior of window and moss growth on brick"/>
                    <pic:cNvPicPr/>
                  </pic:nvPicPr>
                  <pic:blipFill>
                    <a:blip r:embed="rId2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36E0BC5" w14:textId="0428757D" w:rsidR="000F0F4A" w:rsidRDefault="000F0F4A" w:rsidP="00240BAE">
      <w:pPr>
        <w:spacing w:after="240"/>
        <w:jc w:val="center"/>
        <w:rPr>
          <w:rFonts w:eastAsia="Calibri"/>
          <w:b/>
          <w:bCs/>
          <w:sz w:val="22"/>
          <w:szCs w:val="22"/>
        </w:rPr>
      </w:pPr>
      <w:r>
        <w:rPr>
          <w:rFonts w:eastAsia="Calibri"/>
          <w:b/>
          <w:bCs/>
          <w:sz w:val="22"/>
          <w:szCs w:val="22"/>
        </w:rPr>
        <w:t>Staining on exterior of window and moss growth on brick</w:t>
      </w:r>
    </w:p>
    <w:p w14:paraId="02AD7182" w14:textId="66080902" w:rsidR="000F0F4A" w:rsidRDefault="000F0F4A" w:rsidP="005724A0">
      <w:pPr>
        <w:spacing w:after="240"/>
        <w:rPr>
          <w:rFonts w:eastAsia="Calibri"/>
          <w:b/>
          <w:bCs/>
          <w:sz w:val="22"/>
          <w:szCs w:val="22"/>
        </w:rPr>
      </w:pPr>
      <w:r>
        <w:rPr>
          <w:rFonts w:eastAsia="Calibri"/>
          <w:b/>
          <w:bCs/>
          <w:sz w:val="22"/>
          <w:szCs w:val="22"/>
        </w:rPr>
        <w:t>Picture 6</w:t>
      </w:r>
    </w:p>
    <w:p w14:paraId="22722AB7" w14:textId="7E573DFB" w:rsidR="00F8655A" w:rsidRDefault="00EB750D" w:rsidP="00F15622">
      <w:pPr>
        <w:spacing w:after="240"/>
        <w:jc w:val="center"/>
        <w:rPr>
          <w:rFonts w:eastAsia="Calibri"/>
          <w:b/>
          <w:bCs/>
          <w:sz w:val="22"/>
          <w:szCs w:val="22"/>
        </w:rPr>
      </w:pPr>
      <w:r>
        <w:rPr>
          <w:noProof/>
        </w:rPr>
        <w:drawing>
          <wp:inline distT="0" distB="0" distL="0" distR="0" wp14:anchorId="73F1D37F" wp14:editId="5F506E1F">
            <wp:extent cx="4389120" cy="3291840"/>
            <wp:effectExtent l="0" t="0" r="0" b="3810"/>
            <wp:docPr id="477218619" name="Picture 1" descr="Staining on exterior of window and moss  growth on brick; note mulch next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8619" name="Picture 1" descr="Staining on exterior of window and moss  growth on brick; note mulch next to building"/>
                    <pic:cNvPicPr/>
                  </pic:nvPicPr>
                  <pic:blipFill>
                    <a:blip r:embed="rId2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1FE6597" w14:textId="56009285" w:rsidR="00D8702E" w:rsidRDefault="00F15622" w:rsidP="00F15622">
      <w:pPr>
        <w:spacing w:after="240"/>
        <w:jc w:val="center"/>
        <w:rPr>
          <w:rFonts w:eastAsia="Calibri"/>
          <w:b/>
          <w:bCs/>
          <w:sz w:val="22"/>
          <w:szCs w:val="22"/>
        </w:rPr>
      </w:pPr>
      <w:r>
        <w:rPr>
          <w:rFonts w:eastAsia="Calibri"/>
          <w:b/>
          <w:bCs/>
          <w:sz w:val="22"/>
          <w:szCs w:val="22"/>
        </w:rPr>
        <w:t>Staining on</w:t>
      </w:r>
      <w:r w:rsidR="00D8702E">
        <w:rPr>
          <w:rFonts w:eastAsia="Calibri"/>
          <w:b/>
          <w:bCs/>
          <w:sz w:val="22"/>
          <w:szCs w:val="22"/>
        </w:rPr>
        <w:t xml:space="preserve"> exterior of window and moss growth on brick; note mulch next to building</w:t>
      </w:r>
    </w:p>
    <w:p w14:paraId="779CF539" w14:textId="77777777" w:rsidR="00C01F06" w:rsidRDefault="00C01F06" w:rsidP="005724A0">
      <w:pPr>
        <w:spacing w:after="240"/>
        <w:rPr>
          <w:rFonts w:eastAsia="Calibri"/>
          <w:b/>
          <w:bCs/>
          <w:sz w:val="22"/>
          <w:szCs w:val="22"/>
        </w:rPr>
      </w:pPr>
    </w:p>
    <w:p w14:paraId="2EDA6114" w14:textId="5F87CBA9" w:rsidR="00D8702E" w:rsidRDefault="00D8702E" w:rsidP="005724A0">
      <w:pPr>
        <w:spacing w:after="240"/>
        <w:rPr>
          <w:rFonts w:eastAsia="Calibri"/>
          <w:b/>
          <w:bCs/>
          <w:sz w:val="22"/>
          <w:szCs w:val="22"/>
        </w:rPr>
      </w:pPr>
      <w:r>
        <w:rPr>
          <w:rFonts w:eastAsia="Calibri"/>
          <w:b/>
          <w:bCs/>
          <w:sz w:val="22"/>
          <w:szCs w:val="22"/>
        </w:rPr>
        <w:t>Picture 7</w:t>
      </w:r>
    </w:p>
    <w:p w14:paraId="6F5F26D5" w14:textId="77777777" w:rsidR="00D8702E" w:rsidRDefault="006E39AA" w:rsidP="00C85BF4">
      <w:pPr>
        <w:spacing w:after="240"/>
        <w:jc w:val="center"/>
        <w:rPr>
          <w:rFonts w:eastAsia="Calibri"/>
          <w:b/>
          <w:bCs/>
          <w:sz w:val="22"/>
          <w:szCs w:val="22"/>
        </w:rPr>
      </w:pPr>
      <w:r>
        <w:rPr>
          <w:noProof/>
        </w:rPr>
        <w:drawing>
          <wp:inline distT="0" distB="0" distL="0" distR="0" wp14:anchorId="07E94C87" wp14:editId="3A6DD4D9">
            <wp:extent cx="4389120" cy="3291840"/>
            <wp:effectExtent l="0" t="0" r="0" b="3810"/>
            <wp:docPr id="816940806" name="Picture 1" descr="Plant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0806" name="Picture 1" descr="Plants next to the building"/>
                    <pic:cNvPicPr/>
                  </pic:nvPicPr>
                  <pic:blipFill>
                    <a:blip r:embed="rId2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6877D5C" w14:textId="77777777" w:rsidR="00BA247D" w:rsidRDefault="00BA247D" w:rsidP="00C85BF4">
      <w:pPr>
        <w:spacing w:after="240"/>
        <w:jc w:val="center"/>
        <w:rPr>
          <w:rFonts w:eastAsia="Calibri"/>
          <w:b/>
          <w:bCs/>
          <w:sz w:val="22"/>
          <w:szCs w:val="22"/>
        </w:rPr>
      </w:pPr>
      <w:r>
        <w:rPr>
          <w:rFonts w:eastAsia="Calibri"/>
          <w:b/>
          <w:bCs/>
          <w:sz w:val="22"/>
          <w:szCs w:val="22"/>
        </w:rPr>
        <w:t>Plants next to the building</w:t>
      </w:r>
    </w:p>
    <w:p w14:paraId="56CEB515" w14:textId="19A7B138" w:rsidR="00D20454" w:rsidRDefault="00034AA1" w:rsidP="005724A0">
      <w:pPr>
        <w:spacing w:after="240"/>
        <w:rPr>
          <w:rFonts w:eastAsia="Calibri"/>
          <w:b/>
          <w:bCs/>
          <w:sz w:val="22"/>
          <w:szCs w:val="22"/>
        </w:rPr>
      </w:pPr>
      <w:r>
        <w:rPr>
          <w:noProof/>
        </w:rPr>
        <w:drawing>
          <wp:anchor distT="0" distB="0" distL="114300" distR="114300" simplePos="0" relativeHeight="251658240" behindDoc="0" locked="0" layoutInCell="1" allowOverlap="1" wp14:anchorId="72606C52" wp14:editId="79F18BE0">
            <wp:simplePos x="0" y="0"/>
            <wp:positionH relativeFrom="column">
              <wp:posOffset>1689100</wp:posOffset>
            </wp:positionH>
            <wp:positionV relativeFrom="paragraph">
              <wp:posOffset>313055</wp:posOffset>
            </wp:positionV>
            <wp:extent cx="2468880" cy="3291840"/>
            <wp:effectExtent l="0" t="0" r="7620" b="3810"/>
            <wp:wrapSquare wrapText="bothSides"/>
            <wp:docPr id="1372304060" name="Picture 1"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04060" name="Picture 1" descr="Air purifier"/>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468880" cy="3291840"/>
                    </a:xfrm>
                    <a:prstGeom prst="rect">
                      <a:avLst/>
                    </a:prstGeom>
                  </pic:spPr>
                </pic:pic>
              </a:graphicData>
            </a:graphic>
          </wp:anchor>
        </w:drawing>
      </w:r>
      <w:r w:rsidR="00D20454">
        <w:rPr>
          <w:rFonts w:eastAsia="Calibri"/>
          <w:b/>
          <w:bCs/>
          <w:sz w:val="22"/>
          <w:szCs w:val="22"/>
        </w:rPr>
        <w:t>Picture 8</w:t>
      </w:r>
    </w:p>
    <w:p w14:paraId="6C4D39A4" w14:textId="1DDF46B1" w:rsidR="006F70DB" w:rsidRDefault="002A69C1" w:rsidP="002A69C1">
      <w:pPr>
        <w:spacing w:after="240"/>
        <w:rPr>
          <w:rFonts w:eastAsia="Calibri"/>
          <w:b/>
          <w:bCs/>
          <w:sz w:val="22"/>
          <w:szCs w:val="22"/>
        </w:rPr>
      </w:pPr>
      <w:r>
        <w:rPr>
          <w:rFonts w:eastAsia="Calibri"/>
          <w:b/>
          <w:bCs/>
          <w:sz w:val="22"/>
          <w:szCs w:val="22"/>
        </w:rPr>
        <w:br w:type="textWrapping" w:clear="all"/>
      </w:r>
    </w:p>
    <w:p w14:paraId="498DA13E" w14:textId="0B02EEAE" w:rsidR="005724A0" w:rsidRDefault="005724A0" w:rsidP="00C85BF4">
      <w:pPr>
        <w:spacing w:after="240"/>
        <w:jc w:val="center"/>
        <w:rPr>
          <w:rFonts w:eastAsia="Calibri"/>
          <w:b/>
          <w:bCs/>
          <w:sz w:val="22"/>
          <w:szCs w:val="22"/>
        </w:rPr>
      </w:pPr>
      <w:r>
        <w:rPr>
          <w:rFonts w:eastAsia="Calibri"/>
          <w:b/>
          <w:bCs/>
          <w:sz w:val="22"/>
          <w:szCs w:val="22"/>
        </w:rPr>
        <w:t>Air purifier</w:t>
      </w:r>
    </w:p>
    <w:p w14:paraId="1D653C66" w14:textId="77777777" w:rsidR="00D20454" w:rsidRDefault="00D20454" w:rsidP="00FF27EE">
      <w:pPr>
        <w:spacing w:after="240" w:line="360" w:lineRule="auto"/>
        <w:rPr>
          <w:rFonts w:eastAsia="Calibri"/>
          <w:b/>
          <w:bCs/>
          <w:sz w:val="22"/>
          <w:szCs w:val="22"/>
        </w:rPr>
      </w:pPr>
    </w:p>
    <w:p w14:paraId="2CFE359C" w14:textId="5305B7B3" w:rsidR="00D20454" w:rsidRDefault="00D20454" w:rsidP="00FF27EE">
      <w:pPr>
        <w:spacing w:after="240" w:line="360" w:lineRule="auto"/>
        <w:rPr>
          <w:rFonts w:eastAsia="Calibri"/>
          <w:b/>
          <w:bCs/>
          <w:sz w:val="22"/>
          <w:szCs w:val="22"/>
        </w:rPr>
        <w:sectPr w:rsidR="00D20454" w:rsidSect="007E6537">
          <w:footerReference w:type="default" r:id="rId29"/>
          <w:pgSz w:w="12240" w:h="15840"/>
          <w:pgMar w:top="1440" w:right="1440" w:bottom="806" w:left="1440" w:header="720" w:footer="720" w:gutter="0"/>
          <w:cols w:space="720"/>
          <w:docGrid w:linePitch="360"/>
        </w:sectPr>
      </w:pPr>
    </w:p>
    <w:tbl>
      <w:tblPr>
        <w:tblW w:w="468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09"/>
        <w:gridCol w:w="809"/>
        <w:gridCol w:w="988"/>
        <w:gridCol w:w="818"/>
        <w:gridCol w:w="988"/>
        <w:gridCol w:w="888"/>
        <w:gridCol w:w="1055"/>
        <w:gridCol w:w="1055"/>
        <w:gridCol w:w="907"/>
        <w:gridCol w:w="800"/>
        <w:gridCol w:w="2345"/>
      </w:tblGrid>
      <w:tr w:rsidR="00925F5C" w:rsidRPr="00925F5C" w14:paraId="753178F2" w14:textId="77777777" w:rsidTr="003C140B">
        <w:trPr>
          <w:trHeight w:val="240"/>
          <w:tblHeader/>
          <w:jc w:val="center"/>
        </w:trPr>
        <w:tc>
          <w:tcPr>
            <w:tcW w:w="1043" w:type="pct"/>
            <w:vMerge w:val="restart"/>
            <w:vAlign w:val="bottom"/>
          </w:tcPr>
          <w:p w14:paraId="10D575EF" w14:textId="77777777" w:rsidR="00925F5C" w:rsidRPr="00925F5C" w:rsidRDefault="00925F5C" w:rsidP="00925F5C">
            <w:pPr>
              <w:keepNext/>
              <w:jc w:val="center"/>
              <w:outlineLvl w:val="0"/>
              <w:rPr>
                <w:b/>
                <w:sz w:val="18"/>
              </w:rPr>
            </w:pPr>
            <w:r w:rsidRPr="00925F5C">
              <w:rPr>
                <w:b/>
                <w:sz w:val="18"/>
              </w:rPr>
              <w:t>Location</w:t>
            </w:r>
          </w:p>
        </w:tc>
        <w:tc>
          <w:tcPr>
            <w:tcW w:w="300" w:type="pct"/>
            <w:vMerge w:val="restart"/>
            <w:vAlign w:val="bottom"/>
          </w:tcPr>
          <w:p w14:paraId="681A1BDA" w14:textId="77777777" w:rsidR="00925F5C" w:rsidRPr="00925F5C" w:rsidRDefault="00925F5C" w:rsidP="00925F5C">
            <w:pPr>
              <w:jc w:val="center"/>
              <w:rPr>
                <w:b/>
                <w:sz w:val="18"/>
              </w:rPr>
            </w:pPr>
            <w:r w:rsidRPr="00925F5C">
              <w:rPr>
                <w:b/>
                <w:sz w:val="18"/>
              </w:rPr>
              <w:t>Carbon</w:t>
            </w:r>
          </w:p>
          <w:p w14:paraId="4CAB65B8" w14:textId="77777777" w:rsidR="00925F5C" w:rsidRPr="00925F5C" w:rsidRDefault="00925F5C" w:rsidP="00925F5C">
            <w:pPr>
              <w:jc w:val="center"/>
              <w:rPr>
                <w:b/>
                <w:sz w:val="18"/>
              </w:rPr>
            </w:pPr>
            <w:r w:rsidRPr="00925F5C">
              <w:rPr>
                <w:b/>
                <w:sz w:val="18"/>
              </w:rPr>
              <w:t>Dioxide</w:t>
            </w:r>
          </w:p>
          <w:p w14:paraId="666A106B" w14:textId="77777777" w:rsidR="00925F5C" w:rsidRPr="00925F5C" w:rsidRDefault="00925F5C" w:rsidP="00925F5C">
            <w:pPr>
              <w:jc w:val="center"/>
              <w:rPr>
                <w:b/>
                <w:sz w:val="18"/>
              </w:rPr>
            </w:pPr>
            <w:r w:rsidRPr="00925F5C">
              <w:rPr>
                <w:b/>
                <w:sz w:val="18"/>
              </w:rPr>
              <w:t>(ppm)</w:t>
            </w:r>
          </w:p>
        </w:tc>
        <w:tc>
          <w:tcPr>
            <w:tcW w:w="367" w:type="pct"/>
            <w:vMerge w:val="restart"/>
            <w:vAlign w:val="bottom"/>
          </w:tcPr>
          <w:p w14:paraId="0E04CB24" w14:textId="77777777" w:rsidR="00925F5C" w:rsidRPr="00925F5C" w:rsidRDefault="00925F5C" w:rsidP="00925F5C">
            <w:pPr>
              <w:jc w:val="center"/>
              <w:rPr>
                <w:b/>
                <w:sz w:val="18"/>
              </w:rPr>
            </w:pPr>
            <w:r w:rsidRPr="00925F5C">
              <w:rPr>
                <w:b/>
                <w:sz w:val="18"/>
              </w:rPr>
              <w:t>Carbon Monoxide</w:t>
            </w:r>
          </w:p>
          <w:p w14:paraId="68F1D7A0" w14:textId="77777777" w:rsidR="00925F5C" w:rsidRPr="00925F5C" w:rsidRDefault="00925F5C" w:rsidP="00925F5C">
            <w:pPr>
              <w:jc w:val="center"/>
              <w:rPr>
                <w:b/>
                <w:sz w:val="18"/>
              </w:rPr>
            </w:pPr>
            <w:r w:rsidRPr="00925F5C">
              <w:rPr>
                <w:b/>
                <w:sz w:val="18"/>
              </w:rPr>
              <w:t>(ppm)</w:t>
            </w:r>
          </w:p>
        </w:tc>
        <w:tc>
          <w:tcPr>
            <w:tcW w:w="304" w:type="pct"/>
            <w:vMerge w:val="restart"/>
            <w:vAlign w:val="bottom"/>
          </w:tcPr>
          <w:p w14:paraId="20EA1421" w14:textId="77777777" w:rsidR="00925F5C" w:rsidRPr="00925F5C" w:rsidRDefault="00925F5C" w:rsidP="00925F5C">
            <w:pPr>
              <w:jc w:val="center"/>
              <w:rPr>
                <w:b/>
                <w:sz w:val="18"/>
              </w:rPr>
            </w:pPr>
            <w:r w:rsidRPr="00925F5C">
              <w:rPr>
                <w:b/>
                <w:sz w:val="18"/>
              </w:rPr>
              <w:t>Temp</w:t>
            </w:r>
          </w:p>
          <w:p w14:paraId="4F130B42" w14:textId="77777777" w:rsidR="00925F5C" w:rsidRPr="00925F5C" w:rsidRDefault="00925F5C" w:rsidP="00925F5C">
            <w:pPr>
              <w:jc w:val="center"/>
              <w:rPr>
                <w:b/>
                <w:sz w:val="18"/>
              </w:rPr>
            </w:pPr>
            <w:r w:rsidRPr="00925F5C">
              <w:rPr>
                <w:b/>
                <w:sz w:val="18"/>
              </w:rPr>
              <w:t>(°F)</w:t>
            </w:r>
          </w:p>
        </w:tc>
        <w:tc>
          <w:tcPr>
            <w:tcW w:w="367" w:type="pct"/>
            <w:vMerge w:val="restart"/>
            <w:vAlign w:val="bottom"/>
          </w:tcPr>
          <w:p w14:paraId="28A3B194" w14:textId="77777777" w:rsidR="00925F5C" w:rsidRPr="00925F5C" w:rsidRDefault="00925F5C" w:rsidP="00925F5C">
            <w:pPr>
              <w:jc w:val="center"/>
              <w:rPr>
                <w:b/>
                <w:sz w:val="18"/>
              </w:rPr>
            </w:pPr>
            <w:r w:rsidRPr="00925F5C">
              <w:rPr>
                <w:b/>
                <w:sz w:val="18"/>
              </w:rPr>
              <w:t>Relative</w:t>
            </w:r>
          </w:p>
          <w:p w14:paraId="2AE04300" w14:textId="77777777" w:rsidR="00925F5C" w:rsidRPr="00925F5C" w:rsidRDefault="00925F5C" w:rsidP="00925F5C">
            <w:pPr>
              <w:jc w:val="center"/>
              <w:rPr>
                <w:b/>
                <w:sz w:val="18"/>
              </w:rPr>
            </w:pPr>
            <w:r w:rsidRPr="00925F5C">
              <w:rPr>
                <w:b/>
                <w:sz w:val="18"/>
              </w:rPr>
              <w:t>Humidity</w:t>
            </w:r>
          </w:p>
          <w:p w14:paraId="78770E5E" w14:textId="77777777" w:rsidR="00925F5C" w:rsidRPr="00925F5C" w:rsidRDefault="00925F5C" w:rsidP="00925F5C">
            <w:pPr>
              <w:jc w:val="center"/>
              <w:rPr>
                <w:b/>
                <w:sz w:val="18"/>
              </w:rPr>
            </w:pPr>
            <w:r w:rsidRPr="00925F5C">
              <w:rPr>
                <w:b/>
                <w:sz w:val="18"/>
              </w:rPr>
              <w:t>(%)</w:t>
            </w:r>
          </w:p>
        </w:tc>
        <w:tc>
          <w:tcPr>
            <w:tcW w:w="330" w:type="pct"/>
            <w:vMerge w:val="restart"/>
            <w:vAlign w:val="bottom"/>
          </w:tcPr>
          <w:p w14:paraId="0A6F3545" w14:textId="77777777" w:rsidR="00925F5C" w:rsidRPr="00925F5C" w:rsidRDefault="00925F5C" w:rsidP="00925F5C">
            <w:pPr>
              <w:jc w:val="center"/>
              <w:rPr>
                <w:b/>
                <w:sz w:val="18"/>
              </w:rPr>
            </w:pPr>
            <w:r w:rsidRPr="00925F5C">
              <w:rPr>
                <w:b/>
                <w:sz w:val="18"/>
              </w:rPr>
              <w:t>PM2.5</w:t>
            </w:r>
          </w:p>
          <w:p w14:paraId="675B5B20" w14:textId="2CA83E67" w:rsidR="00925F5C" w:rsidRPr="00925F5C" w:rsidRDefault="00925F5C" w:rsidP="00925F5C">
            <w:pPr>
              <w:jc w:val="center"/>
              <w:rPr>
                <w:b/>
                <w:sz w:val="18"/>
              </w:rPr>
            </w:pPr>
            <w:r w:rsidRPr="00925F5C">
              <w:rPr>
                <w:b/>
                <w:sz w:val="18"/>
              </w:rPr>
              <w:t>(µg/m</w:t>
            </w:r>
            <w:r w:rsidR="00B406DC" w:rsidRPr="00B406DC">
              <w:rPr>
                <w:b/>
                <w:sz w:val="18"/>
                <w:vertAlign w:val="superscript"/>
              </w:rPr>
              <w:t>3</w:t>
            </w:r>
            <w:r w:rsidRPr="00925F5C">
              <w:rPr>
                <w:b/>
                <w:sz w:val="18"/>
              </w:rPr>
              <w:t>)</w:t>
            </w:r>
          </w:p>
        </w:tc>
        <w:tc>
          <w:tcPr>
            <w:tcW w:w="392" w:type="pct"/>
            <w:vMerge w:val="restart"/>
            <w:vAlign w:val="bottom"/>
          </w:tcPr>
          <w:p w14:paraId="36C3CA45" w14:textId="77777777" w:rsidR="00925F5C" w:rsidRPr="00925F5C" w:rsidRDefault="00925F5C" w:rsidP="00925F5C">
            <w:pPr>
              <w:jc w:val="center"/>
              <w:rPr>
                <w:b/>
                <w:sz w:val="18"/>
              </w:rPr>
            </w:pPr>
            <w:r w:rsidRPr="00925F5C">
              <w:rPr>
                <w:b/>
                <w:sz w:val="18"/>
              </w:rPr>
              <w:t>Occupants</w:t>
            </w:r>
          </w:p>
        </w:tc>
        <w:tc>
          <w:tcPr>
            <w:tcW w:w="392" w:type="pct"/>
            <w:vMerge w:val="restart"/>
            <w:vAlign w:val="bottom"/>
          </w:tcPr>
          <w:p w14:paraId="10338546" w14:textId="77777777" w:rsidR="00925F5C" w:rsidRPr="00925F5C" w:rsidRDefault="00925F5C" w:rsidP="00925F5C">
            <w:pPr>
              <w:jc w:val="center"/>
              <w:rPr>
                <w:b/>
                <w:sz w:val="18"/>
              </w:rPr>
            </w:pPr>
            <w:r w:rsidRPr="00925F5C">
              <w:rPr>
                <w:b/>
                <w:sz w:val="18"/>
              </w:rPr>
              <w:t>Windows</w:t>
            </w:r>
          </w:p>
          <w:p w14:paraId="238C777E" w14:textId="77777777" w:rsidR="00925F5C" w:rsidRPr="00925F5C" w:rsidRDefault="00925F5C" w:rsidP="00925F5C">
            <w:pPr>
              <w:jc w:val="center"/>
              <w:rPr>
                <w:b/>
                <w:sz w:val="18"/>
              </w:rPr>
            </w:pPr>
            <w:r w:rsidRPr="00925F5C">
              <w:rPr>
                <w:b/>
                <w:sz w:val="18"/>
              </w:rPr>
              <w:t>Openable</w:t>
            </w:r>
          </w:p>
        </w:tc>
        <w:tc>
          <w:tcPr>
            <w:tcW w:w="634" w:type="pct"/>
            <w:gridSpan w:val="2"/>
            <w:tcBorders>
              <w:left w:val="nil"/>
              <w:bottom w:val="nil"/>
            </w:tcBorders>
            <w:vAlign w:val="bottom"/>
          </w:tcPr>
          <w:p w14:paraId="5ED0E4EE" w14:textId="77777777" w:rsidR="00925F5C" w:rsidRPr="00925F5C" w:rsidRDefault="00925F5C" w:rsidP="00925F5C">
            <w:pPr>
              <w:ind w:left="-105"/>
              <w:jc w:val="center"/>
              <w:rPr>
                <w:b/>
                <w:sz w:val="18"/>
              </w:rPr>
            </w:pPr>
            <w:r w:rsidRPr="00925F5C">
              <w:rPr>
                <w:b/>
                <w:sz w:val="18"/>
              </w:rPr>
              <w:t>Ventilation</w:t>
            </w:r>
          </w:p>
        </w:tc>
        <w:tc>
          <w:tcPr>
            <w:tcW w:w="872" w:type="pct"/>
            <w:vMerge w:val="restart"/>
            <w:vAlign w:val="bottom"/>
          </w:tcPr>
          <w:p w14:paraId="0EEB553B" w14:textId="77777777" w:rsidR="00925F5C" w:rsidRPr="00925F5C" w:rsidRDefault="00925F5C" w:rsidP="00925F5C">
            <w:pPr>
              <w:jc w:val="center"/>
              <w:rPr>
                <w:b/>
                <w:sz w:val="18"/>
              </w:rPr>
            </w:pPr>
            <w:r w:rsidRPr="00925F5C">
              <w:rPr>
                <w:b/>
                <w:sz w:val="18"/>
              </w:rPr>
              <w:t>Remarks</w:t>
            </w:r>
          </w:p>
        </w:tc>
      </w:tr>
      <w:tr w:rsidR="00925F5C" w:rsidRPr="00925F5C" w14:paraId="1914F23C" w14:textId="77777777" w:rsidTr="003C140B">
        <w:trPr>
          <w:trHeight w:val="240"/>
          <w:tblHeader/>
          <w:jc w:val="center"/>
        </w:trPr>
        <w:tc>
          <w:tcPr>
            <w:tcW w:w="1043" w:type="pct"/>
            <w:vMerge/>
            <w:vAlign w:val="center"/>
          </w:tcPr>
          <w:p w14:paraId="05F9C4D1" w14:textId="77777777" w:rsidR="00925F5C" w:rsidRPr="00925F5C" w:rsidRDefault="00925F5C" w:rsidP="00925F5C">
            <w:pPr>
              <w:rPr>
                <w:sz w:val="18"/>
              </w:rPr>
            </w:pPr>
          </w:p>
        </w:tc>
        <w:tc>
          <w:tcPr>
            <w:tcW w:w="300" w:type="pct"/>
            <w:vMerge/>
            <w:vAlign w:val="center"/>
          </w:tcPr>
          <w:p w14:paraId="5A0044CA" w14:textId="77777777" w:rsidR="00925F5C" w:rsidRPr="00925F5C" w:rsidRDefault="00925F5C" w:rsidP="00925F5C">
            <w:pPr>
              <w:jc w:val="center"/>
              <w:rPr>
                <w:sz w:val="18"/>
              </w:rPr>
            </w:pPr>
          </w:p>
        </w:tc>
        <w:tc>
          <w:tcPr>
            <w:tcW w:w="367" w:type="pct"/>
            <w:vMerge/>
            <w:vAlign w:val="center"/>
          </w:tcPr>
          <w:p w14:paraId="575BE26E" w14:textId="77777777" w:rsidR="00925F5C" w:rsidRPr="00925F5C" w:rsidRDefault="00925F5C" w:rsidP="00925F5C">
            <w:pPr>
              <w:jc w:val="center"/>
              <w:rPr>
                <w:b/>
                <w:sz w:val="18"/>
              </w:rPr>
            </w:pPr>
          </w:p>
        </w:tc>
        <w:tc>
          <w:tcPr>
            <w:tcW w:w="304" w:type="pct"/>
            <w:vMerge/>
            <w:vAlign w:val="center"/>
          </w:tcPr>
          <w:p w14:paraId="7B0A891F" w14:textId="77777777" w:rsidR="00925F5C" w:rsidRPr="00925F5C" w:rsidRDefault="00925F5C" w:rsidP="00925F5C">
            <w:pPr>
              <w:jc w:val="center"/>
              <w:rPr>
                <w:b/>
                <w:sz w:val="18"/>
              </w:rPr>
            </w:pPr>
          </w:p>
        </w:tc>
        <w:tc>
          <w:tcPr>
            <w:tcW w:w="367" w:type="pct"/>
            <w:vMerge/>
            <w:vAlign w:val="center"/>
          </w:tcPr>
          <w:p w14:paraId="5E3B716E" w14:textId="77777777" w:rsidR="00925F5C" w:rsidRPr="00925F5C" w:rsidRDefault="00925F5C" w:rsidP="00925F5C">
            <w:pPr>
              <w:jc w:val="center"/>
              <w:rPr>
                <w:b/>
                <w:sz w:val="18"/>
              </w:rPr>
            </w:pPr>
          </w:p>
        </w:tc>
        <w:tc>
          <w:tcPr>
            <w:tcW w:w="330" w:type="pct"/>
            <w:vMerge/>
            <w:vAlign w:val="center"/>
          </w:tcPr>
          <w:p w14:paraId="297B7CE0" w14:textId="77777777" w:rsidR="00925F5C" w:rsidRPr="00925F5C" w:rsidRDefault="00925F5C" w:rsidP="00925F5C">
            <w:pPr>
              <w:jc w:val="center"/>
              <w:rPr>
                <w:b/>
                <w:sz w:val="18"/>
              </w:rPr>
            </w:pPr>
          </w:p>
        </w:tc>
        <w:tc>
          <w:tcPr>
            <w:tcW w:w="392" w:type="pct"/>
            <w:vMerge/>
            <w:vAlign w:val="center"/>
          </w:tcPr>
          <w:p w14:paraId="01727725" w14:textId="77777777" w:rsidR="00925F5C" w:rsidRPr="00925F5C" w:rsidRDefault="00925F5C" w:rsidP="00925F5C">
            <w:pPr>
              <w:jc w:val="center"/>
              <w:rPr>
                <w:b/>
                <w:sz w:val="18"/>
              </w:rPr>
            </w:pPr>
          </w:p>
        </w:tc>
        <w:tc>
          <w:tcPr>
            <w:tcW w:w="392" w:type="pct"/>
            <w:vMerge/>
            <w:vAlign w:val="center"/>
          </w:tcPr>
          <w:p w14:paraId="1F516AC9" w14:textId="77777777" w:rsidR="00925F5C" w:rsidRPr="00925F5C" w:rsidRDefault="00925F5C" w:rsidP="00925F5C">
            <w:pPr>
              <w:jc w:val="center"/>
              <w:rPr>
                <w:b/>
                <w:sz w:val="18"/>
              </w:rPr>
            </w:pPr>
          </w:p>
        </w:tc>
        <w:tc>
          <w:tcPr>
            <w:tcW w:w="337" w:type="pct"/>
            <w:tcBorders>
              <w:bottom w:val="nil"/>
            </w:tcBorders>
            <w:vAlign w:val="center"/>
          </w:tcPr>
          <w:p w14:paraId="117A582C" w14:textId="77777777" w:rsidR="00925F5C" w:rsidRPr="00925F5C" w:rsidRDefault="00925F5C" w:rsidP="00925F5C">
            <w:pPr>
              <w:jc w:val="center"/>
              <w:rPr>
                <w:sz w:val="16"/>
              </w:rPr>
            </w:pPr>
            <w:r w:rsidRPr="00925F5C">
              <w:rPr>
                <w:b/>
                <w:sz w:val="16"/>
              </w:rPr>
              <w:t>Supply</w:t>
            </w:r>
          </w:p>
        </w:tc>
        <w:tc>
          <w:tcPr>
            <w:tcW w:w="297" w:type="pct"/>
            <w:tcBorders>
              <w:bottom w:val="nil"/>
            </w:tcBorders>
            <w:vAlign w:val="center"/>
          </w:tcPr>
          <w:p w14:paraId="1D9542FA" w14:textId="77777777" w:rsidR="00925F5C" w:rsidRPr="00925F5C" w:rsidRDefault="00925F5C" w:rsidP="00925F5C">
            <w:pPr>
              <w:jc w:val="center"/>
              <w:rPr>
                <w:sz w:val="16"/>
              </w:rPr>
            </w:pPr>
            <w:r w:rsidRPr="00925F5C">
              <w:rPr>
                <w:b/>
                <w:sz w:val="16"/>
              </w:rPr>
              <w:t>Exhaust</w:t>
            </w:r>
          </w:p>
        </w:tc>
        <w:tc>
          <w:tcPr>
            <w:tcW w:w="872" w:type="pct"/>
            <w:vMerge/>
            <w:vAlign w:val="center"/>
          </w:tcPr>
          <w:p w14:paraId="02372862" w14:textId="77777777" w:rsidR="00925F5C" w:rsidRPr="00925F5C" w:rsidRDefault="00925F5C" w:rsidP="00925F5C">
            <w:pPr>
              <w:rPr>
                <w:sz w:val="18"/>
              </w:rPr>
            </w:pPr>
          </w:p>
        </w:tc>
      </w:tr>
      <w:tr w:rsidR="00925F5C" w:rsidRPr="00925F5C" w14:paraId="7040A091" w14:textId="77777777" w:rsidTr="003C140B">
        <w:trPr>
          <w:trHeight w:val="556"/>
          <w:jc w:val="center"/>
        </w:trPr>
        <w:tc>
          <w:tcPr>
            <w:tcW w:w="1043" w:type="pct"/>
            <w:shd w:val="clear" w:color="auto" w:fill="auto"/>
            <w:vAlign w:val="center"/>
          </w:tcPr>
          <w:p w14:paraId="539DB397" w14:textId="77777777" w:rsidR="00925F5C" w:rsidRPr="00925F5C" w:rsidRDefault="00925F5C" w:rsidP="00925F5C">
            <w:pPr>
              <w:spacing w:before="60" w:after="60"/>
              <w:rPr>
                <w:sz w:val="20"/>
              </w:rPr>
            </w:pPr>
            <w:r w:rsidRPr="00925F5C">
              <w:rPr>
                <w:sz w:val="20"/>
              </w:rPr>
              <w:t>Background</w:t>
            </w:r>
          </w:p>
        </w:tc>
        <w:tc>
          <w:tcPr>
            <w:tcW w:w="300" w:type="pct"/>
            <w:shd w:val="clear" w:color="auto" w:fill="auto"/>
            <w:vAlign w:val="center"/>
          </w:tcPr>
          <w:p w14:paraId="63FF7B23" w14:textId="1F81E717" w:rsidR="00925F5C" w:rsidRPr="00925F5C" w:rsidRDefault="005B07A1" w:rsidP="00925F5C">
            <w:pPr>
              <w:spacing w:before="60" w:after="60"/>
              <w:jc w:val="center"/>
              <w:rPr>
                <w:sz w:val="20"/>
              </w:rPr>
            </w:pPr>
            <w:r>
              <w:rPr>
                <w:sz w:val="20"/>
              </w:rPr>
              <w:t>380</w:t>
            </w:r>
          </w:p>
        </w:tc>
        <w:tc>
          <w:tcPr>
            <w:tcW w:w="367" w:type="pct"/>
            <w:shd w:val="clear" w:color="auto" w:fill="auto"/>
            <w:vAlign w:val="center"/>
          </w:tcPr>
          <w:p w14:paraId="5B23D69D" w14:textId="554AB371" w:rsidR="00925F5C" w:rsidRPr="00925F5C" w:rsidRDefault="005B07A1" w:rsidP="00925F5C">
            <w:pPr>
              <w:spacing w:before="60" w:after="60"/>
              <w:jc w:val="center"/>
              <w:rPr>
                <w:sz w:val="20"/>
              </w:rPr>
            </w:pPr>
            <w:r>
              <w:rPr>
                <w:sz w:val="20"/>
              </w:rPr>
              <w:t>ND</w:t>
            </w:r>
          </w:p>
        </w:tc>
        <w:tc>
          <w:tcPr>
            <w:tcW w:w="304" w:type="pct"/>
            <w:shd w:val="clear" w:color="auto" w:fill="auto"/>
            <w:vAlign w:val="center"/>
          </w:tcPr>
          <w:p w14:paraId="08ED2A44" w14:textId="3454B5AC" w:rsidR="00925F5C" w:rsidRPr="00925F5C" w:rsidRDefault="005B07A1" w:rsidP="00925F5C">
            <w:pPr>
              <w:spacing w:before="60" w:after="60"/>
              <w:jc w:val="center"/>
              <w:rPr>
                <w:sz w:val="20"/>
              </w:rPr>
            </w:pPr>
            <w:r>
              <w:rPr>
                <w:sz w:val="20"/>
              </w:rPr>
              <w:t>70</w:t>
            </w:r>
          </w:p>
        </w:tc>
        <w:tc>
          <w:tcPr>
            <w:tcW w:w="367" w:type="pct"/>
            <w:shd w:val="clear" w:color="auto" w:fill="auto"/>
            <w:vAlign w:val="center"/>
          </w:tcPr>
          <w:p w14:paraId="0D7B3565" w14:textId="5E2A08A7" w:rsidR="00925F5C" w:rsidRPr="00925F5C" w:rsidRDefault="005B07A1" w:rsidP="00925F5C">
            <w:pPr>
              <w:spacing w:before="60" w:after="60"/>
              <w:jc w:val="center"/>
              <w:rPr>
                <w:sz w:val="20"/>
              </w:rPr>
            </w:pPr>
            <w:r>
              <w:rPr>
                <w:sz w:val="20"/>
              </w:rPr>
              <w:t>51</w:t>
            </w:r>
          </w:p>
        </w:tc>
        <w:tc>
          <w:tcPr>
            <w:tcW w:w="330" w:type="pct"/>
            <w:shd w:val="clear" w:color="auto" w:fill="auto"/>
            <w:vAlign w:val="center"/>
          </w:tcPr>
          <w:p w14:paraId="4ABC0A21" w14:textId="0D9ACE5B" w:rsidR="00925F5C" w:rsidRPr="00925F5C" w:rsidRDefault="005B07A1" w:rsidP="00925F5C">
            <w:pPr>
              <w:spacing w:before="60" w:after="60"/>
              <w:jc w:val="center"/>
              <w:rPr>
                <w:sz w:val="20"/>
              </w:rPr>
            </w:pPr>
            <w:r>
              <w:rPr>
                <w:sz w:val="20"/>
              </w:rPr>
              <w:t>8</w:t>
            </w:r>
          </w:p>
        </w:tc>
        <w:tc>
          <w:tcPr>
            <w:tcW w:w="392" w:type="pct"/>
            <w:vAlign w:val="center"/>
          </w:tcPr>
          <w:p w14:paraId="2ADD74CC" w14:textId="77777777" w:rsidR="00925F5C" w:rsidRPr="00925F5C" w:rsidRDefault="00925F5C" w:rsidP="00925F5C">
            <w:pPr>
              <w:spacing w:before="60" w:after="60"/>
              <w:jc w:val="center"/>
              <w:rPr>
                <w:sz w:val="20"/>
              </w:rPr>
            </w:pPr>
          </w:p>
        </w:tc>
        <w:tc>
          <w:tcPr>
            <w:tcW w:w="392" w:type="pct"/>
            <w:shd w:val="clear" w:color="auto" w:fill="auto"/>
            <w:vAlign w:val="center"/>
          </w:tcPr>
          <w:p w14:paraId="0CD683AA" w14:textId="77777777" w:rsidR="00925F5C" w:rsidRPr="00925F5C" w:rsidRDefault="00925F5C" w:rsidP="00925F5C">
            <w:pPr>
              <w:spacing w:before="60" w:after="60"/>
              <w:jc w:val="center"/>
              <w:rPr>
                <w:sz w:val="20"/>
              </w:rPr>
            </w:pPr>
          </w:p>
        </w:tc>
        <w:tc>
          <w:tcPr>
            <w:tcW w:w="337" w:type="pct"/>
            <w:shd w:val="clear" w:color="auto" w:fill="auto"/>
            <w:vAlign w:val="center"/>
          </w:tcPr>
          <w:p w14:paraId="1C85C429" w14:textId="77777777" w:rsidR="00925F5C" w:rsidRPr="00925F5C" w:rsidRDefault="00925F5C" w:rsidP="00925F5C">
            <w:pPr>
              <w:spacing w:before="60" w:after="60"/>
              <w:jc w:val="center"/>
              <w:rPr>
                <w:sz w:val="20"/>
              </w:rPr>
            </w:pPr>
          </w:p>
        </w:tc>
        <w:tc>
          <w:tcPr>
            <w:tcW w:w="297" w:type="pct"/>
            <w:shd w:val="clear" w:color="auto" w:fill="auto"/>
            <w:vAlign w:val="center"/>
          </w:tcPr>
          <w:p w14:paraId="52C32399" w14:textId="77777777" w:rsidR="00925F5C" w:rsidRPr="00925F5C" w:rsidRDefault="00925F5C" w:rsidP="00925F5C">
            <w:pPr>
              <w:spacing w:before="60" w:after="60"/>
              <w:jc w:val="center"/>
              <w:rPr>
                <w:sz w:val="20"/>
              </w:rPr>
            </w:pPr>
          </w:p>
        </w:tc>
        <w:tc>
          <w:tcPr>
            <w:tcW w:w="872" w:type="pct"/>
            <w:tcBorders>
              <w:left w:val="nil"/>
            </w:tcBorders>
            <w:shd w:val="clear" w:color="auto" w:fill="auto"/>
            <w:vAlign w:val="center"/>
          </w:tcPr>
          <w:p w14:paraId="23398218" w14:textId="4FBD5220" w:rsidR="00925F5C" w:rsidRPr="00925F5C" w:rsidRDefault="005B07A1" w:rsidP="00925F5C">
            <w:pPr>
              <w:spacing w:before="60" w:after="60"/>
              <w:rPr>
                <w:sz w:val="20"/>
              </w:rPr>
            </w:pPr>
            <w:r>
              <w:rPr>
                <w:sz w:val="20"/>
              </w:rPr>
              <w:t>Partly s</w:t>
            </w:r>
            <w:r w:rsidR="004F3496">
              <w:rPr>
                <w:sz w:val="20"/>
              </w:rPr>
              <w:t>unny</w:t>
            </w:r>
          </w:p>
        </w:tc>
      </w:tr>
      <w:tr w:rsidR="00925F5C" w:rsidRPr="00925F5C" w14:paraId="04E2BEFE" w14:textId="77777777" w:rsidTr="003C140B">
        <w:trPr>
          <w:trHeight w:val="560"/>
          <w:jc w:val="center"/>
        </w:trPr>
        <w:tc>
          <w:tcPr>
            <w:tcW w:w="1043" w:type="pct"/>
            <w:vAlign w:val="center"/>
          </w:tcPr>
          <w:p w14:paraId="7A5CD04F" w14:textId="7DB47ABD" w:rsidR="00925F5C" w:rsidRPr="00925F5C" w:rsidRDefault="003C140B" w:rsidP="00925F5C">
            <w:pPr>
              <w:spacing w:before="60" w:after="60"/>
              <w:rPr>
                <w:sz w:val="20"/>
              </w:rPr>
            </w:pPr>
            <w:r>
              <w:rPr>
                <w:sz w:val="20"/>
              </w:rPr>
              <w:t>114</w:t>
            </w:r>
          </w:p>
        </w:tc>
        <w:tc>
          <w:tcPr>
            <w:tcW w:w="300" w:type="pct"/>
            <w:vAlign w:val="center"/>
          </w:tcPr>
          <w:p w14:paraId="55B06DCB" w14:textId="7CBB382A" w:rsidR="00925F5C" w:rsidRPr="00925F5C" w:rsidRDefault="003C140B" w:rsidP="00925F5C">
            <w:pPr>
              <w:spacing w:before="60" w:after="60"/>
              <w:jc w:val="center"/>
              <w:rPr>
                <w:sz w:val="20"/>
              </w:rPr>
            </w:pPr>
            <w:r>
              <w:rPr>
                <w:sz w:val="20"/>
              </w:rPr>
              <w:t>469</w:t>
            </w:r>
          </w:p>
        </w:tc>
        <w:tc>
          <w:tcPr>
            <w:tcW w:w="367" w:type="pct"/>
            <w:vAlign w:val="center"/>
          </w:tcPr>
          <w:p w14:paraId="6C70F1C4" w14:textId="3A5DDCDC" w:rsidR="00925F5C" w:rsidRPr="00925F5C" w:rsidRDefault="003C140B" w:rsidP="00925F5C">
            <w:pPr>
              <w:spacing w:before="60" w:after="60"/>
              <w:jc w:val="center"/>
              <w:rPr>
                <w:sz w:val="20"/>
              </w:rPr>
            </w:pPr>
            <w:r>
              <w:rPr>
                <w:sz w:val="20"/>
              </w:rPr>
              <w:t>ND</w:t>
            </w:r>
          </w:p>
        </w:tc>
        <w:tc>
          <w:tcPr>
            <w:tcW w:w="304" w:type="pct"/>
            <w:vAlign w:val="center"/>
          </w:tcPr>
          <w:p w14:paraId="43F7D10F" w14:textId="795DDF84" w:rsidR="00925F5C" w:rsidRPr="00925F5C" w:rsidRDefault="004F3496" w:rsidP="00925F5C">
            <w:pPr>
              <w:spacing w:before="60" w:after="60"/>
              <w:jc w:val="center"/>
              <w:rPr>
                <w:sz w:val="20"/>
              </w:rPr>
            </w:pPr>
            <w:r>
              <w:rPr>
                <w:sz w:val="20"/>
              </w:rPr>
              <w:t>71</w:t>
            </w:r>
          </w:p>
        </w:tc>
        <w:tc>
          <w:tcPr>
            <w:tcW w:w="367" w:type="pct"/>
            <w:vAlign w:val="center"/>
          </w:tcPr>
          <w:p w14:paraId="151BF2CF" w14:textId="4936FAFD" w:rsidR="00925F5C" w:rsidRPr="00925F5C" w:rsidRDefault="004F3496" w:rsidP="00925F5C">
            <w:pPr>
              <w:spacing w:before="60" w:after="60"/>
              <w:jc w:val="center"/>
              <w:rPr>
                <w:sz w:val="20"/>
              </w:rPr>
            </w:pPr>
            <w:r>
              <w:rPr>
                <w:sz w:val="20"/>
              </w:rPr>
              <w:t>51</w:t>
            </w:r>
          </w:p>
        </w:tc>
        <w:tc>
          <w:tcPr>
            <w:tcW w:w="330" w:type="pct"/>
            <w:vAlign w:val="center"/>
          </w:tcPr>
          <w:p w14:paraId="6C3EB82D" w14:textId="5D47A81B" w:rsidR="00925F5C" w:rsidRPr="00925F5C" w:rsidRDefault="004F3496" w:rsidP="00925F5C">
            <w:pPr>
              <w:spacing w:before="60" w:after="60"/>
              <w:jc w:val="center"/>
              <w:rPr>
                <w:sz w:val="20"/>
              </w:rPr>
            </w:pPr>
            <w:r>
              <w:rPr>
                <w:sz w:val="20"/>
              </w:rPr>
              <w:t>5</w:t>
            </w:r>
          </w:p>
        </w:tc>
        <w:tc>
          <w:tcPr>
            <w:tcW w:w="392" w:type="pct"/>
            <w:vAlign w:val="center"/>
          </w:tcPr>
          <w:p w14:paraId="3D2C9367" w14:textId="2108F8BD" w:rsidR="00925F5C" w:rsidRPr="00925F5C" w:rsidRDefault="004F3496" w:rsidP="00925F5C">
            <w:pPr>
              <w:spacing w:before="60" w:after="60"/>
              <w:jc w:val="center"/>
              <w:rPr>
                <w:sz w:val="20"/>
              </w:rPr>
            </w:pPr>
            <w:r>
              <w:rPr>
                <w:sz w:val="20"/>
              </w:rPr>
              <w:t>0</w:t>
            </w:r>
          </w:p>
        </w:tc>
        <w:tc>
          <w:tcPr>
            <w:tcW w:w="392" w:type="pct"/>
            <w:vAlign w:val="center"/>
          </w:tcPr>
          <w:p w14:paraId="721FB666" w14:textId="04F3EDEE" w:rsidR="00925F5C" w:rsidRPr="00925F5C" w:rsidRDefault="004F3496" w:rsidP="00925F5C">
            <w:pPr>
              <w:spacing w:before="60" w:after="60"/>
              <w:jc w:val="center"/>
              <w:rPr>
                <w:sz w:val="20"/>
              </w:rPr>
            </w:pPr>
            <w:r>
              <w:rPr>
                <w:sz w:val="20"/>
              </w:rPr>
              <w:t>Y</w:t>
            </w:r>
          </w:p>
        </w:tc>
        <w:tc>
          <w:tcPr>
            <w:tcW w:w="337" w:type="pct"/>
            <w:vAlign w:val="center"/>
          </w:tcPr>
          <w:p w14:paraId="45A55B0B" w14:textId="11528486" w:rsidR="00925F5C" w:rsidRPr="00925F5C" w:rsidRDefault="004F3496" w:rsidP="00925F5C">
            <w:pPr>
              <w:spacing w:before="60" w:after="60"/>
              <w:jc w:val="center"/>
              <w:rPr>
                <w:sz w:val="20"/>
              </w:rPr>
            </w:pPr>
            <w:r>
              <w:rPr>
                <w:sz w:val="20"/>
              </w:rPr>
              <w:t>Y</w:t>
            </w:r>
          </w:p>
        </w:tc>
        <w:tc>
          <w:tcPr>
            <w:tcW w:w="297" w:type="pct"/>
            <w:vAlign w:val="center"/>
          </w:tcPr>
          <w:p w14:paraId="73A295BA" w14:textId="17EAB908" w:rsidR="00925F5C" w:rsidRPr="00925F5C" w:rsidRDefault="004F3496" w:rsidP="00925F5C">
            <w:pPr>
              <w:spacing w:before="60" w:after="60"/>
              <w:jc w:val="center"/>
              <w:rPr>
                <w:sz w:val="20"/>
              </w:rPr>
            </w:pPr>
            <w:r>
              <w:rPr>
                <w:sz w:val="20"/>
              </w:rPr>
              <w:t>Y</w:t>
            </w:r>
          </w:p>
        </w:tc>
        <w:tc>
          <w:tcPr>
            <w:tcW w:w="872" w:type="pct"/>
            <w:tcBorders>
              <w:left w:val="nil"/>
            </w:tcBorders>
            <w:vAlign w:val="center"/>
          </w:tcPr>
          <w:p w14:paraId="3F56ED84" w14:textId="3D9017DF" w:rsidR="00925F5C" w:rsidRPr="00925F5C" w:rsidRDefault="00C01F06" w:rsidP="00925F5C">
            <w:pPr>
              <w:spacing w:before="60" w:after="60"/>
              <w:rPr>
                <w:sz w:val="20"/>
              </w:rPr>
            </w:pPr>
            <w:r>
              <w:rPr>
                <w:sz w:val="20"/>
              </w:rPr>
              <w:t>Air purifier, non-carpeted floor</w:t>
            </w:r>
          </w:p>
        </w:tc>
      </w:tr>
    </w:tbl>
    <w:p w14:paraId="0A37B7ED" w14:textId="77777777" w:rsidR="00925F5C" w:rsidRPr="00925F5C" w:rsidRDefault="00925F5C" w:rsidP="00925F5C"/>
    <w:p w14:paraId="55DD7C81" w14:textId="77777777" w:rsidR="00925F5C" w:rsidRDefault="00925F5C" w:rsidP="00C735B3">
      <w:pPr>
        <w:spacing w:line="480" w:lineRule="auto"/>
        <w:rPr>
          <w:rFonts w:eastAsia="Calibri"/>
          <w:b/>
          <w:bCs/>
          <w:sz w:val="22"/>
          <w:szCs w:val="22"/>
        </w:rPr>
      </w:pPr>
    </w:p>
    <w:sectPr w:rsidR="00925F5C" w:rsidSect="00925F5C">
      <w:headerReference w:type="even" r:id="rId30"/>
      <w:headerReference w:type="default" r:id="rId31"/>
      <w:footerReference w:type="default" r:id="rId32"/>
      <w:headerReference w:type="first" r:id="rId33"/>
      <w:footerReference w:type="first" r:id="rId3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E608C" w14:textId="77777777" w:rsidR="000F734C" w:rsidRDefault="000F734C">
      <w:r>
        <w:separator/>
      </w:r>
    </w:p>
  </w:endnote>
  <w:endnote w:type="continuationSeparator" w:id="0">
    <w:p w14:paraId="3CEB9382" w14:textId="77777777" w:rsidR="000F734C" w:rsidRDefault="000F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31974"/>
      <w:docPartObj>
        <w:docPartGallery w:val="Page Numbers (Bottom of Page)"/>
        <w:docPartUnique/>
      </w:docPartObj>
    </w:sdtPr>
    <w:sdtEndPr>
      <w:rPr>
        <w:noProof/>
      </w:rPr>
    </w:sdtEndPr>
    <w:sdtContent>
      <w:p w14:paraId="0F4A9EDE" w14:textId="77777777"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646336"/>
      <w:docPartObj>
        <w:docPartGallery w:val="Page Numbers (Bottom of Page)"/>
        <w:docPartUnique/>
      </w:docPartObj>
    </w:sdtPr>
    <w:sdtEndPr>
      <w:rPr>
        <w:noProof/>
      </w:rPr>
    </w:sdtEndPr>
    <w:sdtContent>
      <w:p w14:paraId="7F9F9102" w14:textId="17446C6C" w:rsidR="009A38A8" w:rsidRDefault="000F7ED9">
        <w:pPr>
          <w:pStyle w:val="Footer"/>
          <w:jc w:val="center"/>
        </w:pPr>
      </w:p>
    </w:sdtContent>
  </w:sdt>
  <w:p w14:paraId="278AEA1F" w14:textId="77777777" w:rsidR="009A38A8" w:rsidRPr="004365C3" w:rsidRDefault="009A38A8" w:rsidP="00336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91EB" w14:textId="77777777" w:rsidR="009A38A8" w:rsidRPr="00AC5E0D" w:rsidRDefault="009A38A8" w:rsidP="002A28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BE3D" w14:textId="77777777" w:rsidR="002C5F23" w:rsidRDefault="000F7ED9" w:rsidP="002C5F23">
    <w:pPr>
      <w:tabs>
        <w:tab w:val="left" w:pos="9180"/>
      </w:tabs>
      <w:rPr>
        <w:b/>
        <w:sz w:val="20"/>
      </w:rPr>
    </w:pPr>
  </w:p>
  <w:tbl>
    <w:tblPr>
      <w:tblW w:w="10170" w:type="dxa"/>
      <w:jc w:val="center"/>
      <w:tblLayout w:type="fixed"/>
      <w:tblLook w:val="04A0" w:firstRow="1" w:lastRow="0" w:firstColumn="1" w:lastColumn="0" w:noHBand="0" w:noVBand="1"/>
    </w:tblPr>
    <w:tblGrid>
      <w:gridCol w:w="2295"/>
      <w:gridCol w:w="2880"/>
      <w:gridCol w:w="2295"/>
      <w:gridCol w:w="2700"/>
    </w:tblGrid>
    <w:tr w:rsidR="002C5F23" w14:paraId="175CED92" w14:textId="77777777" w:rsidTr="00C21ACC">
      <w:trPr>
        <w:trHeight w:val="300"/>
        <w:jc w:val="center"/>
      </w:trPr>
      <w:tc>
        <w:tcPr>
          <w:tcW w:w="2295" w:type="dxa"/>
          <w:noWrap/>
          <w:vAlign w:val="center"/>
          <w:hideMark/>
        </w:tcPr>
        <w:p w14:paraId="447D1D53" w14:textId="77777777" w:rsidR="002C5F23" w:rsidRDefault="00472211" w:rsidP="002C5F23">
          <w:pPr>
            <w:rPr>
              <w:rFonts w:ascii="Times" w:hAnsi="Times" w:cs="Times"/>
              <w:sz w:val="18"/>
            </w:rPr>
          </w:pPr>
          <w:r>
            <w:rPr>
              <w:rFonts w:ascii="Times" w:hAnsi="Times" w:cs="Times"/>
              <w:sz w:val="18"/>
            </w:rPr>
            <w:t>ppm = parts per million</w:t>
          </w:r>
        </w:p>
      </w:tc>
      <w:tc>
        <w:tcPr>
          <w:tcW w:w="2880" w:type="dxa"/>
          <w:noWrap/>
          <w:vAlign w:val="center"/>
        </w:tcPr>
        <w:p w14:paraId="0EDAD9F7" w14:textId="77777777" w:rsidR="002C5F23" w:rsidRDefault="00472211" w:rsidP="002C5F23">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295" w:type="dxa"/>
          <w:noWrap/>
          <w:vAlign w:val="center"/>
        </w:tcPr>
        <w:p w14:paraId="7CE87FEA" w14:textId="77777777" w:rsidR="002C5F23" w:rsidRDefault="00472211" w:rsidP="002C5F23">
          <w:pPr>
            <w:rPr>
              <w:rFonts w:ascii="Times" w:hAnsi="Times" w:cs="Times"/>
              <w:sz w:val="18"/>
            </w:rPr>
          </w:pPr>
          <w:r>
            <w:rPr>
              <w:rFonts w:ascii="Times" w:hAnsi="Times" w:cs="Times"/>
              <w:sz w:val="18"/>
            </w:rPr>
            <w:t>CT = ceiling tile</w:t>
          </w:r>
        </w:p>
      </w:tc>
      <w:tc>
        <w:tcPr>
          <w:tcW w:w="2700" w:type="dxa"/>
          <w:vAlign w:val="center"/>
        </w:tcPr>
        <w:p w14:paraId="7E803422" w14:textId="77777777" w:rsidR="002C5F23" w:rsidRDefault="00472211" w:rsidP="002C5F23">
          <w:pPr>
            <w:rPr>
              <w:rFonts w:ascii="Times" w:hAnsi="Times" w:cs="Times"/>
              <w:sz w:val="18"/>
            </w:rPr>
          </w:pPr>
          <w:r w:rsidRPr="00045814">
            <w:rPr>
              <w:rFonts w:ascii="Times" w:hAnsi="Times" w:cs="Times"/>
              <w:sz w:val="18"/>
            </w:rPr>
            <w:t>ND = non detect</w:t>
          </w:r>
        </w:p>
      </w:tc>
    </w:tr>
  </w:tbl>
  <w:p w14:paraId="6312BF32" w14:textId="77777777" w:rsidR="002C5F23" w:rsidRPr="00FB6D70" w:rsidRDefault="00472211" w:rsidP="002C5F23">
    <w:pPr>
      <w:pStyle w:val="Footer"/>
      <w:ind w:left="-810"/>
      <w:rPr>
        <w:b/>
        <w:bCs/>
        <w:sz w:val="20"/>
      </w:rPr>
    </w:pPr>
    <w:r>
      <w:rPr>
        <w:b/>
        <w:bCs/>
        <w:sz w:val="20"/>
      </w:rPr>
      <w:t xml:space="preserve">              </w:t>
    </w:r>
    <w:r w:rsidRPr="00FB6D70">
      <w:rPr>
        <w:b/>
        <w:bCs/>
        <w:sz w:val="20"/>
      </w:rPr>
      <w:t>Comfort Guidelines</w:t>
    </w:r>
  </w:p>
  <w:tbl>
    <w:tblPr>
      <w:tblW w:w="1459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C5F23" w14:paraId="7F113620" w14:textId="77777777" w:rsidTr="00C21ACC">
      <w:tc>
        <w:tcPr>
          <w:tcW w:w="2718" w:type="dxa"/>
          <w:tcBorders>
            <w:top w:val="single" w:sz="18" w:space="0" w:color="auto"/>
          </w:tcBorders>
        </w:tcPr>
        <w:p w14:paraId="613DD41A" w14:textId="77777777" w:rsidR="002C5F23" w:rsidRDefault="00472211" w:rsidP="002C5F23">
          <w:pPr>
            <w:jc w:val="right"/>
            <w:rPr>
              <w:sz w:val="20"/>
              <w:lang w:val="fr-FR"/>
            </w:rPr>
          </w:pPr>
          <w:r>
            <w:rPr>
              <w:sz w:val="20"/>
              <w:lang w:val="fr-FR"/>
            </w:rPr>
            <w:t xml:space="preserve">Carbon </w:t>
          </w:r>
          <w:r>
            <w:rPr>
              <w:sz w:val="20"/>
              <w:lang w:val="fr-FR"/>
            </w:rPr>
            <w:t>Dioxide:</w:t>
          </w:r>
        </w:p>
      </w:tc>
      <w:tc>
        <w:tcPr>
          <w:tcW w:w="4860" w:type="dxa"/>
          <w:tcBorders>
            <w:top w:val="single" w:sz="18" w:space="0" w:color="auto"/>
          </w:tcBorders>
        </w:tcPr>
        <w:p w14:paraId="1BFEDBB7" w14:textId="77777777" w:rsidR="002C5F23" w:rsidRPr="00EF358C" w:rsidRDefault="00472211" w:rsidP="002C5F23">
          <w:pPr>
            <w:rPr>
              <w:sz w:val="20"/>
            </w:rPr>
          </w:pPr>
          <w:r w:rsidRPr="00EF358C">
            <w:rPr>
              <w:sz w:val="20"/>
            </w:rPr>
            <w:t>&lt; 800 = preferable</w:t>
          </w:r>
        </w:p>
      </w:tc>
      <w:tc>
        <w:tcPr>
          <w:tcW w:w="3600" w:type="dxa"/>
          <w:tcBorders>
            <w:top w:val="single" w:sz="18" w:space="0" w:color="auto"/>
          </w:tcBorders>
        </w:tcPr>
        <w:p w14:paraId="1B3FAF09" w14:textId="77777777" w:rsidR="002C5F23" w:rsidRDefault="00472211" w:rsidP="002C5F23">
          <w:pPr>
            <w:jc w:val="right"/>
            <w:rPr>
              <w:sz w:val="20"/>
            </w:rPr>
          </w:pPr>
          <w:r>
            <w:rPr>
              <w:sz w:val="20"/>
            </w:rPr>
            <w:t>Temperature:</w:t>
          </w:r>
        </w:p>
      </w:tc>
      <w:tc>
        <w:tcPr>
          <w:tcW w:w="3420" w:type="dxa"/>
          <w:tcBorders>
            <w:top w:val="single" w:sz="18" w:space="0" w:color="auto"/>
          </w:tcBorders>
        </w:tcPr>
        <w:p w14:paraId="752A9E8B" w14:textId="77777777" w:rsidR="002C5F23" w:rsidRDefault="00472211" w:rsidP="002C5F23">
          <w:pPr>
            <w:rPr>
              <w:sz w:val="20"/>
            </w:rPr>
          </w:pPr>
          <w:r>
            <w:rPr>
              <w:sz w:val="20"/>
            </w:rPr>
            <w:t>70 - 78 °F</w:t>
          </w:r>
        </w:p>
      </w:tc>
    </w:tr>
    <w:tr w:rsidR="002C5F23" w14:paraId="5044CE5E" w14:textId="77777777" w:rsidTr="00C21ACC">
      <w:tc>
        <w:tcPr>
          <w:tcW w:w="2718" w:type="dxa"/>
          <w:tcBorders>
            <w:bottom w:val="single" w:sz="18" w:space="0" w:color="auto"/>
          </w:tcBorders>
        </w:tcPr>
        <w:p w14:paraId="52565EBD" w14:textId="77777777" w:rsidR="002C5F23" w:rsidRDefault="000F7ED9" w:rsidP="002C5F23">
          <w:pPr>
            <w:jc w:val="right"/>
            <w:rPr>
              <w:sz w:val="20"/>
            </w:rPr>
          </w:pPr>
        </w:p>
      </w:tc>
      <w:tc>
        <w:tcPr>
          <w:tcW w:w="4860" w:type="dxa"/>
          <w:tcBorders>
            <w:bottom w:val="single" w:sz="18" w:space="0" w:color="auto"/>
          </w:tcBorders>
        </w:tcPr>
        <w:p w14:paraId="567D4EE7" w14:textId="77777777" w:rsidR="002C5F23" w:rsidRPr="00EF358C" w:rsidRDefault="00472211" w:rsidP="002C5F23">
          <w:pPr>
            <w:rPr>
              <w:sz w:val="20"/>
            </w:rPr>
          </w:pPr>
          <w:r w:rsidRPr="00EF358C">
            <w:rPr>
              <w:sz w:val="20"/>
            </w:rPr>
            <w:t>&gt; 800 ppm = indicative of ventilation problems</w:t>
          </w:r>
        </w:p>
      </w:tc>
      <w:tc>
        <w:tcPr>
          <w:tcW w:w="3600" w:type="dxa"/>
          <w:tcBorders>
            <w:bottom w:val="single" w:sz="18" w:space="0" w:color="auto"/>
          </w:tcBorders>
        </w:tcPr>
        <w:p w14:paraId="2048D062" w14:textId="77777777" w:rsidR="002C5F23" w:rsidRDefault="00472211" w:rsidP="002C5F23">
          <w:pPr>
            <w:jc w:val="right"/>
            <w:rPr>
              <w:sz w:val="20"/>
            </w:rPr>
          </w:pPr>
          <w:r>
            <w:rPr>
              <w:sz w:val="20"/>
            </w:rPr>
            <w:t>Relative Humidity:</w:t>
          </w:r>
        </w:p>
      </w:tc>
      <w:tc>
        <w:tcPr>
          <w:tcW w:w="3420" w:type="dxa"/>
          <w:tcBorders>
            <w:bottom w:val="single" w:sz="18" w:space="0" w:color="auto"/>
          </w:tcBorders>
        </w:tcPr>
        <w:p w14:paraId="246EF8A0" w14:textId="77777777" w:rsidR="002C5F23" w:rsidRDefault="00472211" w:rsidP="002C5F23">
          <w:pPr>
            <w:rPr>
              <w:sz w:val="20"/>
            </w:rPr>
          </w:pPr>
          <w:r>
            <w:rPr>
              <w:sz w:val="20"/>
            </w:rPr>
            <w:t>40 - 60%</w:t>
          </w:r>
        </w:p>
      </w:tc>
    </w:tr>
  </w:tbl>
  <w:p w14:paraId="7AADC77C" w14:textId="77777777" w:rsidR="002C5F23" w:rsidRDefault="000F7ED9" w:rsidP="002C5F23">
    <w:pPr>
      <w:pStyle w:val="Footer"/>
      <w:jc w:val="center"/>
    </w:pPr>
  </w:p>
  <w:p w14:paraId="77CAC9FE" w14:textId="77777777" w:rsidR="00EE5AD2" w:rsidRPr="002C5F23" w:rsidRDefault="00472211" w:rsidP="002C5F23">
    <w:pPr>
      <w:pStyle w:val="Footer"/>
      <w:jc w:val="center"/>
      <w:rPr>
        <w:sz w:val="22"/>
        <w:szCs w:val="22"/>
      </w:rPr>
    </w:pPr>
    <w:r>
      <w:t xml:space="preserve">Table 1, Page </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BCC3" w14:textId="77777777" w:rsidR="00EE5AD2" w:rsidRDefault="000F7ED9" w:rsidP="00EC38EA">
    <w:pPr>
      <w:tabs>
        <w:tab w:val="left" w:pos="9180"/>
      </w:tabs>
      <w:rPr>
        <w:b/>
        <w:sz w:val="20"/>
      </w:rPr>
    </w:pPr>
  </w:p>
  <w:tbl>
    <w:tblPr>
      <w:tblW w:w="7875" w:type="dxa"/>
      <w:jc w:val="center"/>
      <w:tblLayout w:type="fixed"/>
      <w:tblLook w:val="04A0" w:firstRow="1" w:lastRow="0" w:firstColumn="1" w:lastColumn="0" w:noHBand="0" w:noVBand="1"/>
    </w:tblPr>
    <w:tblGrid>
      <w:gridCol w:w="2295"/>
      <w:gridCol w:w="2880"/>
      <w:gridCol w:w="2700"/>
    </w:tblGrid>
    <w:tr w:rsidR="00905F8E" w14:paraId="388A4ECA" w14:textId="77777777" w:rsidTr="00905F8E">
      <w:trPr>
        <w:trHeight w:val="300"/>
        <w:jc w:val="center"/>
      </w:trPr>
      <w:tc>
        <w:tcPr>
          <w:tcW w:w="2295" w:type="dxa"/>
          <w:noWrap/>
          <w:vAlign w:val="center"/>
          <w:hideMark/>
        </w:tcPr>
        <w:p w14:paraId="52347408" w14:textId="77777777" w:rsidR="00905F8E" w:rsidRDefault="00472211" w:rsidP="00E4395F">
          <w:pPr>
            <w:rPr>
              <w:rFonts w:ascii="Times" w:hAnsi="Times" w:cs="Times"/>
              <w:sz w:val="18"/>
            </w:rPr>
          </w:pPr>
          <w:r>
            <w:rPr>
              <w:rFonts w:ascii="Times" w:hAnsi="Times" w:cs="Times"/>
              <w:sz w:val="18"/>
            </w:rPr>
            <w:t>ppm = parts per million</w:t>
          </w:r>
        </w:p>
      </w:tc>
      <w:tc>
        <w:tcPr>
          <w:tcW w:w="2880" w:type="dxa"/>
          <w:noWrap/>
          <w:vAlign w:val="center"/>
        </w:tcPr>
        <w:p w14:paraId="41544606" w14:textId="77777777" w:rsidR="00905F8E" w:rsidRDefault="00472211" w:rsidP="00E4395F">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vAlign w:val="center"/>
        </w:tcPr>
        <w:p w14:paraId="590F3C54" w14:textId="77777777" w:rsidR="00905F8E" w:rsidRDefault="00472211" w:rsidP="00E4395F">
          <w:pPr>
            <w:rPr>
              <w:rFonts w:ascii="Times" w:hAnsi="Times" w:cs="Times"/>
              <w:sz w:val="18"/>
            </w:rPr>
          </w:pPr>
          <w:r w:rsidRPr="00045814">
            <w:rPr>
              <w:rFonts w:ascii="Times" w:hAnsi="Times" w:cs="Times"/>
              <w:sz w:val="18"/>
            </w:rPr>
            <w:t>ND = non detect</w:t>
          </w:r>
        </w:p>
      </w:tc>
    </w:tr>
  </w:tbl>
  <w:p w14:paraId="2CFD60EB" w14:textId="77777777" w:rsidR="00E4395F" w:rsidRPr="00FB6D70" w:rsidRDefault="00472211" w:rsidP="00E4395F">
    <w:pPr>
      <w:pStyle w:val="Footer"/>
      <w:ind w:left="-810"/>
      <w:rPr>
        <w:b/>
        <w:bCs/>
        <w:sz w:val="20"/>
      </w:rPr>
    </w:pPr>
    <w:r>
      <w:rPr>
        <w:b/>
        <w:bCs/>
        <w:sz w:val="20"/>
      </w:rPr>
      <w:t xml:space="preserve">              </w:t>
    </w:r>
    <w:r w:rsidRPr="00FB6D70">
      <w:rPr>
        <w:b/>
        <w:bCs/>
        <w:sz w:val="20"/>
      </w:rPr>
      <w:t>Comfort Guidelines</w:t>
    </w:r>
  </w:p>
  <w:tbl>
    <w:tblPr>
      <w:tblW w:w="1459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4395F" w14:paraId="27948321" w14:textId="77777777" w:rsidTr="00E4395F">
      <w:tc>
        <w:tcPr>
          <w:tcW w:w="2718" w:type="dxa"/>
          <w:tcBorders>
            <w:top w:val="single" w:sz="18" w:space="0" w:color="auto"/>
          </w:tcBorders>
        </w:tcPr>
        <w:p w14:paraId="0F7BE06E" w14:textId="77777777" w:rsidR="00E4395F" w:rsidRDefault="00472211" w:rsidP="00E4395F">
          <w:pPr>
            <w:jc w:val="right"/>
            <w:rPr>
              <w:sz w:val="20"/>
              <w:lang w:val="fr-FR"/>
            </w:rPr>
          </w:pPr>
          <w:r>
            <w:rPr>
              <w:sz w:val="20"/>
              <w:lang w:val="fr-FR"/>
            </w:rPr>
            <w:t xml:space="preserve">Carbon </w:t>
          </w:r>
          <w:r>
            <w:rPr>
              <w:sz w:val="20"/>
              <w:lang w:val="fr-FR"/>
            </w:rPr>
            <w:t>Dioxide:</w:t>
          </w:r>
        </w:p>
      </w:tc>
      <w:tc>
        <w:tcPr>
          <w:tcW w:w="4860" w:type="dxa"/>
          <w:tcBorders>
            <w:top w:val="single" w:sz="18" w:space="0" w:color="auto"/>
          </w:tcBorders>
        </w:tcPr>
        <w:p w14:paraId="1E5D9343" w14:textId="77777777" w:rsidR="00E4395F" w:rsidRPr="00EF358C" w:rsidRDefault="00472211" w:rsidP="00E4395F">
          <w:pPr>
            <w:rPr>
              <w:sz w:val="20"/>
            </w:rPr>
          </w:pPr>
          <w:r w:rsidRPr="00EF358C">
            <w:rPr>
              <w:sz w:val="20"/>
            </w:rPr>
            <w:t>&lt; 800 = preferable</w:t>
          </w:r>
        </w:p>
      </w:tc>
      <w:tc>
        <w:tcPr>
          <w:tcW w:w="3600" w:type="dxa"/>
          <w:tcBorders>
            <w:top w:val="single" w:sz="18" w:space="0" w:color="auto"/>
          </w:tcBorders>
        </w:tcPr>
        <w:p w14:paraId="06E726C4" w14:textId="77777777" w:rsidR="00E4395F" w:rsidRDefault="00472211" w:rsidP="00E4395F">
          <w:pPr>
            <w:jc w:val="right"/>
            <w:rPr>
              <w:sz w:val="20"/>
            </w:rPr>
          </w:pPr>
          <w:r>
            <w:rPr>
              <w:sz w:val="20"/>
            </w:rPr>
            <w:t>Temperature:</w:t>
          </w:r>
        </w:p>
      </w:tc>
      <w:tc>
        <w:tcPr>
          <w:tcW w:w="3420" w:type="dxa"/>
          <w:tcBorders>
            <w:top w:val="single" w:sz="18" w:space="0" w:color="auto"/>
          </w:tcBorders>
        </w:tcPr>
        <w:p w14:paraId="6CC6F43C" w14:textId="77777777" w:rsidR="00E4395F" w:rsidRDefault="00472211" w:rsidP="00E4395F">
          <w:pPr>
            <w:rPr>
              <w:sz w:val="20"/>
            </w:rPr>
          </w:pPr>
          <w:r>
            <w:rPr>
              <w:sz w:val="20"/>
            </w:rPr>
            <w:t>70 - 78 °F</w:t>
          </w:r>
        </w:p>
      </w:tc>
    </w:tr>
    <w:tr w:rsidR="00E4395F" w14:paraId="46FB18EC" w14:textId="77777777" w:rsidTr="00E4395F">
      <w:tc>
        <w:tcPr>
          <w:tcW w:w="2718" w:type="dxa"/>
          <w:tcBorders>
            <w:bottom w:val="single" w:sz="18" w:space="0" w:color="auto"/>
          </w:tcBorders>
        </w:tcPr>
        <w:p w14:paraId="07776108" w14:textId="77777777" w:rsidR="00E4395F" w:rsidRDefault="000F7ED9" w:rsidP="00E4395F">
          <w:pPr>
            <w:jc w:val="right"/>
            <w:rPr>
              <w:sz w:val="20"/>
            </w:rPr>
          </w:pPr>
        </w:p>
      </w:tc>
      <w:tc>
        <w:tcPr>
          <w:tcW w:w="4860" w:type="dxa"/>
          <w:tcBorders>
            <w:bottom w:val="single" w:sz="18" w:space="0" w:color="auto"/>
          </w:tcBorders>
        </w:tcPr>
        <w:p w14:paraId="09D233CB" w14:textId="77777777" w:rsidR="00E4395F" w:rsidRPr="00EF358C" w:rsidRDefault="00472211" w:rsidP="00E4395F">
          <w:pPr>
            <w:rPr>
              <w:sz w:val="20"/>
            </w:rPr>
          </w:pPr>
          <w:r w:rsidRPr="00EF358C">
            <w:rPr>
              <w:sz w:val="20"/>
            </w:rPr>
            <w:t>&gt; 800 ppm = indicative of ventilation problems</w:t>
          </w:r>
        </w:p>
      </w:tc>
      <w:tc>
        <w:tcPr>
          <w:tcW w:w="3600" w:type="dxa"/>
          <w:tcBorders>
            <w:bottom w:val="single" w:sz="18" w:space="0" w:color="auto"/>
          </w:tcBorders>
        </w:tcPr>
        <w:p w14:paraId="6019BBF3" w14:textId="77777777" w:rsidR="00E4395F" w:rsidRDefault="00472211" w:rsidP="00E4395F">
          <w:pPr>
            <w:jc w:val="right"/>
            <w:rPr>
              <w:sz w:val="20"/>
            </w:rPr>
          </w:pPr>
          <w:r>
            <w:rPr>
              <w:sz w:val="20"/>
            </w:rPr>
            <w:t>Relative Humidity:</w:t>
          </w:r>
        </w:p>
      </w:tc>
      <w:tc>
        <w:tcPr>
          <w:tcW w:w="3420" w:type="dxa"/>
          <w:tcBorders>
            <w:bottom w:val="single" w:sz="18" w:space="0" w:color="auto"/>
          </w:tcBorders>
        </w:tcPr>
        <w:p w14:paraId="564C44E0" w14:textId="77777777" w:rsidR="00E4395F" w:rsidRDefault="00472211" w:rsidP="00E4395F">
          <w:pPr>
            <w:rPr>
              <w:sz w:val="20"/>
            </w:rPr>
          </w:pPr>
          <w:r>
            <w:rPr>
              <w:sz w:val="20"/>
            </w:rPr>
            <w:t>40 - 60%</w:t>
          </w:r>
        </w:p>
      </w:tc>
    </w:tr>
  </w:tbl>
  <w:p w14:paraId="29F7DD84" w14:textId="77777777" w:rsidR="00E4395F" w:rsidRDefault="000F7ED9" w:rsidP="00E4395F">
    <w:pPr>
      <w:pStyle w:val="Footer"/>
      <w:jc w:val="center"/>
    </w:pPr>
  </w:p>
  <w:p w14:paraId="24F9EB3E" w14:textId="77777777" w:rsidR="00EE5AD2" w:rsidRPr="00A7353A" w:rsidRDefault="00472211" w:rsidP="00E4395F">
    <w:pPr>
      <w:pStyle w:val="Footer"/>
      <w:jc w:val="center"/>
      <w:rPr>
        <w:sz w:val="22"/>
        <w:szCs w:val="22"/>
      </w:rPr>
    </w:pPr>
    <w:r>
      <w:t xml:space="preserve">Table 1, Page </w:t>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3072" w14:textId="77777777" w:rsidR="000F734C" w:rsidRDefault="000F734C">
      <w:r>
        <w:separator/>
      </w:r>
    </w:p>
  </w:footnote>
  <w:footnote w:type="continuationSeparator" w:id="0">
    <w:p w14:paraId="1B0E5B03" w14:textId="77777777" w:rsidR="000F734C" w:rsidRDefault="000F7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AD68" w14:textId="77777777" w:rsidR="00EE5AD2" w:rsidRDefault="004722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E42BFF" w14:textId="77777777" w:rsidR="00EE5AD2" w:rsidRDefault="000F7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142"/>
      <w:gridCol w:w="3099"/>
      <w:gridCol w:w="1243"/>
      <w:gridCol w:w="1876"/>
    </w:tblGrid>
    <w:tr w:rsidR="00EE5AD2" w:rsidRPr="005F20EA" w14:paraId="5E4D127F" w14:textId="77777777" w:rsidTr="005F20EA">
      <w:trPr>
        <w:cantSplit/>
      </w:trPr>
      <w:tc>
        <w:tcPr>
          <w:tcW w:w="11988" w:type="dxa"/>
          <w:gridSpan w:val="3"/>
        </w:tcPr>
        <w:p w14:paraId="7A3DF27A" w14:textId="77777777" w:rsidR="00EE5AD2" w:rsidRPr="005F20EA" w:rsidRDefault="00472211" w:rsidP="00F3274E">
          <w:pPr>
            <w:pStyle w:val="Header"/>
            <w:spacing w:before="60" w:after="60"/>
            <w:rPr>
              <w:b/>
              <w:sz w:val="22"/>
              <w:szCs w:val="22"/>
            </w:rPr>
          </w:pPr>
          <w:r w:rsidRPr="005F20EA">
            <w:rPr>
              <w:b/>
              <w:sz w:val="22"/>
              <w:szCs w:val="22"/>
            </w:rPr>
            <w:t xml:space="preserve">Location: </w:t>
          </w:r>
          <w:r>
            <w:rPr>
              <w:b/>
              <w:sz w:val="22"/>
              <w:szCs w:val="22"/>
            </w:rPr>
            <w:t>Southbridge Police Department</w:t>
          </w:r>
        </w:p>
      </w:tc>
      <w:tc>
        <w:tcPr>
          <w:tcW w:w="2628" w:type="dxa"/>
        </w:tcPr>
        <w:p w14:paraId="358C3153" w14:textId="77777777" w:rsidR="00EE5AD2" w:rsidRPr="005F20EA" w:rsidRDefault="00472211" w:rsidP="00015F03">
          <w:pPr>
            <w:pStyle w:val="Header"/>
            <w:tabs>
              <w:tab w:val="clear" w:pos="4320"/>
              <w:tab w:val="clear" w:pos="8640"/>
            </w:tabs>
            <w:spacing w:before="60" w:after="60"/>
            <w:rPr>
              <w:b/>
              <w:sz w:val="22"/>
              <w:szCs w:val="22"/>
            </w:rPr>
          </w:pPr>
          <w:r w:rsidRPr="005F20EA">
            <w:rPr>
              <w:b/>
              <w:sz w:val="22"/>
              <w:szCs w:val="22"/>
            </w:rPr>
            <w:t>Indoor Air Results</w:t>
          </w:r>
        </w:p>
      </w:tc>
    </w:tr>
    <w:tr w:rsidR="00EE5AD2" w:rsidRPr="005F20EA" w14:paraId="6E4917D7" w14:textId="77777777" w:rsidTr="005F20EA">
      <w:trPr>
        <w:cantSplit/>
      </w:trPr>
      <w:tc>
        <w:tcPr>
          <w:tcW w:w="4872" w:type="dxa"/>
        </w:tcPr>
        <w:p w14:paraId="4DCB67B4" w14:textId="77777777" w:rsidR="00EE5AD2" w:rsidRPr="005F20EA" w:rsidRDefault="00472211" w:rsidP="00F3274E">
          <w:pPr>
            <w:pStyle w:val="Header"/>
            <w:tabs>
              <w:tab w:val="clear" w:pos="4320"/>
              <w:tab w:val="clear" w:pos="8640"/>
            </w:tabs>
            <w:spacing w:before="60" w:after="60"/>
            <w:rPr>
              <w:b/>
              <w:sz w:val="22"/>
              <w:szCs w:val="22"/>
            </w:rPr>
          </w:pPr>
          <w:r w:rsidRPr="005F20EA">
            <w:rPr>
              <w:b/>
              <w:sz w:val="22"/>
              <w:szCs w:val="22"/>
            </w:rPr>
            <w:t>Address:</w:t>
          </w:r>
          <w:r>
            <w:rPr>
              <w:b/>
              <w:sz w:val="22"/>
              <w:szCs w:val="22"/>
            </w:rPr>
            <w:t xml:space="preserve"> 1 Mechanic Street, Southbridge</w:t>
          </w:r>
        </w:p>
      </w:tc>
      <w:tc>
        <w:tcPr>
          <w:tcW w:w="4872" w:type="dxa"/>
        </w:tcPr>
        <w:p w14:paraId="0F564EDE" w14:textId="77777777" w:rsidR="00EE5AD2" w:rsidRPr="005F20EA" w:rsidRDefault="00472211" w:rsidP="00015F03">
          <w:pPr>
            <w:pStyle w:val="Header"/>
            <w:tabs>
              <w:tab w:val="clear" w:pos="4320"/>
              <w:tab w:val="clear" w:pos="8640"/>
            </w:tabs>
            <w:spacing w:before="60" w:after="60"/>
            <w:jc w:val="center"/>
            <w:rPr>
              <w:b/>
              <w:sz w:val="22"/>
              <w:szCs w:val="22"/>
            </w:rPr>
          </w:pPr>
          <w:r w:rsidRPr="005F20EA">
            <w:rPr>
              <w:b/>
              <w:sz w:val="22"/>
              <w:szCs w:val="22"/>
            </w:rPr>
            <w:t>Table 1 (continued)</w:t>
          </w:r>
        </w:p>
      </w:tc>
      <w:tc>
        <w:tcPr>
          <w:tcW w:w="2244" w:type="dxa"/>
        </w:tcPr>
        <w:p w14:paraId="7D1C5264" w14:textId="77777777" w:rsidR="00EE5AD2" w:rsidRPr="005F20EA" w:rsidRDefault="000F7ED9" w:rsidP="00015F03">
          <w:pPr>
            <w:pStyle w:val="Header"/>
            <w:tabs>
              <w:tab w:val="clear" w:pos="4320"/>
              <w:tab w:val="clear" w:pos="8640"/>
            </w:tabs>
            <w:spacing w:before="60" w:after="60"/>
            <w:rPr>
              <w:b/>
              <w:sz w:val="22"/>
              <w:szCs w:val="22"/>
            </w:rPr>
          </w:pPr>
        </w:p>
      </w:tc>
      <w:tc>
        <w:tcPr>
          <w:tcW w:w="2628" w:type="dxa"/>
        </w:tcPr>
        <w:p w14:paraId="4291CBED" w14:textId="77777777" w:rsidR="00EE5AD2" w:rsidRPr="005F20EA" w:rsidRDefault="00472211" w:rsidP="005F20EA">
          <w:pPr>
            <w:pStyle w:val="Header"/>
            <w:tabs>
              <w:tab w:val="clear" w:pos="4320"/>
              <w:tab w:val="clear" w:pos="8640"/>
            </w:tabs>
            <w:spacing w:before="60" w:after="60"/>
            <w:rPr>
              <w:b/>
              <w:sz w:val="22"/>
              <w:szCs w:val="22"/>
            </w:rPr>
          </w:pPr>
          <w:r w:rsidRPr="005F20EA">
            <w:rPr>
              <w:b/>
              <w:sz w:val="22"/>
              <w:szCs w:val="22"/>
            </w:rPr>
            <w:t xml:space="preserve">Date: </w:t>
          </w:r>
          <w:r>
            <w:rPr>
              <w:b/>
              <w:sz w:val="22"/>
              <w:szCs w:val="22"/>
            </w:rPr>
            <w:t>6/30/2023</w:t>
          </w:r>
        </w:p>
      </w:tc>
    </w:tr>
  </w:tbl>
  <w:p w14:paraId="05247DA8" w14:textId="77777777" w:rsidR="00EE5AD2" w:rsidRPr="00EC38EA" w:rsidRDefault="000F7ED9" w:rsidP="00EC3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796"/>
      <w:gridCol w:w="4809"/>
      <w:gridCol w:w="2467"/>
      <w:gridCol w:w="2328"/>
    </w:tblGrid>
    <w:tr w:rsidR="00EE5AD2" w14:paraId="797450A6" w14:textId="77777777" w:rsidTr="00015F03">
      <w:trPr>
        <w:cantSplit/>
      </w:trPr>
      <w:tc>
        <w:tcPr>
          <w:tcW w:w="12258" w:type="dxa"/>
          <w:gridSpan w:val="3"/>
        </w:tcPr>
        <w:p w14:paraId="4BC2C56A" w14:textId="5ACB3E7C" w:rsidR="00EE5AD2" w:rsidRPr="00AA0C96" w:rsidRDefault="00472211" w:rsidP="00937E14">
          <w:pPr>
            <w:pStyle w:val="Header"/>
            <w:spacing w:before="60" w:after="60"/>
            <w:rPr>
              <w:b/>
              <w:sz w:val="22"/>
            </w:rPr>
          </w:pPr>
          <w:r>
            <w:rPr>
              <w:b/>
              <w:sz w:val="22"/>
            </w:rPr>
            <w:t xml:space="preserve">Location: </w:t>
          </w:r>
          <w:r w:rsidR="00846716">
            <w:rPr>
              <w:b/>
              <w:sz w:val="22"/>
            </w:rPr>
            <w:t>Raynham Middle School</w:t>
          </w:r>
        </w:p>
      </w:tc>
      <w:tc>
        <w:tcPr>
          <w:tcW w:w="2358" w:type="dxa"/>
        </w:tcPr>
        <w:p w14:paraId="0A1C4449" w14:textId="77777777" w:rsidR="00EE5AD2" w:rsidRPr="00AA0C96" w:rsidRDefault="00472211" w:rsidP="00015F03">
          <w:pPr>
            <w:pStyle w:val="Header"/>
            <w:tabs>
              <w:tab w:val="clear" w:pos="4320"/>
              <w:tab w:val="clear" w:pos="8640"/>
            </w:tabs>
            <w:spacing w:before="60" w:after="60"/>
            <w:rPr>
              <w:b/>
              <w:sz w:val="22"/>
            </w:rPr>
          </w:pPr>
          <w:r w:rsidRPr="00AA0C96">
            <w:rPr>
              <w:b/>
              <w:sz w:val="22"/>
            </w:rPr>
            <w:t>Indoor Air Results</w:t>
          </w:r>
        </w:p>
      </w:tc>
    </w:tr>
    <w:tr w:rsidR="00EE5AD2" w14:paraId="04239425" w14:textId="77777777" w:rsidTr="00015F03">
      <w:trPr>
        <w:cantSplit/>
      </w:trPr>
      <w:tc>
        <w:tcPr>
          <w:tcW w:w="4872" w:type="dxa"/>
        </w:tcPr>
        <w:p w14:paraId="7E46EFFB" w14:textId="12E0C3E8" w:rsidR="00EE5AD2" w:rsidRPr="00AA0C96" w:rsidRDefault="00472211" w:rsidP="00937E14">
          <w:pPr>
            <w:pStyle w:val="Header"/>
            <w:tabs>
              <w:tab w:val="clear" w:pos="4320"/>
              <w:tab w:val="clear" w:pos="8640"/>
            </w:tabs>
            <w:spacing w:before="60" w:after="60"/>
            <w:rPr>
              <w:b/>
              <w:sz w:val="22"/>
            </w:rPr>
          </w:pPr>
          <w:r w:rsidRPr="00AA0C96">
            <w:rPr>
              <w:b/>
              <w:sz w:val="22"/>
            </w:rPr>
            <w:t xml:space="preserve">Address: </w:t>
          </w:r>
          <w:r w:rsidR="00846716">
            <w:rPr>
              <w:b/>
              <w:sz w:val="22"/>
            </w:rPr>
            <w:t xml:space="preserve">420 Titicut </w:t>
          </w:r>
          <w:r w:rsidR="003C140B">
            <w:rPr>
              <w:b/>
              <w:sz w:val="22"/>
            </w:rPr>
            <w:t>Road, Raynham</w:t>
          </w:r>
        </w:p>
      </w:tc>
      <w:tc>
        <w:tcPr>
          <w:tcW w:w="4872" w:type="dxa"/>
        </w:tcPr>
        <w:p w14:paraId="02715DCF" w14:textId="77777777" w:rsidR="00EE5AD2" w:rsidRPr="00AA0C96" w:rsidRDefault="00472211"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522877C9" w14:textId="77777777" w:rsidR="00EE5AD2" w:rsidRPr="00AA0C96" w:rsidRDefault="000F7ED9" w:rsidP="00015F03">
          <w:pPr>
            <w:pStyle w:val="Header"/>
            <w:tabs>
              <w:tab w:val="clear" w:pos="4320"/>
              <w:tab w:val="clear" w:pos="8640"/>
            </w:tabs>
            <w:spacing w:before="60" w:after="60"/>
            <w:rPr>
              <w:b/>
              <w:sz w:val="22"/>
            </w:rPr>
          </w:pPr>
        </w:p>
      </w:tc>
      <w:tc>
        <w:tcPr>
          <w:tcW w:w="2358" w:type="dxa"/>
        </w:tcPr>
        <w:p w14:paraId="75882C97" w14:textId="0E2EDE55" w:rsidR="00EE5AD2" w:rsidRPr="00AA0C96" w:rsidRDefault="00472211" w:rsidP="00937E14">
          <w:pPr>
            <w:pStyle w:val="Header"/>
            <w:tabs>
              <w:tab w:val="clear" w:pos="4320"/>
              <w:tab w:val="clear" w:pos="8640"/>
            </w:tabs>
            <w:spacing w:before="60" w:after="60"/>
            <w:rPr>
              <w:b/>
              <w:sz w:val="22"/>
            </w:rPr>
          </w:pPr>
          <w:r w:rsidRPr="00AA0C96">
            <w:rPr>
              <w:b/>
              <w:sz w:val="22"/>
            </w:rPr>
            <w:t>Date</w:t>
          </w:r>
          <w:r>
            <w:rPr>
              <w:b/>
              <w:sz w:val="22"/>
            </w:rPr>
            <w:t>: 9/</w:t>
          </w:r>
          <w:r w:rsidR="003C140B">
            <w:rPr>
              <w:b/>
              <w:sz w:val="22"/>
            </w:rPr>
            <w:t>28</w:t>
          </w:r>
          <w:r>
            <w:rPr>
              <w:b/>
              <w:sz w:val="22"/>
            </w:rPr>
            <w:t>/23</w:t>
          </w:r>
        </w:p>
      </w:tc>
    </w:tr>
  </w:tbl>
  <w:p w14:paraId="63F70982" w14:textId="77777777" w:rsidR="00EE5AD2" w:rsidRDefault="000F7ED9"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816E33"/>
    <w:multiLevelType w:val="multilevel"/>
    <w:tmpl w:val="CE342E2C"/>
    <w:numStyleLink w:val="StyleBulletedSymbolsymbolBoldLeft0Hanging0251"/>
  </w:abstractNum>
  <w:abstractNum w:abstractNumId="6"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1751F"/>
    <w:multiLevelType w:val="multilevel"/>
    <w:tmpl w:val="C99CF634"/>
    <w:numStyleLink w:val="StyleNumbered12pt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A17781"/>
    <w:multiLevelType w:val="multilevel"/>
    <w:tmpl w:val="CE342E2C"/>
    <w:numStyleLink w:val="StyleBulletedSymbolsymbolBoldLeft0Hanging0251"/>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C831BF2"/>
    <w:multiLevelType w:val="hybridMultilevel"/>
    <w:tmpl w:val="2C8E91A8"/>
    <w:lvl w:ilvl="0" w:tplc="2480B9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B9620D"/>
    <w:multiLevelType w:val="hybridMultilevel"/>
    <w:tmpl w:val="E1DE8AE2"/>
    <w:lvl w:ilvl="0" w:tplc="84C8681C">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D0283D"/>
    <w:multiLevelType w:val="multilevel"/>
    <w:tmpl w:val="CE342E2C"/>
    <w:numStyleLink w:val="StyleBulletedSymbolsymbolBoldLeft0Hanging0251"/>
  </w:abstractNum>
  <w:abstractNum w:abstractNumId="20"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62487013">
    <w:abstractNumId w:val="13"/>
  </w:num>
  <w:num w:numId="2" w16cid:durableId="848837132">
    <w:abstractNumId w:val="0"/>
  </w:num>
  <w:num w:numId="3" w16cid:durableId="26297309">
    <w:abstractNumId w:val="11"/>
  </w:num>
  <w:num w:numId="4" w16cid:durableId="1325628482">
    <w:abstractNumId w:val="15"/>
  </w:num>
  <w:num w:numId="5" w16cid:durableId="860436932">
    <w:abstractNumId w:val="24"/>
  </w:num>
  <w:num w:numId="6" w16cid:durableId="589462118">
    <w:abstractNumId w:val="6"/>
  </w:num>
  <w:num w:numId="7" w16cid:durableId="217670614">
    <w:abstractNumId w:val="7"/>
  </w:num>
  <w:num w:numId="8" w16cid:durableId="22561057">
    <w:abstractNumId w:val="8"/>
  </w:num>
  <w:num w:numId="9" w16cid:durableId="224150073">
    <w:abstractNumId w:val="19"/>
  </w:num>
  <w:num w:numId="10" w16cid:durableId="2113356314">
    <w:abstractNumId w:val="5"/>
  </w:num>
  <w:num w:numId="11" w16cid:durableId="1855265636">
    <w:abstractNumId w:val="12"/>
  </w:num>
  <w:num w:numId="12" w16cid:durableId="555513602">
    <w:abstractNumId w:val="2"/>
  </w:num>
  <w:num w:numId="13" w16cid:durableId="1862817086">
    <w:abstractNumId w:val="22"/>
  </w:num>
  <w:num w:numId="14" w16cid:durableId="815148417">
    <w:abstractNumId w:val="25"/>
  </w:num>
  <w:num w:numId="15" w16cid:durableId="1204561817">
    <w:abstractNumId w:val="20"/>
  </w:num>
  <w:num w:numId="16" w16cid:durableId="517740137">
    <w:abstractNumId w:val="17"/>
  </w:num>
  <w:num w:numId="17" w16cid:durableId="1856310533">
    <w:abstractNumId w:val="16"/>
  </w:num>
  <w:num w:numId="18" w16cid:durableId="1907521295">
    <w:abstractNumId w:val="14"/>
  </w:num>
  <w:num w:numId="19" w16cid:durableId="1855805176">
    <w:abstractNumId w:val="4"/>
  </w:num>
  <w:num w:numId="20" w16cid:durableId="864056780">
    <w:abstractNumId w:val="23"/>
  </w:num>
  <w:num w:numId="21" w16cid:durableId="1658073276">
    <w:abstractNumId w:val="10"/>
  </w:num>
  <w:num w:numId="22" w16cid:durableId="1572547073">
    <w:abstractNumId w:val="1"/>
  </w:num>
  <w:num w:numId="23" w16cid:durableId="165172848">
    <w:abstractNumId w:val="9"/>
  </w:num>
  <w:num w:numId="24" w16cid:durableId="1454206545">
    <w:abstractNumId w:val="18"/>
  </w:num>
  <w:num w:numId="25" w16cid:durableId="1956398352">
    <w:abstractNumId w:val="21"/>
  </w:num>
  <w:num w:numId="26" w16cid:durableId="157662208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1006D"/>
    <w:rsid w:val="000105AD"/>
    <w:rsid w:val="00010835"/>
    <w:rsid w:val="000108ED"/>
    <w:rsid w:val="00011BF0"/>
    <w:rsid w:val="00011F77"/>
    <w:rsid w:val="00012980"/>
    <w:rsid w:val="00012B49"/>
    <w:rsid w:val="00012FF8"/>
    <w:rsid w:val="0001560D"/>
    <w:rsid w:val="00020432"/>
    <w:rsid w:val="00021A0F"/>
    <w:rsid w:val="000238A8"/>
    <w:rsid w:val="00023943"/>
    <w:rsid w:val="00024D15"/>
    <w:rsid w:val="0002509E"/>
    <w:rsid w:val="000258C5"/>
    <w:rsid w:val="00027FA9"/>
    <w:rsid w:val="000307F4"/>
    <w:rsid w:val="00032C01"/>
    <w:rsid w:val="00032FE3"/>
    <w:rsid w:val="00033BBE"/>
    <w:rsid w:val="00034AA1"/>
    <w:rsid w:val="00034C32"/>
    <w:rsid w:val="00034E7F"/>
    <w:rsid w:val="000350D8"/>
    <w:rsid w:val="000359F8"/>
    <w:rsid w:val="000365A8"/>
    <w:rsid w:val="00036831"/>
    <w:rsid w:val="00036AC8"/>
    <w:rsid w:val="000371AB"/>
    <w:rsid w:val="00037F90"/>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6D55"/>
    <w:rsid w:val="0005754A"/>
    <w:rsid w:val="00057A3E"/>
    <w:rsid w:val="00057C6A"/>
    <w:rsid w:val="00060B3D"/>
    <w:rsid w:val="00060C25"/>
    <w:rsid w:val="00061064"/>
    <w:rsid w:val="00061C5B"/>
    <w:rsid w:val="000622DC"/>
    <w:rsid w:val="00062ACA"/>
    <w:rsid w:val="00064852"/>
    <w:rsid w:val="00064961"/>
    <w:rsid w:val="00064E64"/>
    <w:rsid w:val="00066FDF"/>
    <w:rsid w:val="00067F0A"/>
    <w:rsid w:val="00067F0D"/>
    <w:rsid w:val="0007016A"/>
    <w:rsid w:val="00070644"/>
    <w:rsid w:val="000706FB"/>
    <w:rsid w:val="00070900"/>
    <w:rsid w:val="0007194D"/>
    <w:rsid w:val="00071FD1"/>
    <w:rsid w:val="000723F3"/>
    <w:rsid w:val="00072406"/>
    <w:rsid w:val="00073BC9"/>
    <w:rsid w:val="000740DE"/>
    <w:rsid w:val="000747FD"/>
    <w:rsid w:val="00074CF6"/>
    <w:rsid w:val="00074DFE"/>
    <w:rsid w:val="000754DA"/>
    <w:rsid w:val="0007568F"/>
    <w:rsid w:val="000762A9"/>
    <w:rsid w:val="00076982"/>
    <w:rsid w:val="00076A4B"/>
    <w:rsid w:val="000771D8"/>
    <w:rsid w:val="000824E4"/>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697"/>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4B4"/>
    <w:rsid w:val="000B5560"/>
    <w:rsid w:val="000B58F8"/>
    <w:rsid w:val="000B6086"/>
    <w:rsid w:val="000B6296"/>
    <w:rsid w:val="000B6C64"/>
    <w:rsid w:val="000B722C"/>
    <w:rsid w:val="000B73F7"/>
    <w:rsid w:val="000B75AE"/>
    <w:rsid w:val="000C0668"/>
    <w:rsid w:val="000C0F0F"/>
    <w:rsid w:val="000C0FC9"/>
    <w:rsid w:val="000C21F1"/>
    <w:rsid w:val="000C3F97"/>
    <w:rsid w:val="000C474B"/>
    <w:rsid w:val="000C4769"/>
    <w:rsid w:val="000C644D"/>
    <w:rsid w:val="000C64E1"/>
    <w:rsid w:val="000C72C1"/>
    <w:rsid w:val="000C7952"/>
    <w:rsid w:val="000C7FD6"/>
    <w:rsid w:val="000D24E6"/>
    <w:rsid w:val="000D257C"/>
    <w:rsid w:val="000D35D8"/>
    <w:rsid w:val="000D35ED"/>
    <w:rsid w:val="000D3F92"/>
    <w:rsid w:val="000D423F"/>
    <w:rsid w:val="000D5513"/>
    <w:rsid w:val="000D6993"/>
    <w:rsid w:val="000D6D88"/>
    <w:rsid w:val="000D6E60"/>
    <w:rsid w:val="000D7274"/>
    <w:rsid w:val="000D7550"/>
    <w:rsid w:val="000D77C0"/>
    <w:rsid w:val="000E0471"/>
    <w:rsid w:val="000E3262"/>
    <w:rsid w:val="000E3EA9"/>
    <w:rsid w:val="000E5173"/>
    <w:rsid w:val="000E6851"/>
    <w:rsid w:val="000F04FB"/>
    <w:rsid w:val="000F0F4A"/>
    <w:rsid w:val="000F247D"/>
    <w:rsid w:val="000F2B46"/>
    <w:rsid w:val="000F2D11"/>
    <w:rsid w:val="000F2DD2"/>
    <w:rsid w:val="000F36D6"/>
    <w:rsid w:val="000F5F97"/>
    <w:rsid w:val="000F694B"/>
    <w:rsid w:val="000F734C"/>
    <w:rsid w:val="000F7ED9"/>
    <w:rsid w:val="0010091C"/>
    <w:rsid w:val="00100E75"/>
    <w:rsid w:val="0010107E"/>
    <w:rsid w:val="00101D42"/>
    <w:rsid w:val="00101E4B"/>
    <w:rsid w:val="00102288"/>
    <w:rsid w:val="001022AC"/>
    <w:rsid w:val="00104BB6"/>
    <w:rsid w:val="00104C3D"/>
    <w:rsid w:val="0010614A"/>
    <w:rsid w:val="001062F9"/>
    <w:rsid w:val="00106583"/>
    <w:rsid w:val="00107443"/>
    <w:rsid w:val="00110F3F"/>
    <w:rsid w:val="00111DBB"/>
    <w:rsid w:val="001129E9"/>
    <w:rsid w:val="001133C6"/>
    <w:rsid w:val="001138EF"/>
    <w:rsid w:val="00113A6B"/>
    <w:rsid w:val="0011553E"/>
    <w:rsid w:val="001169F8"/>
    <w:rsid w:val="00116A02"/>
    <w:rsid w:val="00116F17"/>
    <w:rsid w:val="001174D9"/>
    <w:rsid w:val="0012097F"/>
    <w:rsid w:val="00120991"/>
    <w:rsid w:val="00121426"/>
    <w:rsid w:val="001216C4"/>
    <w:rsid w:val="001219A9"/>
    <w:rsid w:val="00121A72"/>
    <w:rsid w:val="00122112"/>
    <w:rsid w:val="001221AF"/>
    <w:rsid w:val="00123513"/>
    <w:rsid w:val="001238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1FBE"/>
    <w:rsid w:val="00132BC1"/>
    <w:rsid w:val="00132EF8"/>
    <w:rsid w:val="001341F9"/>
    <w:rsid w:val="00135106"/>
    <w:rsid w:val="001355AE"/>
    <w:rsid w:val="00136653"/>
    <w:rsid w:val="00136FE8"/>
    <w:rsid w:val="00141551"/>
    <w:rsid w:val="00141FBD"/>
    <w:rsid w:val="00143327"/>
    <w:rsid w:val="001442D6"/>
    <w:rsid w:val="0014514E"/>
    <w:rsid w:val="00145DB4"/>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5FE"/>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54D"/>
    <w:rsid w:val="00197A4E"/>
    <w:rsid w:val="00197CCC"/>
    <w:rsid w:val="00197DED"/>
    <w:rsid w:val="001A0088"/>
    <w:rsid w:val="001A1C5C"/>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3DBA"/>
    <w:rsid w:val="001B469C"/>
    <w:rsid w:val="001B535E"/>
    <w:rsid w:val="001B556F"/>
    <w:rsid w:val="001B64D5"/>
    <w:rsid w:val="001B6622"/>
    <w:rsid w:val="001B6809"/>
    <w:rsid w:val="001B7C7D"/>
    <w:rsid w:val="001B7F4E"/>
    <w:rsid w:val="001C0838"/>
    <w:rsid w:val="001C1B40"/>
    <w:rsid w:val="001C2019"/>
    <w:rsid w:val="001C273B"/>
    <w:rsid w:val="001C29FC"/>
    <w:rsid w:val="001C2A88"/>
    <w:rsid w:val="001C2B30"/>
    <w:rsid w:val="001C31E6"/>
    <w:rsid w:val="001C326C"/>
    <w:rsid w:val="001C3E0A"/>
    <w:rsid w:val="001C3E94"/>
    <w:rsid w:val="001C55F5"/>
    <w:rsid w:val="001C6964"/>
    <w:rsid w:val="001C6BCA"/>
    <w:rsid w:val="001C70D9"/>
    <w:rsid w:val="001C7614"/>
    <w:rsid w:val="001C7CCC"/>
    <w:rsid w:val="001C7FBF"/>
    <w:rsid w:val="001D00EB"/>
    <w:rsid w:val="001D0381"/>
    <w:rsid w:val="001D039B"/>
    <w:rsid w:val="001D0505"/>
    <w:rsid w:val="001D0F46"/>
    <w:rsid w:val="001D1270"/>
    <w:rsid w:val="001D1D82"/>
    <w:rsid w:val="001D205B"/>
    <w:rsid w:val="001D2A94"/>
    <w:rsid w:val="001D2D83"/>
    <w:rsid w:val="001D41A9"/>
    <w:rsid w:val="001D5490"/>
    <w:rsid w:val="001D6184"/>
    <w:rsid w:val="001D6617"/>
    <w:rsid w:val="001D66C2"/>
    <w:rsid w:val="001D67B3"/>
    <w:rsid w:val="001D67FE"/>
    <w:rsid w:val="001D6846"/>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47D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07CC5"/>
    <w:rsid w:val="002100BB"/>
    <w:rsid w:val="002102DD"/>
    <w:rsid w:val="002111CB"/>
    <w:rsid w:val="00211F13"/>
    <w:rsid w:val="002124B1"/>
    <w:rsid w:val="0021428C"/>
    <w:rsid w:val="0021544D"/>
    <w:rsid w:val="002154A0"/>
    <w:rsid w:val="00215E5F"/>
    <w:rsid w:val="00216912"/>
    <w:rsid w:val="00216DFB"/>
    <w:rsid w:val="0021791D"/>
    <w:rsid w:val="002205CB"/>
    <w:rsid w:val="002208FE"/>
    <w:rsid w:val="00220E15"/>
    <w:rsid w:val="00221ECE"/>
    <w:rsid w:val="0022230D"/>
    <w:rsid w:val="00223396"/>
    <w:rsid w:val="00224299"/>
    <w:rsid w:val="00224C35"/>
    <w:rsid w:val="00224E98"/>
    <w:rsid w:val="00225FC8"/>
    <w:rsid w:val="00226C7A"/>
    <w:rsid w:val="00227F44"/>
    <w:rsid w:val="002302C2"/>
    <w:rsid w:val="002306EA"/>
    <w:rsid w:val="00231532"/>
    <w:rsid w:val="00231A1A"/>
    <w:rsid w:val="00232365"/>
    <w:rsid w:val="002343B4"/>
    <w:rsid w:val="0023495B"/>
    <w:rsid w:val="00234F3C"/>
    <w:rsid w:val="00235E59"/>
    <w:rsid w:val="002360D5"/>
    <w:rsid w:val="00236A38"/>
    <w:rsid w:val="00236BDF"/>
    <w:rsid w:val="00236F45"/>
    <w:rsid w:val="00236F68"/>
    <w:rsid w:val="00240BAE"/>
    <w:rsid w:val="00240BBE"/>
    <w:rsid w:val="00241630"/>
    <w:rsid w:val="0024178E"/>
    <w:rsid w:val="00241DE1"/>
    <w:rsid w:val="00243348"/>
    <w:rsid w:val="0024497D"/>
    <w:rsid w:val="00244B7E"/>
    <w:rsid w:val="00244FA3"/>
    <w:rsid w:val="002456CA"/>
    <w:rsid w:val="00245988"/>
    <w:rsid w:val="002459E0"/>
    <w:rsid w:val="00245C46"/>
    <w:rsid w:val="00245EC2"/>
    <w:rsid w:val="00247F97"/>
    <w:rsid w:val="00250617"/>
    <w:rsid w:val="00251B76"/>
    <w:rsid w:val="0025271C"/>
    <w:rsid w:val="0025288A"/>
    <w:rsid w:val="002535D8"/>
    <w:rsid w:val="00253B50"/>
    <w:rsid w:val="00253F0C"/>
    <w:rsid w:val="0025436F"/>
    <w:rsid w:val="00255988"/>
    <w:rsid w:val="00257350"/>
    <w:rsid w:val="0025757C"/>
    <w:rsid w:val="00257D56"/>
    <w:rsid w:val="0026107E"/>
    <w:rsid w:val="00261269"/>
    <w:rsid w:val="00262919"/>
    <w:rsid w:val="00263760"/>
    <w:rsid w:val="00264059"/>
    <w:rsid w:val="00264686"/>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FE7"/>
    <w:rsid w:val="002815C4"/>
    <w:rsid w:val="0028179C"/>
    <w:rsid w:val="00282303"/>
    <w:rsid w:val="00283809"/>
    <w:rsid w:val="002849CA"/>
    <w:rsid w:val="00284B3E"/>
    <w:rsid w:val="002868B6"/>
    <w:rsid w:val="0028728A"/>
    <w:rsid w:val="00287A1F"/>
    <w:rsid w:val="0029062E"/>
    <w:rsid w:val="00290F6B"/>
    <w:rsid w:val="00291A33"/>
    <w:rsid w:val="00291A6F"/>
    <w:rsid w:val="0029445C"/>
    <w:rsid w:val="00295D73"/>
    <w:rsid w:val="00295E08"/>
    <w:rsid w:val="00296582"/>
    <w:rsid w:val="00296F29"/>
    <w:rsid w:val="00296FF3"/>
    <w:rsid w:val="002970DE"/>
    <w:rsid w:val="00297580"/>
    <w:rsid w:val="00297AEF"/>
    <w:rsid w:val="00297E28"/>
    <w:rsid w:val="00297E73"/>
    <w:rsid w:val="002A0D83"/>
    <w:rsid w:val="002A28F6"/>
    <w:rsid w:val="002A2A03"/>
    <w:rsid w:val="002A345E"/>
    <w:rsid w:val="002A4CCF"/>
    <w:rsid w:val="002A69C1"/>
    <w:rsid w:val="002A7656"/>
    <w:rsid w:val="002A7AAB"/>
    <w:rsid w:val="002B0CC8"/>
    <w:rsid w:val="002B1B36"/>
    <w:rsid w:val="002B1B82"/>
    <w:rsid w:val="002B2017"/>
    <w:rsid w:val="002B23C6"/>
    <w:rsid w:val="002B2762"/>
    <w:rsid w:val="002B383A"/>
    <w:rsid w:val="002B38FA"/>
    <w:rsid w:val="002B4164"/>
    <w:rsid w:val="002B48AC"/>
    <w:rsid w:val="002B4ABB"/>
    <w:rsid w:val="002B5A0B"/>
    <w:rsid w:val="002B5AFE"/>
    <w:rsid w:val="002B736F"/>
    <w:rsid w:val="002B7F3F"/>
    <w:rsid w:val="002C1E92"/>
    <w:rsid w:val="002C33E0"/>
    <w:rsid w:val="002C3B44"/>
    <w:rsid w:val="002C4BB4"/>
    <w:rsid w:val="002C4FBA"/>
    <w:rsid w:val="002C57AC"/>
    <w:rsid w:val="002C5A97"/>
    <w:rsid w:val="002D0789"/>
    <w:rsid w:val="002D0DB4"/>
    <w:rsid w:val="002D1507"/>
    <w:rsid w:val="002D1C3F"/>
    <w:rsid w:val="002D1F70"/>
    <w:rsid w:val="002D2458"/>
    <w:rsid w:val="002D2ABC"/>
    <w:rsid w:val="002D2EDD"/>
    <w:rsid w:val="002D472B"/>
    <w:rsid w:val="002D4F2F"/>
    <w:rsid w:val="002D5685"/>
    <w:rsid w:val="002D5739"/>
    <w:rsid w:val="002D5C1C"/>
    <w:rsid w:val="002D64A7"/>
    <w:rsid w:val="002D772C"/>
    <w:rsid w:val="002E0655"/>
    <w:rsid w:val="002E18EF"/>
    <w:rsid w:val="002E21D7"/>
    <w:rsid w:val="002E2D31"/>
    <w:rsid w:val="002E378D"/>
    <w:rsid w:val="002E3BBA"/>
    <w:rsid w:val="002E418D"/>
    <w:rsid w:val="002E503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55C9"/>
    <w:rsid w:val="002F5B78"/>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113B"/>
    <w:rsid w:val="00321B1E"/>
    <w:rsid w:val="00323608"/>
    <w:rsid w:val="00323ACF"/>
    <w:rsid w:val="00323F52"/>
    <w:rsid w:val="00324A6A"/>
    <w:rsid w:val="003256F9"/>
    <w:rsid w:val="00325E7E"/>
    <w:rsid w:val="00326557"/>
    <w:rsid w:val="0032656D"/>
    <w:rsid w:val="00326B3E"/>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1DBD"/>
    <w:rsid w:val="00345127"/>
    <w:rsid w:val="00345178"/>
    <w:rsid w:val="0034587D"/>
    <w:rsid w:val="003458C3"/>
    <w:rsid w:val="00345944"/>
    <w:rsid w:val="00346B72"/>
    <w:rsid w:val="00346BE2"/>
    <w:rsid w:val="003471E2"/>
    <w:rsid w:val="00347C0D"/>
    <w:rsid w:val="00351317"/>
    <w:rsid w:val="00351496"/>
    <w:rsid w:val="003518E7"/>
    <w:rsid w:val="003537AA"/>
    <w:rsid w:val="003541F9"/>
    <w:rsid w:val="00355280"/>
    <w:rsid w:val="00355B10"/>
    <w:rsid w:val="00356121"/>
    <w:rsid w:val="00356C15"/>
    <w:rsid w:val="00357396"/>
    <w:rsid w:val="00357AB4"/>
    <w:rsid w:val="00357CB2"/>
    <w:rsid w:val="003601DC"/>
    <w:rsid w:val="003609C4"/>
    <w:rsid w:val="0036112D"/>
    <w:rsid w:val="0036119D"/>
    <w:rsid w:val="00361523"/>
    <w:rsid w:val="00361A1A"/>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62E5"/>
    <w:rsid w:val="0037757C"/>
    <w:rsid w:val="0037757D"/>
    <w:rsid w:val="0038067E"/>
    <w:rsid w:val="003820B3"/>
    <w:rsid w:val="003829C1"/>
    <w:rsid w:val="00382A79"/>
    <w:rsid w:val="00382BFA"/>
    <w:rsid w:val="003835AD"/>
    <w:rsid w:val="00383BB7"/>
    <w:rsid w:val="00385B9B"/>
    <w:rsid w:val="00386FE5"/>
    <w:rsid w:val="0038729C"/>
    <w:rsid w:val="003878F8"/>
    <w:rsid w:val="00387FDE"/>
    <w:rsid w:val="00390663"/>
    <w:rsid w:val="0039069F"/>
    <w:rsid w:val="003907A6"/>
    <w:rsid w:val="0039263A"/>
    <w:rsid w:val="00393091"/>
    <w:rsid w:val="0039418E"/>
    <w:rsid w:val="00395A5C"/>
    <w:rsid w:val="00395D10"/>
    <w:rsid w:val="00395FA5"/>
    <w:rsid w:val="003967B7"/>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2EE4"/>
    <w:rsid w:val="003B3ACF"/>
    <w:rsid w:val="003B412B"/>
    <w:rsid w:val="003B4C3C"/>
    <w:rsid w:val="003B5CF0"/>
    <w:rsid w:val="003B5FB9"/>
    <w:rsid w:val="003B610C"/>
    <w:rsid w:val="003B6252"/>
    <w:rsid w:val="003B68B5"/>
    <w:rsid w:val="003B6B2E"/>
    <w:rsid w:val="003B78B1"/>
    <w:rsid w:val="003C0DB1"/>
    <w:rsid w:val="003C140B"/>
    <w:rsid w:val="003C235C"/>
    <w:rsid w:val="003C3BA1"/>
    <w:rsid w:val="003C470A"/>
    <w:rsid w:val="003C644B"/>
    <w:rsid w:val="003C6BEA"/>
    <w:rsid w:val="003C71FE"/>
    <w:rsid w:val="003C75CB"/>
    <w:rsid w:val="003D00A3"/>
    <w:rsid w:val="003D04CE"/>
    <w:rsid w:val="003D084D"/>
    <w:rsid w:val="003D0D08"/>
    <w:rsid w:val="003D2262"/>
    <w:rsid w:val="003D2ED3"/>
    <w:rsid w:val="003D311D"/>
    <w:rsid w:val="003D3EC4"/>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3B90"/>
    <w:rsid w:val="00413DCB"/>
    <w:rsid w:val="00414AD3"/>
    <w:rsid w:val="004155F6"/>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301A4"/>
    <w:rsid w:val="0043075D"/>
    <w:rsid w:val="00430C1F"/>
    <w:rsid w:val="00430E0D"/>
    <w:rsid w:val="00432201"/>
    <w:rsid w:val="0043236A"/>
    <w:rsid w:val="0043332C"/>
    <w:rsid w:val="00433F00"/>
    <w:rsid w:val="004340D7"/>
    <w:rsid w:val="00436E4C"/>
    <w:rsid w:val="00437F04"/>
    <w:rsid w:val="004409C4"/>
    <w:rsid w:val="004411D8"/>
    <w:rsid w:val="00441201"/>
    <w:rsid w:val="0044134D"/>
    <w:rsid w:val="004424F9"/>
    <w:rsid w:val="0044477F"/>
    <w:rsid w:val="00445006"/>
    <w:rsid w:val="0044617F"/>
    <w:rsid w:val="0044643A"/>
    <w:rsid w:val="004518CD"/>
    <w:rsid w:val="0045191C"/>
    <w:rsid w:val="0045416E"/>
    <w:rsid w:val="004543CC"/>
    <w:rsid w:val="004545E3"/>
    <w:rsid w:val="00454B4A"/>
    <w:rsid w:val="00455543"/>
    <w:rsid w:val="00456C2C"/>
    <w:rsid w:val="004576F9"/>
    <w:rsid w:val="004578E9"/>
    <w:rsid w:val="00457C9A"/>
    <w:rsid w:val="004610F9"/>
    <w:rsid w:val="00461B9C"/>
    <w:rsid w:val="004631F0"/>
    <w:rsid w:val="00463526"/>
    <w:rsid w:val="00465C6E"/>
    <w:rsid w:val="00466D0B"/>
    <w:rsid w:val="004677C2"/>
    <w:rsid w:val="00467DBA"/>
    <w:rsid w:val="0047003B"/>
    <w:rsid w:val="00470AAE"/>
    <w:rsid w:val="00470E3A"/>
    <w:rsid w:val="004717C7"/>
    <w:rsid w:val="00472211"/>
    <w:rsid w:val="004737A0"/>
    <w:rsid w:val="00473A4F"/>
    <w:rsid w:val="00474101"/>
    <w:rsid w:val="004741D1"/>
    <w:rsid w:val="00475175"/>
    <w:rsid w:val="00475966"/>
    <w:rsid w:val="00475F77"/>
    <w:rsid w:val="00476C2E"/>
    <w:rsid w:val="0047705A"/>
    <w:rsid w:val="00480358"/>
    <w:rsid w:val="00482E41"/>
    <w:rsid w:val="004841FA"/>
    <w:rsid w:val="004843C9"/>
    <w:rsid w:val="00484665"/>
    <w:rsid w:val="00484A74"/>
    <w:rsid w:val="00484AD7"/>
    <w:rsid w:val="004850BE"/>
    <w:rsid w:val="00485739"/>
    <w:rsid w:val="004862E3"/>
    <w:rsid w:val="00486557"/>
    <w:rsid w:val="00490030"/>
    <w:rsid w:val="0049028D"/>
    <w:rsid w:val="00490E9F"/>
    <w:rsid w:val="00491149"/>
    <w:rsid w:val="004913B3"/>
    <w:rsid w:val="00491DC6"/>
    <w:rsid w:val="00492676"/>
    <w:rsid w:val="00492ABF"/>
    <w:rsid w:val="0049417E"/>
    <w:rsid w:val="004964D7"/>
    <w:rsid w:val="004A1170"/>
    <w:rsid w:val="004A19CE"/>
    <w:rsid w:val="004A1D9A"/>
    <w:rsid w:val="004A235A"/>
    <w:rsid w:val="004A28CB"/>
    <w:rsid w:val="004A40B5"/>
    <w:rsid w:val="004A4AE7"/>
    <w:rsid w:val="004A515F"/>
    <w:rsid w:val="004A6688"/>
    <w:rsid w:val="004A6811"/>
    <w:rsid w:val="004A70D1"/>
    <w:rsid w:val="004A79DD"/>
    <w:rsid w:val="004B006E"/>
    <w:rsid w:val="004B0951"/>
    <w:rsid w:val="004B1323"/>
    <w:rsid w:val="004B13C2"/>
    <w:rsid w:val="004B16D4"/>
    <w:rsid w:val="004B2164"/>
    <w:rsid w:val="004B2322"/>
    <w:rsid w:val="004B2994"/>
    <w:rsid w:val="004B30D7"/>
    <w:rsid w:val="004B3DFA"/>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4F"/>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342"/>
    <w:rsid w:val="004F2864"/>
    <w:rsid w:val="004F3496"/>
    <w:rsid w:val="004F3A60"/>
    <w:rsid w:val="004F3E9F"/>
    <w:rsid w:val="004F67B2"/>
    <w:rsid w:val="004F72C4"/>
    <w:rsid w:val="004F7390"/>
    <w:rsid w:val="004F786B"/>
    <w:rsid w:val="00500EEB"/>
    <w:rsid w:val="00501086"/>
    <w:rsid w:val="00502819"/>
    <w:rsid w:val="00504AD7"/>
    <w:rsid w:val="0050537D"/>
    <w:rsid w:val="0050623A"/>
    <w:rsid w:val="00506889"/>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C4A"/>
    <w:rsid w:val="005168FB"/>
    <w:rsid w:val="00516F75"/>
    <w:rsid w:val="00520166"/>
    <w:rsid w:val="0052037F"/>
    <w:rsid w:val="00521831"/>
    <w:rsid w:val="00521E5B"/>
    <w:rsid w:val="005223F5"/>
    <w:rsid w:val="00523553"/>
    <w:rsid w:val="005238BD"/>
    <w:rsid w:val="0052514D"/>
    <w:rsid w:val="00525C43"/>
    <w:rsid w:val="00526EA9"/>
    <w:rsid w:val="00527EE3"/>
    <w:rsid w:val="00531136"/>
    <w:rsid w:val="0053126C"/>
    <w:rsid w:val="00531E02"/>
    <w:rsid w:val="00532279"/>
    <w:rsid w:val="00532B6D"/>
    <w:rsid w:val="005332CA"/>
    <w:rsid w:val="005333E0"/>
    <w:rsid w:val="005335FD"/>
    <w:rsid w:val="005338A3"/>
    <w:rsid w:val="005343FA"/>
    <w:rsid w:val="00534E93"/>
    <w:rsid w:val="00536410"/>
    <w:rsid w:val="00536481"/>
    <w:rsid w:val="0054038D"/>
    <w:rsid w:val="00540585"/>
    <w:rsid w:val="005405FD"/>
    <w:rsid w:val="00540FF1"/>
    <w:rsid w:val="0054209D"/>
    <w:rsid w:val="00542692"/>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71468"/>
    <w:rsid w:val="0057150A"/>
    <w:rsid w:val="005724A0"/>
    <w:rsid w:val="005724EB"/>
    <w:rsid w:val="005730B6"/>
    <w:rsid w:val="00575075"/>
    <w:rsid w:val="00576D6F"/>
    <w:rsid w:val="005815F4"/>
    <w:rsid w:val="0058182C"/>
    <w:rsid w:val="00583227"/>
    <w:rsid w:val="005835A3"/>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44A1"/>
    <w:rsid w:val="005A615E"/>
    <w:rsid w:val="005A752D"/>
    <w:rsid w:val="005A76B7"/>
    <w:rsid w:val="005A7AF9"/>
    <w:rsid w:val="005B030A"/>
    <w:rsid w:val="005B07A1"/>
    <w:rsid w:val="005B0859"/>
    <w:rsid w:val="005B1834"/>
    <w:rsid w:val="005B1F1F"/>
    <w:rsid w:val="005B2685"/>
    <w:rsid w:val="005B278C"/>
    <w:rsid w:val="005B2A74"/>
    <w:rsid w:val="005B2AD3"/>
    <w:rsid w:val="005B3F09"/>
    <w:rsid w:val="005B4262"/>
    <w:rsid w:val="005B4518"/>
    <w:rsid w:val="005B4697"/>
    <w:rsid w:val="005B4E63"/>
    <w:rsid w:val="005B4EAD"/>
    <w:rsid w:val="005B550A"/>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5B99"/>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643"/>
    <w:rsid w:val="005F7D0A"/>
    <w:rsid w:val="00600733"/>
    <w:rsid w:val="006007DD"/>
    <w:rsid w:val="006012A9"/>
    <w:rsid w:val="00601C04"/>
    <w:rsid w:val="0060439A"/>
    <w:rsid w:val="00604759"/>
    <w:rsid w:val="00606D1D"/>
    <w:rsid w:val="00607313"/>
    <w:rsid w:val="00607980"/>
    <w:rsid w:val="00607B34"/>
    <w:rsid w:val="00610F72"/>
    <w:rsid w:val="00611594"/>
    <w:rsid w:val="006120FB"/>
    <w:rsid w:val="00612DA9"/>
    <w:rsid w:val="0061467A"/>
    <w:rsid w:val="00615818"/>
    <w:rsid w:val="00617E42"/>
    <w:rsid w:val="00617FA4"/>
    <w:rsid w:val="00620BAA"/>
    <w:rsid w:val="00621440"/>
    <w:rsid w:val="0062158F"/>
    <w:rsid w:val="00621945"/>
    <w:rsid w:val="00622D52"/>
    <w:rsid w:val="00623C7D"/>
    <w:rsid w:val="00625477"/>
    <w:rsid w:val="00625614"/>
    <w:rsid w:val="006256F3"/>
    <w:rsid w:val="00625E37"/>
    <w:rsid w:val="00625F19"/>
    <w:rsid w:val="00625F2D"/>
    <w:rsid w:val="0062770A"/>
    <w:rsid w:val="0062787A"/>
    <w:rsid w:val="00627895"/>
    <w:rsid w:val="006304F6"/>
    <w:rsid w:val="0063061F"/>
    <w:rsid w:val="006329B8"/>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04E9"/>
    <w:rsid w:val="00651657"/>
    <w:rsid w:val="00651693"/>
    <w:rsid w:val="00651C6A"/>
    <w:rsid w:val="00651F00"/>
    <w:rsid w:val="00652F0C"/>
    <w:rsid w:val="00653719"/>
    <w:rsid w:val="00654A5A"/>
    <w:rsid w:val="006553B9"/>
    <w:rsid w:val="006557F8"/>
    <w:rsid w:val="006559F1"/>
    <w:rsid w:val="00656031"/>
    <w:rsid w:val="006563B4"/>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9D8"/>
    <w:rsid w:val="00671EE7"/>
    <w:rsid w:val="00671F13"/>
    <w:rsid w:val="0067220B"/>
    <w:rsid w:val="0067289C"/>
    <w:rsid w:val="00672C5A"/>
    <w:rsid w:val="0067321E"/>
    <w:rsid w:val="00674624"/>
    <w:rsid w:val="0067520C"/>
    <w:rsid w:val="00675BD2"/>
    <w:rsid w:val="00676296"/>
    <w:rsid w:val="00676A91"/>
    <w:rsid w:val="0067766C"/>
    <w:rsid w:val="006777BA"/>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438C"/>
    <w:rsid w:val="00695C98"/>
    <w:rsid w:val="006962BD"/>
    <w:rsid w:val="0069635A"/>
    <w:rsid w:val="0069675D"/>
    <w:rsid w:val="00697417"/>
    <w:rsid w:val="006976C4"/>
    <w:rsid w:val="006A20FA"/>
    <w:rsid w:val="006A2ABF"/>
    <w:rsid w:val="006A2B37"/>
    <w:rsid w:val="006A3281"/>
    <w:rsid w:val="006A45C5"/>
    <w:rsid w:val="006A4C27"/>
    <w:rsid w:val="006A717A"/>
    <w:rsid w:val="006A7C9F"/>
    <w:rsid w:val="006B0294"/>
    <w:rsid w:val="006B0B31"/>
    <w:rsid w:val="006B3423"/>
    <w:rsid w:val="006B4545"/>
    <w:rsid w:val="006B5618"/>
    <w:rsid w:val="006B5D6C"/>
    <w:rsid w:val="006B6B4F"/>
    <w:rsid w:val="006B6FE8"/>
    <w:rsid w:val="006B7347"/>
    <w:rsid w:val="006B73BF"/>
    <w:rsid w:val="006C06D3"/>
    <w:rsid w:val="006C0CFC"/>
    <w:rsid w:val="006C15B9"/>
    <w:rsid w:val="006C1920"/>
    <w:rsid w:val="006C2A1B"/>
    <w:rsid w:val="006C3B58"/>
    <w:rsid w:val="006C3D2B"/>
    <w:rsid w:val="006C3E48"/>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D86"/>
    <w:rsid w:val="006D618C"/>
    <w:rsid w:val="006D61B0"/>
    <w:rsid w:val="006D7C06"/>
    <w:rsid w:val="006E0188"/>
    <w:rsid w:val="006E0313"/>
    <w:rsid w:val="006E08C4"/>
    <w:rsid w:val="006E0B58"/>
    <w:rsid w:val="006E18AB"/>
    <w:rsid w:val="006E1E58"/>
    <w:rsid w:val="006E2C0C"/>
    <w:rsid w:val="006E30C9"/>
    <w:rsid w:val="006E33A0"/>
    <w:rsid w:val="006E39AA"/>
    <w:rsid w:val="006E4627"/>
    <w:rsid w:val="006E48AB"/>
    <w:rsid w:val="006E61E4"/>
    <w:rsid w:val="006E6262"/>
    <w:rsid w:val="006E689E"/>
    <w:rsid w:val="006E75A5"/>
    <w:rsid w:val="006E7729"/>
    <w:rsid w:val="006E7737"/>
    <w:rsid w:val="006E77EF"/>
    <w:rsid w:val="006E7982"/>
    <w:rsid w:val="006F0587"/>
    <w:rsid w:val="006F0A7A"/>
    <w:rsid w:val="006F1528"/>
    <w:rsid w:val="006F1D09"/>
    <w:rsid w:val="006F34B1"/>
    <w:rsid w:val="006F34BD"/>
    <w:rsid w:val="006F36C1"/>
    <w:rsid w:val="006F3834"/>
    <w:rsid w:val="006F38B5"/>
    <w:rsid w:val="006F38CF"/>
    <w:rsid w:val="006F3DD6"/>
    <w:rsid w:val="006F440C"/>
    <w:rsid w:val="006F4A9B"/>
    <w:rsid w:val="006F4D77"/>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46AA"/>
    <w:rsid w:val="007048D1"/>
    <w:rsid w:val="00706A7F"/>
    <w:rsid w:val="0070714C"/>
    <w:rsid w:val="00710C80"/>
    <w:rsid w:val="00711AA6"/>
    <w:rsid w:val="007123C7"/>
    <w:rsid w:val="00712503"/>
    <w:rsid w:val="00712562"/>
    <w:rsid w:val="00712A07"/>
    <w:rsid w:val="00712C1C"/>
    <w:rsid w:val="007135AB"/>
    <w:rsid w:val="00713970"/>
    <w:rsid w:val="007145C1"/>
    <w:rsid w:val="00714F6A"/>
    <w:rsid w:val="00715648"/>
    <w:rsid w:val="0071643E"/>
    <w:rsid w:val="00716851"/>
    <w:rsid w:val="00717353"/>
    <w:rsid w:val="00717DF5"/>
    <w:rsid w:val="007202BA"/>
    <w:rsid w:val="007221EE"/>
    <w:rsid w:val="00722666"/>
    <w:rsid w:val="00722C78"/>
    <w:rsid w:val="00722D08"/>
    <w:rsid w:val="007245A7"/>
    <w:rsid w:val="00725EE1"/>
    <w:rsid w:val="0072689E"/>
    <w:rsid w:val="00726D89"/>
    <w:rsid w:val="00726E68"/>
    <w:rsid w:val="00727965"/>
    <w:rsid w:val="00727AF2"/>
    <w:rsid w:val="007302B0"/>
    <w:rsid w:val="00730B75"/>
    <w:rsid w:val="00731337"/>
    <w:rsid w:val="00731E26"/>
    <w:rsid w:val="00732168"/>
    <w:rsid w:val="007321E5"/>
    <w:rsid w:val="00732A26"/>
    <w:rsid w:val="00733A7C"/>
    <w:rsid w:val="00733AAB"/>
    <w:rsid w:val="00733F55"/>
    <w:rsid w:val="0073445F"/>
    <w:rsid w:val="0073588A"/>
    <w:rsid w:val="00735AE7"/>
    <w:rsid w:val="00735CA7"/>
    <w:rsid w:val="00735CCB"/>
    <w:rsid w:val="00736E45"/>
    <w:rsid w:val="007377CB"/>
    <w:rsid w:val="00737BB6"/>
    <w:rsid w:val="00737E2A"/>
    <w:rsid w:val="0074002F"/>
    <w:rsid w:val="007408BC"/>
    <w:rsid w:val="00740C85"/>
    <w:rsid w:val="00740EF9"/>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467"/>
    <w:rsid w:val="00747D2C"/>
    <w:rsid w:val="00750196"/>
    <w:rsid w:val="00750545"/>
    <w:rsid w:val="00750BD2"/>
    <w:rsid w:val="0075126F"/>
    <w:rsid w:val="00751572"/>
    <w:rsid w:val="007515A3"/>
    <w:rsid w:val="0075353C"/>
    <w:rsid w:val="00753A3C"/>
    <w:rsid w:val="00757A0B"/>
    <w:rsid w:val="00757D0A"/>
    <w:rsid w:val="0076164D"/>
    <w:rsid w:val="007630A8"/>
    <w:rsid w:val="00763F34"/>
    <w:rsid w:val="0076437C"/>
    <w:rsid w:val="0076521F"/>
    <w:rsid w:val="007659D3"/>
    <w:rsid w:val="00765A98"/>
    <w:rsid w:val="00766B6A"/>
    <w:rsid w:val="00766EE5"/>
    <w:rsid w:val="00767B12"/>
    <w:rsid w:val="00771175"/>
    <w:rsid w:val="007719EA"/>
    <w:rsid w:val="007733DE"/>
    <w:rsid w:val="007746D5"/>
    <w:rsid w:val="007747DC"/>
    <w:rsid w:val="00774BD5"/>
    <w:rsid w:val="00774E53"/>
    <w:rsid w:val="007759CE"/>
    <w:rsid w:val="007759E8"/>
    <w:rsid w:val="0077623F"/>
    <w:rsid w:val="00776C96"/>
    <w:rsid w:val="0077705E"/>
    <w:rsid w:val="00777614"/>
    <w:rsid w:val="00780101"/>
    <w:rsid w:val="00780DBF"/>
    <w:rsid w:val="007817BA"/>
    <w:rsid w:val="00782875"/>
    <w:rsid w:val="00782E96"/>
    <w:rsid w:val="00784245"/>
    <w:rsid w:val="00784FD6"/>
    <w:rsid w:val="0078547A"/>
    <w:rsid w:val="00785CC7"/>
    <w:rsid w:val="0078641F"/>
    <w:rsid w:val="00786D4B"/>
    <w:rsid w:val="00786E91"/>
    <w:rsid w:val="00787515"/>
    <w:rsid w:val="007902F0"/>
    <w:rsid w:val="0079151A"/>
    <w:rsid w:val="007929C0"/>
    <w:rsid w:val="00792D77"/>
    <w:rsid w:val="007949BD"/>
    <w:rsid w:val="0079533A"/>
    <w:rsid w:val="00795D33"/>
    <w:rsid w:val="00795DB5"/>
    <w:rsid w:val="00796396"/>
    <w:rsid w:val="00796639"/>
    <w:rsid w:val="0079669C"/>
    <w:rsid w:val="0079714B"/>
    <w:rsid w:val="007975E4"/>
    <w:rsid w:val="007A00DE"/>
    <w:rsid w:val="007A0321"/>
    <w:rsid w:val="007A0C78"/>
    <w:rsid w:val="007A0D08"/>
    <w:rsid w:val="007A23CC"/>
    <w:rsid w:val="007A33A6"/>
    <w:rsid w:val="007A3CE7"/>
    <w:rsid w:val="007A4C03"/>
    <w:rsid w:val="007A64F4"/>
    <w:rsid w:val="007A66B7"/>
    <w:rsid w:val="007A66BB"/>
    <w:rsid w:val="007A7D32"/>
    <w:rsid w:val="007B1114"/>
    <w:rsid w:val="007B119B"/>
    <w:rsid w:val="007B12AA"/>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651E"/>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4F25"/>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0AE9"/>
    <w:rsid w:val="008116E9"/>
    <w:rsid w:val="00811A48"/>
    <w:rsid w:val="00811E81"/>
    <w:rsid w:val="00812893"/>
    <w:rsid w:val="008131FB"/>
    <w:rsid w:val="00813922"/>
    <w:rsid w:val="0081463F"/>
    <w:rsid w:val="008148CD"/>
    <w:rsid w:val="00815395"/>
    <w:rsid w:val="00816B7C"/>
    <w:rsid w:val="00816EC8"/>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58D3"/>
    <w:rsid w:val="008261E3"/>
    <w:rsid w:val="008302FF"/>
    <w:rsid w:val="00830762"/>
    <w:rsid w:val="00830C6A"/>
    <w:rsid w:val="008310F1"/>
    <w:rsid w:val="00831575"/>
    <w:rsid w:val="008320D7"/>
    <w:rsid w:val="008321DC"/>
    <w:rsid w:val="008339DA"/>
    <w:rsid w:val="00834909"/>
    <w:rsid w:val="00834996"/>
    <w:rsid w:val="008355B0"/>
    <w:rsid w:val="00837706"/>
    <w:rsid w:val="00837CA3"/>
    <w:rsid w:val="0084092D"/>
    <w:rsid w:val="008413B6"/>
    <w:rsid w:val="008413C8"/>
    <w:rsid w:val="00841D5A"/>
    <w:rsid w:val="00841EA4"/>
    <w:rsid w:val="00842273"/>
    <w:rsid w:val="00842D7C"/>
    <w:rsid w:val="008438A8"/>
    <w:rsid w:val="00844673"/>
    <w:rsid w:val="00845218"/>
    <w:rsid w:val="00845CAC"/>
    <w:rsid w:val="00846546"/>
    <w:rsid w:val="00846596"/>
    <w:rsid w:val="0084671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063A"/>
    <w:rsid w:val="00861072"/>
    <w:rsid w:val="00861D2E"/>
    <w:rsid w:val="00861DCD"/>
    <w:rsid w:val="0086208E"/>
    <w:rsid w:val="00862CEC"/>
    <w:rsid w:val="00862E4F"/>
    <w:rsid w:val="0086440E"/>
    <w:rsid w:val="00864627"/>
    <w:rsid w:val="00865336"/>
    <w:rsid w:val="008653B3"/>
    <w:rsid w:val="0086691F"/>
    <w:rsid w:val="008672A5"/>
    <w:rsid w:val="008672D6"/>
    <w:rsid w:val="0086784D"/>
    <w:rsid w:val="00870582"/>
    <w:rsid w:val="00870EFD"/>
    <w:rsid w:val="008719E4"/>
    <w:rsid w:val="0087339E"/>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AB7"/>
    <w:rsid w:val="008865AE"/>
    <w:rsid w:val="008872F9"/>
    <w:rsid w:val="008874E0"/>
    <w:rsid w:val="00891105"/>
    <w:rsid w:val="0089127D"/>
    <w:rsid w:val="00891A05"/>
    <w:rsid w:val="00891A2F"/>
    <w:rsid w:val="00893D69"/>
    <w:rsid w:val="00894503"/>
    <w:rsid w:val="00894A4D"/>
    <w:rsid w:val="008954CB"/>
    <w:rsid w:val="0089558F"/>
    <w:rsid w:val="008957A9"/>
    <w:rsid w:val="00895FA5"/>
    <w:rsid w:val="00896172"/>
    <w:rsid w:val="00896499"/>
    <w:rsid w:val="008A023D"/>
    <w:rsid w:val="008A0DFE"/>
    <w:rsid w:val="008A2029"/>
    <w:rsid w:val="008A222F"/>
    <w:rsid w:val="008A2385"/>
    <w:rsid w:val="008A28E2"/>
    <w:rsid w:val="008A2ACF"/>
    <w:rsid w:val="008A3358"/>
    <w:rsid w:val="008A4A6C"/>
    <w:rsid w:val="008A4F35"/>
    <w:rsid w:val="008A5001"/>
    <w:rsid w:val="008A5185"/>
    <w:rsid w:val="008A560C"/>
    <w:rsid w:val="008A68A9"/>
    <w:rsid w:val="008A764A"/>
    <w:rsid w:val="008A790E"/>
    <w:rsid w:val="008B12D1"/>
    <w:rsid w:val="008B1532"/>
    <w:rsid w:val="008B1AA9"/>
    <w:rsid w:val="008B2725"/>
    <w:rsid w:val="008B357A"/>
    <w:rsid w:val="008B3ED0"/>
    <w:rsid w:val="008B47B1"/>
    <w:rsid w:val="008B4C8D"/>
    <w:rsid w:val="008B4E4C"/>
    <w:rsid w:val="008B51C2"/>
    <w:rsid w:val="008B6694"/>
    <w:rsid w:val="008B6DD4"/>
    <w:rsid w:val="008B6E12"/>
    <w:rsid w:val="008B6EC0"/>
    <w:rsid w:val="008B7DB7"/>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3B41"/>
    <w:rsid w:val="008D4DF5"/>
    <w:rsid w:val="008D6221"/>
    <w:rsid w:val="008D6405"/>
    <w:rsid w:val="008D709C"/>
    <w:rsid w:val="008E0D2C"/>
    <w:rsid w:val="008E1E90"/>
    <w:rsid w:val="008E227A"/>
    <w:rsid w:val="008E25DB"/>
    <w:rsid w:val="008E280D"/>
    <w:rsid w:val="008E2AAA"/>
    <w:rsid w:val="008E3A0C"/>
    <w:rsid w:val="008E40F5"/>
    <w:rsid w:val="008E4DE1"/>
    <w:rsid w:val="008E568E"/>
    <w:rsid w:val="008E5784"/>
    <w:rsid w:val="008E5EEC"/>
    <w:rsid w:val="008F0B78"/>
    <w:rsid w:val="008F13C9"/>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10E41"/>
    <w:rsid w:val="00911BED"/>
    <w:rsid w:val="0091299D"/>
    <w:rsid w:val="00912C72"/>
    <w:rsid w:val="0091332A"/>
    <w:rsid w:val="00913600"/>
    <w:rsid w:val="00913C76"/>
    <w:rsid w:val="009145B1"/>
    <w:rsid w:val="00914694"/>
    <w:rsid w:val="0091471B"/>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3A46"/>
    <w:rsid w:val="0092485B"/>
    <w:rsid w:val="009252C2"/>
    <w:rsid w:val="0092540C"/>
    <w:rsid w:val="00925B56"/>
    <w:rsid w:val="00925F5C"/>
    <w:rsid w:val="00925F8A"/>
    <w:rsid w:val="00926C77"/>
    <w:rsid w:val="00927258"/>
    <w:rsid w:val="00927B9E"/>
    <w:rsid w:val="009306EB"/>
    <w:rsid w:val="00930A27"/>
    <w:rsid w:val="00931A87"/>
    <w:rsid w:val="00931E30"/>
    <w:rsid w:val="0093284A"/>
    <w:rsid w:val="00932CC2"/>
    <w:rsid w:val="009336DB"/>
    <w:rsid w:val="009337EE"/>
    <w:rsid w:val="0093393B"/>
    <w:rsid w:val="00933C10"/>
    <w:rsid w:val="0093410D"/>
    <w:rsid w:val="0093450D"/>
    <w:rsid w:val="009350FD"/>
    <w:rsid w:val="0093560B"/>
    <w:rsid w:val="00937C75"/>
    <w:rsid w:val="00941272"/>
    <w:rsid w:val="009414F6"/>
    <w:rsid w:val="0094161E"/>
    <w:rsid w:val="00941644"/>
    <w:rsid w:val="009419BF"/>
    <w:rsid w:val="00941AAB"/>
    <w:rsid w:val="00941BA1"/>
    <w:rsid w:val="00942DA2"/>
    <w:rsid w:val="00943725"/>
    <w:rsid w:val="00943A98"/>
    <w:rsid w:val="00943D81"/>
    <w:rsid w:val="0094435C"/>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4A9F"/>
    <w:rsid w:val="0095565E"/>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2A32"/>
    <w:rsid w:val="00973275"/>
    <w:rsid w:val="00973635"/>
    <w:rsid w:val="00973D37"/>
    <w:rsid w:val="009750F7"/>
    <w:rsid w:val="009751E1"/>
    <w:rsid w:val="00975BE6"/>
    <w:rsid w:val="0097653A"/>
    <w:rsid w:val="009765CC"/>
    <w:rsid w:val="00977FD8"/>
    <w:rsid w:val="00980612"/>
    <w:rsid w:val="009807A4"/>
    <w:rsid w:val="00980E92"/>
    <w:rsid w:val="00981E7C"/>
    <w:rsid w:val="009829C4"/>
    <w:rsid w:val="00982A70"/>
    <w:rsid w:val="00982A82"/>
    <w:rsid w:val="00983449"/>
    <w:rsid w:val="00985935"/>
    <w:rsid w:val="00985AA8"/>
    <w:rsid w:val="00985D1E"/>
    <w:rsid w:val="0098686E"/>
    <w:rsid w:val="00986EA2"/>
    <w:rsid w:val="00986FEE"/>
    <w:rsid w:val="009907D7"/>
    <w:rsid w:val="0099118D"/>
    <w:rsid w:val="00991847"/>
    <w:rsid w:val="00991D7C"/>
    <w:rsid w:val="00991FF4"/>
    <w:rsid w:val="00992DDA"/>
    <w:rsid w:val="009944F1"/>
    <w:rsid w:val="00994E6D"/>
    <w:rsid w:val="00996404"/>
    <w:rsid w:val="00996E57"/>
    <w:rsid w:val="0099778B"/>
    <w:rsid w:val="009979DA"/>
    <w:rsid w:val="009A0918"/>
    <w:rsid w:val="009A0B2E"/>
    <w:rsid w:val="009A0E6C"/>
    <w:rsid w:val="009A1939"/>
    <w:rsid w:val="009A1B31"/>
    <w:rsid w:val="009A237F"/>
    <w:rsid w:val="009A3299"/>
    <w:rsid w:val="009A353C"/>
    <w:rsid w:val="009A37DD"/>
    <w:rsid w:val="009A38A8"/>
    <w:rsid w:val="009A3D9E"/>
    <w:rsid w:val="009A619C"/>
    <w:rsid w:val="009A6C7C"/>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EB0"/>
    <w:rsid w:val="009C0CF7"/>
    <w:rsid w:val="009C229C"/>
    <w:rsid w:val="009C2BDD"/>
    <w:rsid w:val="009C3562"/>
    <w:rsid w:val="009C44BD"/>
    <w:rsid w:val="009C4F02"/>
    <w:rsid w:val="009C643B"/>
    <w:rsid w:val="009C6546"/>
    <w:rsid w:val="009C65C8"/>
    <w:rsid w:val="009C7C1A"/>
    <w:rsid w:val="009D174B"/>
    <w:rsid w:val="009D26CE"/>
    <w:rsid w:val="009D2AB1"/>
    <w:rsid w:val="009D5A33"/>
    <w:rsid w:val="009D7F5F"/>
    <w:rsid w:val="009E061D"/>
    <w:rsid w:val="009E278E"/>
    <w:rsid w:val="009E286D"/>
    <w:rsid w:val="009E2C3A"/>
    <w:rsid w:val="009E345A"/>
    <w:rsid w:val="009E39FE"/>
    <w:rsid w:val="009E3D17"/>
    <w:rsid w:val="009E41D8"/>
    <w:rsid w:val="009E50F2"/>
    <w:rsid w:val="009E5767"/>
    <w:rsid w:val="009F049C"/>
    <w:rsid w:val="009F0850"/>
    <w:rsid w:val="009F174B"/>
    <w:rsid w:val="009F1877"/>
    <w:rsid w:val="009F1BF6"/>
    <w:rsid w:val="009F3619"/>
    <w:rsid w:val="009F3CE2"/>
    <w:rsid w:val="009F4797"/>
    <w:rsid w:val="009F4D06"/>
    <w:rsid w:val="009F4F7E"/>
    <w:rsid w:val="009F549D"/>
    <w:rsid w:val="009F5F4D"/>
    <w:rsid w:val="009F6115"/>
    <w:rsid w:val="009F6242"/>
    <w:rsid w:val="009F6872"/>
    <w:rsid w:val="009F6A7E"/>
    <w:rsid w:val="009F743E"/>
    <w:rsid w:val="009F74E1"/>
    <w:rsid w:val="00A0065B"/>
    <w:rsid w:val="00A0067C"/>
    <w:rsid w:val="00A020F8"/>
    <w:rsid w:val="00A025BB"/>
    <w:rsid w:val="00A0265C"/>
    <w:rsid w:val="00A038DD"/>
    <w:rsid w:val="00A0397C"/>
    <w:rsid w:val="00A05189"/>
    <w:rsid w:val="00A054C9"/>
    <w:rsid w:val="00A062D5"/>
    <w:rsid w:val="00A07063"/>
    <w:rsid w:val="00A07E2D"/>
    <w:rsid w:val="00A11BC9"/>
    <w:rsid w:val="00A12601"/>
    <w:rsid w:val="00A1296E"/>
    <w:rsid w:val="00A130BE"/>
    <w:rsid w:val="00A1412B"/>
    <w:rsid w:val="00A144C9"/>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66CC"/>
    <w:rsid w:val="00A27DB3"/>
    <w:rsid w:val="00A27F47"/>
    <w:rsid w:val="00A30B81"/>
    <w:rsid w:val="00A325D3"/>
    <w:rsid w:val="00A329BC"/>
    <w:rsid w:val="00A3362C"/>
    <w:rsid w:val="00A33B7A"/>
    <w:rsid w:val="00A344EE"/>
    <w:rsid w:val="00A3485F"/>
    <w:rsid w:val="00A35880"/>
    <w:rsid w:val="00A35899"/>
    <w:rsid w:val="00A35E28"/>
    <w:rsid w:val="00A36B7E"/>
    <w:rsid w:val="00A36F4F"/>
    <w:rsid w:val="00A36FC9"/>
    <w:rsid w:val="00A40797"/>
    <w:rsid w:val="00A4086F"/>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55B8D"/>
    <w:rsid w:val="00A60961"/>
    <w:rsid w:val="00A61DED"/>
    <w:rsid w:val="00A624EB"/>
    <w:rsid w:val="00A63B94"/>
    <w:rsid w:val="00A6416E"/>
    <w:rsid w:val="00A64B61"/>
    <w:rsid w:val="00A64C3F"/>
    <w:rsid w:val="00A64D7B"/>
    <w:rsid w:val="00A64EBD"/>
    <w:rsid w:val="00A65108"/>
    <w:rsid w:val="00A65F07"/>
    <w:rsid w:val="00A660B5"/>
    <w:rsid w:val="00A6613C"/>
    <w:rsid w:val="00A668A0"/>
    <w:rsid w:val="00A66DDB"/>
    <w:rsid w:val="00A7005E"/>
    <w:rsid w:val="00A7026A"/>
    <w:rsid w:val="00A72486"/>
    <w:rsid w:val="00A72E47"/>
    <w:rsid w:val="00A72EDD"/>
    <w:rsid w:val="00A7329A"/>
    <w:rsid w:val="00A73ED8"/>
    <w:rsid w:val="00A7494A"/>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0871"/>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E0D"/>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06EB"/>
    <w:rsid w:val="00AE1606"/>
    <w:rsid w:val="00AE163E"/>
    <w:rsid w:val="00AE2126"/>
    <w:rsid w:val="00AE2645"/>
    <w:rsid w:val="00AE3193"/>
    <w:rsid w:val="00AE339E"/>
    <w:rsid w:val="00AE37E0"/>
    <w:rsid w:val="00AE405D"/>
    <w:rsid w:val="00AE5008"/>
    <w:rsid w:val="00AE55A9"/>
    <w:rsid w:val="00AE5AC0"/>
    <w:rsid w:val="00AE6C62"/>
    <w:rsid w:val="00AE704D"/>
    <w:rsid w:val="00AE7560"/>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42D5"/>
    <w:rsid w:val="00AF4508"/>
    <w:rsid w:val="00AF45A4"/>
    <w:rsid w:val="00AF4D91"/>
    <w:rsid w:val="00AF4FC8"/>
    <w:rsid w:val="00AF51E5"/>
    <w:rsid w:val="00AF5F99"/>
    <w:rsid w:val="00AF635E"/>
    <w:rsid w:val="00AF6498"/>
    <w:rsid w:val="00AF76F9"/>
    <w:rsid w:val="00B00370"/>
    <w:rsid w:val="00B00535"/>
    <w:rsid w:val="00B02EC2"/>
    <w:rsid w:val="00B03611"/>
    <w:rsid w:val="00B03A22"/>
    <w:rsid w:val="00B03CD0"/>
    <w:rsid w:val="00B0444B"/>
    <w:rsid w:val="00B04600"/>
    <w:rsid w:val="00B04828"/>
    <w:rsid w:val="00B04BEA"/>
    <w:rsid w:val="00B04EE5"/>
    <w:rsid w:val="00B0563C"/>
    <w:rsid w:val="00B067CF"/>
    <w:rsid w:val="00B068CA"/>
    <w:rsid w:val="00B076B5"/>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CD5"/>
    <w:rsid w:val="00B20D68"/>
    <w:rsid w:val="00B20F06"/>
    <w:rsid w:val="00B21A27"/>
    <w:rsid w:val="00B21DE7"/>
    <w:rsid w:val="00B224BF"/>
    <w:rsid w:val="00B22537"/>
    <w:rsid w:val="00B2273B"/>
    <w:rsid w:val="00B22B75"/>
    <w:rsid w:val="00B23581"/>
    <w:rsid w:val="00B2578C"/>
    <w:rsid w:val="00B25BED"/>
    <w:rsid w:val="00B263B7"/>
    <w:rsid w:val="00B26C60"/>
    <w:rsid w:val="00B27542"/>
    <w:rsid w:val="00B27C00"/>
    <w:rsid w:val="00B30645"/>
    <w:rsid w:val="00B30A25"/>
    <w:rsid w:val="00B31230"/>
    <w:rsid w:val="00B313B3"/>
    <w:rsid w:val="00B319B8"/>
    <w:rsid w:val="00B31C05"/>
    <w:rsid w:val="00B31E14"/>
    <w:rsid w:val="00B321CE"/>
    <w:rsid w:val="00B3272D"/>
    <w:rsid w:val="00B32BEC"/>
    <w:rsid w:val="00B34BD6"/>
    <w:rsid w:val="00B34E40"/>
    <w:rsid w:val="00B358D6"/>
    <w:rsid w:val="00B35AF8"/>
    <w:rsid w:val="00B35BA2"/>
    <w:rsid w:val="00B36A4E"/>
    <w:rsid w:val="00B379BD"/>
    <w:rsid w:val="00B37E6E"/>
    <w:rsid w:val="00B406DC"/>
    <w:rsid w:val="00B41F11"/>
    <w:rsid w:val="00B42252"/>
    <w:rsid w:val="00B422D8"/>
    <w:rsid w:val="00B429A9"/>
    <w:rsid w:val="00B43919"/>
    <w:rsid w:val="00B45A5F"/>
    <w:rsid w:val="00B46863"/>
    <w:rsid w:val="00B46925"/>
    <w:rsid w:val="00B46A3D"/>
    <w:rsid w:val="00B52BB3"/>
    <w:rsid w:val="00B52C86"/>
    <w:rsid w:val="00B530D3"/>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6A40"/>
    <w:rsid w:val="00B87940"/>
    <w:rsid w:val="00B87A1D"/>
    <w:rsid w:val="00B9117F"/>
    <w:rsid w:val="00B916AE"/>
    <w:rsid w:val="00B91776"/>
    <w:rsid w:val="00B92F7E"/>
    <w:rsid w:val="00B95356"/>
    <w:rsid w:val="00B975F7"/>
    <w:rsid w:val="00BA0568"/>
    <w:rsid w:val="00BA09FE"/>
    <w:rsid w:val="00BA19BD"/>
    <w:rsid w:val="00BA1B10"/>
    <w:rsid w:val="00BA212F"/>
    <w:rsid w:val="00BA247D"/>
    <w:rsid w:val="00BA2ECC"/>
    <w:rsid w:val="00BA366C"/>
    <w:rsid w:val="00BA38E7"/>
    <w:rsid w:val="00BA3E16"/>
    <w:rsid w:val="00BA5DF4"/>
    <w:rsid w:val="00BA61AA"/>
    <w:rsid w:val="00BA68CF"/>
    <w:rsid w:val="00BA6981"/>
    <w:rsid w:val="00BA70D0"/>
    <w:rsid w:val="00BA74A7"/>
    <w:rsid w:val="00BA7533"/>
    <w:rsid w:val="00BB0E32"/>
    <w:rsid w:val="00BB246C"/>
    <w:rsid w:val="00BB25EB"/>
    <w:rsid w:val="00BB2652"/>
    <w:rsid w:val="00BB3023"/>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1253"/>
    <w:rsid w:val="00BD2485"/>
    <w:rsid w:val="00BD24E9"/>
    <w:rsid w:val="00BD3445"/>
    <w:rsid w:val="00BD3D98"/>
    <w:rsid w:val="00BD4226"/>
    <w:rsid w:val="00BD4D64"/>
    <w:rsid w:val="00BD67F6"/>
    <w:rsid w:val="00BD6EB7"/>
    <w:rsid w:val="00BD767C"/>
    <w:rsid w:val="00BE1722"/>
    <w:rsid w:val="00BE1964"/>
    <w:rsid w:val="00BE1A57"/>
    <w:rsid w:val="00BE1D1B"/>
    <w:rsid w:val="00BE1E67"/>
    <w:rsid w:val="00BE22B9"/>
    <w:rsid w:val="00BE256A"/>
    <w:rsid w:val="00BE328F"/>
    <w:rsid w:val="00BE35B2"/>
    <w:rsid w:val="00BE3643"/>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6F"/>
    <w:rsid w:val="00BF76D9"/>
    <w:rsid w:val="00BF7DE9"/>
    <w:rsid w:val="00C00431"/>
    <w:rsid w:val="00C00462"/>
    <w:rsid w:val="00C00AA8"/>
    <w:rsid w:val="00C016EF"/>
    <w:rsid w:val="00C01F06"/>
    <w:rsid w:val="00C03609"/>
    <w:rsid w:val="00C06473"/>
    <w:rsid w:val="00C06C8D"/>
    <w:rsid w:val="00C10747"/>
    <w:rsid w:val="00C121C0"/>
    <w:rsid w:val="00C125F2"/>
    <w:rsid w:val="00C1321C"/>
    <w:rsid w:val="00C13676"/>
    <w:rsid w:val="00C13A20"/>
    <w:rsid w:val="00C14402"/>
    <w:rsid w:val="00C14502"/>
    <w:rsid w:val="00C15B73"/>
    <w:rsid w:val="00C169EA"/>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1E43"/>
    <w:rsid w:val="00C3220C"/>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8A6"/>
    <w:rsid w:val="00C4122E"/>
    <w:rsid w:val="00C41A6F"/>
    <w:rsid w:val="00C4264C"/>
    <w:rsid w:val="00C43914"/>
    <w:rsid w:val="00C4453D"/>
    <w:rsid w:val="00C4477B"/>
    <w:rsid w:val="00C45947"/>
    <w:rsid w:val="00C474AC"/>
    <w:rsid w:val="00C476EC"/>
    <w:rsid w:val="00C47E6C"/>
    <w:rsid w:val="00C50876"/>
    <w:rsid w:val="00C50CA5"/>
    <w:rsid w:val="00C51CB8"/>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58E"/>
    <w:rsid w:val="00C60900"/>
    <w:rsid w:val="00C60D71"/>
    <w:rsid w:val="00C620EA"/>
    <w:rsid w:val="00C6289B"/>
    <w:rsid w:val="00C6293D"/>
    <w:rsid w:val="00C6332B"/>
    <w:rsid w:val="00C6518F"/>
    <w:rsid w:val="00C65B31"/>
    <w:rsid w:val="00C675FD"/>
    <w:rsid w:val="00C701C2"/>
    <w:rsid w:val="00C704F9"/>
    <w:rsid w:val="00C71E3E"/>
    <w:rsid w:val="00C7282E"/>
    <w:rsid w:val="00C7359D"/>
    <w:rsid w:val="00C735B3"/>
    <w:rsid w:val="00C7385F"/>
    <w:rsid w:val="00C73967"/>
    <w:rsid w:val="00C74272"/>
    <w:rsid w:val="00C746B8"/>
    <w:rsid w:val="00C7473E"/>
    <w:rsid w:val="00C74B81"/>
    <w:rsid w:val="00C755D1"/>
    <w:rsid w:val="00C75A86"/>
    <w:rsid w:val="00C75BF5"/>
    <w:rsid w:val="00C75C1D"/>
    <w:rsid w:val="00C766C7"/>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5BF4"/>
    <w:rsid w:val="00C86440"/>
    <w:rsid w:val="00C86777"/>
    <w:rsid w:val="00C86BB6"/>
    <w:rsid w:val="00C87040"/>
    <w:rsid w:val="00C87791"/>
    <w:rsid w:val="00C91BB3"/>
    <w:rsid w:val="00C91EE7"/>
    <w:rsid w:val="00C921ED"/>
    <w:rsid w:val="00C92230"/>
    <w:rsid w:val="00C923C0"/>
    <w:rsid w:val="00C92925"/>
    <w:rsid w:val="00C934C1"/>
    <w:rsid w:val="00C9411D"/>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4C8F"/>
    <w:rsid w:val="00CA4EB5"/>
    <w:rsid w:val="00CA5F2E"/>
    <w:rsid w:val="00CA63B2"/>
    <w:rsid w:val="00CA7509"/>
    <w:rsid w:val="00CA7BFA"/>
    <w:rsid w:val="00CA7C48"/>
    <w:rsid w:val="00CB0864"/>
    <w:rsid w:val="00CB0AD1"/>
    <w:rsid w:val="00CB14D3"/>
    <w:rsid w:val="00CB23CD"/>
    <w:rsid w:val="00CB2E78"/>
    <w:rsid w:val="00CB2F2E"/>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4A56"/>
    <w:rsid w:val="00CC5328"/>
    <w:rsid w:val="00CC57E3"/>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03C"/>
    <w:rsid w:val="00CE157E"/>
    <w:rsid w:val="00CE1BC0"/>
    <w:rsid w:val="00CE206E"/>
    <w:rsid w:val="00CE24C5"/>
    <w:rsid w:val="00CE253B"/>
    <w:rsid w:val="00CE3024"/>
    <w:rsid w:val="00CE320A"/>
    <w:rsid w:val="00CE341B"/>
    <w:rsid w:val="00CE35AF"/>
    <w:rsid w:val="00CE3BE1"/>
    <w:rsid w:val="00CE42C5"/>
    <w:rsid w:val="00CE49DB"/>
    <w:rsid w:val="00CE4D21"/>
    <w:rsid w:val="00CE4E54"/>
    <w:rsid w:val="00CE5AB5"/>
    <w:rsid w:val="00CE5BBC"/>
    <w:rsid w:val="00CE5D4D"/>
    <w:rsid w:val="00CE6579"/>
    <w:rsid w:val="00CE6946"/>
    <w:rsid w:val="00CE77D1"/>
    <w:rsid w:val="00CE78FD"/>
    <w:rsid w:val="00CF0802"/>
    <w:rsid w:val="00CF17FC"/>
    <w:rsid w:val="00CF29D5"/>
    <w:rsid w:val="00CF3168"/>
    <w:rsid w:val="00CF35C8"/>
    <w:rsid w:val="00CF3ED0"/>
    <w:rsid w:val="00CF4413"/>
    <w:rsid w:val="00CF52BA"/>
    <w:rsid w:val="00CF5BD7"/>
    <w:rsid w:val="00CF5FAF"/>
    <w:rsid w:val="00CF738F"/>
    <w:rsid w:val="00D002BB"/>
    <w:rsid w:val="00D00461"/>
    <w:rsid w:val="00D018A3"/>
    <w:rsid w:val="00D021BA"/>
    <w:rsid w:val="00D02410"/>
    <w:rsid w:val="00D024E7"/>
    <w:rsid w:val="00D02834"/>
    <w:rsid w:val="00D02F8D"/>
    <w:rsid w:val="00D03BED"/>
    <w:rsid w:val="00D0424E"/>
    <w:rsid w:val="00D050CE"/>
    <w:rsid w:val="00D05B97"/>
    <w:rsid w:val="00D06B6A"/>
    <w:rsid w:val="00D07457"/>
    <w:rsid w:val="00D07637"/>
    <w:rsid w:val="00D07809"/>
    <w:rsid w:val="00D079F1"/>
    <w:rsid w:val="00D07A13"/>
    <w:rsid w:val="00D106C1"/>
    <w:rsid w:val="00D11103"/>
    <w:rsid w:val="00D11DE0"/>
    <w:rsid w:val="00D121E1"/>
    <w:rsid w:val="00D122B2"/>
    <w:rsid w:val="00D131BC"/>
    <w:rsid w:val="00D1355B"/>
    <w:rsid w:val="00D144B1"/>
    <w:rsid w:val="00D14B23"/>
    <w:rsid w:val="00D15311"/>
    <w:rsid w:val="00D1666F"/>
    <w:rsid w:val="00D16AA1"/>
    <w:rsid w:val="00D16F2A"/>
    <w:rsid w:val="00D20454"/>
    <w:rsid w:val="00D20769"/>
    <w:rsid w:val="00D2098A"/>
    <w:rsid w:val="00D211C0"/>
    <w:rsid w:val="00D216C4"/>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468A8"/>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3F1"/>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2EA9"/>
    <w:rsid w:val="00D8301E"/>
    <w:rsid w:val="00D83456"/>
    <w:rsid w:val="00D83897"/>
    <w:rsid w:val="00D847E5"/>
    <w:rsid w:val="00D84957"/>
    <w:rsid w:val="00D859E8"/>
    <w:rsid w:val="00D86095"/>
    <w:rsid w:val="00D8652C"/>
    <w:rsid w:val="00D86C55"/>
    <w:rsid w:val="00D86DD4"/>
    <w:rsid w:val="00D8702E"/>
    <w:rsid w:val="00D87240"/>
    <w:rsid w:val="00D9014F"/>
    <w:rsid w:val="00D903F7"/>
    <w:rsid w:val="00D90999"/>
    <w:rsid w:val="00D90AC1"/>
    <w:rsid w:val="00D91573"/>
    <w:rsid w:val="00D92137"/>
    <w:rsid w:val="00D9237C"/>
    <w:rsid w:val="00D9365A"/>
    <w:rsid w:val="00D93B48"/>
    <w:rsid w:val="00D942C3"/>
    <w:rsid w:val="00D944CD"/>
    <w:rsid w:val="00D94B20"/>
    <w:rsid w:val="00D94DFB"/>
    <w:rsid w:val="00D94EDD"/>
    <w:rsid w:val="00D96194"/>
    <w:rsid w:val="00D965C5"/>
    <w:rsid w:val="00D9675A"/>
    <w:rsid w:val="00D97024"/>
    <w:rsid w:val="00D97865"/>
    <w:rsid w:val="00D978F0"/>
    <w:rsid w:val="00D97E2D"/>
    <w:rsid w:val="00DA077B"/>
    <w:rsid w:val="00DA0995"/>
    <w:rsid w:val="00DA1432"/>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CEB"/>
    <w:rsid w:val="00DB6D3A"/>
    <w:rsid w:val="00DB7124"/>
    <w:rsid w:val="00DB7329"/>
    <w:rsid w:val="00DB7C2C"/>
    <w:rsid w:val="00DB7CD6"/>
    <w:rsid w:val="00DB7E35"/>
    <w:rsid w:val="00DC1F6D"/>
    <w:rsid w:val="00DC296A"/>
    <w:rsid w:val="00DC3B9B"/>
    <w:rsid w:val="00DC4407"/>
    <w:rsid w:val="00DC4795"/>
    <w:rsid w:val="00DC4961"/>
    <w:rsid w:val="00DC53D7"/>
    <w:rsid w:val="00DC5569"/>
    <w:rsid w:val="00DC6636"/>
    <w:rsid w:val="00DD0516"/>
    <w:rsid w:val="00DD0E39"/>
    <w:rsid w:val="00DD1DF7"/>
    <w:rsid w:val="00DD317A"/>
    <w:rsid w:val="00DD3C65"/>
    <w:rsid w:val="00DD42C3"/>
    <w:rsid w:val="00DD5249"/>
    <w:rsid w:val="00DD5C1E"/>
    <w:rsid w:val="00DD5DF1"/>
    <w:rsid w:val="00DD668C"/>
    <w:rsid w:val="00DD684B"/>
    <w:rsid w:val="00DD6A09"/>
    <w:rsid w:val="00DD6C7E"/>
    <w:rsid w:val="00DD73C5"/>
    <w:rsid w:val="00DD7A1D"/>
    <w:rsid w:val="00DE00BE"/>
    <w:rsid w:val="00DE1866"/>
    <w:rsid w:val="00DE1A18"/>
    <w:rsid w:val="00DE269D"/>
    <w:rsid w:val="00DE2DB6"/>
    <w:rsid w:val="00DE302D"/>
    <w:rsid w:val="00DE40AC"/>
    <w:rsid w:val="00DE4845"/>
    <w:rsid w:val="00DE63CD"/>
    <w:rsid w:val="00DE6429"/>
    <w:rsid w:val="00DE714C"/>
    <w:rsid w:val="00DE747B"/>
    <w:rsid w:val="00DE7850"/>
    <w:rsid w:val="00DE7DA0"/>
    <w:rsid w:val="00DF03B7"/>
    <w:rsid w:val="00DF0614"/>
    <w:rsid w:val="00DF0ABD"/>
    <w:rsid w:val="00DF19ED"/>
    <w:rsid w:val="00DF2CD5"/>
    <w:rsid w:val="00DF3697"/>
    <w:rsid w:val="00DF3E8A"/>
    <w:rsid w:val="00DF59A1"/>
    <w:rsid w:val="00DF5D25"/>
    <w:rsid w:val="00DF5E61"/>
    <w:rsid w:val="00DF6300"/>
    <w:rsid w:val="00DF680D"/>
    <w:rsid w:val="00DF6F19"/>
    <w:rsid w:val="00DF7898"/>
    <w:rsid w:val="00DF7C05"/>
    <w:rsid w:val="00E0045F"/>
    <w:rsid w:val="00E00693"/>
    <w:rsid w:val="00E00963"/>
    <w:rsid w:val="00E00DE6"/>
    <w:rsid w:val="00E010EF"/>
    <w:rsid w:val="00E0110E"/>
    <w:rsid w:val="00E017F4"/>
    <w:rsid w:val="00E0208D"/>
    <w:rsid w:val="00E0228B"/>
    <w:rsid w:val="00E023EE"/>
    <w:rsid w:val="00E02EAB"/>
    <w:rsid w:val="00E03657"/>
    <w:rsid w:val="00E04110"/>
    <w:rsid w:val="00E04DC2"/>
    <w:rsid w:val="00E06A7B"/>
    <w:rsid w:val="00E07992"/>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636A"/>
    <w:rsid w:val="00E26C59"/>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A00"/>
    <w:rsid w:val="00E4396A"/>
    <w:rsid w:val="00E4438E"/>
    <w:rsid w:val="00E44556"/>
    <w:rsid w:val="00E44B01"/>
    <w:rsid w:val="00E46470"/>
    <w:rsid w:val="00E46F78"/>
    <w:rsid w:val="00E50A5C"/>
    <w:rsid w:val="00E50B8D"/>
    <w:rsid w:val="00E51EB1"/>
    <w:rsid w:val="00E522B3"/>
    <w:rsid w:val="00E525AC"/>
    <w:rsid w:val="00E5276C"/>
    <w:rsid w:val="00E5424C"/>
    <w:rsid w:val="00E54625"/>
    <w:rsid w:val="00E55078"/>
    <w:rsid w:val="00E556FA"/>
    <w:rsid w:val="00E5670A"/>
    <w:rsid w:val="00E57138"/>
    <w:rsid w:val="00E573B2"/>
    <w:rsid w:val="00E573C6"/>
    <w:rsid w:val="00E577FD"/>
    <w:rsid w:val="00E60238"/>
    <w:rsid w:val="00E6095D"/>
    <w:rsid w:val="00E61079"/>
    <w:rsid w:val="00E611B9"/>
    <w:rsid w:val="00E62B12"/>
    <w:rsid w:val="00E62FE2"/>
    <w:rsid w:val="00E63B4F"/>
    <w:rsid w:val="00E65FBC"/>
    <w:rsid w:val="00E6607A"/>
    <w:rsid w:val="00E66248"/>
    <w:rsid w:val="00E66BEA"/>
    <w:rsid w:val="00E66D0A"/>
    <w:rsid w:val="00E675F5"/>
    <w:rsid w:val="00E67EE4"/>
    <w:rsid w:val="00E70410"/>
    <w:rsid w:val="00E706A0"/>
    <w:rsid w:val="00E728B4"/>
    <w:rsid w:val="00E72E01"/>
    <w:rsid w:val="00E72FF5"/>
    <w:rsid w:val="00E734F1"/>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3F6"/>
    <w:rsid w:val="00E87E98"/>
    <w:rsid w:val="00E90A19"/>
    <w:rsid w:val="00E925DA"/>
    <w:rsid w:val="00E935B0"/>
    <w:rsid w:val="00E9402A"/>
    <w:rsid w:val="00E9425E"/>
    <w:rsid w:val="00E94309"/>
    <w:rsid w:val="00E94F62"/>
    <w:rsid w:val="00E95544"/>
    <w:rsid w:val="00E958C7"/>
    <w:rsid w:val="00E959CC"/>
    <w:rsid w:val="00E960D1"/>
    <w:rsid w:val="00E97C76"/>
    <w:rsid w:val="00EA0EBE"/>
    <w:rsid w:val="00EA1D65"/>
    <w:rsid w:val="00EA2482"/>
    <w:rsid w:val="00EA31D4"/>
    <w:rsid w:val="00EA347B"/>
    <w:rsid w:val="00EA4484"/>
    <w:rsid w:val="00EA47C4"/>
    <w:rsid w:val="00EA4A41"/>
    <w:rsid w:val="00EA6068"/>
    <w:rsid w:val="00EA6102"/>
    <w:rsid w:val="00EA61A2"/>
    <w:rsid w:val="00EB06CB"/>
    <w:rsid w:val="00EB203C"/>
    <w:rsid w:val="00EB212A"/>
    <w:rsid w:val="00EB2200"/>
    <w:rsid w:val="00EB2881"/>
    <w:rsid w:val="00EB2C50"/>
    <w:rsid w:val="00EB412A"/>
    <w:rsid w:val="00EB4F51"/>
    <w:rsid w:val="00EB512F"/>
    <w:rsid w:val="00EB7065"/>
    <w:rsid w:val="00EB750D"/>
    <w:rsid w:val="00EB7C50"/>
    <w:rsid w:val="00EB7FF3"/>
    <w:rsid w:val="00EC002E"/>
    <w:rsid w:val="00EC0945"/>
    <w:rsid w:val="00EC0B28"/>
    <w:rsid w:val="00EC163A"/>
    <w:rsid w:val="00EC349A"/>
    <w:rsid w:val="00EC3B43"/>
    <w:rsid w:val="00EC5360"/>
    <w:rsid w:val="00EC55BC"/>
    <w:rsid w:val="00EC6302"/>
    <w:rsid w:val="00EC660D"/>
    <w:rsid w:val="00EC6681"/>
    <w:rsid w:val="00EC74CE"/>
    <w:rsid w:val="00EC7A29"/>
    <w:rsid w:val="00ED0077"/>
    <w:rsid w:val="00ED062E"/>
    <w:rsid w:val="00ED0ED3"/>
    <w:rsid w:val="00ED2E19"/>
    <w:rsid w:val="00ED3C49"/>
    <w:rsid w:val="00ED3E3E"/>
    <w:rsid w:val="00ED4956"/>
    <w:rsid w:val="00ED5D2F"/>
    <w:rsid w:val="00ED62A5"/>
    <w:rsid w:val="00ED6949"/>
    <w:rsid w:val="00EE0499"/>
    <w:rsid w:val="00EE0721"/>
    <w:rsid w:val="00EE1889"/>
    <w:rsid w:val="00EE1EE6"/>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0658"/>
    <w:rsid w:val="00F02A7D"/>
    <w:rsid w:val="00F02C25"/>
    <w:rsid w:val="00F02FB9"/>
    <w:rsid w:val="00F04081"/>
    <w:rsid w:val="00F04973"/>
    <w:rsid w:val="00F04D19"/>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4CF2"/>
    <w:rsid w:val="00F14E0D"/>
    <w:rsid w:val="00F14F0C"/>
    <w:rsid w:val="00F151F4"/>
    <w:rsid w:val="00F15622"/>
    <w:rsid w:val="00F167D9"/>
    <w:rsid w:val="00F16C30"/>
    <w:rsid w:val="00F16D1B"/>
    <w:rsid w:val="00F2059C"/>
    <w:rsid w:val="00F21871"/>
    <w:rsid w:val="00F21E72"/>
    <w:rsid w:val="00F22599"/>
    <w:rsid w:val="00F233A6"/>
    <w:rsid w:val="00F23844"/>
    <w:rsid w:val="00F24884"/>
    <w:rsid w:val="00F2579C"/>
    <w:rsid w:val="00F25ACD"/>
    <w:rsid w:val="00F262F2"/>
    <w:rsid w:val="00F271D5"/>
    <w:rsid w:val="00F27438"/>
    <w:rsid w:val="00F2757F"/>
    <w:rsid w:val="00F27A96"/>
    <w:rsid w:val="00F30C5F"/>
    <w:rsid w:val="00F3160B"/>
    <w:rsid w:val="00F31C2D"/>
    <w:rsid w:val="00F33BCC"/>
    <w:rsid w:val="00F348C7"/>
    <w:rsid w:val="00F3639B"/>
    <w:rsid w:val="00F368B8"/>
    <w:rsid w:val="00F36B86"/>
    <w:rsid w:val="00F36C6D"/>
    <w:rsid w:val="00F379BD"/>
    <w:rsid w:val="00F40B2E"/>
    <w:rsid w:val="00F40C5B"/>
    <w:rsid w:val="00F40DEC"/>
    <w:rsid w:val="00F412D3"/>
    <w:rsid w:val="00F4163D"/>
    <w:rsid w:val="00F438A3"/>
    <w:rsid w:val="00F43F15"/>
    <w:rsid w:val="00F444EF"/>
    <w:rsid w:val="00F445BD"/>
    <w:rsid w:val="00F4546F"/>
    <w:rsid w:val="00F45763"/>
    <w:rsid w:val="00F46252"/>
    <w:rsid w:val="00F462BA"/>
    <w:rsid w:val="00F467F1"/>
    <w:rsid w:val="00F46DB2"/>
    <w:rsid w:val="00F51419"/>
    <w:rsid w:val="00F516B0"/>
    <w:rsid w:val="00F523E0"/>
    <w:rsid w:val="00F53A8F"/>
    <w:rsid w:val="00F53C9A"/>
    <w:rsid w:val="00F5440E"/>
    <w:rsid w:val="00F546B5"/>
    <w:rsid w:val="00F56D9B"/>
    <w:rsid w:val="00F56DEF"/>
    <w:rsid w:val="00F60573"/>
    <w:rsid w:val="00F60F4F"/>
    <w:rsid w:val="00F612CF"/>
    <w:rsid w:val="00F62370"/>
    <w:rsid w:val="00F63984"/>
    <w:rsid w:val="00F64B5E"/>
    <w:rsid w:val="00F65040"/>
    <w:rsid w:val="00F6732A"/>
    <w:rsid w:val="00F67C33"/>
    <w:rsid w:val="00F70E45"/>
    <w:rsid w:val="00F7250B"/>
    <w:rsid w:val="00F72D6D"/>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55A"/>
    <w:rsid w:val="00F86B54"/>
    <w:rsid w:val="00F90C2E"/>
    <w:rsid w:val="00F91EAE"/>
    <w:rsid w:val="00F92385"/>
    <w:rsid w:val="00F93352"/>
    <w:rsid w:val="00F93486"/>
    <w:rsid w:val="00F93D5E"/>
    <w:rsid w:val="00F9423C"/>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6B1"/>
    <w:rsid w:val="00FB3CD4"/>
    <w:rsid w:val="00FB408A"/>
    <w:rsid w:val="00FC0528"/>
    <w:rsid w:val="00FC195A"/>
    <w:rsid w:val="00FC1BEF"/>
    <w:rsid w:val="00FC1FC3"/>
    <w:rsid w:val="00FC21C3"/>
    <w:rsid w:val="00FC27C5"/>
    <w:rsid w:val="00FC2876"/>
    <w:rsid w:val="00FC30CD"/>
    <w:rsid w:val="00FC475A"/>
    <w:rsid w:val="00FC49C1"/>
    <w:rsid w:val="00FC515C"/>
    <w:rsid w:val="00FC68E6"/>
    <w:rsid w:val="00FC6D60"/>
    <w:rsid w:val="00FD12CD"/>
    <w:rsid w:val="00FD1831"/>
    <w:rsid w:val="00FD1B0E"/>
    <w:rsid w:val="00FD2277"/>
    <w:rsid w:val="00FD2355"/>
    <w:rsid w:val="00FD2611"/>
    <w:rsid w:val="00FD414C"/>
    <w:rsid w:val="00FD4A4E"/>
    <w:rsid w:val="00FD4A58"/>
    <w:rsid w:val="00FD4F6E"/>
    <w:rsid w:val="00FD57BE"/>
    <w:rsid w:val="00FD6A10"/>
    <w:rsid w:val="00FE0071"/>
    <w:rsid w:val="00FE1649"/>
    <w:rsid w:val="00FE3606"/>
    <w:rsid w:val="00FE569E"/>
    <w:rsid w:val="00FE61E7"/>
    <w:rsid w:val="00FE70FD"/>
    <w:rsid w:val="00FE713A"/>
    <w:rsid w:val="00FF0B4F"/>
    <w:rsid w:val="00FF2038"/>
    <w:rsid w:val="00FF27EE"/>
    <w:rsid w:val="00FF3D0F"/>
    <w:rsid w:val="00FF4228"/>
    <w:rsid w:val="00FF42D9"/>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v:stroke endarrow="block"/>
    </o:shapedefaults>
    <o:shapelayout v:ext="edit">
      <o:idmap v:ext="edit" data="1"/>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 w:type="paragraph" w:customStyle="1" w:styleId="BodyTextNumberedConclusion">
    <w:name w:val="Body Text Numbered Conclusion"/>
    <w:basedOn w:val="BodyTextIndent2"/>
    <w:link w:val="BodyTextNumberedConclusionChar"/>
    <w:autoRedefine/>
    <w:rsid w:val="004F2342"/>
    <w:pPr>
      <w:numPr>
        <w:numId w:val="24"/>
      </w:numPr>
      <w:spacing w:after="0" w:line="360" w:lineRule="auto"/>
      <w:ind w:hanging="540"/>
    </w:pPr>
  </w:style>
  <w:style w:type="character" w:customStyle="1" w:styleId="BodyTextNumberedConclusionChar">
    <w:name w:val="Body Text Numbered Conclusion Char"/>
    <w:link w:val="BodyTextNumberedConclusion"/>
    <w:rsid w:val="009A3D9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a.gov/mold/mold-remediation-schools-and-commercial-buildings-guide" TargetMode="External"/><Relationship Id="rId18" Type="http://schemas.openxmlformats.org/officeDocument/2006/relationships/hyperlink" Target="https://www.noaa.gov/news/summer-2021-neck-and-neck-with-dust-bowl-summer-for-hottest-on-record"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ass.gov/service-details/remediation-and-prevention-of-mold-growth-and-water-damage-in-public-schools-and" TargetMode="External"/><Relationship Id="rId17" Type="http://schemas.openxmlformats.org/officeDocument/2006/relationships/hyperlink" Target="https://www.mass.gov/lists/indoor-air-quality-manual-and-appendices" TargetMode="External"/><Relationship Id="rId25" Type="http://schemas.openxmlformats.org/officeDocument/2006/relationships/image" Target="media/image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gazettenet.com/South-Hadley-High-School-still-closed-amid-mold-remediation-42413519" TargetMode="External"/><Relationship Id="rId20" Type="http://schemas.openxmlformats.org/officeDocument/2006/relationships/hyperlink" Target="http://www.epa.gov/mold/mold-remediation-schools-and-commercial-buildings-gui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preventing-mold-growth-in-massachusetts-schools-during-hot-humid-weather" TargetMode="External"/><Relationship Id="rId24" Type="http://schemas.openxmlformats.org/officeDocument/2006/relationships/image" Target="media/image5.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www.mass.gov/info-details/preventing-mold-growth-in-massachusetts-schools-during-hot-humid-weather" TargetMode="External"/><Relationship Id="rId19" Type="http://schemas.openxmlformats.org/officeDocument/2006/relationships/footer" Target="footer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ass.gov/info-details/indoor-air-quality-reports-cities-and-towns-r" TargetMode="External"/><Relationship Id="rId14" Type="http://schemas.openxmlformats.org/officeDocument/2006/relationships/hyperlink" Target="http://mass.gov/dph/iaq"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1968</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Raynham Middle School Water Damage Assessment</vt:lpstr>
    </vt:vector>
  </TitlesOfParts>
  <Company/>
  <LinksUpToDate>false</LinksUpToDate>
  <CharactersWithSpaces>13166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Raynham Middle School Water Damage Assessment</dc:title>
  <dc:subject/>
  <dc:creator/>
  <cp:keywords/>
  <dc:description/>
  <cp:lastModifiedBy/>
  <cp:revision>1</cp:revision>
  <dcterms:created xsi:type="dcterms:W3CDTF">2023-09-29T17:39:00Z</dcterms:created>
  <dcterms:modified xsi:type="dcterms:W3CDTF">2023-11-08T18:37:00Z</dcterms:modified>
</cp:coreProperties>
</file>