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48E7E464" w14:textId="40A59E88" w:rsidR="00B6559C" w:rsidRDefault="00B6559C" w:rsidP="00B6559C">
      <w:pPr>
        <w:shd w:val="clear" w:color="auto" w:fill="FFFFFF"/>
        <w:jc w:val="center"/>
        <w:rPr>
          <w:rFonts w:ascii="Times New Roman" w:eastAsia="Times New Roman" w:hAnsi="Times New Roman" w:cs="Times New Roman"/>
          <w:b/>
          <w:bCs/>
          <w:color w:val="000000"/>
        </w:rPr>
      </w:pPr>
      <w:r w:rsidRPr="00AF508C">
        <w:rPr>
          <w:rFonts w:ascii="Times New Roman" w:eastAsia="Times New Roman" w:hAnsi="Times New Roman" w:cs="Times New Roman"/>
          <w:b/>
          <w:bCs/>
          <w:color w:val="000000"/>
        </w:rPr>
        <w:t xml:space="preserve">MASSACHUSETTS RARE DISEASE ADVISORY COUNCIL (RDAC) </w:t>
      </w:r>
    </w:p>
    <w:p w14:paraId="0C33BEA7" w14:textId="5E1BAD97" w:rsidR="001F5E20" w:rsidRDefault="001F5E20" w:rsidP="00B6559C">
      <w:pPr>
        <w:shd w:val="clear" w:color="auto" w:fill="FFFFFF"/>
        <w:jc w:val="center"/>
        <w:rPr>
          <w:rFonts w:eastAsia="Times New Roman" w:cstheme="minorHAnsi"/>
          <w:color w:val="000000"/>
        </w:rPr>
      </w:pPr>
      <w:r w:rsidRPr="00007835">
        <w:rPr>
          <w:rFonts w:eastAsia="Times New Roman" w:cstheme="minorHAnsi"/>
          <w:color w:val="000000"/>
        </w:rPr>
        <w:t>REMOTE MEETING:    Thursday,</w:t>
      </w:r>
      <w:r>
        <w:rPr>
          <w:rFonts w:eastAsia="Times New Roman" w:cstheme="minorHAnsi"/>
          <w:color w:val="000000"/>
        </w:rPr>
        <w:t xml:space="preserve"> July 18, 2024</w:t>
      </w:r>
      <w:r w:rsidRPr="00007835">
        <w:rPr>
          <w:rFonts w:eastAsia="Times New Roman" w:cstheme="minorHAnsi"/>
          <w:color w:val="000000"/>
        </w:rPr>
        <w:t>, 9:00-11:00 AM</w:t>
      </w:r>
    </w:p>
    <w:p w14:paraId="2A4C4B41" w14:textId="1D1A6866" w:rsidR="001F5E20" w:rsidRPr="00AF508C" w:rsidRDefault="001F5E20" w:rsidP="00B6559C">
      <w:pPr>
        <w:shd w:val="clear" w:color="auto" w:fill="FFFFFF"/>
        <w:jc w:val="center"/>
        <w:rPr>
          <w:rFonts w:ascii="Times New Roman" w:eastAsia="Times New Roman" w:hAnsi="Times New Roman" w:cs="Times New Roman"/>
          <w:color w:val="FF0000"/>
        </w:rPr>
      </w:pPr>
      <w:r>
        <w:rPr>
          <w:rFonts w:eastAsia="Times New Roman" w:cstheme="minorHAnsi"/>
          <w:color w:val="000000"/>
        </w:rPr>
        <w:t xml:space="preserve">MEETING MINUTES </w:t>
      </w:r>
      <w:r w:rsidR="00377429">
        <w:rPr>
          <w:rFonts w:eastAsia="Times New Roman" w:cstheme="minorHAnsi"/>
          <w:color w:val="000000"/>
        </w:rPr>
        <w:t>–</w:t>
      </w:r>
      <w:r>
        <w:rPr>
          <w:rFonts w:eastAsia="Times New Roman" w:cstheme="minorHAnsi"/>
          <w:color w:val="000000"/>
        </w:rPr>
        <w:t xml:space="preserve"> </w:t>
      </w:r>
      <w:r w:rsidR="00377429">
        <w:rPr>
          <w:rFonts w:eastAsia="Times New Roman" w:cstheme="minorHAnsi"/>
          <w:color w:val="000000"/>
        </w:rPr>
        <w:t>Approved September 19, 2024</w:t>
      </w:r>
    </w:p>
    <w:p w14:paraId="0331B02A" w14:textId="77777777" w:rsidR="00B6559C" w:rsidRPr="00AF508C" w:rsidRDefault="00594170" w:rsidP="00B6559C">
      <w:pPr>
        <w:shd w:val="clear" w:color="auto" w:fill="FFFFFF"/>
        <w:jc w:val="center"/>
        <w:rPr>
          <w:rFonts w:ascii="Times New Roman" w:eastAsia="Times New Roman" w:hAnsi="Times New Roman" w:cs="Times New Roman"/>
          <w:color w:val="000000"/>
        </w:rPr>
      </w:pPr>
      <w:r>
        <w:rPr>
          <w:rFonts w:ascii="Times New Roman" w:eastAsia="Times New Roman" w:hAnsi="Times New Roman" w:cs="Times New Roman"/>
          <w:noProof/>
          <w:color w:val="000000"/>
        </w:rPr>
        <w:pict w14:anchorId="72F15979">
          <v:rect id="_x0000_i1025" alt="" style="width:468pt;height:.05pt;mso-width-percent:0;mso-height-percent:0;mso-width-percent:0;mso-height-percent:0" o:hralign="center" o:hrstd="t" o:hr="t" fillcolor="#a0a0a0" stroked="f"/>
        </w:pict>
      </w:r>
    </w:p>
    <w:p w14:paraId="1AEE3B1D" w14:textId="1923C49C" w:rsidR="005D726C" w:rsidRDefault="005D726C" w:rsidP="00377429">
      <w:pPr>
        <w:shd w:val="clear" w:color="auto" w:fill="FFFFFF"/>
      </w:pPr>
    </w:p>
    <w:p w14:paraId="2C779BEE" w14:textId="19E8E281" w:rsidR="00AF508C" w:rsidRPr="00A11D29" w:rsidRDefault="001F5E20" w:rsidP="00A11D29">
      <w:pPr>
        <w:shd w:val="clear" w:color="auto" w:fill="FFFFFF"/>
        <w:rPr>
          <w:rFonts w:ascii="Times New Roman" w:eastAsia="Times New Roman" w:hAnsi="Times New Roman" w:cs="Times New Roman"/>
          <w:b/>
          <w:bCs/>
          <w:color w:val="000000" w:themeColor="text1"/>
        </w:rPr>
      </w:pPr>
      <w:r>
        <w:rPr>
          <w:rFonts w:ascii="Times New Roman" w:eastAsia="Times New Roman" w:hAnsi="Times New Roman" w:cs="Times New Roman"/>
          <w:b/>
          <w:bCs/>
          <w:color w:val="000000" w:themeColor="text1"/>
        </w:rPr>
        <w:t xml:space="preserve">Dr. Dylan Tierney </w:t>
      </w:r>
      <w:r w:rsidR="00B6559C" w:rsidRPr="00AF508C">
        <w:rPr>
          <w:rFonts w:ascii="Times New Roman" w:eastAsia="Times New Roman" w:hAnsi="Times New Roman" w:cs="Times New Roman"/>
          <w:b/>
          <w:bCs/>
          <w:color w:val="000000" w:themeColor="text1"/>
        </w:rPr>
        <w:t>Welcome</w:t>
      </w:r>
      <w:r>
        <w:rPr>
          <w:rFonts w:ascii="Times New Roman" w:eastAsia="Times New Roman" w:hAnsi="Times New Roman" w:cs="Times New Roman"/>
          <w:b/>
          <w:bCs/>
          <w:color w:val="000000" w:themeColor="text1"/>
        </w:rPr>
        <w:t xml:space="preserve">d all to the meeting. </w:t>
      </w:r>
      <w:r w:rsidR="00B6559C" w:rsidRPr="00AF508C">
        <w:rPr>
          <w:rFonts w:ascii="Times New Roman" w:eastAsia="Times New Roman" w:hAnsi="Times New Roman" w:cs="Times New Roman"/>
          <w:b/>
          <w:bCs/>
          <w:color w:val="000000" w:themeColor="text1"/>
        </w:rPr>
        <w:t xml:space="preserve"> </w:t>
      </w:r>
    </w:p>
    <w:p w14:paraId="77189684" w14:textId="76955BE2" w:rsidR="00AF508C" w:rsidRPr="001F5E20" w:rsidRDefault="00AF508C" w:rsidP="00AF508C">
      <w:pPr>
        <w:shd w:val="clear" w:color="auto" w:fill="FFFFFF"/>
        <w:rPr>
          <w:rFonts w:ascii="Times New Roman" w:eastAsia="Times New Roman" w:hAnsi="Times New Roman" w:cs="Times New Roman"/>
          <w:color w:val="4472C4" w:themeColor="accent1"/>
        </w:rPr>
      </w:pPr>
    </w:p>
    <w:p w14:paraId="49A53CB2" w14:textId="1FA4CFA8" w:rsidR="00AF508C" w:rsidRPr="001F5E20" w:rsidRDefault="001F5E20" w:rsidP="00AF508C">
      <w:pPr>
        <w:shd w:val="clear" w:color="auto" w:fill="FFFFFF"/>
        <w:rPr>
          <w:rFonts w:ascii="Times New Roman" w:eastAsia="Times New Roman" w:hAnsi="Times New Roman" w:cs="Times New Roman"/>
          <w:color w:val="000000" w:themeColor="text1"/>
        </w:rPr>
      </w:pPr>
      <w:r w:rsidRPr="001F5E20">
        <w:rPr>
          <w:rFonts w:ascii="Times New Roman" w:eastAsia="Times New Roman" w:hAnsi="Times New Roman" w:cs="Times New Roman"/>
          <w:color w:val="000000" w:themeColor="text1"/>
        </w:rPr>
        <w:t xml:space="preserve">Dr. Tierney </w:t>
      </w:r>
      <w:r w:rsidR="00AF508C" w:rsidRPr="001F5E20">
        <w:rPr>
          <w:rFonts w:ascii="Times New Roman" w:eastAsia="Times New Roman" w:hAnsi="Times New Roman" w:cs="Times New Roman"/>
          <w:color w:val="000000" w:themeColor="text1"/>
        </w:rPr>
        <w:t>Announce</w:t>
      </w:r>
      <w:r w:rsidRPr="001F5E20">
        <w:rPr>
          <w:rFonts w:ascii="Times New Roman" w:eastAsia="Times New Roman" w:hAnsi="Times New Roman" w:cs="Times New Roman"/>
          <w:color w:val="000000" w:themeColor="text1"/>
        </w:rPr>
        <w:t>d</w:t>
      </w:r>
      <w:r w:rsidR="00AF508C" w:rsidRPr="001F5E20">
        <w:rPr>
          <w:rFonts w:ascii="Times New Roman" w:eastAsia="Times New Roman" w:hAnsi="Times New Roman" w:cs="Times New Roman"/>
          <w:color w:val="000000" w:themeColor="text1"/>
        </w:rPr>
        <w:t xml:space="preserve"> that the public is welcome to join any of the RDAC meetings.  However, only guests </w:t>
      </w:r>
      <w:r w:rsidR="00881BB4" w:rsidRPr="001F5E20">
        <w:rPr>
          <w:rFonts w:ascii="Times New Roman" w:eastAsia="Times New Roman" w:hAnsi="Times New Roman" w:cs="Times New Roman"/>
          <w:color w:val="000000" w:themeColor="text1"/>
        </w:rPr>
        <w:t>who</w:t>
      </w:r>
      <w:r w:rsidR="00AF508C" w:rsidRPr="001F5E20">
        <w:rPr>
          <w:rFonts w:ascii="Times New Roman" w:eastAsia="Times New Roman" w:hAnsi="Times New Roman" w:cs="Times New Roman"/>
          <w:color w:val="000000" w:themeColor="text1"/>
        </w:rPr>
        <w:t xml:space="preserve"> are on the agenda will be allowed to speak during the meeting. For all guests on this call, please make sure that your video is turned off and your audio is on mute. </w:t>
      </w:r>
    </w:p>
    <w:p w14:paraId="5303F81B" w14:textId="35D4E5C5" w:rsidR="006E68A6" w:rsidRPr="001F5E20" w:rsidRDefault="001F5E20" w:rsidP="00AF508C">
      <w:pPr>
        <w:shd w:val="clear" w:color="auto" w:fill="FFFFFF"/>
        <w:rPr>
          <w:rFonts w:ascii="Times New Roman" w:eastAsia="Times New Roman" w:hAnsi="Times New Roman" w:cs="Times New Roman"/>
          <w:color w:val="000000" w:themeColor="text1"/>
        </w:rPr>
      </w:pPr>
      <w:r w:rsidRPr="001F5E20">
        <w:rPr>
          <w:rFonts w:ascii="Times New Roman" w:eastAsia="Times New Roman" w:hAnsi="Times New Roman" w:cs="Times New Roman"/>
          <w:color w:val="000000" w:themeColor="text1"/>
        </w:rPr>
        <w:t>He then w</w:t>
      </w:r>
      <w:r w:rsidR="006E68A6" w:rsidRPr="001F5E20">
        <w:rPr>
          <w:rFonts w:ascii="Times New Roman" w:eastAsia="Times New Roman" w:hAnsi="Times New Roman" w:cs="Times New Roman"/>
          <w:color w:val="000000" w:themeColor="text1"/>
        </w:rPr>
        <w:t>elcome</w:t>
      </w:r>
      <w:r w:rsidRPr="001F5E20">
        <w:rPr>
          <w:rFonts w:ascii="Times New Roman" w:eastAsia="Times New Roman" w:hAnsi="Times New Roman" w:cs="Times New Roman"/>
          <w:color w:val="000000" w:themeColor="text1"/>
        </w:rPr>
        <w:t>d a new council member, Dr. Heather Gray-Edwards, and a</w:t>
      </w:r>
      <w:r w:rsidR="006E68A6" w:rsidRPr="001F5E20">
        <w:rPr>
          <w:rFonts w:ascii="Times New Roman" w:eastAsia="Times New Roman" w:hAnsi="Times New Roman" w:cs="Times New Roman"/>
          <w:color w:val="000000" w:themeColor="text1"/>
        </w:rPr>
        <w:t>sk</w:t>
      </w:r>
      <w:r w:rsidRPr="001F5E20">
        <w:rPr>
          <w:rFonts w:ascii="Times New Roman" w:eastAsia="Times New Roman" w:hAnsi="Times New Roman" w:cs="Times New Roman"/>
          <w:color w:val="000000" w:themeColor="text1"/>
        </w:rPr>
        <w:t>ed</w:t>
      </w:r>
      <w:r w:rsidR="006E68A6" w:rsidRPr="001F5E20">
        <w:rPr>
          <w:rFonts w:ascii="Times New Roman" w:eastAsia="Times New Roman" w:hAnsi="Times New Roman" w:cs="Times New Roman"/>
          <w:color w:val="000000" w:themeColor="text1"/>
        </w:rPr>
        <w:t xml:space="preserve"> her to introduce herself. </w:t>
      </w:r>
      <w:r w:rsidR="00A25AC4">
        <w:rPr>
          <w:rFonts w:ascii="Times New Roman" w:eastAsia="Times New Roman" w:hAnsi="Times New Roman" w:cs="Times New Roman"/>
          <w:color w:val="000000" w:themeColor="text1"/>
        </w:rPr>
        <w:t xml:space="preserve">She is an assistant professor of radiology at the UMass Chen Medical School, taking the seat of the late Dr. Michael Green. </w:t>
      </w:r>
    </w:p>
    <w:p w14:paraId="5022A31A" w14:textId="77777777" w:rsidR="008C552F" w:rsidRPr="00AF508C" w:rsidRDefault="008C552F" w:rsidP="008C552F">
      <w:pPr>
        <w:rPr>
          <w:rFonts w:ascii="Times New Roman" w:eastAsia="Times New Roman" w:hAnsi="Times New Roman" w:cs="Times New Roman"/>
          <w:color w:val="000000" w:themeColor="text1"/>
        </w:rPr>
      </w:pPr>
    </w:p>
    <w:p w14:paraId="3D1B26C2" w14:textId="1D39273F" w:rsidR="001F5E20" w:rsidRPr="00A25AC4" w:rsidRDefault="001F5E20" w:rsidP="00AF508C">
      <w:pPr>
        <w:shd w:val="clear" w:color="auto" w:fill="FFFFFF"/>
        <w:rPr>
          <w:rFonts w:ascii="Times New Roman" w:eastAsia="Times New Roman" w:hAnsi="Times New Roman" w:cs="Times New Roman"/>
          <w:color w:val="000000" w:themeColor="text1"/>
        </w:rPr>
      </w:pPr>
      <w:r>
        <w:rPr>
          <w:rFonts w:ascii="Times New Roman" w:eastAsia="Times New Roman" w:hAnsi="Times New Roman" w:cs="Times New Roman"/>
          <w:b/>
          <w:bCs/>
          <w:color w:val="000000" w:themeColor="text1"/>
        </w:rPr>
        <w:t xml:space="preserve">Dr. Heather Gray-Edwards </w:t>
      </w:r>
      <w:r>
        <w:rPr>
          <w:rFonts w:ascii="Times New Roman" w:eastAsia="Times New Roman" w:hAnsi="Times New Roman" w:cs="Times New Roman"/>
          <w:color w:val="000000" w:themeColor="text1"/>
        </w:rPr>
        <w:t>thanked the chair and</w:t>
      </w:r>
      <w:r>
        <w:rPr>
          <w:rFonts w:ascii="Times New Roman" w:eastAsia="Times New Roman" w:hAnsi="Times New Roman" w:cs="Times New Roman"/>
          <w:b/>
          <w:bCs/>
          <w:color w:val="000000" w:themeColor="text1"/>
        </w:rPr>
        <w:t xml:space="preserve"> </w:t>
      </w:r>
      <w:r>
        <w:rPr>
          <w:rFonts w:ascii="Times New Roman" w:eastAsia="Times New Roman" w:hAnsi="Times New Roman" w:cs="Times New Roman"/>
          <w:color w:val="000000" w:themeColor="text1"/>
        </w:rPr>
        <w:t>introduced herself to the council</w:t>
      </w:r>
      <w:r w:rsidR="00A25AC4">
        <w:rPr>
          <w:rFonts w:ascii="Times New Roman" w:eastAsia="Times New Roman" w:hAnsi="Times New Roman" w:cs="Times New Roman"/>
          <w:color w:val="000000" w:themeColor="text1"/>
        </w:rPr>
        <w:t xml:space="preserve"> and stated that rare disease is her passion. Her department works with rare disease families to navigate developing therapeutics and FDA interactions. She stated that she is honored to join the council and looks forward to working with all. </w:t>
      </w:r>
    </w:p>
    <w:p w14:paraId="119808A7" w14:textId="77777777" w:rsidR="001F5E20" w:rsidRDefault="001F5E20" w:rsidP="00AF508C">
      <w:pPr>
        <w:shd w:val="clear" w:color="auto" w:fill="FFFFFF"/>
        <w:rPr>
          <w:rFonts w:ascii="Times New Roman" w:eastAsia="Times New Roman" w:hAnsi="Times New Roman" w:cs="Times New Roman"/>
          <w:b/>
          <w:bCs/>
          <w:color w:val="000000" w:themeColor="text1"/>
        </w:rPr>
      </w:pPr>
    </w:p>
    <w:p w14:paraId="1393B66D" w14:textId="55AAB96A" w:rsidR="008C552F" w:rsidRPr="00CC3305" w:rsidRDefault="008C552F" w:rsidP="00AF508C">
      <w:pPr>
        <w:shd w:val="clear" w:color="auto" w:fill="FFFFFF"/>
        <w:rPr>
          <w:rFonts w:ascii="Times New Roman" w:eastAsia="Times New Roman" w:hAnsi="Times New Roman" w:cs="Times New Roman"/>
          <w:b/>
          <w:bCs/>
          <w:color w:val="000000" w:themeColor="text1"/>
        </w:rPr>
      </w:pPr>
      <w:r w:rsidRPr="00AF508C">
        <w:rPr>
          <w:rFonts w:ascii="Times New Roman" w:eastAsia="Times New Roman" w:hAnsi="Times New Roman" w:cs="Times New Roman"/>
          <w:b/>
          <w:bCs/>
          <w:color w:val="000000" w:themeColor="text1"/>
        </w:rPr>
        <w:t xml:space="preserve">Roll Call </w:t>
      </w:r>
      <w:r w:rsidR="00AF508C" w:rsidRPr="00AF508C">
        <w:rPr>
          <w:rFonts w:ascii="Times New Roman" w:eastAsia="Times New Roman" w:hAnsi="Times New Roman" w:cs="Times New Roman"/>
          <w:b/>
          <w:bCs/>
          <w:color w:val="000000" w:themeColor="text1"/>
        </w:rPr>
        <w:t>to establish a q</w:t>
      </w:r>
      <w:r w:rsidRPr="00AF508C">
        <w:rPr>
          <w:rFonts w:ascii="Times New Roman" w:eastAsia="Times New Roman" w:hAnsi="Times New Roman" w:cs="Times New Roman"/>
          <w:b/>
          <w:bCs/>
          <w:color w:val="000000" w:themeColor="text1"/>
        </w:rPr>
        <w:t>uorum</w:t>
      </w:r>
    </w:p>
    <w:p w14:paraId="1C31A3DF" w14:textId="77777777" w:rsidR="000C1D8C" w:rsidRPr="00AF508C" w:rsidRDefault="000C1D8C" w:rsidP="000C1D8C">
      <w:pPr>
        <w:shd w:val="clear" w:color="auto" w:fill="FFFFFF"/>
        <w:rPr>
          <w:rFonts w:ascii="Times New Roman" w:eastAsia="Times New Roman" w:hAnsi="Times New Roman" w:cs="Times New Roman"/>
          <w:color w:val="000000" w:themeColor="text1"/>
        </w:rPr>
      </w:pPr>
    </w:p>
    <w:tbl>
      <w:tblPr>
        <w:tblpPr w:leftFromText="180" w:rightFromText="180" w:vertAnchor="text" w:horzAnchor="margin" w:tblpY="103"/>
        <w:tblW w:w="84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30"/>
        <w:gridCol w:w="6356"/>
        <w:gridCol w:w="1414"/>
      </w:tblGrid>
      <w:tr w:rsidR="008C552F" w:rsidRPr="00AF508C" w14:paraId="78B41F88" w14:textId="77777777" w:rsidTr="00E94923">
        <w:trPr>
          <w:trHeight w:val="20"/>
        </w:trPr>
        <w:tc>
          <w:tcPr>
            <w:tcW w:w="630" w:type="dxa"/>
          </w:tcPr>
          <w:p w14:paraId="7859DA4B" w14:textId="77777777" w:rsidR="008C552F" w:rsidRPr="00AF508C" w:rsidRDefault="008C552F" w:rsidP="00E94923">
            <w:pPr>
              <w:jc w:val="center"/>
              <w:rPr>
                <w:rFonts w:ascii="Times New Roman" w:eastAsia="Times New Roman" w:hAnsi="Times New Roman" w:cs="Times New Roman"/>
                <w:b/>
                <w:bCs/>
                <w:color w:val="000000"/>
              </w:rPr>
            </w:pPr>
          </w:p>
        </w:tc>
        <w:tc>
          <w:tcPr>
            <w:tcW w:w="6356" w:type="dxa"/>
            <w:shd w:val="clear" w:color="auto" w:fill="auto"/>
            <w:hideMark/>
          </w:tcPr>
          <w:p w14:paraId="2A186842" w14:textId="77777777" w:rsidR="008C552F" w:rsidRPr="00AF508C" w:rsidRDefault="008C552F" w:rsidP="00E94923">
            <w:pPr>
              <w:jc w:val="center"/>
              <w:rPr>
                <w:rFonts w:ascii="Times New Roman" w:eastAsia="Times New Roman" w:hAnsi="Times New Roman" w:cs="Times New Roman"/>
                <w:b/>
                <w:bCs/>
                <w:color w:val="000000"/>
              </w:rPr>
            </w:pPr>
            <w:r w:rsidRPr="00AF508C">
              <w:rPr>
                <w:rFonts w:ascii="Times New Roman" w:eastAsia="Times New Roman" w:hAnsi="Times New Roman" w:cs="Times New Roman"/>
                <w:b/>
                <w:bCs/>
                <w:color w:val="000000"/>
              </w:rPr>
              <w:t>Council Member</w:t>
            </w:r>
          </w:p>
        </w:tc>
        <w:tc>
          <w:tcPr>
            <w:tcW w:w="1414" w:type="dxa"/>
          </w:tcPr>
          <w:p w14:paraId="05646CF1" w14:textId="77777777" w:rsidR="008C552F" w:rsidRPr="00AF508C" w:rsidRDefault="008C552F" w:rsidP="001C3AB8">
            <w:pPr>
              <w:jc w:val="center"/>
              <w:rPr>
                <w:rFonts w:ascii="Times New Roman" w:eastAsia="Times New Roman" w:hAnsi="Times New Roman" w:cs="Times New Roman"/>
              </w:rPr>
            </w:pPr>
            <w:r w:rsidRPr="00AF508C">
              <w:rPr>
                <w:rFonts w:ascii="Times New Roman" w:hAnsi="Times New Roman" w:cs="Times New Roman"/>
                <w:b/>
                <w:bCs/>
                <w:color w:val="000000"/>
              </w:rPr>
              <w:t>Present</w:t>
            </w:r>
          </w:p>
        </w:tc>
      </w:tr>
      <w:tr w:rsidR="008C552F" w:rsidRPr="00AF508C" w14:paraId="3C66F872" w14:textId="77777777" w:rsidTr="00E94923">
        <w:trPr>
          <w:trHeight w:val="20"/>
        </w:trPr>
        <w:tc>
          <w:tcPr>
            <w:tcW w:w="630" w:type="dxa"/>
          </w:tcPr>
          <w:p w14:paraId="312A9746" w14:textId="77777777" w:rsidR="008C552F" w:rsidRPr="00AF508C" w:rsidRDefault="008C552F" w:rsidP="00E94923">
            <w:pPr>
              <w:jc w:val="center"/>
              <w:rPr>
                <w:rFonts w:ascii="Times New Roman" w:eastAsia="Times New Roman" w:hAnsi="Times New Roman" w:cs="Times New Roman"/>
                <w:color w:val="000000"/>
              </w:rPr>
            </w:pPr>
            <w:r w:rsidRPr="00AF508C">
              <w:rPr>
                <w:rFonts w:ascii="Times New Roman" w:eastAsia="Times New Roman" w:hAnsi="Times New Roman" w:cs="Times New Roman"/>
                <w:color w:val="000000"/>
              </w:rPr>
              <w:t>1</w:t>
            </w:r>
          </w:p>
        </w:tc>
        <w:tc>
          <w:tcPr>
            <w:tcW w:w="6356" w:type="dxa"/>
            <w:shd w:val="clear" w:color="auto" w:fill="auto"/>
            <w:hideMark/>
          </w:tcPr>
          <w:p w14:paraId="49FA1D70" w14:textId="77777777" w:rsidR="008C552F" w:rsidRPr="00AF508C" w:rsidRDefault="008C552F" w:rsidP="00E94923">
            <w:pPr>
              <w:jc w:val="center"/>
              <w:rPr>
                <w:rFonts w:ascii="Times New Roman" w:eastAsia="Times New Roman" w:hAnsi="Times New Roman" w:cs="Times New Roman"/>
                <w:color w:val="000000"/>
              </w:rPr>
            </w:pPr>
            <w:r w:rsidRPr="00AF508C">
              <w:rPr>
                <w:rFonts w:ascii="Times New Roman" w:eastAsia="Times New Roman" w:hAnsi="Times New Roman" w:cs="Times New Roman"/>
                <w:color w:val="000000"/>
              </w:rPr>
              <w:t>Charlotte M. Boney, M.D</w:t>
            </w:r>
          </w:p>
        </w:tc>
        <w:tc>
          <w:tcPr>
            <w:tcW w:w="1414" w:type="dxa"/>
          </w:tcPr>
          <w:p w14:paraId="1B4836B2" w14:textId="34A36FCC" w:rsidR="008C552F" w:rsidRPr="00AF508C" w:rsidRDefault="00A25AC4" w:rsidP="001C3AB8">
            <w:pPr>
              <w:jc w:val="center"/>
              <w:rPr>
                <w:rFonts w:ascii="Times New Roman" w:eastAsia="Times New Roman" w:hAnsi="Times New Roman" w:cs="Times New Roman"/>
              </w:rPr>
            </w:pPr>
            <w:r>
              <w:rPr>
                <w:rFonts w:ascii="Times New Roman" w:eastAsia="Times New Roman" w:hAnsi="Times New Roman" w:cs="Times New Roman"/>
              </w:rPr>
              <w:t>x</w:t>
            </w:r>
          </w:p>
        </w:tc>
      </w:tr>
      <w:tr w:rsidR="008C552F" w:rsidRPr="00AF508C" w14:paraId="1F6A560C" w14:textId="77777777" w:rsidTr="00E94923">
        <w:trPr>
          <w:trHeight w:val="20"/>
        </w:trPr>
        <w:tc>
          <w:tcPr>
            <w:tcW w:w="630" w:type="dxa"/>
          </w:tcPr>
          <w:p w14:paraId="55560694" w14:textId="77777777" w:rsidR="008C552F" w:rsidRPr="00AF508C" w:rsidRDefault="008C552F" w:rsidP="00E94923">
            <w:pPr>
              <w:jc w:val="center"/>
              <w:rPr>
                <w:rFonts w:ascii="Times New Roman" w:eastAsia="Times New Roman" w:hAnsi="Times New Roman" w:cs="Times New Roman"/>
                <w:color w:val="000000"/>
              </w:rPr>
            </w:pPr>
            <w:r w:rsidRPr="00AF508C">
              <w:rPr>
                <w:rFonts w:ascii="Times New Roman" w:eastAsia="Times New Roman" w:hAnsi="Times New Roman" w:cs="Times New Roman"/>
                <w:color w:val="000000"/>
              </w:rPr>
              <w:t>2</w:t>
            </w:r>
          </w:p>
        </w:tc>
        <w:tc>
          <w:tcPr>
            <w:tcW w:w="6356" w:type="dxa"/>
            <w:shd w:val="clear" w:color="auto" w:fill="auto"/>
            <w:hideMark/>
          </w:tcPr>
          <w:p w14:paraId="60473B73" w14:textId="77777777" w:rsidR="008C552F" w:rsidRPr="00AF508C" w:rsidRDefault="008C552F" w:rsidP="00E94923">
            <w:pPr>
              <w:jc w:val="center"/>
              <w:rPr>
                <w:rFonts w:ascii="Times New Roman" w:eastAsia="Times New Roman" w:hAnsi="Times New Roman" w:cs="Times New Roman"/>
                <w:color w:val="000000"/>
              </w:rPr>
            </w:pPr>
            <w:r w:rsidRPr="00AF508C">
              <w:rPr>
                <w:rFonts w:ascii="Times New Roman" w:eastAsia="Times New Roman" w:hAnsi="Times New Roman" w:cs="Times New Roman"/>
                <w:color w:val="000000"/>
              </w:rPr>
              <w:t xml:space="preserve"> Janis </w:t>
            </w:r>
            <w:proofErr w:type="spellStart"/>
            <w:r w:rsidRPr="00AF508C">
              <w:rPr>
                <w:rFonts w:ascii="Times New Roman" w:eastAsia="Times New Roman" w:hAnsi="Times New Roman" w:cs="Times New Roman"/>
                <w:color w:val="000000"/>
              </w:rPr>
              <w:t>Creedon</w:t>
            </w:r>
            <w:proofErr w:type="spellEnd"/>
            <w:r w:rsidRPr="00AF508C">
              <w:rPr>
                <w:rFonts w:ascii="Times New Roman" w:eastAsia="Times New Roman" w:hAnsi="Times New Roman" w:cs="Times New Roman"/>
                <w:color w:val="000000"/>
              </w:rPr>
              <w:t xml:space="preserve"> </w:t>
            </w:r>
          </w:p>
        </w:tc>
        <w:tc>
          <w:tcPr>
            <w:tcW w:w="1414" w:type="dxa"/>
          </w:tcPr>
          <w:p w14:paraId="27C082E5" w14:textId="09EB158B" w:rsidR="008C552F" w:rsidRPr="00AF508C" w:rsidRDefault="00E7099E" w:rsidP="001C3AB8">
            <w:pPr>
              <w:jc w:val="center"/>
              <w:rPr>
                <w:rFonts w:ascii="Times New Roman" w:eastAsia="Times New Roman" w:hAnsi="Times New Roman" w:cs="Times New Roman"/>
              </w:rPr>
            </w:pPr>
            <w:r>
              <w:rPr>
                <w:rFonts w:ascii="Times New Roman" w:eastAsia="Times New Roman" w:hAnsi="Times New Roman" w:cs="Times New Roman"/>
              </w:rPr>
              <w:t>declined</w:t>
            </w:r>
          </w:p>
        </w:tc>
      </w:tr>
      <w:tr w:rsidR="008C552F" w:rsidRPr="00AF508C" w14:paraId="046786E5" w14:textId="77777777" w:rsidTr="00E94923">
        <w:trPr>
          <w:trHeight w:val="20"/>
        </w:trPr>
        <w:tc>
          <w:tcPr>
            <w:tcW w:w="630" w:type="dxa"/>
          </w:tcPr>
          <w:p w14:paraId="38991820" w14:textId="23817E45" w:rsidR="008C552F" w:rsidRPr="00AF508C" w:rsidRDefault="001C3AB8" w:rsidP="00E94923">
            <w:pPr>
              <w:jc w:val="center"/>
              <w:rPr>
                <w:rFonts w:ascii="Times New Roman" w:eastAsia="Times New Roman" w:hAnsi="Times New Roman" w:cs="Times New Roman"/>
                <w:color w:val="000000"/>
              </w:rPr>
            </w:pPr>
            <w:r>
              <w:rPr>
                <w:rFonts w:ascii="Times New Roman" w:eastAsia="Times New Roman" w:hAnsi="Times New Roman" w:cs="Times New Roman"/>
                <w:color w:val="000000"/>
              </w:rPr>
              <w:t>3</w:t>
            </w:r>
          </w:p>
        </w:tc>
        <w:tc>
          <w:tcPr>
            <w:tcW w:w="6356" w:type="dxa"/>
            <w:shd w:val="clear" w:color="auto" w:fill="auto"/>
            <w:hideMark/>
          </w:tcPr>
          <w:p w14:paraId="643F4722" w14:textId="77777777" w:rsidR="008C552F" w:rsidRPr="00AF508C" w:rsidRDefault="008C552F" w:rsidP="00E94923">
            <w:pPr>
              <w:jc w:val="center"/>
              <w:rPr>
                <w:rFonts w:ascii="Times New Roman" w:eastAsia="Times New Roman" w:hAnsi="Times New Roman" w:cs="Times New Roman"/>
                <w:color w:val="000000"/>
              </w:rPr>
            </w:pPr>
            <w:r w:rsidRPr="00AF508C">
              <w:rPr>
                <w:rFonts w:ascii="Times New Roman" w:eastAsia="Times New Roman" w:hAnsi="Times New Roman" w:cs="Times New Roman"/>
                <w:color w:val="000000"/>
              </w:rPr>
              <w:t>Andrew A. Dwyer, PhD, FNP-BC, FNAP, FAAN</w:t>
            </w:r>
          </w:p>
        </w:tc>
        <w:tc>
          <w:tcPr>
            <w:tcW w:w="1414" w:type="dxa"/>
          </w:tcPr>
          <w:p w14:paraId="6A98D670" w14:textId="7D04C07B" w:rsidR="008C552F" w:rsidRPr="00AF508C" w:rsidRDefault="00A25AC4" w:rsidP="001C3AB8">
            <w:pPr>
              <w:jc w:val="center"/>
              <w:rPr>
                <w:rFonts w:ascii="Times New Roman" w:eastAsia="Times New Roman" w:hAnsi="Times New Roman" w:cs="Times New Roman"/>
              </w:rPr>
            </w:pPr>
            <w:r>
              <w:rPr>
                <w:rFonts w:ascii="Times New Roman" w:eastAsia="Times New Roman" w:hAnsi="Times New Roman" w:cs="Times New Roman"/>
              </w:rPr>
              <w:t>x</w:t>
            </w:r>
          </w:p>
        </w:tc>
      </w:tr>
      <w:tr w:rsidR="00231CAC" w:rsidRPr="00AF508C" w14:paraId="1EEDDCD4" w14:textId="77777777" w:rsidTr="00E94923">
        <w:trPr>
          <w:trHeight w:val="20"/>
        </w:trPr>
        <w:tc>
          <w:tcPr>
            <w:tcW w:w="630" w:type="dxa"/>
          </w:tcPr>
          <w:p w14:paraId="7E7FEBB8" w14:textId="5E546C23" w:rsidR="00231CAC" w:rsidRPr="00AF508C" w:rsidRDefault="001C3AB8" w:rsidP="00E94923">
            <w:pPr>
              <w:jc w:val="center"/>
              <w:rPr>
                <w:rFonts w:ascii="Times New Roman" w:eastAsia="Times New Roman" w:hAnsi="Times New Roman" w:cs="Times New Roman"/>
                <w:color w:val="000000"/>
              </w:rPr>
            </w:pPr>
            <w:r>
              <w:rPr>
                <w:rFonts w:ascii="Times New Roman" w:eastAsia="Times New Roman" w:hAnsi="Times New Roman" w:cs="Times New Roman"/>
                <w:color w:val="000000"/>
              </w:rPr>
              <w:t>4</w:t>
            </w:r>
          </w:p>
        </w:tc>
        <w:tc>
          <w:tcPr>
            <w:tcW w:w="6356" w:type="dxa"/>
            <w:shd w:val="clear" w:color="auto" w:fill="auto"/>
          </w:tcPr>
          <w:p w14:paraId="0C82DFB1" w14:textId="105703B2" w:rsidR="00231CAC" w:rsidRPr="00AF508C" w:rsidRDefault="00231CAC" w:rsidP="00E94923">
            <w:pPr>
              <w:jc w:val="center"/>
              <w:rPr>
                <w:rFonts w:ascii="Times New Roman" w:eastAsia="Times New Roman" w:hAnsi="Times New Roman" w:cs="Times New Roman"/>
                <w:color w:val="000000"/>
              </w:rPr>
            </w:pPr>
            <w:r>
              <w:rPr>
                <w:rFonts w:ascii="Times New Roman" w:eastAsia="Times New Roman" w:hAnsi="Times New Roman" w:cs="Times New Roman"/>
                <w:color w:val="000000"/>
              </w:rPr>
              <w:t>Senator Paul R Feeney</w:t>
            </w:r>
          </w:p>
        </w:tc>
        <w:tc>
          <w:tcPr>
            <w:tcW w:w="1414" w:type="dxa"/>
          </w:tcPr>
          <w:p w14:paraId="13CC47DE" w14:textId="3A592F4C" w:rsidR="00231CAC" w:rsidRPr="00AF508C" w:rsidRDefault="00A25AC4" w:rsidP="001C3AB8">
            <w:pPr>
              <w:jc w:val="center"/>
              <w:rPr>
                <w:rFonts w:ascii="Times New Roman" w:eastAsia="Times New Roman" w:hAnsi="Times New Roman" w:cs="Times New Roman"/>
              </w:rPr>
            </w:pPr>
            <w:r>
              <w:rPr>
                <w:rFonts w:ascii="Times New Roman" w:eastAsia="Times New Roman" w:hAnsi="Times New Roman" w:cs="Times New Roman"/>
              </w:rPr>
              <w:t>-</w:t>
            </w:r>
          </w:p>
        </w:tc>
      </w:tr>
      <w:tr w:rsidR="008C552F" w:rsidRPr="00AF508C" w14:paraId="0E3AF9D1" w14:textId="77777777" w:rsidTr="00E94923">
        <w:trPr>
          <w:trHeight w:val="20"/>
        </w:trPr>
        <w:tc>
          <w:tcPr>
            <w:tcW w:w="630" w:type="dxa"/>
          </w:tcPr>
          <w:p w14:paraId="0B3B4616" w14:textId="18B9B837" w:rsidR="008C552F" w:rsidRPr="00AF508C" w:rsidRDefault="001C3AB8" w:rsidP="00E94923">
            <w:pPr>
              <w:jc w:val="center"/>
              <w:rPr>
                <w:rFonts w:ascii="Times New Roman" w:eastAsia="Times New Roman" w:hAnsi="Times New Roman" w:cs="Times New Roman"/>
                <w:color w:val="000000"/>
              </w:rPr>
            </w:pPr>
            <w:r>
              <w:rPr>
                <w:rFonts w:ascii="Times New Roman" w:eastAsia="Times New Roman" w:hAnsi="Times New Roman" w:cs="Times New Roman"/>
                <w:color w:val="000000"/>
              </w:rPr>
              <w:t>5</w:t>
            </w:r>
          </w:p>
        </w:tc>
        <w:tc>
          <w:tcPr>
            <w:tcW w:w="6356" w:type="dxa"/>
            <w:shd w:val="clear" w:color="auto" w:fill="auto"/>
            <w:noWrap/>
            <w:hideMark/>
          </w:tcPr>
          <w:p w14:paraId="7BFC7482" w14:textId="11B70236" w:rsidR="008C552F" w:rsidRPr="00AF508C" w:rsidRDefault="008C552F" w:rsidP="00E94923">
            <w:pPr>
              <w:jc w:val="center"/>
              <w:rPr>
                <w:rFonts w:ascii="Times New Roman" w:eastAsia="Times New Roman" w:hAnsi="Times New Roman" w:cs="Times New Roman"/>
                <w:color w:val="000000"/>
              </w:rPr>
            </w:pPr>
            <w:r w:rsidRPr="00AF508C">
              <w:rPr>
                <w:rFonts w:ascii="Times New Roman" w:eastAsia="Times New Roman" w:hAnsi="Times New Roman" w:cs="Times New Roman"/>
                <w:color w:val="000000"/>
              </w:rPr>
              <w:t xml:space="preserve"> Julie D. </w:t>
            </w:r>
            <w:proofErr w:type="spellStart"/>
            <w:r w:rsidRPr="00AF508C">
              <w:rPr>
                <w:rFonts w:ascii="Times New Roman" w:eastAsia="Times New Roman" w:hAnsi="Times New Roman" w:cs="Times New Roman"/>
                <w:color w:val="000000"/>
              </w:rPr>
              <w:t>Gortze</w:t>
            </w:r>
            <w:proofErr w:type="spellEnd"/>
            <w:r w:rsidR="00AB122F" w:rsidRPr="00AF508C">
              <w:rPr>
                <w:rFonts w:ascii="Times New Roman" w:eastAsia="Times New Roman" w:hAnsi="Times New Roman" w:cs="Times New Roman"/>
                <w:color w:val="000000"/>
              </w:rPr>
              <w:t>, RN</w:t>
            </w:r>
            <w:r w:rsidRPr="00AF508C">
              <w:rPr>
                <w:rFonts w:ascii="Times New Roman" w:eastAsia="Times New Roman" w:hAnsi="Times New Roman" w:cs="Times New Roman"/>
                <w:color w:val="000000"/>
              </w:rPr>
              <w:t xml:space="preserve"> </w:t>
            </w:r>
          </w:p>
        </w:tc>
        <w:tc>
          <w:tcPr>
            <w:tcW w:w="1414" w:type="dxa"/>
          </w:tcPr>
          <w:p w14:paraId="1F0E9A1C" w14:textId="465C8A4F" w:rsidR="008C552F" w:rsidRPr="00AF508C" w:rsidRDefault="00A25AC4" w:rsidP="001C3AB8">
            <w:pPr>
              <w:jc w:val="center"/>
              <w:rPr>
                <w:rFonts w:ascii="Times New Roman" w:eastAsia="Times New Roman" w:hAnsi="Times New Roman" w:cs="Times New Roman"/>
              </w:rPr>
            </w:pPr>
            <w:r>
              <w:rPr>
                <w:rFonts w:ascii="Times New Roman" w:eastAsia="Times New Roman" w:hAnsi="Times New Roman" w:cs="Times New Roman"/>
              </w:rPr>
              <w:t>-</w:t>
            </w:r>
          </w:p>
        </w:tc>
      </w:tr>
      <w:tr w:rsidR="006E68A6" w:rsidRPr="00AF508C" w14:paraId="27752AEE" w14:textId="77777777" w:rsidTr="00E94923">
        <w:trPr>
          <w:trHeight w:val="20"/>
        </w:trPr>
        <w:tc>
          <w:tcPr>
            <w:tcW w:w="630" w:type="dxa"/>
          </w:tcPr>
          <w:p w14:paraId="44BCCB05" w14:textId="54FCA448" w:rsidR="006E68A6" w:rsidRDefault="006E68A6" w:rsidP="00E94923">
            <w:pPr>
              <w:jc w:val="center"/>
              <w:rPr>
                <w:rFonts w:ascii="Times New Roman" w:eastAsia="Times New Roman" w:hAnsi="Times New Roman" w:cs="Times New Roman"/>
                <w:color w:val="000000"/>
              </w:rPr>
            </w:pPr>
            <w:r>
              <w:rPr>
                <w:rFonts w:ascii="Times New Roman" w:eastAsia="Times New Roman" w:hAnsi="Times New Roman" w:cs="Times New Roman"/>
                <w:color w:val="000000"/>
              </w:rPr>
              <w:t>6</w:t>
            </w:r>
          </w:p>
        </w:tc>
        <w:tc>
          <w:tcPr>
            <w:tcW w:w="6356" w:type="dxa"/>
            <w:shd w:val="clear" w:color="auto" w:fill="auto"/>
            <w:noWrap/>
          </w:tcPr>
          <w:p w14:paraId="19C56386" w14:textId="5C967AFC" w:rsidR="006E68A6" w:rsidRPr="00AF508C" w:rsidRDefault="006E68A6" w:rsidP="00E94923">
            <w:pPr>
              <w:jc w:val="center"/>
              <w:rPr>
                <w:rFonts w:ascii="Times New Roman" w:eastAsia="Times New Roman" w:hAnsi="Times New Roman" w:cs="Times New Roman"/>
                <w:color w:val="000000"/>
              </w:rPr>
            </w:pPr>
            <w:r>
              <w:rPr>
                <w:rFonts w:ascii="Times New Roman" w:eastAsia="Times New Roman" w:hAnsi="Times New Roman" w:cs="Times New Roman"/>
                <w:color w:val="000000"/>
              </w:rPr>
              <w:t>Heather Gray-Edwards, DVM, PhD</w:t>
            </w:r>
          </w:p>
        </w:tc>
        <w:tc>
          <w:tcPr>
            <w:tcW w:w="1414" w:type="dxa"/>
          </w:tcPr>
          <w:p w14:paraId="4487C3F3" w14:textId="6732D5FC" w:rsidR="006E68A6" w:rsidRPr="00AF508C" w:rsidRDefault="00A25AC4" w:rsidP="001C3AB8">
            <w:pPr>
              <w:jc w:val="center"/>
              <w:rPr>
                <w:rFonts w:ascii="Times New Roman" w:eastAsia="Times New Roman" w:hAnsi="Times New Roman" w:cs="Times New Roman"/>
              </w:rPr>
            </w:pPr>
            <w:r>
              <w:rPr>
                <w:rFonts w:ascii="Times New Roman" w:eastAsia="Times New Roman" w:hAnsi="Times New Roman" w:cs="Times New Roman"/>
              </w:rPr>
              <w:t>x</w:t>
            </w:r>
          </w:p>
        </w:tc>
      </w:tr>
      <w:tr w:rsidR="008C552F" w:rsidRPr="00AF508C" w14:paraId="1161C77D" w14:textId="77777777" w:rsidTr="00E94923">
        <w:trPr>
          <w:trHeight w:val="20"/>
        </w:trPr>
        <w:tc>
          <w:tcPr>
            <w:tcW w:w="630" w:type="dxa"/>
          </w:tcPr>
          <w:p w14:paraId="078E9202" w14:textId="12464DF9" w:rsidR="008C552F" w:rsidRPr="00AF508C" w:rsidRDefault="006E68A6" w:rsidP="00E94923">
            <w:pPr>
              <w:jc w:val="center"/>
              <w:rPr>
                <w:rFonts w:ascii="Times New Roman" w:eastAsia="Times New Roman" w:hAnsi="Times New Roman" w:cs="Times New Roman"/>
                <w:color w:val="000000"/>
              </w:rPr>
            </w:pPr>
            <w:r>
              <w:rPr>
                <w:rFonts w:ascii="Times New Roman" w:eastAsia="Times New Roman" w:hAnsi="Times New Roman" w:cs="Times New Roman"/>
                <w:color w:val="000000"/>
              </w:rPr>
              <w:t>7</w:t>
            </w:r>
          </w:p>
        </w:tc>
        <w:tc>
          <w:tcPr>
            <w:tcW w:w="6356" w:type="dxa"/>
            <w:shd w:val="clear" w:color="auto" w:fill="auto"/>
            <w:noWrap/>
            <w:hideMark/>
          </w:tcPr>
          <w:p w14:paraId="03840A5B" w14:textId="73C78979" w:rsidR="008C552F" w:rsidRPr="00AF508C" w:rsidRDefault="008C552F" w:rsidP="00E94923">
            <w:pPr>
              <w:jc w:val="center"/>
              <w:rPr>
                <w:rFonts w:ascii="Times New Roman" w:eastAsia="Times New Roman" w:hAnsi="Times New Roman" w:cs="Times New Roman"/>
                <w:color w:val="000000"/>
              </w:rPr>
            </w:pPr>
            <w:r w:rsidRPr="00AF508C">
              <w:rPr>
                <w:rFonts w:ascii="Times New Roman" w:eastAsia="Times New Roman" w:hAnsi="Times New Roman" w:cs="Times New Roman"/>
                <w:color w:val="000000"/>
              </w:rPr>
              <w:t>Guadalupe Hayes-Mota</w:t>
            </w:r>
            <w:r w:rsidR="00AB122F" w:rsidRPr="00AF508C">
              <w:rPr>
                <w:rFonts w:ascii="Times New Roman" w:eastAsia="Times New Roman" w:hAnsi="Times New Roman" w:cs="Times New Roman"/>
                <w:color w:val="000000"/>
              </w:rPr>
              <w:t>, MBA, MS, MPA</w:t>
            </w:r>
            <w:r w:rsidRPr="00AF508C">
              <w:rPr>
                <w:rFonts w:ascii="Times New Roman" w:eastAsia="Times New Roman" w:hAnsi="Times New Roman" w:cs="Times New Roman"/>
                <w:color w:val="000000"/>
              </w:rPr>
              <w:t xml:space="preserve"> </w:t>
            </w:r>
          </w:p>
        </w:tc>
        <w:tc>
          <w:tcPr>
            <w:tcW w:w="1414" w:type="dxa"/>
          </w:tcPr>
          <w:p w14:paraId="7B8DFE4D" w14:textId="244803DC" w:rsidR="008C552F" w:rsidRPr="00AF508C" w:rsidRDefault="00A25AC4" w:rsidP="001C3AB8">
            <w:pPr>
              <w:jc w:val="center"/>
              <w:rPr>
                <w:rFonts w:ascii="Times New Roman" w:eastAsia="Times New Roman" w:hAnsi="Times New Roman" w:cs="Times New Roman"/>
              </w:rPr>
            </w:pPr>
            <w:r>
              <w:rPr>
                <w:rFonts w:ascii="Times New Roman" w:eastAsia="Times New Roman" w:hAnsi="Times New Roman" w:cs="Times New Roman"/>
              </w:rPr>
              <w:t>-</w:t>
            </w:r>
          </w:p>
        </w:tc>
      </w:tr>
      <w:tr w:rsidR="008C552F" w:rsidRPr="00AF508C" w14:paraId="0281D7A8" w14:textId="77777777" w:rsidTr="00E94923">
        <w:trPr>
          <w:trHeight w:val="20"/>
        </w:trPr>
        <w:tc>
          <w:tcPr>
            <w:tcW w:w="630" w:type="dxa"/>
          </w:tcPr>
          <w:p w14:paraId="6F2EAF18" w14:textId="1D601CE9" w:rsidR="008C552F" w:rsidRPr="00AF508C" w:rsidRDefault="006E68A6" w:rsidP="00E94923">
            <w:pPr>
              <w:jc w:val="center"/>
              <w:rPr>
                <w:rFonts w:ascii="Times New Roman" w:eastAsia="Times New Roman" w:hAnsi="Times New Roman" w:cs="Times New Roman"/>
                <w:color w:val="000000"/>
              </w:rPr>
            </w:pPr>
            <w:r>
              <w:rPr>
                <w:rFonts w:ascii="Times New Roman" w:eastAsia="Times New Roman" w:hAnsi="Times New Roman" w:cs="Times New Roman"/>
                <w:color w:val="000000"/>
              </w:rPr>
              <w:t>8</w:t>
            </w:r>
          </w:p>
        </w:tc>
        <w:tc>
          <w:tcPr>
            <w:tcW w:w="6356" w:type="dxa"/>
            <w:shd w:val="clear" w:color="auto" w:fill="auto"/>
          </w:tcPr>
          <w:p w14:paraId="6D001DC2" w14:textId="70D0B1BE" w:rsidR="008C552F" w:rsidRPr="00AF508C" w:rsidRDefault="008C552F" w:rsidP="00E94923">
            <w:pPr>
              <w:jc w:val="center"/>
              <w:rPr>
                <w:rFonts w:ascii="Times New Roman" w:eastAsia="Times New Roman" w:hAnsi="Times New Roman" w:cs="Times New Roman"/>
                <w:color w:val="000000"/>
              </w:rPr>
            </w:pPr>
            <w:r w:rsidRPr="00AF508C">
              <w:rPr>
                <w:rFonts w:ascii="Times New Roman" w:eastAsia="Times New Roman" w:hAnsi="Times New Roman" w:cs="Times New Roman"/>
                <w:color w:val="000000"/>
              </w:rPr>
              <w:t>Lena Joseph</w:t>
            </w:r>
            <w:r w:rsidR="00AB122F" w:rsidRPr="00AF508C">
              <w:rPr>
                <w:rFonts w:ascii="Times New Roman" w:eastAsia="Times New Roman" w:hAnsi="Times New Roman" w:cs="Times New Roman"/>
                <w:color w:val="000000"/>
              </w:rPr>
              <w:t>, RN, CPN</w:t>
            </w:r>
          </w:p>
        </w:tc>
        <w:tc>
          <w:tcPr>
            <w:tcW w:w="1414" w:type="dxa"/>
          </w:tcPr>
          <w:p w14:paraId="38828700" w14:textId="5089A9A7" w:rsidR="008C552F" w:rsidRPr="00AF508C" w:rsidRDefault="00E7099E" w:rsidP="001C3AB8">
            <w:pPr>
              <w:jc w:val="center"/>
              <w:rPr>
                <w:rFonts w:ascii="Times New Roman" w:eastAsia="Times New Roman" w:hAnsi="Times New Roman" w:cs="Times New Roman"/>
              </w:rPr>
            </w:pPr>
            <w:r>
              <w:rPr>
                <w:rFonts w:ascii="Times New Roman" w:eastAsia="Times New Roman" w:hAnsi="Times New Roman" w:cs="Times New Roman"/>
              </w:rPr>
              <w:t>declined</w:t>
            </w:r>
          </w:p>
        </w:tc>
      </w:tr>
      <w:tr w:rsidR="008C552F" w:rsidRPr="00AF508C" w14:paraId="12B10A95" w14:textId="77777777" w:rsidTr="00E94923">
        <w:trPr>
          <w:trHeight w:val="20"/>
        </w:trPr>
        <w:tc>
          <w:tcPr>
            <w:tcW w:w="630" w:type="dxa"/>
          </w:tcPr>
          <w:p w14:paraId="4A3AF48A" w14:textId="78217FD7" w:rsidR="008C552F" w:rsidRPr="00AF508C" w:rsidRDefault="006E68A6" w:rsidP="00E94923">
            <w:pPr>
              <w:jc w:val="center"/>
              <w:rPr>
                <w:rFonts w:ascii="Times New Roman" w:eastAsia="Times New Roman" w:hAnsi="Times New Roman" w:cs="Times New Roman"/>
                <w:color w:val="000000"/>
              </w:rPr>
            </w:pPr>
            <w:r>
              <w:rPr>
                <w:rFonts w:ascii="Times New Roman" w:eastAsia="Times New Roman" w:hAnsi="Times New Roman" w:cs="Times New Roman"/>
                <w:color w:val="000000"/>
              </w:rPr>
              <w:t>9</w:t>
            </w:r>
          </w:p>
        </w:tc>
        <w:tc>
          <w:tcPr>
            <w:tcW w:w="6356" w:type="dxa"/>
            <w:shd w:val="clear" w:color="auto" w:fill="auto"/>
            <w:hideMark/>
          </w:tcPr>
          <w:p w14:paraId="52C427ED" w14:textId="083B0E23" w:rsidR="008C552F" w:rsidRPr="00AF508C" w:rsidRDefault="008C552F" w:rsidP="00E94923">
            <w:pPr>
              <w:jc w:val="center"/>
              <w:rPr>
                <w:rFonts w:ascii="Times New Roman" w:eastAsia="Times New Roman" w:hAnsi="Times New Roman" w:cs="Times New Roman"/>
                <w:color w:val="000000"/>
              </w:rPr>
            </w:pPr>
            <w:r w:rsidRPr="00AF508C">
              <w:rPr>
                <w:rFonts w:ascii="Times New Roman" w:eastAsia="Times New Roman" w:hAnsi="Times New Roman" w:cs="Times New Roman"/>
                <w:color w:val="000000"/>
              </w:rPr>
              <w:t xml:space="preserve">Representative </w:t>
            </w:r>
            <w:r w:rsidR="00C50C09">
              <w:rPr>
                <w:rFonts w:ascii="Times New Roman" w:eastAsia="Times New Roman" w:hAnsi="Times New Roman" w:cs="Times New Roman"/>
                <w:color w:val="000000"/>
              </w:rPr>
              <w:t>Joe McKenna</w:t>
            </w:r>
          </w:p>
        </w:tc>
        <w:tc>
          <w:tcPr>
            <w:tcW w:w="1414" w:type="dxa"/>
          </w:tcPr>
          <w:p w14:paraId="4A3C9F1D" w14:textId="79C8C431" w:rsidR="008C552F" w:rsidRPr="00AF508C" w:rsidRDefault="00A25AC4" w:rsidP="001C3AB8">
            <w:pPr>
              <w:jc w:val="center"/>
              <w:rPr>
                <w:rFonts w:ascii="Times New Roman" w:eastAsia="Times New Roman" w:hAnsi="Times New Roman" w:cs="Times New Roman"/>
              </w:rPr>
            </w:pPr>
            <w:r>
              <w:rPr>
                <w:rFonts w:ascii="Times New Roman" w:eastAsia="Times New Roman" w:hAnsi="Times New Roman" w:cs="Times New Roman"/>
              </w:rPr>
              <w:t>x</w:t>
            </w:r>
          </w:p>
        </w:tc>
      </w:tr>
      <w:tr w:rsidR="008C552F" w:rsidRPr="00AF508C" w14:paraId="45545780" w14:textId="77777777" w:rsidTr="00E94923">
        <w:trPr>
          <w:trHeight w:val="20"/>
        </w:trPr>
        <w:tc>
          <w:tcPr>
            <w:tcW w:w="630" w:type="dxa"/>
          </w:tcPr>
          <w:p w14:paraId="2CEFB0F3" w14:textId="0AA2E077" w:rsidR="008C552F" w:rsidRPr="00AF508C" w:rsidRDefault="006E68A6" w:rsidP="00E94923">
            <w:pPr>
              <w:jc w:val="center"/>
              <w:rPr>
                <w:rFonts w:ascii="Times New Roman" w:eastAsia="Times New Roman" w:hAnsi="Times New Roman" w:cs="Times New Roman"/>
                <w:color w:val="000000"/>
              </w:rPr>
            </w:pPr>
            <w:r>
              <w:rPr>
                <w:rFonts w:ascii="Times New Roman" w:eastAsia="Times New Roman" w:hAnsi="Times New Roman" w:cs="Times New Roman"/>
                <w:color w:val="000000"/>
              </w:rPr>
              <w:t>10</w:t>
            </w:r>
          </w:p>
        </w:tc>
        <w:tc>
          <w:tcPr>
            <w:tcW w:w="6356" w:type="dxa"/>
            <w:shd w:val="clear" w:color="auto" w:fill="auto"/>
            <w:hideMark/>
          </w:tcPr>
          <w:p w14:paraId="02642450" w14:textId="77777777" w:rsidR="008C552F" w:rsidRPr="00AF508C" w:rsidRDefault="008C552F" w:rsidP="00E94923">
            <w:pPr>
              <w:jc w:val="center"/>
              <w:rPr>
                <w:rFonts w:ascii="Times New Roman" w:eastAsia="Times New Roman" w:hAnsi="Times New Roman" w:cs="Times New Roman"/>
                <w:color w:val="000000"/>
              </w:rPr>
            </w:pPr>
            <w:r w:rsidRPr="00AF508C">
              <w:rPr>
                <w:rFonts w:ascii="Times New Roman" w:eastAsia="Times New Roman" w:hAnsi="Times New Roman" w:cs="Times New Roman"/>
                <w:color w:val="000000"/>
              </w:rPr>
              <w:t>Andrew A. Lane, MD, PhD</w:t>
            </w:r>
          </w:p>
        </w:tc>
        <w:tc>
          <w:tcPr>
            <w:tcW w:w="1414" w:type="dxa"/>
          </w:tcPr>
          <w:p w14:paraId="56D1AFDB" w14:textId="261B91A0" w:rsidR="008C552F" w:rsidRPr="00AF508C" w:rsidRDefault="00A25AC4" w:rsidP="001C3AB8">
            <w:pPr>
              <w:jc w:val="center"/>
              <w:rPr>
                <w:rFonts w:ascii="Times New Roman" w:eastAsia="Times New Roman" w:hAnsi="Times New Roman" w:cs="Times New Roman"/>
              </w:rPr>
            </w:pPr>
            <w:r>
              <w:rPr>
                <w:rFonts w:ascii="Times New Roman" w:eastAsia="Times New Roman" w:hAnsi="Times New Roman" w:cs="Times New Roman"/>
              </w:rPr>
              <w:t>-</w:t>
            </w:r>
          </w:p>
        </w:tc>
      </w:tr>
      <w:tr w:rsidR="008C552F" w:rsidRPr="00AF508C" w14:paraId="4FF44CD5" w14:textId="77777777" w:rsidTr="00E94923">
        <w:trPr>
          <w:trHeight w:val="20"/>
        </w:trPr>
        <w:tc>
          <w:tcPr>
            <w:tcW w:w="630" w:type="dxa"/>
          </w:tcPr>
          <w:p w14:paraId="4FADAC68" w14:textId="389FA32F" w:rsidR="008C552F" w:rsidRPr="00AF508C" w:rsidRDefault="008C552F" w:rsidP="00E94923">
            <w:pPr>
              <w:jc w:val="center"/>
              <w:rPr>
                <w:rFonts w:ascii="Times New Roman" w:eastAsia="Times New Roman" w:hAnsi="Times New Roman" w:cs="Times New Roman"/>
                <w:color w:val="000000"/>
              </w:rPr>
            </w:pPr>
            <w:r w:rsidRPr="00AF508C">
              <w:rPr>
                <w:rFonts w:ascii="Times New Roman" w:eastAsia="Times New Roman" w:hAnsi="Times New Roman" w:cs="Times New Roman"/>
                <w:color w:val="000000"/>
              </w:rPr>
              <w:t>1</w:t>
            </w:r>
            <w:r w:rsidR="006E68A6">
              <w:rPr>
                <w:rFonts w:ascii="Times New Roman" w:eastAsia="Times New Roman" w:hAnsi="Times New Roman" w:cs="Times New Roman"/>
                <w:color w:val="000000"/>
              </w:rPr>
              <w:t>1</w:t>
            </w:r>
          </w:p>
        </w:tc>
        <w:tc>
          <w:tcPr>
            <w:tcW w:w="6356" w:type="dxa"/>
            <w:shd w:val="clear" w:color="auto" w:fill="auto"/>
            <w:hideMark/>
          </w:tcPr>
          <w:p w14:paraId="54BBE2A1" w14:textId="77777777" w:rsidR="008C552F" w:rsidRPr="00AF508C" w:rsidRDefault="008C552F" w:rsidP="00E94923">
            <w:pPr>
              <w:jc w:val="center"/>
              <w:rPr>
                <w:rFonts w:ascii="Times New Roman" w:eastAsia="Times New Roman" w:hAnsi="Times New Roman" w:cs="Times New Roman"/>
                <w:color w:val="000000"/>
              </w:rPr>
            </w:pPr>
            <w:r w:rsidRPr="00AF508C">
              <w:rPr>
                <w:rFonts w:ascii="Times New Roman" w:eastAsia="Times New Roman" w:hAnsi="Times New Roman" w:cs="Times New Roman"/>
                <w:color w:val="000000"/>
              </w:rPr>
              <w:t xml:space="preserve">Representative Jay Livingstone  </w:t>
            </w:r>
          </w:p>
        </w:tc>
        <w:tc>
          <w:tcPr>
            <w:tcW w:w="1414" w:type="dxa"/>
          </w:tcPr>
          <w:p w14:paraId="46F213F4" w14:textId="0AAE6A7D" w:rsidR="008C552F" w:rsidRPr="00AF508C" w:rsidRDefault="00A25AC4" w:rsidP="001C3AB8">
            <w:pPr>
              <w:jc w:val="center"/>
              <w:rPr>
                <w:rFonts w:ascii="Times New Roman" w:eastAsia="Times New Roman" w:hAnsi="Times New Roman" w:cs="Times New Roman"/>
              </w:rPr>
            </w:pPr>
            <w:r>
              <w:rPr>
                <w:rFonts w:ascii="Times New Roman" w:eastAsia="Times New Roman" w:hAnsi="Times New Roman" w:cs="Times New Roman"/>
              </w:rPr>
              <w:t>x</w:t>
            </w:r>
          </w:p>
        </w:tc>
      </w:tr>
      <w:tr w:rsidR="008C552F" w:rsidRPr="00AF508C" w14:paraId="0D7F2864" w14:textId="77777777" w:rsidTr="00E94923">
        <w:trPr>
          <w:trHeight w:val="20"/>
        </w:trPr>
        <w:tc>
          <w:tcPr>
            <w:tcW w:w="630" w:type="dxa"/>
          </w:tcPr>
          <w:p w14:paraId="6A34755F" w14:textId="50211203" w:rsidR="008C552F" w:rsidRPr="00AF508C" w:rsidRDefault="008C552F" w:rsidP="00E94923">
            <w:pPr>
              <w:jc w:val="center"/>
              <w:rPr>
                <w:rFonts w:ascii="Times New Roman" w:eastAsia="Times New Roman" w:hAnsi="Times New Roman" w:cs="Times New Roman"/>
                <w:color w:val="000000"/>
              </w:rPr>
            </w:pPr>
            <w:r w:rsidRPr="00AF508C">
              <w:rPr>
                <w:rFonts w:ascii="Times New Roman" w:eastAsia="Times New Roman" w:hAnsi="Times New Roman" w:cs="Times New Roman"/>
                <w:color w:val="000000"/>
              </w:rPr>
              <w:t>1</w:t>
            </w:r>
            <w:r w:rsidR="006E68A6">
              <w:rPr>
                <w:rFonts w:ascii="Times New Roman" w:eastAsia="Times New Roman" w:hAnsi="Times New Roman" w:cs="Times New Roman"/>
                <w:color w:val="000000"/>
              </w:rPr>
              <w:t>2</w:t>
            </w:r>
          </w:p>
        </w:tc>
        <w:tc>
          <w:tcPr>
            <w:tcW w:w="6356" w:type="dxa"/>
            <w:shd w:val="clear" w:color="auto" w:fill="auto"/>
            <w:hideMark/>
          </w:tcPr>
          <w:p w14:paraId="7987B039" w14:textId="77777777" w:rsidR="008C552F" w:rsidRPr="00AF508C" w:rsidRDefault="008C552F" w:rsidP="00E94923">
            <w:pPr>
              <w:jc w:val="center"/>
              <w:rPr>
                <w:rFonts w:ascii="Times New Roman" w:eastAsia="Times New Roman" w:hAnsi="Times New Roman" w:cs="Times New Roman"/>
                <w:color w:val="000000"/>
              </w:rPr>
            </w:pPr>
            <w:r w:rsidRPr="00AF508C">
              <w:rPr>
                <w:rFonts w:ascii="Times New Roman" w:eastAsia="Times New Roman" w:hAnsi="Times New Roman" w:cs="Times New Roman"/>
                <w:color w:val="000000"/>
              </w:rPr>
              <w:t xml:space="preserve"> Jeff R. Livingstone, PhD</w:t>
            </w:r>
          </w:p>
        </w:tc>
        <w:tc>
          <w:tcPr>
            <w:tcW w:w="1414" w:type="dxa"/>
          </w:tcPr>
          <w:p w14:paraId="65807E6E" w14:textId="6037FC33" w:rsidR="008C552F" w:rsidRPr="00AF508C" w:rsidRDefault="00A25AC4" w:rsidP="001C3AB8">
            <w:pPr>
              <w:jc w:val="center"/>
              <w:rPr>
                <w:rFonts w:ascii="Times New Roman" w:eastAsia="Times New Roman" w:hAnsi="Times New Roman" w:cs="Times New Roman"/>
              </w:rPr>
            </w:pPr>
            <w:r>
              <w:rPr>
                <w:rFonts w:ascii="Times New Roman" w:eastAsia="Times New Roman" w:hAnsi="Times New Roman" w:cs="Times New Roman"/>
              </w:rPr>
              <w:t>x</w:t>
            </w:r>
          </w:p>
        </w:tc>
      </w:tr>
      <w:tr w:rsidR="008C552F" w:rsidRPr="00AF508C" w14:paraId="3AF6D20E" w14:textId="77777777" w:rsidTr="00E94923">
        <w:trPr>
          <w:trHeight w:val="20"/>
        </w:trPr>
        <w:tc>
          <w:tcPr>
            <w:tcW w:w="630" w:type="dxa"/>
          </w:tcPr>
          <w:p w14:paraId="623D436A" w14:textId="29A8447B" w:rsidR="008C552F" w:rsidRPr="00AF508C" w:rsidRDefault="008C552F" w:rsidP="00E94923">
            <w:pPr>
              <w:jc w:val="center"/>
              <w:rPr>
                <w:rFonts w:ascii="Times New Roman" w:eastAsia="Times New Roman" w:hAnsi="Times New Roman" w:cs="Times New Roman"/>
                <w:color w:val="000000"/>
              </w:rPr>
            </w:pPr>
            <w:r w:rsidRPr="00AF508C">
              <w:rPr>
                <w:rFonts w:ascii="Times New Roman" w:eastAsia="Times New Roman" w:hAnsi="Times New Roman" w:cs="Times New Roman"/>
                <w:color w:val="000000"/>
              </w:rPr>
              <w:t>1</w:t>
            </w:r>
            <w:r w:rsidR="006E68A6">
              <w:rPr>
                <w:rFonts w:ascii="Times New Roman" w:eastAsia="Times New Roman" w:hAnsi="Times New Roman" w:cs="Times New Roman"/>
                <w:color w:val="000000"/>
              </w:rPr>
              <w:t>3</w:t>
            </w:r>
          </w:p>
        </w:tc>
        <w:tc>
          <w:tcPr>
            <w:tcW w:w="6356" w:type="dxa"/>
            <w:shd w:val="clear" w:color="auto" w:fill="auto"/>
            <w:hideMark/>
          </w:tcPr>
          <w:p w14:paraId="63503776" w14:textId="77777777" w:rsidR="008C552F" w:rsidRPr="00AF508C" w:rsidRDefault="008C552F" w:rsidP="00E94923">
            <w:pPr>
              <w:jc w:val="center"/>
              <w:rPr>
                <w:rFonts w:ascii="Times New Roman" w:eastAsia="Times New Roman" w:hAnsi="Times New Roman" w:cs="Times New Roman"/>
                <w:color w:val="000000"/>
              </w:rPr>
            </w:pPr>
            <w:r w:rsidRPr="00AF508C">
              <w:rPr>
                <w:rFonts w:ascii="Times New Roman" w:eastAsia="Times New Roman" w:hAnsi="Times New Roman" w:cs="Times New Roman"/>
                <w:color w:val="000000"/>
              </w:rPr>
              <w:t xml:space="preserve">Diane </w:t>
            </w:r>
            <w:proofErr w:type="spellStart"/>
            <w:r w:rsidRPr="00AF508C">
              <w:rPr>
                <w:rFonts w:ascii="Times New Roman" w:eastAsia="Times New Roman" w:hAnsi="Times New Roman" w:cs="Times New Roman"/>
                <w:color w:val="000000"/>
              </w:rPr>
              <w:t>Lucente</w:t>
            </w:r>
            <w:proofErr w:type="spellEnd"/>
            <w:r w:rsidRPr="00AF508C">
              <w:rPr>
                <w:rFonts w:ascii="Times New Roman" w:eastAsia="Times New Roman" w:hAnsi="Times New Roman" w:cs="Times New Roman"/>
                <w:color w:val="000000"/>
              </w:rPr>
              <w:t>, MS, LCGC</w:t>
            </w:r>
          </w:p>
        </w:tc>
        <w:tc>
          <w:tcPr>
            <w:tcW w:w="1414" w:type="dxa"/>
          </w:tcPr>
          <w:p w14:paraId="176C90AC" w14:textId="5ED3129B" w:rsidR="008C552F" w:rsidRPr="00AF508C" w:rsidRDefault="00A25AC4" w:rsidP="001C3AB8">
            <w:pPr>
              <w:jc w:val="center"/>
              <w:rPr>
                <w:rFonts w:ascii="Times New Roman" w:eastAsia="Times New Roman" w:hAnsi="Times New Roman" w:cs="Times New Roman"/>
              </w:rPr>
            </w:pPr>
            <w:r>
              <w:rPr>
                <w:rFonts w:ascii="Times New Roman" w:eastAsia="Times New Roman" w:hAnsi="Times New Roman" w:cs="Times New Roman"/>
              </w:rPr>
              <w:t>x</w:t>
            </w:r>
          </w:p>
        </w:tc>
      </w:tr>
      <w:tr w:rsidR="008C552F" w:rsidRPr="00AF508C" w14:paraId="24AC0663" w14:textId="77777777" w:rsidTr="00E94923">
        <w:trPr>
          <w:trHeight w:val="20"/>
        </w:trPr>
        <w:tc>
          <w:tcPr>
            <w:tcW w:w="630" w:type="dxa"/>
          </w:tcPr>
          <w:p w14:paraId="29E52613" w14:textId="43184E07" w:rsidR="008C552F" w:rsidRPr="00AF508C" w:rsidRDefault="008C552F" w:rsidP="00E94923">
            <w:pPr>
              <w:jc w:val="center"/>
              <w:rPr>
                <w:rFonts w:ascii="Times New Roman" w:eastAsia="Times New Roman" w:hAnsi="Times New Roman" w:cs="Times New Roman"/>
                <w:color w:val="000000"/>
              </w:rPr>
            </w:pPr>
            <w:r w:rsidRPr="00AF508C">
              <w:rPr>
                <w:rFonts w:ascii="Times New Roman" w:eastAsia="Times New Roman" w:hAnsi="Times New Roman" w:cs="Times New Roman"/>
                <w:color w:val="000000"/>
              </w:rPr>
              <w:t>1</w:t>
            </w:r>
            <w:r w:rsidR="006E68A6">
              <w:rPr>
                <w:rFonts w:ascii="Times New Roman" w:eastAsia="Times New Roman" w:hAnsi="Times New Roman" w:cs="Times New Roman"/>
                <w:color w:val="000000"/>
              </w:rPr>
              <w:t>4</w:t>
            </w:r>
          </w:p>
        </w:tc>
        <w:tc>
          <w:tcPr>
            <w:tcW w:w="6356" w:type="dxa"/>
            <w:shd w:val="clear" w:color="auto" w:fill="auto"/>
            <w:hideMark/>
          </w:tcPr>
          <w:p w14:paraId="56F26936" w14:textId="77777777" w:rsidR="008C552F" w:rsidRPr="00AF508C" w:rsidRDefault="008C552F" w:rsidP="00E94923">
            <w:pPr>
              <w:jc w:val="center"/>
              <w:rPr>
                <w:rFonts w:ascii="Times New Roman" w:eastAsia="Times New Roman" w:hAnsi="Times New Roman" w:cs="Times New Roman"/>
                <w:color w:val="000000"/>
              </w:rPr>
            </w:pPr>
            <w:r w:rsidRPr="00AF508C">
              <w:rPr>
                <w:rFonts w:ascii="Times New Roman" w:eastAsia="Times New Roman" w:hAnsi="Times New Roman" w:cs="Times New Roman"/>
                <w:color w:val="000000"/>
              </w:rPr>
              <w:t xml:space="preserve">Alexsandra B. </w:t>
            </w:r>
            <w:proofErr w:type="spellStart"/>
            <w:r w:rsidRPr="00AF508C">
              <w:rPr>
                <w:rFonts w:ascii="Times New Roman" w:eastAsia="Times New Roman" w:hAnsi="Times New Roman" w:cs="Times New Roman"/>
                <w:color w:val="000000"/>
              </w:rPr>
              <w:t>Mahady</w:t>
            </w:r>
            <w:proofErr w:type="spellEnd"/>
            <w:r w:rsidRPr="00AF508C">
              <w:rPr>
                <w:rFonts w:ascii="Times New Roman" w:eastAsia="Times New Roman" w:hAnsi="Times New Roman" w:cs="Times New Roman"/>
                <w:color w:val="000000"/>
              </w:rPr>
              <w:t xml:space="preserve"> </w:t>
            </w:r>
          </w:p>
        </w:tc>
        <w:tc>
          <w:tcPr>
            <w:tcW w:w="1414" w:type="dxa"/>
          </w:tcPr>
          <w:p w14:paraId="2CBB334E" w14:textId="627DBB98" w:rsidR="008C552F" w:rsidRPr="00AF508C" w:rsidRDefault="00A25AC4" w:rsidP="001C3AB8">
            <w:pPr>
              <w:jc w:val="center"/>
              <w:rPr>
                <w:rFonts w:ascii="Times New Roman" w:eastAsia="Times New Roman" w:hAnsi="Times New Roman" w:cs="Times New Roman"/>
              </w:rPr>
            </w:pPr>
            <w:r>
              <w:rPr>
                <w:rFonts w:ascii="Times New Roman" w:eastAsia="Times New Roman" w:hAnsi="Times New Roman" w:cs="Times New Roman"/>
              </w:rPr>
              <w:t>x</w:t>
            </w:r>
          </w:p>
        </w:tc>
      </w:tr>
      <w:tr w:rsidR="008C552F" w:rsidRPr="00AF508C" w14:paraId="05612A2D" w14:textId="77777777" w:rsidTr="00E94923">
        <w:trPr>
          <w:trHeight w:val="20"/>
        </w:trPr>
        <w:tc>
          <w:tcPr>
            <w:tcW w:w="630" w:type="dxa"/>
          </w:tcPr>
          <w:p w14:paraId="767DCFA4" w14:textId="50D4CED3" w:rsidR="008C552F" w:rsidRPr="00AF508C" w:rsidRDefault="008C552F" w:rsidP="00E94923">
            <w:pPr>
              <w:jc w:val="center"/>
              <w:rPr>
                <w:rFonts w:ascii="Times New Roman" w:eastAsia="Times New Roman" w:hAnsi="Times New Roman" w:cs="Times New Roman"/>
                <w:color w:val="000000"/>
              </w:rPr>
            </w:pPr>
            <w:r w:rsidRPr="00AF508C">
              <w:rPr>
                <w:rFonts w:ascii="Times New Roman" w:eastAsia="Times New Roman" w:hAnsi="Times New Roman" w:cs="Times New Roman"/>
                <w:color w:val="000000"/>
              </w:rPr>
              <w:t>1</w:t>
            </w:r>
            <w:r w:rsidR="006E68A6">
              <w:rPr>
                <w:rFonts w:ascii="Times New Roman" w:eastAsia="Times New Roman" w:hAnsi="Times New Roman" w:cs="Times New Roman"/>
                <w:color w:val="000000"/>
              </w:rPr>
              <w:t>5</w:t>
            </w:r>
          </w:p>
        </w:tc>
        <w:tc>
          <w:tcPr>
            <w:tcW w:w="6356" w:type="dxa"/>
            <w:shd w:val="clear" w:color="auto" w:fill="auto"/>
            <w:hideMark/>
          </w:tcPr>
          <w:p w14:paraId="5393B1F3" w14:textId="77777777" w:rsidR="008C552F" w:rsidRPr="00AF508C" w:rsidRDefault="008C552F" w:rsidP="00E94923">
            <w:pPr>
              <w:jc w:val="center"/>
              <w:rPr>
                <w:rFonts w:ascii="Times New Roman" w:eastAsia="Times New Roman" w:hAnsi="Times New Roman" w:cs="Times New Roman"/>
                <w:color w:val="000000"/>
              </w:rPr>
            </w:pPr>
            <w:r w:rsidRPr="00AF508C">
              <w:rPr>
                <w:rFonts w:ascii="Times New Roman" w:eastAsia="Times New Roman" w:hAnsi="Times New Roman" w:cs="Times New Roman"/>
                <w:color w:val="000000"/>
              </w:rPr>
              <w:t>Jenn McNary</w:t>
            </w:r>
          </w:p>
        </w:tc>
        <w:tc>
          <w:tcPr>
            <w:tcW w:w="1414" w:type="dxa"/>
          </w:tcPr>
          <w:p w14:paraId="641E9C5B" w14:textId="0C9296A8" w:rsidR="008C552F" w:rsidRPr="00AF508C" w:rsidRDefault="00A25AC4" w:rsidP="001C3AB8">
            <w:pPr>
              <w:jc w:val="center"/>
              <w:rPr>
                <w:rFonts w:ascii="Times New Roman" w:eastAsia="Times New Roman" w:hAnsi="Times New Roman" w:cs="Times New Roman"/>
              </w:rPr>
            </w:pPr>
            <w:r>
              <w:rPr>
                <w:rFonts w:ascii="Times New Roman" w:eastAsia="Times New Roman" w:hAnsi="Times New Roman" w:cs="Times New Roman"/>
              </w:rPr>
              <w:t>x</w:t>
            </w:r>
          </w:p>
        </w:tc>
      </w:tr>
      <w:tr w:rsidR="008C552F" w:rsidRPr="00AF508C" w14:paraId="2C8F497D" w14:textId="77777777" w:rsidTr="00E94923">
        <w:trPr>
          <w:trHeight w:val="20"/>
        </w:trPr>
        <w:tc>
          <w:tcPr>
            <w:tcW w:w="630" w:type="dxa"/>
          </w:tcPr>
          <w:p w14:paraId="7B9BAF06" w14:textId="5ADB3714" w:rsidR="008C552F" w:rsidRPr="00AF508C" w:rsidRDefault="008C552F" w:rsidP="00E94923">
            <w:pPr>
              <w:jc w:val="center"/>
              <w:rPr>
                <w:rFonts w:ascii="Times New Roman" w:eastAsia="Times New Roman" w:hAnsi="Times New Roman" w:cs="Times New Roman"/>
                <w:color w:val="000000"/>
              </w:rPr>
            </w:pPr>
            <w:r w:rsidRPr="00AF508C">
              <w:rPr>
                <w:rFonts w:ascii="Times New Roman" w:eastAsia="Times New Roman" w:hAnsi="Times New Roman" w:cs="Times New Roman"/>
                <w:color w:val="000000"/>
              </w:rPr>
              <w:t>1</w:t>
            </w:r>
            <w:r w:rsidR="006E68A6">
              <w:rPr>
                <w:rFonts w:ascii="Times New Roman" w:eastAsia="Times New Roman" w:hAnsi="Times New Roman" w:cs="Times New Roman"/>
                <w:color w:val="000000"/>
              </w:rPr>
              <w:t>6</w:t>
            </w:r>
          </w:p>
        </w:tc>
        <w:tc>
          <w:tcPr>
            <w:tcW w:w="6356" w:type="dxa"/>
            <w:shd w:val="clear" w:color="auto" w:fill="auto"/>
            <w:hideMark/>
          </w:tcPr>
          <w:p w14:paraId="1E967F9A" w14:textId="77777777" w:rsidR="008C552F" w:rsidRPr="00AF508C" w:rsidRDefault="008C552F" w:rsidP="00E94923">
            <w:pPr>
              <w:jc w:val="center"/>
              <w:rPr>
                <w:rFonts w:ascii="Times New Roman" w:eastAsia="Times New Roman" w:hAnsi="Times New Roman" w:cs="Times New Roman"/>
                <w:color w:val="000000"/>
              </w:rPr>
            </w:pPr>
            <w:r w:rsidRPr="00AF508C">
              <w:rPr>
                <w:rFonts w:ascii="Times New Roman" w:eastAsia="Times New Roman" w:hAnsi="Times New Roman" w:cs="Times New Roman"/>
                <w:color w:val="000000"/>
              </w:rPr>
              <w:t>David T. Miller, MD, PhD</w:t>
            </w:r>
          </w:p>
        </w:tc>
        <w:tc>
          <w:tcPr>
            <w:tcW w:w="1414" w:type="dxa"/>
          </w:tcPr>
          <w:p w14:paraId="0EAA0BB1" w14:textId="6EAA55BD" w:rsidR="008C552F" w:rsidRPr="00AF508C" w:rsidRDefault="00A25AC4" w:rsidP="001C3AB8">
            <w:pPr>
              <w:jc w:val="center"/>
              <w:rPr>
                <w:rFonts w:ascii="Times New Roman" w:eastAsia="Times New Roman" w:hAnsi="Times New Roman" w:cs="Times New Roman"/>
              </w:rPr>
            </w:pPr>
            <w:r>
              <w:rPr>
                <w:rFonts w:ascii="Times New Roman" w:eastAsia="Times New Roman" w:hAnsi="Times New Roman" w:cs="Times New Roman"/>
              </w:rPr>
              <w:t>x</w:t>
            </w:r>
          </w:p>
        </w:tc>
      </w:tr>
      <w:tr w:rsidR="008C552F" w:rsidRPr="00AF508C" w14:paraId="0B955574" w14:textId="77777777" w:rsidTr="00E94923">
        <w:trPr>
          <w:trHeight w:val="20"/>
        </w:trPr>
        <w:tc>
          <w:tcPr>
            <w:tcW w:w="630" w:type="dxa"/>
          </w:tcPr>
          <w:p w14:paraId="1002FF21" w14:textId="04FAB0DC" w:rsidR="008C552F" w:rsidRPr="00AF508C" w:rsidRDefault="008C552F" w:rsidP="00E94923">
            <w:pPr>
              <w:jc w:val="center"/>
              <w:rPr>
                <w:rFonts w:ascii="Times New Roman" w:eastAsia="Times New Roman" w:hAnsi="Times New Roman" w:cs="Times New Roman"/>
                <w:color w:val="000000"/>
              </w:rPr>
            </w:pPr>
            <w:r w:rsidRPr="00AF508C">
              <w:rPr>
                <w:rFonts w:ascii="Times New Roman" w:eastAsia="Times New Roman" w:hAnsi="Times New Roman" w:cs="Times New Roman"/>
                <w:color w:val="000000"/>
              </w:rPr>
              <w:t>1</w:t>
            </w:r>
            <w:r w:rsidR="006E68A6">
              <w:rPr>
                <w:rFonts w:ascii="Times New Roman" w:eastAsia="Times New Roman" w:hAnsi="Times New Roman" w:cs="Times New Roman"/>
                <w:color w:val="000000"/>
              </w:rPr>
              <w:t>7</w:t>
            </w:r>
          </w:p>
        </w:tc>
        <w:tc>
          <w:tcPr>
            <w:tcW w:w="6356" w:type="dxa"/>
            <w:shd w:val="clear" w:color="auto" w:fill="auto"/>
            <w:hideMark/>
          </w:tcPr>
          <w:p w14:paraId="5E0249BC" w14:textId="55D368B5" w:rsidR="008C552F" w:rsidRPr="00AF508C" w:rsidRDefault="008C552F" w:rsidP="00E94923">
            <w:pPr>
              <w:jc w:val="center"/>
              <w:rPr>
                <w:rFonts w:ascii="Times New Roman" w:eastAsia="Times New Roman" w:hAnsi="Times New Roman" w:cs="Times New Roman"/>
                <w:color w:val="000000"/>
              </w:rPr>
            </w:pPr>
            <w:r w:rsidRPr="00AF508C">
              <w:rPr>
                <w:rFonts w:ascii="Times New Roman" w:eastAsia="Times New Roman" w:hAnsi="Times New Roman" w:cs="Times New Roman"/>
                <w:color w:val="000000"/>
              </w:rPr>
              <w:t xml:space="preserve">Tai </w:t>
            </w:r>
            <w:proofErr w:type="spellStart"/>
            <w:r w:rsidRPr="00AF508C">
              <w:rPr>
                <w:rFonts w:ascii="Times New Roman" w:eastAsia="Times New Roman" w:hAnsi="Times New Roman" w:cs="Times New Roman"/>
                <w:color w:val="000000"/>
              </w:rPr>
              <w:t>Pasquini</w:t>
            </w:r>
            <w:proofErr w:type="spellEnd"/>
            <w:r w:rsidRPr="00AF508C">
              <w:rPr>
                <w:rFonts w:ascii="Times New Roman" w:eastAsia="Times New Roman" w:hAnsi="Times New Roman" w:cs="Times New Roman"/>
                <w:color w:val="000000"/>
              </w:rPr>
              <w:t xml:space="preserve">, PhD, MPA   (Sen. Bruce </w:t>
            </w:r>
            <w:proofErr w:type="spellStart"/>
            <w:r w:rsidRPr="00AF508C">
              <w:rPr>
                <w:rFonts w:ascii="Times New Roman" w:eastAsia="Times New Roman" w:hAnsi="Times New Roman" w:cs="Times New Roman"/>
                <w:color w:val="000000"/>
              </w:rPr>
              <w:t>Tarr</w:t>
            </w:r>
            <w:proofErr w:type="spellEnd"/>
            <w:r w:rsidRPr="00AF508C">
              <w:rPr>
                <w:rFonts w:ascii="Times New Roman" w:eastAsia="Times New Roman" w:hAnsi="Times New Roman" w:cs="Times New Roman"/>
                <w:color w:val="000000"/>
              </w:rPr>
              <w:t xml:space="preserve">) </w:t>
            </w:r>
          </w:p>
        </w:tc>
        <w:tc>
          <w:tcPr>
            <w:tcW w:w="1414" w:type="dxa"/>
          </w:tcPr>
          <w:p w14:paraId="18D3ACB5" w14:textId="17A82208" w:rsidR="008C552F" w:rsidRPr="00AF508C" w:rsidRDefault="00A25AC4" w:rsidP="001C3AB8">
            <w:pPr>
              <w:jc w:val="center"/>
              <w:rPr>
                <w:rFonts w:ascii="Times New Roman" w:eastAsia="Times New Roman" w:hAnsi="Times New Roman" w:cs="Times New Roman"/>
              </w:rPr>
            </w:pPr>
            <w:r>
              <w:rPr>
                <w:rFonts w:ascii="Times New Roman" w:eastAsia="Times New Roman" w:hAnsi="Times New Roman" w:cs="Times New Roman"/>
              </w:rPr>
              <w:t>x</w:t>
            </w:r>
          </w:p>
        </w:tc>
      </w:tr>
      <w:tr w:rsidR="008C552F" w:rsidRPr="00AF508C" w14:paraId="5B208E7E" w14:textId="77777777" w:rsidTr="00E94923">
        <w:trPr>
          <w:trHeight w:val="20"/>
        </w:trPr>
        <w:tc>
          <w:tcPr>
            <w:tcW w:w="630" w:type="dxa"/>
          </w:tcPr>
          <w:p w14:paraId="7AFBF15E" w14:textId="0C89445F" w:rsidR="008C552F" w:rsidRPr="00AF508C" w:rsidRDefault="008C552F" w:rsidP="00E94923">
            <w:pPr>
              <w:jc w:val="center"/>
              <w:rPr>
                <w:rFonts w:ascii="Times New Roman" w:eastAsia="Times New Roman" w:hAnsi="Times New Roman" w:cs="Times New Roman"/>
                <w:color w:val="000000"/>
              </w:rPr>
            </w:pPr>
            <w:r w:rsidRPr="00AF508C">
              <w:rPr>
                <w:rFonts w:ascii="Times New Roman" w:eastAsia="Times New Roman" w:hAnsi="Times New Roman" w:cs="Times New Roman"/>
                <w:color w:val="000000"/>
              </w:rPr>
              <w:t>1</w:t>
            </w:r>
            <w:r w:rsidR="006E68A6">
              <w:rPr>
                <w:rFonts w:ascii="Times New Roman" w:eastAsia="Times New Roman" w:hAnsi="Times New Roman" w:cs="Times New Roman"/>
                <w:color w:val="000000"/>
              </w:rPr>
              <w:t>8</w:t>
            </w:r>
          </w:p>
        </w:tc>
        <w:tc>
          <w:tcPr>
            <w:tcW w:w="6356" w:type="dxa"/>
            <w:shd w:val="clear" w:color="auto" w:fill="auto"/>
            <w:hideMark/>
          </w:tcPr>
          <w:p w14:paraId="2E67A620" w14:textId="77777777" w:rsidR="008C552F" w:rsidRPr="00AF508C" w:rsidRDefault="008C552F" w:rsidP="00E94923">
            <w:pPr>
              <w:jc w:val="center"/>
              <w:rPr>
                <w:rFonts w:ascii="Times New Roman" w:eastAsia="Times New Roman" w:hAnsi="Times New Roman" w:cs="Times New Roman"/>
                <w:color w:val="000000"/>
              </w:rPr>
            </w:pPr>
            <w:r w:rsidRPr="00AF508C">
              <w:rPr>
                <w:rFonts w:ascii="Times New Roman" w:eastAsia="Times New Roman" w:hAnsi="Times New Roman" w:cs="Times New Roman"/>
                <w:color w:val="000000"/>
              </w:rPr>
              <w:t xml:space="preserve">Shivang Patel,  Pharm.D. </w:t>
            </w:r>
          </w:p>
        </w:tc>
        <w:tc>
          <w:tcPr>
            <w:tcW w:w="1414" w:type="dxa"/>
          </w:tcPr>
          <w:p w14:paraId="595CE095" w14:textId="282E55D0" w:rsidR="008C552F" w:rsidRPr="00AF508C" w:rsidRDefault="00A25AC4" w:rsidP="001C3AB8">
            <w:pPr>
              <w:jc w:val="center"/>
              <w:rPr>
                <w:rFonts w:ascii="Times New Roman" w:eastAsia="Times New Roman" w:hAnsi="Times New Roman" w:cs="Times New Roman"/>
              </w:rPr>
            </w:pPr>
            <w:r>
              <w:rPr>
                <w:rFonts w:ascii="Times New Roman" w:eastAsia="Times New Roman" w:hAnsi="Times New Roman" w:cs="Times New Roman"/>
              </w:rPr>
              <w:t>x</w:t>
            </w:r>
          </w:p>
        </w:tc>
      </w:tr>
      <w:tr w:rsidR="008C552F" w:rsidRPr="00AF508C" w14:paraId="486CE1C0" w14:textId="77777777" w:rsidTr="00E94923">
        <w:trPr>
          <w:trHeight w:val="20"/>
        </w:trPr>
        <w:tc>
          <w:tcPr>
            <w:tcW w:w="630" w:type="dxa"/>
          </w:tcPr>
          <w:p w14:paraId="0B0753DD" w14:textId="5F1C6AD2" w:rsidR="008C552F" w:rsidRPr="00AF508C" w:rsidRDefault="00A11D29" w:rsidP="00E94923">
            <w:pPr>
              <w:jc w:val="center"/>
              <w:rPr>
                <w:rFonts w:ascii="Times New Roman" w:eastAsia="Times New Roman" w:hAnsi="Times New Roman" w:cs="Times New Roman"/>
                <w:color w:val="000000"/>
              </w:rPr>
            </w:pPr>
            <w:r>
              <w:rPr>
                <w:rFonts w:ascii="Times New Roman" w:eastAsia="Times New Roman" w:hAnsi="Times New Roman" w:cs="Times New Roman"/>
                <w:color w:val="000000"/>
              </w:rPr>
              <w:t>1</w:t>
            </w:r>
            <w:r w:rsidR="006E68A6">
              <w:rPr>
                <w:rFonts w:ascii="Times New Roman" w:eastAsia="Times New Roman" w:hAnsi="Times New Roman" w:cs="Times New Roman"/>
                <w:color w:val="000000"/>
              </w:rPr>
              <w:t>9</w:t>
            </w:r>
          </w:p>
        </w:tc>
        <w:tc>
          <w:tcPr>
            <w:tcW w:w="6356" w:type="dxa"/>
            <w:shd w:val="clear" w:color="auto" w:fill="auto"/>
            <w:hideMark/>
          </w:tcPr>
          <w:p w14:paraId="332901D4" w14:textId="77777777" w:rsidR="008C552F" w:rsidRPr="00AF508C" w:rsidRDefault="008C552F" w:rsidP="00E94923">
            <w:pPr>
              <w:jc w:val="center"/>
              <w:rPr>
                <w:rFonts w:ascii="Times New Roman" w:eastAsia="Times New Roman" w:hAnsi="Times New Roman" w:cs="Times New Roman"/>
                <w:color w:val="000000"/>
              </w:rPr>
            </w:pPr>
            <w:r w:rsidRPr="00AF508C">
              <w:rPr>
                <w:rFonts w:ascii="Times New Roman" w:eastAsia="Times New Roman" w:hAnsi="Times New Roman" w:cs="Times New Roman"/>
                <w:color w:val="000000"/>
              </w:rPr>
              <w:t xml:space="preserve">Asma Rashid, MS, CGC </w:t>
            </w:r>
          </w:p>
        </w:tc>
        <w:tc>
          <w:tcPr>
            <w:tcW w:w="1414" w:type="dxa"/>
          </w:tcPr>
          <w:p w14:paraId="4737F2DD" w14:textId="149EDC4A" w:rsidR="008C552F" w:rsidRPr="00AF508C" w:rsidRDefault="00A25AC4" w:rsidP="001C3AB8">
            <w:pPr>
              <w:jc w:val="center"/>
              <w:rPr>
                <w:rFonts w:ascii="Times New Roman" w:eastAsia="Times New Roman" w:hAnsi="Times New Roman" w:cs="Times New Roman"/>
              </w:rPr>
            </w:pPr>
            <w:r>
              <w:rPr>
                <w:rFonts w:ascii="Times New Roman" w:eastAsia="Times New Roman" w:hAnsi="Times New Roman" w:cs="Times New Roman"/>
              </w:rPr>
              <w:t>x</w:t>
            </w:r>
          </w:p>
        </w:tc>
      </w:tr>
      <w:tr w:rsidR="008C552F" w:rsidRPr="00AF508C" w14:paraId="5C9F7D8F" w14:textId="77777777" w:rsidTr="00E94923">
        <w:trPr>
          <w:trHeight w:val="20"/>
        </w:trPr>
        <w:tc>
          <w:tcPr>
            <w:tcW w:w="630" w:type="dxa"/>
          </w:tcPr>
          <w:p w14:paraId="47F97E19" w14:textId="251F409E" w:rsidR="008C552F" w:rsidRPr="00AF508C" w:rsidRDefault="006E68A6" w:rsidP="00E94923">
            <w:pPr>
              <w:jc w:val="center"/>
              <w:rPr>
                <w:rFonts w:ascii="Times New Roman" w:eastAsia="Times New Roman" w:hAnsi="Times New Roman" w:cs="Times New Roman"/>
                <w:color w:val="000000"/>
              </w:rPr>
            </w:pPr>
            <w:r>
              <w:rPr>
                <w:rFonts w:ascii="Times New Roman" w:eastAsia="Times New Roman" w:hAnsi="Times New Roman" w:cs="Times New Roman"/>
                <w:color w:val="000000"/>
              </w:rPr>
              <w:t>20</w:t>
            </w:r>
          </w:p>
        </w:tc>
        <w:tc>
          <w:tcPr>
            <w:tcW w:w="6356" w:type="dxa"/>
            <w:shd w:val="clear" w:color="auto" w:fill="auto"/>
            <w:hideMark/>
          </w:tcPr>
          <w:p w14:paraId="49675C99" w14:textId="3D114368" w:rsidR="008C552F" w:rsidRPr="00AF508C" w:rsidRDefault="008C552F" w:rsidP="00E94923">
            <w:pPr>
              <w:jc w:val="center"/>
              <w:rPr>
                <w:rFonts w:ascii="Times New Roman" w:eastAsia="Times New Roman" w:hAnsi="Times New Roman" w:cs="Times New Roman"/>
                <w:color w:val="000000"/>
              </w:rPr>
            </w:pPr>
            <w:r w:rsidRPr="00AF508C">
              <w:rPr>
                <w:rFonts w:ascii="Times New Roman" w:eastAsia="Times New Roman" w:hAnsi="Times New Roman" w:cs="Times New Roman"/>
                <w:color w:val="000000"/>
              </w:rPr>
              <w:t>Robert E. Schultz</w:t>
            </w:r>
            <w:r w:rsidR="00AB122F" w:rsidRPr="00AF508C">
              <w:rPr>
                <w:rFonts w:ascii="Times New Roman" w:eastAsia="Times New Roman" w:hAnsi="Times New Roman" w:cs="Times New Roman"/>
                <w:color w:val="000000"/>
              </w:rPr>
              <w:t>, MBA</w:t>
            </w:r>
          </w:p>
        </w:tc>
        <w:tc>
          <w:tcPr>
            <w:tcW w:w="1414" w:type="dxa"/>
          </w:tcPr>
          <w:p w14:paraId="1D58396B" w14:textId="2D75C08D" w:rsidR="008C552F" w:rsidRPr="00AF508C" w:rsidRDefault="00A25AC4" w:rsidP="001C3AB8">
            <w:pPr>
              <w:jc w:val="center"/>
              <w:rPr>
                <w:rFonts w:ascii="Times New Roman" w:eastAsia="Times New Roman" w:hAnsi="Times New Roman" w:cs="Times New Roman"/>
              </w:rPr>
            </w:pPr>
            <w:r>
              <w:rPr>
                <w:rFonts w:ascii="Times New Roman" w:eastAsia="Times New Roman" w:hAnsi="Times New Roman" w:cs="Times New Roman"/>
              </w:rPr>
              <w:t>x</w:t>
            </w:r>
          </w:p>
        </w:tc>
      </w:tr>
      <w:tr w:rsidR="008C552F" w:rsidRPr="00AF508C" w14:paraId="4D23C881" w14:textId="77777777" w:rsidTr="00E94923">
        <w:trPr>
          <w:trHeight w:val="20"/>
        </w:trPr>
        <w:tc>
          <w:tcPr>
            <w:tcW w:w="630" w:type="dxa"/>
          </w:tcPr>
          <w:p w14:paraId="6DA0BFEC" w14:textId="49582C24" w:rsidR="008C552F" w:rsidRPr="00AF508C" w:rsidRDefault="001C3AB8" w:rsidP="00E94923">
            <w:pPr>
              <w:jc w:val="center"/>
              <w:rPr>
                <w:rFonts w:ascii="Times New Roman" w:eastAsia="Times New Roman" w:hAnsi="Times New Roman" w:cs="Times New Roman"/>
                <w:color w:val="000000"/>
              </w:rPr>
            </w:pPr>
            <w:r>
              <w:rPr>
                <w:rFonts w:ascii="Times New Roman" w:eastAsia="Times New Roman" w:hAnsi="Times New Roman" w:cs="Times New Roman"/>
                <w:color w:val="000000"/>
              </w:rPr>
              <w:t>2</w:t>
            </w:r>
            <w:r w:rsidR="006E68A6">
              <w:rPr>
                <w:rFonts w:ascii="Times New Roman" w:eastAsia="Times New Roman" w:hAnsi="Times New Roman" w:cs="Times New Roman"/>
                <w:color w:val="000000"/>
              </w:rPr>
              <w:t>1</w:t>
            </w:r>
          </w:p>
        </w:tc>
        <w:tc>
          <w:tcPr>
            <w:tcW w:w="6356" w:type="dxa"/>
            <w:shd w:val="clear" w:color="auto" w:fill="auto"/>
            <w:hideMark/>
          </w:tcPr>
          <w:p w14:paraId="4AEFACEE" w14:textId="1FBE03BE" w:rsidR="008C552F" w:rsidRPr="00AF508C" w:rsidRDefault="00181A6B" w:rsidP="00E94923">
            <w:pPr>
              <w:jc w:val="center"/>
              <w:rPr>
                <w:rFonts w:ascii="Times New Roman" w:eastAsia="Times New Roman" w:hAnsi="Times New Roman" w:cs="Times New Roman"/>
                <w:color w:val="000000"/>
              </w:rPr>
            </w:pPr>
            <w:r>
              <w:rPr>
                <w:rFonts w:ascii="Times New Roman" w:eastAsia="Times New Roman" w:hAnsi="Times New Roman" w:cs="Times New Roman"/>
                <w:color w:val="000000"/>
              </w:rPr>
              <w:t>Yue Huang</w:t>
            </w:r>
            <w:r w:rsidR="004B0F4B">
              <w:rPr>
                <w:rFonts w:ascii="Times New Roman" w:eastAsia="Times New Roman" w:hAnsi="Times New Roman" w:cs="Times New Roman"/>
                <w:color w:val="000000"/>
              </w:rPr>
              <w:t>, MS</w:t>
            </w:r>
          </w:p>
        </w:tc>
        <w:tc>
          <w:tcPr>
            <w:tcW w:w="1414" w:type="dxa"/>
          </w:tcPr>
          <w:p w14:paraId="67CA0B63" w14:textId="0E5046FA" w:rsidR="008C552F" w:rsidRPr="00AF508C" w:rsidRDefault="00A25AC4" w:rsidP="001C3AB8">
            <w:pPr>
              <w:jc w:val="center"/>
              <w:rPr>
                <w:rFonts w:ascii="Times New Roman" w:eastAsia="Times New Roman" w:hAnsi="Times New Roman" w:cs="Times New Roman"/>
              </w:rPr>
            </w:pPr>
            <w:r>
              <w:rPr>
                <w:rFonts w:ascii="Times New Roman" w:eastAsia="Times New Roman" w:hAnsi="Times New Roman" w:cs="Times New Roman"/>
              </w:rPr>
              <w:t>-</w:t>
            </w:r>
          </w:p>
        </w:tc>
      </w:tr>
      <w:tr w:rsidR="008C552F" w:rsidRPr="00AF508C" w14:paraId="680B7684" w14:textId="77777777" w:rsidTr="00A11D29">
        <w:trPr>
          <w:trHeight w:val="20"/>
        </w:trPr>
        <w:tc>
          <w:tcPr>
            <w:tcW w:w="630" w:type="dxa"/>
            <w:shd w:val="clear" w:color="auto" w:fill="auto"/>
          </w:tcPr>
          <w:p w14:paraId="70CFDA25" w14:textId="297312C5" w:rsidR="008C552F" w:rsidRPr="00AF508C" w:rsidRDefault="008C552F" w:rsidP="00E94923">
            <w:pPr>
              <w:jc w:val="center"/>
              <w:rPr>
                <w:rFonts w:ascii="Times New Roman" w:eastAsia="Times New Roman" w:hAnsi="Times New Roman" w:cs="Times New Roman"/>
                <w:color w:val="000000"/>
              </w:rPr>
            </w:pPr>
            <w:r w:rsidRPr="00AF508C">
              <w:rPr>
                <w:rFonts w:ascii="Times New Roman" w:eastAsia="Times New Roman" w:hAnsi="Times New Roman" w:cs="Times New Roman"/>
                <w:color w:val="000000"/>
              </w:rPr>
              <w:t>2</w:t>
            </w:r>
            <w:r w:rsidR="006E68A6">
              <w:rPr>
                <w:rFonts w:ascii="Times New Roman" w:eastAsia="Times New Roman" w:hAnsi="Times New Roman" w:cs="Times New Roman"/>
                <w:color w:val="000000"/>
              </w:rPr>
              <w:t>2</w:t>
            </w:r>
          </w:p>
        </w:tc>
        <w:tc>
          <w:tcPr>
            <w:tcW w:w="6356" w:type="dxa"/>
            <w:shd w:val="clear" w:color="auto" w:fill="auto"/>
            <w:hideMark/>
          </w:tcPr>
          <w:p w14:paraId="70F0C31C" w14:textId="50E24875" w:rsidR="008C552F" w:rsidRPr="00CC3305" w:rsidRDefault="00CC3305" w:rsidP="00E94923">
            <w:pPr>
              <w:jc w:val="center"/>
              <w:rPr>
                <w:rFonts w:ascii="Times New Roman" w:eastAsia="Times New Roman" w:hAnsi="Times New Roman" w:cs="Times New Roman"/>
                <w:color w:val="000000"/>
              </w:rPr>
            </w:pPr>
            <w:r w:rsidRPr="00CC3305">
              <w:rPr>
                <w:rFonts w:ascii="Times New Roman" w:eastAsia="Times New Roman" w:hAnsi="Times New Roman" w:cs="Times New Roman"/>
                <w:color w:val="000000"/>
              </w:rPr>
              <w:t>Gail Ryan, PharmD</w:t>
            </w:r>
          </w:p>
        </w:tc>
        <w:tc>
          <w:tcPr>
            <w:tcW w:w="1414" w:type="dxa"/>
            <w:shd w:val="clear" w:color="auto" w:fill="auto"/>
          </w:tcPr>
          <w:p w14:paraId="5F7A0B2C" w14:textId="38BF9DFE" w:rsidR="008C552F" w:rsidRPr="00AF508C" w:rsidRDefault="00A25AC4" w:rsidP="001C3AB8">
            <w:pPr>
              <w:jc w:val="center"/>
              <w:rPr>
                <w:rFonts w:ascii="Times New Roman" w:eastAsia="Times New Roman" w:hAnsi="Times New Roman" w:cs="Times New Roman"/>
              </w:rPr>
            </w:pPr>
            <w:r>
              <w:rPr>
                <w:rFonts w:ascii="Times New Roman" w:eastAsia="Times New Roman" w:hAnsi="Times New Roman" w:cs="Times New Roman"/>
              </w:rPr>
              <w:t>x</w:t>
            </w:r>
          </w:p>
        </w:tc>
      </w:tr>
      <w:tr w:rsidR="008C552F" w:rsidRPr="00AF508C" w14:paraId="692891E5" w14:textId="77777777" w:rsidTr="00E94923">
        <w:trPr>
          <w:trHeight w:val="20"/>
        </w:trPr>
        <w:tc>
          <w:tcPr>
            <w:tcW w:w="630" w:type="dxa"/>
          </w:tcPr>
          <w:p w14:paraId="5794503C" w14:textId="2C25072B" w:rsidR="008C552F" w:rsidRPr="00AF508C" w:rsidRDefault="008C552F" w:rsidP="00E94923">
            <w:pPr>
              <w:jc w:val="center"/>
              <w:rPr>
                <w:rFonts w:ascii="Times New Roman" w:eastAsia="Times New Roman" w:hAnsi="Times New Roman" w:cs="Times New Roman"/>
                <w:color w:val="000000"/>
              </w:rPr>
            </w:pPr>
            <w:r w:rsidRPr="00AF508C">
              <w:rPr>
                <w:rFonts w:ascii="Times New Roman" w:eastAsia="Times New Roman" w:hAnsi="Times New Roman" w:cs="Times New Roman"/>
                <w:color w:val="000000"/>
              </w:rPr>
              <w:t>2</w:t>
            </w:r>
            <w:r w:rsidR="006E68A6">
              <w:rPr>
                <w:rFonts w:ascii="Times New Roman" w:eastAsia="Times New Roman" w:hAnsi="Times New Roman" w:cs="Times New Roman"/>
                <w:color w:val="000000"/>
              </w:rPr>
              <w:t>3</w:t>
            </w:r>
          </w:p>
        </w:tc>
        <w:tc>
          <w:tcPr>
            <w:tcW w:w="6356" w:type="dxa"/>
            <w:shd w:val="clear" w:color="auto" w:fill="auto"/>
            <w:noWrap/>
            <w:hideMark/>
          </w:tcPr>
          <w:p w14:paraId="6FD700F6" w14:textId="3DA10863" w:rsidR="008C552F" w:rsidRPr="00AF508C" w:rsidRDefault="008C552F" w:rsidP="00E94923">
            <w:pPr>
              <w:jc w:val="center"/>
              <w:rPr>
                <w:rFonts w:ascii="Times New Roman" w:eastAsia="Times New Roman" w:hAnsi="Times New Roman" w:cs="Times New Roman"/>
                <w:color w:val="000000"/>
              </w:rPr>
            </w:pPr>
            <w:r w:rsidRPr="00AF508C">
              <w:rPr>
                <w:rFonts w:ascii="Times New Roman" w:eastAsia="Times New Roman" w:hAnsi="Times New Roman" w:cs="Times New Roman"/>
                <w:color w:val="000000"/>
              </w:rPr>
              <w:t xml:space="preserve">Glenda E. Thomas </w:t>
            </w:r>
          </w:p>
        </w:tc>
        <w:tc>
          <w:tcPr>
            <w:tcW w:w="1414" w:type="dxa"/>
          </w:tcPr>
          <w:p w14:paraId="264CBE2D" w14:textId="2A1CE374" w:rsidR="008C552F" w:rsidRPr="00AF508C" w:rsidRDefault="00A25AC4" w:rsidP="001C3AB8">
            <w:pPr>
              <w:jc w:val="center"/>
              <w:rPr>
                <w:rFonts w:ascii="Times New Roman" w:eastAsia="Times New Roman" w:hAnsi="Times New Roman" w:cs="Times New Roman"/>
              </w:rPr>
            </w:pPr>
            <w:r>
              <w:rPr>
                <w:rFonts w:ascii="Times New Roman" w:eastAsia="Times New Roman" w:hAnsi="Times New Roman" w:cs="Times New Roman"/>
              </w:rPr>
              <w:t>x</w:t>
            </w:r>
          </w:p>
        </w:tc>
      </w:tr>
      <w:tr w:rsidR="008C552F" w:rsidRPr="00AF508C" w14:paraId="7118CB5E" w14:textId="77777777" w:rsidTr="00E94923">
        <w:trPr>
          <w:trHeight w:val="20"/>
        </w:trPr>
        <w:tc>
          <w:tcPr>
            <w:tcW w:w="630" w:type="dxa"/>
          </w:tcPr>
          <w:p w14:paraId="5471FE51" w14:textId="051BCE94" w:rsidR="008C552F" w:rsidRPr="00AF508C" w:rsidRDefault="008C552F" w:rsidP="00E94923">
            <w:pPr>
              <w:jc w:val="center"/>
              <w:rPr>
                <w:rFonts w:ascii="Times New Roman" w:eastAsia="Times New Roman" w:hAnsi="Times New Roman" w:cs="Times New Roman"/>
                <w:color w:val="000000"/>
              </w:rPr>
            </w:pPr>
            <w:r w:rsidRPr="00AF508C">
              <w:rPr>
                <w:rFonts w:ascii="Times New Roman" w:eastAsia="Times New Roman" w:hAnsi="Times New Roman" w:cs="Times New Roman"/>
                <w:color w:val="000000"/>
              </w:rPr>
              <w:lastRenderedPageBreak/>
              <w:t>2</w:t>
            </w:r>
            <w:r w:rsidR="006E68A6">
              <w:rPr>
                <w:rFonts w:ascii="Times New Roman" w:eastAsia="Times New Roman" w:hAnsi="Times New Roman" w:cs="Times New Roman"/>
                <w:color w:val="000000"/>
              </w:rPr>
              <w:t>4</w:t>
            </w:r>
          </w:p>
        </w:tc>
        <w:tc>
          <w:tcPr>
            <w:tcW w:w="6356" w:type="dxa"/>
            <w:shd w:val="clear" w:color="auto" w:fill="auto"/>
            <w:hideMark/>
          </w:tcPr>
          <w:p w14:paraId="34365A7E" w14:textId="77777777" w:rsidR="008C552F" w:rsidRPr="00AF508C" w:rsidRDefault="008C552F" w:rsidP="00E94923">
            <w:pPr>
              <w:jc w:val="center"/>
              <w:rPr>
                <w:rFonts w:ascii="Times New Roman" w:eastAsia="Times New Roman" w:hAnsi="Times New Roman" w:cs="Times New Roman"/>
                <w:color w:val="000000"/>
              </w:rPr>
            </w:pPr>
            <w:r w:rsidRPr="00AF508C">
              <w:rPr>
                <w:rFonts w:ascii="Times New Roman" w:eastAsia="Times New Roman" w:hAnsi="Times New Roman" w:cs="Times New Roman"/>
                <w:color w:val="000000"/>
              </w:rPr>
              <w:t>Ryan Thompson, MD, MPH</w:t>
            </w:r>
          </w:p>
        </w:tc>
        <w:tc>
          <w:tcPr>
            <w:tcW w:w="1414" w:type="dxa"/>
          </w:tcPr>
          <w:p w14:paraId="243A7149" w14:textId="74FB1C72" w:rsidR="008C552F" w:rsidRPr="00AF508C" w:rsidRDefault="00A25AC4" w:rsidP="00A25AC4">
            <w:pPr>
              <w:rPr>
                <w:rFonts w:ascii="Times New Roman" w:eastAsia="Times New Roman" w:hAnsi="Times New Roman" w:cs="Times New Roman"/>
              </w:rPr>
            </w:pPr>
            <w:r>
              <w:rPr>
                <w:rFonts w:ascii="Times New Roman" w:eastAsia="Times New Roman" w:hAnsi="Times New Roman" w:cs="Times New Roman"/>
              </w:rPr>
              <w:t xml:space="preserve">         -</w:t>
            </w:r>
          </w:p>
        </w:tc>
      </w:tr>
      <w:tr w:rsidR="008C552F" w:rsidRPr="00AF508C" w14:paraId="65C85D8C" w14:textId="77777777" w:rsidTr="00E94923">
        <w:trPr>
          <w:trHeight w:val="20"/>
        </w:trPr>
        <w:tc>
          <w:tcPr>
            <w:tcW w:w="630" w:type="dxa"/>
          </w:tcPr>
          <w:p w14:paraId="5F3ECAC9" w14:textId="61D8C2C3" w:rsidR="008C552F" w:rsidRPr="00AF508C" w:rsidRDefault="008C552F" w:rsidP="00E94923">
            <w:pPr>
              <w:jc w:val="center"/>
              <w:rPr>
                <w:rFonts w:ascii="Times New Roman" w:eastAsia="Times New Roman" w:hAnsi="Times New Roman" w:cs="Times New Roman"/>
                <w:color w:val="000000"/>
              </w:rPr>
            </w:pPr>
            <w:r w:rsidRPr="00AF508C">
              <w:rPr>
                <w:rFonts w:ascii="Times New Roman" w:eastAsia="Times New Roman" w:hAnsi="Times New Roman" w:cs="Times New Roman"/>
                <w:color w:val="000000"/>
              </w:rPr>
              <w:t>2</w:t>
            </w:r>
            <w:r w:rsidR="006E68A6">
              <w:rPr>
                <w:rFonts w:ascii="Times New Roman" w:eastAsia="Times New Roman" w:hAnsi="Times New Roman" w:cs="Times New Roman"/>
                <w:color w:val="000000"/>
              </w:rPr>
              <w:t>5</w:t>
            </w:r>
          </w:p>
        </w:tc>
        <w:tc>
          <w:tcPr>
            <w:tcW w:w="6356" w:type="dxa"/>
            <w:shd w:val="clear" w:color="auto" w:fill="auto"/>
            <w:hideMark/>
          </w:tcPr>
          <w:p w14:paraId="06F661C1" w14:textId="77777777" w:rsidR="008C552F" w:rsidRPr="00AF508C" w:rsidRDefault="008C552F" w:rsidP="00E94923">
            <w:pPr>
              <w:jc w:val="center"/>
              <w:rPr>
                <w:rFonts w:ascii="Times New Roman" w:eastAsia="Times New Roman" w:hAnsi="Times New Roman" w:cs="Times New Roman"/>
                <w:color w:val="000000"/>
              </w:rPr>
            </w:pPr>
            <w:r w:rsidRPr="00AF508C">
              <w:rPr>
                <w:rFonts w:ascii="Times New Roman" w:eastAsia="Times New Roman" w:hAnsi="Times New Roman" w:cs="Times New Roman"/>
                <w:color w:val="000000"/>
              </w:rPr>
              <w:t>Dylan Tierney, MD, MPH</w:t>
            </w:r>
          </w:p>
        </w:tc>
        <w:tc>
          <w:tcPr>
            <w:tcW w:w="1414" w:type="dxa"/>
          </w:tcPr>
          <w:p w14:paraId="3510EFB2" w14:textId="607F4224" w:rsidR="008C552F" w:rsidRPr="00AF508C" w:rsidRDefault="00A25AC4" w:rsidP="001C3AB8">
            <w:pPr>
              <w:jc w:val="center"/>
              <w:rPr>
                <w:rFonts w:ascii="Times New Roman" w:eastAsia="Times New Roman" w:hAnsi="Times New Roman" w:cs="Times New Roman"/>
              </w:rPr>
            </w:pPr>
            <w:r>
              <w:rPr>
                <w:rFonts w:ascii="Times New Roman" w:eastAsia="Times New Roman" w:hAnsi="Times New Roman" w:cs="Times New Roman"/>
              </w:rPr>
              <w:t>x</w:t>
            </w:r>
          </w:p>
        </w:tc>
      </w:tr>
      <w:tr w:rsidR="008C552F" w:rsidRPr="00AF508C" w14:paraId="4375B5F1" w14:textId="77777777" w:rsidTr="00E94923">
        <w:trPr>
          <w:trHeight w:val="20"/>
        </w:trPr>
        <w:tc>
          <w:tcPr>
            <w:tcW w:w="630" w:type="dxa"/>
          </w:tcPr>
          <w:p w14:paraId="52B9B48D" w14:textId="509CBFD9" w:rsidR="008C552F" w:rsidRPr="00AF508C" w:rsidRDefault="008C552F" w:rsidP="00E94923">
            <w:pPr>
              <w:jc w:val="center"/>
              <w:rPr>
                <w:rFonts w:ascii="Times New Roman" w:eastAsia="Times New Roman" w:hAnsi="Times New Roman" w:cs="Times New Roman"/>
                <w:color w:val="000000" w:themeColor="text1"/>
              </w:rPr>
            </w:pPr>
            <w:r w:rsidRPr="00AF508C">
              <w:rPr>
                <w:rFonts w:ascii="Times New Roman" w:eastAsia="Times New Roman" w:hAnsi="Times New Roman" w:cs="Times New Roman"/>
                <w:color w:val="000000" w:themeColor="text1"/>
              </w:rPr>
              <w:t>2</w:t>
            </w:r>
            <w:r w:rsidR="006E68A6">
              <w:rPr>
                <w:rFonts w:ascii="Times New Roman" w:eastAsia="Times New Roman" w:hAnsi="Times New Roman" w:cs="Times New Roman"/>
                <w:color w:val="000000" w:themeColor="text1"/>
              </w:rPr>
              <w:t>6</w:t>
            </w:r>
          </w:p>
        </w:tc>
        <w:tc>
          <w:tcPr>
            <w:tcW w:w="6356" w:type="dxa"/>
            <w:shd w:val="clear" w:color="auto" w:fill="auto"/>
            <w:hideMark/>
          </w:tcPr>
          <w:p w14:paraId="39506641" w14:textId="77777777" w:rsidR="008C552F" w:rsidRPr="00AF508C" w:rsidRDefault="008C552F" w:rsidP="00E94923">
            <w:pPr>
              <w:jc w:val="center"/>
              <w:rPr>
                <w:rFonts w:ascii="Times New Roman" w:eastAsia="Times New Roman" w:hAnsi="Times New Roman" w:cs="Times New Roman"/>
                <w:color w:val="000000" w:themeColor="text1"/>
              </w:rPr>
            </w:pPr>
            <w:r w:rsidRPr="00AF508C">
              <w:rPr>
                <w:rFonts w:ascii="Times New Roman" w:eastAsia="Times New Roman" w:hAnsi="Times New Roman" w:cs="Times New Roman"/>
                <w:color w:val="000000" w:themeColor="text1"/>
              </w:rPr>
              <w:t xml:space="preserve">Ann Wessel, MS, RD, LDN </w:t>
            </w:r>
          </w:p>
        </w:tc>
        <w:tc>
          <w:tcPr>
            <w:tcW w:w="1414" w:type="dxa"/>
            <w:vAlign w:val="bottom"/>
          </w:tcPr>
          <w:p w14:paraId="5C6FAE11" w14:textId="0D193B51" w:rsidR="008C552F" w:rsidRPr="00AF508C" w:rsidRDefault="00A25AC4" w:rsidP="001C3AB8">
            <w:pPr>
              <w:jc w:val="center"/>
              <w:rPr>
                <w:rFonts w:ascii="Times New Roman" w:eastAsia="Times New Roman" w:hAnsi="Times New Roman" w:cs="Times New Roman"/>
                <w:color w:val="000000" w:themeColor="text1"/>
              </w:rPr>
            </w:pPr>
            <w:r>
              <w:rPr>
                <w:rFonts w:ascii="Times New Roman" w:eastAsia="Times New Roman" w:hAnsi="Times New Roman" w:cs="Times New Roman"/>
                <w:color w:val="000000" w:themeColor="text1"/>
              </w:rPr>
              <w:t>x</w:t>
            </w:r>
          </w:p>
        </w:tc>
      </w:tr>
      <w:tr w:rsidR="008C552F" w:rsidRPr="00AF508C" w14:paraId="5D015FA2" w14:textId="77777777" w:rsidTr="00E94923">
        <w:trPr>
          <w:trHeight w:val="20"/>
        </w:trPr>
        <w:tc>
          <w:tcPr>
            <w:tcW w:w="630" w:type="dxa"/>
          </w:tcPr>
          <w:p w14:paraId="15D1AA62" w14:textId="3C686C9F" w:rsidR="008C552F" w:rsidRPr="00AF508C" w:rsidRDefault="008C552F" w:rsidP="00E94923">
            <w:pPr>
              <w:jc w:val="center"/>
              <w:rPr>
                <w:rFonts w:ascii="Times New Roman" w:eastAsia="Times New Roman" w:hAnsi="Times New Roman" w:cs="Times New Roman"/>
                <w:color w:val="000000" w:themeColor="text1"/>
              </w:rPr>
            </w:pPr>
            <w:r w:rsidRPr="00AF508C">
              <w:rPr>
                <w:rFonts w:ascii="Times New Roman" w:eastAsia="Times New Roman" w:hAnsi="Times New Roman" w:cs="Times New Roman"/>
                <w:color w:val="000000" w:themeColor="text1"/>
              </w:rPr>
              <w:t>2</w:t>
            </w:r>
            <w:r w:rsidR="006E68A6">
              <w:rPr>
                <w:rFonts w:ascii="Times New Roman" w:eastAsia="Times New Roman" w:hAnsi="Times New Roman" w:cs="Times New Roman"/>
                <w:color w:val="000000" w:themeColor="text1"/>
              </w:rPr>
              <w:t>7</w:t>
            </w:r>
          </w:p>
        </w:tc>
        <w:tc>
          <w:tcPr>
            <w:tcW w:w="6356" w:type="dxa"/>
            <w:shd w:val="clear" w:color="auto" w:fill="auto"/>
            <w:hideMark/>
          </w:tcPr>
          <w:p w14:paraId="27821E30" w14:textId="77777777" w:rsidR="008C552F" w:rsidRPr="00AF508C" w:rsidRDefault="008C552F" w:rsidP="00E94923">
            <w:pPr>
              <w:jc w:val="center"/>
              <w:rPr>
                <w:rFonts w:ascii="Times New Roman" w:eastAsia="Times New Roman" w:hAnsi="Times New Roman" w:cs="Times New Roman"/>
                <w:color w:val="000000" w:themeColor="text1"/>
              </w:rPr>
            </w:pPr>
            <w:r w:rsidRPr="00AF508C">
              <w:rPr>
                <w:rFonts w:ascii="Times New Roman" w:eastAsia="Times New Roman" w:hAnsi="Times New Roman" w:cs="Times New Roman"/>
                <w:color w:val="000000" w:themeColor="text1"/>
              </w:rPr>
              <w:t xml:space="preserve"> Ross </w:t>
            </w:r>
            <w:proofErr w:type="spellStart"/>
            <w:r w:rsidRPr="00AF508C">
              <w:rPr>
                <w:rFonts w:ascii="Times New Roman" w:eastAsia="Times New Roman" w:hAnsi="Times New Roman" w:cs="Times New Roman"/>
                <w:color w:val="000000" w:themeColor="text1"/>
              </w:rPr>
              <w:t>Zafonte</w:t>
            </w:r>
            <w:proofErr w:type="spellEnd"/>
            <w:r w:rsidRPr="00AF508C">
              <w:rPr>
                <w:rFonts w:ascii="Times New Roman" w:eastAsia="Times New Roman" w:hAnsi="Times New Roman" w:cs="Times New Roman"/>
                <w:color w:val="000000" w:themeColor="text1"/>
              </w:rPr>
              <w:t>, DO</w:t>
            </w:r>
          </w:p>
        </w:tc>
        <w:tc>
          <w:tcPr>
            <w:tcW w:w="1414" w:type="dxa"/>
          </w:tcPr>
          <w:p w14:paraId="45CCCDD6" w14:textId="1C055CE8" w:rsidR="008C552F" w:rsidRPr="00AF508C" w:rsidRDefault="00A25AC4" w:rsidP="001C3AB8">
            <w:pPr>
              <w:jc w:val="center"/>
              <w:rPr>
                <w:rFonts w:ascii="Times New Roman" w:eastAsia="Times New Roman" w:hAnsi="Times New Roman" w:cs="Times New Roman"/>
                <w:color w:val="000000" w:themeColor="text1"/>
              </w:rPr>
            </w:pPr>
            <w:r>
              <w:rPr>
                <w:rFonts w:ascii="Times New Roman" w:eastAsia="Times New Roman" w:hAnsi="Times New Roman" w:cs="Times New Roman"/>
                <w:color w:val="000000" w:themeColor="text1"/>
              </w:rPr>
              <w:t>-</w:t>
            </w:r>
          </w:p>
        </w:tc>
      </w:tr>
    </w:tbl>
    <w:p w14:paraId="7FF58B09" w14:textId="77777777" w:rsidR="00AB122F" w:rsidRPr="00AF508C" w:rsidRDefault="00AB122F" w:rsidP="00AB122F">
      <w:pPr>
        <w:shd w:val="clear" w:color="auto" w:fill="FFFFFF"/>
        <w:rPr>
          <w:rFonts w:ascii="Times New Roman" w:eastAsia="Times New Roman" w:hAnsi="Times New Roman" w:cs="Times New Roman"/>
          <w:b/>
          <w:bCs/>
          <w:color w:val="000000" w:themeColor="text1"/>
        </w:rPr>
      </w:pPr>
    </w:p>
    <w:p w14:paraId="059284AB" w14:textId="77777777" w:rsidR="00AB122F" w:rsidRPr="00AF508C" w:rsidRDefault="00AB122F" w:rsidP="00AB122F">
      <w:pPr>
        <w:shd w:val="clear" w:color="auto" w:fill="FFFFFF"/>
        <w:rPr>
          <w:rFonts w:ascii="Times New Roman" w:eastAsia="Times New Roman" w:hAnsi="Times New Roman" w:cs="Times New Roman"/>
          <w:b/>
          <w:bCs/>
          <w:color w:val="000000" w:themeColor="text1"/>
        </w:rPr>
      </w:pPr>
    </w:p>
    <w:p w14:paraId="326C0CE6" w14:textId="77777777" w:rsidR="00AB122F" w:rsidRPr="00AF508C" w:rsidRDefault="00AB122F" w:rsidP="00AB122F">
      <w:pPr>
        <w:shd w:val="clear" w:color="auto" w:fill="FFFFFF"/>
        <w:rPr>
          <w:rFonts w:ascii="Times New Roman" w:eastAsia="Times New Roman" w:hAnsi="Times New Roman" w:cs="Times New Roman"/>
          <w:b/>
          <w:bCs/>
          <w:color w:val="000000" w:themeColor="text1"/>
        </w:rPr>
      </w:pPr>
    </w:p>
    <w:p w14:paraId="1DF76A02" w14:textId="77777777" w:rsidR="00712658" w:rsidRDefault="00712658" w:rsidP="00712658">
      <w:pPr>
        <w:shd w:val="clear" w:color="auto" w:fill="FFFFFF"/>
        <w:rPr>
          <w:rFonts w:ascii="Times New Roman" w:eastAsia="Times New Roman" w:hAnsi="Times New Roman" w:cs="Times New Roman"/>
          <w:color w:val="4472C4" w:themeColor="accent1"/>
        </w:rPr>
      </w:pPr>
    </w:p>
    <w:p w14:paraId="274B68C8" w14:textId="77777777" w:rsidR="00712658" w:rsidRDefault="00712658" w:rsidP="00712658">
      <w:pPr>
        <w:shd w:val="clear" w:color="auto" w:fill="FFFFFF"/>
        <w:rPr>
          <w:rFonts w:ascii="Times New Roman" w:eastAsia="Times New Roman" w:hAnsi="Times New Roman" w:cs="Times New Roman"/>
          <w:color w:val="4472C4" w:themeColor="accent1"/>
        </w:rPr>
      </w:pPr>
    </w:p>
    <w:p w14:paraId="19CF3A47" w14:textId="77777777" w:rsidR="006E68A6" w:rsidRDefault="006E68A6" w:rsidP="00712658">
      <w:pPr>
        <w:shd w:val="clear" w:color="auto" w:fill="FFFFFF"/>
        <w:rPr>
          <w:rFonts w:ascii="Times New Roman" w:eastAsia="Times New Roman" w:hAnsi="Times New Roman" w:cs="Times New Roman"/>
          <w:color w:val="4472C4" w:themeColor="accent1"/>
        </w:rPr>
      </w:pPr>
    </w:p>
    <w:p w14:paraId="738630C4" w14:textId="77777777" w:rsidR="006E68A6" w:rsidRDefault="006E68A6" w:rsidP="00712658">
      <w:pPr>
        <w:shd w:val="clear" w:color="auto" w:fill="FFFFFF"/>
        <w:rPr>
          <w:rFonts w:ascii="Times New Roman" w:eastAsia="Times New Roman" w:hAnsi="Times New Roman" w:cs="Times New Roman"/>
          <w:color w:val="4472C4" w:themeColor="accent1"/>
        </w:rPr>
      </w:pPr>
    </w:p>
    <w:p w14:paraId="3A14EAB0" w14:textId="2DDCE66D" w:rsidR="006E68A6" w:rsidRDefault="00A25AC4" w:rsidP="00712658">
      <w:pPr>
        <w:shd w:val="clear" w:color="auto" w:fill="FFFFFF"/>
        <w:rPr>
          <w:rFonts w:ascii="Times New Roman" w:eastAsia="Times New Roman" w:hAnsi="Times New Roman" w:cs="Times New Roman"/>
          <w:color w:val="000000" w:themeColor="text1"/>
        </w:rPr>
      </w:pPr>
      <w:r>
        <w:rPr>
          <w:rFonts w:ascii="Times New Roman" w:eastAsia="Times New Roman" w:hAnsi="Times New Roman" w:cs="Times New Roman"/>
          <w:color w:val="000000" w:themeColor="text1"/>
        </w:rPr>
        <w:t>Quorum established. The meeting was called to order at 9:07.</w:t>
      </w:r>
    </w:p>
    <w:p w14:paraId="29F61F35" w14:textId="77777777" w:rsidR="00C50C09" w:rsidRDefault="00C50C09" w:rsidP="00181A6B">
      <w:pPr>
        <w:pStyle w:val="m8910539668327826532xmsonormal"/>
        <w:spacing w:before="0" w:beforeAutospacing="0" w:after="0" w:afterAutospacing="0"/>
        <w:rPr>
          <w:b/>
          <w:bCs/>
          <w:color w:val="000000" w:themeColor="text1"/>
        </w:rPr>
      </w:pPr>
    </w:p>
    <w:p w14:paraId="26016B2A" w14:textId="526E2368" w:rsidR="00B115CB" w:rsidRPr="00A25AC4" w:rsidRDefault="00A25AC4" w:rsidP="00881BB4">
      <w:pPr>
        <w:shd w:val="clear" w:color="auto" w:fill="FFFFFF"/>
        <w:rPr>
          <w:rFonts w:ascii="Times New Roman" w:eastAsia="Times New Roman" w:hAnsi="Times New Roman" w:cs="Times New Roman"/>
          <w:color w:val="000000"/>
        </w:rPr>
      </w:pPr>
      <w:r w:rsidRPr="00A25AC4">
        <w:rPr>
          <w:rFonts w:ascii="Times New Roman" w:eastAsia="Times New Roman" w:hAnsi="Times New Roman" w:cs="Times New Roman"/>
          <w:color w:val="000000"/>
        </w:rPr>
        <w:t xml:space="preserve">Dr. Tierney </w:t>
      </w:r>
      <w:r w:rsidR="007325A5">
        <w:rPr>
          <w:rFonts w:ascii="Times New Roman" w:eastAsia="Times New Roman" w:hAnsi="Times New Roman" w:cs="Times New Roman"/>
          <w:color w:val="000000"/>
        </w:rPr>
        <w:t xml:space="preserve">asked if all received the minutes from the last full council meeting. All stated yes. D. </w:t>
      </w:r>
      <w:proofErr w:type="spellStart"/>
      <w:r w:rsidR="007325A5">
        <w:rPr>
          <w:rFonts w:ascii="Times New Roman" w:eastAsia="Times New Roman" w:hAnsi="Times New Roman" w:cs="Times New Roman"/>
          <w:color w:val="000000"/>
        </w:rPr>
        <w:t>Lucented</w:t>
      </w:r>
      <w:proofErr w:type="spellEnd"/>
      <w:r w:rsidR="007325A5">
        <w:rPr>
          <w:rFonts w:ascii="Times New Roman" w:eastAsia="Times New Roman" w:hAnsi="Times New Roman" w:cs="Times New Roman"/>
          <w:color w:val="000000"/>
        </w:rPr>
        <w:t xml:space="preserve"> asked for a correction. She stated that she was listed as present but she was not. He then asked for a </w:t>
      </w:r>
      <w:r w:rsidR="00881BB4" w:rsidRPr="00A25AC4">
        <w:rPr>
          <w:rFonts w:ascii="Times New Roman" w:eastAsia="Times New Roman" w:hAnsi="Times New Roman" w:cs="Times New Roman"/>
          <w:color w:val="000000"/>
        </w:rPr>
        <w:t xml:space="preserve">VOTE to accept minutes from </w:t>
      </w:r>
      <w:r w:rsidR="00465CA8" w:rsidRPr="00A25AC4">
        <w:rPr>
          <w:rFonts w:ascii="Times New Roman" w:eastAsia="Times New Roman" w:hAnsi="Times New Roman" w:cs="Times New Roman"/>
          <w:color w:val="000000"/>
        </w:rPr>
        <w:t xml:space="preserve">the </w:t>
      </w:r>
      <w:r w:rsidR="00881BB4" w:rsidRPr="00A25AC4">
        <w:rPr>
          <w:rFonts w:ascii="Times New Roman" w:eastAsia="Times New Roman" w:hAnsi="Times New Roman" w:cs="Times New Roman"/>
          <w:color w:val="000000"/>
        </w:rPr>
        <w:t xml:space="preserve">last full council meeting on </w:t>
      </w:r>
      <w:r w:rsidR="001C3AB8" w:rsidRPr="00A25AC4">
        <w:rPr>
          <w:rFonts w:ascii="Times New Roman" w:eastAsia="Times New Roman" w:hAnsi="Times New Roman" w:cs="Times New Roman"/>
          <w:color w:val="000000"/>
        </w:rPr>
        <w:t>Ma</w:t>
      </w:r>
      <w:r w:rsidR="006E68A6" w:rsidRPr="00A25AC4">
        <w:rPr>
          <w:rFonts w:ascii="Times New Roman" w:eastAsia="Times New Roman" w:hAnsi="Times New Roman" w:cs="Times New Roman"/>
          <w:color w:val="000000"/>
        </w:rPr>
        <w:t>y 16</w:t>
      </w:r>
      <w:r w:rsidR="00C50C09" w:rsidRPr="00A25AC4">
        <w:rPr>
          <w:rFonts w:ascii="Times New Roman" w:eastAsia="Times New Roman" w:hAnsi="Times New Roman" w:cs="Times New Roman"/>
          <w:color w:val="000000"/>
        </w:rPr>
        <w:t>, 2024</w:t>
      </w:r>
      <w:r w:rsidR="007325A5">
        <w:rPr>
          <w:rFonts w:ascii="Times New Roman" w:eastAsia="Times New Roman" w:hAnsi="Times New Roman" w:cs="Times New Roman"/>
          <w:color w:val="000000"/>
        </w:rPr>
        <w:t xml:space="preserve">, with that correction. </w:t>
      </w:r>
    </w:p>
    <w:p w14:paraId="253EC275" w14:textId="17FA08CB" w:rsidR="00A25AC4" w:rsidRPr="00A25AC4" w:rsidRDefault="00A25AC4" w:rsidP="00881BB4">
      <w:pPr>
        <w:shd w:val="clear" w:color="auto" w:fill="FFFFFF"/>
        <w:rPr>
          <w:rFonts w:ascii="Times New Roman" w:eastAsia="Times New Roman" w:hAnsi="Times New Roman" w:cs="Times New Roman"/>
          <w:color w:val="000000"/>
        </w:rPr>
      </w:pPr>
      <w:r w:rsidRPr="00A25AC4">
        <w:rPr>
          <w:rFonts w:ascii="Times New Roman" w:eastAsia="Times New Roman" w:hAnsi="Times New Roman" w:cs="Times New Roman"/>
          <w:color w:val="000000"/>
        </w:rPr>
        <w:t xml:space="preserve">T </w:t>
      </w:r>
      <w:proofErr w:type="spellStart"/>
      <w:r w:rsidRPr="00A25AC4">
        <w:rPr>
          <w:rFonts w:ascii="Times New Roman" w:eastAsia="Times New Roman" w:hAnsi="Times New Roman" w:cs="Times New Roman"/>
          <w:color w:val="000000"/>
        </w:rPr>
        <w:t>Pasquini</w:t>
      </w:r>
      <w:proofErr w:type="spellEnd"/>
      <w:r w:rsidRPr="00A25AC4">
        <w:rPr>
          <w:rFonts w:ascii="Times New Roman" w:eastAsia="Times New Roman" w:hAnsi="Times New Roman" w:cs="Times New Roman"/>
          <w:color w:val="000000"/>
        </w:rPr>
        <w:t xml:space="preserve"> motioned to accept the minutes as presented. Rep McKenna seconded. </w:t>
      </w:r>
    </w:p>
    <w:p w14:paraId="5DBBF77B" w14:textId="77777777" w:rsidR="00C50C09" w:rsidRDefault="00C50C09" w:rsidP="00881BB4">
      <w:pPr>
        <w:shd w:val="clear" w:color="auto" w:fill="FFFFFF"/>
        <w:rPr>
          <w:rFonts w:ascii="Times New Roman" w:eastAsia="Times New Roman" w:hAnsi="Times New Roman" w:cs="Times New Roman"/>
          <w:b/>
          <w:bCs/>
          <w:color w:val="000000"/>
        </w:rPr>
      </w:pPr>
    </w:p>
    <w:tbl>
      <w:tblPr>
        <w:tblpPr w:leftFromText="180" w:rightFromText="180" w:vertAnchor="text" w:horzAnchor="margin" w:tblpY="103"/>
        <w:tblW w:w="84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30"/>
        <w:gridCol w:w="6356"/>
        <w:gridCol w:w="1414"/>
      </w:tblGrid>
      <w:tr w:rsidR="006E68A6" w:rsidRPr="00AF508C" w14:paraId="1294AF4D" w14:textId="77777777" w:rsidTr="008273FD">
        <w:trPr>
          <w:trHeight w:val="20"/>
        </w:trPr>
        <w:tc>
          <w:tcPr>
            <w:tcW w:w="630" w:type="dxa"/>
          </w:tcPr>
          <w:p w14:paraId="41906CE4" w14:textId="77777777" w:rsidR="006E68A6" w:rsidRPr="00AF508C" w:rsidRDefault="006E68A6" w:rsidP="008273FD">
            <w:pPr>
              <w:jc w:val="center"/>
              <w:rPr>
                <w:rFonts w:ascii="Times New Roman" w:eastAsia="Times New Roman" w:hAnsi="Times New Roman" w:cs="Times New Roman"/>
                <w:b/>
                <w:bCs/>
                <w:color w:val="000000"/>
              </w:rPr>
            </w:pPr>
          </w:p>
        </w:tc>
        <w:tc>
          <w:tcPr>
            <w:tcW w:w="6356" w:type="dxa"/>
            <w:shd w:val="clear" w:color="auto" w:fill="auto"/>
            <w:hideMark/>
          </w:tcPr>
          <w:p w14:paraId="5CAE2B50" w14:textId="77777777" w:rsidR="006E68A6" w:rsidRPr="00AF508C" w:rsidRDefault="006E68A6" w:rsidP="008273FD">
            <w:pPr>
              <w:jc w:val="center"/>
              <w:rPr>
                <w:rFonts w:ascii="Times New Roman" w:eastAsia="Times New Roman" w:hAnsi="Times New Roman" w:cs="Times New Roman"/>
                <w:b/>
                <w:bCs/>
                <w:color w:val="000000"/>
              </w:rPr>
            </w:pPr>
            <w:r w:rsidRPr="00AF508C">
              <w:rPr>
                <w:rFonts w:ascii="Times New Roman" w:eastAsia="Times New Roman" w:hAnsi="Times New Roman" w:cs="Times New Roman"/>
                <w:b/>
                <w:bCs/>
                <w:color w:val="000000"/>
              </w:rPr>
              <w:t>Council Member</w:t>
            </w:r>
          </w:p>
        </w:tc>
        <w:tc>
          <w:tcPr>
            <w:tcW w:w="1414" w:type="dxa"/>
          </w:tcPr>
          <w:p w14:paraId="20C076A7" w14:textId="7931933A" w:rsidR="006E68A6" w:rsidRPr="00AF508C" w:rsidRDefault="006E68A6" w:rsidP="008273FD">
            <w:pPr>
              <w:jc w:val="center"/>
              <w:rPr>
                <w:rFonts w:ascii="Times New Roman" w:eastAsia="Times New Roman" w:hAnsi="Times New Roman" w:cs="Times New Roman"/>
              </w:rPr>
            </w:pPr>
            <w:r>
              <w:rPr>
                <w:rFonts w:ascii="Times New Roman" w:hAnsi="Times New Roman" w:cs="Times New Roman"/>
                <w:b/>
                <w:bCs/>
                <w:color w:val="000000"/>
              </w:rPr>
              <w:t>Approve</w:t>
            </w:r>
          </w:p>
        </w:tc>
      </w:tr>
      <w:tr w:rsidR="006E68A6" w:rsidRPr="00AF508C" w14:paraId="24251CBE" w14:textId="77777777" w:rsidTr="008273FD">
        <w:trPr>
          <w:trHeight w:val="20"/>
        </w:trPr>
        <w:tc>
          <w:tcPr>
            <w:tcW w:w="630" w:type="dxa"/>
          </w:tcPr>
          <w:p w14:paraId="6D15CD26" w14:textId="77777777" w:rsidR="006E68A6" w:rsidRPr="00AF508C" w:rsidRDefault="006E68A6" w:rsidP="008273FD">
            <w:pPr>
              <w:jc w:val="center"/>
              <w:rPr>
                <w:rFonts w:ascii="Times New Roman" w:eastAsia="Times New Roman" w:hAnsi="Times New Roman" w:cs="Times New Roman"/>
                <w:color w:val="000000"/>
              </w:rPr>
            </w:pPr>
            <w:r w:rsidRPr="00AF508C">
              <w:rPr>
                <w:rFonts w:ascii="Times New Roman" w:eastAsia="Times New Roman" w:hAnsi="Times New Roman" w:cs="Times New Roman"/>
                <w:color w:val="000000"/>
              </w:rPr>
              <w:t>1</w:t>
            </w:r>
          </w:p>
        </w:tc>
        <w:tc>
          <w:tcPr>
            <w:tcW w:w="6356" w:type="dxa"/>
            <w:shd w:val="clear" w:color="auto" w:fill="auto"/>
            <w:hideMark/>
          </w:tcPr>
          <w:p w14:paraId="786C2323" w14:textId="77777777" w:rsidR="006E68A6" w:rsidRPr="00AF508C" w:rsidRDefault="006E68A6" w:rsidP="008273FD">
            <w:pPr>
              <w:jc w:val="center"/>
              <w:rPr>
                <w:rFonts w:ascii="Times New Roman" w:eastAsia="Times New Roman" w:hAnsi="Times New Roman" w:cs="Times New Roman"/>
                <w:color w:val="000000"/>
              </w:rPr>
            </w:pPr>
            <w:r w:rsidRPr="00AF508C">
              <w:rPr>
                <w:rFonts w:ascii="Times New Roman" w:eastAsia="Times New Roman" w:hAnsi="Times New Roman" w:cs="Times New Roman"/>
                <w:color w:val="000000"/>
              </w:rPr>
              <w:t>Charlotte M. Boney, M.D</w:t>
            </w:r>
          </w:p>
        </w:tc>
        <w:tc>
          <w:tcPr>
            <w:tcW w:w="1414" w:type="dxa"/>
          </w:tcPr>
          <w:p w14:paraId="678CEB20" w14:textId="6E300D83" w:rsidR="006E68A6" w:rsidRPr="00AF508C" w:rsidRDefault="00A25AC4" w:rsidP="008273FD">
            <w:pPr>
              <w:jc w:val="center"/>
              <w:rPr>
                <w:rFonts w:ascii="Times New Roman" w:eastAsia="Times New Roman" w:hAnsi="Times New Roman" w:cs="Times New Roman"/>
              </w:rPr>
            </w:pPr>
            <w:r>
              <w:rPr>
                <w:rFonts w:ascii="Times New Roman" w:eastAsia="Times New Roman" w:hAnsi="Times New Roman" w:cs="Times New Roman"/>
              </w:rPr>
              <w:t>x</w:t>
            </w:r>
          </w:p>
        </w:tc>
      </w:tr>
      <w:tr w:rsidR="006E68A6" w:rsidRPr="00AF508C" w14:paraId="5D496867" w14:textId="77777777" w:rsidTr="008273FD">
        <w:trPr>
          <w:trHeight w:val="20"/>
        </w:trPr>
        <w:tc>
          <w:tcPr>
            <w:tcW w:w="630" w:type="dxa"/>
          </w:tcPr>
          <w:p w14:paraId="3ECC7100" w14:textId="77777777" w:rsidR="006E68A6" w:rsidRPr="00AF508C" w:rsidRDefault="006E68A6" w:rsidP="008273FD">
            <w:pPr>
              <w:jc w:val="center"/>
              <w:rPr>
                <w:rFonts w:ascii="Times New Roman" w:eastAsia="Times New Roman" w:hAnsi="Times New Roman" w:cs="Times New Roman"/>
                <w:color w:val="000000"/>
              </w:rPr>
            </w:pPr>
            <w:r w:rsidRPr="00AF508C">
              <w:rPr>
                <w:rFonts w:ascii="Times New Roman" w:eastAsia="Times New Roman" w:hAnsi="Times New Roman" w:cs="Times New Roman"/>
                <w:color w:val="000000"/>
              </w:rPr>
              <w:t>2</w:t>
            </w:r>
          </w:p>
        </w:tc>
        <w:tc>
          <w:tcPr>
            <w:tcW w:w="6356" w:type="dxa"/>
            <w:shd w:val="clear" w:color="auto" w:fill="auto"/>
            <w:hideMark/>
          </w:tcPr>
          <w:p w14:paraId="4417EDE2" w14:textId="77777777" w:rsidR="006E68A6" w:rsidRPr="00AF508C" w:rsidRDefault="006E68A6" w:rsidP="008273FD">
            <w:pPr>
              <w:jc w:val="center"/>
              <w:rPr>
                <w:rFonts w:ascii="Times New Roman" w:eastAsia="Times New Roman" w:hAnsi="Times New Roman" w:cs="Times New Roman"/>
                <w:color w:val="000000"/>
              </w:rPr>
            </w:pPr>
            <w:r w:rsidRPr="00AF508C">
              <w:rPr>
                <w:rFonts w:ascii="Times New Roman" w:eastAsia="Times New Roman" w:hAnsi="Times New Roman" w:cs="Times New Roman"/>
                <w:color w:val="000000"/>
              </w:rPr>
              <w:t xml:space="preserve"> Janis </w:t>
            </w:r>
            <w:proofErr w:type="spellStart"/>
            <w:r w:rsidRPr="00AF508C">
              <w:rPr>
                <w:rFonts w:ascii="Times New Roman" w:eastAsia="Times New Roman" w:hAnsi="Times New Roman" w:cs="Times New Roman"/>
                <w:color w:val="000000"/>
              </w:rPr>
              <w:t>Creedon</w:t>
            </w:r>
            <w:proofErr w:type="spellEnd"/>
            <w:r w:rsidRPr="00AF508C">
              <w:rPr>
                <w:rFonts w:ascii="Times New Roman" w:eastAsia="Times New Roman" w:hAnsi="Times New Roman" w:cs="Times New Roman"/>
                <w:color w:val="000000"/>
              </w:rPr>
              <w:t xml:space="preserve"> </w:t>
            </w:r>
          </w:p>
        </w:tc>
        <w:tc>
          <w:tcPr>
            <w:tcW w:w="1414" w:type="dxa"/>
          </w:tcPr>
          <w:p w14:paraId="650DCB9E" w14:textId="44835C84" w:rsidR="006E68A6" w:rsidRPr="00AF508C" w:rsidRDefault="00A25AC4" w:rsidP="008273FD">
            <w:pPr>
              <w:jc w:val="center"/>
              <w:rPr>
                <w:rFonts w:ascii="Times New Roman" w:eastAsia="Times New Roman" w:hAnsi="Times New Roman" w:cs="Times New Roman"/>
              </w:rPr>
            </w:pPr>
            <w:r>
              <w:rPr>
                <w:rFonts w:ascii="Times New Roman" w:eastAsia="Times New Roman" w:hAnsi="Times New Roman" w:cs="Times New Roman"/>
              </w:rPr>
              <w:t>-</w:t>
            </w:r>
          </w:p>
        </w:tc>
      </w:tr>
      <w:tr w:rsidR="006E68A6" w:rsidRPr="00AF508C" w14:paraId="3108D1C3" w14:textId="77777777" w:rsidTr="008273FD">
        <w:trPr>
          <w:trHeight w:val="20"/>
        </w:trPr>
        <w:tc>
          <w:tcPr>
            <w:tcW w:w="630" w:type="dxa"/>
          </w:tcPr>
          <w:p w14:paraId="643728DC" w14:textId="77777777" w:rsidR="006E68A6" w:rsidRPr="00AF508C" w:rsidRDefault="006E68A6" w:rsidP="008273FD">
            <w:pPr>
              <w:jc w:val="center"/>
              <w:rPr>
                <w:rFonts w:ascii="Times New Roman" w:eastAsia="Times New Roman" w:hAnsi="Times New Roman" w:cs="Times New Roman"/>
                <w:color w:val="000000"/>
              </w:rPr>
            </w:pPr>
            <w:r>
              <w:rPr>
                <w:rFonts w:ascii="Times New Roman" w:eastAsia="Times New Roman" w:hAnsi="Times New Roman" w:cs="Times New Roman"/>
                <w:color w:val="000000"/>
              </w:rPr>
              <w:t>3</w:t>
            </w:r>
          </w:p>
        </w:tc>
        <w:tc>
          <w:tcPr>
            <w:tcW w:w="6356" w:type="dxa"/>
            <w:shd w:val="clear" w:color="auto" w:fill="auto"/>
            <w:hideMark/>
          </w:tcPr>
          <w:p w14:paraId="332759E9" w14:textId="77777777" w:rsidR="006E68A6" w:rsidRPr="00AF508C" w:rsidRDefault="006E68A6" w:rsidP="008273FD">
            <w:pPr>
              <w:jc w:val="center"/>
              <w:rPr>
                <w:rFonts w:ascii="Times New Roman" w:eastAsia="Times New Roman" w:hAnsi="Times New Roman" w:cs="Times New Roman"/>
                <w:color w:val="000000"/>
              </w:rPr>
            </w:pPr>
            <w:r w:rsidRPr="00AF508C">
              <w:rPr>
                <w:rFonts w:ascii="Times New Roman" w:eastAsia="Times New Roman" w:hAnsi="Times New Roman" w:cs="Times New Roman"/>
                <w:color w:val="000000"/>
              </w:rPr>
              <w:t>Andrew A. Dwyer, PhD, FNP-BC, FNAP, FAAN</w:t>
            </w:r>
          </w:p>
        </w:tc>
        <w:tc>
          <w:tcPr>
            <w:tcW w:w="1414" w:type="dxa"/>
          </w:tcPr>
          <w:p w14:paraId="07B11F42" w14:textId="7E810C97" w:rsidR="006E68A6" w:rsidRPr="00AF508C" w:rsidRDefault="00A25AC4" w:rsidP="008273FD">
            <w:pPr>
              <w:jc w:val="center"/>
              <w:rPr>
                <w:rFonts w:ascii="Times New Roman" w:eastAsia="Times New Roman" w:hAnsi="Times New Roman" w:cs="Times New Roman"/>
              </w:rPr>
            </w:pPr>
            <w:r>
              <w:rPr>
                <w:rFonts w:ascii="Times New Roman" w:eastAsia="Times New Roman" w:hAnsi="Times New Roman" w:cs="Times New Roman"/>
              </w:rPr>
              <w:t>-</w:t>
            </w:r>
          </w:p>
        </w:tc>
      </w:tr>
      <w:tr w:rsidR="006E68A6" w:rsidRPr="00AF508C" w14:paraId="2011BC9A" w14:textId="77777777" w:rsidTr="008273FD">
        <w:trPr>
          <w:trHeight w:val="20"/>
        </w:trPr>
        <w:tc>
          <w:tcPr>
            <w:tcW w:w="630" w:type="dxa"/>
          </w:tcPr>
          <w:p w14:paraId="3A63F4D1" w14:textId="77777777" w:rsidR="006E68A6" w:rsidRPr="00AF508C" w:rsidRDefault="006E68A6" w:rsidP="008273FD">
            <w:pPr>
              <w:jc w:val="center"/>
              <w:rPr>
                <w:rFonts w:ascii="Times New Roman" w:eastAsia="Times New Roman" w:hAnsi="Times New Roman" w:cs="Times New Roman"/>
                <w:color w:val="000000"/>
              </w:rPr>
            </w:pPr>
            <w:r>
              <w:rPr>
                <w:rFonts w:ascii="Times New Roman" w:eastAsia="Times New Roman" w:hAnsi="Times New Roman" w:cs="Times New Roman"/>
                <w:color w:val="000000"/>
              </w:rPr>
              <w:t>4</w:t>
            </w:r>
          </w:p>
        </w:tc>
        <w:tc>
          <w:tcPr>
            <w:tcW w:w="6356" w:type="dxa"/>
            <w:shd w:val="clear" w:color="auto" w:fill="auto"/>
          </w:tcPr>
          <w:p w14:paraId="27B3BAA3" w14:textId="77777777" w:rsidR="006E68A6" w:rsidRPr="00AF508C" w:rsidRDefault="006E68A6" w:rsidP="008273FD">
            <w:pPr>
              <w:jc w:val="center"/>
              <w:rPr>
                <w:rFonts w:ascii="Times New Roman" w:eastAsia="Times New Roman" w:hAnsi="Times New Roman" w:cs="Times New Roman"/>
                <w:color w:val="000000"/>
              </w:rPr>
            </w:pPr>
            <w:r>
              <w:rPr>
                <w:rFonts w:ascii="Times New Roman" w:eastAsia="Times New Roman" w:hAnsi="Times New Roman" w:cs="Times New Roman"/>
                <w:color w:val="000000"/>
              </w:rPr>
              <w:t>Senator Paul R Feeney</w:t>
            </w:r>
          </w:p>
        </w:tc>
        <w:tc>
          <w:tcPr>
            <w:tcW w:w="1414" w:type="dxa"/>
          </w:tcPr>
          <w:p w14:paraId="350BC859" w14:textId="37CCF87D" w:rsidR="006E68A6" w:rsidRPr="00AF508C" w:rsidRDefault="00A25AC4" w:rsidP="008273FD">
            <w:pPr>
              <w:jc w:val="center"/>
              <w:rPr>
                <w:rFonts w:ascii="Times New Roman" w:eastAsia="Times New Roman" w:hAnsi="Times New Roman" w:cs="Times New Roman"/>
              </w:rPr>
            </w:pPr>
            <w:r>
              <w:rPr>
                <w:rFonts w:ascii="Times New Roman" w:eastAsia="Times New Roman" w:hAnsi="Times New Roman" w:cs="Times New Roman"/>
              </w:rPr>
              <w:t>-</w:t>
            </w:r>
          </w:p>
        </w:tc>
      </w:tr>
      <w:tr w:rsidR="006E68A6" w:rsidRPr="00AF508C" w14:paraId="3129E6D5" w14:textId="77777777" w:rsidTr="008273FD">
        <w:trPr>
          <w:trHeight w:val="20"/>
        </w:trPr>
        <w:tc>
          <w:tcPr>
            <w:tcW w:w="630" w:type="dxa"/>
          </w:tcPr>
          <w:p w14:paraId="637D113F" w14:textId="77777777" w:rsidR="006E68A6" w:rsidRPr="00AF508C" w:rsidRDefault="006E68A6" w:rsidP="008273FD">
            <w:pPr>
              <w:jc w:val="center"/>
              <w:rPr>
                <w:rFonts w:ascii="Times New Roman" w:eastAsia="Times New Roman" w:hAnsi="Times New Roman" w:cs="Times New Roman"/>
                <w:color w:val="000000"/>
              </w:rPr>
            </w:pPr>
            <w:r>
              <w:rPr>
                <w:rFonts w:ascii="Times New Roman" w:eastAsia="Times New Roman" w:hAnsi="Times New Roman" w:cs="Times New Roman"/>
                <w:color w:val="000000"/>
              </w:rPr>
              <w:t>5</w:t>
            </w:r>
          </w:p>
        </w:tc>
        <w:tc>
          <w:tcPr>
            <w:tcW w:w="6356" w:type="dxa"/>
            <w:shd w:val="clear" w:color="auto" w:fill="auto"/>
            <w:noWrap/>
            <w:hideMark/>
          </w:tcPr>
          <w:p w14:paraId="500B8BA8" w14:textId="77777777" w:rsidR="006E68A6" w:rsidRPr="00AF508C" w:rsidRDefault="006E68A6" w:rsidP="008273FD">
            <w:pPr>
              <w:jc w:val="center"/>
              <w:rPr>
                <w:rFonts w:ascii="Times New Roman" w:eastAsia="Times New Roman" w:hAnsi="Times New Roman" w:cs="Times New Roman"/>
                <w:color w:val="000000"/>
              </w:rPr>
            </w:pPr>
            <w:r w:rsidRPr="00AF508C">
              <w:rPr>
                <w:rFonts w:ascii="Times New Roman" w:eastAsia="Times New Roman" w:hAnsi="Times New Roman" w:cs="Times New Roman"/>
                <w:color w:val="000000"/>
              </w:rPr>
              <w:t xml:space="preserve"> Julie D. </w:t>
            </w:r>
            <w:proofErr w:type="spellStart"/>
            <w:r w:rsidRPr="00AF508C">
              <w:rPr>
                <w:rFonts w:ascii="Times New Roman" w:eastAsia="Times New Roman" w:hAnsi="Times New Roman" w:cs="Times New Roman"/>
                <w:color w:val="000000"/>
              </w:rPr>
              <w:t>Gortze</w:t>
            </w:r>
            <w:proofErr w:type="spellEnd"/>
            <w:r w:rsidRPr="00AF508C">
              <w:rPr>
                <w:rFonts w:ascii="Times New Roman" w:eastAsia="Times New Roman" w:hAnsi="Times New Roman" w:cs="Times New Roman"/>
                <w:color w:val="000000"/>
              </w:rPr>
              <w:t xml:space="preserve">, RN </w:t>
            </w:r>
          </w:p>
        </w:tc>
        <w:tc>
          <w:tcPr>
            <w:tcW w:w="1414" w:type="dxa"/>
          </w:tcPr>
          <w:p w14:paraId="65F989D7" w14:textId="4D65A229" w:rsidR="006E68A6" w:rsidRPr="00AF508C" w:rsidRDefault="00A25AC4" w:rsidP="008273FD">
            <w:pPr>
              <w:jc w:val="center"/>
              <w:rPr>
                <w:rFonts w:ascii="Times New Roman" w:eastAsia="Times New Roman" w:hAnsi="Times New Roman" w:cs="Times New Roman"/>
              </w:rPr>
            </w:pPr>
            <w:r>
              <w:rPr>
                <w:rFonts w:ascii="Times New Roman" w:eastAsia="Times New Roman" w:hAnsi="Times New Roman" w:cs="Times New Roman"/>
              </w:rPr>
              <w:t>-</w:t>
            </w:r>
          </w:p>
        </w:tc>
      </w:tr>
      <w:tr w:rsidR="006E68A6" w:rsidRPr="00AF508C" w14:paraId="1D6A827F" w14:textId="77777777" w:rsidTr="008273FD">
        <w:trPr>
          <w:trHeight w:val="20"/>
        </w:trPr>
        <w:tc>
          <w:tcPr>
            <w:tcW w:w="630" w:type="dxa"/>
          </w:tcPr>
          <w:p w14:paraId="2F89382C" w14:textId="77777777" w:rsidR="006E68A6" w:rsidRDefault="006E68A6" w:rsidP="008273FD">
            <w:pPr>
              <w:jc w:val="center"/>
              <w:rPr>
                <w:rFonts w:ascii="Times New Roman" w:eastAsia="Times New Roman" w:hAnsi="Times New Roman" w:cs="Times New Roman"/>
                <w:color w:val="000000"/>
              </w:rPr>
            </w:pPr>
            <w:r>
              <w:rPr>
                <w:rFonts w:ascii="Times New Roman" w:eastAsia="Times New Roman" w:hAnsi="Times New Roman" w:cs="Times New Roman"/>
                <w:color w:val="000000"/>
              </w:rPr>
              <w:t>6</w:t>
            </w:r>
          </w:p>
        </w:tc>
        <w:tc>
          <w:tcPr>
            <w:tcW w:w="6356" w:type="dxa"/>
            <w:shd w:val="clear" w:color="auto" w:fill="auto"/>
            <w:noWrap/>
          </w:tcPr>
          <w:p w14:paraId="3E3CABB4" w14:textId="77777777" w:rsidR="006E68A6" w:rsidRPr="00AF508C" w:rsidRDefault="006E68A6" w:rsidP="008273FD">
            <w:pPr>
              <w:jc w:val="center"/>
              <w:rPr>
                <w:rFonts w:ascii="Times New Roman" w:eastAsia="Times New Roman" w:hAnsi="Times New Roman" w:cs="Times New Roman"/>
                <w:color w:val="000000"/>
              </w:rPr>
            </w:pPr>
            <w:r>
              <w:rPr>
                <w:rFonts w:ascii="Times New Roman" w:eastAsia="Times New Roman" w:hAnsi="Times New Roman" w:cs="Times New Roman"/>
                <w:color w:val="000000"/>
              </w:rPr>
              <w:t>Heather Gray-Edwards, DVM, PhD</w:t>
            </w:r>
          </w:p>
        </w:tc>
        <w:tc>
          <w:tcPr>
            <w:tcW w:w="1414" w:type="dxa"/>
          </w:tcPr>
          <w:p w14:paraId="3893E950" w14:textId="0EAE2B0A" w:rsidR="006E68A6" w:rsidRPr="00AF508C" w:rsidRDefault="00A25AC4" w:rsidP="008273FD">
            <w:pPr>
              <w:jc w:val="center"/>
              <w:rPr>
                <w:rFonts w:ascii="Times New Roman" w:eastAsia="Times New Roman" w:hAnsi="Times New Roman" w:cs="Times New Roman"/>
              </w:rPr>
            </w:pPr>
            <w:r>
              <w:rPr>
                <w:rFonts w:ascii="Times New Roman" w:eastAsia="Times New Roman" w:hAnsi="Times New Roman" w:cs="Times New Roman"/>
              </w:rPr>
              <w:t>abstain</w:t>
            </w:r>
          </w:p>
        </w:tc>
      </w:tr>
      <w:tr w:rsidR="006E68A6" w:rsidRPr="00AF508C" w14:paraId="5BC76FC2" w14:textId="77777777" w:rsidTr="008273FD">
        <w:trPr>
          <w:trHeight w:val="20"/>
        </w:trPr>
        <w:tc>
          <w:tcPr>
            <w:tcW w:w="630" w:type="dxa"/>
          </w:tcPr>
          <w:p w14:paraId="1A1D1336" w14:textId="77777777" w:rsidR="006E68A6" w:rsidRPr="00AF508C" w:rsidRDefault="006E68A6" w:rsidP="008273FD">
            <w:pPr>
              <w:jc w:val="center"/>
              <w:rPr>
                <w:rFonts w:ascii="Times New Roman" w:eastAsia="Times New Roman" w:hAnsi="Times New Roman" w:cs="Times New Roman"/>
                <w:color w:val="000000"/>
              </w:rPr>
            </w:pPr>
            <w:r>
              <w:rPr>
                <w:rFonts w:ascii="Times New Roman" w:eastAsia="Times New Roman" w:hAnsi="Times New Roman" w:cs="Times New Roman"/>
                <w:color w:val="000000"/>
              </w:rPr>
              <w:t>7</w:t>
            </w:r>
          </w:p>
        </w:tc>
        <w:tc>
          <w:tcPr>
            <w:tcW w:w="6356" w:type="dxa"/>
            <w:shd w:val="clear" w:color="auto" w:fill="auto"/>
            <w:noWrap/>
            <w:hideMark/>
          </w:tcPr>
          <w:p w14:paraId="6876C69F" w14:textId="77777777" w:rsidR="006E68A6" w:rsidRPr="00AF508C" w:rsidRDefault="006E68A6" w:rsidP="008273FD">
            <w:pPr>
              <w:jc w:val="center"/>
              <w:rPr>
                <w:rFonts w:ascii="Times New Roman" w:eastAsia="Times New Roman" w:hAnsi="Times New Roman" w:cs="Times New Roman"/>
                <w:color w:val="000000"/>
              </w:rPr>
            </w:pPr>
            <w:r w:rsidRPr="00AF508C">
              <w:rPr>
                <w:rFonts w:ascii="Times New Roman" w:eastAsia="Times New Roman" w:hAnsi="Times New Roman" w:cs="Times New Roman"/>
                <w:color w:val="000000"/>
              </w:rPr>
              <w:t xml:space="preserve">Guadalupe Hayes-Mota, MBA, MS, MPA </w:t>
            </w:r>
          </w:p>
        </w:tc>
        <w:tc>
          <w:tcPr>
            <w:tcW w:w="1414" w:type="dxa"/>
          </w:tcPr>
          <w:p w14:paraId="2FAEB0F5" w14:textId="4AB5DF98" w:rsidR="006E68A6" w:rsidRPr="00AF508C" w:rsidRDefault="00A25AC4" w:rsidP="008273FD">
            <w:pPr>
              <w:jc w:val="center"/>
              <w:rPr>
                <w:rFonts w:ascii="Times New Roman" w:eastAsia="Times New Roman" w:hAnsi="Times New Roman" w:cs="Times New Roman"/>
              </w:rPr>
            </w:pPr>
            <w:r>
              <w:rPr>
                <w:rFonts w:ascii="Times New Roman" w:eastAsia="Times New Roman" w:hAnsi="Times New Roman" w:cs="Times New Roman"/>
              </w:rPr>
              <w:t>-</w:t>
            </w:r>
          </w:p>
        </w:tc>
      </w:tr>
      <w:tr w:rsidR="006E68A6" w:rsidRPr="00AF508C" w14:paraId="32CB96E9" w14:textId="77777777" w:rsidTr="008273FD">
        <w:trPr>
          <w:trHeight w:val="20"/>
        </w:trPr>
        <w:tc>
          <w:tcPr>
            <w:tcW w:w="630" w:type="dxa"/>
          </w:tcPr>
          <w:p w14:paraId="0D174DA1" w14:textId="77777777" w:rsidR="006E68A6" w:rsidRPr="00AF508C" w:rsidRDefault="006E68A6" w:rsidP="008273FD">
            <w:pPr>
              <w:jc w:val="center"/>
              <w:rPr>
                <w:rFonts w:ascii="Times New Roman" w:eastAsia="Times New Roman" w:hAnsi="Times New Roman" w:cs="Times New Roman"/>
                <w:color w:val="000000"/>
              </w:rPr>
            </w:pPr>
            <w:r>
              <w:rPr>
                <w:rFonts w:ascii="Times New Roman" w:eastAsia="Times New Roman" w:hAnsi="Times New Roman" w:cs="Times New Roman"/>
                <w:color w:val="000000"/>
              </w:rPr>
              <w:t>8</w:t>
            </w:r>
          </w:p>
        </w:tc>
        <w:tc>
          <w:tcPr>
            <w:tcW w:w="6356" w:type="dxa"/>
            <w:shd w:val="clear" w:color="auto" w:fill="auto"/>
          </w:tcPr>
          <w:p w14:paraId="5209DF65" w14:textId="77777777" w:rsidR="006E68A6" w:rsidRPr="00AF508C" w:rsidRDefault="006E68A6" w:rsidP="008273FD">
            <w:pPr>
              <w:jc w:val="center"/>
              <w:rPr>
                <w:rFonts w:ascii="Times New Roman" w:eastAsia="Times New Roman" w:hAnsi="Times New Roman" w:cs="Times New Roman"/>
                <w:color w:val="000000"/>
              </w:rPr>
            </w:pPr>
            <w:r w:rsidRPr="00AF508C">
              <w:rPr>
                <w:rFonts w:ascii="Times New Roman" w:eastAsia="Times New Roman" w:hAnsi="Times New Roman" w:cs="Times New Roman"/>
                <w:color w:val="000000"/>
              </w:rPr>
              <w:t>Lena Joseph, RN, CPN</w:t>
            </w:r>
          </w:p>
        </w:tc>
        <w:tc>
          <w:tcPr>
            <w:tcW w:w="1414" w:type="dxa"/>
          </w:tcPr>
          <w:p w14:paraId="5FCC1196" w14:textId="3E4FB691" w:rsidR="006E68A6" w:rsidRPr="00AF508C" w:rsidRDefault="00A25AC4" w:rsidP="008273FD">
            <w:pPr>
              <w:jc w:val="center"/>
              <w:rPr>
                <w:rFonts w:ascii="Times New Roman" w:eastAsia="Times New Roman" w:hAnsi="Times New Roman" w:cs="Times New Roman"/>
              </w:rPr>
            </w:pPr>
            <w:r>
              <w:rPr>
                <w:rFonts w:ascii="Times New Roman" w:eastAsia="Times New Roman" w:hAnsi="Times New Roman" w:cs="Times New Roman"/>
              </w:rPr>
              <w:t>-</w:t>
            </w:r>
          </w:p>
        </w:tc>
      </w:tr>
      <w:tr w:rsidR="006E68A6" w:rsidRPr="00AF508C" w14:paraId="3B94625D" w14:textId="77777777" w:rsidTr="008273FD">
        <w:trPr>
          <w:trHeight w:val="20"/>
        </w:trPr>
        <w:tc>
          <w:tcPr>
            <w:tcW w:w="630" w:type="dxa"/>
          </w:tcPr>
          <w:p w14:paraId="4769464E" w14:textId="77777777" w:rsidR="006E68A6" w:rsidRPr="00AF508C" w:rsidRDefault="006E68A6" w:rsidP="008273FD">
            <w:pPr>
              <w:jc w:val="center"/>
              <w:rPr>
                <w:rFonts w:ascii="Times New Roman" w:eastAsia="Times New Roman" w:hAnsi="Times New Roman" w:cs="Times New Roman"/>
                <w:color w:val="000000"/>
              </w:rPr>
            </w:pPr>
            <w:r>
              <w:rPr>
                <w:rFonts w:ascii="Times New Roman" w:eastAsia="Times New Roman" w:hAnsi="Times New Roman" w:cs="Times New Roman"/>
                <w:color w:val="000000"/>
              </w:rPr>
              <w:t>9</w:t>
            </w:r>
          </w:p>
        </w:tc>
        <w:tc>
          <w:tcPr>
            <w:tcW w:w="6356" w:type="dxa"/>
            <w:shd w:val="clear" w:color="auto" w:fill="auto"/>
            <w:hideMark/>
          </w:tcPr>
          <w:p w14:paraId="2CBAFA20" w14:textId="77777777" w:rsidR="006E68A6" w:rsidRPr="00AF508C" w:rsidRDefault="006E68A6" w:rsidP="008273FD">
            <w:pPr>
              <w:jc w:val="center"/>
              <w:rPr>
                <w:rFonts w:ascii="Times New Roman" w:eastAsia="Times New Roman" w:hAnsi="Times New Roman" w:cs="Times New Roman"/>
                <w:color w:val="000000"/>
              </w:rPr>
            </w:pPr>
            <w:r w:rsidRPr="00AF508C">
              <w:rPr>
                <w:rFonts w:ascii="Times New Roman" w:eastAsia="Times New Roman" w:hAnsi="Times New Roman" w:cs="Times New Roman"/>
                <w:color w:val="000000"/>
              </w:rPr>
              <w:t xml:space="preserve">Representative </w:t>
            </w:r>
            <w:r>
              <w:rPr>
                <w:rFonts w:ascii="Times New Roman" w:eastAsia="Times New Roman" w:hAnsi="Times New Roman" w:cs="Times New Roman"/>
                <w:color w:val="000000"/>
              </w:rPr>
              <w:t>Joe McKenna</w:t>
            </w:r>
          </w:p>
        </w:tc>
        <w:tc>
          <w:tcPr>
            <w:tcW w:w="1414" w:type="dxa"/>
          </w:tcPr>
          <w:p w14:paraId="1C1A64A9" w14:textId="131BA52E" w:rsidR="006E68A6" w:rsidRPr="00AF508C" w:rsidRDefault="00A25AC4" w:rsidP="008273FD">
            <w:pPr>
              <w:jc w:val="center"/>
              <w:rPr>
                <w:rFonts w:ascii="Times New Roman" w:eastAsia="Times New Roman" w:hAnsi="Times New Roman" w:cs="Times New Roman"/>
              </w:rPr>
            </w:pPr>
            <w:r>
              <w:rPr>
                <w:rFonts w:ascii="Times New Roman" w:eastAsia="Times New Roman" w:hAnsi="Times New Roman" w:cs="Times New Roman"/>
              </w:rPr>
              <w:t>x</w:t>
            </w:r>
          </w:p>
        </w:tc>
      </w:tr>
      <w:tr w:rsidR="006E68A6" w:rsidRPr="00AF508C" w14:paraId="3F3658A8" w14:textId="77777777" w:rsidTr="008273FD">
        <w:trPr>
          <w:trHeight w:val="20"/>
        </w:trPr>
        <w:tc>
          <w:tcPr>
            <w:tcW w:w="630" w:type="dxa"/>
          </w:tcPr>
          <w:p w14:paraId="468E61C0" w14:textId="77777777" w:rsidR="006E68A6" w:rsidRPr="00AF508C" w:rsidRDefault="006E68A6" w:rsidP="008273FD">
            <w:pPr>
              <w:jc w:val="center"/>
              <w:rPr>
                <w:rFonts w:ascii="Times New Roman" w:eastAsia="Times New Roman" w:hAnsi="Times New Roman" w:cs="Times New Roman"/>
                <w:color w:val="000000"/>
              </w:rPr>
            </w:pPr>
            <w:r>
              <w:rPr>
                <w:rFonts w:ascii="Times New Roman" w:eastAsia="Times New Roman" w:hAnsi="Times New Roman" w:cs="Times New Roman"/>
                <w:color w:val="000000"/>
              </w:rPr>
              <w:t>10</w:t>
            </w:r>
          </w:p>
        </w:tc>
        <w:tc>
          <w:tcPr>
            <w:tcW w:w="6356" w:type="dxa"/>
            <w:shd w:val="clear" w:color="auto" w:fill="auto"/>
            <w:hideMark/>
          </w:tcPr>
          <w:p w14:paraId="5F48E607" w14:textId="77777777" w:rsidR="006E68A6" w:rsidRPr="00AF508C" w:rsidRDefault="006E68A6" w:rsidP="008273FD">
            <w:pPr>
              <w:jc w:val="center"/>
              <w:rPr>
                <w:rFonts w:ascii="Times New Roman" w:eastAsia="Times New Roman" w:hAnsi="Times New Roman" w:cs="Times New Roman"/>
                <w:color w:val="000000"/>
              </w:rPr>
            </w:pPr>
            <w:r w:rsidRPr="00AF508C">
              <w:rPr>
                <w:rFonts w:ascii="Times New Roman" w:eastAsia="Times New Roman" w:hAnsi="Times New Roman" w:cs="Times New Roman"/>
                <w:color w:val="000000"/>
              </w:rPr>
              <w:t>Andrew A. Lane, MD, PhD</w:t>
            </w:r>
          </w:p>
        </w:tc>
        <w:tc>
          <w:tcPr>
            <w:tcW w:w="1414" w:type="dxa"/>
          </w:tcPr>
          <w:p w14:paraId="0AAD8E3C" w14:textId="60EB1416" w:rsidR="006E68A6" w:rsidRPr="00AF508C" w:rsidRDefault="00A25AC4" w:rsidP="008273FD">
            <w:pPr>
              <w:jc w:val="center"/>
              <w:rPr>
                <w:rFonts w:ascii="Times New Roman" w:eastAsia="Times New Roman" w:hAnsi="Times New Roman" w:cs="Times New Roman"/>
              </w:rPr>
            </w:pPr>
            <w:r>
              <w:rPr>
                <w:rFonts w:ascii="Times New Roman" w:eastAsia="Times New Roman" w:hAnsi="Times New Roman" w:cs="Times New Roman"/>
              </w:rPr>
              <w:t>-</w:t>
            </w:r>
          </w:p>
        </w:tc>
      </w:tr>
      <w:tr w:rsidR="006E68A6" w:rsidRPr="00AF508C" w14:paraId="2FD4D674" w14:textId="77777777" w:rsidTr="008273FD">
        <w:trPr>
          <w:trHeight w:val="20"/>
        </w:trPr>
        <w:tc>
          <w:tcPr>
            <w:tcW w:w="630" w:type="dxa"/>
          </w:tcPr>
          <w:p w14:paraId="22F3FC1A" w14:textId="77777777" w:rsidR="006E68A6" w:rsidRPr="00AF508C" w:rsidRDefault="006E68A6" w:rsidP="008273FD">
            <w:pPr>
              <w:jc w:val="center"/>
              <w:rPr>
                <w:rFonts w:ascii="Times New Roman" w:eastAsia="Times New Roman" w:hAnsi="Times New Roman" w:cs="Times New Roman"/>
                <w:color w:val="000000"/>
              </w:rPr>
            </w:pPr>
            <w:r w:rsidRPr="00AF508C">
              <w:rPr>
                <w:rFonts w:ascii="Times New Roman" w:eastAsia="Times New Roman" w:hAnsi="Times New Roman" w:cs="Times New Roman"/>
                <w:color w:val="000000"/>
              </w:rPr>
              <w:t>1</w:t>
            </w:r>
            <w:r>
              <w:rPr>
                <w:rFonts w:ascii="Times New Roman" w:eastAsia="Times New Roman" w:hAnsi="Times New Roman" w:cs="Times New Roman"/>
                <w:color w:val="000000"/>
              </w:rPr>
              <w:t>1</w:t>
            </w:r>
          </w:p>
        </w:tc>
        <w:tc>
          <w:tcPr>
            <w:tcW w:w="6356" w:type="dxa"/>
            <w:shd w:val="clear" w:color="auto" w:fill="auto"/>
            <w:hideMark/>
          </w:tcPr>
          <w:p w14:paraId="051B2779" w14:textId="77777777" w:rsidR="006E68A6" w:rsidRPr="00AF508C" w:rsidRDefault="006E68A6" w:rsidP="008273FD">
            <w:pPr>
              <w:jc w:val="center"/>
              <w:rPr>
                <w:rFonts w:ascii="Times New Roman" w:eastAsia="Times New Roman" w:hAnsi="Times New Roman" w:cs="Times New Roman"/>
                <w:color w:val="000000"/>
              </w:rPr>
            </w:pPr>
            <w:r w:rsidRPr="00AF508C">
              <w:rPr>
                <w:rFonts w:ascii="Times New Roman" w:eastAsia="Times New Roman" w:hAnsi="Times New Roman" w:cs="Times New Roman"/>
                <w:color w:val="000000"/>
              </w:rPr>
              <w:t xml:space="preserve">Representative Jay Livingstone  </w:t>
            </w:r>
          </w:p>
        </w:tc>
        <w:tc>
          <w:tcPr>
            <w:tcW w:w="1414" w:type="dxa"/>
          </w:tcPr>
          <w:p w14:paraId="7DC5FF01" w14:textId="456EC14C" w:rsidR="006E68A6" w:rsidRPr="00AF508C" w:rsidRDefault="00A25AC4" w:rsidP="008273FD">
            <w:pPr>
              <w:jc w:val="center"/>
              <w:rPr>
                <w:rFonts w:ascii="Times New Roman" w:eastAsia="Times New Roman" w:hAnsi="Times New Roman" w:cs="Times New Roman"/>
              </w:rPr>
            </w:pPr>
            <w:r>
              <w:rPr>
                <w:rFonts w:ascii="Times New Roman" w:eastAsia="Times New Roman" w:hAnsi="Times New Roman" w:cs="Times New Roman"/>
              </w:rPr>
              <w:t>x</w:t>
            </w:r>
          </w:p>
        </w:tc>
      </w:tr>
      <w:tr w:rsidR="006E68A6" w:rsidRPr="00AF508C" w14:paraId="542338BF" w14:textId="77777777" w:rsidTr="008273FD">
        <w:trPr>
          <w:trHeight w:val="20"/>
        </w:trPr>
        <w:tc>
          <w:tcPr>
            <w:tcW w:w="630" w:type="dxa"/>
          </w:tcPr>
          <w:p w14:paraId="1333FB2E" w14:textId="77777777" w:rsidR="006E68A6" w:rsidRPr="00AF508C" w:rsidRDefault="006E68A6" w:rsidP="008273FD">
            <w:pPr>
              <w:jc w:val="center"/>
              <w:rPr>
                <w:rFonts w:ascii="Times New Roman" w:eastAsia="Times New Roman" w:hAnsi="Times New Roman" w:cs="Times New Roman"/>
                <w:color w:val="000000"/>
              </w:rPr>
            </w:pPr>
            <w:r w:rsidRPr="00AF508C">
              <w:rPr>
                <w:rFonts w:ascii="Times New Roman" w:eastAsia="Times New Roman" w:hAnsi="Times New Roman" w:cs="Times New Roman"/>
                <w:color w:val="000000"/>
              </w:rPr>
              <w:t>1</w:t>
            </w:r>
            <w:r>
              <w:rPr>
                <w:rFonts w:ascii="Times New Roman" w:eastAsia="Times New Roman" w:hAnsi="Times New Roman" w:cs="Times New Roman"/>
                <w:color w:val="000000"/>
              </w:rPr>
              <w:t>2</w:t>
            </w:r>
          </w:p>
        </w:tc>
        <w:tc>
          <w:tcPr>
            <w:tcW w:w="6356" w:type="dxa"/>
            <w:shd w:val="clear" w:color="auto" w:fill="auto"/>
            <w:hideMark/>
          </w:tcPr>
          <w:p w14:paraId="4C37E1C9" w14:textId="77777777" w:rsidR="006E68A6" w:rsidRPr="00AF508C" w:rsidRDefault="006E68A6" w:rsidP="008273FD">
            <w:pPr>
              <w:jc w:val="center"/>
              <w:rPr>
                <w:rFonts w:ascii="Times New Roman" w:eastAsia="Times New Roman" w:hAnsi="Times New Roman" w:cs="Times New Roman"/>
                <w:color w:val="000000"/>
              </w:rPr>
            </w:pPr>
            <w:r w:rsidRPr="00AF508C">
              <w:rPr>
                <w:rFonts w:ascii="Times New Roman" w:eastAsia="Times New Roman" w:hAnsi="Times New Roman" w:cs="Times New Roman"/>
                <w:color w:val="000000"/>
              </w:rPr>
              <w:t xml:space="preserve"> Jeff R. Livingstone, PhD</w:t>
            </w:r>
          </w:p>
        </w:tc>
        <w:tc>
          <w:tcPr>
            <w:tcW w:w="1414" w:type="dxa"/>
          </w:tcPr>
          <w:p w14:paraId="16DDC034" w14:textId="44FA4744" w:rsidR="006E68A6" w:rsidRPr="00AF508C" w:rsidRDefault="00A25AC4" w:rsidP="008273FD">
            <w:pPr>
              <w:jc w:val="center"/>
              <w:rPr>
                <w:rFonts w:ascii="Times New Roman" w:eastAsia="Times New Roman" w:hAnsi="Times New Roman" w:cs="Times New Roman"/>
              </w:rPr>
            </w:pPr>
            <w:r>
              <w:rPr>
                <w:rFonts w:ascii="Times New Roman" w:eastAsia="Times New Roman" w:hAnsi="Times New Roman" w:cs="Times New Roman"/>
              </w:rPr>
              <w:t>x</w:t>
            </w:r>
          </w:p>
        </w:tc>
      </w:tr>
      <w:tr w:rsidR="006E68A6" w:rsidRPr="00AF508C" w14:paraId="58D2F2D7" w14:textId="77777777" w:rsidTr="008273FD">
        <w:trPr>
          <w:trHeight w:val="20"/>
        </w:trPr>
        <w:tc>
          <w:tcPr>
            <w:tcW w:w="630" w:type="dxa"/>
          </w:tcPr>
          <w:p w14:paraId="6644D785" w14:textId="77777777" w:rsidR="006E68A6" w:rsidRPr="00AF508C" w:rsidRDefault="006E68A6" w:rsidP="008273FD">
            <w:pPr>
              <w:jc w:val="center"/>
              <w:rPr>
                <w:rFonts w:ascii="Times New Roman" w:eastAsia="Times New Roman" w:hAnsi="Times New Roman" w:cs="Times New Roman"/>
                <w:color w:val="000000"/>
              </w:rPr>
            </w:pPr>
            <w:r w:rsidRPr="00AF508C">
              <w:rPr>
                <w:rFonts w:ascii="Times New Roman" w:eastAsia="Times New Roman" w:hAnsi="Times New Roman" w:cs="Times New Roman"/>
                <w:color w:val="000000"/>
              </w:rPr>
              <w:t>1</w:t>
            </w:r>
            <w:r>
              <w:rPr>
                <w:rFonts w:ascii="Times New Roman" w:eastAsia="Times New Roman" w:hAnsi="Times New Roman" w:cs="Times New Roman"/>
                <w:color w:val="000000"/>
              </w:rPr>
              <w:t>3</w:t>
            </w:r>
          </w:p>
        </w:tc>
        <w:tc>
          <w:tcPr>
            <w:tcW w:w="6356" w:type="dxa"/>
            <w:shd w:val="clear" w:color="auto" w:fill="auto"/>
            <w:hideMark/>
          </w:tcPr>
          <w:p w14:paraId="7A0CE4E0" w14:textId="77777777" w:rsidR="006E68A6" w:rsidRPr="00AF508C" w:rsidRDefault="006E68A6" w:rsidP="008273FD">
            <w:pPr>
              <w:jc w:val="center"/>
              <w:rPr>
                <w:rFonts w:ascii="Times New Roman" w:eastAsia="Times New Roman" w:hAnsi="Times New Roman" w:cs="Times New Roman"/>
                <w:color w:val="000000"/>
              </w:rPr>
            </w:pPr>
            <w:r w:rsidRPr="00AF508C">
              <w:rPr>
                <w:rFonts w:ascii="Times New Roman" w:eastAsia="Times New Roman" w:hAnsi="Times New Roman" w:cs="Times New Roman"/>
                <w:color w:val="000000"/>
              </w:rPr>
              <w:t xml:space="preserve">Diane </w:t>
            </w:r>
            <w:proofErr w:type="spellStart"/>
            <w:r w:rsidRPr="00AF508C">
              <w:rPr>
                <w:rFonts w:ascii="Times New Roman" w:eastAsia="Times New Roman" w:hAnsi="Times New Roman" w:cs="Times New Roman"/>
                <w:color w:val="000000"/>
              </w:rPr>
              <w:t>Lucente</w:t>
            </w:r>
            <w:proofErr w:type="spellEnd"/>
            <w:r w:rsidRPr="00AF508C">
              <w:rPr>
                <w:rFonts w:ascii="Times New Roman" w:eastAsia="Times New Roman" w:hAnsi="Times New Roman" w:cs="Times New Roman"/>
                <w:color w:val="000000"/>
              </w:rPr>
              <w:t>, MS, LCGC</w:t>
            </w:r>
          </w:p>
        </w:tc>
        <w:tc>
          <w:tcPr>
            <w:tcW w:w="1414" w:type="dxa"/>
          </w:tcPr>
          <w:p w14:paraId="5BB5643A" w14:textId="508CE08E" w:rsidR="006E68A6" w:rsidRPr="00AF508C" w:rsidRDefault="00A25AC4" w:rsidP="008273FD">
            <w:pPr>
              <w:jc w:val="center"/>
              <w:rPr>
                <w:rFonts w:ascii="Times New Roman" w:eastAsia="Times New Roman" w:hAnsi="Times New Roman" w:cs="Times New Roman"/>
              </w:rPr>
            </w:pPr>
            <w:r>
              <w:rPr>
                <w:rFonts w:ascii="Times New Roman" w:eastAsia="Times New Roman" w:hAnsi="Times New Roman" w:cs="Times New Roman"/>
              </w:rPr>
              <w:t>x</w:t>
            </w:r>
          </w:p>
        </w:tc>
      </w:tr>
      <w:tr w:rsidR="006E68A6" w:rsidRPr="00AF508C" w14:paraId="08EBD214" w14:textId="77777777" w:rsidTr="008273FD">
        <w:trPr>
          <w:trHeight w:val="20"/>
        </w:trPr>
        <w:tc>
          <w:tcPr>
            <w:tcW w:w="630" w:type="dxa"/>
          </w:tcPr>
          <w:p w14:paraId="2FBAFFEB" w14:textId="77777777" w:rsidR="006E68A6" w:rsidRPr="00AF508C" w:rsidRDefault="006E68A6" w:rsidP="008273FD">
            <w:pPr>
              <w:jc w:val="center"/>
              <w:rPr>
                <w:rFonts w:ascii="Times New Roman" w:eastAsia="Times New Roman" w:hAnsi="Times New Roman" w:cs="Times New Roman"/>
                <w:color w:val="000000"/>
              </w:rPr>
            </w:pPr>
            <w:r w:rsidRPr="00AF508C">
              <w:rPr>
                <w:rFonts w:ascii="Times New Roman" w:eastAsia="Times New Roman" w:hAnsi="Times New Roman" w:cs="Times New Roman"/>
                <w:color w:val="000000"/>
              </w:rPr>
              <w:t>1</w:t>
            </w:r>
            <w:r>
              <w:rPr>
                <w:rFonts w:ascii="Times New Roman" w:eastAsia="Times New Roman" w:hAnsi="Times New Roman" w:cs="Times New Roman"/>
                <w:color w:val="000000"/>
              </w:rPr>
              <w:t>4</w:t>
            </w:r>
          </w:p>
        </w:tc>
        <w:tc>
          <w:tcPr>
            <w:tcW w:w="6356" w:type="dxa"/>
            <w:shd w:val="clear" w:color="auto" w:fill="auto"/>
            <w:hideMark/>
          </w:tcPr>
          <w:p w14:paraId="33F89DBC" w14:textId="77777777" w:rsidR="006E68A6" w:rsidRPr="00AF508C" w:rsidRDefault="006E68A6" w:rsidP="008273FD">
            <w:pPr>
              <w:jc w:val="center"/>
              <w:rPr>
                <w:rFonts w:ascii="Times New Roman" w:eastAsia="Times New Roman" w:hAnsi="Times New Roman" w:cs="Times New Roman"/>
                <w:color w:val="000000"/>
              </w:rPr>
            </w:pPr>
            <w:r w:rsidRPr="00AF508C">
              <w:rPr>
                <w:rFonts w:ascii="Times New Roman" w:eastAsia="Times New Roman" w:hAnsi="Times New Roman" w:cs="Times New Roman"/>
                <w:color w:val="000000"/>
              </w:rPr>
              <w:t xml:space="preserve">Alexsandra B. </w:t>
            </w:r>
            <w:proofErr w:type="spellStart"/>
            <w:r w:rsidRPr="00AF508C">
              <w:rPr>
                <w:rFonts w:ascii="Times New Roman" w:eastAsia="Times New Roman" w:hAnsi="Times New Roman" w:cs="Times New Roman"/>
                <w:color w:val="000000"/>
              </w:rPr>
              <w:t>Mahady</w:t>
            </w:r>
            <w:proofErr w:type="spellEnd"/>
            <w:r w:rsidRPr="00AF508C">
              <w:rPr>
                <w:rFonts w:ascii="Times New Roman" w:eastAsia="Times New Roman" w:hAnsi="Times New Roman" w:cs="Times New Roman"/>
                <w:color w:val="000000"/>
              </w:rPr>
              <w:t xml:space="preserve"> </w:t>
            </w:r>
          </w:p>
        </w:tc>
        <w:tc>
          <w:tcPr>
            <w:tcW w:w="1414" w:type="dxa"/>
          </w:tcPr>
          <w:p w14:paraId="63C7F416" w14:textId="478F9428" w:rsidR="006E68A6" w:rsidRPr="00AF508C" w:rsidRDefault="00A25AC4" w:rsidP="008273FD">
            <w:pPr>
              <w:jc w:val="center"/>
              <w:rPr>
                <w:rFonts w:ascii="Times New Roman" w:eastAsia="Times New Roman" w:hAnsi="Times New Roman" w:cs="Times New Roman"/>
              </w:rPr>
            </w:pPr>
            <w:r>
              <w:rPr>
                <w:rFonts w:ascii="Times New Roman" w:eastAsia="Times New Roman" w:hAnsi="Times New Roman" w:cs="Times New Roman"/>
              </w:rPr>
              <w:t>x</w:t>
            </w:r>
          </w:p>
        </w:tc>
      </w:tr>
      <w:tr w:rsidR="006E68A6" w:rsidRPr="00AF508C" w14:paraId="3D45532F" w14:textId="77777777" w:rsidTr="008273FD">
        <w:trPr>
          <w:trHeight w:val="20"/>
        </w:trPr>
        <w:tc>
          <w:tcPr>
            <w:tcW w:w="630" w:type="dxa"/>
          </w:tcPr>
          <w:p w14:paraId="59E6F3D3" w14:textId="77777777" w:rsidR="006E68A6" w:rsidRPr="00AF508C" w:rsidRDefault="006E68A6" w:rsidP="008273FD">
            <w:pPr>
              <w:jc w:val="center"/>
              <w:rPr>
                <w:rFonts w:ascii="Times New Roman" w:eastAsia="Times New Roman" w:hAnsi="Times New Roman" w:cs="Times New Roman"/>
                <w:color w:val="000000"/>
              </w:rPr>
            </w:pPr>
            <w:r w:rsidRPr="00AF508C">
              <w:rPr>
                <w:rFonts w:ascii="Times New Roman" w:eastAsia="Times New Roman" w:hAnsi="Times New Roman" w:cs="Times New Roman"/>
                <w:color w:val="000000"/>
              </w:rPr>
              <w:t>1</w:t>
            </w:r>
            <w:r>
              <w:rPr>
                <w:rFonts w:ascii="Times New Roman" w:eastAsia="Times New Roman" w:hAnsi="Times New Roman" w:cs="Times New Roman"/>
                <w:color w:val="000000"/>
              </w:rPr>
              <w:t>5</w:t>
            </w:r>
          </w:p>
        </w:tc>
        <w:tc>
          <w:tcPr>
            <w:tcW w:w="6356" w:type="dxa"/>
            <w:shd w:val="clear" w:color="auto" w:fill="auto"/>
            <w:hideMark/>
          </w:tcPr>
          <w:p w14:paraId="0C24C617" w14:textId="77777777" w:rsidR="006E68A6" w:rsidRPr="00AF508C" w:rsidRDefault="006E68A6" w:rsidP="008273FD">
            <w:pPr>
              <w:jc w:val="center"/>
              <w:rPr>
                <w:rFonts w:ascii="Times New Roman" w:eastAsia="Times New Roman" w:hAnsi="Times New Roman" w:cs="Times New Roman"/>
                <w:color w:val="000000"/>
              </w:rPr>
            </w:pPr>
            <w:r w:rsidRPr="00AF508C">
              <w:rPr>
                <w:rFonts w:ascii="Times New Roman" w:eastAsia="Times New Roman" w:hAnsi="Times New Roman" w:cs="Times New Roman"/>
                <w:color w:val="000000"/>
              </w:rPr>
              <w:t>Jenn McNary</w:t>
            </w:r>
          </w:p>
        </w:tc>
        <w:tc>
          <w:tcPr>
            <w:tcW w:w="1414" w:type="dxa"/>
          </w:tcPr>
          <w:p w14:paraId="79D00B10" w14:textId="6A33A3F0" w:rsidR="006E68A6" w:rsidRPr="00AF508C" w:rsidRDefault="00A25AC4" w:rsidP="008273FD">
            <w:pPr>
              <w:jc w:val="center"/>
              <w:rPr>
                <w:rFonts w:ascii="Times New Roman" w:eastAsia="Times New Roman" w:hAnsi="Times New Roman" w:cs="Times New Roman"/>
              </w:rPr>
            </w:pPr>
            <w:r>
              <w:rPr>
                <w:rFonts w:ascii="Times New Roman" w:eastAsia="Times New Roman" w:hAnsi="Times New Roman" w:cs="Times New Roman"/>
              </w:rPr>
              <w:t>x</w:t>
            </w:r>
          </w:p>
        </w:tc>
      </w:tr>
      <w:tr w:rsidR="006E68A6" w:rsidRPr="00AF508C" w14:paraId="6DE47958" w14:textId="77777777" w:rsidTr="008273FD">
        <w:trPr>
          <w:trHeight w:val="20"/>
        </w:trPr>
        <w:tc>
          <w:tcPr>
            <w:tcW w:w="630" w:type="dxa"/>
          </w:tcPr>
          <w:p w14:paraId="2794FAFB" w14:textId="77777777" w:rsidR="006E68A6" w:rsidRPr="00AF508C" w:rsidRDefault="006E68A6" w:rsidP="008273FD">
            <w:pPr>
              <w:jc w:val="center"/>
              <w:rPr>
                <w:rFonts w:ascii="Times New Roman" w:eastAsia="Times New Roman" w:hAnsi="Times New Roman" w:cs="Times New Roman"/>
                <w:color w:val="000000"/>
              </w:rPr>
            </w:pPr>
            <w:r w:rsidRPr="00AF508C">
              <w:rPr>
                <w:rFonts w:ascii="Times New Roman" w:eastAsia="Times New Roman" w:hAnsi="Times New Roman" w:cs="Times New Roman"/>
                <w:color w:val="000000"/>
              </w:rPr>
              <w:t>1</w:t>
            </w:r>
            <w:r>
              <w:rPr>
                <w:rFonts w:ascii="Times New Roman" w:eastAsia="Times New Roman" w:hAnsi="Times New Roman" w:cs="Times New Roman"/>
                <w:color w:val="000000"/>
              </w:rPr>
              <w:t>6</w:t>
            </w:r>
          </w:p>
        </w:tc>
        <w:tc>
          <w:tcPr>
            <w:tcW w:w="6356" w:type="dxa"/>
            <w:shd w:val="clear" w:color="auto" w:fill="auto"/>
            <w:hideMark/>
          </w:tcPr>
          <w:p w14:paraId="196D3EE9" w14:textId="77777777" w:rsidR="006E68A6" w:rsidRPr="00AF508C" w:rsidRDefault="006E68A6" w:rsidP="008273FD">
            <w:pPr>
              <w:jc w:val="center"/>
              <w:rPr>
                <w:rFonts w:ascii="Times New Roman" w:eastAsia="Times New Roman" w:hAnsi="Times New Roman" w:cs="Times New Roman"/>
                <w:color w:val="000000"/>
              </w:rPr>
            </w:pPr>
            <w:r w:rsidRPr="00AF508C">
              <w:rPr>
                <w:rFonts w:ascii="Times New Roman" w:eastAsia="Times New Roman" w:hAnsi="Times New Roman" w:cs="Times New Roman"/>
                <w:color w:val="000000"/>
              </w:rPr>
              <w:t>David T. Miller, MD, PhD</w:t>
            </w:r>
          </w:p>
        </w:tc>
        <w:tc>
          <w:tcPr>
            <w:tcW w:w="1414" w:type="dxa"/>
          </w:tcPr>
          <w:p w14:paraId="0F132E50" w14:textId="5A250D1F" w:rsidR="006E68A6" w:rsidRPr="00AF508C" w:rsidRDefault="00A25AC4" w:rsidP="008273FD">
            <w:pPr>
              <w:jc w:val="center"/>
              <w:rPr>
                <w:rFonts w:ascii="Times New Roman" w:eastAsia="Times New Roman" w:hAnsi="Times New Roman" w:cs="Times New Roman"/>
              </w:rPr>
            </w:pPr>
            <w:r>
              <w:rPr>
                <w:rFonts w:ascii="Times New Roman" w:eastAsia="Times New Roman" w:hAnsi="Times New Roman" w:cs="Times New Roman"/>
              </w:rPr>
              <w:t>x</w:t>
            </w:r>
          </w:p>
        </w:tc>
      </w:tr>
      <w:tr w:rsidR="006E68A6" w:rsidRPr="00AF508C" w14:paraId="3149FEBE" w14:textId="77777777" w:rsidTr="008273FD">
        <w:trPr>
          <w:trHeight w:val="20"/>
        </w:trPr>
        <w:tc>
          <w:tcPr>
            <w:tcW w:w="630" w:type="dxa"/>
          </w:tcPr>
          <w:p w14:paraId="71100D57" w14:textId="77777777" w:rsidR="006E68A6" w:rsidRPr="00AF508C" w:rsidRDefault="006E68A6" w:rsidP="008273FD">
            <w:pPr>
              <w:jc w:val="center"/>
              <w:rPr>
                <w:rFonts w:ascii="Times New Roman" w:eastAsia="Times New Roman" w:hAnsi="Times New Roman" w:cs="Times New Roman"/>
                <w:color w:val="000000"/>
              </w:rPr>
            </w:pPr>
            <w:r w:rsidRPr="00AF508C">
              <w:rPr>
                <w:rFonts w:ascii="Times New Roman" w:eastAsia="Times New Roman" w:hAnsi="Times New Roman" w:cs="Times New Roman"/>
                <w:color w:val="000000"/>
              </w:rPr>
              <w:t>1</w:t>
            </w:r>
            <w:r>
              <w:rPr>
                <w:rFonts w:ascii="Times New Roman" w:eastAsia="Times New Roman" w:hAnsi="Times New Roman" w:cs="Times New Roman"/>
                <w:color w:val="000000"/>
              </w:rPr>
              <w:t>7</w:t>
            </w:r>
          </w:p>
        </w:tc>
        <w:tc>
          <w:tcPr>
            <w:tcW w:w="6356" w:type="dxa"/>
            <w:shd w:val="clear" w:color="auto" w:fill="auto"/>
            <w:hideMark/>
          </w:tcPr>
          <w:p w14:paraId="0FDCC3DC" w14:textId="77777777" w:rsidR="006E68A6" w:rsidRPr="00AF508C" w:rsidRDefault="006E68A6" w:rsidP="008273FD">
            <w:pPr>
              <w:jc w:val="center"/>
              <w:rPr>
                <w:rFonts w:ascii="Times New Roman" w:eastAsia="Times New Roman" w:hAnsi="Times New Roman" w:cs="Times New Roman"/>
                <w:color w:val="000000"/>
              </w:rPr>
            </w:pPr>
            <w:r w:rsidRPr="00AF508C">
              <w:rPr>
                <w:rFonts w:ascii="Times New Roman" w:eastAsia="Times New Roman" w:hAnsi="Times New Roman" w:cs="Times New Roman"/>
                <w:color w:val="000000"/>
              </w:rPr>
              <w:t xml:space="preserve">Tai </w:t>
            </w:r>
            <w:proofErr w:type="spellStart"/>
            <w:r w:rsidRPr="00AF508C">
              <w:rPr>
                <w:rFonts w:ascii="Times New Roman" w:eastAsia="Times New Roman" w:hAnsi="Times New Roman" w:cs="Times New Roman"/>
                <w:color w:val="000000"/>
              </w:rPr>
              <w:t>Pasquini</w:t>
            </w:r>
            <w:proofErr w:type="spellEnd"/>
            <w:r w:rsidRPr="00AF508C">
              <w:rPr>
                <w:rFonts w:ascii="Times New Roman" w:eastAsia="Times New Roman" w:hAnsi="Times New Roman" w:cs="Times New Roman"/>
                <w:color w:val="000000"/>
              </w:rPr>
              <w:t xml:space="preserve">, PhD, MPA   (Sen. Bruce </w:t>
            </w:r>
            <w:proofErr w:type="spellStart"/>
            <w:r w:rsidRPr="00AF508C">
              <w:rPr>
                <w:rFonts w:ascii="Times New Roman" w:eastAsia="Times New Roman" w:hAnsi="Times New Roman" w:cs="Times New Roman"/>
                <w:color w:val="000000"/>
              </w:rPr>
              <w:t>Tarr</w:t>
            </w:r>
            <w:proofErr w:type="spellEnd"/>
            <w:r w:rsidRPr="00AF508C">
              <w:rPr>
                <w:rFonts w:ascii="Times New Roman" w:eastAsia="Times New Roman" w:hAnsi="Times New Roman" w:cs="Times New Roman"/>
                <w:color w:val="000000"/>
              </w:rPr>
              <w:t xml:space="preserve">) </w:t>
            </w:r>
          </w:p>
        </w:tc>
        <w:tc>
          <w:tcPr>
            <w:tcW w:w="1414" w:type="dxa"/>
          </w:tcPr>
          <w:p w14:paraId="23528F23" w14:textId="161EEBE3" w:rsidR="006E68A6" w:rsidRPr="00AF508C" w:rsidRDefault="00A25AC4" w:rsidP="008273FD">
            <w:pPr>
              <w:jc w:val="center"/>
              <w:rPr>
                <w:rFonts w:ascii="Times New Roman" w:eastAsia="Times New Roman" w:hAnsi="Times New Roman" w:cs="Times New Roman"/>
              </w:rPr>
            </w:pPr>
            <w:r>
              <w:rPr>
                <w:rFonts w:ascii="Times New Roman" w:eastAsia="Times New Roman" w:hAnsi="Times New Roman" w:cs="Times New Roman"/>
              </w:rPr>
              <w:t>abstain</w:t>
            </w:r>
          </w:p>
        </w:tc>
      </w:tr>
      <w:tr w:rsidR="006E68A6" w:rsidRPr="00AF508C" w14:paraId="43C3C358" w14:textId="77777777" w:rsidTr="008273FD">
        <w:trPr>
          <w:trHeight w:val="20"/>
        </w:trPr>
        <w:tc>
          <w:tcPr>
            <w:tcW w:w="630" w:type="dxa"/>
          </w:tcPr>
          <w:p w14:paraId="7EBE8E5E" w14:textId="77777777" w:rsidR="006E68A6" w:rsidRPr="00AF508C" w:rsidRDefault="006E68A6" w:rsidP="008273FD">
            <w:pPr>
              <w:jc w:val="center"/>
              <w:rPr>
                <w:rFonts w:ascii="Times New Roman" w:eastAsia="Times New Roman" w:hAnsi="Times New Roman" w:cs="Times New Roman"/>
                <w:color w:val="000000"/>
              </w:rPr>
            </w:pPr>
            <w:r w:rsidRPr="00AF508C">
              <w:rPr>
                <w:rFonts w:ascii="Times New Roman" w:eastAsia="Times New Roman" w:hAnsi="Times New Roman" w:cs="Times New Roman"/>
                <w:color w:val="000000"/>
              </w:rPr>
              <w:t>1</w:t>
            </w:r>
            <w:r>
              <w:rPr>
                <w:rFonts w:ascii="Times New Roman" w:eastAsia="Times New Roman" w:hAnsi="Times New Roman" w:cs="Times New Roman"/>
                <w:color w:val="000000"/>
              </w:rPr>
              <w:t>8</w:t>
            </w:r>
          </w:p>
        </w:tc>
        <w:tc>
          <w:tcPr>
            <w:tcW w:w="6356" w:type="dxa"/>
            <w:shd w:val="clear" w:color="auto" w:fill="auto"/>
            <w:hideMark/>
          </w:tcPr>
          <w:p w14:paraId="6F68BA0F" w14:textId="77777777" w:rsidR="006E68A6" w:rsidRPr="00AF508C" w:rsidRDefault="006E68A6" w:rsidP="008273FD">
            <w:pPr>
              <w:jc w:val="center"/>
              <w:rPr>
                <w:rFonts w:ascii="Times New Roman" w:eastAsia="Times New Roman" w:hAnsi="Times New Roman" w:cs="Times New Roman"/>
                <w:color w:val="000000"/>
              </w:rPr>
            </w:pPr>
            <w:r w:rsidRPr="00AF508C">
              <w:rPr>
                <w:rFonts w:ascii="Times New Roman" w:eastAsia="Times New Roman" w:hAnsi="Times New Roman" w:cs="Times New Roman"/>
                <w:color w:val="000000"/>
              </w:rPr>
              <w:t xml:space="preserve">Shivang Patel,  Pharm.D. </w:t>
            </w:r>
          </w:p>
        </w:tc>
        <w:tc>
          <w:tcPr>
            <w:tcW w:w="1414" w:type="dxa"/>
          </w:tcPr>
          <w:p w14:paraId="1FB6D2DA" w14:textId="6B657CD7" w:rsidR="006E68A6" w:rsidRPr="00AF508C" w:rsidRDefault="00A25AC4" w:rsidP="008273FD">
            <w:pPr>
              <w:jc w:val="center"/>
              <w:rPr>
                <w:rFonts w:ascii="Times New Roman" w:eastAsia="Times New Roman" w:hAnsi="Times New Roman" w:cs="Times New Roman"/>
              </w:rPr>
            </w:pPr>
            <w:r>
              <w:rPr>
                <w:rFonts w:ascii="Times New Roman" w:eastAsia="Times New Roman" w:hAnsi="Times New Roman" w:cs="Times New Roman"/>
              </w:rPr>
              <w:t>abstain</w:t>
            </w:r>
          </w:p>
        </w:tc>
      </w:tr>
      <w:tr w:rsidR="006E68A6" w:rsidRPr="00AF508C" w14:paraId="6F19B67B" w14:textId="77777777" w:rsidTr="008273FD">
        <w:trPr>
          <w:trHeight w:val="20"/>
        </w:trPr>
        <w:tc>
          <w:tcPr>
            <w:tcW w:w="630" w:type="dxa"/>
          </w:tcPr>
          <w:p w14:paraId="4829F21E" w14:textId="77777777" w:rsidR="006E68A6" w:rsidRPr="00AF508C" w:rsidRDefault="006E68A6" w:rsidP="008273FD">
            <w:pPr>
              <w:jc w:val="center"/>
              <w:rPr>
                <w:rFonts w:ascii="Times New Roman" w:eastAsia="Times New Roman" w:hAnsi="Times New Roman" w:cs="Times New Roman"/>
                <w:color w:val="000000"/>
              </w:rPr>
            </w:pPr>
            <w:r>
              <w:rPr>
                <w:rFonts w:ascii="Times New Roman" w:eastAsia="Times New Roman" w:hAnsi="Times New Roman" w:cs="Times New Roman"/>
                <w:color w:val="000000"/>
              </w:rPr>
              <w:t>19</w:t>
            </w:r>
          </w:p>
        </w:tc>
        <w:tc>
          <w:tcPr>
            <w:tcW w:w="6356" w:type="dxa"/>
            <w:shd w:val="clear" w:color="auto" w:fill="auto"/>
            <w:hideMark/>
          </w:tcPr>
          <w:p w14:paraId="0C3A3900" w14:textId="77777777" w:rsidR="006E68A6" w:rsidRPr="00AF508C" w:rsidRDefault="006E68A6" w:rsidP="008273FD">
            <w:pPr>
              <w:jc w:val="center"/>
              <w:rPr>
                <w:rFonts w:ascii="Times New Roman" w:eastAsia="Times New Roman" w:hAnsi="Times New Roman" w:cs="Times New Roman"/>
                <w:color w:val="000000"/>
              </w:rPr>
            </w:pPr>
            <w:r w:rsidRPr="00AF508C">
              <w:rPr>
                <w:rFonts w:ascii="Times New Roman" w:eastAsia="Times New Roman" w:hAnsi="Times New Roman" w:cs="Times New Roman"/>
                <w:color w:val="000000"/>
              </w:rPr>
              <w:t xml:space="preserve">Asma Rashid, MS, CGC </w:t>
            </w:r>
          </w:p>
        </w:tc>
        <w:tc>
          <w:tcPr>
            <w:tcW w:w="1414" w:type="dxa"/>
          </w:tcPr>
          <w:p w14:paraId="30A96F25" w14:textId="2F733E2A" w:rsidR="006E68A6" w:rsidRPr="00AF508C" w:rsidRDefault="00A25AC4" w:rsidP="008273FD">
            <w:pPr>
              <w:jc w:val="center"/>
              <w:rPr>
                <w:rFonts w:ascii="Times New Roman" w:eastAsia="Times New Roman" w:hAnsi="Times New Roman" w:cs="Times New Roman"/>
              </w:rPr>
            </w:pPr>
            <w:r>
              <w:rPr>
                <w:rFonts w:ascii="Times New Roman" w:eastAsia="Times New Roman" w:hAnsi="Times New Roman" w:cs="Times New Roman"/>
              </w:rPr>
              <w:t>x</w:t>
            </w:r>
          </w:p>
        </w:tc>
      </w:tr>
      <w:tr w:rsidR="006E68A6" w:rsidRPr="00AF508C" w14:paraId="57F15C67" w14:textId="77777777" w:rsidTr="008273FD">
        <w:trPr>
          <w:trHeight w:val="20"/>
        </w:trPr>
        <w:tc>
          <w:tcPr>
            <w:tcW w:w="630" w:type="dxa"/>
          </w:tcPr>
          <w:p w14:paraId="487A76EF" w14:textId="77777777" w:rsidR="006E68A6" w:rsidRPr="00AF508C" w:rsidRDefault="006E68A6" w:rsidP="008273FD">
            <w:pPr>
              <w:jc w:val="center"/>
              <w:rPr>
                <w:rFonts w:ascii="Times New Roman" w:eastAsia="Times New Roman" w:hAnsi="Times New Roman" w:cs="Times New Roman"/>
                <w:color w:val="000000"/>
              </w:rPr>
            </w:pPr>
            <w:r>
              <w:rPr>
                <w:rFonts w:ascii="Times New Roman" w:eastAsia="Times New Roman" w:hAnsi="Times New Roman" w:cs="Times New Roman"/>
                <w:color w:val="000000"/>
              </w:rPr>
              <w:t>20</w:t>
            </w:r>
          </w:p>
        </w:tc>
        <w:tc>
          <w:tcPr>
            <w:tcW w:w="6356" w:type="dxa"/>
            <w:shd w:val="clear" w:color="auto" w:fill="auto"/>
            <w:hideMark/>
          </w:tcPr>
          <w:p w14:paraId="1D31782E" w14:textId="77777777" w:rsidR="006E68A6" w:rsidRPr="00AF508C" w:rsidRDefault="006E68A6" w:rsidP="008273FD">
            <w:pPr>
              <w:jc w:val="center"/>
              <w:rPr>
                <w:rFonts w:ascii="Times New Roman" w:eastAsia="Times New Roman" w:hAnsi="Times New Roman" w:cs="Times New Roman"/>
                <w:color w:val="000000"/>
              </w:rPr>
            </w:pPr>
            <w:r w:rsidRPr="00AF508C">
              <w:rPr>
                <w:rFonts w:ascii="Times New Roman" w:eastAsia="Times New Roman" w:hAnsi="Times New Roman" w:cs="Times New Roman"/>
                <w:color w:val="000000"/>
              </w:rPr>
              <w:t>Robert E. Schultz, MBA</w:t>
            </w:r>
          </w:p>
        </w:tc>
        <w:tc>
          <w:tcPr>
            <w:tcW w:w="1414" w:type="dxa"/>
          </w:tcPr>
          <w:p w14:paraId="0DDC4FE2" w14:textId="0F088559" w:rsidR="006E68A6" w:rsidRPr="00AF508C" w:rsidRDefault="00A25AC4" w:rsidP="008273FD">
            <w:pPr>
              <w:jc w:val="center"/>
              <w:rPr>
                <w:rFonts w:ascii="Times New Roman" w:eastAsia="Times New Roman" w:hAnsi="Times New Roman" w:cs="Times New Roman"/>
              </w:rPr>
            </w:pPr>
            <w:r>
              <w:rPr>
                <w:rFonts w:ascii="Times New Roman" w:eastAsia="Times New Roman" w:hAnsi="Times New Roman" w:cs="Times New Roman"/>
              </w:rPr>
              <w:t>abstain</w:t>
            </w:r>
          </w:p>
        </w:tc>
      </w:tr>
      <w:tr w:rsidR="006E68A6" w:rsidRPr="00AF508C" w14:paraId="77305EDD" w14:textId="77777777" w:rsidTr="008273FD">
        <w:trPr>
          <w:trHeight w:val="20"/>
        </w:trPr>
        <w:tc>
          <w:tcPr>
            <w:tcW w:w="630" w:type="dxa"/>
          </w:tcPr>
          <w:p w14:paraId="6172CA4F" w14:textId="77777777" w:rsidR="006E68A6" w:rsidRPr="00AF508C" w:rsidRDefault="006E68A6" w:rsidP="008273FD">
            <w:pPr>
              <w:jc w:val="center"/>
              <w:rPr>
                <w:rFonts w:ascii="Times New Roman" w:eastAsia="Times New Roman" w:hAnsi="Times New Roman" w:cs="Times New Roman"/>
                <w:color w:val="000000"/>
              </w:rPr>
            </w:pPr>
            <w:r>
              <w:rPr>
                <w:rFonts w:ascii="Times New Roman" w:eastAsia="Times New Roman" w:hAnsi="Times New Roman" w:cs="Times New Roman"/>
                <w:color w:val="000000"/>
              </w:rPr>
              <w:t>21</w:t>
            </w:r>
          </w:p>
        </w:tc>
        <w:tc>
          <w:tcPr>
            <w:tcW w:w="6356" w:type="dxa"/>
            <w:shd w:val="clear" w:color="auto" w:fill="auto"/>
            <w:hideMark/>
          </w:tcPr>
          <w:p w14:paraId="0BC83250" w14:textId="77777777" w:rsidR="006E68A6" w:rsidRPr="00AF508C" w:rsidRDefault="006E68A6" w:rsidP="008273FD">
            <w:pPr>
              <w:jc w:val="center"/>
              <w:rPr>
                <w:rFonts w:ascii="Times New Roman" w:eastAsia="Times New Roman" w:hAnsi="Times New Roman" w:cs="Times New Roman"/>
                <w:color w:val="000000"/>
              </w:rPr>
            </w:pPr>
            <w:r>
              <w:rPr>
                <w:rFonts w:ascii="Times New Roman" w:eastAsia="Times New Roman" w:hAnsi="Times New Roman" w:cs="Times New Roman"/>
                <w:color w:val="000000"/>
              </w:rPr>
              <w:t>Yue Huang, MS</w:t>
            </w:r>
          </w:p>
        </w:tc>
        <w:tc>
          <w:tcPr>
            <w:tcW w:w="1414" w:type="dxa"/>
          </w:tcPr>
          <w:p w14:paraId="1A3ED2F9" w14:textId="54F0739C" w:rsidR="006E68A6" w:rsidRPr="00AF508C" w:rsidRDefault="00A25AC4" w:rsidP="008273FD">
            <w:pPr>
              <w:jc w:val="center"/>
              <w:rPr>
                <w:rFonts w:ascii="Times New Roman" w:eastAsia="Times New Roman" w:hAnsi="Times New Roman" w:cs="Times New Roman"/>
              </w:rPr>
            </w:pPr>
            <w:r>
              <w:rPr>
                <w:rFonts w:ascii="Times New Roman" w:eastAsia="Times New Roman" w:hAnsi="Times New Roman" w:cs="Times New Roman"/>
              </w:rPr>
              <w:t>-</w:t>
            </w:r>
          </w:p>
        </w:tc>
      </w:tr>
      <w:tr w:rsidR="006E68A6" w:rsidRPr="00AF508C" w14:paraId="557D3936" w14:textId="77777777" w:rsidTr="008273FD">
        <w:trPr>
          <w:trHeight w:val="20"/>
        </w:trPr>
        <w:tc>
          <w:tcPr>
            <w:tcW w:w="630" w:type="dxa"/>
            <w:shd w:val="clear" w:color="auto" w:fill="auto"/>
          </w:tcPr>
          <w:p w14:paraId="15B43E45" w14:textId="77777777" w:rsidR="006E68A6" w:rsidRPr="00AF508C" w:rsidRDefault="006E68A6" w:rsidP="008273FD">
            <w:pPr>
              <w:jc w:val="center"/>
              <w:rPr>
                <w:rFonts w:ascii="Times New Roman" w:eastAsia="Times New Roman" w:hAnsi="Times New Roman" w:cs="Times New Roman"/>
                <w:color w:val="000000"/>
              </w:rPr>
            </w:pPr>
            <w:r w:rsidRPr="00AF508C">
              <w:rPr>
                <w:rFonts w:ascii="Times New Roman" w:eastAsia="Times New Roman" w:hAnsi="Times New Roman" w:cs="Times New Roman"/>
                <w:color w:val="000000"/>
              </w:rPr>
              <w:t>2</w:t>
            </w:r>
            <w:r>
              <w:rPr>
                <w:rFonts w:ascii="Times New Roman" w:eastAsia="Times New Roman" w:hAnsi="Times New Roman" w:cs="Times New Roman"/>
                <w:color w:val="000000"/>
              </w:rPr>
              <w:t>2</w:t>
            </w:r>
          </w:p>
        </w:tc>
        <w:tc>
          <w:tcPr>
            <w:tcW w:w="6356" w:type="dxa"/>
            <w:shd w:val="clear" w:color="auto" w:fill="auto"/>
            <w:hideMark/>
          </w:tcPr>
          <w:p w14:paraId="3EC5ABD1" w14:textId="77777777" w:rsidR="006E68A6" w:rsidRPr="00CC3305" w:rsidRDefault="006E68A6" w:rsidP="008273FD">
            <w:pPr>
              <w:jc w:val="center"/>
              <w:rPr>
                <w:rFonts w:ascii="Times New Roman" w:eastAsia="Times New Roman" w:hAnsi="Times New Roman" w:cs="Times New Roman"/>
                <w:color w:val="000000"/>
              </w:rPr>
            </w:pPr>
            <w:r w:rsidRPr="00CC3305">
              <w:rPr>
                <w:rFonts w:ascii="Times New Roman" w:eastAsia="Times New Roman" w:hAnsi="Times New Roman" w:cs="Times New Roman"/>
                <w:color w:val="000000"/>
              </w:rPr>
              <w:t>Gail Ryan, PharmD</w:t>
            </w:r>
          </w:p>
        </w:tc>
        <w:tc>
          <w:tcPr>
            <w:tcW w:w="1414" w:type="dxa"/>
            <w:shd w:val="clear" w:color="auto" w:fill="auto"/>
          </w:tcPr>
          <w:p w14:paraId="405D4718" w14:textId="53BBF51C" w:rsidR="006E68A6" w:rsidRPr="00AF508C" w:rsidRDefault="00A25AC4" w:rsidP="008273FD">
            <w:pPr>
              <w:jc w:val="center"/>
              <w:rPr>
                <w:rFonts w:ascii="Times New Roman" w:eastAsia="Times New Roman" w:hAnsi="Times New Roman" w:cs="Times New Roman"/>
              </w:rPr>
            </w:pPr>
            <w:r>
              <w:rPr>
                <w:rFonts w:ascii="Times New Roman" w:eastAsia="Times New Roman" w:hAnsi="Times New Roman" w:cs="Times New Roman"/>
              </w:rPr>
              <w:t>abstain</w:t>
            </w:r>
          </w:p>
        </w:tc>
      </w:tr>
      <w:tr w:rsidR="006E68A6" w:rsidRPr="00AF508C" w14:paraId="30474E0B" w14:textId="77777777" w:rsidTr="008273FD">
        <w:trPr>
          <w:trHeight w:val="20"/>
        </w:trPr>
        <w:tc>
          <w:tcPr>
            <w:tcW w:w="630" w:type="dxa"/>
          </w:tcPr>
          <w:p w14:paraId="4008B01F" w14:textId="77777777" w:rsidR="006E68A6" w:rsidRPr="00AF508C" w:rsidRDefault="006E68A6" w:rsidP="008273FD">
            <w:pPr>
              <w:jc w:val="center"/>
              <w:rPr>
                <w:rFonts w:ascii="Times New Roman" w:eastAsia="Times New Roman" w:hAnsi="Times New Roman" w:cs="Times New Roman"/>
                <w:color w:val="000000"/>
              </w:rPr>
            </w:pPr>
            <w:r w:rsidRPr="00AF508C">
              <w:rPr>
                <w:rFonts w:ascii="Times New Roman" w:eastAsia="Times New Roman" w:hAnsi="Times New Roman" w:cs="Times New Roman"/>
                <w:color w:val="000000"/>
              </w:rPr>
              <w:t>2</w:t>
            </w:r>
            <w:r>
              <w:rPr>
                <w:rFonts w:ascii="Times New Roman" w:eastAsia="Times New Roman" w:hAnsi="Times New Roman" w:cs="Times New Roman"/>
                <w:color w:val="000000"/>
              </w:rPr>
              <w:t>3</w:t>
            </w:r>
          </w:p>
        </w:tc>
        <w:tc>
          <w:tcPr>
            <w:tcW w:w="6356" w:type="dxa"/>
            <w:shd w:val="clear" w:color="auto" w:fill="auto"/>
            <w:noWrap/>
            <w:hideMark/>
          </w:tcPr>
          <w:p w14:paraId="2859777F" w14:textId="77777777" w:rsidR="006E68A6" w:rsidRPr="00AF508C" w:rsidRDefault="006E68A6" w:rsidP="008273FD">
            <w:pPr>
              <w:jc w:val="center"/>
              <w:rPr>
                <w:rFonts w:ascii="Times New Roman" w:eastAsia="Times New Roman" w:hAnsi="Times New Roman" w:cs="Times New Roman"/>
                <w:color w:val="000000"/>
              </w:rPr>
            </w:pPr>
            <w:r w:rsidRPr="00AF508C">
              <w:rPr>
                <w:rFonts w:ascii="Times New Roman" w:eastAsia="Times New Roman" w:hAnsi="Times New Roman" w:cs="Times New Roman"/>
                <w:color w:val="000000"/>
              </w:rPr>
              <w:t xml:space="preserve">Glenda E. Thomas </w:t>
            </w:r>
          </w:p>
        </w:tc>
        <w:tc>
          <w:tcPr>
            <w:tcW w:w="1414" w:type="dxa"/>
          </w:tcPr>
          <w:p w14:paraId="0B49FBA3" w14:textId="6CB71BC5" w:rsidR="006E68A6" w:rsidRPr="00AF508C" w:rsidRDefault="00A25AC4" w:rsidP="008273FD">
            <w:pPr>
              <w:jc w:val="center"/>
              <w:rPr>
                <w:rFonts w:ascii="Times New Roman" w:eastAsia="Times New Roman" w:hAnsi="Times New Roman" w:cs="Times New Roman"/>
              </w:rPr>
            </w:pPr>
            <w:r>
              <w:rPr>
                <w:rFonts w:ascii="Times New Roman" w:eastAsia="Times New Roman" w:hAnsi="Times New Roman" w:cs="Times New Roman"/>
              </w:rPr>
              <w:t>x</w:t>
            </w:r>
          </w:p>
        </w:tc>
      </w:tr>
      <w:tr w:rsidR="006E68A6" w:rsidRPr="00AF508C" w14:paraId="106A1316" w14:textId="77777777" w:rsidTr="008273FD">
        <w:trPr>
          <w:trHeight w:val="20"/>
        </w:trPr>
        <w:tc>
          <w:tcPr>
            <w:tcW w:w="630" w:type="dxa"/>
          </w:tcPr>
          <w:p w14:paraId="3A89CDD2" w14:textId="77777777" w:rsidR="006E68A6" w:rsidRPr="00AF508C" w:rsidRDefault="006E68A6" w:rsidP="008273FD">
            <w:pPr>
              <w:jc w:val="center"/>
              <w:rPr>
                <w:rFonts w:ascii="Times New Roman" w:eastAsia="Times New Roman" w:hAnsi="Times New Roman" w:cs="Times New Roman"/>
                <w:color w:val="000000"/>
              </w:rPr>
            </w:pPr>
            <w:r w:rsidRPr="00AF508C">
              <w:rPr>
                <w:rFonts w:ascii="Times New Roman" w:eastAsia="Times New Roman" w:hAnsi="Times New Roman" w:cs="Times New Roman"/>
                <w:color w:val="000000"/>
              </w:rPr>
              <w:t>2</w:t>
            </w:r>
            <w:r>
              <w:rPr>
                <w:rFonts w:ascii="Times New Roman" w:eastAsia="Times New Roman" w:hAnsi="Times New Roman" w:cs="Times New Roman"/>
                <w:color w:val="000000"/>
              </w:rPr>
              <w:t>4</w:t>
            </w:r>
          </w:p>
        </w:tc>
        <w:tc>
          <w:tcPr>
            <w:tcW w:w="6356" w:type="dxa"/>
            <w:shd w:val="clear" w:color="auto" w:fill="auto"/>
            <w:hideMark/>
          </w:tcPr>
          <w:p w14:paraId="53A9B240" w14:textId="77777777" w:rsidR="006E68A6" w:rsidRPr="00AF508C" w:rsidRDefault="006E68A6" w:rsidP="008273FD">
            <w:pPr>
              <w:jc w:val="center"/>
              <w:rPr>
                <w:rFonts w:ascii="Times New Roman" w:eastAsia="Times New Roman" w:hAnsi="Times New Roman" w:cs="Times New Roman"/>
                <w:color w:val="000000"/>
              </w:rPr>
            </w:pPr>
            <w:r w:rsidRPr="00AF508C">
              <w:rPr>
                <w:rFonts w:ascii="Times New Roman" w:eastAsia="Times New Roman" w:hAnsi="Times New Roman" w:cs="Times New Roman"/>
                <w:color w:val="000000"/>
              </w:rPr>
              <w:t>Ryan Thompson, MD, MPH</w:t>
            </w:r>
          </w:p>
        </w:tc>
        <w:tc>
          <w:tcPr>
            <w:tcW w:w="1414" w:type="dxa"/>
          </w:tcPr>
          <w:p w14:paraId="30282D99" w14:textId="47B14449" w:rsidR="006E68A6" w:rsidRPr="00AF508C" w:rsidRDefault="00A25AC4" w:rsidP="008273FD">
            <w:pPr>
              <w:jc w:val="center"/>
              <w:rPr>
                <w:rFonts w:ascii="Times New Roman" w:eastAsia="Times New Roman" w:hAnsi="Times New Roman" w:cs="Times New Roman"/>
              </w:rPr>
            </w:pPr>
            <w:r>
              <w:rPr>
                <w:rFonts w:ascii="Times New Roman" w:eastAsia="Times New Roman" w:hAnsi="Times New Roman" w:cs="Times New Roman"/>
              </w:rPr>
              <w:t>-</w:t>
            </w:r>
          </w:p>
        </w:tc>
      </w:tr>
      <w:tr w:rsidR="006E68A6" w:rsidRPr="00AF508C" w14:paraId="01AE7B31" w14:textId="77777777" w:rsidTr="008273FD">
        <w:trPr>
          <w:trHeight w:val="20"/>
        </w:trPr>
        <w:tc>
          <w:tcPr>
            <w:tcW w:w="630" w:type="dxa"/>
          </w:tcPr>
          <w:p w14:paraId="506AF7ED" w14:textId="77777777" w:rsidR="006E68A6" w:rsidRPr="00AF508C" w:rsidRDefault="006E68A6" w:rsidP="008273FD">
            <w:pPr>
              <w:jc w:val="center"/>
              <w:rPr>
                <w:rFonts w:ascii="Times New Roman" w:eastAsia="Times New Roman" w:hAnsi="Times New Roman" w:cs="Times New Roman"/>
                <w:color w:val="000000"/>
              </w:rPr>
            </w:pPr>
            <w:r w:rsidRPr="00AF508C">
              <w:rPr>
                <w:rFonts w:ascii="Times New Roman" w:eastAsia="Times New Roman" w:hAnsi="Times New Roman" w:cs="Times New Roman"/>
                <w:color w:val="000000"/>
              </w:rPr>
              <w:t>2</w:t>
            </w:r>
            <w:r>
              <w:rPr>
                <w:rFonts w:ascii="Times New Roman" w:eastAsia="Times New Roman" w:hAnsi="Times New Roman" w:cs="Times New Roman"/>
                <w:color w:val="000000"/>
              </w:rPr>
              <w:t>5</w:t>
            </w:r>
          </w:p>
        </w:tc>
        <w:tc>
          <w:tcPr>
            <w:tcW w:w="6356" w:type="dxa"/>
            <w:shd w:val="clear" w:color="auto" w:fill="auto"/>
            <w:hideMark/>
          </w:tcPr>
          <w:p w14:paraId="32B61D22" w14:textId="77777777" w:rsidR="006E68A6" w:rsidRPr="00AF508C" w:rsidRDefault="006E68A6" w:rsidP="008273FD">
            <w:pPr>
              <w:jc w:val="center"/>
              <w:rPr>
                <w:rFonts w:ascii="Times New Roman" w:eastAsia="Times New Roman" w:hAnsi="Times New Roman" w:cs="Times New Roman"/>
                <w:color w:val="000000"/>
              </w:rPr>
            </w:pPr>
            <w:r w:rsidRPr="00AF508C">
              <w:rPr>
                <w:rFonts w:ascii="Times New Roman" w:eastAsia="Times New Roman" w:hAnsi="Times New Roman" w:cs="Times New Roman"/>
                <w:color w:val="000000"/>
              </w:rPr>
              <w:t>Dylan Tierney, MD, MPH</w:t>
            </w:r>
          </w:p>
        </w:tc>
        <w:tc>
          <w:tcPr>
            <w:tcW w:w="1414" w:type="dxa"/>
          </w:tcPr>
          <w:p w14:paraId="0F88799F" w14:textId="769577C3" w:rsidR="006E68A6" w:rsidRPr="00AF508C" w:rsidRDefault="00A25AC4" w:rsidP="008273FD">
            <w:pPr>
              <w:jc w:val="center"/>
              <w:rPr>
                <w:rFonts w:ascii="Times New Roman" w:eastAsia="Times New Roman" w:hAnsi="Times New Roman" w:cs="Times New Roman"/>
              </w:rPr>
            </w:pPr>
            <w:r>
              <w:rPr>
                <w:rFonts w:ascii="Times New Roman" w:eastAsia="Times New Roman" w:hAnsi="Times New Roman" w:cs="Times New Roman"/>
              </w:rPr>
              <w:t>x</w:t>
            </w:r>
          </w:p>
        </w:tc>
      </w:tr>
      <w:tr w:rsidR="006E68A6" w:rsidRPr="00AF508C" w14:paraId="388AF8A1" w14:textId="77777777" w:rsidTr="008273FD">
        <w:trPr>
          <w:trHeight w:val="20"/>
        </w:trPr>
        <w:tc>
          <w:tcPr>
            <w:tcW w:w="630" w:type="dxa"/>
          </w:tcPr>
          <w:p w14:paraId="1DB8C3A5" w14:textId="77777777" w:rsidR="006E68A6" w:rsidRPr="00AF508C" w:rsidRDefault="006E68A6" w:rsidP="008273FD">
            <w:pPr>
              <w:jc w:val="center"/>
              <w:rPr>
                <w:rFonts w:ascii="Times New Roman" w:eastAsia="Times New Roman" w:hAnsi="Times New Roman" w:cs="Times New Roman"/>
                <w:color w:val="000000" w:themeColor="text1"/>
              </w:rPr>
            </w:pPr>
            <w:r w:rsidRPr="00AF508C">
              <w:rPr>
                <w:rFonts w:ascii="Times New Roman" w:eastAsia="Times New Roman" w:hAnsi="Times New Roman" w:cs="Times New Roman"/>
                <w:color w:val="000000" w:themeColor="text1"/>
              </w:rPr>
              <w:t>2</w:t>
            </w:r>
            <w:r>
              <w:rPr>
                <w:rFonts w:ascii="Times New Roman" w:eastAsia="Times New Roman" w:hAnsi="Times New Roman" w:cs="Times New Roman"/>
                <w:color w:val="000000" w:themeColor="text1"/>
              </w:rPr>
              <w:t>6</w:t>
            </w:r>
          </w:p>
        </w:tc>
        <w:tc>
          <w:tcPr>
            <w:tcW w:w="6356" w:type="dxa"/>
            <w:shd w:val="clear" w:color="auto" w:fill="auto"/>
            <w:hideMark/>
          </w:tcPr>
          <w:p w14:paraId="5436574D" w14:textId="77777777" w:rsidR="006E68A6" w:rsidRPr="00AF508C" w:rsidRDefault="006E68A6" w:rsidP="008273FD">
            <w:pPr>
              <w:jc w:val="center"/>
              <w:rPr>
                <w:rFonts w:ascii="Times New Roman" w:eastAsia="Times New Roman" w:hAnsi="Times New Roman" w:cs="Times New Roman"/>
                <w:color w:val="000000" w:themeColor="text1"/>
              </w:rPr>
            </w:pPr>
            <w:r w:rsidRPr="00AF508C">
              <w:rPr>
                <w:rFonts w:ascii="Times New Roman" w:eastAsia="Times New Roman" w:hAnsi="Times New Roman" w:cs="Times New Roman"/>
                <w:color w:val="000000" w:themeColor="text1"/>
              </w:rPr>
              <w:t xml:space="preserve">Ann Wessel, MS, RD, LDN </w:t>
            </w:r>
          </w:p>
        </w:tc>
        <w:tc>
          <w:tcPr>
            <w:tcW w:w="1414" w:type="dxa"/>
            <w:vAlign w:val="bottom"/>
          </w:tcPr>
          <w:p w14:paraId="43C004F5" w14:textId="5F206C79" w:rsidR="006E68A6" w:rsidRPr="00AF508C" w:rsidRDefault="00A25AC4" w:rsidP="008273FD">
            <w:pPr>
              <w:jc w:val="center"/>
              <w:rPr>
                <w:rFonts w:ascii="Times New Roman" w:eastAsia="Times New Roman" w:hAnsi="Times New Roman" w:cs="Times New Roman"/>
                <w:color w:val="000000" w:themeColor="text1"/>
              </w:rPr>
            </w:pPr>
            <w:r>
              <w:rPr>
                <w:rFonts w:ascii="Times New Roman" w:eastAsia="Times New Roman" w:hAnsi="Times New Roman" w:cs="Times New Roman"/>
                <w:color w:val="000000" w:themeColor="text1"/>
              </w:rPr>
              <w:t>x</w:t>
            </w:r>
          </w:p>
        </w:tc>
      </w:tr>
      <w:tr w:rsidR="006E68A6" w:rsidRPr="00AF508C" w14:paraId="475D09F8" w14:textId="77777777" w:rsidTr="008273FD">
        <w:trPr>
          <w:trHeight w:val="20"/>
        </w:trPr>
        <w:tc>
          <w:tcPr>
            <w:tcW w:w="630" w:type="dxa"/>
          </w:tcPr>
          <w:p w14:paraId="46711938" w14:textId="77777777" w:rsidR="006E68A6" w:rsidRPr="00AF508C" w:rsidRDefault="006E68A6" w:rsidP="008273FD">
            <w:pPr>
              <w:jc w:val="center"/>
              <w:rPr>
                <w:rFonts w:ascii="Times New Roman" w:eastAsia="Times New Roman" w:hAnsi="Times New Roman" w:cs="Times New Roman"/>
                <w:color w:val="000000" w:themeColor="text1"/>
              </w:rPr>
            </w:pPr>
            <w:r w:rsidRPr="00AF508C">
              <w:rPr>
                <w:rFonts w:ascii="Times New Roman" w:eastAsia="Times New Roman" w:hAnsi="Times New Roman" w:cs="Times New Roman"/>
                <w:color w:val="000000" w:themeColor="text1"/>
              </w:rPr>
              <w:t>2</w:t>
            </w:r>
            <w:r>
              <w:rPr>
                <w:rFonts w:ascii="Times New Roman" w:eastAsia="Times New Roman" w:hAnsi="Times New Roman" w:cs="Times New Roman"/>
                <w:color w:val="000000" w:themeColor="text1"/>
              </w:rPr>
              <w:t>7</w:t>
            </w:r>
          </w:p>
        </w:tc>
        <w:tc>
          <w:tcPr>
            <w:tcW w:w="6356" w:type="dxa"/>
            <w:shd w:val="clear" w:color="auto" w:fill="auto"/>
            <w:hideMark/>
          </w:tcPr>
          <w:p w14:paraId="7BE16649" w14:textId="77777777" w:rsidR="006E68A6" w:rsidRPr="00AF508C" w:rsidRDefault="006E68A6" w:rsidP="008273FD">
            <w:pPr>
              <w:jc w:val="center"/>
              <w:rPr>
                <w:rFonts w:ascii="Times New Roman" w:eastAsia="Times New Roman" w:hAnsi="Times New Roman" w:cs="Times New Roman"/>
                <w:color w:val="000000" w:themeColor="text1"/>
              </w:rPr>
            </w:pPr>
            <w:r w:rsidRPr="00AF508C">
              <w:rPr>
                <w:rFonts w:ascii="Times New Roman" w:eastAsia="Times New Roman" w:hAnsi="Times New Roman" w:cs="Times New Roman"/>
                <w:color w:val="000000" w:themeColor="text1"/>
              </w:rPr>
              <w:t xml:space="preserve"> Ross </w:t>
            </w:r>
            <w:proofErr w:type="spellStart"/>
            <w:r w:rsidRPr="00AF508C">
              <w:rPr>
                <w:rFonts w:ascii="Times New Roman" w:eastAsia="Times New Roman" w:hAnsi="Times New Roman" w:cs="Times New Roman"/>
                <w:color w:val="000000" w:themeColor="text1"/>
              </w:rPr>
              <w:t>Zafonte</w:t>
            </w:r>
            <w:proofErr w:type="spellEnd"/>
            <w:r w:rsidRPr="00AF508C">
              <w:rPr>
                <w:rFonts w:ascii="Times New Roman" w:eastAsia="Times New Roman" w:hAnsi="Times New Roman" w:cs="Times New Roman"/>
                <w:color w:val="000000" w:themeColor="text1"/>
              </w:rPr>
              <w:t>, DO</w:t>
            </w:r>
          </w:p>
        </w:tc>
        <w:tc>
          <w:tcPr>
            <w:tcW w:w="1414" w:type="dxa"/>
          </w:tcPr>
          <w:p w14:paraId="111E02C5" w14:textId="79EE48E0" w:rsidR="006E68A6" w:rsidRPr="00AF508C" w:rsidRDefault="00A25AC4" w:rsidP="008273FD">
            <w:pPr>
              <w:jc w:val="center"/>
              <w:rPr>
                <w:rFonts w:ascii="Times New Roman" w:eastAsia="Times New Roman" w:hAnsi="Times New Roman" w:cs="Times New Roman"/>
                <w:color w:val="000000" w:themeColor="text1"/>
              </w:rPr>
            </w:pPr>
            <w:r>
              <w:rPr>
                <w:rFonts w:ascii="Times New Roman" w:eastAsia="Times New Roman" w:hAnsi="Times New Roman" w:cs="Times New Roman"/>
                <w:color w:val="000000" w:themeColor="text1"/>
              </w:rPr>
              <w:t>-</w:t>
            </w:r>
          </w:p>
        </w:tc>
      </w:tr>
    </w:tbl>
    <w:p w14:paraId="423D706B" w14:textId="77777777" w:rsidR="00C50C09" w:rsidRDefault="00C50C09" w:rsidP="00881BB4">
      <w:pPr>
        <w:shd w:val="clear" w:color="auto" w:fill="FFFFFF"/>
        <w:rPr>
          <w:rFonts w:ascii="Times New Roman" w:eastAsia="Times New Roman" w:hAnsi="Times New Roman" w:cs="Times New Roman"/>
          <w:b/>
          <w:bCs/>
          <w:color w:val="000000"/>
        </w:rPr>
      </w:pPr>
    </w:p>
    <w:p w14:paraId="4E655055" w14:textId="77777777" w:rsidR="00881BB4" w:rsidRDefault="00881BB4" w:rsidP="00881BB4">
      <w:pPr>
        <w:shd w:val="clear" w:color="auto" w:fill="FFFFFF"/>
        <w:rPr>
          <w:rFonts w:ascii="Times New Roman" w:eastAsia="Times New Roman" w:hAnsi="Times New Roman" w:cs="Times New Roman"/>
          <w:b/>
          <w:bCs/>
          <w:color w:val="000000"/>
        </w:rPr>
      </w:pPr>
    </w:p>
    <w:p w14:paraId="47C7045D" w14:textId="77777777" w:rsidR="00881BB4" w:rsidRPr="00072C3D" w:rsidRDefault="00881BB4" w:rsidP="00881BB4">
      <w:pPr>
        <w:shd w:val="clear" w:color="auto" w:fill="FFFFFF"/>
        <w:rPr>
          <w:rFonts w:ascii="Times New Roman" w:eastAsia="Times New Roman" w:hAnsi="Times New Roman" w:cs="Times New Roman"/>
          <w:b/>
          <w:bCs/>
          <w:color w:val="4472C4" w:themeColor="accent1"/>
        </w:rPr>
      </w:pPr>
    </w:p>
    <w:p w14:paraId="7CEA6F6E" w14:textId="77777777" w:rsidR="00B115CB" w:rsidRDefault="00B115CB" w:rsidP="00B115CB">
      <w:pPr>
        <w:shd w:val="clear" w:color="auto" w:fill="FFFFFF"/>
        <w:rPr>
          <w:rFonts w:ascii="Times New Roman" w:eastAsia="Times New Roman" w:hAnsi="Times New Roman" w:cs="Times New Roman"/>
          <w:b/>
          <w:bCs/>
          <w:color w:val="000000" w:themeColor="text1"/>
        </w:rPr>
      </w:pPr>
    </w:p>
    <w:p w14:paraId="7CD862D3" w14:textId="77777777" w:rsidR="00881BB4" w:rsidRDefault="00881BB4" w:rsidP="00B115CB">
      <w:pPr>
        <w:shd w:val="clear" w:color="auto" w:fill="FFFFFF"/>
        <w:rPr>
          <w:rFonts w:ascii="Times New Roman" w:eastAsia="Times New Roman" w:hAnsi="Times New Roman" w:cs="Times New Roman"/>
          <w:b/>
          <w:bCs/>
          <w:color w:val="000000" w:themeColor="text1"/>
        </w:rPr>
      </w:pPr>
    </w:p>
    <w:p w14:paraId="7B6CBA07" w14:textId="77777777" w:rsidR="00881BB4" w:rsidRDefault="00881BB4" w:rsidP="00B115CB">
      <w:pPr>
        <w:shd w:val="clear" w:color="auto" w:fill="FFFFFF"/>
        <w:rPr>
          <w:rFonts w:ascii="Times New Roman" w:eastAsia="Times New Roman" w:hAnsi="Times New Roman" w:cs="Times New Roman"/>
          <w:b/>
          <w:bCs/>
          <w:color w:val="000000" w:themeColor="text1"/>
        </w:rPr>
      </w:pPr>
    </w:p>
    <w:p w14:paraId="77A503C0" w14:textId="77777777" w:rsidR="00881BB4" w:rsidRDefault="00881BB4" w:rsidP="00B115CB">
      <w:pPr>
        <w:shd w:val="clear" w:color="auto" w:fill="FFFFFF"/>
        <w:rPr>
          <w:rFonts w:ascii="Times New Roman" w:eastAsia="Times New Roman" w:hAnsi="Times New Roman" w:cs="Times New Roman"/>
          <w:b/>
          <w:bCs/>
          <w:color w:val="000000" w:themeColor="text1"/>
        </w:rPr>
      </w:pPr>
    </w:p>
    <w:p w14:paraId="2C11FD98" w14:textId="77777777" w:rsidR="00881BB4" w:rsidRDefault="00881BB4" w:rsidP="00B115CB">
      <w:pPr>
        <w:shd w:val="clear" w:color="auto" w:fill="FFFFFF"/>
        <w:rPr>
          <w:rFonts w:ascii="Times New Roman" w:eastAsia="Times New Roman" w:hAnsi="Times New Roman" w:cs="Times New Roman"/>
          <w:b/>
          <w:bCs/>
          <w:color w:val="000000" w:themeColor="text1"/>
        </w:rPr>
      </w:pPr>
    </w:p>
    <w:p w14:paraId="6559586C" w14:textId="77777777" w:rsidR="00881BB4" w:rsidRDefault="00881BB4" w:rsidP="00B115CB">
      <w:pPr>
        <w:shd w:val="clear" w:color="auto" w:fill="FFFFFF"/>
        <w:rPr>
          <w:rFonts w:ascii="Times New Roman" w:eastAsia="Times New Roman" w:hAnsi="Times New Roman" w:cs="Times New Roman"/>
          <w:b/>
          <w:bCs/>
          <w:color w:val="000000" w:themeColor="text1"/>
        </w:rPr>
      </w:pPr>
    </w:p>
    <w:p w14:paraId="7751CD94" w14:textId="77777777" w:rsidR="00881BB4" w:rsidRDefault="00881BB4" w:rsidP="00B115CB">
      <w:pPr>
        <w:shd w:val="clear" w:color="auto" w:fill="FFFFFF"/>
        <w:rPr>
          <w:rFonts w:ascii="Times New Roman" w:eastAsia="Times New Roman" w:hAnsi="Times New Roman" w:cs="Times New Roman"/>
          <w:b/>
          <w:bCs/>
          <w:color w:val="000000" w:themeColor="text1"/>
        </w:rPr>
      </w:pPr>
    </w:p>
    <w:p w14:paraId="32C211E1" w14:textId="77777777" w:rsidR="00881BB4" w:rsidRDefault="00881BB4" w:rsidP="00B115CB">
      <w:pPr>
        <w:shd w:val="clear" w:color="auto" w:fill="FFFFFF"/>
        <w:rPr>
          <w:rFonts w:ascii="Times New Roman" w:eastAsia="Times New Roman" w:hAnsi="Times New Roman" w:cs="Times New Roman"/>
          <w:b/>
          <w:bCs/>
          <w:color w:val="000000" w:themeColor="text1"/>
        </w:rPr>
      </w:pPr>
    </w:p>
    <w:p w14:paraId="74B4CFF1" w14:textId="77777777" w:rsidR="001C3AB8" w:rsidRDefault="001C3AB8" w:rsidP="00210BF7">
      <w:pPr>
        <w:pStyle w:val="m8910539668327826532xmsonormal"/>
        <w:spacing w:before="0" w:beforeAutospacing="0" w:after="0" w:afterAutospacing="0"/>
        <w:rPr>
          <w:b/>
          <w:bCs/>
          <w:color w:val="000000" w:themeColor="text1"/>
        </w:rPr>
      </w:pPr>
    </w:p>
    <w:p w14:paraId="55D990B4" w14:textId="77777777" w:rsidR="001C3AB8" w:rsidRDefault="001C3AB8" w:rsidP="00210BF7">
      <w:pPr>
        <w:pStyle w:val="m8910539668327826532xmsonormal"/>
        <w:spacing w:before="0" w:beforeAutospacing="0" w:after="0" w:afterAutospacing="0"/>
        <w:rPr>
          <w:b/>
          <w:bCs/>
          <w:color w:val="000000" w:themeColor="text1"/>
        </w:rPr>
      </w:pPr>
    </w:p>
    <w:p w14:paraId="5C121CCC" w14:textId="77777777" w:rsidR="001C3AB8" w:rsidRDefault="001C3AB8" w:rsidP="00210BF7">
      <w:pPr>
        <w:pStyle w:val="m8910539668327826532xmsonormal"/>
        <w:spacing w:before="0" w:beforeAutospacing="0" w:after="0" w:afterAutospacing="0"/>
        <w:rPr>
          <w:b/>
          <w:bCs/>
          <w:color w:val="000000" w:themeColor="text1"/>
        </w:rPr>
      </w:pPr>
    </w:p>
    <w:p w14:paraId="7C8B8B1B" w14:textId="77777777" w:rsidR="001C3AB8" w:rsidRDefault="001C3AB8" w:rsidP="00210BF7">
      <w:pPr>
        <w:pStyle w:val="m8910539668327826532xmsonormal"/>
        <w:spacing w:before="0" w:beforeAutospacing="0" w:after="0" w:afterAutospacing="0"/>
        <w:rPr>
          <w:b/>
          <w:bCs/>
          <w:color w:val="000000" w:themeColor="text1"/>
        </w:rPr>
      </w:pPr>
    </w:p>
    <w:p w14:paraId="79C04015" w14:textId="77777777" w:rsidR="001C3AB8" w:rsidRDefault="001C3AB8" w:rsidP="00210BF7">
      <w:pPr>
        <w:pStyle w:val="m8910539668327826532xmsonormal"/>
        <w:spacing w:before="0" w:beforeAutospacing="0" w:after="0" w:afterAutospacing="0"/>
        <w:rPr>
          <w:b/>
          <w:bCs/>
          <w:color w:val="000000" w:themeColor="text1"/>
        </w:rPr>
      </w:pPr>
    </w:p>
    <w:p w14:paraId="19EEAE68" w14:textId="77777777" w:rsidR="001C3AB8" w:rsidRDefault="001C3AB8" w:rsidP="00210BF7">
      <w:pPr>
        <w:pStyle w:val="m8910539668327826532xmsonormal"/>
        <w:spacing w:before="0" w:beforeAutospacing="0" w:after="0" w:afterAutospacing="0"/>
        <w:rPr>
          <w:b/>
          <w:bCs/>
          <w:color w:val="000000" w:themeColor="text1"/>
        </w:rPr>
      </w:pPr>
    </w:p>
    <w:p w14:paraId="0CA2720E" w14:textId="77777777" w:rsidR="001C3AB8" w:rsidRDefault="001C3AB8" w:rsidP="00210BF7">
      <w:pPr>
        <w:pStyle w:val="m8910539668327826532xmsonormal"/>
        <w:spacing w:before="0" w:beforeAutospacing="0" w:after="0" w:afterAutospacing="0"/>
        <w:rPr>
          <w:b/>
          <w:bCs/>
          <w:color w:val="000000" w:themeColor="text1"/>
        </w:rPr>
      </w:pPr>
    </w:p>
    <w:p w14:paraId="0C71221B" w14:textId="77777777" w:rsidR="001C3AB8" w:rsidRDefault="001C3AB8" w:rsidP="00210BF7">
      <w:pPr>
        <w:pStyle w:val="m8910539668327826532xmsonormal"/>
        <w:spacing w:before="0" w:beforeAutospacing="0" w:after="0" w:afterAutospacing="0"/>
        <w:rPr>
          <w:b/>
          <w:bCs/>
          <w:color w:val="000000" w:themeColor="text1"/>
        </w:rPr>
      </w:pPr>
    </w:p>
    <w:p w14:paraId="148EE18A" w14:textId="77777777" w:rsidR="001C3AB8" w:rsidRDefault="001C3AB8" w:rsidP="00210BF7">
      <w:pPr>
        <w:pStyle w:val="m8910539668327826532xmsonormal"/>
        <w:spacing w:before="0" w:beforeAutospacing="0" w:after="0" w:afterAutospacing="0"/>
        <w:rPr>
          <w:b/>
          <w:bCs/>
          <w:color w:val="000000" w:themeColor="text1"/>
        </w:rPr>
      </w:pPr>
    </w:p>
    <w:p w14:paraId="6D54718B" w14:textId="77777777" w:rsidR="001C3AB8" w:rsidRDefault="001C3AB8" w:rsidP="00210BF7">
      <w:pPr>
        <w:pStyle w:val="m8910539668327826532xmsonormal"/>
        <w:spacing w:before="0" w:beforeAutospacing="0" w:after="0" w:afterAutospacing="0"/>
        <w:rPr>
          <w:b/>
          <w:bCs/>
          <w:color w:val="000000" w:themeColor="text1"/>
        </w:rPr>
      </w:pPr>
    </w:p>
    <w:p w14:paraId="7844B18C" w14:textId="77777777" w:rsidR="001C3AB8" w:rsidRDefault="001C3AB8" w:rsidP="00210BF7">
      <w:pPr>
        <w:pStyle w:val="m8910539668327826532xmsonormal"/>
        <w:spacing w:before="0" w:beforeAutospacing="0" w:after="0" w:afterAutospacing="0"/>
        <w:rPr>
          <w:b/>
          <w:bCs/>
          <w:color w:val="000000" w:themeColor="text1"/>
        </w:rPr>
      </w:pPr>
    </w:p>
    <w:p w14:paraId="36DAAD40" w14:textId="77777777" w:rsidR="001C3AB8" w:rsidRDefault="001C3AB8" w:rsidP="00210BF7">
      <w:pPr>
        <w:pStyle w:val="m8910539668327826532xmsonormal"/>
        <w:spacing w:before="0" w:beforeAutospacing="0" w:after="0" w:afterAutospacing="0"/>
        <w:rPr>
          <w:b/>
          <w:bCs/>
          <w:color w:val="000000" w:themeColor="text1"/>
        </w:rPr>
      </w:pPr>
    </w:p>
    <w:p w14:paraId="5C82305F" w14:textId="77777777" w:rsidR="001C3AB8" w:rsidRDefault="001C3AB8" w:rsidP="00210BF7">
      <w:pPr>
        <w:pStyle w:val="m8910539668327826532xmsonormal"/>
        <w:spacing w:before="0" w:beforeAutospacing="0" w:after="0" w:afterAutospacing="0"/>
        <w:rPr>
          <w:b/>
          <w:bCs/>
          <w:color w:val="000000" w:themeColor="text1"/>
        </w:rPr>
      </w:pPr>
    </w:p>
    <w:p w14:paraId="0C3B5593" w14:textId="77777777" w:rsidR="001C3AB8" w:rsidRDefault="001C3AB8" w:rsidP="00210BF7">
      <w:pPr>
        <w:pStyle w:val="m8910539668327826532xmsonormal"/>
        <w:spacing w:before="0" w:beforeAutospacing="0" w:after="0" w:afterAutospacing="0"/>
        <w:rPr>
          <w:b/>
          <w:bCs/>
          <w:color w:val="000000" w:themeColor="text1"/>
        </w:rPr>
      </w:pPr>
    </w:p>
    <w:p w14:paraId="7060282F" w14:textId="77777777" w:rsidR="001C3AB8" w:rsidRDefault="001C3AB8" w:rsidP="00210BF7">
      <w:pPr>
        <w:pStyle w:val="m8910539668327826532xmsonormal"/>
        <w:spacing w:before="0" w:beforeAutospacing="0" w:after="0" w:afterAutospacing="0"/>
        <w:rPr>
          <w:b/>
          <w:bCs/>
          <w:color w:val="000000" w:themeColor="text1"/>
        </w:rPr>
      </w:pPr>
    </w:p>
    <w:p w14:paraId="7C92D654" w14:textId="77777777" w:rsidR="001C3AB8" w:rsidRDefault="001C3AB8" w:rsidP="00210BF7">
      <w:pPr>
        <w:pStyle w:val="m8910539668327826532xmsonormal"/>
        <w:spacing w:before="0" w:beforeAutospacing="0" w:after="0" w:afterAutospacing="0"/>
        <w:rPr>
          <w:b/>
          <w:bCs/>
          <w:color w:val="000000" w:themeColor="text1"/>
        </w:rPr>
      </w:pPr>
    </w:p>
    <w:p w14:paraId="211407C3" w14:textId="77777777" w:rsidR="001C3AB8" w:rsidRDefault="001C3AB8" w:rsidP="00210BF7">
      <w:pPr>
        <w:pStyle w:val="m8910539668327826532xmsonormal"/>
        <w:spacing w:before="0" w:beforeAutospacing="0" w:after="0" w:afterAutospacing="0"/>
        <w:rPr>
          <w:b/>
          <w:bCs/>
          <w:color w:val="000000" w:themeColor="text1"/>
        </w:rPr>
      </w:pPr>
    </w:p>
    <w:p w14:paraId="30B2A865" w14:textId="77777777" w:rsidR="001C3AB8" w:rsidRDefault="001C3AB8" w:rsidP="00210BF7">
      <w:pPr>
        <w:pStyle w:val="m8910539668327826532xmsonormal"/>
        <w:spacing w:before="0" w:beforeAutospacing="0" w:after="0" w:afterAutospacing="0"/>
        <w:rPr>
          <w:b/>
          <w:bCs/>
          <w:color w:val="000000" w:themeColor="text1"/>
        </w:rPr>
      </w:pPr>
    </w:p>
    <w:p w14:paraId="1610066F" w14:textId="77777777" w:rsidR="001C3AB8" w:rsidRDefault="001C3AB8" w:rsidP="00210BF7">
      <w:pPr>
        <w:pStyle w:val="m8910539668327826532xmsonormal"/>
        <w:spacing w:before="0" w:beforeAutospacing="0" w:after="0" w:afterAutospacing="0"/>
        <w:rPr>
          <w:b/>
          <w:bCs/>
          <w:color w:val="000000" w:themeColor="text1"/>
        </w:rPr>
      </w:pPr>
    </w:p>
    <w:p w14:paraId="730C2344" w14:textId="77777777" w:rsidR="001C3AB8" w:rsidRDefault="001C3AB8" w:rsidP="00210BF7">
      <w:pPr>
        <w:pStyle w:val="m8910539668327826532xmsonormal"/>
        <w:spacing w:before="0" w:beforeAutospacing="0" w:after="0" w:afterAutospacing="0"/>
        <w:rPr>
          <w:b/>
          <w:bCs/>
          <w:color w:val="000000" w:themeColor="text1"/>
        </w:rPr>
      </w:pPr>
    </w:p>
    <w:p w14:paraId="5EC225EF" w14:textId="0FD2D38E" w:rsidR="00A25AC4" w:rsidRPr="007325A5" w:rsidRDefault="00A25AC4" w:rsidP="00210BF7">
      <w:pPr>
        <w:pStyle w:val="m8910539668327826532xmsonormal"/>
        <w:spacing w:before="0" w:beforeAutospacing="0" w:after="0" w:afterAutospacing="0"/>
        <w:rPr>
          <w:color w:val="000000" w:themeColor="text1"/>
        </w:rPr>
      </w:pPr>
      <w:r w:rsidRPr="007325A5">
        <w:rPr>
          <w:color w:val="000000" w:themeColor="text1"/>
        </w:rPr>
        <w:lastRenderedPageBreak/>
        <w:t xml:space="preserve">The minutes are accepted. </w:t>
      </w:r>
    </w:p>
    <w:p w14:paraId="0DE3E282" w14:textId="77777777" w:rsidR="00A25AC4" w:rsidRDefault="00A25AC4" w:rsidP="00210BF7">
      <w:pPr>
        <w:pStyle w:val="m8910539668327826532xmsonormal"/>
        <w:spacing w:before="0" w:beforeAutospacing="0" w:after="0" w:afterAutospacing="0"/>
        <w:rPr>
          <w:b/>
          <w:bCs/>
          <w:color w:val="000000" w:themeColor="text1"/>
        </w:rPr>
      </w:pPr>
    </w:p>
    <w:p w14:paraId="4C1D3563" w14:textId="08CE38D3" w:rsidR="001C3AB8" w:rsidRDefault="007325A5" w:rsidP="00210BF7">
      <w:pPr>
        <w:pStyle w:val="m8910539668327826532xmsonormal"/>
        <w:spacing w:before="0" w:beforeAutospacing="0" w:after="0" w:afterAutospacing="0"/>
        <w:rPr>
          <w:color w:val="000000" w:themeColor="text1"/>
        </w:rPr>
      </w:pPr>
      <w:r>
        <w:rPr>
          <w:b/>
          <w:bCs/>
          <w:color w:val="000000" w:themeColor="text1"/>
        </w:rPr>
        <w:t xml:space="preserve">Dr. Tierney </w:t>
      </w:r>
      <w:r w:rsidRPr="007325A5">
        <w:rPr>
          <w:color w:val="000000" w:themeColor="text1"/>
        </w:rPr>
        <w:t>then</w:t>
      </w:r>
      <w:r w:rsidR="00465CA8" w:rsidRPr="007325A5">
        <w:rPr>
          <w:color w:val="000000" w:themeColor="text1"/>
        </w:rPr>
        <w:t xml:space="preserve"> </w:t>
      </w:r>
      <w:r w:rsidRPr="007325A5">
        <w:rPr>
          <w:color w:val="000000" w:themeColor="text1"/>
        </w:rPr>
        <w:t>i</w:t>
      </w:r>
      <w:r w:rsidR="00465CA8" w:rsidRPr="007325A5">
        <w:rPr>
          <w:color w:val="000000" w:themeColor="text1"/>
        </w:rPr>
        <w:t>ntroduce</w:t>
      </w:r>
      <w:r w:rsidRPr="007325A5">
        <w:rPr>
          <w:color w:val="000000" w:themeColor="text1"/>
        </w:rPr>
        <w:t>d</w:t>
      </w:r>
      <w:r w:rsidR="00465CA8" w:rsidRPr="007325A5">
        <w:rPr>
          <w:color w:val="000000" w:themeColor="text1"/>
        </w:rPr>
        <w:t xml:space="preserve"> Speaker </w:t>
      </w:r>
      <w:r w:rsidR="00A331AA" w:rsidRPr="007325A5">
        <w:rPr>
          <w:color w:val="000000" w:themeColor="text1"/>
        </w:rPr>
        <w:t xml:space="preserve">Lesa </w:t>
      </w:r>
      <w:proofErr w:type="spellStart"/>
      <w:r w:rsidR="00A331AA" w:rsidRPr="007325A5">
        <w:rPr>
          <w:color w:val="000000" w:themeColor="text1"/>
        </w:rPr>
        <w:t>Brackbill</w:t>
      </w:r>
      <w:proofErr w:type="spellEnd"/>
      <w:r>
        <w:rPr>
          <w:color w:val="000000" w:themeColor="text1"/>
        </w:rPr>
        <w:t>,</w:t>
      </w:r>
      <w:r w:rsidRPr="007325A5">
        <w:rPr>
          <w:color w:val="000000" w:themeColor="text1"/>
        </w:rPr>
        <w:t xml:space="preserve"> who </w:t>
      </w:r>
      <w:r w:rsidR="00A331AA" w:rsidRPr="007325A5">
        <w:rPr>
          <w:color w:val="000000" w:themeColor="text1"/>
        </w:rPr>
        <w:t xml:space="preserve">will talk to us about her experience as a mom of a child diagnosed with a rare disease and her new role as an advocate for newborn screening. </w:t>
      </w:r>
    </w:p>
    <w:p w14:paraId="02906386" w14:textId="77777777" w:rsidR="007325A5" w:rsidRDefault="007325A5" w:rsidP="00210BF7">
      <w:pPr>
        <w:pStyle w:val="m8910539668327826532xmsonormal"/>
        <w:spacing w:before="0" w:beforeAutospacing="0" w:after="0" w:afterAutospacing="0"/>
        <w:rPr>
          <w:color w:val="000000" w:themeColor="text1"/>
        </w:rPr>
      </w:pPr>
    </w:p>
    <w:p w14:paraId="671B47C8" w14:textId="0292B771" w:rsidR="00465CA8" w:rsidRDefault="007325A5" w:rsidP="00210BF7">
      <w:pPr>
        <w:pStyle w:val="m8910539668327826532xmsonormal"/>
        <w:spacing w:before="0" w:beforeAutospacing="0" w:after="0" w:afterAutospacing="0"/>
        <w:rPr>
          <w:color w:val="000000" w:themeColor="text1"/>
        </w:rPr>
      </w:pPr>
      <w:r>
        <w:rPr>
          <w:b/>
          <w:bCs/>
          <w:color w:val="000000" w:themeColor="text1"/>
        </w:rPr>
        <w:t xml:space="preserve">Lesa </w:t>
      </w:r>
      <w:proofErr w:type="spellStart"/>
      <w:r>
        <w:rPr>
          <w:b/>
          <w:bCs/>
          <w:color w:val="000000" w:themeColor="text1"/>
        </w:rPr>
        <w:t>Brackbill</w:t>
      </w:r>
      <w:proofErr w:type="spellEnd"/>
      <w:r>
        <w:rPr>
          <w:b/>
          <w:bCs/>
          <w:color w:val="000000" w:themeColor="text1"/>
        </w:rPr>
        <w:t xml:space="preserve"> </w:t>
      </w:r>
      <w:r>
        <w:rPr>
          <w:color w:val="000000" w:themeColor="text1"/>
        </w:rPr>
        <w:t>introduced herself. She thanked all for allowing her to speak. She will share her story and how a lack of newborn screening affected their lives. She stated that she is also representing the Leukodystrophy families of Massachusetts who were unable to attend. She explained that her life changed dramatically on February 13</w:t>
      </w:r>
      <w:r w:rsidRPr="007325A5">
        <w:rPr>
          <w:color w:val="000000" w:themeColor="text1"/>
          <w:vertAlign w:val="superscript"/>
        </w:rPr>
        <w:t>th</w:t>
      </w:r>
      <w:r>
        <w:rPr>
          <w:color w:val="000000" w:themeColor="text1"/>
        </w:rPr>
        <w:t xml:space="preserve">, 2015. Her 6-month-old daughter Victoria was diagnosed with </w:t>
      </w:r>
      <w:proofErr w:type="spellStart"/>
      <w:r>
        <w:rPr>
          <w:color w:val="000000" w:themeColor="text1"/>
        </w:rPr>
        <w:t>Krabbe</w:t>
      </w:r>
      <w:proofErr w:type="spellEnd"/>
      <w:r>
        <w:rPr>
          <w:color w:val="000000" w:themeColor="text1"/>
        </w:rPr>
        <w:t xml:space="preserve"> and was dying. She had begged the doctors for a treatment or something to save her daughter’s life. In return, the doctors told her that if it was </w:t>
      </w:r>
      <w:r w:rsidR="00C66E68">
        <w:rPr>
          <w:color w:val="000000" w:themeColor="text1"/>
        </w:rPr>
        <w:t xml:space="preserve">caught at birth she could have been treated. That trauma was the worst of it all. With a limited understanding of newborn screening, we couldn’t understand. We felt like someone shut the door before we had a chance to open it. If our daughter was born just three hours north in New York, our lives would be completely different today. We had to sign a DNR on our 1-year-old. She explained that she had to become a nurse caring for her dying child. On </w:t>
      </w:r>
      <w:r w:rsidR="00C66E68" w:rsidRPr="00C66E68">
        <w:rPr>
          <w:color w:val="000000" w:themeColor="text1"/>
        </w:rPr>
        <w:t>March 27, 2016</w:t>
      </w:r>
      <w:r w:rsidR="00C66E68">
        <w:rPr>
          <w:color w:val="000000" w:themeColor="text1"/>
        </w:rPr>
        <w:t>, Victoria passed away</w:t>
      </w:r>
      <w:r w:rsidR="00C66E68" w:rsidRPr="00C66E68">
        <w:rPr>
          <w:color w:val="000000" w:themeColor="text1"/>
        </w:rPr>
        <w:t>.</w:t>
      </w:r>
      <w:r w:rsidR="00C66E68">
        <w:rPr>
          <w:b/>
          <w:bCs/>
          <w:color w:val="000000" w:themeColor="text1"/>
        </w:rPr>
        <w:t xml:space="preserve"> </w:t>
      </w:r>
      <w:r w:rsidR="00C66E68">
        <w:rPr>
          <w:color w:val="000000" w:themeColor="text1"/>
        </w:rPr>
        <w:t>This day, however, was not the worst day of her life. Victoria’s death was a relief because she was no longer suffering. The worst day of our lives was February 13</w:t>
      </w:r>
      <w:r w:rsidR="00C66E68" w:rsidRPr="00C66E68">
        <w:rPr>
          <w:color w:val="000000" w:themeColor="text1"/>
          <w:vertAlign w:val="superscript"/>
        </w:rPr>
        <w:t>th</w:t>
      </w:r>
      <w:r w:rsidR="00C66E68">
        <w:rPr>
          <w:color w:val="000000" w:themeColor="text1"/>
        </w:rPr>
        <w:t xml:space="preserve">. </w:t>
      </w:r>
    </w:p>
    <w:p w14:paraId="3A9C8872" w14:textId="62D5AFEB" w:rsidR="00C66E68" w:rsidRDefault="00C66E68" w:rsidP="00210BF7">
      <w:pPr>
        <w:pStyle w:val="m8910539668327826532xmsonormal"/>
        <w:spacing w:before="0" w:beforeAutospacing="0" w:after="0" w:afterAutospacing="0"/>
        <w:rPr>
          <w:color w:val="000000" w:themeColor="text1"/>
        </w:rPr>
      </w:pPr>
      <w:r>
        <w:rPr>
          <w:color w:val="000000" w:themeColor="text1"/>
        </w:rPr>
        <w:t xml:space="preserve">Three weeks after her </w:t>
      </w:r>
      <w:r w:rsidR="009B0701">
        <w:rPr>
          <w:color w:val="000000" w:themeColor="text1"/>
        </w:rPr>
        <w:t xml:space="preserve">child’s </w:t>
      </w:r>
      <w:r>
        <w:rPr>
          <w:color w:val="000000" w:themeColor="text1"/>
        </w:rPr>
        <w:t xml:space="preserve">death, </w:t>
      </w:r>
      <w:r w:rsidR="009B0701">
        <w:rPr>
          <w:color w:val="000000" w:themeColor="text1"/>
        </w:rPr>
        <w:t>she</w:t>
      </w:r>
      <w:r>
        <w:rPr>
          <w:color w:val="000000" w:themeColor="text1"/>
        </w:rPr>
        <w:t xml:space="preserve"> attended a meeting of the Pennsylvania </w:t>
      </w:r>
      <w:r w:rsidR="009B0701">
        <w:rPr>
          <w:color w:val="000000" w:themeColor="text1"/>
        </w:rPr>
        <w:t>(PA) N</w:t>
      </w:r>
      <w:r>
        <w:rPr>
          <w:color w:val="000000" w:themeColor="text1"/>
        </w:rPr>
        <w:t xml:space="preserve">ewborn </w:t>
      </w:r>
      <w:r w:rsidR="009B0701">
        <w:rPr>
          <w:color w:val="000000" w:themeColor="text1"/>
        </w:rPr>
        <w:t>S</w:t>
      </w:r>
      <w:r>
        <w:rPr>
          <w:color w:val="000000" w:themeColor="text1"/>
        </w:rPr>
        <w:t xml:space="preserve">creening </w:t>
      </w:r>
      <w:r w:rsidR="009B0701">
        <w:rPr>
          <w:color w:val="000000" w:themeColor="text1"/>
        </w:rPr>
        <w:t>Program</w:t>
      </w:r>
      <w:r>
        <w:rPr>
          <w:color w:val="000000" w:themeColor="text1"/>
        </w:rPr>
        <w:t xml:space="preserve">. </w:t>
      </w:r>
      <w:r w:rsidR="009B0701">
        <w:rPr>
          <w:color w:val="000000" w:themeColor="text1"/>
        </w:rPr>
        <w:t>She stated that i</w:t>
      </w:r>
      <w:r>
        <w:rPr>
          <w:color w:val="000000" w:themeColor="text1"/>
        </w:rPr>
        <w:t xml:space="preserve">t was upsetting and discouraging, but she decided to work with the </w:t>
      </w:r>
      <w:r w:rsidR="009B0701">
        <w:rPr>
          <w:color w:val="000000" w:themeColor="text1"/>
        </w:rPr>
        <w:t>program</w:t>
      </w:r>
      <w:r>
        <w:rPr>
          <w:color w:val="000000" w:themeColor="text1"/>
        </w:rPr>
        <w:t xml:space="preserve"> to make changes</w:t>
      </w:r>
      <w:r w:rsidR="009B0701">
        <w:rPr>
          <w:color w:val="000000" w:themeColor="text1"/>
        </w:rPr>
        <w:t xml:space="preserve"> for the better. She spent the next five years working on making changes. It took three pieces of legislation to make improvements, and in November 2020, the work came to fruition. This is one of the reasons that we should not need legislation to make improvements. In May of 2021, </w:t>
      </w:r>
      <w:proofErr w:type="spellStart"/>
      <w:r w:rsidR="009B0701">
        <w:rPr>
          <w:color w:val="000000" w:themeColor="text1"/>
        </w:rPr>
        <w:t>Krabbe</w:t>
      </w:r>
      <w:proofErr w:type="spellEnd"/>
      <w:r w:rsidR="009B0701">
        <w:rPr>
          <w:color w:val="000000" w:themeColor="text1"/>
        </w:rPr>
        <w:t xml:space="preserve"> was added to the PA Newborn Screening Panel and in the first year, four babies were found to have </w:t>
      </w:r>
      <w:proofErr w:type="spellStart"/>
      <w:r w:rsidR="009B0701">
        <w:rPr>
          <w:color w:val="000000" w:themeColor="text1"/>
        </w:rPr>
        <w:t>Krabbe</w:t>
      </w:r>
      <w:proofErr w:type="spellEnd"/>
      <w:r w:rsidR="009B0701">
        <w:rPr>
          <w:color w:val="000000" w:themeColor="text1"/>
        </w:rPr>
        <w:t xml:space="preserve">. This opened doors for these families. An opportunity she and her family never had. Advocacy has become her passion. Newborn Screening has become her passion. She doesn’t believe that legislative mandates are the answer. </w:t>
      </w:r>
    </w:p>
    <w:p w14:paraId="0E7CF597" w14:textId="6593C044" w:rsidR="009B0701" w:rsidRDefault="009B0701" w:rsidP="00210BF7">
      <w:pPr>
        <w:pStyle w:val="m8910539668327826532xmsonormal"/>
        <w:spacing w:before="0" w:beforeAutospacing="0" w:after="0" w:afterAutospacing="0"/>
        <w:rPr>
          <w:color w:val="000000" w:themeColor="text1"/>
        </w:rPr>
      </w:pPr>
      <w:r>
        <w:rPr>
          <w:color w:val="000000" w:themeColor="text1"/>
        </w:rPr>
        <w:t>She states that Massachusetts has a respected program; however, improvements may be possible. She stated that Massachusetts m</w:t>
      </w:r>
      <w:r w:rsidR="00EA4BB6">
        <w:rPr>
          <w:color w:val="000000" w:themeColor="text1"/>
        </w:rPr>
        <w:t xml:space="preserve">ight be doing a disservice to their families by taking the options to screen for the specific conditions because the state chooses not to add it to their list. The opt-in pilot program adds conditions but then keeps it in the pilot for years is concerning for the rare community. Conditions that have been approved and added to the RUSP should be considered by states. Babies should not be screened differently just because they were born in a different state. </w:t>
      </w:r>
    </w:p>
    <w:p w14:paraId="73D22743" w14:textId="7508D481" w:rsidR="00EA4BB6" w:rsidRDefault="00EA4BB6" w:rsidP="00210BF7">
      <w:pPr>
        <w:pStyle w:val="m8910539668327826532xmsonormal"/>
        <w:spacing w:before="0" w:beforeAutospacing="0" w:after="0" w:afterAutospacing="0"/>
        <w:rPr>
          <w:color w:val="000000" w:themeColor="text1"/>
        </w:rPr>
      </w:pPr>
      <w:r>
        <w:rPr>
          <w:color w:val="000000" w:themeColor="text1"/>
        </w:rPr>
        <w:t xml:space="preserve">Newborn screening can offer hope and empowerment. Advocates are ready to help Massachusetts improve its program if it is willing to open the door to meaningful change. </w:t>
      </w:r>
    </w:p>
    <w:p w14:paraId="1AF34975" w14:textId="77777777" w:rsidR="00C66E68" w:rsidRDefault="00C66E68" w:rsidP="00210BF7">
      <w:pPr>
        <w:pStyle w:val="m8910539668327826532xmsonormal"/>
        <w:spacing w:before="0" w:beforeAutospacing="0" w:after="0" w:afterAutospacing="0"/>
        <w:rPr>
          <w:color w:val="000000" w:themeColor="text1"/>
        </w:rPr>
      </w:pPr>
    </w:p>
    <w:p w14:paraId="5693CA27" w14:textId="77777777" w:rsidR="00EA4BB6" w:rsidRDefault="00EA4BB6" w:rsidP="00210BF7">
      <w:pPr>
        <w:pStyle w:val="m8910539668327826532xmsonormal"/>
        <w:spacing w:before="0" w:beforeAutospacing="0" w:after="0" w:afterAutospacing="0"/>
        <w:rPr>
          <w:color w:val="000000" w:themeColor="text1"/>
        </w:rPr>
      </w:pPr>
      <w:r>
        <w:rPr>
          <w:b/>
          <w:bCs/>
          <w:color w:val="000000" w:themeColor="text1"/>
        </w:rPr>
        <w:t xml:space="preserve">Dr. Tierney </w:t>
      </w:r>
      <w:r>
        <w:rPr>
          <w:color w:val="000000" w:themeColor="text1"/>
        </w:rPr>
        <w:t xml:space="preserve">thanked </w:t>
      </w:r>
      <w:proofErr w:type="spellStart"/>
      <w:r>
        <w:rPr>
          <w:color w:val="000000" w:themeColor="text1"/>
        </w:rPr>
        <w:t>Ms</w:t>
      </w:r>
      <w:proofErr w:type="spellEnd"/>
      <w:r>
        <w:rPr>
          <w:color w:val="000000" w:themeColor="text1"/>
        </w:rPr>
        <w:t xml:space="preserve"> </w:t>
      </w:r>
      <w:proofErr w:type="spellStart"/>
      <w:r>
        <w:rPr>
          <w:color w:val="000000" w:themeColor="text1"/>
        </w:rPr>
        <w:t>Brackbill</w:t>
      </w:r>
      <w:proofErr w:type="spellEnd"/>
      <w:r>
        <w:rPr>
          <w:color w:val="000000" w:themeColor="text1"/>
        </w:rPr>
        <w:t xml:space="preserve"> for sharing her story. He asked if there were any council member questions. </w:t>
      </w:r>
    </w:p>
    <w:p w14:paraId="53E7D510" w14:textId="6FDA39EA" w:rsidR="00EA4BB6" w:rsidRDefault="00EA4BB6" w:rsidP="00210BF7">
      <w:pPr>
        <w:pStyle w:val="m8910539668327826532xmsonormal"/>
        <w:spacing w:before="0" w:beforeAutospacing="0" w:after="0" w:afterAutospacing="0"/>
        <w:rPr>
          <w:color w:val="000000" w:themeColor="text1"/>
        </w:rPr>
      </w:pPr>
      <w:r>
        <w:rPr>
          <w:b/>
          <w:bCs/>
          <w:color w:val="000000" w:themeColor="text1"/>
        </w:rPr>
        <w:t xml:space="preserve">G Ryan </w:t>
      </w:r>
      <w:r>
        <w:rPr>
          <w:color w:val="000000" w:themeColor="text1"/>
        </w:rPr>
        <w:t>thanked the speaker for her thoughtful discussion.</w:t>
      </w:r>
    </w:p>
    <w:p w14:paraId="0F2D0907" w14:textId="32926D39" w:rsidR="00EA4BB6" w:rsidRDefault="00EA4BB6" w:rsidP="00210BF7">
      <w:pPr>
        <w:pStyle w:val="m8910539668327826532xmsonormal"/>
        <w:spacing w:before="0" w:beforeAutospacing="0" w:after="0" w:afterAutospacing="0"/>
        <w:rPr>
          <w:color w:val="000000" w:themeColor="text1"/>
        </w:rPr>
      </w:pPr>
      <w:r>
        <w:rPr>
          <w:b/>
          <w:bCs/>
          <w:color w:val="000000" w:themeColor="text1"/>
        </w:rPr>
        <w:t xml:space="preserve">J McNary </w:t>
      </w:r>
      <w:r>
        <w:rPr>
          <w:color w:val="000000" w:themeColor="text1"/>
        </w:rPr>
        <w:t>thanked her and asked if there was any specific piece of data or information that states were looking for to add a specific disorder to the list</w:t>
      </w:r>
      <w:r w:rsidR="00E17427">
        <w:rPr>
          <w:color w:val="000000" w:themeColor="text1"/>
        </w:rPr>
        <w:t xml:space="preserve">, specifically when a disorder had been added to the RUSP. </w:t>
      </w:r>
    </w:p>
    <w:p w14:paraId="4259097F" w14:textId="77777777" w:rsidR="00E17427" w:rsidRDefault="00E17427" w:rsidP="00210BF7">
      <w:pPr>
        <w:pStyle w:val="m8910539668327826532xmsonormal"/>
        <w:spacing w:before="0" w:beforeAutospacing="0" w:after="0" w:afterAutospacing="0"/>
        <w:rPr>
          <w:color w:val="000000" w:themeColor="text1"/>
        </w:rPr>
      </w:pPr>
      <w:r>
        <w:rPr>
          <w:b/>
          <w:bCs/>
          <w:color w:val="000000" w:themeColor="text1"/>
        </w:rPr>
        <w:t xml:space="preserve">L. </w:t>
      </w:r>
      <w:proofErr w:type="spellStart"/>
      <w:r>
        <w:rPr>
          <w:b/>
          <w:bCs/>
          <w:color w:val="000000" w:themeColor="text1"/>
        </w:rPr>
        <w:t>Brackbill</w:t>
      </w:r>
      <w:proofErr w:type="spellEnd"/>
      <w:r>
        <w:rPr>
          <w:b/>
          <w:bCs/>
          <w:color w:val="000000" w:themeColor="text1"/>
        </w:rPr>
        <w:t xml:space="preserve"> </w:t>
      </w:r>
      <w:r>
        <w:rPr>
          <w:color w:val="000000" w:themeColor="text1"/>
        </w:rPr>
        <w:t xml:space="preserve">said the RUSP group was challenging. They were stuck in the past. We had to share how the systems were not working as is and be persistent. </w:t>
      </w:r>
    </w:p>
    <w:p w14:paraId="6A6FCC1A" w14:textId="3FE6334E" w:rsidR="00465CA8" w:rsidRPr="00E17427" w:rsidRDefault="00E17427" w:rsidP="00210BF7">
      <w:pPr>
        <w:pStyle w:val="m8910539668327826532xmsonormal"/>
        <w:spacing w:before="0" w:beforeAutospacing="0" w:after="0" w:afterAutospacing="0"/>
        <w:rPr>
          <w:color w:val="000000" w:themeColor="text1"/>
        </w:rPr>
      </w:pPr>
      <w:r>
        <w:rPr>
          <w:b/>
          <w:bCs/>
          <w:color w:val="000000" w:themeColor="text1"/>
        </w:rPr>
        <w:lastRenderedPageBreak/>
        <w:t xml:space="preserve">Dr Tierney </w:t>
      </w:r>
      <w:r w:rsidRPr="00E17427">
        <w:rPr>
          <w:color w:val="000000" w:themeColor="text1"/>
        </w:rPr>
        <w:t>then i</w:t>
      </w:r>
      <w:r w:rsidR="00465CA8" w:rsidRPr="00E17427">
        <w:rPr>
          <w:color w:val="000000" w:themeColor="text1"/>
        </w:rPr>
        <w:t>ntroduce</w:t>
      </w:r>
      <w:r w:rsidRPr="00E17427">
        <w:rPr>
          <w:color w:val="000000" w:themeColor="text1"/>
        </w:rPr>
        <w:t>d</w:t>
      </w:r>
      <w:r w:rsidR="00465CA8" w:rsidRPr="00E17427">
        <w:rPr>
          <w:color w:val="000000" w:themeColor="text1"/>
        </w:rPr>
        <w:t xml:space="preserve"> Dr. Olaf </w:t>
      </w:r>
      <w:proofErr w:type="spellStart"/>
      <w:r w:rsidR="00465CA8" w:rsidRPr="00E17427">
        <w:rPr>
          <w:color w:val="000000" w:themeColor="text1"/>
        </w:rPr>
        <w:t>Bodamer</w:t>
      </w:r>
      <w:proofErr w:type="spellEnd"/>
      <w:r w:rsidR="00A331AA" w:rsidRPr="00E17427">
        <w:rPr>
          <w:color w:val="000000" w:themeColor="text1"/>
        </w:rPr>
        <w:t xml:space="preserve">, </w:t>
      </w:r>
      <w:r w:rsidRPr="00E17427">
        <w:rPr>
          <w:color w:val="000000" w:themeColor="text1"/>
        </w:rPr>
        <w:t>a physician-scientist, board-certified clinical geneticist, and educator from Boston Children’s Hospital. He views himself at the nexus of Clinical Genetics and Translational Science, where the “bench meets the bedside.” His primary focus is the diagnosis, management, and therapy of rare genetic disorders, and he is soon to be a</w:t>
      </w:r>
      <w:r w:rsidR="00A331AA" w:rsidRPr="00E17427">
        <w:rPr>
          <w:rFonts w:eastAsiaTheme="minorHAnsi"/>
        </w:rPr>
        <w:t xml:space="preserve"> member of the </w:t>
      </w:r>
      <w:r>
        <w:rPr>
          <w:rFonts w:eastAsiaTheme="minorHAnsi"/>
        </w:rPr>
        <w:t>Rare Disease Advisory C</w:t>
      </w:r>
      <w:r w:rsidR="00A331AA" w:rsidRPr="00E17427">
        <w:rPr>
          <w:rFonts w:eastAsiaTheme="minorHAnsi"/>
        </w:rPr>
        <w:t xml:space="preserve">ouncil. </w:t>
      </w:r>
    </w:p>
    <w:p w14:paraId="2C452673" w14:textId="47816396" w:rsidR="00465CA8" w:rsidRDefault="00E17427" w:rsidP="00210BF7">
      <w:pPr>
        <w:pStyle w:val="m8910539668327826532xmsonormal"/>
        <w:spacing w:before="0" w:beforeAutospacing="0" w:after="0" w:afterAutospacing="0"/>
        <w:rPr>
          <w:color w:val="000000" w:themeColor="text1"/>
        </w:rPr>
      </w:pPr>
      <w:r>
        <w:rPr>
          <w:color w:val="000000" w:themeColor="text1"/>
        </w:rPr>
        <w:t xml:space="preserve">Dr. </w:t>
      </w:r>
      <w:proofErr w:type="spellStart"/>
      <w:r>
        <w:rPr>
          <w:color w:val="000000" w:themeColor="text1"/>
        </w:rPr>
        <w:t>Bodamer</w:t>
      </w:r>
      <w:proofErr w:type="spellEnd"/>
      <w:r>
        <w:rPr>
          <w:color w:val="000000" w:themeColor="text1"/>
        </w:rPr>
        <w:t xml:space="preserve"> thanked all for inviting him to speak at the meeting. He then shared the following slides;</w:t>
      </w:r>
    </w:p>
    <w:p w14:paraId="3E3160BF" w14:textId="1C475DE3" w:rsidR="00E17427" w:rsidRDefault="00E17427" w:rsidP="00210BF7">
      <w:pPr>
        <w:pStyle w:val="m8910539668327826532xmsonormal"/>
        <w:spacing w:before="0" w:beforeAutospacing="0" w:after="0" w:afterAutospacing="0"/>
        <w:rPr>
          <w:color w:val="000000" w:themeColor="text1"/>
        </w:rPr>
      </w:pPr>
      <w:r w:rsidRPr="00E17427">
        <w:rPr>
          <w:noProof/>
          <w:color w:val="000000" w:themeColor="text1"/>
        </w:rPr>
        <w:drawing>
          <wp:inline distT="0" distB="0" distL="0" distR="0" wp14:anchorId="78E97FBD" wp14:editId="6AF6E854">
            <wp:extent cx="5943600" cy="3343275"/>
            <wp:effectExtent l="0" t="0" r="0" b="0"/>
            <wp:docPr id="20034741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3474126" name=""/>
                    <pic:cNvPicPr/>
                  </pic:nvPicPr>
                  <pic:blipFill>
                    <a:blip r:embed="rId5"/>
                    <a:stretch>
                      <a:fillRect/>
                    </a:stretch>
                  </pic:blipFill>
                  <pic:spPr>
                    <a:xfrm>
                      <a:off x="0" y="0"/>
                      <a:ext cx="5943600" cy="3343275"/>
                    </a:xfrm>
                    <a:prstGeom prst="rect">
                      <a:avLst/>
                    </a:prstGeom>
                  </pic:spPr>
                </pic:pic>
              </a:graphicData>
            </a:graphic>
          </wp:inline>
        </w:drawing>
      </w:r>
    </w:p>
    <w:p w14:paraId="7925A833" w14:textId="77777777" w:rsidR="00E17427" w:rsidRDefault="00E17427" w:rsidP="00210BF7">
      <w:pPr>
        <w:pStyle w:val="m8910539668327826532xmsonormal"/>
        <w:spacing w:before="0" w:beforeAutospacing="0" w:after="0" w:afterAutospacing="0"/>
        <w:rPr>
          <w:color w:val="000000" w:themeColor="text1"/>
        </w:rPr>
      </w:pPr>
    </w:p>
    <w:p w14:paraId="44C49D40" w14:textId="19174883" w:rsidR="00E17427" w:rsidRDefault="00E17427" w:rsidP="00210BF7">
      <w:pPr>
        <w:pStyle w:val="m8910539668327826532xmsonormal"/>
        <w:spacing w:before="0" w:beforeAutospacing="0" w:after="0" w:afterAutospacing="0"/>
        <w:rPr>
          <w:color w:val="000000" w:themeColor="text1"/>
        </w:rPr>
      </w:pPr>
      <w:r w:rsidRPr="00E17427">
        <w:rPr>
          <w:noProof/>
          <w:color w:val="000000" w:themeColor="text1"/>
        </w:rPr>
        <w:drawing>
          <wp:inline distT="0" distB="0" distL="0" distR="0" wp14:anchorId="2D458DA0" wp14:editId="06DB2D21">
            <wp:extent cx="5943600" cy="3343275"/>
            <wp:effectExtent l="0" t="0" r="0" b="0"/>
            <wp:docPr id="5165442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544253" name=""/>
                    <pic:cNvPicPr/>
                  </pic:nvPicPr>
                  <pic:blipFill>
                    <a:blip r:embed="rId6"/>
                    <a:stretch>
                      <a:fillRect/>
                    </a:stretch>
                  </pic:blipFill>
                  <pic:spPr>
                    <a:xfrm>
                      <a:off x="0" y="0"/>
                      <a:ext cx="5943600" cy="3343275"/>
                    </a:xfrm>
                    <a:prstGeom prst="rect">
                      <a:avLst/>
                    </a:prstGeom>
                  </pic:spPr>
                </pic:pic>
              </a:graphicData>
            </a:graphic>
          </wp:inline>
        </w:drawing>
      </w:r>
    </w:p>
    <w:p w14:paraId="10F4EE24" w14:textId="3D095B36" w:rsidR="00E17427" w:rsidRPr="00E17427" w:rsidRDefault="00E17427" w:rsidP="00210BF7">
      <w:pPr>
        <w:pStyle w:val="m8910539668327826532xmsonormal"/>
        <w:spacing w:before="0" w:beforeAutospacing="0" w:after="0" w:afterAutospacing="0"/>
        <w:rPr>
          <w:color w:val="000000" w:themeColor="text1"/>
        </w:rPr>
      </w:pPr>
      <w:r w:rsidRPr="00E17427">
        <w:rPr>
          <w:noProof/>
          <w:color w:val="000000" w:themeColor="text1"/>
        </w:rPr>
        <w:lastRenderedPageBreak/>
        <w:drawing>
          <wp:inline distT="0" distB="0" distL="0" distR="0" wp14:anchorId="2AFCF91D" wp14:editId="3B9E4F0E">
            <wp:extent cx="5943600" cy="3343275"/>
            <wp:effectExtent l="0" t="0" r="0" b="0"/>
            <wp:docPr id="14371278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7127839" name=""/>
                    <pic:cNvPicPr/>
                  </pic:nvPicPr>
                  <pic:blipFill>
                    <a:blip r:embed="rId7"/>
                    <a:stretch>
                      <a:fillRect/>
                    </a:stretch>
                  </pic:blipFill>
                  <pic:spPr>
                    <a:xfrm>
                      <a:off x="0" y="0"/>
                      <a:ext cx="5943600" cy="3343275"/>
                    </a:xfrm>
                    <a:prstGeom prst="rect">
                      <a:avLst/>
                    </a:prstGeom>
                  </pic:spPr>
                </pic:pic>
              </a:graphicData>
            </a:graphic>
          </wp:inline>
        </w:drawing>
      </w:r>
    </w:p>
    <w:p w14:paraId="125B7AAC" w14:textId="77777777" w:rsidR="00465CA8" w:rsidRDefault="00465CA8" w:rsidP="00210BF7">
      <w:pPr>
        <w:pStyle w:val="m8910539668327826532xmsonormal"/>
        <w:spacing w:before="0" w:beforeAutospacing="0" w:after="0" w:afterAutospacing="0"/>
        <w:rPr>
          <w:b/>
          <w:bCs/>
          <w:color w:val="000000" w:themeColor="text1"/>
        </w:rPr>
      </w:pPr>
    </w:p>
    <w:p w14:paraId="550DBA34" w14:textId="1F39FEFC" w:rsidR="00E17427" w:rsidRDefault="00E17427" w:rsidP="00210BF7">
      <w:pPr>
        <w:pStyle w:val="m8910539668327826532xmsonormal"/>
        <w:spacing w:before="0" w:beforeAutospacing="0" w:after="0" w:afterAutospacing="0"/>
        <w:rPr>
          <w:b/>
          <w:bCs/>
          <w:color w:val="000000" w:themeColor="text1"/>
        </w:rPr>
      </w:pPr>
      <w:r w:rsidRPr="00E17427">
        <w:rPr>
          <w:b/>
          <w:bCs/>
          <w:noProof/>
          <w:color w:val="000000" w:themeColor="text1"/>
        </w:rPr>
        <w:drawing>
          <wp:inline distT="0" distB="0" distL="0" distR="0" wp14:anchorId="0EF7C8F1" wp14:editId="5748CE44">
            <wp:extent cx="5943600" cy="3343275"/>
            <wp:effectExtent l="0" t="0" r="0" b="0"/>
            <wp:docPr id="14554038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5403817" name=""/>
                    <pic:cNvPicPr/>
                  </pic:nvPicPr>
                  <pic:blipFill>
                    <a:blip r:embed="rId8"/>
                    <a:stretch>
                      <a:fillRect/>
                    </a:stretch>
                  </pic:blipFill>
                  <pic:spPr>
                    <a:xfrm>
                      <a:off x="0" y="0"/>
                      <a:ext cx="5943600" cy="3343275"/>
                    </a:xfrm>
                    <a:prstGeom prst="rect">
                      <a:avLst/>
                    </a:prstGeom>
                  </pic:spPr>
                </pic:pic>
              </a:graphicData>
            </a:graphic>
          </wp:inline>
        </w:drawing>
      </w:r>
    </w:p>
    <w:p w14:paraId="33D141D2" w14:textId="77777777" w:rsidR="00E17427" w:rsidRDefault="00E17427" w:rsidP="00210BF7">
      <w:pPr>
        <w:pStyle w:val="m8910539668327826532xmsonormal"/>
        <w:spacing w:before="0" w:beforeAutospacing="0" w:after="0" w:afterAutospacing="0"/>
        <w:rPr>
          <w:b/>
          <w:bCs/>
          <w:color w:val="000000" w:themeColor="text1"/>
        </w:rPr>
      </w:pPr>
    </w:p>
    <w:p w14:paraId="370E5447" w14:textId="17BFE94E" w:rsidR="00E17427" w:rsidRDefault="00E17427" w:rsidP="00210BF7">
      <w:pPr>
        <w:pStyle w:val="m8910539668327826532xmsonormal"/>
        <w:spacing w:before="0" w:beforeAutospacing="0" w:after="0" w:afterAutospacing="0"/>
        <w:rPr>
          <w:b/>
          <w:bCs/>
          <w:color w:val="000000" w:themeColor="text1"/>
        </w:rPr>
      </w:pPr>
      <w:r w:rsidRPr="00E17427">
        <w:rPr>
          <w:b/>
          <w:bCs/>
          <w:noProof/>
          <w:color w:val="000000" w:themeColor="text1"/>
        </w:rPr>
        <w:lastRenderedPageBreak/>
        <w:drawing>
          <wp:inline distT="0" distB="0" distL="0" distR="0" wp14:anchorId="38661207" wp14:editId="6A74AAE5">
            <wp:extent cx="5943600" cy="3343275"/>
            <wp:effectExtent l="0" t="0" r="0" b="0"/>
            <wp:docPr id="18765471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6547176" name=""/>
                    <pic:cNvPicPr/>
                  </pic:nvPicPr>
                  <pic:blipFill>
                    <a:blip r:embed="rId9"/>
                    <a:stretch>
                      <a:fillRect/>
                    </a:stretch>
                  </pic:blipFill>
                  <pic:spPr>
                    <a:xfrm>
                      <a:off x="0" y="0"/>
                      <a:ext cx="5943600" cy="3343275"/>
                    </a:xfrm>
                    <a:prstGeom prst="rect">
                      <a:avLst/>
                    </a:prstGeom>
                  </pic:spPr>
                </pic:pic>
              </a:graphicData>
            </a:graphic>
          </wp:inline>
        </w:drawing>
      </w:r>
    </w:p>
    <w:p w14:paraId="6723D0AE" w14:textId="77777777" w:rsidR="00E17427" w:rsidRDefault="00E17427" w:rsidP="00210BF7">
      <w:pPr>
        <w:pStyle w:val="m8910539668327826532xmsonormal"/>
        <w:spacing w:before="0" w:beforeAutospacing="0" w:after="0" w:afterAutospacing="0"/>
        <w:rPr>
          <w:b/>
          <w:bCs/>
          <w:color w:val="000000" w:themeColor="text1"/>
        </w:rPr>
      </w:pPr>
    </w:p>
    <w:p w14:paraId="76021065" w14:textId="16193929" w:rsidR="00DC4FFA" w:rsidRDefault="00DC4FFA" w:rsidP="00210BF7">
      <w:pPr>
        <w:pStyle w:val="m8910539668327826532xmsonormal"/>
        <w:spacing w:before="0" w:beforeAutospacing="0" w:after="0" w:afterAutospacing="0"/>
        <w:rPr>
          <w:b/>
          <w:bCs/>
          <w:color w:val="000000" w:themeColor="text1"/>
        </w:rPr>
      </w:pPr>
      <w:r w:rsidRPr="00DC4FFA">
        <w:rPr>
          <w:b/>
          <w:bCs/>
          <w:noProof/>
          <w:color w:val="000000" w:themeColor="text1"/>
        </w:rPr>
        <w:drawing>
          <wp:inline distT="0" distB="0" distL="0" distR="0" wp14:anchorId="60B2A5DF" wp14:editId="23CE0BEC">
            <wp:extent cx="5943600" cy="3343275"/>
            <wp:effectExtent l="0" t="0" r="0" b="0"/>
            <wp:docPr id="11576240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7624046" name=""/>
                    <pic:cNvPicPr/>
                  </pic:nvPicPr>
                  <pic:blipFill>
                    <a:blip r:embed="rId10"/>
                    <a:stretch>
                      <a:fillRect/>
                    </a:stretch>
                  </pic:blipFill>
                  <pic:spPr>
                    <a:xfrm>
                      <a:off x="0" y="0"/>
                      <a:ext cx="5943600" cy="3343275"/>
                    </a:xfrm>
                    <a:prstGeom prst="rect">
                      <a:avLst/>
                    </a:prstGeom>
                  </pic:spPr>
                </pic:pic>
              </a:graphicData>
            </a:graphic>
          </wp:inline>
        </w:drawing>
      </w:r>
    </w:p>
    <w:p w14:paraId="3EBF8E7E" w14:textId="77777777" w:rsidR="00DC4FFA" w:rsidRDefault="00DC4FFA" w:rsidP="00210BF7">
      <w:pPr>
        <w:pStyle w:val="m8910539668327826532xmsonormal"/>
        <w:spacing w:before="0" w:beforeAutospacing="0" w:after="0" w:afterAutospacing="0"/>
        <w:rPr>
          <w:b/>
          <w:bCs/>
          <w:color w:val="000000" w:themeColor="text1"/>
        </w:rPr>
      </w:pPr>
    </w:p>
    <w:p w14:paraId="4A8D8988" w14:textId="77777777" w:rsidR="00DC4FFA" w:rsidRDefault="00DC4FFA" w:rsidP="00210BF7">
      <w:pPr>
        <w:pStyle w:val="m8910539668327826532xmsonormal"/>
        <w:spacing w:before="0" w:beforeAutospacing="0" w:after="0" w:afterAutospacing="0"/>
        <w:rPr>
          <w:b/>
          <w:bCs/>
          <w:color w:val="000000" w:themeColor="text1"/>
        </w:rPr>
      </w:pPr>
    </w:p>
    <w:p w14:paraId="21B7B381" w14:textId="0E8ADDC7" w:rsidR="00DC4FFA" w:rsidRDefault="00DC4FFA" w:rsidP="00210BF7">
      <w:pPr>
        <w:pStyle w:val="m8910539668327826532xmsonormal"/>
        <w:spacing w:before="0" w:beforeAutospacing="0" w:after="0" w:afterAutospacing="0"/>
        <w:rPr>
          <w:b/>
          <w:bCs/>
          <w:color w:val="000000" w:themeColor="text1"/>
        </w:rPr>
      </w:pPr>
      <w:r w:rsidRPr="00DC4FFA">
        <w:rPr>
          <w:b/>
          <w:bCs/>
          <w:noProof/>
          <w:color w:val="000000" w:themeColor="text1"/>
        </w:rPr>
        <w:lastRenderedPageBreak/>
        <w:drawing>
          <wp:inline distT="0" distB="0" distL="0" distR="0" wp14:anchorId="006AE70D" wp14:editId="0922303D">
            <wp:extent cx="5943600" cy="3343275"/>
            <wp:effectExtent l="0" t="0" r="0" b="0"/>
            <wp:docPr id="8868703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6870335" name=""/>
                    <pic:cNvPicPr/>
                  </pic:nvPicPr>
                  <pic:blipFill>
                    <a:blip r:embed="rId11"/>
                    <a:stretch>
                      <a:fillRect/>
                    </a:stretch>
                  </pic:blipFill>
                  <pic:spPr>
                    <a:xfrm>
                      <a:off x="0" y="0"/>
                      <a:ext cx="5943600" cy="3343275"/>
                    </a:xfrm>
                    <a:prstGeom prst="rect">
                      <a:avLst/>
                    </a:prstGeom>
                  </pic:spPr>
                </pic:pic>
              </a:graphicData>
            </a:graphic>
          </wp:inline>
        </w:drawing>
      </w:r>
    </w:p>
    <w:p w14:paraId="7854F385" w14:textId="77777777" w:rsidR="00DC4FFA" w:rsidRDefault="00DC4FFA" w:rsidP="00210BF7">
      <w:pPr>
        <w:pStyle w:val="m8910539668327826532xmsonormal"/>
        <w:spacing w:before="0" w:beforeAutospacing="0" w:after="0" w:afterAutospacing="0"/>
        <w:rPr>
          <w:b/>
          <w:bCs/>
          <w:color w:val="000000" w:themeColor="text1"/>
        </w:rPr>
      </w:pPr>
    </w:p>
    <w:p w14:paraId="268466A1" w14:textId="58D19607" w:rsidR="00DC4FFA" w:rsidRDefault="00DC4FFA" w:rsidP="00210BF7">
      <w:pPr>
        <w:pStyle w:val="m8910539668327826532xmsonormal"/>
        <w:spacing w:before="0" w:beforeAutospacing="0" w:after="0" w:afterAutospacing="0"/>
        <w:rPr>
          <w:b/>
          <w:bCs/>
          <w:color w:val="000000" w:themeColor="text1"/>
        </w:rPr>
      </w:pPr>
      <w:r w:rsidRPr="00DC4FFA">
        <w:rPr>
          <w:b/>
          <w:bCs/>
          <w:noProof/>
          <w:color w:val="000000" w:themeColor="text1"/>
        </w:rPr>
        <w:drawing>
          <wp:inline distT="0" distB="0" distL="0" distR="0" wp14:anchorId="7B7570E4" wp14:editId="55019938">
            <wp:extent cx="5943600" cy="3343275"/>
            <wp:effectExtent l="0" t="0" r="0" b="0"/>
            <wp:docPr id="1738857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885790" name=""/>
                    <pic:cNvPicPr/>
                  </pic:nvPicPr>
                  <pic:blipFill>
                    <a:blip r:embed="rId12"/>
                    <a:stretch>
                      <a:fillRect/>
                    </a:stretch>
                  </pic:blipFill>
                  <pic:spPr>
                    <a:xfrm>
                      <a:off x="0" y="0"/>
                      <a:ext cx="5943600" cy="3343275"/>
                    </a:xfrm>
                    <a:prstGeom prst="rect">
                      <a:avLst/>
                    </a:prstGeom>
                  </pic:spPr>
                </pic:pic>
              </a:graphicData>
            </a:graphic>
          </wp:inline>
        </w:drawing>
      </w:r>
    </w:p>
    <w:p w14:paraId="0A25E45E" w14:textId="77777777" w:rsidR="00DC4FFA" w:rsidRDefault="00DC4FFA" w:rsidP="00210BF7">
      <w:pPr>
        <w:pStyle w:val="m8910539668327826532xmsonormal"/>
        <w:spacing w:before="0" w:beforeAutospacing="0" w:after="0" w:afterAutospacing="0"/>
        <w:rPr>
          <w:b/>
          <w:bCs/>
          <w:color w:val="000000" w:themeColor="text1"/>
        </w:rPr>
      </w:pPr>
    </w:p>
    <w:p w14:paraId="7954259B" w14:textId="77777777" w:rsidR="00DC4FFA" w:rsidRDefault="00DC4FFA" w:rsidP="00210BF7">
      <w:pPr>
        <w:pStyle w:val="m8910539668327826532xmsonormal"/>
        <w:spacing w:before="0" w:beforeAutospacing="0" w:after="0" w:afterAutospacing="0"/>
        <w:rPr>
          <w:b/>
          <w:bCs/>
          <w:color w:val="000000" w:themeColor="text1"/>
        </w:rPr>
      </w:pPr>
    </w:p>
    <w:p w14:paraId="55029571" w14:textId="45B64687" w:rsidR="00DC4FFA" w:rsidRDefault="00DC4FFA" w:rsidP="00210BF7">
      <w:pPr>
        <w:pStyle w:val="m8910539668327826532xmsonormal"/>
        <w:spacing w:before="0" w:beforeAutospacing="0" w:after="0" w:afterAutospacing="0"/>
        <w:rPr>
          <w:b/>
          <w:bCs/>
          <w:color w:val="000000" w:themeColor="text1"/>
        </w:rPr>
      </w:pPr>
      <w:r w:rsidRPr="00DC4FFA">
        <w:rPr>
          <w:b/>
          <w:bCs/>
          <w:noProof/>
          <w:color w:val="000000" w:themeColor="text1"/>
        </w:rPr>
        <w:lastRenderedPageBreak/>
        <w:drawing>
          <wp:inline distT="0" distB="0" distL="0" distR="0" wp14:anchorId="7CBC9529" wp14:editId="79FE3105">
            <wp:extent cx="5943600" cy="3343275"/>
            <wp:effectExtent l="0" t="0" r="0" b="0"/>
            <wp:docPr id="7919027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1902781" name=""/>
                    <pic:cNvPicPr/>
                  </pic:nvPicPr>
                  <pic:blipFill>
                    <a:blip r:embed="rId13"/>
                    <a:stretch>
                      <a:fillRect/>
                    </a:stretch>
                  </pic:blipFill>
                  <pic:spPr>
                    <a:xfrm>
                      <a:off x="0" y="0"/>
                      <a:ext cx="5943600" cy="3343275"/>
                    </a:xfrm>
                    <a:prstGeom prst="rect">
                      <a:avLst/>
                    </a:prstGeom>
                  </pic:spPr>
                </pic:pic>
              </a:graphicData>
            </a:graphic>
          </wp:inline>
        </w:drawing>
      </w:r>
    </w:p>
    <w:p w14:paraId="2498FFF3" w14:textId="77777777" w:rsidR="00DC4FFA" w:rsidRDefault="00DC4FFA" w:rsidP="00210BF7">
      <w:pPr>
        <w:pStyle w:val="m8910539668327826532xmsonormal"/>
        <w:spacing w:before="0" w:beforeAutospacing="0" w:after="0" w:afterAutospacing="0"/>
        <w:rPr>
          <w:b/>
          <w:bCs/>
          <w:color w:val="000000" w:themeColor="text1"/>
        </w:rPr>
      </w:pPr>
    </w:p>
    <w:p w14:paraId="39368C54" w14:textId="383F0FF1" w:rsidR="00DC4FFA" w:rsidRDefault="00DC4FFA" w:rsidP="00210BF7">
      <w:pPr>
        <w:pStyle w:val="m8910539668327826532xmsonormal"/>
        <w:spacing w:before="0" w:beforeAutospacing="0" w:after="0" w:afterAutospacing="0"/>
        <w:rPr>
          <w:b/>
          <w:bCs/>
          <w:color w:val="000000" w:themeColor="text1"/>
        </w:rPr>
      </w:pPr>
      <w:r w:rsidRPr="00DC4FFA">
        <w:rPr>
          <w:b/>
          <w:bCs/>
          <w:noProof/>
          <w:color w:val="000000" w:themeColor="text1"/>
        </w:rPr>
        <w:drawing>
          <wp:inline distT="0" distB="0" distL="0" distR="0" wp14:anchorId="665373FB" wp14:editId="69281591">
            <wp:extent cx="5943600" cy="3343275"/>
            <wp:effectExtent l="0" t="0" r="0" b="0"/>
            <wp:docPr id="11942868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4286869" name=""/>
                    <pic:cNvPicPr/>
                  </pic:nvPicPr>
                  <pic:blipFill>
                    <a:blip r:embed="rId14"/>
                    <a:stretch>
                      <a:fillRect/>
                    </a:stretch>
                  </pic:blipFill>
                  <pic:spPr>
                    <a:xfrm>
                      <a:off x="0" y="0"/>
                      <a:ext cx="5943600" cy="3343275"/>
                    </a:xfrm>
                    <a:prstGeom prst="rect">
                      <a:avLst/>
                    </a:prstGeom>
                  </pic:spPr>
                </pic:pic>
              </a:graphicData>
            </a:graphic>
          </wp:inline>
        </w:drawing>
      </w:r>
    </w:p>
    <w:p w14:paraId="5C3412BE" w14:textId="77777777" w:rsidR="00DC4FFA" w:rsidRDefault="00DC4FFA" w:rsidP="00210BF7">
      <w:pPr>
        <w:pStyle w:val="m8910539668327826532xmsonormal"/>
        <w:spacing w:before="0" w:beforeAutospacing="0" w:after="0" w:afterAutospacing="0"/>
        <w:rPr>
          <w:b/>
          <w:bCs/>
          <w:color w:val="000000" w:themeColor="text1"/>
        </w:rPr>
      </w:pPr>
    </w:p>
    <w:p w14:paraId="60ED4BEB" w14:textId="44F1E318" w:rsidR="00DC4FFA" w:rsidRDefault="00DC4FFA" w:rsidP="00210BF7">
      <w:pPr>
        <w:pStyle w:val="m8910539668327826532xmsonormal"/>
        <w:spacing w:before="0" w:beforeAutospacing="0" w:after="0" w:afterAutospacing="0"/>
        <w:rPr>
          <w:b/>
          <w:bCs/>
          <w:color w:val="000000" w:themeColor="text1"/>
        </w:rPr>
      </w:pPr>
      <w:r w:rsidRPr="00DC4FFA">
        <w:rPr>
          <w:b/>
          <w:bCs/>
          <w:noProof/>
          <w:color w:val="000000" w:themeColor="text1"/>
        </w:rPr>
        <w:lastRenderedPageBreak/>
        <w:drawing>
          <wp:inline distT="0" distB="0" distL="0" distR="0" wp14:anchorId="0EA1F420" wp14:editId="3F78E437">
            <wp:extent cx="5943600" cy="3343275"/>
            <wp:effectExtent l="0" t="0" r="0" b="0"/>
            <wp:docPr id="7714877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1487760" name=""/>
                    <pic:cNvPicPr/>
                  </pic:nvPicPr>
                  <pic:blipFill>
                    <a:blip r:embed="rId15"/>
                    <a:stretch>
                      <a:fillRect/>
                    </a:stretch>
                  </pic:blipFill>
                  <pic:spPr>
                    <a:xfrm>
                      <a:off x="0" y="0"/>
                      <a:ext cx="5943600" cy="3343275"/>
                    </a:xfrm>
                    <a:prstGeom prst="rect">
                      <a:avLst/>
                    </a:prstGeom>
                  </pic:spPr>
                </pic:pic>
              </a:graphicData>
            </a:graphic>
          </wp:inline>
        </w:drawing>
      </w:r>
    </w:p>
    <w:p w14:paraId="210E3334" w14:textId="77777777" w:rsidR="00DC4FFA" w:rsidRDefault="00DC4FFA" w:rsidP="00210BF7">
      <w:pPr>
        <w:pStyle w:val="m8910539668327826532xmsonormal"/>
        <w:spacing w:before="0" w:beforeAutospacing="0" w:after="0" w:afterAutospacing="0"/>
        <w:rPr>
          <w:b/>
          <w:bCs/>
          <w:color w:val="000000" w:themeColor="text1"/>
        </w:rPr>
      </w:pPr>
    </w:p>
    <w:p w14:paraId="7BBF99C7" w14:textId="77CAD29D" w:rsidR="00DC4FFA" w:rsidRDefault="00DC4FFA" w:rsidP="00210BF7">
      <w:pPr>
        <w:pStyle w:val="m8910539668327826532xmsonormal"/>
        <w:spacing w:before="0" w:beforeAutospacing="0" w:after="0" w:afterAutospacing="0"/>
        <w:rPr>
          <w:b/>
          <w:bCs/>
          <w:color w:val="000000" w:themeColor="text1"/>
        </w:rPr>
      </w:pPr>
      <w:r w:rsidRPr="00DC4FFA">
        <w:rPr>
          <w:b/>
          <w:bCs/>
          <w:noProof/>
          <w:color w:val="000000" w:themeColor="text1"/>
        </w:rPr>
        <w:drawing>
          <wp:inline distT="0" distB="0" distL="0" distR="0" wp14:anchorId="3AFEBE0E" wp14:editId="31219E3D">
            <wp:extent cx="5943600" cy="3343275"/>
            <wp:effectExtent l="0" t="0" r="0" b="0"/>
            <wp:docPr id="18103959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0395941" name=""/>
                    <pic:cNvPicPr/>
                  </pic:nvPicPr>
                  <pic:blipFill>
                    <a:blip r:embed="rId16"/>
                    <a:stretch>
                      <a:fillRect/>
                    </a:stretch>
                  </pic:blipFill>
                  <pic:spPr>
                    <a:xfrm>
                      <a:off x="0" y="0"/>
                      <a:ext cx="5943600" cy="3343275"/>
                    </a:xfrm>
                    <a:prstGeom prst="rect">
                      <a:avLst/>
                    </a:prstGeom>
                  </pic:spPr>
                </pic:pic>
              </a:graphicData>
            </a:graphic>
          </wp:inline>
        </w:drawing>
      </w:r>
    </w:p>
    <w:p w14:paraId="1A6EF72D" w14:textId="77777777" w:rsidR="00DC4FFA" w:rsidRDefault="00DC4FFA" w:rsidP="00210BF7">
      <w:pPr>
        <w:pStyle w:val="m8910539668327826532xmsonormal"/>
        <w:spacing w:before="0" w:beforeAutospacing="0" w:after="0" w:afterAutospacing="0"/>
        <w:rPr>
          <w:b/>
          <w:bCs/>
          <w:color w:val="000000" w:themeColor="text1"/>
        </w:rPr>
      </w:pPr>
    </w:p>
    <w:p w14:paraId="6BE1F3AB" w14:textId="77777777" w:rsidR="00DC4FFA" w:rsidRDefault="00DC4FFA" w:rsidP="00210BF7">
      <w:pPr>
        <w:pStyle w:val="m8910539668327826532xmsonormal"/>
        <w:spacing w:before="0" w:beforeAutospacing="0" w:after="0" w:afterAutospacing="0"/>
        <w:rPr>
          <w:color w:val="000000" w:themeColor="text1"/>
        </w:rPr>
      </w:pPr>
      <w:r>
        <w:rPr>
          <w:b/>
          <w:bCs/>
          <w:color w:val="000000" w:themeColor="text1"/>
        </w:rPr>
        <w:t xml:space="preserve">Dr. </w:t>
      </w:r>
      <w:proofErr w:type="spellStart"/>
      <w:r>
        <w:rPr>
          <w:b/>
          <w:bCs/>
          <w:color w:val="000000" w:themeColor="text1"/>
        </w:rPr>
        <w:t>Bodamer</w:t>
      </w:r>
      <w:proofErr w:type="spellEnd"/>
      <w:r>
        <w:rPr>
          <w:b/>
          <w:bCs/>
          <w:color w:val="000000" w:themeColor="text1"/>
        </w:rPr>
        <w:t xml:space="preserve"> </w:t>
      </w:r>
      <w:r>
        <w:rPr>
          <w:color w:val="000000" w:themeColor="text1"/>
        </w:rPr>
        <w:t xml:space="preserve">stated that he has been involved in newborn screening for over twenty years. He feels that NBS is one of the most successful public health efforts in the US and several other countries. He states that approximately 250-300 newborns born in the US are identified with a treatable condition or disease through newborn screening. </w:t>
      </w:r>
    </w:p>
    <w:p w14:paraId="06521F07" w14:textId="6FBA6DC6" w:rsidR="00DC4FFA" w:rsidRDefault="00DC4FFA" w:rsidP="00210BF7">
      <w:pPr>
        <w:pStyle w:val="m8910539668327826532xmsonormal"/>
        <w:spacing w:before="0" w:beforeAutospacing="0" w:after="0" w:afterAutospacing="0"/>
        <w:rPr>
          <w:color w:val="000000" w:themeColor="text1"/>
        </w:rPr>
      </w:pPr>
      <w:r>
        <w:rPr>
          <w:color w:val="000000" w:themeColor="text1"/>
        </w:rPr>
        <w:t xml:space="preserve">He clarified that NBS is a screening tool, not a diagnostic test. However, without this NBS program, many conditions may not be diagnosed until it’s too late to treat. </w:t>
      </w:r>
      <w:r w:rsidR="00217134">
        <w:rPr>
          <w:color w:val="000000" w:themeColor="text1"/>
        </w:rPr>
        <w:t xml:space="preserve">He believes that there </w:t>
      </w:r>
      <w:r w:rsidR="00217134">
        <w:rPr>
          <w:color w:val="000000" w:themeColor="text1"/>
        </w:rPr>
        <w:lastRenderedPageBreak/>
        <w:t xml:space="preserve">is a case for adding new conditions. </w:t>
      </w:r>
      <w:r>
        <w:rPr>
          <w:color w:val="000000" w:themeColor="text1"/>
        </w:rPr>
        <w:t xml:space="preserve">He talked about a case of </w:t>
      </w:r>
      <w:r w:rsidR="00217134">
        <w:rPr>
          <w:color w:val="000000" w:themeColor="text1"/>
        </w:rPr>
        <w:t xml:space="preserve">a 6-week-old little girl who came to him with a severe </w:t>
      </w:r>
      <w:r>
        <w:rPr>
          <w:color w:val="000000" w:themeColor="text1"/>
        </w:rPr>
        <w:t>Vitamin</w:t>
      </w:r>
      <w:r w:rsidR="00217134">
        <w:rPr>
          <w:color w:val="000000" w:themeColor="text1"/>
        </w:rPr>
        <w:t xml:space="preserve"> B12</w:t>
      </w:r>
      <w:r>
        <w:rPr>
          <w:color w:val="000000" w:themeColor="text1"/>
        </w:rPr>
        <w:t xml:space="preserve"> defic</w:t>
      </w:r>
      <w:r w:rsidR="00217134">
        <w:rPr>
          <w:color w:val="000000" w:themeColor="text1"/>
        </w:rPr>
        <w:t xml:space="preserve">iency. This is a rare condition that is not on the RUSP; however, it is very treatable. Therefore, he argues that we should have a process to add other conditions that are treatable and not just those on the RUSP.  He believes that it should not be driven by technology but by the disorder or condition. NBS has implications beyond the newborn. There is often an impact on other siblings. We should consider recommending genetic counseling to the families of those newborns who screen positive. </w:t>
      </w:r>
    </w:p>
    <w:p w14:paraId="7C356F11" w14:textId="3AB597BF" w:rsidR="00217134" w:rsidRDefault="00217134" w:rsidP="00210BF7">
      <w:pPr>
        <w:pStyle w:val="m8910539668327826532xmsonormal"/>
        <w:spacing w:before="0" w:beforeAutospacing="0" w:after="0" w:afterAutospacing="0"/>
        <w:rPr>
          <w:color w:val="000000" w:themeColor="text1"/>
        </w:rPr>
      </w:pPr>
      <w:r>
        <w:rPr>
          <w:color w:val="000000" w:themeColor="text1"/>
        </w:rPr>
        <w:t xml:space="preserve">He reiterated that the RUSP process was very cumbersome and may not be scalable. He encouraged us all to consider listening to advocates and parents. </w:t>
      </w:r>
    </w:p>
    <w:p w14:paraId="7219F306" w14:textId="65908272" w:rsidR="00217134" w:rsidRDefault="00217134" w:rsidP="00210BF7">
      <w:pPr>
        <w:pStyle w:val="m8910539668327826532xmsonormal"/>
        <w:spacing w:before="0" w:beforeAutospacing="0" w:after="0" w:afterAutospacing="0"/>
        <w:rPr>
          <w:color w:val="000000" w:themeColor="text1"/>
        </w:rPr>
      </w:pPr>
      <w:r>
        <w:rPr>
          <w:color w:val="000000" w:themeColor="text1"/>
        </w:rPr>
        <w:t>He talked about pilot studies and how they are used. He agreed that pilot studies could be a helpful way to monitor a condition. However, he thinks there should be a process for moving conditions off the pilot and onto the core conditions. It will be important to monitor the follow</w:t>
      </w:r>
      <w:r w:rsidR="00560697">
        <w:rPr>
          <w:color w:val="000000" w:themeColor="text1"/>
        </w:rPr>
        <w:t>-</w:t>
      </w:r>
      <w:r>
        <w:rPr>
          <w:color w:val="000000" w:themeColor="text1"/>
        </w:rPr>
        <w:t xml:space="preserve">up </w:t>
      </w:r>
      <w:r w:rsidR="00560697">
        <w:rPr>
          <w:color w:val="000000" w:themeColor="text1"/>
        </w:rPr>
        <w:t>and have a defined timeline for analysis of the data collected on the pilot. There should be a specific timeline for re-evaluating whether the condition should stay on the pilot or be moved to the universal panel.</w:t>
      </w:r>
    </w:p>
    <w:p w14:paraId="52F49361" w14:textId="359CDCF7" w:rsidR="00560697" w:rsidRDefault="00560697" w:rsidP="00210BF7">
      <w:pPr>
        <w:pStyle w:val="m8910539668327826532xmsonormal"/>
        <w:spacing w:before="0" w:beforeAutospacing="0" w:after="0" w:afterAutospacing="0"/>
        <w:rPr>
          <w:color w:val="000000" w:themeColor="text1"/>
        </w:rPr>
      </w:pPr>
      <w:r>
        <w:rPr>
          <w:color w:val="000000" w:themeColor="text1"/>
        </w:rPr>
        <w:t xml:space="preserve">When considering other possible improvements, he stated that there was a gap in information about the NBS program for parents. The parents of his patients are often unaware of the screening, and approximately two-thirds of the parents who come to him have little to no understanding of a pilot. Parents know very little about the types of tests that are being done or why they are being done. They may remember that a heel stick blood test was done, but they don’t know why. There are also a lot more challenges for families who do not speak English as a first language.  Access to timely diagnostics and treatment, if needed, may be challenging for these families also. </w:t>
      </w:r>
    </w:p>
    <w:p w14:paraId="6CFBFF36" w14:textId="14EAF4F6" w:rsidR="00560697" w:rsidRDefault="00560697" w:rsidP="00210BF7">
      <w:pPr>
        <w:pStyle w:val="m8910539668327826532xmsonormal"/>
        <w:spacing w:before="0" w:beforeAutospacing="0" w:after="0" w:afterAutospacing="0"/>
        <w:rPr>
          <w:color w:val="000000" w:themeColor="text1"/>
        </w:rPr>
      </w:pPr>
      <w:r>
        <w:rPr>
          <w:color w:val="000000" w:themeColor="text1"/>
        </w:rPr>
        <w:t xml:space="preserve">Another challenge or concern is the workforce needed to treat an increased number of screens. We should consider this when we expand the number of tests we include in newborn screening. </w:t>
      </w:r>
    </w:p>
    <w:p w14:paraId="4640333C" w14:textId="079EB8F0" w:rsidR="00560697" w:rsidRDefault="00EA20B9" w:rsidP="00210BF7">
      <w:pPr>
        <w:pStyle w:val="m8910539668327826532xmsonormal"/>
        <w:spacing w:before="0" w:beforeAutospacing="0" w:after="0" w:afterAutospacing="0"/>
        <w:rPr>
          <w:color w:val="000000" w:themeColor="text1"/>
        </w:rPr>
      </w:pPr>
      <w:r>
        <w:rPr>
          <w:color w:val="000000" w:themeColor="text1"/>
        </w:rPr>
        <w:t xml:space="preserve">Dr. </w:t>
      </w:r>
      <w:proofErr w:type="spellStart"/>
      <w:r>
        <w:rPr>
          <w:color w:val="000000" w:themeColor="text1"/>
        </w:rPr>
        <w:t>Bodamer</w:t>
      </w:r>
      <w:proofErr w:type="spellEnd"/>
      <w:r>
        <w:rPr>
          <w:color w:val="000000" w:themeColor="text1"/>
        </w:rPr>
        <w:t xml:space="preserve"> shared his thoughts on recommendations in his last slide. </w:t>
      </w:r>
    </w:p>
    <w:p w14:paraId="74A2F57A" w14:textId="77777777" w:rsidR="00560697" w:rsidRDefault="00560697" w:rsidP="00210BF7">
      <w:pPr>
        <w:pStyle w:val="m8910539668327826532xmsonormal"/>
        <w:spacing w:before="0" w:beforeAutospacing="0" w:after="0" w:afterAutospacing="0"/>
        <w:rPr>
          <w:color w:val="000000" w:themeColor="text1"/>
        </w:rPr>
      </w:pPr>
    </w:p>
    <w:p w14:paraId="26D421F1" w14:textId="08068B58" w:rsidR="00EA20B9" w:rsidRPr="00DC4FFA" w:rsidRDefault="00EA20B9" w:rsidP="00210BF7">
      <w:pPr>
        <w:pStyle w:val="m8910539668327826532xmsonormal"/>
        <w:spacing w:before="0" w:beforeAutospacing="0" w:after="0" w:afterAutospacing="0"/>
        <w:rPr>
          <w:color w:val="000000" w:themeColor="text1"/>
        </w:rPr>
      </w:pPr>
      <w:r>
        <w:rPr>
          <w:color w:val="000000" w:themeColor="text1"/>
        </w:rPr>
        <w:t xml:space="preserve">He thanked the council for allowing him to speak and is excited to join the council. </w:t>
      </w:r>
    </w:p>
    <w:p w14:paraId="271F1336" w14:textId="5B5D5A5D" w:rsidR="00DC4FFA" w:rsidRDefault="00DC4FFA" w:rsidP="00210BF7">
      <w:pPr>
        <w:pStyle w:val="m8910539668327826532xmsonormal"/>
        <w:spacing w:before="0" w:beforeAutospacing="0" w:after="0" w:afterAutospacing="0"/>
        <w:rPr>
          <w:color w:val="000000" w:themeColor="text1"/>
        </w:rPr>
      </w:pPr>
    </w:p>
    <w:p w14:paraId="3F8CAB98" w14:textId="43F06E8F" w:rsidR="00EA20B9" w:rsidRDefault="00EA20B9" w:rsidP="00210BF7">
      <w:pPr>
        <w:pStyle w:val="m8910539668327826532xmsonormal"/>
        <w:spacing w:before="0" w:beforeAutospacing="0" w:after="0" w:afterAutospacing="0"/>
        <w:rPr>
          <w:color w:val="000000" w:themeColor="text1"/>
        </w:rPr>
      </w:pPr>
      <w:r>
        <w:rPr>
          <w:b/>
          <w:bCs/>
          <w:color w:val="000000" w:themeColor="text1"/>
        </w:rPr>
        <w:t xml:space="preserve">Dr. Tierney </w:t>
      </w:r>
      <w:r>
        <w:rPr>
          <w:color w:val="000000" w:themeColor="text1"/>
        </w:rPr>
        <w:t xml:space="preserve">thanked Dr. </w:t>
      </w:r>
      <w:proofErr w:type="spellStart"/>
      <w:r>
        <w:rPr>
          <w:color w:val="000000" w:themeColor="text1"/>
        </w:rPr>
        <w:t>Bodamer</w:t>
      </w:r>
      <w:proofErr w:type="spellEnd"/>
      <w:r>
        <w:rPr>
          <w:color w:val="000000" w:themeColor="text1"/>
        </w:rPr>
        <w:t xml:space="preserve"> for his thoughtful and informative presentation. He asked if there were any questions. </w:t>
      </w:r>
    </w:p>
    <w:p w14:paraId="1A52276D" w14:textId="63B22F2C" w:rsidR="00EA20B9" w:rsidRDefault="00EA20B9" w:rsidP="00210BF7">
      <w:pPr>
        <w:pStyle w:val="m8910539668327826532xmsonormal"/>
        <w:spacing w:before="0" w:beforeAutospacing="0" w:after="0" w:afterAutospacing="0"/>
        <w:rPr>
          <w:color w:val="000000" w:themeColor="text1"/>
        </w:rPr>
      </w:pPr>
      <w:r w:rsidRPr="00EA20B9">
        <w:rPr>
          <w:b/>
          <w:bCs/>
          <w:color w:val="000000" w:themeColor="text1"/>
        </w:rPr>
        <w:t xml:space="preserve">Dr. McAlmon </w:t>
      </w:r>
      <w:r>
        <w:rPr>
          <w:color w:val="000000" w:themeColor="text1"/>
        </w:rPr>
        <w:t xml:space="preserve">asked if Dr </w:t>
      </w:r>
      <w:proofErr w:type="spellStart"/>
      <w:r>
        <w:rPr>
          <w:color w:val="000000" w:themeColor="text1"/>
        </w:rPr>
        <w:t>Bodamer</w:t>
      </w:r>
      <w:proofErr w:type="spellEnd"/>
      <w:r>
        <w:rPr>
          <w:color w:val="000000" w:themeColor="text1"/>
        </w:rPr>
        <w:t xml:space="preserve"> had any suggestions for improving communications. </w:t>
      </w:r>
    </w:p>
    <w:p w14:paraId="3AF8092B" w14:textId="500CAE68" w:rsidR="00EA20B9" w:rsidRDefault="00EA20B9" w:rsidP="00210BF7">
      <w:pPr>
        <w:pStyle w:val="m8910539668327826532xmsonormal"/>
        <w:spacing w:before="0" w:beforeAutospacing="0" w:after="0" w:afterAutospacing="0"/>
        <w:rPr>
          <w:color w:val="000000" w:themeColor="text1"/>
        </w:rPr>
      </w:pPr>
      <w:r w:rsidRPr="00EA20B9">
        <w:rPr>
          <w:b/>
          <w:bCs/>
          <w:color w:val="000000" w:themeColor="text1"/>
        </w:rPr>
        <w:t xml:space="preserve">Dr. </w:t>
      </w:r>
      <w:proofErr w:type="spellStart"/>
      <w:r w:rsidRPr="00EA20B9">
        <w:rPr>
          <w:b/>
          <w:bCs/>
          <w:color w:val="000000" w:themeColor="text1"/>
        </w:rPr>
        <w:t>Bodamer</w:t>
      </w:r>
      <w:proofErr w:type="spellEnd"/>
      <w:r>
        <w:rPr>
          <w:b/>
          <w:bCs/>
          <w:color w:val="000000" w:themeColor="text1"/>
        </w:rPr>
        <w:t xml:space="preserve"> </w:t>
      </w:r>
      <w:r>
        <w:rPr>
          <w:color w:val="000000" w:themeColor="text1"/>
        </w:rPr>
        <w:t xml:space="preserve">responded by saying that this was complex. He suggested having a newborn screening coordinator who could work with birthing centers, primary care providers and pediatricians to provide more information about the program. He suggested creating some webinars or other means of communicating. He stated that the information in the brochure was often overwhelming for parents, and the provider offices did not have the knowledge to explain to them. Dr. </w:t>
      </w:r>
      <w:proofErr w:type="spellStart"/>
      <w:r>
        <w:rPr>
          <w:color w:val="000000" w:themeColor="text1"/>
        </w:rPr>
        <w:t>Bodamer</w:t>
      </w:r>
      <w:proofErr w:type="spellEnd"/>
      <w:r>
        <w:rPr>
          <w:color w:val="000000" w:themeColor="text1"/>
        </w:rPr>
        <w:t xml:space="preserve"> stated that his center would be open to be a referral center to answer parents questions. </w:t>
      </w:r>
    </w:p>
    <w:p w14:paraId="5886A1E6" w14:textId="1C658C3B" w:rsidR="00EA20B9" w:rsidRDefault="00EA20B9" w:rsidP="00210BF7">
      <w:pPr>
        <w:pStyle w:val="m8910539668327826532xmsonormal"/>
        <w:spacing w:before="0" w:beforeAutospacing="0" w:after="0" w:afterAutospacing="0"/>
        <w:rPr>
          <w:color w:val="000000" w:themeColor="text1"/>
        </w:rPr>
      </w:pPr>
      <w:r>
        <w:rPr>
          <w:b/>
          <w:bCs/>
          <w:color w:val="000000" w:themeColor="text1"/>
        </w:rPr>
        <w:t xml:space="preserve">Dr. Tierney </w:t>
      </w:r>
      <w:r>
        <w:rPr>
          <w:color w:val="000000" w:themeColor="text1"/>
        </w:rPr>
        <w:t xml:space="preserve">thanked Dr. </w:t>
      </w:r>
      <w:proofErr w:type="spellStart"/>
      <w:r>
        <w:rPr>
          <w:color w:val="000000" w:themeColor="text1"/>
        </w:rPr>
        <w:t>Bodamer</w:t>
      </w:r>
      <w:proofErr w:type="spellEnd"/>
      <w:r>
        <w:rPr>
          <w:color w:val="000000" w:themeColor="text1"/>
        </w:rPr>
        <w:t xml:space="preserve"> and invited him to stay for the rest of the meeting and looked forward to working with him after his appointment to the council. </w:t>
      </w:r>
    </w:p>
    <w:p w14:paraId="5D6A80BF" w14:textId="1ABCC2F7" w:rsidR="00EA20B9" w:rsidRDefault="00662174" w:rsidP="00210BF7">
      <w:pPr>
        <w:pStyle w:val="m8910539668327826532xmsonormal"/>
        <w:spacing w:before="0" w:beforeAutospacing="0" w:after="0" w:afterAutospacing="0"/>
        <w:rPr>
          <w:color w:val="000000" w:themeColor="text1"/>
        </w:rPr>
      </w:pPr>
      <w:r>
        <w:rPr>
          <w:color w:val="000000" w:themeColor="text1"/>
        </w:rPr>
        <w:t xml:space="preserve">He spoke about the importance of NBS as a priority for the council. He stated that Massachusetts has been a leader in NBS and the council is looking forward to better understanding the work of the NBS Program. Last meeting, we had a presentation from Dr. Anne Comeau, who is the Deputy Director of the New England Newborn Screening Program. This talk gave us insights into how the program is managed on the scientific and testing side, however we were left with </w:t>
      </w:r>
      <w:r>
        <w:rPr>
          <w:color w:val="000000" w:themeColor="text1"/>
        </w:rPr>
        <w:lastRenderedPageBreak/>
        <w:t xml:space="preserve">questions about how the program is managed. There is a Newborn Screening Advisory Committee that provides guidance and recommendations to the commissioner. We will hear from them today.  He introduced a panel for the discussion. </w:t>
      </w:r>
    </w:p>
    <w:p w14:paraId="77D6C2C5" w14:textId="77777777" w:rsidR="00EA20B9" w:rsidRDefault="00EA20B9" w:rsidP="00210BF7">
      <w:pPr>
        <w:pStyle w:val="m8910539668327826532xmsonormal"/>
        <w:spacing w:before="0" w:beforeAutospacing="0" w:after="0" w:afterAutospacing="0"/>
        <w:rPr>
          <w:color w:val="000000" w:themeColor="text1"/>
        </w:rPr>
      </w:pPr>
    </w:p>
    <w:p w14:paraId="03DA5CD3" w14:textId="77777777" w:rsidR="00A331AA" w:rsidRPr="00662174" w:rsidRDefault="00A331AA" w:rsidP="00662174">
      <w:pPr>
        <w:rPr>
          <w:rFonts w:eastAsia="Times New Roman" w:cstheme="minorHAnsi"/>
          <w:b/>
          <w:bCs/>
          <w:color w:val="000000" w:themeColor="text1"/>
        </w:rPr>
      </w:pPr>
      <w:r w:rsidRPr="00662174">
        <w:rPr>
          <w:rFonts w:eastAsia="Times New Roman" w:cstheme="minorHAnsi"/>
          <w:b/>
          <w:bCs/>
          <w:color w:val="000000" w:themeColor="text1"/>
        </w:rPr>
        <w:t>Panelists include:</w:t>
      </w:r>
    </w:p>
    <w:p w14:paraId="6B27BC2D" w14:textId="77777777" w:rsidR="00A331AA" w:rsidRPr="00662174" w:rsidRDefault="00A331AA" w:rsidP="00662174">
      <w:pPr>
        <w:pStyle w:val="ListParagraph"/>
        <w:numPr>
          <w:ilvl w:val="0"/>
          <w:numId w:val="4"/>
        </w:numPr>
        <w:shd w:val="clear" w:color="auto" w:fill="FFFFFF"/>
        <w:rPr>
          <w:rFonts w:ascii="Times New Roman" w:eastAsia="Times New Roman" w:hAnsi="Times New Roman" w:cs="Times New Roman"/>
          <w:b/>
          <w:bCs/>
          <w:i/>
          <w:iCs/>
          <w:color w:val="000000" w:themeColor="text1"/>
        </w:rPr>
      </w:pPr>
      <w:r w:rsidRPr="00662174">
        <w:rPr>
          <w:rFonts w:ascii="Times New Roman" w:eastAsia="Times New Roman" w:hAnsi="Times New Roman" w:cs="Times New Roman"/>
          <w:b/>
          <w:bCs/>
          <w:color w:val="000000" w:themeColor="text1"/>
        </w:rPr>
        <w:t xml:space="preserve">Dr. Karen McAlmon, MD </w:t>
      </w:r>
      <w:r w:rsidRPr="00662174">
        <w:rPr>
          <w:rFonts w:ascii="Times New Roman" w:eastAsia="Times New Roman" w:hAnsi="Times New Roman" w:cs="Times New Roman"/>
          <w:color w:val="000000" w:themeColor="text1"/>
        </w:rPr>
        <w:t xml:space="preserve">Chair, Massachusetts Newborn Screening Advisory Committee </w:t>
      </w:r>
    </w:p>
    <w:p w14:paraId="1515A010" w14:textId="77777777" w:rsidR="0044753E" w:rsidRPr="00662174" w:rsidRDefault="0044753E" w:rsidP="00662174">
      <w:pPr>
        <w:shd w:val="clear" w:color="auto" w:fill="FFFFFF"/>
        <w:ind w:left="360"/>
        <w:textAlignment w:val="baseline"/>
        <w:rPr>
          <w:rFonts w:ascii="Times New Roman" w:eastAsia="Times New Roman" w:hAnsi="Times New Roman" w:cs="Times New Roman"/>
          <w:color w:val="000000" w:themeColor="text1"/>
        </w:rPr>
      </w:pPr>
      <w:r w:rsidRPr="00662174">
        <w:rPr>
          <w:rFonts w:ascii="Times New Roman" w:eastAsia="Times New Roman" w:hAnsi="Times New Roman" w:cs="Times New Roman"/>
          <w:color w:val="000000" w:themeColor="text1"/>
        </w:rPr>
        <w:t>Dr. Karen McAlmon is a graduate of Harvard Medical School and trained at Boston Children's Hospital and Boston's Joint Program in Neonatology and is a board-certified neonatologist.  She is the Director of the Special Care Nursery at Winchester Hospital and also attends in the NICUs at Boston Children's Hospital and Beth Israel Deaconess Medical Center.  Dr. McAlmon also serves as the Director of the Beth Israel Lahey Health Neonatology Network.  She is a former president of the Massachusetts Chapter of the American Academy of Pediatrics and has served as a member of various Massachusetts DPH committees.  She is the current chair of the DPH Newborn Screening Advisory Committee.</w:t>
      </w:r>
    </w:p>
    <w:p w14:paraId="553B3767" w14:textId="77777777" w:rsidR="0044753E" w:rsidRPr="00662174" w:rsidRDefault="0044753E" w:rsidP="0044753E">
      <w:pPr>
        <w:shd w:val="clear" w:color="auto" w:fill="FFFFFF"/>
        <w:ind w:left="1080"/>
        <w:rPr>
          <w:rFonts w:ascii="Times New Roman" w:eastAsia="Times New Roman" w:hAnsi="Times New Roman" w:cs="Times New Roman"/>
          <w:color w:val="000000" w:themeColor="text1"/>
        </w:rPr>
      </w:pPr>
    </w:p>
    <w:p w14:paraId="6E6B0D05" w14:textId="77777777" w:rsidR="00A331AA" w:rsidRPr="00662174" w:rsidRDefault="00A331AA" w:rsidP="00662174">
      <w:pPr>
        <w:pStyle w:val="ListParagraph"/>
        <w:numPr>
          <w:ilvl w:val="0"/>
          <w:numId w:val="4"/>
        </w:numPr>
        <w:shd w:val="clear" w:color="auto" w:fill="FFFFFF"/>
        <w:rPr>
          <w:rStyle w:val="Emphasis"/>
          <w:rFonts w:ascii="Times New Roman" w:eastAsia="Times New Roman" w:hAnsi="Times New Roman" w:cs="Times New Roman"/>
          <w:b/>
          <w:bCs/>
          <w:color w:val="000000" w:themeColor="text1"/>
        </w:rPr>
      </w:pPr>
      <w:r w:rsidRPr="00662174">
        <w:rPr>
          <w:rFonts w:ascii="Times New Roman" w:eastAsia="Times New Roman" w:hAnsi="Times New Roman" w:cs="Times New Roman"/>
          <w:b/>
          <w:bCs/>
          <w:color w:val="000000" w:themeColor="text1"/>
        </w:rPr>
        <w:t xml:space="preserve">Anne Marie Comeau, PhD  </w:t>
      </w:r>
      <w:r w:rsidRPr="00662174">
        <w:rPr>
          <w:rStyle w:val="Emphasis"/>
          <w:rFonts w:ascii="Times New Roman" w:hAnsi="Times New Roman" w:cs="Times New Roman"/>
          <w:color w:val="333333"/>
          <w:shd w:val="clear" w:color="auto" w:fill="FFFFFF"/>
        </w:rPr>
        <w:t>Deputy Director, UMass New England Newborn Screening Program</w:t>
      </w:r>
      <w:r w:rsidRPr="00662174">
        <w:rPr>
          <w:rFonts w:ascii="Times New Roman" w:hAnsi="Times New Roman" w:cs="Times New Roman"/>
          <w:i/>
          <w:iCs/>
          <w:color w:val="333333"/>
        </w:rPr>
        <w:t xml:space="preserve">; </w:t>
      </w:r>
      <w:r w:rsidRPr="00662174">
        <w:rPr>
          <w:rStyle w:val="Emphasis"/>
          <w:rFonts w:ascii="Times New Roman" w:hAnsi="Times New Roman" w:cs="Times New Roman"/>
          <w:color w:val="333333"/>
          <w:shd w:val="clear" w:color="auto" w:fill="FFFFFF"/>
        </w:rPr>
        <w:t>Professor of Pediatrics, UMass Chan Medical School</w:t>
      </w:r>
    </w:p>
    <w:p w14:paraId="223CB1AE" w14:textId="32AACC74" w:rsidR="0044753E" w:rsidRPr="00662174" w:rsidRDefault="00443ECC" w:rsidP="00662174">
      <w:pPr>
        <w:pStyle w:val="NormalWeb"/>
        <w:shd w:val="clear" w:color="auto" w:fill="FFFFFF"/>
        <w:spacing w:before="0" w:beforeAutospacing="0" w:after="150" w:afterAutospacing="0"/>
        <w:ind w:left="360"/>
        <w:rPr>
          <w:rStyle w:val="Emphasis"/>
          <w:i w:val="0"/>
          <w:iCs w:val="0"/>
          <w:color w:val="4472C4" w:themeColor="accent1"/>
        </w:rPr>
      </w:pPr>
      <w:r w:rsidRPr="00662174">
        <w:rPr>
          <w:rStyle w:val="Emphasis"/>
          <w:i w:val="0"/>
          <w:iCs w:val="0"/>
          <w:color w:val="000000" w:themeColor="text1"/>
        </w:rPr>
        <w:t>Dr. Comeau is the Deputy Director of the UMass New England Newborn Screening Program, providing newborn screening for Massachusetts. Dr Comeau is also a</w:t>
      </w:r>
      <w:r w:rsidRPr="00662174">
        <w:rPr>
          <w:i/>
          <w:iCs/>
          <w:color w:val="000000" w:themeColor="text1"/>
        </w:rPr>
        <w:br/>
      </w:r>
      <w:r w:rsidRPr="00662174">
        <w:rPr>
          <w:rStyle w:val="Emphasis"/>
          <w:i w:val="0"/>
          <w:iCs w:val="0"/>
          <w:color w:val="000000" w:themeColor="text1"/>
        </w:rPr>
        <w:t>Professor of Pediatrics at the UMass Chan Medical</w:t>
      </w:r>
      <w:r w:rsidRPr="00662174">
        <w:rPr>
          <w:rStyle w:val="Emphasis"/>
          <w:color w:val="000000" w:themeColor="text1"/>
        </w:rPr>
        <w:t xml:space="preserve"> School</w:t>
      </w:r>
    </w:p>
    <w:p w14:paraId="1BDF70A1" w14:textId="60F3B9EE" w:rsidR="00A331AA" w:rsidRPr="00662174" w:rsidRDefault="0044753E" w:rsidP="00662174">
      <w:pPr>
        <w:pStyle w:val="ListParagraph"/>
        <w:numPr>
          <w:ilvl w:val="0"/>
          <w:numId w:val="4"/>
        </w:numPr>
        <w:shd w:val="clear" w:color="auto" w:fill="FFFFFF"/>
        <w:rPr>
          <w:rFonts w:ascii="Times New Roman" w:eastAsia="Times New Roman" w:hAnsi="Times New Roman" w:cs="Times New Roman"/>
          <w:b/>
          <w:bCs/>
          <w:i/>
          <w:iCs/>
          <w:color w:val="000000" w:themeColor="text1"/>
        </w:rPr>
      </w:pPr>
      <w:r w:rsidRPr="00662174">
        <w:rPr>
          <w:rFonts w:ascii="Times New Roman" w:eastAsia="Times New Roman" w:hAnsi="Times New Roman" w:cs="Times New Roman"/>
          <w:b/>
          <w:bCs/>
          <w:color w:val="000000" w:themeColor="text1"/>
        </w:rPr>
        <w:t xml:space="preserve">H </w:t>
      </w:r>
      <w:r w:rsidR="00A331AA" w:rsidRPr="00662174">
        <w:rPr>
          <w:rFonts w:ascii="Times New Roman" w:eastAsia="Times New Roman" w:hAnsi="Times New Roman" w:cs="Times New Roman"/>
          <w:b/>
          <w:bCs/>
          <w:color w:val="000000" w:themeColor="text1"/>
        </w:rPr>
        <w:t xml:space="preserve">Dawn Fukuda, </w:t>
      </w:r>
      <w:proofErr w:type="spellStart"/>
      <w:r w:rsidR="00A331AA" w:rsidRPr="00662174">
        <w:rPr>
          <w:rFonts w:ascii="Times New Roman" w:eastAsia="Times New Roman" w:hAnsi="Times New Roman" w:cs="Times New Roman"/>
          <w:b/>
          <w:bCs/>
          <w:color w:val="000000" w:themeColor="text1"/>
        </w:rPr>
        <w:t>ScM</w:t>
      </w:r>
      <w:proofErr w:type="spellEnd"/>
      <w:r w:rsidR="00A331AA" w:rsidRPr="00662174">
        <w:rPr>
          <w:rFonts w:ascii="Times New Roman" w:eastAsia="Times New Roman" w:hAnsi="Times New Roman" w:cs="Times New Roman"/>
          <w:b/>
          <w:bCs/>
          <w:color w:val="000000" w:themeColor="text1"/>
        </w:rPr>
        <w:t xml:space="preserve">  </w:t>
      </w:r>
      <w:r w:rsidR="00A331AA" w:rsidRPr="00662174">
        <w:rPr>
          <w:rFonts w:ascii="Times New Roman" w:eastAsia="Times New Roman" w:hAnsi="Times New Roman" w:cs="Times New Roman"/>
          <w:color w:val="000000" w:themeColor="text1"/>
        </w:rPr>
        <w:t>Assistant Commissioner, Director of the Bureau of Infectious Diseases and Laboratory Sciences</w:t>
      </w:r>
    </w:p>
    <w:p w14:paraId="552ECFFD" w14:textId="169565FE" w:rsidR="0044753E" w:rsidRPr="00662174" w:rsidRDefault="0044753E" w:rsidP="00662174">
      <w:pPr>
        <w:shd w:val="clear" w:color="auto" w:fill="FFFFFF"/>
        <w:ind w:left="360"/>
        <w:rPr>
          <w:rFonts w:ascii="Times New Roman" w:hAnsi="Times New Roman" w:cs="Times New Roman"/>
          <w:color w:val="000000" w:themeColor="text1"/>
          <w:shd w:val="clear" w:color="auto" w:fill="FFFFFF"/>
        </w:rPr>
      </w:pPr>
      <w:r w:rsidRPr="00662174">
        <w:rPr>
          <w:rFonts w:ascii="Times New Roman" w:hAnsi="Times New Roman" w:cs="Times New Roman"/>
          <w:color w:val="000000" w:themeColor="text1"/>
          <w:shd w:val="clear" w:color="auto" w:fill="FFFFFF"/>
        </w:rPr>
        <w:t>Dawn Fukuda serves as an Assistant Commissioner at DPH and Director of the Bureau of Infectious Disease and Laboratory Sciences. Prior to this role, she served as the Director of the Office of HIV/AIDS for 13 years, and has a background as a health educator, medical advocate, and case manager. She is also a person living with Neurofibromatosis Type I.</w:t>
      </w:r>
    </w:p>
    <w:p w14:paraId="29C5A514" w14:textId="77777777" w:rsidR="0044753E" w:rsidRPr="00662174" w:rsidRDefault="0044753E" w:rsidP="0044753E">
      <w:pPr>
        <w:shd w:val="clear" w:color="auto" w:fill="FFFFFF"/>
        <w:ind w:left="1080"/>
        <w:rPr>
          <w:rFonts w:ascii="Times New Roman" w:eastAsia="Times New Roman" w:hAnsi="Times New Roman" w:cs="Times New Roman"/>
          <w:color w:val="4472C4" w:themeColor="accent1"/>
        </w:rPr>
      </w:pPr>
    </w:p>
    <w:p w14:paraId="65F0950C" w14:textId="77777777" w:rsidR="00A331AA" w:rsidRPr="00662174" w:rsidRDefault="00A331AA" w:rsidP="00662174">
      <w:pPr>
        <w:pStyle w:val="ListParagraph"/>
        <w:numPr>
          <w:ilvl w:val="0"/>
          <w:numId w:val="4"/>
        </w:numPr>
        <w:shd w:val="clear" w:color="auto" w:fill="FFFFFF"/>
        <w:rPr>
          <w:rFonts w:ascii="Times New Roman" w:eastAsia="Times New Roman" w:hAnsi="Times New Roman" w:cs="Times New Roman"/>
          <w:b/>
          <w:bCs/>
          <w:i/>
          <w:iCs/>
          <w:color w:val="000000" w:themeColor="text1"/>
        </w:rPr>
      </w:pPr>
      <w:r w:rsidRPr="00662174">
        <w:rPr>
          <w:rFonts w:ascii="Times New Roman" w:eastAsia="Times New Roman" w:hAnsi="Times New Roman" w:cs="Times New Roman"/>
          <w:b/>
          <w:bCs/>
          <w:color w:val="000000" w:themeColor="text1"/>
        </w:rPr>
        <w:t xml:space="preserve">Jim </w:t>
      </w:r>
      <w:proofErr w:type="spellStart"/>
      <w:r w:rsidRPr="00662174">
        <w:rPr>
          <w:rFonts w:ascii="Times New Roman" w:eastAsia="Times New Roman" w:hAnsi="Times New Roman" w:cs="Times New Roman"/>
          <w:b/>
          <w:bCs/>
          <w:color w:val="000000" w:themeColor="text1"/>
        </w:rPr>
        <w:t>Ballin</w:t>
      </w:r>
      <w:proofErr w:type="spellEnd"/>
      <w:r w:rsidRPr="00662174">
        <w:rPr>
          <w:rFonts w:ascii="Times New Roman" w:eastAsia="Times New Roman" w:hAnsi="Times New Roman" w:cs="Times New Roman"/>
          <w:b/>
          <w:bCs/>
          <w:color w:val="000000" w:themeColor="text1"/>
        </w:rPr>
        <w:t xml:space="preserve">, Esq </w:t>
      </w:r>
      <w:r w:rsidRPr="00662174">
        <w:rPr>
          <w:rFonts w:ascii="Times New Roman" w:eastAsia="Times New Roman" w:hAnsi="Times New Roman" w:cs="Times New Roman"/>
          <w:color w:val="000000" w:themeColor="text1"/>
        </w:rPr>
        <w:t xml:space="preserve">Deputy General </w:t>
      </w:r>
      <w:proofErr w:type="spellStart"/>
      <w:r w:rsidRPr="00662174">
        <w:rPr>
          <w:rFonts w:ascii="Times New Roman" w:eastAsia="Times New Roman" w:hAnsi="Times New Roman" w:cs="Times New Roman"/>
          <w:color w:val="000000" w:themeColor="text1"/>
        </w:rPr>
        <w:t>Council</w:t>
      </w:r>
      <w:proofErr w:type="spellEnd"/>
      <w:r w:rsidRPr="00662174">
        <w:rPr>
          <w:rFonts w:ascii="Times New Roman" w:eastAsia="Times New Roman" w:hAnsi="Times New Roman" w:cs="Times New Roman"/>
          <w:color w:val="000000" w:themeColor="text1"/>
        </w:rPr>
        <w:t>, Massachusetts Department of Public Health</w:t>
      </w:r>
    </w:p>
    <w:p w14:paraId="5992CEEA" w14:textId="6A1E2971" w:rsidR="00A331AA" w:rsidRPr="00662174" w:rsidRDefault="00443ECC" w:rsidP="00662174">
      <w:pPr>
        <w:shd w:val="clear" w:color="auto" w:fill="FFFFFF"/>
        <w:ind w:left="360"/>
        <w:rPr>
          <w:rFonts w:ascii="Times New Roman" w:eastAsia="Times New Roman" w:hAnsi="Times New Roman" w:cs="Times New Roman"/>
          <w:b/>
          <w:bCs/>
          <w:color w:val="000000" w:themeColor="text1"/>
        </w:rPr>
      </w:pPr>
      <w:r w:rsidRPr="00662174">
        <w:rPr>
          <w:rFonts w:ascii="Times New Roman" w:hAnsi="Times New Roman" w:cs="Times New Roman"/>
          <w:color w:val="000000" w:themeColor="text1"/>
          <w:shd w:val="clear" w:color="auto" w:fill="FFFFFF"/>
        </w:rPr>
        <w:t xml:space="preserve">Jim </w:t>
      </w:r>
      <w:proofErr w:type="spellStart"/>
      <w:r w:rsidRPr="00662174">
        <w:rPr>
          <w:rFonts w:ascii="Times New Roman" w:hAnsi="Times New Roman" w:cs="Times New Roman"/>
          <w:color w:val="000000" w:themeColor="text1"/>
          <w:shd w:val="clear" w:color="auto" w:fill="FFFFFF"/>
        </w:rPr>
        <w:t>Ballin</w:t>
      </w:r>
      <w:proofErr w:type="spellEnd"/>
      <w:r w:rsidRPr="00662174">
        <w:rPr>
          <w:rFonts w:ascii="Times New Roman" w:hAnsi="Times New Roman" w:cs="Times New Roman"/>
          <w:color w:val="000000" w:themeColor="text1"/>
          <w:shd w:val="clear" w:color="auto" w:fill="FFFFFF"/>
        </w:rPr>
        <w:t xml:space="preserve"> is Deputy General Counsel in the Department of Public Health’s Office of General Counsel. He serves as legal counsel for DPH’s Newborn Screening Program.</w:t>
      </w:r>
    </w:p>
    <w:p w14:paraId="3D012E65" w14:textId="77777777" w:rsidR="00465CA8" w:rsidRPr="00662174" w:rsidRDefault="00465CA8" w:rsidP="00465CA8">
      <w:pPr>
        <w:pStyle w:val="m8910539668327826532xmsonormal"/>
        <w:spacing w:before="0" w:beforeAutospacing="0" w:after="0" w:afterAutospacing="0"/>
        <w:rPr>
          <w:b/>
          <w:bCs/>
          <w:color w:val="000000" w:themeColor="text1"/>
        </w:rPr>
      </w:pPr>
    </w:p>
    <w:p w14:paraId="3155E0D2" w14:textId="160516CC" w:rsidR="00662174" w:rsidRDefault="00646127" w:rsidP="00465CA8">
      <w:pPr>
        <w:pStyle w:val="m8910539668327826532xmsonormal"/>
        <w:spacing w:before="0" w:beforeAutospacing="0" w:after="0" w:afterAutospacing="0"/>
        <w:rPr>
          <w:color w:val="000000" w:themeColor="text1"/>
        </w:rPr>
      </w:pPr>
      <w:r>
        <w:rPr>
          <w:b/>
          <w:bCs/>
          <w:color w:val="000000" w:themeColor="text1"/>
        </w:rPr>
        <w:t xml:space="preserve">Dawn Fukuda </w:t>
      </w:r>
      <w:r>
        <w:rPr>
          <w:color w:val="000000" w:themeColor="text1"/>
        </w:rPr>
        <w:t xml:space="preserve">started the conversation by stating that she is new to overseeing the NBS Program. She hopes that the discussion today will help inform the RDAC in their goal to make recommendations for improvement. Dawn shared the following slides: </w:t>
      </w:r>
    </w:p>
    <w:p w14:paraId="5D5B0BE2" w14:textId="421B73C3" w:rsidR="00646127" w:rsidRPr="00646127" w:rsidRDefault="00646127" w:rsidP="00465CA8">
      <w:pPr>
        <w:pStyle w:val="m8910539668327826532xmsonormal"/>
        <w:spacing w:before="0" w:beforeAutospacing="0" w:after="0" w:afterAutospacing="0"/>
        <w:rPr>
          <w:color w:val="000000" w:themeColor="text1"/>
        </w:rPr>
      </w:pPr>
      <w:r w:rsidRPr="00646127">
        <w:rPr>
          <w:noProof/>
          <w:color w:val="000000" w:themeColor="text1"/>
        </w:rPr>
        <w:lastRenderedPageBreak/>
        <w:drawing>
          <wp:inline distT="0" distB="0" distL="0" distR="0" wp14:anchorId="3234E97D" wp14:editId="34608AB0">
            <wp:extent cx="5943600" cy="3343275"/>
            <wp:effectExtent l="0" t="0" r="0" b="0"/>
            <wp:docPr id="3515388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538877" name=""/>
                    <pic:cNvPicPr/>
                  </pic:nvPicPr>
                  <pic:blipFill>
                    <a:blip r:embed="rId17"/>
                    <a:stretch>
                      <a:fillRect/>
                    </a:stretch>
                  </pic:blipFill>
                  <pic:spPr>
                    <a:xfrm>
                      <a:off x="0" y="0"/>
                      <a:ext cx="5943600" cy="3343275"/>
                    </a:xfrm>
                    <a:prstGeom prst="rect">
                      <a:avLst/>
                    </a:prstGeom>
                  </pic:spPr>
                </pic:pic>
              </a:graphicData>
            </a:graphic>
          </wp:inline>
        </w:drawing>
      </w:r>
    </w:p>
    <w:p w14:paraId="514CABD9" w14:textId="77777777" w:rsidR="00662174" w:rsidRDefault="00662174" w:rsidP="00465CA8">
      <w:pPr>
        <w:pStyle w:val="m8910539668327826532xmsonormal"/>
        <w:spacing w:before="0" w:beforeAutospacing="0" w:after="0" w:afterAutospacing="0"/>
        <w:rPr>
          <w:b/>
          <w:bCs/>
          <w:color w:val="000000" w:themeColor="text1"/>
        </w:rPr>
      </w:pPr>
    </w:p>
    <w:p w14:paraId="3DCFE115" w14:textId="49FBB6D6" w:rsidR="00662174" w:rsidRDefault="00646127" w:rsidP="00465CA8">
      <w:pPr>
        <w:pStyle w:val="m8910539668327826532xmsonormal"/>
        <w:spacing w:before="0" w:beforeAutospacing="0" w:after="0" w:afterAutospacing="0"/>
        <w:rPr>
          <w:b/>
          <w:bCs/>
          <w:color w:val="000000" w:themeColor="text1"/>
        </w:rPr>
      </w:pPr>
      <w:r w:rsidRPr="00646127">
        <w:rPr>
          <w:b/>
          <w:bCs/>
          <w:noProof/>
          <w:color w:val="000000" w:themeColor="text1"/>
        </w:rPr>
        <w:drawing>
          <wp:inline distT="0" distB="0" distL="0" distR="0" wp14:anchorId="58A2084E" wp14:editId="32EAC712">
            <wp:extent cx="5943600" cy="3343275"/>
            <wp:effectExtent l="0" t="0" r="0" b="0"/>
            <wp:docPr id="14799720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9972029" name=""/>
                    <pic:cNvPicPr/>
                  </pic:nvPicPr>
                  <pic:blipFill>
                    <a:blip r:embed="rId18"/>
                    <a:stretch>
                      <a:fillRect/>
                    </a:stretch>
                  </pic:blipFill>
                  <pic:spPr>
                    <a:xfrm>
                      <a:off x="0" y="0"/>
                      <a:ext cx="5943600" cy="3343275"/>
                    </a:xfrm>
                    <a:prstGeom prst="rect">
                      <a:avLst/>
                    </a:prstGeom>
                  </pic:spPr>
                </pic:pic>
              </a:graphicData>
            </a:graphic>
          </wp:inline>
        </w:drawing>
      </w:r>
    </w:p>
    <w:p w14:paraId="321CC23F" w14:textId="04401BF0" w:rsidR="00662174" w:rsidRDefault="00646127" w:rsidP="00465CA8">
      <w:pPr>
        <w:pStyle w:val="m8910539668327826532xmsonormal"/>
        <w:spacing w:before="0" w:beforeAutospacing="0" w:after="0" w:afterAutospacing="0"/>
        <w:rPr>
          <w:b/>
          <w:bCs/>
          <w:color w:val="000000" w:themeColor="text1"/>
        </w:rPr>
      </w:pPr>
      <w:r w:rsidRPr="00646127">
        <w:rPr>
          <w:b/>
          <w:bCs/>
          <w:noProof/>
          <w:color w:val="000000" w:themeColor="text1"/>
        </w:rPr>
        <w:lastRenderedPageBreak/>
        <w:drawing>
          <wp:inline distT="0" distB="0" distL="0" distR="0" wp14:anchorId="2A7C6F53" wp14:editId="4C730691">
            <wp:extent cx="5943600" cy="3343275"/>
            <wp:effectExtent l="0" t="0" r="0" b="0"/>
            <wp:docPr id="5386748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8674892" name=""/>
                    <pic:cNvPicPr/>
                  </pic:nvPicPr>
                  <pic:blipFill>
                    <a:blip r:embed="rId19"/>
                    <a:stretch>
                      <a:fillRect/>
                    </a:stretch>
                  </pic:blipFill>
                  <pic:spPr>
                    <a:xfrm>
                      <a:off x="0" y="0"/>
                      <a:ext cx="5943600" cy="3343275"/>
                    </a:xfrm>
                    <a:prstGeom prst="rect">
                      <a:avLst/>
                    </a:prstGeom>
                  </pic:spPr>
                </pic:pic>
              </a:graphicData>
            </a:graphic>
          </wp:inline>
        </w:drawing>
      </w:r>
    </w:p>
    <w:p w14:paraId="717CCB1B" w14:textId="5578B41F" w:rsidR="00646127" w:rsidRDefault="00646127" w:rsidP="00465CA8">
      <w:pPr>
        <w:pStyle w:val="m8910539668327826532xmsonormal"/>
        <w:spacing w:before="0" w:beforeAutospacing="0" w:after="0" w:afterAutospacing="0"/>
        <w:rPr>
          <w:color w:val="000000" w:themeColor="text1"/>
        </w:rPr>
      </w:pPr>
      <w:r>
        <w:rPr>
          <w:b/>
          <w:bCs/>
          <w:color w:val="000000" w:themeColor="text1"/>
        </w:rPr>
        <w:t xml:space="preserve">Dawn </w:t>
      </w:r>
      <w:r>
        <w:rPr>
          <w:color w:val="000000" w:themeColor="text1"/>
        </w:rPr>
        <w:t xml:space="preserve">then introduced Jim </w:t>
      </w:r>
      <w:proofErr w:type="spellStart"/>
      <w:r>
        <w:rPr>
          <w:color w:val="000000" w:themeColor="text1"/>
        </w:rPr>
        <w:t>Ballin</w:t>
      </w:r>
      <w:proofErr w:type="spellEnd"/>
      <w:r>
        <w:rPr>
          <w:color w:val="000000" w:themeColor="text1"/>
        </w:rPr>
        <w:t xml:space="preserve">, the attorney for the NBS Program, to discuss the procedures for adding new screenings. The DPH commissioner determines what screening tests are added to the mandatory conditions. This would require an amendment to the regulations, which would mean a meeting of the Public Health Council and an opportunity for public comment. </w:t>
      </w:r>
      <w:r w:rsidR="00244FEB">
        <w:rPr>
          <w:color w:val="000000" w:themeColor="text1"/>
        </w:rPr>
        <w:t xml:space="preserve">Regulation changes usually take about 4-6 months to complete. </w:t>
      </w:r>
      <w:r>
        <w:rPr>
          <w:color w:val="000000" w:themeColor="text1"/>
        </w:rPr>
        <w:t>The pilot conditions are considered a research project and do</w:t>
      </w:r>
      <w:r w:rsidR="00244FEB">
        <w:rPr>
          <w:color w:val="000000" w:themeColor="text1"/>
        </w:rPr>
        <w:t xml:space="preserve"> require consent and IRB approval. There are no regulatory requirements to add a condition to the pilot study. This process is fairly simple. </w:t>
      </w:r>
    </w:p>
    <w:p w14:paraId="0E342B04" w14:textId="7E920677" w:rsidR="00244FEB" w:rsidRDefault="00244FEB" w:rsidP="00465CA8">
      <w:pPr>
        <w:pStyle w:val="m8910539668327826532xmsonormal"/>
        <w:spacing w:before="0" w:beforeAutospacing="0" w:after="0" w:afterAutospacing="0"/>
        <w:rPr>
          <w:color w:val="000000" w:themeColor="text1"/>
        </w:rPr>
      </w:pPr>
      <w:r>
        <w:rPr>
          <w:color w:val="000000" w:themeColor="text1"/>
        </w:rPr>
        <w:t xml:space="preserve">The NBS Program does provide a brochure in many different languages and it is available on the NBS website. </w:t>
      </w:r>
    </w:p>
    <w:p w14:paraId="32EAA48A" w14:textId="620673C5" w:rsidR="00646127" w:rsidRDefault="00244FEB" w:rsidP="00465CA8">
      <w:pPr>
        <w:pStyle w:val="m8910539668327826532xmsonormal"/>
        <w:spacing w:before="0" w:beforeAutospacing="0" w:after="0" w:afterAutospacing="0"/>
        <w:rPr>
          <w:color w:val="000000" w:themeColor="text1"/>
        </w:rPr>
      </w:pPr>
      <w:r>
        <w:rPr>
          <w:b/>
          <w:bCs/>
          <w:color w:val="000000" w:themeColor="text1"/>
        </w:rPr>
        <w:t xml:space="preserve">Jim </w:t>
      </w:r>
      <w:r w:rsidR="00646127">
        <w:rPr>
          <w:color w:val="000000" w:themeColor="text1"/>
        </w:rPr>
        <w:t xml:space="preserve">then introduced Dr McAlmon, the chair of the Newborn Screening Advisory Committee. Dr. McAlmon shared </w:t>
      </w:r>
      <w:r>
        <w:rPr>
          <w:color w:val="000000" w:themeColor="text1"/>
        </w:rPr>
        <w:t>the following slides;</w:t>
      </w:r>
    </w:p>
    <w:p w14:paraId="4D7AB3F5" w14:textId="1580F77F" w:rsidR="00244FEB" w:rsidRDefault="00244FEB" w:rsidP="00465CA8">
      <w:pPr>
        <w:pStyle w:val="m8910539668327826532xmsonormal"/>
        <w:spacing w:before="0" w:beforeAutospacing="0" w:after="0" w:afterAutospacing="0"/>
        <w:rPr>
          <w:color w:val="000000" w:themeColor="text1"/>
        </w:rPr>
      </w:pPr>
      <w:r w:rsidRPr="00244FEB">
        <w:rPr>
          <w:noProof/>
          <w:color w:val="000000" w:themeColor="text1"/>
        </w:rPr>
        <w:lastRenderedPageBreak/>
        <w:drawing>
          <wp:inline distT="0" distB="0" distL="0" distR="0" wp14:anchorId="0FA3903E" wp14:editId="5E810812">
            <wp:extent cx="5943600" cy="3343275"/>
            <wp:effectExtent l="0" t="0" r="0" b="0"/>
            <wp:docPr id="15766390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6639001" name=""/>
                    <pic:cNvPicPr/>
                  </pic:nvPicPr>
                  <pic:blipFill>
                    <a:blip r:embed="rId20"/>
                    <a:stretch>
                      <a:fillRect/>
                    </a:stretch>
                  </pic:blipFill>
                  <pic:spPr>
                    <a:xfrm>
                      <a:off x="0" y="0"/>
                      <a:ext cx="5943600" cy="3343275"/>
                    </a:xfrm>
                    <a:prstGeom prst="rect">
                      <a:avLst/>
                    </a:prstGeom>
                  </pic:spPr>
                </pic:pic>
              </a:graphicData>
            </a:graphic>
          </wp:inline>
        </w:drawing>
      </w:r>
    </w:p>
    <w:p w14:paraId="7DD3293A" w14:textId="08C856DD" w:rsidR="00646127" w:rsidRPr="00646127" w:rsidRDefault="00244FEB" w:rsidP="00465CA8">
      <w:pPr>
        <w:pStyle w:val="m8910539668327826532xmsonormal"/>
        <w:spacing w:before="0" w:beforeAutospacing="0" w:after="0" w:afterAutospacing="0"/>
        <w:rPr>
          <w:color w:val="000000" w:themeColor="text1"/>
        </w:rPr>
      </w:pPr>
      <w:r w:rsidRPr="00244FEB">
        <w:rPr>
          <w:noProof/>
          <w:color w:val="000000" w:themeColor="text1"/>
        </w:rPr>
        <w:drawing>
          <wp:inline distT="0" distB="0" distL="0" distR="0" wp14:anchorId="08B9238C" wp14:editId="2C7FBB50">
            <wp:extent cx="5943600" cy="3343275"/>
            <wp:effectExtent l="0" t="0" r="0" b="0"/>
            <wp:docPr id="4126185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618512" name=""/>
                    <pic:cNvPicPr/>
                  </pic:nvPicPr>
                  <pic:blipFill>
                    <a:blip r:embed="rId21"/>
                    <a:stretch>
                      <a:fillRect/>
                    </a:stretch>
                  </pic:blipFill>
                  <pic:spPr>
                    <a:xfrm>
                      <a:off x="0" y="0"/>
                      <a:ext cx="5943600" cy="3343275"/>
                    </a:xfrm>
                    <a:prstGeom prst="rect">
                      <a:avLst/>
                    </a:prstGeom>
                  </pic:spPr>
                </pic:pic>
              </a:graphicData>
            </a:graphic>
          </wp:inline>
        </w:drawing>
      </w:r>
    </w:p>
    <w:p w14:paraId="0642F508" w14:textId="3CFB05EA" w:rsidR="00AB4428" w:rsidRDefault="00244FEB" w:rsidP="00465CA8">
      <w:pPr>
        <w:pStyle w:val="m8910539668327826532xmsonormal"/>
        <w:spacing w:before="0" w:beforeAutospacing="0" w:after="0" w:afterAutospacing="0"/>
        <w:rPr>
          <w:color w:val="000000" w:themeColor="text1"/>
        </w:rPr>
      </w:pPr>
      <w:r>
        <w:rPr>
          <w:b/>
          <w:bCs/>
          <w:color w:val="000000" w:themeColor="text1"/>
        </w:rPr>
        <w:t xml:space="preserve">Dr McAlmon </w:t>
      </w:r>
      <w:r w:rsidR="00AB4428">
        <w:rPr>
          <w:color w:val="000000" w:themeColor="text1"/>
        </w:rPr>
        <w:t>explained the process of the NBS Program. She stated that the Advisory Committee was charged with making recommendations to the commissioner. The committee consists of a diverse group of professionals who are mandated by regulation. Nominations to the committee are made to the commissioner and appointed by the commissioner. We reach out to organizations for recommendations to the committee. Each term is for three years</w:t>
      </w:r>
      <w:r w:rsidR="006E02D5">
        <w:rPr>
          <w:color w:val="000000" w:themeColor="text1"/>
        </w:rPr>
        <w:t xml:space="preserve"> and the voting members are not paid</w:t>
      </w:r>
      <w:r w:rsidR="00AB4428">
        <w:rPr>
          <w:color w:val="000000" w:themeColor="text1"/>
        </w:rPr>
        <w:t xml:space="preserve">. Some of the current members have been on the committee for years, and others have been on for a short time. During COVID, the committee lost some members through resignation or attrition. The committee is in the process of rebuilding. </w:t>
      </w:r>
    </w:p>
    <w:p w14:paraId="02376B71" w14:textId="7C2C59D3" w:rsidR="00646127" w:rsidRPr="00AB4428" w:rsidRDefault="00AB4428" w:rsidP="00465CA8">
      <w:pPr>
        <w:pStyle w:val="m8910539668327826532xmsonormal"/>
        <w:spacing w:before="0" w:beforeAutospacing="0" w:after="0" w:afterAutospacing="0"/>
        <w:rPr>
          <w:color w:val="000000" w:themeColor="text1"/>
        </w:rPr>
      </w:pPr>
      <w:r>
        <w:rPr>
          <w:color w:val="000000" w:themeColor="text1"/>
        </w:rPr>
        <w:lastRenderedPageBreak/>
        <w:t xml:space="preserve">The committee previously decided that they needed to meet in person, but during COVID, they had difficulty making a quorum to meet. Therefore there was a gap in the meeting schedule during COVID. </w:t>
      </w:r>
      <w:r w:rsidR="006E02D5">
        <w:rPr>
          <w:color w:val="000000" w:themeColor="text1"/>
        </w:rPr>
        <w:t xml:space="preserve">The committee has met at least once a year to qualify for the quality assurance requirement. The meeting schedule going forward may change. In the past, we only met when there was a screening test for review, but going forward, we are hoping to meet 2-4 meetings per year with additional meetings as needed. At the end of each meeting there is a listening session for attendees. There is a website for the NBS Program. It is in the process of updating the website. She then went on to discuss the decision-making process for the committee. </w:t>
      </w:r>
    </w:p>
    <w:p w14:paraId="5FA469C3" w14:textId="3E3EB24A" w:rsidR="00244FEB" w:rsidRDefault="006E02D5" w:rsidP="00465CA8">
      <w:pPr>
        <w:pStyle w:val="m8910539668327826532xmsonormal"/>
        <w:spacing w:before="0" w:beforeAutospacing="0" w:after="0" w:afterAutospacing="0"/>
        <w:rPr>
          <w:b/>
          <w:bCs/>
          <w:color w:val="000000" w:themeColor="text1"/>
        </w:rPr>
      </w:pPr>
      <w:r w:rsidRPr="006E02D5">
        <w:rPr>
          <w:b/>
          <w:bCs/>
          <w:noProof/>
          <w:color w:val="000000" w:themeColor="text1"/>
        </w:rPr>
        <w:drawing>
          <wp:inline distT="0" distB="0" distL="0" distR="0" wp14:anchorId="064A8F7D" wp14:editId="70E1BD40">
            <wp:extent cx="5943600" cy="3343275"/>
            <wp:effectExtent l="0" t="0" r="0" b="0"/>
            <wp:docPr id="9382821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8282161" name=""/>
                    <pic:cNvPicPr/>
                  </pic:nvPicPr>
                  <pic:blipFill>
                    <a:blip r:embed="rId22"/>
                    <a:stretch>
                      <a:fillRect/>
                    </a:stretch>
                  </pic:blipFill>
                  <pic:spPr>
                    <a:xfrm>
                      <a:off x="0" y="0"/>
                      <a:ext cx="5943600" cy="3343275"/>
                    </a:xfrm>
                    <a:prstGeom prst="rect">
                      <a:avLst/>
                    </a:prstGeom>
                  </pic:spPr>
                </pic:pic>
              </a:graphicData>
            </a:graphic>
          </wp:inline>
        </w:drawing>
      </w:r>
    </w:p>
    <w:p w14:paraId="099435EE" w14:textId="4A86A720" w:rsidR="00244FEB" w:rsidRDefault="006E02D5" w:rsidP="00465CA8">
      <w:pPr>
        <w:pStyle w:val="m8910539668327826532xmsonormal"/>
        <w:spacing w:before="0" w:beforeAutospacing="0" w:after="0" w:afterAutospacing="0"/>
        <w:rPr>
          <w:b/>
          <w:bCs/>
          <w:color w:val="000000" w:themeColor="text1"/>
        </w:rPr>
      </w:pPr>
      <w:r w:rsidRPr="006E02D5">
        <w:rPr>
          <w:b/>
          <w:bCs/>
          <w:noProof/>
          <w:color w:val="000000" w:themeColor="text1"/>
        </w:rPr>
        <w:drawing>
          <wp:inline distT="0" distB="0" distL="0" distR="0" wp14:anchorId="2AC64839" wp14:editId="6FDF5642">
            <wp:extent cx="5943600" cy="3343275"/>
            <wp:effectExtent l="0" t="0" r="0" b="0"/>
            <wp:docPr id="16724016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2401661" name=""/>
                    <pic:cNvPicPr/>
                  </pic:nvPicPr>
                  <pic:blipFill>
                    <a:blip r:embed="rId23"/>
                    <a:stretch>
                      <a:fillRect/>
                    </a:stretch>
                  </pic:blipFill>
                  <pic:spPr>
                    <a:xfrm>
                      <a:off x="0" y="0"/>
                      <a:ext cx="5943600" cy="3343275"/>
                    </a:xfrm>
                    <a:prstGeom prst="rect">
                      <a:avLst/>
                    </a:prstGeom>
                  </pic:spPr>
                </pic:pic>
              </a:graphicData>
            </a:graphic>
          </wp:inline>
        </w:drawing>
      </w:r>
    </w:p>
    <w:p w14:paraId="3B459AC9" w14:textId="3F757C64" w:rsidR="00C95EE9" w:rsidRDefault="006E02D5" w:rsidP="00465CA8">
      <w:pPr>
        <w:pStyle w:val="m8910539668327826532xmsonormal"/>
        <w:spacing w:before="0" w:beforeAutospacing="0" w:after="0" w:afterAutospacing="0"/>
        <w:rPr>
          <w:color w:val="000000" w:themeColor="text1"/>
        </w:rPr>
      </w:pPr>
      <w:r>
        <w:rPr>
          <w:b/>
          <w:bCs/>
          <w:color w:val="000000" w:themeColor="text1"/>
        </w:rPr>
        <w:lastRenderedPageBreak/>
        <w:t xml:space="preserve">Dr. McAlmon </w:t>
      </w:r>
      <w:r>
        <w:rPr>
          <w:color w:val="000000" w:themeColor="text1"/>
        </w:rPr>
        <w:t xml:space="preserve">shared the process explained on the slides. She then introduced </w:t>
      </w:r>
      <w:r w:rsidRPr="006E02D5">
        <w:rPr>
          <w:b/>
          <w:bCs/>
          <w:color w:val="000000" w:themeColor="text1"/>
        </w:rPr>
        <w:t>Dr. Anne Comeau</w:t>
      </w:r>
      <w:r>
        <w:rPr>
          <w:b/>
          <w:bCs/>
          <w:color w:val="000000" w:themeColor="text1"/>
        </w:rPr>
        <w:t xml:space="preserve">, </w:t>
      </w:r>
      <w:r w:rsidRPr="00C95EE9">
        <w:rPr>
          <w:color w:val="000000" w:themeColor="text1"/>
        </w:rPr>
        <w:t>who talked on</w:t>
      </w:r>
      <w:r>
        <w:rPr>
          <w:color w:val="000000" w:themeColor="text1"/>
        </w:rPr>
        <w:t xml:space="preserve"> the slide about technology and policy. For example, in the past, one test screened for one condition. That is not how it works now. Currently, a test can screen for many different disorders. Once we had a test that could screen for multiple conditions, we needed to have policies on how to determine what screens</w:t>
      </w:r>
      <w:r w:rsidR="00C95EE9">
        <w:rPr>
          <w:color w:val="000000" w:themeColor="text1"/>
        </w:rPr>
        <w:t xml:space="preserve"> to make mandatory, what is part of the pilot, etc. </w:t>
      </w:r>
    </w:p>
    <w:p w14:paraId="2EDD557B" w14:textId="57EBE464" w:rsidR="00C95EE9" w:rsidRDefault="00C95EE9" w:rsidP="00465CA8">
      <w:pPr>
        <w:pStyle w:val="m8910539668327826532xmsonormal"/>
        <w:spacing w:before="0" w:beforeAutospacing="0" w:after="0" w:afterAutospacing="0"/>
        <w:rPr>
          <w:b/>
          <w:bCs/>
          <w:color w:val="000000" w:themeColor="text1"/>
        </w:rPr>
      </w:pPr>
      <w:r w:rsidRPr="00C95EE9">
        <w:rPr>
          <w:b/>
          <w:bCs/>
          <w:noProof/>
          <w:color w:val="000000" w:themeColor="text1"/>
        </w:rPr>
        <w:drawing>
          <wp:inline distT="0" distB="0" distL="0" distR="0" wp14:anchorId="0FA5ACCB" wp14:editId="58E8FAB8">
            <wp:extent cx="5943600" cy="3343275"/>
            <wp:effectExtent l="0" t="0" r="0" b="0"/>
            <wp:docPr id="5276306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630608" name=""/>
                    <pic:cNvPicPr/>
                  </pic:nvPicPr>
                  <pic:blipFill>
                    <a:blip r:embed="rId24"/>
                    <a:stretch>
                      <a:fillRect/>
                    </a:stretch>
                  </pic:blipFill>
                  <pic:spPr>
                    <a:xfrm>
                      <a:off x="0" y="0"/>
                      <a:ext cx="5943600" cy="3343275"/>
                    </a:xfrm>
                    <a:prstGeom prst="rect">
                      <a:avLst/>
                    </a:prstGeom>
                  </pic:spPr>
                </pic:pic>
              </a:graphicData>
            </a:graphic>
          </wp:inline>
        </w:drawing>
      </w:r>
    </w:p>
    <w:p w14:paraId="398DA2A7" w14:textId="647902B6" w:rsidR="006E02D5" w:rsidRDefault="00C95EE9" w:rsidP="00465CA8">
      <w:pPr>
        <w:pStyle w:val="m8910539668327826532xmsonormal"/>
        <w:spacing w:before="0" w:beforeAutospacing="0" w:after="0" w:afterAutospacing="0"/>
        <w:rPr>
          <w:color w:val="000000" w:themeColor="text1"/>
        </w:rPr>
      </w:pPr>
      <w:r w:rsidRPr="00C95EE9">
        <w:rPr>
          <w:color w:val="000000" w:themeColor="text1"/>
        </w:rPr>
        <w:t xml:space="preserve">She explained that the guiding principles </w:t>
      </w:r>
      <w:r>
        <w:rPr>
          <w:color w:val="000000" w:themeColor="text1"/>
        </w:rPr>
        <w:t xml:space="preserve">are critical to the program. She spoke to the length of the pilots. Dr. </w:t>
      </w:r>
      <w:proofErr w:type="spellStart"/>
      <w:r>
        <w:rPr>
          <w:color w:val="000000" w:themeColor="text1"/>
        </w:rPr>
        <w:t>Bodamer</w:t>
      </w:r>
      <w:proofErr w:type="spellEnd"/>
      <w:r>
        <w:rPr>
          <w:color w:val="000000" w:themeColor="text1"/>
        </w:rPr>
        <w:t xml:space="preserve"> spoke to the timeframe for the pilot. He recommended having a timeline for the length of time a screen is on the pilot. However, there are complex reasons why it is hard to decide how long a screen should be on the pilot. </w:t>
      </w:r>
    </w:p>
    <w:p w14:paraId="29816823" w14:textId="77777777" w:rsidR="00C95EE9" w:rsidRDefault="00C95EE9" w:rsidP="00465CA8">
      <w:pPr>
        <w:pStyle w:val="m8910539668327826532xmsonormal"/>
        <w:spacing w:before="0" w:beforeAutospacing="0" w:after="0" w:afterAutospacing="0"/>
        <w:rPr>
          <w:color w:val="000000" w:themeColor="text1"/>
        </w:rPr>
      </w:pPr>
    </w:p>
    <w:p w14:paraId="55DE9954" w14:textId="2982D753" w:rsidR="00C95EE9" w:rsidRDefault="00C95EE9" w:rsidP="00465CA8">
      <w:pPr>
        <w:pStyle w:val="m8910539668327826532xmsonormal"/>
        <w:spacing w:before="0" w:beforeAutospacing="0" w:after="0" w:afterAutospacing="0"/>
        <w:rPr>
          <w:color w:val="000000" w:themeColor="text1"/>
        </w:rPr>
      </w:pPr>
      <w:r>
        <w:rPr>
          <w:b/>
          <w:bCs/>
          <w:color w:val="000000" w:themeColor="text1"/>
        </w:rPr>
        <w:t xml:space="preserve">Dr Tierney </w:t>
      </w:r>
      <w:r>
        <w:rPr>
          <w:color w:val="000000" w:themeColor="text1"/>
        </w:rPr>
        <w:t xml:space="preserve">thanked the panel for the presentation and their dedication to the expertise. </w:t>
      </w:r>
    </w:p>
    <w:p w14:paraId="4BABAD18" w14:textId="39C54006" w:rsidR="00C95EE9" w:rsidRDefault="00C95EE9" w:rsidP="00465CA8">
      <w:pPr>
        <w:pStyle w:val="m8910539668327826532xmsonormal"/>
        <w:spacing w:before="0" w:beforeAutospacing="0" w:after="0" w:afterAutospacing="0"/>
        <w:rPr>
          <w:color w:val="000000" w:themeColor="text1"/>
        </w:rPr>
      </w:pPr>
      <w:r>
        <w:rPr>
          <w:color w:val="000000" w:themeColor="text1"/>
        </w:rPr>
        <w:t xml:space="preserve">He explained that the council members had sent some questions to him prior to the meeting and he would ask the panel questions on behalf of the council members. He would then open it to the full council for questions. </w:t>
      </w:r>
    </w:p>
    <w:p w14:paraId="34BFDC18" w14:textId="07BD4922" w:rsidR="00C95EE9" w:rsidRDefault="00C95EE9" w:rsidP="00465CA8">
      <w:pPr>
        <w:pStyle w:val="m8910539668327826532xmsonormal"/>
        <w:spacing w:before="0" w:beforeAutospacing="0" w:after="0" w:afterAutospacing="0"/>
        <w:rPr>
          <w:color w:val="000000" w:themeColor="text1"/>
        </w:rPr>
      </w:pPr>
      <w:r w:rsidRPr="00C95EE9">
        <w:rPr>
          <w:b/>
          <w:bCs/>
          <w:color w:val="000000" w:themeColor="text1"/>
        </w:rPr>
        <w:t xml:space="preserve">Q. </w:t>
      </w:r>
      <w:r>
        <w:rPr>
          <w:b/>
          <w:bCs/>
          <w:color w:val="000000" w:themeColor="text1"/>
        </w:rPr>
        <w:t xml:space="preserve"> Dr Tierney </w:t>
      </w:r>
      <w:r>
        <w:rPr>
          <w:color w:val="000000" w:themeColor="text1"/>
        </w:rPr>
        <w:t xml:space="preserve">asked the panel when they expected the committee to be fully appointed and when they would decide on a meeting schedule. </w:t>
      </w:r>
    </w:p>
    <w:p w14:paraId="5C48FDB5" w14:textId="4DDE3E8B" w:rsidR="00C95EE9" w:rsidRDefault="00C95EE9" w:rsidP="00465CA8">
      <w:pPr>
        <w:pStyle w:val="m8910539668327826532xmsonormal"/>
        <w:spacing w:before="0" w:beforeAutospacing="0" w:after="0" w:afterAutospacing="0"/>
        <w:rPr>
          <w:color w:val="000000" w:themeColor="text1"/>
        </w:rPr>
      </w:pPr>
      <w:r w:rsidRPr="00792DF7">
        <w:rPr>
          <w:b/>
          <w:bCs/>
          <w:color w:val="000000" w:themeColor="text1"/>
        </w:rPr>
        <w:t>A. Dr McAlmon</w:t>
      </w:r>
      <w:r w:rsidR="00792DF7">
        <w:rPr>
          <w:b/>
          <w:bCs/>
          <w:color w:val="000000" w:themeColor="text1"/>
        </w:rPr>
        <w:t xml:space="preserve"> </w:t>
      </w:r>
      <w:r w:rsidR="00792DF7">
        <w:rPr>
          <w:color w:val="000000" w:themeColor="text1"/>
        </w:rPr>
        <w:t xml:space="preserve">stated that she hoped that the committee would be fully appointed within the next year. She stated that they are actively seeking nominations. They are looking to get some nominations for parents and advocates. If anyone has a nomination, they should reach out to us. It will not mean a nomination is an appointment. There is not a set number of members, we don’t want too large of a committee. </w:t>
      </w:r>
    </w:p>
    <w:p w14:paraId="61BA9475" w14:textId="53D6515B" w:rsidR="00792DF7" w:rsidRPr="00792DF7" w:rsidRDefault="00792DF7" w:rsidP="00465CA8">
      <w:pPr>
        <w:pStyle w:val="m8910539668327826532xmsonormal"/>
        <w:spacing w:before="0" w:beforeAutospacing="0" w:after="0" w:afterAutospacing="0"/>
        <w:rPr>
          <w:color w:val="000000" w:themeColor="text1"/>
        </w:rPr>
      </w:pPr>
      <w:r>
        <w:rPr>
          <w:b/>
          <w:bCs/>
          <w:color w:val="000000" w:themeColor="text1"/>
        </w:rPr>
        <w:t xml:space="preserve">Dr. McAlmon </w:t>
      </w:r>
      <w:r w:rsidRPr="00792DF7">
        <w:rPr>
          <w:color w:val="000000" w:themeColor="text1"/>
        </w:rPr>
        <w:t>stated that we hope to have at least a couple of parents</w:t>
      </w:r>
      <w:r>
        <w:rPr>
          <w:color w:val="000000" w:themeColor="text1"/>
        </w:rPr>
        <w:t xml:space="preserve">,  caregivers, or advocates on the committee. </w:t>
      </w:r>
    </w:p>
    <w:p w14:paraId="3749CF61" w14:textId="12D0E83E" w:rsidR="006E02D5" w:rsidRDefault="00792DF7" w:rsidP="00465CA8">
      <w:pPr>
        <w:pStyle w:val="m8910539668327826532xmsonormal"/>
        <w:spacing w:before="0" w:beforeAutospacing="0" w:after="0" w:afterAutospacing="0"/>
        <w:rPr>
          <w:color w:val="000000" w:themeColor="text1"/>
        </w:rPr>
      </w:pPr>
      <w:r>
        <w:rPr>
          <w:b/>
          <w:bCs/>
          <w:color w:val="000000" w:themeColor="text1"/>
        </w:rPr>
        <w:t xml:space="preserve">Q. Dr. Tierney </w:t>
      </w:r>
      <w:r>
        <w:rPr>
          <w:color w:val="000000" w:themeColor="text1"/>
        </w:rPr>
        <w:t xml:space="preserve">asked what the cadence of meetings will be going forward. </w:t>
      </w:r>
    </w:p>
    <w:p w14:paraId="51CF5FDB" w14:textId="7726241F" w:rsidR="00792DF7" w:rsidRDefault="00792DF7" w:rsidP="00465CA8">
      <w:pPr>
        <w:pStyle w:val="m8910539668327826532xmsonormal"/>
        <w:spacing w:before="0" w:beforeAutospacing="0" w:after="0" w:afterAutospacing="0"/>
        <w:rPr>
          <w:color w:val="000000" w:themeColor="text1"/>
        </w:rPr>
      </w:pPr>
      <w:r>
        <w:rPr>
          <w:b/>
          <w:bCs/>
          <w:color w:val="000000" w:themeColor="text1"/>
        </w:rPr>
        <w:t xml:space="preserve">A. Dr, McAlmon </w:t>
      </w:r>
      <w:r>
        <w:rPr>
          <w:color w:val="000000" w:themeColor="text1"/>
        </w:rPr>
        <w:t xml:space="preserve">stated that the committee will be flexible and only meet when there is a reason to meet. She feels that the committee should be diverse racially, ethnically, and geographically. The committee will meet as needed but will look toward meeting 2-4 times in the next year. </w:t>
      </w:r>
    </w:p>
    <w:p w14:paraId="2007A1EE" w14:textId="1F02E40F" w:rsidR="00792DF7" w:rsidRPr="00257AE5" w:rsidRDefault="00792DF7" w:rsidP="00465CA8">
      <w:pPr>
        <w:pStyle w:val="m8910539668327826532xmsonormal"/>
        <w:spacing w:before="0" w:beforeAutospacing="0" w:after="0" w:afterAutospacing="0"/>
        <w:rPr>
          <w:color w:val="000000" w:themeColor="text1"/>
        </w:rPr>
      </w:pPr>
      <w:r w:rsidRPr="00257AE5">
        <w:rPr>
          <w:b/>
          <w:bCs/>
          <w:color w:val="000000" w:themeColor="text1"/>
        </w:rPr>
        <w:lastRenderedPageBreak/>
        <w:t xml:space="preserve">Q. Dr Tierney </w:t>
      </w:r>
      <w:r w:rsidRPr="00257AE5">
        <w:rPr>
          <w:color w:val="000000" w:themeColor="text1"/>
        </w:rPr>
        <w:t>asked about RUSP alignment. He stated that NORD graded us lower because we were not RUSP</w:t>
      </w:r>
      <w:r w:rsidR="005437BE" w:rsidRPr="00257AE5">
        <w:rPr>
          <w:color w:val="000000" w:themeColor="text1"/>
        </w:rPr>
        <w:t>-</w:t>
      </w:r>
      <w:r w:rsidRPr="00257AE5">
        <w:rPr>
          <w:color w:val="000000" w:themeColor="text1"/>
        </w:rPr>
        <w:t>aligned. Could the panel explain why we are not RUSP aligned</w:t>
      </w:r>
      <w:r w:rsidR="005437BE" w:rsidRPr="00257AE5">
        <w:rPr>
          <w:color w:val="000000" w:themeColor="text1"/>
        </w:rPr>
        <w:t>?</w:t>
      </w:r>
      <w:r w:rsidRPr="00257AE5">
        <w:rPr>
          <w:color w:val="000000" w:themeColor="text1"/>
        </w:rPr>
        <w:t xml:space="preserve"> </w:t>
      </w:r>
    </w:p>
    <w:p w14:paraId="0072ACC9" w14:textId="77777777" w:rsidR="005437BE" w:rsidRPr="00257AE5" w:rsidRDefault="00792DF7" w:rsidP="00465CA8">
      <w:pPr>
        <w:pStyle w:val="m8910539668327826532xmsonormal"/>
        <w:spacing w:before="0" w:beforeAutospacing="0" w:after="0" w:afterAutospacing="0"/>
        <w:rPr>
          <w:color w:val="000000" w:themeColor="text1"/>
        </w:rPr>
      </w:pPr>
      <w:r w:rsidRPr="00257AE5">
        <w:rPr>
          <w:b/>
          <w:bCs/>
          <w:color w:val="000000" w:themeColor="text1"/>
        </w:rPr>
        <w:t xml:space="preserve">A. Dawn </w:t>
      </w:r>
      <w:r w:rsidRPr="00257AE5">
        <w:rPr>
          <w:color w:val="000000" w:themeColor="text1"/>
        </w:rPr>
        <w:t xml:space="preserve">answered by stating that most states that add a screening as soon as it is approved to be on the RUSP do not have an </w:t>
      </w:r>
      <w:r w:rsidR="005437BE" w:rsidRPr="00257AE5">
        <w:rPr>
          <w:color w:val="000000" w:themeColor="text1"/>
        </w:rPr>
        <w:t>NBS Advisory</w:t>
      </w:r>
      <w:r w:rsidRPr="00257AE5">
        <w:rPr>
          <w:color w:val="000000" w:themeColor="text1"/>
        </w:rPr>
        <w:t xml:space="preserve"> Committee</w:t>
      </w:r>
      <w:r w:rsidR="005437BE" w:rsidRPr="00257AE5">
        <w:rPr>
          <w:color w:val="000000" w:themeColor="text1"/>
        </w:rPr>
        <w:t>,</w:t>
      </w:r>
      <w:r w:rsidRPr="00257AE5">
        <w:rPr>
          <w:color w:val="000000" w:themeColor="text1"/>
        </w:rPr>
        <w:t xml:space="preserve"> </w:t>
      </w:r>
      <w:r w:rsidR="005437BE" w:rsidRPr="00257AE5">
        <w:rPr>
          <w:color w:val="000000" w:themeColor="text1"/>
        </w:rPr>
        <w:t xml:space="preserve">like Massachusetts. We are fortunate to have this committee and feel strongly that we should look at the data to decide if it’s appropriate for Massachusetts before automatically adding it to our mandatory panel. </w:t>
      </w:r>
    </w:p>
    <w:p w14:paraId="60A4F251" w14:textId="354ECD17" w:rsidR="00792DF7" w:rsidRPr="00257AE5" w:rsidRDefault="005437BE" w:rsidP="00465CA8">
      <w:pPr>
        <w:pStyle w:val="m8910539668327826532xmsonormal"/>
        <w:spacing w:before="0" w:beforeAutospacing="0" w:after="0" w:afterAutospacing="0"/>
        <w:rPr>
          <w:color w:val="000000" w:themeColor="text1"/>
        </w:rPr>
      </w:pPr>
      <w:r w:rsidRPr="00257AE5">
        <w:rPr>
          <w:color w:val="000000" w:themeColor="text1"/>
        </w:rPr>
        <w:t xml:space="preserve">She also added that, now that the committee will be meeting more frequently, we are hoping that the addition of the screen to the RUSP will trigger a meeting to review that condition. We value the local process. Dr. McAlmon confirmed that the current process will allow for the review of any national data used for the RUSP review. Dr. Comeau added that Massachusetts also looks at the availability of providers to care for the identified conditions. The committee feels that it is important to understand the resources available before adding a screen to the panel. </w:t>
      </w:r>
    </w:p>
    <w:p w14:paraId="54EA9312" w14:textId="21E90357" w:rsidR="005437BE" w:rsidRPr="00257AE5" w:rsidRDefault="00AB2858" w:rsidP="00465CA8">
      <w:pPr>
        <w:pStyle w:val="m8910539668327826532xmsonormal"/>
        <w:spacing w:before="0" w:beforeAutospacing="0" w:after="0" w:afterAutospacing="0"/>
        <w:rPr>
          <w:color w:val="000000" w:themeColor="text1"/>
        </w:rPr>
      </w:pPr>
      <w:r w:rsidRPr="00257AE5">
        <w:rPr>
          <w:b/>
          <w:bCs/>
          <w:color w:val="000000" w:themeColor="text1"/>
        </w:rPr>
        <w:t xml:space="preserve">Q. Dr. Tierney </w:t>
      </w:r>
      <w:r w:rsidRPr="00257AE5">
        <w:rPr>
          <w:color w:val="000000" w:themeColor="text1"/>
        </w:rPr>
        <w:t xml:space="preserve">asked about the timeline for moving the conditions of the pilot to the universal screening panel. </w:t>
      </w:r>
    </w:p>
    <w:p w14:paraId="3FEE02C8" w14:textId="2ABF7F9D" w:rsidR="00AB2858" w:rsidRPr="00257AE5" w:rsidRDefault="00AB2858" w:rsidP="00465CA8">
      <w:pPr>
        <w:pStyle w:val="m8910539668327826532xmsonormal"/>
        <w:spacing w:before="0" w:beforeAutospacing="0" w:after="0" w:afterAutospacing="0"/>
        <w:rPr>
          <w:color w:val="000000" w:themeColor="text1"/>
        </w:rPr>
      </w:pPr>
      <w:r w:rsidRPr="00257AE5">
        <w:rPr>
          <w:b/>
          <w:bCs/>
          <w:color w:val="000000" w:themeColor="text1"/>
        </w:rPr>
        <w:t xml:space="preserve">A. Dr. Comeau </w:t>
      </w:r>
      <w:r w:rsidRPr="00257AE5">
        <w:rPr>
          <w:color w:val="000000" w:themeColor="text1"/>
        </w:rPr>
        <w:t xml:space="preserve">stated that some conditions don’t have a long history of treatment in infants. Sometimes, we don’t know the outcome until later in childhood. </w:t>
      </w:r>
    </w:p>
    <w:p w14:paraId="2E8FE287" w14:textId="6E367A2B" w:rsidR="00AB2858" w:rsidRPr="00257AE5" w:rsidRDefault="00AB2858" w:rsidP="00465CA8">
      <w:pPr>
        <w:pStyle w:val="m8910539668327826532xmsonormal"/>
        <w:spacing w:before="0" w:beforeAutospacing="0" w:after="0" w:afterAutospacing="0"/>
        <w:rPr>
          <w:color w:val="000000" w:themeColor="text1"/>
        </w:rPr>
      </w:pPr>
      <w:r w:rsidRPr="00257AE5">
        <w:rPr>
          <w:b/>
          <w:bCs/>
          <w:color w:val="000000" w:themeColor="text1"/>
        </w:rPr>
        <w:t xml:space="preserve">Q. Dr. Tierney, </w:t>
      </w:r>
      <w:r w:rsidRPr="00257AE5">
        <w:rPr>
          <w:color w:val="000000" w:themeColor="text1"/>
        </w:rPr>
        <w:t xml:space="preserve">if a screening has been added to the RUSP, why does Massachusetts feel that it needs to be re-evaluated before adding it to the universal screening panel? </w:t>
      </w:r>
    </w:p>
    <w:p w14:paraId="15EF400C" w14:textId="5AFE06D0" w:rsidR="00AB2858" w:rsidRPr="00257AE5" w:rsidRDefault="00AB2858" w:rsidP="00465CA8">
      <w:pPr>
        <w:pStyle w:val="m8910539668327826532xmsonormal"/>
        <w:spacing w:before="0" w:beforeAutospacing="0" w:after="0" w:afterAutospacing="0"/>
        <w:rPr>
          <w:color w:val="000000" w:themeColor="text1"/>
        </w:rPr>
      </w:pPr>
      <w:r w:rsidRPr="00257AE5">
        <w:rPr>
          <w:b/>
          <w:bCs/>
          <w:color w:val="000000" w:themeColor="text1"/>
        </w:rPr>
        <w:t xml:space="preserve">A. Dr. Comeau </w:t>
      </w:r>
      <w:r w:rsidRPr="00257AE5">
        <w:rPr>
          <w:color w:val="000000" w:themeColor="text1"/>
        </w:rPr>
        <w:t xml:space="preserve">answered by stating that the RUSP conditions are only recommendations. She also added that some of the conditions added to the RUSP have only had small data sets for review. Massachusetts will review any data from the national review. </w:t>
      </w:r>
    </w:p>
    <w:p w14:paraId="7B454ABB" w14:textId="5E33C1CE" w:rsidR="00AB2858" w:rsidRPr="00257AE5" w:rsidRDefault="00AB2858" w:rsidP="00465CA8">
      <w:pPr>
        <w:pStyle w:val="m8910539668327826532xmsonormal"/>
        <w:spacing w:before="0" w:beforeAutospacing="0" w:after="0" w:afterAutospacing="0"/>
        <w:rPr>
          <w:color w:val="000000" w:themeColor="text1"/>
        </w:rPr>
      </w:pPr>
      <w:r w:rsidRPr="00257AE5">
        <w:rPr>
          <w:b/>
          <w:bCs/>
          <w:color w:val="000000" w:themeColor="text1"/>
        </w:rPr>
        <w:t xml:space="preserve">Dawn </w:t>
      </w:r>
      <w:r w:rsidRPr="00257AE5">
        <w:rPr>
          <w:color w:val="000000" w:themeColor="text1"/>
        </w:rPr>
        <w:t xml:space="preserve">added that </w:t>
      </w:r>
      <w:r w:rsidR="005F4A3E" w:rsidRPr="00257AE5">
        <w:rPr>
          <w:color w:val="000000" w:themeColor="text1"/>
        </w:rPr>
        <w:t xml:space="preserve">Massachusetts has a responsibility to ensure that experts have reviewed the data and confirmed that the data supports adding this condition to a mandated screening panel. </w:t>
      </w:r>
    </w:p>
    <w:p w14:paraId="14CACE0B" w14:textId="55963E59" w:rsidR="005F4A3E" w:rsidRPr="00257AE5" w:rsidRDefault="005F4A3E" w:rsidP="00465CA8">
      <w:pPr>
        <w:pStyle w:val="m8910539668327826532xmsonormal"/>
        <w:spacing w:before="0" w:beforeAutospacing="0" w:after="0" w:afterAutospacing="0"/>
        <w:rPr>
          <w:color w:val="000000" w:themeColor="text1"/>
        </w:rPr>
      </w:pPr>
      <w:r w:rsidRPr="00257AE5">
        <w:rPr>
          <w:b/>
          <w:bCs/>
          <w:color w:val="000000" w:themeColor="text1"/>
        </w:rPr>
        <w:t xml:space="preserve">Q. Dr. Tierney </w:t>
      </w:r>
      <w:r w:rsidRPr="00257AE5">
        <w:rPr>
          <w:color w:val="000000" w:themeColor="text1"/>
        </w:rPr>
        <w:t xml:space="preserve">asked if a disorder could be added to the Massachusetts pilot even if it is not on the RUSP. </w:t>
      </w:r>
    </w:p>
    <w:p w14:paraId="7A7B0A36" w14:textId="743B4B5C" w:rsidR="005F4A3E" w:rsidRPr="00257AE5" w:rsidRDefault="005F4A3E" w:rsidP="00465CA8">
      <w:pPr>
        <w:pStyle w:val="m8910539668327826532xmsonormal"/>
        <w:spacing w:before="0" w:beforeAutospacing="0" w:after="0" w:afterAutospacing="0"/>
        <w:rPr>
          <w:color w:val="000000" w:themeColor="text1"/>
        </w:rPr>
      </w:pPr>
      <w:r w:rsidRPr="00257AE5">
        <w:rPr>
          <w:b/>
          <w:bCs/>
          <w:color w:val="000000" w:themeColor="text1"/>
        </w:rPr>
        <w:t xml:space="preserve">A. Dr McAlmon </w:t>
      </w:r>
      <w:r w:rsidRPr="00257AE5">
        <w:rPr>
          <w:color w:val="000000" w:themeColor="text1"/>
        </w:rPr>
        <w:t xml:space="preserve">answered by stating that the committee does not require a disorder to be on the RUSP to be evaluated; however, it would have to go through the same process. </w:t>
      </w:r>
    </w:p>
    <w:p w14:paraId="476DC17F" w14:textId="07C71767" w:rsidR="005F4A3E" w:rsidRPr="00257AE5" w:rsidRDefault="005F4A3E" w:rsidP="00465CA8">
      <w:pPr>
        <w:pStyle w:val="m8910539668327826532xmsonormal"/>
        <w:spacing w:before="0" w:beforeAutospacing="0" w:after="0" w:afterAutospacing="0"/>
        <w:rPr>
          <w:color w:val="000000" w:themeColor="text1"/>
        </w:rPr>
      </w:pPr>
      <w:r w:rsidRPr="00257AE5">
        <w:rPr>
          <w:b/>
          <w:bCs/>
          <w:color w:val="000000" w:themeColor="text1"/>
        </w:rPr>
        <w:t xml:space="preserve">Q. Dr. Tierney </w:t>
      </w:r>
      <w:r w:rsidRPr="00257AE5">
        <w:rPr>
          <w:color w:val="000000" w:themeColor="text1"/>
        </w:rPr>
        <w:t xml:space="preserve">asked for clarification of two terms on the criteria for determining if a condition is added to the panel. They are treatment and benefit. </w:t>
      </w:r>
    </w:p>
    <w:p w14:paraId="632F7B4F" w14:textId="65D8F13F" w:rsidR="005F4A3E" w:rsidRPr="00257AE5" w:rsidRDefault="005F4A3E" w:rsidP="00465CA8">
      <w:pPr>
        <w:pStyle w:val="m8910539668327826532xmsonormal"/>
        <w:spacing w:before="0" w:beforeAutospacing="0" w:after="0" w:afterAutospacing="0"/>
        <w:rPr>
          <w:color w:val="000000" w:themeColor="text1"/>
        </w:rPr>
      </w:pPr>
      <w:r w:rsidRPr="00257AE5">
        <w:rPr>
          <w:b/>
          <w:bCs/>
          <w:color w:val="000000" w:themeColor="text1"/>
        </w:rPr>
        <w:t xml:space="preserve">A. Dr McAlmon </w:t>
      </w:r>
      <w:r w:rsidRPr="00257AE5">
        <w:rPr>
          <w:color w:val="000000" w:themeColor="text1"/>
        </w:rPr>
        <w:t xml:space="preserve">answered by saying that treatment needs to be available and accessible. The word benefit means that it is a benefit to the child in the newborn or infancy period, not necessarily later in life. </w:t>
      </w:r>
    </w:p>
    <w:p w14:paraId="3500A3E5" w14:textId="666944CC" w:rsidR="005F4A3E" w:rsidRPr="00257AE5" w:rsidRDefault="005F4A3E" w:rsidP="00465CA8">
      <w:pPr>
        <w:pStyle w:val="m8910539668327826532xmsonormal"/>
        <w:spacing w:before="0" w:beforeAutospacing="0" w:after="0" w:afterAutospacing="0"/>
        <w:rPr>
          <w:color w:val="000000" w:themeColor="text1"/>
        </w:rPr>
      </w:pPr>
      <w:r w:rsidRPr="00257AE5">
        <w:rPr>
          <w:b/>
          <w:bCs/>
          <w:color w:val="000000" w:themeColor="text1"/>
        </w:rPr>
        <w:t xml:space="preserve">Q. Dr. Tierney </w:t>
      </w:r>
      <w:r w:rsidRPr="00257AE5">
        <w:rPr>
          <w:color w:val="000000" w:themeColor="text1"/>
        </w:rPr>
        <w:t xml:space="preserve">asked about using the legislative process to add a condition to the Massachusetts screening panel. He asked if someone could respond to the legislative process. </w:t>
      </w:r>
    </w:p>
    <w:p w14:paraId="585B3D70" w14:textId="3A1DF090" w:rsidR="00465CA8" w:rsidRPr="00257AE5" w:rsidRDefault="005F4A3E" w:rsidP="00465CA8">
      <w:pPr>
        <w:pStyle w:val="m8910539668327826532xmsonormal"/>
        <w:spacing w:before="0" w:beforeAutospacing="0" w:after="0" w:afterAutospacing="0"/>
        <w:rPr>
          <w:color w:val="000000" w:themeColor="text1"/>
        </w:rPr>
      </w:pPr>
      <w:r w:rsidRPr="00257AE5">
        <w:rPr>
          <w:b/>
          <w:bCs/>
          <w:color w:val="000000" w:themeColor="text1"/>
        </w:rPr>
        <w:t>A. Dr</w:t>
      </w:r>
      <w:r w:rsidR="00312620" w:rsidRPr="00257AE5">
        <w:rPr>
          <w:b/>
          <w:bCs/>
          <w:color w:val="000000" w:themeColor="text1"/>
        </w:rPr>
        <w:t xml:space="preserve">. McAlmon </w:t>
      </w:r>
      <w:r w:rsidR="00312620" w:rsidRPr="00257AE5">
        <w:rPr>
          <w:color w:val="000000" w:themeColor="text1"/>
        </w:rPr>
        <w:t>answered by stating that she was happy to hear the guest speaker say that using legislation to add a condition was not the preferred method. She believes that we need to rely on the scientific and advocacy communities to evaluate data and decide when a condition is appropriate to add to the panel. She feels that using the legislature would not be the best way forward.</w:t>
      </w:r>
    </w:p>
    <w:p w14:paraId="2122192B" w14:textId="30F0F3CA" w:rsidR="00312620" w:rsidRPr="00257AE5" w:rsidRDefault="00312620" w:rsidP="00465CA8">
      <w:pPr>
        <w:pStyle w:val="m8910539668327826532xmsonormal"/>
        <w:spacing w:before="0" w:beforeAutospacing="0" w:after="0" w:afterAutospacing="0"/>
        <w:rPr>
          <w:color w:val="000000" w:themeColor="text1"/>
        </w:rPr>
      </w:pPr>
      <w:r w:rsidRPr="00257AE5">
        <w:rPr>
          <w:b/>
          <w:bCs/>
          <w:color w:val="000000" w:themeColor="text1"/>
        </w:rPr>
        <w:t xml:space="preserve">Dr. Tierney </w:t>
      </w:r>
      <w:r w:rsidRPr="00257AE5">
        <w:rPr>
          <w:color w:val="000000" w:themeColor="text1"/>
        </w:rPr>
        <w:t xml:space="preserve">stated that he had asked all of the pre-submitted questions and would open the floor to other questions. </w:t>
      </w:r>
    </w:p>
    <w:p w14:paraId="79889D12" w14:textId="0E7E1274" w:rsidR="00312620" w:rsidRPr="00257AE5" w:rsidRDefault="00312620" w:rsidP="00465CA8">
      <w:pPr>
        <w:pStyle w:val="m8910539668327826532xmsonormal"/>
        <w:spacing w:before="0" w:beforeAutospacing="0" w:after="0" w:afterAutospacing="0"/>
        <w:rPr>
          <w:color w:val="000000" w:themeColor="text1"/>
        </w:rPr>
      </w:pPr>
      <w:r w:rsidRPr="00257AE5">
        <w:rPr>
          <w:b/>
          <w:bCs/>
          <w:color w:val="000000" w:themeColor="text1"/>
        </w:rPr>
        <w:t xml:space="preserve">J McNary </w:t>
      </w:r>
      <w:r w:rsidRPr="00257AE5">
        <w:rPr>
          <w:color w:val="000000" w:themeColor="text1"/>
        </w:rPr>
        <w:t xml:space="preserve">asked about the nomination process. When will this process be live? </w:t>
      </w:r>
    </w:p>
    <w:p w14:paraId="4D87ACCE" w14:textId="71828D6A" w:rsidR="00312620" w:rsidRPr="00257AE5" w:rsidRDefault="00312620" w:rsidP="00465CA8">
      <w:pPr>
        <w:pStyle w:val="m8910539668327826532xmsonormal"/>
        <w:spacing w:before="0" w:beforeAutospacing="0" w:after="0" w:afterAutospacing="0"/>
        <w:rPr>
          <w:color w:val="000000" w:themeColor="text1"/>
        </w:rPr>
      </w:pPr>
      <w:r w:rsidRPr="00257AE5">
        <w:rPr>
          <w:b/>
          <w:bCs/>
          <w:color w:val="000000" w:themeColor="text1"/>
        </w:rPr>
        <w:t xml:space="preserve">A. Dr. McAlmon </w:t>
      </w:r>
      <w:r w:rsidRPr="00257AE5">
        <w:rPr>
          <w:color w:val="000000" w:themeColor="text1"/>
        </w:rPr>
        <w:t xml:space="preserve">answered by stating that the nomination form was created at the last meeting but needs to be approved by the committee. The next meeting has not been set, but she hopes they will be able to meet in September. </w:t>
      </w:r>
    </w:p>
    <w:p w14:paraId="3207F461" w14:textId="59A6ADC9" w:rsidR="00312620" w:rsidRPr="00257AE5" w:rsidRDefault="00312620" w:rsidP="00465CA8">
      <w:pPr>
        <w:pStyle w:val="m8910539668327826532xmsonormal"/>
        <w:spacing w:before="0" w:beforeAutospacing="0" w:after="0" w:afterAutospacing="0"/>
        <w:rPr>
          <w:color w:val="000000" w:themeColor="text1"/>
        </w:rPr>
      </w:pPr>
      <w:r w:rsidRPr="00257AE5">
        <w:rPr>
          <w:b/>
          <w:bCs/>
          <w:color w:val="000000" w:themeColor="text1"/>
        </w:rPr>
        <w:lastRenderedPageBreak/>
        <w:t xml:space="preserve">J McNary </w:t>
      </w:r>
      <w:r w:rsidRPr="00257AE5">
        <w:rPr>
          <w:color w:val="000000" w:themeColor="text1"/>
        </w:rPr>
        <w:t xml:space="preserve">followed up with another question. She asked about the word efficacy. How do you decide the efficacy of a treatment? In the example of SMA, what data is used to determine if a treatment was effective? Also, she asked what credentials the committee has to over-ride the FDA approval process. </w:t>
      </w:r>
    </w:p>
    <w:p w14:paraId="70A6DF7D" w14:textId="47CF36B2" w:rsidR="00312620" w:rsidRPr="00257AE5" w:rsidRDefault="00312620" w:rsidP="00465CA8">
      <w:pPr>
        <w:pStyle w:val="m8910539668327826532xmsonormal"/>
        <w:spacing w:before="0" w:beforeAutospacing="0" w:after="0" w:afterAutospacing="0"/>
        <w:rPr>
          <w:color w:val="000000" w:themeColor="text1"/>
        </w:rPr>
      </w:pPr>
      <w:r w:rsidRPr="00257AE5">
        <w:rPr>
          <w:b/>
          <w:bCs/>
          <w:color w:val="000000" w:themeColor="text1"/>
        </w:rPr>
        <w:t xml:space="preserve">A. Dr. Comeau </w:t>
      </w:r>
      <w:r w:rsidRPr="00257AE5">
        <w:rPr>
          <w:color w:val="000000" w:themeColor="text1"/>
        </w:rPr>
        <w:t xml:space="preserve">answered by stating that DPH does collect some data on treatment. </w:t>
      </w:r>
      <w:r w:rsidR="005761C2" w:rsidRPr="00257AE5">
        <w:rPr>
          <w:color w:val="000000" w:themeColor="text1"/>
        </w:rPr>
        <w:t xml:space="preserve">DPH collects information on children at risk and some follow-up on treatment that the children receive. We collect information in a general way. We are not the ones following up about the side effects of treatment. We ask generally if the child is doing well on treatment and generally doing well. </w:t>
      </w:r>
      <w:r w:rsidR="005761C2" w:rsidRPr="00257AE5">
        <w:rPr>
          <w:b/>
          <w:bCs/>
          <w:color w:val="000000" w:themeColor="text1"/>
        </w:rPr>
        <w:t xml:space="preserve">Dr. McAlmon </w:t>
      </w:r>
      <w:r w:rsidR="005761C2" w:rsidRPr="00257AE5">
        <w:rPr>
          <w:color w:val="000000" w:themeColor="text1"/>
        </w:rPr>
        <w:t xml:space="preserve">added that Massachusetts does not supersede the FDA, but the committee does look at data collected by the FDA. </w:t>
      </w:r>
    </w:p>
    <w:p w14:paraId="5EE2969B" w14:textId="5CAD98A6" w:rsidR="005761C2" w:rsidRPr="00257AE5" w:rsidRDefault="005761C2" w:rsidP="00465CA8">
      <w:pPr>
        <w:pStyle w:val="m8910539668327826532xmsonormal"/>
        <w:spacing w:before="0" w:beforeAutospacing="0" w:after="0" w:afterAutospacing="0"/>
        <w:rPr>
          <w:color w:val="000000" w:themeColor="text1"/>
        </w:rPr>
      </w:pPr>
      <w:r w:rsidRPr="00257AE5">
        <w:rPr>
          <w:b/>
          <w:bCs/>
          <w:color w:val="000000" w:themeColor="text1"/>
        </w:rPr>
        <w:t xml:space="preserve">Q. Dr. Gray-Edwards </w:t>
      </w:r>
      <w:r w:rsidRPr="00257AE5">
        <w:rPr>
          <w:color w:val="000000" w:themeColor="text1"/>
        </w:rPr>
        <w:t xml:space="preserve">stated that it seemed to her that it was more about the timeline for evaluation. She asked if the committee could explain the timeline for which a disorder that was added to the RUSP would be evaluated by the committee.  </w:t>
      </w:r>
    </w:p>
    <w:p w14:paraId="68C3F8DD" w14:textId="1A81E4D7" w:rsidR="00312620" w:rsidRPr="00257AE5" w:rsidRDefault="005761C2" w:rsidP="00465CA8">
      <w:pPr>
        <w:pStyle w:val="m8910539668327826532xmsonormal"/>
        <w:spacing w:before="0" w:beforeAutospacing="0" w:after="0" w:afterAutospacing="0"/>
        <w:rPr>
          <w:color w:val="000000" w:themeColor="text1"/>
        </w:rPr>
      </w:pPr>
      <w:r w:rsidRPr="00257AE5">
        <w:rPr>
          <w:b/>
          <w:bCs/>
          <w:color w:val="000000" w:themeColor="text1"/>
        </w:rPr>
        <w:t xml:space="preserve">A. Dr. McAlmon </w:t>
      </w:r>
      <w:r w:rsidRPr="00257AE5">
        <w:rPr>
          <w:color w:val="000000" w:themeColor="text1"/>
        </w:rPr>
        <w:t xml:space="preserve">added that the committee had previously discussed holding meetings after a new disorder was added to the RUSP but there has been no defined timeline or process. </w:t>
      </w:r>
    </w:p>
    <w:p w14:paraId="772AC2D9" w14:textId="7F018AA7" w:rsidR="005761C2" w:rsidRPr="00257AE5" w:rsidRDefault="005761C2" w:rsidP="00465CA8">
      <w:pPr>
        <w:pStyle w:val="m8910539668327826532xmsonormal"/>
        <w:spacing w:before="0" w:beforeAutospacing="0" w:after="0" w:afterAutospacing="0"/>
        <w:rPr>
          <w:color w:val="000000" w:themeColor="text1"/>
        </w:rPr>
      </w:pPr>
      <w:r w:rsidRPr="00257AE5">
        <w:rPr>
          <w:b/>
          <w:bCs/>
          <w:color w:val="000000" w:themeColor="text1"/>
        </w:rPr>
        <w:t xml:space="preserve">Dr. Comeau </w:t>
      </w:r>
      <w:r w:rsidRPr="00257AE5">
        <w:rPr>
          <w:color w:val="000000" w:themeColor="text1"/>
        </w:rPr>
        <w:t xml:space="preserve">added that we do not have to wait for a RUSP inclusion. It was more a part of the data available for review. </w:t>
      </w:r>
    </w:p>
    <w:p w14:paraId="6B564313" w14:textId="257DD847" w:rsidR="005761C2" w:rsidRPr="00257AE5" w:rsidRDefault="005761C2" w:rsidP="00465CA8">
      <w:pPr>
        <w:pStyle w:val="m8910539668327826532xmsonormal"/>
        <w:spacing w:before="0" w:beforeAutospacing="0" w:after="0" w:afterAutospacing="0"/>
        <w:rPr>
          <w:color w:val="000000" w:themeColor="text1"/>
        </w:rPr>
      </w:pPr>
      <w:r w:rsidRPr="00257AE5">
        <w:rPr>
          <w:b/>
          <w:bCs/>
          <w:color w:val="000000" w:themeColor="text1"/>
        </w:rPr>
        <w:t xml:space="preserve">Dawn </w:t>
      </w:r>
      <w:r w:rsidRPr="00257AE5">
        <w:rPr>
          <w:color w:val="000000" w:themeColor="text1"/>
        </w:rPr>
        <w:t xml:space="preserve">added that the committee was committed to working with the RDAC. The committee wants to work with partners </w:t>
      </w:r>
      <w:r w:rsidR="00E81E92" w:rsidRPr="00257AE5">
        <w:rPr>
          <w:color w:val="000000" w:themeColor="text1"/>
        </w:rPr>
        <w:t xml:space="preserve">to make the NBS process better and more transparent. </w:t>
      </w:r>
    </w:p>
    <w:p w14:paraId="6CD8D82C" w14:textId="387E9D03" w:rsidR="00E81E92" w:rsidRPr="00257AE5" w:rsidRDefault="00E81E92" w:rsidP="00465CA8">
      <w:pPr>
        <w:pStyle w:val="m8910539668327826532xmsonormal"/>
        <w:spacing w:before="0" w:beforeAutospacing="0" w:after="0" w:afterAutospacing="0"/>
        <w:rPr>
          <w:color w:val="000000" w:themeColor="text1"/>
        </w:rPr>
      </w:pPr>
      <w:r w:rsidRPr="00257AE5">
        <w:rPr>
          <w:b/>
          <w:bCs/>
          <w:color w:val="000000" w:themeColor="text1"/>
        </w:rPr>
        <w:t xml:space="preserve">Rep Livingstone </w:t>
      </w:r>
      <w:r w:rsidRPr="00257AE5">
        <w:rPr>
          <w:color w:val="000000" w:themeColor="text1"/>
        </w:rPr>
        <w:t xml:space="preserve">asked what the fear would be to adding a disorder to the pilot? If a test was added to RUSP, what would be the issue of adding this to the pilot program. </w:t>
      </w:r>
    </w:p>
    <w:p w14:paraId="5CE50811" w14:textId="70542747" w:rsidR="00E81E92" w:rsidRPr="00257AE5" w:rsidRDefault="00E81E92" w:rsidP="00465CA8">
      <w:pPr>
        <w:pStyle w:val="m8910539668327826532xmsonormal"/>
        <w:spacing w:before="0" w:beforeAutospacing="0" w:after="0" w:afterAutospacing="0"/>
        <w:rPr>
          <w:color w:val="000000" w:themeColor="text1"/>
        </w:rPr>
      </w:pPr>
      <w:r w:rsidRPr="00257AE5">
        <w:rPr>
          <w:b/>
          <w:bCs/>
          <w:color w:val="000000" w:themeColor="text1"/>
        </w:rPr>
        <w:t xml:space="preserve">Dr Comeau </w:t>
      </w:r>
      <w:r w:rsidRPr="00257AE5">
        <w:rPr>
          <w:color w:val="000000" w:themeColor="text1"/>
        </w:rPr>
        <w:t xml:space="preserve">added that the fear is not knowing enough about the treatment or condition. The other is overwhelming the system. Everyone is stressed and we need to make sure we are not overwhelming the providers. Some screenings can cause false positives and that creates anxiety among parents. There are also a limited number of specialists, and we don’t want to overwhelm the specialists with a larger number of conditions to deal with. </w:t>
      </w:r>
    </w:p>
    <w:p w14:paraId="487E6B49" w14:textId="46913BCC" w:rsidR="00312620" w:rsidRPr="00257AE5" w:rsidRDefault="00E81E92" w:rsidP="00465CA8">
      <w:pPr>
        <w:pStyle w:val="m8910539668327826532xmsonormal"/>
        <w:spacing w:before="0" w:beforeAutospacing="0" w:after="0" w:afterAutospacing="0"/>
        <w:rPr>
          <w:color w:val="000000" w:themeColor="text1"/>
        </w:rPr>
      </w:pPr>
      <w:r w:rsidRPr="00257AE5">
        <w:rPr>
          <w:b/>
          <w:bCs/>
          <w:color w:val="000000" w:themeColor="text1"/>
        </w:rPr>
        <w:t xml:space="preserve">Dr. McAlmon </w:t>
      </w:r>
      <w:r w:rsidRPr="00257AE5">
        <w:rPr>
          <w:color w:val="000000" w:themeColor="text1"/>
        </w:rPr>
        <w:t xml:space="preserve">added that NBS is a screening to identify a child at risk. The child then needs to get diagnostics to make a diagnosis. We need to make sure we are not sending families on a diagnostic odyssey. </w:t>
      </w:r>
    </w:p>
    <w:p w14:paraId="115E2EBA" w14:textId="5790D155" w:rsidR="00E81E92" w:rsidRPr="00257AE5" w:rsidRDefault="00E81E92" w:rsidP="00465CA8">
      <w:pPr>
        <w:pStyle w:val="m8910539668327826532xmsonormal"/>
        <w:spacing w:before="0" w:beforeAutospacing="0" w:after="0" w:afterAutospacing="0"/>
        <w:rPr>
          <w:color w:val="000000" w:themeColor="text1"/>
        </w:rPr>
      </w:pPr>
      <w:r w:rsidRPr="00257AE5">
        <w:rPr>
          <w:b/>
          <w:bCs/>
          <w:color w:val="000000" w:themeColor="text1"/>
        </w:rPr>
        <w:t xml:space="preserve">Jim </w:t>
      </w:r>
      <w:proofErr w:type="spellStart"/>
      <w:r w:rsidRPr="00257AE5">
        <w:rPr>
          <w:b/>
          <w:bCs/>
          <w:color w:val="000000" w:themeColor="text1"/>
        </w:rPr>
        <w:t>Ballin</w:t>
      </w:r>
      <w:proofErr w:type="spellEnd"/>
      <w:r w:rsidRPr="00257AE5">
        <w:rPr>
          <w:b/>
          <w:bCs/>
          <w:color w:val="000000" w:themeColor="text1"/>
        </w:rPr>
        <w:t xml:space="preserve"> </w:t>
      </w:r>
      <w:r w:rsidRPr="00257AE5">
        <w:rPr>
          <w:color w:val="000000" w:themeColor="text1"/>
        </w:rPr>
        <w:t xml:space="preserve">added that it is not necessarily fear; it is more about ensuring that we have all the information and evidence to mandate that a newborn </w:t>
      </w:r>
      <w:r w:rsidR="00257AE5" w:rsidRPr="00257AE5">
        <w:rPr>
          <w:color w:val="000000" w:themeColor="text1"/>
        </w:rPr>
        <w:t>be screened. If we are taking away the parent's cons</w:t>
      </w:r>
      <w:r w:rsidRPr="00257AE5">
        <w:rPr>
          <w:color w:val="000000" w:themeColor="text1"/>
        </w:rPr>
        <w:t xml:space="preserve">ent and mandating a test, we want to be sure. </w:t>
      </w:r>
    </w:p>
    <w:p w14:paraId="2A049BEB" w14:textId="57D011E9" w:rsidR="00E81E92" w:rsidRPr="00257AE5" w:rsidRDefault="00E81E92" w:rsidP="00465CA8">
      <w:pPr>
        <w:pStyle w:val="m8910539668327826532xmsonormal"/>
        <w:spacing w:before="0" w:beforeAutospacing="0" w:after="0" w:afterAutospacing="0"/>
        <w:rPr>
          <w:color w:val="000000" w:themeColor="text1"/>
        </w:rPr>
      </w:pPr>
      <w:r w:rsidRPr="00257AE5">
        <w:rPr>
          <w:b/>
          <w:bCs/>
          <w:color w:val="000000" w:themeColor="text1"/>
        </w:rPr>
        <w:t xml:space="preserve">T </w:t>
      </w:r>
      <w:proofErr w:type="spellStart"/>
      <w:r w:rsidRPr="00257AE5">
        <w:rPr>
          <w:b/>
          <w:bCs/>
          <w:color w:val="000000" w:themeColor="text1"/>
        </w:rPr>
        <w:t>Pasquini</w:t>
      </w:r>
      <w:proofErr w:type="spellEnd"/>
      <w:r w:rsidRPr="00257AE5">
        <w:rPr>
          <w:b/>
          <w:bCs/>
          <w:color w:val="000000" w:themeColor="text1"/>
        </w:rPr>
        <w:t xml:space="preserve"> </w:t>
      </w:r>
      <w:r w:rsidRPr="00257AE5">
        <w:rPr>
          <w:color w:val="000000" w:themeColor="text1"/>
        </w:rPr>
        <w:t xml:space="preserve">added that she appreciates the </w:t>
      </w:r>
      <w:r w:rsidR="00257AE5" w:rsidRPr="00257AE5">
        <w:rPr>
          <w:color w:val="000000" w:themeColor="text1"/>
        </w:rPr>
        <w:t xml:space="preserve">committee’s </w:t>
      </w:r>
      <w:r w:rsidRPr="00257AE5">
        <w:rPr>
          <w:color w:val="000000" w:themeColor="text1"/>
        </w:rPr>
        <w:t>concern</w:t>
      </w:r>
      <w:r w:rsidR="00257AE5" w:rsidRPr="00257AE5">
        <w:rPr>
          <w:color w:val="000000" w:themeColor="text1"/>
        </w:rPr>
        <w:t xml:space="preserve"> to balance the system; however, without a diagnosis, you can’t treat. Does the committee consider the cost of delayed treatment? In your evaluation, how does this weigh into your evaluation? I</w:t>
      </w:r>
      <w:r w:rsidRPr="00257AE5">
        <w:rPr>
          <w:color w:val="000000" w:themeColor="text1"/>
        </w:rPr>
        <w:t>t is known in the ecosystem of rare diseases</w:t>
      </w:r>
      <w:r w:rsidR="00257AE5" w:rsidRPr="00257AE5">
        <w:rPr>
          <w:color w:val="000000" w:themeColor="text1"/>
        </w:rPr>
        <w:t xml:space="preserve"> that e</w:t>
      </w:r>
      <w:r w:rsidRPr="00257AE5">
        <w:rPr>
          <w:color w:val="000000" w:themeColor="text1"/>
        </w:rPr>
        <w:t xml:space="preserve">volving treatments and clinical trials are critical </w:t>
      </w:r>
      <w:r w:rsidR="00257AE5" w:rsidRPr="00257AE5">
        <w:rPr>
          <w:color w:val="000000" w:themeColor="text1"/>
        </w:rPr>
        <w:t xml:space="preserve">to progress toward better treatment. </w:t>
      </w:r>
    </w:p>
    <w:p w14:paraId="4F6AE001" w14:textId="356B6553" w:rsidR="00257AE5" w:rsidRPr="00257AE5" w:rsidRDefault="00257AE5" w:rsidP="00465CA8">
      <w:pPr>
        <w:pStyle w:val="m8910539668327826532xmsonormal"/>
        <w:spacing w:before="0" w:beforeAutospacing="0" w:after="0" w:afterAutospacing="0"/>
        <w:rPr>
          <w:color w:val="000000" w:themeColor="text1"/>
        </w:rPr>
      </w:pPr>
      <w:r w:rsidRPr="00257AE5">
        <w:rPr>
          <w:b/>
          <w:bCs/>
          <w:color w:val="000000" w:themeColor="text1"/>
        </w:rPr>
        <w:t xml:space="preserve">Dr Comeau </w:t>
      </w:r>
      <w:r w:rsidRPr="00257AE5">
        <w:rPr>
          <w:color w:val="000000" w:themeColor="text1"/>
        </w:rPr>
        <w:t xml:space="preserve">states that Massachusetts is just different. Some states don’t have the ability to evaluate treatments like Massachusetts does. Some states just put the disorder on their mandatory screening but we look at the full spectrum of treatment and outcomes. </w:t>
      </w:r>
    </w:p>
    <w:p w14:paraId="544411FA" w14:textId="2A7EBE5D" w:rsidR="00C50C09" w:rsidRPr="00257AE5" w:rsidRDefault="00257AE5" w:rsidP="00C50C09">
      <w:pPr>
        <w:shd w:val="clear" w:color="auto" w:fill="FFFFFF"/>
        <w:rPr>
          <w:rFonts w:ascii="Times New Roman" w:eastAsia="Times New Roman" w:hAnsi="Times New Roman" w:cs="Times New Roman"/>
          <w:color w:val="000000" w:themeColor="text1"/>
        </w:rPr>
      </w:pPr>
      <w:r w:rsidRPr="00257AE5">
        <w:rPr>
          <w:rFonts w:ascii="Times New Roman" w:hAnsi="Times New Roman" w:cs="Times New Roman"/>
          <w:b/>
          <w:bCs/>
          <w:color w:val="000000" w:themeColor="text1"/>
        </w:rPr>
        <w:t xml:space="preserve">Dr. McAlmon </w:t>
      </w:r>
      <w:r w:rsidRPr="00257AE5">
        <w:rPr>
          <w:rFonts w:ascii="Times New Roman" w:hAnsi="Times New Roman" w:cs="Times New Roman"/>
          <w:color w:val="000000" w:themeColor="text1"/>
        </w:rPr>
        <w:t xml:space="preserve">added that she is grateful for the collaboration with the RDAC. The goal of the committee is ensure that the committee does the best for the babies of the Commonwealth. </w:t>
      </w:r>
    </w:p>
    <w:p w14:paraId="527294F6" w14:textId="77777777" w:rsidR="00C50C09" w:rsidRPr="00257AE5" w:rsidRDefault="00C50C09" w:rsidP="00C50C09">
      <w:pPr>
        <w:pStyle w:val="ListParagraph"/>
        <w:shd w:val="clear" w:color="auto" w:fill="FFFFFF"/>
        <w:ind w:left="0"/>
        <w:jc w:val="both"/>
        <w:rPr>
          <w:rFonts w:ascii="Times New Roman" w:eastAsia="Times New Roman" w:hAnsi="Times New Roman" w:cs="Times New Roman"/>
          <w:color w:val="000000" w:themeColor="text1"/>
        </w:rPr>
      </w:pPr>
    </w:p>
    <w:p w14:paraId="43F027A7" w14:textId="6402BA5B" w:rsidR="00257AE5" w:rsidRPr="00257AE5" w:rsidRDefault="00257AE5" w:rsidP="00C50C09">
      <w:pPr>
        <w:shd w:val="clear" w:color="auto" w:fill="FFFFFF"/>
        <w:rPr>
          <w:rFonts w:ascii="Times New Roman" w:eastAsia="Times New Roman" w:hAnsi="Times New Roman" w:cs="Times New Roman"/>
          <w:color w:val="000000" w:themeColor="text1"/>
        </w:rPr>
      </w:pPr>
      <w:r w:rsidRPr="00257AE5">
        <w:rPr>
          <w:rFonts w:ascii="Times New Roman" w:eastAsia="Times New Roman" w:hAnsi="Times New Roman" w:cs="Times New Roman"/>
          <w:b/>
          <w:bCs/>
          <w:color w:val="000000" w:themeColor="text1"/>
        </w:rPr>
        <w:t xml:space="preserve">Representative Livingstone </w:t>
      </w:r>
      <w:r w:rsidRPr="00257AE5">
        <w:rPr>
          <w:rFonts w:ascii="Times New Roman" w:eastAsia="Times New Roman" w:hAnsi="Times New Roman" w:cs="Times New Roman"/>
          <w:color w:val="000000" w:themeColor="text1"/>
        </w:rPr>
        <w:t xml:space="preserve">posted </w:t>
      </w:r>
      <w:r w:rsidR="00954FCC">
        <w:rPr>
          <w:rFonts w:ascii="Times New Roman" w:eastAsia="Times New Roman" w:hAnsi="Times New Roman" w:cs="Times New Roman"/>
          <w:color w:val="000000" w:themeColor="text1"/>
        </w:rPr>
        <w:t>the below</w:t>
      </w:r>
      <w:r w:rsidRPr="00257AE5">
        <w:rPr>
          <w:rFonts w:ascii="Times New Roman" w:eastAsia="Times New Roman" w:hAnsi="Times New Roman" w:cs="Times New Roman"/>
          <w:color w:val="000000" w:themeColor="text1"/>
        </w:rPr>
        <w:t xml:space="preserve"> </w:t>
      </w:r>
      <w:r w:rsidR="00954FCC">
        <w:rPr>
          <w:rFonts w:ascii="Times New Roman" w:eastAsia="Times New Roman" w:hAnsi="Times New Roman" w:cs="Times New Roman"/>
          <w:color w:val="000000" w:themeColor="text1"/>
        </w:rPr>
        <w:t>update about</w:t>
      </w:r>
      <w:r w:rsidRPr="00257AE5">
        <w:rPr>
          <w:rFonts w:ascii="Times New Roman" w:eastAsia="Times New Roman" w:hAnsi="Times New Roman" w:cs="Times New Roman"/>
          <w:color w:val="000000" w:themeColor="text1"/>
        </w:rPr>
        <w:t xml:space="preserve"> the healthcare bill and let everyone know that he planned to give an update at the next meeting. </w:t>
      </w:r>
      <w:r w:rsidR="00954FCC">
        <w:rPr>
          <w:rFonts w:ascii="Times New Roman" w:eastAsia="Times New Roman" w:hAnsi="Times New Roman" w:cs="Times New Roman"/>
          <w:color w:val="000000" w:themeColor="text1"/>
        </w:rPr>
        <w:t xml:space="preserve"> (</w:t>
      </w:r>
      <w:r w:rsidR="00954FCC" w:rsidRPr="00954FCC">
        <w:rPr>
          <w:rFonts w:ascii="Times New Roman" w:eastAsia="Times New Roman" w:hAnsi="Times New Roman" w:cs="Times New Roman"/>
          <w:color w:val="000000" w:themeColor="text1"/>
        </w:rPr>
        <w:t xml:space="preserve">H.4653 - House health care bill - Senate is taking up its version today as S.2871, this bill is the most likely to become law in the </w:t>
      </w:r>
      <w:r w:rsidR="00954FCC" w:rsidRPr="00954FCC">
        <w:rPr>
          <w:rFonts w:ascii="Times New Roman" w:eastAsia="Times New Roman" w:hAnsi="Times New Roman" w:cs="Times New Roman"/>
          <w:color w:val="000000" w:themeColor="text1"/>
        </w:rPr>
        <w:lastRenderedPageBreak/>
        <w:t>next month; (2) S.2499 - Senate drug pricing bill, House has not taken up; (3) H.4758 - House substance abuse and recovery coach bill, Senate has not taken up; and (4) H.4566 - House Maternal Health bill, Senate has not taken up</w:t>
      </w:r>
      <w:r w:rsidR="00954FCC">
        <w:rPr>
          <w:rFonts w:ascii="Times New Roman" w:eastAsia="Times New Roman" w:hAnsi="Times New Roman" w:cs="Times New Roman"/>
          <w:color w:val="000000" w:themeColor="text1"/>
        </w:rPr>
        <w:t>)</w:t>
      </w:r>
    </w:p>
    <w:p w14:paraId="52D89EC7" w14:textId="77777777" w:rsidR="00257AE5" w:rsidRPr="00257AE5" w:rsidRDefault="00257AE5" w:rsidP="00C50C09">
      <w:pPr>
        <w:shd w:val="clear" w:color="auto" w:fill="FFFFFF"/>
        <w:rPr>
          <w:rFonts w:ascii="Times New Roman" w:eastAsia="Times New Roman" w:hAnsi="Times New Roman" w:cs="Times New Roman"/>
          <w:color w:val="000000" w:themeColor="text1"/>
        </w:rPr>
      </w:pPr>
    </w:p>
    <w:p w14:paraId="10C985D9" w14:textId="0C908016" w:rsidR="00C50C09" w:rsidRPr="00257AE5" w:rsidRDefault="00257AE5" w:rsidP="00C50C09">
      <w:pPr>
        <w:shd w:val="clear" w:color="auto" w:fill="FFFFFF"/>
        <w:rPr>
          <w:rFonts w:ascii="Times New Roman" w:eastAsia="Times New Roman" w:hAnsi="Times New Roman" w:cs="Times New Roman"/>
          <w:b/>
          <w:bCs/>
          <w:color w:val="000000" w:themeColor="text1"/>
        </w:rPr>
      </w:pPr>
      <w:r w:rsidRPr="00257AE5">
        <w:rPr>
          <w:rFonts w:ascii="Times New Roman" w:eastAsia="Times New Roman" w:hAnsi="Times New Roman" w:cs="Times New Roman"/>
          <w:b/>
          <w:bCs/>
          <w:color w:val="000000" w:themeColor="text1"/>
        </w:rPr>
        <w:t xml:space="preserve">Dr Tierney let all know that the </w:t>
      </w:r>
      <w:r w:rsidR="00C50C09" w:rsidRPr="00257AE5">
        <w:rPr>
          <w:rFonts w:ascii="Times New Roman" w:eastAsia="Times New Roman" w:hAnsi="Times New Roman" w:cs="Times New Roman"/>
          <w:b/>
          <w:bCs/>
          <w:color w:val="000000" w:themeColor="text1"/>
        </w:rPr>
        <w:t>NEXT FULL COUNCIL MEETING</w:t>
      </w:r>
      <w:r w:rsidRPr="00257AE5">
        <w:rPr>
          <w:rFonts w:ascii="Times New Roman" w:eastAsia="Times New Roman" w:hAnsi="Times New Roman" w:cs="Times New Roman"/>
          <w:b/>
          <w:bCs/>
          <w:color w:val="000000" w:themeColor="text1"/>
        </w:rPr>
        <w:t xml:space="preserve"> was </w:t>
      </w:r>
      <w:r w:rsidR="00C50C09" w:rsidRPr="00257AE5">
        <w:rPr>
          <w:rFonts w:ascii="Times New Roman" w:eastAsia="Times New Roman" w:hAnsi="Times New Roman" w:cs="Times New Roman"/>
          <w:b/>
          <w:bCs/>
          <w:color w:val="000000" w:themeColor="text1"/>
        </w:rPr>
        <w:t xml:space="preserve">Scheduled for </w:t>
      </w:r>
      <w:r w:rsidR="006E68A6" w:rsidRPr="00257AE5">
        <w:rPr>
          <w:rFonts w:ascii="Times New Roman" w:eastAsia="Times New Roman" w:hAnsi="Times New Roman" w:cs="Times New Roman"/>
          <w:b/>
          <w:bCs/>
          <w:color w:val="000000" w:themeColor="text1"/>
        </w:rPr>
        <w:t>September 19</w:t>
      </w:r>
      <w:r w:rsidR="00C50C09" w:rsidRPr="00257AE5">
        <w:rPr>
          <w:rFonts w:ascii="Times New Roman" w:eastAsia="Times New Roman" w:hAnsi="Times New Roman" w:cs="Times New Roman"/>
          <w:b/>
          <w:bCs/>
          <w:color w:val="000000" w:themeColor="text1"/>
        </w:rPr>
        <w:t xml:space="preserve">, 2024. </w:t>
      </w:r>
    </w:p>
    <w:p w14:paraId="1D2E9A3B" w14:textId="30A49B24" w:rsidR="00072C3D" w:rsidRPr="00257AE5" w:rsidRDefault="00072C3D" w:rsidP="00CC3305">
      <w:pPr>
        <w:shd w:val="clear" w:color="auto" w:fill="FFFFFF"/>
        <w:rPr>
          <w:rFonts w:ascii="Times New Roman" w:eastAsia="Times New Roman" w:hAnsi="Times New Roman" w:cs="Times New Roman"/>
          <w:b/>
          <w:bCs/>
          <w:color w:val="000000" w:themeColor="text1"/>
        </w:rPr>
      </w:pPr>
    </w:p>
    <w:p w14:paraId="6D247F7C" w14:textId="26FAB0D0" w:rsidR="00A11D29" w:rsidRPr="00257AE5" w:rsidRDefault="00181A6B" w:rsidP="00AF508C">
      <w:pPr>
        <w:shd w:val="clear" w:color="auto" w:fill="FFFFFF"/>
        <w:rPr>
          <w:rFonts w:ascii="Times New Roman" w:eastAsia="Times New Roman" w:hAnsi="Times New Roman" w:cs="Times New Roman"/>
          <w:color w:val="000000" w:themeColor="text1"/>
        </w:rPr>
      </w:pPr>
      <w:r w:rsidRPr="00257AE5">
        <w:rPr>
          <w:rFonts w:ascii="Times New Roman" w:eastAsia="Times New Roman" w:hAnsi="Times New Roman" w:cs="Times New Roman"/>
          <w:b/>
          <w:bCs/>
          <w:color w:val="000000" w:themeColor="text1"/>
        </w:rPr>
        <w:t>ADJOURN</w:t>
      </w:r>
      <w:r w:rsidR="00257AE5" w:rsidRPr="00257AE5">
        <w:rPr>
          <w:rFonts w:ascii="Times New Roman" w:eastAsia="Times New Roman" w:hAnsi="Times New Roman" w:cs="Times New Roman"/>
          <w:b/>
          <w:bCs/>
          <w:color w:val="000000" w:themeColor="text1"/>
        </w:rPr>
        <w:t xml:space="preserve">. </w:t>
      </w:r>
      <w:r w:rsidR="00257AE5" w:rsidRPr="00257AE5">
        <w:rPr>
          <w:rFonts w:ascii="Times New Roman" w:eastAsia="Times New Roman" w:hAnsi="Times New Roman" w:cs="Times New Roman"/>
          <w:color w:val="000000" w:themeColor="text1"/>
        </w:rPr>
        <w:t xml:space="preserve">T </w:t>
      </w:r>
      <w:proofErr w:type="spellStart"/>
      <w:r w:rsidR="00257AE5" w:rsidRPr="00257AE5">
        <w:rPr>
          <w:rFonts w:ascii="Times New Roman" w:eastAsia="Times New Roman" w:hAnsi="Times New Roman" w:cs="Times New Roman"/>
          <w:color w:val="000000" w:themeColor="text1"/>
        </w:rPr>
        <w:t>Pasquini</w:t>
      </w:r>
      <w:proofErr w:type="spellEnd"/>
      <w:r w:rsidR="00257AE5" w:rsidRPr="00257AE5">
        <w:rPr>
          <w:rFonts w:ascii="Times New Roman" w:eastAsia="Times New Roman" w:hAnsi="Times New Roman" w:cs="Times New Roman"/>
          <w:color w:val="000000" w:themeColor="text1"/>
        </w:rPr>
        <w:t xml:space="preserve"> made a motion to adjourn. Rep Livingstone seconded. Dr. Tierney adjourned the meeting at 11:01. </w:t>
      </w:r>
    </w:p>
    <w:p w14:paraId="4BCC9CC2" w14:textId="5B59C85B" w:rsidR="00AF508C" w:rsidRPr="00257AE5" w:rsidRDefault="00AF508C" w:rsidP="00AF508C">
      <w:pPr>
        <w:shd w:val="clear" w:color="auto" w:fill="FFFFFF"/>
        <w:rPr>
          <w:rFonts w:ascii="Times New Roman" w:eastAsia="Times New Roman" w:hAnsi="Times New Roman" w:cs="Times New Roman"/>
          <w:color w:val="4472C4" w:themeColor="accent1"/>
        </w:rPr>
      </w:pPr>
    </w:p>
    <w:sectPr w:rsidR="00AF508C" w:rsidRPr="00257AE5">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Wingdings">
    <w:panose1 w:val="05000000000000000000"/>
    <w:charset w:val="4D"/>
    <w:family w:val="decorative"/>
    <w:pitch w:val="variable"/>
    <w:sig w:usb0="00000003" w:usb1="0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4653C52"/>
    <w:multiLevelType w:val="hybridMultilevel"/>
    <w:tmpl w:val="98F0A85E"/>
    <w:lvl w:ilvl="0" w:tplc="04090005">
      <w:start w:val="1"/>
      <w:numFmt w:val="bullet"/>
      <w:lvlText w:val=""/>
      <w:lvlJc w:val="left"/>
      <w:pPr>
        <w:ind w:left="1800" w:hanging="360"/>
      </w:pPr>
      <w:rPr>
        <w:rFonts w:ascii="Wingdings" w:hAnsi="Wingdings" w:hint="default"/>
      </w:rPr>
    </w:lvl>
    <w:lvl w:ilvl="1" w:tplc="04090003" w:tentative="1">
      <w:start w:val="1"/>
      <w:numFmt w:val="bullet"/>
      <w:lvlText w:val="o"/>
      <w:lvlJc w:val="left"/>
      <w:pPr>
        <w:ind w:left="2520" w:hanging="360"/>
      </w:pPr>
      <w:rPr>
        <w:rFonts w:ascii="Courier New" w:hAnsi="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 w15:restartNumberingAfterBreak="0">
    <w:nsid w:val="05681B41"/>
    <w:multiLevelType w:val="hybridMultilevel"/>
    <w:tmpl w:val="7E1C90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25794765"/>
    <w:multiLevelType w:val="hybridMultilevel"/>
    <w:tmpl w:val="53EE377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2B2C752A"/>
    <w:multiLevelType w:val="hybridMultilevel"/>
    <w:tmpl w:val="6D560EC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CB31688"/>
    <w:multiLevelType w:val="hybridMultilevel"/>
    <w:tmpl w:val="D910E7C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47A83DBB"/>
    <w:multiLevelType w:val="hybridMultilevel"/>
    <w:tmpl w:val="CDCA42C0"/>
    <w:lvl w:ilvl="0" w:tplc="0409000F">
      <w:start w:val="1"/>
      <w:numFmt w:val="decimal"/>
      <w:lvlText w:val="%1."/>
      <w:lvlJc w:val="lef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6" w15:restartNumberingAfterBreak="0">
    <w:nsid w:val="4ADB74E7"/>
    <w:multiLevelType w:val="hybridMultilevel"/>
    <w:tmpl w:val="CDA26B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4FF832EB"/>
    <w:multiLevelType w:val="hybridMultilevel"/>
    <w:tmpl w:val="E9B68B90"/>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52710BE7"/>
    <w:multiLevelType w:val="hybridMultilevel"/>
    <w:tmpl w:val="107006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52BA63A5"/>
    <w:multiLevelType w:val="hybridMultilevel"/>
    <w:tmpl w:val="E9B6848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 w15:restartNumberingAfterBreak="0">
    <w:nsid w:val="55956B8F"/>
    <w:multiLevelType w:val="hybridMultilevel"/>
    <w:tmpl w:val="12D283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578142E6"/>
    <w:multiLevelType w:val="hybridMultilevel"/>
    <w:tmpl w:val="7B5AA9E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 w15:restartNumberingAfterBreak="0">
    <w:nsid w:val="66627E04"/>
    <w:multiLevelType w:val="hybridMultilevel"/>
    <w:tmpl w:val="6BF64BF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6E5C133D"/>
    <w:multiLevelType w:val="hybridMultilevel"/>
    <w:tmpl w:val="7396DCB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7D2A1A99"/>
    <w:multiLevelType w:val="hybridMultilevel"/>
    <w:tmpl w:val="10E6935E"/>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num w:numId="1" w16cid:durableId="769931529">
    <w:abstractNumId w:val="2"/>
  </w:num>
  <w:num w:numId="2" w16cid:durableId="1170756468">
    <w:abstractNumId w:val="7"/>
  </w:num>
  <w:num w:numId="3" w16cid:durableId="177235027">
    <w:abstractNumId w:val="1"/>
  </w:num>
  <w:num w:numId="4" w16cid:durableId="64646222">
    <w:abstractNumId w:val="3"/>
  </w:num>
  <w:num w:numId="5" w16cid:durableId="1669098118">
    <w:abstractNumId w:val="13"/>
  </w:num>
  <w:num w:numId="6" w16cid:durableId="883519725">
    <w:abstractNumId w:val="0"/>
  </w:num>
  <w:num w:numId="7" w16cid:durableId="2053335278">
    <w:abstractNumId w:val="5"/>
  </w:num>
  <w:num w:numId="8" w16cid:durableId="570702557">
    <w:abstractNumId w:val="6"/>
  </w:num>
  <w:num w:numId="9" w16cid:durableId="1801994389">
    <w:abstractNumId w:val="10"/>
  </w:num>
  <w:num w:numId="10" w16cid:durableId="738554310">
    <w:abstractNumId w:val="4"/>
  </w:num>
  <w:num w:numId="11" w16cid:durableId="370424812">
    <w:abstractNumId w:val="12"/>
  </w:num>
  <w:num w:numId="12" w16cid:durableId="381446656">
    <w:abstractNumId w:val="9"/>
  </w:num>
  <w:num w:numId="13" w16cid:durableId="767115137">
    <w:abstractNumId w:val="14"/>
  </w:num>
  <w:num w:numId="14" w16cid:durableId="529152529">
    <w:abstractNumId w:val="11"/>
  </w:num>
  <w:num w:numId="15" w16cid:durableId="1722822584">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50"/>
  <w:proofState w:spelling="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6559C"/>
    <w:rsid w:val="0000426E"/>
    <w:rsid w:val="00005A7A"/>
    <w:rsid w:val="000336CC"/>
    <w:rsid w:val="00072C3D"/>
    <w:rsid w:val="000B01AF"/>
    <w:rsid w:val="000B136B"/>
    <w:rsid w:val="000B3ED9"/>
    <w:rsid w:val="000C1061"/>
    <w:rsid w:val="000C1D8C"/>
    <w:rsid w:val="000C4EDD"/>
    <w:rsid w:val="000F322D"/>
    <w:rsid w:val="00131EB6"/>
    <w:rsid w:val="00153728"/>
    <w:rsid w:val="00181A6B"/>
    <w:rsid w:val="001A66EB"/>
    <w:rsid w:val="001B2494"/>
    <w:rsid w:val="001C3AB8"/>
    <w:rsid w:val="001F5E20"/>
    <w:rsid w:val="001F613F"/>
    <w:rsid w:val="002071C7"/>
    <w:rsid w:val="00210BF7"/>
    <w:rsid w:val="00217134"/>
    <w:rsid w:val="00224E3D"/>
    <w:rsid w:val="00231CAC"/>
    <w:rsid w:val="00244FEB"/>
    <w:rsid w:val="00257AE5"/>
    <w:rsid w:val="002B4D02"/>
    <w:rsid w:val="002B5749"/>
    <w:rsid w:val="002C2CFC"/>
    <w:rsid w:val="00310CC4"/>
    <w:rsid w:val="00312620"/>
    <w:rsid w:val="00331EF6"/>
    <w:rsid w:val="00351F0D"/>
    <w:rsid w:val="00367414"/>
    <w:rsid w:val="0037100D"/>
    <w:rsid w:val="00377429"/>
    <w:rsid w:val="00391E26"/>
    <w:rsid w:val="003C0FB3"/>
    <w:rsid w:val="003C392A"/>
    <w:rsid w:val="00423EEC"/>
    <w:rsid w:val="004279C0"/>
    <w:rsid w:val="00434891"/>
    <w:rsid w:val="00434A86"/>
    <w:rsid w:val="00443ECC"/>
    <w:rsid w:val="0044753E"/>
    <w:rsid w:val="004605CC"/>
    <w:rsid w:val="00463D4C"/>
    <w:rsid w:val="00465CA8"/>
    <w:rsid w:val="00476239"/>
    <w:rsid w:val="0048153A"/>
    <w:rsid w:val="004819DA"/>
    <w:rsid w:val="00484DA2"/>
    <w:rsid w:val="004A343A"/>
    <w:rsid w:val="004B0F4B"/>
    <w:rsid w:val="004B122A"/>
    <w:rsid w:val="004B494D"/>
    <w:rsid w:val="004F168A"/>
    <w:rsid w:val="005171E0"/>
    <w:rsid w:val="005211DE"/>
    <w:rsid w:val="005437BE"/>
    <w:rsid w:val="005457A2"/>
    <w:rsid w:val="00560697"/>
    <w:rsid w:val="005761C2"/>
    <w:rsid w:val="00594170"/>
    <w:rsid w:val="005C15CC"/>
    <w:rsid w:val="005C5FE1"/>
    <w:rsid w:val="005D726C"/>
    <w:rsid w:val="005F4A3E"/>
    <w:rsid w:val="005F6AB7"/>
    <w:rsid w:val="005F799B"/>
    <w:rsid w:val="00607DBC"/>
    <w:rsid w:val="0063777E"/>
    <w:rsid w:val="00646127"/>
    <w:rsid w:val="00662174"/>
    <w:rsid w:val="006A41B0"/>
    <w:rsid w:val="006C7486"/>
    <w:rsid w:val="006E02D5"/>
    <w:rsid w:val="006E68A6"/>
    <w:rsid w:val="006F7B5C"/>
    <w:rsid w:val="00704036"/>
    <w:rsid w:val="00712658"/>
    <w:rsid w:val="00730127"/>
    <w:rsid w:val="007325A5"/>
    <w:rsid w:val="007418AC"/>
    <w:rsid w:val="00762727"/>
    <w:rsid w:val="00776B70"/>
    <w:rsid w:val="00792C06"/>
    <w:rsid w:val="00792DF7"/>
    <w:rsid w:val="00794021"/>
    <w:rsid w:val="007A0ADA"/>
    <w:rsid w:val="007B405D"/>
    <w:rsid w:val="007E0012"/>
    <w:rsid w:val="008703CC"/>
    <w:rsid w:val="00881BB4"/>
    <w:rsid w:val="00892887"/>
    <w:rsid w:val="008A28A3"/>
    <w:rsid w:val="008A3266"/>
    <w:rsid w:val="008B09B6"/>
    <w:rsid w:val="008C552F"/>
    <w:rsid w:val="00936F07"/>
    <w:rsid w:val="00954499"/>
    <w:rsid w:val="00954785"/>
    <w:rsid w:val="00954FCC"/>
    <w:rsid w:val="0099775A"/>
    <w:rsid w:val="009B0701"/>
    <w:rsid w:val="009D50E5"/>
    <w:rsid w:val="009E3102"/>
    <w:rsid w:val="009F6812"/>
    <w:rsid w:val="00A11D29"/>
    <w:rsid w:val="00A25AC4"/>
    <w:rsid w:val="00A331AA"/>
    <w:rsid w:val="00A46097"/>
    <w:rsid w:val="00A57A2C"/>
    <w:rsid w:val="00A644E1"/>
    <w:rsid w:val="00A95AF0"/>
    <w:rsid w:val="00AB122F"/>
    <w:rsid w:val="00AB2858"/>
    <w:rsid w:val="00AB4428"/>
    <w:rsid w:val="00AC1BDC"/>
    <w:rsid w:val="00AE14CF"/>
    <w:rsid w:val="00AF508C"/>
    <w:rsid w:val="00B10E5C"/>
    <w:rsid w:val="00B115CB"/>
    <w:rsid w:val="00B12A83"/>
    <w:rsid w:val="00B27432"/>
    <w:rsid w:val="00B47391"/>
    <w:rsid w:val="00B6559C"/>
    <w:rsid w:val="00BD5288"/>
    <w:rsid w:val="00C065EC"/>
    <w:rsid w:val="00C50C09"/>
    <w:rsid w:val="00C57133"/>
    <w:rsid w:val="00C6302D"/>
    <w:rsid w:val="00C655ED"/>
    <w:rsid w:val="00C658C4"/>
    <w:rsid w:val="00C66E68"/>
    <w:rsid w:val="00C75B3E"/>
    <w:rsid w:val="00C76C0F"/>
    <w:rsid w:val="00C77491"/>
    <w:rsid w:val="00C779C7"/>
    <w:rsid w:val="00C94D8D"/>
    <w:rsid w:val="00C95EE9"/>
    <w:rsid w:val="00CA24A9"/>
    <w:rsid w:val="00CB1732"/>
    <w:rsid w:val="00CB393F"/>
    <w:rsid w:val="00CC3305"/>
    <w:rsid w:val="00CD35F7"/>
    <w:rsid w:val="00D05BA1"/>
    <w:rsid w:val="00D52A5D"/>
    <w:rsid w:val="00D55E0C"/>
    <w:rsid w:val="00D576BD"/>
    <w:rsid w:val="00D6554B"/>
    <w:rsid w:val="00D8415B"/>
    <w:rsid w:val="00D96953"/>
    <w:rsid w:val="00DC1659"/>
    <w:rsid w:val="00DC4FFA"/>
    <w:rsid w:val="00DE2587"/>
    <w:rsid w:val="00DE6808"/>
    <w:rsid w:val="00DF6779"/>
    <w:rsid w:val="00E17427"/>
    <w:rsid w:val="00E30B53"/>
    <w:rsid w:val="00E51558"/>
    <w:rsid w:val="00E65996"/>
    <w:rsid w:val="00E7099E"/>
    <w:rsid w:val="00E81E92"/>
    <w:rsid w:val="00EA14FC"/>
    <w:rsid w:val="00EA20B9"/>
    <w:rsid w:val="00EA4628"/>
    <w:rsid w:val="00EA4BB6"/>
    <w:rsid w:val="00EB49F7"/>
    <w:rsid w:val="00EC1515"/>
    <w:rsid w:val="00EC6FCA"/>
    <w:rsid w:val="00EF6964"/>
    <w:rsid w:val="00F47C76"/>
    <w:rsid w:val="00F704E5"/>
    <w:rsid w:val="00F96EE2"/>
    <w:rsid w:val="00FA2E88"/>
    <w:rsid w:val="00FB095F"/>
    <w:rsid w:val="00FD0AD0"/>
    <w:rsid w:val="00FD320F"/>
    <w:rsid w:val="00FD3F9C"/>
    <w:rsid w:val="00FF785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9B5DF67"/>
  <w15:chartTrackingRefBased/>
  <w15:docId w15:val="{E5B15C3C-14F2-E146-9E35-76320570F6E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6559C"/>
  </w:style>
  <w:style w:type="paragraph" w:styleId="Heading3">
    <w:name w:val="heading 3"/>
    <w:basedOn w:val="Normal"/>
    <w:link w:val="Heading3Char"/>
    <w:uiPriority w:val="9"/>
    <w:qFormat/>
    <w:rsid w:val="00C50C09"/>
    <w:pPr>
      <w:spacing w:before="100" w:beforeAutospacing="1" w:after="100" w:afterAutospacing="1"/>
      <w:outlineLvl w:val="2"/>
    </w:pPr>
    <w:rPr>
      <w:rFonts w:ascii="Times New Roman" w:eastAsia="Times New Roman" w:hAnsi="Times New Roman" w:cs="Times New Roman"/>
      <w:b/>
      <w:bCs/>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B6559C"/>
    <w:pPr>
      <w:ind w:left="720"/>
      <w:contextualSpacing/>
    </w:pPr>
  </w:style>
  <w:style w:type="character" w:styleId="CommentReference">
    <w:name w:val="annotation reference"/>
    <w:basedOn w:val="DefaultParagraphFont"/>
    <w:uiPriority w:val="99"/>
    <w:semiHidden/>
    <w:unhideWhenUsed/>
    <w:rsid w:val="00B6559C"/>
    <w:rPr>
      <w:sz w:val="16"/>
      <w:szCs w:val="16"/>
    </w:rPr>
  </w:style>
  <w:style w:type="paragraph" w:styleId="CommentText">
    <w:name w:val="annotation text"/>
    <w:basedOn w:val="Normal"/>
    <w:link w:val="CommentTextChar"/>
    <w:uiPriority w:val="99"/>
    <w:semiHidden/>
    <w:unhideWhenUsed/>
    <w:rsid w:val="00B6559C"/>
    <w:rPr>
      <w:sz w:val="20"/>
      <w:szCs w:val="20"/>
    </w:rPr>
  </w:style>
  <w:style w:type="character" w:customStyle="1" w:styleId="CommentTextChar">
    <w:name w:val="Comment Text Char"/>
    <w:basedOn w:val="DefaultParagraphFont"/>
    <w:link w:val="CommentText"/>
    <w:uiPriority w:val="99"/>
    <w:semiHidden/>
    <w:rsid w:val="00B6559C"/>
    <w:rPr>
      <w:sz w:val="20"/>
      <w:szCs w:val="20"/>
    </w:rPr>
  </w:style>
  <w:style w:type="paragraph" w:styleId="CommentSubject">
    <w:name w:val="annotation subject"/>
    <w:basedOn w:val="CommentText"/>
    <w:next w:val="CommentText"/>
    <w:link w:val="CommentSubjectChar"/>
    <w:uiPriority w:val="99"/>
    <w:semiHidden/>
    <w:unhideWhenUsed/>
    <w:rsid w:val="002071C7"/>
    <w:rPr>
      <w:b/>
      <w:bCs/>
    </w:rPr>
  </w:style>
  <w:style w:type="character" w:customStyle="1" w:styleId="CommentSubjectChar">
    <w:name w:val="Comment Subject Char"/>
    <w:basedOn w:val="CommentTextChar"/>
    <w:link w:val="CommentSubject"/>
    <w:uiPriority w:val="99"/>
    <w:semiHidden/>
    <w:rsid w:val="002071C7"/>
    <w:rPr>
      <w:b/>
      <w:bCs/>
      <w:sz w:val="20"/>
      <w:szCs w:val="20"/>
    </w:rPr>
  </w:style>
  <w:style w:type="paragraph" w:styleId="Revision">
    <w:name w:val="Revision"/>
    <w:hidden/>
    <w:uiPriority w:val="99"/>
    <w:semiHidden/>
    <w:rsid w:val="00C065EC"/>
  </w:style>
  <w:style w:type="paragraph" w:customStyle="1" w:styleId="m8910539668327826532xmsonormal">
    <w:name w:val="m_8910539668327826532xmsonormal"/>
    <w:basedOn w:val="Normal"/>
    <w:rsid w:val="00C065EC"/>
    <w:pPr>
      <w:spacing w:before="100" w:beforeAutospacing="1" w:after="100" w:afterAutospacing="1"/>
    </w:pPr>
    <w:rPr>
      <w:rFonts w:ascii="Times New Roman" w:eastAsia="Times New Roman" w:hAnsi="Times New Roman" w:cs="Times New Roman"/>
    </w:rPr>
  </w:style>
  <w:style w:type="character" w:styleId="Hyperlink">
    <w:name w:val="Hyperlink"/>
    <w:basedOn w:val="DefaultParagraphFont"/>
    <w:uiPriority w:val="99"/>
    <w:unhideWhenUsed/>
    <w:rsid w:val="00D6554B"/>
    <w:rPr>
      <w:color w:val="0563C1" w:themeColor="hyperlink"/>
      <w:u w:val="single"/>
    </w:rPr>
  </w:style>
  <w:style w:type="character" w:styleId="UnresolvedMention">
    <w:name w:val="Unresolved Mention"/>
    <w:basedOn w:val="DefaultParagraphFont"/>
    <w:uiPriority w:val="99"/>
    <w:semiHidden/>
    <w:unhideWhenUsed/>
    <w:rsid w:val="00D6554B"/>
    <w:rPr>
      <w:color w:val="605E5C"/>
      <w:shd w:val="clear" w:color="auto" w:fill="E1DFDD"/>
    </w:rPr>
  </w:style>
  <w:style w:type="paragraph" w:styleId="PlainText">
    <w:name w:val="Plain Text"/>
    <w:basedOn w:val="Normal"/>
    <w:link w:val="PlainTextChar"/>
    <w:uiPriority w:val="99"/>
    <w:unhideWhenUsed/>
    <w:rsid w:val="00E51558"/>
    <w:rPr>
      <w:rFonts w:ascii="Calibri" w:hAnsi="Calibri"/>
      <w:sz w:val="22"/>
      <w:szCs w:val="21"/>
    </w:rPr>
  </w:style>
  <w:style w:type="character" w:customStyle="1" w:styleId="PlainTextChar">
    <w:name w:val="Plain Text Char"/>
    <w:basedOn w:val="DefaultParagraphFont"/>
    <w:link w:val="PlainText"/>
    <w:uiPriority w:val="99"/>
    <w:rsid w:val="00E51558"/>
    <w:rPr>
      <w:rFonts w:ascii="Calibri" w:hAnsi="Calibri"/>
      <w:sz w:val="22"/>
      <w:szCs w:val="21"/>
    </w:rPr>
  </w:style>
  <w:style w:type="character" w:customStyle="1" w:styleId="flwlv">
    <w:name w:val="flwlv"/>
    <w:basedOn w:val="DefaultParagraphFont"/>
    <w:rsid w:val="007E0012"/>
  </w:style>
  <w:style w:type="paragraph" w:styleId="NormalWeb">
    <w:name w:val="Normal (Web)"/>
    <w:basedOn w:val="Normal"/>
    <w:uiPriority w:val="99"/>
    <w:unhideWhenUsed/>
    <w:rsid w:val="00AF508C"/>
    <w:pPr>
      <w:spacing w:before="100" w:beforeAutospacing="1" w:after="100" w:afterAutospacing="1"/>
    </w:pPr>
    <w:rPr>
      <w:rFonts w:ascii="Times New Roman" w:eastAsia="Times New Roman" w:hAnsi="Times New Roman" w:cs="Times New Roman"/>
    </w:rPr>
  </w:style>
  <w:style w:type="paragraph" w:customStyle="1" w:styleId="xcontentpasted0">
    <w:name w:val="x_contentpasted0"/>
    <w:basedOn w:val="Normal"/>
    <w:rsid w:val="004F168A"/>
    <w:pPr>
      <w:spacing w:before="100" w:beforeAutospacing="1" w:after="100" w:afterAutospacing="1"/>
    </w:pPr>
    <w:rPr>
      <w:rFonts w:ascii="Times New Roman" w:eastAsia="Times New Roman" w:hAnsi="Times New Roman" w:cs="Times New Roman"/>
    </w:rPr>
  </w:style>
  <w:style w:type="character" w:customStyle="1" w:styleId="xcontentpasted01">
    <w:name w:val="x_contentpasted01"/>
    <w:basedOn w:val="DefaultParagraphFont"/>
    <w:rsid w:val="004F168A"/>
  </w:style>
  <w:style w:type="character" w:customStyle="1" w:styleId="Heading3Char">
    <w:name w:val="Heading 3 Char"/>
    <w:basedOn w:val="DefaultParagraphFont"/>
    <w:link w:val="Heading3"/>
    <w:uiPriority w:val="9"/>
    <w:rsid w:val="00C50C09"/>
    <w:rPr>
      <w:rFonts w:ascii="Times New Roman" w:eastAsia="Times New Roman" w:hAnsi="Times New Roman" w:cs="Times New Roman"/>
      <w:b/>
      <w:bCs/>
      <w:sz w:val="27"/>
      <w:szCs w:val="27"/>
    </w:rPr>
  </w:style>
  <w:style w:type="character" w:styleId="Strong">
    <w:name w:val="Strong"/>
    <w:basedOn w:val="DefaultParagraphFont"/>
    <w:uiPriority w:val="22"/>
    <w:qFormat/>
    <w:rsid w:val="00C50C09"/>
    <w:rPr>
      <w:b/>
      <w:bCs/>
    </w:rPr>
  </w:style>
  <w:style w:type="paragraph" w:customStyle="1" w:styleId="Default">
    <w:name w:val="Default"/>
    <w:rsid w:val="009E3102"/>
    <w:pPr>
      <w:autoSpaceDE w:val="0"/>
      <w:autoSpaceDN w:val="0"/>
      <w:adjustRightInd w:val="0"/>
    </w:pPr>
    <w:rPr>
      <w:rFonts w:ascii="Calibri" w:hAnsi="Calibri" w:cs="Calibri"/>
      <w:color w:val="000000"/>
    </w:rPr>
  </w:style>
  <w:style w:type="character" w:styleId="Emphasis">
    <w:name w:val="Emphasis"/>
    <w:basedOn w:val="DefaultParagraphFont"/>
    <w:uiPriority w:val="20"/>
    <w:qFormat/>
    <w:rsid w:val="00936F07"/>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38171963">
      <w:bodyDiv w:val="1"/>
      <w:marLeft w:val="0"/>
      <w:marRight w:val="0"/>
      <w:marTop w:val="0"/>
      <w:marBottom w:val="0"/>
      <w:divBdr>
        <w:top w:val="none" w:sz="0" w:space="0" w:color="auto"/>
        <w:left w:val="none" w:sz="0" w:space="0" w:color="auto"/>
        <w:bottom w:val="none" w:sz="0" w:space="0" w:color="auto"/>
        <w:right w:val="none" w:sz="0" w:space="0" w:color="auto"/>
      </w:divBdr>
    </w:div>
    <w:div w:id="53697571">
      <w:bodyDiv w:val="1"/>
      <w:marLeft w:val="0"/>
      <w:marRight w:val="0"/>
      <w:marTop w:val="0"/>
      <w:marBottom w:val="0"/>
      <w:divBdr>
        <w:top w:val="none" w:sz="0" w:space="0" w:color="auto"/>
        <w:left w:val="none" w:sz="0" w:space="0" w:color="auto"/>
        <w:bottom w:val="none" w:sz="0" w:space="0" w:color="auto"/>
        <w:right w:val="none" w:sz="0" w:space="0" w:color="auto"/>
      </w:divBdr>
    </w:div>
    <w:div w:id="189029386">
      <w:bodyDiv w:val="1"/>
      <w:marLeft w:val="0"/>
      <w:marRight w:val="0"/>
      <w:marTop w:val="0"/>
      <w:marBottom w:val="0"/>
      <w:divBdr>
        <w:top w:val="none" w:sz="0" w:space="0" w:color="auto"/>
        <w:left w:val="none" w:sz="0" w:space="0" w:color="auto"/>
        <w:bottom w:val="none" w:sz="0" w:space="0" w:color="auto"/>
        <w:right w:val="none" w:sz="0" w:space="0" w:color="auto"/>
      </w:divBdr>
    </w:div>
    <w:div w:id="309991134">
      <w:bodyDiv w:val="1"/>
      <w:marLeft w:val="0"/>
      <w:marRight w:val="0"/>
      <w:marTop w:val="0"/>
      <w:marBottom w:val="0"/>
      <w:divBdr>
        <w:top w:val="none" w:sz="0" w:space="0" w:color="auto"/>
        <w:left w:val="none" w:sz="0" w:space="0" w:color="auto"/>
        <w:bottom w:val="none" w:sz="0" w:space="0" w:color="auto"/>
        <w:right w:val="none" w:sz="0" w:space="0" w:color="auto"/>
      </w:divBdr>
    </w:div>
    <w:div w:id="386607393">
      <w:bodyDiv w:val="1"/>
      <w:marLeft w:val="0"/>
      <w:marRight w:val="0"/>
      <w:marTop w:val="0"/>
      <w:marBottom w:val="0"/>
      <w:divBdr>
        <w:top w:val="none" w:sz="0" w:space="0" w:color="auto"/>
        <w:left w:val="none" w:sz="0" w:space="0" w:color="auto"/>
        <w:bottom w:val="none" w:sz="0" w:space="0" w:color="auto"/>
        <w:right w:val="none" w:sz="0" w:space="0" w:color="auto"/>
      </w:divBdr>
    </w:div>
    <w:div w:id="444622505">
      <w:bodyDiv w:val="1"/>
      <w:marLeft w:val="0"/>
      <w:marRight w:val="0"/>
      <w:marTop w:val="0"/>
      <w:marBottom w:val="0"/>
      <w:divBdr>
        <w:top w:val="none" w:sz="0" w:space="0" w:color="auto"/>
        <w:left w:val="none" w:sz="0" w:space="0" w:color="auto"/>
        <w:bottom w:val="none" w:sz="0" w:space="0" w:color="auto"/>
        <w:right w:val="none" w:sz="0" w:space="0" w:color="auto"/>
      </w:divBdr>
    </w:div>
    <w:div w:id="456873684">
      <w:bodyDiv w:val="1"/>
      <w:marLeft w:val="0"/>
      <w:marRight w:val="0"/>
      <w:marTop w:val="0"/>
      <w:marBottom w:val="0"/>
      <w:divBdr>
        <w:top w:val="none" w:sz="0" w:space="0" w:color="auto"/>
        <w:left w:val="none" w:sz="0" w:space="0" w:color="auto"/>
        <w:bottom w:val="none" w:sz="0" w:space="0" w:color="auto"/>
        <w:right w:val="none" w:sz="0" w:space="0" w:color="auto"/>
      </w:divBdr>
    </w:div>
    <w:div w:id="751968897">
      <w:bodyDiv w:val="1"/>
      <w:marLeft w:val="0"/>
      <w:marRight w:val="0"/>
      <w:marTop w:val="0"/>
      <w:marBottom w:val="0"/>
      <w:divBdr>
        <w:top w:val="none" w:sz="0" w:space="0" w:color="auto"/>
        <w:left w:val="none" w:sz="0" w:space="0" w:color="auto"/>
        <w:bottom w:val="none" w:sz="0" w:space="0" w:color="auto"/>
        <w:right w:val="none" w:sz="0" w:space="0" w:color="auto"/>
      </w:divBdr>
    </w:div>
    <w:div w:id="829059504">
      <w:bodyDiv w:val="1"/>
      <w:marLeft w:val="0"/>
      <w:marRight w:val="0"/>
      <w:marTop w:val="0"/>
      <w:marBottom w:val="0"/>
      <w:divBdr>
        <w:top w:val="none" w:sz="0" w:space="0" w:color="auto"/>
        <w:left w:val="none" w:sz="0" w:space="0" w:color="auto"/>
        <w:bottom w:val="none" w:sz="0" w:space="0" w:color="auto"/>
        <w:right w:val="none" w:sz="0" w:space="0" w:color="auto"/>
      </w:divBdr>
    </w:div>
    <w:div w:id="1009873632">
      <w:bodyDiv w:val="1"/>
      <w:marLeft w:val="0"/>
      <w:marRight w:val="0"/>
      <w:marTop w:val="0"/>
      <w:marBottom w:val="0"/>
      <w:divBdr>
        <w:top w:val="none" w:sz="0" w:space="0" w:color="auto"/>
        <w:left w:val="none" w:sz="0" w:space="0" w:color="auto"/>
        <w:bottom w:val="none" w:sz="0" w:space="0" w:color="auto"/>
        <w:right w:val="none" w:sz="0" w:space="0" w:color="auto"/>
      </w:divBdr>
    </w:div>
    <w:div w:id="1208181838">
      <w:bodyDiv w:val="1"/>
      <w:marLeft w:val="0"/>
      <w:marRight w:val="0"/>
      <w:marTop w:val="0"/>
      <w:marBottom w:val="0"/>
      <w:divBdr>
        <w:top w:val="none" w:sz="0" w:space="0" w:color="auto"/>
        <w:left w:val="none" w:sz="0" w:space="0" w:color="auto"/>
        <w:bottom w:val="none" w:sz="0" w:space="0" w:color="auto"/>
        <w:right w:val="none" w:sz="0" w:space="0" w:color="auto"/>
      </w:divBdr>
    </w:div>
    <w:div w:id="1291324335">
      <w:bodyDiv w:val="1"/>
      <w:marLeft w:val="0"/>
      <w:marRight w:val="0"/>
      <w:marTop w:val="0"/>
      <w:marBottom w:val="0"/>
      <w:divBdr>
        <w:top w:val="none" w:sz="0" w:space="0" w:color="auto"/>
        <w:left w:val="none" w:sz="0" w:space="0" w:color="auto"/>
        <w:bottom w:val="none" w:sz="0" w:space="0" w:color="auto"/>
        <w:right w:val="none" w:sz="0" w:space="0" w:color="auto"/>
      </w:divBdr>
      <w:divsChild>
        <w:div w:id="1782022010">
          <w:marLeft w:val="0"/>
          <w:marRight w:val="0"/>
          <w:marTop w:val="0"/>
          <w:marBottom w:val="0"/>
          <w:divBdr>
            <w:top w:val="none" w:sz="0" w:space="0" w:color="auto"/>
            <w:left w:val="none" w:sz="0" w:space="0" w:color="auto"/>
            <w:bottom w:val="none" w:sz="0" w:space="0" w:color="auto"/>
            <w:right w:val="none" w:sz="0" w:space="0" w:color="auto"/>
          </w:divBdr>
        </w:div>
        <w:div w:id="193232288">
          <w:marLeft w:val="0"/>
          <w:marRight w:val="0"/>
          <w:marTop w:val="0"/>
          <w:marBottom w:val="0"/>
          <w:divBdr>
            <w:top w:val="none" w:sz="0" w:space="0" w:color="auto"/>
            <w:left w:val="none" w:sz="0" w:space="0" w:color="auto"/>
            <w:bottom w:val="none" w:sz="0" w:space="0" w:color="auto"/>
            <w:right w:val="none" w:sz="0" w:space="0" w:color="auto"/>
          </w:divBdr>
        </w:div>
        <w:div w:id="120417249">
          <w:marLeft w:val="0"/>
          <w:marRight w:val="0"/>
          <w:marTop w:val="0"/>
          <w:marBottom w:val="0"/>
          <w:divBdr>
            <w:top w:val="none" w:sz="0" w:space="0" w:color="auto"/>
            <w:left w:val="none" w:sz="0" w:space="0" w:color="auto"/>
            <w:bottom w:val="none" w:sz="0" w:space="0" w:color="auto"/>
            <w:right w:val="none" w:sz="0" w:space="0" w:color="auto"/>
          </w:divBdr>
        </w:div>
      </w:divsChild>
    </w:div>
    <w:div w:id="1498880873">
      <w:bodyDiv w:val="1"/>
      <w:marLeft w:val="0"/>
      <w:marRight w:val="0"/>
      <w:marTop w:val="0"/>
      <w:marBottom w:val="0"/>
      <w:divBdr>
        <w:top w:val="none" w:sz="0" w:space="0" w:color="auto"/>
        <w:left w:val="none" w:sz="0" w:space="0" w:color="auto"/>
        <w:bottom w:val="none" w:sz="0" w:space="0" w:color="auto"/>
        <w:right w:val="none" w:sz="0" w:space="0" w:color="auto"/>
      </w:divBdr>
    </w:div>
    <w:div w:id="1611084802">
      <w:bodyDiv w:val="1"/>
      <w:marLeft w:val="0"/>
      <w:marRight w:val="0"/>
      <w:marTop w:val="0"/>
      <w:marBottom w:val="0"/>
      <w:divBdr>
        <w:top w:val="none" w:sz="0" w:space="0" w:color="auto"/>
        <w:left w:val="none" w:sz="0" w:space="0" w:color="auto"/>
        <w:bottom w:val="none" w:sz="0" w:space="0" w:color="auto"/>
        <w:right w:val="none" w:sz="0" w:space="0" w:color="auto"/>
      </w:divBdr>
      <w:divsChild>
        <w:div w:id="988751638">
          <w:marLeft w:val="0"/>
          <w:marRight w:val="0"/>
          <w:marTop w:val="0"/>
          <w:marBottom w:val="0"/>
          <w:divBdr>
            <w:top w:val="none" w:sz="0" w:space="0" w:color="auto"/>
            <w:left w:val="none" w:sz="0" w:space="0" w:color="auto"/>
            <w:bottom w:val="none" w:sz="0" w:space="0" w:color="auto"/>
            <w:right w:val="none" w:sz="0" w:space="0" w:color="auto"/>
          </w:divBdr>
        </w:div>
        <w:div w:id="124003930">
          <w:marLeft w:val="0"/>
          <w:marRight w:val="0"/>
          <w:marTop w:val="0"/>
          <w:marBottom w:val="0"/>
          <w:divBdr>
            <w:top w:val="none" w:sz="0" w:space="0" w:color="auto"/>
            <w:left w:val="none" w:sz="0" w:space="0" w:color="auto"/>
            <w:bottom w:val="none" w:sz="0" w:space="0" w:color="auto"/>
            <w:right w:val="none" w:sz="0" w:space="0" w:color="auto"/>
          </w:divBdr>
          <w:divsChild>
            <w:div w:id="2070690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3472667">
      <w:bodyDiv w:val="1"/>
      <w:marLeft w:val="0"/>
      <w:marRight w:val="0"/>
      <w:marTop w:val="0"/>
      <w:marBottom w:val="0"/>
      <w:divBdr>
        <w:top w:val="none" w:sz="0" w:space="0" w:color="auto"/>
        <w:left w:val="none" w:sz="0" w:space="0" w:color="auto"/>
        <w:bottom w:val="none" w:sz="0" w:space="0" w:color="auto"/>
        <w:right w:val="none" w:sz="0" w:space="0" w:color="auto"/>
      </w:divBdr>
      <w:divsChild>
        <w:div w:id="568468292">
          <w:marLeft w:val="0"/>
          <w:marRight w:val="0"/>
          <w:marTop w:val="105"/>
          <w:marBottom w:val="105"/>
          <w:divBdr>
            <w:top w:val="none" w:sz="0" w:space="0" w:color="auto"/>
            <w:left w:val="none" w:sz="0" w:space="0" w:color="auto"/>
            <w:bottom w:val="none" w:sz="0" w:space="0" w:color="auto"/>
            <w:right w:val="none" w:sz="0" w:space="0" w:color="auto"/>
          </w:divBdr>
          <w:divsChild>
            <w:div w:id="1155872042">
              <w:marLeft w:val="0"/>
              <w:marRight w:val="0"/>
              <w:marTop w:val="0"/>
              <w:marBottom w:val="0"/>
              <w:divBdr>
                <w:top w:val="none" w:sz="0" w:space="0" w:color="auto"/>
                <w:left w:val="none" w:sz="0" w:space="0" w:color="auto"/>
                <w:bottom w:val="none" w:sz="0" w:space="0" w:color="auto"/>
                <w:right w:val="none" w:sz="0" w:space="0" w:color="auto"/>
              </w:divBdr>
              <w:divsChild>
                <w:div w:id="324476131">
                  <w:marLeft w:val="285"/>
                  <w:marRight w:val="15"/>
                  <w:marTop w:val="15"/>
                  <w:marBottom w:val="15"/>
                  <w:divBdr>
                    <w:top w:val="none" w:sz="0" w:space="0" w:color="auto"/>
                    <w:left w:val="none" w:sz="0" w:space="0" w:color="auto"/>
                    <w:bottom w:val="none" w:sz="0" w:space="0" w:color="auto"/>
                    <w:right w:val="none" w:sz="0" w:space="0" w:color="auto"/>
                  </w:divBdr>
                  <w:divsChild>
                    <w:div w:id="445781571">
                      <w:marLeft w:val="0"/>
                      <w:marRight w:val="0"/>
                      <w:marTop w:val="0"/>
                      <w:marBottom w:val="0"/>
                      <w:divBdr>
                        <w:top w:val="none" w:sz="0" w:space="0" w:color="auto"/>
                        <w:left w:val="none" w:sz="0" w:space="0" w:color="auto"/>
                        <w:bottom w:val="none" w:sz="0" w:space="0" w:color="auto"/>
                        <w:right w:val="none" w:sz="0" w:space="0" w:color="auto"/>
                      </w:divBdr>
                      <w:divsChild>
                        <w:div w:id="124854271">
                          <w:marLeft w:val="0"/>
                          <w:marRight w:val="75"/>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55370877">
          <w:marLeft w:val="0"/>
          <w:marRight w:val="0"/>
          <w:marTop w:val="105"/>
          <w:marBottom w:val="225"/>
          <w:divBdr>
            <w:top w:val="none" w:sz="0" w:space="0" w:color="auto"/>
            <w:left w:val="none" w:sz="0" w:space="0" w:color="auto"/>
            <w:bottom w:val="none" w:sz="0" w:space="0" w:color="auto"/>
            <w:right w:val="none" w:sz="0" w:space="0" w:color="auto"/>
          </w:divBdr>
          <w:divsChild>
            <w:div w:id="439761871">
              <w:marLeft w:val="0"/>
              <w:marRight w:val="0"/>
              <w:marTop w:val="0"/>
              <w:marBottom w:val="0"/>
              <w:divBdr>
                <w:top w:val="none" w:sz="0" w:space="0" w:color="auto"/>
                <w:left w:val="none" w:sz="0" w:space="0" w:color="auto"/>
                <w:bottom w:val="none" w:sz="0" w:space="0" w:color="auto"/>
                <w:right w:val="none" w:sz="0" w:space="0" w:color="auto"/>
              </w:divBdr>
              <w:divsChild>
                <w:div w:id="1785423529">
                  <w:marLeft w:val="0"/>
                  <w:marRight w:val="0"/>
                  <w:marTop w:val="0"/>
                  <w:marBottom w:val="0"/>
                  <w:divBdr>
                    <w:top w:val="none" w:sz="0" w:space="0" w:color="auto"/>
                    <w:left w:val="none" w:sz="0" w:space="0" w:color="auto"/>
                    <w:bottom w:val="none" w:sz="0" w:space="0" w:color="auto"/>
                    <w:right w:val="none" w:sz="0" w:space="0" w:color="auto"/>
                  </w:divBdr>
                </w:div>
              </w:divsChild>
            </w:div>
            <w:div w:id="4890305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emf"/><Relationship Id="rId13" Type="http://schemas.openxmlformats.org/officeDocument/2006/relationships/image" Target="media/image9.emf"/><Relationship Id="rId18" Type="http://schemas.openxmlformats.org/officeDocument/2006/relationships/image" Target="media/image14.emf"/><Relationship Id="rId26" Type="http://schemas.openxmlformats.org/officeDocument/2006/relationships/theme" Target="theme/theme1.xml"/><Relationship Id="rId3" Type="http://schemas.openxmlformats.org/officeDocument/2006/relationships/settings" Target="settings.xml"/><Relationship Id="rId21" Type="http://schemas.openxmlformats.org/officeDocument/2006/relationships/image" Target="media/image17.emf"/><Relationship Id="rId7" Type="http://schemas.openxmlformats.org/officeDocument/2006/relationships/image" Target="media/image3.emf"/><Relationship Id="rId12" Type="http://schemas.openxmlformats.org/officeDocument/2006/relationships/image" Target="media/image8.emf"/><Relationship Id="rId17" Type="http://schemas.openxmlformats.org/officeDocument/2006/relationships/image" Target="media/image13.emf"/><Relationship Id="rId25"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2.emf"/><Relationship Id="rId20" Type="http://schemas.openxmlformats.org/officeDocument/2006/relationships/image" Target="media/image16.emf"/><Relationship Id="rId1" Type="http://schemas.openxmlformats.org/officeDocument/2006/relationships/numbering" Target="numbering.xml"/><Relationship Id="rId6" Type="http://schemas.openxmlformats.org/officeDocument/2006/relationships/image" Target="media/image2.emf"/><Relationship Id="rId11" Type="http://schemas.openxmlformats.org/officeDocument/2006/relationships/image" Target="media/image7.emf"/><Relationship Id="rId24" Type="http://schemas.openxmlformats.org/officeDocument/2006/relationships/image" Target="media/image20.emf"/><Relationship Id="rId5" Type="http://schemas.openxmlformats.org/officeDocument/2006/relationships/image" Target="media/image1.emf"/><Relationship Id="rId15" Type="http://schemas.openxmlformats.org/officeDocument/2006/relationships/image" Target="media/image11.emf"/><Relationship Id="rId23" Type="http://schemas.openxmlformats.org/officeDocument/2006/relationships/image" Target="media/image19.emf"/><Relationship Id="rId10" Type="http://schemas.openxmlformats.org/officeDocument/2006/relationships/image" Target="media/image6.emf"/><Relationship Id="rId19" Type="http://schemas.openxmlformats.org/officeDocument/2006/relationships/image" Target="media/image15.emf"/><Relationship Id="rId4" Type="http://schemas.openxmlformats.org/officeDocument/2006/relationships/webSettings" Target="webSettings.xml"/><Relationship Id="rId9" Type="http://schemas.openxmlformats.org/officeDocument/2006/relationships/image" Target="media/image5.emf"/><Relationship Id="rId14" Type="http://schemas.openxmlformats.org/officeDocument/2006/relationships/image" Target="media/image10.emf"/><Relationship Id="rId22" Type="http://schemas.openxmlformats.org/officeDocument/2006/relationships/image" Target="media/image18.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19</Pages>
  <Words>3908</Words>
  <Characters>22282</Characters>
  <Application>Microsoft Office Word</Application>
  <DocSecurity>0</DocSecurity>
  <Lines>185</Lines>
  <Paragraphs>52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26138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Thera Meehan</dc:creator>
  <cp:keywords/>
  <dc:description/>
  <cp:lastModifiedBy>mary woodford</cp:lastModifiedBy>
  <cp:revision>2</cp:revision>
  <cp:lastPrinted>2024-07-08T15:59:00Z</cp:lastPrinted>
  <dcterms:created xsi:type="dcterms:W3CDTF">2024-09-19T18:36:00Z</dcterms:created>
  <dcterms:modified xsi:type="dcterms:W3CDTF">2024-09-19T18:36:00Z</dcterms:modified>
</cp:coreProperties>
</file>