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A064" w14:textId="0919350B" w:rsidR="00A6265C" w:rsidRPr="00131E6C" w:rsidRDefault="00A6265C" w:rsidP="00A6265C">
      <w:pPr>
        <w:shd w:val="clear" w:color="auto" w:fill="FFFFFF"/>
        <w:jc w:val="center"/>
        <w:rPr>
          <w:rFonts w:asciiTheme="minorHAnsi" w:hAnsiTheme="minorHAnsi" w:cstheme="minorHAnsi"/>
          <w:b/>
          <w:bCs/>
          <w:color w:val="000000"/>
        </w:rPr>
      </w:pPr>
      <w:r w:rsidRPr="00131E6C">
        <w:rPr>
          <w:rFonts w:asciiTheme="minorHAnsi" w:hAnsiTheme="minorHAnsi" w:cstheme="minorHAnsi"/>
          <w:b/>
          <w:bCs/>
          <w:color w:val="000000"/>
        </w:rPr>
        <w:t xml:space="preserve">MASSACHUSETTS RARE DISEASE ADVISORY COUNCIL (RDAC) </w:t>
      </w:r>
    </w:p>
    <w:p w14:paraId="722B9E05" w14:textId="21FA0978" w:rsidR="00A6265C" w:rsidRPr="00131E6C" w:rsidRDefault="00592551" w:rsidP="00A6265C">
      <w:pPr>
        <w:shd w:val="clear" w:color="auto" w:fill="FFFFFF"/>
        <w:jc w:val="center"/>
        <w:rPr>
          <w:rFonts w:asciiTheme="minorHAnsi" w:hAnsiTheme="minorHAnsi" w:cstheme="minorHAnsi"/>
          <w:b/>
          <w:bCs/>
          <w:color w:val="000000"/>
        </w:rPr>
      </w:pPr>
      <w:r>
        <w:rPr>
          <w:rFonts w:asciiTheme="minorHAnsi" w:hAnsiTheme="minorHAnsi" w:cstheme="minorHAnsi"/>
          <w:b/>
          <w:bCs/>
          <w:color w:val="000000"/>
        </w:rPr>
        <w:t xml:space="preserve">Workgroup </w:t>
      </w:r>
      <w:r w:rsidR="00323F9D">
        <w:rPr>
          <w:rFonts w:asciiTheme="minorHAnsi" w:hAnsiTheme="minorHAnsi" w:cstheme="minorHAnsi"/>
          <w:b/>
          <w:bCs/>
          <w:color w:val="000000"/>
        </w:rPr>
        <w:t>2</w:t>
      </w:r>
      <w:r>
        <w:rPr>
          <w:rFonts w:asciiTheme="minorHAnsi" w:hAnsiTheme="minorHAnsi" w:cstheme="minorHAnsi"/>
          <w:b/>
          <w:bCs/>
          <w:color w:val="000000"/>
        </w:rPr>
        <w:t xml:space="preserve"> Subcommittee</w:t>
      </w:r>
      <w:r w:rsidR="00A6265C" w:rsidRPr="00131E6C">
        <w:rPr>
          <w:rFonts w:asciiTheme="minorHAnsi" w:hAnsiTheme="minorHAnsi" w:cstheme="minorHAnsi"/>
          <w:b/>
          <w:bCs/>
          <w:color w:val="000000"/>
        </w:rPr>
        <w:t xml:space="preserve"> Meeting </w:t>
      </w:r>
    </w:p>
    <w:p w14:paraId="39271191" w14:textId="4CA374E5" w:rsidR="00424EBA" w:rsidRPr="00131E6C" w:rsidRDefault="00592551"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 xml:space="preserve">Wednesday, </w:t>
      </w:r>
      <w:r w:rsidR="00183944">
        <w:rPr>
          <w:rFonts w:asciiTheme="minorHAnsi" w:hAnsiTheme="minorHAnsi" w:cstheme="minorHAnsi"/>
          <w:color w:val="000000"/>
        </w:rPr>
        <w:t>April 12th</w:t>
      </w:r>
      <w:r>
        <w:rPr>
          <w:rFonts w:asciiTheme="minorHAnsi" w:hAnsiTheme="minorHAnsi" w:cstheme="minorHAnsi"/>
          <w:color w:val="000000"/>
        </w:rPr>
        <w:t>, 2023</w:t>
      </w:r>
    </w:p>
    <w:p w14:paraId="44D1D910" w14:textId="02D35F0D" w:rsidR="00592551" w:rsidRDefault="00A53C33" w:rsidP="00A6265C">
      <w:pPr>
        <w:shd w:val="clear" w:color="auto" w:fill="FFFFFF"/>
        <w:jc w:val="center"/>
        <w:rPr>
          <w:rFonts w:asciiTheme="minorHAnsi" w:hAnsiTheme="minorHAnsi" w:cstheme="minorHAnsi"/>
          <w:color w:val="000000"/>
        </w:rPr>
      </w:pPr>
      <w:r>
        <w:rPr>
          <w:rFonts w:asciiTheme="minorHAnsi" w:hAnsiTheme="minorHAnsi" w:cstheme="minorHAnsi"/>
          <w:color w:val="000000"/>
        </w:rPr>
        <w:t>11</w:t>
      </w:r>
      <w:r w:rsidR="003F4C47">
        <w:rPr>
          <w:rFonts w:asciiTheme="minorHAnsi" w:hAnsiTheme="minorHAnsi" w:cstheme="minorHAnsi"/>
          <w:color w:val="000000"/>
        </w:rPr>
        <w:t>:</w:t>
      </w:r>
      <w:r w:rsidR="00592551">
        <w:rPr>
          <w:rFonts w:asciiTheme="minorHAnsi" w:hAnsiTheme="minorHAnsi" w:cstheme="minorHAnsi"/>
          <w:color w:val="000000"/>
        </w:rPr>
        <w:t>0</w:t>
      </w:r>
      <w:r w:rsidR="003F4C47">
        <w:rPr>
          <w:rFonts w:asciiTheme="minorHAnsi" w:hAnsiTheme="minorHAnsi" w:cstheme="minorHAnsi"/>
          <w:color w:val="000000"/>
        </w:rPr>
        <w:t>0</w:t>
      </w:r>
      <w:r w:rsidR="00424EBA" w:rsidRPr="00131E6C">
        <w:rPr>
          <w:rFonts w:asciiTheme="minorHAnsi" w:hAnsiTheme="minorHAnsi" w:cstheme="minorHAnsi"/>
          <w:color w:val="000000"/>
        </w:rPr>
        <w:t xml:space="preserve"> </w:t>
      </w:r>
      <w:r>
        <w:rPr>
          <w:rFonts w:asciiTheme="minorHAnsi" w:hAnsiTheme="minorHAnsi" w:cstheme="minorHAnsi"/>
          <w:color w:val="000000"/>
        </w:rPr>
        <w:t>A</w:t>
      </w:r>
      <w:r w:rsidR="00424EBA" w:rsidRPr="00131E6C">
        <w:rPr>
          <w:rFonts w:asciiTheme="minorHAnsi" w:hAnsiTheme="minorHAnsi" w:cstheme="minorHAnsi"/>
          <w:color w:val="000000"/>
        </w:rPr>
        <w:t xml:space="preserve">M – </w:t>
      </w:r>
      <w:r>
        <w:rPr>
          <w:rFonts w:asciiTheme="minorHAnsi" w:hAnsiTheme="minorHAnsi" w:cstheme="minorHAnsi"/>
          <w:color w:val="000000"/>
        </w:rPr>
        <w:t>12</w:t>
      </w:r>
      <w:r w:rsidR="00424EBA" w:rsidRPr="00131E6C">
        <w:rPr>
          <w:rFonts w:asciiTheme="minorHAnsi" w:hAnsiTheme="minorHAnsi" w:cstheme="minorHAnsi"/>
          <w:color w:val="000000"/>
        </w:rPr>
        <w:t>:</w:t>
      </w:r>
      <w:r w:rsidR="00592551">
        <w:rPr>
          <w:rFonts w:asciiTheme="minorHAnsi" w:hAnsiTheme="minorHAnsi" w:cstheme="minorHAnsi"/>
          <w:color w:val="000000"/>
        </w:rPr>
        <w:t>0</w:t>
      </w:r>
      <w:r w:rsidR="00424EBA" w:rsidRPr="00131E6C">
        <w:rPr>
          <w:rFonts w:asciiTheme="minorHAnsi" w:hAnsiTheme="minorHAnsi" w:cstheme="minorHAnsi"/>
          <w:color w:val="000000"/>
        </w:rPr>
        <w:t xml:space="preserve">0 </w:t>
      </w:r>
      <w:r w:rsidR="00C803D9">
        <w:rPr>
          <w:rFonts w:asciiTheme="minorHAnsi" w:hAnsiTheme="minorHAnsi" w:cstheme="minorHAnsi"/>
          <w:color w:val="000000"/>
        </w:rPr>
        <w:t>P</w:t>
      </w:r>
      <w:r w:rsidR="00424EBA" w:rsidRPr="00131E6C">
        <w:rPr>
          <w:rFonts w:asciiTheme="minorHAnsi" w:hAnsiTheme="minorHAnsi" w:cstheme="minorHAnsi"/>
          <w:color w:val="000000"/>
        </w:rPr>
        <w:t xml:space="preserve">M </w:t>
      </w:r>
    </w:p>
    <w:p w14:paraId="0F78228D" w14:textId="7BE2F527" w:rsidR="00592551" w:rsidRPr="00592551" w:rsidRDefault="00555693" w:rsidP="00A6265C">
      <w:pPr>
        <w:shd w:val="clear" w:color="auto" w:fill="FFFFFF"/>
        <w:jc w:val="center"/>
        <w:rPr>
          <w:rFonts w:asciiTheme="minorHAnsi" w:hAnsiTheme="minorHAnsi" w:cstheme="minorHAnsi"/>
          <w:color w:val="C00000"/>
        </w:rPr>
      </w:pPr>
      <w:r>
        <w:rPr>
          <w:rFonts w:asciiTheme="minorHAnsi" w:hAnsiTheme="minorHAnsi" w:cstheme="minorHAnsi"/>
          <w:color w:val="C00000"/>
        </w:rPr>
        <w:t>Meeting Minutes</w:t>
      </w:r>
      <w:r w:rsidR="00AA0E18">
        <w:rPr>
          <w:rFonts w:asciiTheme="minorHAnsi" w:hAnsiTheme="minorHAnsi" w:cstheme="minorHAnsi"/>
          <w:color w:val="C00000"/>
        </w:rPr>
        <w:t xml:space="preserve"> – Approved August 7, 2023</w:t>
      </w:r>
    </w:p>
    <w:p w14:paraId="4B56FB69" w14:textId="36F3DF7F" w:rsidR="00A6265C" w:rsidRPr="004C7198" w:rsidRDefault="00E22F57" w:rsidP="00A6265C">
      <w:pPr>
        <w:shd w:val="clear" w:color="auto" w:fill="FFFFFF"/>
        <w:jc w:val="center"/>
        <w:rPr>
          <w:rFonts w:asciiTheme="minorHAnsi" w:hAnsiTheme="minorHAnsi" w:cstheme="minorHAnsi"/>
          <w:color w:val="000000"/>
        </w:rPr>
      </w:pPr>
      <w:r w:rsidRPr="00E22F57">
        <w:rPr>
          <w:rFonts w:asciiTheme="minorHAnsi" w:hAnsiTheme="minorHAnsi" w:cstheme="minorHAnsi"/>
          <w:noProof/>
          <w:color w:val="000000"/>
        </w:rPr>
        <w:pict w14:anchorId="3266511F">
          <v:rect id="_x0000_i1026" alt="" style="width:468pt;height:.05pt;mso-width-percent:0;mso-height-percent:0;mso-width-percent:0;mso-height-percent:0" o:hralign="center" o:hrstd="t" o:hr="t" fillcolor="#a0a0a0" stroked="f"/>
        </w:pict>
      </w:r>
    </w:p>
    <w:p w14:paraId="62F7D83D" w14:textId="77777777" w:rsidR="00A6265C" w:rsidRPr="004C7198" w:rsidRDefault="00A6265C" w:rsidP="00A6265C">
      <w:pPr>
        <w:shd w:val="clear" w:color="auto" w:fill="FFFFFF"/>
        <w:jc w:val="center"/>
        <w:rPr>
          <w:rFonts w:asciiTheme="minorHAnsi" w:hAnsiTheme="minorHAnsi" w:cstheme="minorHAnsi"/>
          <w:b/>
          <w:bCs/>
          <w:color w:val="000000"/>
          <w:sz w:val="20"/>
          <w:szCs w:val="20"/>
        </w:rPr>
      </w:pPr>
    </w:p>
    <w:p w14:paraId="259BAC6D" w14:textId="5E53912F" w:rsidR="00C01621" w:rsidRDefault="00A6265C" w:rsidP="00693F8A">
      <w:r w:rsidRPr="00131E6C">
        <w:rPr>
          <w:rFonts w:asciiTheme="minorHAnsi" w:hAnsiTheme="minorHAnsi" w:cstheme="minorHAnsi"/>
          <w:b/>
          <w:bCs/>
          <w:color w:val="000000"/>
          <w:sz w:val="22"/>
          <w:szCs w:val="22"/>
        </w:rPr>
        <w:t>REMOTE MEETING</w:t>
      </w:r>
      <w:r w:rsidR="00424EBA" w:rsidRPr="00131E6C">
        <w:rPr>
          <w:rFonts w:asciiTheme="minorHAnsi" w:hAnsiTheme="minorHAnsi" w:cstheme="minorHAnsi"/>
          <w:b/>
          <w:bCs/>
          <w:color w:val="FF0000"/>
          <w:sz w:val="22"/>
          <w:szCs w:val="22"/>
        </w:rPr>
        <w:t xml:space="preserve">:  </w:t>
      </w:r>
    </w:p>
    <w:p w14:paraId="5766FE9C" w14:textId="14C352C5" w:rsidR="00183944" w:rsidRPr="00C803D9" w:rsidRDefault="00183944" w:rsidP="00693F8A">
      <w:r>
        <w:rPr>
          <w:rFonts w:ascii="Segoe UI" w:hAnsi="Segoe UI" w:cs="Segoe UI"/>
          <w:color w:val="14558F"/>
          <w:sz w:val="21"/>
          <w:szCs w:val="21"/>
          <w:shd w:val="clear" w:color="auto" w:fill="FFFFFF"/>
        </w:rPr>
        <w:t>https://us06web.zoom.us/j/84409482998?pwd=TzFSS09US2xSZkxIdTBHak9JMFdaQT09</w:t>
      </w:r>
    </w:p>
    <w:p w14:paraId="0F8090A3" w14:textId="77777777" w:rsidR="00A6265C" w:rsidRPr="004C7198" w:rsidRDefault="00E22F57" w:rsidP="00A6265C">
      <w:pPr>
        <w:shd w:val="clear" w:color="auto" w:fill="FFFFFF"/>
        <w:rPr>
          <w:rFonts w:asciiTheme="minorHAnsi" w:hAnsiTheme="minorHAnsi" w:cstheme="minorHAnsi"/>
          <w:color w:val="000000"/>
        </w:rPr>
      </w:pPr>
      <w:r w:rsidRPr="00E22F57">
        <w:rPr>
          <w:rFonts w:asciiTheme="minorHAnsi" w:hAnsiTheme="minorHAnsi" w:cstheme="minorHAnsi"/>
          <w:noProof/>
          <w:color w:val="000000"/>
        </w:rPr>
        <w:pict w14:anchorId="103B233B">
          <v:rect id="_x0000_i1025" alt="" style="width:468pt;height:.05pt;mso-width-percent:0;mso-height-percent:0;mso-width-percent:0;mso-height-percent:0" o:hralign="center" o:hrstd="t" o:hr="t" fillcolor="#a0a0a0" stroked="f"/>
        </w:pict>
      </w:r>
    </w:p>
    <w:p w14:paraId="523978A2" w14:textId="77777777" w:rsidR="00A6265C" w:rsidRPr="00131E6C" w:rsidRDefault="00A6265C" w:rsidP="00A6265C">
      <w:pPr>
        <w:pStyle w:val="ListParagraph"/>
        <w:shd w:val="clear" w:color="auto" w:fill="FFFFFF"/>
        <w:rPr>
          <w:rFonts w:eastAsia="Times New Roman" w:cstheme="minorHAnsi"/>
          <w:color w:val="000000" w:themeColor="text1"/>
        </w:rPr>
      </w:pPr>
    </w:p>
    <w:p w14:paraId="54A5D482" w14:textId="6D27FA68" w:rsidR="00592551" w:rsidRPr="00CC4C50" w:rsidRDefault="00592551" w:rsidP="007572D1">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Welcome</w:t>
      </w:r>
      <w:r w:rsidR="00555693">
        <w:rPr>
          <w:rFonts w:asciiTheme="minorHAnsi" w:hAnsiTheme="minorHAnsi" w:cstheme="minorHAnsi"/>
          <w:b/>
          <w:bCs/>
          <w:color w:val="000000" w:themeColor="text1"/>
        </w:rPr>
        <w:t xml:space="preserve"> – Jenn McNary (chair) </w:t>
      </w:r>
      <w:r w:rsidR="00555693" w:rsidRPr="00CC4C50">
        <w:rPr>
          <w:rFonts w:asciiTheme="minorHAnsi" w:hAnsiTheme="minorHAnsi" w:cstheme="minorHAnsi"/>
          <w:color w:val="000000" w:themeColor="text1"/>
        </w:rPr>
        <w:t>welcomed all to the meeting at 11:02</w:t>
      </w:r>
    </w:p>
    <w:p w14:paraId="05A13C97" w14:textId="28B3C6A8" w:rsidR="00592551" w:rsidRPr="00CC4C50" w:rsidRDefault="00CC4C50" w:rsidP="00592551">
      <w:pPr>
        <w:shd w:val="clear" w:color="auto" w:fill="FFFFFF"/>
        <w:rPr>
          <w:rFonts w:cstheme="minorHAnsi"/>
          <w:color w:val="000000" w:themeColor="text1"/>
          <w:sz w:val="22"/>
          <w:szCs w:val="22"/>
        </w:rPr>
      </w:pPr>
      <w:r w:rsidRPr="00CC4C50">
        <w:rPr>
          <w:rFonts w:cstheme="minorHAnsi"/>
          <w:b/>
          <w:bCs/>
          <w:color w:val="000000" w:themeColor="text1"/>
          <w:sz w:val="22"/>
          <w:szCs w:val="22"/>
        </w:rPr>
        <w:t>J McNary</w:t>
      </w:r>
      <w:r w:rsidR="00555693" w:rsidRPr="00CC4C50">
        <w:rPr>
          <w:rFonts w:cstheme="minorHAnsi"/>
          <w:color w:val="000000" w:themeColor="text1"/>
          <w:sz w:val="22"/>
          <w:szCs w:val="22"/>
        </w:rPr>
        <w:t xml:space="preserve"> conducted a </w:t>
      </w:r>
      <w:r w:rsidR="00A6265C" w:rsidRPr="00CC4C50">
        <w:rPr>
          <w:rFonts w:cstheme="minorHAnsi"/>
          <w:color w:val="000000" w:themeColor="text1"/>
          <w:sz w:val="22"/>
          <w:szCs w:val="22"/>
        </w:rPr>
        <w:t xml:space="preserve">Roll </w:t>
      </w:r>
      <w:r w:rsidR="00131E6C" w:rsidRPr="00CC4C50">
        <w:rPr>
          <w:rFonts w:cstheme="minorHAnsi"/>
          <w:color w:val="000000" w:themeColor="text1"/>
          <w:sz w:val="22"/>
          <w:szCs w:val="22"/>
        </w:rPr>
        <w:t>Call</w:t>
      </w:r>
      <w:r w:rsidR="00592551" w:rsidRPr="00CC4C50">
        <w:rPr>
          <w:rFonts w:cstheme="minorHAnsi"/>
          <w:color w:val="000000" w:themeColor="text1"/>
          <w:sz w:val="22"/>
          <w:szCs w:val="22"/>
        </w:rPr>
        <w:t xml:space="preserve"> </w:t>
      </w:r>
      <w:r w:rsidR="00555693" w:rsidRPr="00CC4C50">
        <w:rPr>
          <w:rFonts w:cstheme="minorHAnsi"/>
          <w:color w:val="000000" w:themeColor="text1"/>
          <w:sz w:val="22"/>
          <w:szCs w:val="22"/>
        </w:rPr>
        <w:t>for attendance</w:t>
      </w:r>
    </w:p>
    <w:p w14:paraId="22591973" w14:textId="25D19EEA" w:rsidR="00592551" w:rsidRPr="004C7198" w:rsidRDefault="00592551" w:rsidP="002131A8">
      <w:pPr>
        <w:shd w:val="clear" w:color="auto" w:fill="FFFFFF"/>
        <w:rPr>
          <w:rFonts w:asciiTheme="minorHAnsi" w:hAnsiTheme="minorHAnsi" w:cstheme="minorHAnsi"/>
          <w:b/>
          <w:bCs/>
          <w:color w:val="000000" w:themeColor="text1"/>
          <w:sz w:val="22"/>
          <w:szCs w:val="22"/>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480"/>
        <w:gridCol w:w="3820"/>
        <w:gridCol w:w="1905"/>
      </w:tblGrid>
      <w:tr w:rsidR="00323F9D" w:rsidRPr="00023D93" w14:paraId="6F62D6C8" w14:textId="77777777" w:rsidTr="001C3BA5">
        <w:trPr>
          <w:trHeight w:val="320"/>
        </w:trPr>
        <w:tc>
          <w:tcPr>
            <w:tcW w:w="1520" w:type="dxa"/>
            <w:shd w:val="clear" w:color="4472C4" w:fill="4472C4"/>
            <w:noWrap/>
            <w:vAlign w:val="bottom"/>
            <w:hideMark/>
          </w:tcPr>
          <w:p w14:paraId="39117EFD" w14:textId="77777777" w:rsidR="00323F9D" w:rsidRPr="00023D93" w:rsidRDefault="00323F9D" w:rsidP="001C3BA5">
            <w:pPr>
              <w:rPr>
                <w:rFonts w:ascii="Calibri" w:hAnsi="Calibri" w:cs="Calibri"/>
                <w:b/>
                <w:bCs/>
                <w:color w:val="FFFFFF"/>
              </w:rPr>
            </w:pPr>
            <w:r w:rsidRPr="00023D93">
              <w:rPr>
                <w:rFonts w:ascii="Calibri" w:hAnsi="Calibri" w:cs="Calibri"/>
                <w:b/>
                <w:bCs/>
                <w:color w:val="FFFFFF"/>
              </w:rPr>
              <w:t>First Name</w:t>
            </w:r>
          </w:p>
        </w:tc>
        <w:tc>
          <w:tcPr>
            <w:tcW w:w="1480" w:type="dxa"/>
            <w:shd w:val="clear" w:color="4472C4" w:fill="4472C4"/>
            <w:noWrap/>
            <w:vAlign w:val="bottom"/>
            <w:hideMark/>
          </w:tcPr>
          <w:p w14:paraId="6F419390" w14:textId="77777777" w:rsidR="00323F9D" w:rsidRPr="00023D93" w:rsidRDefault="00323F9D" w:rsidP="001C3BA5">
            <w:pPr>
              <w:rPr>
                <w:rFonts w:ascii="Calibri" w:hAnsi="Calibri" w:cs="Calibri"/>
                <w:b/>
                <w:bCs/>
                <w:color w:val="FFFFFF"/>
              </w:rPr>
            </w:pPr>
            <w:r w:rsidRPr="00023D93">
              <w:rPr>
                <w:rFonts w:ascii="Calibri" w:hAnsi="Calibri" w:cs="Calibri"/>
                <w:b/>
                <w:bCs/>
                <w:color w:val="FFFFFF"/>
              </w:rPr>
              <w:t>Last Name</w:t>
            </w:r>
          </w:p>
        </w:tc>
        <w:tc>
          <w:tcPr>
            <w:tcW w:w="3820" w:type="dxa"/>
            <w:shd w:val="clear" w:color="4472C4" w:fill="4472C4"/>
            <w:noWrap/>
            <w:vAlign w:val="bottom"/>
            <w:hideMark/>
          </w:tcPr>
          <w:p w14:paraId="41C6EB7B" w14:textId="77777777" w:rsidR="00323F9D" w:rsidRPr="00023D93" w:rsidRDefault="00323F9D" w:rsidP="001C3BA5">
            <w:pPr>
              <w:rPr>
                <w:rFonts w:ascii="Calibri" w:hAnsi="Calibri" w:cs="Calibri"/>
                <w:b/>
                <w:bCs/>
                <w:color w:val="FFFFFF"/>
              </w:rPr>
            </w:pPr>
            <w:r w:rsidRPr="00023D93">
              <w:rPr>
                <w:rFonts w:ascii="Calibri" w:hAnsi="Calibri" w:cs="Calibri"/>
                <w:b/>
                <w:bCs/>
                <w:color w:val="FFFFFF"/>
              </w:rPr>
              <w:t xml:space="preserve">Email </w:t>
            </w:r>
          </w:p>
        </w:tc>
        <w:tc>
          <w:tcPr>
            <w:tcW w:w="1905" w:type="dxa"/>
            <w:shd w:val="clear" w:color="4472C4" w:fill="4472C4"/>
            <w:noWrap/>
            <w:vAlign w:val="bottom"/>
            <w:hideMark/>
          </w:tcPr>
          <w:p w14:paraId="0744A461" w14:textId="1AF972DE" w:rsidR="00323F9D" w:rsidRPr="00023D93" w:rsidRDefault="00183944" w:rsidP="00555693">
            <w:pPr>
              <w:jc w:val="center"/>
              <w:rPr>
                <w:rFonts w:ascii="Calibri" w:hAnsi="Calibri" w:cs="Calibri"/>
                <w:b/>
                <w:bCs/>
                <w:color w:val="FFFFFF"/>
              </w:rPr>
            </w:pPr>
            <w:r>
              <w:rPr>
                <w:rFonts w:ascii="Calibri" w:hAnsi="Calibri" w:cs="Calibri"/>
                <w:b/>
                <w:bCs/>
                <w:color w:val="FFFFFF"/>
              </w:rPr>
              <w:t>Present</w:t>
            </w:r>
          </w:p>
        </w:tc>
      </w:tr>
      <w:tr w:rsidR="00323F9D" w:rsidRPr="00023D93" w14:paraId="4C2CCDCA" w14:textId="77777777" w:rsidTr="001C3BA5">
        <w:trPr>
          <w:trHeight w:val="320"/>
        </w:trPr>
        <w:tc>
          <w:tcPr>
            <w:tcW w:w="1520" w:type="dxa"/>
            <w:shd w:val="clear" w:color="auto" w:fill="auto"/>
            <w:noWrap/>
            <w:vAlign w:val="bottom"/>
            <w:hideMark/>
          </w:tcPr>
          <w:p w14:paraId="3DD6A3AD" w14:textId="77777777" w:rsidR="00323F9D" w:rsidRPr="00023D93" w:rsidRDefault="00323F9D" w:rsidP="001C3BA5">
            <w:pPr>
              <w:rPr>
                <w:rFonts w:ascii="Calibri" w:hAnsi="Calibri" w:cs="Calibri"/>
                <w:color w:val="000000"/>
              </w:rPr>
            </w:pPr>
            <w:r w:rsidRPr="00023D93">
              <w:rPr>
                <w:rFonts w:ascii="Calibri" w:hAnsi="Calibri" w:cs="Calibri"/>
                <w:color w:val="000000"/>
              </w:rPr>
              <w:t xml:space="preserve">Jenn </w:t>
            </w:r>
          </w:p>
        </w:tc>
        <w:tc>
          <w:tcPr>
            <w:tcW w:w="1480" w:type="dxa"/>
            <w:shd w:val="clear" w:color="auto" w:fill="auto"/>
            <w:noWrap/>
            <w:vAlign w:val="bottom"/>
            <w:hideMark/>
          </w:tcPr>
          <w:p w14:paraId="6E5208C6" w14:textId="77777777" w:rsidR="00323F9D" w:rsidRPr="00023D93" w:rsidRDefault="00323F9D" w:rsidP="001C3BA5">
            <w:pPr>
              <w:rPr>
                <w:rFonts w:ascii="Calibri" w:hAnsi="Calibri" w:cs="Calibri"/>
                <w:color w:val="000000"/>
              </w:rPr>
            </w:pPr>
            <w:r w:rsidRPr="00023D93">
              <w:rPr>
                <w:rFonts w:ascii="Calibri" w:hAnsi="Calibri" w:cs="Calibri"/>
                <w:color w:val="000000"/>
              </w:rPr>
              <w:t>McNary</w:t>
            </w:r>
          </w:p>
        </w:tc>
        <w:tc>
          <w:tcPr>
            <w:tcW w:w="3820" w:type="dxa"/>
            <w:shd w:val="clear" w:color="auto" w:fill="auto"/>
            <w:noWrap/>
            <w:vAlign w:val="bottom"/>
            <w:hideMark/>
          </w:tcPr>
          <w:p w14:paraId="5C278778" w14:textId="21E27970" w:rsidR="00323F9D" w:rsidRPr="00023D93" w:rsidRDefault="00000000" w:rsidP="001C3BA5">
            <w:pPr>
              <w:rPr>
                <w:rFonts w:ascii="Calibri" w:hAnsi="Calibri" w:cs="Calibri"/>
                <w:color w:val="0563C1"/>
                <w:u w:val="single"/>
              </w:rPr>
            </w:pPr>
            <w:hyperlink r:id="rId5" w:history="1">
              <w:r w:rsidR="00183944" w:rsidRPr="00BF13D9">
                <w:rPr>
                  <w:rStyle w:val="Hyperlink"/>
                  <w:rFonts w:ascii="Calibri" w:hAnsi="Calibri" w:cs="Calibri"/>
                </w:rPr>
                <w:t>jenn@jmcnaryconsulting.com</w:t>
              </w:r>
            </w:hyperlink>
          </w:p>
        </w:tc>
        <w:tc>
          <w:tcPr>
            <w:tcW w:w="1905" w:type="dxa"/>
            <w:shd w:val="clear" w:color="auto" w:fill="auto"/>
            <w:noWrap/>
            <w:vAlign w:val="bottom"/>
            <w:hideMark/>
          </w:tcPr>
          <w:p w14:paraId="7384E407" w14:textId="3547455A" w:rsidR="00323F9D" w:rsidRPr="00023D93" w:rsidRDefault="00555693" w:rsidP="00555693">
            <w:pPr>
              <w:jc w:val="center"/>
              <w:rPr>
                <w:rFonts w:ascii="Calibri" w:hAnsi="Calibri" w:cs="Calibri"/>
                <w:color w:val="0563C1"/>
                <w:u w:val="single"/>
              </w:rPr>
            </w:pPr>
            <w:r>
              <w:rPr>
                <w:rFonts w:ascii="Calibri" w:hAnsi="Calibri" w:cs="Calibri"/>
                <w:color w:val="0563C1"/>
                <w:u w:val="single"/>
              </w:rPr>
              <w:t>X</w:t>
            </w:r>
          </w:p>
        </w:tc>
      </w:tr>
      <w:tr w:rsidR="00323F9D" w:rsidRPr="00023D93" w14:paraId="7584AD04" w14:textId="77777777" w:rsidTr="001C3BA5">
        <w:trPr>
          <w:trHeight w:val="320"/>
        </w:trPr>
        <w:tc>
          <w:tcPr>
            <w:tcW w:w="1520" w:type="dxa"/>
            <w:shd w:val="clear" w:color="auto" w:fill="auto"/>
            <w:noWrap/>
            <w:vAlign w:val="bottom"/>
            <w:hideMark/>
          </w:tcPr>
          <w:p w14:paraId="6DDF91ED" w14:textId="77777777" w:rsidR="00323F9D" w:rsidRPr="00023D93" w:rsidRDefault="00323F9D" w:rsidP="001C3BA5">
            <w:pPr>
              <w:rPr>
                <w:rFonts w:ascii="Calibri" w:hAnsi="Calibri" w:cs="Calibri"/>
                <w:color w:val="000000"/>
              </w:rPr>
            </w:pPr>
            <w:r w:rsidRPr="00023D93">
              <w:rPr>
                <w:rFonts w:ascii="Calibri" w:hAnsi="Calibri" w:cs="Calibri"/>
                <w:color w:val="000000"/>
              </w:rPr>
              <w:t xml:space="preserve">Lisa </w:t>
            </w:r>
          </w:p>
        </w:tc>
        <w:tc>
          <w:tcPr>
            <w:tcW w:w="1480" w:type="dxa"/>
            <w:shd w:val="clear" w:color="auto" w:fill="auto"/>
            <w:noWrap/>
            <w:vAlign w:val="bottom"/>
            <w:hideMark/>
          </w:tcPr>
          <w:p w14:paraId="34EE1F3E" w14:textId="77777777" w:rsidR="00323F9D" w:rsidRPr="00023D93" w:rsidRDefault="00323F9D" w:rsidP="001C3BA5">
            <w:pPr>
              <w:rPr>
                <w:rFonts w:ascii="Calibri" w:hAnsi="Calibri" w:cs="Calibri"/>
                <w:color w:val="000000"/>
              </w:rPr>
            </w:pPr>
            <w:r w:rsidRPr="00023D93">
              <w:rPr>
                <w:rFonts w:ascii="Calibri" w:hAnsi="Calibri" w:cs="Calibri"/>
                <w:color w:val="000000"/>
              </w:rPr>
              <w:t>Deck</w:t>
            </w:r>
          </w:p>
        </w:tc>
        <w:tc>
          <w:tcPr>
            <w:tcW w:w="3820" w:type="dxa"/>
            <w:shd w:val="clear" w:color="auto" w:fill="auto"/>
            <w:noWrap/>
            <w:vAlign w:val="bottom"/>
            <w:hideMark/>
          </w:tcPr>
          <w:p w14:paraId="2E3167F7" w14:textId="77777777" w:rsidR="00323F9D" w:rsidRPr="00023D93" w:rsidRDefault="00000000" w:rsidP="001C3BA5">
            <w:pPr>
              <w:rPr>
                <w:rFonts w:ascii="Calibri" w:hAnsi="Calibri" w:cs="Calibri"/>
                <w:color w:val="0563C1"/>
                <w:u w:val="single"/>
              </w:rPr>
            </w:pPr>
            <w:hyperlink r:id="rId6" w:history="1">
              <w:r w:rsidR="00323F9D" w:rsidRPr="00023D93">
                <w:rPr>
                  <w:rFonts w:ascii="Calibri" w:hAnsi="Calibri" w:cs="Calibri"/>
                  <w:color w:val="0563C1"/>
                  <w:u w:val="single"/>
                </w:rPr>
                <w:t>lisadeck@gmail.com</w:t>
              </w:r>
            </w:hyperlink>
          </w:p>
        </w:tc>
        <w:tc>
          <w:tcPr>
            <w:tcW w:w="1905" w:type="dxa"/>
            <w:shd w:val="clear" w:color="auto" w:fill="auto"/>
            <w:noWrap/>
            <w:vAlign w:val="bottom"/>
            <w:hideMark/>
          </w:tcPr>
          <w:p w14:paraId="386E2B6C" w14:textId="2CBF1394" w:rsidR="00323F9D" w:rsidRPr="00023D93" w:rsidRDefault="00555693" w:rsidP="00555693">
            <w:pPr>
              <w:jc w:val="center"/>
              <w:rPr>
                <w:rFonts w:ascii="Calibri" w:hAnsi="Calibri" w:cs="Calibri"/>
                <w:color w:val="0563C1"/>
                <w:u w:val="single"/>
              </w:rPr>
            </w:pPr>
            <w:r>
              <w:rPr>
                <w:rFonts w:ascii="Calibri" w:hAnsi="Calibri" w:cs="Calibri"/>
                <w:color w:val="0563C1"/>
                <w:u w:val="single"/>
              </w:rPr>
              <w:t>X</w:t>
            </w:r>
          </w:p>
        </w:tc>
      </w:tr>
      <w:tr w:rsidR="00323F9D" w:rsidRPr="00023D93" w14:paraId="3D272C50" w14:textId="77777777" w:rsidTr="001C3BA5">
        <w:trPr>
          <w:trHeight w:val="320"/>
        </w:trPr>
        <w:tc>
          <w:tcPr>
            <w:tcW w:w="1520" w:type="dxa"/>
            <w:shd w:val="clear" w:color="auto" w:fill="auto"/>
            <w:noWrap/>
            <w:vAlign w:val="bottom"/>
            <w:hideMark/>
          </w:tcPr>
          <w:p w14:paraId="7DEE6A09" w14:textId="77777777" w:rsidR="00323F9D" w:rsidRPr="00023D93" w:rsidRDefault="00323F9D" w:rsidP="001C3BA5">
            <w:pPr>
              <w:rPr>
                <w:rFonts w:ascii="Calibri" w:hAnsi="Calibri" w:cs="Calibri"/>
                <w:color w:val="000000"/>
              </w:rPr>
            </w:pPr>
            <w:r w:rsidRPr="00023D93">
              <w:rPr>
                <w:rFonts w:ascii="Calibri" w:hAnsi="Calibri" w:cs="Calibri"/>
                <w:color w:val="000000"/>
              </w:rPr>
              <w:t>Guadalupe</w:t>
            </w:r>
          </w:p>
        </w:tc>
        <w:tc>
          <w:tcPr>
            <w:tcW w:w="1480" w:type="dxa"/>
            <w:shd w:val="clear" w:color="auto" w:fill="auto"/>
            <w:noWrap/>
            <w:vAlign w:val="bottom"/>
            <w:hideMark/>
          </w:tcPr>
          <w:p w14:paraId="3E66D793" w14:textId="77777777" w:rsidR="00323F9D" w:rsidRPr="00023D93" w:rsidRDefault="00323F9D" w:rsidP="001C3BA5">
            <w:pPr>
              <w:rPr>
                <w:rFonts w:ascii="Calibri" w:hAnsi="Calibri" w:cs="Calibri"/>
                <w:color w:val="000000"/>
              </w:rPr>
            </w:pPr>
            <w:r w:rsidRPr="00023D93">
              <w:rPr>
                <w:rFonts w:ascii="Calibri" w:hAnsi="Calibri" w:cs="Calibri"/>
                <w:color w:val="000000"/>
              </w:rPr>
              <w:t>Hayes-</w:t>
            </w:r>
            <w:proofErr w:type="spellStart"/>
            <w:r w:rsidRPr="00023D93">
              <w:rPr>
                <w:rFonts w:ascii="Calibri" w:hAnsi="Calibri" w:cs="Calibri"/>
                <w:color w:val="000000"/>
              </w:rPr>
              <w:t>Mota</w:t>
            </w:r>
            <w:proofErr w:type="spellEnd"/>
          </w:p>
        </w:tc>
        <w:tc>
          <w:tcPr>
            <w:tcW w:w="3820" w:type="dxa"/>
            <w:shd w:val="clear" w:color="auto" w:fill="auto"/>
            <w:noWrap/>
            <w:vAlign w:val="bottom"/>
            <w:hideMark/>
          </w:tcPr>
          <w:p w14:paraId="0A69096F" w14:textId="77777777" w:rsidR="00323F9D" w:rsidRPr="00023D93" w:rsidRDefault="00000000" w:rsidP="001C3BA5">
            <w:pPr>
              <w:rPr>
                <w:rFonts w:ascii="Calibri" w:hAnsi="Calibri" w:cs="Calibri"/>
                <w:color w:val="0563C1"/>
                <w:u w:val="single"/>
              </w:rPr>
            </w:pPr>
            <w:hyperlink r:id="rId7" w:history="1">
              <w:r w:rsidR="00323F9D" w:rsidRPr="00023D93">
                <w:rPr>
                  <w:rFonts w:ascii="Calibri" w:hAnsi="Calibri" w:cs="Calibri"/>
                  <w:color w:val="0563C1"/>
                  <w:u w:val="single"/>
                </w:rPr>
                <w:t>guadamota@gmail.com</w:t>
              </w:r>
            </w:hyperlink>
          </w:p>
        </w:tc>
        <w:tc>
          <w:tcPr>
            <w:tcW w:w="1905" w:type="dxa"/>
            <w:shd w:val="clear" w:color="auto" w:fill="auto"/>
            <w:noWrap/>
            <w:vAlign w:val="bottom"/>
            <w:hideMark/>
          </w:tcPr>
          <w:p w14:paraId="7A9B916E" w14:textId="395EE4F1" w:rsidR="00323F9D" w:rsidRPr="00023D93" w:rsidRDefault="00555693" w:rsidP="00555693">
            <w:pPr>
              <w:jc w:val="center"/>
              <w:rPr>
                <w:rFonts w:ascii="Calibri" w:hAnsi="Calibri" w:cs="Calibri"/>
                <w:color w:val="0563C1"/>
                <w:u w:val="single"/>
              </w:rPr>
            </w:pPr>
            <w:r>
              <w:rPr>
                <w:rFonts w:ascii="Calibri" w:hAnsi="Calibri" w:cs="Calibri"/>
                <w:color w:val="0563C1"/>
                <w:u w:val="single"/>
              </w:rPr>
              <w:t>-</w:t>
            </w:r>
          </w:p>
        </w:tc>
      </w:tr>
      <w:tr w:rsidR="00323F9D" w:rsidRPr="00023D93" w14:paraId="48CBBA7A" w14:textId="77777777" w:rsidTr="001C3BA5">
        <w:trPr>
          <w:trHeight w:val="320"/>
        </w:trPr>
        <w:tc>
          <w:tcPr>
            <w:tcW w:w="1520" w:type="dxa"/>
            <w:shd w:val="clear" w:color="auto" w:fill="auto"/>
            <w:noWrap/>
            <w:vAlign w:val="bottom"/>
            <w:hideMark/>
          </w:tcPr>
          <w:p w14:paraId="22DBBC93" w14:textId="77777777" w:rsidR="00323F9D" w:rsidRPr="00023D93" w:rsidRDefault="00323F9D" w:rsidP="001C3BA5">
            <w:pPr>
              <w:rPr>
                <w:rFonts w:ascii="Calibri" w:hAnsi="Calibri" w:cs="Calibri"/>
                <w:color w:val="000000"/>
              </w:rPr>
            </w:pPr>
            <w:r w:rsidRPr="00023D93">
              <w:rPr>
                <w:rFonts w:ascii="Calibri" w:hAnsi="Calibri" w:cs="Calibri"/>
                <w:color w:val="000000"/>
              </w:rPr>
              <w:t>Diane</w:t>
            </w:r>
          </w:p>
        </w:tc>
        <w:tc>
          <w:tcPr>
            <w:tcW w:w="1480" w:type="dxa"/>
            <w:shd w:val="clear" w:color="auto" w:fill="auto"/>
            <w:noWrap/>
            <w:vAlign w:val="bottom"/>
            <w:hideMark/>
          </w:tcPr>
          <w:p w14:paraId="62DE2021" w14:textId="77777777" w:rsidR="00323F9D" w:rsidRPr="00023D93" w:rsidRDefault="00323F9D" w:rsidP="001C3BA5">
            <w:pPr>
              <w:rPr>
                <w:rFonts w:ascii="Calibri" w:hAnsi="Calibri" w:cs="Calibri"/>
                <w:color w:val="000000"/>
              </w:rPr>
            </w:pPr>
            <w:proofErr w:type="spellStart"/>
            <w:r w:rsidRPr="00023D93">
              <w:rPr>
                <w:rFonts w:ascii="Calibri" w:hAnsi="Calibri" w:cs="Calibri"/>
                <w:color w:val="000000"/>
              </w:rPr>
              <w:t>Lucente</w:t>
            </w:r>
            <w:proofErr w:type="spellEnd"/>
          </w:p>
        </w:tc>
        <w:tc>
          <w:tcPr>
            <w:tcW w:w="3820" w:type="dxa"/>
            <w:shd w:val="clear" w:color="auto" w:fill="auto"/>
            <w:noWrap/>
            <w:vAlign w:val="bottom"/>
            <w:hideMark/>
          </w:tcPr>
          <w:p w14:paraId="7E836BD3" w14:textId="77777777" w:rsidR="00323F9D" w:rsidRPr="00023D93" w:rsidRDefault="00000000" w:rsidP="001C3BA5">
            <w:pPr>
              <w:rPr>
                <w:rFonts w:ascii="Calibri" w:hAnsi="Calibri" w:cs="Calibri"/>
                <w:color w:val="0563C1"/>
                <w:u w:val="single"/>
              </w:rPr>
            </w:pPr>
            <w:hyperlink r:id="rId8" w:history="1">
              <w:r w:rsidR="00323F9D" w:rsidRPr="00023D93">
                <w:rPr>
                  <w:rFonts w:ascii="Calibri" w:hAnsi="Calibri" w:cs="Calibri"/>
                  <w:color w:val="0563C1"/>
                  <w:u w:val="single"/>
                </w:rPr>
                <w:t>dlucente@partners.org</w:t>
              </w:r>
            </w:hyperlink>
          </w:p>
        </w:tc>
        <w:tc>
          <w:tcPr>
            <w:tcW w:w="1905" w:type="dxa"/>
            <w:shd w:val="clear" w:color="auto" w:fill="auto"/>
            <w:noWrap/>
            <w:vAlign w:val="bottom"/>
            <w:hideMark/>
          </w:tcPr>
          <w:p w14:paraId="12CC75B1" w14:textId="0881B2AB" w:rsidR="00323F9D" w:rsidRPr="00023D93" w:rsidRDefault="00555693" w:rsidP="00555693">
            <w:pPr>
              <w:jc w:val="center"/>
              <w:rPr>
                <w:rFonts w:ascii="Calibri" w:hAnsi="Calibri" w:cs="Calibri"/>
                <w:color w:val="0563C1"/>
                <w:u w:val="single"/>
              </w:rPr>
            </w:pPr>
            <w:r>
              <w:rPr>
                <w:rFonts w:ascii="Calibri" w:hAnsi="Calibri" w:cs="Calibri"/>
                <w:color w:val="0563C1"/>
                <w:u w:val="single"/>
              </w:rPr>
              <w:t>-</w:t>
            </w:r>
          </w:p>
        </w:tc>
      </w:tr>
      <w:tr w:rsidR="00323F9D" w:rsidRPr="00023D93" w14:paraId="37CAF79C" w14:textId="77777777" w:rsidTr="001C3BA5">
        <w:trPr>
          <w:trHeight w:val="320"/>
        </w:trPr>
        <w:tc>
          <w:tcPr>
            <w:tcW w:w="1520" w:type="dxa"/>
            <w:shd w:val="clear" w:color="auto" w:fill="auto"/>
            <w:noWrap/>
            <w:vAlign w:val="bottom"/>
            <w:hideMark/>
          </w:tcPr>
          <w:p w14:paraId="4ABDB67B" w14:textId="77777777" w:rsidR="00323F9D" w:rsidRPr="00023D93" w:rsidRDefault="00323F9D" w:rsidP="001C3BA5">
            <w:pPr>
              <w:rPr>
                <w:rFonts w:ascii="Calibri" w:hAnsi="Calibri" w:cs="Calibri"/>
                <w:color w:val="000000"/>
              </w:rPr>
            </w:pPr>
            <w:r w:rsidRPr="00023D93">
              <w:rPr>
                <w:rFonts w:ascii="Calibri" w:hAnsi="Calibri" w:cs="Calibri"/>
                <w:color w:val="000000"/>
              </w:rPr>
              <w:t>Michele</w:t>
            </w:r>
          </w:p>
        </w:tc>
        <w:tc>
          <w:tcPr>
            <w:tcW w:w="1480" w:type="dxa"/>
            <w:shd w:val="clear" w:color="auto" w:fill="auto"/>
            <w:noWrap/>
            <w:vAlign w:val="bottom"/>
            <w:hideMark/>
          </w:tcPr>
          <w:p w14:paraId="6B0E768E" w14:textId="77777777" w:rsidR="00323F9D" w:rsidRPr="00023D93" w:rsidRDefault="00323F9D" w:rsidP="001C3BA5">
            <w:pPr>
              <w:rPr>
                <w:rFonts w:ascii="Calibri" w:hAnsi="Calibri" w:cs="Calibri"/>
                <w:color w:val="000000"/>
              </w:rPr>
            </w:pPr>
            <w:r w:rsidRPr="00023D93">
              <w:rPr>
                <w:rFonts w:ascii="Calibri" w:hAnsi="Calibri" w:cs="Calibri"/>
                <w:color w:val="000000"/>
              </w:rPr>
              <w:t>Rhee</w:t>
            </w:r>
          </w:p>
        </w:tc>
        <w:tc>
          <w:tcPr>
            <w:tcW w:w="3820" w:type="dxa"/>
            <w:shd w:val="clear" w:color="auto" w:fill="auto"/>
            <w:noWrap/>
            <w:vAlign w:val="bottom"/>
            <w:hideMark/>
          </w:tcPr>
          <w:p w14:paraId="24E718AE" w14:textId="77777777" w:rsidR="00323F9D" w:rsidRPr="00023D93" w:rsidRDefault="00000000" w:rsidP="001C3BA5">
            <w:pPr>
              <w:rPr>
                <w:rFonts w:ascii="Calibri" w:hAnsi="Calibri" w:cs="Calibri"/>
                <w:color w:val="0563C1"/>
                <w:u w:val="single"/>
              </w:rPr>
            </w:pPr>
            <w:hyperlink r:id="rId9" w:history="1">
              <w:r w:rsidR="00323F9D" w:rsidRPr="00023D93">
                <w:rPr>
                  <w:rFonts w:ascii="Calibri" w:hAnsi="Calibri" w:cs="Calibri"/>
                  <w:color w:val="0563C1"/>
                  <w:u w:val="single"/>
                </w:rPr>
                <w:t>michele.rhee@gmail.com</w:t>
              </w:r>
            </w:hyperlink>
          </w:p>
        </w:tc>
        <w:tc>
          <w:tcPr>
            <w:tcW w:w="1905" w:type="dxa"/>
            <w:shd w:val="clear" w:color="auto" w:fill="auto"/>
            <w:noWrap/>
            <w:vAlign w:val="bottom"/>
            <w:hideMark/>
          </w:tcPr>
          <w:p w14:paraId="50AA7EB0" w14:textId="72AFF7AD" w:rsidR="00323F9D" w:rsidRPr="00023D93" w:rsidRDefault="00555693" w:rsidP="00555693">
            <w:pPr>
              <w:jc w:val="center"/>
              <w:rPr>
                <w:rFonts w:ascii="Calibri" w:hAnsi="Calibri" w:cs="Calibri"/>
                <w:color w:val="0563C1"/>
                <w:u w:val="single"/>
              </w:rPr>
            </w:pPr>
            <w:r>
              <w:rPr>
                <w:rFonts w:ascii="Calibri" w:hAnsi="Calibri" w:cs="Calibri"/>
                <w:color w:val="0563C1"/>
                <w:u w:val="single"/>
              </w:rPr>
              <w:t>X</w:t>
            </w:r>
          </w:p>
        </w:tc>
      </w:tr>
      <w:tr w:rsidR="00323F9D" w:rsidRPr="00023D93" w14:paraId="269033A6" w14:textId="77777777" w:rsidTr="001C3BA5">
        <w:trPr>
          <w:trHeight w:val="320"/>
        </w:trPr>
        <w:tc>
          <w:tcPr>
            <w:tcW w:w="1520" w:type="dxa"/>
            <w:shd w:val="clear" w:color="auto" w:fill="auto"/>
            <w:noWrap/>
            <w:vAlign w:val="bottom"/>
            <w:hideMark/>
          </w:tcPr>
          <w:p w14:paraId="0089F511" w14:textId="77777777" w:rsidR="00323F9D" w:rsidRPr="00023D93" w:rsidRDefault="00323F9D" w:rsidP="001C3BA5">
            <w:pPr>
              <w:rPr>
                <w:rFonts w:ascii="Calibri" w:hAnsi="Calibri" w:cs="Calibri"/>
                <w:color w:val="000000"/>
              </w:rPr>
            </w:pPr>
            <w:r w:rsidRPr="00023D93">
              <w:rPr>
                <w:rFonts w:ascii="Calibri" w:hAnsi="Calibri" w:cs="Calibri"/>
                <w:color w:val="000000"/>
              </w:rPr>
              <w:t>Ross</w:t>
            </w:r>
          </w:p>
        </w:tc>
        <w:tc>
          <w:tcPr>
            <w:tcW w:w="1480" w:type="dxa"/>
            <w:shd w:val="clear" w:color="auto" w:fill="auto"/>
            <w:noWrap/>
            <w:vAlign w:val="bottom"/>
            <w:hideMark/>
          </w:tcPr>
          <w:p w14:paraId="478B350A" w14:textId="77777777" w:rsidR="00323F9D" w:rsidRPr="00023D93" w:rsidRDefault="00323F9D" w:rsidP="001C3BA5">
            <w:pPr>
              <w:rPr>
                <w:rFonts w:ascii="Calibri" w:hAnsi="Calibri" w:cs="Calibri"/>
                <w:color w:val="000000"/>
              </w:rPr>
            </w:pPr>
            <w:proofErr w:type="spellStart"/>
            <w:r w:rsidRPr="00023D93">
              <w:rPr>
                <w:rFonts w:ascii="Calibri" w:hAnsi="Calibri" w:cs="Calibri"/>
                <w:color w:val="000000"/>
              </w:rPr>
              <w:t>Zafonte</w:t>
            </w:r>
            <w:proofErr w:type="spellEnd"/>
          </w:p>
        </w:tc>
        <w:tc>
          <w:tcPr>
            <w:tcW w:w="3820" w:type="dxa"/>
            <w:shd w:val="clear" w:color="auto" w:fill="auto"/>
            <w:noWrap/>
            <w:vAlign w:val="bottom"/>
            <w:hideMark/>
          </w:tcPr>
          <w:p w14:paraId="427E8C63" w14:textId="77777777" w:rsidR="00323F9D" w:rsidRPr="00023D93" w:rsidRDefault="00000000" w:rsidP="001C3BA5">
            <w:pPr>
              <w:rPr>
                <w:rFonts w:ascii="Calibri" w:hAnsi="Calibri" w:cs="Calibri"/>
                <w:color w:val="0563C1"/>
                <w:u w:val="single"/>
              </w:rPr>
            </w:pPr>
            <w:hyperlink r:id="rId10" w:history="1">
              <w:r w:rsidR="00323F9D" w:rsidRPr="00023D93">
                <w:rPr>
                  <w:rFonts w:ascii="Calibri" w:hAnsi="Calibri" w:cs="Calibri"/>
                  <w:color w:val="0563C1"/>
                  <w:u w:val="single"/>
                </w:rPr>
                <w:t>rzafonte@mgh.harvard.edu</w:t>
              </w:r>
            </w:hyperlink>
          </w:p>
        </w:tc>
        <w:tc>
          <w:tcPr>
            <w:tcW w:w="1905" w:type="dxa"/>
            <w:shd w:val="clear" w:color="auto" w:fill="auto"/>
            <w:noWrap/>
            <w:vAlign w:val="bottom"/>
            <w:hideMark/>
          </w:tcPr>
          <w:p w14:paraId="0BDC8969" w14:textId="63BD9278" w:rsidR="00323F9D" w:rsidRPr="00023D93" w:rsidRDefault="00555693" w:rsidP="00555693">
            <w:pPr>
              <w:jc w:val="center"/>
              <w:rPr>
                <w:rFonts w:ascii="Calibri" w:hAnsi="Calibri" w:cs="Calibri"/>
                <w:color w:val="0563C1"/>
                <w:u w:val="single"/>
              </w:rPr>
            </w:pPr>
            <w:r>
              <w:rPr>
                <w:rFonts w:ascii="Calibri" w:hAnsi="Calibri" w:cs="Calibri"/>
                <w:color w:val="0563C1"/>
                <w:u w:val="single"/>
              </w:rPr>
              <w:t>-</w:t>
            </w:r>
          </w:p>
        </w:tc>
      </w:tr>
      <w:tr w:rsidR="00323F9D" w:rsidRPr="00023D93" w14:paraId="6D620A6B" w14:textId="77777777" w:rsidTr="001C3BA5">
        <w:trPr>
          <w:trHeight w:val="320"/>
        </w:trPr>
        <w:tc>
          <w:tcPr>
            <w:tcW w:w="1520" w:type="dxa"/>
            <w:shd w:val="clear" w:color="auto" w:fill="auto"/>
            <w:noWrap/>
            <w:vAlign w:val="bottom"/>
            <w:hideMark/>
          </w:tcPr>
          <w:p w14:paraId="051A2B1E" w14:textId="77777777" w:rsidR="00323F9D" w:rsidRPr="00023D93" w:rsidRDefault="00323F9D" w:rsidP="001C3BA5">
            <w:pPr>
              <w:rPr>
                <w:rFonts w:ascii="Calibri" w:hAnsi="Calibri" w:cs="Calibri"/>
                <w:color w:val="000000"/>
              </w:rPr>
            </w:pPr>
            <w:r w:rsidRPr="00023D93">
              <w:rPr>
                <w:rFonts w:ascii="Calibri" w:hAnsi="Calibri" w:cs="Calibri"/>
                <w:color w:val="000000"/>
              </w:rPr>
              <w:t>Janis</w:t>
            </w:r>
          </w:p>
        </w:tc>
        <w:tc>
          <w:tcPr>
            <w:tcW w:w="1480" w:type="dxa"/>
            <w:shd w:val="clear" w:color="auto" w:fill="auto"/>
            <w:noWrap/>
            <w:vAlign w:val="bottom"/>
            <w:hideMark/>
          </w:tcPr>
          <w:p w14:paraId="57F4E022" w14:textId="77777777" w:rsidR="00323F9D" w:rsidRPr="00023D93" w:rsidRDefault="00323F9D" w:rsidP="001C3BA5">
            <w:pPr>
              <w:rPr>
                <w:rFonts w:ascii="Calibri" w:hAnsi="Calibri" w:cs="Calibri"/>
                <w:color w:val="000000"/>
              </w:rPr>
            </w:pPr>
            <w:proofErr w:type="spellStart"/>
            <w:r w:rsidRPr="00023D93">
              <w:rPr>
                <w:rFonts w:ascii="Calibri" w:hAnsi="Calibri" w:cs="Calibri"/>
                <w:color w:val="000000"/>
              </w:rPr>
              <w:t>Creedon</w:t>
            </w:r>
            <w:proofErr w:type="spellEnd"/>
          </w:p>
        </w:tc>
        <w:tc>
          <w:tcPr>
            <w:tcW w:w="3820" w:type="dxa"/>
            <w:shd w:val="clear" w:color="auto" w:fill="auto"/>
            <w:noWrap/>
            <w:vAlign w:val="bottom"/>
            <w:hideMark/>
          </w:tcPr>
          <w:p w14:paraId="68476811" w14:textId="77777777" w:rsidR="00323F9D" w:rsidRPr="00023D93" w:rsidRDefault="00000000" w:rsidP="001C3BA5">
            <w:pPr>
              <w:rPr>
                <w:rFonts w:ascii="Calibri" w:hAnsi="Calibri" w:cs="Calibri"/>
                <w:color w:val="0563C1"/>
                <w:u w:val="single"/>
              </w:rPr>
            </w:pPr>
            <w:hyperlink r:id="rId11" w:history="1">
              <w:r w:rsidR="00323F9D" w:rsidRPr="00023D93">
                <w:rPr>
                  <w:rFonts w:ascii="Calibri" w:hAnsi="Calibri" w:cs="Calibri"/>
                  <w:color w:val="0563C1"/>
                  <w:u w:val="single"/>
                </w:rPr>
                <w:t>janiscreedon@gmail.com</w:t>
              </w:r>
            </w:hyperlink>
          </w:p>
        </w:tc>
        <w:tc>
          <w:tcPr>
            <w:tcW w:w="1905" w:type="dxa"/>
            <w:shd w:val="clear" w:color="auto" w:fill="auto"/>
            <w:noWrap/>
            <w:vAlign w:val="bottom"/>
            <w:hideMark/>
          </w:tcPr>
          <w:p w14:paraId="16704DB6" w14:textId="7AA8F1B6" w:rsidR="00323F9D" w:rsidRPr="00023D93" w:rsidRDefault="00555693" w:rsidP="00555693">
            <w:pPr>
              <w:jc w:val="center"/>
              <w:rPr>
                <w:rFonts w:ascii="Calibri" w:hAnsi="Calibri" w:cs="Calibri"/>
                <w:color w:val="0563C1"/>
                <w:u w:val="single"/>
              </w:rPr>
            </w:pPr>
            <w:r>
              <w:rPr>
                <w:rFonts w:ascii="Calibri" w:hAnsi="Calibri" w:cs="Calibri"/>
                <w:color w:val="0563C1"/>
                <w:u w:val="single"/>
              </w:rPr>
              <w:t>-</w:t>
            </w:r>
          </w:p>
        </w:tc>
      </w:tr>
      <w:tr w:rsidR="00323F9D" w:rsidRPr="00023D93" w14:paraId="798E07B6" w14:textId="77777777" w:rsidTr="001C3BA5">
        <w:trPr>
          <w:trHeight w:val="320"/>
        </w:trPr>
        <w:tc>
          <w:tcPr>
            <w:tcW w:w="1520" w:type="dxa"/>
            <w:shd w:val="clear" w:color="auto" w:fill="auto"/>
            <w:noWrap/>
            <w:vAlign w:val="bottom"/>
            <w:hideMark/>
          </w:tcPr>
          <w:p w14:paraId="653699C3" w14:textId="77777777" w:rsidR="00323F9D" w:rsidRPr="00023D93" w:rsidRDefault="00323F9D" w:rsidP="001C3BA5">
            <w:pPr>
              <w:rPr>
                <w:rFonts w:ascii="Calibri" w:hAnsi="Calibri" w:cs="Calibri"/>
                <w:color w:val="000000"/>
              </w:rPr>
            </w:pPr>
            <w:r w:rsidRPr="00023D93">
              <w:rPr>
                <w:rFonts w:ascii="Calibri" w:hAnsi="Calibri" w:cs="Calibri"/>
                <w:color w:val="000000"/>
              </w:rPr>
              <w:t>Jay</w:t>
            </w:r>
          </w:p>
        </w:tc>
        <w:tc>
          <w:tcPr>
            <w:tcW w:w="1480" w:type="dxa"/>
            <w:shd w:val="clear" w:color="auto" w:fill="auto"/>
            <w:noWrap/>
            <w:vAlign w:val="bottom"/>
            <w:hideMark/>
          </w:tcPr>
          <w:p w14:paraId="7AB5C772" w14:textId="77777777" w:rsidR="00323F9D" w:rsidRPr="00023D93" w:rsidRDefault="00323F9D" w:rsidP="001C3BA5">
            <w:pPr>
              <w:rPr>
                <w:rFonts w:ascii="Calibri" w:hAnsi="Calibri" w:cs="Calibri"/>
                <w:color w:val="000000"/>
              </w:rPr>
            </w:pPr>
            <w:r w:rsidRPr="00023D93">
              <w:rPr>
                <w:rFonts w:ascii="Calibri" w:hAnsi="Calibri" w:cs="Calibri"/>
                <w:color w:val="000000"/>
              </w:rPr>
              <w:t>Livingstone</w:t>
            </w:r>
          </w:p>
        </w:tc>
        <w:tc>
          <w:tcPr>
            <w:tcW w:w="3820" w:type="dxa"/>
            <w:shd w:val="clear" w:color="auto" w:fill="auto"/>
            <w:noWrap/>
            <w:vAlign w:val="bottom"/>
            <w:hideMark/>
          </w:tcPr>
          <w:p w14:paraId="2AB1590D" w14:textId="77777777" w:rsidR="00323F9D" w:rsidRPr="00023D93" w:rsidRDefault="00000000" w:rsidP="001C3BA5">
            <w:pPr>
              <w:rPr>
                <w:rFonts w:ascii="Calibri" w:hAnsi="Calibri" w:cs="Calibri"/>
                <w:color w:val="0563C1"/>
                <w:u w:val="single"/>
              </w:rPr>
            </w:pPr>
            <w:hyperlink r:id="rId12" w:history="1">
              <w:r w:rsidR="00323F9D" w:rsidRPr="00023D93">
                <w:rPr>
                  <w:rFonts w:ascii="Calibri" w:hAnsi="Calibri" w:cs="Calibri"/>
                  <w:color w:val="0563C1"/>
                  <w:u w:val="single"/>
                </w:rPr>
                <w:t>jay.livingstone@mahouse.gov</w:t>
              </w:r>
            </w:hyperlink>
          </w:p>
        </w:tc>
        <w:tc>
          <w:tcPr>
            <w:tcW w:w="1905" w:type="dxa"/>
            <w:shd w:val="clear" w:color="auto" w:fill="auto"/>
            <w:noWrap/>
            <w:vAlign w:val="bottom"/>
            <w:hideMark/>
          </w:tcPr>
          <w:p w14:paraId="70B20C48" w14:textId="3E4DD771" w:rsidR="00323F9D" w:rsidRPr="00023D93" w:rsidRDefault="00555693" w:rsidP="00555693">
            <w:pPr>
              <w:jc w:val="center"/>
              <w:rPr>
                <w:rFonts w:ascii="Calibri" w:hAnsi="Calibri" w:cs="Calibri"/>
                <w:color w:val="0563C1"/>
                <w:u w:val="single"/>
              </w:rPr>
            </w:pPr>
            <w:r>
              <w:rPr>
                <w:rFonts w:ascii="Calibri" w:hAnsi="Calibri" w:cs="Calibri"/>
                <w:color w:val="0563C1"/>
                <w:u w:val="single"/>
              </w:rPr>
              <w:t>X</w:t>
            </w:r>
          </w:p>
        </w:tc>
      </w:tr>
      <w:tr w:rsidR="00323F9D" w:rsidRPr="00023D93" w14:paraId="1DDBE220" w14:textId="77777777" w:rsidTr="001C3BA5">
        <w:trPr>
          <w:trHeight w:val="320"/>
        </w:trPr>
        <w:tc>
          <w:tcPr>
            <w:tcW w:w="1520" w:type="dxa"/>
            <w:shd w:val="clear" w:color="auto" w:fill="auto"/>
            <w:noWrap/>
            <w:vAlign w:val="bottom"/>
            <w:hideMark/>
          </w:tcPr>
          <w:p w14:paraId="58CABE23" w14:textId="77777777" w:rsidR="00323F9D" w:rsidRPr="00023D93" w:rsidRDefault="00323F9D" w:rsidP="001C3BA5">
            <w:pPr>
              <w:rPr>
                <w:sz w:val="20"/>
                <w:szCs w:val="20"/>
              </w:rPr>
            </w:pPr>
          </w:p>
        </w:tc>
        <w:tc>
          <w:tcPr>
            <w:tcW w:w="1480" w:type="dxa"/>
            <w:shd w:val="clear" w:color="auto" w:fill="auto"/>
            <w:noWrap/>
            <w:vAlign w:val="bottom"/>
            <w:hideMark/>
          </w:tcPr>
          <w:p w14:paraId="74ED29A4" w14:textId="77777777" w:rsidR="00323F9D" w:rsidRPr="00023D93" w:rsidRDefault="00323F9D" w:rsidP="001C3BA5">
            <w:pPr>
              <w:rPr>
                <w:sz w:val="20"/>
                <w:szCs w:val="20"/>
              </w:rPr>
            </w:pPr>
          </w:p>
        </w:tc>
        <w:tc>
          <w:tcPr>
            <w:tcW w:w="3820" w:type="dxa"/>
            <w:shd w:val="clear" w:color="auto" w:fill="auto"/>
            <w:noWrap/>
            <w:vAlign w:val="bottom"/>
            <w:hideMark/>
          </w:tcPr>
          <w:p w14:paraId="49636C1E" w14:textId="7528114E" w:rsidR="00323F9D" w:rsidRPr="00023D93" w:rsidRDefault="00323F9D" w:rsidP="001C3BA5">
            <w:pPr>
              <w:rPr>
                <w:sz w:val="20"/>
                <w:szCs w:val="20"/>
              </w:rPr>
            </w:pPr>
          </w:p>
        </w:tc>
        <w:tc>
          <w:tcPr>
            <w:tcW w:w="1905" w:type="dxa"/>
            <w:shd w:val="clear" w:color="auto" w:fill="auto"/>
            <w:noWrap/>
            <w:vAlign w:val="bottom"/>
            <w:hideMark/>
          </w:tcPr>
          <w:p w14:paraId="06379856" w14:textId="77777777" w:rsidR="00323F9D" w:rsidRPr="00023D93" w:rsidRDefault="00323F9D" w:rsidP="00555693">
            <w:pPr>
              <w:jc w:val="center"/>
              <w:rPr>
                <w:sz w:val="20"/>
                <w:szCs w:val="20"/>
              </w:rPr>
            </w:pPr>
          </w:p>
        </w:tc>
      </w:tr>
    </w:tbl>
    <w:p w14:paraId="526FFD8F" w14:textId="360614CF" w:rsidR="00125A1E" w:rsidRDefault="00125A1E" w:rsidP="002131A8">
      <w:pPr>
        <w:shd w:val="clear" w:color="auto" w:fill="FFFFFF"/>
        <w:rPr>
          <w:rFonts w:asciiTheme="minorHAnsi" w:hAnsiTheme="minorHAnsi" w:cstheme="minorHAnsi"/>
          <w:b/>
          <w:bCs/>
          <w:color w:val="000000" w:themeColor="text1"/>
          <w:sz w:val="22"/>
          <w:szCs w:val="22"/>
        </w:rPr>
      </w:pPr>
      <w:r w:rsidRPr="004C7198">
        <w:rPr>
          <w:rFonts w:asciiTheme="minorHAnsi" w:hAnsiTheme="minorHAnsi" w:cstheme="minorHAnsi"/>
          <w:b/>
          <w:bCs/>
          <w:color w:val="000000" w:themeColor="text1"/>
          <w:sz w:val="22"/>
          <w:szCs w:val="22"/>
        </w:rPr>
        <w:tab/>
      </w:r>
      <w:r w:rsidRPr="004C7198">
        <w:rPr>
          <w:rFonts w:asciiTheme="minorHAnsi" w:hAnsiTheme="minorHAnsi" w:cstheme="minorHAnsi"/>
          <w:b/>
          <w:bCs/>
          <w:color w:val="000000" w:themeColor="text1"/>
          <w:sz w:val="22"/>
          <w:szCs w:val="22"/>
        </w:rPr>
        <w:tab/>
      </w:r>
    </w:p>
    <w:p w14:paraId="13D8F2C6" w14:textId="23F8E693" w:rsidR="00CC4C50" w:rsidRDefault="00CC4C50" w:rsidP="00CC4C50">
      <w:pPr>
        <w:shd w:val="clear" w:color="auto" w:fill="FFFFFF"/>
        <w:rPr>
          <w:rFonts w:asciiTheme="minorHAnsi" w:hAnsiTheme="minorHAnsi" w:cstheme="minorHAnsi"/>
          <w:color w:val="000000" w:themeColor="text1"/>
        </w:rPr>
      </w:pPr>
      <w:r w:rsidRPr="00CC4C50">
        <w:rPr>
          <w:rFonts w:asciiTheme="minorHAnsi" w:hAnsiTheme="minorHAnsi" w:cstheme="minorHAnsi"/>
          <w:color w:val="000000" w:themeColor="text1"/>
        </w:rPr>
        <w:t>Jenn asked if everyone had received the minutes from the last meeting. All stated yes. She then asked if there were any edits, corrections</w:t>
      </w:r>
      <w:r>
        <w:rPr>
          <w:rFonts w:asciiTheme="minorHAnsi" w:hAnsiTheme="minorHAnsi" w:cstheme="minorHAnsi"/>
          <w:color w:val="000000" w:themeColor="text1"/>
        </w:rPr>
        <w:t>,</w:t>
      </w:r>
      <w:r w:rsidRPr="00CC4C50">
        <w:rPr>
          <w:rFonts w:asciiTheme="minorHAnsi" w:hAnsiTheme="minorHAnsi" w:cstheme="minorHAnsi"/>
          <w:color w:val="000000" w:themeColor="text1"/>
        </w:rPr>
        <w:t xml:space="preserve"> or omissions to the minutes. No one responded. She then </w:t>
      </w:r>
      <w:r>
        <w:rPr>
          <w:rFonts w:asciiTheme="minorHAnsi" w:hAnsiTheme="minorHAnsi" w:cstheme="minorHAnsi"/>
          <w:color w:val="000000" w:themeColor="text1"/>
        </w:rPr>
        <w:t xml:space="preserve">made a motion </w:t>
      </w:r>
      <w:r w:rsidRPr="00CC4C50">
        <w:rPr>
          <w:rFonts w:asciiTheme="minorHAnsi" w:hAnsiTheme="minorHAnsi" w:cstheme="minorHAnsi"/>
          <w:color w:val="000000" w:themeColor="text1"/>
        </w:rPr>
        <w:t>to accept the minutes from the last meeting</w:t>
      </w:r>
      <w:r>
        <w:rPr>
          <w:rFonts w:asciiTheme="minorHAnsi" w:hAnsiTheme="minorHAnsi" w:cstheme="minorHAnsi"/>
          <w:color w:val="000000" w:themeColor="text1"/>
        </w:rPr>
        <w:t xml:space="preserve"> as written. </w:t>
      </w:r>
    </w:p>
    <w:p w14:paraId="04E6644F" w14:textId="77777777" w:rsidR="00CC4C50" w:rsidRDefault="00CC4C50" w:rsidP="00CC4C50">
      <w:pPr>
        <w:shd w:val="clear" w:color="auto" w:fill="FFFFFF"/>
        <w:rPr>
          <w:rFonts w:asciiTheme="minorHAnsi" w:hAnsiTheme="minorHAnsi" w:cstheme="minorHAnsi"/>
          <w:color w:val="000000" w:themeColor="text1"/>
        </w:rPr>
      </w:pPr>
      <w:r w:rsidRPr="00CC4C50">
        <w:rPr>
          <w:rFonts w:asciiTheme="minorHAnsi" w:hAnsiTheme="minorHAnsi" w:cstheme="minorHAnsi"/>
          <w:b/>
          <w:bCs/>
          <w:color w:val="000000" w:themeColor="text1"/>
        </w:rPr>
        <w:t>L Deck</w:t>
      </w:r>
      <w:r>
        <w:rPr>
          <w:rFonts w:asciiTheme="minorHAnsi" w:hAnsiTheme="minorHAnsi" w:cstheme="minorHAnsi"/>
          <w:color w:val="000000" w:themeColor="text1"/>
        </w:rPr>
        <w:t xml:space="preserve"> made a second.  </w:t>
      </w:r>
    </w:p>
    <w:p w14:paraId="38AE30E5" w14:textId="5E98089C" w:rsidR="00CC4C50" w:rsidRPr="00CC4C50" w:rsidRDefault="00CC4C50" w:rsidP="00CC4C50">
      <w:pPr>
        <w:shd w:val="clear" w:color="auto" w:fill="FFFFFF"/>
        <w:rPr>
          <w:rFonts w:asciiTheme="minorHAnsi" w:hAnsiTheme="minorHAnsi" w:cstheme="minorHAnsi"/>
          <w:color w:val="000000" w:themeColor="text1"/>
        </w:rPr>
      </w:pPr>
      <w:r>
        <w:rPr>
          <w:rFonts w:asciiTheme="minorHAnsi" w:hAnsiTheme="minorHAnsi" w:cstheme="minorHAnsi"/>
          <w:b/>
          <w:bCs/>
          <w:color w:val="000000" w:themeColor="text1"/>
        </w:rPr>
        <w:t xml:space="preserve">J McNary </w:t>
      </w:r>
      <w:r>
        <w:rPr>
          <w:rFonts w:asciiTheme="minorHAnsi" w:hAnsiTheme="minorHAnsi" w:cstheme="minorHAnsi"/>
          <w:color w:val="000000" w:themeColor="text1"/>
        </w:rPr>
        <w:t>conducted a roll call vote</w:t>
      </w:r>
    </w:p>
    <w:p w14:paraId="353D7D45" w14:textId="77777777" w:rsidR="00183944" w:rsidRDefault="00183944" w:rsidP="002131A8">
      <w:pPr>
        <w:shd w:val="clear" w:color="auto" w:fill="FFFFFF"/>
        <w:rPr>
          <w:rFonts w:asciiTheme="minorHAnsi" w:hAnsiTheme="minorHAnsi" w:cstheme="minorHAnsi"/>
          <w:b/>
          <w:bCs/>
          <w:color w:val="C00000"/>
          <w:sz w:val="22"/>
          <w:szCs w:val="22"/>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480"/>
        <w:gridCol w:w="3820"/>
        <w:gridCol w:w="1905"/>
      </w:tblGrid>
      <w:tr w:rsidR="00183944" w:rsidRPr="00023D93" w14:paraId="7E51322F" w14:textId="77777777" w:rsidTr="00590552">
        <w:trPr>
          <w:trHeight w:val="320"/>
        </w:trPr>
        <w:tc>
          <w:tcPr>
            <w:tcW w:w="1520" w:type="dxa"/>
            <w:shd w:val="clear" w:color="4472C4" w:fill="4472C4"/>
            <w:noWrap/>
            <w:vAlign w:val="bottom"/>
            <w:hideMark/>
          </w:tcPr>
          <w:p w14:paraId="421AEF8A" w14:textId="77777777" w:rsidR="00183944" w:rsidRPr="00023D93" w:rsidRDefault="00183944" w:rsidP="00590552">
            <w:pPr>
              <w:rPr>
                <w:rFonts w:ascii="Calibri" w:hAnsi="Calibri" w:cs="Calibri"/>
                <w:b/>
                <w:bCs/>
                <w:color w:val="FFFFFF"/>
              </w:rPr>
            </w:pPr>
            <w:r w:rsidRPr="00023D93">
              <w:rPr>
                <w:rFonts w:ascii="Calibri" w:hAnsi="Calibri" w:cs="Calibri"/>
                <w:b/>
                <w:bCs/>
                <w:color w:val="FFFFFF"/>
              </w:rPr>
              <w:t>First Name</w:t>
            </w:r>
          </w:p>
        </w:tc>
        <w:tc>
          <w:tcPr>
            <w:tcW w:w="1480" w:type="dxa"/>
            <w:shd w:val="clear" w:color="4472C4" w:fill="4472C4"/>
            <w:noWrap/>
            <w:vAlign w:val="bottom"/>
            <w:hideMark/>
          </w:tcPr>
          <w:p w14:paraId="1E6463BE" w14:textId="77777777" w:rsidR="00183944" w:rsidRPr="00023D93" w:rsidRDefault="00183944" w:rsidP="00590552">
            <w:pPr>
              <w:rPr>
                <w:rFonts w:ascii="Calibri" w:hAnsi="Calibri" w:cs="Calibri"/>
                <w:b/>
                <w:bCs/>
                <w:color w:val="FFFFFF"/>
              </w:rPr>
            </w:pPr>
            <w:r w:rsidRPr="00023D93">
              <w:rPr>
                <w:rFonts w:ascii="Calibri" w:hAnsi="Calibri" w:cs="Calibri"/>
                <w:b/>
                <w:bCs/>
                <w:color w:val="FFFFFF"/>
              </w:rPr>
              <w:t>Last Name</w:t>
            </w:r>
          </w:p>
        </w:tc>
        <w:tc>
          <w:tcPr>
            <w:tcW w:w="3820" w:type="dxa"/>
            <w:shd w:val="clear" w:color="4472C4" w:fill="4472C4"/>
            <w:noWrap/>
            <w:vAlign w:val="bottom"/>
            <w:hideMark/>
          </w:tcPr>
          <w:p w14:paraId="0C532500" w14:textId="77777777" w:rsidR="00183944" w:rsidRPr="00023D93" w:rsidRDefault="00183944" w:rsidP="00590552">
            <w:pPr>
              <w:rPr>
                <w:rFonts w:ascii="Calibri" w:hAnsi="Calibri" w:cs="Calibri"/>
                <w:b/>
                <w:bCs/>
                <w:color w:val="FFFFFF"/>
              </w:rPr>
            </w:pPr>
            <w:r w:rsidRPr="00023D93">
              <w:rPr>
                <w:rFonts w:ascii="Calibri" w:hAnsi="Calibri" w:cs="Calibri"/>
                <w:b/>
                <w:bCs/>
                <w:color w:val="FFFFFF"/>
              </w:rPr>
              <w:t xml:space="preserve">Email </w:t>
            </w:r>
          </w:p>
        </w:tc>
        <w:tc>
          <w:tcPr>
            <w:tcW w:w="1905" w:type="dxa"/>
            <w:shd w:val="clear" w:color="4472C4" w:fill="4472C4"/>
            <w:noWrap/>
            <w:vAlign w:val="bottom"/>
            <w:hideMark/>
          </w:tcPr>
          <w:p w14:paraId="6CBF3495" w14:textId="3675B157" w:rsidR="00183944" w:rsidRPr="00023D93" w:rsidRDefault="00CC4C50" w:rsidP="00CC4C50">
            <w:pPr>
              <w:jc w:val="center"/>
              <w:rPr>
                <w:rFonts w:ascii="Calibri" w:hAnsi="Calibri" w:cs="Calibri"/>
                <w:b/>
                <w:bCs/>
                <w:color w:val="FFFFFF"/>
              </w:rPr>
            </w:pPr>
            <w:r>
              <w:rPr>
                <w:rFonts w:ascii="Calibri" w:hAnsi="Calibri" w:cs="Calibri"/>
                <w:b/>
                <w:bCs/>
                <w:color w:val="FFFFFF"/>
              </w:rPr>
              <w:t>approve</w:t>
            </w:r>
          </w:p>
        </w:tc>
      </w:tr>
      <w:tr w:rsidR="00183944" w:rsidRPr="00023D93" w14:paraId="2BDD40F1" w14:textId="77777777" w:rsidTr="00590552">
        <w:trPr>
          <w:trHeight w:val="320"/>
        </w:trPr>
        <w:tc>
          <w:tcPr>
            <w:tcW w:w="1520" w:type="dxa"/>
            <w:shd w:val="clear" w:color="auto" w:fill="auto"/>
            <w:noWrap/>
            <w:vAlign w:val="bottom"/>
            <w:hideMark/>
          </w:tcPr>
          <w:p w14:paraId="0BFF313C" w14:textId="77777777" w:rsidR="00183944" w:rsidRPr="00023D93" w:rsidRDefault="00183944" w:rsidP="00590552">
            <w:pPr>
              <w:rPr>
                <w:rFonts w:ascii="Calibri" w:hAnsi="Calibri" w:cs="Calibri"/>
                <w:color w:val="000000"/>
              </w:rPr>
            </w:pPr>
            <w:r w:rsidRPr="00023D93">
              <w:rPr>
                <w:rFonts w:ascii="Calibri" w:hAnsi="Calibri" w:cs="Calibri"/>
                <w:color w:val="000000"/>
              </w:rPr>
              <w:t xml:space="preserve">Jenn </w:t>
            </w:r>
          </w:p>
        </w:tc>
        <w:tc>
          <w:tcPr>
            <w:tcW w:w="1480" w:type="dxa"/>
            <w:shd w:val="clear" w:color="auto" w:fill="auto"/>
            <w:noWrap/>
            <w:vAlign w:val="bottom"/>
            <w:hideMark/>
          </w:tcPr>
          <w:p w14:paraId="58107D86" w14:textId="77777777" w:rsidR="00183944" w:rsidRPr="00023D93" w:rsidRDefault="00183944" w:rsidP="00590552">
            <w:pPr>
              <w:rPr>
                <w:rFonts w:ascii="Calibri" w:hAnsi="Calibri" w:cs="Calibri"/>
                <w:color w:val="000000"/>
              </w:rPr>
            </w:pPr>
            <w:r w:rsidRPr="00023D93">
              <w:rPr>
                <w:rFonts w:ascii="Calibri" w:hAnsi="Calibri" w:cs="Calibri"/>
                <w:color w:val="000000"/>
              </w:rPr>
              <w:t>McNary</w:t>
            </w:r>
          </w:p>
        </w:tc>
        <w:tc>
          <w:tcPr>
            <w:tcW w:w="3820" w:type="dxa"/>
            <w:shd w:val="clear" w:color="auto" w:fill="auto"/>
            <w:noWrap/>
            <w:vAlign w:val="bottom"/>
            <w:hideMark/>
          </w:tcPr>
          <w:p w14:paraId="0BAC5666" w14:textId="77777777" w:rsidR="00183944" w:rsidRPr="00023D93" w:rsidRDefault="00000000" w:rsidP="00590552">
            <w:pPr>
              <w:rPr>
                <w:rFonts w:ascii="Calibri" w:hAnsi="Calibri" w:cs="Calibri"/>
                <w:color w:val="0563C1"/>
                <w:u w:val="single"/>
              </w:rPr>
            </w:pPr>
            <w:hyperlink r:id="rId13" w:history="1">
              <w:r w:rsidR="00183944" w:rsidRPr="00BF13D9">
                <w:rPr>
                  <w:rStyle w:val="Hyperlink"/>
                  <w:rFonts w:ascii="Calibri" w:hAnsi="Calibri" w:cs="Calibri"/>
                </w:rPr>
                <w:t>jenn@jmcnaryconsulting.com</w:t>
              </w:r>
            </w:hyperlink>
          </w:p>
        </w:tc>
        <w:tc>
          <w:tcPr>
            <w:tcW w:w="1905" w:type="dxa"/>
            <w:shd w:val="clear" w:color="auto" w:fill="auto"/>
            <w:noWrap/>
            <w:vAlign w:val="bottom"/>
            <w:hideMark/>
          </w:tcPr>
          <w:p w14:paraId="6D7B3CED" w14:textId="3F39D8DC" w:rsidR="00183944" w:rsidRPr="00023D93" w:rsidRDefault="00CC4C50" w:rsidP="00CC4C50">
            <w:pPr>
              <w:jc w:val="center"/>
              <w:rPr>
                <w:rFonts w:ascii="Calibri" w:hAnsi="Calibri" w:cs="Calibri"/>
                <w:color w:val="0563C1"/>
                <w:u w:val="single"/>
              </w:rPr>
            </w:pPr>
            <w:r>
              <w:rPr>
                <w:rFonts w:ascii="Calibri" w:hAnsi="Calibri" w:cs="Calibri"/>
                <w:color w:val="0563C1"/>
                <w:u w:val="single"/>
              </w:rPr>
              <w:t>yes</w:t>
            </w:r>
          </w:p>
        </w:tc>
      </w:tr>
      <w:tr w:rsidR="00183944" w:rsidRPr="00023D93" w14:paraId="34EBF335" w14:textId="77777777" w:rsidTr="00590552">
        <w:trPr>
          <w:trHeight w:val="320"/>
        </w:trPr>
        <w:tc>
          <w:tcPr>
            <w:tcW w:w="1520" w:type="dxa"/>
            <w:shd w:val="clear" w:color="auto" w:fill="auto"/>
            <w:noWrap/>
            <w:vAlign w:val="bottom"/>
            <w:hideMark/>
          </w:tcPr>
          <w:p w14:paraId="6211264E" w14:textId="77777777" w:rsidR="00183944" w:rsidRPr="00023D93" w:rsidRDefault="00183944" w:rsidP="00590552">
            <w:pPr>
              <w:rPr>
                <w:rFonts w:ascii="Calibri" w:hAnsi="Calibri" w:cs="Calibri"/>
                <w:color w:val="000000"/>
              </w:rPr>
            </w:pPr>
            <w:r w:rsidRPr="00023D93">
              <w:rPr>
                <w:rFonts w:ascii="Calibri" w:hAnsi="Calibri" w:cs="Calibri"/>
                <w:color w:val="000000"/>
              </w:rPr>
              <w:t xml:space="preserve">Lisa </w:t>
            </w:r>
          </w:p>
        </w:tc>
        <w:tc>
          <w:tcPr>
            <w:tcW w:w="1480" w:type="dxa"/>
            <w:shd w:val="clear" w:color="auto" w:fill="auto"/>
            <w:noWrap/>
            <w:vAlign w:val="bottom"/>
            <w:hideMark/>
          </w:tcPr>
          <w:p w14:paraId="46F7667C" w14:textId="77777777" w:rsidR="00183944" w:rsidRPr="00023D93" w:rsidRDefault="00183944" w:rsidP="00590552">
            <w:pPr>
              <w:rPr>
                <w:rFonts w:ascii="Calibri" w:hAnsi="Calibri" w:cs="Calibri"/>
                <w:color w:val="000000"/>
              </w:rPr>
            </w:pPr>
            <w:r w:rsidRPr="00023D93">
              <w:rPr>
                <w:rFonts w:ascii="Calibri" w:hAnsi="Calibri" w:cs="Calibri"/>
                <w:color w:val="000000"/>
              </w:rPr>
              <w:t>Deck</w:t>
            </w:r>
          </w:p>
        </w:tc>
        <w:tc>
          <w:tcPr>
            <w:tcW w:w="3820" w:type="dxa"/>
            <w:shd w:val="clear" w:color="auto" w:fill="auto"/>
            <w:noWrap/>
            <w:vAlign w:val="bottom"/>
            <w:hideMark/>
          </w:tcPr>
          <w:p w14:paraId="1C238F52" w14:textId="77777777" w:rsidR="00183944" w:rsidRPr="00023D93" w:rsidRDefault="00000000" w:rsidP="00590552">
            <w:pPr>
              <w:rPr>
                <w:rFonts w:ascii="Calibri" w:hAnsi="Calibri" w:cs="Calibri"/>
                <w:color w:val="0563C1"/>
                <w:u w:val="single"/>
              </w:rPr>
            </w:pPr>
            <w:hyperlink r:id="rId14" w:history="1">
              <w:r w:rsidR="00183944" w:rsidRPr="00023D93">
                <w:rPr>
                  <w:rFonts w:ascii="Calibri" w:hAnsi="Calibri" w:cs="Calibri"/>
                  <w:color w:val="0563C1"/>
                  <w:u w:val="single"/>
                </w:rPr>
                <w:t>lisadeck@gmail.com</w:t>
              </w:r>
            </w:hyperlink>
          </w:p>
        </w:tc>
        <w:tc>
          <w:tcPr>
            <w:tcW w:w="1905" w:type="dxa"/>
            <w:shd w:val="clear" w:color="auto" w:fill="auto"/>
            <w:noWrap/>
            <w:vAlign w:val="bottom"/>
            <w:hideMark/>
          </w:tcPr>
          <w:p w14:paraId="1B3E0253" w14:textId="1BA35B5C" w:rsidR="00183944" w:rsidRPr="00023D93" w:rsidRDefault="00CC4C50" w:rsidP="00CC4C50">
            <w:pPr>
              <w:jc w:val="center"/>
              <w:rPr>
                <w:rFonts w:ascii="Calibri" w:hAnsi="Calibri" w:cs="Calibri"/>
                <w:color w:val="0563C1"/>
                <w:u w:val="single"/>
              </w:rPr>
            </w:pPr>
            <w:r>
              <w:rPr>
                <w:rFonts w:ascii="Calibri" w:hAnsi="Calibri" w:cs="Calibri"/>
                <w:color w:val="0563C1"/>
                <w:u w:val="single"/>
              </w:rPr>
              <w:t>yes</w:t>
            </w:r>
          </w:p>
        </w:tc>
      </w:tr>
      <w:tr w:rsidR="00183944" w:rsidRPr="00023D93" w14:paraId="09F3A41D" w14:textId="77777777" w:rsidTr="00590552">
        <w:trPr>
          <w:trHeight w:val="320"/>
        </w:trPr>
        <w:tc>
          <w:tcPr>
            <w:tcW w:w="1520" w:type="dxa"/>
            <w:shd w:val="clear" w:color="auto" w:fill="auto"/>
            <w:noWrap/>
            <w:vAlign w:val="bottom"/>
            <w:hideMark/>
          </w:tcPr>
          <w:p w14:paraId="5ADE15EA" w14:textId="77777777" w:rsidR="00183944" w:rsidRPr="00023D93" w:rsidRDefault="00183944" w:rsidP="00590552">
            <w:pPr>
              <w:rPr>
                <w:rFonts w:ascii="Calibri" w:hAnsi="Calibri" w:cs="Calibri"/>
                <w:color w:val="000000"/>
              </w:rPr>
            </w:pPr>
            <w:r w:rsidRPr="00023D93">
              <w:rPr>
                <w:rFonts w:ascii="Calibri" w:hAnsi="Calibri" w:cs="Calibri"/>
                <w:color w:val="000000"/>
              </w:rPr>
              <w:t>Guadalupe</w:t>
            </w:r>
          </w:p>
        </w:tc>
        <w:tc>
          <w:tcPr>
            <w:tcW w:w="1480" w:type="dxa"/>
            <w:shd w:val="clear" w:color="auto" w:fill="auto"/>
            <w:noWrap/>
            <w:vAlign w:val="bottom"/>
            <w:hideMark/>
          </w:tcPr>
          <w:p w14:paraId="14FB8DCC" w14:textId="77777777" w:rsidR="00183944" w:rsidRPr="00023D93" w:rsidRDefault="00183944" w:rsidP="00590552">
            <w:pPr>
              <w:rPr>
                <w:rFonts w:ascii="Calibri" w:hAnsi="Calibri" w:cs="Calibri"/>
                <w:color w:val="000000"/>
              </w:rPr>
            </w:pPr>
            <w:r w:rsidRPr="00023D93">
              <w:rPr>
                <w:rFonts w:ascii="Calibri" w:hAnsi="Calibri" w:cs="Calibri"/>
                <w:color w:val="000000"/>
              </w:rPr>
              <w:t>Hayes-</w:t>
            </w:r>
            <w:proofErr w:type="spellStart"/>
            <w:r w:rsidRPr="00023D93">
              <w:rPr>
                <w:rFonts w:ascii="Calibri" w:hAnsi="Calibri" w:cs="Calibri"/>
                <w:color w:val="000000"/>
              </w:rPr>
              <w:t>Mota</w:t>
            </w:r>
            <w:proofErr w:type="spellEnd"/>
          </w:p>
        </w:tc>
        <w:tc>
          <w:tcPr>
            <w:tcW w:w="3820" w:type="dxa"/>
            <w:shd w:val="clear" w:color="auto" w:fill="auto"/>
            <w:noWrap/>
            <w:vAlign w:val="bottom"/>
            <w:hideMark/>
          </w:tcPr>
          <w:p w14:paraId="117B9225" w14:textId="77777777" w:rsidR="00183944" w:rsidRPr="00023D93" w:rsidRDefault="00000000" w:rsidP="00590552">
            <w:pPr>
              <w:rPr>
                <w:rFonts w:ascii="Calibri" w:hAnsi="Calibri" w:cs="Calibri"/>
                <w:color w:val="0563C1"/>
                <w:u w:val="single"/>
              </w:rPr>
            </w:pPr>
            <w:hyperlink r:id="rId15" w:history="1">
              <w:r w:rsidR="00183944" w:rsidRPr="00023D93">
                <w:rPr>
                  <w:rFonts w:ascii="Calibri" w:hAnsi="Calibri" w:cs="Calibri"/>
                  <w:color w:val="0563C1"/>
                  <w:u w:val="single"/>
                </w:rPr>
                <w:t>guadamota@gmail.com</w:t>
              </w:r>
            </w:hyperlink>
          </w:p>
        </w:tc>
        <w:tc>
          <w:tcPr>
            <w:tcW w:w="1905" w:type="dxa"/>
            <w:shd w:val="clear" w:color="auto" w:fill="auto"/>
            <w:noWrap/>
            <w:vAlign w:val="bottom"/>
            <w:hideMark/>
          </w:tcPr>
          <w:p w14:paraId="4CA25069" w14:textId="14432CC2" w:rsidR="00183944" w:rsidRPr="00023D93" w:rsidRDefault="00CC4C50" w:rsidP="00CC4C50">
            <w:pPr>
              <w:jc w:val="center"/>
              <w:rPr>
                <w:rFonts w:ascii="Calibri" w:hAnsi="Calibri" w:cs="Calibri"/>
                <w:color w:val="0563C1"/>
                <w:u w:val="single"/>
              </w:rPr>
            </w:pPr>
            <w:r>
              <w:rPr>
                <w:rFonts w:ascii="Calibri" w:hAnsi="Calibri" w:cs="Calibri"/>
                <w:color w:val="0563C1"/>
                <w:u w:val="single"/>
              </w:rPr>
              <w:t>NA</w:t>
            </w:r>
          </w:p>
        </w:tc>
      </w:tr>
      <w:tr w:rsidR="00183944" w:rsidRPr="00023D93" w14:paraId="3D1D26A4" w14:textId="77777777" w:rsidTr="00590552">
        <w:trPr>
          <w:trHeight w:val="320"/>
        </w:trPr>
        <w:tc>
          <w:tcPr>
            <w:tcW w:w="1520" w:type="dxa"/>
            <w:shd w:val="clear" w:color="auto" w:fill="auto"/>
            <w:noWrap/>
            <w:vAlign w:val="bottom"/>
            <w:hideMark/>
          </w:tcPr>
          <w:p w14:paraId="62EBA973" w14:textId="77777777" w:rsidR="00183944" w:rsidRPr="00023D93" w:rsidRDefault="00183944" w:rsidP="00590552">
            <w:pPr>
              <w:rPr>
                <w:rFonts w:ascii="Calibri" w:hAnsi="Calibri" w:cs="Calibri"/>
                <w:color w:val="000000"/>
              </w:rPr>
            </w:pPr>
            <w:r w:rsidRPr="00023D93">
              <w:rPr>
                <w:rFonts w:ascii="Calibri" w:hAnsi="Calibri" w:cs="Calibri"/>
                <w:color w:val="000000"/>
              </w:rPr>
              <w:t>Diane</w:t>
            </w:r>
          </w:p>
        </w:tc>
        <w:tc>
          <w:tcPr>
            <w:tcW w:w="1480" w:type="dxa"/>
            <w:shd w:val="clear" w:color="auto" w:fill="auto"/>
            <w:noWrap/>
            <w:vAlign w:val="bottom"/>
            <w:hideMark/>
          </w:tcPr>
          <w:p w14:paraId="05D09478" w14:textId="77777777" w:rsidR="00183944" w:rsidRPr="00023D93" w:rsidRDefault="00183944" w:rsidP="00590552">
            <w:pPr>
              <w:rPr>
                <w:rFonts w:ascii="Calibri" w:hAnsi="Calibri" w:cs="Calibri"/>
                <w:color w:val="000000"/>
              </w:rPr>
            </w:pPr>
            <w:proofErr w:type="spellStart"/>
            <w:r w:rsidRPr="00023D93">
              <w:rPr>
                <w:rFonts w:ascii="Calibri" w:hAnsi="Calibri" w:cs="Calibri"/>
                <w:color w:val="000000"/>
              </w:rPr>
              <w:t>Lucente</w:t>
            </w:r>
            <w:proofErr w:type="spellEnd"/>
          </w:p>
        </w:tc>
        <w:tc>
          <w:tcPr>
            <w:tcW w:w="3820" w:type="dxa"/>
            <w:shd w:val="clear" w:color="auto" w:fill="auto"/>
            <w:noWrap/>
            <w:vAlign w:val="bottom"/>
            <w:hideMark/>
          </w:tcPr>
          <w:p w14:paraId="2DDC8474" w14:textId="77777777" w:rsidR="00183944" w:rsidRPr="00023D93" w:rsidRDefault="00000000" w:rsidP="00590552">
            <w:pPr>
              <w:rPr>
                <w:rFonts w:ascii="Calibri" w:hAnsi="Calibri" w:cs="Calibri"/>
                <w:color w:val="0563C1"/>
                <w:u w:val="single"/>
              </w:rPr>
            </w:pPr>
            <w:hyperlink r:id="rId16" w:history="1">
              <w:r w:rsidR="00183944" w:rsidRPr="00023D93">
                <w:rPr>
                  <w:rFonts w:ascii="Calibri" w:hAnsi="Calibri" w:cs="Calibri"/>
                  <w:color w:val="0563C1"/>
                  <w:u w:val="single"/>
                </w:rPr>
                <w:t>dlucente@partners.org</w:t>
              </w:r>
            </w:hyperlink>
          </w:p>
        </w:tc>
        <w:tc>
          <w:tcPr>
            <w:tcW w:w="1905" w:type="dxa"/>
            <w:shd w:val="clear" w:color="auto" w:fill="auto"/>
            <w:noWrap/>
            <w:vAlign w:val="bottom"/>
            <w:hideMark/>
          </w:tcPr>
          <w:p w14:paraId="7FD22D34" w14:textId="7F62AFFE" w:rsidR="00183944" w:rsidRPr="00023D93" w:rsidRDefault="00CC4C50" w:rsidP="00CC4C50">
            <w:pPr>
              <w:jc w:val="center"/>
              <w:rPr>
                <w:rFonts w:ascii="Calibri" w:hAnsi="Calibri" w:cs="Calibri"/>
                <w:color w:val="0563C1"/>
                <w:u w:val="single"/>
              </w:rPr>
            </w:pPr>
            <w:r>
              <w:rPr>
                <w:rFonts w:ascii="Calibri" w:hAnsi="Calibri" w:cs="Calibri"/>
                <w:color w:val="0563C1"/>
                <w:u w:val="single"/>
              </w:rPr>
              <w:t>NA</w:t>
            </w:r>
          </w:p>
        </w:tc>
      </w:tr>
      <w:tr w:rsidR="00183944" w:rsidRPr="00023D93" w14:paraId="1C5DB96A" w14:textId="77777777" w:rsidTr="00590552">
        <w:trPr>
          <w:trHeight w:val="320"/>
        </w:trPr>
        <w:tc>
          <w:tcPr>
            <w:tcW w:w="1520" w:type="dxa"/>
            <w:shd w:val="clear" w:color="auto" w:fill="auto"/>
            <w:noWrap/>
            <w:vAlign w:val="bottom"/>
            <w:hideMark/>
          </w:tcPr>
          <w:p w14:paraId="22603A12" w14:textId="77777777" w:rsidR="00183944" w:rsidRPr="00023D93" w:rsidRDefault="00183944" w:rsidP="00590552">
            <w:pPr>
              <w:rPr>
                <w:rFonts w:ascii="Calibri" w:hAnsi="Calibri" w:cs="Calibri"/>
                <w:color w:val="000000"/>
              </w:rPr>
            </w:pPr>
            <w:r w:rsidRPr="00023D93">
              <w:rPr>
                <w:rFonts w:ascii="Calibri" w:hAnsi="Calibri" w:cs="Calibri"/>
                <w:color w:val="000000"/>
              </w:rPr>
              <w:t>Michele</w:t>
            </w:r>
          </w:p>
        </w:tc>
        <w:tc>
          <w:tcPr>
            <w:tcW w:w="1480" w:type="dxa"/>
            <w:shd w:val="clear" w:color="auto" w:fill="auto"/>
            <w:noWrap/>
            <w:vAlign w:val="bottom"/>
            <w:hideMark/>
          </w:tcPr>
          <w:p w14:paraId="60A08BDE" w14:textId="77777777" w:rsidR="00183944" w:rsidRPr="00023D93" w:rsidRDefault="00183944" w:rsidP="00590552">
            <w:pPr>
              <w:rPr>
                <w:rFonts w:ascii="Calibri" w:hAnsi="Calibri" w:cs="Calibri"/>
                <w:color w:val="000000"/>
              </w:rPr>
            </w:pPr>
            <w:r w:rsidRPr="00023D93">
              <w:rPr>
                <w:rFonts w:ascii="Calibri" w:hAnsi="Calibri" w:cs="Calibri"/>
                <w:color w:val="000000"/>
              </w:rPr>
              <w:t>Rhee</w:t>
            </w:r>
          </w:p>
        </w:tc>
        <w:tc>
          <w:tcPr>
            <w:tcW w:w="3820" w:type="dxa"/>
            <w:shd w:val="clear" w:color="auto" w:fill="auto"/>
            <w:noWrap/>
            <w:vAlign w:val="bottom"/>
            <w:hideMark/>
          </w:tcPr>
          <w:p w14:paraId="0A22C0DB" w14:textId="77777777" w:rsidR="00183944" w:rsidRPr="00023D93" w:rsidRDefault="00000000" w:rsidP="00590552">
            <w:pPr>
              <w:rPr>
                <w:rFonts w:ascii="Calibri" w:hAnsi="Calibri" w:cs="Calibri"/>
                <w:color w:val="0563C1"/>
                <w:u w:val="single"/>
              </w:rPr>
            </w:pPr>
            <w:hyperlink r:id="rId17" w:history="1">
              <w:r w:rsidR="00183944" w:rsidRPr="00023D93">
                <w:rPr>
                  <w:rFonts w:ascii="Calibri" w:hAnsi="Calibri" w:cs="Calibri"/>
                  <w:color w:val="0563C1"/>
                  <w:u w:val="single"/>
                </w:rPr>
                <w:t>michele.rhee@gmail.com</w:t>
              </w:r>
            </w:hyperlink>
          </w:p>
        </w:tc>
        <w:tc>
          <w:tcPr>
            <w:tcW w:w="1905" w:type="dxa"/>
            <w:shd w:val="clear" w:color="auto" w:fill="auto"/>
            <w:noWrap/>
            <w:vAlign w:val="bottom"/>
            <w:hideMark/>
          </w:tcPr>
          <w:p w14:paraId="724D590A" w14:textId="4A509610" w:rsidR="00183944" w:rsidRPr="00023D93" w:rsidRDefault="00CC4C50" w:rsidP="00CC4C50">
            <w:pPr>
              <w:jc w:val="center"/>
              <w:rPr>
                <w:rFonts w:ascii="Calibri" w:hAnsi="Calibri" w:cs="Calibri"/>
                <w:color w:val="0563C1"/>
                <w:u w:val="single"/>
              </w:rPr>
            </w:pPr>
            <w:r>
              <w:rPr>
                <w:rFonts w:ascii="Calibri" w:hAnsi="Calibri" w:cs="Calibri"/>
                <w:color w:val="0563C1"/>
                <w:u w:val="single"/>
              </w:rPr>
              <w:t>yes</w:t>
            </w:r>
          </w:p>
        </w:tc>
      </w:tr>
      <w:tr w:rsidR="00183944" w:rsidRPr="00023D93" w14:paraId="0C6856BD" w14:textId="77777777" w:rsidTr="00590552">
        <w:trPr>
          <w:trHeight w:val="320"/>
        </w:trPr>
        <w:tc>
          <w:tcPr>
            <w:tcW w:w="1520" w:type="dxa"/>
            <w:shd w:val="clear" w:color="auto" w:fill="auto"/>
            <w:noWrap/>
            <w:vAlign w:val="bottom"/>
            <w:hideMark/>
          </w:tcPr>
          <w:p w14:paraId="529ED6D2" w14:textId="77777777" w:rsidR="00183944" w:rsidRPr="00023D93" w:rsidRDefault="00183944" w:rsidP="00590552">
            <w:pPr>
              <w:rPr>
                <w:rFonts w:ascii="Calibri" w:hAnsi="Calibri" w:cs="Calibri"/>
                <w:color w:val="000000"/>
              </w:rPr>
            </w:pPr>
            <w:r w:rsidRPr="00023D93">
              <w:rPr>
                <w:rFonts w:ascii="Calibri" w:hAnsi="Calibri" w:cs="Calibri"/>
                <w:color w:val="000000"/>
              </w:rPr>
              <w:t>Ross</w:t>
            </w:r>
          </w:p>
        </w:tc>
        <w:tc>
          <w:tcPr>
            <w:tcW w:w="1480" w:type="dxa"/>
            <w:shd w:val="clear" w:color="auto" w:fill="auto"/>
            <w:noWrap/>
            <w:vAlign w:val="bottom"/>
            <w:hideMark/>
          </w:tcPr>
          <w:p w14:paraId="32A422C9" w14:textId="77777777" w:rsidR="00183944" w:rsidRPr="00023D93" w:rsidRDefault="00183944" w:rsidP="00590552">
            <w:pPr>
              <w:rPr>
                <w:rFonts w:ascii="Calibri" w:hAnsi="Calibri" w:cs="Calibri"/>
                <w:color w:val="000000"/>
              </w:rPr>
            </w:pPr>
            <w:proofErr w:type="spellStart"/>
            <w:r w:rsidRPr="00023D93">
              <w:rPr>
                <w:rFonts w:ascii="Calibri" w:hAnsi="Calibri" w:cs="Calibri"/>
                <w:color w:val="000000"/>
              </w:rPr>
              <w:t>Zafonte</w:t>
            </w:r>
            <w:proofErr w:type="spellEnd"/>
          </w:p>
        </w:tc>
        <w:tc>
          <w:tcPr>
            <w:tcW w:w="3820" w:type="dxa"/>
            <w:shd w:val="clear" w:color="auto" w:fill="auto"/>
            <w:noWrap/>
            <w:vAlign w:val="bottom"/>
            <w:hideMark/>
          </w:tcPr>
          <w:p w14:paraId="5DD75375" w14:textId="77777777" w:rsidR="00183944" w:rsidRPr="00023D93" w:rsidRDefault="00000000" w:rsidP="00590552">
            <w:pPr>
              <w:rPr>
                <w:rFonts w:ascii="Calibri" w:hAnsi="Calibri" w:cs="Calibri"/>
                <w:color w:val="0563C1"/>
                <w:u w:val="single"/>
              </w:rPr>
            </w:pPr>
            <w:hyperlink r:id="rId18" w:history="1">
              <w:r w:rsidR="00183944" w:rsidRPr="00023D93">
                <w:rPr>
                  <w:rFonts w:ascii="Calibri" w:hAnsi="Calibri" w:cs="Calibri"/>
                  <w:color w:val="0563C1"/>
                  <w:u w:val="single"/>
                </w:rPr>
                <w:t>rzafonte@mgh.harvard.edu</w:t>
              </w:r>
            </w:hyperlink>
          </w:p>
        </w:tc>
        <w:tc>
          <w:tcPr>
            <w:tcW w:w="1905" w:type="dxa"/>
            <w:shd w:val="clear" w:color="auto" w:fill="auto"/>
            <w:noWrap/>
            <w:vAlign w:val="bottom"/>
            <w:hideMark/>
          </w:tcPr>
          <w:p w14:paraId="28A99290" w14:textId="7410982F" w:rsidR="00183944" w:rsidRPr="00023D93" w:rsidRDefault="00CC4C50" w:rsidP="00CC4C50">
            <w:pPr>
              <w:jc w:val="center"/>
              <w:rPr>
                <w:rFonts w:ascii="Calibri" w:hAnsi="Calibri" w:cs="Calibri"/>
                <w:color w:val="0563C1"/>
                <w:u w:val="single"/>
              </w:rPr>
            </w:pPr>
            <w:r>
              <w:rPr>
                <w:rFonts w:ascii="Calibri" w:hAnsi="Calibri" w:cs="Calibri"/>
                <w:color w:val="0563C1"/>
                <w:u w:val="single"/>
              </w:rPr>
              <w:t>NA</w:t>
            </w:r>
          </w:p>
        </w:tc>
      </w:tr>
      <w:tr w:rsidR="00183944" w:rsidRPr="00023D93" w14:paraId="01AF0495" w14:textId="77777777" w:rsidTr="00590552">
        <w:trPr>
          <w:trHeight w:val="320"/>
        </w:trPr>
        <w:tc>
          <w:tcPr>
            <w:tcW w:w="1520" w:type="dxa"/>
            <w:shd w:val="clear" w:color="auto" w:fill="auto"/>
            <w:noWrap/>
            <w:vAlign w:val="bottom"/>
            <w:hideMark/>
          </w:tcPr>
          <w:p w14:paraId="19D43B86" w14:textId="77777777" w:rsidR="00183944" w:rsidRPr="00023D93" w:rsidRDefault="00183944" w:rsidP="00590552">
            <w:pPr>
              <w:rPr>
                <w:rFonts w:ascii="Calibri" w:hAnsi="Calibri" w:cs="Calibri"/>
                <w:color w:val="000000"/>
              </w:rPr>
            </w:pPr>
            <w:r w:rsidRPr="00023D93">
              <w:rPr>
                <w:rFonts w:ascii="Calibri" w:hAnsi="Calibri" w:cs="Calibri"/>
                <w:color w:val="000000"/>
              </w:rPr>
              <w:t>Janis</w:t>
            </w:r>
          </w:p>
        </w:tc>
        <w:tc>
          <w:tcPr>
            <w:tcW w:w="1480" w:type="dxa"/>
            <w:shd w:val="clear" w:color="auto" w:fill="auto"/>
            <w:noWrap/>
            <w:vAlign w:val="bottom"/>
            <w:hideMark/>
          </w:tcPr>
          <w:p w14:paraId="7DFC3341" w14:textId="77777777" w:rsidR="00183944" w:rsidRPr="00023D93" w:rsidRDefault="00183944" w:rsidP="00590552">
            <w:pPr>
              <w:rPr>
                <w:rFonts w:ascii="Calibri" w:hAnsi="Calibri" w:cs="Calibri"/>
                <w:color w:val="000000"/>
              </w:rPr>
            </w:pPr>
            <w:proofErr w:type="spellStart"/>
            <w:r w:rsidRPr="00023D93">
              <w:rPr>
                <w:rFonts w:ascii="Calibri" w:hAnsi="Calibri" w:cs="Calibri"/>
                <w:color w:val="000000"/>
              </w:rPr>
              <w:t>Creedon</w:t>
            </w:r>
            <w:proofErr w:type="spellEnd"/>
          </w:p>
        </w:tc>
        <w:tc>
          <w:tcPr>
            <w:tcW w:w="3820" w:type="dxa"/>
            <w:shd w:val="clear" w:color="auto" w:fill="auto"/>
            <w:noWrap/>
            <w:vAlign w:val="bottom"/>
            <w:hideMark/>
          </w:tcPr>
          <w:p w14:paraId="4F4751ED" w14:textId="77777777" w:rsidR="00183944" w:rsidRPr="00023D93" w:rsidRDefault="00000000" w:rsidP="00590552">
            <w:pPr>
              <w:rPr>
                <w:rFonts w:ascii="Calibri" w:hAnsi="Calibri" w:cs="Calibri"/>
                <w:color w:val="0563C1"/>
                <w:u w:val="single"/>
              </w:rPr>
            </w:pPr>
            <w:hyperlink r:id="rId19" w:history="1">
              <w:r w:rsidR="00183944" w:rsidRPr="00023D93">
                <w:rPr>
                  <w:rFonts w:ascii="Calibri" w:hAnsi="Calibri" w:cs="Calibri"/>
                  <w:color w:val="0563C1"/>
                  <w:u w:val="single"/>
                </w:rPr>
                <w:t>janiscreedon@gmail.com</w:t>
              </w:r>
            </w:hyperlink>
          </w:p>
        </w:tc>
        <w:tc>
          <w:tcPr>
            <w:tcW w:w="1905" w:type="dxa"/>
            <w:shd w:val="clear" w:color="auto" w:fill="auto"/>
            <w:noWrap/>
            <w:vAlign w:val="bottom"/>
            <w:hideMark/>
          </w:tcPr>
          <w:p w14:paraId="7E1EE11D" w14:textId="2FD71F71" w:rsidR="00183944" w:rsidRPr="00023D93" w:rsidRDefault="00CC4C50" w:rsidP="00CC4C50">
            <w:pPr>
              <w:jc w:val="center"/>
              <w:rPr>
                <w:rFonts w:ascii="Calibri" w:hAnsi="Calibri" w:cs="Calibri"/>
                <w:color w:val="0563C1"/>
                <w:u w:val="single"/>
              </w:rPr>
            </w:pPr>
            <w:r>
              <w:rPr>
                <w:rFonts w:ascii="Calibri" w:hAnsi="Calibri" w:cs="Calibri"/>
                <w:color w:val="0563C1"/>
                <w:u w:val="single"/>
              </w:rPr>
              <w:t>NA</w:t>
            </w:r>
          </w:p>
        </w:tc>
      </w:tr>
      <w:tr w:rsidR="00183944" w:rsidRPr="00023D93" w14:paraId="4C18B293" w14:textId="77777777" w:rsidTr="00590552">
        <w:trPr>
          <w:trHeight w:val="320"/>
        </w:trPr>
        <w:tc>
          <w:tcPr>
            <w:tcW w:w="1520" w:type="dxa"/>
            <w:shd w:val="clear" w:color="auto" w:fill="auto"/>
            <w:noWrap/>
            <w:vAlign w:val="bottom"/>
            <w:hideMark/>
          </w:tcPr>
          <w:p w14:paraId="324F8319" w14:textId="77777777" w:rsidR="00183944" w:rsidRPr="00023D93" w:rsidRDefault="00183944" w:rsidP="00590552">
            <w:pPr>
              <w:rPr>
                <w:rFonts w:ascii="Calibri" w:hAnsi="Calibri" w:cs="Calibri"/>
                <w:color w:val="000000"/>
              </w:rPr>
            </w:pPr>
            <w:r w:rsidRPr="00023D93">
              <w:rPr>
                <w:rFonts w:ascii="Calibri" w:hAnsi="Calibri" w:cs="Calibri"/>
                <w:color w:val="000000"/>
              </w:rPr>
              <w:t>Jay</w:t>
            </w:r>
          </w:p>
        </w:tc>
        <w:tc>
          <w:tcPr>
            <w:tcW w:w="1480" w:type="dxa"/>
            <w:shd w:val="clear" w:color="auto" w:fill="auto"/>
            <w:noWrap/>
            <w:vAlign w:val="bottom"/>
            <w:hideMark/>
          </w:tcPr>
          <w:p w14:paraId="2F652E0D" w14:textId="77777777" w:rsidR="00183944" w:rsidRPr="00023D93" w:rsidRDefault="00183944" w:rsidP="00590552">
            <w:pPr>
              <w:rPr>
                <w:rFonts w:ascii="Calibri" w:hAnsi="Calibri" w:cs="Calibri"/>
                <w:color w:val="000000"/>
              </w:rPr>
            </w:pPr>
            <w:r w:rsidRPr="00023D93">
              <w:rPr>
                <w:rFonts w:ascii="Calibri" w:hAnsi="Calibri" w:cs="Calibri"/>
                <w:color w:val="000000"/>
              </w:rPr>
              <w:t>Livingstone</w:t>
            </w:r>
          </w:p>
        </w:tc>
        <w:tc>
          <w:tcPr>
            <w:tcW w:w="3820" w:type="dxa"/>
            <w:shd w:val="clear" w:color="auto" w:fill="auto"/>
            <w:noWrap/>
            <w:vAlign w:val="bottom"/>
            <w:hideMark/>
          </w:tcPr>
          <w:p w14:paraId="57A47CA4" w14:textId="77777777" w:rsidR="00183944" w:rsidRPr="00023D93" w:rsidRDefault="00000000" w:rsidP="00590552">
            <w:pPr>
              <w:rPr>
                <w:rFonts w:ascii="Calibri" w:hAnsi="Calibri" w:cs="Calibri"/>
                <w:color w:val="0563C1"/>
                <w:u w:val="single"/>
              </w:rPr>
            </w:pPr>
            <w:hyperlink r:id="rId20" w:history="1">
              <w:r w:rsidR="00183944" w:rsidRPr="00023D93">
                <w:rPr>
                  <w:rFonts w:ascii="Calibri" w:hAnsi="Calibri" w:cs="Calibri"/>
                  <w:color w:val="0563C1"/>
                  <w:u w:val="single"/>
                </w:rPr>
                <w:t>jay.livingstone@mahouse.gov</w:t>
              </w:r>
            </w:hyperlink>
          </w:p>
        </w:tc>
        <w:tc>
          <w:tcPr>
            <w:tcW w:w="1905" w:type="dxa"/>
            <w:shd w:val="clear" w:color="auto" w:fill="auto"/>
            <w:noWrap/>
            <w:vAlign w:val="bottom"/>
            <w:hideMark/>
          </w:tcPr>
          <w:p w14:paraId="5C4E8A33" w14:textId="4D45CD21" w:rsidR="00183944" w:rsidRPr="00023D93" w:rsidRDefault="00CC4C50" w:rsidP="00CC4C50">
            <w:pPr>
              <w:jc w:val="center"/>
              <w:rPr>
                <w:rFonts w:ascii="Calibri" w:hAnsi="Calibri" w:cs="Calibri"/>
                <w:color w:val="0563C1"/>
                <w:u w:val="single"/>
              </w:rPr>
            </w:pPr>
            <w:r>
              <w:rPr>
                <w:rFonts w:ascii="Calibri" w:hAnsi="Calibri" w:cs="Calibri"/>
                <w:color w:val="0563C1"/>
                <w:u w:val="single"/>
              </w:rPr>
              <w:t>yes</w:t>
            </w:r>
          </w:p>
        </w:tc>
      </w:tr>
      <w:tr w:rsidR="00183944" w:rsidRPr="00023D93" w14:paraId="7CE5D629" w14:textId="77777777" w:rsidTr="00590552">
        <w:trPr>
          <w:trHeight w:val="320"/>
        </w:trPr>
        <w:tc>
          <w:tcPr>
            <w:tcW w:w="1520" w:type="dxa"/>
            <w:shd w:val="clear" w:color="auto" w:fill="auto"/>
            <w:noWrap/>
            <w:vAlign w:val="bottom"/>
            <w:hideMark/>
          </w:tcPr>
          <w:p w14:paraId="6A878864" w14:textId="77777777" w:rsidR="00183944" w:rsidRPr="00023D93" w:rsidRDefault="00183944" w:rsidP="00590552">
            <w:pPr>
              <w:rPr>
                <w:sz w:val="20"/>
                <w:szCs w:val="20"/>
              </w:rPr>
            </w:pPr>
          </w:p>
        </w:tc>
        <w:tc>
          <w:tcPr>
            <w:tcW w:w="1480" w:type="dxa"/>
            <w:shd w:val="clear" w:color="auto" w:fill="auto"/>
            <w:noWrap/>
            <w:vAlign w:val="bottom"/>
            <w:hideMark/>
          </w:tcPr>
          <w:p w14:paraId="6C88601B" w14:textId="77777777" w:rsidR="00183944" w:rsidRPr="00023D93" w:rsidRDefault="00183944" w:rsidP="00590552">
            <w:pPr>
              <w:rPr>
                <w:sz w:val="20"/>
                <w:szCs w:val="20"/>
              </w:rPr>
            </w:pPr>
          </w:p>
        </w:tc>
        <w:tc>
          <w:tcPr>
            <w:tcW w:w="3820" w:type="dxa"/>
            <w:shd w:val="clear" w:color="auto" w:fill="auto"/>
            <w:noWrap/>
            <w:vAlign w:val="bottom"/>
            <w:hideMark/>
          </w:tcPr>
          <w:p w14:paraId="46DBEEB5" w14:textId="77777777" w:rsidR="00183944" w:rsidRPr="00023D93" w:rsidRDefault="00183944" w:rsidP="00590552">
            <w:pPr>
              <w:rPr>
                <w:sz w:val="20"/>
                <w:szCs w:val="20"/>
              </w:rPr>
            </w:pPr>
          </w:p>
        </w:tc>
        <w:tc>
          <w:tcPr>
            <w:tcW w:w="1905" w:type="dxa"/>
            <w:shd w:val="clear" w:color="auto" w:fill="auto"/>
            <w:noWrap/>
            <w:vAlign w:val="bottom"/>
            <w:hideMark/>
          </w:tcPr>
          <w:p w14:paraId="7E617C2D" w14:textId="77777777" w:rsidR="00183944" w:rsidRPr="00023D93" w:rsidRDefault="00183944" w:rsidP="00CC4C50">
            <w:pPr>
              <w:jc w:val="center"/>
              <w:rPr>
                <w:sz w:val="20"/>
                <w:szCs w:val="20"/>
              </w:rPr>
            </w:pPr>
          </w:p>
        </w:tc>
      </w:tr>
    </w:tbl>
    <w:p w14:paraId="57E7BAFD" w14:textId="77777777" w:rsidR="00183944" w:rsidRDefault="00183944" w:rsidP="002131A8">
      <w:pPr>
        <w:shd w:val="clear" w:color="auto" w:fill="FFFFFF"/>
        <w:rPr>
          <w:rFonts w:asciiTheme="minorHAnsi" w:hAnsiTheme="minorHAnsi" w:cstheme="minorHAnsi"/>
          <w:b/>
          <w:bCs/>
          <w:color w:val="C00000"/>
          <w:sz w:val="22"/>
          <w:szCs w:val="22"/>
        </w:rPr>
      </w:pPr>
    </w:p>
    <w:p w14:paraId="6695A3FC" w14:textId="59A4F4F6" w:rsidR="00183944" w:rsidRPr="00183944" w:rsidRDefault="00183944" w:rsidP="002131A8">
      <w:pPr>
        <w:shd w:val="clear" w:color="auto" w:fill="FFFFFF"/>
        <w:rPr>
          <w:rFonts w:asciiTheme="minorHAnsi" w:hAnsiTheme="minorHAnsi" w:cstheme="minorHAnsi"/>
          <w:b/>
          <w:bCs/>
          <w:color w:val="000000" w:themeColor="text1"/>
          <w:sz w:val="22"/>
          <w:szCs w:val="22"/>
        </w:rPr>
      </w:pPr>
      <w:r w:rsidRPr="00183944">
        <w:rPr>
          <w:rFonts w:asciiTheme="minorHAnsi" w:hAnsiTheme="minorHAnsi" w:cstheme="minorHAnsi"/>
          <w:b/>
          <w:bCs/>
          <w:color w:val="000000" w:themeColor="text1"/>
          <w:sz w:val="22"/>
          <w:szCs w:val="22"/>
        </w:rPr>
        <w:lastRenderedPageBreak/>
        <w:t>Review workgroup progress</w:t>
      </w:r>
      <w:r w:rsidR="00CC4C50">
        <w:rPr>
          <w:rFonts w:asciiTheme="minorHAnsi" w:hAnsiTheme="minorHAnsi" w:cstheme="minorHAnsi"/>
          <w:b/>
          <w:bCs/>
          <w:color w:val="000000" w:themeColor="text1"/>
          <w:sz w:val="22"/>
          <w:szCs w:val="22"/>
        </w:rPr>
        <w:t xml:space="preserve"> </w:t>
      </w:r>
    </w:p>
    <w:p w14:paraId="27776864" w14:textId="2929169C" w:rsidR="00183944" w:rsidRDefault="00CC4C50"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 xml:space="preserve">thanked everyone for </w:t>
      </w:r>
      <w:r w:rsidR="001E5738">
        <w:rPr>
          <w:rFonts w:asciiTheme="minorHAnsi" w:hAnsiTheme="minorHAnsi" w:cstheme="minorHAnsi"/>
          <w:color w:val="000000" w:themeColor="text1"/>
          <w:sz w:val="22"/>
          <w:szCs w:val="22"/>
        </w:rPr>
        <w:t>their</w:t>
      </w:r>
      <w:r>
        <w:rPr>
          <w:rFonts w:asciiTheme="minorHAnsi" w:hAnsiTheme="minorHAnsi" w:cstheme="minorHAnsi"/>
          <w:color w:val="000000" w:themeColor="text1"/>
          <w:sz w:val="22"/>
          <w:szCs w:val="22"/>
        </w:rPr>
        <w:t xml:space="preserve"> work on the project. She then asked L Deck if </w:t>
      </w:r>
      <w:r w:rsidR="001E5738">
        <w:rPr>
          <w:rFonts w:asciiTheme="minorHAnsi" w:hAnsiTheme="minorHAnsi" w:cstheme="minorHAnsi"/>
          <w:color w:val="000000" w:themeColor="text1"/>
          <w:sz w:val="22"/>
          <w:szCs w:val="22"/>
        </w:rPr>
        <w:t>she c</w:t>
      </w:r>
      <w:r>
        <w:rPr>
          <w:rFonts w:asciiTheme="minorHAnsi" w:hAnsiTheme="minorHAnsi" w:cstheme="minorHAnsi"/>
          <w:color w:val="000000" w:themeColor="text1"/>
          <w:sz w:val="22"/>
          <w:szCs w:val="22"/>
        </w:rPr>
        <w:t xml:space="preserve">ould </w:t>
      </w:r>
      <w:r w:rsidR="001E5738">
        <w:rPr>
          <w:rFonts w:asciiTheme="minorHAnsi" w:hAnsiTheme="minorHAnsi" w:cstheme="minorHAnsi"/>
          <w:color w:val="000000" w:themeColor="text1"/>
          <w:sz w:val="22"/>
          <w:szCs w:val="22"/>
        </w:rPr>
        <w:t>summarize</w:t>
      </w:r>
      <w:r>
        <w:rPr>
          <w:rFonts w:asciiTheme="minorHAnsi" w:hAnsiTheme="minorHAnsi" w:cstheme="minorHAnsi"/>
          <w:color w:val="000000" w:themeColor="text1"/>
          <w:sz w:val="22"/>
          <w:szCs w:val="22"/>
        </w:rPr>
        <w:t xml:space="preserve"> the progress to date. </w:t>
      </w:r>
    </w:p>
    <w:p w14:paraId="0BFD39E0" w14:textId="791A134F" w:rsidR="00CC4C50" w:rsidRDefault="00CC4C50"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L Deck </w:t>
      </w:r>
      <w:r>
        <w:rPr>
          <w:rFonts w:asciiTheme="minorHAnsi" w:hAnsiTheme="minorHAnsi" w:cstheme="minorHAnsi"/>
          <w:color w:val="000000" w:themeColor="text1"/>
          <w:sz w:val="22"/>
          <w:szCs w:val="22"/>
        </w:rPr>
        <w:t xml:space="preserve">stated </w:t>
      </w:r>
      <w:r w:rsidR="001E5738">
        <w:rPr>
          <w:rFonts w:asciiTheme="minorHAnsi" w:hAnsiTheme="minorHAnsi" w:cstheme="minorHAnsi"/>
          <w:color w:val="000000" w:themeColor="text1"/>
          <w:sz w:val="22"/>
          <w:szCs w:val="22"/>
        </w:rPr>
        <w:t xml:space="preserve">that </w:t>
      </w:r>
      <w:r>
        <w:rPr>
          <w:rFonts w:asciiTheme="minorHAnsi" w:hAnsiTheme="minorHAnsi" w:cstheme="minorHAnsi"/>
          <w:color w:val="000000" w:themeColor="text1"/>
          <w:sz w:val="22"/>
          <w:szCs w:val="22"/>
        </w:rPr>
        <w:t xml:space="preserve">the work was ongoing. People added information </w:t>
      </w:r>
      <w:r w:rsidR="001E5738">
        <w:rPr>
          <w:rFonts w:asciiTheme="minorHAnsi" w:hAnsiTheme="minorHAnsi" w:cstheme="minorHAnsi"/>
          <w:color w:val="000000" w:themeColor="text1"/>
          <w:sz w:val="22"/>
          <w:szCs w:val="22"/>
        </w:rPr>
        <w:t>to</w:t>
      </w:r>
      <w:r>
        <w:rPr>
          <w:rFonts w:asciiTheme="minorHAnsi" w:hAnsiTheme="minorHAnsi" w:cstheme="minorHAnsi"/>
          <w:color w:val="000000" w:themeColor="text1"/>
          <w:sz w:val="22"/>
          <w:szCs w:val="22"/>
        </w:rPr>
        <w:t xml:space="preserve"> the </w:t>
      </w:r>
      <w:r w:rsidR="001E5738">
        <w:rPr>
          <w:rFonts w:asciiTheme="minorHAnsi" w:hAnsiTheme="minorHAnsi" w:cstheme="minorHAnsi"/>
          <w:color w:val="000000" w:themeColor="text1"/>
          <w:sz w:val="22"/>
          <w:szCs w:val="22"/>
        </w:rPr>
        <w:t>Google</w:t>
      </w:r>
      <w:r>
        <w:rPr>
          <w:rFonts w:asciiTheme="minorHAnsi" w:hAnsiTheme="minorHAnsi" w:cstheme="minorHAnsi"/>
          <w:color w:val="000000" w:themeColor="text1"/>
          <w:sz w:val="22"/>
          <w:szCs w:val="22"/>
        </w:rPr>
        <w:t xml:space="preserve"> doc. She stated that A </w:t>
      </w:r>
      <w:proofErr w:type="spellStart"/>
      <w:r>
        <w:rPr>
          <w:rFonts w:asciiTheme="minorHAnsi" w:hAnsiTheme="minorHAnsi" w:cstheme="minorHAnsi"/>
          <w:color w:val="000000" w:themeColor="text1"/>
          <w:sz w:val="22"/>
          <w:szCs w:val="22"/>
        </w:rPr>
        <w:t>Mahady</w:t>
      </w:r>
      <w:proofErr w:type="spellEnd"/>
      <w:r>
        <w:rPr>
          <w:rFonts w:asciiTheme="minorHAnsi" w:hAnsiTheme="minorHAnsi" w:cstheme="minorHAnsi"/>
          <w:color w:val="000000" w:themeColor="text1"/>
          <w:sz w:val="22"/>
          <w:szCs w:val="22"/>
        </w:rPr>
        <w:t xml:space="preserve"> had sent a list of resources</w:t>
      </w:r>
      <w:r w:rsidR="001E5738">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and Cassidy entered it into the spreadsheet, but it was </w:t>
      </w:r>
      <w:r w:rsidR="001E5738">
        <w:rPr>
          <w:rFonts w:asciiTheme="minorHAnsi" w:hAnsiTheme="minorHAnsi" w:cstheme="minorHAnsi"/>
          <w:color w:val="000000" w:themeColor="text1"/>
          <w:sz w:val="22"/>
          <w:szCs w:val="22"/>
        </w:rPr>
        <w:t xml:space="preserve">very </w:t>
      </w:r>
      <w:r>
        <w:rPr>
          <w:rFonts w:asciiTheme="minorHAnsi" w:hAnsiTheme="minorHAnsi" w:cstheme="minorHAnsi"/>
          <w:color w:val="000000" w:themeColor="text1"/>
          <w:sz w:val="22"/>
          <w:szCs w:val="22"/>
        </w:rPr>
        <w:t xml:space="preserve">tedious work. She then asked if we needed to take the time to do this? She asked if it was the best way to collect this information. And what is our end goal? </w:t>
      </w:r>
    </w:p>
    <w:p w14:paraId="11787337" w14:textId="4229E157" w:rsidR="00CC4C50" w:rsidRDefault="00CC4C50"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 xml:space="preserve">stated that the end goal was to gather information from this list </w:t>
      </w:r>
      <w:r w:rsidR="001E5738">
        <w:rPr>
          <w:rFonts w:asciiTheme="minorHAnsi" w:hAnsiTheme="minorHAnsi" w:cstheme="minorHAnsi"/>
          <w:color w:val="000000" w:themeColor="text1"/>
          <w:sz w:val="22"/>
          <w:szCs w:val="22"/>
        </w:rPr>
        <w:t>to</w:t>
      </w:r>
      <w:r>
        <w:rPr>
          <w:rFonts w:asciiTheme="minorHAnsi" w:hAnsiTheme="minorHAnsi" w:cstheme="minorHAnsi"/>
          <w:color w:val="000000" w:themeColor="text1"/>
          <w:sz w:val="22"/>
          <w:szCs w:val="22"/>
        </w:rPr>
        <w:t xml:space="preserve"> address the legislative charges given to the group. She then asked the group if this was the best way to gather this information. She told the group that </w:t>
      </w:r>
      <w:r w:rsidR="001E5738">
        <w:rPr>
          <w:rFonts w:asciiTheme="minorHAnsi" w:hAnsiTheme="minorHAnsi" w:cstheme="minorHAnsi"/>
          <w:color w:val="000000" w:themeColor="text1"/>
          <w:sz w:val="22"/>
          <w:szCs w:val="22"/>
        </w:rPr>
        <w:t xml:space="preserve">she is on Workgroup 3 also, and they had decided to use a survey tool to gather information on stakeholders. She asked if this may be the best way for workgroup 2 to gather information. She asked if anyone knew how to use this type of form. </w:t>
      </w:r>
    </w:p>
    <w:p w14:paraId="6C6F62D5" w14:textId="535BD4B1" w:rsidR="001E5738" w:rsidRDefault="001E573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M Rhee </w:t>
      </w:r>
      <w:r>
        <w:rPr>
          <w:rFonts w:asciiTheme="minorHAnsi" w:hAnsiTheme="minorHAnsi" w:cstheme="minorHAnsi"/>
          <w:color w:val="000000" w:themeColor="text1"/>
          <w:sz w:val="22"/>
          <w:szCs w:val="22"/>
        </w:rPr>
        <w:t xml:space="preserve">added that she knew how to use a Google form. She could create a Google form that would populate the spreadsheet. </w:t>
      </w:r>
    </w:p>
    <w:p w14:paraId="63440642" w14:textId="2667AE02" w:rsidR="001E5738" w:rsidRDefault="001E573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 xml:space="preserve">stated that it sounded like a good idea. If we consider using a survey to collect the data we need, can we think about what we would want in the survey tool? </w:t>
      </w:r>
    </w:p>
    <w:p w14:paraId="459BD864" w14:textId="14B240B0" w:rsidR="001E5738" w:rsidRDefault="001E573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She asked if we should add information about the location of the resource. Could we ask where the resource is available? </w:t>
      </w:r>
    </w:p>
    <w:p w14:paraId="624E6D66" w14:textId="658E5D5F" w:rsidR="001E5738" w:rsidRDefault="001E573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M Rhee </w:t>
      </w:r>
      <w:r>
        <w:rPr>
          <w:rFonts w:asciiTheme="minorHAnsi" w:hAnsiTheme="minorHAnsi" w:cstheme="minorHAnsi"/>
          <w:color w:val="000000" w:themeColor="text1"/>
          <w:sz w:val="22"/>
          <w:szCs w:val="22"/>
        </w:rPr>
        <w:t xml:space="preserve">stated that we could use zip code or county and that using dropdown may be the best way for people to complete the survey. </w:t>
      </w:r>
    </w:p>
    <w:p w14:paraId="342C6B4A" w14:textId="728B46FC" w:rsidR="001E5738" w:rsidRDefault="001E573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 xml:space="preserve">asked if we should collect demographic data. We could ask by category, for example We could ask if the resource is medical, caregiving, housing, social, emotional, or recreational. </w:t>
      </w:r>
    </w:p>
    <w:p w14:paraId="69B3205A" w14:textId="4E8129AD" w:rsidR="001E5738" w:rsidRDefault="001E573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She asked if anyone had suggestions for other categories.</w:t>
      </w:r>
    </w:p>
    <w:p w14:paraId="751FD47E" w14:textId="15BD02D1" w:rsidR="001E5738" w:rsidRDefault="001E573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M Rhee </w:t>
      </w:r>
      <w:r>
        <w:rPr>
          <w:rFonts w:asciiTheme="minorHAnsi" w:hAnsiTheme="minorHAnsi" w:cstheme="minorHAnsi"/>
          <w:color w:val="000000" w:themeColor="text1"/>
          <w:sz w:val="22"/>
          <w:szCs w:val="22"/>
        </w:rPr>
        <w:t>added financial and insurance</w:t>
      </w:r>
      <w:r w:rsidR="00CB686A">
        <w:rPr>
          <w:rFonts w:asciiTheme="minorHAnsi" w:hAnsiTheme="minorHAnsi" w:cstheme="minorHAnsi"/>
          <w:color w:val="000000" w:themeColor="text1"/>
          <w:sz w:val="22"/>
          <w:szCs w:val="22"/>
        </w:rPr>
        <w:t>.</w:t>
      </w:r>
    </w:p>
    <w:p w14:paraId="0682FE3C" w14:textId="688D748C" w:rsidR="001E5738" w:rsidRDefault="001E573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added that we should ask a question about whether or not they have used the resource and when</w:t>
      </w:r>
      <w:r w:rsidR="00CB686A">
        <w:rPr>
          <w:rFonts w:asciiTheme="minorHAnsi" w:hAnsiTheme="minorHAnsi" w:cstheme="minorHAnsi"/>
          <w:color w:val="000000" w:themeColor="text1"/>
          <w:sz w:val="22"/>
          <w:szCs w:val="22"/>
        </w:rPr>
        <w:t>; that</w:t>
      </w:r>
      <w:r>
        <w:rPr>
          <w:rFonts w:asciiTheme="minorHAnsi" w:hAnsiTheme="minorHAnsi" w:cstheme="minorHAnsi"/>
          <w:color w:val="000000" w:themeColor="text1"/>
          <w:sz w:val="22"/>
          <w:szCs w:val="22"/>
        </w:rPr>
        <w:t xml:space="preserve"> way</w:t>
      </w:r>
      <w:r w:rsidR="00CB686A">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we know if it </w:t>
      </w:r>
      <w:r w:rsidR="00CB686A">
        <w:rPr>
          <w:rFonts w:asciiTheme="minorHAnsi" w:hAnsiTheme="minorHAnsi" w:cstheme="minorHAnsi"/>
          <w:color w:val="000000" w:themeColor="text1"/>
          <w:sz w:val="22"/>
          <w:szCs w:val="22"/>
        </w:rPr>
        <w:t xml:space="preserve">is </w:t>
      </w:r>
      <w:r>
        <w:rPr>
          <w:rFonts w:asciiTheme="minorHAnsi" w:hAnsiTheme="minorHAnsi" w:cstheme="minorHAnsi"/>
          <w:color w:val="000000" w:themeColor="text1"/>
          <w:sz w:val="22"/>
          <w:szCs w:val="22"/>
        </w:rPr>
        <w:t xml:space="preserve">current. </w:t>
      </w:r>
    </w:p>
    <w:p w14:paraId="633F820B" w14:textId="071E7B30" w:rsidR="001E5738" w:rsidRDefault="001E573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Livingstone </w:t>
      </w:r>
      <w:r>
        <w:rPr>
          <w:rFonts w:asciiTheme="minorHAnsi" w:hAnsiTheme="minorHAnsi" w:cstheme="minorHAnsi"/>
          <w:color w:val="000000" w:themeColor="text1"/>
          <w:sz w:val="22"/>
          <w:szCs w:val="22"/>
        </w:rPr>
        <w:t>added that we should try to keep it as simple as possible. It’s hard to get people to share information so the simpler we made it</w:t>
      </w:r>
      <w:r w:rsidR="00CB686A">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the better</w:t>
      </w:r>
      <w:r w:rsidR="00CB686A">
        <w:rPr>
          <w:rFonts w:asciiTheme="minorHAnsi" w:hAnsiTheme="minorHAnsi" w:cstheme="minorHAnsi"/>
          <w:color w:val="000000" w:themeColor="text1"/>
          <w:sz w:val="22"/>
          <w:szCs w:val="22"/>
        </w:rPr>
        <w:t>.</w:t>
      </w:r>
    </w:p>
    <w:p w14:paraId="26824AB8" w14:textId="1E7ECFA9" w:rsidR="001E5738" w:rsidRDefault="00CB686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M Rhee </w:t>
      </w:r>
      <w:r>
        <w:rPr>
          <w:rFonts w:asciiTheme="minorHAnsi" w:hAnsiTheme="minorHAnsi" w:cstheme="minorHAnsi"/>
          <w:color w:val="000000" w:themeColor="text1"/>
          <w:sz w:val="22"/>
          <w:szCs w:val="22"/>
        </w:rPr>
        <w:t>added that we could put dropdowns whenever possible, which may help.</w:t>
      </w:r>
    </w:p>
    <w:p w14:paraId="04C2B74C" w14:textId="7D0AE8B8" w:rsidR="00CB686A" w:rsidRDefault="00CB686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 xml:space="preserve">added that we should know what demographic or population the resource is for. For example, is it for adults or pediatric, is it disease-specific, or for the disabled? </w:t>
      </w:r>
    </w:p>
    <w:p w14:paraId="1E5CF0A7" w14:textId="221B79DF" w:rsidR="00CB686A" w:rsidRPr="00CB686A" w:rsidRDefault="00CB686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M Rhee </w:t>
      </w:r>
      <w:r>
        <w:rPr>
          <w:rFonts w:asciiTheme="minorHAnsi" w:hAnsiTheme="minorHAnsi" w:cstheme="minorHAnsi"/>
          <w:color w:val="000000" w:themeColor="text1"/>
          <w:sz w:val="22"/>
          <w:szCs w:val="22"/>
        </w:rPr>
        <w:t>asked which field we should have required.</w:t>
      </w:r>
    </w:p>
    <w:p w14:paraId="01A36132" w14:textId="6A1C9B49" w:rsidR="00183944" w:rsidRDefault="00CB686A" w:rsidP="002131A8">
      <w:pPr>
        <w:shd w:val="clear" w:color="auto" w:fill="FFFFFF"/>
        <w:rPr>
          <w:rFonts w:asciiTheme="minorHAnsi" w:hAnsiTheme="minorHAnsi" w:cstheme="minorHAnsi"/>
          <w:color w:val="000000" w:themeColor="text1"/>
          <w:sz w:val="22"/>
          <w:szCs w:val="22"/>
        </w:rPr>
      </w:pPr>
      <w:r w:rsidRPr="00CB686A">
        <w:rPr>
          <w:rFonts w:asciiTheme="minorHAnsi" w:hAnsiTheme="minorHAnsi" w:cstheme="minorHAnsi"/>
          <w:b/>
          <w:bCs/>
          <w:color w:val="000000" w:themeColor="text1"/>
          <w:sz w:val="22"/>
          <w:szCs w:val="22"/>
        </w:rPr>
        <w:t>J McNary</w:t>
      </w:r>
      <w:r>
        <w:rPr>
          <w:rFonts w:asciiTheme="minorHAnsi" w:hAnsiTheme="minorHAnsi" w:cstheme="minorHAnsi"/>
          <w:b/>
          <w:bCs/>
          <w:color w:val="000000" w:themeColor="text1"/>
          <w:sz w:val="22"/>
          <w:szCs w:val="22"/>
        </w:rPr>
        <w:t xml:space="preserve"> stated</w:t>
      </w:r>
      <w:r>
        <w:rPr>
          <w:rFonts w:asciiTheme="minorHAnsi" w:hAnsiTheme="minorHAnsi" w:cstheme="minorHAnsi"/>
          <w:color w:val="000000" w:themeColor="text1"/>
          <w:sz w:val="22"/>
          <w:szCs w:val="22"/>
        </w:rPr>
        <w:t xml:space="preserve"> that she thought that we should make them all required. In order to get a complete list, she thinks we need to require all the fields. </w:t>
      </w:r>
    </w:p>
    <w:p w14:paraId="0FD90200" w14:textId="17D91821" w:rsidR="00CB686A" w:rsidRDefault="00CB686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M Rhee </w:t>
      </w:r>
      <w:r>
        <w:rPr>
          <w:rFonts w:asciiTheme="minorHAnsi" w:hAnsiTheme="minorHAnsi" w:cstheme="minorHAnsi"/>
          <w:color w:val="000000" w:themeColor="text1"/>
          <w:sz w:val="22"/>
          <w:szCs w:val="22"/>
        </w:rPr>
        <w:t xml:space="preserve">said that she thought it made sense to ask their name at the beginning and if we could reach out to them if we needed verification or clarification on any of the information they submitted. </w:t>
      </w:r>
    </w:p>
    <w:p w14:paraId="77766CCC" w14:textId="50EDE17F" w:rsidR="00CB686A" w:rsidRDefault="00CB686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L Deck </w:t>
      </w:r>
      <w:r>
        <w:rPr>
          <w:rFonts w:asciiTheme="minorHAnsi" w:hAnsiTheme="minorHAnsi" w:cstheme="minorHAnsi"/>
          <w:color w:val="000000" w:themeColor="text1"/>
          <w:sz w:val="22"/>
          <w:szCs w:val="22"/>
        </w:rPr>
        <w:t xml:space="preserve">asked if we should allow people to enter more than one resource. </w:t>
      </w:r>
    </w:p>
    <w:p w14:paraId="0A93D3DB" w14:textId="2E26A9B4" w:rsidR="00CB686A" w:rsidRDefault="00CB686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If so, how would we do that? Would people have to enter a new form for each resource? </w:t>
      </w:r>
    </w:p>
    <w:p w14:paraId="221B071D" w14:textId="77C6D663" w:rsidR="00CB686A" w:rsidRDefault="00CB686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Livingstone </w:t>
      </w:r>
      <w:r>
        <w:rPr>
          <w:rFonts w:asciiTheme="minorHAnsi" w:hAnsiTheme="minorHAnsi" w:cstheme="minorHAnsi"/>
          <w:color w:val="000000" w:themeColor="text1"/>
          <w:sz w:val="22"/>
          <w:szCs w:val="22"/>
        </w:rPr>
        <w:t xml:space="preserve">added that it might be difficult to get people to enter all the information if it’s difficult to do it. Can we allow them to add many resources in one form? He stated that he looks at it a little differently. What if we centered the form around the people? First, ask where they live, then allow them to add more than one resource. </w:t>
      </w:r>
    </w:p>
    <w:p w14:paraId="6BF4FEC8" w14:textId="392EAB9B" w:rsidR="00CB686A" w:rsidRDefault="00CB686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M Rhee </w:t>
      </w:r>
      <w:r>
        <w:rPr>
          <w:rFonts w:asciiTheme="minorHAnsi" w:hAnsiTheme="minorHAnsi" w:cstheme="minorHAnsi"/>
          <w:color w:val="000000" w:themeColor="text1"/>
          <w:sz w:val="22"/>
          <w:szCs w:val="22"/>
        </w:rPr>
        <w:t xml:space="preserve">stated that we could structure it that way. We could ask how many resources they wanted to enter, and then I could set it up so that it allowed them to enter all those resources by category. How many resources do we want to allow someone to enter? </w:t>
      </w:r>
    </w:p>
    <w:p w14:paraId="2A697204" w14:textId="240FA2A4" w:rsidR="00CB686A" w:rsidRDefault="00CB686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 xml:space="preserve">asked if we could have ten. Could we allow people to add up to ten resources? </w:t>
      </w:r>
    </w:p>
    <w:p w14:paraId="3E452B3C" w14:textId="191388E1" w:rsidR="00CB686A" w:rsidRDefault="007B123C"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M Rhee </w:t>
      </w:r>
      <w:r>
        <w:rPr>
          <w:rFonts w:asciiTheme="minorHAnsi" w:hAnsiTheme="minorHAnsi" w:cstheme="minorHAnsi"/>
          <w:color w:val="000000" w:themeColor="text1"/>
          <w:sz w:val="22"/>
          <w:szCs w:val="22"/>
        </w:rPr>
        <w:t xml:space="preserve">stated that she would work on that. She wanted to talk with S Patel from workgroup 3 to see how he was creating theirs, but thought that it was possible. </w:t>
      </w:r>
    </w:p>
    <w:p w14:paraId="7291B6A6" w14:textId="5146DC6D" w:rsidR="007B123C" w:rsidRDefault="007B123C"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lastRenderedPageBreak/>
        <w:t xml:space="preserve">J McNary </w:t>
      </w:r>
      <w:r>
        <w:rPr>
          <w:rFonts w:asciiTheme="minorHAnsi" w:hAnsiTheme="minorHAnsi" w:cstheme="minorHAnsi"/>
          <w:color w:val="000000" w:themeColor="text1"/>
          <w:sz w:val="22"/>
          <w:szCs w:val="22"/>
        </w:rPr>
        <w:t xml:space="preserve">asked if we could move on to the next item on the agenda. She wanted to revisit the legislative charges of the workgroup and see if we can develop a mission statement for the group. </w:t>
      </w:r>
    </w:p>
    <w:p w14:paraId="0E674D5F" w14:textId="2463A916" w:rsidR="007B123C" w:rsidRDefault="007B123C"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Livingstone </w:t>
      </w:r>
      <w:r>
        <w:rPr>
          <w:rFonts w:asciiTheme="minorHAnsi" w:hAnsiTheme="minorHAnsi" w:cstheme="minorHAnsi"/>
          <w:color w:val="000000" w:themeColor="text1"/>
          <w:sz w:val="22"/>
          <w:szCs w:val="22"/>
        </w:rPr>
        <w:t xml:space="preserve">asked why we needed a mission statement if we already had the legislative charges. </w:t>
      </w:r>
    </w:p>
    <w:p w14:paraId="0FE39DB4" w14:textId="50E1AEC1" w:rsidR="007B123C" w:rsidRDefault="007B123C"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stated that she thought it was a way to let the public know what they were working on. She said she was thinking something like:</w:t>
      </w:r>
    </w:p>
    <w:p w14:paraId="1CFBB48C" w14:textId="342C45BC" w:rsidR="007B123C" w:rsidRDefault="007B123C"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Evaluate and audit the current resources for the rare disease community and identify the gaps. We can then make recommendations based on our findings. </w:t>
      </w:r>
    </w:p>
    <w:p w14:paraId="2D96ADA9" w14:textId="4A42DF08" w:rsidR="007B123C" w:rsidRDefault="007B123C"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Livingstone </w:t>
      </w:r>
      <w:r>
        <w:rPr>
          <w:rFonts w:asciiTheme="minorHAnsi" w:hAnsiTheme="minorHAnsi" w:cstheme="minorHAnsi"/>
          <w:color w:val="000000" w:themeColor="text1"/>
          <w:sz w:val="22"/>
          <w:szCs w:val="22"/>
        </w:rPr>
        <w:t>agreed that it made sense</w:t>
      </w:r>
    </w:p>
    <w:p w14:paraId="13274473" w14:textId="4ED08172" w:rsidR="007B123C" w:rsidRDefault="007B123C"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L Deck </w:t>
      </w:r>
      <w:r>
        <w:rPr>
          <w:rFonts w:asciiTheme="minorHAnsi" w:hAnsiTheme="minorHAnsi" w:cstheme="minorHAnsi"/>
          <w:color w:val="000000" w:themeColor="text1"/>
          <w:sz w:val="22"/>
          <w:szCs w:val="22"/>
        </w:rPr>
        <w:t>recommended the following language</w:t>
      </w:r>
    </w:p>
    <w:p w14:paraId="7887B295" w14:textId="5FF85EFD" w:rsidR="007B123C" w:rsidRPr="007B123C" w:rsidRDefault="007B123C"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Audit and evaluate the current system of rare disease treatment and resources , Identify and determine the gaps in services, then provide recommendations to help the rare disease community. </w:t>
      </w:r>
    </w:p>
    <w:p w14:paraId="36C80536" w14:textId="77777777" w:rsidR="00183944" w:rsidRDefault="00183944" w:rsidP="002131A8">
      <w:pPr>
        <w:shd w:val="clear" w:color="auto" w:fill="FFFFFF"/>
        <w:rPr>
          <w:rFonts w:asciiTheme="minorHAnsi" w:hAnsiTheme="minorHAnsi" w:cstheme="minorHAnsi"/>
          <w:b/>
          <w:bCs/>
          <w:color w:val="C00000"/>
          <w:sz w:val="22"/>
          <w:szCs w:val="22"/>
        </w:rPr>
      </w:pPr>
    </w:p>
    <w:p w14:paraId="7EEE54D5" w14:textId="482A0660" w:rsidR="00183944" w:rsidRDefault="007B123C" w:rsidP="002131A8">
      <w:pPr>
        <w:shd w:val="clear" w:color="auto" w:fill="FFFFFF"/>
        <w:rPr>
          <w:rFonts w:asciiTheme="minorHAnsi" w:hAnsiTheme="minorHAnsi" w:cstheme="minorHAnsi"/>
          <w:color w:val="000000" w:themeColor="text1"/>
          <w:sz w:val="22"/>
          <w:szCs w:val="22"/>
        </w:rPr>
      </w:pPr>
      <w:r w:rsidRPr="007B123C">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 xml:space="preserve">then asked if we could think about timelines. When can we get this done? </w:t>
      </w:r>
    </w:p>
    <w:p w14:paraId="3C7A19DF" w14:textId="29D1AF9A" w:rsidR="007B123C" w:rsidRDefault="007B123C"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Livingstone </w:t>
      </w:r>
      <w:r>
        <w:rPr>
          <w:rFonts w:asciiTheme="minorHAnsi" w:hAnsiTheme="minorHAnsi" w:cstheme="minorHAnsi"/>
          <w:color w:val="000000" w:themeColor="text1"/>
          <w:sz w:val="22"/>
          <w:szCs w:val="22"/>
        </w:rPr>
        <w:t xml:space="preserve">asked if we could add another question to the survey. He asked if we could ask if there were any resources that they wished were available. </w:t>
      </w:r>
    </w:p>
    <w:p w14:paraId="7CDA6320" w14:textId="74675904" w:rsidR="007B123C" w:rsidRDefault="007B123C"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 xml:space="preserve">added that it was a great idea and then asked M. Rhee if she could add something like that. </w:t>
      </w:r>
    </w:p>
    <w:p w14:paraId="099B77C1" w14:textId="7DE3017B" w:rsidR="007B123C" w:rsidRDefault="007B123C"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M Rhee </w:t>
      </w:r>
      <w:r>
        <w:rPr>
          <w:rFonts w:asciiTheme="minorHAnsi" w:hAnsiTheme="minorHAnsi" w:cstheme="minorHAnsi"/>
          <w:color w:val="000000" w:themeColor="text1"/>
          <w:sz w:val="22"/>
          <w:szCs w:val="22"/>
        </w:rPr>
        <w:t xml:space="preserve">stated that she would work on the survey tool and </w:t>
      </w:r>
      <w:r w:rsidR="00265478">
        <w:rPr>
          <w:rFonts w:asciiTheme="minorHAnsi" w:hAnsiTheme="minorHAnsi" w:cstheme="minorHAnsi"/>
          <w:color w:val="000000" w:themeColor="text1"/>
          <w:sz w:val="22"/>
          <w:szCs w:val="22"/>
        </w:rPr>
        <w:t>could</w:t>
      </w:r>
      <w:r>
        <w:rPr>
          <w:rFonts w:asciiTheme="minorHAnsi" w:hAnsiTheme="minorHAnsi" w:cstheme="minorHAnsi"/>
          <w:color w:val="000000" w:themeColor="text1"/>
          <w:sz w:val="22"/>
          <w:szCs w:val="22"/>
        </w:rPr>
        <w:t xml:space="preserve"> </w:t>
      </w:r>
      <w:r w:rsidR="00265478">
        <w:rPr>
          <w:rFonts w:asciiTheme="minorHAnsi" w:hAnsiTheme="minorHAnsi" w:cstheme="minorHAnsi"/>
          <w:color w:val="000000" w:themeColor="text1"/>
          <w:sz w:val="22"/>
          <w:szCs w:val="22"/>
        </w:rPr>
        <w:t xml:space="preserve">have a draft by the end of the week. </w:t>
      </w:r>
    </w:p>
    <w:p w14:paraId="4A997B3C" w14:textId="1419CFFE" w:rsidR="00265478" w:rsidRDefault="0026547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 xml:space="preserve">stated that if we get a draft sent to this committee and test the tool, we could then present it to the full council in May. Did everyone agree with that timeline? </w:t>
      </w:r>
    </w:p>
    <w:p w14:paraId="4C74F77E" w14:textId="38471888" w:rsidR="00265478" w:rsidRDefault="0026547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L Deck </w:t>
      </w:r>
      <w:r>
        <w:rPr>
          <w:rFonts w:asciiTheme="minorHAnsi" w:hAnsiTheme="minorHAnsi" w:cstheme="minorHAnsi"/>
          <w:color w:val="000000" w:themeColor="text1"/>
          <w:sz w:val="22"/>
          <w:szCs w:val="22"/>
        </w:rPr>
        <w:t xml:space="preserve">asked if we were only collecting information for MA residents. </w:t>
      </w:r>
    </w:p>
    <w:p w14:paraId="76556D82" w14:textId="36C3DE9F" w:rsidR="00265478" w:rsidRDefault="0026547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M Rhee </w:t>
      </w:r>
      <w:r>
        <w:rPr>
          <w:rFonts w:asciiTheme="minorHAnsi" w:hAnsiTheme="minorHAnsi" w:cstheme="minorHAnsi"/>
          <w:color w:val="000000" w:themeColor="text1"/>
          <w:sz w:val="22"/>
          <w:szCs w:val="22"/>
        </w:rPr>
        <w:t xml:space="preserve">added that she thought it would get to that question if we asked where the resource is located. I don’t think we care where the person lives, only where the resource is available, right? </w:t>
      </w:r>
    </w:p>
    <w:p w14:paraId="495225B0" w14:textId="03823F52" w:rsidR="00265478" w:rsidRDefault="0026547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L Deck </w:t>
      </w:r>
      <w:r>
        <w:rPr>
          <w:rFonts w:asciiTheme="minorHAnsi" w:hAnsiTheme="minorHAnsi" w:cstheme="minorHAnsi"/>
          <w:color w:val="000000" w:themeColor="text1"/>
          <w:sz w:val="22"/>
          <w:szCs w:val="22"/>
        </w:rPr>
        <w:t xml:space="preserve">then asked if we could send out the link to the survey through social media. </w:t>
      </w:r>
    </w:p>
    <w:p w14:paraId="452F189A" w14:textId="13403C38" w:rsidR="00265478" w:rsidRDefault="0026547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 xml:space="preserve">said we could ask that at the full council meeting in May. </w:t>
      </w:r>
    </w:p>
    <w:p w14:paraId="5F59F3B6" w14:textId="08F6C1BE" w:rsidR="00265478" w:rsidRDefault="0026547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 xml:space="preserve">asked how long we should plan to leave the survey open. </w:t>
      </w:r>
    </w:p>
    <w:p w14:paraId="4850C245" w14:textId="30BBA6AB" w:rsidR="00265478" w:rsidRDefault="0026547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L Deck </w:t>
      </w:r>
      <w:r>
        <w:rPr>
          <w:rFonts w:asciiTheme="minorHAnsi" w:hAnsiTheme="minorHAnsi" w:cstheme="minorHAnsi"/>
          <w:color w:val="000000" w:themeColor="text1"/>
          <w:sz w:val="22"/>
          <w:szCs w:val="22"/>
        </w:rPr>
        <w:t xml:space="preserve">stated that she thought two months was a good timeframe. Especially because it was summertime. </w:t>
      </w:r>
    </w:p>
    <w:p w14:paraId="7FECB610" w14:textId="2652A1E4" w:rsidR="00265478" w:rsidRDefault="0026547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sidRPr="00265478">
        <w:rPr>
          <w:rFonts w:asciiTheme="minorHAnsi" w:hAnsiTheme="minorHAnsi" w:cstheme="minorHAnsi"/>
          <w:color w:val="000000" w:themeColor="text1"/>
          <w:sz w:val="22"/>
          <w:szCs w:val="22"/>
        </w:rPr>
        <w:t xml:space="preserve">summarizes </w:t>
      </w:r>
      <w:r>
        <w:rPr>
          <w:rFonts w:asciiTheme="minorHAnsi" w:hAnsiTheme="minorHAnsi" w:cstheme="minorHAnsi"/>
          <w:color w:val="000000" w:themeColor="text1"/>
          <w:sz w:val="22"/>
          <w:szCs w:val="22"/>
        </w:rPr>
        <w:t xml:space="preserve">by stating: if we launch the survey tool in May at the full council meeting and we leave it up for two months, that would put un into Mid-July or August. If we then review the data we collected for a month or so, we should be able to get our recommendations completed by the end of the year. Do people think that is a realistic goal? </w:t>
      </w:r>
    </w:p>
    <w:p w14:paraId="3D5BF6D1" w14:textId="0E4067BC" w:rsidR="00265478" w:rsidRDefault="0026547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L Deck </w:t>
      </w:r>
      <w:r>
        <w:rPr>
          <w:rFonts w:asciiTheme="minorHAnsi" w:hAnsiTheme="minorHAnsi" w:cstheme="minorHAnsi"/>
          <w:color w:val="000000" w:themeColor="text1"/>
          <w:sz w:val="22"/>
          <w:szCs w:val="22"/>
        </w:rPr>
        <w:t xml:space="preserve">asked what we do with the current data we have. We mostly only have lists of resources. Should we take the time to enter by cutting and pasting it into the spreadsheet? It’s a lot of work. </w:t>
      </w:r>
    </w:p>
    <w:p w14:paraId="1E5AAF62" w14:textId="2934BD65" w:rsidR="00265478" w:rsidRDefault="00265478"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stated that it probably didn’t make sense to do that. We could always use that list as a reference</w:t>
      </w:r>
      <w:r w:rsidR="009B284A">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and it will be part of the data we collected. She didn’t think it would be productive to </w:t>
      </w:r>
      <w:r w:rsidR="009B284A">
        <w:rPr>
          <w:rFonts w:asciiTheme="minorHAnsi" w:hAnsiTheme="minorHAnsi" w:cstheme="minorHAnsi"/>
          <w:color w:val="000000" w:themeColor="text1"/>
          <w:sz w:val="22"/>
          <w:szCs w:val="22"/>
        </w:rPr>
        <w:t xml:space="preserve">spend the time to re-enter the information at this point. </w:t>
      </w:r>
    </w:p>
    <w:p w14:paraId="637ADF91" w14:textId="549735C7" w:rsidR="009B284A" w:rsidRDefault="009B284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She then asked if anyone had any questions. </w:t>
      </w:r>
    </w:p>
    <w:p w14:paraId="65BD90FD" w14:textId="53DBEF9D" w:rsidR="009B284A" w:rsidRDefault="009B284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No one responded. </w:t>
      </w:r>
    </w:p>
    <w:p w14:paraId="69A0DDB0" w14:textId="6EEC6D43" w:rsidR="009B284A" w:rsidRDefault="009B284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She asked if people were ok with the timeline we discussed.</w:t>
      </w:r>
    </w:p>
    <w:p w14:paraId="5361F0E6" w14:textId="3A5823DB" w:rsidR="009B284A" w:rsidRDefault="009B284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All agreed.</w:t>
      </w:r>
    </w:p>
    <w:p w14:paraId="4033D3D2" w14:textId="6B93036A" w:rsidR="009B284A" w:rsidRDefault="009B284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She then asked if there was a motion to adjourn.</w:t>
      </w:r>
    </w:p>
    <w:p w14:paraId="6E8AAA88" w14:textId="7A451B4C" w:rsidR="009B284A" w:rsidRDefault="009B284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Livingstone </w:t>
      </w:r>
      <w:r>
        <w:rPr>
          <w:rFonts w:asciiTheme="minorHAnsi" w:hAnsiTheme="minorHAnsi" w:cstheme="minorHAnsi"/>
          <w:color w:val="000000" w:themeColor="text1"/>
          <w:sz w:val="22"/>
          <w:szCs w:val="22"/>
        </w:rPr>
        <w:t>thanked Jen for her hard work and made a motion to adjourn.</w:t>
      </w:r>
    </w:p>
    <w:p w14:paraId="3B10B123" w14:textId="31842616" w:rsidR="009B284A" w:rsidRDefault="009B284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L Deck </w:t>
      </w:r>
      <w:r>
        <w:rPr>
          <w:rFonts w:asciiTheme="minorHAnsi" w:hAnsiTheme="minorHAnsi" w:cstheme="minorHAnsi"/>
          <w:color w:val="000000" w:themeColor="text1"/>
          <w:sz w:val="22"/>
          <w:szCs w:val="22"/>
        </w:rPr>
        <w:t xml:space="preserve">Made a second </w:t>
      </w:r>
    </w:p>
    <w:p w14:paraId="214C590F" w14:textId="4B33138B" w:rsidR="009B284A" w:rsidRPr="009B284A" w:rsidRDefault="009B284A" w:rsidP="002131A8">
      <w:pPr>
        <w:shd w:val="clear" w:color="auto" w:fill="FFFFFF"/>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J McNary </w:t>
      </w:r>
      <w:r>
        <w:rPr>
          <w:rFonts w:asciiTheme="minorHAnsi" w:hAnsiTheme="minorHAnsi" w:cstheme="minorHAnsi"/>
          <w:color w:val="000000" w:themeColor="text1"/>
          <w:sz w:val="22"/>
          <w:szCs w:val="22"/>
        </w:rPr>
        <w:t>adjourned the meeting at 11:55.</w:t>
      </w:r>
    </w:p>
    <w:p w14:paraId="65B66B28" w14:textId="77777777" w:rsidR="00265478" w:rsidRPr="00265478" w:rsidRDefault="00265478" w:rsidP="002131A8">
      <w:pPr>
        <w:shd w:val="clear" w:color="auto" w:fill="FFFFFF"/>
        <w:rPr>
          <w:rFonts w:asciiTheme="minorHAnsi" w:hAnsiTheme="minorHAnsi" w:cstheme="minorHAnsi"/>
          <w:color w:val="000000" w:themeColor="text1"/>
          <w:sz w:val="22"/>
          <w:szCs w:val="22"/>
        </w:rPr>
      </w:pPr>
    </w:p>
    <w:p w14:paraId="59CC01D6" w14:textId="77777777" w:rsidR="00265478" w:rsidRPr="00265478" w:rsidRDefault="00265478" w:rsidP="002131A8">
      <w:pPr>
        <w:shd w:val="clear" w:color="auto" w:fill="FFFFFF"/>
        <w:rPr>
          <w:rFonts w:asciiTheme="minorHAnsi" w:hAnsiTheme="minorHAnsi" w:cstheme="minorHAnsi"/>
          <w:color w:val="000000" w:themeColor="text1"/>
          <w:sz w:val="22"/>
          <w:szCs w:val="22"/>
        </w:rPr>
      </w:pPr>
    </w:p>
    <w:p w14:paraId="75EBF0C4" w14:textId="77777777" w:rsidR="00125A1E" w:rsidRPr="004C7198" w:rsidRDefault="00125A1E" w:rsidP="00DF3112">
      <w:pPr>
        <w:shd w:val="clear" w:color="auto" w:fill="FFFFFF"/>
        <w:rPr>
          <w:rFonts w:asciiTheme="minorHAnsi" w:hAnsiTheme="minorHAnsi" w:cstheme="minorHAnsi"/>
          <w:b/>
          <w:bCs/>
          <w:color w:val="000000" w:themeColor="text1"/>
          <w:sz w:val="22"/>
          <w:szCs w:val="22"/>
        </w:rPr>
      </w:pPr>
    </w:p>
    <w:tbl>
      <w:tblPr>
        <w:tblpPr w:leftFromText="180" w:rightFromText="180" w:horzAnchor="margin" w:tblpXSpec="center" w:tblpY="-1440"/>
        <w:tblW w:w="16111" w:type="dxa"/>
        <w:tblLayout w:type="fixed"/>
        <w:tblLook w:val="04A0" w:firstRow="1" w:lastRow="0" w:firstColumn="1" w:lastColumn="0" w:noHBand="0" w:noVBand="1"/>
      </w:tblPr>
      <w:tblGrid>
        <w:gridCol w:w="16111"/>
      </w:tblGrid>
      <w:tr w:rsidR="00C01621" w:rsidRPr="00454306" w14:paraId="64FD6179" w14:textId="77777777" w:rsidTr="00AB7A2B">
        <w:trPr>
          <w:trHeight w:val="600"/>
        </w:trPr>
        <w:tc>
          <w:tcPr>
            <w:tcW w:w="4590" w:type="dxa"/>
            <w:tcBorders>
              <w:top w:val="single" w:sz="4" w:space="0" w:color="auto"/>
              <w:left w:val="single" w:sz="4" w:space="0" w:color="auto"/>
              <w:bottom w:val="single" w:sz="4" w:space="0" w:color="D9D9D9"/>
              <w:right w:val="single" w:sz="4" w:space="0" w:color="auto"/>
            </w:tcBorders>
            <w:shd w:val="clear" w:color="auto" w:fill="auto"/>
            <w:vAlign w:val="bottom"/>
            <w:hideMark/>
          </w:tcPr>
          <w:p w14:paraId="53079574" w14:textId="3BE7512F" w:rsidR="00C01621" w:rsidRPr="00454306" w:rsidRDefault="00C01621" w:rsidP="00AB7A2B">
            <w:pPr>
              <w:rPr>
                <w:rFonts w:ascii="Century Gothic" w:hAnsi="Century Gothic"/>
                <w:color w:val="04191B"/>
                <w:sz w:val="22"/>
                <w:szCs w:val="22"/>
              </w:rPr>
            </w:pPr>
            <w:r w:rsidRPr="00454306">
              <w:rPr>
                <w:rFonts w:ascii="Century Gothic" w:hAnsi="Century Gothic"/>
                <w:color w:val="04191B"/>
                <w:sz w:val="22"/>
                <w:szCs w:val="22"/>
              </w:rPr>
              <w:lastRenderedPageBreak/>
              <w:t> </w:t>
            </w:r>
            <w:hyperlink r:id="rId21" w:history="1">
              <w:r>
                <w:rPr>
                  <w:rStyle w:val="Hyperlink"/>
                </w:rPr>
                <w:t>https://us06</w:t>
              </w:r>
            </w:hyperlink>
          </w:p>
        </w:tc>
      </w:tr>
    </w:tbl>
    <w:p w14:paraId="22DE9818" w14:textId="77777777" w:rsidR="00592551" w:rsidRPr="004C7198" w:rsidRDefault="00592551" w:rsidP="007572D1">
      <w:pPr>
        <w:shd w:val="clear" w:color="auto" w:fill="FFFFFF"/>
        <w:rPr>
          <w:rFonts w:asciiTheme="minorHAnsi" w:hAnsiTheme="minorHAnsi" w:cstheme="minorHAnsi"/>
          <w:sz w:val="22"/>
          <w:szCs w:val="22"/>
        </w:rPr>
      </w:pPr>
    </w:p>
    <w:sectPr w:rsidR="00592551" w:rsidRPr="004C7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94765"/>
    <w:multiLevelType w:val="hybridMultilevel"/>
    <w:tmpl w:val="62C6A8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2336CA4"/>
    <w:multiLevelType w:val="hybridMultilevel"/>
    <w:tmpl w:val="2624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6"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291557">
    <w:abstractNumId w:val="2"/>
  </w:num>
  <w:num w:numId="2" w16cid:durableId="1282346930">
    <w:abstractNumId w:val="3"/>
  </w:num>
  <w:num w:numId="3" w16cid:durableId="20670245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628825">
    <w:abstractNumId w:val="8"/>
  </w:num>
  <w:num w:numId="5" w16cid:durableId="2096708615">
    <w:abstractNumId w:val="6"/>
  </w:num>
  <w:num w:numId="6" w16cid:durableId="353767175">
    <w:abstractNumId w:val="7"/>
  </w:num>
  <w:num w:numId="7" w16cid:durableId="403112481">
    <w:abstractNumId w:val="0"/>
  </w:num>
  <w:num w:numId="8" w16cid:durableId="686100440">
    <w:abstractNumId w:val="1"/>
  </w:num>
  <w:num w:numId="9" w16cid:durableId="2070420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C"/>
    <w:rsid w:val="000476EC"/>
    <w:rsid w:val="000973D8"/>
    <w:rsid w:val="00103224"/>
    <w:rsid w:val="00125A1E"/>
    <w:rsid w:val="00131E6C"/>
    <w:rsid w:val="00183944"/>
    <w:rsid w:val="0018750D"/>
    <w:rsid w:val="001C3F5C"/>
    <w:rsid w:val="001E5738"/>
    <w:rsid w:val="002101C6"/>
    <w:rsid w:val="002131A8"/>
    <w:rsid w:val="00223594"/>
    <w:rsid w:val="00241077"/>
    <w:rsid w:val="0025337F"/>
    <w:rsid w:val="00265478"/>
    <w:rsid w:val="00295F74"/>
    <w:rsid w:val="00323F9D"/>
    <w:rsid w:val="00325C67"/>
    <w:rsid w:val="00362B75"/>
    <w:rsid w:val="003709C0"/>
    <w:rsid w:val="00371468"/>
    <w:rsid w:val="003C7500"/>
    <w:rsid w:val="003D4853"/>
    <w:rsid w:val="003F4C47"/>
    <w:rsid w:val="00423C75"/>
    <w:rsid w:val="00424EBA"/>
    <w:rsid w:val="004375C0"/>
    <w:rsid w:val="004440B3"/>
    <w:rsid w:val="004942A7"/>
    <w:rsid w:val="004A3F28"/>
    <w:rsid w:val="004A4FAD"/>
    <w:rsid w:val="004C7198"/>
    <w:rsid w:val="00555693"/>
    <w:rsid w:val="00584536"/>
    <w:rsid w:val="00592551"/>
    <w:rsid w:val="005A7C72"/>
    <w:rsid w:val="005C1E2C"/>
    <w:rsid w:val="00604D97"/>
    <w:rsid w:val="006678BE"/>
    <w:rsid w:val="00693F8A"/>
    <w:rsid w:val="006A4D25"/>
    <w:rsid w:val="007572D1"/>
    <w:rsid w:val="007631DE"/>
    <w:rsid w:val="00790912"/>
    <w:rsid w:val="007B123C"/>
    <w:rsid w:val="00806FA4"/>
    <w:rsid w:val="00814C0E"/>
    <w:rsid w:val="00856DB5"/>
    <w:rsid w:val="008C7BEB"/>
    <w:rsid w:val="008E2CE2"/>
    <w:rsid w:val="008F1CB3"/>
    <w:rsid w:val="00901F2D"/>
    <w:rsid w:val="00936258"/>
    <w:rsid w:val="00962E7A"/>
    <w:rsid w:val="009A1FCE"/>
    <w:rsid w:val="009B284A"/>
    <w:rsid w:val="009C6F2E"/>
    <w:rsid w:val="009D7E93"/>
    <w:rsid w:val="009E6E1C"/>
    <w:rsid w:val="009F7CAF"/>
    <w:rsid w:val="00A00DDC"/>
    <w:rsid w:val="00A53C33"/>
    <w:rsid w:val="00A6265C"/>
    <w:rsid w:val="00A644AD"/>
    <w:rsid w:val="00AA0E18"/>
    <w:rsid w:val="00AF0235"/>
    <w:rsid w:val="00B20D15"/>
    <w:rsid w:val="00B85CBA"/>
    <w:rsid w:val="00C01621"/>
    <w:rsid w:val="00C803D9"/>
    <w:rsid w:val="00CB079B"/>
    <w:rsid w:val="00CB686A"/>
    <w:rsid w:val="00CC4C50"/>
    <w:rsid w:val="00CC6326"/>
    <w:rsid w:val="00D24099"/>
    <w:rsid w:val="00D546D5"/>
    <w:rsid w:val="00D6424B"/>
    <w:rsid w:val="00D9030C"/>
    <w:rsid w:val="00DC50CA"/>
    <w:rsid w:val="00DD0EBF"/>
    <w:rsid w:val="00DF3112"/>
    <w:rsid w:val="00E22F57"/>
    <w:rsid w:val="00E842F8"/>
    <w:rsid w:val="00E9576B"/>
    <w:rsid w:val="00E9776B"/>
    <w:rsid w:val="00EA4447"/>
    <w:rsid w:val="00F27DC2"/>
    <w:rsid w:val="00F55E8E"/>
    <w:rsid w:val="00F97FFE"/>
    <w:rsid w:val="00FC074A"/>
    <w:rsid w:val="00FC2F28"/>
    <w:rsid w:val="00FE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 w:type="table" w:styleId="TableGrid">
    <w:name w:val="Table Grid"/>
    <w:basedOn w:val="TableNormal"/>
    <w:uiPriority w:val="39"/>
    <w:rsid w:val="0059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78437570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ucente@partners.org" TargetMode="External"/><Relationship Id="rId13" Type="http://schemas.openxmlformats.org/officeDocument/2006/relationships/hyperlink" Target="mailto:jenn@jmcnaryconsulting.com" TargetMode="External"/><Relationship Id="rId18" Type="http://schemas.openxmlformats.org/officeDocument/2006/relationships/hyperlink" Target="mailto:rzafonte@mgh.harvard.edu" TargetMode="External"/><Relationship Id="rId3" Type="http://schemas.openxmlformats.org/officeDocument/2006/relationships/settings" Target="settings.xml"/><Relationship Id="rId21" Type="http://schemas.openxmlformats.org/officeDocument/2006/relationships/hyperlink" Target="https://us06web.zoom.us/j/83407469310?pwd=bW1WQlp6MkVCMkhLdGpqU1VaU3FSQT09" TargetMode="External"/><Relationship Id="rId7" Type="http://schemas.openxmlformats.org/officeDocument/2006/relationships/hyperlink" Target="mailto:guadamota@gmail.com" TargetMode="External"/><Relationship Id="rId12" Type="http://schemas.openxmlformats.org/officeDocument/2006/relationships/hyperlink" Target="mailto:jay.livingstone@mahouse.gov" TargetMode="External"/><Relationship Id="rId17" Type="http://schemas.openxmlformats.org/officeDocument/2006/relationships/hyperlink" Target="mailto:michele.rhee@gmail.com" TargetMode="External"/><Relationship Id="rId2" Type="http://schemas.openxmlformats.org/officeDocument/2006/relationships/styles" Target="styles.xml"/><Relationship Id="rId16" Type="http://schemas.openxmlformats.org/officeDocument/2006/relationships/hyperlink" Target="mailto:dlucente@partners.org" TargetMode="External"/><Relationship Id="rId20" Type="http://schemas.openxmlformats.org/officeDocument/2006/relationships/hyperlink" Target="mailto:jay.livingstone@mahouse.gov" TargetMode="External"/><Relationship Id="rId1" Type="http://schemas.openxmlformats.org/officeDocument/2006/relationships/numbering" Target="numbering.xml"/><Relationship Id="rId6" Type="http://schemas.openxmlformats.org/officeDocument/2006/relationships/hyperlink" Target="mailto:lisadeck@gmail.com" TargetMode="External"/><Relationship Id="rId11" Type="http://schemas.openxmlformats.org/officeDocument/2006/relationships/hyperlink" Target="mailto:janiscreedon@gmail.com" TargetMode="External"/><Relationship Id="rId5" Type="http://schemas.openxmlformats.org/officeDocument/2006/relationships/hyperlink" Target="mailto:jenn@jmcnaryconsulting.com" TargetMode="External"/><Relationship Id="rId15" Type="http://schemas.openxmlformats.org/officeDocument/2006/relationships/hyperlink" Target="mailto:guadamota@gmail.com" TargetMode="External"/><Relationship Id="rId23" Type="http://schemas.openxmlformats.org/officeDocument/2006/relationships/theme" Target="theme/theme1.xml"/><Relationship Id="rId10" Type="http://schemas.openxmlformats.org/officeDocument/2006/relationships/hyperlink" Target="mailto:rzafonte@mgh.harvard.edu" TargetMode="External"/><Relationship Id="rId19" Type="http://schemas.openxmlformats.org/officeDocument/2006/relationships/hyperlink" Target="mailto:janiscreedon@gmail.com" TargetMode="External"/><Relationship Id="rId4" Type="http://schemas.openxmlformats.org/officeDocument/2006/relationships/webSettings" Target="webSettings.xml"/><Relationship Id="rId9" Type="http://schemas.openxmlformats.org/officeDocument/2006/relationships/hyperlink" Target="mailto:michele.rhee@gmail.com" TargetMode="External"/><Relationship Id="rId14" Type="http://schemas.openxmlformats.org/officeDocument/2006/relationships/hyperlink" Target="mailto:lisadeck@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2022-12-05T18:01:00Z</cp:lastPrinted>
  <dcterms:created xsi:type="dcterms:W3CDTF">2023-08-07T15:32:00Z</dcterms:created>
  <dcterms:modified xsi:type="dcterms:W3CDTF">2023-08-07T15:32:00Z</dcterms:modified>
</cp:coreProperties>
</file>