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1E50" w14:textId="77777777" w:rsidR="00CD37FA" w:rsidRDefault="00CD37FA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39C9749" w14:textId="77777777" w:rsidR="00CD37FA" w:rsidRDefault="00CD37FA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3964BC83" w14:textId="77777777" w:rsidR="00CD37FA" w:rsidRDefault="00CD37FA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68A0C421" w14:textId="77777777" w:rsidR="00CD37FA" w:rsidRDefault="00CD37FA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7A911E52" w14:textId="77777777" w:rsidR="00CD37FA" w:rsidRDefault="00CD37FA" w:rsidP="00070F45">
      <w:pPr>
        <w:pStyle w:val="ExecOffice"/>
        <w:framePr w:w="6926" w:wrap="notBeside" w:vAnchor="page" w:x="2334" w:y="181"/>
      </w:pPr>
      <w:r>
        <w:t>239 Causeway Street, Suite 500, Boston, MA 02114</w:t>
      </w:r>
      <w:r w:rsidRPr="009B2EA1">
        <w:t xml:space="preserve"> </w:t>
      </w:r>
    </w:p>
    <w:p w14:paraId="2C45250E" w14:textId="77777777" w:rsidR="00CD37FA" w:rsidRDefault="00CD37FA" w:rsidP="00070F45">
      <w:pPr>
        <w:pStyle w:val="ExecOffice"/>
        <w:framePr w:w="6926" w:wrap="notBeside" w:vAnchor="page" w:x="2334" w:y="181"/>
      </w:pPr>
    </w:p>
    <w:p w14:paraId="73AB47E6" w14:textId="77777777" w:rsidR="00CD37FA" w:rsidRPr="00714203" w:rsidRDefault="00CD37FA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0CF23D24" w14:textId="77777777" w:rsidR="00CD37FA" w:rsidRPr="00714203" w:rsidRDefault="00CD37FA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442047D9" w14:textId="77777777" w:rsidR="00CD37FA" w:rsidRPr="00714203" w:rsidRDefault="00EA0A50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CD37FA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25712B65" w14:textId="77777777" w:rsidR="00CD37FA" w:rsidRDefault="00CD37FA" w:rsidP="001C7E9B">
      <w:pPr>
        <w:pStyle w:val="ExecOffice"/>
        <w:framePr w:w="6926" w:wrap="notBeside" w:vAnchor="page" w:x="2334" w:y="181"/>
      </w:pPr>
    </w:p>
    <w:p w14:paraId="019A9A30" w14:textId="77777777" w:rsidR="00CD37FA" w:rsidRDefault="005E06E5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7DC5410" wp14:editId="6A91BAF5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C468" w14:textId="77777777" w:rsidR="00CD37FA" w:rsidRPr="005B0F02" w:rsidRDefault="005E06E5" w:rsidP="00EF775C">
      <w:pPr>
        <w:ind w:left="2160" w:firstLine="720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E3E57" wp14:editId="646A7AAD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23575" w14:textId="77777777" w:rsidR="00CD37FA" w:rsidRDefault="00CD37F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A9A2AB" w14:textId="77777777" w:rsidR="00CD37FA" w:rsidRPr="003A7AFC" w:rsidRDefault="00CD37FA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3D259CE" w14:textId="77777777" w:rsidR="00CD37FA" w:rsidRDefault="00CD37FA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77CC0BF3" w14:textId="77777777" w:rsidR="00CD37FA" w:rsidRDefault="00CD37FA" w:rsidP="00AA68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9F35A7E" w14:textId="77777777" w:rsidR="00CD37FA" w:rsidRDefault="00CD37F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7E37F4C" w14:textId="77777777" w:rsidR="00CD37FA" w:rsidRPr="00FC6B42" w:rsidRDefault="00CD37F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E3E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25pt;margin-top:42.5pt;width:123.85pt;height:7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C7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B8CgLu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14:paraId="5B623575" w14:textId="77777777" w:rsidR="00CD37FA" w:rsidRDefault="00CD37F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1A9A2AB" w14:textId="77777777" w:rsidR="00CD37FA" w:rsidRPr="003A7AFC" w:rsidRDefault="00CD37FA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3D259CE" w14:textId="77777777" w:rsidR="00CD37FA" w:rsidRDefault="00CD37FA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77CC0BF3" w14:textId="77777777" w:rsidR="00CD37FA" w:rsidRDefault="00CD37FA" w:rsidP="00AA68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9F35A7E" w14:textId="77777777" w:rsidR="00CD37FA" w:rsidRDefault="00CD37F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7E37F4C" w14:textId="77777777" w:rsidR="00CD37FA" w:rsidRPr="00FC6B42" w:rsidRDefault="00CD37F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2E6A" wp14:editId="368E841B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2458" w14:textId="77777777" w:rsidR="00CD37FA" w:rsidRDefault="00CD37F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A01F785" w14:textId="77777777" w:rsidR="00CD37FA" w:rsidRDefault="00CD37F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88181F6" w14:textId="77777777" w:rsidR="00CD37FA" w:rsidRDefault="00CD37FA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B636946" w14:textId="77777777" w:rsidR="00CD37FA" w:rsidRDefault="00CD37F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FCA7107" w14:textId="77777777" w:rsidR="00CD37FA" w:rsidRDefault="00CD37FA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12E6A" id="Text Box 2" o:spid="_x0000_s1027" type="#_x0000_t202" style="position:absolute;left:0;text-align:left;margin-left:-64.6pt;margin-top:42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14:paraId="215F2458" w14:textId="77777777" w:rsidR="00CD37FA" w:rsidRDefault="00CD37F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A01F785" w14:textId="77777777" w:rsidR="00CD37FA" w:rsidRDefault="00CD37F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88181F6" w14:textId="77777777" w:rsidR="00CD37FA" w:rsidRDefault="00CD37FA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B636946" w14:textId="77777777" w:rsidR="00CD37FA" w:rsidRDefault="00CD37F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FCA7107" w14:textId="77777777" w:rsidR="00CD37FA" w:rsidRDefault="00CD37FA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CD37FA" w:rsidRPr="00EF775C">
        <w:rPr>
          <w:rFonts w:ascii="Arial" w:hAnsi="Arial" w:cs="Arial"/>
          <w:b/>
        </w:rPr>
        <w:t xml:space="preserve">        </w:t>
      </w:r>
      <w:r w:rsidR="00CD37FA">
        <w:rPr>
          <w:rFonts w:ascii="Arial" w:hAnsi="Arial" w:cs="Arial"/>
          <w:b/>
          <w:u w:val="single"/>
        </w:rPr>
        <w:t>ME</w:t>
      </w:r>
      <w:r w:rsidR="00CD37FA" w:rsidRPr="005B0F02">
        <w:rPr>
          <w:rFonts w:ascii="Arial" w:hAnsi="Arial" w:cs="Arial"/>
          <w:b/>
          <w:u w:val="single"/>
        </w:rPr>
        <w:t>MORANDUM</w:t>
      </w:r>
    </w:p>
    <w:p w14:paraId="2E90A0A0" w14:textId="77777777" w:rsidR="00CD37FA" w:rsidRDefault="00CD37FA" w:rsidP="005B0F02">
      <w:pPr>
        <w:jc w:val="center"/>
        <w:rPr>
          <w:rFonts w:ascii="Arial" w:hAnsi="Arial" w:cs="Arial"/>
          <w:b/>
          <w:u w:val="single"/>
        </w:rPr>
      </w:pPr>
    </w:p>
    <w:p w14:paraId="7D6EED1B" w14:textId="77777777" w:rsidR="00CD37FA" w:rsidRPr="005B0F02" w:rsidRDefault="00CD37FA" w:rsidP="005B0F02">
      <w:pPr>
        <w:jc w:val="center"/>
        <w:rPr>
          <w:rFonts w:ascii="Arial" w:hAnsi="Arial" w:cs="Arial"/>
          <w:b/>
          <w:u w:val="single"/>
        </w:rPr>
      </w:pPr>
    </w:p>
    <w:p w14:paraId="238B183D" w14:textId="777777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  <w:r w:rsidRPr="000C6634">
        <w:rPr>
          <w:rFonts w:ascii="Arial" w:hAnsi="Arial" w:cs="Arial"/>
          <w:sz w:val="24"/>
          <w:szCs w:val="24"/>
        </w:rPr>
        <w:t xml:space="preserve">TO: </w:t>
      </w:r>
      <w:r w:rsidR="00462A27" w:rsidRPr="000C6634">
        <w:rPr>
          <w:rFonts w:ascii="Arial" w:hAnsi="Arial" w:cs="Arial"/>
          <w:sz w:val="24"/>
          <w:szCs w:val="24"/>
        </w:rPr>
        <w:tab/>
      </w:r>
      <w:r w:rsidRPr="000C6634">
        <w:rPr>
          <w:rFonts w:ascii="Arial" w:hAnsi="Arial" w:cs="Arial"/>
          <w:sz w:val="24"/>
          <w:szCs w:val="24"/>
        </w:rPr>
        <w:t>Massachusetts Pharmacists and Pharmacies</w:t>
      </w:r>
    </w:p>
    <w:p w14:paraId="2A2D9BED" w14:textId="777777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</w:p>
    <w:p w14:paraId="32C39CAE" w14:textId="777777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  <w:r w:rsidRPr="000C6634">
        <w:rPr>
          <w:rFonts w:ascii="Arial" w:hAnsi="Arial" w:cs="Arial"/>
          <w:sz w:val="24"/>
          <w:szCs w:val="24"/>
        </w:rPr>
        <w:t xml:space="preserve">FROM: </w:t>
      </w:r>
      <w:r w:rsidR="00462A27" w:rsidRPr="000C6634">
        <w:rPr>
          <w:rFonts w:ascii="Arial" w:hAnsi="Arial" w:cs="Arial"/>
          <w:sz w:val="24"/>
          <w:szCs w:val="24"/>
        </w:rPr>
        <w:tab/>
      </w:r>
      <w:r w:rsidRPr="000C6634">
        <w:rPr>
          <w:rFonts w:ascii="Arial" w:hAnsi="Arial" w:cs="Arial"/>
          <w:sz w:val="24"/>
          <w:szCs w:val="24"/>
        </w:rPr>
        <w:t>Massachusetts Board of Registration in Pharmacy</w:t>
      </w:r>
    </w:p>
    <w:p w14:paraId="155E80ED" w14:textId="777777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</w:p>
    <w:p w14:paraId="6584C309" w14:textId="6804A9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  <w:r w:rsidRPr="000C6634">
        <w:rPr>
          <w:rFonts w:ascii="Arial" w:hAnsi="Arial" w:cs="Arial"/>
          <w:sz w:val="24"/>
          <w:szCs w:val="24"/>
        </w:rPr>
        <w:t>DATE:</w:t>
      </w:r>
      <w:r w:rsidR="00462A27" w:rsidRPr="000C6634">
        <w:rPr>
          <w:rFonts w:ascii="Arial" w:hAnsi="Arial" w:cs="Arial"/>
          <w:sz w:val="24"/>
          <w:szCs w:val="24"/>
        </w:rPr>
        <w:tab/>
      </w:r>
      <w:r w:rsidR="00F32EA0">
        <w:rPr>
          <w:rFonts w:ascii="Arial" w:hAnsi="Arial" w:cs="Arial"/>
          <w:sz w:val="24"/>
          <w:szCs w:val="24"/>
        </w:rPr>
        <w:t xml:space="preserve">December </w:t>
      </w:r>
      <w:r w:rsidR="00EA0A50">
        <w:rPr>
          <w:rFonts w:ascii="Arial" w:hAnsi="Arial" w:cs="Arial"/>
          <w:sz w:val="24"/>
          <w:szCs w:val="24"/>
        </w:rPr>
        <w:t>18</w:t>
      </w:r>
      <w:r w:rsidRPr="002572D3">
        <w:rPr>
          <w:rFonts w:ascii="Arial" w:hAnsi="Arial" w:cs="Arial"/>
          <w:sz w:val="24"/>
          <w:szCs w:val="24"/>
        </w:rPr>
        <w:t>, 2019</w:t>
      </w:r>
    </w:p>
    <w:p w14:paraId="313B204A" w14:textId="77777777" w:rsidR="00CD37FA" w:rsidRPr="000C6634" w:rsidRDefault="00CD37FA" w:rsidP="00462A27">
      <w:pPr>
        <w:ind w:left="900" w:hanging="900"/>
        <w:rPr>
          <w:rFonts w:ascii="Arial" w:hAnsi="Arial" w:cs="Arial"/>
          <w:sz w:val="24"/>
          <w:szCs w:val="24"/>
        </w:rPr>
      </w:pPr>
    </w:p>
    <w:p w14:paraId="44527F90" w14:textId="77777777" w:rsidR="00CD37FA" w:rsidRPr="000C6634" w:rsidRDefault="00CD37FA" w:rsidP="00462A27">
      <w:pPr>
        <w:ind w:left="900" w:hanging="900"/>
        <w:rPr>
          <w:rFonts w:ascii="Arial" w:hAnsi="Arial" w:cs="Arial"/>
          <w:b/>
          <w:sz w:val="24"/>
          <w:szCs w:val="24"/>
        </w:rPr>
      </w:pPr>
      <w:r w:rsidRPr="000C6634">
        <w:rPr>
          <w:rFonts w:ascii="Arial" w:hAnsi="Arial" w:cs="Arial"/>
          <w:b/>
          <w:sz w:val="24"/>
          <w:szCs w:val="24"/>
        </w:rPr>
        <w:t xml:space="preserve">RE: </w:t>
      </w:r>
      <w:r w:rsidR="00462A27" w:rsidRPr="000C6634">
        <w:rPr>
          <w:rFonts w:ascii="Arial" w:hAnsi="Arial" w:cs="Arial"/>
          <w:b/>
          <w:sz w:val="24"/>
          <w:szCs w:val="24"/>
        </w:rPr>
        <w:tab/>
      </w:r>
      <w:r w:rsidR="00A46555">
        <w:rPr>
          <w:rFonts w:ascii="Arial" w:hAnsi="Arial" w:cs="Arial"/>
          <w:b/>
          <w:sz w:val="24"/>
          <w:szCs w:val="24"/>
        </w:rPr>
        <w:t>UPDATE to the d</w:t>
      </w:r>
      <w:r w:rsidR="00462A27" w:rsidRPr="000C6634">
        <w:rPr>
          <w:rFonts w:ascii="Arial" w:hAnsi="Arial" w:cs="Arial"/>
          <w:b/>
          <w:sz w:val="24"/>
          <w:szCs w:val="24"/>
        </w:rPr>
        <w:t>ispensing</w:t>
      </w:r>
      <w:r w:rsidRPr="000C6634">
        <w:rPr>
          <w:rFonts w:ascii="Arial" w:hAnsi="Arial" w:cs="Arial"/>
          <w:b/>
          <w:sz w:val="24"/>
          <w:szCs w:val="24"/>
        </w:rPr>
        <w:t xml:space="preserve"> of nicotine replacement </w:t>
      </w:r>
      <w:r w:rsidR="000E669B" w:rsidRPr="000C6634">
        <w:rPr>
          <w:rFonts w:ascii="Arial" w:hAnsi="Arial" w:cs="Arial"/>
          <w:b/>
          <w:sz w:val="24"/>
          <w:szCs w:val="24"/>
        </w:rPr>
        <w:t xml:space="preserve">therapy (NRT) </w:t>
      </w:r>
      <w:r w:rsidRPr="000C6634">
        <w:rPr>
          <w:rFonts w:ascii="Arial" w:hAnsi="Arial" w:cs="Arial"/>
          <w:b/>
          <w:sz w:val="24"/>
          <w:szCs w:val="24"/>
        </w:rPr>
        <w:t xml:space="preserve">products </w:t>
      </w:r>
    </w:p>
    <w:p w14:paraId="2BF4987F" w14:textId="77777777" w:rsidR="00CD37FA" w:rsidRPr="000C6634" w:rsidRDefault="00CD37FA" w:rsidP="005B0F02">
      <w:pPr>
        <w:rPr>
          <w:rFonts w:ascii="Arial" w:hAnsi="Arial" w:cs="Arial"/>
          <w:color w:val="000000" w:themeColor="text1"/>
          <w:sz w:val="24"/>
          <w:szCs w:val="24"/>
        </w:rPr>
      </w:pPr>
      <w:r w:rsidRPr="000C6634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  <w:r w:rsidR="00462A27" w:rsidRPr="000C6634">
        <w:rPr>
          <w:rFonts w:ascii="Arial" w:hAnsi="Arial" w:cs="Arial"/>
          <w:b/>
          <w:sz w:val="24"/>
          <w:szCs w:val="24"/>
        </w:rPr>
        <w:t>_</w:t>
      </w:r>
    </w:p>
    <w:p w14:paraId="59987263" w14:textId="77777777" w:rsidR="0028194E" w:rsidRDefault="0028194E" w:rsidP="00EB3B84">
      <w:pPr>
        <w:rPr>
          <w:rFonts w:ascii="Arial" w:hAnsi="Arial" w:cs="Arial"/>
          <w:sz w:val="24"/>
          <w:szCs w:val="24"/>
        </w:rPr>
      </w:pPr>
    </w:p>
    <w:p w14:paraId="06571FC0" w14:textId="77777777" w:rsidR="0028194E" w:rsidRDefault="0028194E" w:rsidP="00EB3B84">
      <w:pPr>
        <w:rPr>
          <w:rFonts w:ascii="Arial" w:hAnsi="Arial" w:cs="Arial"/>
          <w:sz w:val="24"/>
          <w:szCs w:val="24"/>
        </w:rPr>
      </w:pPr>
    </w:p>
    <w:p w14:paraId="618B0A2A" w14:textId="48692FAF" w:rsidR="001074A1" w:rsidRDefault="000E669B" w:rsidP="00EB3B84">
      <w:pPr>
        <w:rPr>
          <w:rFonts w:ascii="Arial" w:hAnsi="Arial" w:cs="Arial"/>
          <w:sz w:val="24"/>
          <w:szCs w:val="24"/>
        </w:rPr>
      </w:pPr>
      <w:r w:rsidRPr="000C6634">
        <w:rPr>
          <w:rFonts w:ascii="Arial" w:hAnsi="Arial" w:cs="Arial"/>
          <w:sz w:val="24"/>
          <w:szCs w:val="24"/>
        </w:rPr>
        <w:t xml:space="preserve">On </w:t>
      </w:r>
      <w:r w:rsidR="001074A1" w:rsidRPr="00A46555">
        <w:rPr>
          <w:rFonts w:ascii="Arial" w:hAnsi="Arial" w:cs="Arial"/>
          <w:sz w:val="24"/>
          <w:szCs w:val="24"/>
        </w:rPr>
        <w:t>November 27</w:t>
      </w:r>
      <w:r w:rsidRPr="00A46555">
        <w:rPr>
          <w:rFonts w:ascii="Arial" w:hAnsi="Arial" w:cs="Arial"/>
          <w:sz w:val="24"/>
          <w:szCs w:val="24"/>
        </w:rPr>
        <w:t>, 2019,</w:t>
      </w:r>
      <w:r w:rsidRPr="000C6634">
        <w:rPr>
          <w:rFonts w:ascii="Arial" w:hAnsi="Arial" w:cs="Arial"/>
          <w:sz w:val="24"/>
          <w:szCs w:val="24"/>
        </w:rPr>
        <w:t xml:space="preserve"> Governor Charles D. Baker </w:t>
      </w:r>
      <w:r w:rsidR="001074A1">
        <w:rPr>
          <w:rFonts w:ascii="Arial" w:hAnsi="Arial" w:cs="Arial"/>
          <w:sz w:val="24"/>
          <w:szCs w:val="24"/>
        </w:rPr>
        <w:t xml:space="preserve">signed </w:t>
      </w:r>
      <w:r w:rsidR="001074A1">
        <w:rPr>
          <w:rFonts w:ascii="Arial" w:hAnsi="Arial" w:cs="Arial"/>
          <w:i/>
          <w:sz w:val="24"/>
          <w:szCs w:val="24"/>
        </w:rPr>
        <w:t>An Act Modernizing Tobacco</w:t>
      </w:r>
      <w:r w:rsidR="001074A1" w:rsidRPr="00A46555">
        <w:rPr>
          <w:rFonts w:ascii="Arial" w:hAnsi="Arial" w:cs="Arial"/>
          <w:i/>
          <w:sz w:val="24"/>
          <w:szCs w:val="24"/>
        </w:rPr>
        <w:t xml:space="preserve"> Control</w:t>
      </w:r>
      <w:r w:rsidR="001074A1">
        <w:rPr>
          <w:rFonts w:ascii="Arial" w:hAnsi="Arial" w:cs="Arial"/>
          <w:sz w:val="24"/>
          <w:szCs w:val="24"/>
        </w:rPr>
        <w:t xml:space="preserve"> into law. The Governor’s prior declaration banning the sale of </w:t>
      </w:r>
      <w:r w:rsidR="001074A1" w:rsidRPr="001074A1">
        <w:rPr>
          <w:rFonts w:ascii="Arial" w:hAnsi="Arial" w:cs="Arial"/>
          <w:sz w:val="24"/>
          <w:szCs w:val="24"/>
        </w:rPr>
        <w:t>e-cigarettes and vaping products</w:t>
      </w:r>
      <w:r w:rsidR="001074A1">
        <w:rPr>
          <w:rFonts w:ascii="Arial" w:hAnsi="Arial" w:cs="Arial"/>
          <w:sz w:val="24"/>
          <w:szCs w:val="24"/>
        </w:rPr>
        <w:t xml:space="preserve"> end</w:t>
      </w:r>
      <w:r w:rsidR="00E0011D">
        <w:rPr>
          <w:rFonts w:ascii="Arial" w:hAnsi="Arial" w:cs="Arial"/>
          <w:sz w:val="24"/>
          <w:szCs w:val="24"/>
        </w:rPr>
        <w:t>ed</w:t>
      </w:r>
      <w:r w:rsidR="001074A1">
        <w:rPr>
          <w:rFonts w:ascii="Arial" w:hAnsi="Arial" w:cs="Arial"/>
          <w:sz w:val="24"/>
          <w:szCs w:val="24"/>
        </w:rPr>
        <w:t xml:space="preserve"> on December 11, 2019. As a result, the </w:t>
      </w:r>
      <w:r w:rsidR="001074A1" w:rsidRPr="00A46555">
        <w:rPr>
          <w:rFonts w:ascii="Arial" w:hAnsi="Arial" w:cs="Arial"/>
          <w:sz w:val="24"/>
          <w:szCs w:val="24"/>
          <w:u w:val="single"/>
        </w:rPr>
        <w:t xml:space="preserve">statewide </w:t>
      </w:r>
      <w:r w:rsidR="00E0011D">
        <w:rPr>
          <w:rFonts w:ascii="Arial" w:hAnsi="Arial" w:cs="Arial"/>
          <w:sz w:val="24"/>
          <w:szCs w:val="24"/>
          <w:u w:val="single"/>
        </w:rPr>
        <w:t>S</w:t>
      </w:r>
      <w:r w:rsidR="001074A1" w:rsidRPr="00A46555">
        <w:rPr>
          <w:rFonts w:ascii="Arial" w:hAnsi="Arial" w:cs="Arial"/>
          <w:sz w:val="24"/>
          <w:szCs w:val="24"/>
          <w:u w:val="single"/>
        </w:rPr>
        <w:t xml:space="preserve">tanding </w:t>
      </w:r>
      <w:r w:rsidR="00E0011D">
        <w:rPr>
          <w:rFonts w:ascii="Arial" w:hAnsi="Arial" w:cs="Arial"/>
          <w:sz w:val="24"/>
          <w:szCs w:val="24"/>
          <w:u w:val="single"/>
        </w:rPr>
        <w:t>O</w:t>
      </w:r>
      <w:r w:rsidR="001074A1" w:rsidRPr="00A46555">
        <w:rPr>
          <w:rFonts w:ascii="Arial" w:hAnsi="Arial" w:cs="Arial"/>
          <w:sz w:val="24"/>
          <w:szCs w:val="24"/>
          <w:u w:val="single"/>
        </w:rPr>
        <w:t>rder for NRT products</w:t>
      </w:r>
      <w:r w:rsidR="00B92AEB" w:rsidRPr="00A46555">
        <w:rPr>
          <w:rFonts w:ascii="Arial" w:hAnsi="Arial" w:cs="Arial"/>
          <w:sz w:val="24"/>
          <w:szCs w:val="24"/>
          <w:u w:val="single"/>
        </w:rPr>
        <w:t xml:space="preserve"> </w:t>
      </w:r>
      <w:r w:rsidR="00E0011D">
        <w:rPr>
          <w:rFonts w:ascii="Arial" w:hAnsi="Arial" w:cs="Arial"/>
          <w:sz w:val="24"/>
          <w:szCs w:val="24"/>
          <w:u w:val="single"/>
        </w:rPr>
        <w:t>is</w:t>
      </w:r>
      <w:r w:rsidR="00B92AEB" w:rsidRPr="00A46555">
        <w:rPr>
          <w:rFonts w:ascii="Arial" w:hAnsi="Arial" w:cs="Arial"/>
          <w:sz w:val="24"/>
          <w:szCs w:val="24"/>
          <w:u w:val="single"/>
        </w:rPr>
        <w:t xml:space="preserve"> no longer</w:t>
      </w:r>
      <w:r w:rsidR="00E0011D">
        <w:rPr>
          <w:rFonts w:ascii="Arial" w:hAnsi="Arial" w:cs="Arial"/>
          <w:sz w:val="24"/>
          <w:szCs w:val="24"/>
          <w:u w:val="single"/>
        </w:rPr>
        <w:t xml:space="preserve"> </w:t>
      </w:r>
      <w:r w:rsidR="00B92AEB" w:rsidRPr="00A46555">
        <w:rPr>
          <w:rFonts w:ascii="Arial" w:hAnsi="Arial" w:cs="Arial"/>
          <w:sz w:val="24"/>
          <w:szCs w:val="24"/>
          <w:u w:val="single"/>
        </w:rPr>
        <w:t>in effect</w:t>
      </w:r>
      <w:r w:rsidR="00B92AE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E11D8C8" w14:textId="77777777" w:rsidR="001074A1" w:rsidRDefault="001074A1" w:rsidP="00EB3B84">
      <w:pPr>
        <w:rPr>
          <w:rFonts w:ascii="Arial" w:hAnsi="Arial" w:cs="Arial"/>
          <w:sz w:val="24"/>
          <w:szCs w:val="24"/>
        </w:rPr>
      </w:pPr>
    </w:p>
    <w:p w14:paraId="7DB63D3B" w14:textId="3EFED560" w:rsidR="00B92AEB" w:rsidRDefault="00B92AEB" w:rsidP="00EB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 </w:t>
      </w:r>
      <w:r w:rsidR="00E001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tanding </w:t>
      </w:r>
      <w:r w:rsidR="00E001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rder </w:t>
      </w:r>
      <w:r w:rsidR="00E0011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 longer </w:t>
      </w:r>
      <w:r w:rsidR="00A46555">
        <w:rPr>
          <w:rFonts w:ascii="Arial" w:hAnsi="Arial" w:cs="Arial"/>
          <w:sz w:val="24"/>
          <w:szCs w:val="24"/>
        </w:rPr>
        <w:t>valid</w:t>
      </w:r>
      <w:r>
        <w:rPr>
          <w:rFonts w:ascii="Arial" w:hAnsi="Arial" w:cs="Arial"/>
          <w:sz w:val="24"/>
          <w:szCs w:val="24"/>
        </w:rPr>
        <w:t>, pharmacists are encouraged to assist patients in their smoking cessation efforts by recommending NRT products either over-the-counter or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by prescription. In order to provide NRT products by prescription, pharmacists must contact each patient’s healthcare provider for a patient-specific prescription. </w:t>
      </w:r>
      <w:r w:rsidRPr="00B92AEB">
        <w:rPr>
          <w:rFonts w:ascii="Arial" w:hAnsi="Arial" w:cs="Arial"/>
          <w:sz w:val="24"/>
          <w:szCs w:val="24"/>
        </w:rPr>
        <w:t xml:space="preserve">The pharmacy </w:t>
      </w:r>
      <w:r>
        <w:rPr>
          <w:rFonts w:ascii="Arial" w:hAnsi="Arial" w:cs="Arial"/>
          <w:sz w:val="24"/>
          <w:szCs w:val="24"/>
        </w:rPr>
        <w:t>should</w:t>
      </w:r>
      <w:r w:rsidRPr="00B92AEB">
        <w:rPr>
          <w:rFonts w:ascii="Arial" w:hAnsi="Arial" w:cs="Arial"/>
          <w:sz w:val="24"/>
          <w:szCs w:val="24"/>
        </w:rPr>
        <w:t xml:space="preserve"> make a reasonable effort to determine if the </w:t>
      </w:r>
      <w:r>
        <w:rPr>
          <w:rFonts w:ascii="Arial" w:hAnsi="Arial" w:cs="Arial"/>
          <w:sz w:val="24"/>
          <w:szCs w:val="24"/>
        </w:rPr>
        <w:t xml:space="preserve">patient’s </w:t>
      </w:r>
      <w:r w:rsidRPr="00B92AEB">
        <w:rPr>
          <w:rFonts w:ascii="Arial" w:hAnsi="Arial" w:cs="Arial"/>
          <w:sz w:val="24"/>
          <w:szCs w:val="24"/>
        </w:rPr>
        <w:t>insurance covers the selected NRT product.</w:t>
      </w:r>
    </w:p>
    <w:p w14:paraId="5357F2B3" w14:textId="77777777" w:rsidR="00B92AEB" w:rsidRPr="009D7918" w:rsidRDefault="00B92AEB" w:rsidP="00EB3B84">
      <w:pPr>
        <w:rPr>
          <w:rFonts w:ascii="Arial" w:hAnsi="Arial" w:cs="Arial"/>
          <w:sz w:val="24"/>
          <w:szCs w:val="24"/>
        </w:rPr>
      </w:pPr>
    </w:p>
    <w:p w14:paraId="3E2C02D6" w14:textId="77777777" w:rsidR="00F32EA0" w:rsidRPr="009D7918" w:rsidRDefault="00B92AEB" w:rsidP="00B92AEB">
      <w:pPr>
        <w:widowControl/>
        <w:autoSpaceDE/>
        <w:autoSpaceDN/>
        <w:ind w:right="720"/>
        <w:rPr>
          <w:rFonts w:ascii="Arial" w:hAnsi="Arial" w:cs="Arial"/>
          <w:color w:val="141414"/>
          <w:sz w:val="24"/>
          <w:szCs w:val="24"/>
        </w:rPr>
      </w:pPr>
      <w:r w:rsidRPr="009D7918">
        <w:rPr>
          <w:rFonts w:ascii="Arial" w:eastAsia="Times New Roman" w:hAnsi="Arial" w:cs="Arial"/>
          <w:sz w:val="24"/>
          <w:szCs w:val="24"/>
        </w:rPr>
        <w:t>Pharmacists can play a vital role in providing counseling and important informat</w:t>
      </w:r>
      <w:r w:rsidR="00A46555" w:rsidRPr="009D7918">
        <w:rPr>
          <w:rFonts w:ascii="Arial" w:eastAsia="Times New Roman" w:hAnsi="Arial" w:cs="Arial"/>
          <w:sz w:val="24"/>
          <w:szCs w:val="24"/>
        </w:rPr>
        <w:t>ion on smoking cessation to patients. Patients should be encouraged to access</w:t>
      </w:r>
      <w:r w:rsidR="000C6634" w:rsidRPr="009D7918">
        <w:rPr>
          <w:rFonts w:ascii="Arial" w:eastAsia="Times New Roman" w:hAnsi="Arial" w:cs="Arial"/>
          <w:sz w:val="24"/>
          <w:szCs w:val="24"/>
        </w:rPr>
        <w:t xml:space="preserve"> available information </w:t>
      </w:r>
      <w:r w:rsidR="00A46555" w:rsidRPr="009D7918">
        <w:rPr>
          <w:rFonts w:ascii="Arial" w:eastAsia="Times New Roman" w:hAnsi="Arial" w:cs="Arial"/>
          <w:sz w:val="24"/>
          <w:szCs w:val="24"/>
        </w:rPr>
        <w:t>through</w:t>
      </w:r>
      <w:r w:rsidR="000C6634" w:rsidRPr="009D7918">
        <w:rPr>
          <w:rFonts w:ascii="Arial" w:eastAsia="Times New Roman" w:hAnsi="Arial" w:cs="Arial"/>
          <w:sz w:val="24"/>
          <w:szCs w:val="24"/>
        </w:rPr>
        <w:t xml:space="preserve"> the </w:t>
      </w:r>
      <w:r w:rsidR="000C6634" w:rsidRPr="009D7918">
        <w:rPr>
          <w:rFonts w:ascii="Arial" w:hAnsi="Arial" w:cs="Arial"/>
          <w:color w:val="141414"/>
          <w:sz w:val="24"/>
          <w:szCs w:val="24"/>
        </w:rPr>
        <w:t>Massachusetts Smokers’ Helpline at 1-800-QUIT-NOW.</w:t>
      </w:r>
      <w:r w:rsidR="00B30734" w:rsidRPr="009D7918">
        <w:rPr>
          <w:rFonts w:ascii="Arial" w:hAnsi="Arial" w:cs="Arial"/>
          <w:color w:val="141414"/>
          <w:sz w:val="24"/>
          <w:szCs w:val="24"/>
        </w:rPr>
        <w:t xml:space="preserve"> </w:t>
      </w:r>
    </w:p>
    <w:p w14:paraId="6F950B5C" w14:textId="77777777" w:rsidR="00F32EA0" w:rsidRPr="009D7918" w:rsidRDefault="00F32EA0" w:rsidP="00B92AEB">
      <w:pPr>
        <w:widowControl/>
        <w:autoSpaceDE/>
        <w:autoSpaceDN/>
        <w:ind w:right="720"/>
        <w:rPr>
          <w:rFonts w:ascii="Arial" w:hAnsi="Arial" w:cs="Arial"/>
          <w:color w:val="141414"/>
          <w:sz w:val="24"/>
          <w:szCs w:val="24"/>
        </w:rPr>
      </w:pPr>
    </w:p>
    <w:p w14:paraId="0A45DF64" w14:textId="713EA2CF" w:rsidR="00B30734" w:rsidRPr="009D7918" w:rsidRDefault="00F32EA0" w:rsidP="00B92AEB">
      <w:pPr>
        <w:widowControl/>
        <w:autoSpaceDE/>
        <w:autoSpaceDN/>
        <w:ind w:right="720"/>
        <w:rPr>
          <w:rFonts w:ascii="Arial" w:hAnsi="Arial" w:cs="Arial"/>
          <w:color w:val="141414"/>
          <w:sz w:val="24"/>
          <w:szCs w:val="24"/>
        </w:rPr>
      </w:pPr>
      <w:r w:rsidRPr="009D7918">
        <w:rPr>
          <w:rFonts w:ascii="Arial" w:hAnsi="Arial" w:cs="Arial"/>
          <w:color w:val="141414"/>
          <w:sz w:val="24"/>
          <w:szCs w:val="24"/>
        </w:rPr>
        <w:t>For additional information, see:</w:t>
      </w:r>
      <w:r w:rsidR="00B30734" w:rsidRPr="009D7918">
        <w:rPr>
          <w:rFonts w:ascii="Arial" w:hAnsi="Arial" w:cs="Arial"/>
          <w:color w:val="141414"/>
          <w:sz w:val="24"/>
          <w:szCs w:val="24"/>
        </w:rPr>
        <w:t xml:space="preserve"> </w:t>
      </w:r>
      <w:hyperlink r:id="rId10" w:history="1">
        <w:r w:rsidR="009D7918" w:rsidRPr="009D7918">
          <w:rPr>
            <w:rStyle w:val="Hyperlink"/>
            <w:rFonts w:ascii="Arial" w:hAnsi="Arial" w:cs="Arial"/>
            <w:sz w:val="24"/>
            <w:szCs w:val="24"/>
          </w:rPr>
          <w:t>mass.gov/</w:t>
        </w:r>
        <w:r w:rsidR="003E57FB">
          <w:rPr>
            <w:rStyle w:val="Hyperlink"/>
            <w:rFonts w:ascii="Arial" w:hAnsi="Arial" w:cs="Arial"/>
            <w:sz w:val="24"/>
            <w:szCs w:val="24"/>
          </w:rPr>
          <w:t>n</w:t>
        </w:r>
        <w:r w:rsidR="009D7918" w:rsidRPr="009D7918">
          <w:rPr>
            <w:rStyle w:val="Hyperlink"/>
            <w:rFonts w:ascii="Arial" w:hAnsi="Arial" w:cs="Arial"/>
            <w:sz w:val="24"/>
            <w:szCs w:val="24"/>
          </w:rPr>
          <w:t>ew</w:t>
        </w:r>
        <w:r w:rsidR="003E57FB">
          <w:rPr>
            <w:rStyle w:val="Hyperlink"/>
            <w:rFonts w:ascii="Arial" w:hAnsi="Arial" w:cs="Arial"/>
            <w:sz w:val="24"/>
            <w:szCs w:val="24"/>
          </w:rPr>
          <w:t>t</w:t>
        </w:r>
        <w:r w:rsidR="009D7918" w:rsidRPr="009D7918">
          <w:rPr>
            <w:rStyle w:val="Hyperlink"/>
            <w:rFonts w:ascii="Arial" w:hAnsi="Arial" w:cs="Arial"/>
            <w:sz w:val="24"/>
            <w:szCs w:val="24"/>
          </w:rPr>
          <w:t>obacco</w:t>
        </w:r>
        <w:r w:rsidR="003E57FB">
          <w:rPr>
            <w:rStyle w:val="Hyperlink"/>
            <w:rFonts w:ascii="Arial" w:hAnsi="Arial" w:cs="Arial"/>
            <w:sz w:val="24"/>
            <w:szCs w:val="24"/>
          </w:rPr>
          <w:t>l</w:t>
        </w:r>
        <w:r w:rsidR="009D7918" w:rsidRPr="009D7918">
          <w:rPr>
            <w:rStyle w:val="Hyperlink"/>
            <w:rFonts w:ascii="Arial" w:hAnsi="Arial" w:cs="Arial"/>
            <w:sz w:val="24"/>
            <w:szCs w:val="24"/>
          </w:rPr>
          <w:t>aw</w:t>
        </w:r>
      </w:hyperlink>
      <w:r w:rsidR="009D7918" w:rsidRPr="009D7918">
        <w:rPr>
          <w:rFonts w:ascii="Arial" w:hAnsi="Arial" w:cs="Arial"/>
          <w:sz w:val="24"/>
          <w:szCs w:val="24"/>
        </w:rPr>
        <w:t xml:space="preserve"> </w:t>
      </w:r>
    </w:p>
    <w:sectPr w:rsidR="00B30734" w:rsidRPr="009D7918" w:rsidSect="00157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5C01" w14:textId="77777777" w:rsidR="00027A2A" w:rsidRDefault="00027A2A" w:rsidP="00331ACA">
      <w:r>
        <w:separator/>
      </w:r>
    </w:p>
  </w:endnote>
  <w:endnote w:type="continuationSeparator" w:id="0">
    <w:p w14:paraId="199DA6BC" w14:textId="77777777" w:rsidR="00027A2A" w:rsidRDefault="00027A2A" w:rsidP="00331ACA">
      <w:r>
        <w:continuationSeparator/>
      </w:r>
    </w:p>
  </w:endnote>
  <w:endnote w:type="continuationNotice" w:id="1">
    <w:p w14:paraId="6664203A" w14:textId="77777777" w:rsidR="00027A2A" w:rsidRDefault="00027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C437" w14:textId="77777777" w:rsidR="0002481D" w:rsidRDefault="0002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7C8C" w14:textId="77777777" w:rsidR="00FC5F2C" w:rsidRDefault="00FC5F2C" w:rsidP="005D2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7570" w14:textId="77777777" w:rsidR="0002481D" w:rsidRDefault="0002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11D6" w14:textId="77777777" w:rsidR="00027A2A" w:rsidRDefault="00027A2A" w:rsidP="00331ACA">
      <w:r>
        <w:separator/>
      </w:r>
    </w:p>
  </w:footnote>
  <w:footnote w:type="continuationSeparator" w:id="0">
    <w:p w14:paraId="6D28DAE2" w14:textId="77777777" w:rsidR="00027A2A" w:rsidRDefault="00027A2A" w:rsidP="00331ACA">
      <w:r>
        <w:continuationSeparator/>
      </w:r>
    </w:p>
  </w:footnote>
  <w:footnote w:type="continuationNotice" w:id="1">
    <w:p w14:paraId="715DD16E" w14:textId="77777777" w:rsidR="00027A2A" w:rsidRDefault="00027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038B" w14:textId="26908E5B" w:rsidR="0002481D" w:rsidRDefault="0002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F420" w14:textId="12B1EF29" w:rsidR="0002481D" w:rsidRDefault="00024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DA2C" w14:textId="1F9B5ECC" w:rsidR="0002481D" w:rsidRDefault="00024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F1C"/>
    <w:multiLevelType w:val="hybridMultilevel"/>
    <w:tmpl w:val="47BA15FC"/>
    <w:lvl w:ilvl="0" w:tplc="BA806FC0">
      <w:start w:val="1"/>
      <w:numFmt w:val="decimal"/>
      <w:lvlText w:val="%1."/>
      <w:lvlJc w:val="left"/>
      <w:pPr>
        <w:ind w:left="401" w:hanging="361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</w:rPr>
    </w:lvl>
    <w:lvl w:ilvl="1" w:tplc="9BEA08C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8ED8810A">
      <w:numFmt w:val="bullet"/>
      <w:lvlText w:val="•"/>
      <w:lvlJc w:val="left"/>
      <w:pPr>
        <w:ind w:left="1296" w:hanging="361"/>
      </w:pPr>
      <w:rPr>
        <w:rFonts w:hint="default"/>
      </w:rPr>
    </w:lvl>
    <w:lvl w:ilvl="3" w:tplc="D74AAB74">
      <w:numFmt w:val="bullet"/>
      <w:lvlText w:val="•"/>
      <w:lvlJc w:val="left"/>
      <w:pPr>
        <w:ind w:left="1745" w:hanging="361"/>
      </w:pPr>
      <w:rPr>
        <w:rFonts w:hint="default"/>
      </w:rPr>
    </w:lvl>
    <w:lvl w:ilvl="4" w:tplc="EFB6C3F8">
      <w:numFmt w:val="bullet"/>
      <w:lvlText w:val="•"/>
      <w:lvlJc w:val="left"/>
      <w:pPr>
        <w:ind w:left="2193" w:hanging="361"/>
      </w:pPr>
      <w:rPr>
        <w:rFonts w:hint="default"/>
      </w:rPr>
    </w:lvl>
    <w:lvl w:ilvl="5" w:tplc="A9ACCC26">
      <w:numFmt w:val="bullet"/>
      <w:lvlText w:val="•"/>
      <w:lvlJc w:val="left"/>
      <w:pPr>
        <w:ind w:left="2642" w:hanging="361"/>
      </w:pPr>
      <w:rPr>
        <w:rFonts w:hint="default"/>
      </w:rPr>
    </w:lvl>
    <w:lvl w:ilvl="6" w:tplc="86CCD396">
      <w:numFmt w:val="bullet"/>
      <w:lvlText w:val="•"/>
      <w:lvlJc w:val="left"/>
      <w:pPr>
        <w:ind w:left="3090" w:hanging="361"/>
      </w:pPr>
      <w:rPr>
        <w:rFonts w:hint="default"/>
      </w:rPr>
    </w:lvl>
    <w:lvl w:ilvl="7" w:tplc="C5D038A8">
      <w:numFmt w:val="bullet"/>
      <w:lvlText w:val="•"/>
      <w:lvlJc w:val="left"/>
      <w:pPr>
        <w:ind w:left="3538" w:hanging="361"/>
      </w:pPr>
      <w:rPr>
        <w:rFonts w:hint="default"/>
      </w:rPr>
    </w:lvl>
    <w:lvl w:ilvl="8" w:tplc="F08CEE6E">
      <w:numFmt w:val="bullet"/>
      <w:lvlText w:val="•"/>
      <w:lvlJc w:val="left"/>
      <w:pPr>
        <w:ind w:left="3987" w:hanging="361"/>
      </w:pPr>
      <w:rPr>
        <w:rFonts w:hint="default"/>
      </w:rPr>
    </w:lvl>
  </w:abstractNum>
  <w:abstractNum w:abstractNumId="1" w15:restartNumberingAfterBreak="0">
    <w:nsid w:val="05577B20"/>
    <w:multiLevelType w:val="hybridMultilevel"/>
    <w:tmpl w:val="77EE41AA"/>
    <w:lvl w:ilvl="0" w:tplc="A70299AA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5904268">
      <w:numFmt w:val="bullet"/>
      <w:lvlText w:val="o"/>
      <w:lvlJc w:val="left"/>
      <w:pPr>
        <w:ind w:left="112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28AB59E">
      <w:numFmt w:val="bullet"/>
      <w:lvlText w:val="•"/>
      <w:lvlJc w:val="left"/>
      <w:pPr>
        <w:ind w:left="1535" w:hanging="360"/>
      </w:pPr>
      <w:rPr>
        <w:rFonts w:hint="default"/>
      </w:rPr>
    </w:lvl>
    <w:lvl w:ilvl="3" w:tplc="FDF0AA78"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63B4579C">
      <w:numFmt w:val="bullet"/>
      <w:lvlText w:val="•"/>
      <w:lvlJc w:val="left"/>
      <w:pPr>
        <w:ind w:left="2365" w:hanging="360"/>
      </w:pPr>
      <w:rPr>
        <w:rFonts w:hint="default"/>
      </w:rPr>
    </w:lvl>
    <w:lvl w:ilvl="5" w:tplc="77D002AC">
      <w:numFmt w:val="bullet"/>
      <w:lvlText w:val="•"/>
      <w:lvlJc w:val="left"/>
      <w:pPr>
        <w:ind w:left="2780" w:hanging="360"/>
      </w:pPr>
      <w:rPr>
        <w:rFonts w:hint="default"/>
      </w:rPr>
    </w:lvl>
    <w:lvl w:ilvl="6" w:tplc="DE7AAC2C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A08A4C9C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88BCFED4">
      <w:numFmt w:val="bullet"/>
      <w:lvlText w:val="•"/>
      <w:lvlJc w:val="left"/>
      <w:pPr>
        <w:ind w:left="4025" w:hanging="360"/>
      </w:pPr>
      <w:rPr>
        <w:rFonts w:hint="default"/>
      </w:rPr>
    </w:lvl>
  </w:abstractNum>
  <w:abstractNum w:abstractNumId="2" w15:restartNumberingAfterBreak="0">
    <w:nsid w:val="14037589"/>
    <w:multiLevelType w:val="hybridMultilevel"/>
    <w:tmpl w:val="91C8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B3872"/>
    <w:multiLevelType w:val="hybridMultilevel"/>
    <w:tmpl w:val="8D78D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A2026"/>
    <w:multiLevelType w:val="hybridMultilevel"/>
    <w:tmpl w:val="AD02C9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623E65"/>
    <w:multiLevelType w:val="hybridMultilevel"/>
    <w:tmpl w:val="B17692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AA0660"/>
    <w:multiLevelType w:val="hybridMultilevel"/>
    <w:tmpl w:val="F5763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02ED2"/>
    <w:multiLevelType w:val="hybridMultilevel"/>
    <w:tmpl w:val="BF3A9B5C"/>
    <w:lvl w:ilvl="0" w:tplc="813EAE72">
      <w:start w:val="1"/>
      <w:numFmt w:val="decimal"/>
      <w:lvlText w:val="%1."/>
      <w:lvlJc w:val="left"/>
      <w:pPr>
        <w:ind w:left="402" w:hanging="36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C542216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D088B2A">
      <w:numFmt w:val="bullet"/>
      <w:lvlText w:val="•"/>
      <w:lvlJc w:val="left"/>
      <w:pPr>
        <w:ind w:left="1296" w:hanging="361"/>
      </w:pPr>
      <w:rPr>
        <w:rFonts w:hint="default"/>
      </w:rPr>
    </w:lvl>
    <w:lvl w:ilvl="3" w:tplc="4AF28818">
      <w:numFmt w:val="bullet"/>
      <w:lvlText w:val="•"/>
      <w:lvlJc w:val="left"/>
      <w:pPr>
        <w:ind w:left="1745" w:hanging="361"/>
      </w:pPr>
      <w:rPr>
        <w:rFonts w:hint="default"/>
      </w:rPr>
    </w:lvl>
    <w:lvl w:ilvl="4" w:tplc="86E8EB2C">
      <w:numFmt w:val="bullet"/>
      <w:lvlText w:val="•"/>
      <w:lvlJc w:val="left"/>
      <w:pPr>
        <w:ind w:left="2193" w:hanging="361"/>
      </w:pPr>
      <w:rPr>
        <w:rFonts w:hint="default"/>
      </w:rPr>
    </w:lvl>
    <w:lvl w:ilvl="5" w:tplc="87CACC8E">
      <w:numFmt w:val="bullet"/>
      <w:lvlText w:val="•"/>
      <w:lvlJc w:val="left"/>
      <w:pPr>
        <w:ind w:left="2642" w:hanging="361"/>
      </w:pPr>
      <w:rPr>
        <w:rFonts w:hint="default"/>
      </w:rPr>
    </w:lvl>
    <w:lvl w:ilvl="6" w:tplc="F822DC4C">
      <w:numFmt w:val="bullet"/>
      <w:lvlText w:val="•"/>
      <w:lvlJc w:val="left"/>
      <w:pPr>
        <w:ind w:left="3090" w:hanging="361"/>
      </w:pPr>
      <w:rPr>
        <w:rFonts w:hint="default"/>
      </w:rPr>
    </w:lvl>
    <w:lvl w:ilvl="7" w:tplc="FB0A4942">
      <w:numFmt w:val="bullet"/>
      <w:lvlText w:val="•"/>
      <w:lvlJc w:val="left"/>
      <w:pPr>
        <w:ind w:left="3538" w:hanging="361"/>
      </w:pPr>
      <w:rPr>
        <w:rFonts w:hint="default"/>
      </w:rPr>
    </w:lvl>
    <w:lvl w:ilvl="8" w:tplc="F3C6A1F0">
      <w:numFmt w:val="bullet"/>
      <w:lvlText w:val="•"/>
      <w:lvlJc w:val="left"/>
      <w:pPr>
        <w:ind w:left="3987" w:hanging="361"/>
      </w:pPr>
      <w:rPr>
        <w:rFonts w:hint="default"/>
      </w:rPr>
    </w:lvl>
  </w:abstractNum>
  <w:abstractNum w:abstractNumId="8" w15:restartNumberingAfterBreak="0">
    <w:nsid w:val="47E14877"/>
    <w:multiLevelType w:val="hybridMultilevel"/>
    <w:tmpl w:val="099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5D9"/>
    <w:multiLevelType w:val="hybridMultilevel"/>
    <w:tmpl w:val="2DDCB218"/>
    <w:lvl w:ilvl="0" w:tplc="CB40E074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color w:val="1A1A1A"/>
        <w:w w:val="100"/>
        <w:sz w:val="21"/>
        <w:szCs w:val="21"/>
      </w:rPr>
    </w:lvl>
    <w:lvl w:ilvl="1" w:tplc="4E1CFED4">
      <w:numFmt w:val="bullet"/>
      <w:lvlText w:val="•"/>
      <w:lvlJc w:val="left"/>
      <w:pPr>
        <w:ind w:left="845" w:hanging="361"/>
      </w:pPr>
      <w:rPr>
        <w:rFonts w:hint="default"/>
      </w:rPr>
    </w:lvl>
    <w:lvl w:ilvl="2" w:tplc="D0B2E494">
      <w:numFmt w:val="bullet"/>
      <w:lvlText w:val="•"/>
      <w:lvlJc w:val="left"/>
      <w:pPr>
        <w:ind w:left="1291" w:hanging="361"/>
      </w:pPr>
      <w:rPr>
        <w:rFonts w:hint="default"/>
      </w:rPr>
    </w:lvl>
    <w:lvl w:ilvl="3" w:tplc="9E5E25E0">
      <w:numFmt w:val="bullet"/>
      <w:lvlText w:val="•"/>
      <w:lvlJc w:val="left"/>
      <w:pPr>
        <w:ind w:left="1736" w:hanging="361"/>
      </w:pPr>
      <w:rPr>
        <w:rFonts w:hint="default"/>
      </w:rPr>
    </w:lvl>
    <w:lvl w:ilvl="4" w:tplc="8B3C0130">
      <w:numFmt w:val="bullet"/>
      <w:lvlText w:val="•"/>
      <w:lvlJc w:val="left"/>
      <w:pPr>
        <w:ind w:left="2182" w:hanging="361"/>
      </w:pPr>
      <w:rPr>
        <w:rFonts w:hint="default"/>
      </w:rPr>
    </w:lvl>
    <w:lvl w:ilvl="5" w:tplc="C52CB744">
      <w:numFmt w:val="bullet"/>
      <w:lvlText w:val="•"/>
      <w:lvlJc w:val="left"/>
      <w:pPr>
        <w:ind w:left="2627" w:hanging="361"/>
      </w:pPr>
      <w:rPr>
        <w:rFonts w:hint="default"/>
      </w:rPr>
    </w:lvl>
    <w:lvl w:ilvl="6" w:tplc="3DC060B2">
      <w:numFmt w:val="bullet"/>
      <w:lvlText w:val="•"/>
      <w:lvlJc w:val="left"/>
      <w:pPr>
        <w:ind w:left="3073" w:hanging="361"/>
      </w:pPr>
      <w:rPr>
        <w:rFonts w:hint="default"/>
      </w:rPr>
    </w:lvl>
    <w:lvl w:ilvl="7" w:tplc="119CDDDC">
      <w:numFmt w:val="bullet"/>
      <w:lvlText w:val="•"/>
      <w:lvlJc w:val="left"/>
      <w:pPr>
        <w:ind w:left="3518" w:hanging="361"/>
      </w:pPr>
      <w:rPr>
        <w:rFonts w:hint="default"/>
      </w:rPr>
    </w:lvl>
    <w:lvl w:ilvl="8" w:tplc="C6229198">
      <w:numFmt w:val="bullet"/>
      <w:lvlText w:val="•"/>
      <w:lvlJc w:val="left"/>
      <w:pPr>
        <w:ind w:left="3964" w:hanging="361"/>
      </w:pPr>
      <w:rPr>
        <w:rFonts w:hint="default"/>
      </w:rPr>
    </w:lvl>
  </w:abstractNum>
  <w:abstractNum w:abstractNumId="10" w15:restartNumberingAfterBreak="0">
    <w:nsid w:val="4F80227D"/>
    <w:multiLevelType w:val="hybridMultilevel"/>
    <w:tmpl w:val="A266BAD6"/>
    <w:lvl w:ilvl="0" w:tplc="4AE6C55E">
      <w:numFmt w:val="bullet"/>
      <w:lvlText w:val="•"/>
      <w:lvlJc w:val="left"/>
      <w:pPr>
        <w:ind w:left="353" w:hanging="31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266F332">
      <w:numFmt w:val="bullet"/>
      <w:lvlText w:val="•"/>
      <w:lvlJc w:val="left"/>
      <w:pPr>
        <w:ind w:left="1325" w:hanging="311"/>
      </w:pPr>
      <w:rPr>
        <w:rFonts w:hint="default"/>
      </w:rPr>
    </w:lvl>
    <w:lvl w:ilvl="2" w:tplc="642C5C6E">
      <w:numFmt w:val="bullet"/>
      <w:lvlText w:val="•"/>
      <w:lvlJc w:val="left"/>
      <w:pPr>
        <w:ind w:left="2290" w:hanging="311"/>
      </w:pPr>
      <w:rPr>
        <w:rFonts w:hint="default"/>
      </w:rPr>
    </w:lvl>
    <w:lvl w:ilvl="3" w:tplc="45345EA6">
      <w:numFmt w:val="bullet"/>
      <w:lvlText w:val="•"/>
      <w:lvlJc w:val="left"/>
      <w:pPr>
        <w:ind w:left="3255" w:hanging="311"/>
      </w:pPr>
      <w:rPr>
        <w:rFonts w:hint="default"/>
      </w:rPr>
    </w:lvl>
    <w:lvl w:ilvl="4" w:tplc="9E5C9AB4">
      <w:numFmt w:val="bullet"/>
      <w:lvlText w:val="•"/>
      <w:lvlJc w:val="left"/>
      <w:pPr>
        <w:ind w:left="4220" w:hanging="311"/>
      </w:pPr>
      <w:rPr>
        <w:rFonts w:hint="default"/>
      </w:rPr>
    </w:lvl>
    <w:lvl w:ilvl="5" w:tplc="82520D16">
      <w:numFmt w:val="bullet"/>
      <w:lvlText w:val="•"/>
      <w:lvlJc w:val="left"/>
      <w:pPr>
        <w:ind w:left="5185" w:hanging="311"/>
      </w:pPr>
      <w:rPr>
        <w:rFonts w:hint="default"/>
      </w:rPr>
    </w:lvl>
    <w:lvl w:ilvl="6" w:tplc="7EA053C8">
      <w:numFmt w:val="bullet"/>
      <w:lvlText w:val="•"/>
      <w:lvlJc w:val="left"/>
      <w:pPr>
        <w:ind w:left="6150" w:hanging="311"/>
      </w:pPr>
      <w:rPr>
        <w:rFonts w:hint="default"/>
      </w:rPr>
    </w:lvl>
    <w:lvl w:ilvl="7" w:tplc="993E796A">
      <w:numFmt w:val="bullet"/>
      <w:lvlText w:val="•"/>
      <w:lvlJc w:val="left"/>
      <w:pPr>
        <w:ind w:left="7115" w:hanging="311"/>
      </w:pPr>
      <w:rPr>
        <w:rFonts w:hint="default"/>
      </w:rPr>
    </w:lvl>
    <w:lvl w:ilvl="8" w:tplc="4E78C26C">
      <w:numFmt w:val="bullet"/>
      <w:lvlText w:val="•"/>
      <w:lvlJc w:val="left"/>
      <w:pPr>
        <w:ind w:left="8080" w:hanging="311"/>
      </w:pPr>
      <w:rPr>
        <w:rFonts w:hint="default"/>
      </w:rPr>
    </w:lvl>
  </w:abstractNum>
  <w:abstractNum w:abstractNumId="11" w15:restartNumberingAfterBreak="0">
    <w:nsid w:val="68D4681E"/>
    <w:multiLevelType w:val="hybridMultilevel"/>
    <w:tmpl w:val="ADD2C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37DDF"/>
    <w:multiLevelType w:val="hybridMultilevel"/>
    <w:tmpl w:val="2EBEB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6C2387"/>
    <w:multiLevelType w:val="hybridMultilevel"/>
    <w:tmpl w:val="08E0C7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AA3410"/>
    <w:multiLevelType w:val="hybridMultilevel"/>
    <w:tmpl w:val="35124C7C"/>
    <w:lvl w:ilvl="0" w:tplc="AC72137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8429ED6">
      <w:numFmt w:val="bullet"/>
      <w:lvlText w:val="•"/>
      <w:lvlJc w:val="left"/>
      <w:pPr>
        <w:ind w:left="1037" w:hanging="361"/>
      </w:pPr>
      <w:rPr>
        <w:rFonts w:hint="default"/>
      </w:rPr>
    </w:lvl>
    <w:lvl w:ilvl="2" w:tplc="FA7C0576">
      <w:numFmt w:val="bullet"/>
      <w:lvlText w:val="•"/>
      <w:lvlJc w:val="left"/>
      <w:pPr>
        <w:ind w:left="1714" w:hanging="361"/>
      </w:pPr>
      <w:rPr>
        <w:rFonts w:hint="default"/>
      </w:rPr>
    </w:lvl>
    <w:lvl w:ilvl="3" w:tplc="EFAC1888">
      <w:numFmt w:val="bullet"/>
      <w:lvlText w:val="•"/>
      <w:lvlJc w:val="left"/>
      <w:pPr>
        <w:ind w:left="2391" w:hanging="361"/>
      </w:pPr>
      <w:rPr>
        <w:rFonts w:hint="default"/>
      </w:rPr>
    </w:lvl>
    <w:lvl w:ilvl="4" w:tplc="8A9C22A8">
      <w:numFmt w:val="bullet"/>
      <w:lvlText w:val="•"/>
      <w:lvlJc w:val="left"/>
      <w:pPr>
        <w:ind w:left="3068" w:hanging="361"/>
      </w:pPr>
      <w:rPr>
        <w:rFonts w:hint="default"/>
      </w:rPr>
    </w:lvl>
    <w:lvl w:ilvl="5" w:tplc="D62AB336">
      <w:numFmt w:val="bullet"/>
      <w:lvlText w:val="•"/>
      <w:lvlJc w:val="left"/>
      <w:pPr>
        <w:ind w:left="3745" w:hanging="361"/>
      </w:pPr>
      <w:rPr>
        <w:rFonts w:hint="default"/>
      </w:rPr>
    </w:lvl>
    <w:lvl w:ilvl="6" w:tplc="9B1E46C2">
      <w:numFmt w:val="bullet"/>
      <w:lvlText w:val="•"/>
      <w:lvlJc w:val="left"/>
      <w:pPr>
        <w:ind w:left="4422" w:hanging="361"/>
      </w:pPr>
      <w:rPr>
        <w:rFonts w:hint="default"/>
      </w:rPr>
    </w:lvl>
    <w:lvl w:ilvl="7" w:tplc="E9C483AA">
      <w:numFmt w:val="bullet"/>
      <w:lvlText w:val="•"/>
      <w:lvlJc w:val="left"/>
      <w:pPr>
        <w:ind w:left="5099" w:hanging="361"/>
      </w:pPr>
      <w:rPr>
        <w:rFonts w:hint="default"/>
      </w:rPr>
    </w:lvl>
    <w:lvl w:ilvl="8" w:tplc="B9428DDA">
      <w:numFmt w:val="bullet"/>
      <w:lvlText w:val="•"/>
      <w:lvlJc w:val="left"/>
      <w:pPr>
        <w:ind w:left="5776" w:hanging="361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0F"/>
    <w:rsid w:val="0002481D"/>
    <w:rsid w:val="00026D09"/>
    <w:rsid w:val="00027A2A"/>
    <w:rsid w:val="00047262"/>
    <w:rsid w:val="000C6634"/>
    <w:rsid w:val="000E50E6"/>
    <w:rsid w:val="000E669B"/>
    <w:rsid w:val="001074A1"/>
    <w:rsid w:val="00157284"/>
    <w:rsid w:val="00160C53"/>
    <w:rsid w:val="00164ABD"/>
    <w:rsid w:val="00191AB3"/>
    <w:rsid w:val="00194FFE"/>
    <w:rsid w:val="00195B1E"/>
    <w:rsid w:val="001B7FE0"/>
    <w:rsid w:val="001C1060"/>
    <w:rsid w:val="001F2129"/>
    <w:rsid w:val="002068BC"/>
    <w:rsid w:val="00206958"/>
    <w:rsid w:val="00222CBB"/>
    <w:rsid w:val="002572D3"/>
    <w:rsid w:val="00266511"/>
    <w:rsid w:val="0028194E"/>
    <w:rsid w:val="00292279"/>
    <w:rsid w:val="002A5760"/>
    <w:rsid w:val="00300076"/>
    <w:rsid w:val="00324FDE"/>
    <w:rsid w:val="00331ACA"/>
    <w:rsid w:val="00340556"/>
    <w:rsid w:val="003E57FB"/>
    <w:rsid w:val="0041030B"/>
    <w:rsid w:val="004138FF"/>
    <w:rsid w:val="00456464"/>
    <w:rsid w:val="00462A27"/>
    <w:rsid w:val="004C6021"/>
    <w:rsid w:val="004E61FC"/>
    <w:rsid w:val="004F4FEF"/>
    <w:rsid w:val="00527234"/>
    <w:rsid w:val="00531A77"/>
    <w:rsid w:val="00534C37"/>
    <w:rsid w:val="00594692"/>
    <w:rsid w:val="005A0EF0"/>
    <w:rsid w:val="005B0ECD"/>
    <w:rsid w:val="005D215F"/>
    <w:rsid w:val="005D30F0"/>
    <w:rsid w:val="005E06E5"/>
    <w:rsid w:val="005E5383"/>
    <w:rsid w:val="006178FB"/>
    <w:rsid w:val="00620D6F"/>
    <w:rsid w:val="00640FB3"/>
    <w:rsid w:val="00652F7C"/>
    <w:rsid w:val="006553C1"/>
    <w:rsid w:val="0066578B"/>
    <w:rsid w:val="00672636"/>
    <w:rsid w:val="00683421"/>
    <w:rsid w:val="006A2D50"/>
    <w:rsid w:val="006A32C5"/>
    <w:rsid w:val="006B188F"/>
    <w:rsid w:val="006C270F"/>
    <w:rsid w:val="006D2578"/>
    <w:rsid w:val="006F5100"/>
    <w:rsid w:val="006F794D"/>
    <w:rsid w:val="006F7A13"/>
    <w:rsid w:val="007214B7"/>
    <w:rsid w:val="0073089A"/>
    <w:rsid w:val="007618BD"/>
    <w:rsid w:val="00787DFB"/>
    <w:rsid w:val="007A42F1"/>
    <w:rsid w:val="007F4A1B"/>
    <w:rsid w:val="00817EBD"/>
    <w:rsid w:val="00836349"/>
    <w:rsid w:val="008414A6"/>
    <w:rsid w:val="008A5F97"/>
    <w:rsid w:val="008D2BD1"/>
    <w:rsid w:val="008E1297"/>
    <w:rsid w:val="008F0464"/>
    <w:rsid w:val="00907F11"/>
    <w:rsid w:val="00920D3E"/>
    <w:rsid w:val="00973C51"/>
    <w:rsid w:val="009740EA"/>
    <w:rsid w:val="009D2B61"/>
    <w:rsid w:val="009D7918"/>
    <w:rsid w:val="009F69A2"/>
    <w:rsid w:val="00A46555"/>
    <w:rsid w:val="00A6131A"/>
    <w:rsid w:val="00A65AC3"/>
    <w:rsid w:val="00A968CF"/>
    <w:rsid w:val="00AE01F8"/>
    <w:rsid w:val="00AF6C3F"/>
    <w:rsid w:val="00B30734"/>
    <w:rsid w:val="00B31544"/>
    <w:rsid w:val="00B41F82"/>
    <w:rsid w:val="00B4555F"/>
    <w:rsid w:val="00B92AEB"/>
    <w:rsid w:val="00B92E61"/>
    <w:rsid w:val="00BA382E"/>
    <w:rsid w:val="00BA546D"/>
    <w:rsid w:val="00BD11D5"/>
    <w:rsid w:val="00BD12F5"/>
    <w:rsid w:val="00BD3A7E"/>
    <w:rsid w:val="00BE4853"/>
    <w:rsid w:val="00C02291"/>
    <w:rsid w:val="00C10FB8"/>
    <w:rsid w:val="00C16DF7"/>
    <w:rsid w:val="00C32CB9"/>
    <w:rsid w:val="00C359B9"/>
    <w:rsid w:val="00C377AA"/>
    <w:rsid w:val="00C46E25"/>
    <w:rsid w:val="00C519F9"/>
    <w:rsid w:val="00C52B6F"/>
    <w:rsid w:val="00C80787"/>
    <w:rsid w:val="00CD37FA"/>
    <w:rsid w:val="00CE5032"/>
    <w:rsid w:val="00CF455F"/>
    <w:rsid w:val="00CF5099"/>
    <w:rsid w:val="00CF56AD"/>
    <w:rsid w:val="00CF7F5C"/>
    <w:rsid w:val="00D0203F"/>
    <w:rsid w:val="00D2753A"/>
    <w:rsid w:val="00D62C9D"/>
    <w:rsid w:val="00D868A0"/>
    <w:rsid w:val="00D955DE"/>
    <w:rsid w:val="00D979EF"/>
    <w:rsid w:val="00DB3DBC"/>
    <w:rsid w:val="00E0011D"/>
    <w:rsid w:val="00E524E5"/>
    <w:rsid w:val="00E62E88"/>
    <w:rsid w:val="00EA0A50"/>
    <w:rsid w:val="00EB0C68"/>
    <w:rsid w:val="00EB1559"/>
    <w:rsid w:val="00EE05FD"/>
    <w:rsid w:val="00EE0D83"/>
    <w:rsid w:val="00EE248E"/>
    <w:rsid w:val="00EF584F"/>
    <w:rsid w:val="00F13A5F"/>
    <w:rsid w:val="00F26632"/>
    <w:rsid w:val="00F27A2E"/>
    <w:rsid w:val="00F3163F"/>
    <w:rsid w:val="00F32EA0"/>
    <w:rsid w:val="00F57AEE"/>
    <w:rsid w:val="00F70288"/>
    <w:rsid w:val="00F84CDB"/>
    <w:rsid w:val="00FB17E1"/>
    <w:rsid w:val="00FB7DD6"/>
    <w:rsid w:val="00FC0918"/>
    <w:rsid w:val="00FC4F05"/>
    <w:rsid w:val="00FC5F2C"/>
    <w:rsid w:val="00FD1677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8554AF"/>
  <w15:docId w15:val="{B0EA29F5-3CE3-4BDF-9287-329AB54D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D0203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72" w:lineRule="exact"/>
      <w:ind w:left="11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6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CF"/>
    <w:rPr>
      <w:rFonts w:ascii="Tahoma" w:eastAsia="Calibri" w:hAnsi="Tahoma" w:cs="Tahoma"/>
      <w:sz w:val="16"/>
      <w:szCs w:val="16"/>
    </w:rPr>
  </w:style>
  <w:style w:type="paragraph" w:customStyle="1" w:styleId="Weld">
    <w:name w:val="Weld"/>
    <w:basedOn w:val="Normal"/>
    <w:rsid w:val="00A968CF"/>
    <w:pPr>
      <w:framePr w:hSpace="187" w:wrap="notBeside" w:vAnchor="text" w:hAnchor="page" w:x="546" w:y="141"/>
      <w:widowControl/>
      <w:autoSpaceDE/>
      <w:autoSpaceDN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A968CF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C32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1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5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46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46D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0C68"/>
    <w:rPr>
      <w:color w:val="800080" w:themeColor="followedHyperlink"/>
      <w:u w:val="single"/>
    </w:rPr>
  </w:style>
  <w:style w:type="paragraph" w:customStyle="1" w:styleId="ExecOffice">
    <w:name w:val="Exec Office"/>
    <w:basedOn w:val="Normal"/>
    <w:rsid w:val="00CD37FA"/>
    <w:pPr>
      <w:framePr w:w="6927" w:hSpace="187" w:wrap="notBeside" w:vAnchor="text" w:hAnchor="page" w:x="3594" w:y="1"/>
      <w:widowControl/>
      <w:autoSpaceDE/>
      <w:autoSpaceDN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020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7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guides/2019-tobacco-control-la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9BFF-B575-460D-B627-A33A1A4C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DiNatale</dc:creator>
  <cp:lastModifiedBy>Lavery, James (DPH)</cp:lastModifiedBy>
  <cp:revision>2</cp:revision>
  <cp:lastPrinted>2019-09-24T12:08:00Z</cp:lastPrinted>
  <dcterms:created xsi:type="dcterms:W3CDTF">2019-12-18T18:01:00Z</dcterms:created>
  <dcterms:modified xsi:type="dcterms:W3CDTF">2019-12-18T18:01:00Z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2018-05-01T00:00:00Z</vt:filetime>
  </property>
</Properties>
</file>