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9D849" w14:textId="77777777" w:rsidR="00000000" w:rsidRDefault="00000000">
      <w:pPr>
        <w:pStyle w:val="BodyText"/>
        <w:kinsoku w:val="0"/>
        <w:overflowPunct w:val="0"/>
        <w:spacing w:before="79"/>
        <w:ind w:left="40" w:right="1"/>
        <w:jc w:val="center"/>
        <w:rPr>
          <w:b/>
          <w:bCs/>
          <w:spacing w:val="-2"/>
        </w:rPr>
      </w:pPr>
      <w:bookmarkStart w:id="0" w:name="COMMONWEALTH OF MASSACHUSETTS"/>
      <w:bookmarkEnd w:id="0"/>
      <w:r>
        <w:rPr>
          <w:b/>
          <w:bCs/>
        </w:rPr>
        <w:t>COMMONWEALTH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2"/>
        </w:rPr>
        <w:t>MASSACHUSETTS</w:t>
      </w:r>
    </w:p>
    <w:p w14:paraId="682B0C1C" w14:textId="77777777" w:rsidR="00000000" w:rsidRDefault="00000000">
      <w:pPr>
        <w:pStyle w:val="Heading2"/>
        <w:tabs>
          <w:tab w:val="left" w:pos="4815"/>
        </w:tabs>
        <w:kinsoku w:val="0"/>
        <w:overflowPunct w:val="0"/>
        <w:spacing w:before="22" w:line="552" w:lineRule="exact"/>
        <w:ind w:left="140" w:right="674"/>
        <w:rPr>
          <w:b w:val="0"/>
          <w:bCs w:val="0"/>
        </w:rPr>
      </w:pPr>
      <w:r>
        <w:t>Middlesex, ss.</w:t>
      </w:r>
      <w:r>
        <w:tab/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Appeals Board of Registration in Medicine</w:t>
      </w:r>
      <w:r>
        <w:rPr>
          <w:b w:val="0"/>
          <w:bCs w:val="0"/>
        </w:rPr>
        <w:t>,</w:t>
      </w:r>
      <w:r>
        <w:rPr>
          <w:b w:val="0"/>
          <w:bCs w:val="0"/>
        </w:rPr>
        <w:tab/>
        <w:t>No. RM-19-412</w:t>
      </w:r>
    </w:p>
    <w:p w14:paraId="567C72B9" w14:textId="77777777" w:rsidR="00000000" w:rsidRDefault="00000000">
      <w:pPr>
        <w:pStyle w:val="BodyText"/>
        <w:kinsoku w:val="0"/>
        <w:overflowPunct w:val="0"/>
        <w:spacing w:line="218" w:lineRule="exact"/>
        <w:ind w:left="860"/>
        <w:rPr>
          <w:spacing w:val="-2"/>
        </w:rPr>
      </w:pPr>
      <w:r>
        <w:rPr>
          <w:spacing w:val="-2"/>
        </w:rPr>
        <w:t>Petitioner,</w:t>
      </w:r>
    </w:p>
    <w:p w14:paraId="7F4A1A44" w14:textId="77777777" w:rsidR="00000000" w:rsidRDefault="00000000">
      <w:pPr>
        <w:pStyle w:val="BodyText"/>
        <w:kinsoku w:val="0"/>
        <w:overflowPunct w:val="0"/>
        <w:ind w:left="4815"/>
        <w:rPr>
          <w:spacing w:val="-4"/>
        </w:rPr>
      </w:pPr>
      <w:r>
        <w:t>Dated:</w:t>
      </w:r>
      <w:r>
        <w:rPr>
          <w:spacing w:val="56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26,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58DE9498" w14:textId="77777777" w:rsidR="00000000" w:rsidRDefault="00000000">
      <w:pPr>
        <w:pStyle w:val="BodyText"/>
        <w:kinsoku w:val="0"/>
        <w:overflowPunct w:val="0"/>
        <w:ind w:left="860"/>
        <w:rPr>
          <w:spacing w:val="-5"/>
        </w:rPr>
      </w:pPr>
      <w:r>
        <w:rPr>
          <w:spacing w:val="-5"/>
        </w:rPr>
        <w:t>v.</w:t>
      </w:r>
    </w:p>
    <w:p w14:paraId="6DF768A7" w14:textId="77777777" w:rsidR="00000000" w:rsidRDefault="00000000">
      <w:pPr>
        <w:pStyle w:val="BodyText"/>
        <w:kinsoku w:val="0"/>
        <w:overflowPunct w:val="0"/>
      </w:pPr>
    </w:p>
    <w:p w14:paraId="4776BBEA" w14:textId="77777777" w:rsidR="00000000" w:rsidRDefault="00000000">
      <w:pPr>
        <w:pStyle w:val="Heading2"/>
        <w:kinsoku w:val="0"/>
        <w:overflowPunct w:val="0"/>
        <w:ind w:left="140"/>
        <w:rPr>
          <w:b w:val="0"/>
          <w:bCs w:val="0"/>
          <w:spacing w:val="-4"/>
        </w:rPr>
      </w:pPr>
      <w:r>
        <w:t>Lee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 xml:space="preserve">Altman, </w:t>
      </w:r>
      <w:r>
        <w:rPr>
          <w:spacing w:val="-4"/>
        </w:rPr>
        <w:t>M.D.</w:t>
      </w:r>
      <w:r>
        <w:rPr>
          <w:b w:val="0"/>
          <w:bCs w:val="0"/>
          <w:spacing w:val="-4"/>
        </w:rPr>
        <w:t>,</w:t>
      </w:r>
    </w:p>
    <w:p w14:paraId="3113D38E" w14:textId="77777777" w:rsidR="00000000" w:rsidRDefault="00000000">
      <w:pPr>
        <w:pStyle w:val="BodyText"/>
        <w:kinsoku w:val="0"/>
        <w:overflowPunct w:val="0"/>
        <w:ind w:left="860"/>
        <w:rPr>
          <w:spacing w:val="-2"/>
        </w:rPr>
      </w:pPr>
      <w:r>
        <w:rPr>
          <w:spacing w:val="-2"/>
        </w:rPr>
        <w:t>Respondent.</w:t>
      </w:r>
    </w:p>
    <w:p w14:paraId="60A7B65E" w14:textId="77777777" w:rsidR="00000000" w:rsidRDefault="00000000">
      <w:pPr>
        <w:pStyle w:val="BodyText"/>
        <w:kinsoku w:val="0"/>
        <w:overflowPunct w:val="0"/>
      </w:pPr>
    </w:p>
    <w:p w14:paraId="1D0C0E71" w14:textId="77777777" w:rsidR="00000000" w:rsidRDefault="00000000">
      <w:pPr>
        <w:pStyle w:val="Heading2"/>
        <w:kinsoku w:val="0"/>
        <w:overflowPunct w:val="0"/>
        <w:ind w:left="140"/>
        <w:rPr>
          <w:spacing w:val="-2"/>
        </w:rPr>
      </w:pPr>
      <w:r>
        <w:t>Appearance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Petitioner:</w:t>
      </w:r>
    </w:p>
    <w:p w14:paraId="7292B3CE" w14:textId="77777777" w:rsidR="00000000" w:rsidRDefault="00000000">
      <w:pPr>
        <w:pStyle w:val="BodyText"/>
        <w:kinsoku w:val="0"/>
        <w:overflowPunct w:val="0"/>
        <w:spacing w:before="1"/>
        <w:ind w:left="140"/>
        <w:rPr>
          <w:spacing w:val="-4"/>
        </w:rPr>
      </w:pPr>
      <w:r>
        <w:t>James</w:t>
      </w:r>
      <w:r>
        <w:rPr>
          <w:spacing w:val="-4"/>
        </w:rPr>
        <w:t xml:space="preserve"> </w:t>
      </w:r>
      <w:r>
        <w:t>Paikos,</w:t>
      </w:r>
      <w:r>
        <w:rPr>
          <w:spacing w:val="-1"/>
        </w:rPr>
        <w:t xml:space="preserve"> </w:t>
      </w:r>
      <w:r>
        <w:rPr>
          <w:spacing w:val="-4"/>
        </w:rPr>
        <w:t>Esq.</w:t>
      </w:r>
    </w:p>
    <w:p w14:paraId="0108CCDE" w14:textId="77777777" w:rsidR="00000000" w:rsidRDefault="00000000">
      <w:pPr>
        <w:pStyle w:val="Heading2"/>
        <w:kinsoku w:val="0"/>
        <w:overflowPunct w:val="0"/>
        <w:spacing w:before="276"/>
        <w:ind w:left="139"/>
        <w:rPr>
          <w:spacing w:val="-2"/>
        </w:rPr>
      </w:pPr>
      <w:r>
        <w:t>Appearance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Respondent:</w:t>
      </w:r>
    </w:p>
    <w:p w14:paraId="49A80AD5" w14:textId="77777777" w:rsidR="00000000" w:rsidRDefault="00000000">
      <w:pPr>
        <w:pStyle w:val="BodyText"/>
        <w:kinsoku w:val="0"/>
        <w:overflowPunct w:val="0"/>
        <w:ind w:left="139"/>
        <w:rPr>
          <w:spacing w:val="-4"/>
        </w:rPr>
      </w:pPr>
      <w:r>
        <w:t>David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Gould,</w:t>
      </w:r>
      <w:r>
        <w:rPr>
          <w:spacing w:val="-1"/>
        </w:rPr>
        <w:t xml:space="preserve"> </w:t>
      </w:r>
      <w:r>
        <w:rPr>
          <w:spacing w:val="-4"/>
        </w:rPr>
        <w:t>Esq.</w:t>
      </w:r>
    </w:p>
    <w:p w14:paraId="4EB47155" w14:textId="77777777" w:rsidR="00000000" w:rsidRDefault="00000000">
      <w:pPr>
        <w:pStyle w:val="Heading2"/>
        <w:kinsoku w:val="0"/>
        <w:overflowPunct w:val="0"/>
        <w:spacing w:before="276"/>
        <w:ind w:left="139"/>
        <w:rPr>
          <w:spacing w:val="-2"/>
        </w:rPr>
      </w:pPr>
      <w:r>
        <w:t>Administrative</w:t>
      </w:r>
      <w:r>
        <w:rPr>
          <w:spacing w:val="-6"/>
        </w:rPr>
        <w:t xml:space="preserve"> </w:t>
      </w:r>
      <w:r>
        <w:rPr>
          <w:spacing w:val="-2"/>
        </w:rPr>
        <w:t>Magistrate:</w:t>
      </w:r>
    </w:p>
    <w:p w14:paraId="7B6CBB04" w14:textId="77777777" w:rsidR="00000000" w:rsidRDefault="00000000">
      <w:pPr>
        <w:pStyle w:val="BodyText"/>
        <w:kinsoku w:val="0"/>
        <w:overflowPunct w:val="0"/>
        <w:ind w:left="139"/>
        <w:rPr>
          <w:spacing w:val="-2"/>
        </w:rPr>
      </w:pPr>
      <w:r>
        <w:t>Yakov</w:t>
      </w:r>
      <w:r>
        <w:rPr>
          <w:spacing w:val="-2"/>
        </w:rPr>
        <w:t xml:space="preserve"> Malkiel</w:t>
      </w:r>
    </w:p>
    <w:p w14:paraId="154F934C" w14:textId="77777777" w:rsidR="00000000" w:rsidRDefault="00000000">
      <w:pPr>
        <w:pStyle w:val="BodyText"/>
        <w:kinsoku w:val="0"/>
        <w:overflowPunct w:val="0"/>
        <w:spacing w:before="276"/>
        <w:ind w:left="40" w:right="2"/>
        <w:jc w:val="center"/>
        <w:rPr>
          <w:b/>
          <w:bCs/>
          <w:spacing w:val="-2"/>
        </w:rPr>
      </w:pPr>
      <w:bookmarkStart w:id="1" w:name="SUMMARY OF RECOMMENDED DECISION"/>
      <w:bookmarkEnd w:id="1"/>
      <w:r>
        <w:rPr>
          <w:b/>
          <w:bCs/>
        </w:rPr>
        <w:t>SUMMARY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RECOMMENDED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2"/>
        </w:rPr>
        <w:t>DECISION</w:t>
      </w:r>
    </w:p>
    <w:p w14:paraId="28D2946A" w14:textId="77777777" w:rsidR="00000000" w:rsidRDefault="00000000">
      <w:pPr>
        <w:pStyle w:val="BodyText"/>
        <w:kinsoku w:val="0"/>
        <w:overflowPunct w:val="0"/>
        <w:spacing w:before="240"/>
        <w:ind w:left="139" w:right="482" w:firstLine="720"/>
        <w:jc w:val="both"/>
      </w:pPr>
      <w:r>
        <w:t>Discipline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imposed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array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reasons.</w:t>
      </w:r>
      <w:r>
        <w:rPr>
          <w:spacing w:val="40"/>
        </w:rPr>
        <w:t xml:space="preserve"> </w:t>
      </w:r>
      <w:r>
        <w:t>They include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habitual</w:t>
      </w:r>
      <w:r>
        <w:rPr>
          <w:spacing w:val="-3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benzodiazepines,</w:t>
      </w:r>
      <w:r>
        <w:rPr>
          <w:spacing w:val="-3"/>
        </w:rPr>
        <w:t xml:space="preserve"> </w:t>
      </w:r>
      <w:r>
        <w:t>his deceitful bills to insurers, and his incomplete licensing applications.</w:t>
      </w:r>
    </w:p>
    <w:p w14:paraId="31947D20" w14:textId="77777777" w:rsidR="00000000" w:rsidRDefault="00000000">
      <w:pPr>
        <w:pStyle w:val="BodyText"/>
        <w:kinsoku w:val="0"/>
        <w:overflowPunct w:val="0"/>
        <w:spacing w:before="240"/>
        <w:ind w:left="40"/>
        <w:jc w:val="center"/>
        <w:rPr>
          <w:b/>
          <w:bCs/>
          <w:spacing w:val="-2"/>
        </w:rPr>
      </w:pPr>
      <w:bookmarkStart w:id="2" w:name="RECOMMENDED DECISION"/>
      <w:bookmarkEnd w:id="2"/>
      <w:r>
        <w:rPr>
          <w:b/>
          <w:bCs/>
        </w:rPr>
        <w:t>RECOMMENDED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DECISION</w:t>
      </w:r>
    </w:p>
    <w:p w14:paraId="28910D91" w14:textId="77777777" w:rsidR="00000000" w:rsidRDefault="00000000">
      <w:pPr>
        <w:pStyle w:val="BodyText"/>
        <w:kinsoku w:val="0"/>
        <w:overflowPunct w:val="0"/>
        <w:spacing w:before="240" w:line="480" w:lineRule="auto"/>
        <w:ind w:left="139" w:firstLine="720"/>
        <w:rPr>
          <w:vertAlign w:val="superscript"/>
        </w:rPr>
      </w:pPr>
      <w:r>
        <w:t>The Board of Registration in Medicine commenced disciplinary proceedings against respondent Lee S. Altman, M.D., and referred the case to DALA.</w:t>
      </w:r>
      <w:r>
        <w:rPr>
          <w:spacing w:val="40"/>
        </w:rPr>
        <w:t xml:space="preserve"> </w:t>
      </w:r>
      <w:r>
        <w:t>Administrative Magistrate Angela McConney held a five-day evidentiary hearing during April-May 2022.</w:t>
      </w:r>
      <w:r>
        <w:rPr>
          <w:spacing w:val="40"/>
        </w:rPr>
        <w:t xml:space="preserve"> </w:t>
      </w:r>
      <w:r>
        <w:t>She admitted exhibits marked 1-115 into evidence.</w:t>
      </w:r>
      <w:r>
        <w:rPr>
          <w:spacing w:val="40"/>
        </w:rPr>
        <w:t xml:space="preserve"> </w:t>
      </w:r>
      <w:r>
        <w:t>Competing expert opinions were offered by Dr. Miles Cunningham</w:t>
      </w:r>
      <w:r>
        <w:rPr>
          <w:spacing w:val="-3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Allan</w:t>
      </w:r>
      <w:r>
        <w:rPr>
          <w:spacing w:val="-3"/>
        </w:rPr>
        <w:t xml:space="preserve"> </w:t>
      </w:r>
      <w:r>
        <w:t>Nineberg</w:t>
      </w:r>
      <w:r>
        <w:rPr>
          <w:spacing w:val="-3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Altman).</w:t>
      </w:r>
      <w:r>
        <w:rPr>
          <w:spacing w:val="40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witnesses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Dr. Manuel Pacheco, Tina Duong, Erica Tillier, David Johnson, and Dr. Altman himself.</w:t>
      </w:r>
      <w:hyperlink w:anchor="bookmark0" w:history="1">
        <w:r>
          <w:rPr>
            <w:vertAlign w:val="superscript"/>
          </w:rPr>
          <w:t>1</w:t>
        </w:r>
      </w:hyperlink>
    </w:p>
    <w:p w14:paraId="5FC23E74" w14:textId="77777777" w:rsidR="00000000" w:rsidRDefault="00000000">
      <w:pPr>
        <w:pStyle w:val="BodyText"/>
        <w:kinsoku w:val="0"/>
        <w:overflowPunct w:val="0"/>
        <w:spacing w:before="196"/>
        <w:rPr>
          <w:sz w:val="20"/>
          <w:szCs w:val="20"/>
        </w:rPr>
      </w:pPr>
      <w:r>
        <w:rPr>
          <w:noProof/>
        </w:rPr>
        <w:pict w14:anchorId="39C9BB57">
          <v:shape id="_x0000_s2050" style="position:absolute;margin-left:108pt;margin-top:22.45pt;width:2in;height:.6pt;z-index:7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39E2CC9F" w14:textId="77777777" w:rsidR="00000000" w:rsidRDefault="00000000">
      <w:pPr>
        <w:pStyle w:val="BodyText"/>
        <w:kinsoku w:val="0"/>
        <w:overflowPunct w:val="0"/>
        <w:spacing w:before="102"/>
      </w:pPr>
    </w:p>
    <w:p w14:paraId="4CD0B97E" w14:textId="77777777" w:rsidR="00000000" w:rsidRDefault="00000000">
      <w:pPr>
        <w:pStyle w:val="BodyText"/>
        <w:kinsoku w:val="0"/>
        <w:overflowPunct w:val="0"/>
        <w:ind w:left="140" w:firstLine="720"/>
      </w:pPr>
      <w:bookmarkStart w:id="3" w:name="_bookmark0"/>
      <w:bookmarkEnd w:id="3"/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Magistrate</w:t>
      </w:r>
      <w:r>
        <w:rPr>
          <w:spacing w:val="-5"/>
        </w:rPr>
        <w:t xml:space="preserve"> </w:t>
      </w:r>
      <w:r>
        <w:t>McConney’s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Civil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Commission,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 agreed not to repeat the evidentiary hearing, and the case was reassigned.</w:t>
      </w:r>
      <w:r>
        <w:rPr>
          <w:spacing w:val="40"/>
        </w:rPr>
        <w:t xml:space="preserve"> </w:t>
      </w:r>
      <w:r>
        <w:rPr>
          <w:i/>
          <w:iCs/>
        </w:rPr>
        <w:t xml:space="preserve">See </w:t>
      </w:r>
      <w:r>
        <w:t>801 C.M.R.</w:t>
      </w:r>
    </w:p>
    <w:p w14:paraId="7E68E66B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</w:pPr>
      <w:r>
        <w:t xml:space="preserve">§ </w:t>
      </w:r>
      <w:r>
        <w:rPr>
          <w:spacing w:val="-2"/>
        </w:rPr>
        <w:t>1.01(11)(e).</w:t>
      </w:r>
    </w:p>
    <w:p w14:paraId="195C9A4C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  <w:sectPr w:rsidR="00000000">
          <w:type w:val="continuous"/>
          <w:pgSz w:w="12240" w:h="15840"/>
          <w:pgMar w:top="1360" w:right="1340" w:bottom="280" w:left="1300" w:header="720" w:footer="720" w:gutter="0"/>
          <w:cols w:space="720"/>
          <w:noEndnote/>
        </w:sectPr>
      </w:pPr>
    </w:p>
    <w:p w14:paraId="1098202B" w14:textId="77777777" w:rsidR="00000000" w:rsidRDefault="00000000">
      <w:pPr>
        <w:pStyle w:val="BodyText"/>
        <w:kinsoku w:val="0"/>
        <w:overflowPunct w:val="0"/>
        <w:spacing w:before="24"/>
        <w:rPr>
          <w:sz w:val="19"/>
          <w:szCs w:val="19"/>
        </w:rPr>
      </w:pPr>
    </w:p>
    <w:p w14:paraId="3716BAD5" w14:textId="77777777" w:rsidR="00000000" w:rsidRDefault="00000000">
      <w:pPr>
        <w:pStyle w:val="Heading2"/>
        <w:kinsoku w:val="0"/>
        <w:overflowPunct w:val="0"/>
        <w:ind w:right="4"/>
        <w:jc w:val="center"/>
        <w:rPr>
          <w:smallCaps/>
          <w:spacing w:val="-4"/>
        </w:rPr>
      </w:pPr>
      <w:bookmarkStart w:id="4" w:name="Findings of Fact"/>
      <w:bookmarkEnd w:id="4"/>
      <w:r>
        <w:rPr>
          <w:smallCaps/>
        </w:rPr>
        <w:t>Findings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8"/>
        </w:rPr>
        <w:t xml:space="preserve"> </w:t>
      </w:r>
      <w:r>
        <w:rPr>
          <w:smallCaps/>
          <w:spacing w:val="-4"/>
        </w:rPr>
        <w:t>Fact</w:t>
      </w:r>
    </w:p>
    <w:p w14:paraId="7E0A5378" w14:textId="77777777" w:rsidR="00000000" w:rsidRDefault="00000000">
      <w:pPr>
        <w:pStyle w:val="BodyText"/>
        <w:kinsoku w:val="0"/>
        <w:overflowPunct w:val="0"/>
        <w:spacing w:before="22"/>
        <w:rPr>
          <w:b/>
          <w:bCs/>
          <w:sz w:val="19"/>
          <w:szCs w:val="19"/>
        </w:rPr>
      </w:pPr>
    </w:p>
    <w:p w14:paraId="6D31177B" w14:textId="77777777" w:rsidR="00000000" w:rsidRDefault="00000000">
      <w:pPr>
        <w:pStyle w:val="BodyText"/>
        <w:kinsoku w:val="0"/>
        <w:overflowPunct w:val="0"/>
        <w:ind w:left="860"/>
        <w:rPr>
          <w:spacing w:val="-2"/>
        </w:rPr>
      </w:pPr>
      <w:r>
        <w:t>I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facts.</w:t>
      </w:r>
    </w:p>
    <w:p w14:paraId="0F5EB150" w14:textId="77777777" w:rsidR="00000000" w:rsidRDefault="00000000">
      <w:pPr>
        <w:pStyle w:val="BodyText"/>
        <w:kinsoku w:val="0"/>
        <w:overflowPunct w:val="0"/>
      </w:pPr>
    </w:p>
    <w:p w14:paraId="3EC505A2" w14:textId="77777777" w:rsidR="00000000" w:rsidRDefault="00000000">
      <w:pPr>
        <w:pStyle w:val="Heading3"/>
        <w:numPr>
          <w:ilvl w:val="0"/>
          <w:numId w:val="2"/>
        </w:numPr>
        <w:tabs>
          <w:tab w:val="left" w:pos="4341"/>
        </w:tabs>
        <w:kinsoku w:val="0"/>
        <w:overflowPunct w:val="0"/>
        <w:ind w:left="4341" w:hanging="273"/>
        <w:rPr>
          <w:spacing w:val="-2"/>
        </w:rPr>
      </w:pPr>
      <w:bookmarkStart w:id="5" w:name="I.  Background"/>
      <w:bookmarkEnd w:id="5"/>
      <w:r>
        <w:rPr>
          <w:spacing w:val="-2"/>
        </w:rPr>
        <w:t>Background</w:t>
      </w:r>
    </w:p>
    <w:p w14:paraId="2775DAD7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0" w:line="480" w:lineRule="auto"/>
        <w:ind w:right="508" w:firstLine="720"/>
      </w:pP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3"/>
        </w:rPr>
        <w:t xml:space="preserve"> </w:t>
      </w:r>
      <w:r>
        <w:t>graduated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1991.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 medicine in Massachusetts under certificate number 80696.</w:t>
      </w:r>
      <w:r>
        <w:rPr>
          <w:spacing w:val="40"/>
        </w:rPr>
        <w:t xml:space="preserve"> </w:t>
      </w:r>
      <w:r>
        <w:t>He specializes in psychiatry. (Answer ¶ 1; 2 Tr. 132, 153-154.)</w:t>
      </w:r>
    </w:p>
    <w:p w14:paraId="6F592C6A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128" w:firstLine="720"/>
      </w:pPr>
      <w:r>
        <w:t>From approximately 2006 through 2012, Dr. Altman was employed by Harvard Vanguard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Associates.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maintains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Stoughton.</w:t>
      </w:r>
      <w:r>
        <w:rPr>
          <w:spacing w:val="40"/>
        </w:rPr>
        <w:t xml:space="preserve"> </w:t>
      </w:r>
      <w:r>
        <w:t>(Answer</w:t>
      </w:r>
    </w:p>
    <w:p w14:paraId="4B09D532" w14:textId="77777777" w:rsidR="00000000" w:rsidRDefault="00000000">
      <w:pPr>
        <w:pStyle w:val="BodyText"/>
        <w:kinsoku w:val="0"/>
        <w:overflowPunct w:val="0"/>
        <w:ind w:left="140"/>
        <w:rPr>
          <w:spacing w:val="-4"/>
        </w:rPr>
      </w:pPr>
      <w:r>
        <w:t>¶¶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9;</w:t>
      </w:r>
      <w:r>
        <w:rPr>
          <w:spacing w:val="-1"/>
        </w:rPr>
        <w:t xml:space="preserve"> </w:t>
      </w:r>
      <w:r>
        <w:t>2 Tr.</w:t>
      </w:r>
      <w:r>
        <w:rPr>
          <w:spacing w:val="-1"/>
        </w:rPr>
        <w:t xml:space="preserve"> </w:t>
      </w:r>
      <w:r>
        <w:t>146-154;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44, 189;</w:t>
      </w:r>
      <w:r>
        <w:rPr>
          <w:spacing w:val="-1"/>
        </w:rPr>
        <w:t xml:space="preserve"> </w:t>
      </w:r>
      <w:r>
        <w:t>5 Tr.</w:t>
      </w:r>
      <w:r>
        <w:rPr>
          <w:spacing w:val="-1"/>
        </w:rPr>
        <w:t xml:space="preserve"> </w:t>
      </w:r>
      <w:r>
        <w:t>15-16, 53-</w:t>
      </w:r>
      <w:r>
        <w:rPr>
          <w:spacing w:val="-4"/>
        </w:rPr>
        <w:t>54.)</w:t>
      </w:r>
    </w:p>
    <w:p w14:paraId="5344AE36" w14:textId="77777777" w:rsidR="00000000" w:rsidRDefault="00000000">
      <w:pPr>
        <w:pStyle w:val="BodyText"/>
        <w:kinsoku w:val="0"/>
        <w:overflowPunct w:val="0"/>
      </w:pPr>
    </w:p>
    <w:p w14:paraId="0CDC3FA9" w14:textId="77777777" w:rsidR="00000000" w:rsidRDefault="00000000">
      <w:pPr>
        <w:pStyle w:val="Heading3"/>
        <w:numPr>
          <w:ilvl w:val="0"/>
          <w:numId w:val="2"/>
        </w:numPr>
        <w:tabs>
          <w:tab w:val="left" w:pos="3124"/>
        </w:tabs>
        <w:kinsoku w:val="0"/>
        <w:overflowPunct w:val="0"/>
        <w:ind w:left="3124" w:hanging="366"/>
        <w:rPr>
          <w:spacing w:val="-10"/>
        </w:rPr>
      </w:pPr>
      <w:bookmarkStart w:id="6" w:name="II.  Diagnosis and Treatment of Patient "/>
      <w:bookmarkEnd w:id="6"/>
      <w:r>
        <w:t>Diagnosis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7882FB66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0"/>
        <w:ind w:left="1579" w:hanging="719"/>
        <w:rPr>
          <w:spacing w:val="-4"/>
        </w:rPr>
      </w:pPr>
      <w:r>
        <w:rPr>
          <w:i/>
          <w:iCs/>
        </w:rPr>
        <w:t>Bipolar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diagnosis</w:t>
      </w:r>
      <w:r>
        <w:t>.</w:t>
      </w:r>
      <w:r>
        <w:rPr>
          <w:spacing w:val="56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Altman</w:t>
      </w:r>
      <w:r>
        <w:rPr>
          <w:spacing w:val="-2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rPr>
          <w:spacing w:val="-4"/>
        </w:rPr>
        <w:t>from</w:t>
      </w:r>
    </w:p>
    <w:p w14:paraId="53F3836C" w14:textId="77777777" w:rsidR="00000000" w:rsidRDefault="00000000">
      <w:pPr>
        <w:pStyle w:val="BodyText"/>
        <w:kinsoku w:val="0"/>
        <w:overflowPunct w:val="0"/>
        <w:spacing w:before="256"/>
        <w:ind w:left="120"/>
        <w:rPr>
          <w:i/>
          <w:iCs/>
          <w:color w:val="FF0000"/>
          <w:spacing w:val="-2"/>
          <w:position w:val="13"/>
          <w:sz w:val="12"/>
          <w:szCs w:val="12"/>
        </w:rPr>
      </w:pPr>
      <w:r>
        <w:rPr>
          <w:noProof/>
        </w:rPr>
        <w:pict w14:anchorId="0B24CEA0">
          <v:shape id="_x0000_s2054" style="position:absolute;left:0;text-align:left;margin-left:191.95pt;margin-top:13.55pt;width:23.05pt;height:16.2pt;z-index:-64;mso-position-horizontal-relative:page;mso-position-vertical-relative:text" coordsize="461,324" o:allowincell="f" path="m460,hhl,,,323r460,l460,xe" fillcolor="#7f7f7f" stroked="f">
            <v:path arrowok="t"/>
            <w10:wrap anchorx="page"/>
          </v:shape>
        </w:pict>
      </w:r>
      <w:r>
        <w:rPr>
          <w:noProof/>
        </w:rPr>
        <w:pict w14:anchorId="1E1797AF">
          <v:shape id="_x0000_s2055" style="position:absolute;left:0;text-align:left;margin-left:71pt;margin-top:13.55pt;width:53.55pt;height:16.2pt;z-index:-61;mso-position-horizontal-relative:page;mso-position-vertical-relative:text" coordsize="1071,324" o:allowincell="f" path="m1070,hhl,,,323r1070,l1070,xe" fillcolor="#7f7f7f" stroked="f">
            <v:path arrowok="t"/>
            <w10:wrap anchorx="page"/>
          </v:shape>
        </w:pict>
      </w:r>
      <w:r>
        <w:rPr>
          <w:noProof/>
        </w:rPr>
        <w:pict w14:anchorId="0A22D9F6">
          <v:shape id="_x0000_s2056" style="position:absolute;left:0;text-align:left;margin-left:448.85pt;margin-top:13.55pt;width:50.3pt;height:16.2pt;z-index:-60;mso-position-horizontal-relative:page;mso-position-vertical-relative:text" coordsize="1006,324" o:allowincell="f" path="m1005,hhl,,,323r1005,l1005,xe" fillcolor="#7f7f7f" stroked="f">
            <v:path arrowok="t"/>
            <w10:wrap anchorx="page"/>
          </v:shape>
        </w:pict>
      </w:r>
      <w:r>
        <w:rPr>
          <w:i/>
          <w:iCs/>
          <w:color w:val="FF0000"/>
          <w:position w:val="12"/>
          <w:sz w:val="13"/>
          <w:szCs w:val="13"/>
        </w:rPr>
        <w:t>G.L. c.</w:t>
      </w:r>
      <w:r>
        <w:rPr>
          <w:i/>
          <w:iCs/>
          <w:color w:val="FF0000"/>
          <w:spacing w:val="1"/>
          <w:position w:val="12"/>
          <w:sz w:val="13"/>
          <w:szCs w:val="13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4,</w:t>
      </w:r>
      <w:r>
        <w:rPr>
          <w:i/>
          <w:iCs/>
          <w:color w:val="FF0000"/>
          <w:spacing w:val="1"/>
          <w:position w:val="12"/>
          <w:sz w:val="13"/>
          <w:szCs w:val="13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§</w:t>
      </w:r>
      <w:r>
        <w:rPr>
          <w:i/>
          <w:iCs/>
          <w:color w:val="FF0000"/>
          <w:spacing w:val="1"/>
          <w:position w:val="12"/>
          <w:sz w:val="13"/>
          <w:szCs w:val="13"/>
        </w:rPr>
        <w:t xml:space="preserve"> </w:t>
      </w:r>
      <w:r>
        <w:rPr>
          <w:i/>
          <w:iCs/>
          <w:color w:val="FF0000"/>
          <w:position w:val="12"/>
          <w:sz w:val="13"/>
          <w:szCs w:val="13"/>
        </w:rPr>
        <w:t>7(26)(c)</w:t>
      </w:r>
      <w:r>
        <w:rPr>
          <w:i/>
          <w:iCs/>
          <w:color w:val="FF0000"/>
          <w:spacing w:val="-9"/>
          <w:position w:val="12"/>
          <w:sz w:val="13"/>
          <w:szCs w:val="13"/>
        </w:rPr>
        <w:t xml:space="preserve"> </w:t>
      </w:r>
      <w:r>
        <w:rPr>
          <w:color w:val="000000"/>
        </w:rPr>
        <w:t>2014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through</w:t>
      </w:r>
      <w:r>
        <w:rPr>
          <w:color w:val="000000"/>
          <w:spacing w:val="-17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 4,</w:t>
      </w:r>
      <w:r>
        <w:rPr>
          <w:i/>
          <w:iCs/>
          <w:color w:val="FF0000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§</w:t>
      </w:r>
      <w:r>
        <w:rPr>
          <w:i/>
          <w:iCs/>
          <w:color w:val="FF0000"/>
          <w:spacing w:val="1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7(2</w:t>
      </w:r>
      <w:r>
        <w:rPr>
          <w:color w:val="000000"/>
        </w:rPr>
        <w:t>2019.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Her original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reported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symptoms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included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G.L.</w:t>
      </w:r>
      <w:r>
        <w:rPr>
          <w:i/>
          <w:iCs/>
          <w:color w:val="FF0000"/>
          <w:spacing w:val="2"/>
          <w:position w:val="13"/>
          <w:sz w:val="12"/>
          <w:szCs w:val="12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c.</w:t>
      </w:r>
      <w:r>
        <w:rPr>
          <w:i/>
          <w:iCs/>
          <w:color w:val="FF0000"/>
          <w:spacing w:val="2"/>
          <w:position w:val="13"/>
          <w:sz w:val="12"/>
          <w:szCs w:val="12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4,</w:t>
      </w:r>
      <w:r>
        <w:rPr>
          <w:i/>
          <w:iCs/>
          <w:color w:val="FF0000"/>
          <w:spacing w:val="2"/>
          <w:position w:val="13"/>
          <w:sz w:val="12"/>
          <w:szCs w:val="12"/>
        </w:rPr>
        <w:t xml:space="preserve"> </w:t>
      </w:r>
      <w:r>
        <w:rPr>
          <w:i/>
          <w:iCs/>
          <w:color w:val="FF0000"/>
          <w:position w:val="13"/>
          <w:sz w:val="12"/>
          <w:szCs w:val="12"/>
        </w:rPr>
        <w:t>§</w:t>
      </w:r>
      <w:r>
        <w:rPr>
          <w:i/>
          <w:iCs/>
          <w:color w:val="FF0000"/>
          <w:spacing w:val="2"/>
          <w:position w:val="13"/>
          <w:sz w:val="12"/>
          <w:szCs w:val="12"/>
        </w:rPr>
        <w:t xml:space="preserve"> </w:t>
      </w:r>
      <w:r>
        <w:rPr>
          <w:i/>
          <w:iCs/>
          <w:color w:val="FF0000"/>
          <w:spacing w:val="-2"/>
          <w:position w:val="13"/>
          <w:sz w:val="12"/>
          <w:szCs w:val="12"/>
        </w:rPr>
        <w:t>7(26)(c)</w:t>
      </w:r>
    </w:p>
    <w:p w14:paraId="40059A61" w14:textId="77777777" w:rsidR="00000000" w:rsidRDefault="00000000">
      <w:pPr>
        <w:pStyle w:val="Heading1"/>
        <w:tabs>
          <w:tab w:val="left" w:pos="8704"/>
        </w:tabs>
        <w:kinsoku w:val="0"/>
        <w:overflowPunct w:val="0"/>
        <w:spacing w:before="230"/>
        <w:rPr>
          <w:i w:val="0"/>
          <w:iCs w:val="0"/>
          <w:color w:val="000000"/>
          <w:spacing w:val="-10"/>
          <w:sz w:val="24"/>
          <w:szCs w:val="24"/>
        </w:rPr>
      </w:pPr>
      <w:r>
        <w:rPr>
          <w:color w:val="FF0000"/>
          <w:shd w:val="clear" w:color="auto" w:fill="7F7F7F"/>
        </w:rPr>
        <w:t>G.L.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c.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4,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§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pacing w:val="-2"/>
          <w:shd w:val="clear" w:color="auto" w:fill="7F7F7F"/>
        </w:rPr>
        <w:t>7(26)(c)</w:t>
      </w:r>
      <w:r>
        <w:rPr>
          <w:color w:val="FF0000"/>
          <w:shd w:val="clear" w:color="auto" w:fill="7F7F7F"/>
        </w:rPr>
        <w:tab/>
      </w:r>
      <w:r>
        <w:rPr>
          <w:i w:val="0"/>
          <w:iCs w:val="0"/>
          <w:color w:val="000000"/>
          <w:spacing w:val="-10"/>
          <w:sz w:val="24"/>
          <w:szCs w:val="24"/>
        </w:rPr>
        <w:t>,</w:t>
      </w:r>
    </w:p>
    <w:p w14:paraId="32005467" w14:textId="77777777" w:rsidR="00000000" w:rsidRDefault="00000000">
      <w:pPr>
        <w:pStyle w:val="BodyText"/>
        <w:kinsoku w:val="0"/>
        <w:overflowPunct w:val="0"/>
        <w:spacing w:before="219" w:line="429" w:lineRule="auto"/>
        <w:ind w:left="140" w:hanging="20"/>
        <w:rPr>
          <w:color w:val="000000"/>
        </w:rPr>
      </w:pPr>
      <w:r>
        <w:rPr>
          <w:i/>
          <w:iCs/>
          <w:color w:val="FF0000"/>
          <w:sz w:val="29"/>
          <w:szCs w:val="29"/>
          <w:shd w:val="clear" w:color="auto" w:fill="7F7F7F"/>
        </w:rPr>
        <w:t>G.L. c. 4, § 7(26)(c)</w:t>
      </w:r>
      <w:r>
        <w:rPr>
          <w:i/>
          <w:iCs/>
          <w:color w:val="FF0000"/>
          <w:spacing w:val="55"/>
          <w:sz w:val="29"/>
          <w:szCs w:val="29"/>
          <w:shd w:val="clear" w:color="auto" w:fill="7F7F7F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Dr. Altman diagnosed Patient B as being “in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bipolar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spectrum.” (Answer ¶ 29; Exhibit 103; 1 Tr. 45-49, 59, 127; 3 Tr. 45-58.)</w:t>
      </w:r>
    </w:p>
    <w:p w14:paraId="51B2D31A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39" w:line="465" w:lineRule="auto"/>
        <w:ind w:right="305" w:firstLine="720"/>
        <w:rPr>
          <w:i/>
          <w:iCs/>
          <w:color w:val="FF0000"/>
          <w:position w:val="7"/>
          <w:sz w:val="20"/>
          <w:szCs w:val="20"/>
        </w:rPr>
      </w:pPr>
      <w:r>
        <w:t>Dr. Altman stood by his original diagnosis throughout the course of his care for Patient</w:t>
      </w:r>
      <w:r>
        <w:rPr>
          <w:spacing w:val="-2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relied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considerations: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B’s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were among the</w:t>
      </w:r>
      <w:r>
        <w:rPr>
          <w:spacing w:val="-1"/>
        </w:rPr>
        <w:t xml:space="preserve"> </w:t>
      </w:r>
      <w:r>
        <w:t>usual diagnostic</w:t>
      </w:r>
      <w:r>
        <w:rPr>
          <w:spacing w:val="-1"/>
        </w:rPr>
        <w:t xml:space="preserve"> </w:t>
      </w:r>
      <w:r>
        <w:t>criteria for</w:t>
      </w:r>
      <w:r>
        <w:rPr>
          <w:spacing w:val="-1"/>
        </w:rPr>
        <w:t xml:space="preserve"> </w:t>
      </w:r>
      <w:r>
        <w:t>bipolar</w:t>
      </w:r>
      <w:r>
        <w:rPr>
          <w:spacing w:val="-1"/>
        </w:rPr>
        <w:t xml:space="preserve"> </w:t>
      </w:r>
      <w:r>
        <w:t>spectrum.</w:t>
      </w:r>
      <w:r>
        <w:rPr>
          <w:spacing w:val="40"/>
        </w:rPr>
        <w:t xml:space="preserve"> </w:t>
      </w:r>
      <w:r>
        <w:t>Patient B reported a</w:t>
      </w:r>
      <w:r>
        <w:rPr>
          <w:spacing w:val="-22"/>
        </w:rPr>
        <w:t xml:space="preserve"> </w:t>
      </w:r>
      <w:r>
        <w:rPr>
          <w:i/>
          <w:iCs/>
          <w:color w:val="FF0000"/>
          <w:position w:val="7"/>
          <w:sz w:val="20"/>
          <w:szCs w:val="20"/>
          <w:shd w:val="clear" w:color="auto" w:fill="7F7F7F"/>
        </w:rPr>
        <w:t>G.L. c. 4, § 7(26)(c)</w:t>
      </w:r>
    </w:p>
    <w:p w14:paraId="5459648F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39" w:line="465" w:lineRule="auto"/>
        <w:ind w:right="305" w:firstLine="720"/>
        <w:rPr>
          <w:i/>
          <w:iCs/>
          <w:color w:val="FF0000"/>
          <w:position w:val="7"/>
          <w:sz w:val="20"/>
          <w:szCs w:val="20"/>
        </w:rPr>
        <w:sectPr w:rsidR="00000000">
          <w:headerReference w:type="default" r:id="rId7"/>
          <w:footerReference w:type="default" r:id="rId8"/>
          <w:pgSz w:w="12240" w:h="15840"/>
          <w:pgMar w:top="1180" w:right="1340" w:bottom="980" w:left="1300" w:header="729" w:footer="787" w:gutter="0"/>
          <w:pgNumType w:start="2"/>
          <w:cols w:space="720"/>
          <w:noEndnote/>
        </w:sectPr>
      </w:pPr>
    </w:p>
    <w:p w14:paraId="0473B32B" w14:textId="77777777" w:rsidR="00000000" w:rsidRDefault="00000000">
      <w:pPr>
        <w:pStyle w:val="BodyText"/>
        <w:tabs>
          <w:tab w:val="left" w:pos="8335"/>
        </w:tabs>
        <w:kinsoku w:val="0"/>
        <w:overflowPunct w:val="0"/>
        <w:spacing w:line="325" w:lineRule="exact"/>
        <w:ind w:left="120"/>
        <w:rPr>
          <w:i/>
          <w:iCs/>
          <w:color w:val="FF0000"/>
          <w:sz w:val="29"/>
          <w:szCs w:val="29"/>
        </w:rPr>
      </w:pPr>
      <w:r>
        <w:rPr>
          <w:noProof/>
        </w:rPr>
        <w:pict w14:anchorId="76106D7C">
          <v:shape id="_x0000_s2057" style="position:absolute;left:0;text-align:left;margin-left:71pt;margin-top:1.55pt;width:76.25pt;height:16.2pt;z-index:-63;mso-position-horizontal-relative:page;mso-position-vertical-relative:text" coordsize="1525,324" o:allowincell="f" path="m1524,hhl,,,323r1524,l1524,xe" fillcolor="#7f7f7f" stroked="f">
            <v:path arrowok="t"/>
            <w10:wrap anchorx="page"/>
          </v:shape>
        </w:pict>
      </w:r>
      <w:r>
        <w:rPr>
          <w:i/>
          <w:iCs/>
          <w:color w:val="FF0000"/>
          <w:position w:val="8"/>
          <w:sz w:val="19"/>
          <w:szCs w:val="19"/>
        </w:rPr>
        <w:t>G.L.</w:t>
      </w:r>
      <w:r>
        <w:rPr>
          <w:i/>
          <w:iCs/>
          <w:color w:val="FF0000"/>
          <w:spacing w:val="2"/>
          <w:position w:val="8"/>
          <w:sz w:val="19"/>
          <w:szCs w:val="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c.</w:t>
      </w:r>
      <w:r>
        <w:rPr>
          <w:i/>
          <w:iCs/>
          <w:color w:val="FF0000"/>
          <w:spacing w:val="3"/>
          <w:position w:val="8"/>
          <w:sz w:val="19"/>
          <w:szCs w:val="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4,</w:t>
      </w:r>
      <w:r>
        <w:rPr>
          <w:i/>
          <w:iCs/>
          <w:color w:val="FF0000"/>
          <w:spacing w:val="3"/>
          <w:position w:val="8"/>
          <w:sz w:val="19"/>
          <w:szCs w:val="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§</w:t>
      </w:r>
      <w:r>
        <w:rPr>
          <w:i/>
          <w:iCs/>
          <w:color w:val="FF0000"/>
          <w:spacing w:val="3"/>
          <w:position w:val="8"/>
          <w:sz w:val="19"/>
          <w:szCs w:val="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7(26)(c)</w:t>
      </w:r>
      <w:r>
        <w:rPr>
          <w:i/>
          <w:iCs/>
          <w:color w:val="FF0000"/>
          <w:spacing w:val="-25"/>
          <w:position w:val="8"/>
          <w:sz w:val="19"/>
          <w:szCs w:val="19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reported</w:t>
      </w:r>
      <w:r>
        <w:rPr>
          <w:color w:val="000000"/>
          <w:spacing w:val="-17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7F7F7F"/>
        </w:rPr>
        <w:t>G.L.</w:t>
      </w:r>
      <w:r>
        <w:rPr>
          <w:i/>
          <w:iCs/>
          <w:color w:val="FF0000"/>
          <w:spacing w:val="4"/>
          <w:position w:val="4"/>
          <w:sz w:val="23"/>
          <w:szCs w:val="23"/>
          <w:shd w:val="clear" w:color="auto" w:fill="7F7F7F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7F7F7F"/>
        </w:rPr>
        <w:t>c.</w:t>
      </w:r>
      <w:r>
        <w:rPr>
          <w:i/>
          <w:iCs/>
          <w:color w:val="FF0000"/>
          <w:spacing w:val="4"/>
          <w:position w:val="4"/>
          <w:sz w:val="23"/>
          <w:szCs w:val="23"/>
          <w:shd w:val="clear" w:color="auto" w:fill="7F7F7F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7F7F7F"/>
        </w:rPr>
        <w:t>4,</w:t>
      </w:r>
      <w:r>
        <w:rPr>
          <w:i/>
          <w:iCs/>
          <w:color w:val="FF0000"/>
          <w:spacing w:val="5"/>
          <w:position w:val="4"/>
          <w:sz w:val="23"/>
          <w:szCs w:val="23"/>
          <w:shd w:val="clear" w:color="auto" w:fill="7F7F7F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7F7F7F"/>
        </w:rPr>
        <w:t>§</w:t>
      </w:r>
      <w:r>
        <w:rPr>
          <w:i/>
          <w:iCs/>
          <w:color w:val="FF0000"/>
          <w:spacing w:val="4"/>
          <w:position w:val="4"/>
          <w:sz w:val="23"/>
          <w:szCs w:val="23"/>
          <w:shd w:val="clear" w:color="auto" w:fill="7F7F7F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7F7F7F"/>
        </w:rPr>
        <w:t>7(26)(c)</w:t>
      </w:r>
      <w:r>
        <w:rPr>
          <w:i/>
          <w:iCs/>
          <w:color w:val="FF0000"/>
          <w:spacing w:val="9"/>
          <w:position w:val="4"/>
          <w:sz w:val="23"/>
          <w:szCs w:val="23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4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4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4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5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</w:p>
    <w:p w14:paraId="65AD3DB4" w14:textId="77777777" w:rsidR="00000000" w:rsidRDefault="00000000">
      <w:pPr>
        <w:pStyle w:val="BodyText"/>
        <w:kinsoku w:val="0"/>
        <w:overflowPunct w:val="0"/>
        <w:spacing w:before="37"/>
        <w:ind w:left="100"/>
        <w:rPr>
          <w:spacing w:val="-10"/>
        </w:rPr>
      </w:pPr>
      <w:r>
        <w:br w:type="column"/>
      </w:r>
      <w:r>
        <w:t>And</w:t>
      </w:r>
      <w:r>
        <w:rPr>
          <w:spacing w:val="1"/>
        </w:rPr>
        <w:t xml:space="preserve"> </w:t>
      </w:r>
      <w:r>
        <w:rPr>
          <w:spacing w:val="-10"/>
        </w:rPr>
        <w:t>a</w:t>
      </w:r>
    </w:p>
    <w:p w14:paraId="42250E5D" w14:textId="77777777" w:rsidR="00000000" w:rsidRDefault="00000000">
      <w:pPr>
        <w:pStyle w:val="BodyText"/>
        <w:kinsoku w:val="0"/>
        <w:overflowPunct w:val="0"/>
        <w:spacing w:before="37"/>
        <w:ind w:left="100"/>
        <w:rPr>
          <w:spacing w:val="-10"/>
        </w:rPr>
        <w:sectPr w:rsidR="00000000">
          <w:type w:val="continuous"/>
          <w:pgSz w:w="12240" w:h="15840"/>
          <w:pgMar w:top="1360" w:right="1340" w:bottom="280" w:left="1300" w:header="720" w:footer="720" w:gutter="0"/>
          <w:cols w:num="2" w:space="720" w:equalWidth="0">
            <w:col w:w="8336" w:space="40"/>
            <w:col w:w="1224"/>
          </w:cols>
          <w:noEndnote/>
        </w:sectPr>
      </w:pPr>
    </w:p>
    <w:p w14:paraId="22A4D5D0" w14:textId="77777777" w:rsidR="00000000" w:rsidRDefault="00000000">
      <w:pPr>
        <w:pStyle w:val="BodyText"/>
        <w:kinsoku w:val="0"/>
        <w:overflowPunct w:val="0"/>
        <w:spacing w:before="231"/>
        <w:ind w:left="140"/>
        <w:rPr>
          <w:color w:val="000000"/>
          <w:spacing w:val="-2"/>
        </w:rPr>
      </w:pPr>
      <w:r>
        <w:rPr>
          <w:noProof/>
        </w:rPr>
        <w:pict w14:anchorId="6F4513F2">
          <v:shape id="_x0000_s2058" style="position:absolute;left:0;text-align:left;margin-left:114.15pt;margin-top:12.9pt;width:76.45pt;height:16.2pt;z-index:-62;mso-position-horizontal-relative:page;mso-position-vertical-relative:text" coordsize="1529,324" o:allowincell="f" path="m1528,hhl,,,323r1528,l1528,xe" fillcolor="#7f7f7f" stroked="f">
            <v:path arrowok="t"/>
            <w10:wrap anchorx="page"/>
          </v:shape>
        </w:pict>
      </w:r>
      <w:r>
        <w:t>series</w:t>
      </w:r>
      <w:r>
        <w:rPr>
          <w:spacing w:val="-4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G.L.</w:t>
      </w:r>
      <w:r>
        <w:rPr>
          <w:i/>
          <w:iCs/>
          <w:color w:val="FF0000"/>
          <w:spacing w:val="-1"/>
          <w:position w:val="8"/>
          <w:sz w:val="19"/>
          <w:szCs w:val="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c.</w:t>
      </w:r>
      <w:r>
        <w:rPr>
          <w:i/>
          <w:iCs/>
          <w:color w:val="FF0000"/>
          <w:spacing w:val="-1"/>
          <w:position w:val="8"/>
          <w:sz w:val="19"/>
          <w:szCs w:val="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4, §</w:t>
      </w:r>
      <w:r>
        <w:rPr>
          <w:i/>
          <w:iCs/>
          <w:color w:val="FF0000"/>
          <w:spacing w:val="-1"/>
          <w:position w:val="8"/>
          <w:sz w:val="19"/>
          <w:szCs w:val="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</w:rPr>
        <w:t>7(26)(c)</w:t>
      </w:r>
      <w:r>
        <w:rPr>
          <w:i/>
          <w:iCs/>
          <w:color w:val="FF0000"/>
          <w:spacing w:val="-28"/>
          <w:position w:val="8"/>
          <w:sz w:val="19"/>
          <w:szCs w:val="19"/>
        </w:rPr>
        <w:t xml:space="preserve"> </w:t>
      </w:r>
      <w:r>
        <w:rPr>
          <w:color w:val="000000"/>
        </w:rPr>
        <w:t>did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improve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condition.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Dr.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Altman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also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observed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prior</w:t>
      </w:r>
    </w:p>
    <w:p w14:paraId="28AB3FBE" w14:textId="77777777" w:rsidR="00000000" w:rsidRDefault="00000000">
      <w:pPr>
        <w:pStyle w:val="BodyText"/>
        <w:kinsoku w:val="0"/>
        <w:overflowPunct w:val="0"/>
        <w:spacing w:before="231"/>
        <w:ind w:left="140"/>
        <w:rPr>
          <w:color w:val="000000"/>
          <w:spacing w:val="-2"/>
        </w:rPr>
        <w:sectPr w:rsidR="00000000">
          <w:type w:val="continuous"/>
          <w:pgSz w:w="12240" w:h="15840"/>
          <w:pgMar w:top="1360" w:right="1340" w:bottom="280" w:left="1300" w:header="720" w:footer="720" w:gutter="0"/>
          <w:cols w:space="720" w:equalWidth="0">
            <w:col w:w="9600"/>
          </w:cols>
          <w:noEndnote/>
        </w:sectPr>
      </w:pPr>
    </w:p>
    <w:p w14:paraId="4CB911D2" w14:textId="77777777" w:rsidR="00000000" w:rsidRDefault="00000000">
      <w:pPr>
        <w:pStyle w:val="BodyText"/>
        <w:tabs>
          <w:tab w:val="left" w:pos="4191"/>
        </w:tabs>
        <w:kinsoku w:val="0"/>
        <w:overflowPunct w:val="0"/>
        <w:spacing w:before="243" w:line="480" w:lineRule="auto"/>
        <w:ind w:left="140" w:right="179"/>
      </w:pPr>
      <w:r>
        <w:rPr>
          <w:noProof/>
        </w:rPr>
        <w:lastRenderedPageBreak/>
        <w:pict w14:anchorId="481B2C51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196.3pt;margin-top:11.9pt;width:74.35pt;height:16.2pt;z-index:-54;mso-position-horizontal-relative:page;mso-position-vertical-relative:text" o:allowincell="f" fillcolor="#7f7f7f" stroked="f">
            <v:textbox inset="0,0,0,0">
              <w:txbxContent>
                <w:p w14:paraId="54FA8630" w14:textId="77777777" w:rsidR="00000000" w:rsidRDefault="00000000">
                  <w:pPr>
                    <w:pStyle w:val="BodyText"/>
                    <w:kinsoku w:val="0"/>
                    <w:overflowPunct w:val="0"/>
                    <w:spacing w:line="184" w:lineRule="exact"/>
                    <w:rPr>
                      <w:i/>
                      <w:iCs/>
                      <w:color w:val="FF0000"/>
                      <w:spacing w:val="-4"/>
                      <w:w w:val="105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18"/>
                      <w:szCs w:val="18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8"/>
                      <w:szCs w:val="18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8"/>
                      <w:szCs w:val="18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4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8"/>
                      <w:szCs w:val="18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4"/>
                      <w:w w:val="105"/>
                      <w:sz w:val="18"/>
                      <w:szCs w:val="18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t>provider had prescribed a</w:t>
      </w:r>
      <w:r>
        <w:tab/>
        <w:t>to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B.</w:t>
      </w:r>
      <w:hyperlink w:anchor="bookmark1" w:history="1">
        <w:r>
          <w:rPr>
            <w:vertAlign w:val="superscript"/>
          </w:rPr>
          <w:t>2</w:t>
        </w:r>
      </w:hyperlink>
      <w:r>
        <w:rPr>
          <w:spacing w:val="40"/>
        </w:rPr>
        <w:t xml:space="preserve"> </w:t>
      </w:r>
      <w:r>
        <w:t>(Answer</w:t>
      </w:r>
      <w:r>
        <w:rPr>
          <w:spacing w:val="-4"/>
        </w:rPr>
        <w:t xml:space="preserve"> </w:t>
      </w:r>
      <w:r>
        <w:t>¶</w:t>
      </w:r>
      <w:r>
        <w:rPr>
          <w:spacing w:val="-4"/>
        </w:rPr>
        <w:t xml:space="preserve"> </w:t>
      </w:r>
      <w:r>
        <w:t>31;</w:t>
      </w:r>
      <w:r>
        <w:rPr>
          <w:spacing w:val="-3"/>
        </w:rPr>
        <w:t xml:space="preserve"> </w:t>
      </w:r>
      <w:r>
        <w:t>Exhibit</w:t>
      </w:r>
      <w:r>
        <w:rPr>
          <w:spacing w:val="-3"/>
        </w:rPr>
        <w:t xml:space="preserve"> </w:t>
      </w:r>
      <w:r>
        <w:t>103;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Tr.</w:t>
      </w:r>
      <w:r>
        <w:rPr>
          <w:spacing w:val="-3"/>
        </w:rPr>
        <w:t xml:space="preserve"> </w:t>
      </w:r>
      <w:r>
        <w:t>47-49, 124-134; 3 Tr. 46-58, 69-70, 83, 90; 4 Tr. 19-21, 111-112.)</w:t>
      </w:r>
    </w:p>
    <w:p w14:paraId="72ED8F29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left="139" w:right="109" w:firstLine="720"/>
      </w:pPr>
      <w:r>
        <w:t>The</w:t>
      </w:r>
      <w:r>
        <w:rPr>
          <w:spacing w:val="-4"/>
        </w:rPr>
        <w:t xml:space="preserve"> </w:t>
      </w:r>
      <w:r>
        <w:t>DSM-5</w:t>
      </w:r>
      <w:r>
        <w:rPr>
          <w:spacing w:val="-3"/>
        </w:rPr>
        <w:t xml:space="preserve"> </w:t>
      </w:r>
      <w:r>
        <w:t>discusses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“bipolar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disorders.”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at least some of the disorders in that category may be diagnosed only if the patient has exhibited at least three manic symptoms for at least four days.</w:t>
      </w:r>
      <w:r>
        <w:rPr>
          <w:spacing w:val="40"/>
        </w:rPr>
        <w:t xml:space="preserve"> </w:t>
      </w:r>
      <w:r>
        <w:t>Manic symptoms include grandiosity, decreased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sleep, pressured</w:t>
      </w:r>
      <w:r>
        <w:rPr>
          <w:spacing w:val="-1"/>
        </w:rPr>
        <w:t xml:space="preserve"> </w:t>
      </w:r>
      <w:r>
        <w:t>speech, flight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ideas,</w:t>
      </w:r>
      <w:r>
        <w:rPr>
          <w:spacing w:val="-1"/>
        </w:rPr>
        <w:t xml:space="preserve"> </w:t>
      </w:r>
      <w:r>
        <w:t>distractibility,</w:t>
      </w:r>
      <w:r>
        <w:rPr>
          <w:spacing w:val="-1"/>
        </w:rPr>
        <w:t xml:space="preserve"> </w:t>
      </w:r>
      <w:r>
        <w:t>agitation,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high-risk behaviors.</w:t>
      </w:r>
      <w:r>
        <w:rPr>
          <w:spacing w:val="40"/>
        </w:rPr>
        <w:t xml:space="preserve"> </w:t>
      </w:r>
      <w:r>
        <w:t>Patient B did not report or display such symptoms.</w:t>
      </w:r>
      <w:r>
        <w:rPr>
          <w:spacing w:val="40"/>
        </w:rPr>
        <w:t xml:space="preserve"> </w:t>
      </w:r>
      <w:r>
        <w:t>(Answer ¶ 32; Exhibits 93, 103, 109; 1 Tr. 49-67, 145; 3 Tr. 49-50; 4 Tr. 117.)</w:t>
      </w:r>
    </w:p>
    <w:p w14:paraId="1E9A0AFD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left="139" w:right="104" w:firstLine="720"/>
      </w:pPr>
      <w:r>
        <w:rPr>
          <w:noProof/>
        </w:rPr>
        <w:pict w14:anchorId="557FED93">
          <v:shape id="_x0000_s2060" type="#_x0000_t202" style="position:absolute;left:0;text-align:left;margin-left:463.65pt;margin-top:110.15pt;width:63.75pt;height:16.2pt;z-index:17;mso-position-horizontal-relative:page;mso-position-vertical-relative:text" o:allowincell="f" fillcolor="#7f7f7f" stroked="f">
            <v:textbox inset="0,0,0,0">
              <w:txbxContent>
                <w:p w14:paraId="159C6832" w14:textId="77777777" w:rsidR="00000000" w:rsidRDefault="00000000">
                  <w:pPr>
                    <w:pStyle w:val="BodyText"/>
                    <w:kinsoku w:val="0"/>
                    <w:overflowPunct w:val="0"/>
                    <w:spacing w:line="160" w:lineRule="exact"/>
                    <w:ind w:left="-1" w:right="-15"/>
                    <w:rPr>
                      <w:i/>
                      <w:iCs/>
                      <w:color w:val="FF0000"/>
                      <w:spacing w:val="-2"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color w:val="FF0000"/>
                      <w:sz w:val="16"/>
                      <w:szCs w:val="16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6"/>
                      <w:szCs w:val="16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6"/>
                      <w:szCs w:val="16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3"/>
                      <w:sz w:val="16"/>
                      <w:szCs w:val="16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16"/>
                      <w:szCs w:val="16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2"/>
                      <w:sz w:val="16"/>
                      <w:szCs w:val="16"/>
                    </w:rPr>
                    <w:t xml:space="preserve"> 7(26)(c)</w:t>
                  </w:r>
                </w:p>
              </w:txbxContent>
            </v:textbox>
            <w10:wrap anchorx="page"/>
          </v:shape>
        </w:pict>
      </w:r>
      <w:r>
        <w:t>Complaint</w:t>
      </w:r>
      <w:r>
        <w:rPr>
          <w:spacing w:val="-4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contends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Altman’s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inconsistent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DSM-5.</w:t>
      </w:r>
      <w:r>
        <w:rPr>
          <w:spacing w:val="40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hearing,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Cunningham</w:t>
      </w:r>
      <w:r>
        <w:rPr>
          <w:spacing w:val="-3"/>
        </w:rPr>
        <w:t xml:space="preserve"> </w:t>
      </w:r>
      <w:r>
        <w:t>acknowledged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bipolar</w:t>
      </w:r>
      <w:r>
        <w:rPr>
          <w:spacing w:val="-4"/>
        </w:rPr>
        <w:t xml:space="preserve"> </w:t>
      </w:r>
      <w:r>
        <w:t>diagnosis may satisfy the standard of care even in the absence of manic symptoms—</w:t>
      </w:r>
      <w:r>
        <w:rPr>
          <w:i/>
          <w:iCs/>
        </w:rPr>
        <w:t xml:space="preserve">if </w:t>
      </w:r>
      <w:r>
        <w:t>the treating physician promptly monitors, over the course of 4-8 weeks, whether the patient responds to a mood stabilizer.</w:t>
      </w:r>
      <w:r>
        <w:rPr>
          <w:spacing w:val="40"/>
        </w:rPr>
        <w:t xml:space="preserve"> </w:t>
      </w:r>
      <w:r>
        <w:t>Dr. Altman did not adjust his diagnosis even though Patient B’s</w:t>
      </w:r>
    </w:p>
    <w:p w14:paraId="16A43F64" w14:textId="77777777" w:rsidR="00000000" w:rsidRDefault="00000000">
      <w:pPr>
        <w:pStyle w:val="BodyText"/>
        <w:kinsoku w:val="0"/>
        <w:overflowPunct w:val="0"/>
        <w:ind w:left="120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0D29F053">
          <v:group id="_x0000_s2061" style="width:462.15pt;height:16.2pt;mso-position-horizontal-relative:char;mso-position-vertical-relative:line" coordsize="9243,324" o:allowincell="f">
            <v:shape id="_x0000_s2062" style="position:absolute;width:9243;height:324;mso-position-horizontal-relative:page;mso-position-vertical-relative:page" coordsize="9243,324" o:allowincell="f" path="m9242,hhl,,,323r9242,l9242,xe" fillcolor="#7f7f7f" stroked="f">
              <v:path arrowok="t"/>
            </v:shape>
            <w10:anchorlock/>
          </v:group>
        </w:pict>
      </w:r>
    </w:p>
    <w:p w14:paraId="36208AA3" w14:textId="77777777" w:rsidR="00000000" w:rsidRDefault="00000000">
      <w:pPr>
        <w:pStyle w:val="BodyText"/>
        <w:kinsoku w:val="0"/>
        <w:overflowPunct w:val="0"/>
        <w:spacing w:before="198" w:line="480" w:lineRule="auto"/>
        <w:ind w:left="139" w:firstLine="5997"/>
      </w:pPr>
      <w:r>
        <w:rPr>
          <w:noProof/>
        </w:rPr>
        <w:pict w14:anchorId="1CF55A4D">
          <v:shape id="_x0000_s2063" style="position:absolute;left:0;text-align:left;margin-left:71pt;margin-top:9.6pt;width:293.9pt;height:16.2pt;z-index:14;mso-position-horizontal-relative:page;mso-position-vertical-relative:text" coordsize="5878,324" o:allowincell="f" path="m5877,hhl,,,323r5877,l5877,xe" fillcolor="#7f7f7f" stroked="f">
            <v:path arrowok="t"/>
            <w10:wrap anchorx="page"/>
          </v:shape>
        </w:pict>
      </w:r>
      <w:r>
        <w:t>He therefore did not find their ineffectiveness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instructive.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reasonable.</w:t>
      </w:r>
      <w:r>
        <w:rPr>
          <w:spacing w:val="40"/>
        </w:rPr>
        <w:t xml:space="preserve"> </w:t>
      </w:r>
      <w:r>
        <w:t>(Exhibits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99,</w:t>
      </w:r>
      <w:r>
        <w:rPr>
          <w:spacing w:val="-3"/>
        </w:rPr>
        <w:t xml:space="preserve"> </w:t>
      </w:r>
      <w:r>
        <w:t>103;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Tr.</w:t>
      </w:r>
      <w:r>
        <w:rPr>
          <w:spacing w:val="-3"/>
        </w:rPr>
        <w:t xml:space="preserve"> </w:t>
      </w:r>
      <w:r>
        <w:t>49-</w:t>
      </w:r>
    </w:p>
    <w:p w14:paraId="1973689B" w14:textId="77777777" w:rsidR="00000000" w:rsidRDefault="00000000">
      <w:pPr>
        <w:pStyle w:val="BodyText"/>
        <w:kinsoku w:val="0"/>
        <w:overflowPunct w:val="0"/>
        <w:ind w:left="139"/>
        <w:rPr>
          <w:spacing w:val="-4"/>
        </w:rPr>
      </w:pPr>
      <w:r>
        <w:t>67,</w:t>
      </w:r>
      <w:r>
        <w:rPr>
          <w:spacing w:val="-1"/>
        </w:rPr>
        <w:t xml:space="preserve"> </w:t>
      </w:r>
      <w:r>
        <w:t>145;</w:t>
      </w:r>
      <w:r>
        <w:rPr>
          <w:spacing w:val="-1"/>
        </w:rPr>
        <w:t xml:space="preserve"> </w:t>
      </w:r>
      <w:r>
        <w:t>3 Tr.</w:t>
      </w:r>
      <w:r>
        <w:rPr>
          <w:spacing w:val="-1"/>
        </w:rPr>
        <w:t xml:space="preserve"> </w:t>
      </w:r>
      <w:r>
        <w:t>49-50,</w:t>
      </w:r>
      <w:r>
        <w:rPr>
          <w:spacing w:val="-1"/>
        </w:rPr>
        <w:t xml:space="preserve"> </w:t>
      </w:r>
      <w:r>
        <w:t>65-68, 71-78;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Tr. 23-</w:t>
      </w:r>
      <w:r>
        <w:rPr>
          <w:spacing w:val="-4"/>
        </w:rPr>
        <w:t>24.)</w:t>
      </w:r>
    </w:p>
    <w:p w14:paraId="7B80D088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before="245"/>
        <w:ind w:left="1559" w:hanging="700"/>
        <w:rPr>
          <w:color w:val="000000"/>
          <w:spacing w:val="-2"/>
        </w:rPr>
      </w:pPr>
      <w:r>
        <w:rPr>
          <w:i/>
          <w:iCs/>
          <w:color w:val="FF0000"/>
          <w:position w:val="4"/>
          <w:sz w:val="23"/>
          <w:szCs w:val="23"/>
          <w:shd w:val="clear" w:color="auto" w:fill="A9A9A9"/>
        </w:rPr>
        <w:t>G.L.</w:t>
      </w:r>
      <w:r>
        <w:rPr>
          <w:i/>
          <w:iCs/>
          <w:color w:val="FF0000"/>
          <w:spacing w:val="-1"/>
          <w:position w:val="4"/>
          <w:sz w:val="23"/>
          <w:szCs w:val="23"/>
          <w:shd w:val="clear" w:color="auto" w:fill="A9A9A9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A9A9A9"/>
        </w:rPr>
        <w:t>c.</w:t>
      </w:r>
      <w:r>
        <w:rPr>
          <w:i/>
          <w:iCs/>
          <w:color w:val="FF0000"/>
          <w:spacing w:val="1"/>
          <w:position w:val="4"/>
          <w:sz w:val="23"/>
          <w:szCs w:val="23"/>
          <w:shd w:val="clear" w:color="auto" w:fill="A9A9A9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A9A9A9"/>
        </w:rPr>
        <w:t>4,</w:t>
      </w:r>
      <w:r>
        <w:rPr>
          <w:i/>
          <w:iCs/>
          <w:color w:val="FF0000"/>
          <w:spacing w:val="1"/>
          <w:position w:val="4"/>
          <w:sz w:val="23"/>
          <w:szCs w:val="23"/>
          <w:shd w:val="clear" w:color="auto" w:fill="A9A9A9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A9A9A9"/>
        </w:rPr>
        <w:t>§</w:t>
      </w:r>
      <w:r>
        <w:rPr>
          <w:i/>
          <w:iCs/>
          <w:color w:val="FF0000"/>
          <w:spacing w:val="1"/>
          <w:position w:val="4"/>
          <w:sz w:val="23"/>
          <w:szCs w:val="23"/>
          <w:shd w:val="clear" w:color="auto" w:fill="A9A9A9"/>
        </w:rPr>
        <w:t xml:space="preserve"> </w:t>
      </w:r>
      <w:r>
        <w:rPr>
          <w:i/>
          <w:iCs/>
          <w:color w:val="FF0000"/>
          <w:position w:val="4"/>
          <w:sz w:val="23"/>
          <w:szCs w:val="23"/>
          <w:shd w:val="clear" w:color="auto" w:fill="A9A9A9"/>
        </w:rPr>
        <w:t>7(26)(c)</w:t>
      </w:r>
      <w:r>
        <w:rPr>
          <w:i/>
          <w:iCs/>
          <w:color w:val="000000"/>
        </w:rPr>
        <w:t>) dosage</w:t>
      </w:r>
      <w:r>
        <w:rPr>
          <w:color w:val="000000"/>
        </w:rPr>
        <w:t>.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of January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2015,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B’s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medications</w:t>
      </w:r>
    </w:p>
    <w:p w14:paraId="17CCE386" w14:textId="77777777" w:rsidR="00000000" w:rsidRDefault="00000000">
      <w:pPr>
        <w:pStyle w:val="BodyText"/>
        <w:tabs>
          <w:tab w:val="left" w:pos="3503"/>
        </w:tabs>
        <w:kinsoku w:val="0"/>
        <w:overflowPunct w:val="0"/>
        <w:spacing w:before="230"/>
        <w:ind w:left="120"/>
        <w:rPr>
          <w:i/>
          <w:iCs/>
          <w:color w:val="FF0000"/>
          <w:position w:val="6"/>
          <w:sz w:val="21"/>
          <w:szCs w:val="21"/>
        </w:rPr>
      </w:pP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i/>
          <w:iCs/>
          <w:color w:val="FF0000"/>
          <w:spacing w:val="80"/>
          <w:sz w:val="29"/>
          <w:szCs w:val="29"/>
        </w:rPr>
        <w:t xml:space="preserve"> </w:t>
      </w:r>
      <w:r>
        <w:rPr>
          <w:color w:val="000000"/>
        </w:rPr>
        <w:t>Originally, she took that medication</w:t>
      </w:r>
      <w:r>
        <w:rPr>
          <w:color w:val="000000"/>
          <w:spacing w:val="-14"/>
        </w:rPr>
        <w:t xml:space="preserve"> </w:t>
      </w:r>
      <w:r>
        <w:rPr>
          <w:i/>
          <w:iCs/>
          <w:color w:val="FF0000"/>
          <w:position w:val="6"/>
          <w:sz w:val="21"/>
          <w:szCs w:val="21"/>
          <w:shd w:val="clear" w:color="auto" w:fill="7F7F7F"/>
        </w:rPr>
        <w:t>G.L. c. 4, § 7(26)(c)</w:t>
      </w:r>
    </w:p>
    <w:p w14:paraId="2A4157BC" w14:textId="77777777" w:rsidR="00000000" w:rsidRDefault="00000000">
      <w:pPr>
        <w:pStyle w:val="BodyText"/>
        <w:kinsoku w:val="0"/>
        <w:overflowPunct w:val="0"/>
        <w:spacing w:before="219"/>
        <w:ind w:left="3060"/>
        <w:rPr>
          <w:color w:val="000000"/>
          <w:spacing w:val="-10"/>
        </w:rPr>
      </w:pPr>
      <w:r>
        <w:rPr>
          <w:noProof/>
        </w:rPr>
        <w:pict w14:anchorId="0B95EDA7">
          <v:shape id="_x0000_s2064" style="position:absolute;left:0;text-align:left;margin-left:71pt;margin-top:12.95pt;width:140.05pt;height:16.2pt;z-index:15;mso-position-horizontal-relative:page;mso-position-vertical-relative:text" coordsize="2801,324" o:allowincell="f" path="m2800,hhl,,,323r2800,l2800,xe" fillcolor="#7f7f7f" stroked="f">
            <v:path arrowok="t"/>
            <w10:wrap anchorx="page"/>
          </v:shape>
        </w:pict>
      </w:r>
      <w:r>
        <w:rPr>
          <w:noProof/>
        </w:rPr>
        <w:pict w14:anchorId="11CAE38E">
          <v:group id="_x0000_s2065" style="position:absolute;left:0;text-align:left;margin-left:485.8pt;margin-top:12.4pt;width:39.7pt;height:16.7pt;z-index:16;mso-position-horizontal-relative:page" coordorigin="9716,248" coordsize="794,334" o:allowincell="f">
            <v:shape id="_x0000_s2066" style="position:absolute;left:9716;top:259;width:794;height:324;mso-position-horizontal-relative:page;mso-position-vertical-relative:text" coordsize="794,324" o:allowincell="f" path="m793,hhl,,,323r793,l793,xe" fillcolor="#7f7f7f" stroked="f">
              <v:path arrowok="t"/>
            </v:shape>
            <v:shape id="_x0000_s2067" type="#_x0000_t202" style="position:absolute;left:9717;top:249;width:794;height:334;mso-position-horizontal-relative:page;mso-position-vertical-relative:text" o:allowincell="f" filled="f" stroked="f">
              <v:textbox inset="0,0,0,0">
                <w:txbxContent>
                  <w:p w14:paraId="7C5657B7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line="110" w:lineRule="exact"/>
                      <w:ind w:left="-1"/>
                      <w:rPr>
                        <w:i/>
                        <w:iCs/>
                        <w:color w:val="FF0000"/>
                        <w:spacing w:val="-2"/>
                        <w:sz w:val="10"/>
                        <w:szCs w:val="10"/>
                      </w:rPr>
                    </w:pPr>
                    <w:r>
                      <w:rPr>
                        <w:i/>
                        <w:iCs/>
                        <w:color w:val="FF0000"/>
                        <w:sz w:val="10"/>
                        <w:szCs w:val="10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10"/>
                        <w:szCs w:val="10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10"/>
                        <w:szCs w:val="10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10"/>
                        <w:szCs w:val="10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10"/>
                        <w:szCs w:val="10"/>
                      </w:rPr>
                      <w:t xml:space="preserve"> 7(26)(c)</w:t>
                    </w:r>
                  </w:p>
                </w:txbxContent>
              </v:textbox>
            </v:shape>
            <w10:wrap anchorx="page"/>
          </v:group>
        </w:pict>
      </w:r>
      <w:r>
        <w:t>Dr. Altman</w:t>
      </w:r>
      <w:r>
        <w:rPr>
          <w:spacing w:val="1"/>
        </w:rPr>
        <w:t xml:space="preserve"> </w:t>
      </w:r>
      <w:r>
        <w:t>instructed</w:t>
      </w:r>
      <w:r>
        <w:rPr>
          <w:spacing w:val="1"/>
        </w:rPr>
        <w:t xml:space="preserve"> </w:t>
      </w:r>
      <w:r>
        <w:t>her to</w:t>
      </w:r>
      <w:r>
        <w:rPr>
          <w:spacing w:val="-20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pacing w:val="27"/>
          <w:sz w:val="29"/>
          <w:szCs w:val="29"/>
          <w:shd w:val="clear" w:color="auto" w:fill="7F7F7F"/>
        </w:rPr>
        <w:t xml:space="preserve">  </w:t>
      </w:r>
      <w:r>
        <w:rPr>
          <w:color w:val="000000"/>
          <w:spacing w:val="-10"/>
        </w:rPr>
        <w:t>,</w:t>
      </w:r>
    </w:p>
    <w:p w14:paraId="27CF88C9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FBF576A" w14:textId="77777777" w:rsidR="00000000" w:rsidRDefault="00000000">
      <w:pPr>
        <w:pStyle w:val="BodyText"/>
        <w:kinsoku w:val="0"/>
        <w:overflowPunct w:val="0"/>
        <w:spacing w:before="86"/>
        <w:rPr>
          <w:sz w:val="20"/>
          <w:szCs w:val="20"/>
        </w:rPr>
      </w:pPr>
      <w:r>
        <w:rPr>
          <w:noProof/>
        </w:rPr>
        <w:pict w14:anchorId="2F8887CB">
          <v:shape id="_x0000_s2068" style="position:absolute;margin-left:108pt;margin-top:17pt;width:2in;height:.6pt;z-index:13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4A8979E3" w14:textId="77777777" w:rsidR="00000000" w:rsidRDefault="00000000">
      <w:pPr>
        <w:pStyle w:val="BodyText"/>
        <w:kinsoku w:val="0"/>
        <w:overflowPunct w:val="0"/>
        <w:spacing w:before="102"/>
      </w:pPr>
    </w:p>
    <w:p w14:paraId="1715E763" w14:textId="77777777" w:rsidR="00000000" w:rsidRDefault="00000000">
      <w:pPr>
        <w:pStyle w:val="BodyText"/>
        <w:kinsoku w:val="0"/>
        <w:overflowPunct w:val="0"/>
        <w:ind w:left="139" w:firstLine="720"/>
      </w:pPr>
      <w:bookmarkStart w:id="7" w:name="_bookmark1"/>
      <w:bookmarkEnd w:id="7"/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hearing,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subpoena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physician</w:t>
      </w:r>
      <w:r>
        <w:rPr>
          <w:spacing w:val="-3"/>
        </w:rPr>
        <w:t xml:space="preserve"> </w:t>
      </w:r>
      <w:r>
        <w:t>who treated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Altman’s care.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subpoena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quashed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B invoked the psychotherapist-patient privilege.</w:t>
      </w:r>
      <w:r>
        <w:rPr>
          <w:spacing w:val="40"/>
        </w:rPr>
        <w:t xml:space="preserve"> </w:t>
      </w:r>
      <w:r>
        <w:t>G.L. c. 233, § 20B.</w:t>
      </w:r>
      <w:r>
        <w:rPr>
          <w:spacing w:val="40"/>
        </w:rPr>
        <w:t xml:space="preserve"> </w:t>
      </w:r>
      <w:r>
        <w:t>I do not draw any factual inferences from that invocation.</w:t>
      </w:r>
      <w:r>
        <w:rPr>
          <w:spacing w:val="40"/>
        </w:rPr>
        <w:t xml:space="preserve"> </w:t>
      </w:r>
      <w:r>
        <w:rPr>
          <w:i/>
          <w:iCs/>
        </w:rPr>
        <w:t xml:space="preserve">See generally </w:t>
      </w:r>
      <w:r>
        <w:t>Mass. Guide Evid. § 525(a).</w:t>
      </w:r>
    </w:p>
    <w:p w14:paraId="3E5A8659" w14:textId="77777777" w:rsidR="00000000" w:rsidRDefault="00000000">
      <w:pPr>
        <w:pStyle w:val="BodyText"/>
        <w:kinsoku w:val="0"/>
        <w:overflowPunct w:val="0"/>
        <w:ind w:left="139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31E0E5D1" w14:textId="77777777" w:rsidR="00000000" w:rsidRDefault="00000000">
      <w:pPr>
        <w:pStyle w:val="BodyText"/>
        <w:kinsoku w:val="0"/>
        <w:overflowPunct w:val="0"/>
        <w:spacing w:before="2"/>
        <w:rPr>
          <w:sz w:val="18"/>
          <w:szCs w:val="18"/>
        </w:rPr>
      </w:pPr>
    </w:p>
    <w:p w14:paraId="1BDD4278" w14:textId="77777777" w:rsidR="00000000" w:rsidRDefault="00000000">
      <w:pPr>
        <w:pStyle w:val="BodyText"/>
        <w:kinsoku w:val="0"/>
        <w:overflowPunct w:val="0"/>
        <w:ind w:left="100"/>
        <w:rPr>
          <w:spacing w:val="-6"/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39DFDFBB">
          <v:group id="_x0000_s2069" style="width:29pt;height:17.6pt;mso-position-horizontal-relative:char;mso-position-vertical-relative:line" coordsize="580,352" o:allowincell="f">
            <v:shape id="_x0000_s2070" style="position:absolute;left:20;top:28;width:440;height:324;mso-position-horizontal-relative:page;mso-position-vertical-relative:page" coordsize="440,324" o:allowincell="f" path="m439,hhl,,,323r439,l439,xe" fillcolor="#7f7f7f" stroked="f">
              <v:path arrowok="t"/>
            </v:shape>
            <v:shape id="_x0000_s2071" type="#_x0000_t202" style="position:absolute;width:501;height:129;mso-position-horizontal-relative:page;mso-position-vertical-relative:page" o:allowincell="f" filled="f" stroked="f">
              <v:textbox inset="0,0,0,0">
                <w:txbxContent>
                  <w:p w14:paraId="41A6E1F1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6"/>
                      <w:ind w:left="20"/>
                      <w:rPr>
                        <w:i/>
                        <w:iCs/>
                        <w:color w:val="FF0000"/>
                        <w:spacing w:val="-5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FF0000"/>
                        <w:spacing w:val="-5"/>
                        <w:sz w:val="8"/>
                        <w:szCs w:val="8"/>
                      </w:rPr>
                      <w:t>7(</w:t>
                    </w:r>
                  </w:p>
                </w:txbxContent>
              </v:textbox>
            </v:shape>
            <v:shape id="_x0000_s2072" type="#_x0000_t202" style="position:absolute;left:459;top:24;width:120;height:306;mso-position-horizontal-relative:page;mso-position-vertical-relative:page" o:allowincell="f" filled="f" stroked="f">
              <v:textbox inset="0,0,0,0">
                <w:txbxContent>
                  <w:p w14:paraId="606849DA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10"/>
                      <w:ind w:left="20"/>
                      <w:rPr>
                        <w:spacing w:val="-10"/>
                      </w:rPr>
                    </w:pPr>
                    <w:r>
                      <w:rPr>
                        <w:spacing w:val="-10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  <w:r>
        <w:rPr>
          <w:spacing w:val="-6"/>
          <w:sz w:val="20"/>
          <w:szCs w:val="20"/>
        </w:rPr>
        <w:t xml:space="preserve"> </w:t>
      </w:r>
      <w:r>
        <w:rPr>
          <w:noProof/>
        </w:rPr>
      </w:r>
      <w:r>
        <w:rPr>
          <w:spacing w:val="-6"/>
          <w:sz w:val="20"/>
          <w:szCs w:val="20"/>
        </w:rPr>
        <w:pict w14:anchorId="20D1D6C5">
          <v:shape id="_x0000_s2073" type="#_x0000_t202" style="width:426.15pt;height:16.2pt;mso-position-horizontal-relative:char;mso-position-vertical-relative:line" o:allowincell="f" fillcolor="#7f7f7f" stroked="f">
            <v:textbox inset="0,0,0,0">
              <w:txbxContent>
                <w:p w14:paraId="64609E53" w14:textId="77777777" w:rsidR="00000000" w:rsidRDefault="00000000">
                  <w:pPr>
                    <w:pStyle w:val="BodyText"/>
                    <w:kinsoku w:val="0"/>
                    <w:overflowPunct w:val="0"/>
                    <w:spacing w:line="293" w:lineRule="exact"/>
                    <w:rPr>
                      <w:i/>
                      <w:iCs/>
                      <w:color w:val="FF0000"/>
                      <w:spacing w:val="-2"/>
                      <w:sz w:val="29"/>
                      <w:szCs w:val="29"/>
                    </w:rPr>
                  </w:pP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2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3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3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2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sz w:val="29"/>
                      <w:szCs w:val="29"/>
                    </w:rPr>
                    <w:t>7(26)(c)</w:t>
                  </w:r>
                </w:p>
              </w:txbxContent>
            </v:textbox>
            <w10:anchorlock/>
          </v:shape>
        </w:pict>
      </w:r>
    </w:p>
    <w:p w14:paraId="124BAA45" w14:textId="77777777" w:rsidR="00000000" w:rsidRDefault="00000000">
      <w:pPr>
        <w:pStyle w:val="BodyText"/>
        <w:kinsoku w:val="0"/>
        <w:overflowPunct w:val="0"/>
        <w:spacing w:before="201"/>
        <w:ind w:left="6377"/>
        <w:rPr>
          <w:spacing w:val="-4"/>
        </w:rPr>
      </w:pPr>
      <w:r>
        <w:rPr>
          <w:noProof/>
        </w:rPr>
        <w:pict w14:anchorId="2D2918B0">
          <v:shape id="_x0000_s2074" style="position:absolute;left:0;text-align:left;margin-left:71pt;margin-top:9.75pt;width:311.95pt;height:16.2pt;z-index:21;mso-position-horizontal-relative:page;mso-position-vertical-relative:text" coordsize="6239,324" o:allowincell="f" path="m6238,hhl,,,323r6238,l6238,xe" fillcolor="#7f7f7f" stroked="f">
            <v:path arrowok="t"/>
            <w10:wrap anchorx="page"/>
          </v:shape>
        </w:pict>
      </w:r>
      <w:r>
        <w:t>.</w:t>
      </w:r>
      <w:r>
        <w:rPr>
          <w:spacing w:val="60"/>
        </w:rPr>
        <w:t xml:space="preserve"> </w:t>
      </w:r>
      <w:r>
        <w:t xml:space="preserve">(Exhibits 20, </w:t>
      </w:r>
      <w:r>
        <w:rPr>
          <w:spacing w:val="-4"/>
        </w:rPr>
        <w:t>103;</w:t>
      </w:r>
    </w:p>
    <w:p w14:paraId="7BCFE723" w14:textId="77777777" w:rsidR="00000000" w:rsidRDefault="00000000">
      <w:pPr>
        <w:pStyle w:val="BodyText"/>
        <w:kinsoku w:val="0"/>
        <w:overflowPunct w:val="0"/>
      </w:pPr>
    </w:p>
    <w:p w14:paraId="71E33441" w14:textId="77777777" w:rsidR="00000000" w:rsidRDefault="00000000">
      <w:pPr>
        <w:pStyle w:val="BodyText"/>
        <w:kinsoku w:val="0"/>
        <w:overflowPunct w:val="0"/>
        <w:ind w:left="139"/>
        <w:rPr>
          <w:spacing w:val="-4"/>
        </w:rPr>
      </w:pPr>
      <w:r>
        <w:t>3</w:t>
      </w:r>
      <w:r>
        <w:rPr>
          <w:spacing w:val="-2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69-</w:t>
      </w:r>
      <w:r>
        <w:rPr>
          <w:spacing w:val="-4"/>
        </w:rPr>
        <w:t>72.)</w:t>
      </w:r>
    </w:p>
    <w:p w14:paraId="34589C46" w14:textId="77777777" w:rsidR="00000000" w:rsidRDefault="00000000">
      <w:pPr>
        <w:pStyle w:val="BodyText"/>
        <w:kinsoku w:val="0"/>
        <w:overflowPunct w:val="0"/>
      </w:pPr>
    </w:p>
    <w:p w14:paraId="466FEA3E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left="139" w:right="460" w:firstLine="720"/>
      </w:pPr>
      <w:r>
        <w:t>Complaint</w:t>
      </w:r>
      <w:r>
        <w:rPr>
          <w:spacing w:val="-5"/>
        </w:rPr>
        <w:t xml:space="preserve"> </w:t>
      </w:r>
      <w:r>
        <w:t>counsel</w:t>
      </w:r>
      <w:r>
        <w:rPr>
          <w:spacing w:val="-5"/>
        </w:rPr>
        <w:t xml:space="preserve"> </w:t>
      </w:r>
      <w:r>
        <w:t>maintains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Altman</w:t>
      </w:r>
      <w:r>
        <w:rPr>
          <w:spacing w:val="-5"/>
        </w:rPr>
        <w:t xml:space="preserve"> </w:t>
      </w:r>
      <w:r>
        <w:t>engaged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improper</w:t>
      </w:r>
      <w:r>
        <w:rPr>
          <w:spacing w:val="-5"/>
        </w:rPr>
        <w:t xml:space="preserve"> </w:t>
      </w:r>
      <w:r>
        <w:t>prescribing practices by issuing two instructions that neutralized each other.</w:t>
      </w:r>
      <w:r>
        <w:rPr>
          <w:spacing w:val="40"/>
        </w:rPr>
        <w:t xml:space="preserve"> </w:t>
      </w:r>
      <w:r>
        <w:t>When asked about Dr. Altman’s strategy, Dr. Cunningham said, “I</w:t>
      </w:r>
      <w:r>
        <w:rPr>
          <w:spacing w:val="-3"/>
        </w:rPr>
        <w:t xml:space="preserve"> </w:t>
      </w:r>
      <w:r>
        <w:t>don’t understand it.”</w:t>
      </w:r>
      <w:r>
        <w:rPr>
          <w:spacing w:val="40"/>
        </w:rPr>
        <w:t xml:space="preserve"> </w:t>
      </w:r>
      <w:r>
        <w:t>But Dr. Altman provided a</w:t>
      </w:r>
    </w:p>
    <w:p w14:paraId="4E7A2AEF" w14:textId="77777777" w:rsidR="00000000" w:rsidRDefault="00000000">
      <w:pPr>
        <w:pStyle w:val="BodyText"/>
        <w:tabs>
          <w:tab w:val="left" w:pos="7466"/>
        </w:tabs>
        <w:kinsoku w:val="0"/>
        <w:overflowPunct w:val="0"/>
        <w:spacing w:line="288" w:lineRule="exact"/>
        <w:ind w:left="139"/>
        <w:rPr>
          <w:color w:val="000000"/>
        </w:rPr>
      </w:pPr>
      <w:r>
        <w:t>reasonable</w:t>
      </w:r>
      <w:r>
        <w:rPr>
          <w:spacing w:val="-1"/>
        </w:rPr>
        <w:t xml:space="preserve"> </w:t>
      </w:r>
      <w:r>
        <w:t>explanation.</w:t>
      </w:r>
      <w:r>
        <w:rPr>
          <w:spacing w:val="60"/>
        </w:rPr>
        <w:t xml:space="preserve"> </w:t>
      </w:r>
      <w:r>
        <w:t>By instructing</w:t>
      </w:r>
      <w:r>
        <w:rPr>
          <w:spacing w:val="1"/>
        </w:rPr>
        <w:t xml:space="preserve"> </w:t>
      </w:r>
      <w:r>
        <w:t>Patient B</w:t>
      </w:r>
      <w:r>
        <w:rPr>
          <w:spacing w:val="-20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G.L. c.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 xml:space="preserve">4, §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i/>
          <w:iCs/>
          <w:color w:val="FF0000"/>
          <w:sz w:val="29"/>
          <w:szCs w:val="29"/>
        </w:rPr>
        <w:t xml:space="preserve"> </w:t>
      </w:r>
      <w:r>
        <w:rPr>
          <w:color w:val="000000"/>
        </w:rPr>
        <w:t>he intended to</w:t>
      </w:r>
    </w:p>
    <w:p w14:paraId="3FCDE792" w14:textId="77777777" w:rsidR="00000000" w:rsidRDefault="00000000">
      <w:pPr>
        <w:pStyle w:val="BodyText"/>
        <w:kinsoku w:val="0"/>
        <w:overflowPunct w:val="0"/>
        <w:spacing w:before="223"/>
        <w:ind w:left="139"/>
        <w:rPr>
          <w:i/>
          <w:iCs/>
          <w:color w:val="FF0000"/>
          <w:position w:val="6"/>
          <w:sz w:val="22"/>
          <w:szCs w:val="22"/>
        </w:rPr>
      </w:pP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tolerability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her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4"/>
          <w:shd w:val="clear" w:color="auto" w:fill="7F7F7F"/>
        </w:rPr>
        <w:t>G.L. c. 4,</w:t>
      </w:r>
      <w:r>
        <w:rPr>
          <w:i/>
          <w:iCs/>
          <w:color w:val="FF0000"/>
          <w:spacing w:val="-1"/>
          <w:position w:val="4"/>
          <w:shd w:val="clear" w:color="auto" w:fill="7F7F7F"/>
        </w:rPr>
        <w:t xml:space="preserve"> </w:t>
      </w:r>
      <w:r>
        <w:rPr>
          <w:i/>
          <w:iCs/>
          <w:color w:val="FF0000"/>
          <w:position w:val="4"/>
          <w:shd w:val="clear" w:color="auto" w:fill="7F7F7F"/>
        </w:rPr>
        <w:t>§ 7(26)(c)</w:t>
      </w:r>
      <w:r>
        <w:rPr>
          <w:i/>
          <w:iCs/>
          <w:color w:val="FF0000"/>
          <w:spacing w:val="79"/>
          <w:position w:val="4"/>
        </w:rPr>
        <w:t xml:space="preserve"> </w:t>
      </w:r>
      <w:r>
        <w:rPr>
          <w:color w:val="000000"/>
        </w:rPr>
        <w:t>Medications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taken at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6"/>
          <w:sz w:val="22"/>
          <w:szCs w:val="22"/>
          <w:shd w:val="clear" w:color="auto" w:fill="7F7F7F"/>
        </w:rPr>
        <w:t>G.L.</w:t>
      </w:r>
      <w:r>
        <w:rPr>
          <w:i/>
          <w:iCs/>
          <w:color w:val="FF0000"/>
          <w:spacing w:val="-1"/>
          <w:position w:val="6"/>
          <w:sz w:val="22"/>
          <w:szCs w:val="22"/>
          <w:shd w:val="clear" w:color="auto" w:fill="7F7F7F"/>
        </w:rPr>
        <w:t xml:space="preserve"> </w:t>
      </w:r>
      <w:r>
        <w:rPr>
          <w:i/>
          <w:iCs/>
          <w:color w:val="FF0000"/>
          <w:position w:val="6"/>
          <w:sz w:val="22"/>
          <w:szCs w:val="22"/>
          <w:shd w:val="clear" w:color="auto" w:fill="7F7F7F"/>
        </w:rPr>
        <w:t>c.</w:t>
      </w:r>
      <w:r>
        <w:rPr>
          <w:i/>
          <w:iCs/>
          <w:color w:val="FF0000"/>
          <w:spacing w:val="-1"/>
          <w:position w:val="6"/>
          <w:sz w:val="22"/>
          <w:szCs w:val="22"/>
          <w:shd w:val="clear" w:color="auto" w:fill="7F7F7F"/>
        </w:rPr>
        <w:t xml:space="preserve"> </w:t>
      </w:r>
      <w:r>
        <w:rPr>
          <w:i/>
          <w:iCs/>
          <w:color w:val="FF0000"/>
          <w:position w:val="6"/>
          <w:sz w:val="22"/>
          <w:szCs w:val="22"/>
          <w:shd w:val="clear" w:color="auto" w:fill="7F7F7F"/>
        </w:rPr>
        <w:t>4,</w:t>
      </w:r>
      <w:r>
        <w:rPr>
          <w:i/>
          <w:iCs/>
          <w:color w:val="FF0000"/>
          <w:spacing w:val="-2"/>
          <w:position w:val="6"/>
          <w:sz w:val="22"/>
          <w:szCs w:val="22"/>
          <w:shd w:val="clear" w:color="auto" w:fill="7F7F7F"/>
        </w:rPr>
        <w:t xml:space="preserve"> </w:t>
      </w:r>
      <w:r>
        <w:rPr>
          <w:i/>
          <w:iCs/>
          <w:color w:val="FF0000"/>
          <w:position w:val="6"/>
          <w:sz w:val="22"/>
          <w:szCs w:val="22"/>
          <w:shd w:val="clear" w:color="auto" w:fill="7F7F7F"/>
        </w:rPr>
        <w:t>§</w:t>
      </w:r>
      <w:r>
        <w:rPr>
          <w:i/>
          <w:iCs/>
          <w:color w:val="FF0000"/>
          <w:spacing w:val="-1"/>
          <w:position w:val="6"/>
          <w:sz w:val="22"/>
          <w:szCs w:val="22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position w:val="6"/>
          <w:sz w:val="22"/>
          <w:szCs w:val="22"/>
          <w:shd w:val="clear" w:color="auto" w:fill="7F7F7F"/>
        </w:rPr>
        <w:t>7(26)(c)</w:t>
      </w:r>
    </w:p>
    <w:p w14:paraId="59399039" w14:textId="77777777" w:rsidR="00000000" w:rsidRDefault="00000000">
      <w:pPr>
        <w:pStyle w:val="BodyText"/>
        <w:tabs>
          <w:tab w:val="left" w:pos="8769"/>
        </w:tabs>
        <w:kinsoku w:val="0"/>
        <w:overflowPunct w:val="0"/>
        <w:spacing w:before="230"/>
        <w:ind w:left="2573"/>
        <w:rPr>
          <w:i/>
          <w:iCs/>
          <w:color w:val="FF0000"/>
          <w:sz w:val="29"/>
          <w:szCs w:val="29"/>
        </w:rPr>
      </w:pPr>
      <w:r>
        <w:rPr>
          <w:noProof/>
        </w:rPr>
        <w:pict w14:anchorId="1CA4D89A">
          <v:shape id="_x0000_s2075" style="position:absolute;left:0;text-align:left;margin-left:71pt;margin-top:13.5pt;width:118.55pt;height:16.2pt;z-index:22;mso-position-horizontal-relative:page;mso-position-vertical-relative:text" coordsize="2371,324" o:allowincell="f" path="m2370,hhl,,,323r2370,l2370,xe" fillcolor="#7f7f7f" stroked="f">
            <v:path arrowok="t"/>
            <w10:wrap anchorx="page"/>
          </v:shape>
        </w:pict>
      </w:r>
      <w:r>
        <w:t>Dr.</w:t>
      </w:r>
      <w:r>
        <w:rPr>
          <w:spacing w:val="1"/>
        </w:rPr>
        <w:t xml:space="preserve"> </w:t>
      </w:r>
      <w:r>
        <w:t>Altman</w:t>
      </w:r>
      <w:r>
        <w:rPr>
          <w:spacing w:val="-20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</w:p>
    <w:p w14:paraId="105EBFCA" w14:textId="77777777" w:rsidR="00000000" w:rsidRDefault="00000000">
      <w:pPr>
        <w:pStyle w:val="BodyText"/>
        <w:kinsoku w:val="0"/>
        <w:overflowPunct w:val="0"/>
        <w:spacing w:before="264"/>
        <w:ind w:left="3456"/>
        <w:rPr>
          <w:spacing w:val="-4"/>
        </w:rPr>
      </w:pPr>
      <w:r>
        <w:rPr>
          <w:noProof/>
        </w:rPr>
        <w:pict w14:anchorId="7B165C6A">
          <v:shape id="_x0000_s2076" style="position:absolute;left:0;text-align:left;margin-left:71pt;margin-top:12.95pt;width:165.85pt;height:16.2pt;z-index:23;mso-position-horizontal-relative:page;mso-position-vertical-relative:text" coordsize="3317,324" o:allowincell="f" path="m3316,hhl,,,323r3316,l3316,xe" fillcolor="#7f7f7f" stroked="f">
            <v:path arrowok="t"/>
            <w10:wrap anchorx="page"/>
          </v:shape>
        </w:pict>
      </w:r>
      <w:r>
        <w:t>(Exhibits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99, 103;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Tr. 71;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 xml:space="preserve">Tr. </w:t>
      </w:r>
      <w:r>
        <w:rPr>
          <w:spacing w:val="-4"/>
        </w:rPr>
        <w:t>29.)</w:t>
      </w:r>
    </w:p>
    <w:p w14:paraId="1DF05D22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59"/>
        </w:tabs>
        <w:kinsoku w:val="0"/>
        <w:overflowPunct w:val="0"/>
        <w:spacing w:before="256"/>
        <w:ind w:left="1559" w:hanging="700"/>
        <w:rPr>
          <w:color w:val="000000"/>
          <w:spacing w:val="-5"/>
        </w:rPr>
      </w:pPr>
      <w:r>
        <w:rPr>
          <w:noProof/>
        </w:rPr>
        <w:pict w14:anchorId="23E451DC">
          <v:shape id="_x0000_s2077" style="position:absolute;left:0;text-align:left;margin-left:142.95pt;margin-top:13.75pt;width:100.25pt;height:16pt;z-index:-48;mso-position-horizontal-relative:page;mso-position-vertical-relative:text" coordsize="2005,320" o:allowincell="f" path="m2004,hhl851,r,l,,,319r851,l851,319r1153,l2004,xe" fillcolor="#7f7f7f" stroked="f">
            <v:path arrowok="t"/>
            <w10:wrap anchorx="page"/>
          </v:shape>
        </w:pict>
      </w:r>
      <w:r>
        <w:rPr>
          <w:noProof/>
        </w:rPr>
        <w:pict w14:anchorId="09252870">
          <v:shape id="_x0000_s2078" style="position:absolute;left:0;text-align:left;margin-left:306.15pt;margin-top:13.55pt;width:31.35pt;height:16.2pt;z-index:-47;mso-position-horizontal-relative:page;mso-position-vertical-relative:text" coordsize="627,324" o:allowincell="f" path="m626,hhl,,,323r626,l626,xe" fillcolor="#7f7f7f" stroked="f">
            <v:path arrowok="t"/>
            <w10:wrap anchorx="page"/>
          </v:shape>
        </w:pict>
      </w:r>
      <w:r>
        <w:rPr>
          <w:i/>
          <w:iCs/>
          <w:color w:val="FF0000"/>
          <w:position w:val="14"/>
          <w:sz w:val="10"/>
          <w:szCs w:val="10"/>
        </w:rPr>
        <w:t>G.L</w:t>
      </w:r>
      <w:r>
        <w:rPr>
          <w:i/>
          <w:iCs/>
          <w:color w:val="FF0000"/>
          <w:position w:val="16"/>
          <w:sz w:val="8"/>
          <w:szCs w:val="8"/>
        </w:rPr>
        <w:t>G</w:t>
      </w:r>
      <w:r>
        <w:rPr>
          <w:i/>
          <w:iCs/>
          <w:color w:val="FF0000"/>
          <w:position w:val="14"/>
          <w:sz w:val="10"/>
          <w:szCs w:val="10"/>
        </w:rPr>
        <w:t>.</w:t>
      </w:r>
      <w:r>
        <w:rPr>
          <w:i/>
          <w:iCs/>
          <w:color w:val="FF0000"/>
          <w:position w:val="16"/>
          <w:sz w:val="8"/>
          <w:szCs w:val="8"/>
        </w:rPr>
        <w:t>.L</w:t>
      </w:r>
      <w:r>
        <w:rPr>
          <w:i/>
          <w:iCs/>
          <w:color w:val="FF0000"/>
          <w:position w:val="14"/>
          <w:sz w:val="10"/>
          <w:szCs w:val="10"/>
        </w:rPr>
        <w:t>c</w:t>
      </w:r>
      <w:r>
        <w:rPr>
          <w:i/>
          <w:iCs/>
          <w:color w:val="FF0000"/>
          <w:position w:val="16"/>
          <w:sz w:val="8"/>
          <w:szCs w:val="8"/>
        </w:rPr>
        <w:t>.</w:t>
      </w:r>
      <w:r>
        <w:rPr>
          <w:i/>
          <w:iCs/>
          <w:color w:val="FF0000"/>
          <w:position w:val="14"/>
          <w:sz w:val="10"/>
          <w:szCs w:val="10"/>
        </w:rPr>
        <w:t>.</w:t>
      </w:r>
      <w:r>
        <w:rPr>
          <w:i/>
          <w:iCs/>
          <w:color w:val="FF0000"/>
          <w:position w:val="16"/>
          <w:sz w:val="8"/>
          <w:szCs w:val="8"/>
        </w:rPr>
        <w:t>c</w:t>
      </w:r>
      <w:r>
        <w:rPr>
          <w:i/>
          <w:iCs/>
          <w:color w:val="FF0000"/>
          <w:position w:val="14"/>
          <w:sz w:val="10"/>
          <w:szCs w:val="10"/>
        </w:rPr>
        <w:t>4</w:t>
      </w:r>
      <w:r>
        <w:rPr>
          <w:i/>
          <w:iCs/>
          <w:color w:val="FF0000"/>
          <w:position w:val="16"/>
          <w:sz w:val="8"/>
          <w:szCs w:val="8"/>
        </w:rPr>
        <w:t xml:space="preserve">. </w:t>
      </w:r>
      <w:r>
        <w:rPr>
          <w:i/>
          <w:iCs/>
          <w:color w:val="FF0000"/>
          <w:position w:val="14"/>
          <w:sz w:val="10"/>
          <w:szCs w:val="10"/>
        </w:rPr>
        <w:t>,</w:t>
      </w:r>
      <w:r>
        <w:rPr>
          <w:i/>
          <w:iCs/>
          <w:color w:val="FF0000"/>
          <w:spacing w:val="-4"/>
          <w:position w:val="14"/>
          <w:sz w:val="10"/>
          <w:szCs w:val="10"/>
        </w:rPr>
        <w:t xml:space="preserve"> </w:t>
      </w:r>
      <w:r>
        <w:rPr>
          <w:i/>
          <w:iCs/>
          <w:color w:val="FF0000"/>
          <w:position w:val="14"/>
          <w:sz w:val="10"/>
          <w:szCs w:val="10"/>
        </w:rPr>
        <w:t>§</w:t>
      </w:r>
      <w:r>
        <w:rPr>
          <w:i/>
          <w:iCs/>
          <w:color w:val="FF0000"/>
          <w:spacing w:val="-3"/>
          <w:position w:val="14"/>
          <w:sz w:val="10"/>
          <w:szCs w:val="10"/>
        </w:rPr>
        <w:t xml:space="preserve"> </w:t>
      </w:r>
      <w:r>
        <w:rPr>
          <w:i/>
          <w:iCs/>
          <w:color w:val="FF0000"/>
          <w:position w:val="14"/>
          <w:sz w:val="10"/>
          <w:szCs w:val="10"/>
        </w:rPr>
        <w:t>7(26)(c)</w:t>
      </w:r>
      <w:r>
        <w:rPr>
          <w:i/>
          <w:iCs/>
          <w:color w:val="FF0000"/>
          <w:position w:val="11"/>
          <w:sz w:val="14"/>
          <w:szCs w:val="14"/>
        </w:rPr>
        <w:t>G.L.</w:t>
      </w:r>
      <w:r>
        <w:rPr>
          <w:i/>
          <w:iCs/>
          <w:color w:val="FF0000"/>
          <w:spacing w:val="-4"/>
          <w:position w:val="11"/>
          <w:sz w:val="14"/>
          <w:szCs w:val="14"/>
        </w:rPr>
        <w:t xml:space="preserve"> </w:t>
      </w:r>
      <w:r>
        <w:rPr>
          <w:i/>
          <w:iCs/>
          <w:color w:val="FF0000"/>
          <w:position w:val="11"/>
          <w:sz w:val="14"/>
          <w:szCs w:val="14"/>
        </w:rPr>
        <w:t>c.</w:t>
      </w:r>
      <w:r>
        <w:rPr>
          <w:i/>
          <w:iCs/>
          <w:color w:val="FF0000"/>
          <w:spacing w:val="-5"/>
          <w:position w:val="11"/>
          <w:sz w:val="14"/>
          <w:szCs w:val="14"/>
        </w:rPr>
        <w:t xml:space="preserve"> </w:t>
      </w:r>
      <w:r>
        <w:rPr>
          <w:i/>
          <w:iCs/>
          <w:color w:val="FF0000"/>
          <w:position w:val="11"/>
          <w:sz w:val="14"/>
          <w:szCs w:val="14"/>
        </w:rPr>
        <w:t>4,</w:t>
      </w:r>
      <w:r>
        <w:rPr>
          <w:i/>
          <w:iCs/>
          <w:color w:val="FF0000"/>
          <w:spacing w:val="-5"/>
          <w:position w:val="11"/>
          <w:sz w:val="14"/>
          <w:szCs w:val="14"/>
        </w:rPr>
        <w:t xml:space="preserve"> </w:t>
      </w:r>
      <w:r>
        <w:rPr>
          <w:i/>
          <w:iCs/>
          <w:color w:val="FF0000"/>
          <w:position w:val="11"/>
          <w:sz w:val="14"/>
          <w:szCs w:val="14"/>
        </w:rPr>
        <w:t>§</w:t>
      </w:r>
      <w:r>
        <w:rPr>
          <w:i/>
          <w:iCs/>
          <w:color w:val="FF0000"/>
          <w:spacing w:val="-4"/>
          <w:position w:val="11"/>
          <w:sz w:val="14"/>
          <w:szCs w:val="14"/>
        </w:rPr>
        <w:t xml:space="preserve"> </w:t>
      </w:r>
      <w:r>
        <w:rPr>
          <w:i/>
          <w:iCs/>
          <w:color w:val="FF0000"/>
          <w:position w:val="11"/>
          <w:sz w:val="14"/>
          <w:szCs w:val="14"/>
        </w:rPr>
        <w:t>7(26)(c)</w:t>
      </w:r>
      <w:r>
        <w:rPr>
          <w:i/>
          <w:iCs/>
          <w:color w:val="FF0000"/>
          <w:spacing w:val="-13"/>
          <w:position w:val="11"/>
          <w:sz w:val="14"/>
          <w:szCs w:val="14"/>
        </w:rPr>
        <w:t xml:space="preserve"> </w:t>
      </w:r>
      <w:r>
        <w:rPr>
          <w:i/>
          <w:iCs/>
          <w:color w:val="000000"/>
        </w:rPr>
        <w:t>)</w:t>
      </w:r>
      <w:r>
        <w:rPr>
          <w:i/>
          <w:iCs/>
          <w:color w:val="000000"/>
          <w:spacing w:val="-9"/>
        </w:rPr>
        <w:t xml:space="preserve"> </w:t>
      </w:r>
      <w:r>
        <w:rPr>
          <w:i/>
          <w:iCs/>
          <w:color w:val="000000"/>
        </w:rPr>
        <w:t>dosage</w:t>
      </w:r>
      <w:r>
        <w:rPr>
          <w:color w:val="000000"/>
        </w:rPr>
        <w:t>.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0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-2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</w:t>
      </w:r>
      <w:r>
        <w:rPr>
          <w:i/>
          <w:iCs/>
          <w:color w:val="FF0000"/>
          <w:spacing w:val="-3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4,</w:t>
      </w:r>
      <w:r>
        <w:rPr>
          <w:i/>
          <w:iCs/>
          <w:color w:val="FF0000"/>
          <w:spacing w:val="-3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§</w:t>
      </w:r>
      <w:r>
        <w:rPr>
          <w:i/>
          <w:iCs/>
          <w:color w:val="FF0000"/>
          <w:spacing w:val="-2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7(26)(c)</w:t>
      </w:r>
      <w:r>
        <w:rPr>
          <w:i/>
          <w:iCs/>
          <w:color w:val="FF0000"/>
          <w:spacing w:val="37"/>
          <w:position w:val="17"/>
          <w:sz w:val="8"/>
          <w:szCs w:val="8"/>
        </w:rPr>
        <w:t xml:space="preserve"> </w:t>
      </w:r>
      <w:r>
        <w:rPr>
          <w:color w:val="000000"/>
        </w:rPr>
        <w:t>2015,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Dr.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Altman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started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</w:rPr>
        <w:t>on</w:t>
      </w:r>
    </w:p>
    <w:p w14:paraId="2931B666" w14:textId="77777777" w:rsidR="00000000" w:rsidRDefault="00000000">
      <w:pPr>
        <w:pStyle w:val="BodyText"/>
        <w:tabs>
          <w:tab w:val="left" w:pos="3358"/>
        </w:tabs>
        <w:kinsoku w:val="0"/>
        <w:overflowPunct w:val="0"/>
        <w:spacing w:before="230"/>
        <w:ind w:left="120"/>
        <w:rPr>
          <w:color w:val="000000"/>
          <w:spacing w:val="-2"/>
        </w:rPr>
      </w:pP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color w:val="000000"/>
        </w:rPr>
        <w:t>.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thinking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apparently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not </w:t>
      </w:r>
      <w:r>
        <w:rPr>
          <w:color w:val="000000"/>
          <w:spacing w:val="-2"/>
        </w:rPr>
        <w:t>achieving</w:t>
      </w:r>
    </w:p>
    <w:p w14:paraId="732F20BF" w14:textId="77777777" w:rsidR="00000000" w:rsidRDefault="00000000">
      <w:pPr>
        <w:pStyle w:val="BodyText"/>
        <w:kinsoku w:val="0"/>
        <w:overflowPunct w:val="0"/>
        <w:spacing w:before="11"/>
        <w:rPr>
          <w:sz w:val="12"/>
          <w:szCs w:val="12"/>
        </w:rPr>
      </w:pPr>
    </w:p>
    <w:p w14:paraId="72083A57" w14:textId="77777777" w:rsidR="00000000" w:rsidRDefault="00000000">
      <w:pPr>
        <w:pStyle w:val="BodyText"/>
        <w:kinsoku w:val="0"/>
        <w:overflowPunct w:val="0"/>
        <w:spacing w:before="11"/>
        <w:rPr>
          <w:sz w:val="12"/>
          <w:szCs w:val="12"/>
        </w:rPr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40B31EA8" w14:textId="77777777" w:rsidR="00000000" w:rsidRDefault="00000000">
      <w:pPr>
        <w:pStyle w:val="BodyText"/>
        <w:kinsoku w:val="0"/>
        <w:overflowPunct w:val="0"/>
        <w:spacing w:before="97"/>
        <w:jc w:val="right"/>
        <w:rPr>
          <w:i/>
          <w:iCs/>
          <w:color w:val="FF0000"/>
          <w:spacing w:val="-2"/>
          <w:sz w:val="9"/>
          <w:szCs w:val="9"/>
        </w:rPr>
      </w:pPr>
      <w:r>
        <w:rPr>
          <w:noProof/>
        </w:rPr>
        <w:pict w14:anchorId="718CF70C">
          <v:shape id="_x0000_s2079" style="position:absolute;left:0;text-align:left;margin-left:152.95pt;margin-top:5.5pt;width:36.25pt;height:16.2pt;z-index:-46;mso-position-horizontal-relative:page;mso-position-vertical-relative:text" coordsize="725,324" o:allowincell="f" path="m724,hhl,,,323r724,l724,xe" fillcolor="#7f7f7f" stroked="f">
            <v:path arrowok="t"/>
            <w10:wrap anchorx="page"/>
          </v:shape>
        </w:pict>
      </w:r>
      <w:r>
        <w:rPr>
          <w:noProof/>
        </w:rPr>
        <w:pict w14:anchorId="47EE8790">
          <v:shape id="_x0000_s2080" type="#_x0000_t202" style="position:absolute;left:0;text-align:left;margin-left:1in;margin-top:6.3pt;width:79pt;height:13.3pt;z-index:30;mso-position-horizontal-relative:page;mso-position-vertical-relative:text" o:allowincell="f" filled="f" stroked="f">
            <v:textbox inset="0,0,0,0">
              <w:txbxContent>
                <w:p w14:paraId="3F9CDCB0" w14:textId="77777777" w:rsidR="00000000" w:rsidRDefault="00000000">
                  <w:pPr>
                    <w:pStyle w:val="BodyText"/>
                    <w:kinsoku w:val="0"/>
                    <w:overflowPunct w:val="0"/>
                    <w:spacing w:line="266" w:lineRule="exact"/>
                    <w:rPr>
                      <w:spacing w:val="-5"/>
                    </w:rPr>
                  </w:pPr>
                  <w:r>
                    <w:t>improvement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on</w:t>
                  </w:r>
                </w:p>
              </w:txbxContent>
            </v:textbox>
            <w10:wrap anchorx="page"/>
          </v:shape>
        </w:pict>
      </w:r>
      <w:r>
        <w:rPr>
          <w:i/>
          <w:iCs/>
          <w:color w:val="FF0000"/>
          <w:sz w:val="9"/>
          <w:szCs w:val="9"/>
        </w:rPr>
        <w:t xml:space="preserve">G.L. c. 4, § </w:t>
      </w:r>
      <w:r>
        <w:rPr>
          <w:i/>
          <w:iCs/>
          <w:color w:val="FF0000"/>
          <w:spacing w:val="-2"/>
          <w:sz w:val="9"/>
          <w:szCs w:val="9"/>
        </w:rPr>
        <w:t>7(26)(c)</w:t>
      </w:r>
    </w:p>
    <w:p w14:paraId="32ABE108" w14:textId="77777777" w:rsidR="00000000" w:rsidRDefault="00000000">
      <w:pPr>
        <w:pStyle w:val="BodyText"/>
        <w:tabs>
          <w:tab w:val="left" w:pos="5751"/>
        </w:tabs>
        <w:kinsoku w:val="0"/>
        <w:overflowPunct w:val="0"/>
        <w:spacing w:before="115"/>
        <w:ind w:left="102"/>
        <w:rPr>
          <w:spacing w:val="-4"/>
        </w:rPr>
      </w:pPr>
      <w:r>
        <w:br w:type="column"/>
      </w:r>
      <w:r>
        <w:t>Dr.</w:t>
      </w:r>
      <w:r>
        <w:rPr>
          <w:spacing w:val="-2"/>
        </w:rPr>
        <w:t xml:space="preserve"> </w:t>
      </w:r>
      <w:r>
        <w:t>Altman</w:t>
      </w:r>
      <w:r>
        <w:rPr>
          <w:spacing w:val="-2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rPr>
          <w:spacing w:val="-10"/>
        </w:rPr>
        <w:t>B</w:t>
      </w:r>
      <w:r>
        <w:tab/>
        <w:t>.</w:t>
      </w:r>
      <w:r>
        <w:rPr>
          <w:spacing w:val="60"/>
        </w:rPr>
        <w:t xml:space="preserve"> </w:t>
      </w:r>
      <w:r>
        <w:t xml:space="preserve">He </w:t>
      </w:r>
      <w:r>
        <w:rPr>
          <w:spacing w:val="-4"/>
        </w:rPr>
        <w:t>then</w:t>
      </w:r>
    </w:p>
    <w:p w14:paraId="06E4CD1F" w14:textId="77777777" w:rsidR="00000000" w:rsidRDefault="00000000">
      <w:pPr>
        <w:pStyle w:val="BodyText"/>
        <w:tabs>
          <w:tab w:val="left" w:pos="5751"/>
        </w:tabs>
        <w:kinsoku w:val="0"/>
        <w:overflowPunct w:val="0"/>
        <w:spacing w:before="115"/>
        <w:ind w:left="102"/>
        <w:rPr>
          <w:spacing w:val="-4"/>
        </w:rPr>
        <w:sectPr w:rsidR="00000000">
          <w:type w:val="continuous"/>
          <w:pgSz w:w="12240" w:h="15840"/>
          <w:pgMar w:top="1360" w:right="1340" w:bottom="280" w:left="1300" w:header="720" w:footer="720" w:gutter="0"/>
          <w:cols w:num="2" w:space="720" w:equalWidth="0">
            <w:col w:w="2484" w:space="40"/>
            <w:col w:w="7076"/>
          </w:cols>
          <w:noEndnote/>
        </w:sectPr>
      </w:pPr>
    </w:p>
    <w:p w14:paraId="129DD03E" w14:textId="77777777" w:rsidR="00000000" w:rsidRDefault="00000000">
      <w:pPr>
        <w:pStyle w:val="Heading1"/>
        <w:tabs>
          <w:tab w:val="left" w:pos="8606"/>
        </w:tabs>
        <w:kinsoku w:val="0"/>
        <w:overflowPunct w:val="0"/>
        <w:spacing w:before="231"/>
        <w:rPr>
          <w:color w:val="FF0000"/>
        </w:rPr>
      </w:pPr>
      <w:r>
        <w:rPr>
          <w:noProof/>
        </w:rPr>
        <w:pict w14:anchorId="24D37110">
          <v:shape id="_x0000_s2081" type="#_x0000_t202" style="position:absolute;left:0;text-align:left;margin-left:335.35pt;margin-top:-14.05pt;width:142.45pt;height:16.2pt;z-index:-43;mso-position-horizontal-relative:page;mso-position-vertical-relative:text" o:allowincell="f" fillcolor="#7f7f7f" stroked="f">
            <v:textbox inset="0,0,0,0">
              <w:txbxContent>
                <w:p w14:paraId="30F363C4" w14:textId="77777777" w:rsidR="00000000" w:rsidRDefault="00000000">
                  <w:pPr>
                    <w:pStyle w:val="BodyText"/>
                    <w:kinsoku w:val="0"/>
                    <w:overflowPunct w:val="0"/>
                    <w:spacing w:line="293" w:lineRule="exact"/>
                    <w:rPr>
                      <w:i/>
                      <w:iCs/>
                      <w:color w:val="FF0000"/>
                      <w:spacing w:val="-2"/>
                      <w:sz w:val="29"/>
                      <w:szCs w:val="29"/>
                    </w:rPr>
                  </w:pP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2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3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3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9"/>
                      <w:szCs w:val="29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2"/>
                      <w:sz w:val="29"/>
                      <w:szCs w:val="29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sz w:val="29"/>
                      <w:szCs w:val="29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color w:val="FF0000"/>
          <w:shd w:val="clear" w:color="auto" w:fill="7F7F7F"/>
        </w:rPr>
        <w:t>G.L.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c.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4,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§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pacing w:val="-2"/>
          <w:shd w:val="clear" w:color="auto" w:fill="7F7F7F"/>
        </w:rPr>
        <w:t>7(26)(c)</w:t>
      </w:r>
      <w:r>
        <w:rPr>
          <w:color w:val="FF0000"/>
          <w:shd w:val="clear" w:color="auto" w:fill="7F7F7F"/>
        </w:rPr>
        <w:tab/>
      </w:r>
    </w:p>
    <w:p w14:paraId="4B4A93EB" w14:textId="77777777" w:rsidR="00000000" w:rsidRDefault="00000000">
      <w:pPr>
        <w:pStyle w:val="BodyText"/>
        <w:kinsoku w:val="0"/>
        <w:overflowPunct w:val="0"/>
        <w:spacing w:before="4"/>
        <w:rPr>
          <w:i/>
          <w:iCs/>
          <w:sz w:val="20"/>
          <w:szCs w:val="20"/>
        </w:rPr>
      </w:pPr>
      <w:r>
        <w:rPr>
          <w:noProof/>
        </w:rPr>
        <w:pict w14:anchorId="5EA52CCE">
          <v:shape id="_x0000_s2082" style="position:absolute;margin-left:70.95pt;margin-top:12.9pt;width:419.2pt;height:16.2pt;z-index:19;mso-wrap-distance-left:0;mso-wrap-distance-right:0;mso-position-horizontal-relative:page;mso-position-vertical-relative:text" coordsize="8384,324" o:allowincell="f" path="m8383,hhl,,,323r8383,l8383,xe" fillcolor="#7f7f7f" stroked="f">
            <v:path arrowok="t"/>
            <w10:wrap type="topAndBottom" anchorx="page"/>
          </v:shape>
        </w:pict>
      </w:r>
    </w:p>
    <w:p w14:paraId="07197D75" w14:textId="77777777" w:rsidR="00000000" w:rsidRDefault="00000000">
      <w:pPr>
        <w:pStyle w:val="BodyText"/>
        <w:kinsoku w:val="0"/>
        <w:overflowPunct w:val="0"/>
        <w:spacing w:before="234"/>
        <w:ind w:left="2964"/>
        <w:rPr>
          <w:spacing w:val="-4"/>
        </w:rPr>
      </w:pPr>
      <w:r>
        <w:t>.</w:t>
      </w:r>
      <w:r>
        <w:rPr>
          <w:spacing w:val="58"/>
        </w:rPr>
        <w:t xml:space="preserve"> </w:t>
      </w:r>
      <w:r>
        <w:t>(Answer</w:t>
      </w:r>
      <w:r>
        <w:rPr>
          <w:spacing w:val="-1"/>
        </w:rPr>
        <w:t xml:space="preserve"> </w:t>
      </w:r>
      <w:r>
        <w:t>¶¶</w:t>
      </w:r>
      <w:r>
        <w:rPr>
          <w:spacing w:val="-2"/>
        </w:rPr>
        <w:t xml:space="preserve"> </w:t>
      </w:r>
      <w:r>
        <w:t>42,</w:t>
      </w:r>
      <w:r>
        <w:rPr>
          <w:spacing w:val="-1"/>
        </w:rPr>
        <w:t xml:space="preserve"> </w:t>
      </w:r>
      <w:r>
        <w:t>45;</w:t>
      </w:r>
      <w:r>
        <w:rPr>
          <w:spacing w:val="2"/>
        </w:rPr>
        <w:t xml:space="preserve"> </w:t>
      </w:r>
      <w:r>
        <w:t>Exhibits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103; 1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76, 151;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Tr. 72-</w:t>
      </w:r>
      <w:r>
        <w:rPr>
          <w:spacing w:val="-4"/>
        </w:rPr>
        <w:t>73.)</w:t>
      </w:r>
    </w:p>
    <w:p w14:paraId="77EEB83C" w14:textId="77777777" w:rsidR="00000000" w:rsidRDefault="00000000">
      <w:pPr>
        <w:pStyle w:val="BodyText"/>
        <w:kinsoku w:val="0"/>
        <w:overflowPunct w:val="0"/>
      </w:pPr>
    </w:p>
    <w:p w14:paraId="1C1EC19F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spacing w:val="-5"/>
        </w:rPr>
      </w:pPr>
      <w:r>
        <w:rPr>
          <w:noProof/>
        </w:rPr>
        <w:pict w14:anchorId="01B4CB4F">
          <v:shape id="_x0000_s2083" style="position:absolute;left:0;text-align:left;margin-left:70.95pt;margin-top:-27.85pt;width:141.25pt;height:16.2pt;z-index:27;mso-position-horizontal-relative:page;mso-position-vertical-relative:text" coordsize="2825,324" o:allowincell="f" path="m2824,hhl,,,323r2824,l2824,xe" fillcolor="#7f7f7f" stroked="f">
            <v:path arrowok="t"/>
            <w10:wrap anchorx="page"/>
          </v:shape>
        </w:pict>
      </w:r>
      <w:r>
        <w:t>Complaint</w:t>
      </w:r>
      <w:r>
        <w:rPr>
          <w:spacing w:val="-4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maintains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Altman’s</w:t>
      </w:r>
      <w:r>
        <w:rPr>
          <w:spacing w:val="-2"/>
        </w:rPr>
        <w:t xml:space="preserve"> </w:t>
      </w:r>
      <w:r>
        <w:t>acceleration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rPr>
          <w:spacing w:val="-5"/>
        </w:rPr>
        <w:t>B’s</w:t>
      </w:r>
    </w:p>
    <w:p w14:paraId="62F6B2EC" w14:textId="77777777" w:rsidR="00000000" w:rsidRDefault="00000000">
      <w:pPr>
        <w:pStyle w:val="BodyText"/>
        <w:tabs>
          <w:tab w:val="left" w:pos="3083"/>
          <w:tab w:val="left" w:pos="9047"/>
        </w:tabs>
        <w:kinsoku w:val="0"/>
        <w:overflowPunct w:val="0"/>
        <w:spacing w:before="230" w:line="398" w:lineRule="auto"/>
        <w:ind w:left="139" w:right="434" w:hanging="20"/>
        <w:rPr>
          <w:i/>
          <w:iCs/>
          <w:color w:val="FF0000"/>
          <w:sz w:val="29"/>
          <w:szCs w:val="29"/>
        </w:rPr>
      </w:pPr>
      <w:r>
        <w:rPr>
          <w:noProof/>
        </w:rPr>
        <w:pict w14:anchorId="0FE83B77">
          <v:shape id="_x0000_s2084" style="position:absolute;left:0;text-align:left;margin-left:70.95pt;margin-top:68.7pt;width:460.2pt;height:16.2pt;z-index:20;mso-wrap-distance-left:0;mso-wrap-distance-right:0;mso-position-horizontal-relative:page;mso-position-vertical-relative:text" coordsize="9204,324" o:allowincell="f" path="m9204,hhl,,,323r9204,l9204,xe" fillcolor="#7f7f7f" stroked="f">
            <v:path arrowok="t"/>
            <w10:wrap type="topAndBottom" anchorx="page"/>
          </v:shape>
        </w:pict>
      </w:r>
      <w:r>
        <w:rPr>
          <w:noProof/>
        </w:rPr>
        <w:pict w14:anchorId="5B3E0CB0">
          <v:shape id="_x0000_s2085" style="position:absolute;left:0;text-align:left;margin-left:71pt;margin-top:96.3pt;width:297.2pt;height:16.2pt;z-index:28;mso-position-horizontal-relative:page;mso-position-vertical-relative:text" coordsize="5944,324" o:allowincell="f" path="m5943,hhl,,,323r5943,l5943,xe" fillcolor="#7f7f7f" stroked="f">
            <v:path arrowok="t"/>
            <w10:wrap anchorx="page"/>
          </v:shape>
        </w:pict>
      </w:r>
      <w:r>
        <w:rPr>
          <w:i/>
          <w:iCs/>
          <w:color w:val="FF0000"/>
          <w:sz w:val="29"/>
          <w:szCs w:val="29"/>
          <w:shd w:val="clear" w:color="auto" w:fill="7F7F7F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preponderance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evidence, 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find.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 xml:space="preserve">Patient B’s </w:t>
      </w:r>
      <w:r>
        <w:rPr>
          <w:i/>
          <w:iCs/>
          <w:color w:val="FF0000"/>
          <w:sz w:val="29"/>
          <w:szCs w:val="29"/>
          <w:shd w:val="clear" w:color="auto" w:fill="7F7F7F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</w:p>
    <w:p w14:paraId="2D3AF07C" w14:textId="77777777" w:rsidR="00000000" w:rsidRDefault="00000000">
      <w:pPr>
        <w:pStyle w:val="BodyText"/>
        <w:kinsoku w:val="0"/>
        <w:overflowPunct w:val="0"/>
        <w:spacing w:before="234" w:line="480" w:lineRule="auto"/>
        <w:ind w:left="139" w:right="753" w:firstLine="5942"/>
        <w:jc w:val="both"/>
      </w:pPr>
      <w:r>
        <w:t>.</w:t>
      </w:r>
      <w:r>
        <w:rPr>
          <w:spacing w:val="40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 explained</w:t>
      </w:r>
      <w:r>
        <w:rPr>
          <w:spacing w:val="-3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inappropriate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disorders. (Exhibits 20, 99, 103, 110; 1 Tr. 78; 3 Tr. 73-75; 4 Tr. 28; 5 Tr. 130-132.)</w:t>
      </w:r>
    </w:p>
    <w:p w14:paraId="49289C57" w14:textId="77777777" w:rsidR="00000000" w:rsidRDefault="00000000">
      <w:pPr>
        <w:pStyle w:val="BodyText"/>
        <w:kinsoku w:val="0"/>
        <w:overflowPunct w:val="0"/>
        <w:spacing w:before="234" w:line="480" w:lineRule="auto"/>
        <w:ind w:left="139" w:right="753" w:firstLine="5942"/>
        <w:jc w:val="both"/>
        <w:sectPr w:rsidR="00000000">
          <w:type w:val="continuous"/>
          <w:pgSz w:w="12240" w:h="15840"/>
          <w:pgMar w:top="1360" w:right="1340" w:bottom="280" w:left="1300" w:header="720" w:footer="720" w:gutter="0"/>
          <w:cols w:space="720" w:equalWidth="0">
            <w:col w:w="9600"/>
          </w:cols>
          <w:noEndnote/>
        </w:sectPr>
      </w:pPr>
    </w:p>
    <w:p w14:paraId="36028089" w14:textId="77777777" w:rsidR="00000000" w:rsidRDefault="00000000">
      <w:pPr>
        <w:pStyle w:val="BodyText"/>
        <w:kinsoku w:val="0"/>
        <w:overflowPunct w:val="0"/>
        <w:spacing w:before="2"/>
        <w:rPr>
          <w:sz w:val="9"/>
          <w:szCs w:val="9"/>
        </w:rPr>
      </w:pPr>
    </w:p>
    <w:p w14:paraId="1909D3D3" w14:textId="77777777" w:rsidR="00000000" w:rsidRDefault="00000000">
      <w:pPr>
        <w:pStyle w:val="BodyText"/>
        <w:kinsoku w:val="0"/>
        <w:overflowPunct w:val="0"/>
        <w:spacing w:before="2"/>
        <w:rPr>
          <w:sz w:val="9"/>
          <w:szCs w:val="9"/>
        </w:rPr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29100724" w14:textId="77777777" w:rsidR="00000000" w:rsidRDefault="00000000">
      <w:pPr>
        <w:pStyle w:val="ListParagraph"/>
        <w:numPr>
          <w:ilvl w:val="0"/>
          <w:numId w:val="1"/>
        </w:numPr>
        <w:tabs>
          <w:tab w:val="left" w:pos="300"/>
        </w:tabs>
        <w:kinsoku w:val="0"/>
        <w:overflowPunct w:val="0"/>
        <w:spacing w:before="137"/>
        <w:ind w:left="300" w:hanging="300"/>
        <w:jc w:val="right"/>
      </w:pPr>
      <w:r>
        <w:t>​</w:t>
      </w:r>
    </w:p>
    <w:p w14:paraId="66EEC079" w14:textId="77777777" w:rsidR="00000000" w:rsidRDefault="00000000">
      <w:pPr>
        <w:pStyle w:val="Heading1"/>
        <w:tabs>
          <w:tab w:val="left" w:pos="4576"/>
        </w:tabs>
        <w:kinsoku w:val="0"/>
        <w:overflowPunct w:val="0"/>
        <w:spacing w:before="92"/>
        <w:ind w:left="359"/>
        <w:rPr>
          <w:color w:val="FF0000"/>
        </w:rPr>
      </w:pPr>
      <w:r>
        <w:rPr>
          <w:i w:val="0"/>
          <w:iCs w:val="0"/>
          <w:sz w:val="24"/>
          <w:szCs w:val="24"/>
        </w:rPr>
        <w:br w:type="column"/>
      </w:r>
      <w:r>
        <w:rPr>
          <w:color w:val="FF0000"/>
          <w:shd w:val="clear" w:color="auto" w:fill="7F7F7F"/>
        </w:rPr>
        <w:t>G.L.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c.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4,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§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pacing w:val="-2"/>
          <w:shd w:val="clear" w:color="auto" w:fill="7F7F7F"/>
        </w:rPr>
        <w:t>7(26)(c)</w:t>
      </w:r>
      <w:r>
        <w:rPr>
          <w:color w:val="FF0000"/>
          <w:shd w:val="clear" w:color="auto" w:fill="7F7F7F"/>
        </w:rPr>
        <w:tab/>
      </w:r>
    </w:p>
    <w:p w14:paraId="705ADE56" w14:textId="77777777" w:rsidR="00000000" w:rsidRDefault="00000000">
      <w:pPr>
        <w:pStyle w:val="BodyText"/>
        <w:kinsoku w:val="0"/>
        <w:overflowPunct w:val="0"/>
        <w:spacing w:before="137"/>
        <w:ind w:left="100"/>
        <w:rPr>
          <w:spacing w:val="-5"/>
        </w:rPr>
      </w:pPr>
      <w:r>
        <w:br w:type="column"/>
      </w:r>
      <w:r>
        <w:t>Patient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began</w:t>
      </w:r>
      <w:r>
        <w:rPr>
          <w:spacing w:val="-1"/>
        </w:rPr>
        <w:t xml:space="preserve"> </w:t>
      </w:r>
      <w:r>
        <w:t xml:space="preserve">taking </w:t>
      </w:r>
      <w:r>
        <w:rPr>
          <w:spacing w:val="-5"/>
        </w:rPr>
        <w:t>the</w:t>
      </w:r>
    </w:p>
    <w:p w14:paraId="69107729" w14:textId="77777777" w:rsidR="00000000" w:rsidRDefault="00000000">
      <w:pPr>
        <w:pStyle w:val="BodyText"/>
        <w:kinsoku w:val="0"/>
        <w:overflowPunct w:val="0"/>
        <w:spacing w:before="137"/>
        <w:ind w:left="100"/>
        <w:rPr>
          <w:spacing w:val="-5"/>
        </w:rPr>
        <w:sectPr w:rsidR="00000000">
          <w:type w:val="continuous"/>
          <w:pgSz w:w="12240" w:h="15840"/>
          <w:pgMar w:top="1360" w:right="1340" w:bottom="280" w:left="1300" w:header="720" w:footer="720" w:gutter="0"/>
          <w:cols w:num="3" w:space="720" w:equalWidth="0">
            <w:col w:w="1161" w:space="40"/>
            <w:col w:w="4577" w:space="39"/>
            <w:col w:w="3783"/>
          </w:cols>
          <w:noEndnote/>
        </w:sectPr>
      </w:pPr>
    </w:p>
    <w:p w14:paraId="37B84BB8" w14:textId="77777777" w:rsidR="00000000" w:rsidRDefault="00000000">
      <w:pPr>
        <w:pStyle w:val="Heading1"/>
        <w:tabs>
          <w:tab w:val="left" w:pos="3643"/>
          <w:tab w:val="left" w:pos="9028"/>
        </w:tabs>
        <w:kinsoku w:val="0"/>
        <w:overflowPunct w:val="0"/>
        <w:spacing w:before="218"/>
        <w:rPr>
          <w:i w:val="0"/>
          <w:iCs w:val="0"/>
          <w:color w:val="000000"/>
          <w:spacing w:val="-10"/>
          <w:sz w:val="24"/>
          <w:szCs w:val="24"/>
        </w:rPr>
      </w:pPr>
      <w:r>
        <w:rPr>
          <w:color w:val="FF0000"/>
          <w:shd w:val="clear" w:color="auto" w:fill="7F7F7F"/>
        </w:rPr>
        <w:t>G.L.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c.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4,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§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pacing w:val="-2"/>
          <w:shd w:val="clear" w:color="auto" w:fill="7F7F7F"/>
        </w:rPr>
        <w:t>7(26)(c)</w:t>
      </w:r>
      <w:r>
        <w:rPr>
          <w:color w:val="FF0000"/>
          <w:shd w:val="clear" w:color="auto" w:fill="7F7F7F"/>
        </w:rPr>
        <w:tab/>
      </w:r>
      <w:r>
        <w:rPr>
          <w:color w:val="FF0000"/>
          <w:spacing w:val="14"/>
        </w:rPr>
        <w:t xml:space="preserve"> </w:t>
      </w:r>
      <w:r>
        <w:rPr>
          <w:i w:val="0"/>
          <w:iCs w:val="0"/>
          <w:color w:val="000000"/>
          <w:sz w:val="24"/>
          <w:szCs w:val="24"/>
        </w:rPr>
        <w:t>2014.</w:t>
      </w:r>
      <w:r>
        <w:rPr>
          <w:i w:val="0"/>
          <w:iCs w:val="0"/>
          <w:color w:val="000000"/>
          <w:spacing w:val="40"/>
          <w:sz w:val="24"/>
          <w:szCs w:val="24"/>
        </w:rPr>
        <w:t xml:space="preserve"> </w:t>
      </w:r>
      <w:r>
        <w:rPr>
          <w:color w:val="FF0000"/>
          <w:shd w:val="clear" w:color="auto" w:fill="7F7F7F"/>
        </w:rPr>
        <w:t>G.L. c. 4, § 7(26)(c)</w:t>
      </w:r>
      <w:r>
        <w:rPr>
          <w:color w:val="FF0000"/>
          <w:shd w:val="clear" w:color="auto" w:fill="7F7F7F"/>
        </w:rPr>
        <w:tab/>
      </w:r>
      <w:r>
        <w:rPr>
          <w:i w:val="0"/>
          <w:iCs w:val="0"/>
          <w:color w:val="000000"/>
          <w:spacing w:val="-10"/>
          <w:sz w:val="24"/>
          <w:szCs w:val="24"/>
        </w:rPr>
        <w:t>,</w:t>
      </w:r>
    </w:p>
    <w:p w14:paraId="343D93EE" w14:textId="77777777" w:rsidR="00000000" w:rsidRDefault="00000000">
      <w:pPr>
        <w:pStyle w:val="BodyText"/>
        <w:tabs>
          <w:tab w:val="left" w:pos="9090"/>
        </w:tabs>
        <w:kinsoku w:val="0"/>
        <w:overflowPunct w:val="0"/>
        <w:spacing w:before="219"/>
        <w:ind w:left="120"/>
        <w:rPr>
          <w:i/>
          <w:iCs/>
          <w:color w:val="FF0000"/>
          <w:sz w:val="29"/>
          <w:szCs w:val="29"/>
        </w:rPr>
      </w:pP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</w:p>
    <w:p w14:paraId="3960F33E" w14:textId="77777777" w:rsidR="00000000" w:rsidRDefault="00000000">
      <w:pPr>
        <w:pStyle w:val="BodyText"/>
        <w:kinsoku w:val="0"/>
        <w:overflowPunct w:val="0"/>
        <w:spacing w:before="4"/>
        <w:rPr>
          <w:i/>
          <w:iCs/>
          <w:sz w:val="20"/>
          <w:szCs w:val="20"/>
        </w:rPr>
      </w:pPr>
      <w:r>
        <w:rPr>
          <w:noProof/>
        </w:rPr>
        <w:pict w14:anchorId="76799F37">
          <v:shape id="_x0000_s2086" style="position:absolute;margin-left:71pt;margin-top:12.9pt;width:464.2pt;height:16.2pt;z-index:31;mso-wrap-distance-left:0;mso-wrap-distance-right:0;mso-position-horizontal-relative:page;mso-position-vertical-relative:text" coordsize="9284,324" o:allowincell="f" path="m9283,hhl,,,323r9283,l9283,xe" fillcolor="#7f7f7f" stroked="f">
            <v:path arrowok="t"/>
            <w10:wrap type="topAndBottom" anchorx="page"/>
          </v:shape>
        </w:pict>
      </w:r>
      <w:r>
        <w:rPr>
          <w:noProof/>
        </w:rPr>
        <w:pict w14:anchorId="32DDF4AC">
          <v:shape id="_x0000_s2087" style="position:absolute;margin-left:71pt;margin-top:40.5pt;width:464.95pt;height:16.2pt;z-index:32;mso-wrap-distance-left:0;mso-wrap-distance-right:0;mso-position-horizontal-relative:page;mso-position-vertical-relative:text" coordsize="9299,324" o:allowincell="f" path="m9298,hhl,,,323r9298,l9298,xe" fillcolor="#7f7f7f" stroked="f">
            <v:path arrowok="t"/>
            <w10:wrap type="topAndBottom" anchorx="page"/>
          </v:shape>
        </w:pict>
      </w:r>
      <w:r>
        <w:rPr>
          <w:noProof/>
        </w:rPr>
        <w:pict w14:anchorId="08002F59">
          <v:shape id="_x0000_s2088" style="position:absolute;margin-left:71pt;margin-top:68.1pt;width:459.5pt;height:16.2pt;z-index:33;mso-wrap-distance-left:0;mso-wrap-distance-right:0;mso-position-horizontal-relative:page;mso-position-vertical-relative:text" coordsize="9190,324" o:allowincell="f" path="m9189,hhl,,,323r9189,l9189,xe" fillcolor="#7f7f7f" stroked="f">
            <v:path arrowok="t"/>
            <w10:wrap type="topAndBottom" anchorx="page"/>
          </v:shape>
        </w:pict>
      </w:r>
    </w:p>
    <w:p w14:paraId="57606CEF" w14:textId="77777777" w:rsidR="00000000" w:rsidRDefault="00000000">
      <w:pPr>
        <w:pStyle w:val="BodyText"/>
        <w:kinsoku w:val="0"/>
        <w:overflowPunct w:val="0"/>
        <w:spacing w:before="9"/>
        <w:rPr>
          <w:i/>
          <w:iCs/>
          <w:sz w:val="17"/>
          <w:szCs w:val="17"/>
        </w:rPr>
      </w:pPr>
    </w:p>
    <w:p w14:paraId="293FFDBE" w14:textId="77777777" w:rsidR="00000000" w:rsidRDefault="00000000">
      <w:pPr>
        <w:pStyle w:val="BodyText"/>
        <w:kinsoku w:val="0"/>
        <w:overflowPunct w:val="0"/>
        <w:spacing w:before="9"/>
        <w:rPr>
          <w:i/>
          <w:iCs/>
          <w:sz w:val="17"/>
          <w:szCs w:val="17"/>
        </w:rPr>
      </w:pPr>
    </w:p>
    <w:p w14:paraId="16F6319A" w14:textId="77777777" w:rsidR="00000000" w:rsidRDefault="00000000">
      <w:pPr>
        <w:pStyle w:val="BodyText"/>
        <w:kinsoku w:val="0"/>
        <w:overflowPunct w:val="0"/>
        <w:spacing w:before="234" w:line="480" w:lineRule="auto"/>
        <w:ind w:left="140" w:firstLine="1780"/>
      </w:pP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Altman’s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violated</w:t>
      </w:r>
      <w:r>
        <w:rPr>
          <w:spacing w:val="-3"/>
        </w:rPr>
        <w:t xml:space="preserve"> </w:t>
      </w:r>
      <w:r>
        <w:t>the standard of care.</w:t>
      </w:r>
      <w:r>
        <w:rPr>
          <w:spacing w:val="40"/>
        </w:rPr>
        <w:t xml:space="preserve"> </w:t>
      </w:r>
      <w:r>
        <w:t>(Exhibits 20, 99, 103; 1 Tr. 102-104; 3 Tr. 114-118; 4 Tr. 32-33, 128.)</w:t>
      </w:r>
    </w:p>
    <w:p w14:paraId="7DD990AC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  <w:tab w:val="left" w:pos="2338"/>
        </w:tabs>
        <w:kinsoku w:val="0"/>
        <w:overflowPunct w:val="0"/>
        <w:ind w:left="1579" w:hanging="719"/>
        <w:rPr>
          <w:spacing w:val="-5"/>
        </w:rPr>
      </w:pPr>
      <w:r>
        <w:rPr>
          <w:noProof/>
        </w:rPr>
        <w:pict w14:anchorId="0A251A0A">
          <v:shape id="_x0000_s2089" style="position:absolute;left:0;text-align:left;margin-left:71pt;margin-top:-55.45pt;width:82.95pt;height:16.2pt;z-index:35;mso-position-horizontal-relative:page;mso-position-vertical-relative:text" coordsize="1659,324" o:allowincell="f" path="m1658,hhl,,,323r1658,l1658,xe" fillcolor="#7f7f7f" stroked="f">
            <v:path arrowok="t"/>
            <w10:wrap anchorx="page"/>
          </v:shape>
        </w:pict>
      </w:r>
      <w:r>
        <w:rPr>
          <w:noProof/>
        </w:rPr>
        <w:pict w14:anchorId="4C64A7A8">
          <v:shape id="_x0000_s2090" style="position:absolute;left:0;text-align:left;margin-left:155.8pt;margin-top:-.25pt;width:25.1pt;height:16.15pt;z-index:-36;mso-position-horizontal-relative:page;mso-position-vertical-relative:text" coordsize="502,323" o:allowincell="f" path="m501,hhl,,,323r501,l501,xe" fillcolor="#7f7f7f" stroked="f">
            <v:path arrowok="t"/>
            <w10:wrap anchorx="page"/>
          </v:shape>
        </w:pict>
      </w:r>
      <w:r>
        <w:rPr>
          <w:noProof/>
        </w:rPr>
        <w:pict w14:anchorId="4C80B072">
          <v:shape id="_x0000_s2091" style="position:absolute;left:0;text-align:left;margin-left:71pt;margin-top:54.9pt;width:117.25pt;height:16.2pt;z-index:37;mso-position-horizontal-relative:page;mso-position-vertical-relative:text" coordsize="2345,324" o:allowincell="f" path="m2344,hhl,,,323r2344,l2344,xe" fillcolor="#7f7f7f" stroked="f">
            <v:path arrowok="t"/>
            <w10:wrap anchorx="page"/>
          </v:shape>
        </w:pict>
      </w:r>
      <w:r>
        <w:rPr>
          <w:noProof/>
        </w:rPr>
        <w:pict w14:anchorId="7FFDEC23">
          <v:shape id="_x0000_s2092" type="#_x0000_t202" style="position:absolute;left:0;text-align:left;margin-left:434.85pt;margin-top:-.25pt;width:91.45pt;height:16.2pt;z-index:43;mso-position-horizontal-relative:page;mso-position-vertical-relative:text" o:allowincell="f" fillcolor="#7f7f7f" stroked="f">
            <v:textbox inset="0,0,0,0">
              <w:txbxContent>
                <w:p w14:paraId="3855FB54" w14:textId="77777777" w:rsidR="00000000" w:rsidRDefault="00000000">
                  <w:pPr>
                    <w:pStyle w:val="BodyText"/>
                    <w:kinsoku w:val="0"/>
                    <w:overflowPunct w:val="0"/>
                    <w:spacing w:line="229" w:lineRule="exact"/>
                    <w:ind w:left="-1"/>
                    <w:rPr>
                      <w:i/>
                      <w:iCs/>
                      <w:color w:val="FF0000"/>
                      <w:spacing w:val="-2"/>
                      <w:sz w:val="23"/>
                      <w:szCs w:val="23"/>
                    </w:rPr>
                  </w:pPr>
                  <w:r>
                    <w:rPr>
                      <w:i/>
                      <w:iCs/>
                      <w:color w:val="FF0000"/>
                      <w:sz w:val="23"/>
                      <w:szCs w:val="23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4"/>
                      <w:sz w:val="23"/>
                      <w:szCs w:val="23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3"/>
                      <w:szCs w:val="23"/>
                    </w:rPr>
                    <w:t>c.</w:t>
                  </w:r>
                  <w:r>
                    <w:rPr>
                      <w:i/>
                      <w:iCs/>
                      <w:color w:val="FF0000"/>
                      <w:spacing w:val="-3"/>
                      <w:sz w:val="23"/>
                      <w:szCs w:val="23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3"/>
                      <w:szCs w:val="23"/>
                    </w:rPr>
                    <w:t>4,</w:t>
                  </w:r>
                  <w:r>
                    <w:rPr>
                      <w:i/>
                      <w:iCs/>
                      <w:color w:val="FF0000"/>
                      <w:spacing w:val="-3"/>
                      <w:sz w:val="23"/>
                      <w:szCs w:val="23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z w:val="23"/>
                      <w:szCs w:val="23"/>
                    </w:rPr>
                    <w:t>§</w:t>
                  </w:r>
                  <w:r>
                    <w:rPr>
                      <w:i/>
                      <w:iCs/>
                      <w:color w:val="FF0000"/>
                      <w:spacing w:val="-3"/>
                      <w:sz w:val="23"/>
                      <w:szCs w:val="23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spacing w:val="-2"/>
                      <w:sz w:val="23"/>
                      <w:szCs w:val="23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4B58FC0A">
          <v:shape id="_x0000_s2093" type="#_x0000_t202" style="position:absolute;left:0;text-align:left;margin-left:155.85pt;margin-top:-.7pt;width:26.25pt;height:4.45pt;z-index:-28;mso-position-horizontal-relative:page;mso-position-vertical-relative:text" o:allowincell="f" filled="f" stroked="f">
            <v:textbox inset="0,0,0,0">
              <w:txbxContent>
                <w:p w14:paraId="30DB24FF" w14:textId="77777777" w:rsidR="00000000" w:rsidRDefault="00000000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4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4"/>
                      <w:sz w:val="8"/>
                      <w:szCs w:val="8"/>
                    </w:rPr>
                    <w:t>7(26</w:t>
                  </w:r>
                </w:p>
              </w:txbxContent>
            </v:textbox>
            <w10:wrap anchorx="page"/>
          </v:shape>
        </w:pict>
      </w:r>
      <w:r>
        <w:rPr>
          <w:spacing w:val="-5"/>
        </w:rPr>
        <w:t>In</w:t>
      </w:r>
      <w:r>
        <w:tab/>
        <w:t>2019,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admitted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Altman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rPr>
          <w:spacing w:val="-5"/>
        </w:rPr>
        <w:t>was</w:t>
      </w:r>
    </w:p>
    <w:p w14:paraId="1E900B60" w14:textId="77777777" w:rsidR="00000000" w:rsidRDefault="00000000">
      <w:pPr>
        <w:pStyle w:val="BodyText"/>
        <w:kinsoku w:val="0"/>
        <w:overflowPunct w:val="0"/>
        <w:spacing w:before="16"/>
        <w:rPr>
          <w:sz w:val="20"/>
          <w:szCs w:val="20"/>
        </w:rPr>
      </w:pPr>
      <w:r>
        <w:rPr>
          <w:noProof/>
        </w:rPr>
        <w:pict w14:anchorId="2FC9F941">
          <v:shape id="_x0000_s2094" style="position:absolute;margin-left:71pt;margin-top:13.5pt;width:458.8pt;height:16.2pt;z-index:34;mso-wrap-distance-left:0;mso-wrap-distance-right:0;mso-position-horizontal-relative:page;mso-position-vertical-relative:text" coordsize="9176,324" o:allowincell="f" path="m9175,hhl,,,323r9175,l9175,xe" fillcolor="#7f7f7f" stroked="f">
            <v:path arrowok="t"/>
            <w10:wrap type="topAndBottom" anchorx="page"/>
          </v:shape>
        </w:pict>
      </w:r>
    </w:p>
    <w:p w14:paraId="17112324" w14:textId="77777777" w:rsidR="00000000" w:rsidRDefault="00000000">
      <w:pPr>
        <w:pStyle w:val="BodyText"/>
        <w:tabs>
          <w:tab w:val="left" w:pos="9336"/>
        </w:tabs>
        <w:kinsoku w:val="0"/>
        <w:overflowPunct w:val="0"/>
        <w:spacing w:before="188"/>
        <w:ind w:left="2484"/>
        <w:rPr>
          <w:i/>
          <w:iCs/>
          <w:color w:val="FF0000"/>
          <w:sz w:val="29"/>
          <w:szCs w:val="29"/>
        </w:rPr>
      </w:pPr>
      <w:r>
        <w:t>.</w:t>
      </w:r>
      <w:r>
        <w:rPr>
          <w:spacing w:val="62"/>
        </w:rPr>
        <w:t xml:space="preserve"> </w:t>
      </w:r>
      <w:r>
        <w:t>Dr. Altman proposed to</w:t>
      </w:r>
      <w:r>
        <w:rPr>
          <w:spacing w:val="-18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1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 xml:space="preserve">c. 4, §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</w:p>
    <w:p w14:paraId="077DD793" w14:textId="77777777" w:rsidR="00000000" w:rsidRDefault="00000000">
      <w:pPr>
        <w:pStyle w:val="BodyText"/>
        <w:kinsoku w:val="0"/>
        <w:overflowPunct w:val="0"/>
        <w:spacing w:before="264"/>
        <w:ind w:left="6298"/>
        <w:rPr>
          <w:spacing w:val="-10"/>
        </w:rPr>
      </w:pPr>
      <w:r>
        <w:rPr>
          <w:noProof/>
        </w:rPr>
        <w:pict w14:anchorId="726C027C">
          <v:shape id="_x0000_s2095" style="position:absolute;left:0;text-align:left;margin-left:71pt;margin-top:12.95pt;width:307.95pt;height:16.2pt;z-index:38;mso-position-horizontal-relative:page;mso-position-vertical-relative:text" coordsize="6159,324" o:allowincell="f" path="m6158,hhl,,,323r6158,l6158,xe" fillcolor="#7f7f7f" stroked="f">
            <v:path arrowok="t"/>
            <w10:wrap anchorx="page"/>
          </v:shape>
        </w:pict>
      </w:r>
      <w:r>
        <w:t>(Exhibit</w:t>
      </w:r>
      <w:r>
        <w:rPr>
          <w:spacing w:val="-1"/>
        </w:rPr>
        <w:t xml:space="preserve"> </w:t>
      </w:r>
      <w:r>
        <w:t>103;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118-124;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01C3DE6D" w14:textId="77777777" w:rsidR="00000000" w:rsidRDefault="00000000">
      <w:pPr>
        <w:pStyle w:val="BodyText"/>
        <w:kinsoku w:val="0"/>
        <w:overflowPunct w:val="0"/>
      </w:pPr>
    </w:p>
    <w:p w14:paraId="52389BAB" w14:textId="77777777" w:rsidR="00000000" w:rsidRDefault="00000000">
      <w:pPr>
        <w:pStyle w:val="BodyText"/>
        <w:kinsoku w:val="0"/>
        <w:overflowPunct w:val="0"/>
        <w:spacing w:before="1"/>
        <w:ind w:left="140"/>
        <w:rPr>
          <w:spacing w:val="-2"/>
        </w:rPr>
      </w:pPr>
      <w:r>
        <w:t>Tr.</w:t>
      </w:r>
      <w:r>
        <w:rPr>
          <w:spacing w:val="-2"/>
        </w:rPr>
        <w:t xml:space="preserve"> </w:t>
      </w:r>
      <w:r>
        <w:t>47-48;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112-</w:t>
      </w:r>
      <w:r>
        <w:rPr>
          <w:spacing w:val="-2"/>
        </w:rPr>
        <w:t>115.)</w:t>
      </w:r>
    </w:p>
    <w:p w14:paraId="60B8BF12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8"/>
        <w:ind w:left="1579" w:hanging="719"/>
        <w:rPr>
          <w:i/>
          <w:iCs/>
          <w:color w:val="FF0000"/>
          <w:spacing w:val="-2"/>
          <w:position w:val="13"/>
          <w:sz w:val="13"/>
          <w:szCs w:val="13"/>
        </w:rPr>
      </w:pPr>
      <w:r>
        <w:rPr>
          <w:noProof/>
        </w:rPr>
        <w:pict w14:anchorId="34A84104">
          <v:shape id="_x0000_s2096" style="position:absolute;left:0;text-align:left;margin-left:473.2pt;margin-top:13.5pt;width:51.5pt;height:16.2pt;z-index:-33;mso-position-horizontal-relative:page;mso-position-vertical-relative:text" coordsize="1030,324" o:allowincell="f" path="m1029,hhl,,,323r1029,l1029,xe" fillcolor="#7f7f7f" stroked="f">
            <v:path arrowok="t"/>
            <w10:wrap anchorx="page"/>
          </v:shape>
        </w:pic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month,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complained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Altman</w:t>
      </w:r>
      <w:r>
        <w:rPr>
          <w:spacing w:val="-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i/>
          <w:iCs/>
          <w:color w:val="FF0000"/>
          <w:position w:val="13"/>
          <w:sz w:val="13"/>
          <w:szCs w:val="13"/>
        </w:rPr>
        <w:t>G.L.</w:t>
      </w:r>
      <w:r>
        <w:rPr>
          <w:i/>
          <w:iCs/>
          <w:color w:val="FF0000"/>
          <w:spacing w:val="-2"/>
          <w:position w:val="13"/>
          <w:sz w:val="13"/>
          <w:szCs w:val="13"/>
        </w:rPr>
        <w:t xml:space="preserve"> </w:t>
      </w:r>
      <w:r>
        <w:rPr>
          <w:i/>
          <w:iCs/>
          <w:color w:val="FF0000"/>
          <w:position w:val="13"/>
          <w:sz w:val="13"/>
          <w:szCs w:val="13"/>
        </w:rPr>
        <w:t>c.</w:t>
      </w:r>
      <w:r>
        <w:rPr>
          <w:i/>
          <w:iCs/>
          <w:color w:val="FF0000"/>
          <w:spacing w:val="-2"/>
          <w:position w:val="13"/>
          <w:sz w:val="13"/>
          <w:szCs w:val="13"/>
        </w:rPr>
        <w:t xml:space="preserve"> </w:t>
      </w:r>
      <w:r>
        <w:rPr>
          <w:i/>
          <w:iCs/>
          <w:color w:val="FF0000"/>
          <w:position w:val="13"/>
          <w:sz w:val="13"/>
          <w:szCs w:val="13"/>
        </w:rPr>
        <w:t>4,</w:t>
      </w:r>
      <w:r>
        <w:rPr>
          <w:i/>
          <w:iCs/>
          <w:color w:val="FF0000"/>
          <w:spacing w:val="-2"/>
          <w:position w:val="13"/>
          <w:sz w:val="13"/>
          <w:szCs w:val="13"/>
        </w:rPr>
        <w:t xml:space="preserve"> </w:t>
      </w:r>
      <w:r>
        <w:rPr>
          <w:i/>
          <w:iCs/>
          <w:color w:val="FF0000"/>
          <w:position w:val="13"/>
          <w:sz w:val="13"/>
          <w:szCs w:val="13"/>
        </w:rPr>
        <w:t>§</w:t>
      </w:r>
      <w:r>
        <w:rPr>
          <w:i/>
          <w:iCs/>
          <w:color w:val="FF0000"/>
          <w:spacing w:val="-2"/>
          <w:position w:val="13"/>
          <w:sz w:val="13"/>
          <w:szCs w:val="13"/>
        </w:rPr>
        <w:t xml:space="preserve"> 7(26)(c)</w:t>
      </w:r>
    </w:p>
    <w:p w14:paraId="2A86FF1D" w14:textId="77777777" w:rsidR="00000000" w:rsidRDefault="00000000">
      <w:pPr>
        <w:pStyle w:val="BodyText"/>
        <w:kinsoku w:val="0"/>
        <w:overflowPunct w:val="0"/>
        <w:spacing w:before="256"/>
        <w:ind w:left="120"/>
        <w:rPr>
          <w:color w:val="000000"/>
          <w:spacing w:val="-5"/>
        </w:rPr>
      </w:pPr>
      <w:r>
        <w:rPr>
          <w:noProof/>
        </w:rPr>
        <w:pict w14:anchorId="35D2F492">
          <v:shape id="_x0000_s2097" style="position:absolute;left:0;text-align:left;margin-left:71pt;margin-top:13.55pt;width:55.6pt;height:16.2pt;z-index:-32;mso-position-horizontal-relative:page;mso-position-vertical-relative:text" coordsize="1112,324" o:allowincell="f" path="m1111,hhl,,,323r1111,l1111,xe" fillcolor="#7f7f7f" stroked="f">
            <v:path arrowok="t"/>
            <w10:wrap anchorx="page"/>
          </v:shape>
        </w:pict>
      </w:r>
      <w:r>
        <w:rPr>
          <w:noProof/>
        </w:rPr>
        <w:pict w14:anchorId="78FD4EC4">
          <v:shape id="_x0000_s2098" style="position:absolute;left:0;text-align:left;margin-left:341.95pt;margin-top:13.55pt;width:32.65pt;height:16.2pt;z-index:-31;mso-position-horizontal-relative:page;mso-position-vertical-relative:text" coordsize="653,324" o:allowincell="f" path="m652,hhl,,,323r652,l652,xe" fillcolor="#7f7f7f" stroked="f">
            <v:path arrowok="t"/>
            <w10:wrap anchorx="page"/>
          </v:shape>
        </w:pict>
      </w:r>
      <w:r>
        <w:rPr>
          <w:i/>
          <w:iCs/>
          <w:color w:val="FF0000"/>
          <w:vertAlign w:val="superscript"/>
        </w:rPr>
        <w:t>G.L.</w:t>
      </w:r>
      <w:r>
        <w:rPr>
          <w:i/>
          <w:iCs/>
          <w:color w:val="FF0000"/>
          <w:spacing w:val="-26"/>
        </w:rPr>
        <w:t xml:space="preserve"> </w:t>
      </w:r>
      <w:r>
        <w:rPr>
          <w:i/>
          <w:iCs/>
          <w:color w:val="FF0000"/>
          <w:vertAlign w:val="superscript"/>
        </w:rPr>
        <w:t>c.</w:t>
      </w:r>
      <w:r>
        <w:rPr>
          <w:i/>
          <w:iCs/>
          <w:color w:val="FF0000"/>
          <w:spacing w:val="-26"/>
        </w:rPr>
        <w:t xml:space="preserve"> </w:t>
      </w:r>
      <w:r>
        <w:rPr>
          <w:i/>
          <w:iCs/>
          <w:color w:val="FF0000"/>
          <w:vertAlign w:val="superscript"/>
        </w:rPr>
        <w:t>4,</w:t>
      </w:r>
      <w:r>
        <w:rPr>
          <w:i/>
          <w:iCs/>
          <w:color w:val="FF0000"/>
          <w:spacing w:val="-26"/>
        </w:rPr>
        <w:t xml:space="preserve"> </w:t>
      </w:r>
      <w:r>
        <w:rPr>
          <w:i/>
          <w:iCs/>
          <w:color w:val="FF0000"/>
          <w:vertAlign w:val="superscript"/>
        </w:rPr>
        <w:t>§</w:t>
      </w:r>
      <w:r>
        <w:rPr>
          <w:i/>
          <w:iCs/>
          <w:color w:val="FF0000"/>
          <w:spacing w:val="-26"/>
        </w:rPr>
        <w:t xml:space="preserve"> </w:t>
      </w:r>
      <w:r>
        <w:rPr>
          <w:i/>
          <w:iCs/>
          <w:color w:val="FF0000"/>
          <w:vertAlign w:val="superscript"/>
        </w:rPr>
        <w:t>7(26)(c)</w:t>
      </w:r>
      <w:r>
        <w:rPr>
          <w:i/>
          <w:iCs/>
          <w:color w:val="FF0000"/>
          <w:spacing w:val="-37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still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process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tapering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-21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G.L.</w:t>
      </w:r>
      <w:r>
        <w:rPr>
          <w:i/>
          <w:iCs/>
          <w:color w:val="FF0000"/>
          <w:spacing w:val="-2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c.</w:t>
      </w:r>
      <w:r>
        <w:rPr>
          <w:i/>
          <w:iCs/>
          <w:color w:val="FF0000"/>
          <w:spacing w:val="-3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4,</w:t>
      </w:r>
      <w:r>
        <w:rPr>
          <w:i/>
          <w:iCs/>
          <w:color w:val="FF0000"/>
          <w:spacing w:val="-3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§</w:t>
      </w:r>
      <w:r>
        <w:rPr>
          <w:i/>
          <w:iCs/>
          <w:color w:val="FF0000"/>
          <w:spacing w:val="-3"/>
          <w:position w:val="17"/>
          <w:sz w:val="8"/>
          <w:szCs w:val="8"/>
        </w:rPr>
        <w:t xml:space="preserve"> </w:t>
      </w:r>
      <w:r>
        <w:rPr>
          <w:i/>
          <w:iCs/>
          <w:color w:val="FF0000"/>
          <w:position w:val="17"/>
          <w:sz w:val="8"/>
          <w:szCs w:val="8"/>
        </w:rPr>
        <w:t>7(26)(c)</w:t>
      </w:r>
      <w:r>
        <w:rPr>
          <w:i/>
          <w:iCs/>
          <w:color w:val="FF0000"/>
          <w:spacing w:val="-3"/>
          <w:position w:val="17"/>
          <w:sz w:val="8"/>
          <w:szCs w:val="8"/>
        </w:rPr>
        <w:t xml:space="preserve"> </w:t>
      </w:r>
      <w:r>
        <w:rPr>
          <w:color w:val="000000"/>
        </w:rPr>
        <w:t>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Dr.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Altman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prescribed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</w:rPr>
        <w:t>the</w:t>
      </w:r>
    </w:p>
    <w:p w14:paraId="17F5D2C1" w14:textId="77777777" w:rsidR="00000000" w:rsidRDefault="00000000">
      <w:pPr>
        <w:pStyle w:val="BodyText"/>
        <w:tabs>
          <w:tab w:val="left" w:pos="3071"/>
        </w:tabs>
        <w:kinsoku w:val="0"/>
        <w:overflowPunct w:val="0"/>
        <w:spacing w:before="230" w:line="429" w:lineRule="auto"/>
        <w:ind w:left="140" w:right="114" w:hanging="20"/>
        <w:rPr>
          <w:color w:val="000000"/>
        </w:rPr>
      </w:pPr>
      <w:r>
        <w:rPr>
          <w:i/>
          <w:iCs/>
          <w:color w:val="FF0000"/>
          <w:sz w:val="29"/>
          <w:szCs w:val="29"/>
          <w:shd w:val="clear" w:color="auto" w:fill="7F7F7F"/>
        </w:rPr>
        <w:t>G.L. c. 4, § 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color w:val="000000"/>
        </w:rPr>
        <w:t>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preponderance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evidence, 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find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decision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was medically inappropriate.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Dr. Altman explained that he intended to continue taking Patient B off</w:t>
      </w:r>
    </w:p>
    <w:p w14:paraId="4CA2FA13" w14:textId="77777777" w:rsidR="00000000" w:rsidRDefault="00000000">
      <w:pPr>
        <w:pStyle w:val="BodyText"/>
        <w:kinsoku w:val="0"/>
        <w:overflowPunct w:val="0"/>
        <w:spacing w:before="59" w:line="451" w:lineRule="auto"/>
        <w:ind w:left="140" w:right="179" w:firstLine="972"/>
        <w:rPr>
          <w:i/>
          <w:iCs/>
          <w:color w:val="FF0000"/>
          <w:position w:val="7"/>
          <w:sz w:val="20"/>
          <w:szCs w:val="20"/>
        </w:rPr>
      </w:pPr>
      <w:r>
        <w:rPr>
          <w:noProof/>
        </w:rPr>
        <w:pict w14:anchorId="28C3AB38">
          <v:group id="_x0000_s2099" style="position:absolute;left:0;text-align:left;margin-left:71pt;margin-top:2.05pt;width:45.6pt;height:16.8pt;z-index:42;mso-position-horizontal-relative:page" coordorigin="1420,41" coordsize="912,336" o:allowincell="f">
            <v:shape id="_x0000_s2100" style="position:absolute;left:1420;top:53;width:912;height:324;mso-position-horizontal-relative:page;mso-position-vertical-relative:text" coordsize="912,324" o:allowincell="f" path="m911,hhl,,,323r911,l911,xe" fillcolor="#7f7f7f" stroked="f">
              <v:path arrowok="t"/>
            </v:shape>
            <v:shape id="_x0000_s2101" type="#_x0000_t202" style="position:absolute;left:1420;top:41;width:912;height:336;mso-position-horizontal-relative:page;mso-position-vertical-relative:text" o:allowincell="f" filled="f" stroked="f">
              <v:textbox inset="0,0,0,0">
                <w:txbxContent>
                  <w:p w14:paraId="104DC96A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line="125" w:lineRule="exact"/>
                      <w:rPr>
                        <w:i/>
                        <w:iCs/>
                        <w:color w:val="FF0000"/>
                        <w:spacing w:val="-2"/>
                        <w:w w:val="105"/>
                        <w:sz w:val="11"/>
                        <w:szCs w:val="11"/>
                      </w:rPr>
                    </w:pPr>
                    <w:r>
                      <w:rPr>
                        <w:i/>
                        <w:iCs/>
                        <w:color w:val="FF0000"/>
                        <w:w w:val="105"/>
                        <w:sz w:val="11"/>
                        <w:szCs w:val="11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05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11"/>
                        <w:szCs w:val="11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-2"/>
                        <w:w w:val="105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11"/>
                        <w:szCs w:val="11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05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05"/>
                        <w:sz w:val="11"/>
                        <w:szCs w:val="11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-2"/>
                        <w:w w:val="105"/>
                        <w:sz w:val="11"/>
                        <w:szCs w:val="11"/>
                      </w:rPr>
                      <w:t xml:space="preserve"> 7(26)(c)</w:t>
                    </w:r>
                  </w:p>
                </w:txbxContent>
              </v:textbox>
            </v:shape>
            <w10:wrap anchorx="page"/>
          </v:group>
        </w:pict>
      </w:r>
      <w:r>
        <w:t>while</w:t>
      </w:r>
      <w:r>
        <w:rPr>
          <w:spacing w:val="-4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“back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track.”</w:t>
      </w:r>
      <w:r>
        <w:rPr>
          <w:spacing w:val="40"/>
        </w:rPr>
        <w:t xml:space="preserve"> </w:t>
      </w:r>
      <w:r>
        <w:t>Undoubtedly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meant</w:t>
      </w:r>
      <w:r>
        <w:rPr>
          <w:spacing w:val="-3"/>
        </w:rPr>
        <w:t xml:space="preserve"> </w:t>
      </w:r>
      <w:r>
        <w:t>well.</w:t>
      </w:r>
      <w:r>
        <w:rPr>
          <w:spacing w:val="40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Cunningham opined persuasively that, at this juncture, Dr. Altman’s decision to prescribe</w:t>
      </w:r>
      <w:r>
        <w:rPr>
          <w:spacing w:val="-13"/>
        </w:rPr>
        <w:t xml:space="preserve"> </w:t>
      </w:r>
      <w:r>
        <w:rPr>
          <w:i/>
          <w:iCs/>
          <w:color w:val="FF0000"/>
          <w:position w:val="7"/>
          <w:sz w:val="20"/>
          <w:szCs w:val="20"/>
          <w:shd w:val="clear" w:color="auto" w:fill="7F7F7F"/>
        </w:rPr>
        <w:t>G.L. c. 4, § 7(26)(c)</w:t>
      </w:r>
    </w:p>
    <w:p w14:paraId="23607B14" w14:textId="77777777" w:rsidR="00000000" w:rsidRDefault="00000000">
      <w:pPr>
        <w:pStyle w:val="BodyText"/>
        <w:tabs>
          <w:tab w:val="left" w:pos="2839"/>
        </w:tabs>
        <w:kinsoku w:val="0"/>
        <w:overflowPunct w:val="0"/>
        <w:spacing w:line="321" w:lineRule="exact"/>
        <w:ind w:left="120"/>
        <w:rPr>
          <w:i/>
          <w:iCs/>
          <w:color w:val="FF0000"/>
          <w:position w:val="8"/>
          <w:sz w:val="19"/>
          <w:szCs w:val="19"/>
        </w:rPr>
      </w:pP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color w:val="000000"/>
        </w:rPr>
        <w:t>—did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adequately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account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Patient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B’s</w:t>
      </w:r>
      <w:r>
        <w:rPr>
          <w:color w:val="000000"/>
          <w:spacing w:val="-19"/>
        </w:rPr>
        <w:t xml:space="preserve"> </w:t>
      </w:r>
      <w:r>
        <w:rPr>
          <w:i/>
          <w:iCs/>
          <w:color w:val="FF0000"/>
          <w:position w:val="8"/>
          <w:sz w:val="19"/>
          <w:szCs w:val="19"/>
          <w:shd w:val="clear" w:color="auto" w:fill="7F7F7F"/>
        </w:rPr>
        <w:t>G.L.</w:t>
      </w:r>
      <w:r>
        <w:rPr>
          <w:i/>
          <w:iCs/>
          <w:color w:val="FF0000"/>
          <w:spacing w:val="2"/>
          <w:position w:val="8"/>
          <w:sz w:val="19"/>
          <w:szCs w:val="19"/>
          <w:shd w:val="clear" w:color="auto" w:fill="7F7F7F"/>
        </w:rPr>
        <w:t xml:space="preserve"> </w:t>
      </w:r>
      <w:r>
        <w:rPr>
          <w:i/>
          <w:iCs/>
          <w:color w:val="FF0000"/>
          <w:position w:val="8"/>
          <w:sz w:val="19"/>
          <w:szCs w:val="19"/>
          <w:shd w:val="clear" w:color="auto" w:fill="7F7F7F"/>
        </w:rPr>
        <w:t>c.</w:t>
      </w:r>
      <w:r>
        <w:rPr>
          <w:i/>
          <w:iCs/>
          <w:color w:val="FF0000"/>
          <w:spacing w:val="2"/>
          <w:position w:val="8"/>
          <w:sz w:val="19"/>
          <w:szCs w:val="19"/>
          <w:shd w:val="clear" w:color="auto" w:fill="7F7F7F"/>
        </w:rPr>
        <w:t xml:space="preserve"> </w:t>
      </w:r>
      <w:r>
        <w:rPr>
          <w:i/>
          <w:iCs/>
          <w:color w:val="FF0000"/>
          <w:position w:val="8"/>
          <w:sz w:val="19"/>
          <w:szCs w:val="19"/>
          <w:shd w:val="clear" w:color="auto" w:fill="7F7F7F"/>
        </w:rPr>
        <w:t>4,</w:t>
      </w:r>
      <w:r>
        <w:rPr>
          <w:i/>
          <w:iCs/>
          <w:color w:val="FF0000"/>
          <w:spacing w:val="2"/>
          <w:position w:val="8"/>
          <w:sz w:val="19"/>
          <w:szCs w:val="19"/>
          <w:shd w:val="clear" w:color="auto" w:fill="7F7F7F"/>
        </w:rPr>
        <w:t xml:space="preserve"> </w:t>
      </w:r>
      <w:r>
        <w:rPr>
          <w:i/>
          <w:iCs/>
          <w:color w:val="FF0000"/>
          <w:position w:val="8"/>
          <w:sz w:val="19"/>
          <w:szCs w:val="19"/>
          <w:shd w:val="clear" w:color="auto" w:fill="7F7F7F"/>
        </w:rPr>
        <w:t>§</w:t>
      </w:r>
      <w:r>
        <w:rPr>
          <w:i/>
          <w:iCs/>
          <w:color w:val="FF0000"/>
          <w:spacing w:val="2"/>
          <w:position w:val="8"/>
          <w:sz w:val="19"/>
          <w:szCs w:val="1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position w:val="8"/>
          <w:sz w:val="19"/>
          <w:szCs w:val="19"/>
          <w:shd w:val="clear" w:color="auto" w:fill="7F7F7F"/>
        </w:rPr>
        <w:t>7(26)(c)</w:t>
      </w:r>
    </w:p>
    <w:p w14:paraId="475E6F61" w14:textId="77777777" w:rsidR="00000000" w:rsidRDefault="00000000">
      <w:pPr>
        <w:pStyle w:val="BodyText"/>
        <w:tabs>
          <w:tab w:val="left" w:pos="5552"/>
        </w:tabs>
        <w:kinsoku w:val="0"/>
        <w:overflowPunct w:val="0"/>
        <w:spacing w:before="218"/>
        <w:ind w:left="120"/>
        <w:rPr>
          <w:color w:val="000000"/>
          <w:spacing w:val="-5"/>
        </w:rPr>
      </w:pP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>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color w:val="000000"/>
        </w:rPr>
        <w:t>.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this particular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point, </w:t>
      </w:r>
      <w:r>
        <w:rPr>
          <w:color w:val="000000"/>
          <w:spacing w:val="-5"/>
        </w:rPr>
        <w:t>Dr.</w:t>
      </w:r>
    </w:p>
    <w:p w14:paraId="0CE3B029" w14:textId="77777777" w:rsidR="00000000" w:rsidRDefault="00000000">
      <w:pPr>
        <w:pStyle w:val="BodyText"/>
        <w:kinsoku w:val="0"/>
        <w:overflowPunct w:val="0"/>
        <w:spacing w:before="265"/>
        <w:ind w:left="140"/>
        <w:rPr>
          <w:spacing w:val="-10"/>
        </w:rPr>
      </w:pPr>
      <w:r>
        <w:t>Nineberg’s</w:t>
      </w:r>
      <w:r>
        <w:rPr>
          <w:spacing w:val="-2"/>
        </w:rPr>
        <w:t xml:space="preserve"> </w:t>
      </w:r>
      <w:r>
        <w:t>opinion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ambiguous.</w:t>
      </w:r>
      <w:r>
        <w:rPr>
          <w:spacing w:val="58"/>
        </w:rPr>
        <w:t xml:space="preserve"> </w:t>
      </w:r>
      <w:r>
        <w:t>(Exhibits</w:t>
      </w:r>
      <w:r>
        <w:rPr>
          <w:spacing w:val="-2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99</w:t>
      </w:r>
      <w:r>
        <w:rPr>
          <w:spacing w:val="-1"/>
        </w:rPr>
        <w:t xml:space="preserve"> </w:t>
      </w:r>
      <w:r>
        <w:t>103;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Tr.</w:t>
      </w:r>
      <w:r>
        <w:rPr>
          <w:spacing w:val="-2"/>
        </w:rPr>
        <w:t xml:space="preserve"> </w:t>
      </w:r>
      <w:r>
        <w:t>108-109;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126-129;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15E9D928" w14:textId="77777777" w:rsidR="00000000" w:rsidRDefault="00000000">
      <w:pPr>
        <w:pStyle w:val="BodyText"/>
        <w:kinsoku w:val="0"/>
        <w:overflowPunct w:val="0"/>
        <w:spacing w:before="276"/>
        <w:ind w:left="140"/>
        <w:rPr>
          <w:spacing w:val="-2"/>
        </w:rPr>
      </w:pPr>
      <w:r>
        <w:t>Tr.</w:t>
      </w:r>
      <w:r>
        <w:rPr>
          <w:spacing w:val="-2"/>
        </w:rPr>
        <w:t xml:space="preserve"> </w:t>
      </w:r>
      <w:r>
        <w:t>47-48;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115-</w:t>
      </w:r>
      <w:r>
        <w:rPr>
          <w:spacing w:val="-2"/>
        </w:rPr>
        <w:t>118.)</w:t>
      </w:r>
    </w:p>
    <w:p w14:paraId="473C9937" w14:textId="77777777" w:rsidR="00000000" w:rsidRDefault="00000000">
      <w:pPr>
        <w:pStyle w:val="BodyText"/>
        <w:kinsoku w:val="0"/>
        <w:overflowPunct w:val="0"/>
        <w:spacing w:before="276"/>
        <w:ind w:left="140"/>
        <w:rPr>
          <w:spacing w:val="-2"/>
        </w:rPr>
        <w:sectPr w:rsidR="00000000">
          <w:type w:val="continuous"/>
          <w:pgSz w:w="12240" w:h="15840"/>
          <w:pgMar w:top="1360" w:right="1340" w:bottom="280" w:left="1300" w:header="720" w:footer="720" w:gutter="0"/>
          <w:cols w:space="720" w:equalWidth="0">
            <w:col w:w="9600"/>
          </w:cols>
          <w:noEndnote/>
        </w:sectPr>
      </w:pPr>
    </w:p>
    <w:p w14:paraId="7ACEA9F8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3" w:line="480" w:lineRule="auto"/>
        <w:ind w:right="101" w:firstLine="720"/>
      </w:pPr>
      <w:r>
        <w:rPr>
          <w:i/>
          <w:iCs/>
        </w:rPr>
        <w:lastRenderedPageBreak/>
        <w:t>Record keeping</w:t>
      </w:r>
      <w:r>
        <w:t>.</w:t>
      </w:r>
      <w:r>
        <w:rPr>
          <w:spacing w:val="80"/>
        </w:rPr>
        <w:t xml:space="preserve"> </w:t>
      </w:r>
      <w:r>
        <w:t>Dr. Altman used a standard SOAP format (Subjective, Objective,</w:t>
      </w:r>
      <w:r>
        <w:rPr>
          <w:spacing w:val="-3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Plan)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relied on a “copy forward” function that repopulated new notes with information from previous visits. This practice frequently caused excessive repetition.</w:t>
      </w:r>
      <w:r>
        <w:rPr>
          <w:spacing w:val="40"/>
        </w:rPr>
        <w:t xml:space="preserve"> </w:t>
      </w:r>
      <w:r>
        <w:t>It sometimes produced outright errors.</w:t>
      </w:r>
      <w:r>
        <w:rPr>
          <w:spacing w:val="40"/>
        </w:rPr>
        <w:t xml:space="preserve"> </w:t>
      </w:r>
      <w:r>
        <w:t>On some occasions, Dr. Altman likely restated prior observations instead of offering subtly updated assessments.</w:t>
      </w:r>
      <w:r>
        <w:rPr>
          <w:spacing w:val="40"/>
        </w:rPr>
        <w:t xml:space="preserve"> </w:t>
      </w:r>
      <w:r>
        <w:t>(Answer ¶ 64-69; Exhibits 20, 90, 103; 1 Tr. 112-13; 3 Tr. 132-141; 4 Tr. 34-35; 5</w:t>
      </w:r>
    </w:p>
    <w:p w14:paraId="655B8AE0" w14:textId="77777777" w:rsidR="00000000" w:rsidRDefault="00000000">
      <w:pPr>
        <w:pStyle w:val="BodyText"/>
        <w:kinsoku w:val="0"/>
        <w:overflowPunct w:val="0"/>
        <w:ind w:left="139"/>
        <w:rPr>
          <w:spacing w:val="-4"/>
        </w:rPr>
      </w:pPr>
      <w:r>
        <w:t>Tr.</w:t>
      </w:r>
      <w:r>
        <w:rPr>
          <w:spacing w:val="-3"/>
        </w:rPr>
        <w:t xml:space="preserve"> </w:t>
      </w:r>
      <w:r>
        <w:t>118-</w:t>
      </w:r>
      <w:r>
        <w:rPr>
          <w:spacing w:val="-4"/>
        </w:rPr>
        <w:t>120.)</w:t>
      </w:r>
    </w:p>
    <w:p w14:paraId="03EB8FEA" w14:textId="77777777" w:rsidR="00000000" w:rsidRDefault="00000000">
      <w:pPr>
        <w:pStyle w:val="BodyText"/>
        <w:kinsoku w:val="0"/>
        <w:overflowPunct w:val="0"/>
      </w:pPr>
    </w:p>
    <w:p w14:paraId="7EFCC3FE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left="139" w:right="249" w:firstLine="720"/>
      </w:pPr>
      <w:r>
        <w:t>Even so, I do not find that Dr. Altman’s records of his care for Patient B fell below the standard of care.</w:t>
      </w:r>
      <w:r>
        <w:rPr>
          <w:spacing w:val="40"/>
        </w:rPr>
        <w:t xml:space="preserve"> </w:t>
      </w:r>
      <w:r>
        <w:t>“Copy forward” mechanisms are ubiquitous in today’s medical recordkeeping.</w:t>
      </w:r>
      <w:r>
        <w:rPr>
          <w:spacing w:val="40"/>
        </w:rPr>
        <w:t xml:space="preserve"> </w:t>
      </w:r>
      <w:r>
        <w:t>Their downsides and dangers are clear and commonplace.</w:t>
      </w:r>
      <w:r>
        <w:rPr>
          <w:spacing w:val="40"/>
        </w:rPr>
        <w:t xml:space="preserve"> </w:t>
      </w:r>
      <w:r>
        <w:t>The evidence does not indicate that Dr. Altman’s records suffered appreciably more from these problems than is normal.</w:t>
      </w:r>
      <w:r>
        <w:rPr>
          <w:spacing w:val="40"/>
        </w:rPr>
        <w:t xml:space="preserve"> </w:t>
      </w:r>
      <w:r>
        <w:t>On the whole, his notes were reasonably complete and up-to-date.</w:t>
      </w:r>
      <w:r>
        <w:rPr>
          <w:spacing w:val="40"/>
        </w:rPr>
        <w:t xml:space="preserve"> </w:t>
      </w:r>
      <w:r>
        <w:t>Two of the three experts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Altman’s</w:t>
      </w:r>
      <w:r>
        <w:rPr>
          <w:spacing w:val="-2"/>
        </w:rPr>
        <w:t xml:space="preserve"> </w:t>
      </w:r>
      <w:r>
        <w:t>records</w:t>
      </w:r>
      <w:hyperlink w:anchor="bookmark2" w:history="1">
        <w:r>
          <w:rPr>
            <w:vertAlign w:val="superscript"/>
          </w:rPr>
          <w:t>3</w:t>
        </w:r>
      </w:hyperlink>
      <w:r>
        <w:rPr>
          <w:spacing w:val="-1"/>
        </w:rPr>
        <w:t xml:space="preserve"> </w:t>
      </w:r>
      <w:r>
        <w:t>saw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as consistent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 of care.</w:t>
      </w:r>
      <w:r>
        <w:rPr>
          <w:spacing w:val="40"/>
        </w:rPr>
        <w:t xml:space="preserve"> </w:t>
      </w:r>
      <w:r>
        <w:t>(Exhibits 20, 90, 99, 103; 1 Tr. 152; 4 Tr. 34-35, 60-66.)</w:t>
      </w:r>
    </w:p>
    <w:p w14:paraId="41F7EC1F" w14:textId="77777777" w:rsidR="00000000" w:rsidRDefault="00000000">
      <w:pPr>
        <w:pStyle w:val="Heading3"/>
        <w:numPr>
          <w:ilvl w:val="0"/>
          <w:numId w:val="2"/>
        </w:numPr>
        <w:tabs>
          <w:tab w:val="left" w:pos="4123"/>
        </w:tabs>
        <w:kinsoku w:val="0"/>
        <w:overflowPunct w:val="0"/>
        <w:spacing w:before="1"/>
        <w:ind w:left="4123" w:hanging="460"/>
        <w:rPr>
          <w:spacing w:val="-2"/>
        </w:rPr>
      </w:pPr>
      <w:bookmarkStart w:id="8" w:name="III.  PMP Usage Issues"/>
      <w:bookmarkEnd w:id="8"/>
      <w:r>
        <w:t>PMP</w:t>
      </w:r>
      <w:r>
        <w:rPr>
          <w:spacing w:val="-2"/>
        </w:rPr>
        <w:t xml:space="preserve"> </w:t>
      </w:r>
      <w:r>
        <w:t>Usage</w:t>
      </w:r>
      <w:r>
        <w:rPr>
          <w:spacing w:val="-2"/>
        </w:rPr>
        <w:t xml:space="preserve"> Issues</w:t>
      </w:r>
    </w:p>
    <w:p w14:paraId="5F2A3D0C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0" w:line="480" w:lineRule="auto"/>
        <w:ind w:right="102" w:firstLine="720"/>
      </w:pPr>
      <w:r>
        <w:t>The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(PMP)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filled at pharmacies.</w:t>
      </w:r>
      <w:r>
        <w:rPr>
          <w:spacing w:val="80"/>
        </w:rPr>
        <w:t xml:space="preserve"> </w:t>
      </w:r>
      <w:r>
        <w:t>It may be accessed online through the Massachusetts Prescription Awareness Tool (MassPAT).</w:t>
      </w:r>
      <w:r>
        <w:rPr>
          <w:spacing w:val="40"/>
        </w:rPr>
        <w:t xml:space="preserve"> </w:t>
      </w:r>
      <w:r>
        <w:t>Since December 2014, DPH regulations have required physicians to consult the PMP before prescribing benzodiazepines to patients for the first time.</w:t>
      </w:r>
      <w:r>
        <w:rPr>
          <w:spacing w:val="40"/>
        </w:rPr>
        <w:t xml:space="preserve"> </w:t>
      </w:r>
      <w:r>
        <w:t>Even Dr. Nineberg recognized that “it is standard practice to check the PMP before prescribing controlled substances” (though he opined that this practice is sometimes difficult to maintain).</w:t>
      </w:r>
      <w:r>
        <w:rPr>
          <w:spacing w:val="40"/>
        </w:rPr>
        <w:t xml:space="preserve"> </w:t>
      </w:r>
      <w:r>
        <w:t>(Answer</w:t>
      </w:r>
    </w:p>
    <w:p w14:paraId="7274E2C0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092BE773" w14:textId="77777777" w:rsidR="00000000" w:rsidRDefault="00000000">
      <w:pPr>
        <w:pStyle w:val="BodyText"/>
        <w:kinsoku w:val="0"/>
        <w:overflowPunct w:val="0"/>
        <w:spacing w:before="133"/>
        <w:rPr>
          <w:sz w:val="20"/>
          <w:szCs w:val="20"/>
        </w:rPr>
      </w:pPr>
      <w:r>
        <w:rPr>
          <w:noProof/>
        </w:rPr>
        <w:pict w14:anchorId="758C3A1D">
          <v:shape id="_x0000_s2102" style="position:absolute;margin-left:108pt;margin-top:19.35pt;width:2in;height:.6pt;z-index:45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745AD874" w14:textId="77777777" w:rsidR="00000000" w:rsidRDefault="00000000">
      <w:pPr>
        <w:pStyle w:val="BodyText"/>
        <w:kinsoku w:val="0"/>
        <w:overflowPunct w:val="0"/>
        <w:spacing w:before="102"/>
      </w:pPr>
    </w:p>
    <w:p w14:paraId="5C2EC463" w14:textId="77777777" w:rsidR="00000000" w:rsidRDefault="00000000">
      <w:pPr>
        <w:pStyle w:val="BodyText"/>
        <w:kinsoku w:val="0"/>
        <w:overflowPunct w:val="0"/>
        <w:ind w:left="860"/>
        <w:rPr>
          <w:spacing w:val="-2"/>
        </w:rPr>
      </w:pPr>
      <w:bookmarkStart w:id="9" w:name="_bookmark2"/>
      <w:bookmarkEnd w:id="9"/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Sorrentino</w:t>
      </w:r>
      <w:r>
        <w:rPr>
          <w:spacing w:val="-1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non-testifying</w:t>
      </w:r>
      <w:r>
        <w:rPr>
          <w:spacing w:val="-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rPr>
          <w:spacing w:val="-2"/>
        </w:rPr>
        <w:t>expert).</w:t>
      </w:r>
    </w:p>
    <w:p w14:paraId="0930F9B0" w14:textId="77777777" w:rsidR="00000000" w:rsidRDefault="00000000">
      <w:pPr>
        <w:pStyle w:val="BodyText"/>
        <w:kinsoku w:val="0"/>
        <w:overflowPunct w:val="0"/>
        <w:ind w:left="860"/>
        <w:rPr>
          <w:spacing w:val="-2"/>
        </w:rPr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36E781BF" w14:textId="77777777" w:rsidR="00000000" w:rsidRDefault="00000000">
      <w:pPr>
        <w:pStyle w:val="BodyText"/>
        <w:kinsoku w:val="0"/>
        <w:overflowPunct w:val="0"/>
        <w:spacing w:before="243"/>
        <w:ind w:left="140"/>
        <w:rPr>
          <w:spacing w:val="-2"/>
        </w:rPr>
      </w:pPr>
      <w:r>
        <w:lastRenderedPageBreak/>
        <w:t>¶</w:t>
      </w:r>
      <w:r>
        <w:rPr>
          <w:spacing w:val="-2"/>
        </w:rPr>
        <w:t xml:space="preserve"> </w:t>
      </w:r>
      <w:r>
        <w:t>18;</w:t>
      </w:r>
      <w:r>
        <w:rPr>
          <w:spacing w:val="-1"/>
        </w:rPr>
        <w:t xml:space="preserve"> </w:t>
      </w:r>
      <w:r>
        <w:t>Exhibits 91,</w:t>
      </w:r>
      <w:r>
        <w:rPr>
          <w:spacing w:val="-1"/>
        </w:rPr>
        <w:t xml:space="preserve"> </w:t>
      </w:r>
      <w:r>
        <w:t>99; 2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8-11; 4</w:t>
      </w:r>
      <w:r>
        <w:rPr>
          <w:spacing w:val="-1"/>
        </w:rPr>
        <w:t xml:space="preserve"> </w:t>
      </w:r>
      <w:r>
        <w:t>Tr. 85;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Tr. 97,</w:t>
      </w:r>
      <w:r>
        <w:rPr>
          <w:spacing w:val="-1"/>
        </w:rPr>
        <w:t xml:space="preserve"> </w:t>
      </w:r>
      <w:r>
        <w:t>125-126, 132-133;</w:t>
      </w:r>
      <w:r>
        <w:rPr>
          <w:spacing w:val="-1"/>
        </w:rPr>
        <w:t xml:space="preserve"> </w:t>
      </w:r>
      <w:r>
        <w:t xml:space="preserve">105 </w:t>
      </w:r>
      <w:r>
        <w:rPr>
          <w:spacing w:val="-2"/>
        </w:rPr>
        <w:t>C.M.R.</w:t>
      </w:r>
    </w:p>
    <w:p w14:paraId="6A6947B0" w14:textId="77777777" w:rsidR="00000000" w:rsidRDefault="00000000">
      <w:pPr>
        <w:pStyle w:val="BodyText"/>
        <w:kinsoku w:val="0"/>
        <w:overflowPunct w:val="0"/>
      </w:pPr>
    </w:p>
    <w:p w14:paraId="63F019D4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</w:pPr>
      <w:r>
        <w:t xml:space="preserve">§ </w:t>
      </w:r>
      <w:r>
        <w:rPr>
          <w:spacing w:val="-2"/>
        </w:rPr>
        <w:t>700.012(G).)</w:t>
      </w:r>
    </w:p>
    <w:p w14:paraId="0D1BD3A1" w14:textId="77777777" w:rsidR="00000000" w:rsidRDefault="00000000">
      <w:pPr>
        <w:pStyle w:val="BodyText"/>
        <w:kinsoku w:val="0"/>
        <w:overflowPunct w:val="0"/>
      </w:pPr>
    </w:p>
    <w:p w14:paraId="7F927365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133" w:firstLine="720"/>
      </w:pPr>
      <w:r>
        <w:t>Dr.</w:t>
      </w:r>
      <w:r>
        <w:rPr>
          <w:spacing w:val="-2"/>
        </w:rPr>
        <w:t xml:space="preserve"> </w:t>
      </w:r>
      <w:r>
        <w:t>Altman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PMP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helpful.</w:t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that,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2017, he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PMP</w:t>
      </w:r>
      <w:r>
        <w:rPr>
          <w:spacing w:val="-2"/>
        </w:rPr>
        <w:t xml:space="preserve"> </w:t>
      </w:r>
      <w:r>
        <w:t>“50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time.”</w:t>
      </w:r>
      <w:r>
        <w:rPr>
          <w:spacing w:val="4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2015 and November 2018, Dr. Altman prescribed benzodiazepines to Patients A-D and G-L without first consulting the PMP.</w:t>
      </w:r>
      <w:r>
        <w:rPr>
          <w:spacing w:val="40"/>
        </w:rPr>
        <w:t xml:space="preserve"> </w:t>
      </w:r>
      <w:r>
        <w:t>At least in the cases of Patients C, D, and G, the PMP would have disclosed information about the patients’ prior use of prescription benzodiazepines.</w:t>
      </w:r>
      <w:r>
        <w:rPr>
          <w:spacing w:val="40"/>
        </w:rPr>
        <w:t xml:space="preserve"> </w:t>
      </w:r>
      <w:r>
        <w:t>(Exhibits</w:t>
      </w:r>
    </w:p>
    <w:p w14:paraId="3061D477" w14:textId="77777777" w:rsidR="00000000" w:rsidRDefault="00000000">
      <w:pPr>
        <w:pStyle w:val="BodyText"/>
        <w:kinsoku w:val="0"/>
        <w:overflowPunct w:val="0"/>
        <w:ind w:left="140"/>
        <w:rPr>
          <w:spacing w:val="-5"/>
        </w:rPr>
      </w:pPr>
      <w:r>
        <w:t>28-45,</w:t>
      </w:r>
      <w:r>
        <w:rPr>
          <w:spacing w:val="-3"/>
        </w:rPr>
        <w:t xml:space="preserve"> </w:t>
      </w:r>
      <w:r>
        <w:t>49-66, 91, 104,</w:t>
      </w:r>
      <w:r>
        <w:rPr>
          <w:spacing w:val="-1"/>
        </w:rPr>
        <w:t xml:space="preserve"> </w:t>
      </w:r>
      <w:r>
        <w:t>105; 2 Tr.</w:t>
      </w:r>
      <w:r>
        <w:rPr>
          <w:spacing w:val="-1"/>
        </w:rPr>
        <w:t xml:space="preserve"> </w:t>
      </w:r>
      <w:r>
        <w:t>10, 20-22, 117-119, 127-128,</w:t>
      </w:r>
      <w:r>
        <w:rPr>
          <w:spacing w:val="-1"/>
        </w:rPr>
        <w:t xml:space="preserve"> </w:t>
      </w:r>
      <w:r>
        <w:t>177; 3 Tr.</w:t>
      </w:r>
      <w:r>
        <w:rPr>
          <w:spacing w:val="-1"/>
        </w:rPr>
        <w:t xml:space="preserve"> </w:t>
      </w:r>
      <w:r>
        <w:t xml:space="preserve">19-37, 172-173; 4 </w:t>
      </w:r>
      <w:r>
        <w:rPr>
          <w:spacing w:val="-5"/>
        </w:rPr>
        <w:t>Tr.</w:t>
      </w:r>
    </w:p>
    <w:p w14:paraId="3420ACED" w14:textId="77777777" w:rsidR="00000000" w:rsidRDefault="00000000">
      <w:pPr>
        <w:pStyle w:val="BodyText"/>
        <w:kinsoku w:val="0"/>
        <w:overflowPunct w:val="0"/>
      </w:pPr>
    </w:p>
    <w:p w14:paraId="6496D5D0" w14:textId="77777777" w:rsidR="00000000" w:rsidRDefault="00000000">
      <w:pPr>
        <w:pStyle w:val="BodyText"/>
        <w:kinsoku w:val="0"/>
        <w:overflowPunct w:val="0"/>
        <w:ind w:left="140"/>
        <w:rPr>
          <w:spacing w:val="-2"/>
          <w:vertAlign w:val="superscript"/>
        </w:rPr>
      </w:pPr>
      <w:r>
        <w:t>42-44;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133-136, 150-</w:t>
      </w:r>
      <w:r>
        <w:rPr>
          <w:spacing w:val="-2"/>
        </w:rPr>
        <w:t>151.)</w:t>
      </w:r>
      <w:hyperlink w:anchor="bookmark3" w:history="1">
        <w:r>
          <w:rPr>
            <w:spacing w:val="-2"/>
            <w:vertAlign w:val="superscript"/>
          </w:rPr>
          <w:t>4</w:t>
        </w:r>
      </w:hyperlink>
    </w:p>
    <w:p w14:paraId="099584FA" w14:textId="77777777" w:rsidR="00000000" w:rsidRDefault="00000000">
      <w:pPr>
        <w:pStyle w:val="BodyText"/>
        <w:kinsoku w:val="0"/>
        <w:overflowPunct w:val="0"/>
      </w:pPr>
    </w:p>
    <w:p w14:paraId="481B1A53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274" w:firstLine="720"/>
        <w:rPr>
          <w:color w:val="000000"/>
        </w:rPr>
      </w:pPr>
      <w:r>
        <w:rPr>
          <w:noProof/>
        </w:rPr>
        <w:pict w14:anchorId="1F9E6246">
          <v:shape id="_x0000_s2103" style="position:absolute;left:0;text-align:left;margin-left:144.15pt;margin-top:54.95pt;width:62.8pt;height:16.2pt;z-index:-25;mso-position-horizontal-relative:page;mso-position-vertical-relative:text" coordsize="1256,324" o:allowincell="f" path="m1255,hhl,,,323r1255,l1255,xe" fillcolor="#7f7f7f" stroked="f">
            <v:path arrowok="t"/>
            <w10:wrap anchorx="page"/>
          </v:shape>
        </w:pict>
      </w:r>
      <w:r>
        <w:t>Specific</w:t>
      </w:r>
      <w:r>
        <w:rPr>
          <w:spacing w:val="-5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Altman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PMP</w:t>
      </w:r>
      <w:r>
        <w:rPr>
          <w:spacing w:val="-6"/>
        </w:rPr>
        <w:t xml:space="preserve"> </w:t>
      </w:r>
      <w:r>
        <w:t>before prescribing benzodiazepines to Patients C and D.</w:t>
      </w:r>
      <w:r>
        <w:rPr>
          <w:spacing w:val="40"/>
        </w:rPr>
        <w:t xml:space="preserve"> </w:t>
      </w:r>
      <w:r>
        <w:t>The history Dr. Altman took from Patient C indicated prior</w:t>
      </w:r>
      <w:r>
        <w:rPr>
          <w:spacing w:val="-15"/>
        </w:rPr>
        <w:t xml:space="preserve"> </w:t>
      </w:r>
      <w:r>
        <w:rPr>
          <w:i/>
          <w:iCs/>
          <w:color w:val="FF0000"/>
          <w:vertAlign w:val="superscript"/>
        </w:rPr>
        <w:t>G.L.</w:t>
      </w:r>
      <w:r>
        <w:rPr>
          <w:i/>
          <w:iCs/>
          <w:color w:val="FF0000"/>
          <w:spacing w:val="-15"/>
        </w:rPr>
        <w:t xml:space="preserve"> </w:t>
      </w:r>
      <w:r>
        <w:rPr>
          <w:i/>
          <w:iCs/>
          <w:color w:val="FF0000"/>
          <w:vertAlign w:val="superscript"/>
        </w:rPr>
        <w:t>c.</w:t>
      </w:r>
      <w:r>
        <w:rPr>
          <w:i/>
          <w:iCs/>
          <w:color w:val="FF0000"/>
          <w:spacing w:val="-15"/>
        </w:rPr>
        <w:t xml:space="preserve"> </w:t>
      </w:r>
      <w:r>
        <w:rPr>
          <w:i/>
          <w:iCs/>
          <w:color w:val="FF0000"/>
          <w:vertAlign w:val="superscript"/>
        </w:rPr>
        <w:t>4,</w:t>
      </w:r>
      <w:r>
        <w:rPr>
          <w:i/>
          <w:iCs/>
          <w:color w:val="FF0000"/>
          <w:spacing w:val="-15"/>
        </w:rPr>
        <w:t xml:space="preserve"> </w:t>
      </w:r>
      <w:r>
        <w:rPr>
          <w:i/>
          <w:iCs/>
          <w:color w:val="FF0000"/>
          <w:vertAlign w:val="superscript"/>
        </w:rPr>
        <w:t>§</w:t>
      </w:r>
      <w:r>
        <w:rPr>
          <w:i/>
          <w:iCs/>
          <w:color w:val="FF0000"/>
          <w:spacing w:val="-15"/>
        </w:rPr>
        <w:t xml:space="preserve"> </w:t>
      </w:r>
      <w:r>
        <w:rPr>
          <w:i/>
          <w:iCs/>
          <w:color w:val="FF0000"/>
          <w:vertAlign w:val="superscript"/>
        </w:rPr>
        <w:t>7(26)(c)</w:t>
      </w:r>
      <w:r>
        <w:rPr>
          <w:i/>
          <w:iCs/>
          <w:color w:val="FF0000"/>
          <w:spacing w:val="-20"/>
        </w:rPr>
        <w:t xml:space="preserve"> </w:t>
      </w:r>
      <w:hyperlink w:anchor="bookmark4" w:history="1">
        <w:r>
          <w:rPr>
            <w:color w:val="000000"/>
            <w:vertAlign w:val="superscript"/>
          </w:rPr>
          <w:t>5</w:t>
        </w:r>
      </w:hyperlink>
      <w:r>
        <w:rPr>
          <w:color w:val="000000"/>
          <w:spacing w:val="40"/>
        </w:rPr>
        <w:t xml:space="preserve"> </w:t>
      </w:r>
      <w:r>
        <w:rPr>
          <w:color w:val="000000"/>
        </w:rPr>
        <w:t>And Dr. Altman acknowledged in a note on his prescription to</w:t>
      </w:r>
    </w:p>
    <w:p w14:paraId="52CDC222" w14:textId="77777777" w:rsidR="00000000" w:rsidRDefault="00000000">
      <w:pPr>
        <w:pStyle w:val="BodyText"/>
        <w:tabs>
          <w:tab w:val="left" w:pos="4652"/>
          <w:tab w:val="left" w:pos="8602"/>
        </w:tabs>
        <w:kinsoku w:val="0"/>
        <w:overflowPunct w:val="0"/>
        <w:spacing w:line="288" w:lineRule="exact"/>
        <w:ind w:left="139"/>
        <w:rPr>
          <w:color w:val="000000"/>
          <w:spacing w:val="-5"/>
        </w:rPr>
      </w:pPr>
      <w:r>
        <w:t>Patient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“</w:t>
      </w: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 xml:space="preserve"> 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color w:val="000000"/>
        </w:rPr>
        <w:t>”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</w:t>
      </w:r>
      <w:r>
        <w:rPr>
          <w:i/>
          <w:iCs/>
          <w:color w:val="FF0000"/>
          <w:sz w:val="29"/>
          <w:szCs w:val="29"/>
          <w:shd w:val="clear" w:color="auto" w:fill="7F7F7F"/>
        </w:rPr>
        <w:t>G.L.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c.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4,</w:t>
      </w:r>
      <w:r>
        <w:rPr>
          <w:i/>
          <w:iCs/>
          <w:color w:val="FF0000"/>
          <w:spacing w:val="-3"/>
          <w:sz w:val="29"/>
          <w:szCs w:val="29"/>
          <w:shd w:val="clear" w:color="auto" w:fill="7F7F7F"/>
        </w:rPr>
        <w:t xml:space="preserve"> </w:t>
      </w:r>
      <w:r>
        <w:rPr>
          <w:i/>
          <w:iCs/>
          <w:color w:val="FF0000"/>
          <w:sz w:val="29"/>
          <w:szCs w:val="29"/>
          <w:shd w:val="clear" w:color="auto" w:fill="7F7F7F"/>
        </w:rPr>
        <w:t>§</w:t>
      </w:r>
      <w:r>
        <w:rPr>
          <w:i/>
          <w:iCs/>
          <w:color w:val="FF0000"/>
          <w:spacing w:val="-2"/>
          <w:sz w:val="29"/>
          <w:szCs w:val="29"/>
          <w:shd w:val="clear" w:color="auto" w:fill="7F7F7F"/>
        </w:rPr>
        <w:t xml:space="preserve"> 7(26)(c)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  <w:r>
        <w:rPr>
          <w:color w:val="000000"/>
          <w:spacing w:val="-5"/>
        </w:rPr>
        <w:t>).</w:t>
      </w:r>
    </w:p>
    <w:p w14:paraId="3A9D8657" w14:textId="77777777" w:rsidR="00000000" w:rsidRDefault="00000000">
      <w:pPr>
        <w:pStyle w:val="BodyText"/>
        <w:kinsoku w:val="0"/>
        <w:overflowPunct w:val="0"/>
        <w:spacing w:before="265"/>
        <w:ind w:left="139"/>
        <w:rPr>
          <w:spacing w:val="-4"/>
        </w:rPr>
      </w:pPr>
      <w:r>
        <w:t>(Answer ¶</w:t>
      </w:r>
      <w:r>
        <w:rPr>
          <w:spacing w:val="-2"/>
        </w:rPr>
        <w:t xml:space="preserve"> </w:t>
      </w:r>
      <w:r>
        <w:t>80;</w:t>
      </w:r>
      <w:r>
        <w:rPr>
          <w:spacing w:val="-1"/>
        </w:rPr>
        <w:t xml:space="preserve"> </w:t>
      </w:r>
      <w:r>
        <w:t>Exhibits 11,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26, 29-36,</w:t>
      </w:r>
      <w:r>
        <w:rPr>
          <w:spacing w:val="-1"/>
        </w:rPr>
        <w:t xml:space="preserve"> </w:t>
      </w:r>
      <w:r>
        <w:t>43-45,</w:t>
      </w:r>
      <w:r>
        <w:rPr>
          <w:spacing w:val="-1"/>
        </w:rPr>
        <w:t xml:space="preserve"> </w:t>
      </w:r>
      <w:r>
        <w:t>104;</w:t>
      </w:r>
      <w:r>
        <w:rPr>
          <w:spacing w:val="-1"/>
        </w:rPr>
        <w:t xml:space="preserve"> </w:t>
      </w:r>
      <w:r>
        <w:t>2 Tr.</w:t>
      </w:r>
      <w:r>
        <w:rPr>
          <w:spacing w:val="-1"/>
        </w:rPr>
        <w:t xml:space="preserve"> </w:t>
      </w:r>
      <w:r>
        <w:t>16-35,</w:t>
      </w:r>
      <w:r>
        <w:rPr>
          <w:spacing w:val="-1"/>
        </w:rPr>
        <w:t xml:space="preserve"> </w:t>
      </w:r>
      <w:r>
        <w:t>105-111,</w:t>
      </w:r>
      <w:r>
        <w:rPr>
          <w:spacing w:val="2"/>
        </w:rPr>
        <w:t xml:space="preserve"> </w:t>
      </w:r>
      <w:r>
        <w:t>128-129;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 xml:space="preserve">Tr. </w:t>
      </w:r>
      <w:r>
        <w:rPr>
          <w:spacing w:val="-4"/>
        </w:rPr>
        <w:t>163;</w:t>
      </w:r>
    </w:p>
    <w:p w14:paraId="48379856" w14:textId="77777777" w:rsidR="00000000" w:rsidRDefault="00000000">
      <w:pPr>
        <w:pStyle w:val="BodyText"/>
        <w:kinsoku w:val="0"/>
        <w:overflowPunct w:val="0"/>
      </w:pPr>
    </w:p>
    <w:p w14:paraId="17DC0831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</w:pPr>
      <w:r>
        <w:t>5</w:t>
      </w:r>
      <w:r>
        <w:rPr>
          <w:spacing w:val="-2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78-83,</w:t>
      </w:r>
      <w:r>
        <w:rPr>
          <w:spacing w:val="-1"/>
        </w:rPr>
        <w:t xml:space="preserve"> </w:t>
      </w:r>
      <w:r>
        <w:t>136-</w:t>
      </w:r>
      <w:r>
        <w:rPr>
          <w:spacing w:val="-2"/>
        </w:rPr>
        <w:t>137.)</w:t>
      </w:r>
    </w:p>
    <w:p w14:paraId="6F32F75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1146F57C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A4450B7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9D95EEF" w14:textId="77777777" w:rsidR="00000000" w:rsidRDefault="00000000">
      <w:pPr>
        <w:pStyle w:val="BodyText"/>
        <w:kinsoku w:val="0"/>
        <w:overflowPunct w:val="0"/>
        <w:spacing w:before="69"/>
        <w:rPr>
          <w:sz w:val="20"/>
          <w:szCs w:val="20"/>
        </w:rPr>
      </w:pPr>
      <w:r>
        <w:rPr>
          <w:noProof/>
        </w:rPr>
        <w:pict w14:anchorId="1A2CD519">
          <v:shape id="_x0000_s2104" style="position:absolute;margin-left:108pt;margin-top:16.15pt;width:2in;height:.6pt;z-index:46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031BEA98" w14:textId="77777777" w:rsidR="00000000" w:rsidRDefault="00000000">
      <w:pPr>
        <w:pStyle w:val="BodyText"/>
        <w:kinsoku w:val="0"/>
        <w:overflowPunct w:val="0"/>
        <w:spacing w:before="102"/>
      </w:pPr>
    </w:p>
    <w:p w14:paraId="61036EAE" w14:textId="77777777" w:rsidR="00000000" w:rsidRDefault="00000000">
      <w:pPr>
        <w:pStyle w:val="BodyText"/>
        <w:kinsoku w:val="0"/>
        <w:overflowPunct w:val="0"/>
        <w:ind w:left="140" w:right="97" w:firstLine="720"/>
      </w:pPr>
      <w:bookmarkStart w:id="10" w:name="_bookmark3"/>
      <w:bookmarkEnd w:id="10"/>
      <w:r>
        <w:rPr>
          <w:vertAlign w:val="superscript"/>
        </w:rPr>
        <w:t>4</w:t>
      </w:r>
      <w:r>
        <w:t xml:space="preserve"> Patients D, E, F, G, J, K, L, and M apparently died of causes related to substance abuse or intoxication.</w:t>
      </w:r>
      <w:r>
        <w:rPr>
          <w:spacing w:val="40"/>
        </w:rPr>
        <w:t xml:space="preserve"> </w:t>
      </w:r>
      <w:r>
        <w:t>These sad deaths would have been highly relevant to this matter if complaint counsel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alleged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attempted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deaths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caused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Altman’s</w:t>
      </w:r>
      <w:r>
        <w:rPr>
          <w:spacing w:val="-3"/>
        </w:rPr>
        <w:t xml:space="preserve"> </w:t>
      </w:r>
      <w:r>
        <w:t>conduct. In the absence of such allegations and proof, the facts of the patients’ deaths amount to innuendo bearing obvious potential for unfair prejudice.</w:t>
      </w:r>
      <w:r>
        <w:rPr>
          <w:spacing w:val="40"/>
        </w:rPr>
        <w:t xml:space="preserve"> </w:t>
      </w:r>
      <w:r>
        <w:rPr>
          <w:i/>
          <w:iCs/>
        </w:rPr>
        <w:t xml:space="preserve">See generally </w:t>
      </w:r>
      <w:r>
        <w:t xml:space="preserve">Mass. Guide Evid. § 403 (2023); </w:t>
      </w:r>
      <w:r>
        <w:rPr>
          <w:i/>
          <w:iCs/>
        </w:rPr>
        <w:t>United States v. Cadden</w:t>
      </w:r>
      <w:r>
        <w:t xml:space="preserve">, 965 F.3d 1, 21-22 (1st Cir. 2020); </w:t>
      </w:r>
      <w:r>
        <w:rPr>
          <w:i/>
          <w:iCs/>
        </w:rPr>
        <w:t>United States v. Mello</w:t>
      </w:r>
      <w:r>
        <w:t>, No. 20-cr-72, 2023 WL 4868305, at *7-8 (D. Me. July 31, 2023).</w:t>
      </w:r>
    </w:p>
    <w:p w14:paraId="5BBA0285" w14:textId="77777777" w:rsidR="00000000" w:rsidRDefault="00000000">
      <w:pPr>
        <w:pStyle w:val="BodyText"/>
        <w:kinsoku w:val="0"/>
        <w:overflowPunct w:val="0"/>
        <w:spacing w:before="120"/>
        <w:ind w:left="139" w:right="288" w:firstLine="720"/>
      </w:pPr>
      <w:bookmarkStart w:id="11" w:name="_bookmark4"/>
      <w:bookmarkEnd w:id="11"/>
      <w:r>
        <w:rPr>
          <w:vertAlign w:val="superscript"/>
        </w:rPr>
        <w:t>5</w:t>
      </w:r>
      <w:r>
        <w:t xml:space="preserve"> Dr. Altman consulted the PMP several hours after Patient C left his office.</w:t>
      </w:r>
      <w:r>
        <w:rPr>
          <w:spacing w:val="40"/>
        </w:rPr>
        <w:t xml:space="preserve"> </w:t>
      </w:r>
      <w:r>
        <w:t>At an interview with board staff, he stated that he then called Patient C’s pharmacy and her other doctor.</w:t>
      </w:r>
      <w:r>
        <w:rPr>
          <w:spacing w:val="40"/>
        </w:rPr>
        <w:t xml:space="preserve"> </w:t>
      </w:r>
      <w:r>
        <w:t>I am not persuaded that any inaccuracies in his account were intentional or material. 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Altman’s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Patient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medically inappropriate.</w:t>
      </w:r>
      <w:r>
        <w:rPr>
          <w:spacing w:val="40"/>
        </w:rPr>
        <w:t xml:space="preserve"> </w:t>
      </w:r>
      <w:r>
        <w:t xml:space="preserve">(Exhibits 25-34; 2 Tr. </w:t>
      </w:r>
      <w:r>
        <w:rPr>
          <w:i/>
          <w:iCs/>
        </w:rPr>
        <w:t>passim</w:t>
      </w:r>
      <w:r>
        <w:t>; 3 Tr. 160-182.)</w:t>
      </w:r>
    </w:p>
    <w:p w14:paraId="09FF9C16" w14:textId="77777777" w:rsidR="00000000" w:rsidRDefault="00000000">
      <w:pPr>
        <w:pStyle w:val="BodyText"/>
        <w:kinsoku w:val="0"/>
        <w:overflowPunct w:val="0"/>
        <w:spacing w:before="120"/>
        <w:ind w:left="139" w:right="288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2E139D75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  <w:tab w:val="left" w:leader="dot" w:pos="5019"/>
        </w:tabs>
        <w:kinsoku w:val="0"/>
        <w:overflowPunct w:val="0"/>
        <w:spacing w:before="243" w:line="480" w:lineRule="auto"/>
        <w:ind w:right="239" w:firstLine="720"/>
      </w:pPr>
      <w:r>
        <w:lastRenderedPageBreak/>
        <w:t>In May 2018, the board notified Dr. Altman that it was investigating him in connection with the deaths of Patients D, E, F, and G.</w:t>
      </w:r>
      <w:r>
        <w:rPr>
          <w:spacing w:val="40"/>
        </w:rPr>
        <w:t xml:space="preserve"> </w:t>
      </w:r>
      <w:r>
        <w:t>Soon thereafter, Dr. Altman looked up those patients on the PMP.</w:t>
      </w:r>
      <w:r>
        <w:rPr>
          <w:spacing w:val="40"/>
        </w:rPr>
        <w:t xml:space="preserve"> </w:t>
      </w:r>
      <w:r>
        <w:t>A list of terms and conditions presented to prescribers who log into the</w:t>
      </w:r>
      <w:r>
        <w:rPr>
          <w:spacing w:val="-3"/>
        </w:rPr>
        <w:t xml:space="preserve"> </w:t>
      </w:r>
      <w:r>
        <w:t>PMP</w:t>
      </w:r>
      <w:r>
        <w:rPr>
          <w:spacing w:val="-2"/>
        </w:rPr>
        <w:t xml:space="preserve"> </w:t>
      </w:r>
      <w:r>
        <w:t>states,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part:</w:t>
      </w:r>
      <w:r>
        <w:rPr>
          <w:spacing w:val="40"/>
        </w:rPr>
        <w:t xml:space="preserve"> </w:t>
      </w:r>
      <w:r>
        <w:t>“You</w:t>
      </w:r>
      <w:r>
        <w:rPr>
          <w:spacing w:val="-2"/>
        </w:rPr>
        <w:t xml:space="preserve"> </w:t>
      </w:r>
      <w:r>
        <w:t>attest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[PMP]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prescribing and/or dispending . . . a controlled substance</w:t>
      </w:r>
      <w:r>
        <w:tab/>
        <w:t>You attest that use of the [PMP] is for the</w:t>
      </w:r>
    </w:p>
    <w:p w14:paraId="418C6473" w14:textId="77777777" w:rsidR="00000000" w:rsidRDefault="00000000">
      <w:pPr>
        <w:pStyle w:val="BodyText"/>
        <w:kinsoku w:val="0"/>
        <w:overflowPunct w:val="0"/>
        <w:spacing w:line="480" w:lineRule="auto"/>
        <w:ind w:left="140" w:right="97"/>
      </w:pPr>
      <w:r>
        <w:t>purpose of preventing the prescribing and/or dispensing of controlled substances to the same individual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unlawful</w:t>
      </w:r>
      <w:r>
        <w:rPr>
          <w:spacing w:val="-3"/>
        </w:rPr>
        <w:t xml:space="preserve"> </w:t>
      </w:r>
      <w:r>
        <w:t>diversion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controlled</w:t>
      </w:r>
      <w:r>
        <w:rPr>
          <w:spacing w:val="-3"/>
        </w:rPr>
        <w:t xml:space="preserve"> </w:t>
      </w:r>
      <w:r>
        <w:t>substances.”</w:t>
      </w:r>
      <w:r>
        <w:rPr>
          <w:spacing w:val="40"/>
        </w:rPr>
        <w:t xml:space="preserve"> </w:t>
      </w:r>
      <w:r>
        <w:t>(Exhibits 14, 45, 48, 51, 66-70, 89, 91; 3 Tr. 24-26, 207-209; 5 Tr. 34-35, 137-140.)</w:t>
      </w:r>
    </w:p>
    <w:p w14:paraId="41F66C8A" w14:textId="77777777" w:rsidR="00000000" w:rsidRDefault="00000000">
      <w:pPr>
        <w:pStyle w:val="Heading3"/>
        <w:numPr>
          <w:ilvl w:val="0"/>
          <w:numId w:val="2"/>
        </w:numPr>
        <w:tabs>
          <w:tab w:val="left" w:pos="4357"/>
        </w:tabs>
        <w:kinsoku w:val="0"/>
        <w:overflowPunct w:val="0"/>
        <w:ind w:left="4357" w:hanging="433"/>
        <w:rPr>
          <w:spacing w:val="-2"/>
        </w:rPr>
      </w:pPr>
      <w:bookmarkStart w:id="12" w:name="IV.  Billing Issues"/>
      <w:bookmarkEnd w:id="12"/>
      <w:r>
        <w:t>Billing</w:t>
      </w:r>
      <w:r>
        <w:rPr>
          <w:spacing w:val="-4"/>
        </w:rPr>
        <w:t xml:space="preserve"> </w:t>
      </w:r>
      <w:r>
        <w:rPr>
          <w:spacing w:val="-2"/>
        </w:rPr>
        <w:t>Issues</w:t>
      </w:r>
    </w:p>
    <w:p w14:paraId="25AEBF07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0" w:line="480" w:lineRule="auto"/>
        <w:ind w:right="452" w:firstLine="720"/>
      </w:pPr>
      <w:r>
        <w:rPr>
          <w:i/>
          <w:iCs/>
        </w:rPr>
        <w:t>Patient A</w:t>
      </w:r>
      <w:r>
        <w:t>.</w:t>
      </w:r>
      <w:r>
        <w:rPr>
          <w:spacing w:val="40"/>
        </w:rPr>
        <w:t xml:space="preserve"> </w:t>
      </w:r>
      <w:r>
        <w:t>Dr. Altman treated Patient A for approximately 3.5 months during 2015-2016.</w:t>
      </w:r>
      <w:r>
        <w:rPr>
          <w:spacing w:val="40"/>
        </w:rPr>
        <w:t xml:space="preserve"> </w:t>
      </w:r>
      <w:r>
        <w:t>During that span, Patient A missed five scheduled appointments.</w:t>
      </w:r>
      <w:r>
        <w:rPr>
          <w:spacing w:val="40"/>
        </w:rPr>
        <w:t xml:space="preserve"> </w:t>
      </w:r>
      <w:r>
        <w:t>Each time, Dr. Altman billed her insurance company as if the appointment had taken place.</w:t>
      </w:r>
      <w:r>
        <w:rPr>
          <w:spacing w:val="40"/>
        </w:rPr>
        <w:t xml:space="preserve"> </w:t>
      </w:r>
      <w:r>
        <w:t>I find that Dr. Altman knew that he was billing Patient A’s insurer for appointments that did not occur.</w:t>
      </w:r>
      <w:r>
        <w:rPr>
          <w:spacing w:val="40"/>
        </w:rPr>
        <w:t xml:space="preserve"> </w:t>
      </w:r>
      <w:r>
        <w:t>Dr. Altman asserts that, on busy days, it was his practice to prepare insurance claims before he commenced his work.</w:t>
      </w:r>
      <w:r>
        <w:rPr>
          <w:spacing w:val="40"/>
        </w:rPr>
        <w:t xml:space="preserve"> </w:t>
      </w:r>
      <w:r>
        <w:t>But it is not likely that he failed to notice—five times—that the same patient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failing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appear,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bills,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paid.</w:t>
      </w:r>
      <w:hyperlink w:anchor="bookmark5" w:history="1">
        <w:r>
          <w:rPr>
            <w:vertAlign w:val="superscript"/>
          </w:rPr>
          <w:t>6</w:t>
        </w:r>
      </w:hyperlink>
      <w:r>
        <w:rPr>
          <w:spacing w:val="40"/>
        </w:rPr>
        <w:t xml:space="preserve"> </w:t>
      </w:r>
      <w:r>
        <w:t>(Answer</w:t>
      </w:r>
    </w:p>
    <w:p w14:paraId="3BE341AA" w14:textId="77777777" w:rsidR="00000000" w:rsidRDefault="00000000">
      <w:pPr>
        <w:pStyle w:val="BodyText"/>
        <w:kinsoku w:val="0"/>
        <w:overflowPunct w:val="0"/>
        <w:spacing w:before="1"/>
        <w:ind w:left="140"/>
        <w:rPr>
          <w:spacing w:val="-4"/>
        </w:rPr>
      </w:pPr>
      <w:r>
        <w:t>¶¶</w:t>
      </w:r>
      <w:r>
        <w:rPr>
          <w:spacing w:val="-2"/>
        </w:rPr>
        <w:t xml:space="preserve"> </w:t>
      </w:r>
      <w:r>
        <w:t>11-16;</w:t>
      </w:r>
      <w:r>
        <w:rPr>
          <w:spacing w:val="-1"/>
        </w:rPr>
        <w:t xml:space="preserve"> </w:t>
      </w:r>
      <w:r>
        <w:t>Exhibits</w:t>
      </w:r>
      <w:r>
        <w:rPr>
          <w:spacing w:val="-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16-18;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61-</w:t>
      </w:r>
      <w:r>
        <w:rPr>
          <w:spacing w:val="-4"/>
        </w:rPr>
        <w:t>63.)</w:t>
      </w:r>
    </w:p>
    <w:p w14:paraId="185AF399" w14:textId="77777777" w:rsidR="00000000" w:rsidRDefault="00000000">
      <w:pPr>
        <w:pStyle w:val="BodyText"/>
        <w:kinsoku w:val="0"/>
        <w:overflowPunct w:val="0"/>
      </w:pPr>
    </w:p>
    <w:p w14:paraId="743FEA14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  <w:tab w:val="left" w:pos="7551"/>
        </w:tabs>
        <w:kinsoku w:val="0"/>
        <w:overflowPunct w:val="0"/>
        <w:spacing w:line="472" w:lineRule="auto"/>
        <w:ind w:right="251" w:firstLine="720"/>
        <w:rPr>
          <w:color w:val="000000"/>
        </w:rPr>
      </w:pPr>
      <w:r>
        <w:rPr>
          <w:noProof/>
        </w:rPr>
        <w:pict w14:anchorId="44F7E65D">
          <v:shape id="_x0000_s2105" style="position:absolute;left:0;text-align:left;margin-left:225.3pt;margin-top:54.9pt;width:43.35pt;height:16.2pt;z-index:-23;mso-position-horizontal-relative:page;mso-position-vertical-relative:text" coordsize="867,324" o:allowincell="f" path="m866,hhl,,,323r866,l866,xe" fillcolor="#7f7f7f" stroked="f">
            <v:path arrowok="t"/>
            <w10:wrap anchorx="page"/>
          </v:shape>
        </w:pict>
      </w:r>
      <w:r>
        <w:rPr>
          <w:noProof/>
        </w:rPr>
        <w:pict w14:anchorId="754D6628">
          <v:shape id="_x0000_s2106" type="#_x0000_t202" style="position:absolute;left:0;text-align:left;margin-left:388.05pt;margin-top:-.25pt;width:50.6pt;height:16.2pt;z-index:-22;mso-position-horizontal-relative:page;mso-position-vertical-relative:text" o:allowincell="f" fillcolor="#7f7f7f" stroked="f">
            <v:textbox inset="0,0,0,0">
              <w:txbxContent>
                <w:p w14:paraId="62CBD6FF" w14:textId="77777777" w:rsidR="00000000" w:rsidRDefault="00000000">
                  <w:pPr>
                    <w:pStyle w:val="BodyText"/>
                    <w:kinsoku w:val="0"/>
                    <w:overflowPunct w:val="0"/>
                    <w:spacing w:line="125" w:lineRule="exact"/>
                    <w:rPr>
                      <w:i/>
                      <w:iCs/>
                      <w:color w:val="FF0000"/>
                      <w:spacing w:val="-2"/>
                      <w:w w:val="105"/>
                      <w:sz w:val="12"/>
                      <w:szCs w:val="12"/>
                    </w:rPr>
                  </w:pP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G.L.</w:t>
                  </w:r>
                  <w:r>
                    <w:rPr>
                      <w:i/>
                      <w:iCs/>
                      <w:color w:val="FF0000"/>
                      <w:spacing w:val="-1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>c. 4,</w:t>
                  </w:r>
                  <w:r>
                    <w:rPr>
                      <w:i/>
                      <w:iCs/>
                      <w:color w:val="FF0000"/>
                      <w:spacing w:val="-1"/>
                      <w:w w:val="105"/>
                      <w:sz w:val="12"/>
                      <w:szCs w:val="12"/>
                    </w:rPr>
                    <w:t xml:space="preserve"> </w:t>
                  </w:r>
                  <w:r>
                    <w:rPr>
                      <w:i/>
                      <w:iCs/>
                      <w:color w:val="FF0000"/>
                      <w:w w:val="105"/>
                      <w:sz w:val="12"/>
                      <w:szCs w:val="12"/>
                    </w:rPr>
                    <w:t xml:space="preserve">§ </w:t>
                  </w:r>
                  <w:r>
                    <w:rPr>
                      <w:i/>
                      <w:iCs/>
                      <w:color w:val="FF0000"/>
                      <w:spacing w:val="-2"/>
                      <w:w w:val="105"/>
                      <w:sz w:val="12"/>
                      <w:szCs w:val="12"/>
                    </w:rPr>
                    <w:t>7(26)(c)</w:t>
                  </w:r>
                </w:p>
              </w:txbxContent>
            </v:textbox>
            <w10:wrap anchorx="page"/>
          </v:shape>
        </w:pict>
      </w:r>
      <w:r>
        <w:rPr>
          <w:i/>
          <w:iCs/>
        </w:rPr>
        <w:t>Patient M</w:t>
      </w:r>
      <w:r>
        <w:t>.</w:t>
      </w:r>
      <w:r>
        <w:rPr>
          <w:spacing w:val="40"/>
        </w:rPr>
        <w:t xml:space="preserve"> </w:t>
      </w:r>
      <w:r>
        <w:t>Dr. Altman began to treat Patient M in</w:t>
      </w:r>
      <w:r>
        <w:tab/>
        <w:t>2017.</w:t>
      </w:r>
      <w:r>
        <w:rPr>
          <w:spacing w:val="40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failed</w:t>
      </w:r>
      <w:r>
        <w:rPr>
          <w:spacing w:val="-9"/>
        </w:rPr>
        <w:t xml:space="preserve"> </w:t>
      </w:r>
      <w:r>
        <w:t>to preserve medical records for two of Patient M’s subsequent appointments.</w:t>
      </w:r>
      <w:r>
        <w:rPr>
          <w:spacing w:val="40"/>
        </w:rPr>
        <w:t xml:space="preserve"> </w:t>
      </w:r>
      <w:r>
        <w:t>Patient M was scheduled to see Dr. Altman on</w:t>
      </w:r>
      <w:r>
        <w:rPr>
          <w:spacing w:val="-15"/>
        </w:rPr>
        <w:t xml:space="preserve"> </w:t>
      </w:r>
      <w:r>
        <w:rPr>
          <w:i/>
          <w:iCs/>
          <w:color w:val="FF0000"/>
          <w:position w:val="14"/>
          <w:sz w:val="11"/>
          <w:szCs w:val="11"/>
        </w:rPr>
        <w:t>G.L. c. 4, § 7(26)(c)</w:t>
      </w:r>
      <w:r>
        <w:rPr>
          <w:i/>
          <w:iCs/>
          <w:color w:val="FF0000"/>
          <w:spacing w:val="40"/>
          <w:position w:val="14"/>
          <w:sz w:val="11"/>
          <w:szCs w:val="11"/>
        </w:rPr>
        <w:t xml:space="preserve"> </w:t>
      </w:r>
      <w:r>
        <w:rPr>
          <w:color w:val="000000"/>
        </w:rPr>
        <w:t>2018.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The appointment did not take place because</w:t>
      </w:r>
    </w:p>
    <w:p w14:paraId="5303F5A1" w14:textId="77777777" w:rsidR="00000000" w:rsidRDefault="00000000">
      <w:pPr>
        <w:pStyle w:val="BodyText"/>
        <w:kinsoku w:val="0"/>
        <w:overflowPunct w:val="0"/>
        <w:spacing w:before="94"/>
        <w:rPr>
          <w:sz w:val="20"/>
          <w:szCs w:val="20"/>
        </w:rPr>
      </w:pPr>
      <w:r>
        <w:rPr>
          <w:noProof/>
        </w:rPr>
        <w:pict w14:anchorId="35550DB5">
          <v:shape id="_x0000_s2107" style="position:absolute;margin-left:108pt;margin-top:17.4pt;width:2in;height:.6pt;z-index:48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59F2FEC6" w14:textId="77777777" w:rsidR="00000000" w:rsidRDefault="00000000">
      <w:pPr>
        <w:pStyle w:val="BodyText"/>
        <w:kinsoku w:val="0"/>
        <w:overflowPunct w:val="0"/>
        <w:spacing w:before="102"/>
      </w:pPr>
    </w:p>
    <w:p w14:paraId="5A24D13D" w14:textId="77777777" w:rsidR="00000000" w:rsidRDefault="00000000">
      <w:pPr>
        <w:pStyle w:val="BodyText"/>
        <w:kinsoku w:val="0"/>
        <w:overflowPunct w:val="0"/>
        <w:ind w:left="140" w:right="179" w:firstLine="720"/>
      </w:pPr>
      <w:bookmarkStart w:id="13" w:name="_bookmark5"/>
      <w:bookmarkEnd w:id="13"/>
      <w:r>
        <w:rPr>
          <w:vertAlign w:val="superscript"/>
        </w:rPr>
        <w:t>6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parties’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evidentiary</w:t>
      </w:r>
      <w:r>
        <w:rPr>
          <w:spacing w:val="-3"/>
        </w:rPr>
        <w:t xml:space="preserve"> </w:t>
      </w:r>
      <w:r>
        <w:t>hearing,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decision’s determinations about the credibility of certain of Dr. Altman’s claims rely on circumstances other than his observable demeanor.</w:t>
      </w:r>
      <w:r>
        <w:rPr>
          <w:spacing w:val="40"/>
        </w:rPr>
        <w:t xml:space="preserve"> </w:t>
      </w:r>
      <w:r>
        <w:rPr>
          <w:i/>
          <w:iCs/>
        </w:rPr>
        <w:t>Cf. Lighthouse Masonry, Inc. v. Division of Admin. L. Appeals</w:t>
      </w:r>
      <w:r>
        <w:t>, 466 Mass. 692, 705 n.23 (2013).</w:t>
      </w:r>
    </w:p>
    <w:p w14:paraId="517BECCC" w14:textId="77777777" w:rsidR="00000000" w:rsidRDefault="00000000">
      <w:pPr>
        <w:pStyle w:val="BodyText"/>
        <w:kinsoku w:val="0"/>
        <w:overflowPunct w:val="0"/>
        <w:ind w:left="140" w:right="179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1A382D92" w14:textId="77777777" w:rsidR="00000000" w:rsidRDefault="00000000">
      <w:pPr>
        <w:pStyle w:val="BodyText"/>
        <w:tabs>
          <w:tab w:val="left" w:pos="8257"/>
        </w:tabs>
        <w:kinsoku w:val="0"/>
        <w:overflowPunct w:val="0"/>
        <w:spacing w:before="243" w:line="480" w:lineRule="auto"/>
        <w:ind w:left="140" w:right="107"/>
      </w:pPr>
      <w:r>
        <w:rPr>
          <w:noProof/>
        </w:rPr>
        <w:lastRenderedPageBreak/>
        <w:pict w14:anchorId="1AFBB84A">
          <v:group id="_x0000_s2108" style="position:absolute;left:0;text-align:left;margin-left:430.5pt;margin-top:11.3pt;width:43.35pt;height:16.75pt;z-index:-21;mso-position-horizontal-relative:page" coordorigin="8610,226" coordsize="867,335" o:allowincell="f">
            <v:shape id="_x0000_s2109" style="position:absolute;left:8610;top:237;width:867;height:324;mso-position-horizontal-relative:page;mso-position-vertical-relative:text" coordsize="867,324" o:allowincell="f" path="m866,hhl,,,323r866,l866,xe" fillcolor="#7f7f7f" stroked="f">
              <v:path arrowok="t"/>
            </v:shape>
            <v:shape id="_x0000_s2110" type="#_x0000_t202" style="position:absolute;left:8610;top:226;width:867;height:335;mso-position-horizontal-relative:page;mso-position-vertical-relative:text" o:allowincell="f" filled="f" stroked="f">
              <v:textbox inset="0,0,0,0">
                <w:txbxContent>
                  <w:p w14:paraId="4A9EE9C9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line="120" w:lineRule="exact"/>
                      <w:rPr>
                        <w:i/>
                        <w:iCs/>
                        <w:color w:val="FF0000"/>
                        <w:spacing w:val="-2"/>
                        <w:sz w:val="11"/>
                        <w:szCs w:val="11"/>
                      </w:rPr>
                    </w:pPr>
                    <w:r>
                      <w:rPr>
                        <w:i/>
                        <w:iCs/>
                        <w:color w:val="FF0000"/>
                        <w:sz w:val="11"/>
                        <w:szCs w:val="11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11"/>
                        <w:szCs w:val="11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-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11"/>
                        <w:szCs w:val="11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-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11"/>
                        <w:szCs w:val="11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-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11"/>
                        <w:szCs w:val="11"/>
                      </w:rPr>
                      <w:t>7(26)(c)</w:t>
                    </w:r>
                  </w:p>
                </w:txbxContent>
              </v:textbox>
            </v:shape>
            <w10:wrap anchorx="page"/>
          </v:group>
        </w:pict>
      </w:r>
      <w:r>
        <w:t>Patient M had died by then.</w:t>
      </w:r>
      <w:r>
        <w:rPr>
          <w:spacing w:val="40"/>
        </w:rPr>
        <w:t xml:space="preserve"> </w:t>
      </w:r>
      <w:r>
        <w:t>Dr. Altman nonetheless prepared a note of an</w:t>
      </w:r>
      <w:r>
        <w:tab/>
        <w:t>2018</w:t>
      </w:r>
      <w:r>
        <w:rPr>
          <w:spacing w:val="-15"/>
        </w:rPr>
        <w:t xml:space="preserve"> </w:t>
      </w:r>
      <w:r>
        <w:t>session with Patient M, and proceeded to bill Patient M’s insurer.</w:t>
      </w:r>
      <w:r>
        <w:rPr>
          <w:spacing w:val="40"/>
        </w:rPr>
        <w:t xml:space="preserve"> </w:t>
      </w:r>
      <w:r>
        <w:t>By a preponderance of the evidence, I find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untrue</w:t>
      </w:r>
      <w:r>
        <w:rPr>
          <w:spacing w:val="-4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knowing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M did not take place.</w:t>
      </w:r>
      <w:r>
        <w:rPr>
          <w:spacing w:val="40"/>
        </w:rPr>
        <w:t xml:space="preserve"> </w:t>
      </w:r>
      <w:r>
        <w:t>It is too difficult to believe that a physician would inadvertently prepare a treatment note about a nonexistent meeting.</w:t>
      </w:r>
      <w:r>
        <w:rPr>
          <w:spacing w:val="40"/>
        </w:rPr>
        <w:t xml:space="preserve"> </w:t>
      </w:r>
      <w:r>
        <w:t>(Answer ¶¶ 154, 160-163; Exhibits 78, 82, 83, 96;</w:t>
      </w:r>
    </w:p>
    <w:p w14:paraId="7838FD3F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</w:pPr>
      <w:r>
        <w:t>3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207;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143-148; 5 Tr.</w:t>
      </w:r>
      <w:r>
        <w:rPr>
          <w:spacing w:val="-1"/>
        </w:rPr>
        <w:t xml:space="preserve"> </w:t>
      </w:r>
      <w:r>
        <w:t>120-125,</w:t>
      </w:r>
      <w:r>
        <w:rPr>
          <w:spacing w:val="-1"/>
        </w:rPr>
        <w:t xml:space="preserve"> </w:t>
      </w:r>
      <w:r>
        <w:t>152-</w:t>
      </w:r>
      <w:r>
        <w:rPr>
          <w:spacing w:val="-2"/>
        </w:rPr>
        <w:t>153.)</w:t>
      </w:r>
    </w:p>
    <w:p w14:paraId="3D585778" w14:textId="77777777" w:rsidR="00000000" w:rsidRDefault="00000000">
      <w:pPr>
        <w:pStyle w:val="BodyText"/>
        <w:kinsoku w:val="0"/>
        <w:overflowPunct w:val="0"/>
      </w:pPr>
    </w:p>
    <w:p w14:paraId="01205A8F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329" w:firstLine="720"/>
      </w:pPr>
      <w:r>
        <w:rPr>
          <w:i/>
          <w:iCs/>
        </w:rPr>
        <w:t>Patients N and O</w:t>
      </w:r>
      <w:r>
        <w:t>.</w:t>
      </w:r>
      <w:r>
        <w:rPr>
          <w:spacing w:val="40"/>
        </w:rPr>
        <w:t xml:space="preserve"> </w:t>
      </w:r>
      <w:r>
        <w:t>Dr. Altman billed Patient N’s insurer for two appointments during</w:t>
      </w:r>
      <w:r>
        <w:rPr>
          <w:spacing w:val="-3"/>
        </w:rPr>
        <w:t xml:space="preserve"> </w:t>
      </w:r>
      <w:r>
        <w:t>2014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preserve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appointments.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billed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O’s</w:t>
      </w:r>
      <w:r>
        <w:rPr>
          <w:spacing w:val="-3"/>
        </w:rPr>
        <w:t xml:space="preserve"> </w:t>
      </w:r>
      <w:r>
        <w:t>insurer for one appointment during 2015 but failed to preserve records of that appointment.</w:t>
      </w:r>
      <w:r>
        <w:rPr>
          <w:spacing w:val="40"/>
        </w:rPr>
        <w:t xml:space="preserve"> </w:t>
      </w:r>
      <w:r>
        <w:t>(Answer</w:t>
      </w:r>
    </w:p>
    <w:p w14:paraId="513EC9C2" w14:textId="77777777" w:rsidR="00000000" w:rsidRDefault="00000000">
      <w:pPr>
        <w:pStyle w:val="BodyText"/>
        <w:kinsoku w:val="0"/>
        <w:overflowPunct w:val="0"/>
        <w:ind w:left="140"/>
        <w:rPr>
          <w:spacing w:val="-4"/>
        </w:rPr>
      </w:pPr>
      <w:r>
        <w:t>¶¶</w:t>
      </w:r>
      <w:r>
        <w:rPr>
          <w:spacing w:val="-2"/>
        </w:rPr>
        <w:t xml:space="preserve"> </w:t>
      </w:r>
      <w:r>
        <w:t>164-169;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203-206;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123-124, 148-</w:t>
      </w:r>
      <w:r>
        <w:rPr>
          <w:spacing w:val="-4"/>
        </w:rPr>
        <w:t>150.)</w:t>
      </w:r>
    </w:p>
    <w:p w14:paraId="70CEFEF3" w14:textId="77777777" w:rsidR="00000000" w:rsidRDefault="00000000">
      <w:pPr>
        <w:pStyle w:val="BodyText"/>
        <w:kinsoku w:val="0"/>
        <w:overflowPunct w:val="0"/>
      </w:pPr>
    </w:p>
    <w:p w14:paraId="5017B606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107" w:firstLine="720"/>
      </w:pPr>
      <w:r>
        <w:rPr>
          <w:i/>
          <w:iCs/>
        </w:rPr>
        <w:t>Various patients</w:t>
      </w:r>
      <w:r>
        <w:t>.</w:t>
      </w:r>
      <w:r>
        <w:rPr>
          <w:spacing w:val="80"/>
        </w:rPr>
        <w:t xml:space="preserve"> </w:t>
      </w:r>
      <w:r>
        <w:t>On approximately 15-20 occasions, Dr. Altman received notices from substance-abuse clinics stating that one of his patients had failed a urine toxicology screen.</w:t>
      </w:r>
      <w:r>
        <w:rPr>
          <w:spacing w:val="40"/>
        </w:rPr>
        <w:t xml:space="preserve"> </w:t>
      </w:r>
      <w:r>
        <w:t>After receiving such notices, Dr. Altman generally terminated his relationships with the pertinent</w:t>
      </w:r>
      <w:r>
        <w:rPr>
          <w:spacing w:val="-3"/>
        </w:rPr>
        <w:t xml:space="preserve"> </w:t>
      </w:r>
      <w:r>
        <w:t>patients.</w:t>
      </w:r>
      <w:r>
        <w:rPr>
          <w:spacing w:val="40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patients’</w:t>
      </w:r>
      <w:r>
        <w:rPr>
          <w:spacing w:val="-4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six months, then shred them.</w:t>
      </w:r>
      <w:r>
        <w:rPr>
          <w:spacing w:val="40"/>
        </w:rPr>
        <w:t xml:space="preserve"> </w:t>
      </w:r>
      <w:r>
        <w:t>(Answer ¶¶170-176.)</w:t>
      </w:r>
    </w:p>
    <w:p w14:paraId="38AEE6DC" w14:textId="77777777" w:rsidR="00000000" w:rsidRDefault="00000000">
      <w:pPr>
        <w:pStyle w:val="Heading3"/>
        <w:numPr>
          <w:ilvl w:val="0"/>
          <w:numId w:val="2"/>
        </w:numPr>
        <w:tabs>
          <w:tab w:val="left" w:pos="3304"/>
        </w:tabs>
        <w:kinsoku w:val="0"/>
        <w:overflowPunct w:val="0"/>
        <w:spacing w:before="1"/>
        <w:ind w:left="3304" w:hanging="340"/>
        <w:rPr>
          <w:spacing w:val="-2"/>
        </w:rPr>
      </w:pPr>
      <w:bookmarkStart w:id="14" w:name="V.  Statements on Board Applications"/>
      <w:bookmarkEnd w:id="14"/>
      <w:r>
        <w:t>Statements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rPr>
          <w:spacing w:val="-2"/>
        </w:rPr>
        <w:t>Applications</w:t>
      </w:r>
    </w:p>
    <w:p w14:paraId="28DB683B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240" w:line="480" w:lineRule="auto"/>
        <w:ind w:right="131" w:firstLine="720"/>
      </w:pPr>
      <w:r>
        <w:t>As of 2012, Dr. Altman was still working for Harvard Vanguard.</w:t>
      </w:r>
      <w:r>
        <w:rPr>
          <w:spacing w:val="40"/>
        </w:rPr>
        <w:t xml:space="preserve"> </w:t>
      </w:r>
      <w:r>
        <w:t>In February of that year, he was terminated from his position.</w:t>
      </w:r>
      <w:r>
        <w:rPr>
          <w:spacing w:val="40"/>
        </w:rPr>
        <w:t xml:space="preserve"> </w:t>
      </w:r>
      <w:r>
        <w:t>The termination letter stated that Dr. Altman had failed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encounters.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cited</w:t>
      </w:r>
      <w:r>
        <w:rPr>
          <w:spacing w:val="-3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 Dr. Altman’s “patient volume,”</w:t>
      </w:r>
      <w:r>
        <w:rPr>
          <w:spacing w:val="-1"/>
        </w:rPr>
        <w:t xml:space="preserve"> </w:t>
      </w:r>
      <w:r>
        <w:t>“patient interactions,”</w:t>
      </w:r>
      <w:r>
        <w:rPr>
          <w:spacing w:val="-1"/>
        </w:rPr>
        <w:t xml:space="preserve"> </w:t>
      </w:r>
      <w:r>
        <w:t>and “length of</w:t>
      </w:r>
      <w:r>
        <w:rPr>
          <w:spacing w:val="-1"/>
        </w:rPr>
        <w:t xml:space="preserve"> </w:t>
      </w:r>
      <w:r>
        <w:t>patient visits.”</w:t>
      </w:r>
      <w:r>
        <w:rPr>
          <w:spacing w:val="40"/>
        </w:rPr>
        <w:t xml:space="preserve"> </w:t>
      </w:r>
      <w:r>
        <w:t>Dr. Altman pursued an unsuccessful appeal with Harvard Vanguard from its original termination decision. (Answer ¶¶ 2-8; Exhibits 1-7; 3 Tr. 199-200; 5 Tr. 16-34.)</w:t>
      </w:r>
    </w:p>
    <w:p w14:paraId="043A5EE7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  <w:tab w:val="left" w:pos="2859"/>
        </w:tabs>
        <w:kinsoku w:val="0"/>
        <w:overflowPunct w:val="0"/>
        <w:spacing w:line="480" w:lineRule="auto"/>
        <w:ind w:right="786" w:firstLine="720"/>
      </w:pPr>
      <w:r>
        <w:rPr>
          <w:noProof/>
        </w:rPr>
        <w:pict w14:anchorId="45D9B910">
          <v:group id="_x0000_s2111" style="position:absolute;left:0;text-align:left;margin-left:178.5pt;margin-top:26.9pt;width:25.5pt;height:16.6pt;z-index:-20;mso-position-horizontal-relative:page" coordorigin="3570,538" coordsize="510,332" o:allowincell="f">
            <v:shape id="_x0000_s2112" style="position:absolute;left:3570;top:546;width:510;height:324;mso-position-horizontal-relative:page;mso-position-vertical-relative:text" coordsize="510,324" o:allowincell="f" path="m509,hhl,,,323r509,l509,xe" fillcolor="#7f7f7f" stroked="f">
              <v:path arrowok="t"/>
            </v:shape>
            <v:shape id="_x0000_s2113" type="#_x0000_t202" style="position:absolute;left:3570;top:538;width:510;height:332;mso-position-horizontal-relative:page;mso-position-vertical-relative:text" o:allowincell="f" filled="f" stroked="f">
              <v:textbox inset="0,0,0,0">
                <w:txbxContent>
                  <w:p w14:paraId="196C9DB8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line="89" w:lineRule="exact"/>
                      <w:ind w:left="-1" w:right="-29"/>
                      <w:rPr>
                        <w:i/>
                        <w:iCs/>
                        <w:color w:val="FF0000"/>
                        <w:spacing w:val="-4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FF0000"/>
                        <w:spacing w:val="-4"/>
                        <w:sz w:val="8"/>
                        <w:szCs w:val="8"/>
                      </w:rPr>
                      <w:t>7(26</w:t>
                    </w:r>
                  </w:p>
                </w:txbxContent>
              </v:textbox>
            </v:shape>
            <w10:wrap anchorx="page"/>
          </v:group>
        </w:pict>
      </w:r>
      <w:r>
        <w:t>In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2013,</w:t>
      </w:r>
      <w:r>
        <w:rPr>
          <w:spacing w:val="-2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Altman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renew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medical license.</w:t>
      </w:r>
      <w:r>
        <w:rPr>
          <w:spacing w:val="40"/>
        </w:rPr>
        <w:t xml:space="preserve"> </w:t>
      </w:r>
      <w:r>
        <w:t>He answered</w:t>
      </w:r>
      <w:r>
        <w:tab/>
        <w:t>to each of the following questions:</w:t>
      </w:r>
    </w:p>
    <w:p w14:paraId="4E5771A0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  <w:tab w:val="left" w:pos="2859"/>
        </w:tabs>
        <w:kinsoku w:val="0"/>
        <w:overflowPunct w:val="0"/>
        <w:spacing w:line="480" w:lineRule="auto"/>
        <w:ind w:right="786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0BAED953" w14:textId="77777777" w:rsidR="00000000" w:rsidRDefault="00000000">
      <w:pPr>
        <w:pStyle w:val="BodyText"/>
        <w:kinsoku w:val="0"/>
        <w:overflowPunct w:val="0"/>
        <w:ind w:left="1327"/>
        <w:rPr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4E8E47FB">
          <v:group id="_x0000_s2114" style="width:377.1pt;height:109.05pt;mso-position-horizontal-relative:char;mso-position-vertical-relative:line" coordsize="7542,2181" o:allowincell="f">
            <v:shape id="_x0000_s2115" style="position:absolute;top:100;width:7542;height:2081;mso-position-horizontal-relative:page;mso-position-vertical-relative:page" coordsize="7542,2081" o:allowincell="f" path="m7541,hhl,,,2080r7541,l7541,xe" fillcolor="#7f7f7f" stroked="f">
              <v:path arrowok="t"/>
            </v:shape>
            <v:shape id="_x0000_s2116" type="#_x0000_t202" style="position:absolute;width:7542;height:2181;mso-position-horizontal-relative:page;mso-position-vertical-relative:page" o:allowincell="f" filled="f" stroked="f">
              <v:textbox inset="0,0,0,0">
                <w:txbxContent>
                  <w:p w14:paraId="3D9C3F76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line="1035" w:lineRule="exact"/>
                      <w:ind w:left="-1"/>
                      <w:rPr>
                        <w:i/>
                        <w:iCs/>
                        <w:color w:val="FF0000"/>
                        <w:spacing w:val="-2"/>
                        <w:sz w:val="93"/>
                        <w:szCs w:val="93"/>
                      </w:rPr>
                    </w:pPr>
                    <w:r>
                      <w:rPr>
                        <w:i/>
                        <w:iCs/>
                        <w:color w:val="FF0000"/>
                        <w:sz w:val="93"/>
                        <w:szCs w:val="93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-3"/>
                        <w:sz w:val="93"/>
                        <w:szCs w:val="93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93"/>
                        <w:szCs w:val="93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1"/>
                        <w:sz w:val="93"/>
                        <w:szCs w:val="93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93"/>
                        <w:szCs w:val="93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1"/>
                        <w:sz w:val="93"/>
                        <w:szCs w:val="93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z w:val="93"/>
                        <w:szCs w:val="93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1"/>
                        <w:sz w:val="93"/>
                        <w:szCs w:val="93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93"/>
                        <w:szCs w:val="93"/>
                      </w:rPr>
                      <w:t>7(26)(a)</w:t>
                    </w:r>
                  </w:p>
                </w:txbxContent>
              </v:textbox>
            </v:shape>
            <w10:anchorlock/>
          </v:group>
        </w:pict>
      </w:r>
    </w:p>
    <w:p w14:paraId="4DD40298" w14:textId="77777777" w:rsidR="00000000" w:rsidRDefault="00000000">
      <w:pPr>
        <w:pStyle w:val="BodyText"/>
        <w:kinsoku w:val="0"/>
        <w:overflowPunct w:val="0"/>
        <w:spacing w:before="164"/>
        <w:ind w:left="140"/>
        <w:rPr>
          <w:spacing w:val="-4"/>
        </w:rPr>
      </w:pPr>
      <w:r>
        <w:t>(Answer</w:t>
      </w:r>
      <w:r>
        <w:rPr>
          <w:spacing w:val="-1"/>
        </w:rPr>
        <w:t xml:space="preserve"> </w:t>
      </w:r>
      <w:r>
        <w:t>¶</w:t>
      </w:r>
      <w:r>
        <w:rPr>
          <w:spacing w:val="-2"/>
        </w:rPr>
        <w:t xml:space="preserve"> </w:t>
      </w:r>
      <w:r>
        <w:t>10;</w:t>
      </w:r>
      <w:r>
        <w:rPr>
          <w:spacing w:val="-1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8;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209-210;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52-</w:t>
      </w:r>
      <w:r>
        <w:rPr>
          <w:spacing w:val="-4"/>
        </w:rPr>
        <w:t>55.)</w:t>
      </w:r>
    </w:p>
    <w:p w14:paraId="597458F5" w14:textId="77777777" w:rsidR="00000000" w:rsidRDefault="00000000">
      <w:pPr>
        <w:pStyle w:val="BodyText"/>
        <w:kinsoku w:val="0"/>
        <w:overflowPunct w:val="0"/>
      </w:pPr>
    </w:p>
    <w:p w14:paraId="5F85A3BE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480" w:lineRule="auto"/>
        <w:ind w:right="211" w:firstLine="720"/>
      </w:pPr>
      <w:r>
        <w:rPr>
          <w:noProof/>
        </w:rPr>
        <w:pict w14:anchorId="436C34D6">
          <v:group id="_x0000_s2117" style="position:absolute;left:0;text-align:left;margin-left:471.3pt;margin-top:26.8pt;width:39.25pt;height:16.7pt;z-index:58;mso-position-horizontal-relative:page" coordorigin="9426,536" coordsize="785,334" o:allowincell="f">
            <v:shape id="_x0000_s2118" style="position:absolute;left:9426;top:546;width:785;height:324;mso-position-horizontal-relative:page;mso-position-vertical-relative:text" coordsize="785,324" o:allowincell="f" path="m784,hhl,,,323r784,l784,xe" fillcolor="#7f7f7f" stroked="f">
              <v:path arrowok="t"/>
            </v:shape>
            <v:shape id="_x0000_s2119" type="#_x0000_t202" style="position:absolute;left:9426;top:536;width:785;height:334;mso-position-horizontal-relative:page;mso-position-vertical-relative:text" o:allowincell="f" filled="f" stroked="f">
              <v:textbox inset="0,0,0,0">
                <w:txbxContent>
                  <w:p w14:paraId="35EDEF77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before="3"/>
                      <w:rPr>
                        <w:i/>
                        <w:iCs/>
                        <w:color w:val="FF0000"/>
                        <w:spacing w:val="-2"/>
                        <w:w w:val="110"/>
                        <w:sz w:val="9"/>
                        <w:szCs w:val="9"/>
                      </w:rPr>
                    </w:pPr>
                    <w:r>
                      <w:rPr>
                        <w:i/>
                        <w:iCs/>
                        <w:color w:val="FF0000"/>
                        <w:w w:val="110"/>
                        <w:sz w:val="9"/>
                        <w:szCs w:val="9"/>
                      </w:rPr>
                      <w:t>G.L.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1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10"/>
                        <w:sz w:val="9"/>
                        <w:szCs w:val="9"/>
                      </w:rPr>
                      <w:t>c.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1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10"/>
                        <w:sz w:val="9"/>
                        <w:szCs w:val="9"/>
                      </w:rPr>
                      <w:t>4,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1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w w:val="110"/>
                        <w:sz w:val="9"/>
                        <w:szCs w:val="9"/>
                      </w:rPr>
                      <w:t>§</w:t>
                    </w:r>
                    <w:r>
                      <w:rPr>
                        <w:i/>
                        <w:iCs/>
                        <w:color w:val="FF0000"/>
                        <w:spacing w:val="-3"/>
                        <w:w w:val="110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w w:val="110"/>
                        <w:sz w:val="9"/>
                        <w:szCs w:val="9"/>
                      </w:rPr>
                      <w:t>7(26)(a)</w:t>
                    </w:r>
                  </w:p>
                </w:txbxContent>
              </v:textbox>
            </v:shape>
            <w10:wrap anchorx="page"/>
          </v:group>
        </w:pict>
      </w:r>
      <w:r>
        <w:t>I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3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“disciplinary</w:t>
      </w:r>
      <w:r>
        <w:rPr>
          <w:spacing w:val="-1"/>
        </w:rPr>
        <w:t xml:space="preserve"> </w:t>
      </w:r>
      <w:r>
        <w:t>action” taken against him by a “health care facility.”</w:t>
      </w:r>
      <w:r>
        <w:rPr>
          <w:spacing w:val="40"/>
        </w:rPr>
        <w:t xml:space="preserve"> </w:t>
      </w:r>
      <w:r>
        <w:t>His contrary position is implausible.</w:t>
      </w:r>
    </w:p>
    <w:p w14:paraId="24E789B7" w14:textId="77777777" w:rsidR="00000000" w:rsidRDefault="00000000">
      <w:pPr>
        <w:pStyle w:val="BodyText"/>
        <w:kinsoku w:val="0"/>
        <w:overflowPunct w:val="0"/>
        <w:ind w:left="120"/>
        <w:rPr>
          <w:spacing w:val="60"/>
          <w:sz w:val="20"/>
          <w:szCs w:val="20"/>
        </w:rPr>
      </w:pPr>
      <w:r>
        <w:rPr>
          <w:noProof/>
        </w:rPr>
      </w:r>
      <w:r>
        <w:rPr>
          <w:sz w:val="20"/>
          <w:szCs w:val="20"/>
        </w:rPr>
        <w:pict w14:anchorId="42A404D4">
          <v:group id="_x0000_s2120" style="width:428.9pt;height:16.2pt;mso-position-horizontal-relative:char;mso-position-vertical-relative:line" coordsize="8578,324" o:allowincell="f">
            <v:shape id="_x0000_s2121" style="position:absolute;width:8578;height:324;mso-position-horizontal-relative:page;mso-position-vertical-relative:page" coordsize="8578,324" o:allowincell="f" path="m8577,hhl,,,323r8577,l8577,xe" fillcolor="#7f7f7f" stroked="f">
              <v:path arrowok="t"/>
            </v:shape>
            <w10:anchorlock/>
          </v:group>
        </w:pict>
      </w:r>
      <w:r>
        <w:rPr>
          <w:spacing w:val="60"/>
          <w:sz w:val="20"/>
          <w:szCs w:val="20"/>
        </w:rPr>
        <w:t xml:space="preserve"> </w:t>
      </w:r>
      <w:r>
        <w:rPr>
          <w:noProof/>
        </w:rPr>
      </w:r>
      <w:r>
        <w:rPr>
          <w:spacing w:val="60"/>
          <w:sz w:val="20"/>
          <w:szCs w:val="20"/>
        </w:rPr>
        <w:pict w14:anchorId="7F728EA6">
          <v:group id="_x0000_s2122" style="width:28.9pt;height:16.6pt;mso-position-horizontal-relative:char;mso-position-vertical-relative:line" coordsize="578,332" o:allowincell="f">
            <v:shape id="_x0000_s2123" style="position:absolute;top:8;width:538;height:324;mso-position-horizontal-relative:page;mso-position-vertical-relative:page" coordsize="538,324" o:allowincell="f" path="m537,hhl,,,323r537,l537,xe" fillcolor="#7f7f7f" stroked="f">
              <v:path arrowok="t"/>
            </v:shape>
            <v:shape id="_x0000_s2124" type="#_x0000_t202" style="position:absolute;width:578;height:332;mso-position-horizontal-relative:page;mso-position-vertical-relative:page" o:allowincell="f" filled="f" stroked="f">
              <v:textbox inset="0,0,0,0">
                <w:txbxContent>
                  <w:p w14:paraId="541F8D78" w14:textId="77777777" w:rsidR="00000000" w:rsidRDefault="00000000">
                    <w:pPr>
                      <w:pStyle w:val="BodyText"/>
                      <w:kinsoku w:val="0"/>
                      <w:overflowPunct w:val="0"/>
                      <w:spacing w:line="89" w:lineRule="exact"/>
                      <w:rPr>
                        <w:i/>
                        <w:iCs/>
                        <w:color w:val="FF0000"/>
                        <w:spacing w:val="-2"/>
                        <w:sz w:val="8"/>
                        <w:szCs w:val="8"/>
                      </w:rPr>
                    </w:pPr>
                    <w:r>
                      <w:rPr>
                        <w:i/>
                        <w:iCs/>
                        <w:color w:val="FF0000"/>
                        <w:sz w:val="8"/>
                        <w:szCs w:val="8"/>
                      </w:rPr>
                      <w:t xml:space="preserve">G.L. c. 4, § </w:t>
                    </w:r>
                    <w:r>
                      <w:rPr>
                        <w:i/>
                        <w:iCs/>
                        <w:color w:val="FF0000"/>
                        <w:spacing w:val="-2"/>
                        <w:sz w:val="8"/>
                        <w:szCs w:val="8"/>
                      </w:rPr>
                      <w:t>7(26)(</w:t>
                    </w:r>
                  </w:p>
                </w:txbxContent>
              </v:textbox>
            </v:shape>
            <w10:anchorlock/>
          </v:group>
        </w:pict>
      </w:r>
    </w:p>
    <w:p w14:paraId="619AF537" w14:textId="77777777" w:rsidR="00000000" w:rsidRDefault="00000000">
      <w:pPr>
        <w:pStyle w:val="BodyText"/>
        <w:kinsoku w:val="0"/>
        <w:overflowPunct w:val="0"/>
        <w:spacing w:before="3"/>
        <w:rPr>
          <w:sz w:val="13"/>
          <w:szCs w:val="13"/>
        </w:rPr>
      </w:pPr>
      <w:r>
        <w:rPr>
          <w:noProof/>
        </w:rPr>
        <w:pict w14:anchorId="68D77D06">
          <v:shape id="_x0000_s2125" style="position:absolute;margin-left:70.95pt;margin-top:8.8pt;width:464.15pt;height:16.2pt;z-index:53;mso-wrap-distance-left:0;mso-wrap-distance-right:0;mso-position-horizontal-relative:page;mso-position-vertical-relative:text" coordsize="9283,324" o:allowincell="f" path="m9282,hhl,,,323r9282,l9282,xe" fillcolor="#7f7f7f" stroked="f">
            <v:path arrowok="t"/>
            <w10:wrap type="topAndBottom" anchorx="page"/>
          </v:shape>
        </w:pict>
      </w:r>
      <w:r>
        <w:rPr>
          <w:noProof/>
        </w:rPr>
        <w:pict w14:anchorId="2DE43FCC">
          <v:shape id="_x0000_s2126" style="position:absolute;margin-left:71pt;margin-top:36.4pt;width:460.25pt;height:16.2pt;z-index:54;mso-wrap-distance-left:0;mso-wrap-distance-right:0;mso-position-horizontal-relative:page;mso-position-vertical-relative:text" coordsize="9205,324" o:allowincell="f" path="m9204,hhl,,,323r9204,l9204,xe" fillcolor="#7f7f7f" stroked="f">
            <v:path arrowok="t"/>
            <w10:wrap type="topAndBottom" anchorx="page"/>
          </v:shape>
        </w:pict>
      </w:r>
      <w:r>
        <w:rPr>
          <w:noProof/>
        </w:rPr>
        <w:pict w14:anchorId="28704F2D">
          <v:shape id="_x0000_s2127" style="position:absolute;margin-left:71pt;margin-top:64pt;width:445.45pt;height:16.2pt;z-index:55;mso-wrap-distance-left:0;mso-wrap-distance-right:0;mso-position-horizontal-relative:page;mso-position-vertical-relative:text" coordsize="8909,324" o:allowincell="f" path="m8908,hhl,,,323r8908,l8908,xe" fillcolor="#7f7f7f" stroked="f">
            <v:path arrowok="t"/>
            <w10:wrap type="topAndBottom" anchorx="page"/>
          </v:shape>
        </w:pict>
      </w:r>
      <w:r>
        <w:rPr>
          <w:noProof/>
        </w:rPr>
        <w:pict w14:anchorId="779A318F">
          <v:shape id="_x0000_s2128" style="position:absolute;margin-left:71pt;margin-top:91.6pt;width:461.15pt;height:16.2pt;z-index:56;mso-wrap-distance-left:0;mso-wrap-distance-right:0;mso-position-horizontal-relative:page;mso-position-vertical-relative:text" coordsize="9223,324" o:allowincell="f" path="m9222,hhl,,,323r9222,l9222,xe" fillcolor="#7f7f7f" stroked="f">
            <v:path arrowok="t"/>
            <w10:wrap type="topAndBottom" anchorx="page"/>
          </v:shape>
        </w:pict>
      </w:r>
    </w:p>
    <w:p w14:paraId="10BE209E" w14:textId="77777777" w:rsidR="00000000" w:rsidRDefault="00000000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14:paraId="68F5F482" w14:textId="77777777" w:rsidR="00000000" w:rsidRDefault="00000000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14:paraId="3EB21863" w14:textId="77777777" w:rsidR="00000000" w:rsidRDefault="00000000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14:paraId="515E5CCA" w14:textId="77777777" w:rsidR="00000000" w:rsidRDefault="00000000">
      <w:pPr>
        <w:pStyle w:val="BodyText"/>
        <w:kinsoku w:val="0"/>
        <w:overflowPunct w:val="0"/>
        <w:spacing w:before="234"/>
        <w:ind w:left="4323"/>
        <w:rPr>
          <w:spacing w:val="-5"/>
        </w:rPr>
      </w:pPr>
      <w:r>
        <w:t>(Exhibits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7;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Tr.</w:t>
      </w:r>
      <w:r>
        <w:rPr>
          <w:spacing w:val="-1"/>
        </w:rPr>
        <w:t xml:space="preserve"> </w:t>
      </w:r>
      <w:r>
        <w:t>202,</w:t>
      </w:r>
      <w:r>
        <w:rPr>
          <w:spacing w:val="-1"/>
        </w:rPr>
        <w:t xml:space="preserve"> </w:t>
      </w:r>
      <w:r>
        <w:t>211-216; 5</w:t>
      </w:r>
      <w:r>
        <w:rPr>
          <w:spacing w:val="-1"/>
        </w:rPr>
        <w:t xml:space="preserve"> </w:t>
      </w:r>
      <w:r>
        <w:t>Tr. 16-</w:t>
      </w:r>
      <w:r>
        <w:rPr>
          <w:spacing w:val="-5"/>
        </w:rPr>
        <w:t>40,</w:t>
      </w:r>
    </w:p>
    <w:p w14:paraId="2C1A8E85" w14:textId="77777777" w:rsidR="00000000" w:rsidRDefault="00000000">
      <w:pPr>
        <w:pStyle w:val="BodyText"/>
        <w:kinsoku w:val="0"/>
        <w:overflowPunct w:val="0"/>
      </w:pPr>
    </w:p>
    <w:p w14:paraId="11DA55B1" w14:textId="77777777" w:rsidR="00000000" w:rsidRDefault="00000000">
      <w:pPr>
        <w:pStyle w:val="BodyText"/>
        <w:kinsoku w:val="0"/>
        <w:overflowPunct w:val="0"/>
        <w:ind w:left="139"/>
        <w:rPr>
          <w:spacing w:val="-2"/>
          <w:vertAlign w:val="superscript"/>
        </w:rPr>
      </w:pPr>
      <w:r>
        <w:rPr>
          <w:noProof/>
        </w:rPr>
        <w:pict w14:anchorId="716C2E56">
          <v:shape id="_x0000_s2129" style="position:absolute;left:0;text-align:left;margin-left:71pt;margin-top:-27.85pt;width:209.2pt;height:16.2pt;z-index:59;mso-position-horizontal-relative:page;mso-position-vertical-relative:text" coordsize="4184,324" o:allowincell="f" path="m4183,hhl,,,323r4183,l4183,xe" fillcolor="#7f7f7f" stroked="f">
            <v:path arrowok="t"/>
            <w10:wrap anchorx="page"/>
          </v:shape>
        </w:pict>
      </w:r>
      <w:r>
        <w:t>55-59,</w:t>
      </w:r>
      <w:r>
        <w:rPr>
          <w:spacing w:val="-1"/>
        </w:rPr>
        <w:t xml:space="preserve"> </w:t>
      </w:r>
      <w:r>
        <w:rPr>
          <w:spacing w:val="-2"/>
        </w:rPr>
        <w:t>143.)</w:t>
      </w:r>
      <w:hyperlink w:anchor="bookmark6" w:history="1">
        <w:r>
          <w:rPr>
            <w:spacing w:val="-2"/>
            <w:vertAlign w:val="superscript"/>
          </w:rPr>
          <w:t>7</w:t>
        </w:r>
      </w:hyperlink>
    </w:p>
    <w:p w14:paraId="001624D2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58" w:line="552" w:lineRule="exact"/>
        <w:ind w:right="295" w:firstLine="720"/>
      </w:pPr>
      <w:r>
        <w:rPr>
          <w:noProof/>
        </w:rPr>
        <w:pict w14:anchorId="5E3A8EF4">
          <v:shape id="_x0000_s2130" type="#_x0000_t202" style="position:absolute;left:0;text-align:left;margin-left:405.8pt;margin-top:68.3pt;width:20.9pt;height:4.45pt;z-index:-11;mso-position-horizontal-relative:page;mso-position-vertical-relative:text" o:allowincell="f" filled="f" stroked="f">
            <v:textbox inset="0,0,0,0">
              <w:txbxContent>
                <w:p w14:paraId="179EDE07" w14:textId="77777777" w:rsidR="00000000" w:rsidRDefault="00000000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10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10"/>
                      <w:sz w:val="8"/>
                      <w:szCs w:val="8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t>In May 2018, the board issued a notice to Dr. Altman stating that he was the subject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investigation.</w:t>
      </w:r>
      <w:r>
        <w:rPr>
          <w:spacing w:val="40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3"/>
        </w:rPr>
        <w:t xml:space="preserve"> </w:t>
      </w:r>
      <w:r>
        <w:t>responded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thereafter.</w:t>
      </w:r>
      <w:r>
        <w:rPr>
          <w:spacing w:val="40"/>
        </w:rPr>
        <w:t xml:space="preserve"> </w:t>
      </w:r>
      <w:r>
        <w:t>In January 2019, he completed a license renewal application, answering</w:t>
      </w:r>
      <w:r>
        <w:rPr>
          <w:spacing w:val="-12"/>
        </w:rPr>
        <w:t xml:space="preserve"> </w:t>
      </w:r>
      <w:r>
        <w:rPr>
          <w:spacing w:val="-20"/>
          <w:position w:val="-9"/>
        </w:rPr>
        <w:pict w14:anchorId="078B0E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6.5pt">
            <v:imagedata r:id="rId9" o:title=""/>
            <o:lock v:ext="edit" aspectratio="f"/>
          </v:shape>
        </w:pict>
      </w:r>
      <w:r>
        <w:t>” to the question,</w:t>
      </w:r>
    </w:p>
    <w:p w14:paraId="6C8F44A2" w14:textId="77777777" w:rsidR="00000000" w:rsidRDefault="00000000">
      <w:pPr>
        <w:pStyle w:val="Heading1"/>
        <w:tabs>
          <w:tab w:val="left" w:pos="8938"/>
        </w:tabs>
        <w:kinsoku w:val="0"/>
        <w:overflowPunct w:val="0"/>
        <w:spacing w:before="172"/>
        <w:rPr>
          <w:color w:val="FF0000"/>
        </w:rPr>
      </w:pPr>
      <w:r>
        <w:rPr>
          <w:color w:val="FF0000"/>
          <w:shd w:val="clear" w:color="auto" w:fill="7F7F7F"/>
        </w:rPr>
        <w:t>G.L.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c.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4,</w:t>
      </w:r>
      <w:r>
        <w:rPr>
          <w:color w:val="FF0000"/>
          <w:spacing w:val="3"/>
          <w:shd w:val="clear" w:color="auto" w:fill="7F7F7F"/>
        </w:rPr>
        <w:t xml:space="preserve"> </w:t>
      </w:r>
      <w:r>
        <w:rPr>
          <w:color w:val="FF0000"/>
          <w:shd w:val="clear" w:color="auto" w:fill="7F7F7F"/>
        </w:rPr>
        <w:t>§</w:t>
      </w:r>
      <w:r>
        <w:rPr>
          <w:color w:val="FF0000"/>
          <w:spacing w:val="2"/>
          <w:shd w:val="clear" w:color="auto" w:fill="7F7F7F"/>
        </w:rPr>
        <w:t xml:space="preserve"> </w:t>
      </w:r>
      <w:r>
        <w:rPr>
          <w:color w:val="FF0000"/>
          <w:spacing w:val="-2"/>
          <w:shd w:val="clear" w:color="auto" w:fill="7F7F7F"/>
        </w:rPr>
        <w:t>7(26)(a)</w:t>
      </w:r>
      <w:r>
        <w:rPr>
          <w:color w:val="FF0000"/>
          <w:shd w:val="clear" w:color="auto" w:fill="7F7F7F"/>
        </w:rPr>
        <w:tab/>
      </w:r>
    </w:p>
    <w:p w14:paraId="4F48EB78" w14:textId="77777777" w:rsidR="00000000" w:rsidRDefault="00000000">
      <w:pPr>
        <w:pStyle w:val="BodyText"/>
        <w:kinsoku w:val="0"/>
        <w:overflowPunct w:val="0"/>
        <w:spacing w:before="265" w:line="480" w:lineRule="auto"/>
        <w:ind w:left="139" w:right="97" w:firstLine="3350"/>
      </w:pPr>
      <w:r>
        <w:rPr>
          <w:noProof/>
        </w:rPr>
        <w:pict w14:anchorId="7CAF288E">
          <v:shape id="_x0000_s2131" style="position:absolute;left:0;text-align:left;margin-left:71pt;margin-top:12.95pt;width:164.6pt;height:16.2pt;z-index:60;mso-position-horizontal-relative:page;mso-position-vertical-relative:text" coordsize="3292,324" o:allowincell="f" path="m3291,hhl,,,323r3291,l3291,xe" fillcolor="#7f7f7f" stroked="f">
            <v:path arrowok="t"/>
            <w10:wrap anchorx="page"/>
          </v:shape>
        </w:pic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?”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plausible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 was under investigation.</w:t>
      </w:r>
      <w:r>
        <w:rPr>
          <w:spacing w:val="40"/>
        </w:rPr>
        <w:t xml:space="preserve"> </w:t>
      </w:r>
      <w:r>
        <w:t>(Answer ¶¶ 180-183; Exhibit 14, 15, 19; 5 Tr. 64-68.)</w:t>
      </w:r>
    </w:p>
    <w:p w14:paraId="3B7E425F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5C4FFF0" w14:textId="77777777" w:rsidR="00000000" w:rsidRDefault="00000000">
      <w:pPr>
        <w:pStyle w:val="BodyText"/>
        <w:kinsoku w:val="0"/>
        <w:overflowPunct w:val="0"/>
        <w:spacing w:before="169"/>
        <w:rPr>
          <w:sz w:val="20"/>
          <w:szCs w:val="20"/>
        </w:rPr>
      </w:pPr>
      <w:r>
        <w:rPr>
          <w:noProof/>
        </w:rPr>
        <w:pict w14:anchorId="66B3D854">
          <v:shape id="_x0000_s2132" style="position:absolute;margin-left:108pt;margin-top:21.15pt;width:2in;height:.6pt;z-index:57;mso-wrap-distance-left:0;mso-wrap-distance-right:0;mso-position-horizontal-relative:page;mso-position-vertical-relative:text" coordsize="2880,12" o:allowincell="f" path="m2880,hhl,,,12r2880,l2880,xe" fillcolor="black" stroked="f">
            <v:path arrowok="t"/>
            <w10:wrap type="topAndBottom" anchorx="page"/>
          </v:shape>
        </w:pict>
      </w:r>
    </w:p>
    <w:p w14:paraId="219B9AB1" w14:textId="77777777" w:rsidR="00000000" w:rsidRDefault="00000000">
      <w:pPr>
        <w:pStyle w:val="BodyText"/>
        <w:kinsoku w:val="0"/>
        <w:overflowPunct w:val="0"/>
        <w:spacing w:before="102"/>
      </w:pPr>
    </w:p>
    <w:p w14:paraId="698A3F8E" w14:textId="77777777" w:rsidR="00000000" w:rsidRDefault="00000000">
      <w:pPr>
        <w:pStyle w:val="BodyText"/>
        <w:kinsoku w:val="0"/>
        <w:overflowPunct w:val="0"/>
        <w:ind w:left="140" w:right="179" w:firstLine="720"/>
      </w:pPr>
      <w:bookmarkStart w:id="15" w:name="_bookmark6"/>
      <w:bookmarkEnd w:id="15"/>
      <w:r>
        <w:rPr>
          <w:vertAlign w:val="superscript"/>
        </w:rPr>
        <w:t>7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3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merits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Harvard</w:t>
      </w:r>
      <w:r>
        <w:rPr>
          <w:spacing w:val="-3"/>
        </w:rPr>
        <w:t xml:space="preserve"> </w:t>
      </w:r>
      <w:r>
        <w:t>Vanguard’s</w:t>
      </w:r>
      <w:r>
        <w:rPr>
          <w:spacing w:val="-3"/>
        </w:rPr>
        <w:t xml:space="preserve"> </w:t>
      </w:r>
      <w:r>
        <w:t>concerns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work.</w:t>
      </w:r>
      <w:r>
        <w:rPr>
          <w:spacing w:val="40"/>
        </w:rPr>
        <w:t xml:space="preserve"> </w:t>
      </w:r>
      <w:r>
        <w:t>But those merits are irrelevant to the board’s allegation, which is that Dr. Altman should have informed the board of the disciplinary action against him.</w:t>
      </w:r>
    </w:p>
    <w:p w14:paraId="77B520D2" w14:textId="77777777" w:rsidR="00000000" w:rsidRDefault="00000000">
      <w:pPr>
        <w:pStyle w:val="BodyText"/>
        <w:kinsoku w:val="0"/>
        <w:overflowPunct w:val="0"/>
        <w:ind w:left="140" w:right="179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7AB90A40" w14:textId="77777777" w:rsidR="00000000" w:rsidRDefault="00000000">
      <w:pPr>
        <w:pStyle w:val="ListParagraph"/>
        <w:numPr>
          <w:ilvl w:val="0"/>
          <w:numId w:val="1"/>
        </w:numPr>
        <w:tabs>
          <w:tab w:val="left" w:pos="1580"/>
          <w:tab w:val="left" w:pos="8551"/>
        </w:tabs>
        <w:kinsoku w:val="0"/>
        <w:overflowPunct w:val="0"/>
        <w:spacing w:before="209" w:line="460" w:lineRule="auto"/>
        <w:ind w:right="253" w:firstLine="720"/>
        <w:jc w:val="both"/>
        <w:rPr>
          <w:i/>
          <w:iCs/>
          <w:color w:val="FF0000"/>
          <w:sz w:val="29"/>
          <w:szCs w:val="29"/>
        </w:rPr>
      </w:pPr>
      <w:r>
        <w:rPr>
          <w:noProof/>
        </w:rPr>
        <w:lastRenderedPageBreak/>
        <w:pict w14:anchorId="1C7EFB64">
          <v:shape id="_x0000_s2133" style="position:absolute;left:0;text-align:left;margin-left:477.15pt;margin-top:39.45pt;width:18.6pt;height:16.2pt;z-index:-10;mso-position-horizontal-relative:page;mso-position-vertical-relative:text" coordsize="372,324" o:allowincell="f" path="m371,hhl,,,323r371,l371,xe" fillcolor="#7f7f7f" stroked="f">
            <v:path arrowok="t"/>
            <w10:wrap anchorx="page"/>
          </v:shape>
        </w:pict>
      </w:r>
      <w:r>
        <w:rPr>
          <w:noProof/>
        </w:rPr>
        <w:pict w14:anchorId="4E7EDBE2">
          <v:shape id="_x0000_s2134" style="position:absolute;left:0;text-align:left;margin-left:71pt;margin-top:94.65pt;width:230.6pt;height:16.2pt;z-index:63;mso-position-horizontal-relative:page;mso-position-vertical-relative:text" coordsize="4612,324" o:allowincell="f" path="m4611,hhl,,,323r4611,l4611,xe" fillcolor="#7f7f7f" stroked="f">
            <v:path arrowok="t"/>
            <w10:wrap anchorx="page"/>
          </v:shape>
        </w:pict>
      </w:r>
      <w:r>
        <w:rPr>
          <w:noProof/>
        </w:rPr>
        <w:pict w14:anchorId="73C63B8C">
          <v:shape id="_x0000_s2135" type="#_x0000_t202" style="position:absolute;left:0;text-align:left;margin-left:477.2pt;margin-top:39.05pt;width:17.9pt;height:4.45pt;z-index:65;mso-position-horizontal-relative:page;mso-position-vertical-relative:text" o:allowincell="f" filled="f" stroked="f">
            <v:textbox inset="0,0,0,0">
              <w:txbxContent>
                <w:p w14:paraId="73DAC0B5" w14:textId="77777777" w:rsidR="00000000" w:rsidRDefault="00000000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10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4, </w:t>
                  </w:r>
                  <w:r>
                    <w:rPr>
                      <w:i/>
                      <w:iCs/>
                      <w:color w:val="FF0000"/>
                      <w:spacing w:val="-10"/>
                      <w:sz w:val="8"/>
                      <w:szCs w:val="8"/>
                    </w:rPr>
                    <w:t>§</w:t>
                  </w:r>
                </w:p>
              </w:txbxContent>
            </v:textbox>
            <w10:wrap anchorx="page"/>
          </v:shape>
        </w:pict>
      </w:r>
      <w:r>
        <w:t>During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personnel executed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search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Altman’s office.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January 2021, he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answered “</w:t>
      </w:r>
      <w:r>
        <w:rPr>
          <w:spacing w:val="40"/>
        </w:rPr>
        <w:t xml:space="preserve">  </w:t>
      </w:r>
      <w:r>
        <w:t>”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question, </w:t>
      </w:r>
      <w:r>
        <w:rPr>
          <w:i/>
          <w:iCs/>
          <w:color w:val="FF0000"/>
          <w:sz w:val="29"/>
          <w:szCs w:val="29"/>
          <w:shd w:val="clear" w:color="auto" w:fill="7F7F7F"/>
        </w:rPr>
        <w:t>G.L. c. 4, § 7(26)(a)</w:t>
      </w:r>
      <w:r>
        <w:rPr>
          <w:i/>
          <w:iCs/>
          <w:color w:val="FF0000"/>
          <w:sz w:val="29"/>
          <w:szCs w:val="29"/>
          <w:shd w:val="clear" w:color="auto" w:fill="7F7F7F"/>
        </w:rPr>
        <w:tab/>
      </w:r>
    </w:p>
    <w:p w14:paraId="27CB4418" w14:textId="77777777" w:rsidR="00000000" w:rsidRDefault="00000000">
      <w:pPr>
        <w:pStyle w:val="BodyText"/>
        <w:tabs>
          <w:tab w:val="left" w:pos="7694"/>
        </w:tabs>
        <w:kinsoku w:val="0"/>
        <w:overflowPunct w:val="0"/>
        <w:spacing w:line="480" w:lineRule="auto"/>
        <w:ind w:left="140" w:right="288" w:firstLine="4670"/>
      </w:pPr>
      <w:r>
        <w:rPr>
          <w:noProof/>
        </w:rPr>
        <w:pict w14:anchorId="16E770E2">
          <v:shape id="_x0000_s2136" style="position:absolute;left:0;text-align:left;margin-left:430.15pt;margin-top:26.8pt;width:18.6pt;height:16.2pt;z-index:-8;mso-position-horizontal-relative:page;mso-position-vertical-relative:text" coordsize="372,324" o:allowincell="f" path="m371,hhl,,,323r371,l371,xe" fillcolor="#7f7f7f" stroked="f">
            <v:path arrowok="t"/>
            <w10:wrap anchorx="page"/>
          </v:shape>
        </w:pict>
      </w:r>
      <w:r>
        <w:rPr>
          <w:noProof/>
        </w:rPr>
        <w:pict w14:anchorId="47E24DDE">
          <v:shape id="_x0000_s2137" type="#_x0000_t202" style="position:absolute;left:0;text-align:left;margin-left:430.15pt;margin-top:26.4pt;width:17.9pt;height:4.45pt;z-index:-6;mso-position-horizontal-relative:page;mso-position-vertical-relative:text" o:allowincell="f" filled="f" stroked="f">
            <v:textbox inset="0,0,0,0">
              <w:txbxContent>
                <w:p w14:paraId="208CB209" w14:textId="77777777" w:rsidR="00000000" w:rsidRDefault="00000000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10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4, </w:t>
                  </w:r>
                  <w:r>
                    <w:rPr>
                      <w:i/>
                      <w:iCs/>
                      <w:color w:val="FF0000"/>
                      <w:spacing w:val="-10"/>
                      <w:sz w:val="8"/>
                      <w:szCs w:val="8"/>
                    </w:rPr>
                    <w:t>§</w:t>
                  </w:r>
                </w:p>
              </w:txbxContent>
            </v:textbox>
            <w10:wrap anchorx="page"/>
          </v:shape>
        </w:pic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?”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 required applicants to complete a separate “Form R” with respect to each “</w:t>
      </w:r>
      <w:r>
        <w:tab/>
        <w:t>” answer.</w:t>
      </w:r>
      <w:r>
        <w:rPr>
          <w:spacing w:val="40"/>
        </w:rPr>
        <w:t xml:space="preserve"> </w:t>
      </w:r>
      <w:r>
        <w:t>Dr.</w:t>
      </w:r>
    </w:p>
    <w:p w14:paraId="3C001686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</w:pPr>
      <w:r>
        <w:t>Altman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“Form</w:t>
      </w:r>
      <w:r>
        <w:rPr>
          <w:spacing w:val="-1"/>
        </w:rPr>
        <w:t xml:space="preserve"> </w:t>
      </w:r>
      <w:r>
        <w:t>R”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 xml:space="preserve">additional </w:t>
      </w:r>
      <w:r>
        <w:rPr>
          <w:spacing w:val="-2"/>
        </w:rPr>
        <w:t>information—</w:t>
      </w:r>
    </w:p>
    <w:p w14:paraId="6A6CE94B" w14:textId="77777777" w:rsidR="00000000" w:rsidRDefault="00000000">
      <w:pPr>
        <w:pStyle w:val="BodyText"/>
        <w:kinsoku w:val="0"/>
        <w:overflowPunct w:val="0"/>
        <w:spacing w:before="49" w:line="552" w:lineRule="exact"/>
        <w:ind w:left="140"/>
      </w:pPr>
      <w:r>
        <w:rPr>
          <w:noProof/>
        </w:rPr>
        <w:pict w14:anchorId="4FD2073A">
          <v:shape id="_x0000_s2138" type="#_x0000_t202" style="position:absolute;left:0;text-align:left;margin-left:139.3pt;margin-top:12.6pt;width:24.25pt;height:4.45pt;z-index:-5;mso-position-horizontal-relative:page;mso-position-vertical-relative:text" o:allowincell="f" filled="f" stroked="f">
            <v:textbox inset="0,0,0,0">
              <w:txbxContent>
                <w:p w14:paraId="40BCB142" w14:textId="77777777" w:rsidR="00000000" w:rsidRDefault="00000000">
                  <w:pPr>
                    <w:pStyle w:val="BodyText"/>
                    <w:kinsoku w:val="0"/>
                    <w:overflowPunct w:val="0"/>
                    <w:spacing w:line="89" w:lineRule="exact"/>
                    <w:rPr>
                      <w:i/>
                      <w:iCs/>
                      <w:color w:val="FF0000"/>
                      <w:spacing w:val="-5"/>
                      <w:sz w:val="8"/>
                      <w:szCs w:val="8"/>
                    </w:rPr>
                  </w:pPr>
                  <w:r>
                    <w:rPr>
                      <w:i/>
                      <w:iCs/>
                      <w:color w:val="FF0000"/>
                      <w:sz w:val="8"/>
                      <w:szCs w:val="8"/>
                    </w:rPr>
                    <w:t xml:space="preserve">G.L. c. 4, § </w:t>
                  </w:r>
                  <w:r>
                    <w:rPr>
                      <w:i/>
                      <w:iCs/>
                      <w:color w:val="FF0000"/>
                      <w:spacing w:val="-5"/>
                      <w:sz w:val="8"/>
                      <w:szCs w:val="8"/>
                    </w:rPr>
                    <w:t>7(2</w:t>
                  </w:r>
                </w:p>
              </w:txbxContent>
            </v:textbox>
            <w10:wrap anchorx="page"/>
          </v:shape>
        </w:pict>
      </w:r>
      <w:r>
        <w:t>other</w:t>
      </w:r>
      <w:r>
        <w:rPr>
          <w:spacing w:val="-1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his</w:t>
      </w:r>
      <w:r>
        <w:rPr>
          <w:spacing w:val="-20"/>
        </w:rPr>
        <w:t xml:space="preserve"> </w:t>
      </w:r>
      <w:r>
        <w:rPr>
          <w:spacing w:val="-20"/>
          <w:position w:val="-9"/>
        </w:rPr>
        <w:pict w14:anchorId="476C2425">
          <v:shape id="_x0000_i1032" type="#_x0000_t75" style="width:24pt;height:16.5pt">
            <v:imagedata r:id="rId10" o:title=""/>
            <o:lock v:ext="edit" aspectratio="f"/>
          </v:shape>
        </w:pict>
      </w:r>
      <w:r>
        <w:rPr>
          <w:spacing w:val="-18"/>
        </w:rPr>
        <w:t xml:space="preserve"> </w:t>
      </w:r>
      <w:r>
        <w:t>”</w:t>
      </w:r>
      <w:r>
        <w:rPr>
          <w:spacing w:val="-6"/>
        </w:rPr>
        <w:t xml:space="preserve"> </w:t>
      </w:r>
      <w:r>
        <w:t>answer—about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investigations.</w:t>
      </w:r>
      <w:r>
        <w:rPr>
          <w:spacing w:val="40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 declared under the penalties of perjury that the information contained in it was accurate and complete.</w:t>
      </w:r>
      <w:r>
        <w:rPr>
          <w:spacing w:val="40"/>
        </w:rPr>
        <w:t xml:space="preserve"> </w:t>
      </w:r>
      <w:r>
        <w:t>(Answer ¶¶ 185, 187-191; Exhibits 80, 81, 100; 2 Tr. 136; 5 Tr. 65-73, 144-146.)</w:t>
      </w:r>
    </w:p>
    <w:p w14:paraId="6F3EE18C" w14:textId="77777777" w:rsidR="00000000" w:rsidRDefault="00000000">
      <w:pPr>
        <w:pStyle w:val="Heading2"/>
        <w:kinsoku w:val="0"/>
        <w:overflowPunct w:val="0"/>
        <w:spacing w:before="217"/>
        <w:ind w:right="1"/>
        <w:jc w:val="center"/>
        <w:rPr>
          <w:smallCaps/>
          <w:spacing w:val="-5"/>
        </w:rPr>
      </w:pPr>
      <w:bookmarkStart w:id="16" w:name="Rulings of Law"/>
      <w:bookmarkEnd w:id="16"/>
      <w:r>
        <w:rPr>
          <w:smallCaps/>
        </w:rPr>
        <w:t>Rulings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7"/>
        </w:rPr>
        <w:t xml:space="preserve"> </w:t>
      </w:r>
      <w:r>
        <w:rPr>
          <w:smallCaps/>
          <w:spacing w:val="-5"/>
        </w:rPr>
        <w:t>Law</w:t>
      </w:r>
    </w:p>
    <w:p w14:paraId="5A5FA900" w14:textId="77777777" w:rsidR="00000000" w:rsidRDefault="00000000">
      <w:pPr>
        <w:pStyle w:val="BodyText"/>
        <w:kinsoku w:val="0"/>
        <w:overflowPunct w:val="0"/>
        <w:spacing w:before="21"/>
        <w:rPr>
          <w:b/>
          <w:bCs/>
          <w:sz w:val="19"/>
          <w:szCs w:val="19"/>
        </w:rPr>
      </w:pPr>
    </w:p>
    <w:p w14:paraId="22E349A1" w14:textId="77777777" w:rsidR="00000000" w:rsidRDefault="00000000">
      <w:pPr>
        <w:pStyle w:val="BodyText"/>
        <w:kinsoku w:val="0"/>
        <w:overflowPunct w:val="0"/>
        <w:spacing w:before="1" w:line="480" w:lineRule="auto"/>
        <w:ind w:left="140" w:right="97" w:firstLine="720"/>
      </w:pPr>
      <w:r>
        <w:t>Complaint counsel bears the burden of proving the alleged predicates for discipline by a preponderance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evidence.</w:t>
      </w:r>
      <w:r>
        <w:rPr>
          <w:spacing w:val="40"/>
        </w:rPr>
        <w:t xml:space="preserve"> </w:t>
      </w:r>
      <w:r>
        <w:rPr>
          <w:i/>
          <w:iCs/>
        </w:rPr>
        <w:t>See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Welter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Registration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Med.</w:t>
      </w:r>
      <w:r>
        <w:t>,</w:t>
      </w:r>
      <w:r>
        <w:rPr>
          <w:spacing w:val="-3"/>
        </w:rPr>
        <w:t xml:space="preserve"> </w:t>
      </w:r>
      <w:r>
        <w:t>490</w:t>
      </w:r>
      <w:r>
        <w:rPr>
          <w:spacing w:val="-3"/>
        </w:rPr>
        <w:t xml:space="preserve"> </w:t>
      </w:r>
      <w:r>
        <w:t>Mass.</w:t>
      </w:r>
      <w:r>
        <w:rPr>
          <w:spacing w:val="-3"/>
        </w:rPr>
        <w:t xml:space="preserve"> </w:t>
      </w:r>
      <w:r>
        <w:t>718,</w:t>
      </w:r>
      <w:r>
        <w:rPr>
          <w:spacing w:val="-3"/>
        </w:rPr>
        <w:t xml:space="preserve"> </w:t>
      </w:r>
      <w:r>
        <w:t xml:space="preserve">721 (2022); </w:t>
      </w:r>
      <w:r>
        <w:rPr>
          <w:i/>
          <w:iCs/>
        </w:rPr>
        <w:t>Craven v. State Ethics Comm’n</w:t>
      </w:r>
      <w:r>
        <w:t>, 390 Mass. 191, 200-01 (1983).</w:t>
      </w:r>
      <w:r>
        <w:rPr>
          <w:spacing w:val="40"/>
        </w:rPr>
        <w:t xml:space="preserve"> </w:t>
      </w:r>
      <w:r>
        <w:t>That burden is satisfied here as to an array of statutory, regulatory, and common law predicates.</w:t>
      </w:r>
      <w:r>
        <w:rPr>
          <w:spacing w:val="40"/>
        </w:rPr>
        <w:t xml:space="preserve"> </w:t>
      </w:r>
      <w:r>
        <w:t>The following paragraphs elaborate, reordering the board’s theories for convenience.</w:t>
      </w:r>
    </w:p>
    <w:p w14:paraId="048C7D29" w14:textId="77777777" w:rsidR="00000000" w:rsidRDefault="00000000">
      <w:pPr>
        <w:pStyle w:val="Heading3"/>
        <w:numPr>
          <w:ilvl w:val="1"/>
          <w:numId w:val="1"/>
        </w:numPr>
        <w:tabs>
          <w:tab w:val="left" w:pos="2126"/>
          <w:tab w:val="left" w:pos="3862"/>
        </w:tabs>
        <w:kinsoku w:val="0"/>
        <w:overflowPunct w:val="0"/>
        <w:ind w:right="1813" w:hanging="2009"/>
      </w:pPr>
      <w:bookmarkStart w:id="17" w:name="I.  Specific Regulations Relating to the"/>
      <w:bookmarkEnd w:id="17"/>
      <w:r>
        <w:t>Specific</w:t>
      </w:r>
      <w:r>
        <w:rPr>
          <w:spacing w:val="-6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Medicine (Basis for Relief C)</w:t>
      </w:r>
    </w:p>
    <w:p w14:paraId="1CAA2EF1" w14:textId="77777777" w:rsidR="00000000" w:rsidRDefault="00000000">
      <w:pPr>
        <w:pStyle w:val="BodyText"/>
        <w:kinsoku w:val="0"/>
        <w:overflowPunct w:val="0"/>
        <w:spacing w:before="240" w:line="480" w:lineRule="auto"/>
        <w:ind w:left="140" w:right="186" w:firstLine="72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physician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“is</w:t>
      </w:r>
      <w:r>
        <w:rPr>
          <w:spacing w:val="-3"/>
        </w:rPr>
        <w:t xml:space="preserve"> </w:t>
      </w:r>
      <w:r>
        <w:t>guilty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offense</w:t>
      </w:r>
      <w:r>
        <w:rPr>
          <w:spacing w:val="-4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any provision of the laws of the commonwealth relating to the practice of medicine, or any rule or regulation adopted thereunder.”</w:t>
      </w:r>
      <w:r>
        <w:rPr>
          <w:spacing w:val="40"/>
        </w:rPr>
        <w:t xml:space="preserve"> </w:t>
      </w:r>
      <w:r>
        <w:t>G.L. c. 112, § 5, 8th para., (b).</w:t>
      </w:r>
      <w:r>
        <w:rPr>
          <w:spacing w:val="40"/>
        </w:rPr>
        <w:t xml:space="preserve"> </w:t>
      </w:r>
      <w:r>
        <w:t>A regulation requiring physicians to consult the PMP in various circumstances is codified at 105 C.M.R.</w:t>
      </w:r>
    </w:p>
    <w:p w14:paraId="47D78AFF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</w:pPr>
      <w:r>
        <w:t>§</w:t>
      </w:r>
      <w:r>
        <w:rPr>
          <w:spacing w:val="-4"/>
        </w:rPr>
        <w:t xml:space="preserve"> </w:t>
      </w:r>
      <w:r>
        <w:t>700.001(G)(1).</w:t>
      </w:r>
      <w:r>
        <w:rPr>
          <w:spacing w:val="60"/>
        </w:rPr>
        <w:t xml:space="preserve"> </w:t>
      </w:r>
      <w:r>
        <w:t>Those circumstances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“prior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prescribing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benzodiazepine.”</w:t>
      </w:r>
    </w:p>
    <w:p w14:paraId="32FC425D" w14:textId="77777777" w:rsidR="00000000" w:rsidRDefault="00000000">
      <w:pPr>
        <w:pStyle w:val="BodyText"/>
        <w:kinsoku w:val="0"/>
        <w:overflowPunct w:val="0"/>
      </w:pPr>
    </w:p>
    <w:p w14:paraId="128AA894" w14:textId="77777777" w:rsidR="00000000" w:rsidRDefault="00000000">
      <w:pPr>
        <w:pStyle w:val="BodyText"/>
        <w:kinsoku w:val="0"/>
        <w:overflowPunct w:val="0"/>
        <w:spacing w:line="480" w:lineRule="auto"/>
        <w:ind w:left="139" w:right="97"/>
      </w:pPr>
      <w:r>
        <w:t>§</w:t>
      </w:r>
      <w:r>
        <w:rPr>
          <w:spacing w:val="-3"/>
        </w:rPr>
        <w:t xml:space="preserve"> </w:t>
      </w:r>
      <w:r>
        <w:t>700.001(G)(1)(b).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promulgated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statute that establishes the PMP.</w:t>
      </w:r>
      <w:r>
        <w:rPr>
          <w:spacing w:val="40"/>
        </w:rPr>
        <w:t xml:space="preserve"> </w:t>
      </w:r>
      <w:r>
        <w:t>G.L. c. 94C, § 24A.</w:t>
      </w:r>
    </w:p>
    <w:p w14:paraId="6C71F17B" w14:textId="77777777" w:rsidR="00000000" w:rsidRDefault="00000000">
      <w:pPr>
        <w:pStyle w:val="BodyText"/>
        <w:kinsoku w:val="0"/>
        <w:overflowPunct w:val="0"/>
        <w:spacing w:line="480" w:lineRule="auto"/>
        <w:ind w:left="139" w:right="97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6A49F2F8" w14:textId="77777777" w:rsidR="00000000" w:rsidRDefault="00000000">
      <w:pPr>
        <w:pStyle w:val="BodyText"/>
        <w:kinsoku w:val="0"/>
        <w:overflowPunct w:val="0"/>
        <w:spacing w:before="243" w:line="480" w:lineRule="auto"/>
        <w:ind w:left="140" w:right="97" w:firstLine="720"/>
      </w:pPr>
      <w:r>
        <w:lastRenderedPageBreak/>
        <w:t>These regulation and statute obviously relate to the practice of medicine.</w:t>
      </w:r>
      <w:r>
        <w:rPr>
          <w:spacing w:val="40"/>
        </w:rPr>
        <w:t xml:space="preserve"> </w:t>
      </w:r>
      <w:r>
        <w:t>Dr. Altman admits that he frequently failed to comply with the regulation’s demands.</w:t>
      </w:r>
      <w:r>
        <w:rPr>
          <w:spacing w:val="40"/>
        </w:rPr>
        <w:t xml:space="preserve"> </w:t>
      </w:r>
      <w:r>
        <w:t>He specifically failed to consult the PMP before first prescribing benzodiazepines to Patients A-D and G-L.</w:t>
      </w:r>
      <w:r>
        <w:rPr>
          <w:spacing w:val="40"/>
        </w:rPr>
        <w:t xml:space="preserve"> </w:t>
      </w:r>
      <w:r>
        <w:t>This repeated transgression warrants discipline.</w:t>
      </w:r>
      <w:r>
        <w:rPr>
          <w:spacing w:val="40"/>
        </w:rPr>
        <w:t xml:space="preserve"> </w:t>
      </w:r>
      <w:r>
        <w:rPr>
          <w:i/>
          <w:iCs/>
        </w:rPr>
        <w:t>See In the Matter of Sauls</w:t>
      </w:r>
      <w:r>
        <w:t>, No. 2021-045 (BORIM Nov.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2021)</w:t>
      </w:r>
      <w:r>
        <w:rPr>
          <w:spacing w:val="-4"/>
        </w:rPr>
        <w:t xml:space="preserve"> </w:t>
      </w:r>
      <w:r>
        <w:t>(consent</w:t>
      </w:r>
      <w:r>
        <w:rPr>
          <w:spacing w:val="-3"/>
        </w:rPr>
        <w:t xml:space="preserve"> </w:t>
      </w:r>
      <w:r>
        <w:t>order);</w:t>
      </w:r>
      <w:r>
        <w:rPr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Matter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Abramson</w:t>
      </w:r>
      <w:r>
        <w:t>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2021-043</w:t>
      </w:r>
      <w:r>
        <w:rPr>
          <w:spacing w:val="-3"/>
        </w:rPr>
        <w:t xml:space="preserve"> </w:t>
      </w:r>
      <w:r>
        <w:t>(BORIM</w:t>
      </w:r>
      <w:r>
        <w:rPr>
          <w:spacing w:val="-3"/>
        </w:rPr>
        <w:t xml:space="preserve"> </w:t>
      </w:r>
      <w:r>
        <w:t>Nov.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2021)</w:t>
      </w:r>
    </w:p>
    <w:p w14:paraId="31FAF487" w14:textId="77777777" w:rsidR="00000000" w:rsidRDefault="00000000">
      <w:pPr>
        <w:pStyle w:val="BodyText"/>
        <w:kinsoku w:val="0"/>
        <w:overflowPunct w:val="0"/>
        <w:ind w:left="140"/>
        <w:rPr>
          <w:spacing w:val="-2"/>
          <w:vertAlign w:val="superscript"/>
        </w:rPr>
      </w:pPr>
      <w:r>
        <w:t>(consent</w:t>
      </w:r>
      <w:r>
        <w:rPr>
          <w:spacing w:val="-5"/>
        </w:rPr>
        <w:t xml:space="preserve"> </w:t>
      </w:r>
      <w:r>
        <w:rPr>
          <w:spacing w:val="-2"/>
        </w:rPr>
        <w:t>order).</w:t>
      </w:r>
      <w:hyperlink w:anchor="bookmark7" w:history="1">
        <w:r>
          <w:rPr>
            <w:spacing w:val="-2"/>
            <w:vertAlign w:val="superscript"/>
          </w:rPr>
          <w:t>8</w:t>
        </w:r>
      </w:hyperlink>
    </w:p>
    <w:p w14:paraId="0383B01F" w14:textId="77777777" w:rsidR="00000000" w:rsidRDefault="00000000">
      <w:pPr>
        <w:pStyle w:val="BodyText"/>
        <w:kinsoku w:val="0"/>
        <w:overflowPunct w:val="0"/>
      </w:pPr>
    </w:p>
    <w:p w14:paraId="6E0836E7" w14:textId="77777777" w:rsidR="00000000" w:rsidRDefault="00000000">
      <w:pPr>
        <w:pStyle w:val="Heading3"/>
        <w:numPr>
          <w:ilvl w:val="1"/>
          <w:numId w:val="1"/>
        </w:numPr>
        <w:tabs>
          <w:tab w:val="left" w:pos="2492"/>
          <w:tab w:val="left" w:pos="3324"/>
        </w:tabs>
        <w:kinsoku w:val="0"/>
        <w:overflowPunct w:val="0"/>
        <w:ind w:left="3324" w:right="2084" w:hanging="1198"/>
      </w:pPr>
      <w:bookmarkStart w:id="18" w:name="II.  Deceit and Misconduct in the Practi"/>
      <w:bookmarkEnd w:id="18"/>
      <w:r>
        <w:t>Deceit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Misconduct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Medicine (Bases for Relief F, G, and H)</w:t>
      </w:r>
    </w:p>
    <w:p w14:paraId="4C2F2B1C" w14:textId="77777777" w:rsidR="00000000" w:rsidRDefault="00000000">
      <w:pPr>
        <w:pStyle w:val="BodyText"/>
        <w:kinsoku w:val="0"/>
        <w:overflowPunct w:val="0"/>
        <w:spacing w:before="240" w:line="480" w:lineRule="auto"/>
        <w:ind w:left="140" w:right="288" w:firstLine="720"/>
      </w:pPr>
      <w:r>
        <w:t>Under a statute applicable to multiple licensing agencies, the board may discipline a physician who has “engaged in dishonesty, fraud or deceit which is reasonably related to the practice of the profession.”</w:t>
      </w:r>
      <w:r>
        <w:rPr>
          <w:spacing w:val="40"/>
        </w:rPr>
        <w:t xml:space="preserve"> </w:t>
      </w:r>
      <w:r>
        <w:t>G.L. c. 112, § 61.</w:t>
      </w:r>
      <w:r>
        <w:rPr>
          <w:spacing w:val="40"/>
        </w:rPr>
        <w:t xml:space="preserve"> </w:t>
      </w:r>
      <w:r>
        <w:t>A specific board regulation also authorizes discipline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“[p]racticing</w:t>
      </w:r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deceitfully,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engaging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capacity to deceive or defraud.”</w:t>
      </w:r>
      <w:r>
        <w:rPr>
          <w:spacing w:val="40"/>
        </w:rPr>
        <w:t xml:space="preserve"> </w:t>
      </w:r>
      <w:r>
        <w:t>243 C.M.R. § 1.03(5)(a)(10).</w:t>
      </w:r>
    </w:p>
    <w:p w14:paraId="4895C04A" w14:textId="77777777" w:rsidR="00000000" w:rsidRDefault="00000000">
      <w:pPr>
        <w:pStyle w:val="BodyText"/>
        <w:kinsoku w:val="0"/>
        <w:overflowPunct w:val="0"/>
        <w:spacing w:before="1" w:line="480" w:lineRule="auto"/>
        <w:ind w:left="140" w:right="272" w:firstLine="720"/>
      </w:pPr>
      <w:r>
        <w:t>Dr. Altman billed Patient A’s insurer for five appointments that did not happen over a 3.5-month span.</w:t>
      </w:r>
      <w:r>
        <w:rPr>
          <w:spacing w:val="40"/>
        </w:rPr>
        <w:t xml:space="preserve"> </w:t>
      </w:r>
      <w:r>
        <w:rPr>
          <w:i/>
          <w:iCs/>
        </w:rPr>
        <w:t>Cf. Fisch v. Board of Registration in Med.</w:t>
      </w:r>
      <w:r>
        <w:t>, 437 Mass. 128, 129, 134 (2002). He prepared a treatment note and submitted a bill in connection with a session with Patient M that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occur.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within the scope of a physician’s practice of medicine, because “[t]he practice of modern medicine</w:t>
      </w:r>
    </w:p>
    <w:p w14:paraId="33FEBF09" w14:textId="77777777" w:rsidR="00000000" w:rsidRDefault="00000000">
      <w:pPr>
        <w:pStyle w:val="BodyText"/>
        <w:kinsoku w:val="0"/>
        <w:overflowPunct w:val="0"/>
        <w:spacing w:before="87"/>
        <w:rPr>
          <w:sz w:val="20"/>
          <w:szCs w:val="20"/>
        </w:rPr>
      </w:pPr>
      <w:r>
        <w:rPr>
          <w:noProof/>
        </w:rPr>
        <w:pict w14:anchorId="1AB384BF">
          <v:shape id="_x0000_s2139" style="position:absolute;margin-left:108pt;margin-top:17.05pt;width:2in;height:.6pt;z-index:68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4EF3822D" w14:textId="77777777" w:rsidR="00000000" w:rsidRDefault="00000000">
      <w:pPr>
        <w:pStyle w:val="BodyText"/>
        <w:kinsoku w:val="0"/>
        <w:overflowPunct w:val="0"/>
        <w:spacing w:before="102"/>
      </w:pPr>
    </w:p>
    <w:p w14:paraId="6ED5E43E" w14:textId="77777777" w:rsidR="00000000" w:rsidRDefault="00000000">
      <w:pPr>
        <w:pStyle w:val="BodyText"/>
        <w:kinsoku w:val="0"/>
        <w:overflowPunct w:val="0"/>
        <w:ind w:left="140" w:right="97" w:firstLine="720"/>
      </w:pPr>
      <w:bookmarkStart w:id="19" w:name="_bookmark7"/>
      <w:bookmarkEnd w:id="19"/>
      <w:r>
        <w:rPr>
          <w:vertAlign w:val="superscript"/>
        </w:rPr>
        <w:t>8</w:t>
      </w:r>
      <w:r>
        <w:t xml:space="preserve"> The statement of allegations does not allege a violation of the regulation requiring physicians to maintain “a medical record for each patient that is complete, timely, legible, and adequate</w:t>
      </w:r>
      <w:r>
        <w:rPr>
          <w:spacing w:val="-2"/>
        </w:rPr>
        <w:t xml:space="preserve"> </w:t>
      </w:r>
      <w:r>
        <w:t>to 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licensee</w:t>
      </w:r>
      <w:r>
        <w:rPr>
          <w:spacing w:val="-2"/>
        </w:rPr>
        <w:t xml:space="preserve"> </w:t>
      </w:r>
      <w:r>
        <w:t>or 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health 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proper</w:t>
      </w:r>
      <w:r>
        <w:rPr>
          <w:spacing w:val="-2"/>
        </w:rPr>
        <w:t xml:space="preserve"> </w:t>
      </w:r>
      <w:r>
        <w:t>diagnosis</w:t>
      </w:r>
      <w:r>
        <w:rPr>
          <w:spacing w:val="-1"/>
        </w:rPr>
        <w:t xml:space="preserve"> </w:t>
      </w:r>
      <w:r>
        <w:t>and treatment.”</w:t>
      </w:r>
      <w:r>
        <w:rPr>
          <w:spacing w:val="40"/>
        </w:rPr>
        <w:t xml:space="preserve"> </w:t>
      </w:r>
      <w:r>
        <w:t>243 C.M.R. § 2.07(13)(a).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 of</w:t>
      </w:r>
      <w:r>
        <w:rPr>
          <w:spacing w:val="-1"/>
        </w:rPr>
        <w:t xml:space="preserve"> </w:t>
      </w:r>
      <w:r>
        <w:t>allegations does allege</w:t>
      </w:r>
      <w:r>
        <w:rPr>
          <w:spacing w:val="-1"/>
        </w:rPr>
        <w:t xml:space="preserve"> </w:t>
      </w:r>
      <w:r>
        <w:t>that Dr. Altman violated a board “policy” about “disruptive physician behavior.”</w:t>
      </w:r>
      <w:r>
        <w:rPr>
          <w:spacing w:val="40"/>
        </w:rPr>
        <w:t xml:space="preserve"> </w:t>
      </w:r>
      <w:r>
        <w:t>This policy may or may not count as a “rule or regulation.”</w:t>
      </w:r>
      <w:r>
        <w:rPr>
          <w:spacing w:val="40"/>
        </w:rPr>
        <w:t xml:space="preserve"> </w:t>
      </w:r>
      <w:r>
        <w:rPr>
          <w:i/>
          <w:iCs/>
        </w:rPr>
        <w:t>See In the Matter of Schwartz</w:t>
      </w:r>
      <w:r>
        <w:t>, No. RM-15-648, at *14-15, 23 (DALA</w:t>
      </w:r>
      <w:r>
        <w:rPr>
          <w:spacing w:val="-4"/>
        </w:rPr>
        <w:t xml:space="preserve"> </w:t>
      </w:r>
      <w:r>
        <w:t>Dec.</w:t>
      </w:r>
      <w:r>
        <w:rPr>
          <w:spacing w:val="-3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2020);</w:t>
      </w:r>
      <w:r>
        <w:rPr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Matter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Bock</w:t>
      </w:r>
      <w:r>
        <w:t>,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RM-14-16,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*21</w:t>
      </w:r>
      <w:r>
        <w:rPr>
          <w:spacing w:val="-3"/>
        </w:rPr>
        <w:t xml:space="preserve"> </w:t>
      </w:r>
      <w:r>
        <w:t>(DALA</w:t>
      </w:r>
      <w:r>
        <w:rPr>
          <w:spacing w:val="-4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16,</w:t>
      </w:r>
      <w:r>
        <w:rPr>
          <w:spacing w:val="-3"/>
        </w:rPr>
        <w:t xml:space="preserve"> </w:t>
      </w:r>
      <w:r>
        <w:t>2018).</w:t>
      </w:r>
      <w:r>
        <w:rPr>
          <w:spacing w:val="40"/>
        </w:rPr>
        <w:t xml:space="preserve"> </w:t>
      </w:r>
      <w:r>
        <w:t>In any event, a preponderance of the evidence does not support the pertinent factual allegations, which revolve around Patient A’s dissatisfaction with Dr. Altman’s demeanor.</w:t>
      </w:r>
    </w:p>
    <w:p w14:paraId="1EA20DF2" w14:textId="77777777" w:rsidR="00000000" w:rsidRDefault="00000000">
      <w:pPr>
        <w:pStyle w:val="BodyText"/>
        <w:kinsoku w:val="0"/>
        <w:overflowPunct w:val="0"/>
        <w:ind w:left="140" w:right="97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49FDB449" w14:textId="77777777" w:rsidR="00000000" w:rsidRDefault="00000000">
      <w:pPr>
        <w:pStyle w:val="BodyText"/>
        <w:kinsoku w:val="0"/>
        <w:overflowPunct w:val="0"/>
        <w:spacing w:before="243" w:line="480" w:lineRule="auto"/>
        <w:ind w:left="140" w:right="288"/>
      </w:pPr>
      <w:r>
        <w:lastRenderedPageBreak/>
        <w:t>involves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patients.”</w:t>
      </w:r>
      <w:r>
        <w:rPr>
          <w:spacing w:val="40"/>
        </w:rPr>
        <w:t xml:space="preserve"> </w:t>
      </w:r>
      <w:r>
        <w:rPr>
          <w:i/>
          <w:iCs/>
        </w:rPr>
        <w:t>Levy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 Registration &amp; Discipline in Med.</w:t>
      </w:r>
      <w:r>
        <w:t>, 378 Mass. 519, 526-27 (1979).</w:t>
      </w:r>
      <w:r>
        <w:rPr>
          <w:spacing w:val="40"/>
        </w:rPr>
        <w:t xml:space="preserve"> </w:t>
      </w:r>
      <w:r>
        <w:t>This is true in part because the availability of medical care now often depends on insurance-related arrangements.</w:t>
      </w:r>
      <w:r>
        <w:rPr>
          <w:spacing w:val="40"/>
        </w:rPr>
        <w:t xml:space="preserve"> </w:t>
      </w:r>
      <w:r>
        <w:rPr>
          <w:i/>
          <w:iCs/>
        </w:rPr>
        <w:t>Id.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>See also Feldstein v. Board of Registration in Med.</w:t>
      </w:r>
      <w:r>
        <w:t>, 387 Mass. 339, 341 (1982).</w:t>
      </w:r>
    </w:p>
    <w:p w14:paraId="24FA3747" w14:textId="77777777" w:rsidR="00000000" w:rsidRDefault="00000000">
      <w:pPr>
        <w:pStyle w:val="BodyText"/>
        <w:kinsoku w:val="0"/>
        <w:overflowPunct w:val="0"/>
        <w:spacing w:line="480" w:lineRule="auto"/>
        <w:ind w:left="140" w:right="114" w:firstLine="720"/>
      </w:pPr>
      <w:r>
        <w:t>The applicable statute and regulation speak subjunctively of “dishonesty,” “fraud,” and “deceit.”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finding</w:t>
      </w:r>
      <w:r>
        <w:rPr>
          <w:spacing w:val="-1"/>
        </w:rPr>
        <w:t xml:space="preserve"> </w:t>
      </w:r>
      <w:r>
        <w:t>of fact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Dr. Altman</w:t>
      </w:r>
      <w:r>
        <w:rPr>
          <w:spacing w:val="-1"/>
        </w:rPr>
        <w:t xml:space="preserve"> </w:t>
      </w:r>
      <w:r>
        <w:t>knew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pertinent</w:t>
      </w:r>
      <w:r>
        <w:rPr>
          <w:spacing w:val="-1"/>
        </w:rPr>
        <w:t xml:space="preserve"> </w:t>
      </w:r>
      <w:r>
        <w:t>sessions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and Patient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rubrics apply.</w:t>
      </w:r>
      <w:r>
        <w:rPr>
          <w:spacing w:val="40"/>
        </w:rPr>
        <w:t xml:space="preserve"> </w:t>
      </w:r>
      <w:r>
        <w:rPr>
          <w:i/>
          <w:iCs/>
        </w:rPr>
        <w:t>See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supra</w:t>
      </w:r>
      <w:r>
        <w:rPr>
          <w:i/>
          <w:iCs/>
          <w:spacing w:val="-3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8-9;</w:t>
      </w:r>
      <w:r>
        <w:rPr>
          <w:spacing w:val="-2"/>
        </w:rPr>
        <w:t xml:space="preserve"> </w:t>
      </w:r>
      <w:r>
        <w:rPr>
          <w:i/>
          <w:iCs/>
        </w:rPr>
        <w:t>Fisch</w:t>
      </w:r>
      <w:r>
        <w:t>,</w:t>
      </w:r>
      <w:r>
        <w:rPr>
          <w:spacing w:val="-2"/>
        </w:rPr>
        <w:t xml:space="preserve"> </w:t>
      </w:r>
      <w:r>
        <w:t>437 Mass. at 139.</w:t>
      </w:r>
      <w:hyperlink w:anchor="bookmark8" w:history="1">
        <w:r>
          <w:rPr>
            <w:vertAlign w:val="superscript"/>
          </w:rPr>
          <w:t>9</w:t>
        </w:r>
      </w:hyperlink>
      <w:r>
        <w:rPr>
          <w:spacing w:val="40"/>
        </w:rPr>
        <w:t xml:space="preserve"> </w:t>
      </w:r>
      <w:r>
        <w:t>The same finding means that Dr. Altman’s behavior was “willed and intentional</w:t>
      </w:r>
    </w:p>
    <w:p w14:paraId="2E2761B5" w14:textId="77777777" w:rsidR="00000000" w:rsidRDefault="00000000">
      <w:pPr>
        <w:pStyle w:val="BodyText"/>
        <w:kinsoku w:val="0"/>
        <w:overflowPunct w:val="0"/>
        <w:spacing w:line="480" w:lineRule="auto"/>
        <w:ind w:left="140" w:right="114"/>
      </w:pP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wrongdoing,”</w:t>
      </w:r>
      <w:r>
        <w:rPr>
          <w:spacing w:val="-4"/>
        </w:rPr>
        <w:t xml:space="preserve"> </w:t>
      </w:r>
      <w:r>
        <w:rPr>
          <w:i/>
          <w:iCs/>
        </w:rPr>
        <w:t>Hellman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Registration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Medicine</w:t>
      </w:r>
      <w:r>
        <w:t>,</w:t>
      </w:r>
      <w:r>
        <w:rPr>
          <w:spacing w:val="-3"/>
        </w:rPr>
        <w:t xml:space="preserve"> </w:t>
      </w:r>
      <w:r>
        <w:t>404</w:t>
      </w:r>
      <w:r>
        <w:rPr>
          <w:spacing w:val="-3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800,</w:t>
      </w:r>
      <w:r>
        <w:rPr>
          <w:spacing w:val="-3"/>
        </w:rPr>
        <w:t xml:space="preserve"> </w:t>
      </w:r>
      <w:r>
        <w:t>804</w:t>
      </w:r>
      <w:r>
        <w:rPr>
          <w:spacing w:val="-3"/>
        </w:rPr>
        <w:t xml:space="preserve"> </w:t>
      </w:r>
      <w:r>
        <w:t>(1989),</w:t>
      </w:r>
      <w:r>
        <w:rPr>
          <w:spacing w:val="-3"/>
        </w:rPr>
        <w:t xml:space="preserve"> </w:t>
      </w:r>
      <w:r>
        <w:t>and therefore “misconduct” in the practice of medicine within the meaning of 243 C.M.R.</w:t>
      </w:r>
    </w:p>
    <w:p w14:paraId="37DC1819" w14:textId="77777777" w:rsidR="00000000" w:rsidRDefault="00000000">
      <w:pPr>
        <w:pStyle w:val="BodyText"/>
        <w:kinsoku w:val="0"/>
        <w:overflowPunct w:val="0"/>
        <w:ind w:left="140"/>
        <w:rPr>
          <w:spacing w:val="-2"/>
        </w:rPr>
      </w:pPr>
      <w:r>
        <w:t>§</w:t>
      </w:r>
      <w:r>
        <w:rPr>
          <w:spacing w:val="-2"/>
        </w:rPr>
        <w:t xml:space="preserve"> </w:t>
      </w:r>
      <w:r>
        <w:t>1.03(5)(a)(18).</w:t>
      </w:r>
      <w:r>
        <w:rPr>
          <w:spacing w:val="57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warranted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these </w:t>
      </w:r>
      <w:r>
        <w:rPr>
          <w:spacing w:val="-2"/>
        </w:rPr>
        <w:t>bases.</w:t>
      </w:r>
    </w:p>
    <w:p w14:paraId="11954B88" w14:textId="77777777" w:rsidR="00000000" w:rsidRDefault="00000000">
      <w:pPr>
        <w:pStyle w:val="BodyText"/>
        <w:kinsoku w:val="0"/>
        <w:overflowPunct w:val="0"/>
      </w:pPr>
    </w:p>
    <w:p w14:paraId="277F48B8" w14:textId="77777777" w:rsidR="00000000" w:rsidRDefault="00000000">
      <w:pPr>
        <w:pStyle w:val="Heading3"/>
        <w:numPr>
          <w:ilvl w:val="1"/>
          <w:numId w:val="1"/>
        </w:numPr>
        <w:tabs>
          <w:tab w:val="left" w:pos="3429"/>
          <w:tab w:val="left" w:pos="3569"/>
        </w:tabs>
        <w:kinsoku w:val="0"/>
        <w:overflowPunct w:val="0"/>
        <w:ind w:left="3569" w:right="2925" w:hanging="600"/>
      </w:pPr>
      <w:bookmarkStart w:id="20" w:name="III.  Deficient Reporting to the Board ("/>
      <w:bookmarkEnd w:id="20"/>
      <w:r>
        <w:t>Deficient</w:t>
      </w:r>
      <w:r>
        <w:rPr>
          <w:spacing w:val="-9"/>
        </w:rPr>
        <w:t xml:space="preserve"> </w:t>
      </w:r>
      <w:r>
        <w:t>Reporting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 (Bases for Relief I and J)</w:t>
      </w:r>
    </w:p>
    <w:p w14:paraId="59158A0B" w14:textId="77777777" w:rsidR="00000000" w:rsidRDefault="00000000">
      <w:pPr>
        <w:pStyle w:val="BodyText"/>
        <w:kinsoku w:val="0"/>
        <w:overflowPunct w:val="0"/>
        <w:spacing w:before="241" w:line="480" w:lineRule="auto"/>
        <w:ind w:left="140" w:right="97" w:firstLine="720"/>
      </w:pPr>
      <w:r>
        <w:t>The board may discipline a physician for a “[f]ailure to report to the Board . . . any disciplinary action taken against the licensee . . . by any health care institution . . . by any governmental</w:t>
      </w:r>
      <w:r>
        <w:rPr>
          <w:spacing w:val="-3"/>
        </w:rPr>
        <w:t xml:space="preserve"> </w:t>
      </w:r>
      <w:r>
        <w:t>agency,</w:t>
      </w:r>
      <w:r>
        <w:rPr>
          <w:spacing w:val="-3"/>
        </w:rPr>
        <w:t xml:space="preserve"> </w:t>
      </w:r>
      <w:r>
        <w:t>[or]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substantially the same as acts or conduct which would constitute grounds for complaint [under the board’s regulations].”</w:t>
      </w:r>
      <w:r>
        <w:rPr>
          <w:spacing w:val="40"/>
        </w:rPr>
        <w:t xml:space="preserve"> </w:t>
      </w:r>
      <w:r>
        <w:t>243</w:t>
      </w:r>
      <w:r>
        <w:rPr>
          <w:spacing w:val="-2"/>
        </w:rPr>
        <w:t xml:space="preserve"> </w:t>
      </w:r>
      <w:r>
        <w:t>C.M.R.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1.03(5)(a)(15).</w:t>
      </w:r>
      <w:r>
        <w:rPr>
          <w:spacing w:val="40"/>
        </w:rPr>
        <w:t xml:space="preserve"> </w:t>
      </w:r>
      <w:r>
        <w:rPr>
          <w:i/>
          <w:iCs/>
        </w:rPr>
        <w:t>See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BORIM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Pfannl</w:t>
      </w:r>
      <w:r>
        <w:t>,</w:t>
      </w:r>
      <w:r>
        <w:rPr>
          <w:spacing w:val="-2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RM-17-988,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*19-20 (DALA Nov. 25, 2019, </w:t>
      </w:r>
      <w:r>
        <w:rPr>
          <w:i/>
          <w:iCs/>
        </w:rPr>
        <w:t>adopted</w:t>
      </w:r>
      <w:r>
        <w:t>, BORIM Nov. 19, 2020).</w:t>
      </w:r>
    </w:p>
    <w:p w14:paraId="2A5DA19D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650DC0CD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5BAA5E39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31EDA42C" w14:textId="77777777" w:rsidR="00000000" w:rsidRDefault="00000000">
      <w:pPr>
        <w:pStyle w:val="BodyText"/>
        <w:kinsoku w:val="0"/>
        <w:overflowPunct w:val="0"/>
        <w:spacing w:before="225"/>
        <w:rPr>
          <w:sz w:val="20"/>
          <w:szCs w:val="20"/>
        </w:rPr>
      </w:pPr>
      <w:r>
        <w:rPr>
          <w:noProof/>
        </w:rPr>
        <w:pict w14:anchorId="73F85D0A">
          <v:shape id="_x0000_s2140" style="position:absolute;margin-left:108pt;margin-top:23.95pt;width:2in;height:.6pt;z-index:69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04C0024E" w14:textId="77777777" w:rsidR="00000000" w:rsidRDefault="00000000">
      <w:pPr>
        <w:pStyle w:val="BodyText"/>
        <w:kinsoku w:val="0"/>
        <w:overflowPunct w:val="0"/>
        <w:spacing w:before="102"/>
      </w:pPr>
    </w:p>
    <w:p w14:paraId="55252767" w14:textId="77777777" w:rsidR="00000000" w:rsidRDefault="00000000">
      <w:pPr>
        <w:pStyle w:val="BodyText"/>
        <w:kinsoku w:val="0"/>
        <w:overflowPunct w:val="0"/>
        <w:ind w:left="140" w:firstLine="720"/>
      </w:pPr>
      <w:bookmarkStart w:id="21" w:name="_bookmark8"/>
      <w:bookmarkEnd w:id="21"/>
      <w:r>
        <w:rPr>
          <w:vertAlign w:val="superscript"/>
        </w:rPr>
        <w:t>9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Altman’s</w:t>
      </w:r>
      <w:r>
        <w:rPr>
          <w:spacing w:val="-3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“deceit”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 were unintentional.</w:t>
      </w:r>
      <w:r>
        <w:rPr>
          <w:spacing w:val="40"/>
        </w:rPr>
        <w:t xml:space="preserve"> </w:t>
      </w:r>
      <w:r>
        <w:t>In the context of the board’s regulations, “deceit” is not tethered to the traditional concept of “fraud,” and thus “do[es] not necessarily depend on intent, knowledge, materiality, or reliance.”</w:t>
      </w:r>
      <w:r>
        <w:rPr>
          <w:spacing w:val="40"/>
        </w:rPr>
        <w:t xml:space="preserve"> </w:t>
      </w:r>
      <w:r>
        <w:rPr>
          <w:i/>
          <w:iCs/>
        </w:rPr>
        <w:t>Welter</w:t>
      </w:r>
      <w:r>
        <w:t>, 490 Mass. at 727.</w:t>
      </w:r>
    </w:p>
    <w:p w14:paraId="0D6575AF" w14:textId="77777777" w:rsidR="00000000" w:rsidRDefault="00000000">
      <w:pPr>
        <w:pStyle w:val="BodyText"/>
        <w:kinsoku w:val="0"/>
        <w:overflowPunct w:val="0"/>
        <w:ind w:left="140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08607732" w14:textId="77777777" w:rsidR="00000000" w:rsidRDefault="00000000">
      <w:pPr>
        <w:pStyle w:val="BodyText"/>
        <w:kinsoku w:val="0"/>
        <w:overflowPunct w:val="0"/>
        <w:spacing w:before="243" w:line="480" w:lineRule="auto"/>
        <w:ind w:left="140" w:right="134" w:firstLine="720"/>
        <w:rPr>
          <w:spacing w:val="-2"/>
        </w:rPr>
      </w:pPr>
      <w:r>
        <w:lastRenderedPageBreak/>
        <w:t>In 2012, Dr. Altman’s employing institution disciplined him based on alleged</w:t>
      </w:r>
      <w:r>
        <w:rPr>
          <w:spacing w:val="40"/>
        </w:rPr>
        <w:t xml:space="preserve"> </w:t>
      </w:r>
      <w:r>
        <w:t>deficiencies relating to coding, documentation, patient volume, patient interactions, and patient visit length.</w:t>
      </w:r>
      <w:r>
        <w:rPr>
          <w:spacing w:val="40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did not disclose</w:t>
      </w:r>
      <w:r>
        <w:rPr>
          <w:spacing w:val="-1"/>
        </w:rPr>
        <w:t xml:space="preserve"> </w:t>
      </w:r>
      <w:r>
        <w:t>this action</w:t>
      </w:r>
      <w:r>
        <w:rPr>
          <w:spacing w:val="-1"/>
        </w:rPr>
        <w:t xml:space="preserve"> </w:t>
      </w:r>
      <w:r>
        <w:t>in his 2013 renewal application.</w:t>
      </w:r>
      <w:r>
        <w:rPr>
          <w:spacing w:val="40"/>
        </w:rPr>
        <w:t xml:space="preserve"> </w:t>
      </w:r>
      <w:r>
        <w:t>In 2018, board staff informed Dr. Altman that he was under investigation.</w:t>
      </w:r>
      <w:r>
        <w:rPr>
          <w:spacing w:val="40"/>
        </w:rPr>
        <w:t xml:space="preserve"> </w:t>
      </w:r>
      <w:r>
        <w:t>He did not include this information in his January</w:t>
      </w:r>
      <w:r>
        <w:rPr>
          <w:spacing w:val="-3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renewal</w:t>
      </w:r>
      <w:r>
        <w:rPr>
          <w:spacing w:val="-3"/>
        </w:rPr>
        <w:t xml:space="preserve"> </w:t>
      </w:r>
      <w:r>
        <w:t>application.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enforcement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of Dr. Altman’s office.</w:t>
      </w:r>
      <w:r>
        <w:rPr>
          <w:spacing w:val="40"/>
        </w:rPr>
        <w:t xml:space="preserve"> </w:t>
      </w:r>
      <w:r>
        <w:t xml:space="preserve">He did not provide any specifics about this occurrence in his 2021 renewal </w:t>
      </w:r>
      <w:r>
        <w:rPr>
          <w:spacing w:val="-2"/>
        </w:rPr>
        <w:t>application.</w:t>
      </w:r>
    </w:p>
    <w:p w14:paraId="77C96A9D" w14:textId="77777777" w:rsidR="00000000" w:rsidRDefault="00000000">
      <w:pPr>
        <w:pStyle w:val="BodyText"/>
        <w:kinsoku w:val="0"/>
        <w:overflowPunct w:val="0"/>
        <w:spacing w:line="480" w:lineRule="auto"/>
        <w:ind w:left="139" w:firstLine="720"/>
        <w:rPr>
          <w:vertAlign w:val="superscript"/>
        </w:rPr>
      </w:pP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3"/>
        </w:rPr>
        <w:t xml:space="preserve"> </w:t>
      </w:r>
      <w:r>
        <w:t>apparently</w:t>
      </w:r>
      <w:r>
        <w:rPr>
          <w:spacing w:val="-3"/>
        </w:rPr>
        <w:t xml:space="preserve"> </w:t>
      </w:r>
      <w:r>
        <w:t>concedes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investigations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issues that would support complaints to the board.</w:t>
      </w:r>
      <w:r>
        <w:rPr>
          <w:spacing w:val="40"/>
        </w:rPr>
        <w:t xml:space="preserve"> </w:t>
      </w:r>
      <w:r>
        <w:t>His failure to disclose the pertinent details on his renewal applications warrants discipline.</w:t>
      </w:r>
      <w:hyperlink w:anchor="bookmark9" w:history="1">
        <w:r>
          <w:rPr>
            <w:vertAlign w:val="superscript"/>
          </w:rPr>
          <w:t>10</w:t>
        </w:r>
      </w:hyperlink>
    </w:p>
    <w:p w14:paraId="050C04BF" w14:textId="77777777" w:rsidR="00000000" w:rsidRDefault="00000000">
      <w:pPr>
        <w:pStyle w:val="Heading3"/>
        <w:numPr>
          <w:ilvl w:val="1"/>
          <w:numId w:val="1"/>
        </w:numPr>
        <w:tabs>
          <w:tab w:val="left" w:pos="3378"/>
          <w:tab w:val="left" w:pos="3862"/>
        </w:tabs>
        <w:kinsoku w:val="0"/>
        <w:overflowPunct w:val="0"/>
        <w:ind w:right="2907" w:hanging="917"/>
      </w:pPr>
      <w:bookmarkStart w:id="22" w:name="IV.  Competence to Practice Medicine (Ba"/>
      <w:bookmarkEnd w:id="22"/>
      <w:r>
        <w:t>Competence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Medicine (Basis for Relief A)</w:t>
      </w:r>
    </w:p>
    <w:p w14:paraId="391EC2AB" w14:textId="77777777" w:rsidR="00000000" w:rsidRDefault="00000000">
      <w:pPr>
        <w:pStyle w:val="BodyText"/>
        <w:kinsoku w:val="0"/>
        <w:overflowPunct w:val="0"/>
        <w:spacing w:before="240" w:line="480" w:lineRule="auto"/>
        <w:ind w:left="140" w:right="179" w:firstLine="720"/>
      </w:pPr>
      <w:r>
        <w:t>The board may discipline “conduct which places into question the physician’s competence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medicine.”</w:t>
      </w:r>
      <w:r>
        <w:rPr>
          <w:spacing w:val="40"/>
        </w:rPr>
        <w:t xml:space="preserve"> </w:t>
      </w:r>
      <w:r>
        <w:t>G.L.</w:t>
      </w:r>
      <w:r>
        <w:rPr>
          <w:spacing w:val="-1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8th</w:t>
      </w:r>
      <w:r>
        <w:rPr>
          <w:spacing w:val="-3"/>
        </w:rPr>
        <w:t xml:space="preserve"> </w:t>
      </w:r>
      <w:r>
        <w:t>para.,</w:t>
      </w:r>
      <w:r>
        <w:rPr>
          <w:spacing w:val="-3"/>
        </w:rPr>
        <w:t xml:space="preserve"> </w:t>
      </w:r>
      <w:r>
        <w:t>(c).</w:t>
      </w:r>
      <w:r>
        <w:rPr>
          <w:spacing w:val="40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alone,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phrase’s elasticity might make it difficult to apply predictably.</w:t>
      </w:r>
      <w:r>
        <w:rPr>
          <w:spacing w:val="40"/>
        </w:rPr>
        <w:t xml:space="preserve"> </w:t>
      </w:r>
      <w:r>
        <w:t>But the governing statute also offers examples of the conduct that the Legislature had in mind, namely:</w:t>
      </w:r>
      <w:r>
        <w:rPr>
          <w:spacing w:val="40"/>
        </w:rPr>
        <w:t xml:space="preserve"> </w:t>
      </w:r>
      <w:r>
        <w:t>“gross misconduct in the practice of medicine or . . . practicing medicine fraudulently, or beyond its authorized scope, or</w:t>
      </w:r>
    </w:p>
    <w:p w14:paraId="6C1EE53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784BAF83" w14:textId="77777777" w:rsidR="00000000" w:rsidRDefault="00000000">
      <w:pPr>
        <w:pStyle w:val="BodyText"/>
        <w:kinsoku w:val="0"/>
        <w:overflowPunct w:val="0"/>
        <w:spacing w:before="134"/>
        <w:rPr>
          <w:sz w:val="20"/>
          <w:szCs w:val="20"/>
        </w:rPr>
      </w:pPr>
      <w:r>
        <w:rPr>
          <w:noProof/>
        </w:rPr>
        <w:pict w14:anchorId="1A1637AE">
          <v:shape id="_x0000_s2141" style="position:absolute;margin-left:108pt;margin-top:19.4pt;width:2in;height:.6pt;z-index:70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0A993AA4" w14:textId="77777777" w:rsidR="00000000" w:rsidRDefault="00000000">
      <w:pPr>
        <w:pStyle w:val="BodyText"/>
        <w:kinsoku w:val="0"/>
        <w:overflowPunct w:val="0"/>
        <w:spacing w:before="102"/>
      </w:pPr>
    </w:p>
    <w:p w14:paraId="336B5768" w14:textId="77777777" w:rsidR="00000000" w:rsidRDefault="00000000">
      <w:pPr>
        <w:pStyle w:val="BodyText"/>
        <w:kinsoku w:val="0"/>
        <w:overflowPunct w:val="0"/>
        <w:ind w:left="139" w:right="186" w:firstLine="720"/>
      </w:pPr>
      <w:bookmarkStart w:id="23" w:name="_bookmark9"/>
      <w:bookmarkEnd w:id="23"/>
      <w:r>
        <w:rPr>
          <w:vertAlign w:val="superscript"/>
        </w:rPr>
        <w:t>10</w:t>
      </w:r>
      <w:r>
        <w:t xml:space="preserve"> The record does not establish that Dr. Altman “fraudulently procured” his registration renewals.</w:t>
      </w:r>
      <w:r>
        <w:rPr>
          <w:spacing w:val="40"/>
        </w:rPr>
        <w:t xml:space="preserve"> </w:t>
      </w:r>
      <w:r>
        <w:t>G.L.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112,</w:t>
      </w:r>
      <w:r>
        <w:rPr>
          <w:spacing w:val="-2"/>
        </w:rPr>
        <w:t xml:space="preserve"> </w:t>
      </w:r>
      <w:r>
        <w:t>§ 5,</w:t>
      </w:r>
      <w:r>
        <w:rPr>
          <w:spacing w:val="-2"/>
        </w:rPr>
        <w:t xml:space="preserve"> </w:t>
      </w:r>
      <w:r>
        <w:t>8th</w:t>
      </w:r>
      <w:r>
        <w:rPr>
          <w:spacing w:val="-2"/>
        </w:rPr>
        <w:t xml:space="preserve"> </w:t>
      </w:r>
      <w:r>
        <w:t>para.,</w:t>
      </w:r>
      <w:r>
        <w:rPr>
          <w:spacing w:val="-2"/>
        </w:rPr>
        <w:t xml:space="preserve"> </w:t>
      </w:r>
      <w:r>
        <w:t>(a).</w:t>
      </w:r>
      <w:r>
        <w:rPr>
          <w:spacing w:val="40"/>
        </w:rPr>
        <w:t xml:space="preserve"> </w:t>
      </w:r>
      <w:r>
        <w:rPr>
          <w:i/>
          <w:iCs/>
        </w:rPr>
        <w:t>See</w:t>
      </w:r>
      <w:r>
        <w:rPr>
          <w:i/>
          <w:iCs/>
          <w:spacing w:val="-3"/>
        </w:rPr>
        <w:t xml:space="preserve"> </w:t>
      </w:r>
      <w:r>
        <w:t>243 C.M.R.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1.03(5)(a)(1).</w:t>
      </w:r>
      <w:r>
        <w:rPr>
          <w:spacing w:val="40"/>
        </w:rPr>
        <w:t xml:space="preserve"> </w:t>
      </w:r>
      <w:r>
        <w:t>Unlike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“deceit,” “fraudulent procurement” evokes the classic elements of common law fraud.</w:t>
      </w:r>
      <w:r>
        <w:rPr>
          <w:spacing w:val="40"/>
        </w:rPr>
        <w:t xml:space="preserve"> </w:t>
      </w:r>
      <w:r>
        <w:rPr>
          <w:i/>
          <w:iCs/>
        </w:rPr>
        <w:t>Welter</w:t>
      </w:r>
      <w:r>
        <w:t>, 490 Mass. at 727.</w:t>
      </w:r>
      <w:r>
        <w:rPr>
          <w:spacing w:val="40"/>
        </w:rPr>
        <w:t xml:space="preserve"> </w:t>
      </w:r>
      <w:r>
        <w:t>These elements include “reliance,” meaning that the deceived person must have “relied upon the representation as true and acted upon it.”</w:t>
      </w:r>
      <w:r>
        <w:rPr>
          <w:spacing w:val="40"/>
        </w:rPr>
        <w:t xml:space="preserve"> </w:t>
      </w:r>
      <w:r>
        <w:rPr>
          <w:i/>
          <w:iCs/>
        </w:rPr>
        <w:t xml:space="preserve">Id. </w:t>
      </w:r>
      <w:r>
        <w:t xml:space="preserve">at 725 (quoting </w:t>
      </w:r>
      <w:r>
        <w:rPr>
          <w:i/>
          <w:iCs/>
        </w:rPr>
        <w:t>Masingill v. EMC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Corp.</w:t>
      </w:r>
      <w:r>
        <w:t>,</w:t>
      </w:r>
      <w:r>
        <w:rPr>
          <w:spacing w:val="-3"/>
        </w:rPr>
        <w:t xml:space="preserve"> </w:t>
      </w:r>
      <w:r>
        <w:t>449</w:t>
      </w:r>
      <w:r>
        <w:rPr>
          <w:spacing w:val="-3"/>
        </w:rPr>
        <w:t xml:space="preserve"> </w:t>
      </w:r>
      <w:r>
        <w:t>Mass.</w:t>
      </w:r>
      <w:r>
        <w:rPr>
          <w:spacing w:val="-3"/>
        </w:rPr>
        <w:t xml:space="preserve"> </w:t>
      </w:r>
      <w:r>
        <w:t>532,</w:t>
      </w:r>
      <w:r>
        <w:rPr>
          <w:spacing w:val="-3"/>
        </w:rPr>
        <w:t xml:space="preserve"> </w:t>
      </w:r>
      <w:r>
        <w:t>540</w:t>
      </w:r>
      <w:r>
        <w:rPr>
          <w:spacing w:val="-3"/>
        </w:rPr>
        <w:t xml:space="preserve"> </w:t>
      </w:r>
      <w:r>
        <w:t>(2007)).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would have been materially less likely to renew Dr. Altman’s license if his applications had been complete.</w:t>
      </w:r>
      <w:r>
        <w:rPr>
          <w:spacing w:val="40"/>
        </w:rPr>
        <w:t xml:space="preserve"> </w:t>
      </w:r>
      <w:r>
        <w:t>On the other hand, it may be that Dr. Altman’s deficient applications amounted to “[f]ailure . . . to furnish the Board . . . information . . . to which the Board is legally entitled.” 243 C.M.R. § 1.03(5)(a)(16).</w:t>
      </w:r>
      <w:r>
        <w:rPr>
          <w:spacing w:val="40"/>
        </w:rPr>
        <w:t xml:space="preserve"> </w:t>
      </w:r>
      <w:r>
        <w:rPr>
          <w:i/>
          <w:iCs/>
        </w:rPr>
        <w:t>Cf. BORIM v. Pfannl</w:t>
      </w:r>
      <w:r>
        <w:t xml:space="preserve">, </w:t>
      </w:r>
      <w:r>
        <w:rPr>
          <w:i/>
          <w:iCs/>
        </w:rPr>
        <w:t>supra</w:t>
      </w:r>
      <w:r>
        <w:t>, at *20-21.</w:t>
      </w:r>
    </w:p>
    <w:p w14:paraId="3805029B" w14:textId="77777777" w:rsidR="00000000" w:rsidRDefault="00000000">
      <w:pPr>
        <w:pStyle w:val="BodyText"/>
        <w:kinsoku w:val="0"/>
        <w:overflowPunct w:val="0"/>
        <w:ind w:left="139" w:right="186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3341B546" w14:textId="77777777" w:rsidR="00000000" w:rsidRDefault="00000000">
      <w:pPr>
        <w:pStyle w:val="BodyText"/>
        <w:kinsoku w:val="0"/>
        <w:overflowPunct w:val="0"/>
        <w:spacing w:before="243" w:line="480" w:lineRule="auto"/>
        <w:ind w:left="140" w:right="179"/>
      </w:pPr>
      <w:r>
        <w:lastRenderedPageBreak/>
        <w:t>with</w:t>
      </w:r>
      <w:r>
        <w:rPr>
          <w:spacing w:val="-4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t>incompetence,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t>negligence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occasion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negligence</w:t>
      </w:r>
      <w:r>
        <w:rPr>
          <w:spacing w:val="-5"/>
        </w:rPr>
        <w:t xml:space="preserve"> </w:t>
      </w:r>
      <w:r>
        <w:t>on repeated occasions.”</w:t>
      </w:r>
      <w:r>
        <w:rPr>
          <w:spacing w:val="40"/>
        </w:rPr>
        <w:t xml:space="preserve"> </w:t>
      </w:r>
      <w:r>
        <w:rPr>
          <w:i/>
          <w:iCs/>
        </w:rPr>
        <w:t>Id.</w:t>
      </w:r>
      <w:r>
        <w:rPr>
          <w:i/>
          <w:iCs/>
          <w:spacing w:val="40"/>
        </w:rPr>
        <w:t xml:space="preserve"> </w:t>
      </w:r>
      <w:r>
        <w:rPr>
          <w:i/>
          <w:iCs/>
        </w:rPr>
        <w:t xml:space="preserve">See </w:t>
      </w:r>
      <w:r>
        <w:t>243 C.M.R. § 1.03(5)(a)(3).</w:t>
      </w:r>
    </w:p>
    <w:p w14:paraId="7AD40469" w14:textId="77777777" w:rsidR="00000000" w:rsidRDefault="00000000">
      <w:pPr>
        <w:pStyle w:val="BodyText"/>
        <w:kinsoku w:val="0"/>
        <w:overflowPunct w:val="0"/>
        <w:spacing w:line="480" w:lineRule="auto"/>
        <w:ind w:left="139" w:firstLine="720"/>
        <w:rPr>
          <w:vertAlign w:val="superscript"/>
        </w:rPr>
      </w:pPr>
      <w:r>
        <w:t>Dr. Altman’s competence to practice medicine is placed into question by his “negligence on</w:t>
      </w:r>
      <w:r>
        <w:rPr>
          <w:spacing w:val="-3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occasions.”</w:t>
      </w:r>
      <w:hyperlink w:anchor="bookmark10" w:history="1">
        <w:r>
          <w:rPr>
            <w:vertAlign w:val="superscript"/>
          </w:rPr>
          <w:t>11</w:t>
        </w:r>
      </w:hyperlink>
      <w:r>
        <w:rPr>
          <w:spacing w:val="40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counsel’s</w:t>
      </w:r>
      <w:r>
        <w:rPr>
          <w:spacing w:val="-3"/>
        </w:rPr>
        <w:t xml:space="preserve"> </w:t>
      </w:r>
      <w:r>
        <w:t>negligence-oriented</w:t>
      </w:r>
      <w:r>
        <w:rPr>
          <w:spacing w:val="-3"/>
        </w:rPr>
        <w:t xml:space="preserve"> </w:t>
      </w:r>
      <w:r>
        <w:t>theories</w:t>
      </w:r>
      <w:r>
        <w:rPr>
          <w:spacing w:val="-3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Dr. Altman’s care for Patient B.</w:t>
      </w:r>
      <w:r>
        <w:rPr>
          <w:spacing w:val="40"/>
        </w:rPr>
        <w:t xml:space="preserve"> </w:t>
      </w:r>
      <w:r>
        <w:t>With respect to that relationship, Dr. Altman’s only proven negligence concerns his choice to prescribe Ambien to Patient B on the heels of her suicidal ideation and drug abuse.</w:t>
      </w:r>
      <w:r>
        <w:rPr>
          <w:spacing w:val="40"/>
        </w:rPr>
        <w:t xml:space="preserve"> </w:t>
      </w:r>
      <w:r>
        <w:rPr>
          <w:i/>
          <w:iCs/>
        </w:rPr>
        <w:t xml:space="preserve">See supra </w:t>
      </w:r>
      <w:r>
        <w:t>p. 5.</w:t>
      </w:r>
      <w:r>
        <w:rPr>
          <w:spacing w:val="40"/>
        </w:rPr>
        <w:t xml:space="preserve"> </w:t>
      </w:r>
      <w:r>
        <w:t>But Dr. Altman also committed repeated, habitual negligence by failing to refer to the PMP before prescribing benzodiazepines to his patients.</w:t>
      </w:r>
      <w:r>
        <w:rPr>
          <w:spacing w:val="40"/>
        </w:rPr>
        <w:t xml:space="preserve"> </w:t>
      </w:r>
      <w:r>
        <w:t>Dr. Altman’s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expert</w:t>
      </w:r>
      <w:r>
        <w:rPr>
          <w:spacing w:val="-3"/>
        </w:rPr>
        <w:t xml:space="preserve"> </w:t>
      </w:r>
      <w:r>
        <w:t>conceded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contravened</w:t>
      </w:r>
      <w:r>
        <w:rPr>
          <w:spacing w:val="-1"/>
        </w:rPr>
        <w:t xml:space="preserve"> </w:t>
      </w:r>
      <w:r>
        <w:t>“standard</w:t>
      </w:r>
      <w:r>
        <w:rPr>
          <w:spacing w:val="-3"/>
        </w:rPr>
        <w:t xml:space="preserve"> </w:t>
      </w:r>
      <w:r>
        <w:t>practice.”</w:t>
      </w:r>
      <w:r>
        <w:rPr>
          <w:spacing w:val="4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 has previously deemed failure to consult the PMP to be disciplinable negligence.</w:t>
      </w:r>
      <w:r>
        <w:rPr>
          <w:spacing w:val="40"/>
        </w:rPr>
        <w:t xml:space="preserve"> </w:t>
      </w:r>
      <w:r>
        <w:rPr>
          <w:i/>
          <w:iCs/>
        </w:rPr>
        <w:t>See Matter of Sauls</w:t>
      </w:r>
      <w:r>
        <w:t xml:space="preserve">, </w:t>
      </w:r>
      <w:r>
        <w:rPr>
          <w:i/>
          <w:iCs/>
        </w:rPr>
        <w:t>supra</w:t>
      </w:r>
      <w:r>
        <w:t>.</w:t>
      </w:r>
      <w:hyperlink w:anchor="bookmark11" w:history="1">
        <w:r>
          <w:rPr>
            <w:vertAlign w:val="superscript"/>
          </w:rPr>
          <w:t>12</w:t>
        </w:r>
      </w:hyperlink>
    </w:p>
    <w:p w14:paraId="32BA2303" w14:textId="77777777" w:rsidR="00000000" w:rsidRDefault="00000000">
      <w:pPr>
        <w:pStyle w:val="BodyText"/>
        <w:kinsoku w:val="0"/>
        <w:overflowPunct w:val="0"/>
        <w:spacing w:line="480" w:lineRule="auto"/>
        <w:ind w:left="139" w:right="186" w:firstLine="720"/>
      </w:pPr>
      <w:r>
        <w:t>Dr.</w:t>
      </w:r>
      <w:r>
        <w:rPr>
          <w:spacing w:val="-3"/>
        </w:rPr>
        <w:t xml:space="preserve"> </w:t>
      </w:r>
      <w:r>
        <w:t>Altman’s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deceitful</w:t>
      </w:r>
      <w:r>
        <w:rPr>
          <w:spacing w:val="-3"/>
        </w:rPr>
        <w:t xml:space="preserve"> </w:t>
      </w:r>
      <w:r>
        <w:t>bills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amounted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negligence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occasions. The Supreme Judicial Court has stated specifically that such transgressions “reflect[] adversely on a physician’s fitness to practice medicine.”</w:t>
      </w:r>
      <w:r>
        <w:rPr>
          <w:spacing w:val="40"/>
        </w:rPr>
        <w:t xml:space="preserve"> </w:t>
      </w:r>
      <w:r>
        <w:rPr>
          <w:i/>
          <w:iCs/>
        </w:rPr>
        <w:t>Levy</w:t>
      </w:r>
      <w:r>
        <w:t>, 378 Mass. at 527.</w:t>
      </w:r>
      <w:r>
        <w:rPr>
          <w:spacing w:val="40"/>
        </w:rPr>
        <w:t xml:space="preserve"> </w:t>
      </w:r>
      <w:r>
        <w:t>Dr. Altman’s competence to practice is therefore drawn into question on this basis as well.</w:t>
      </w:r>
    </w:p>
    <w:p w14:paraId="29DDEF1A" w14:textId="77777777" w:rsidR="00000000" w:rsidRDefault="00000000">
      <w:pPr>
        <w:pStyle w:val="Heading3"/>
        <w:numPr>
          <w:ilvl w:val="1"/>
          <w:numId w:val="1"/>
        </w:numPr>
        <w:tabs>
          <w:tab w:val="left" w:pos="2812"/>
          <w:tab w:val="left" w:pos="3862"/>
        </w:tabs>
        <w:kinsoku w:val="0"/>
        <w:overflowPunct w:val="0"/>
        <w:spacing w:before="1"/>
        <w:ind w:right="2432" w:hanging="1390"/>
      </w:pPr>
      <w:bookmarkStart w:id="24" w:name="V.  Undermining the Integrity of the Pro"/>
      <w:bookmarkEnd w:id="24"/>
      <w:r>
        <w:t>Undermining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Integrity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Profession (Basis for Relief E)</w:t>
      </w:r>
    </w:p>
    <w:p w14:paraId="422A7716" w14:textId="77777777" w:rsidR="00000000" w:rsidRDefault="00000000">
      <w:pPr>
        <w:pStyle w:val="BodyText"/>
        <w:kinsoku w:val="0"/>
        <w:overflowPunct w:val="0"/>
        <w:spacing w:before="240" w:line="480" w:lineRule="auto"/>
        <w:ind w:left="139" w:firstLine="720"/>
      </w:pPr>
      <w:r>
        <w:rPr>
          <w:i/>
          <w:iCs/>
        </w:rPr>
        <w:t>Levy</w:t>
      </w:r>
      <w:r>
        <w:t>,</w:t>
      </w:r>
      <w:r>
        <w:rPr>
          <w:spacing w:val="-3"/>
        </w:rPr>
        <w:t xml:space="preserve"> </w:t>
      </w:r>
      <w:r>
        <w:rPr>
          <w:i/>
          <w:iCs/>
        </w:rPr>
        <w:t>supra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i/>
          <w:iCs/>
        </w:rPr>
        <w:t>Raymond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v.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Board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Registration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Med.</w:t>
      </w:r>
      <w:r>
        <w:t>,</w:t>
      </w:r>
      <w:r>
        <w:rPr>
          <w:spacing w:val="-3"/>
        </w:rPr>
        <w:t xml:space="preserve"> </w:t>
      </w:r>
      <w:r>
        <w:t>387</w:t>
      </w:r>
      <w:r>
        <w:rPr>
          <w:spacing w:val="-3"/>
        </w:rPr>
        <w:t xml:space="preserve"> </w:t>
      </w:r>
      <w:r>
        <w:t>Mass.</w:t>
      </w:r>
      <w:r>
        <w:rPr>
          <w:spacing w:val="-3"/>
        </w:rPr>
        <w:t xml:space="preserve"> </w:t>
      </w:r>
      <w:r>
        <w:t>708</w:t>
      </w:r>
      <w:r>
        <w:rPr>
          <w:spacing w:val="-1"/>
        </w:rPr>
        <w:t xml:space="preserve"> </w:t>
      </w:r>
      <w:r>
        <w:t>(1982),</w:t>
      </w:r>
      <w:r>
        <w:rPr>
          <w:spacing w:val="-3"/>
        </w:rPr>
        <w:t xml:space="preserve"> </w:t>
      </w:r>
      <w:r>
        <w:t>stand for the proposition that “lack of good moral character and conduct that undermines public</w:t>
      </w:r>
    </w:p>
    <w:p w14:paraId="72275B22" w14:textId="77777777" w:rsidR="00000000" w:rsidRDefault="00000000">
      <w:pPr>
        <w:pStyle w:val="BodyText"/>
        <w:kinsoku w:val="0"/>
        <w:overflowPunct w:val="0"/>
        <w:spacing w:before="2"/>
        <w:rPr>
          <w:sz w:val="17"/>
          <w:szCs w:val="17"/>
        </w:rPr>
      </w:pPr>
      <w:r>
        <w:rPr>
          <w:noProof/>
        </w:rPr>
        <w:pict w14:anchorId="6162C92E">
          <v:shape id="_x0000_s2142" style="position:absolute;margin-left:108pt;margin-top:11.05pt;width:2in;height:.6pt;z-index:71;mso-wrap-distance-left:0;mso-wrap-distance-right:0;mso-position-horizontal-relative:page;mso-position-vertical-relative:text" coordsize="2880,12" o:allowincell="f" path="m2880,hhl,,,11r2880,l2880,xe" fillcolor="black" stroked="f">
            <v:path arrowok="t"/>
            <w10:wrap type="topAndBottom" anchorx="page"/>
          </v:shape>
        </w:pict>
      </w:r>
    </w:p>
    <w:p w14:paraId="6AE026E1" w14:textId="77777777" w:rsidR="00000000" w:rsidRDefault="00000000">
      <w:pPr>
        <w:pStyle w:val="BodyText"/>
        <w:kinsoku w:val="0"/>
        <w:overflowPunct w:val="0"/>
        <w:spacing w:before="102"/>
      </w:pPr>
    </w:p>
    <w:p w14:paraId="34406593" w14:textId="77777777" w:rsidR="00000000" w:rsidRDefault="00000000">
      <w:pPr>
        <w:pStyle w:val="BodyText"/>
        <w:kinsoku w:val="0"/>
        <w:overflowPunct w:val="0"/>
        <w:ind w:left="140" w:firstLine="720"/>
      </w:pPr>
      <w:bookmarkStart w:id="25" w:name="_bookmark10"/>
      <w:bookmarkEnd w:id="25"/>
      <w:r>
        <w:rPr>
          <w:vertAlign w:val="superscript"/>
        </w:rPr>
        <w:t>11</w:t>
      </w:r>
      <w:r>
        <w:t xml:space="preserve"> To count as “gross,” negligence or incompetence must be “flagrant and extreme.” </w:t>
      </w:r>
      <w:r>
        <w:rPr>
          <w:i/>
          <w:iCs/>
        </w:rPr>
        <w:t>Hellman</w:t>
      </w:r>
      <w:r>
        <w:t>,</w:t>
      </w:r>
      <w:r>
        <w:rPr>
          <w:spacing w:val="-3"/>
        </w:rPr>
        <w:t xml:space="preserve"> </w:t>
      </w:r>
      <w:r>
        <w:t>404</w:t>
      </w:r>
      <w:r>
        <w:rPr>
          <w:spacing w:val="-3"/>
        </w:rPr>
        <w:t xml:space="preserve"> </w:t>
      </w:r>
      <w:r>
        <w:t>Mass.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804.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attribute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Dr. Altman, the evidence does not support that charge.</w:t>
      </w:r>
    </w:p>
    <w:p w14:paraId="2585782B" w14:textId="77777777" w:rsidR="00000000" w:rsidRDefault="00000000">
      <w:pPr>
        <w:pStyle w:val="BodyText"/>
        <w:kinsoku w:val="0"/>
        <w:overflowPunct w:val="0"/>
        <w:spacing w:before="120"/>
        <w:ind w:left="140" w:firstLine="720"/>
      </w:pPr>
      <w:bookmarkStart w:id="26" w:name="_bookmark11"/>
      <w:bookmarkEnd w:id="26"/>
      <w:r>
        <w:rPr>
          <w:vertAlign w:val="superscript"/>
        </w:rPr>
        <w:t>12</w:t>
      </w:r>
      <w:r>
        <w:t xml:space="preserve"> Dr.</w:t>
      </w:r>
      <w:r>
        <w:rPr>
          <w:spacing w:val="-1"/>
        </w:rPr>
        <w:t xml:space="preserve"> </w:t>
      </w:r>
      <w:r>
        <w:t>Altman’s</w:t>
      </w:r>
      <w:r>
        <w:rPr>
          <w:spacing w:val="-1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t>negligence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amount to</w:t>
      </w:r>
      <w:r>
        <w:rPr>
          <w:spacing w:val="-1"/>
        </w:rPr>
        <w:t xml:space="preserve"> </w:t>
      </w:r>
      <w:r>
        <w:t>“malpractice.”</w:t>
      </w:r>
      <w:r>
        <w:rPr>
          <w:spacing w:val="40"/>
        </w:rPr>
        <w:t xml:space="preserve"> </w:t>
      </w:r>
      <w:r>
        <w:t>G.L. c.</w:t>
      </w:r>
      <w:r>
        <w:rPr>
          <w:spacing w:val="-1"/>
        </w:rPr>
        <w:t xml:space="preserve"> </w:t>
      </w:r>
      <w:r>
        <w:t>112,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61; 243</w:t>
      </w:r>
      <w:r>
        <w:rPr>
          <w:spacing w:val="-4"/>
        </w:rPr>
        <w:t xml:space="preserve"> </w:t>
      </w:r>
      <w:r>
        <w:t>C.M.R.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1.03(5)(a)(17).</w:t>
      </w:r>
      <w:r>
        <w:rPr>
          <w:spacing w:val="40"/>
        </w:rPr>
        <w:t xml:space="preserve"> </w:t>
      </w:r>
      <w:r>
        <w:t>Malpractice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proof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negligent</w:t>
      </w:r>
      <w:r>
        <w:rPr>
          <w:spacing w:val="-2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proximately caused harm to patients.</w:t>
      </w:r>
      <w:r>
        <w:rPr>
          <w:spacing w:val="40"/>
        </w:rPr>
        <w:t xml:space="preserve"> </w:t>
      </w:r>
      <w:r>
        <w:rPr>
          <w:i/>
          <w:iCs/>
        </w:rPr>
        <w:t>See In the Matter of Aweh</w:t>
      </w:r>
      <w:r>
        <w:t>, No. 2019-040, at *2 n.5 (BORIM Oct. 20, 2022).</w:t>
      </w:r>
      <w:r>
        <w:rPr>
          <w:spacing w:val="40"/>
        </w:rPr>
        <w:t xml:space="preserve"> </w:t>
      </w:r>
      <w:r>
        <w:t>That causal link is unproven here.</w:t>
      </w:r>
    </w:p>
    <w:p w14:paraId="0C5FD334" w14:textId="77777777" w:rsidR="00000000" w:rsidRDefault="00000000">
      <w:pPr>
        <w:pStyle w:val="BodyText"/>
        <w:kinsoku w:val="0"/>
        <w:overflowPunct w:val="0"/>
        <w:spacing w:before="120"/>
        <w:ind w:left="140" w:firstLine="720"/>
        <w:sectPr w:rsidR="00000000">
          <w:pgSz w:w="12240" w:h="15840"/>
          <w:pgMar w:top="1180" w:right="1340" w:bottom="980" w:left="1300" w:header="729" w:footer="787" w:gutter="0"/>
          <w:cols w:space="720"/>
          <w:noEndnote/>
        </w:sectPr>
      </w:pPr>
    </w:p>
    <w:p w14:paraId="5336339A" w14:textId="77777777" w:rsidR="00000000" w:rsidRDefault="00000000">
      <w:pPr>
        <w:pStyle w:val="BodyText"/>
        <w:kinsoku w:val="0"/>
        <w:overflowPunct w:val="0"/>
        <w:spacing w:before="243" w:line="480" w:lineRule="auto"/>
        <w:ind w:left="140" w:right="179"/>
        <w:rPr>
          <w:i/>
          <w:iCs/>
        </w:rPr>
      </w:pPr>
      <w:r>
        <w:lastRenderedPageBreak/>
        <w:t>confidence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profession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discipline.”</w:t>
      </w:r>
      <w:r>
        <w:rPr>
          <w:spacing w:val="40"/>
        </w:rPr>
        <w:t xml:space="preserve"> </w:t>
      </w:r>
      <w:r>
        <w:rPr>
          <w:i/>
          <w:iCs/>
        </w:rPr>
        <w:t>Raymond</w:t>
      </w:r>
      <w:r>
        <w:t>,</w:t>
      </w:r>
      <w:r>
        <w:rPr>
          <w:spacing w:val="-3"/>
        </w:rPr>
        <w:t xml:space="preserve"> </w:t>
      </w:r>
      <w:r>
        <w:t>387 Mass. at 713.</w:t>
      </w:r>
      <w:r>
        <w:rPr>
          <w:spacing w:val="40"/>
        </w:rPr>
        <w:t xml:space="preserve"> </w:t>
      </w:r>
      <w:r>
        <w:t>This standard is especially nebulous.</w:t>
      </w:r>
      <w:r>
        <w:rPr>
          <w:spacing w:val="40"/>
        </w:rPr>
        <w:t xml:space="preserve"> </w:t>
      </w:r>
      <w:r>
        <w:t>Its application is fraught with the potential for unfair surprise.</w:t>
      </w:r>
      <w:r>
        <w:rPr>
          <w:spacing w:val="40"/>
        </w:rPr>
        <w:t xml:space="preserve"> </w:t>
      </w:r>
      <w:r>
        <w:rPr>
          <w:i/>
          <w:iCs/>
        </w:rPr>
        <w:t>See Pedro v. BORIM</w:t>
      </w:r>
      <w:r>
        <w:t xml:space="preserve">, No. RM-18-622, at *5-6 (DALA June 28, 2021, </w:t>
      </w:r>
      <w:r>
        <w:rPr>
          <w:i/>
          <w:iCs/>
        </w:rPr>
        <w:t>adopted</w:t>
      </w:r>
      <w:r>
        <w:t>, BORIM Dec. 16, 2021).</w:t>
      </w:r>
      <w:r>
        <w:rPr>
          <w:spacing w:val="40"/>
        </w:rPr>
        <w:t xml:space="preserve"> </w:t>
      </w:r>
      <w:r>
        <w:t xml:space="preserve">The ubiquity of charges based on </w:t>
      </w:r>
      <w:r>
        <w:rPr>
          <w:i/>
          <w:iCs/>
        </w:rPr>
        <w:t xml:space="preserve">Levy </w:t>
      </w:r>
      <w:r>
        <w:t xml:space="preserve">and </w:t>
      </w:r>
      <w:r>
        <w:rPr>
          <w:i/>
          <w:iCs/>
        </w:rPr>
        <w:t xml:space="preserve">Raymond </w:t>
      </w:r>
      <w:r>
        <w:t>in the board’s practice is therefore discomforting.</w:t>
      </w:r>
      <w:r>
        <w:rPr>
          <w:spacing w:val="40"/>
        </w:rPr>
        <w:t xml:space="preserve"> </w:t>
      </w:r>
      <w:r>
        <w:rPr>
          <w:i/>
          <w:iCs/>
        </w:rPr>
        <w:t>Id.</w:t>
      </w:r>
    </w:p>
    <w:p w14:paraId="6166803F" w14:textId="77777777" w:rsidR="00000000" w:rsidRDefault="00000000">
      <w:pPr>
        <w:pStyle w:val="BodyText"/>
        <w:kinsoku w:val="0"/>
        <w:overflowPunct w:val="0"/>
        <w:spacing w:line="480" w:lineRule="auto"/>
        <w:ind w:left="140" w:right="179" w:firstLine="720"/>
      </w:pPr>
      <w:r>
        <w:t xml:space="preserve">Even so, it is clear that </w:t>
      </w:r>
      <w:r>
        <w:rPr>
          <w:i/>
          <w:iCs/>
        </w:rPr>
        <w:t xml:space="preserve">Levy </w:t>
      </w:r>
      <w:r>
        <w:t xml:space="preserve">and </w:t>
      </w:r>
      <w:r>
        <w:rPr>
          <w:i/>
          <w:iCs/>
        </w:rPr>
        <w:t xml:space="preserve">Raymond </w:t>
      </w:r>
      <w:r>
        <w:t>support the imposition of discipline in this case.</w:t>
      </w:r>
      <w:r>
        <w:rPr>
          <w:spacing w:val="40"/>
        </w:rPr>
        <w:t xml:space="preserve"> </w:t>
      </w:r>
      <w:r>
        <w:rPr>
          <w:i/>
          <w:iCs/>
        </w:rPr>
        <w:t xml:space="preserve">Levy </w:t>
      </w:r>
      <w:r>
        <w:t>itself authorized discipline based on “intentional misdeed[s] relating to third-party payors.”</w:t>
      </w:r>
      <w:r>
        <w:rPr>
          <w:spacing w:val="40"/>
        </w:rPr>
        <w:t xml:space="preserve"> </w:t>
      </w:r>
      <w:r>
        <w:t>378</w:t>
      </w:r>
      <w:r>
        <w:rPr>
          <w:spacing w:val="-3"/>
        </w:rPr>
        <w:t xml:space="preserve"> </w:t>
      </w:r>
      <w:r>
        <w:t>Mass.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527.</w:t>
      </w:r>
      <w:r>
        <w:rPr>
          <w:spacing w:val="4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Altman’s</w:t>
      </w:r>
      <w:r>
        <w:rPr>
          <w:spacing w:val="-3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misdeeds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supplemented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series of deceitful bills, his several unforthcoming renewal applications, and his PMP inquiries about Patients D, E, F, and G after their deaths, when they were no longer his patients.</w:t>
      </w:r>
      <w:r>
        <w:rPr>
          <w:spacing w:val="40"/>
        </w:rPr>
        <w:t xml:space="preserve"> </w:t>
      </w:r>
      <w:r>
        <w:rPr>
          <w:i/>
          <w:iCs/>
        </w:rPr>
        <w:t>Cf. In the Matter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Riella</w:t>
      </w:r>
      <w:r>
        <w:t>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2020-049</w:t>
      </w:r>
      <w:r>
        <w:rPr>
          <w:spacing w:val="-1"/>
        </w:rPr>
        <w:t xml:space="preserve"> </w:t>
      </w:r>
      <w:r>
        <w:t>(BORIM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 2022);</w:t>
      </w:r>
      <w:r>
        <w:rPr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Matter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August</w:t>
      </w:r>
      <w:r>
        <w:t>,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2009-015 (BORIM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2009) (consent</w:t>
      </w:r>
      <w:r>
        <w:rPr>
          <w:spacing w:val="-1"/>
        </w:rPr>
        <w:t xml:space="preserve"> </w:t>
      </w:r>
      <w:r>
        <w:t>order).</w:t>
      </w:r>
      <w:r>
        <w:rPr>
          <w:spacing w:val="40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together,</w:t>
      </w:r>
      <w:r>
        <w:rPr>
          <w:spacing w:val="-1"/>
        </w:rPr>
        <w:t xml:space="preserve"> </w:t>
      </w:r>
      <w:r>
        <w:t>these actions</w:t>
      </w:r>
      <w:r>
        <w:rPr>
          <w:spacing w:val="-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establish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i/>
          <w:iCs/>
        </w:rPr>
        <w:t>Levy</w:t>
      </w:r>
      <w:r>
        <w:t xml:space="preserve">- </w:t>
      </w:r>
      <w:r>
        <w:rPr>
          <w:i/>
          <w:iCs/>
        </w:rPr>
        <w:t xml:space="preserve">Raymond </w:t>
      </w:r>
      <w:r>
        <w:t>predicate for discipline.</w:t>
      </w:r>
    </w:p>
    <w:p w14:paraId="3452E0E8" w14:textId="77777777" w:rsidR="00000000" w:rsidRDefault="00000000">
      <w:pPr>
        <w:pStyle w:val="Heading2"/>
        <w:kinsoku w:val="0"/>
        <w:overflowPunct w:val="0"/>
        <w:spacing w:before="1"/>
        <w:ind w:right="3"/>
        <w:jc w:val="center"/>
        <w:rPr>
          <w:smallCaps/>
          <w:spacing w:val="-2"/>
        </w:rPr>
      </w:pPr>
      <w:bookmarkStart w:id="27" w:name="Conclusion"/>
      <w:bookmarkEnd w:id="27"/>
      <w:r>
        <w:rPr>
          <w:smallCaps/>
          <w:spacing w:val="-2"/>
        </w:rPr>
        <w:t>Conclusion</w:t>
      </w:r>
    </w:p>
    <w:p w14:paraId="6A8AECF6" w14:textId="77777777" w:rsidR="00000000" w:rsidRDefault="00000000">
      <w:pPr>
        <w:pStyle w:val="BodyText"/>
        <w:kinsoku w:val="0"/>
        <w:overflowPunct w:val="0"/>
        <w:spacing w:before="21"/>
        <w:rPr>
          <w:b/>
          <w:bCs/>
          <w:sz w:val="19"/>
          <w:szCs w:val="19"/>
        </w:rPr>
      </w:pPr>
    </w:p>
    <w:p w14:paraId="6EB17A8C" w14:textId="77777777" w:rsidR="00000000" w:rsidRDefault="00000000">
      <w:pPr>
        <w:pStyle w:val="BodyText"/>
        <w:kinsoku w:val="0"/>
        <w:overflowPunct w:val="0"/>
        <w:spacing w:line="480" w:lineRule="auto"/>
        <w:ind w:left="140" w:firstLine="720"/>
      </w:pP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impose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Altman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bases for discipline described </w:t>
      </w:r>
      <w:r>
        <w:rPr>
          <w:i/>
          <w:iCs/>
        </w:rPr>
        <w:t>supra</w:t>
      </w:r>
      <w:r>
        <w:t>.</w:t>
      </w:r>
    </w:p>
    <w:p w14:paraId="29B73D41" w14:textId="77777777" w:rsidR="00000000" w:rsidRDefault="00000000">
      <w:pPr>
        <w:pStyle w:val="BodyText"/>
        <w:kinsoku w:val="0"/>
        <w:overflowPunct w:val="0"/>
      </w:pPr>
    </w:p>
    <w:p w14:paraId="75B5ABC5" w14:textId="77777777" w:rsidR="00000000" w:rsidRDefault="00000000">
      <w:pPr>
        <w:pStyle w:val="BodyText"/>
        <w:kinsoku w:val="0"/>
        <w:overflowPunct w:val="0"/>
        <w:ind w:left="4460"/>
        <w:rPr>
          <w:spacing w:val="-2"/>
        </w:rPr>
      </w:pP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2"/>
        </w:rPr>
        <w:t>Appeals</w:t>
      </w:r>
    </w:p>
    <w:p w14:paraId="558B9781" w14:textId="77777777" w:rsidR="00000000" w:rsidRDefault="00000000">
      <w:pPr>
        <w:pStyle w:val="BodyText"/>
        <w:kinsoku w:val="0"/>
        <w:overflowPunct w:val="0"/>
      </w:pPr>
    </w:p>
    <w:p w14:paraId="67402247" w14:textId="77777777" w:rsidR="00000000" w:rsidRDefault="00000000">
      <w:pPr>
        <w:pStyle w:val="BodyText"/>
        <w:kinsoku w:val="0"/>
        <w:overflowPunct w:val="0"/>
        <w:ind w:left="4460" w:right="2817"/>
      </w:pPr>
      <w:r>
        <w:rPr>
          <w:u w:val="single"/>
        </w:rPr>
        <w:t>/s/</w:t>
      </w:r>
      <w:r>
        <w:rPr>
          <w:spacing w:val="-15"/>
          <w:u w:val="single"/>
        </w:rPr>
        <w:t xml:space="preserve"> </w:t>
      </w:r>
      <w:r>
        <w:rPr>
          <w:u w:val="single"/>
        </w:rPr>
        <w:t>Yakov</w:t>
      </w:r>
      <w:r>
        <w:rPr>
          <w:spacing w:val="-15"/>
          <w:u w:val="single"/>
        </w:rPr>
        <w:t xml:space="preserve"> </w:t>
      </w:r>
      <w:r>
        <w:rPr>
          <w:u w:val="single"/>
        </w:rPr>
        <w:t>Malkiel</w:t>
      </w:r>
      <w:r>
        <w:t xml:space="preserve"> Yakov Malkiel</w:t>
      </w:r>
    </w:p>
    <w:p w14:paraId="226FE5A5" w14:textId="77777777" w:rsidR="00E649E9" w:rsidRDefault="00000000">
      <w:pPr>
        <w:pStyle w:val="BodyText"/>
        <w:kinsoku w:val="0"/>
        <w:overflowPunct w:val="0"/>
        <w:ind w:left="4460"/>
        <w:rPr>
          <w:spacing w:val="-2"/>
        </w:rPr>
      </w:pPr>
      <w:r>
        <w:t>Administrative</w:t>
      </w:r>
      <w:r>
        <w:rPr>
          <w:spacing w:val="-4"/>
        </w:rPr>
        <w:t xml:space="preserve"> </w:t>
      </w:r>
      <w:r>
        <w:rPr>
          <w:spacing w:val="-2"/>
        </w:rPr>
        <w:t>Magistrate</w:t>
      </w:r>
    </w:p>
    <w:sectPr w:rsidR="00E649E9">
      <w:pgSz w:w="12240" w:h="15840"/>
      <w:pgMar w:top="1180" w:right="1340" w:bottom="980" w:left="1300" w:header="729" w:footer="7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48CBD" w14:textId="77777777" w:rsidR="00E649E9" w:rsidRDefault="00E649E9">
      <w:r>
        <w:separator/>
      </w:r>
    </w:p>
  </w:endnote>
  <w:endnote w:type="continuationSeparator" w:id="0">
    <w:p w14:paraId="5991EB76" w14:textId="77777777" w:rsidR="00E649E9" w:rsidRDefault="00E6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6C913" w14:textId="77777777" w:rsidR="00000000" w:rsidRDefault="00000000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52BDC34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7pt;margin-top:741.65pt;width:19pt;height:15.3pt;z-index:-1;mso-position-horizontal-relative:page;mso-position-vertical-relative:page" o:allowincell="f" filled="f" stroked="f">
          <v:textbox inset="0,0,0,0">
            <w:txbxContent>
              <w:p w14:paraId="10B19492" w14:textId="23F4F6AA" w:rsidR="00000000" w:rsidRDefault="00000000">
                <w:pPr>
                  <w:pStyle w:val="BodyText"/>
                  <w:kinsoku w:val="0"/>
                  <w:overflowPunct w:val="0"/>
                  <w:spacing w:before="10"/>
                  <w:ind w:left="60"/>
                  <w:rPr>
                    <w:spacing w:val="-5"/>
                  </w:rPr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C95C27">
                  <w:rPr>
                    <w:spacing w:val="-5"/>
                  </w:rPr>
                  <w:fldChar w:fldCharType="separate"/>
                </w:r>
                <w:r w:rsidR="00C95C27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6C848" w14:textId="77777777" w:rsidR="00E649E9" w:rsidRDefault="00E649E9">
      <w:r>
        <w:separator/>
      </w:r>
    </w:p>
  </w:footnote>
  <w:footnote w:type="continuationSeparator" w:id="0">
    <w:p w14:paraId="62CE091E" w14:textId="77777777" w:rsidR="00E649E9" w:rsidRDefault="00E6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1BEE4" w14:textId="77777777" w:rsidR="00000000" w:rsidRDefault="00000000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4D92354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5.45pt;width:88.2pt;height:15.3pt;z-index:-3;mso-position-horizontal-relative:page;mso-position-vertical-relative:page" o:allowincell="f" filled="f" stroked="f">
          <v:textbox inset="0,0,0,0">
            <w:txbxContent>
              <w:p w14:paraId="3D980C5C" w14:textId="77777777" w:rsidR="00000000" w:rsidRDefault="00000000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i/>
                    <w:iCs/>
                    <w:spacing w:val="-2"/>
                  </w:rPr>
                </w:pPr>
                <w:r>
                  <w:rPr>
                    <w:i/>
                    <w:iCs/>
                  </w:rPr>
                  <w:t>BORIM</w:t>
                </w:r>
                <w:r>
                  <w:rPr>
                    <w:i/>
                    <w:iCs/>
                    <w:spacing w:val="-4"/>
                  </w:rPr>
                  <w:t xml:space="preserve"> </w:t>
                </w:r>
                <w:r>
                  <w:rPr>
                    <w:i/>
                    <w:iCs/>
                  </w:rPr>
                  <w:t>v.</w:t>
                </w:r>
                <w:r>
                  <w:rPr>
                    <w:i/>
                    <w:iCs/>
                    <w:spacing w:val="-2"/>
                  </w:rPr>
                  <w:t xml:space="preserve"> Altman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D12BBDB">
        <v:shape id="_x0000_s1026" type="#_x0000_t202" style="position:absolute;margin-left:483.2pt;margin-top:35.45pt;width:57.2pt;height:15.3pt;z-index:-2;mso-position-horizontal-relative:page;mso-position-vertical-relative:page" o:allowincell="f" filled="f" stroked="f">
          <v:textbox inset="0,0,0,0">
            <w:txbxContent>
              <w:p w14:paraId="77E06546" w14:textId="77777777" w:rsidR="00000000" w:rsidRDefault="00000000">
                <w:pPr>
                  <w:pStyle w:val="BodyText"/>
                  <w:kinsoku w:val="0"/>
                  <w:overflowPunct w:val="0"/>
                  <w:spacing w:before="10"/>
                  <w:ind w:left="20"/>
                  <w:rPr>
                    <w:i/>
                    <w:iCs/>
                    <w:spacing w:val="-5"/>
                  </w:rPr>
                </w:pPr>
                <w:r>
                  <w:rPr>
                    <w:i/>
                    <w:iCs/>
                    <w:spacing w:val="-2"/>
                  </w:rPr>
                  <w:t>RM-19-</w:t>
                </w:r>
                <w:r>
                  <w:rPr>
                    <w:i/>
                    <w:iCs/>
                    <w:spacing w:val="-5"/>
                  </w:rPr>
                  <w:t>412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342" w:hanging="274"/>
      </w:pPr>
      <w:rPr>
        <w:rFonts w:ascii="Times New Roman" w:hAnsi="Times New Roman" w:cs="Times New Roman"/>
        <w:b/>
        <w:bCs/>
        <w:i/>
        <w:iCs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4866" w:hanging="274"/>
      </w:pPr>
    </w:lvl>
    <w:lvl w:ilvl="2">
      <w:numFmt w:val="bullet"/>
      <w:lvlText w:val="•"/>
      <w:lvlJc w:val="left"/>
      <w:pPr>
        <w:ind w:left="5392" w:hanging="274"/>
      </w:pPr>
    </w:lvl>
    <w:lvl w:ilvl="3">
      <w:numFmt w:val="bullet"/>
      <w:lvlText w:val="•"/>
      <w:lvlJc w:val="left"/>
      <w:pPr>
        <w:ind w:left="5918" w:hanging="274"/>
      </w:pPr>
    </w:lvl>
    <w:lvl w:ilvl="4">
      <w:numFmt w:val="bullet"/>
      <w:lvlText w:val="•"/>
      <w:lvlJc w:val="left"/>
      <w:pPr>
        <w:ind w:left="6444" w:hanging="274"/>
      </w:pPr>
    </w:lvl>
    <w:lvl w:ilvl="5">
      <w:numFmt w:val="bullet"/>
      <w:lvlText w:val="•"/>
      <w:lvlJc w:val="left"/>
      <w:pPr>
        <w:ind w:left="6970" w:hanging="274"/>
      </w:pPr>
    </w:lvl>
    <w:lvl w:ilvl="6">
      <w:numFmt w:val="bullet"/>
      <w:lvlText w:val="•"/>
      <w:lvlJc w:val="left"/>
      <w:pPr>
        <w:ind w:left="7496" w:hanging="274"/>
      </w:pPr>
    </w:lvl>
    <w:lvl w:ilvl="7">
      <w:numFmt w:val="bullet"/>
      <w:lvlText w:val="•"/>
      <w:lvlJc w:val="left"/>
      <w:pPr>
        <w:ind w:left="8022" w:hanging="274"/>
      </w:pPr>
    </w:lvl>
    <w:lvl w:ilvl="8">
      <w:numFmt w:val="bullet"/>
      <w:lvlText w:val="•"/>
      <w:lvlJc w:val="left"/>
      <w:pPr>
        <w:ind w:left="8548" w:hanging="27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4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</w:rPr>
    </w:lvl>
    <w:lvl w:ilvl="1">
      <w:start w:val="1"/>
      <w:numFmt w:val="upperRoman"/>
      <w:lvlText w:val="%2."/>
      <w:lvlJc w:val="left"/>
      <w:pPr>
        <w:ind w:left="3862" w:hanging="274"/>
      </w:pPr>
      <w:rPr>
        <w:rFonts w:ascii="Times New Roman" w:hAnsi="Times New Roman" w:cs="Times New Roman"/>
        <w:b/>
        <w:bCs/>
        <w:i/>
        <w:iCs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4497" w:hanging="274"/>
      </w:pPr>
    </w:lvl>
    <w:lvl w:ilvl="3">
      <w:numFmt w:val="bullet"/>
      <w:lvlText w:val="•"/>
      <w:lvlJc w:val="left"/>
      <w:pPr>
        <w:ind w:left="5135" w:hanging="274"/>
      </w:pPr>
    </w:lvl>
    <w:lvl w:ilvl="4">
      <w:numFmt w:val="bullet"/>
      <w:lvlText w:val="•"/>
      <w:lvlJc w:val="left"/>
      <w:pPr>
        <w:ind w:left="5773" w:hanging="274"/>
      </w:pPr>
    </w:lvl>
    <w:lvl w:ilvl="5">
      <w:numFmt w:val="bullet"/>
      <w:lvlText w:val="•"/>
      <w:lvlJc w:val="left"/>
      <w:pPr>
        <w:ind w:left="6411" w:hanging="274"/>
      </w:pPr>
    </w:lvl>
    <w:lvl w:ilvl="6">
      <w:numFmt w:val="bullet"/>
      <w:lvlText w:val="•"/>
      <w:lvlJc w:val="left"/>
      <w:pPr>
        <w:ind w:left="7048" w:hanging="274"/>
      </w:pPr>
    </w:lvl>
    <w:lvl w:ilvl="7">
      <w:numFmt w:val="bullet"/>
      <w:lvlText w:val="•"/>
      <w:lvlJc w:val="left"/>
      <w:pPr>
        <w:ind w:left="7686" w:hanging="274"/>
      </w:pPr>
    </w:lvl>
    <w:lvl w:ilvl="8">
      <w:numFmt w:val="bullet"/>
      <w:lvlText w:val="•"/>
      <w:lvlJc w:val="left"/>
      <w:pPr>
        <w:ind w:left="8324" w:hanging="274"/>
      </w:pPr>
    </w:lvl>
  </w:abstractNum>
  <w:num w:numId="1" w16cid:durableId="760762744">
    <w:abstractNumId w:val="1"/>
  </w:num>
  <w:num w:numId="2" w16cid:durableId="63106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1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636"/>
    <w:rsid w:val="000C2636"/>
    <w:rsid w:val="00C95C27"/>
    <w:rsid w:val="00E649E9"/>
    <w:rsid w:val="00F3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3"/>
    <o:shapelayout v:ext="edit">
      <o:idmap v:ext="edit" data="2"/>
    </o:shapelayout>
  </w:shapeDefaults>
  <w:decimalSymbol w:val="."/>
  <w:listSeparator w:val=","/>
  <w14:docId w14:val="6BF78455"/>
  <w14:defaultImageDpi w14:val="0"/>
  <w15:docId w15:val="{654AE6B4-5A46-43F2-88E3-D830AC95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i/>
      <w:i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3862" w:hanging="2009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40" w:firstLine="7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4218</Words>
  <Characters>24049</Characters>
  <Application>Microsoft Office Word</Application>
  <DocSecurity>0</DocSecurity>
  <Lines>200</Lines>
  <Paragraphs>56</Paragraphs>
  <ScaleCrop>false</ScaleCrop>
  <Company>Commonwealth of Massachusetts</Company>
  <LinksUpToDate>false</LinksUpToDate>
  <CharactersWithSpaces>28211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Malkiel, Yakov (ALA)</dc:creator>
  <cp:keywords/>
  <dc:description/>
  <cp:lastModifiedBy>LaPointe, Donald (DPH)</cp:lastModifiedBy>
  <cp:revision>2</cp:revision>
  <dcterms:created xsi:type="dcterms:W3CDTF">2024-06-26T13:43:00Z</dcterms:created>
  <dcterms:modified xsi:type="dcterms:W3CDTF">2024-06-26T13:43:00Z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24 for Word</vt:lpwstr>
  </property>
  <property fmtid="{D5CDD505-2E9C-101B-9397-08002B2CF9AE}" pid="4" name="Producer">
    <vt:lpwstr>Adobe PDF Library 24.2</vt:lpwstr>
  </property>
  <property fmtid="{D5CDD505-2E9C-101B-9397-08002B2CF9AE}" pid="5" name="SourceModified">
    <vt:lpwstr/>
  </property>
</Properties>
</file>