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90F95" w14:textId="77777777" w:rsidR="009A1016" w:rsidRDefault="009A1016">
      <w:pPr>
        <w:jc w:val="center"/>
      </w:pPr>
      <w:r>
        <w:t xml:space="preserve">COMMONWEALTH OF MASSACHUSETTS </w:t>
      </w:r>
    </w:p>
    <w:p w14:paraId="6587BF89" w14:textId="77777777" w:rsidR="009A1016" w:rsidRDefault="009A1016"/>
    <w:p w14:paraId="23CBE714" w14:textId="5594AACF" w:rsidR="009A1016" w:rsidRDefault="00093942">
      <w:r>
        <w:t>Middlesex</w:t>
      </w:r>
      <w:r w:rsidR="005E3D08">
        <w:t xml:space="preserve">, </w:t>
      </w:r>
      <w:r w:rsidR="00DF3BF8">
        <w:t>s</w:t>
      </w:r>
      <w:r w:rsidR="005E3D08">
        <w:t>s.</w:t>
      </w:r>
      <w:r w:rsidR="005E3D08">
        <w:tab/>
      </w:r>
      <w:r w:rsidR="005E3D08">
        <w:tab/>
      </w:r>
      <w:r w:rsidR="005E3D08">
        <w:tab/>
      </w:r>
      <w:r w:rsidR="005E3D08">
        <w:tab/>
      </w:r>
      <w:r w:rsidR="005E3D08">
        <w:tab/>
      </w:r>
      <w:r w:rsidR="005E3D08" w:rsidRPr="00DF3BF8">
        <w:rPr>
          <w:bCs/>
        </w:rPr>
        <w:t>Division of Administrative Law Appeals</w:t>
      </w:r>
    </w:p>
    <w:p w14:paraId="606CAADA" w14:textId="77777777" w:rsidR="009A1016" w:rsidRDefault="009A1016"/>
    <w:p w14:paraId="43E35D10" w14:textId="77777777" w:rsidR="005E3D08" w:rsidRDefault="005E3D08"/>
    <w:p w14:paraId="04760FEC" w14:textId="77777777" w:rsidR="009A1016" w:rsidRDefault="005E3D08">
      <w:r w:rsidRPr="005E3D08">
        <w:rPr>
          <w:b/>
        </w:rPr>
        <w:t>Board of Registration</w:t>
      </w:r>
      <w:r>
        <w:rPr>
          <w:b/>
        </w:rPr>
        <w:t xml:space="preserve"> </w:t>
      </w:r>
      <w:r w:rsidRPr="005E3D08">
        <w:rPr>
          <w:b/>
        </w:rPr>
        <w:t>in Medicine</w:t>
      </w:r>
      <w:r>
        <w:t>,</w:t>
      </w:r>
    </w:p>
    <w:p w14:paraId="404D93CC" w14:textId="77777777" w:rsidR="009A1016" w:rsidRDefault="005E3D08">
      <w:r>
        <w:tab/>
        <w:t>Petitioner</w:t>
      </w:r>
    </w:p>
    <w:p w14:paraId="7B2BC263" w14:textId="77777777" w:rsidR="009A1016" w:rsidRDefault="009A1016"/>
    <w:p w14:paraId="58CD4287" w14:textId="2E8BF38C" w:rsidR="009A1016" w:rsidRDefault="005E3D08">
      <w:r>
        <w:t>v.</w:t>
      </w:r>
      <w:r>
        <w:tab/>
      </w:r>
      <w:r>
        <w:tab/>
      </w:r>
      <w:r>
        <w:tab/>
      </w:r>
      <w:r>
        <w:tab/>
      </w:r>
      <w:r>
        <w:tab/>
      </w:r>
      <w:r>
        <w:tab/>
        <w:t>Docket No. RM-</w:t>
      </w:r>
      <w:r w:rsidR="00DF3BF8">
        <w:t>2</w:t>
      </w:r>
      <w:r w:rsidR="00976E0E">
        <w:t>4-0332</w:t>
      </w:r>
    </w:p>
    <w:p w14:paraId="557E2AE7" w14:textId="77777777" w:rsidR="009A1016" w:rsidRDefault="009A1016"/>
    <w:p w14:paraId="6440D567" w14:textId="1C568C88" w:rsidR="009A1016" w:rsidRDefault="00976E0E">
      <w:r>
        <w:rPr>
          <w:b/>
        </w:rPr>
        <w:t>Scott D. Harris</w:t>
      </w:r>
      <w:r w:rsidR="005E3D08" w:rsidRPr="005E3D08">
        <w:rPr>
          <w:b/>
        </w:rPr>
        <w:t>, M.D.</w:t>
      </w:r>
      <w:r w:rsidR="005E3D08">
        <w:t>,</w:t>
      </w:r>
    </w:p>
    <w:p w14:paraId="2647C96E" w14:textId="77777777" w:rsidR="009A1016" w:rsidRDefault="005E3D08">
      <w:r>
        <w:tab/>
      </w:r>
      <w:r w:rsidR="009A1016">
        <w:t>Respondent</w:t>
      </w:r>
    </w:p>
    <w:p w14:paraId="2B0741DA" w14:textId="77777777" w:rsidR="009A1016" w:rsidRDefault="009A1016"/>
    <w:p w14:paraId="50760736" w14:textId="77777777" w:rsidR="005E3D08" w:rsidRDefault="005E3D08"/>
    <w:p w14:paraId="5AFF733D" w14:textId="77777777" w:rsidR="005E3D08" w:rsidRPr="005E3D08" w:rsidRDefault="009A1016">
      <w:pPr>
        <w:rPr>
          <w:b/>
        </w:rPr>
      </w:pPr>
      <w:r w:rsidRPr="005E3D08">
        <w:rPr>
          <w:b/>
        </w:rPr>
        <w:t>Appearance for Petitioner:</w:t>
      </w:r>
      <w:r w:rsidRPr="005E3D08">
        <w:rPr>
          <w:b/>
        </w:rPr>
        <w:tab/>
      </w:r>
      <w:r w:rsidRPr="005E3D08">
        <w:rPr>
          <w:b/>
        </w:rPr>
        <w:tab/>
      </w:r>
      <w:r w:rsidRPr="005E3D08">
        <w:rPr>
          <w:b/>
        </w:rPr>
        <w:tab/>
      </w:r>
      <w:r w:rsidRPr="005E3D08">
        <w:rPr>
          <w:b/>
        </w:rPr>
        <w:tab/>
      </w:r>
    </w:p>
    <w:p w14:paraId="14F4D616" w14:textId="77777777" w:rsidR="005E3D08" w:rsidRDefault="005E3D08"/>
    <w:p w14:paraId="0FC5C530" w14:textId="67702BBA" w:rsidR="009A1016" w:rsidRDefault="005E3D08">
      <w:r>
        <w:tab/>
      </w:r>
      <w:r w:rsidR="006F2AB2">
        <w:t>Sheryl M. Bourbeau</w:t>
      </w:r>
      <w:r w:rsidR="009A1016">
        <w:t>, Esq.</w:t>
      </w:r>
    </w:p>
    <w:p w14:paraId="312A88F2" w14:textId="77777777" w:rsidR="009A1016" w:rsidRDefault="005E3D08">
      <w:r>
        <w:tab/>
      </w:r>
      <w:r w:rsidR="009A1016">
        <w:t>B</w:t>
      </w:r>
      <w:r>
        <w:t>oard of Registration</w:t>
      </w:r>
      <w:r w:rsidR="009A1016">
        <w:t xml:space="preserve"> in Medicine</w:t>
      </w:r>
    </w:p>
    <w:p w14:paraId="47D482D5" w14:textId="77777777" w:rsidR="009A1016" w:rsidRDefault="005E3D08">
      <w:r>
        <w:tab/>
      </w:r>
      <w:r w:rsidR="006914BF">
        <w:t>200 Harvard Mill Square, Ste. 330</w:t>
      </w:r>
    </w:p>
    <w:p w14:paraId="3EABF3D4" w14:textId="77777777" w:rsidR="009A1016" w:rsidRDefault="005E3D08">
      <w:r>
        <w:tab/>
      </w:r>
      <w:r w:rsidR="006914BF">
        <w:t>Wakefield</w:t>
      </w:r>
      <w:r w:rsidR="009A1016">
        <w:t>, MA 0</w:t>
      </w:r>
      <w:r w:rsidR="006914BF">
        <w:t>1880</w:t>
      </w:r>
    </w:p>
    <w:p w14:paraId="65B5ECAC" w14:textId="77777777" w:rsidR="006914BF" w:rsidRDefault="006914BF"/>
    <w:p w14:paraId="0F456877" w14:textId="77777777" w:rsidR="005E3D08" w:rsidRDefault="009A1016">
      <w:r w:rsidRPr="005E3D08">
        <w:rPr>
          <w:b/>
        </w:rPr>
        <w:t>Appearance for Respondent:</w:t>
      </w:r>
      <w:r w:rsidRPr="005E3D08">
        <w:rPr>
          <w:b/>
        </w:rPr>
        <w:tab/>
      </w:r>
      <w:r>
        <w:tab/>
      </w:r>
      <w:r>
        <w:tab/>
      </w:r>
      <w:r>
        <w:tab/>
      </w:r>
    </w:p>
    <w:p w14:paraId="74C558DF" w14:textId="77777777" w:rsidR="005E3D08" w:rsidRDefault="005E3D08"/>
    <w:p w14:paraId="2DC53D1C" w14:textId="67EFD45D" w:rsidR="009A1016" w:rsidRPr="00D00533" w:rsidRDefault="005E3D08" w:rsidP="00D00533">
      <w:pPr>
        <w:rPr>
          <w:i/>
          <w:iCs/>
        </w:rPr>
      </w:pPr>
      <w:r>
        <w:tab/>
      </w:r>
      <w:r w:rsidR="00401644">
        <w:t xml:space="preserve">Scott D. Harris, M.D., </w:t>
      </w:r>
      <w:r w:rsidR="00401644" w:rsidRPr="00401644">
        <w:rPr>
          <w:i/>
          <w:iCs/>
        </w:rPr>
        <w:t>p</w:t>
      </w:r>
      <w:r w:rsidR="00D00533" w:rsidRPr="00D00533">
        <w:rPr>
          <w:i/>
          <w:iCs/>
        </w:rPr>
        <w:t>ro se</w:t>
      </w:r>
      <w:r w:rsidR="009A1016" w:rsidRPr="00D00533">
        <w:rPr>
          <w:i/>
          <w:iCs/>
        </w:rPr>
        <w:t xml:space="preserve">                         </w:t>
      </w:r>
      <w:r w:rsidR="009A1016" w:rsidRPr="00D00533">
        <w:rPr>
          <w:i/>
          <w:iCs/>
        </w:rPr>
        <w:tab/>
      </w:r>
      <w:r w:rsidR="009A1016" w:rsidRPr="00D00533">
        <w:rPr>
          <w:i/>
          <w:iCs/>
        </w:rPr>
        <w:tab/>
      </w:r>
      <w:r w:rsidR="009A1016" w:rsidRPr="00D00533">
        <w:rPr>
          <w:i/>
          <w:iCs/>
        </w:rPr>
        <w:tab/>
      </w:r>
      <w:r w:rsidR="009A1016" w:rsidRPr="00D00533">
        <w:rPr>
          <w:i/>
          <w:iCs/>
        </w:rPr>
        <w:tab/>
      </w:r>
      <w:r w:rsidR="009A1016" w:rsidRPr="00D00533">
        <w:rPr>
          <w:i/>
          <w:iCs/>
        </w:rPr>
        <w:tab/>
      </w:r>
      <w:r w:rsidR="009A1016" w:rsidRPr="00D00533">
        <w:rPr>
          <w:i/>
          <w:iCs/>
        </w:rPr>
        <w:tab/>
        <w:t xml:space="preserve"> </w:t>
      </w:r>
    </w:p>
    <w:p w14:paraId="02C62295" w14:textId="77777777" w:rsidR="009A1016" w:rsidRDefault="009A1016"/>
    <w:p w14:paraId="06296594" w14:textId="77777777" w:rsidR="00093942" w:rsidRDefault="00093942"/>
    <w:p w14:paraId="7D2AA220" w14:textId="77777777" w:rsidR="005E3D08" w:rsidRPr="005E3D08" w:rsidRDefault="009A1016">
      <w:pPr>
        <w:rPr>
          <w:b/>
        </w:rPr>
      </w:pPr>
      <w:r w:rsidRPr="005E3D08">
        <w:rPr>
          <w:b/>
        </w:rPr>
        <w:t>Administrative Magistrate:</w:t>
      </w:r>
      <w:r w:rsidRPr="005E3D08">
        <w:rPr>
          <w:b/>
        </w:rPr>
        <w:tab/>
      </w:r>
    </w:p>
    <w:p w14:paraId="679AA1C5" w14:textId="77777777" w:rsidR="005E3D08" w:rsidRPr="005E3D08" w:rsidRDefault="005E3D08">
      <w:pPr>
        <w:rPr>
          <w:b/>
        </w:rPr>
      </w:pPr>
    </w:p>
    <w:p w14:paraId="323CF2BC" w14:textId="50C2AA99" w:rsidR="009A1016" w:rsidRPr="00D00533" w:rsidRDefault="008C540E">
      <w:pPr>
        <w:rPr>
          <w:bCs/>
        </w:rPr>
      </w:pPr>
      <w:r>
        <w:rPr>
          <w:b/>
        </w:rPr>
        <w:tab/>
      </w:r>
      <w:r w:rsidR="005E3D08" w:rsidRPr="00D00533">
        <w:rPr>
          <w:bCs/>
        </w:rPr>
        <w:t>Kenneth J. Forton</w:t>
      </w:r>
    </w:p>
    <w:p w14:paraId="6738ECE9" w14:textId="77777777" w:rsidR="009A1016" w:rsidRDefault="009A1016">
      <w:r>
        <w:t xml:space="preserve"> </w:t>
      </w:r>
    </w:p>
    <w:p w14:paraId="0DE5A5F3" w14:textId="77777777" w:rsidR="00753756" w:rsidRDefault="00753756"/>
    <w:p w14:paraId="3E1C260E" w14:textId="77777777" w:rsidR="00093942" w:rsidRDefault="00093942"/>
    <w:p w14:paraId="58ECCB90" w14:textId="77777777" w:rsidR="009A1016" w:rsidRPr="008C540E" w:rsidRDefault="009A1016">
      <w:pPr>
        <w:jc w:val="center"/>
        <w:rPr>
          <w:b/>
        </w:rPr>
      </w:pPr>
      <w:r w:rsidRPr="008C540E">
        <w:rPr>
          <w:b/>
        </w:rPr>
        <w:t>ORDER OF DEFAULT</w:t>
      </w:r>
      <w:r w:rsidR="008C540E" w:rsidRPr="008C540E">
        <w:rPr>
          <w:b/>
        </w:rPr>
        <w:t xml:space="preserve"> AND </w:t>
      </w:r>
      <w:r w:rsidRPr="008C540E">
        <w:rPr>
          <w:b/>
        </w:rPr>
        <w:t>RECOMME</w:t>
      </w:r>
      <w:r w:rsidR="00753756">
        <w:rPr>
          <w:b/>
        </w:rPr>
        <w:t>N</w:t>
      </w:r>
      <w:r w:rsidRPr="008C540E">
        <w:rPr>
          <w:b/>
        </w:rPr>
        <w:t xml:space="preserve">DED DECISION </w:t>
      </w:r>
    </w:p>
    <w:p w14:paraId="0F4A4369" w14:textId="77777777" w:rsidR="009A1016" w:rsidRDefault="009A1016">
      <w:pPr>
        <w:jc w:val="center"/>
      </w:pPr>
    </w:p>
    <w:p w14:paraId="2F08BC6E" w14:textId="4461D370" w:rsidR="003D3597" w:rsidRPr="003D3597" w:rsidRDefault="009A1016" w:rsidP="003D3597">
      <w:pPr>
        <w:spacing w:line="480" w:lineRule="auto"/>
        <w:rPr>
          <w:szCs w:val="24"/>
        </w:rPr>
      </w:pPr>
      <w:r>
        <w:tab/>
      </w:r>
      <w:r w:rsidR="003D3597" w:rsidRPr="003D3597">
        <w:rPr>
          <w:szCs w:val="24"/>
        </w:rPr>
        <w:t xml:space="preserve">On </w:t>
      </w:r>
      <w:r w:rsidR="00C00293">
        <w:rPr>
          <w:szCs w:val="24"/>
        </w:rPr>
        <w:t>May 23, 2024</w:t>
      </w:r>
      <w:r w:rsidR="003D3597" w:rsidRPr="003D3597">
        <w:rPr>
          <w:szCs w:val="24"/>
        </w:rPr>
        <w:t>, the Board of Registration in Medicine issued a Statement of Allegations against Respondent</w:t>
      </w:r>
      <w:r w:rsidR="0058570C">
        <w:rPr>
          <w:szCs w:val="24"/>
        </w:rPr>
        <w:t xml:space="preserve"> </w:t>
      </w:r>
      <w:r w:rsidR="003D3597" w:rsidRPr="003D3597">
        <w:rPr>
          <w:szCs w:val="24"/>
        </w:rPr>
        <w:t xml:space="preserve">Dr. </w:t>
      </w:r>
      <w:r w:rsidR="00B244EC">
        <w:rPr>
          <w:szCs w:val="24"/>
        </w:rPr>
        <w:t>Scott D. Harris</w:t>
      </w:r>
      <w:r w:rsidR="003D3597" w:rsidRPr="003D3597">
        <w:rPr>
          <w:szCs w:val="24"/>
        </w:rPr>
        <w:t xml:space="preserve">.  </w:t>
      </w:r>
      <w:r w:rsidR="00D71F6B">
        <w:rPr>
          <w:szCs w:val="24"/>
        </w:rPr>
        <w:t xml:space="preserve">He </w:t>
      </w:r>
      <w:r w:rsidR="00855A22">
        <w:rPr>
          <w:szCs w:val="24"/>
        </w:rPr>
        <w:t xml:space="preserve">has been </w:t>
      </w:r>
      <w:r w:rsidR="00D71F6B">
        <w:rPr>
          <w:szCs w:val="24"/>
        </w:rPr>
        <w:t>license</w:t>
      </w:r>
      <w:r w:rsidR="00855A22">
        <w:rPr>
          <w:szCs w:val="24"/>
        </w:rPr>
        <w:t>d</w:t>
      </w:r>
      <w:r w:rsidR="00D71F6B">
        <w:rPr>
          <w:szCs w:val="24"/>
        </w:rPr>
        <w:t xml:space="preserve"> to practice medicine </w:t>
      </w:r>
      <w:r w:rsidR="008C7F98">
        <w:rPr>
          <w:szCs w:val="24"/>
        </w:rPr>
        <w:t xml:space="preserve">in Massachusetts </w:t>
      </w:r>
      <w:r w:rsidR="00855A22">
        <w:rPr>
          <w:szCs w:val="24"/>
        </w:rPr>
        <w:t xml:space="preserve">since 1984.  </w:t>
      </w:r>
      <w:r w:rsidR="003D3597" w:rsidRPr="003D3597">
        <w:rPr>
          <w:szCs w:val="24"/>
        </w:rPr>
        <w:t xml:space="preserve">The Board seeks to discipline Dr. </w:t>
      </w:r>
      <w:r w:rsidR="005253B2">
        <w:rPr>
          <w:szCs w:val="24"/>
        </w:rPr>
        <w:t>Harris</w:t>
      </w:r>
      <w:r w:rsidR="00D71F6B">
        <w:rPr>
          <w:szCs w:val="24"/>
        </w:rPr>
        <w:t xml:space="preserve"> </w:t>
      </w:r>
      <w:r w:rsidR="00BF1004">
        <w:rPr>
          <w:szCs w:val="24"/>
        </w:rPr>
        <w:t>for fail</w:t>
      </w:r>
      <w:r w:rsidR="00892F47">
        <w:rPr>
          <w:szCs w:val="24"/>
        </w:rPr>
        <w:t>ing</w:t>
      </w:r>
      <w:r w:rsidR="00BF1004">
        <w:rPr>
          <w:szCs w:val="24"/>
        </w:rPr>
        <w:t xml:space="preserve"> to t</w:t>
      </w:r>
      <w:r w:rsidR="00A13CC4">
        <w:rPr>
          <w:szCs w:val="24"/>
        </w:rPr>
        <w:t xml:space="preserve">imely review lab results following a physical exam and </w:t>
      </w:r>
      <w:r w:rsidR="00890BF5">
        <w:rPr>
          <w:szCs w:val="24"/>
        </w:rPr>
        <w:t>to order a diagnostic test that was indicated</w:t>
      </w:r>
      <w:r w:rsidR="00F763D4">
        <w:rPr>
          <w:szCs w:val="24"/>
        </w:rPr>
        <w:t xml:space="preserve">, and for </w:t>
      </w:r>
      <w:r w:rsidR="007C4427">
        <w:rPr>
          <w:szCs w:val="24"/>
        </w:rPr>
        <w:t>failing to respond to the Board’s Complaint Committee</w:t>
      </w:r>
      <w:r w:rsidR="003D3597" w:rsidRPr="003D3597">
        <w:rPr>
          <w:szCs w:val="24"/>
        </w:rPr>
        <w:t xml:space="preserve">.  </w:t>
      </w:r>
    </w:p>
    <w:p w14:paraId="7D31A505" w14:textId="6B797D2D" w:rsidR="00093942" w:rsidRDefault="003D3597" w:rsidP="003D3597">
      <w:pPr>
        <w:spacing w:line="480" w:lineRule="auto"/>
        <w:ind w:firstLine="720"/>
        <w:rPr>
          <w:szCs w:val="24"/>
        </w:rPr>
      </w:pPr>
      <w:r w:rsidRPr="003D3597">
        <w:rPr>
          <w:szCs w:val="24"/>
        </w:rPr>
        <w:lastRenderedPageBreak/>
        <w:t xml:space="preserve">DALA scheduled a </w:t>
      </w:r>
      <w:r w:rsidR="00093942">
        <w:rPr>
          <w:szCs w:val="24"/>
        </w:rPr>
        <w:t>pre</w:t>
      </w:r>
      <w:r w:rsidR="002D04DC">
        <w:rPr>
          <w:szCs w:val="24"/>
        </w:rPr>
        <w:t>-</w:t>
      </w:r>
      <w:r w:rsidRPr="003D3597">
        <w:rPr>
          <w:szCs w:val="24"/>
        </w:rPr>
        <w:t xml:space="preserve">hearing </w:t>
      </w:r>
      <w:r w:rsidR="002D04DC">
        <w:rPr>
          <w:szCs w:val="24"/>
        </w:rPr>
        <w:t xml:space="preserve">conference on the Statement of Allegations </w:t>
      </w:r>
      <w:r w:rsidRPr="003D3597">
        <w:rPr>
          <w:szCs w:val="24"/>
        </w:rPr>
        <w:t xml:space="preserve">for </w:t>
      </w:r>
      <w:r w:rsidR="009B174F">
        <w:rPr>
          <w:szCs w:val="24"/>
        </w:rPr>
        <w:t>June 21, 2024</w:t>
      </w:r>
      <w:r w:rsidR="00374343">
        <w:rPr>
          <w:szCs w:val="24"/>
        </w:rPr>
        <w:t xml:space="preserve"> </w:t>
      </w:r>
      <w:r w:rsidRPr="003D3597">
        <w:rPr>
          <w:szCs w:val="24"/>
        </w:rPr>
        <w:t xml:space="preserve">at </w:t>
      </w:r>
      <w:r w:rsidR="00374343">
        <w:rPr>
          <w:szCs w:val="24"/>
        </w:rPr>
        <w:t>2:30 p.m</w:t>
      </w:r>
      <w:r w:rsidRPr="003D3597">
        <w:rPr>
          <w:szCs w:val="24"/>
        </w:rPr>
        <w:t xml:space="preserve">.  The Board appeared for the </w:t>
      </w:r>
      <w:r w:rsidR="002D04DC">
        <w:rPr>
          <w:szCs w:val="24"/>
        </w:rPr>
        <w:t>pre-</w:t>
      </w:r>
      <w:r w:rsidRPr="003D3597">
        <w:rPr>
          <w:szCs w:val="24"/>
        </w:rPr>
        <w:t>hearing</w:t>
      </w:r>
      <w:r w:rsidR="002D04DC">
        <w:rPr>
          <w:szCs w:val="24"/>
        </w:rPr>
        <w:t xml:space="preserve"> conference</w:t>
      </w:r>
      <w:r w:rsidRPr="003D3597">
        <w:rPr>
          <w:szCs w:val="24"/>
        </w:rPr>
        <w:t xml:space="preserve">.  The Respondent did not.  </w:t>
      </w:r>
    </w:p>
    <w:p w14:paraId="7494A195" w14:textId="4D53933C" w:rsidR="003D3597" w:rsidRPr="003D3597" w:rsidRDefault="002D04DC" w:rsidP="003D3597">
      <w:pPr>
        <w:spacing w:line="480" w:lineRule="auto"/>
        <w:ind w:firstLine="720"/>
        <w:rPr>
          <w:szCs w:val="24"/>
        </w:rPr>
      </w:pPr>
      <w:r>
        <w:rPr>
          <w:szCs w:val="24"/>
        </w:rPr>
        <w:t>Consequently, o</w:t>
      </w:r>
      <w:r w:rsidR="00093942">
        <w:rPr>
          <w:szCs w:val="24"/>
        </w:rPr>
        <w:t xml:space="preserve">n </w:t>
      </w:r>
      <w:r w:rsidR="00F44A57">
        <w:rPr>
          <w:szCs w:val="24"/>
        </w:rPr>
        <w:t>June 21, 2024</w:t>
      </w:r>
      <w:r w:rsidR="00093942">
        <w:rPr>
          <w:szCs w:val="24"/>
        </w:rPr>
        <w:t xml:space="preserve">, I ordered Dr. </w:t>
      </w:r>
      <w:r w:rsidR="00F44A57">
        <w:rPr>
          <w:szCs w:val="24"/>
        </w:rPr>
        <w:t>Harris</w:t>
      </w:r>
      <w:r w:rsidR="00093942">
        <w:rPr>
          <w:szCs w:val="24"/>
        </w:rPr>
        <w:t xml:space="preserve"> to show good cause no later than </w:t>
      </w:r>
      <w:r w:rsidR="007A11BA">
        <w:rPr>
          <w:szCs w:val="24"/>
        </w:rPr>
        <w:t>J</w:t>
      </w:r>
      <w:r w:rsidR="00F44A57">
        <w:rPr>
          <w:szCs w:val="24"/>
        </w:rPr>
        <w:t>uly 19</w:t>
      </w:r>
      <w:r w:rsidR="007A11BA">
        <w:rPr>
          <w:szCs w:val="24"/>
        </w:rPr>
        <w:t>, 2024</w:t>
      </w:r>
      <w:r w:rsidR="00093942">
        <w:rPr>
          <w:szCs w:val="24"/>
        </w:rPr>
        <w:t xml:space="preserve"> why an Order of Default should not be entered against him for failure to appear at the pre-hearing conference.  I also ordered Dr. </w:t>
      </w:r>
      <w:r w:rsidR="00741BD2">
        <w:rPr>
          <w:szCs w:val="24"/>
        </w:rPr>
        <w:t xml:space="preserve">Harris </w:t>
      </w:r>
      <w:r w:rsidR="00093942">
        <w:rPr>
          <w:szCs w:val="24"/>
        </w:rPr>
        <w:t>to file an Answer to the Statement of Allegations.</w:t>
      </w:r>
    </w:p>
    <w:p w14:paraId="0507B935" w14:textId="19B047AF" w:rsidR="00753756" w:rsidRDefault="002D6E53">
      <w:pPr>
        <w:spacing w:line="480" w:lineRule="auto"/>
      </w:pPr>
      <w:r>
        <w:tab/>
      </w:r>
      <w:r w:rsidR="009A1016">
        <w:t xml:space="preserve">801 CMR 1.01(6)(d) requires that a Respondent file full, </w:t>
      </w:r>
      <w:r w:rsidR="009F4D7E">
        <w:t>direct,</w:t>
      </w:r>
      <w:r w:rsidR="009A1016">
        <w:t xml:space="preserve"> and specific answers to a Statement of Allegations.</w:t>
      </w:r>
      <w:r>
        <w:t xml:space="preserve"> </w:t>
      </w:r>
      <w:r w:rsidR="009A1016">
        <w:t xml:space="preserve"> The Respondent has failed to file such an Answer.  Further, Respondent’</w:t>
      </w:r>
      <w:r>
        <w:t xml:space="preserve">s failure to appear at the </w:t>
      </w:r>
      <w:r w:rsidR="00093942">
        <w:t>pre-hearing conference</w:t>
      </w:r>
      <w:r w:rsidR="009A1016">
        <w:t xml:space="preserve"> and his failure to respond to the Order to Show Cause indicate his intention not to defend his</w:t>
      </w:r>
      <w:r w:rsidR="00A07831">
        <w:t xml:space="preserve"> </w:t>
      </w:r>
      <w:r w:rsidR="000234B0">
        <w:t>license</w:t>
      </w:r>
      <w:r w:rsidR="009A1016">
        <w:t xml:space="preserve">. </w:t>
      </w:r>
      <w:r>
        <w:t xml:space="preserve"> Accordingly</w:t>
      </w:r>
      <w:r w:rsidR="009A1016">
        <w:t xml:space="preserve">, as permitted by G.L. c. 30A, </w:t>
      </w:r>
      <w:r>
        <w:t>§</w:t>
      </w:r>
      <w:r w:rsidR="009A1016">
        <w:t xml:space="preserve"> 10, the Respondent is defaulted.  </w:t>
      </w:r>
      <w:r w:rsidRPr="002D6E53">
        <w:rPr>
          <w:i/>
        </w:rPr>
        <w:t>See also</w:t>
      </w:r>
      <w:r>
        <w:t xml:space="preserve"> 801 CMR 1.07(g).  </w:t>
      </w:r>
    </w:p>
    <w:p w14:paraId="316058B1" w14:textId="42D8AB92" w:rsidR="009A1016" w:rsidRDefault="00753756">
      <w:pPr>
        <w:spacing w:line="480" w:lineRule="auto"/>
      </w:pPr>
      <w:r>
        <w:tab/>
      </w:r>
      <w:r w:rsidR="009A1016">
        <w:t xml:space="preserve">As a consequence </w:t>
      </w:r>
      <w:r w:rsidR="002D6E53">
        <w:t xml:space="preserve">of the default, </w:t>
      </w:r>
      <w:r w:rsidR="009A1016">
        <w:t xml:space="preserve">all of the allegations contained in the Statement of Allegations are deemed </w:t>
      </w:r>
      <w:r>
        <w:t>proven</w:t>
      </w:r>
      <w:r w:rsidR="009A1016">
        <w:t xml:space="preserve"> </w:t>
      </w:r>
      <w:r>
        <w:t xml:space="preserve">and true, and accordingly I hereby </w:t>
      </w:r>
      <w:r w:rsidR="009A1016">
        <w:t>recommend to the</w:t>
      </w:r>
      <w:r w:rsidR="006C5D02">
        <w:t xml:space="preserve"> </w:t>
      </w:r>
      <w:r w:rsidR="009A1016">
        <w:t xml:space="preserve">Board of Registration in Medicine that it impose appropriate sanctions against the Respondent. </w:t>
      </w:r>
    </w:p>
    <w:p w14:paraId="583742DC" w14:textId="77777777" w:rsidR="009A1016" w:rsidRDefault="009A1016">
      <w:pPr>
        <w:spacing w:line="480" w:lineRule="auto"/>
      </w:pPr>
      <w:r>
        <w:t>So ordered.</w:t>
      </w:r>
    </w:p>
    <w:p w14:paraId="5B0CD37A" w14:textId="77777777" w:rsidR="009A1016" w:rsidRDefault="009A1016">
      <w:pPr>
        <w:spacing w:line="480" w:lineRule="auto"/>
      </w:pPr>
      <w:r>
        <w:t>DIVISION OF ADMINISTRATIVE LAW APPEALS</w:t>
      </w:r>
    </w:p>
    <w:p w14:paraId="1619DC32" w14:textId="77777777" w:rsidR="009A1016" w:rsidRDefault="009A1016"/>
    <w:p w14:paraId="79211AB7" w14:textId="77777777" w:rsidR="000234B0" w:rsidRDefault="000234B0"/>
    <w:p w14:paraId="060AD34C" w14:textId="48CC78D6" w:rsidR="00753756" w:rsidRPr="006C5D02" w:rsidRDefault="006C5D02" w:rsidP="006A37EC">
      <w:pPr>
        <w:rPr>
          <w:i/>
          <w:iCs/>
        </w:rPr>
      </w:pPr>
      <w:r w:rsidRPr="006C5D02">
        <w:rPr>
          <w:i/>
          <w:iCs/>
        </w:rPr>
        <w:t>/s/ Kenneth J. Forton</w:t>
      </w:r>
    </w:p>
    <w:p w14:paraId="6858C4FA" w14:textId="77777777" w:rsidR="00753756" w:rsidRDefault="00753756">
      <w:r>
        <w:t>___________________________________________</w:t>
      </w:r>
    </w:p>
    <w:p w14:paraId="308997C4" w14:textId="77777777" w:rsidR="00753756" w:rsidRDefault="00753756">
      <w:r>
        <w:t>Kenneth J. Forton</w:t>
      </w:r>
    </w:p>
    <w:p w14:paraId="29901817" w14:textId="77777777" w:rsidR="009A1016" w:rsidRDefault="009A1016">
      <w:r>
        <w:t>Administrative Magistrate</w:t>
      </w:r>
    </w:p>
    <w:p w14:paraId="17F8F4B0" w14:textId="77777777" w:rsidR="009A1016" w:rsidRDefault="009A1016"/>
    <w:p w14:paraId="44CFBE9B" w14:textId="1AF24819" w:rsidR="009A1016" w:rsidRDefault="009A1016" w:rsidP="00753756">
      <w:r>
        <w:t>Dated:</w:t>
      </w:r>
      <w:r w:rsidR="009C349A">
        <w:t xml:space="preserve"> AUG – 2 2024</w:t>
      </w:r>
    </w:p>
    <w:sectPr w:rsidR="009A1016">
      <w:footerReference w:type="even" r:id="rId7"/>
      <w:footerReference w:type="default" r:id="rId8"/>
      <w:pgSz w:w="12240" w:h="15840" w:code="1"/>
      <w:pgMar w:top="1440" w:right="1800" w:bottom="1440" w:left="1800" w:header="720" w:footer="720" w:gutter="0"/>
      <w:paperSrc w:first="275" w:other="27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42361" w14:textId="77777777" w:rsidR="00BF45C8" w:rsidRDefault="00BF45C8">
      <w:r>
        <w:separator/>
      </w:r>
    </w:p>
  </w:endnote>
  <w:endnote w:type="continuationSeparator" w:id="0">
    <w:p w14:paraId="34227C25" w14:textId="77777777" w:rsidR="00BF45C8" w:rsidRDefault="00BF4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425BE" w14:textId="77777777" w:rsidR="002D6E53" w:rsidRDefault="002D6E5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AC8CF1B" w14:textId="77777777" w:rsidR="002D6E53" w:rsidRDefault="002D6E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589FF" w14:textId="77777777" w:rsidR="002D6E53" w:rsidRDefault="002D6E5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17DF">
      <w:rPr>
        <w:rStyle w:val="PageNumber"/>
        <w:noProof/>
      </w:rPr>
      <w:t>2</w:t>
    </w:r>
    <w:r>
      <w:rPr>
        <w:rStyle w:val="PageNumber"/>
      </w:rPr>
      <w:fldChar w:fldCharType="end"/>
    </w:r>
  </w:p>
  <w:p w14:paraId="1EFBB555" w14:textId="77777777" w:rsidR="002D6E53" w:rsidRDefault="002D6E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0030A" w14:textId="77777777" w:rsidR="00BF45C8" w:rsidRDefault="00BF45C8">
      <w:r>
        <w:separator/>
      </w:r>
    </w:p>
  </w:footnote>
  <w:footnote w:type="continuationSeparator" w:id="0">
    <w:p w14:paraId="1CE886AA" w14:textId="77777777" w:rsidR="00BF45C8" w:rsidRDefault="00BF4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06212"/>
    <w:multiLevelType w:val="singleLevel"/>
    <w:tmpl w:val="488216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5DDE478B"/>
    <w:multiLevelType w:val="singleLevel"/>
    <w:tmpl w:val="AD58B32A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num w:numId="1" w16cid:durableId="1688366694">
    <w:abstractNumId w:val="0"/>
  </w:num>
  <w:num w:numId="2" w16cid:durableId="61760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4BF"/>
    <w:rsid w:val="000234B0"/>
    <w:rsid w:val="00077005"/>
    <w:rsid w:val="00093942"/>
    <w:rsid w:val="00194663"/>
    <w:rsid w:val="0021345E"/>
    <w:rsid w:val="002D04DC"/>
    <w:rsid w:val="002D6E53"/>
    <w:rsid w:val="002F20BF"/>
    <w:rsid w:val="00345704"/>
    <w:rsid w:val="00374343"/>
    <w:rsid w:val="003A5D80"/>
    <w:rsid w:val="003D3597"/>
    <w:rsid w:val="003F4908"/>
    <w:rsid w:val="00401644"/>
    <w:rsid w:val="0048357A"/>
    <w:rsid w:val="005253B2"/>
    <w:rsid w:val="0058570C"/>
    <w:rsid w:val="005C63A2"/>
    <w:rsid w:val="005E3D08"/>
    <w:rsid w:val="005F6951"/>
    <w:rsid w:val="006166E9"/>
    <w:rsid w:val="00636EBE"/>
    <w:rsid w:val="00651828"/>
    <w:rsid w:val="006914BF"/>
    <w:rsid w:val="006A37EC"/>
    <w:rsid w:val="006C5D02"/>
    <w:rsid w:val="006F2AB2"/>
    <w:rsid w:val="00741BD2"/>
    <w:rsid w:val="00753756"/>
    <w:rsid w:val="007A11BA"/>
    <w:rsid w:val="007B1334"/>
    <w:rsid w:val="007C4427"/>
    <w:rsid w:val="00814F06"/>
    <w:rsid w:val="00855A22"/>
    <w:rsid w:val="00890BF5"/>
    <w:rsid w:val="00892F47"/>
    <w:rsid w:val="008C540E"/>
    <w:rsid w:val="008C7F98"/>
    <w:rsid w:val="00915744"/>
    <w:rsid w:val="00976E0E"/>
    <w:rsid w:val="009A1016"/>
    <w:rsid w:val="009B174F"/>
    <w:rsid w:val="009C349A"/>
    <w:rsid w:val="009C4531"/>
    <w:rsid w:val="009E41D8"/>
    <w:rsid w:val="009F4D7E"/>
    <w:rsid w:val="00A07831"/>
    <w:rsid w:val="00A13CC4"/>
    <w:rsid w:val="00A31B91"/>
    <w:rsid w:val="00A96A9F"/>
    <w:rsid w:val="00B244EC"/>
    <w:rsid w:val="00BF1004"/>
    <w:rsid w:val="00BF45C8"/>
    <w:rsid w:val="00C00293"/>
    <w:rsid w:val="00D00533"/>
    <w:rsid w:val="00D217DF"/>
    <w:rsid w:val="00D368BA"/>
    <w:rsid w:val="00D71F6B"/>
    <w:rsid w:val="00D725FC"/>
    <w:rsid w:val="00DF3BF8"/>
    <w:rsid w:val="00E1302E"/>
    <w:rsid w:val="00E90115"/>
    <w:rsid w:val="00E9709E"/>
    <w:rsid w:val="00F0281F"/>
    <w:rsid w:val="00F44A57"/>
    <w:rsid w:val="00F7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88C412"/>
  <w15:chartTrackingRefBased/>
  <w15:docId w15:val="{BB50EB6A-0A39-4265-9C0F-224CC3F1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4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rsid w:val="0009394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93942"/>
    <w:rPr>
      <w:sz w:val="24"/>
    </w:rPr>
  </w:style>
  <w:style w:type="character" w:styleId="CommentReference">
    <w:name w:val="annotation reference"/>
    <w:rsid w:val="00D217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7D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217DF"/>
  </w:style>
  <w:style w:type="paragraph" w:styleId="CommentSubject">
    <w:name w:val="annotation subject"/>
    <w:basedOn w:val="CommentText"/>
    <w:next w:val="CommentText"/>
    <w:link w:val="CommentSubjectChar"/>
    <w:rsid w:val="00D217DF"/>
    <w:rPr>
      <w:b/>
      <w:bCs/>
    </w:rPr>
  </w:style>
  <w:style w:type="character" w:customStyle="1" w:styleId="CommentSubjectChar">
    <w:name w:val="Comment Subject Char"/>
    <w:link w:val="CommentSubject"/>
    <w:rsid w:val="00D217DF"/>
    <w:rPr>
      <w:b/>
      <w:bCs/>
    </w:rPr>
  </w:style>
  <w:style w:type="paragraph" w:styleId="BalloonText">
    <w:name w:val="Balloon Text"/>
    <w:basedOn w:val="Normal"/>
    <w:link w:val="BalloonTextChar"/>
    <w:rsid w:val="00D217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217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Comm of Mass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subject/>
  <dc:creator>CConnolly</dc:creator>
  <cp:keywords/>
  <cp:lastModifiedBy>LaPointe, Donald (DPH)</cp:lastModifiedBy>
  <cp:revision>3</cp:revision>
  <cp:lastPrinted>2019-07-02T14:06:00Z</cp:lastPrinted>
  <dcterms:created xsi:type="dcterms:W3CDTF">2024-10-29T14:22:00Z</dcterms:created>
  <dcterms:modified xsi:type="dcterms:W3CDTF">2024-10-29T14:59:00Z</dcterms:modified>
</cp:coreProperties>
</file>