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C4D77" w14:textId="77777777" w:rsidR="00D02ECC" w:rsidRPr="00231D27" w:rsidRDefault="00C62863" w:rsidP="00881EF1">
      <w:pPr>
        <w:rPr>
          <w:sz w:val="18"/>
          <w:szCs w:val="18"/>
        </w:rPr>
      </w:pPr>
      <w:r>
        <w:rPr>
          <w:noProof/>
        </w:rPr>
        <w:pict w14:anchorId="785E45D0">
          <v:rect id="Rectangle 4" o:spid="_x0000_s2057" style="position:absolute;margin-left:0;margin-top:-50.55pt;width:619.6pt;height:172.45pt;z-index:251651072;visibility:visible;mso-position-horizontal:left;mso-position-horizontal-relative:page;mso-width-relative:margin;mso-height-relative:margin;v-text-anchor:middle" wrapcoords="-26 0 -26 21506 21600 21506 21600 0 -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" fillcolor="#376092" stroked="f">
            <v:textbox>
              <w:txbxContent>
                <w:p w14:paraId="3730C85A" w14:textId="77777777" w:rsidR="00BC36D2" w:rsidRPr="002C4894" w:rsidRDefault="00BC36D2" w:rsidP="00BC7040">
                  <w:pPr>
                    <w:rPr>
                      <w:color w:val="FFFFFF"/>
                    </w:rPr>
                  </w:pPr>
                </w:p>
                <w:p w14:paraId="6582F71D" w14:textId="77777777" w:rsidR="0039005B" w:rsidRPr="002C4894" w:rsidRDefault="0039005B" w:rsidP="0095581E">
                  <w:pPr>
                    <w:pStyle w:val="MassDOHHeader"/>
                    <w:ind w:left="540" w:right="390"/>
                    <w:rPr>
                      <w:b/>
                      <w:sz w:val="19"/>
                      <w:szCs w:val="19"/>
                    </w:rPr>
                  </w:pPr>
                </w:p>
                <w:p w14:paraId="6C4F0C3E" w14:textId="77777777" w:rsidR="0039005B" w:rsidRDefault="0039005B" w:rsidP="0095581E">
                  <w:pPr>
                    <w:pStyle w:val="MassDOHHeader"/>
                    <w:ind w:left="540" w:right="390"/>
                    <w:rPr>
                      <w:b/>
                      <w:sz w:val="19"/>
                      <w:szCs w:val="19"/>
                    </w:rPr>
                  </w:pPr>
                </w:p>
                <w:p w14:paraId="2F959844" w14:textId="77777777" w:rsidR="00BB1ED8" w:rsidRDefault="00BB1ED8" w:rsidP="0095581E">
                  <w:pPr>
                    <w:pStyle w:val="MassDOHHeader"/>
                    <w:ind w:left="540" w:right="390"/>
                    <w:rPr>
                      <w:b/>
                      <w:sz w:val="19"/>
                      <w:szCs w:val="19"/>
                    </w:rPr>
                  </w:pPr>
                </w:p>
                <w:p w14:paraId="18FF385B" w14:textId="77777777" w:rsidR="00BB1ED8" w:rsidRDefault="00BB1ED8" w:rsidP="0095581E">
                  <w:pPr>
                    <w:pStyle w:val="MassDOHHeader"/>
                    <w:ind w:left="540" w:right="390"/>
                    <w:rPr>
                      <w:b/>
                      <w:sz w:val="19"/>
                      <w:szCs w:val="19"/>
                    </w:rPr>
                  </w:pPr>
                </w:p>
                <w:p w14:paraId="1221B1C2" w14:textId="77777777" w:rsidR="00BC36D2" w:rsidRDefault="00BC36D2" w:rsidP="0095581E">
                  <w:pPr>
                    <w:pStyle w:val="MassDOHHeader"/>
                    <w:ind w:left="540" w:right="390"/>
                    <w:rPr>
                      <w:b/>
                      <w:sz w:val="19"/>
                      <w:szCs w:val="19"/>
                    </w:rPr>
                  </w:pPr>
                  <w:r w:rsidRPr="00E2663F">
                    <w:rPr>
                      <w:b/>
                      <w:sz w:val="19"/>
                      <w:szCs w:val="19"/>
                    </w:rPr>
                    <w:t xml:space="preserve">Massachusetts Department of Public Health </w:t>
                  </w:r>
                </w:p>
                <w:p w14:paraId="31AD29E2" w14:textId="77777777" w:rsidR="0077761E" w:rsidRDefault="00BC36D2" w:rsidP="0095581E">
                  <w:pPr>
                    <w:pStyle w:val="NoSpacing"/>
                    <w:tabs>
                      <w:tab w:val="left" w:pos="270"/>
                    </w:tabs>
                    <w:ind w:left="360" w:right="480"/>
                    <w:jc w:val="center"/>
                    <w:rPr>
                      <w:rFonts w:ascii="Georgia" w:hAnsi="Georgia"/>
                      <w:b/>
                      <w:color w:val="FFFFFF"/>
                      <w:sz w:val="48"/>
                      <w:szCs w:val="48"/>
                    </w:rPr>
                  </w:pPr>
                  <w:r w:rsidRPr="002736ED">
                    <w:rPr>
                      <w:rFonts w:ascii="Georgia" w:hAnsi="Georgia"/>
                      <w:b/>
                      <w:color w:val="FFFFFF"/>
                      <w:sz w:val="48"/>
                      <w:szCs w:val="48"/>
                    </w:rPr>
                    <w:t xml:space="preserve">Recreational </w:t>
                  </w:r>
                  <w:r w:rsidR="00A80EEA" w:rsidRPr="002736ED">
                    <w:rPr>
                      <w:rFonts w:ascii="Georgia" w:hAnsi="Georgia"/>
                      <w:b/>
                      <w:color w:val="FFFFFF"/>
                      <w:sz w:val="48"/>
                      <w:szCs w:val="48"/>
                    </w:rPr>
                    <w:t>U</w:t>
                  </w:r>
                  <w:r w:rsidRPr="002736ED">
                    <w:rPr>
                      <w:rFonts w:ascii="Georgia" w:hAnsi="Georgia"/>
                      <w:b/>
                      <w:color w:val="FFFFFF"/>
                      <w:sz w:val="48"/>
                      <w:szCs w:val="48"/>
                    </w:rPr>
                    <w:t xml:space="preserve">se of </w:t>
                  </w:r>
                  <w:r w:rsidR="00A80EEA" w:rsidRPr="002736ED">
                    <w:rPr>
                      <w:rFonts w:ascii="Georgia" w:hAnsi="Georgia"/>
                      <w:b/>
                      <w:color w:val="FFFFFF"/>
                      <w:sz w:val="48"/>
                      <w:szCs w:val="48"/>
                    </w:rPr>
                    <w:t>W</w:t>
                  </w:r>
                  <w:r w:rsidRPr="002736ED">
                    <w:rPr>
                      <w:rFonts w:ascii="Georgia" w:hAnsi="Georgia"/>
                      <w:b/>
                      <w:color w:val="FFFFFF"/>
                      <w:sz w:val="48"/>
                      <w:szCs w:val="48"/>
                    </w:rPr>
                    <w:t xml:space="preserve">aterbodies </w:t>
                  </w:r>
                </w:p>
                <w:p w14:paraId="5B2C84BD" w14:textId="77777777" w:rsidR="00BC36D2" w:rsidRPr="002736ED" w:rsidRDefault="00A80EEA" w:rsidP="0095581E">
                  <w:pPr>
                    <w:pStyle w:val="NoSpacing"/>
                    <w:tabs>
                      <w:tab w:val="left" w:pos="270"/>
                    </w:tabs>
                    <w:ind w:left="360" w:right="480"/>
                    <w:jc w:val="center"/>
                    <w:rPr>
                      <w:rFonts w:ascii="Georgia" w:hAnsi="Georgia"/>
                      <w:b/>
                      <w:color w:val="FFFFFF"/>
                      <w:sz w:val="48"/>
                      <w:szCs w:val="48"/>
                    </w:rPr>
                  </w:pPr>
                  <w:r w:rsidRPr="002736ED">
                    <w:rPr>
                      <w:rFonts w:ascii="Georgia" w:hAnsi="Georgia"/>
                      <w:b/>
                      <w:color w:val="FFFFFF"/>
                      <w:sz w:val="48"/>
                      <w:szCs w:val="48"/>
                    </w:rPr>
                    <w:t>N</w:t>
                  </w:r>
                  <w:r w:rsidR="00E671EF" w:rsidRPr="002736ED">
                    <w:rPr>
                      <w:rFonts w:ascii="Georgia" w:hAnsi="Georgia"/>
                      <w:b/>
                      <w:color w:val="FFFFFF"/>
                      <w:sz w:val="48"/>
                      <w:szCs w:val="48"/>
                    </w:rPr>
                    <w:t xml:space="preserve">ear </w:t>
                  </w:r>
                  <w:r w:rsidR="00BC36D2" w:rsidRPr="002736ED">
                    <w:rPr>
                      <w:rFonts w:ascii="Georgia" w:hAnsi="Georgia"/>
                      <w:b/>
                      <w:color w:val="FFFFFF"/>
                      <w:sz w:val="48"/>
                      <w:szCs w:val="48"/>
                    </w:rPr>
                    <w:t>Joint Base Cape Cod (JBCC)</w:t>
                  </w:r>
                </w:p>
                <w:p w14:paraId="55ED24FE" w14:textId="77777777" w:rsidR="00BC36D2" w:rsidRDefault="00BC36D2" w:rsidP="0095581E">
                  <w:pPr>
                    <w:pStyle w:val="Subtitle"/>
                    <w:ind w:left="540" w:right="390"/>
                  </w:pPr>
                </w:p>
                <w:p w14:paraId="05B1186B" w14:textId="77777777" w:rsidR="00BC36D2" w:rsidRPr="00E671EF" w:rsidRDefault="00BC36D2" w:rsidP="00D22F29">
                  <w:pPr>
                    <w:pStyle w:val="Subtitle"/>
                    <w:ind w:left="540" w:right="390"/>
                    <w:rPr>
                      <w:sz w:val="32"/>
                      <w:szCs w:val="28"/>
                    </w:rPr>
                  </w:pPr>
                  <w:r w:rsidRPr="00E671EF">
                    <w:rPr>
                      <w:sz w:val="32"/>
                      <w:szCs w:val="28"/>
                    </w:rPr>
                    <w:t>Community Fact Sheet</w:t>
                  </w:r>
                  <w:r w:rsidR="00D22F29" w:rsidRPr="00E671EF">
                    <w:rPr>
                      <w:sz w:val="32"/>
                      <w:szCs w:val="28"/>
                    </w:rPr>
                    <w:t xml:space="preserve"> </w:t>
                  </w:r>
                  <w:r w:rsidR="009168B8" w:rsidRPr="00E671EF">
                    <w:rPr>
                      <w:sz w:val="32"/>
                      <w:szCs w:val="28"/>
                    </w:rPr>
                    <w:t>20</w:t>
                  </w:r>
                  <w:r w:rsidR="009168B8">
                    <w:rPr>
                      <w:sz w:val="32"/>
                      <w:szCs w:val="28"/>
                    </w:rPr>
                    <w:t>2</w:t>
                  </w:r>
                  <w:r w:rsidR="00416E9E">
                    <w:rPr>
                      <w:sz w:val="32"/>
                      <w:szCs w:val="28"/>
                    </w:rPr>
                    <w:t>3</w:t>
                  </w:r>
                </w:p>
              </w:txbxContent>
            </v:textbox>
            <w10:wrap type="through" anchorx="page"/>
          </v:rect>
        </w:pict>
      </w:r>
      <w:r>
        <w:rPr>
          <w:noProof/>
        </w:rPr>
        <w:pict w14:anchorId="53A93F9C">
          <v:line id="Straight Connector 2" o:spid="_x0000_s2056" style="position:absolute;z-index:251652096;visibility:visible;mso-width-relative:margin" from="-60.75pt,4.35pt" to="579.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" strokecolor="#31859c" strokeweight="4.5pt"/>
        </w:pict>
      </w:r>
    </w:p>
    <w:p w14:paraId="27D49DCE" w14:textId="77777777" w:rsidR="00EF30D7" w:rsidRDefault="00C62863" w:rsidP="00B519E2">
      <w:pPr>
        <w:pStyle w:val="Heading3"/>
        <w:spacing w:before="0" w:after="0"/>
      </w:pPr>
      <w:r>
        <w:rPr>
          <w:noProof/>
        </w:rPr>
        <w:pict w14:anchorId="1EFA380A">
          <v:shapetype id="_x0000_t202" coordsize="21600,21600" o:spt="202" path="m,l,21600r21600,l21600,xe">
            <v:stroke joinstyle="miter"/>
            <v:path gradientshapeok="t" o:connecttype="rect"/>
          </v:shapetype>
          <v:shape id="Text Box 2" o:spid="_x0000_s2055" type="#_x0000_t202" style="position:absolute;margin-left:-14.25pt;margin-top:7.5pt;width:567pt;height:150.7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" fillcolor="#d9d9d9" stroked="f">
            <v:textbox>
              <w:txbxContent>
                <w:p w14:paraId="5495AA44" w14:textId="77777777" w:rsidR="00FD3A46" w:rsidRPr="00262FCE" w:rsidRDefault="00FD3A46" w:rsidP="00FD3A46">
                  <w:pPr>
                    <w:rPr>
                      <w:sz w:val="22"/>
                      <w:szCs w:val="22"/>
                    </w:rPr>
                  </w:pPr>
                  <w:r w:rsidRPr="00262FCE">
                    <w:rPr>
                      <w:sz w:val="22"/>
                      <w:szCs w:val="22"/>
                    </w:rPr>
                    <w:t xml:space="preserve">This community fact sheet discusses environmental health concerns related to recreational use of selected Upper Cape Cod fresh waterbodies and the results of recent chemical testing.  </w:t>
                  </w:r>
                  <w:r w:rsidRPr="00262FCE">
                    <w:rPr>
                      <w:b/>
                      <w:sz w:val="22"/>
                      <w:szCs w:val="22"/>
                    </w:rPr>
                    <w:t xml:space="preserve">Based on the available data, waterbodies tested near JBCC are safe for swimming, wading, boating, and </w:t>
                  </w:r>
                  <w:r w:rsidR="008A1BF5">
                    <w:rPr>
                      <w:b/>
                      <w:sz w:val="22"/>
                      <w:szCs w:val="22"/>
                    </w:rPr>
                    <w:t>recreational</w:t>
                  </w:r>
                  <w:r w:rsidRPr="00262FCE">
                    <w:rPr>
                      <w:b/>
                      <w:sz w:val="22"/>
                      <w:szCs w:val="22"/>
                    </w:rPr>
                    <w:t xml:space="preserve"> fishing.</w:t>
                  </w:r>
                </w:p>
                <w:p w14:paraId="0CB1D157" w14:textId="77777777" w:rsidR="00FD3A46" w:rsidRPr="00262FCE" w:rsidRDefault="00FD3A46" w:rsidP="00FD3A46">
                  <w:pPr>
                    <w:rPr>
                      <w:sz w:val="22"/>
                      <w:szCs w:val="22"/>
                    </w:rPr>
                  </w:pPr>
                </w:p>
                <w:p w14:paraId="1CB8B9E5" w14:textId="77777777" w:rsidR="00FD3A46" w:rsidRPr="00262FCE" w:rsidRDefault="00FD3A46" w:rsidP="00FD3A46">
                  <w:pPr>
                    <w:rPr>
                      <w:sz w:val="22"/>
                      <w:szCs w:val="22"/>
                    </w:rPr>
                  </w:pPr>
                  <w:r w:rsidRPr="00262FCE">
                    <w:rPr>
                      <w:sz w:val="22"/>
                      <w:szCs w:val="22"/>
                    </w:rPr>
                    <w:t xml:space="preserve">The Massachusetts Department of Public Health (MDPH) has issued fish consumption advisories </w:t>
                  </w:r>
                  <w:r w:rsidR="00B25FA6">
                    <w:rPr>
                      <w:sz w:val="22"/>
                      <w:szCs w:val="22"/>
                    </w:rPr>
                    <w:t xml:space="preserve">primarily </w:t>
                  </w:r>
                  <w:r w:rsidRPr="00262FCE">
                    <w:rPr>
                      <w:sz w:val="22"/>
                      <w:szCs w:val="22"/>
                    </w:rPr>
                    <w:t xml:space="preserve">due to raised mercury levels in many waterbodies across Massachusetts, including several </w:t>
                  </w:r>
                  <w:r w:rsidR="00A007E2">
                    <w:rPr>
                      <w:sz w:val="22"/>
                      <w:szCs w:val="22"/>
                    </w:rPr>
                    <w:t>waterbodies</w:t>
                  </w:r>
                  <w:r w:rsidR="00A007E2" w:rsidRPr="00262FCE">
                    <w:rPr>
                      <w:sz w:val="22"/>
                      <w:szCs w:val="22"/>
                    </w:rPr>
                    <w:t xml:space="preserve"> </w:t>
                  </w:r>
                  <w:r w:rsidRPr="00262FCE">
                    <w:rPr>
                      <w:sz w:val="22"/>
                      <w:szCs w:val="22"/>
                    </w:rPr>
                    <w:t>near JBCC.</w:t>
                  </w:r>
                </w:p>
                <w:p w14:paraId="75C03E03" w14:textId="77777777" w:rsidR="00FD3A46" w:rsidRPr="00262FCE" w:rsidRDefault="00FD3A46" w:rsidP="00FD3A46">
                  <w:pPr>
                    <w:rPr>
                      <w:sz w:val="22"/>
                      <w:szCs w:val="22"/>
                    </w:rPr>
                  </w:pPr>
                </w:p>
                <w:p w14:paraId="6B17DF4A" w14:textId="77777777" w:rsidR="00292EB0" w:rsidRPr="00262FCE" w:rsidRDefault="00FD3A46" w:rsidP="0001624E">
                  <w:pPr>
                    <w:rPr>
                      <w:sz w:val="22"/>
                      <w:szCs w:val="22"/>
                    </w:rPr>
                  </w:pPr>
                  <w:r w:rsidRPr="00262FCE">
                    <w:rPr>
                      <w:sz w:val="22"/>
                      <w:szCs w:val="22"/>
                    </w:rPr>
                    <w:t xml:space="preserve">This fact sheet does not </w:t>
                  </w:r>
                  <w:r w:rsidR="00292EB0" w:rsidRPr="00262FCE">
                    <w:rPr>
                      <w:sz w:val="22"/>
                      <w:szCs w:val="22"/>
                    </w:rPr>
                    <w:t xml:space="preserve">address potential health risks posed by </w:t>
                  </w:r>
                  <w:r w:rsidRPr="00262FCE">
                    <w:rPr>
                      <w:sz w:val="22"/>
                      <w:szCs w:val="22"/>
                    </w:rPr>
                    <w:t>microbes such as cyanobacteria (algae) and fecal indicator bacteria</w:t>
                  </w:r>
                  <w:r w:rsidR="00292EB0" w:rsidRPr="00262FCE">
                    <w:rPr>
                      <w:sz w:val="22"/>
                      <w:szCs w:val="22"/>
                    </w:rPr>
                    <w:t xml:space="preserve">, both of which are sampled </w:t>
                  </w:r>
                  <w:r w:rsidRPr="00262FCE">
                    <w:rPr>
                      <w:sz w:val="22"/>
                      <w:szCs w:val="22"/>
                    </w:rPr>
                    <w:t xml:space="preserve">at many of the waterbodies </w:t>
                  </w:r>
                  <w:r w:rsidR="00292EB0" w:rsidRPr="00262FCE">
                    <w:rPr>
                      <w:sz w:val="22"/>
                      <w:szCs w:val="22"/>
                    </w:rPr>
                    <w:t xml:space="preserve">near JBCC </w:t>
                  </w:r>
                  <w:r w:rsidRPr="00262FCE">
                    <w:rPr>
                      <w:sz w:val="22"/>
                      <w:szCs w:val="22"/>
                    </w:rPr>
                    <w:t>during the summer months. For specific information about microbial water quality measurements, contact your local health department or visit:</w:t>
                  </w:r>
                  <w:r w:rsidR="0001624E">
                    <w:rPr>
                      <w:sz w:val="22"/>
                      <w:szCs w:val="22"/>
                    </w:rPr>
                    <w:t xml:space="preserve"> </w:t>
                  </w:r>
                  <w:hyperlink r:id="rId8" w:history="1">
                    <w:r w:rsidR="00292EB0" w:rsidRPr="00262FCE">
                      <w:rPr>
                        <w:rStyle w:val="Hyperlink"/>
                        <w:sz w:val="22"/>
                        <w:szCs w:val="22"/>
                      </w:rPr>
                      <w:t>www.mass.gov/dph/beaches</w:t>
                    </w:r>
                  </w:hyperlink>
                </w:p>
              </w:txbxContent>
            </v:textbox>
          </v:shape>
        </w:pict>
      </w:r>
    </w:p>
    <w:p w14:paraId="22B6BDEE" w14:textId="77777777" w:rsidR="00FD3A46" w:rsidRDefault="00FD3A46" w:rsidP="00FD3A46"/>
    <w:p w14:paraId="57A121FC" w14:textId="77777777" w:rsidR="00FD3A46" w:rsidRDefault="00FD3A46" w:rsidP="00FD3A46"/>
    <w:p w14:paraId="5BA1A82C" w14:textId="77777777" w:rsidR="00264B0D" w:rsidRDefault="00264B0D" w:rsidP="00FD3A46"/>
    <w:p w14:paraId="63BD81D7" w14:textId="77777777" w:rsidR="00264B0D" w:rsidRDefault="00264B0D" w:rsidP="00FD3A46"/>
    <w:p w14:paraId="782AF77C" w14:textId="77777777" w:rsidR="00264B0D" w:rsidRDefault="00264B0D" w:rsidP="00FD3A46"/>
    <w:p w14:paraId="23653CD8" w14:textId="77777777" w:rsidR="00264B0D" w:rsidRDefault="00264B0D" w:rsidP="00FD3A46"/>
    <w:p w14:paraId="7DDBFA6A" w14:textId="77777777" w:rsidR="00264B0D" w:rsidRDefault="00264B0D" w:rsidP="00FD3A46"/>
    <w:p w14:paraId="7B22AD70" w14:textId="77777777" w:rsidR="00264B0D" w:rsidRDefault="00264B0D" w:rsidP="00FD3A46"/>
    <w:p w14:paraId="7C64A87B" w14:textId="77777777" w:rsidR="00264B0D" w:rsidRDefault="00264B0D" w:rsidP="00FD3A46"/>
    <w:p w14:paraId="3CA06E32" w14:textId="77777777" w:rsidR="00264B0D" w:rsidRDefault="00264B0D" w:rsidP="00FD3A46"/>
    <w:p w14:paraId="71B04336" w14:textId="77777777" w:rsidR="00264B0D" w:rsidRDefault="00264B0D" w:rsidP="00FD3A46"/>
    <w:p w14:paraId="120F60A9" w14:textId="77777777" w:rsidR="00694A27" w:rsidRPr="000224A0" w:rsidRDefault="00694A27" w:rsidP="00B519E2">
      <w:pPr>
        <w:pStyle w:val="Heading3"/>
        <w:spacing w:before="0" w:after="0"/>
        <w:rPr>
          <w:caps w:val="0"/>
          <w:sz w:val="28"/>
        </w:rPr>
      </w:pPr>
      <w:r w:rsidRPr="000224A0">
        <w:rPr>
          <w:caps w:val="0"/>
          <w:sz w:val="28"/>
        </w:rPr>
        <w:t>Can I safely swim, wade</w:t>
      </w:r>
      <w:r w:rsidR="00835C87" w:rsidRPr="000224A0">
        <w:rPr>
          <w:caps w:val="0"/>
          <w:sz w:val="28"/>
        </w:rPr>
        <w:t>,</w:t>
      </w:r>
      <w:r w:rsidRPr="000224A0">
        <w:rPr>
          <w:caps w:val="0"/>
          <w:sz w:val="28"/>
        </w:rPr>
        <w:t xml:space="preserve"> or boat in </w:t>
      </w:r>
      <w:r w:rsidR="00835C87" w:rsidRPr="000224A0">
        <w:rPr>
          <w:caps w:val="0"/>
          <w:sz w:val="28"/>
        </w:rPr>
        <w:t>the surface waterbodies</w:t>
      </w:r>
      <w:r w:rsidRPr="000224A0">
        <w:rPr>
          <w:caps w:val="0"/>
          <w:sz w:val="28"/>
        </w:rPr>
        <w:t xml:space="preserve"> </w:t>
      </w:r>
      <w:r w:rsidRPr="009E2C9E">
        <w:rPr>
          <w:caps w:val="0"/>
          <w:sz w:val="28"/>
        </w:rPr>
        <w:t>near</w:t>
      </w:r>
      <w:r w:rsidRPr="000224A0">
        <w:rPr>
          <w:caps w:val="0"/>
          <w:sz w:val="28"/>
        </w:rPr>
        <w:t xml:space="preserve"> JBCC?</w:t>
      </w:r>
    </w:p>
    <w:p w14:paraId="72FBF88D" w14:textId="77777777" w:rsidR="00DE4E4B" w:rsidRDefault="00694A27" w:rsidP="00B519E2">
      <w:r w:rsidRPr="00231D27">
        <w:t xml:space="preserve">Yes, </w:t>
      </w:r>
      <w:proofErr w:type="gramStart"/>
      <w:r w:rsidRPr="00231D27">
        <w:t>all of</w:t>
      </w:r>
      <w:proofErr w:type="gramEnd"/>
      <w:r w:rsidRPr="00231D27">
        <w:t xml:space="preserve"> the </w:t>
      </w:r>
      <w:r w:rsidR="00835C87">
        <w:t xml:space="preserve">surface </w:t>
      </w:r>
      <w:r w:rsidRPr="00231D27">
        <w:t xml:space="preserve">waterbodies </w:t>
      </w:r>
      <w:r w:rsidR="00835C87">
        <w:t xml:space="preserve">(including </w:t>
      </w:r>
      <w:r w:rsidR="00720294">
        <w:t xml:space="preserve">marine beaches, </w:t>
      </w:r>
      <w:r w:rsidR="00835C87">
        <w:t>lakes, ponds, and rivers)</w:t>
      </w:r>
      <w:r w:rsidR="00835C87" w:rsidRPr="00231D27">
        <w:t xml:space="preserve"> </w:t>
      </w:r>
      <w:r w:rsidRPr="00231D27">
        <w:t xml:space="preserve">in Table 1 are safe </w:t>
      </w:r>
      <w:r w:rsidR="00B0126D">
        <w:t xml:space="preserve">for </w:t>
      </w:r>
      <w:r w:rsidRPr="00231D27">
        <w:t>swimming, wading</w:t>
      </w:r>
      <w:r w:rsidR="009C5087">
        <w:t>,</w:t>
      </w:r>
      <w:r w:rsidRPr="00231D27">
        <w:t xml:space="preserve"> and boating. </w:t>
      </w:r>
      <w:bookmarkStart w:id="0" w:name="_Hlk99357615"/>
      <w:r w:rsidRPr="00231D27">
        <w:t>Table 1 summ</w:t>
      </w:r>
      <w:r w:rsidR="00D148B2" w:rsidRPr="00231D27">
        <w:t xml:space="preserve">arizes </w:t>
      </w:r>
      <w:r w:rsidR="00305FC3">
        <w:t>safe recreation</w:t>
      </w:r>
      <w:r w:rsidR="00551580">
        <w:t>al</w:t>
      </w:r>
      <w:r w:rsidR="00305FC3">
        <w:t xml:space="preserve"> use for </w:t>
      </w:r>
      <w:r w:rsidR="00DC2F94">
        <w:t xml:space="preserve">35 </w:t>
      </w:r>
      <w:r w:rsidR="00FE3A7A">
        <w:t xml:space="preserve">surface </w:t>
      </w:r>
      <w:r w:rsidRPr="00231D27">
        <w:t>waterbodies</w:t>
      </w:r>
      <w:r w:rsidR="00835C87">
        <w:t xml:space="preserve"> </w:t>
      </w:r>
      <w:r w:rsidRPr="00231D27">
        <w:t>near JBCC</w:t>
      </w:r>
      <w:r w:rsidR="00305FC3">
        <w:t xml:space="preserve"> </w:t>
      </w:r>
      <w:r w:rsidR="00A007E2">
        <w:t xml:space="preserve">(JBCC waterbodies) </w:t>
      </w:r>
      <w:r w:rsidR="00305FC3">
        <w:t xml:space="preserve">where environmental sampling data </w:t>
      </w:r>
      <w:r w:rsidR="000224A0">
        <w:t xml:space="preserve">are </w:t>
      </w:r>
      <w:r w:rsidR="00305FC3">
        <w:t>available</w:t>
      </w:r>
      <w:r w:rsidR="00E330AB">
        <w:t>.</w:t>
      </w:r>
      <w:bookmarkEnd w:id="0"/>
    </w:p>
    <w:p w14:paraId="477B2C2A" w14:textId="77777777" w:rsidR="00DE4E4B" w:rsidRPr="00A007E2" w:rsidRDefault="00DE4E4B" w:rsidP="00B519E2">
      <w:pPr>
        <w:rPr>
          <w:sz w:val="20"/>
        </w:rPr>
      </w:pPr>
    </w:p>
    <w:p w14:paraId="5B5A134F" w14:textId="77777777" w:rsidR="00694A27" w:rsidRPr="00231D27" w:rsidRDefault="00694A27" w:rsidP="00B519E2">
      <w:r w:rsidRPr="00231D27">
        <w:t xml:space="preserve">Low levels of </w:t>
      </w:r>
      <w:r w:rsidR="00E80D30">
        <w:t>chemicals</w:t>
      </w:r>
      <w:r w:rsidRPr="00231D27">
        <w:t xml:space="preserve"> </w:t>
      </w:r>
      <w:r w:rsidR="005A0FCE" w:rsidRPr="00231D27">
        <w:t xml:space="preserve">associated with JBCC </w:t>
      </w:r>
      <w:r w:rsidRPr="00231D27">
        <w:t xml:space="preserve">were </w:t>
      </w:r>
      <w:r w:rsidR="00E80D30" w:rsidRPr="00231D27">
        <w:t>sometimes</w:t>
      </w:r>
      <w:r w:rsidRPr="00231D27">
        <w:t xml:space="preserve"> detected in </w:t>
      </w:r>
      <w:r w:rsidR="00835C87">
        <w:t xml:space="preserve">the </w:t>
      </w:r>
      <w:r w:rsidR="00720294">
        <w:t>surface water</w:t>
      </w:r>
      <w:r w:rsidRPr="00231D27">
        <w:t xml:space="preserve">. </w:t>
      </w:r>
      <w:r w:rsidR="00EB1DB7">
        <w:t>The</w:t>
      </w:r>
      <w:r w:rsidR="00A82E55">
        <w:t>se low</w:t>
      </w:r>
      <w:r w:rsidR="00EB1DB7">
        <w:t xml:space="preserve"> levels of</w:t>
      </w:r>
      <w:r w:rsidR="000321A6">
        <w:t xml:space="preserve"> chemical</w:t>
      </w:r>
      <w:r w:rsidR="00EB1DB7">
        <w:t>s do not pose</w:t>
      </w:r>
      <w:r w:rsidR="00EB1DB7" w:rsidRPr="00231D27">
        <w:t xml:space="preserve"> </w:t>
      </w:r>
      <w:r w:rsidR="00E80D30">
        <w:t>a</w:t>
      </w:r>
      <w:r w:rsidRPr="00231D27">
        <w:t xml:space="preserve"> health concern for </w:t>
      </w:r>
      <w:r w:rsidR="00E330AB">
        <w:t xml:space="preserve">recreational </w:t>
      </w:r>
      <w:r w:rsidRPr="00231D27">
        <w:t>activities</w:t>
      </w:r>
      <w:r w:rsidR="00EB1DB7">
        <w:t xml:space="preserve">, including for potentially susceptible or vulnerable populations (e.g., pregnant or nursing mothers, infants, </w:t>
      </w:r>
      <w:r w:rsidR="004E08C8">
        <w:t xml:space="preserve">and </w:t>
      </w:r>
      <w:r w:rsidR="00EB1DB7">
        <w:t>the elderly)</w:t>
      </w:r>
      <w:r w:rsidRPr="00231D27">
        <w:t>.</w:t>
      </w:r>
    </w:p>
    <w:p w14:paraId="29A3A58D" w14:textId="77777777" w:rsidR="00835C87" w:rsidRPr="00A007E2" w:rsidRDefault="00835C87" w:rsidP="000C6421">
      <w:pPr>
        <w:rPr>
          <w:sz w:val="20"/>
        </w:rPr>
      </w:pPr>
    </w:p>
    <w:p w14:paraId="0612E2A0" w14:textId="77777777" w:rsidR="00694A27" w:rsidRPr="00231D27" w:rsidRDefault="00694A27" w:rsidP="00A007E2">
      <w:pPr>
        <w:pStyle w:val="Heading3"/>
        <w:spacing w:before="0" w:after="0"/>
        <w:ind w:left="5490"/>
      </w:pPr>
      <w:r w:rsidRPr="000224A0">
        <w:rPr>
          <w:caps w:val="0"/>
          <w:sz w:val="28"/>
        </w:rPr>
        <w:t xml:space="preserve">Can I safely fish in waters </w:t>
      </w:r>
      <w:r w:rsidRPr="00DC78B8">
        <w:rPr>
          <w:caps w:val="0"/>
          <w:sz w:val="28"/>
        </w:rPr>
        <w:t>near</w:t>
      </w:r>
      <w:r w:rsidRPr="000224A0">
        <w:rPr>
          <w:caps w:val="0"/>
          <w:sz w:val="28"/>
        </w:rPr>
        <w:t xml:space="preserve"> JBCC?</w:t>
      </w:r>
      <w:r w:rsidRPr="00231D27">
        <w:t xml:space="preserve"> </w:t>
      </w:r>
    </w:p>
    <w:p w14:paraId="1D8CC3C8" w14:textId="77777777" w:rsidR="008A1BF5" w:rsidRDefault="00A007E2" w:rsidP="00B7796E">
      <w:pPr>
        <w:spacing w:after="120"/>
        <w:ind w:left="5846"/>
      </w:pPr>
      <w:r>
        <w:rPr>
          <w:noProof/>
        </w:rPr>
        <w:pict w14:anchorId="00448E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2054" type="#_x0000_t75" alt="Man fishing in a canoe, on a pond" style="position:absolute;left:0;text-align:left;margin-left:-5.25pt;margin-top:472.95pt;width:300.85pt;height:197.55pt;z-index:251656192;visibility:visible;mso-position-horizontal-relative:margin;mso-position-vertical-relative:margin;mso-width-relative:margin;mso-height-relative:margin">
            <v:imagedata r:id="rId9" o:title=""/>
            <w10:wrap type="square" anchorx="margin" anchory="margin"/>
          </v:shape>
        </w:pict>
      </w:r>
      <w:r w:rsidR="008A1BF5" w:rsidRPr="008A1BF5">
        <w:t xml:space="preserve">Yes, fishing for recreation is safe </w:t>
      </w:r>
      <w:r w:rsidR="008A1BF5" w:rsidRPr="00231D27">
        <w:t>for all waterbodies near JBCC</w:t>
      </w:r>
      <w:r w:rsidR="008A1BF5">
        <w:t xml:space="preserve"> </w:t>
      </w:r>
      <w:proofErr w:type="gramStart"/>
      <w:r w:rsidR="008A1BF5" w:rsidRPr="008A1BF5">
        <w:t>as long as</w:t>
      </w:r>
      <w:proofErr w:type="gramEnd"/>
      <w:r w:rsidR="008A1BF5" w:rsidRPr="008A1BF5">
        <w:t xml:space="preserve"> you release the fish once caught</w:t>
      </w:r>
      <w:r w:rsidR="002D7007">
        <w:t>, and don’t eat the fish</w:t>
      </w:r>
      <w:r w:rsidR="008A1BF5" w:rsidRPr="008A1BF5">
        <w:t xml:space="preserve">. </w:t>
      </w:r>
    </w:p>
    <w:p w14:paraId="3C3F9737" w14:textId="77777777" w:rsidR="0015575C" w:rsidRDefault="00694A27" w:rsidP="00A007E2">
      <w:pPr>
        <w:ind w:left="6120"/>
      </w:pPr>
      <w:r w:rsidRPr="00231D27">
        <w:t xml:space="preserve">However, </w:t>
      </w:r>
      <w:r w:rsidR="004523C5">
        <w:t xml:space="preserve">contaminants such as </w:t>
      </w:r>
      <w:r w:rsidRPr="00231D27">
        <w:t>mercury ha</w:t>
      </w:r>
      <w:r w:rsidR="004523C5">
        <w:t>ve</w:t>
      </w:r>
      <w:r w:rsidRPr="00231D27">
        <w:t xml:space="preserve"> been detected in fish </w:t>
      </w:r>
      <w:r w:rsidR="0048708A">
        <w:t xml:space="preserve">throughout </w:t>
      </w:r>
      <w:r w:rsidR="00B3596F">
        <w:t>Massachusetts</w:t>
      </w:r>
      <w:r w:rsidR="00924763" w:rsidRPr="00231D27">
        <w:t xml:space="preserve"> </w:t>
      </w:r>
      <w:r w:rsidRPr="00231D27">
        <w:t xml:space="preserve">at levels </w:t>
      </w:r>
      <w:r w:rsidR="00E80D30">
        <w:t>that</w:t>
      </w:r>
      <w:r w:rsidR="006F0B9B">
        <w:t>, for certain people,</w:t>
      </w:r>
      <w:r w:rsidR="00E80D30">
        <w:t xml:space="preserve"> may be unsafe to eat</w:t>
      </w:r>
      <w:r w:rsidR="00E330AB">
        <w:t xml:space="preserve">, including </w:t>
      </w:r>
      <w:r w:rsidR="00E1322F">
        <w:t xml:space="preserve">in several </w:t>
      </w:r>
      <w:r w:rsidR="00E330AB">
        <w:t>waterbodies near JBCC.</w:t>
      </w:r>
      <w:r w:rsidR="001467A6">
        <w:t xml:space="preserve"> </w:t>
      </w:r>
      <w:r w:rsidR="00C27BCE">
        <w:t>Nine</w:t>
      </w:r>
      <w:r w:rsidR="00E330AB">
        <w:t xml:space="preserve"> ponds (</w:t>
      </w:r>
      <w:proofErr w:type="spellStart"/>
      <w:r w:rsidR="00E80D30" w:rsidRPr="00231D27">
        <w:t>Ashumet</w:t>
      </w:r>
      <w:proofErr w:type="spellEnd"/>
      <w:r w:rsidR="00E80D30" w:rsidRPr="00231D27">
        <w:t xml:space="preserve">, </w:t>
      </w:r>
      <w:r w:rsidR="00B6340B">
        <w:t xml:space="preserve">Flax, </w:t>
      </w:r>
      <w:proofErr w:type="spellStart"/>
      <w:r w:rsidR="00B6340B">
        <w:t>Grews</w:t>
      </w:r>
      <w:proofErr w:type="spellEnd"/>
      <w:r w:rsidR="00B6340B">
        <w:t xml:space="preserve">, Jenkins, </w:t>
      </w:r>
      <w:r w:rsidR="00ED79FD" w:rsidRPr="00231D27">
        <w:t>Johns,</w:t>
      </w:r>
      <w:r w:rsidR="00E80D30" w:rsidRPr="00231D27">
        <w:t xml:space="preserve"> Mashpee-</w:t>
      </w:r>
      <w:proofErr w:type="spellStart"/>
      <w:r w:rsidR="00E80D30" w:rsidRPr="00231D27">
        <w:t>Wakeby</w:t>
      </w:r>
      <w:proofErr w:type="spellEnd"/>
      <w:r w:rsidR="00E80D30" w:rsidRPr="00231D27">
        <w:t xml:space="preserve">, </w:t>
      </w:r>
      <w:r w:rsidR="00ED79FD" w:rsidRPr="00231D27">
        <w:t xml:space="preserve">Peters, </w:t>
      </w:r>
      <w:r w:rsidR="00C27BCE">
        <w:t xml:space="preserve">Shubael, </w:t>
      </w:r>
      <w:r w:rsidR="00E80D30" w:rsidRPr="00231D27">
        <w:t xml:space="preserve">and </w:t>
      </w:r>
      <w:r w:rsidR="00ED79FD" w:rsidRPr="00231D27">
        <w:t>Snake</w:t>
      </w:r>
      <w:r w:rsidR="00E330AB">
        <w:t xml:space="preserve">) </w:t>
      </w:r>
      <w:r w:rsidR="00E80D30">
        <w:t>each have public health fish consumption advisor</w:t>
      </w:r>
      <w:r w:rsidR="00B6340B">
        <w:t>ies.</w:t>
      </w:r>
      <w:r w:rsidR="0007377E">
        <w:t xml:space="preserve"> </w:t>
      </w:r>
      <w:r w:rsidRPr="00231D27">
        <w:t xml:space="preserve">Table </w:t>
      </w:r>
      <w:r w:rsidR="00AD4261">
        <w:t>2</w:t>
      </w:r>
      <w:r w:rsidR="00AD4261" w:rsidRPr="00231D27">
        <w:t xml:space="preserve"> </w:t>
      </w:r>
      <w:r w:rsidR="00E80D30">
        <w:t>has</w:t>
      </w:r>
      <w:r w:rsidRPr="00231D27">
        <w:t xml:space="preserve"> </w:t>
      </w:r>
      <w:r w:rsidR="00FE3A7A">
        <w:t xml:space="preserve">more information about the fish advisories for </w:t>
      </w:r>
      <w:r w:rsidR="006B3266">
        <w:t>waterbodies</w:t>
      </w:r>
      <w:r w:rsidRPr="00231D27">
        <w:t xml:space="preserve"> near JBCC.</w:t>
      </w:r>
      <w:r w:rsidR="00A35C40" w:rsidRPr="00A35C40">
        <w:t xml:space="preserve"> </w:t>
      </w:r>
    </w:p>
    <w:p w14:paraId="6E98DE5D" w14:textId="77777777" w:rsidR="00A007E2" w:rsidRDefault="00A007E2" w:rsidP="00B7796E"/>
    <w:p w14:paraId="79977744" w14:textId="77777777" w:rsidR="00694A27" w:rsidRPr="00B7796E" w:rsidRDefault="00694A27" w:rsidP="00A310B4">
      <w:pPr>
        <w:rPr>
          <w:b/>
          <w:bCs/>
          <w:sz w:val="28"/>
          <w:szCs w:val="28"/>
        </w:rPr>
      </w:pPr>
      <w:r w:rsidRPr="00B7796E">
        <w:rPr>
          <w:b/>
          <w:bCs/>
          <w:sz w:val="28"/>
          <w:szCs w:val="28"/>
        </w:rPr>
        <w:lastRenderedPageBreak/>
        <w:t xml:space="preserve">What is the MDPH statewide fish consumption advisory for mercury? </w:t>
      </w:r>
    </w:p>
    <w:p w14:paraId="42C751AE" w14:textId="77777777" w:rsidR="00FE3A7A" w:rsidRDefault="00694A27" w:rsidP="00B519E2">
      <w:r w:rsidRPr="00231D27">
        <w:t xml:space="preserve">The MDPH </w:t>
      </w:r>
      <w:r w:rsidR="00A920CB">
        <w:t xml:space="preserve">has </w:t>
      </w:r>
      <w:r w:rsidRPr="00231D27">
        <w:t xml:space="preserve">issued a statewide advisory </w:t>
      </w:r>
      <w:r w:rsidR="006F0B9B">
        <w:t xml:space="preserve">for mercury </w:t>
      </w:r>
      <w:r w:rsidRPr="00231D27">
        <w:t xml:space="preserve">recommending that </w:t>
      </w:r>
      <w:r w:rsidR="00FE3A7A">
        <w:t xml:space="preserve">certain people should not eat fish </w:t>
      </w:r>
      <w:r w:rsidR="006B3266">
        <w:t xml:space="preserve">that are recreationally </w:t>
      </w:r>
      <w:r w:rsidR="00FE3A7A">
        <w:t xml:space="preserve">caught </w:t>
      </w:r>
      <w:r w:rsidR="00A920CB">
        <w:t xml:space="preserve">in Massachusetts until </w:t>
      </w:r>
      <w:r w:rsidR="00A82E55">
        <w:t xml:space="preserve">new </w:t>
      </w:r>
      <w:r w:rsidR="00A920CB">
        <w:t xml:space="preserve">information shows it is </w:t>
      </w:r>
      <w:r w:rsidR="00B24345">
        <w:t xml:space="preserve">specifically </w:t>
      </w:r>
      <w:r w:rsidR="00A920CB">
        <w:t>safe to e</w:t>
      </w:r>
      <w:r w:rsidR="00F144AF">
        <w:t>at fish from a particular water</w:t>
      </w:r>
      <w:r w:rsidR="00A920CB">
        <w:t>body</w:t>
      </w:r>
      <w:r w:rsidR="00F144AF">
        <w:t xml:space="preserve"> or water</w:t>
      </w:r>
      <w:r w:rsidR="00A920CB">
        <w:t>bodies</w:t>
      </w:r>
      <w:r w:rsidR="00FE3A7A">
        <w:t xml:space="preserve">. </w:t>
      </w:r>
    </w:p>
    <w:p w14:paraId="7395624A" w14:textId="77777777" w:rsidR="00BE3AE2" w:rsidRPr="002C0589" w:rsidRDefault="00BE3AE2" w:rsidP="009058F0">
      <w:pPr>
        <w:rPr>
          <w:sz w:val="20"/>
        </w:rPr>
      </w:pPr>
    </w:p>
    <w:p w14:paraId="44E8A82B" w14:textId="77777777" w:rsidR="00694A27" w:rsidRPr="00231D27" w:rsidRDefault="00B24345" w:rsidP="009058F0">
      <w:r>
        <w:t>W</w:t>
      </w:r>
      <w:r w:rsidR="00694A27" w:rsidRPr="00231D27">
        <w:t xml:space="preserve">omen who are pregnant, </w:t>
      </w:r>
      <w:r w:rsidR="009058F0">
        <w:t>w</w:t>
      </w:r>
      <w:r w:rsidR="00694A27" w:rsidRPr="00231D27">
        <w:t>omen of childbearin</w:t>
      </w:r>
      <w:r w:rsidR="00FE3A7A">
        <w:t xml:space="preserve">g age who may become pregnant, </w:t>
      </w:r>
      <w:r w:rsidR="009058F0">
        <w:t>n</w:t>
      </w:r>
      <w:r w:rsidR="00FE3A7A">
        <w:t xml:space="preserve">ursing mothers, and </w:t>
      </w:r>
      <w:r w:rsidR="009058F0">
        <w:t>c</w:t>
      </w:r>
      <w:r w:rsidR="00694A27" w:rsidRPr="00231D27">
        <w:t xml:space="preserve">hildren under 12 years </w:t>
      </w:r>
      <w:r w:rsidR="00FE3A7A">
        <w:t>old</w:t>
      </w:r>
      <w:r w:rsidR="00694A27" w:rsidRPr="00231D27">
        <w:t xml:space="preserve"> should </w:t>
      </w:r>
      <w:r w:rsidR="00FE3A7A">
        <w:t>not</w:t>
      </w:r>
      <w:r w:rsidR="00694A27" w:rsidRPr="00231D27">
        <w:t xml:space="preserve"> eat </w:t>
      </w:r>
      <w:r w:rsidR="000F43C2">
        <w:t xml:space="preserve">fish caught from a local waterbody that hasn’t been </w:t>
      </w:r>
      <w:r w:rsidR="00767712">
        <w:t>evaluated</w:t>
      </w:r>
      <w:r w:rsidR="00AE3529">
        <w:t xml:space="preserve"> by MDPH.</w:t>
      </w:r>
      <w:r w:rsidR="000F43C2">
        <w:t xml:space="preserve"> </w:t>
      </w:r>
      <w:r w:rsidR="00AE3529">
        <w:t>P</w:t>
      </w:r>
      <w:r w:rsidR="00694A27" w:rsidRPr="00231D27">
        <w:t>lease be aware that this advisory does not apply to fish stocked in freshwater lakes and ponds</w:t>
      </w:r>
      <w:r>
        <w:t xml:space="preserve"> or the retail sale of fresh fish</w:t>
      </w:r>
      <w:r w:rsidR="00694A27" w:rsidRPr="00231D27">
        <w:t xml:space="preserve">. MDPH has issued other important recommendations for </w:t>
      </w:r>
      <w:r w:rsidR="00CB7015">
        <w:t>eating locally caught fish</w:t>
      </w:r>
      <w:r w:rsidR="00694A27" w:rsidRPr="00231D27">
        <w:t xml:space="preserve">. </w:t>
      </w:r>
      <w:r w:rsidR="00E1322F">
        <w:t>These can be viewed at the fish advisories web page listed below.</w:t>
      </w:r>
    </w:p>
    <w:p w14:paraId="2C885A0E" w14:textId="77777777" w:rsidR="00FC5C7E" w:rsidRPr="00C62863" w:rsidRDefault="00C62863" w:rsidP="00B519E2">
      <w:pPr>
        <w:rPr>
          <w:color w:val="403152"/>
        </w:rPr>
      </w:pPr>
      <w:r>
        <w:rPr>
          <w:noProof/>
        </w:rPr>
        <w:pict w14:anchorId="611ADD06">
          <v:shape id="_x0000_s2053" type="#_x0000_t202" style="position:absolute;margin-left:-1.5pt;margin-top:6.4pt;width:543pt;height:48.6pt;z-index:2516572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" fillcolor="#d9d9d9" stroked="f">
            <v:textbox style="mso-fit-shape-to-text:t">
              <w:txbxContent>
                <w:p w14:paraId="1B371FC7" w14:textId="77777777" w:rsidR="00C25986" w:rsidRPr="007B7A99" w:rsidRDefault="00C25986" w:rsidP="00C25986">
                  <w:pPr>
                    <w:jc w:val="center"/>
                  </w:pPr>
                  <w:r w:rsidRPr="007B7A99">
                    <w:t xml:space="preserve">For more information on </w:t>
                  </w:r>
                  <w:r w:rsidR="007B7A99">
                    <w:t>fi</w:t>
                  </w:r>
                  <w:r w:rsidRPr="007B7A99">
                    <w:t xml:space="preserve">sh consumption advisories, </w:t>
                  </w:r>
                  <w:r w:rsidR="007B7A99">
                    <w:t>please contact</w:t>
                  </w:r>
                  <w:r w:rsidRPr="007B7A99">
                    <w:t xml:space="preserve"> the MDPH</w:t>
                  </w:r>
                  <w:r w:rsidR="004E08C8" w:rsidRPr="007B7A99">
                    <w:t xml:space="preserve"> Bureau of Environmental Health’s</w:t>
                  </w:r>
                  <w:r w:rsidRPr="007B7A99">
                    <w:t xml:space="preserve"> Environmental To</w:t>
                  </w:r>
                  <w:r w:rsidR="007B7A99">
                    <w:t>xicology Program: 617-624-575</w:t>
                  </w:r>
                  <w:r w:rsidR="003B273E">
                    <w:t>7</w:t>
                  </w:r>
                </w:p>
                <w:p w14:paraId="2CCADB94" w14:textId="77777777" w:rsidR="00C25986" w:rsidRDefault="007B7A99" w:rsidP="00C25986">
                  <w:pPr>
                    <w:jc w:val="center"/>
                  </w:pPr>
                  <w:hyperlink r:id="rId10" w:history="1">
                    <w:r w:rsidRPr="0069104A">
                      <w:rPr>
                        <w:rStyle w:val="Hyperlink"/>
                        <w:szCs w:val="24"/>
                      </w:rPr>
                      <w:t>DPHToxicology@state.ma.us</w:t>
                    </w:r>
                  </w:hyperlink>
                  <w:r w:rsidRPr="007B7A99">
                    <w:rPr>
                      <w:rStyle w:val="Hyperlink"/>
                      <w:color w:val="auto"/>
                      <w:szCs w:val="24"/>
                      <w:u w:val="none"/>
                    </w:rPr>
                    <w:t xml:space="preserve"> or visit: </w:t>
                  </w:r>
                  <w:hyperlink r:id="rId11" w:history="1">
                    <w:r w:rsidR="00C25986" w:rsidRPr="001C38A6">
                      <w:rPr>
                        <w:rStyle w:val="Hyperlink"/>
                      </w:rPr>
                      <w:t>www.mass.gov/dph/fishadvisories</w:t>
                    </w:r>
                  </w:hyperlink>
                </w:p>
              </w:txbxContent>
            </v:textbox>
          </v:shape>
        </w:pict>
      </w:r>
    </w:p>
    <w:p w14:paraId="05F39C2A" w14:textId="77777777" w:rsidR="00C25986" w:rsidRPr="00C62863" w:rsidRDefault="00C25986" w:rsidP="00B519E2">
      <w:pPr>
        <w:rPr>
          <w:color w:val="403152"/>
        </w:rPr>
      </w:pPr>
    </w:p>
    <w:p w14:paraId="6DBA98E6" w14:textId="77777777" w:rsidR="00C25986" w:rsidRPr="00C62863" w:rsidRDefault="00C25986" w:rsidP="00B519E2">
      <w:pPr>
        <w:rPr>
          <w:color w:val="403152"/>
        </w:rPr>
      </w:pPr>
    </w:p>
    <w:p w14:paraId="2A889EC0" w14:textId="77777777" w:rsidR="00C25986" w:rsidRPr="00C62863" w:rsidRDefault="00C25986" w:rsidP="00B519E2">
      <w:pPr>
        <w:rPr>
          <w:color w:val="403152"/>
        </w:rPr>
      </w:pPr>
    </w:p>
    <w:p w14:paraId="563EF481" w14:textId="77777777" w:rsidR="00C25986" w:rsidRPr="00C62863" w:rsidRDefault="00C25986" w:rsidP="00B519E2">
      <w:pPr>
        <w:pStyle w:val="Heading3"/>
        <w:spacing w:before="0" w:after="0"/>
        <w:rPr>
          <w:color w:val="403152"/>
        </w:rPr>
      </w:pPr>
    </w:p>
    <w:p w14:paraId="4836E103" w14:textId="77777777" w:rsidR="00694A27" w:rsidRPr="00882035" w:rsidRDefault="00776212" w:rsidP="00B519E2">
      <w:pPr>
        <w:pStyle w:val="Heading3"/>
        <w:spacing w:before="0" w:after="0"/>
        <w:rPr>
          <w:caps w:val="0"/>
          <w:sz w:val="28"/>
        </w:rPr>
      </w:pPr>
      <w:r w:rsidRPr="00882035">
        <w:rPr>
          <w:caps w:val="0"/>
          <w:sz w:val="28"/>
        </w:rPr>
        <w:t>W</w:t>
      </w:r>
      <w:r w:rsidR="00E330AB">
        <w:rPr>
          <w:caps w:val="0"/>
          <w:sz w:val="28"/>
        </w:rPr>
        <w:t xml:space="preserve">here do </w:t>
      </w:r>
      <w:r w:rsidRPr="00882035">
        <w:rPr>
          <w:caps w:val="0"/>
          <w:sz w:val="28"/>
        </w:rPr>
        <w:t xml:space="preserve">mercury </w:t>
      </w:r>
      <w:r w:rsidR="00B7796E">
        <w:rPr>
          <w:caps w:val="0"/>
          <w:sz w:val="28"/>
        </w:rPr>
        <w:t xml:space="preserve">and PFAS </w:t>
      </w:r>
      <w:r w:rsidRPr="00882035">
        <w:rPr>
          <w:caps w:val="0"/>
          <w:sz w:val="28"/>
        </w:rPr>
        <w:t xml:space="preserve">come from? </w:t>
      </w:r>
      <w:r w:rsidR="00694A27" w:rsidRPr="00882035">
        <w:rPr>
          <w:caps w:val="0"/>
          <w:sz w:val="28"/>
        </w:rPr>
        <w:t xml:space="preserve">How can the ponds be safe </w:t>
      </w:r>
      <w:r w:rsidR="00CB7015" w:rsidRPr="00882035">
        <w:rPr>
          <w:caps w:val="0"/>
          <w:sz w:val="28"/>
        </w:rPr>
        <w:t>to swim in</w:t>
      </w:r>
      <w:r w:rsidR="00694A27" w:rsidRPr="00882035">
        <w:rPr>
          <w:caps w:val="0"/>
          <w:sz w:val="28"/>
        </w:rPr>
        <w:t xml:space="preserve"> but contain fish that are not safe </w:t>
      </w:r>
      <w:r w:rsidR="00CB7015" w:rsidRPr="00882035">
        <w:rPr>
          <w:caps w:val="0"/>
          <w:sz w:val="28"/>
        </w:rPr>
        <w:t>to eat</w:t>
      </w:r>
      <w:r w:rsidR="00694A27" w:rsidRPr="00882035">
        <w:rPr>
          <w:caps w:val="0"/>
          <w:sz w:val="28"/>
        </w:rPr>
        <w:t>?</w:t>
      </w:r>
    </w:p>
    <w:p w14:paraId="7C631C5C" w14:textId="77777777" w:rsidR="00776212" w:rsidRDefault="00590D29" w:rsidP="00B519E2">
      <w:r w:rsidRPr="00231D27">
        <w:t xml:space="preserve">Mercury </w:t>
      </w:r>
      <w:r w:rsidR="00776212" w:rsidRPr="00231D27">
        <w:t xml:space="preserve">enters the environment </w:t>
      </w:r>
      <w:r w:rsidRPr="00231D27">
        <w:t xml:space="preserve">naturally </w:t>
      </w:r>
      <w:r w:rsidR="000F43C2">
        <w:t>when rocks are worn down</w:t>
      </w:r>
      <w:r w:rsidRPr="00231D27">
        <w:t xml:space="preserve">, </w:t>
      </w:r>
      <w:r w:rsidR="00A82E55">
        <w:t>and</w:t>
      </w:r>
      <w:r w:rsidRPr="00231D27">
        <w:t xml:space="preserve"> </w:t>
      </w:r>
      <w:r w:rsidR="00776212" w:rsidRPr="00231D27">
        <w:t xml:space="preserve">through industrial </w:t>
      </w:r>
      <w:r w:rsidR="00A920CB">
        <w:t xml:space="preserve">incineration </w:t>
      </w:r>
      <w:r w:rsidR="000F43C2">
        <w:t xml:space="preserve">and </w:t>
      </w:r>
      <w:r w:rsidR="00776212" w:rsidRPr="00231D27">
        <w:t>power generation.</w:t>
      </w:r>
      <w:r w:rsidR="000F43C2">
        <w:t xml:space="preserve"> </w:t>
      </w:r>
      <w:r w:rsidR="00A82E55">
        <w:t>M</w:t>
      </w:r>
      <w:r w:rsidR="00776212" w:rsidRPr="00231D27">
        <w:t xml:space="preserve">ercury travels through the air and </w:t>
      </w:r>
      <w:r w:rsidR="002928B1">
        <w:t>settles onto</w:t>
      </w:r>
      <w:r w:rsidR="00776212" w:rsidRPr="00231D27">
        <w:t xml:space="preserve"> waterbodies. </w:t>
      </w:r>
      <w:r w:rsidR="00FD64CE">
        <w:t>PFAS are present in JBCC waterbodies primarily due to historical use of firefighting foam</w:t>
      </w:r>
      <w:r w:rsidR="00635976">
        <w:t xml:space="preserve">, which contaminated groundwater near the JBCC waterbodies. </w:t>
      </w:r>
      <w:r w:rsidR="00FD64CE">
        <w:t>Fish ingest the mercury and PFAS in the water and sediment, which then builds up inside the fish over time.</w:t>
      </w:r>
    </w:p>
    <w:p w14:paraId="0143E153" w14:textId="77777777" w:rsidR="00B14CFE" w:rsidRPr="002C0589" w:rsidRDefault="00B14CFE" w:rsidP="00B519E2">
      <w:pPr>
        <w:rPr>
          <w:sz w:val="20"/>
        </w:rPr>
      </w:pPr>
    </w:p>
    <w:p w14:paraId="2427CFD9" w14:textId="77777777" w:rsidR="00694A27" w:rsidRPr="00231D27" w:rsidRDefault="00694A27" w:rsidP="00B519E2">
      <w:r w:rsidRPr="00231D27">
        <w:t xml:space="preserve">While there </w:t>
      </w:r>
      <w:r w:rsidR="00FD64CE">
        <w:t>are</w:t>
      </w:r>
      <w:r w:rsidR="00E80D30">
        <w:t xml:space="preserve"> </w:t>
      </w:r>
      <w:r w:rsidR="000F43C2">
        <w:t>warning</w:t>
      </w:r>
      <w:r w:rsidR="00FD64CE">
        <w:t>s</w:t>
      </w:r>
      <w:r w:rsidR="000F43C2">
        <w:t xml:space="preserve"> about eating </w:t>
      </w:r>
      <w:r w:rsidRPr="00231D27">
        <w:t xml:space="preserve">fish, there </w:t>
      </w:r>
      <w:r w:rsidR="00E330AB">
        <w:t xml:space="preserve">are </w:t>
      </w:r>
      <w:r w:rsidRPr="00231D27">
        <w:t>no health concern</w:t>
      </w:r>
      <w:r w:rsidR="00804836">
        <w:t>s</w:t>
      </w:r>
      <w:r w:rsidRPr="00231D27">
        <w:t xml:space="preserve"> related to activities such as swimming, boating</w:t>
      </w:r>
      <w:r w:rsidR="002928B1">
        <w:t>,</w:t>
      </w:r>
      <w:r w:rsidRPr="00231D27">
        <w:t xml:space="preserve"> or </w:t>
      </w:r>
      <w:r w:rsidR="008A1BF5">
        <w:t xml:space="preserve">recreational </w:t>
      </w:r>
      <w:r w:rsidRPr="007B7A96">
        <w:rPr>
          <w:szCs w:val="24"/>
        </w:rPr>
        <w:t>fishing</w:t>
      </w:r>
      <w:r w:rsidR="007B7A96" w:rsidRPr="007B7A96">
        <w:rPr>
          <w:szCs w:val="24"/>
        </w:rPr>
        <w:t xml:space="preserve"> (</w:t>
      </w:r>
      <w:r w:rsidR="007B7A96" w:rsidRPr="007B7A96">
        <w:rPr>
          <w:rFonts w:cs="Arial"/>
          <w:color w:val="000000"/>
          <w:szCs w:val="24"/>
        </w:rPr>
        <w:t>release fish once caught)</w:t>
      </w:r>
      <w:r w:rsidRPr="007B7A96">
        <w:rPr>
          <w:szCs w:val="24"/>
        </w:rPr>
        <w:t xml:space="preserve"> </w:t>
      </w:r>
      <w:r w:rsidR="00CB7015" w:rsidRPr="007B7A96">
        <w:rPr>
          <w:szCs w:val="24"/>
        </w:rPr>
        <w:t xml:space="preserve">in </w:t>
      </w:r>
      <w:r w:rsidR="00E80D30" w:rsidRPr="007B7A96">
        <w:rPr>
          <w:szCs w:val="24"/>
        </w:rPr>
        <w:t>these</w:t>
      </w:r>
      <w:r w:rsidR="00E80D30">
        <w:t xml:space="preserve"> ponds</w:t>
      </w:r>
      <w:r w:rsidRPr="00231D27">
        <w:t xml:space="preserve">. This is because the health advisories are based on </w:t>
      </w:r>
      <w:r w:rsidR="000F43C2">
        <w:t>chemical</w:t>
      </w:r>
      <w:r w:rsidRPr="00231D27">
        <w:t xml:space="preserve"> levels in the fish. </w:t>
      </w:r>
      <w:r w:rsidR="000F43C2">
        <w:t>Some chemicals</w:t>
      </w:r>
      <w:r w:rsidR="0048708A">
        <w:t xml:space="preserve">, </w:t>
      </w:r>
      <w:r w:rsidR="00FD64CE">
        <w:t xml:space="preserve">such as </w:t>
      </w:r>
      <w:r w:rsidR="0048708A">
        <w:t>mercury</w:t>
      </w:r>
      <w:r w:rsidR="00E13065">
        <w:t xml:space="preserve"> and certain PFAS</w:t>
      </w:r>
      <w:r w:rsidR="0048708A">
        <w:t xml:space="preserve">, </w:t>
      </w:r>
      <w:r w:rsidR="00714632">
        <w:t xml:space="preserve">accumulate </w:t>
      </w:r>
      <w:r w:rsidR="000F43C2">
        <w:t>in fish</w:t>
      </w:r>
      <w:r w:rsidRPr="00231D27">
        <w:t xml:space="preserve"> </w:t>
      </w:r>
      <w:r w:rsidR="00714632">
        <w:t xml:space="preserve">at </w:t>
      </w:r>
      <w:r w:rsidRPr="00231D27">
        <w:t>levels that are much greater than the surrounding waters. Only</w:t>
      </w:r>
      <w:r w:rsidR="00924763" w:rsidRPr="00231D27">
        <w:t xml:space="preserve"> </w:t>
      </w:r>
      <w:r w:rsidR="00714632">
        <w:t xml:space="preserve">by </w:t>
      </w:r>
      <w:r w:rsidRPr="00231D27">
        <w:t>eating</w:t>
      </w:r>
      <w:r w:rsidR="00835C87">
        <w:t xml:space="preserve"> the</w:t>
      </w:r>
      <w:r w:rsidRPr="00231D27">
        <w:t xml:space="preserve"> fish </w:t>
      </w:r>
      <w:r w:rsidR="00714632">
        <w:t xml:space="preserve">will someone be </w:t>
      </w:r>
      <w:r w:rsidR="005A0FCE" w:rsidRPr="00231D27">
        <w:t>expose</w:t>
      </w:r>
      <w:r w:rsidR="00714632">
        <w:t xml:space="preserve">d </w:t>
      </w:r>
      <w:r w:rsidR="005A0FCE" w:rsidRPr="00231D27">
        <w:t xml:space="preserve">to </w:t>
      </w:r>
      <w:r w:rsidR="000F43C2">
        <w:t>these chemicals</w:t>
      </w:r>
      <w:r w:rsidRPr="00231D27">
        <w:t xml:space="preserve">. </w:t>
      </w:r>
      <w:r w:rsidR="00714632">
        <w:t xml:space="preserve">Recreational activities like </w:t>
      </w:r>
      <w:r w:rsidR="00D955E4">
        <w:t>s</w:t>
      </w:r>
      <w:r w:rsidRPr="00231D27">
        <w:t xml:space="preserve">wimming, </w:t>
      </w:r>
      <w:r w:rsidR="00A920CB">
        <w:t xml:space="preserve">wading, </w:t>
      </w:r>
      <w:r w:rsidRPr="00231D27">
        <w:t>boating</w:t>
      </w:r>
      <w:r w:rsidR="00835C87">
        <w:t>,</w:t>
      </w:r>
      <w:r w:rsidRPr="00231D27">
        <w:t xml:space="preserve"> and </w:t>
      </w:r>
      <w:r w:rsidR="00E80D30">
        <w:t>touching</w:t>
      </w:r>
      <w:r w:rsidRPr="00231D27">
        <w:t xml:space="preserve"> fish are not likely to expose individuals to </w:t>
      </w:r>
      <w:r w:rsidR="000F43C2">
        <w:t>high</w:t>
      </w:r>
      <w:r w:rsidRPr="00231D27">
        <w:t xml:space="preserve"> levels of mercury</w:t>
      </w:r>
      <w:r w:rsidR="00E13065">
        <w:t>, PFAS,</w:t>
      </w:r>
      <w:r w:rsidR="000F43C2">
        <w:t xml:space="preserve"> or other chemicals</w:t>
      </w:r>
      <w:r w:rsidRPr="00231D27">
        <w:t>.</w:t>
      </w:r>
    </w:p>
    <w:p w14:paraId="265D6F22" w14:textId="77777777" w:rsidR="000E63C9" w:rsidRDefault="000E63C9" w:rsidP="00B519E2">
      <w:pPr>
        <w:pStyle w:val="Heading3"/>
        <w:spacing w:before="0" w:after="0"/>
        <w:rPr>
          <w:highlight w:val="yellow"/>
        </w:rPr>
      </w:pPr>
    </w:p>
    <w:p w14:paraId="697D2C46" w14:textId="77777777" w:rsidR="00694A27" w:rsidRPr="00882035" w:rsidRDefault="0094738C" w:rsidP="00B519E2">
      <w:pPr>
        <w:pStyle w:val="Heading3"/>
        <w:spacing w:before="0" w:after="0"/>
        <w:rPr>
          <w:caps w:val="0"/>
          <w:sz w:val="28"/>
        </w:rPr>
      </w:pPr>
      <w:r>
        <w:rPr>
          <w:noProof/>
        </w:rPr>
        <w:pict w14:anchorId="5E9E0EF0">
          <v:shape id="Picture 10" o:spid="_x0000_s2052" type="#_x0000_t75" alt="Young girl playing in sand, in shallow water, at a beach" style="position:absolute;margin-left:353.25pt;margin-top:6.6pt;width:184.35pt;height:277.3pt;z-index:251654144;visibility:visible;mso-width-relative:margin;mso-height-relative:margin">
            <v:imagedata r:id="rId12" o:title=""/>
            <w10:wrap type="square"/>
          </v:shape>
        </w:pict>
      </w:r>
      <w:r w:rsidR="007531F5" w:rsidRPr="00882035">
        <w:rPr>
          <w:caps w:val="0"/>
          <w:sz w:val="28"/>
        </w:rPr>
        <w:t xml:space="preserve">In the past, </w:t>
      </w:r>
      <w:r w:rsidR="00694A27" w:rsidRPr="00882035">
        <w:rPr>
          <w:caps w:val="0"/>
          <w:sz w:val="28"/>
        </w:rPr>
        <w:t xml:space="preserve">ethylene dibromide (EDB) </w:t>
      </w:r>
      <w:r w:rsidR="007531F5" w:rsidRPr="00882035">
        <w:rPr>
          <w:caps w:val="0"/>
          <w:sz w:val="28"/>
        </w:rPr>
        <w:t>was</w:t>
      </w:r>
      <w:r w:rsidR="00694A27" w:rsidRPr="00882035">
        <w:rPr>
          <w:caps w:val="0"/>
          <w:sz w:val="28"/>
        </w:rPr>
        <w:t xml:space="preserve"> detected in the groundwater below Snake Pond and in the Coonamessett River surface water</w:t>
      </w:r>
      <w:r w:rsidR="0079475B" w:rsidRPr="00882035">
        <w:rPr>
          <w:caps w:val="0"/>
          <w:sz w:val="28"/>
        </w:rPr>
        <w:t xml:space="preserve">. </w:t>
      </w:r>
      <w:r w:rsidR="007C34E4" w:rsidRPr="00882035">
        <w:rPr>
          <w:caps w:val="0"/>
          <w:sz w:val="28"/>
        </w:rPr>
        <w:t>S</w:t>
      </w:r>
      <w:r w:rsidR="00714632">
        <w:rPr>
          <w:caps w:val="0"/>
          <w:sz w:val="28"/>
        </w:rPr>
        <w:t>n</w:t>
      </w:r>
      <w:r w:rsidR="007C34E4" w:rsidRPr="00882035">
        <w:rPr>
          <w:caps w:val="0"/>
          <w:sz w:val="28"/>
        </w:rPr>
        <w:t xml:space="preserve">ake Pond </w:t>
      </w:r>
      <w:r w:rsidR="007531F5" w:rsidRPr="00882035">
        <w:rPr>
          <w:caps w:val="0"/>
          <w:sz w:val="28"/>
        </w:rPr>
        <w:t xml:space="preserve">surface water </w:t>
      </w:r>
      <w:r w:rsidR="007C34E4" w:rsidRPr="00882035">
        <w:rPr>
          <w:caps w:val="0"/>
          <w:sz w:val="28"/>
        </w:rPr>
        <w:t xml:space="preserve">has also been tested for </w:t>
      </w:r>
      <w:r w:rsidR="00E34805">
        <w:rPr>
          <w:caps w:val="0"/>
          <w:sz w:val="28"/>
        </w:rPr>
        <w:t xml:space="preserve">compounds found in </w:t>
      </w:r>
      <w:r w:rsidR="002412B7">
        <w:rPr>
          <w:caps w:val="0"/>
          <w:sz w:val="28"/>
        </w:rPr>
        <w:t>e</w:t>
      </w:r>
      <w:r w:rsidR="002412B7" w:rsidRPr="00882035">
        <w:rPr>
          <w:caps w:val="0"/>
          <w:sz w:val="28"/>
        </w:rPr>
        <w:t>xplosives</w:t>
      </w:r>
      <w:r w:rsidR="006B229B" w:rsidRPr="00882035">
        <w:rPr>
          <w:caps w:val="0"/>
          <w:sz w:val="28"/>
        </w:rPr>
        <w:t xml:space="preserve">. </w:t>
      </w:r>
      <w:r w:rsidR="0079475B" w:rsidRPr="00882035">
        <w:rPr>
          <w:caps w:val="0"/>
          <w:sz w:val="28"/>
        </w:rPr>
        <w:t>A</w:t>
      </w:r>
      <w:r w:rsidR="00694A27" w:rsidRPr="00882035">
        <w:rPr>
          <w:caps w:val="0"/>
          <w:sz w:val="28"/>
        </w:rPr>
        <w:t xml:space="preserve">re there possible health impacts </w:t>
      </w:r>
      <w:r w:rsidR="00714632">
        <w:rPr>
          <w:caps w:val="0"/>
          <w:sz w:val="28"/>
        </w:rPr>
        <w:t xml:space="preserve">from </w:t>
      </w:r>
      <w:r w:rsidR="00694A27" w:rsidRPr="00882035">
        <w:rPr>
          <w:caps w:val="0"/>
          <w:sz w:val="28"/>
        </w:rPr>
        <w:t>recreational use of either Snake Pond or the Coonamessett River?</w:t>
      </w:r>
    </w:p>
    <w:p w14:paraId="0218757A" w14:textId="77777777" w:rsidR="00DE4E4B" w:rsidRDefault="00FD7B59" w:rsidP="007B720E">
      <w:r>
        <w:t>No, a</w:t>
      </w:r>
      <w:r w:rsidR="007531F5" w:rsidRPr="00DE4E4B">
        <w:t xml:space="preserve">dverse health effects are not expected from recreational </w:t>
      </w:r>
      <w:r w:rsidR="00DE4E4B" w:rsidRPr="00DE4E4B">
        <w:t>use of</w:t>
      </w:r>
      <w:r w:rsidR="007531F5" w:rsidRPr="00DE4E4B">
        <w:t xml:space="preserve"> either Snake Pond or the Coonamessett River. </w:t>
      </w:r>
      <w:r w:rsidR="00694A27" w:rsidRPr="00DE4E4B">
        <w:t xml:space="preserve">EDB was </w:t>
      </w:r>
      <w:r w:rsidR="00E80D30" w:rsidRPr="00DE4E4B">
        <w:t>found</w:t>
      </w:r>
      <w:r w:rsidR="00694A27" w:rsidRPr="00DE4E4B">
        <w:t xml:space="preserve"> in surface water of the Coonamessett River in </w:t>
      </w:r>
      <w:r w:rsidR="004E08C8" w:rsidRPr="00DE4E4B">
        <w:t>1996</w:t>
      </w:r>
      <w:r w:rsidR="003220E7">
        <w:t xml:space="preserve"> and </w:t>
      </w:r>
      <w:r w:rsidR="003220E7" w:rsidRPr="00DE4E4B">
        <w:t>in the groundwater below Snake Pond in 2001</w:t>
      </w:r>
      <w:r w:rsidR="00694A27" w:rsidRPr="00DE4E4B">
        <w:t>.</w:t>
      </w:r>
      <w:r w:rsidR="00AE3529">
        <w:t xml:space="preserve"> </w:t>
      </w:r>
      <w:r w:rsidR="0007377E">
        <w:t>T</w:t>
      </w:r>
      <w:r w:rsidR="00714632">
        <w:t>he surface waters of Snake Pond</w:t>
      </w:r>
      <w:r w:rsidR="00E1322F">
        <w:t xml:space="preserve"> (both </w:t>
      </w:r>
      <w:r w:rsidR="00714632">
        <w:t xml:space="preserve">the public and </w:t>
      </w:r>
      <w:r w:rsidR="00882035">
        <w:t>private beach</w:t>
      </w:r>
      <w:r w:rsidR="00714632">
        <w:t xml:space="preserve"> area</w:t>
      </w:r>
      <w:r w:rsidR="00E1322F">
        <w:t>s)</w:t>
      </w:r>
      <w:r w:rsidR="00714632">
        <w:t xml:space="preserve"> and multiple locations on the Coonamesset</w:t>
      </w:r>
      <w:r w:rsidR="00440E1A">
        <w:t>t</w:t>
      </w:r>
      <w:r w:rsidR="00714632">
        <w:t xml:space="preserve"> River </w:t>
      </w:r>
      <w:r w:rsidR="0007377E">
        <w:t xml:space="preserve">are </w:t>
      </w:r>
      <w:r w:rsidR="00714632">
        <w:t>regularly tested for EDB.</w:t>
      </w:r>
      <w:r w:rsidR="00AE3529">
        <w:t xml:space="preserve"> </w:t>
      </w:r>
      <w:r w:rsidR="0048708A">
        <w:t>EDB has</w:t>
      </w:r>
      <w:r w:rsidR="00924763" w:rsidRPr="00DE4E4B">
        <w:t xml:space="preserve"> not been detected </w:t>
      </w:r>
      <w:r w:rsidR="007531F5" w:rsidRPr="00DE4E4B">
        <w:t xml:space="preserve">in </w:t>
      </w:r>
      <w:r w:rsidR="0009624B" w:rsidRPr="00DE4E4B">
        <w:t>either waterbody</w:t>
      </w:r>
      <w:r w:rsidR="007531F5" w:rsidRPr="00DE4E4B">
        <w:t xml:space="preserve"> </w:t>
      </w:r>
      <w:r w:rsidR="003D250A" w:rsidRPr="00DE4E4B">
        <w:t>since 201</w:t>
      </w:r>
      <w:r w:rsidR="00D955E4">
        <w:t>1</w:t>
      </w:r>
      <w:r w:rsidR="00AE3529">
        <w:t>.</w:t>
      </w:r>
      <w:r w:rsidR="002C0589">
        <w:t xml:space="preserve"> </w:t>
      </w:r>
      <w:r w:rsidR="00A82E55">
        <w:t>Also</w:t>
      </w:r>
      <w:r w:rsidR="007531F5" w:rsidRPr="00DE4E4B">
        <w:t>,</w:t>
      </w:r>
      <w:r w:rsidR="0048708A">
        <w:t xml:space="preserve"> in </w:t>
      </w:r>
      <w:r w:rsidR="00B90EA3">
        <w:t>Snake Pond</w:t>
      </w:r>
      <w:r w:rsidR="0048708A">
        <w:t xml:space="preserve">, </w:t>
      </w:r>
      <w:r w:rsidR="00A82E55">
        <w:t xml:space="preserve">explosives </w:t>
      </w:r>
      <w:r w:rsidR="006B29DB">
        <w:t>have not been detected above risk-based cleanup standards and</w:t>
      </w:r>
      <w:r w:rsidR="00DE4E4B" w:rsidRPr="00DE4E4B">
        <w:t xml:space="preserve"> </w:t>
      </w:r>
      <w:r w:rsidR="007531F5" w:rsidRPr="00DE4E4B">
        <w:t>p</w:t>
      </w:r>
      <w:r w:rsidR="00401A18" w:rsidRPr="00DE4E4B">
        <w:t xml:space="preserve">erchlorate </w:t>
      </w:r>
      <w:r w:rsidR="006B229B" w:rsidRPr="00DE4E4B">
        <w:t>ha</w:t>
      </w:r>
      <w:r w:rsidR="006B29DB">
        <w:t>s not</w:t>
      </w:r>
      <w:r w:rsidR="006B229B" w:rsidRPr="00DE4E4B">
        <w:t xml:space="preserve"> been detected </w:t>
      </w:r>
      <w:r w:rsidR="00FE4398" w:rsidRPr="00DE4E4B">
        <w:t xml:space="preserve">above the Massachusetts Drinking Water Standard </w:t>
      </w:r>
      <w:r w:rsidR="006B229B" w:rsidRPr="00DE4E4B">
        <w:t>since 2010.</w:t>
      </w:r>
    </w:p>
    <w:p w14:paraId="7F5F84A9" w14:textId="77777777" w:rsidR="00694A27" w:rsidRPr="00882035" w:rsidRDefault="0094738C" w:rsidP="00975AC9">
      <w:pPr>
        <w:pStyle w:val="Heading3"/>
        <w:keepNext/>
        <w:spacing w:before="0" w:after="0"/>
        <w:rPr>
          <w:caps w:val="0"/>
          <w:sz w:val="28"/>
        </w:rPr>
      </w:pPr>
      <w:r>
        <w:rPr>
          <w:caps w:val="0"/>
          <w:sz w:val="28"/>
        </w:rPr>
        <w:br w:type="page"/>
      </w:r>
      <w:r w:rsidR="00694A27" w:rsidRPr="00882035">
        <w:rPr>
          <w:caps w:val="0"/>
          <w:sz w:val="28"/>
        </w:rPr>
        <w:lastRenderedPageBreak/>
        <w:t>Should I be concerned about trichloroethylene</w:t>
      </w:r>
      <w:r>
        <w:rPr>
          <w:caps w:val="0"/>
          <w:sz w:val="28"/>
        </w:rPr>
        <w:t xml:space="preserve"> </w:t>
      </w:r>
      <w:r w:rsidR="00694A27" w:rsidRPr="00882035">
        <w:rPr>
          <w:caps w:val="0"/>
          <w:sz w:val="28"/>
        </w:rPr>
        <w:t xml:space="preserve">(TCE) </w:t>
      </w:r>
      <w:r w:rsidR="00A82E55">
        <w:rPr>
          <w:caps w:val="0"/>
          <w:sz w:val="28"/>
        </w:rPr>
        <w:t>or</w:t>
      </w:r>
      <w:r w:rsidR="00A82E55" w:rsidRPr="00882035">
        <w:rPr>
          <w:caps w:val="0"/>
          <w:sz w:val="28"/>
        </w:rPr>
        <w:t xml:space="preserve"> </w:t>
      </w:r>
      <w:r w:rsidR="00694A27" w:rsidRPr="00882035">
        <w:rPr>
          <w:caps w:val="0"/>
          <w:sz w:val="28"/>
        </w:rPr>
        <w:t xml:space="preserve">tetrachloroethylene (PCE) </w:t>
      </w:r>
      <w:r w:rsidR="004335A6">
        <w:rPr>
          <w:caps w:val="0"/>
          <w:sz w:val="28"/>
        </w:rPr>
        <w:t>in</w:t>
      </w:r>
      <w:r w:rsidR="004335A6" w:rsidRPr="00882035">
        <w:rPr>
          <w:caps w:val="0"/>
          <w:sz w:val="28"/>
        </w:rPr>
        <w:t xml:space="preserve"> </w:t>
      </w:r>
      <w:r w:rsidR="00694A27" w:rsidRPr="00882035">
        <w:rPr>
          <w:caps w:val="0"/>
          <w:sz w:val="28"/>
        </w:rPr>
        <w:t xml:space="preserve">groundwater </w:t>
      </w:r>
      <w:r w:rsidR="00924763" w:rsidRPr="00882035">
        <w:rPr>
          <w:caps w:val="0"/>
          <w:sz w:val="28"/>
        </w:rPr>
        <w:t>associated with JBCC</w:t>
      </w:r>
      <w:r w:rsidR="004335A6">
        <w:rPr>
          <w:caps w:val="0"/>
          <w:sz w:val="28"/>
        </w:rPr>
        <w:t xml:space="preserve"> activities</w:t>
      </w:r>
      <w:r w:rsidR="00694A27" w:rsidRPr="00882035">
        <w:rPr>
          <w:caps w:val="0"/>
          <w:sz w:val="28"/>
        </w:rPr>
        <w:t>?</w:t>
      </w:r>
    </w:p>
    <w:p w14:paraId="0E714235" w14:textId="77777777" w:rsidR="00694A27" w:rsidRPr="00231D27" w:rsidRDefault="000A1795" w:rsidP="005F3FC7">
      <w:r>
        <w:t>No</w:t>
      </w:r>
      <w:r w:rsidR="004D5F3F">
        <w:t>,</w:t>
      </w:r>
      <w:r w:rsidR="00E34306">
        <w:t xml:space="preserve"> </w:t>
      </w:r>
      <w:r w:rsidR="001A1ABF">
        <w:t>t</w:t>
      </w:r>
      <w:r w:rsidR="001A1ABF" w:rsidRPr="00DE4E4B">
        <w:t xml:space="preserve">he </w:t>
      </w:r>
      <w:r w:rsidR="00097413" w:rsidRPr="00DE4E4B">
        <w:t>surface water</w:t>
      </w:r>
      <w:r w:rsidR="00BE3AE2" w:rsidRPr="00DE4E4B">
        <w:t>s</w:t>
      </w:r>
      <w:r w:rsidR="00097413" w:rsidRPr="00DE4E4B">
        <w:t xml:space="preserve"> of Ashumet Pond, Johns Pond, Deep Pond, </w:t>
      </w:r>
      <w:r w:rsidR="00526DF3" w:rsidRPr="00DE4E4B">
        <w:t xml:space="preserve">Backus River, </w:t>
      </w:r>
      <w:r w:rsidR="00097413" w:rsidRPr="00DE4E4B">
        <w:t xml:space="preserve">Red Brook Harbor, and </w:t>
      </w:r>
      <w:proofErr w:type="spellStart"/>
      <w:r w:rsidR="00097413" w:rsidRPr="00DE4E4B">
        <w:t>Squeteague</w:t>
      </w:r>
      <w:proofErr w:type="spellEnd"/>
      <w:r w:rsidR="00097413" w:rsidRPr="00DE4E4B">
        <w:t xml:space="preserve"> Harbor </w:t>
      </w:r>
      <w:r w:rsidR="00BE3AE2" w:rsidRPr="00DE4E4B">
        <w:t>have</w:t>
      </w:r>
      <w:r w:rsidR="00DE4E4B">
        <w:t xml:space="preserve"> been </w:t>
      </w:r>
      <w:r w:rsidR="00BE3AE2" w:rsidRPr="00DE4E4B">
        <w:t>regularly checked for these chemicals</w:t>
      </w:r>
      <w:r w:rsidR="00526DF3" w:rsidRPr="00DE4E4B">
        <w:t xml:space="preserve"> since the early 2000s</w:t>
      </w:r>
      <w:r w:rsidR="00DE4E4B">
        <w:t xml:space="preserve">. </w:t>
      </w:r>
      <w:r w:rsidR="002808C8">
        <w:t xml:space="preserve">Neither </w:t>
      </w:r>
      <w:r w:rsidR="00DE4E4B">
        <w:t xml:space="preserve">TCE </w:t>
      </w:r>
      <w:r w:rsidR="002808C8">
        <w:t>n</w:t>
      </w:r>
      <w:r w:rsidR="00DE4E4B">
        <w:t>or PCE have</w:t>
      </w:r>
      <w:r w:rsidR="00526DF3" w:rsidRPr="00DE4E4B">
        <w:t xml:space="preserve"> been detected above the drinking water standard since </w:t>
      </w:r>
      <w:r w:rsidR="00DE4E4B">
        <w:t>2009. Using any of th</w:t>
      </w:r>
      <w:r w:rsidR="00EE0FBD">
        <w:t>ese waterbodies for recreation</w:t>
      </w:r>
      <w:r w:rsidR="00DE4E4B">
        <w:t xml:space="preserve"> is not expected to have any effects on your health.</w:t>
      </w:r>
    </w:p>
    <w:p w14:paraId="2A05AA92" w14:textId="77777777" w:rsidR="00694A27" w:rsidRPr="00231D27" w:rsidRDefault="00694A27" w:rsidP="00B519E2">
      <w:pPr>
        <w:rPr>
          <w:b/>
        </w:rPr>
      </w:pPr>
    </w:p>
    <w:p w14:paraId="366D692C" w14:textId="77777777" w:rsidR="004F52B7" w:rsidRPr="00CF4820" w:rsidRDefault="004F52B7" w:rsidP="004F52B7">
      <w:pPr>
        <w:rPr>
          <w:b/>
        </w:rPr>
      </w:pPr>
      <w:r w:rsidRPr="00CF4820">
        <w:rPr>
          <w:b/>
          <w:sz w:val="28"/>
        </w:rPr>
        <w:t>Should I be concerned about detections of 1,4-dioxane?</w:t>
      </w:r>
    </w:p>
    <w:p w14:paraId="1E68976D" w14:textId="77777777" w:rsidR="004F52B7" w:rsidRDefault="004F52B7" w:rsidP="004F52B7">
      <w:r>
        <w:t xml:space="preserve">1,4-Dioxane is an industrial chemical found in solvents, paints, and waxes, which has been detected at low levels in the Backus River, Pond 14, Coonamessett River, Deep Pond, and Johns Pond. All detections are below the MassDEP drinking water </w:t>
      </w:r>
      <w:r w:rsidR="00070F97">
        <w:t>guideline</w:t>
      </w:r>
      <w:r>
        <w:t>. Adverse health effects from exposure to 1,4-dioxane associated with recreational activity in these waterbodies are not a concern.</w:t>
      </w:r>
    </w:p>
    <w:p w14:paraId="2D85ED4B" w14:textId="77777777" w:rsidR="004F52B7" w:rsidRPr="00FD11F9" w:rsidRDefault="004F52B7" w:rsidP="00B519E2">
      <w:pPr>
        <w:pStyle w:val="Heading3"/>
        <w:spacing w:before="0" w:after="0"/>
        <w:rPr>
          <w:caps w:val="0"/>
        </w:rPr>
      </w:pPr>
    </w:p>
    <w:p w14:paraId="05ED0EAC" w14:textId="77777777" w:rsidR="00694A27" w:rsidRPr="00802CCE" w:rsidRDefault="00694A27" w:rsidP="00B519E2">
      <w:pPr>
        <w:pStyle w:val="Heading3"/>
        <w:spacing w:before="0" w:after="0"/>
        <w:rPr>
          <w:caps w:val="0"/>
          <w:sz w:val="28"/>
        </w:rPr>
      </w:pPr>
      <w:r w:rsidRPr="00802CCE">
        <w:rPr>
          <w:caps w:val="0"/>
          <w:sz w:val="28"/>
        </w:rPr>
        <w:t>Should I be concerned about</w:t>
      </w:r>
      <w:r w:rsidR="009058F0" w:rsidRPr="00802CCE">
        <w:rPr>
          <w:caps w:val="0"/>
          <w:sz w:val="28"/>
        </w:rPr>
        <w:t xml:space="preserve"> </w:t>
      </w:r>
      <w:r w:rsidR="00296214">
        <w:rPr>
          <w:caps w:val="0"/>
          <w:sz w:val="28"/>
        </w:rPr>
        <w:t xml:space="preserve">per- and polyfluoroalkyl substances (PFAS) </w:t>
      </w:r>
      <w:r w:rsidRPr="00802CCE">
        <w:rPr>
          <w:caps w:val="0"/>
          <w:sz w:val="28"/>
        </w:rPr>
        <w:t xml:space="preserve">that have been </w:t>
      </w:r>
      <w:r w:rsidR="005038F3" w:rsidRPr="00802CCE">
        <w:rPr>
          <w:caps w:val="0"/>
          <w:sz w:val="28"/>
        </w:rPr>
        <w:t>detected</w:t>
      </w:r>
      <w:r w:rsidRPr="00802CCE">
        <w:rPr>
          <w:caps w:val="0"/>
          <w:sz w:val="28"/>
        </w:rPr>
        <w:t xml:space="preserve"> in </w:t>
      </w:r>
      <w:r w:rsidR="00A310B4">
        <w:rPr>
          <w:caps w:val="0"/>
          <w:sz w:val="28"/>
        </w:rPr>
        <w:t>surface water at JBCC</w:t>
      </w:r>
      <w:r w:rsidR="00A310B4" w:rsidRPr="00802CCE">
        <w:rPr>
          <w:caps w:val="0"/>
          <w:sz w:val="28"/>
        </w:rPr>
        <w:t xml:space="preserve"> </w:t>
      </w:r>
      <w:r w:rsidRPr="00802CCE">
        <w:rPr>
          <w:caps w:val="0"/>
          <w:sz w:val="28"/>
        </w:rPr>
        <w:t>waterbodies?</w:t>
      </w:r>
    </w:p>
    <w:p w14:paraId="72588757" w14:textId="77777777" w:rsidR="00BE3AE2" w:rsidRDefault="00D24484" w:rsidP="00B519E2">
      <w:r>
        <w:t>T</w:t>
      </w:r>
      <w:r w:rsidR="00BE3AE2">
        <w:t xml:space="preserve">hese contaminants have not been detected in waterbodies </w:t>
      </w:r>
      <w:r w:rsidR="00B90EA3">
        <w:t xml:space="preserve">near JBCC </w:t>
      </w:r>
      <w:r w:rsidR="0007377E">
        <w:t xml:space="preserve">at levels </w:t>
      </w:r>
      <w:r w:rsidR="00BE3AE2">
        <w:t>that present a health risk to people using them for recreation</w:t>
      </w:r>
      <w:r>
        <w:t xml:space="preserve">al activities, such as swimming, </w:t>
      </w:r>
      <w:proofErr w:type="gramStart"/>
      <w:r>
        <w:t>wading</w:t>
      </w:r>
      <w:proofErr w:type="gramEnd"/>
      <w:r>
        <w:t xml:space="preserve"> or boating</w:t>
      </w:r>
      <w:r w:rsidR="00BE3AE2">
        <w:t>.</w:t>
      </w:r>
    </w:p>
    <w:p w14:paraId="494D10E9" w14:textId="77777777" w:rsidR="00BE3AE2" w:rsidRPr="002C0589" w:rsidRDefault="00BE3AE2" w:rsidP="00B519E2">
      <w:pPr>
        <w:rPr>
          <w:sz w:val="20"/>
        </w:rPr>
      </w:pPr>
    </w:p>
    <w:p w14:paraId="2C8EA1AC" w14:textId="77777777" w:rsidR="00694A27" w:rsidRPr="00231D27" w:rsidRDefault="00A11C2F" w:rsidP="00B519E2">
      <w:r>
        <w:t xml:space="preserve">PFAS are a group of fluorinated organic chemicals that have been used to make </w:t>
      </w:r>
      <w:r w:rsidR="00694A27" w:rsidRPr="00231D27">
        <w:t>carpets, clothing, fabrics for furniture, paper packaging for food</w:t>
      </w:r>
      <w:r w:rsidR="00F967C6">
        <w:t>,</w:t>
      </w:r>
      <w:r w:rsidR="00694A27" w:rsidRPr="00231D27">
        <w:t xml:space="preserve"> and other materials (e.g., cookware) that are resistant to water, grease</w:t>
      </w:r>
      <w:r w:rsidR="009C5087">
        <w:t>,</w:t>
      </w:r>
      <w:r w:rsidR="00694A27" w:rsidRPr="00231D27">
        <w:t xml:space="preserve"> </w:t>
      </w:r>
      <w:r w:rsidR="00CC6430">
        <w:t>and</w:t>
      </w:r>
      <w:r w:rsidR="00CC6430" w:rsidRPr="00231D27">
        <w:t xml:space="preserve"> </w:t>
      </w:r>
      <w:r w:rsidR="00694A27" w:rsidRPr="00231D27">
        <w:t>stains.</w:t>
      </w:r>
      <w:r w:rsidR="008E3BE3">
        <w:t xml:space="preserve"> </w:t>
      </w:r>
      <w:r w:rsidR="00694A27" w:rsidRPr="00231D27">
        <w:t xml:space="preserve">They are also used </w:t>
      </w:r>
      <w:r w:rsidR="005038F3" w:rsidRPr="00231D27">
        <w:t xml:space="preserve">in </w:t>
      </w:r>
      <w:r w:rsidR="0050049A">
        <w:t xml:space="preserve">some </w:t>
      </w:r>
      <w:r w:rsidR="005038F3" w:rsidRPr="00231D27">
        <w:t>firefighting foam</w:t>
      </w:r>
      <w:r w:rsidR="0050049A">
        <w:t>s</w:t>
      </w:r>
      <w:r w:rsidR="005038F3" w:rsidRPr="00231D27">
        <w:t xml:space="preserve"> </w:t>
      </w:r>
      <w:r w:rsidR="00694A27" w:rsidRPr="00231D27">
        <w:t xml:space="preserve">and industrial processes. Because </w:t>
      </w:r>
      <w:r w:rsidR="00B90EA3">
        <w:t xml:space="preserve">PFAS </w:t>
      </w:r>
      <w:proofErr w:type="gramStart"/>
      <w:r w:rsidR="00694A27" w:rsidRPr="00231D27">
        <w:t>have</w:t>
      </w:r>
      <w:proofErr w:type="gramEnd"/>
      <w:r w:rsidR="00694A27" w:rsidRPr="00231D27">
        <w:t xml:space="preserve"> been used in a </w:t>
      </w:r>
      <w:r w:rsidR="00F967C6" w:rsidRPr="00231D27">
        <w:t>range</w:t>
      </w:r>
      <w:r w:rsidR="00694A27" w:rsidRPr="00231D27">
        <w:t xml:space="preserve"> of consumer products, most people have been exposed to them</w:t>
      </w:r>
      <w:r w:rsidR="00E247B9" w:rsidRPr="00231D27">
        <w:t>.</w:t>
      </w:r>
      <w:r>
        <w:t xml:space="preserve"> Perfluorooctanoic acid (PFOA) and perfluorooctane sulfonate (PFOS) have been the most extensively produced and studie</w:t>
      </w:r>
      <w:r w:rsidR="009F3037">
        <w:t>d</w:t>
      </w:r>
      <w:r>
        <w:t xml:space="preserve"> of these chemicals. </w:t>
      </w:r>
      <w:r w:rsidR="00B22D08">
        <w:t>Research on these and other PFAS is ongoing.</w:t>
      </w:r>
    </w:p>
    <w:p w14:paraId="76DD13F4" w14:textId="77777777" w:rsidR="0095581E" w:rsidRPr="002C0589" w:rsidRDefault="0095581E" w:rsidP="00B519E2">
      <w:pPr>
        <w:rPr>
          <w:sz w:val="20"/>
        </w:rPr>
      </w:pPr>
    </w:p>
    <w:p w14:paraId="1A537AFE" w14:textId="77777777" w:rsidR="00694A27" w:rsidRPr="00231D27" w:rsidRDefault="006D7CB3" w:rsidP="00B519E2">
      <w:r>
        <w:t>In May</w:t>
      </w:r>
      <w:r w:rsidR="00694A27" w:rsidRPr="00231D27">
        <w:t xml:space="preserve"> 2016</w:t>
      </w:r>
      <w:r w:rsidR="00923386">
        <w:t>,</w:t>
      </w:r>
      <w:r w:rsidR="00694A27" w:rsidRPr="00231D27">
        <w:t xml:space="preserve"> the United States Environmental </w:t>
      </w:r>
      <w:r w:rsidR="00D148B2" w:rsidRPr="00231D27">
        <w:t>Protection Agency issued</w:t>
      </w:r>
      <w:r w:rsidR="00694A27" w:rsidRPr="00231D27">
        <w:t xml:space="preserve"> </w:t>
      </w:r>
      <w:r w:rsidR="00E247B9" w:rsidRPr="00231D27">
        <w:t xml:space="preserve">a drinking water health advisory </w:t>
      </w:r>
      <w:r w:rsidR="00E66C46">
        <w:t>for PFOA and PFOS</w:t>
      </w:r>
      <w:r w:rsidR="00B90EA3">
        <w:t>,</w:t>
      </w:r>
      <w:r w:rsidR="00E66C46">
        <w:t xml:space="preserve"> </w:t>
      </w:r>
      <w:r w:rsidR="00CC6430">
        <w:t xml:space="preserve">at </w:t>
      </w:r>
      <w:r w:rsidR="00694A27" w:rsidRPr="00231D27">
        <w:t xml:space="preserve">a level that </w:t>
      </w:r>
      <w:r w:rsidR="00CC6430">
        <w:t>EPA considered to be</w:t>
      </w:r>
      <w:r w:rsidR="00694A27" w:rsidRPr="00231D27">
        <w:t xml:space="preserve"> protective for </w:t>
      </w:r>
      <w:r w:rsidR="009205B1">
        <w:t xml:space="preserve">an </w:t>
      </w:r>
      <w:r w:rsidR="00694A27" w:rsidRPr="00231D27">
        <w:t>individual</w:t>
      </w:r>
      <w:r w:rsidR="009205B1">
        <w:t>’</w:t>
      </w:r>
      <w:r w:rsidR="00694A27" w:rsidRPr="00231D27">
        <w:t xml:space="preserve">s </w:t>
      </w:r>
      <w:r w:rsidR="00F967C6">
        <w:t>drinking</w:t>
      </w:r>
      <w:r w:rsidR="00694A27" w:rsidRPr="00231D27">
        <w:t xml:space="preserve"> water </w:t>
      </w:r>
      <w:r w:rsidR="00F967C6">
        <w:t>over</w:t>
      </w:r>
      <w:r w:rsidR="00694A27" w:rsidRPr="00231D27">
        <w:t xml:space="preserve"> an entire lifetime. </w:t>
      </w:r>
      <w:r w:rsidR="00E66C46">
        <w:t xml:space="preserve">In June 2018, the Massachusetts Department of Environmental Protection (MassDEP) issued </w:t>
      </w:r>
      <w:r w:rsidR="00923386">
        <w:t>its own</w:t>
      </w:r>
      <w:r w:rsidR="00E66C46">
        <w:t xml:space="preserve"> public health guideline for </w:t>
      </w:r>
      <w:r w:rsidR="00E37B95">
        <w:t xml:space="preserve">five </w:t>
      </w:r>
      <w:r w:rsidR="00E66C46">
        <w:t>PFAS</w:t>
      </w:r>
      <w:r w:rsidR="00923386">
        <w:t xml:space="preserve"> compounds</w:t>
      </w:r>
      <w:r w:rsidR="009F3037">
        <w:t xml:space="preserve"> in drinking water</w:t>
      </w:r>
      <w:r w:rsidR="00480B7F">
        <w:t xml:space="preserve">. In </w:t>
      </w:r>
      <w:r w:rsidR="002F0FD3">
        <w:t xml:space="preserve">October </w:t>
      </w:r>
      <w:r w:rsidR="00480B7F">
        <w:t>20</w:t>
      </w:r>
      <w:r w:rsidR="009537FC">
        <w:t>20</w:t>
      </w:r>
      <w:r w:rsidR="00480B7F">
        <w:t xml:space="preserve">, MassDEP </w:t>
      </w:r>
      <w:r w:rsidR="002F0FD3">
        <w:t>finalized a maximum contaminant level (MCL) that is lower than the initial guideline</w:t>
      </w:r>
      <w:r w:rsidR="00E960E2">
        <w:t xml:space="preserve">. MassDEP’s MCL </w:t>
      </w:r>
      <w:r w:rsidR="002F0FD3">
        <w:t xml:space="preserve">is </w:t>
      </w:r>
      <w:r w:rsidR="002F0FD3" w:rsidRPr="001D5E24">
        <w:t>applicable</w:t>
      </w:r>
      <w:r w:rsidR="00C168C8" w:rsidRPr="003178C9">
        <w:t xml:space="preserve"> </w:t>
      </w:r>
      <w:r w:rsidR="00120C78" w:rsidRPr="00B106EC">
        <w:t>to</w:t>
      </w:r>
      <w:r w:rsidR="00D67F90">
        <w:t xml:space="preserve"> </w:t>
      </w:r>
      <w:r w:rsidR="00480B7F">
        <w:t>six PFAS</w:t>
      </w:r>
      <w:r w:rsidR="00E960E2">
        <w:t xml:space="preserve">, including PFOA, PFOS, </w:t>
      </w:r>
      <w:proofErr w:type="spellStart"/>
      <w:r w:rsidR="00E960E2">
        <w:t>perfluorohexane</w:t>
      </w:r>
      <w:proofErr w:type="spellEnd"/>
      <w:r w:rsidR="00E960E2">
        <w:t xml:space="preserve"> sulfonate (</w:t>
      </w:r>
      <w:proofErr w:type="spellStart"/>
      <w:r w:rsidR="00E960E2">
        <w:t>PFHxS</w:t>
      </w:r>
      <w:proofErr w:type="spellEnd"/>
      <w:r w:rsidR="00E960E2">
        <w:t xml:space="preserve">), </w:t>
      </w:r>
      <w:proofErr w:type="spellStart"/>
      <w:r w:rsidR="00E960E2">
        <w:t>perfluoroheptanoic</w:t>
      </w:r>
      <w:proofErr w:type="spellEnd"/>
      <w:r w:rsidR="00E960E2">
        <w:t xml:space="preserve"> acid (</w:t>
      </w:r>
      <w:proofErr w:type="spellStart"/>
      <w:r w:rsidR="00E960E2">
        <w:t>PFHpA</w:t>
      </w:r>
      <w:proofErr w:type="spellEnd"/>
      <w:r w:rsidR="00E960E2">
        <w:t xml:space="preserve">), </w:t>
      </w:r>
      <w:proofErr w:type="spellStart"/>
      <w:r w:rsidR="00E960E2">
        <w:t>perfluorononanoic</w:t>
      </w:r>
      <w:proofErr w:type="spellEnd"/>
      <w:r w:rsidR="00E960E2">
        <w:t xml:space="preserve"> acid (PFNA), and </w:t>
      </w:r>
      <w:proofErr w:type="spellStart"/>
      <w:r w:rsidR="00E960E2">
        <w:t>perfluorodecanoic</w:t>
      </w:r>
      <w:proofErr w:type="spellEnd"/>
      <w:r w:rsidR="00E960E2">
        <w:t xml:space="preserve"> acid (PFDA).</w:t>
      </w:r>
      <w:r w:rsidR="00CC6430">
        <w:t xml:space="preserve"> Potential exposure to PFAS associated with swimming, wading, boating or </w:t>
      </w:r>
      <w:r w:rsidR="008A1BF5">
        <w:t>recreational</w:t>
      </w:r>
      <w:r w:rsidR="00CC6430">
        <w:t xml:space="preserve"> fishing would be much less than potential exposure from drinking water containing PFAS. This is because the amount of water ingested during recreational activities is much less than the amount ingested as drinking water, and because very little PFAS </w:t>
      </w:r>
      <w:proofErr w:type="gramStart"/>
      <w:r w:rsidR="00CC6430">
        <w:t>are</w:t>
      </w:r>
      <w:proofErr w:type="gramEnd"/>
      <w:r w:rsidR="00CC6430">
        <w:t xml:space="preserve"> absorbed through the skin.</w:t>
      </w:r>
      <w:r w:rsidR="00FD11F9">
        <w:t xml:space="preserve"> </w:t>
      </w:r>
    </w:p>
    <w:p w14:paraId="0FA225C9" w14:textId="77777777" w:rsidR="0095581E" w:rsidRPr="002C0589" w:rsidRDefault="0095581E" w:rsidP="00B519E2">
      <w:pPr>
        <w:rPr>
          <w:sz w:val="20"/>
        </w:rPr>
      </w:pPr>
    </w:p>
    <w:p w14:paraId="5A905CBF" w14:textId="77777777" w:rsidR="007C31DD" w:rsidRDefault="00923386" w:rsidP="00A86404">
      <w:r>
        <w:t>PFAS</w:t>
      </w:r>
      <w:r w:rsidR="00694A27" w:rsidRPr="00F967C6">
        <w:t xml:space="preserve"> </w:t>
      </w:r>
      <w:r w:rsidR="00DC420F">
        <w:t>have been</w:t>
      </w:r>
      <w:r w:rsidR="00A86404">
        <w:t xml:space="preserve"> </w:t>
      </w:r>
      <w:r w:rsidR="00694A27" w:rsidRPr="00F967C6">
        <w:t xml:space="preserve">detected </w:t>
      </w:r>
      <w:r w:rsidR="00A86404">
        <w:t xml:space="preserve">above </w:t>
      </w:r>
      <w:r w:rsidR="00480B7F">
        <w:t xml:space="preserve">the MassDEP </w:t>
      </w:r>
      <w:r w:rsidR="002F0FD3">
        <w:t>MCL</w:t>
      </w:r>
      <w:r w:rsidR="00A86404">
        <w:t xml:space="preserve"> </w:t>
      </w:r>
      <w:r w:rsidR="00413445">
        <w:t>at</w:t>
      </w:r>
      <w:r w:rsidR="00A86404">
        <w:t xml:space="preserve">: </w:t>
      </w:r>
      <w:proofErr w:type="spellStart"/>
      <w:r w:rsidR="00A86404">
        <w:t>Ashumet</w:t>
      </w:r>
      <w:proofErr w:type="spellEnd"/>
      <w:r w:rsidR="00A86404">
        <w:t xml:space="preserve"> Pond, Backus River, Childs River, </w:t>
      </w:r>
      <w:r w:rsidR="00A50945">
        <w:t xml:space="preserve">Hen Cove, </w:t>
      </w:r>
      <w:r w:rsidR="00313896">
        <w:t xml:space="preserve">Grassy Pond, </w:t>
      </w:r>
      <w:r w:rsidR="00A86404">
        <w:t xml:space="preserve">Johns Pond, Moody Pond, </w:t>
      </w:r>
      <w:proofErr w:type="spellStart"/>
      <w:r w:rsidR="00A86404">
        <w:t>Quashnet</w:t>
      </w:r>
      <w:proofErr w:type="spellEnd"/>
      <w:r w:rsidR="00A86404">
        <w:t xml:space="preserve"> River, Red Brook Pond, and Wilson Bog Pond. However, </w:t>
      </w:r>
      <w:r w:rsidR="00694A27" w:rsidRPr="000F286D">
        <w:t xml:space="preserve">exposure to </w:t>
      </w:r>
      <w:r w:rsidR="00A86404">
        <w:t>PFAS</w:t>
      </w:r>
      <w:r w:rsidR="00694A27" w:rsidRPr="000F286D">
        <w:t xml:space="preserve"> from </w:t>
      </w:r>
      <w:r w:rsidR="000F286D">
        <w:t xml:space="preserve">swimming, </w:t>
      </w:r>
      <w:r w:rsidR="005B24FA">
        <w:t xml:space="preserve">wading, </w:t>
      </w:r>
      <w:r w:rsidR="000F286D">
        <w:t>boating, or fishing</w:t>
      </w:r>
      <w:r w:rsidR="00694A27" w:rsidRPr="000F286D">
        <w:t xml:space="preserve"> in these waterbodies is </w:t>
      </w:r>
      <w:r w:rsidR="00E247B9" w:rsidRPr="000F286D">
        <w:t>not expected to</w:t>
      </w:r>
      <w:r w:rsidR="00694A27" w:rsidRPr="000F286D">
        <w:t xml:space="preserve"> result in adverse health </w:t>
      </w:r>
      <w:r w:rsidR="00E247B9" w:rsidRPr="000F286D">
        <w:t>effects</w:t>
      </w:r>
      <w:r w:rsidR="00694A27" w:rsidRPr="000F286D">
        <w:t>.</w:t>
      </w:r>
      <w:r w:rsidR="008B4CDD">
        <w:t xml:space="preserve"> </w:t>
      </w:r>
      <w:r w:rsidR="005B24FA">
        <w:t>As noted above,</w:t>
      </w:r>
      <w:r w:rsidR="00746ADD">
        <w:t xml:space="preserve"> these </w:t>
      </w:r>
      <w:r w:rsidR="008B4CDD">
        <w:t xml:space="preserve">recreational activities would not result in significant </w:t>
      </w:r>
      <w:r w:rsidR="00746ADD">
        <w:t xml:space="preserve">exposure </w:t>
      </w:r>
      <w:r w:rsidR="008B4CDD">
        <w:t>over a long period of time</w:t>
      </w:r>
      <w:r w:rsidR="00C074C6">
        <w:t>, such as would occur with daily ingestion of drinking water</w:t>
      </w:r>
      <w:r w:rsidR="008B4CDD">
        <w:t>.</w:t>
      </w:r>
    </w:p>
    <w:p w14:paraId="6F42E539" w14:textId="77777777" w:rsidR="00FD11F9" w:rsidRPr="00FD11F9" w:rsidRDefault="00FD11F9" w:rsidP="00A86404">
      <w:pPr>
        <w:rPr>
          <w:sz w:val="20"/>
        </w:rPr>
      </w:pPr>
    </w:p>
    <w:p w14:paraId="7460B3BD" w14:textId="77777777" w:rsidR="00E960E2" w:rsidRDefault="00FD11F9" w:rsidP="004F6A45">
      <w:pPr>
        <w:rPr>
          <w:rFonts w:ascii="Noto Sans" w:hAnsi="Noto Sans" w:cs="Noto Sans"/>
          <w:color w:val="141414"/>
          <w:sz w:val="27"/>
          <w:szCs w:val="27"/>
        </w:rPr>
      </w:pPr>
      <w:r>
        <w:t xml:space="preserve">In </w:t>
      </w:r>
      <w:r w:rsidR="00E960E2">
        <w:t xml:space="preserve">March </w:t>
      </w:r>
      <w:r>
        <w:t xml:space="preserve">2023, US EPA proposed MCLs for PFOA and PFOS; and health advisories for </w:t>
      </w:r>
      <w:proofErr w:type="spellStart"/>
      <w:r w:rsidR="00E960E2">
        <w:t>PFHxS</w:t>
      </w:r>
      <w:proofErr w:type="spellEnd"/>
      <w:r w:rsidR="00E960E2">
        <w:t xml:space="preserve">, PFNA, </w:t>
      </w:r>
      <w:proofErr w:type="spellStart"/>
      <w:r>
        <w:t>perfluorobutane</w:t>
      </w:r>
      <w:proofErr w:type="spellEnd"/>
      <w:r>
        <w:t xml:space="preserve"> sulfonic </w:t>
      </w:r>
      <w:r w:rsidRPr="00FD11F9">
        <w:rPr>
          <w:rFonts w:cs="Arial"/>
          <w:szCs w:val="24"/>
        </w:rPr>
        <w:t>acid</w:t>
      </w:r>
      <w:r w:rsidR="00E960E2">
        <w:rPr>
          <w:rFonts w:cs="Arial"/>
          <w:szCs w:val="24"/>
        </w:rPr>
        <w:t>,</w:t>
      </w:r>
      <w:r w:rsidRPr="00FD11F9">
        <w:rPr>
          <w:rFonts w:cs="Arial"/>
          <w:szCs w:val="24"/>
        </w:rPr>
        <w:t xml:space="preserve"> and </w:t>
      </w:r>
      <w:r w:rsidRPr="008B08DD">
        <w:rPr>
          <w:rFonts w:cs="Arial"/>
          <w:color w:val="141414"/>
          <w:szCs w:val="24"/>
        </w:rPr>
        <w:t xml:space="preserve">hexafluoropropylene oxide dimer acid and its ammonium salt (referred to as </w:t>
      </w:r>
      <w:proofErr w:type="spellStart"/>
      <w:r w:rsidRPr="004F6A45">
        <w:rPr>
          <w:rStyle w:val="Strong"/>
          <w:rFonts w:cs="Arial"/>
          <w:b w:val="0"/>
          <w:bCs w:val="0"/>
          <w:color w:val="141414"/>
          <w:szCs w:val="24"/>
        </w:rPr>
        <w:t>GenX</w:t>
      </w:r>
      <w:proofErr w:type="spellEnd"/>
      <w:r w:rsidRPr="004F6A45">
        <w:rPr>
          <w:rStyle w:val="Strong"/>
          <w:rFonts w:cs="Arial"/>
          <w:b w:val="0"/>
          <w:bCs w:val="0"/>
          <w:color w:val="141414"/>
          <w:szCs w:val="24"/>
        </w:rPr>
        <w:t xml:space="preserve"> chemicals</w:t>
      </w:r>
      <w:r w:rsidRPr="004F6A45">
        <w:rPr>
          <w:rFonts w:cs="Arial"/>
          <w:color w:val="141414"/>
          <w:szCs w:val="24"/>
        </w:rPr>
        <w:t>).</w:t>
      </w:r>
      <w:r>
        <w:rPr>
          <w:rFonts w:cs="Arial"/>
          <w:color w:val="141414"/>
          <w:szCs w:val="24"/>
        </w:rPr>
        <w:t xml:space="preserve"> </w:t>
      </w:r>
      <w:r w:rsidRPr="008B08DD">
        <w:rPr>
          <w:rFonts w:cs="Arial"/>
          <w:color w:val="141414"/>
          <w:szCs w:val="24"/>
        </w:rPr>
        <w:t>MassDEP is evaluating US EPA’s proposed MCLs and health advisories</w:t>
      </w:r>
      <w:r>
        <w:rPr>
          <w:rFonts w:cs="Arial"/>
          <w:color w:val="141414"/>
          <w:szCs w:val="24"/>
        </w:rPr>
        <w:t xml:space="preserve"> </w:t>
      </w:r>
      <w:r w:rsidRPr="008B08DD">
        <w:rPr>
          <w:rFonts w:cs="Arial"/>
          <w:color w:val="141414"/>
          <w:szCs w:val="24"/>
        </w:rPr>
        <w:t>as part of the normal review process for updating the Massachusetts MCL</w:t>
      </w:r>
      <w:r w:rsidR="005049C7">
        <w:rPr>
          <w:rFonts w:cs="Arial"/>
          <w:color w:val="141414"/>
          <w:szCs w:val="24"/>
        </w:rPr>
        <w:t xml:space="preserve"> </w:t>
      </w:r>
      <w:r w:rsidRPr="008B08DD">
        <w:rPr>
          <w:rFonts w:cs="Arial"/>
          <w:color w:val="141414"/>
          <w:szCs w:val="24"/>
        </w:rPr>
        <w:t>and will adopt US EPA’s MCLs when these are finalized.</w:t>
      </w:r>
      <w:r>
        <w:rPr>
          <w:rFonts w:ascii="Noto Sans" w:hAnsi="Noto Sans" w:cs="Noto Sans"/>
          <w:color w:val="141414"/>
          <w:sz w:val="27"/>
          <w:szCs w:val="27"/>
        </w:rPr>
        <w:t> </w:t>
      </w:r>
    </w:p>
    <w:tbl>
      <w:tblPr>
        <w:tblW w:w="11280" w:type="dxa"/>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3309"/>
        <w:gridCol w:w="407"/>
        <w:gridCol w:w="6511"/>
        <w:gridCol w:w="22"/>
        <w:gridCol w:w="1031"/>
      </w:tblGrid>
      <w:tr w:rsidR="00137CC6" w:rsidRPr="00C62863" w14:paraId="7AEBCE25" w14:textId="77777777" w:rsidTr="00313896">
        <w:trPr>
          <w:gridAfter w:val="2"/>
          <w:wAfter w:w="1053" w:type="dxa"/>
          <w:trHeight w:val="520"/>
          <w:jc w:val="center"/>
        </w:trPr>
        <w:tc>
          <w:tcPr>
            <w:tcW w:w="10227" w:type="dxa"/>
            <w:gridSpan w:val="3"/>
            <w:tcBorders>
              <w:top w:val="single" w:sz="8" w:space="0" w:color="auto"/>
              <w:bottom w:val="single" w:sz="8" w:space="0" w:color="auto"/>
            </w:tcBorders>
            <w:shd w:val="clear" w:color="auto" w:fill="BFBFBF"/>
          </w:tcPr>
          <w:p w14:paraId="3CDC5990" w14:textId="77777777" w:rsidR="009D3FD4" w:rsidRDefault="00E960E2" w:rsidP="00DD03C6">
            <w:pPr>
              <w:keepNext/>
              <w:jc w:val="center"/>
              <w:rPr>
                <w:rFonts w:eastAsia="Times New Roman"/>
                <w:b/>
                <w:bCs/>
                <w:sz w:val="22"/>
                <w:szCs w:val="22"/>
              </w:rPr>
            </w:pPr>
            <w:r>
              <w:rPr>
                <w:rFonts w:ascii="Noto Sans" w:hAnsi="Noto Sans" w:cs="Noto Sans"/>
                <w:color w:val="141414"/>
                <w:sz w:val="27"/>
                <w:szCs w:val="27"/>
              </w:rPr>
              <w:lastRenderedPageBreak/>
              <w:br w:type="page"/>
            </w:r>
            <w:r w:rsidR="0048708A" w:rsidRPr="00C62863">
              <w:rPr>
                <w:rFonts w:eastAsia="Times New Roman"/>
                <w:b/>
                <w:bCs/>
                <w:sz w:val="22"/>
                <w:szCs w:val="22"/>
              </w:rPr>
              <w:t>Table 1</w:t>
            </w:r>
          </w:p>
          <w:p w14:paraId="6C64C58C" w14:textId="77777777" w:rsidR="007969DC" w:rsidRPr="00C62863" w:rsidRDefault="0048708A" w:rsidP="00DD03C6">
            <w:pPr>
              <w:keepNext/>
              <w:jc w:val="center"/>
              <w:rPr>
                <w:rFonts w:eastAsia="Times New Roman"/>
                <w:b/>
                <w:sz w:val="22"/>
              </w:rPr>
            </w:pPr>
            <w:r w:rsidRPr="00C62863">
              <w:rPr>
                <w:rFonts w:eastAsia="Times New Roman"/>
                <w:b/>
                <w:bCs/>
                <w:sz w:val="22"/>
                <w:szCs w:val="22"/>
              </w:rPr>
              <w:t>Recreational waterbodies n</w:t>
            </w:r>
            <w:r w:rsidR="00137CC6" w:rsidRPr="00C62863">
              <w:rPr>
                <w:rFonts w:eastAsia="Times New Roman"/>
                <w:b/>
                <w:bCs/>
                <w:sz w:val="22"/>
                <w:szCs w:val="22"/>
              </w:rPr>
              <w:t xml:space="preserve">ear JBCC </w:t>
            </w:r>
            <w:r w:rsidRPr="00C62863">
              <w:rPr>
                <w:rFonts w:eastAsia="Times New Roman"/>
                <w:b/>
                <w:bCs/>
                <w:sz w:val="22"/>
                <w:szCs w:val="22"/>
              </w:rPr>
              <w:t>evaluated as safe for s</w:t>
            </w:r>
            <w:r w:rsidR="00137CC6" w:rsidRPr="00C62863">
              <w:rPr>
                <w:rFonts w:eastAsia="Times New Roman"/>
                <w:b/>
                <w:sz w:val="22"/>
                <w:szCs w:val="22"/>
              </w:rPr>
              <w:t>wim</w:t>
            </w:r>
            <w:r w:rsidRPr="00C62863">
              <w:rPr>
                <w:rFonts w:eastAsia="Times New Roman"/>
                <w:b/>
                <w:sz w:val="22"/>
                <w:szCs w:val="22"/>
              </w:rPr>
              <w:t>ming, wading, or b</w:t>
            </w:r>
            <w:r w:rsidR="00137CC6" w:rsidRPr="00C62863">
              <w:rPr>
                <w:rFonts w:eastAsia="Times New Roman"/>
                <w:b/>
                <w:sz w:val="22"/>
                <w:szCs w:val="22"/>
              </w:rPr>
              <w:t>oating.</w:t>
            </w:r>
          </w:p>
          <w:p w14:paraId="70FB7CB3" w14:textId="77777777" w:rsidR="00137CC6" w:rsidRPr="00C62863" w:rsidRDefault="007969DC" w:rsidP="00DD03C6">
            <w:pPr>
              <w:keepNext/>
              <w:rPr>
                <w:rFonts w:eastAsia="Times New Roman"/>
                <w:sz w:val="22"/>
                <w:szCs w:val="22"/>
              </w:rPr>
            </w:pPr>
            <w:r w:rsidRPr="00C62863">
              <w:rPr>
                <w:rFonts w:eastAsia="Times New Roman"/>
                <w:sz w:val="22"/>
                <w:szCs w:val="22"/>
              </w:rPr>
              <w:t xml:space="preserve">Note: numbers refer to fish consumption advisories for specific water bodies, described </w:t>
            </w:r>
            <w:r w:rsidR="009D3FD4">
              <w:rPr>
                <w:rFonts w:eastAsia="Times New Roman"/>
                <w:sz w:val="22"/>
                <w:szCs w:val="22"/>
              </w:rPr>
              <w:t>in Table 2</w:t>
            </w:r>
            <w:r w:rsidR="00137CC6" w:rsidRPr="00C62863">
              <w:rPr>
                <w:rFonts w:eastAsia="Times New Roman"/>
                <w:sz w:val="22"/>
                <w:szCs w:val="22"/>
              </w:rPr>
              <w:t>.</w:t>
            </w:r>
          </w:p>
        </w:tc>
      </w:tr>
      <w:tr w:rsidR="003C0BD1" w:rsidRPr="00C62863" w14:paraId="43218B49" w14:textId="77777777" w:rsidTr="00313896">
        <w:trPr>
          <w:gridAfter w:val="2"/>
          <w:wAfter w:w="1053" w:type="dxa"/>
          <w:trHeight w:val="230"/>
          <w:jc w:val="center"/>
        </w:trPr>
        <w:tc>
          <w:tcPr>
            <w:tcW w:w="3716" w:type="dxa"/>
            <w:gridSpan w:val="2"/>
            <w:tcBorders>
              <w:top w:val="single" w:sz="8" w:space="0" w:color="auto"/>
              <w:bottom w:val="single" w:sz="8" w:space="0" w:color="auto"/>
              <w:right w:val="single" w:sz="8" w:space="0" w:color="BFBFBF"/>
            </w:tcBorders>
            <w:shd w:val="solid" w:color="auto" w:fill="auto"/>
          </w:tcPr>
          <w:p w14:paraId="435049AB" w14:textId="77777777" w:rsidR="003C0BD1" w:rsidRPr="00C62863" w:rsidRDefault="003C0BD1" w:rsidP="00DD03C6">
            <w:pPr>
              <w:keepNext/>
              <w:spacing w:before="40"/>
              <w:jc w:val="center"/>
              <w:rPr>
                <w:rFonts w:eastAsia="Times New Roman" w:cs="Arial"/>
                <w:b/>
                <w:bCs/>
                <w:color w:val="FFFFFF"/>
                <w:szCs w:val="22"/>
              </w:rPr>
            </w:pPr>
            <w:r w:rsidRPr="00C62863">
              <w:rPr>
                <w:rFonts w:eastAsia="Times New Roman" w:cs="Arial"/>
                <w:b/>
                <w:bCs/>
                <w:color w:val="FFFFFF"/>
                <w:szCs w:val="22"/>
              </w:rPr>
              <w:t>COMMUNITY</w:t>
            </w:r>
          </w:p>
        </w:tc>
        <w:tc>
          <w:tcPr>
            <w:tcW w:w="6511" w:type="dxa"/>
            <w:tcBorders>
              <w:top w:val="single" w:sz="8" w:space="0" w:color="auto"/>
              <w:left w:val="single" w:sz="8" w:space="0" w:color="BFBFBF"/>
              <w:bottom w:val="single" w:sz="8" w:space="0" w:color="auto"/>
            </w:tcBorders>
            <w:shd w:val="solid" w:color="auto" w:fill="auto"/>
            <w:noWrap/>
          </w:tcPr>
          <w:p w14:paraId="7A26F212" w14:textId="77777777" w:rsidR="003C0BD1" w:rsidRPr="00C62863" w:rsidRDefault="003C0BD1" w:rsidP="00DD03C6">
            <w:pPr>
              <w:keepNext/>
              <w:spacing w:before="40"/>
              <w:jc w:val="center"/>
              <w:rPr>
                <w:rFonts w:eastAsia="Times New Roman" w:cs="Arial"/>
                <w:b/>
                <w:bCs/>
                <w:color w:val="FFFFFF"/>
                <w:szCs w:val="22"/>
              </w:rPr>
            </w:pPr>
            <w:r w:rsidRPr="00C62863">
              <w:rPr>
                <w:rFonts w:eastAsia="Times New Roman" w:cs="Arial"/>
                <w:b/>
                <w:bCs/>
                <w:color w:val="FFFFFF"/>
                <w:szCs w:val="22"/>
              </w:rPr>
              <w:t>WATERBODY</w:t>
            </w:r>
            <w:r w:rsidR="00DC6FAE">
              <w:rPr>
                <w:rFonts w:eastAsia="Times New Roman" w:cs="Arial"/>
                <w:b/>
                <w:bCs/>
                <w:color w:val="FFFFFF"/>
                <w:szCs w:val="22"/>
              </w:rPr>
              <w:t>*</w:t>
            </w:r>
          </w:p>
        </w:tc>
      </w:tr>
      <w:tr w:rsidR="00137CC6" w:rsidRPr="00C62863" w14:paraId="5CFB8FFF" w14:textId="77777777" w:rsidTr="00313896">
        <w:trPr>
          <w:gridAfter w:val="2"/>
          <w:wAfter w:w="1053" w:type="dxa"/>
          <w:trHeight w:val="230"/>
          <w:jc w:val="center"/>
        </w:trPr>
        <w:tc>
          <w:tcPr>
            <w:tcW w:w="3716" w:type="dxa"/>
            <w:gridSpan w:val="2"/>
            <w:tcBorders>
              <w:top w:val="single" w:sz="8" w:space="0" w:color="auto"/>
              <w:bottom w:val="single" w:sz="8" w:space="0" w:color="A6A6A6"/>
              <w:right w:val="single" w:sz="8" w:space="0" w:color="BFBFBF"/>
            </w:tcBorders>
            <w:shd w:val="clear" w:color="auto" w:fill="auto"/>
          </w:tcPr>
          <w:p w14:paraId="78E934FA" w14:textId="77777777" w:rsidR="00137CC6" w:rsidRPr="00C62863" w:rsidRDefault="00137CC6" w:rsidP="00C62863">
            <w:pPr>
              <w:spacing w:before="40"/>
              <w:jc w:val="center"/>
              <w:rPr>
                <w:rFonts w:eastAsia="Times New Roman" w:cs="Arial"/>
                <w:bCs/>
                <w:sz w:val="20"/>
                <w:szCs w:val="22"/>
              </w:rPr>
            </w:pPr>
            <w:r w:rsidRPr="00C62863">
              <w:rPr>
                <w:rFonts w:eastAsia="Times New Roman" w:cs="Arial"/>
                <w:bCs/>
                <w:sz w:val="20"/>
                <w:szCs w:val="22"/>
              </w:rPr>
              <w:t>Barnstable</w:t>
            </w:r>
          </w:p>
        </w:tc>
        <w:tc>
          <w:tcPr>
            <w:tcW w:w="6511" w:type="dxa"/>
            <w:tcBorders>
              <w:top w:val="single" w:sz="8" w:space="0" w:color="auto"/>
              <w:left w:val="single" w:sz="8" w:space="0" w:color="BFBFBF"/>
              <w:bottom w:val="single" w:sz="8" w:space="0" w:color="A6A6A6"/>
            </w:tcBorders>
            <w:shd w:val="clear" w:color="auto" w:fill="auto"/>
            <w:noWrap/>
          </w:tcPr>
          <w:p w14:paraId="25A24346" w14:textId="77777777" w:rsidR="00137CC6" w:rsidRPr="00C62863" w:rsidRDefault="00137CC6" w:rsidP="00C62863">
            <w:pPr>
              <w:spacing w:before="40"/>
              <w:jc w:val="center"/>
              <w:rPr>
                <w:rFonts w:eastAsia="Times New Roman" w:cs="Arial"/>
                <w:bCs/>
                <w:sz w:val="18"/>
                <w:szCs w:val="22"/>
              </w:rPr>
            </w:pPr>
            <w:r w:rsidRPr="00C62863">
              <w:rPr>
                <w:rFonts w:eastAsia="Times New Roman" w:cs="Arial"/>
                <w:bCs/>
                <w:sz w:val="18"/>
                <w:szCs w:val="22"/>
              </w:rPr>
              <w:t>Shubael Pond</w:t>
            </w:r>
            <w:r w:rsidR="00DC6FAE" w:rsidRPr="00DC2F94">
              <w:rPr>
                <w:rFonts w:eastAsia="Times New Roman" w:cs="Arial"/>
                <w:bCs/>
                <w:sz w:val="18"/>
                <w:szCs w:val="22"/>
              </w:rPr>
              <w:t>*</w:t>
            </w:r>
            <w:r w:rsidR="00C27BCE">
              <w:rPr>
                <w:rFonts w:eastAsia="Times New Roman" w:cs="Arial"/>
                <w:bCs/>
                <w:sz w:val="18"/>
                <w:szCs w:val="22"/>
                <w:vertAlign w:val="superscript"/>
              </w:rPr>
              <w:t>7</w:t>
            </w:r>
          </w:p>
        </w:tc>
      </w:tr>
      <w:tr w:rsidR="00137CC6" w:rsidRPr="00C62863" w14:paraId="7CDB60C1" w14:textId="77777777" w:rsidTr="00313896">
        <w:trPr>
          <w:gridAfter w:val="2"/>
          <w:wAfter w:w="1053" w:type="dxa"/>
          <w:trHeight w:hRule="exact" w:val="216"/>
          <w:jc w:val="center"/>
        </w:trPr>
        <w:tc>
          <w:tcPr>
            <w:tcW w:w="3716" w:type="dxa"/>
            <w:gridSpan w:val="2"/>
            <w:vMerge w:val="restart"/>
            <w:tcBorders>
              <w:top w:val="single" w:sz="8" w:space="0" w:color="A6A6A6"/>
              <w:bottom w:val="single" w:sz="8" w:space="0" w:color="808080"/>
              <w:right w:val="single" w:sz="8" w:space="0" w:color="BFBFBF"/>
            </w:tcBorders>
            <w:shd w:val="clear" w:color="auto" w:fill="auto"/>
            <w:vAlign w:val="center"/>
          </w:tcPr>
          <w:p w14:paraId="39D012FD" w14:textId="77777777" w:rsidR="00137CC6" w:rsidRPr="00C62863" w:rsidRDefault="00137CC6" w:rsidP="00C62863">
            <w:pPr>
              <w:jc w:val="center"/>
              <w:rPr>
                <w:rFonts w:eastAsia="Times New Roman" w:cs="Arial"/>
                <w:bCs/>
                <w:sz w:val="20"/>
                <w:szCs w:val="22"/>
              </w:rPr>
            </w:pPr>
            <w:r w:rsidRPr="00C62863">
              <w:rPr>
                <w:rFonts w:eastAsia="Times New Roman" w:cs="Arial"/>
                <w:bCs/>
                <w:iCs/>
                <w:sz w:val="20"/>
                <w:szCs w:val="22"/>
              </w:rPr>
              <w:t>Bourne</w:t>
            </w:r>
          </w:p>
        </w:tc>
        <w:tc>
          <w:tcPr>
            <w:tcW w:w="6511" w:type="dxa"/>
            <w:tcBorders>
              <w:top w:val="single" w:sz="8" w:space="0" w:color="A6A6A6"/>
              <w:left w:val="single" w:sz="8" w:space="0" w:color="BFBFBF"/>
              <w:bottom w:val="nil"/>
            </w:tcBorders>
            <w:shd w:val="clear" w:color="auto" w:fill="auto"/>
            <w:noWrap/>
            <w:vAlign w:val="center"/>
          </w:tcPr>
          <w:p w14:paraId="7E753638"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Cuff</w:t>
            </w:r>
            <w:r w:rsidR="00F10B4E" w:rsidRPr="00C62863">
              <w:rPr>
                <w:rFonts w:eastAsia="Times New Roman" w:cs="Arial"/>
                <w:bCs/>
                <w:sz w:val="18"/>
                <w:szCs w:val="22"/>
              </w:rPr>
              <w:t>s</w:t>
            </w:r>
            <w:r w:rsidRPr="00C62863">
              <w:rPr>
                <w:rFonts w:eastAsia="Times New Roman" w:cs="Arial"/>
                <w:bCs/>
                <w:sz w:val="18"/>
                <w:szCs w:val="22"/>
              </w:rPr>
              <w:t xml:space="preserve"> Pond</w:t>
            </w:r>
          </w:p>
          <w:p w14:paraId="71ADF907" w14:textId="77777777" w:rsidR="00AD787F" w:rsidRPr="00C62863" w:rsidRDefault="00AD787F" w:rsidP="00C62863">
            <w:pPr>
              <w:jc w:val="center"/>
              <w:rPr>
                <w:rFonts w:eastAsia="Times New Roman" w:cs="Arial"/>
                <w:bCs/>
                <w:sz w:val="18"/>
                <w:szCs w:val="22"/>
              </w:rPr>
            </w:pPr>
          </w:p>
          <w:p w14:paraId="3A3776F5" w14:textId="77777777" w:rsidR="00AD787F" w:rsidRPr="00C62863" w:rsidRDefault="00AD787F" w:rsidP="00C62863">
            <w:pPr>
              <w:jc w:val="center"/>
              <w:rPr>
                <w:rFonts w:eastAsia="Times New Roman" w:cs="Arial"/>
                <w:bCs/>
                <w:sz w:val="18"/>
                <w:szCs w:val="22"/>
              </w:rPr>
            </w:pPr>
          </w:p>
        </w:tc>
      </w:tr>
      <w:tr w:rsidR="00AD787F" w:rsidRPr="00C62863" w14:paraId="4511FF71" w14:textId="77777777" w:rsidTr="00313896">
        <w:trPr>
          <w:gridAfter w:val="2"/>
          <w:wAfter w:w="1053" w:type="dxa"/>
          <w:trHeight w:hRule="exact" w:val="216"/>
          <w:jc w:val="center"/>
        </w:trPr>
        <w:tc>
          <w:tcPr>
            <w:tcW w:w="3716" w:type="dxa"/>
            <w:gridSpan w:val="2"/>
            <w:vMerge/>
            <w:tcBorders>
              <w:top w:val="nil"/>
              <w:bottom w:val="single" w:sz="8" w:space="0" w:color="808080"/>
              <w:right w:val="single" w:sz="8" w:space="0" w:color="BFBFBF"/>
            </w:tcBorders>
            <w:shd w:val="clear" w:color="auto" w:fill="auto"/>
            <w:vAlign w:val="center"/>
          </w:tcPr>
          <w:p w14:paraId="071BBE75" w14:textId="77777777" w:rsidR="00AD787F" w:rsidRPr="00C62863" w:rsidRDefault="00AD787F"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4E66492C" w14:textId="77777777" w:rsidR="00AD787F" w:rsidRPr="00C62863" w:rsidRDefault="00AD787F" w:rsidP="00C62863">
            <w:pPr>
              <w:jc w:val="center"/>
              <w:rPr>
                <w:rFonts w:eastAsia="Times New Roman" w:cs="Arial"/>
                <w:bCs/>
                <w:sz w:val="18"/>
                <w:szCs w:val="22"/>
              </w:rPr>
            </w:pPr>
            <w:r w:rsidRPr="00C62863">
              <w:rPr>
                <w:rFonts w:eastAsia="Times New Roman" w:cs="Arial"/>
                <w:bCs/>
                <w:sz w:val="18"/>
                <w:szCs w:val="22"/>
              </w:rPr>
              <w:t>Flax Pond</w:t>
            </w:r>
            <w:r w:rsidR="007D5FD7">
              <w:rPr>
                <w:rFonts w:eastAsia="Times New Roman" w:cs="Arial"/>
                <w:bCs/>
                <w:sz w:val="18"/>
                <w:szCs w:val="22"/>
              </w:rPr>
              <w:t xml:space="preserve"> (Picture </w:t>
            </w:r>
            <w:proofErr w:type="gramStart"/>
            <w:r w:rsidR="007D5FD7">
              <w:rPr>
                <w:rFonts w:eastAsia="Times New Roman" w:cs="Arial"/>
                <w:bCs/>
                <w:sz w:val="18"/>
                <w:szCs w:val="22"/>
              </w:rPr>
              <w:t>Lake)</w:t>
            </w:r>
            <w:r w:rsidR="00DC6FAE">
              <w:rPr>
                <w:rFonts w:eastAsia="Times New Roman" w:cs="Arial"/>
                <w:bCs/>
                <w:sz w:val="18"/>
                <w:szCs w:val="22"/>
              </w:rPr>
              <w:t>*</w:t>
            </w:r>
            <w:proofErr w:type="gramEnd"/>
            <w:r w:rsidR="00C27BCE" w:rsidRPr="00C27BCE">
              <w:rPr>
                <w:rFonts w:eastAsia="Times New Roman" w:cs="Arial"/>
                <w:bCs/>
                <w:sz w:val="18"/>
                <w:szCs w:val="22"/>
                <w:vertAlign w:val="superscript"/>
              </w:rPr>
              <w:t>2</w:t>
            </w:r>
          </w:p>
        </w:tc>
      </w:tr>
      <w:tr w:rsidR="001A1ABF" w:rsidRPr="00C62863" w14:paraId="078CED0B" w14:textId="77777777" w:rsidTr="00313896">
        <w:trPr>
          <w:gridAfter w:val="2"/>
          <w:wAfter w:w="1053" w:type="dxa"/>
          <w:trHeight w:hRule="exact" w:val="216"/>
          <w:jc w:val="center"/>
        </w:trPr>
        <w:tc>
          <w:tcPr>
            <w:tcW w:w="3716" w:type="dxa"/>
            <w:gridSpan w:val="2"/>
            <w:vMerge/>
            <w:tcBorders>
              <w:top w:val="nil"/>
              <w:bottom w:val="single" w:sz="8" w:space="0" w:color="808080"/>
              <w:right w:val="single" w:sz="8" w:space="0" w:color="BFBFBF"/>
            </w:tcBorders>
            <w:shd w:val="clear" w:color="auto" w:fill="auto"/>
            <w:vAlign w:val="center"/>
          </w:tcPr>
          <w:p w14:paraId="5E815F73" w14:textId="77777777" w:rsidR="001A1ABF" w:rsidRPr="00C62863" w:rsidRDefault="001A1ABF"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2437B0F8" w14:textId="77777777" w:rsidR="001A1ABF" w:rsidRPr="00C62863" w:rsidRDefault="001A1ABF" w:rsidP="00C62863">
            <w:pPr>
              <w:jc w:val="center"/>
              <w:rPr>
                <w:rFonts w:eastAsia="Times New Roman" w:cs="Arial"/>
                <w:bCs/>
                <w:sz w:val="18"/>
                <w:szCs w:val="22"/>
              </w:rPr>
            </w:pPr>
            <w:r w:rsidRPr="00C62863">
              <w:rPr>
                <w:rFonts w:eastAsia="Times New Roman" w:cs="Arial"/>
                <w:bCs/>
                <w:sz w:val="18"/>
                <w:szCs w:val="22"/>
              </w:rPr>
              <w:t>Hen Cove</w:t>
            </w:r>
            <w:r w:rsidR="00DC6FAE">
              <w:rPr>
                <w:rFonts w:eastAsia="Times New Roman" w:cs="Arial"/>
                <w:bCs/>
                <w:sz w:val="18"/>
                <w:szCs w:val="22"/>
              </w:rPr>
              <w:t>*</w:t>
            </w:r>
          </w:p>
        </w:tc>
      </w:tr>
      <w:tr w:rsidR="002F0FD3" w:rsidRPr="00C62863" w14:paraId="2D10E49D" w14:textId="77777777" w:rsidTr="00313896">
        <w:trPr>
          <w:gridAfter w:val="2"/>
          <w:wAfter w:w="1053" w:type="dxa"/>
          <w:trHeight w:hRule="exact" w:val="216"/>
          <w:jc w:val="center"/>
        </w:trPr>
        <w:tc>
          <w:tcPr>
            <w:tcW w:w="3716" w:type="dxa"/>
            <w:gridSpan w:val="2"/>
            <w:vMerge/>
            <w:tcBorders>
              <w:top w:val="nil"/>
              <w:bottom w:val="single" w:sz="8" w:space="0" w:color="808080"/>
              <w:right w:val="single" w:sz="8" w:space="0" w:color="BFBFBF"/>
            </w:tcBorders>
            <w:shd w:val="clear" w:color="auto" w:fill="auto"/>
            <w:vAlign w:val="center"/>
          </w:tcPr>
          <w:p w14:paraId="446E7565" w14:textId="77777777" w:rsidR="002F0FD3" w:rsidRPr="00C62863" w:rsidRDefault="002F0FD3"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5C9A7895" w14:textId="77777777" w:rsidR="002F0FD3" w:rsidRPr="00C62863" w:rsidRDefault="002F0FD3" w:rsidP="00C62863">
            <w:pPr>
              <w:jc w:val="center"/>
              <w:rPr>
                <w:rFonts w:eastAsia="Times New Roman" w:cs="Arial"/>
                <w:bCs/>
                <w:sz w:val="18"/>
                <w:szCs w:val="22"/>
              </w:rPr>
            </w:pPr>
            <w:r>
              <w:rPr>
                <w:rFonts w:eastAsia="Times New Roman" w:cs="Arial"/>
                <w:bCs/>
                <w:sz w:val="18"/>
                <w:szCs w:val="22"/>
              </w:rPr>
              <w:t>Lily Pond</w:t>
            </w:r>
          </w:p>
        </w:tc>
      </w:tr>
      <w:tr w:rsidR="00137CC6" w:rsidRPr="00C62863" w14:paraId="627EFC86" w14:textId="77777777" w:rsidTr="00313896">
        <w:trPr>
          <w:gridAfter w:val="2"/>
          <w:wAfter w:w="1053" w:type="dxa"/>
          <w:trHeight w:hRule="exact" w:val="216"/>
          <w:jc w:val="center"/>
        </w:trPr>
        <w:tc>
          <w:tcPr>
            <w:tcW w:w="3716" w:type="dxa"/>
            <w:gridSpan w:val="2"/>
            <w:vMerge/>
            <w:tcBorders>
              <w:top w:val="nil"/>
              <w:bottom w:val="single" w:sz="8" w:space="0" w:color="808080"/>
              <w:right w:val="single" w:sz="8" w:space="0" w:color="BFBFBF"/>
            </w:tcBorders>
            <w:shd w:val="clear" w:color="auto" w:fill="auto"/>
            <w:vAlign w:val="center"/>
          </w:tcPr>
          <w:p w14:paraId="7C1F37DE" w14:textId="77777777" w:rsidR="00137CC6" w:rsidRPr="00C62863" w:rsidRDefault="00137CC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54AF41DF"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Long Pond</w:t>
            </w:r>
          </w:p>
        </w:tc>
      </w:tr>
      <w:tr w:rsidR="00137CC6" w:rsidRPr="00C62863" w14:paraId="57E77D0B" w14:textId="77777777" w:rsidTr="00313896">
        <w:trPr>
          <w:gridAfter w:val="2"/>
          <w:wAfter w:w="1053" w:type="dxa"/>
          <w:trHeight w:hRule="exact" w:val="216"/>
          <w:jc w:val="center"/>
        </w:trPr>
        <w:tc>
          <w:tcPr>
            <w:tcW w:w="3716" w:type="dxa"/>
            <w:gridSpan w:val="2"/>
            <w:vMerge/>
            <w:tcBorders>
              <w:top w:val="nil"/>
              <w:bottom w:val="single" w:sz="8" w:space="0" w:color="808080"/>
              <w:right w:val="single" w:sz="8" w:space="0" w:color="BFBFBF"/>
            </w:tcBorders>
            <w:shd w:val="clear" w:color="auto" w:fill="auto"/>
            <w:vAlign w:val="center"/>
          </w:tcPr>
          <w:p w14:paraId="3CAA8BD4" w14:textId="77777777" w:rsidR="00137CC6" w:rsidRPr="00C62863" w:rsidRDefault="00137CC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75C3141C"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Red Brook Pond</w:t>
            </w:r>
          </w:p>
        </w:tc>
      </w:tr>
      <w:tr w:rsidR="00137CC6" w:rsidRPr="00C62863" w14:paraId="18D56D86" w14:textId="77777777" w:rsidTr="00313896">
        <w:trPr>
          <w:gridAfter w:val="2"/>
          <w:wAfter w:w="1053" w:type="dxa"/>
          <w:trHeight w:hRule="exact" w:val="216"/>
          <w:jc w:val="center"/>
        </w:trPr>
        <w:tc>
          <w:tcPr>
            <w:tcW w:w="3716" w:type="dxa"/>
            <w:gridSpan w:val="2"/>
            <w:vMerge/>
            <w:tcBorders>
              <w:top w:val="nil"/>
              <w:bottom w:val="single" w:sz="8" w:space="0" w:color="808080"/>
              <w:right w:val="single" w:sz="8" w:space="0" w:color="BFBFBF"/>
            </w:tcBorders>
            <w:shd w:val="clear" w:color="auto" w:fill="auto"/>
            <w:vAlign w:val="center"/>
          </w:tcPr>
          <w:p w14:paraId="66B4E709" w14:textId="77777777" w:rsidR="00137CC6" w:rsidRPr="00C62863" w:rsidRDefault="00137CC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45102E85"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Red Brook Harbor</w:t>
            </w:r>
          </w:p>
        </w:tc>
      </w:tr>
      <w:tr w:rsidR="001F0F80" w:rsidRPr="00C62863" w14:paraId="1BB2655F" w14:textId="77777777" w:rsidTr="00313896">
        <w:trPr>
          <w:gridAfter w:val="2"/>
          <w:wAfter w:w="1053" w:type="dxa"/>
          <w:trHeight w:hRule="exact" w:val="216"/>
          <w:jc w:val="center"/>
        </w:trPr>
        <w:tc>
          <w:tcPr>
            <w:tcW w:w="3716" w:type="dxa"/>
            <w:gridSpan w:val="2"/>
            <w:vMerge/>
            <w:tcBorders>
              <w:top w:val="nil"/>
              <w:bottom w:val="single" w:sz="8" w:space="0" w:color="808080"/>
              <w:right w:val="single" w:sz="8" w:space="0" w:color="BFBFBF"/>
            </w:tcBorders>
            <w:shd w:val="clear" w:color="auto" w:fill="auto"/>
            <w:vAlign w:val="center"/>
          </w:tcPr>
          <w:p w14:paraId="4ED772EA" w14:textId="77777777" w:rsidR="001F0F80" w:rsidRPr="00C62863" w:rsidRDefault="001F0F80"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3A604E8E" w14:textId="77777777" w:rsidR="001F0F80" w:rsidRPr="00C62863" w:rsidRDefault="001F0F80" w:rsidP="00C62863">
            <w:pPr>
              <w:jc w:val="center"/>
              <w:rPr>
                <w:rFonts w:eastAsia="Times New Roman" w:cs="Arial"/>
                <w:bCs/>
                <w:sz w:val="18"/>
                <w:szCs w:val="22"/>
              </w:rPr>
            </w:pPr>
            <w:proofErr w:type="spellStart"/>
            <w:r w:rsidRPr="00C62863">
              <w:rPr>
                <w:rFonts w:eastAsia="Times New Roman" w:cs="Arial"/>
                <w:bCs/>
                <w:sz w:val="18"/>
                <w:szCs w:val="22"/>
              </w:rPr>
              <w:t>Squeteague</w:t>
            </w:r>
            <w:proofErr w:type="spellEnd"/>
            <w:r w:rsidRPr="00C62863">
              <w:rPr>
                <w:rFonts w:eastAsia="Times New Roman" w:cs="Arial"/>
                <w:bCs/>
                <w:sz w:val="18"/>
                <w:szCs w:val="22"/>
              </w:rPr>
              <w:t xml:space="preserve"> Harbor</w:t>
            </w:r>
            <w:r w:rsidR="00DC6FAE">
              <w:rPr>
                <w:rFonts w:eastAsia="Times New Roman" w:cs="Arial"/>
                <w:bCs/>
                <w:sz w:val="18"/>
                <w:szCs w:val="22"/>
              </w:rPr>
              <w:t>*</w:t>
            </w:r>
          </w:p>
        </w:tc>
      </w:tr>
      <w:tr w:rsidR="001F0F80" w:rsidRPr="00C62863" w14:paraId="3DF637DD" w14:textId="77777777" w:rsidTr="00313896">
        <w:trPr>
          <w:gridAfter w:val="2"/>
          <w:wAfter w:w="1053" w:type="dxa"/>
          <w:trHeight w:hRule="exact" w:val="230"/>
          <w:jc w:val="center"/>
        </w:trPr>
        <w:tc>
          <w:tcPr>
            <w:tcW w:w="3716" w:type="dxa"/>
            <w:gridSpan w:val="2"/>
            <w:vMerge/>
            <w:tcBorders>
              <w:top w:val="nil"/>
              <w:bottom w:val="single" w:sz="8" w:space="0" w:color="808080"/>
              <w:right w:val="single" w:sz="8" w:space="0" w:color="BFBFBF"/>
            </w:tcBorders>
            <w:shd w:val="clear" w:color="auto" w:fill="auto"/>
            <w:vAlign w:val="center"/>
          </w:tcPr>
          <w:p w14:paraId="25E7A170" w14:textId="77777777" w:rsidR="001F0F80" w:rsidRPr="00C62863" w:rsidRDefault="001F0F80"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42291ACE" w14:textId="77777777" w:rsidR="001F0F80" w:rsidRPr="00C62863" w:rsidRDefault="001F0F80" w:rsidP="00C62863">
            <w:pPr>
              <w:jc w:val="center"/>
              <w:rPr>
                <w:rFonts w:eastAsia="Times New Roman" w:cs="Arial"/>
                <w:bCs/>
                <w:sz w:val="18"/>
                <w:szCs w:val="22"/>
              </w:rPr>
            </w:pPr>
            <w:r w:rsidRPr="00C62863">
              <w:rPr>
                <w:rFonts w:eastAsia="Times New Roman" w:cs="Arial"/>
                <w:bCs/>
                <w:sz w:val="18"/>
                <w:szCs w:val="22"/>
              </w:rPr>
              <w:t>Wilson Bog Pond</w:t>
            </w:r>
          </w:p>
        </w:tc>
      </w:tr>
      <w:tr w:rsidR="00137CC6" w:rsidRPr="00C62863" w14:paraId="6A615CAA" w14:textId="77777777" w:rsidTr="00313896">
        <w:trPr>
          <w:gridAfter w:val="2"/>
          <w:wAfter w:w="1053" w:type="dxa"/>
          <w:trHeight w:val="216"/>
          <w:jc w:val="center"/>
        </w:trPr>
        <w:tc>
          <w:tcPr>
            <w:tcW w:w="3716" w:type="dxa"/>
            <w:gridSpan w:val="2"/>
            <w:vMerge w:val="restart"/>
            <w:tcBorders>
              <w:top w:val="single" w:sz="8" w:space="0" w:color="A6A6A6"/>
              <w:bottom w:val="nil"/>
              <w:right w:val="single" w:sz="8" w:space="0" w:color="BFBFBF"/>
            </w:tcBorders>
            <w:shd w:val="clear" w:color="auto" w:fill="auto"/>
            <w:vAlign w:val="center"/>
          </w:tcPr>
          <w:p w14:paraId="29C9E9C3" w14:textId="77777777" w:rsidR="00137CC6" w:rsidRPr="00C62863" w:rsidRDefault="00833FBB" w:rsidP="00C62863">
            <w:pPr>
              <w:jc w:val="center"/>
              <w:rPr>
                <w:rFonts w:eastAsia="Times New Roman" w:cs="Arial"/>
                <w:bCs/>
                <w:sz w:val="20"/>
                <w:szCs w:val="22"/>
              </w:rPr>
            </w:pPr>
            <w:r w:rsidRPr="00C62863">
              <w:rPr>
                <w:rFonts w:eastAsia="Times New Roman" w:cs="Arial"/>
                <w:bCs/>
                <w:iCs/>
                <w:sz w:val="20"/>
                <w:szCs w:val="22"/>
              </w:rPr>
              <w:t>Falmouth</w:t>
            </w:r>
          </w:p>
        </w:tc>
        <w:tc>
          <w:tcPr>
            <w:tcW w:w="6511" w:type="dxa"/>
            <w:tcBorders>
              <w:top w:val="single" w:sz="8" w:space="0" w:color="A6A6A6"/>
              <w:left w:val="single" w:sz="8" w:space="0" w:color="BFBFBF"/>
              <w:bottom w:val="nil"/>
            </w:tcBorders>
            <w:shd w:val="clear" w:color="auto" w:fill="auto"/>
            <w:noWrap/>
            <w:vAlign w:val="center"/>
          </w:tcPr>
          <w:p w14:paraId="42199476"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Backus River (Bogs)</w:t>
            </w:r>
          </w:p>
        </w:tc>
      </w:tr>
      <w:tr w:rsidR="00AD787F" w:rsidRPr="00C62863" w14:paraId="61AEDE53" w14:textId="77777777" w:rsidTr="00313896">
        <w:trPr>
          <w:gridAfter w:val="2"/>
          <w:wAfter w:w="1053" w:type="dxa"/>
          <w:trHeight w:hRule="exact" w:val="216"/>
          <w:jc w:val="center"/>
        </w:trPr>
        <w:tc>
          <w:tcPr>
            <w:tcW w:w="3716" w:type="dxa"/>
            <w:gridSpan w:val="2"/>
            <w:vMerge/>
            <w:tcBorders>
              <w:top w:val="nil"/>
              <w:bottom w:val="nil"/>
              <w:right w:val="single" w:sz="8" w:space="0" w:color="BFBFBF"/>
            </w:tcBorders>
            <w:shd w:val="clear" w:color="auto" w:fill="auto"/>
            <w:vAlign w:val="center"/>
          </w:tcPr>
          <w:p w14:paraId="342CD1E1" w14:textId="77777777" w:rsidR="00AD787F" w:rsidRPr="00C62863" w:rsidRDefault="00AD787F"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367C82B3" w14:textId="77777777" w:rsidR="00AD787F" w:rsidRPr="00C62863" w:rsidRDefault="00AD787F" w:rsidP="00C62863">
            <w:pPr>
              <w:jc w:val="center"/>
              <w:rPr>
                <w:rFonts w:eastAsia="Times New Roman" w:cs="Arial"/>
                <w:bCs/>
                <w:sz w:val="18"/>
                <w:szCs w:val="22"/>
              </w:rPr>
            </w:pPr>
            <w:r w:rsidRPr="00C62863">
              <w:rPr>
                <w:rFonts w:eastAsia="Times New Roman" w:cs="Arial"/>
                <w:bCs/>
                <w:sz w:val="18"/>
                <w:szCs w:val="22"/>
              </w:rPr>
              <w:t>Bournes Pond River (Bogs)</w:t>
            </w:r>
          </w:p>
        </w:tc>
      </w:tr>
      <w:tr w:rsidR="00137CC6" w:rsidRPr="00C62863" w14:paraId="662233DF" w14:textId="77777777" w:rsidTr="00313896">
        <w:trPr>
          <w:gridAfter w:val="2"/>
          <w:wAfter w:w="1053" w:type="dxa"/>
          <w:trHeight w:hRule="exact" w:val="216"/>
          <w:jc w:val="center"/>
        </w:trPr>
        <w:tc>
          <w:tcPr>
            <w:tcW w:w="3716" w:type="dxa"/>
            <w:gridSpan w:val="2"/>
            <w:vMerge/>
            <w:tcBorders>
              <w:top w:val="nil"/>
              <w:bottom w:val="nil"/>
              <w:right w:val="single" w:sz="8" w:space="0" w:color="BFBFBF"/>
            </w:tcBorders>
            <w:shd w:val="clear" w:color="auto" w:fill="auto"/>
            <w:vAlign w:val="center"/>
          </w:tcPr>
          <w:p w14:paraId="0C93F311" w14:textId="77777777" w:rsidR="00137CC6" w:rsidRPr="00C62863" w:rsidRDefault="00137CC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22E08FA5" w14:textId="77777777" w:rsidR="00342DD0" w:rsidRPr="00C62863" w:rsidRDefault="00342DD0" w:rsidP="00C62863">
            <w:pPr>
              <w:jc w:val="center"/>
              <w:rPr>
                <w:rFonts w:eastAsia="Times New Roman" w:cs="Arial"/>
                <w:bCs/>
                <w:sz w:val="18"/>
                <w:szCs w:val="22"/>
              </w:rPr>
            </w:pPr>
            <w:r w:rsidRPr="00C62863">
              <w:rPr>
                <w:rFonts w:eastAsia="Times New Roman" w:cs="Arial"/>
                <w:bCs/>
                <w:sz w:val="18"/>
                <w:szCs w:val="22"/>
              </w:rPr>
              <w:t>Childs River</w:t>
            </w:r>
          </w:p>
          <w:p w14:paraId="1BF376D3" w14:textId="77777777" w:rsidR="00137CC6" w:rsidRPr="00C62863" w:rsidRDefault="00137CC6" w:rsidP="00C62863">
            <w:pPr>
              <w:jc w:val="center"/>
              <w:rPr>
                <w:rFonts w:eastAsia="Times New Roman" w:cs="Arial"/>
                <w:bCs/>
                <w:sz w:val="18"/>
                <w:szCs w:val="22"/>
              </w:rPr>
            </w:pPr>
            <w:proofErr w:type="spellStart"/>
            <w:r w:rsidRPr="00C62863">
              <w:rPr>
                <w:rFonts w:eastAsia="Times New Roman" w:cs="Arial"/>
                <w:bCs/>
                <w:sz w:val="18"/>
                <w:szCs w:val="22"/>
              </w:rPr>
              <w:t>Coonamessett</w:t>
            </w:r>
            <w:proofErr w:type="spellEnd"/>
            <w:r w:rsidRPr="00C62863">
              <w:rPr>
                <w:rFonts w:eastAsia="Times New Roman" w:cs="Arial"/>
                <w:bCs/>
                <w:sz w:val="18"/>
                <w:szCs w:val="22"/>
              </w:rPr>
              <w:t xml:space="preserve"> Pond</w:t>
            </w:r>
          </w:p>
        </w:tc>
      </w:tr>
      <w:tr w:rsidR="00AD787F" w:rsidRPr="00C62863" w14:paraId="668C9E62" w14:textId="77777777" w:rsidTr="00313896">
        <w:trPr>
          <w:gridAfter w:val="2"/>
          <w:wAfter w:w="1053" w:type="dxa"/>
          <w:trHeight w:hRule="exact" w:val="216"/>
          <w:jc w:val="center"/>
        </w:trPr>
        <w:tc>
          <w:tcPr>
            <w:tcW w:w="3716" w:type="dxa"/>
            <w:gridSpan w:val="2"/>
            <w:vMerge/>
            <w:tcBorders>
              <w:top w:val="nil"/>
              <w:bottom w:val="nil"/>
              <w:right w:val="single" w:sz="8" w:space="0" w:color="BFBFBF"/>
            </w:tcBorders>
            <w:shd w:val="clear" w:color="auto" w:fill="auto"/>
            <w:vAlign w:val="center"/>
          </w:tcPr>
          <w:p w14:paraId="492CED32" w14:textId="77777777" w:rsidR="00AD787F" w:rsidRPr="00C62863" w:rsidRDefault="00AD787F"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5B946251" w14:textId="77777777" w:rsidR="00AD787F" w:rsidRPr="00C62863" w:rsidRDefault="00AD787F" w:rsidP="00C62863">
            <w:pPr>
              <w:jc w:val="center"/>
              <w:rPr>
                <w:rFonts w:eastAsia="Times New Roman" w:cs="Arial"/>
                <w:bCs/>
                <w:sz w:val="18"/>
                <w:szCs w:val="22"/>
              </w:rPr>
            </w:pPr>
            <w:r w:rsidRPr="00C62863">
              <w:rPr>
                <w:rFonts w:eastAsia="Times New Roman" w:cs="Arial"/>
                <w:bCs/>
                <w:sz w:val="18"/>
                <w:szCs w:val="22"/>
              </w:rPr>
              <w:t>Collins Bog</w:t>
            </w:r>
          </w:p>
        </w:tc>
      </w:tr>
      <w:tr w:rsidR="00137CC6" w:rsidRPr="00C62863" w14:paraId="43771331" w14:textId="77777777" w:rsidTr="00313896">
        <w:trPr>
          <w:gridAfter w:val="2"/>
          <w:wAfter w:w="1053" w:type="dxa"/>
          <w:trHeight w:hRule="exact" w:val="216"/>
          <w:jc w:val="center"/>
        </w:trPr>
        <w:tc>
          <w:tcPr>
            <w:tcW w:w="3716" w:type="dxa"/>
            <w:gridSpan w:val="2"/>
            <w:vMerge/>
            <w:tcBorders>
              <w:top w:val="nil"/>
              <w:bottom w:val="nil"/>
              <w:right w:val="single" w:sz="8" w:space="0" w:color="BFBFBF"/>
            </w:tcBorders>
            <w:shd w:val="clear" w:color="auto" w:fill="auto"/>
            <w:vAlign w:val="center"/>
          </w:tcPr>
          <w:p w14:paraId="3BA4F117" w14:textId="77777777" w:rsidR="00137CC6" w:rsidRPr="00C62863" w:rsidRDefault="00137CC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41C1D0E1" w14:textId="77777777" w:rsidR="00137CC6" w:rsidRPr="00C62863" w:rsidRDefault="00137CC6" w:rsidP="00C62863">
            <w:pPr>
              <w:jc w:val="center"/>
              <w:rPr>
                <w:rFonts w:eastAsia="Times New Roman" w:cs="Arial"/>
                <w:bCs/>
                <w:sz w:val="18"/>
                <w:szCs w:val="22"/>
              </w:rPr>
            </w:pPr>
            <w:proofErr w:type="spellStart"/>
            <w:r w:rsidRPr="00C62863">
              <w:rPr>
                <w:rFonts w:eastAsia="Times New Roman" w:cs="Arial"/>
                <w:bCs/>
                <w:sz w:val="18"/>
                <w:szCs w:val="22"/>
              </w:rPr>
              <w:t>Coonamessett</w:t>
            </w:r>
            <w:proofErr w:type="spellEnd"/>
            <w:r w:rsidRPr="00C62863">
              <w:rPr>
                <w:rFonts w:eastAsia="Times New Roman" w:cs="Arial"/>
                <w:bCs/>
                <w:sz w:val="18"/>
                <w:szCs w:val="22"/>
              </w:rPr>
              <w:t xml:space="preserve"> River (Bogs)</w:t>
            </w:r>
          </w:p>
        </w:tc>
      </w:tr>
      <w:tr w:rsidR="00137CC6" w:rsidRPr="00C62863" w14:paraId="5D7C5C8F" w14:textId="77777777" w:rsidTr="00313896">
        <w:trPr>
          <w:gridAfter w:val="2"/>
          <w:wAfter w:w="1053" w:type="dxa"/>
          <w:trHeight w:hRule="exact" w:val="216"/>
          <w:jc w:val="center"/>
        </w:trPr>
        <w:tc>
          <w:tcPr>
            <w:tcW w:w="3716" w:type="dxa"/>
            <w:gridSpan w:val="2"/>
            <w:vMerge/>
            <w:tcBorders>
              <w:top w:val="nil"/>
              <w:bottom w:val="nil"/>
              <w:right w:val="single" w:sz="8" w:space="0" w:color="BFBFBF"/>
            </w:tcBorders>
            <w:shd w:val="clear" w:color="auto" w:fill="auto"/>
            <w:vAlign w:val="center"/>
          </w:tcPr>
          <w:p w14:paraId="4A281545" w14:textId="77777777" w:rsidR="00137CC6" w:rsidRPr="00C62863" w:rsidRDefault="00137CC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7EC4C311"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Crooked Pond</w:t>
            </w:r>
            <w:r w:rsidR="00DC6FAE">
              <w:rPr>
                <w:rFonts w:eastAsia="Times New Roman" w:cs="Arial"/>
                <w:bCs/>
                <w:sz w:val="18"/>
                <w:szCs w:val="22"/>
              </w:rPr>
              <w:t>*</w:t>
            </w:r>
          </w:p>
        </w:tc>
      </w:tr>
      <w:tr w:rsidR="00137CC6" w:rsidRPr="00C62863" w14:paraId="2011720C" w14:textId="77777777" w:rsidTr="00313896">
        <w:trPr>
          <w:gridAfter w:val="2"/>
          <w:wAfter w:w="1053" w:type="dxa"/>
          <w:trHeight w:hRule="exact" w:val="216"/>
          <w:jc w:val="center"/>
        </w:trPr>
        <w:tc>
          <w:tcPr>
            <w:tcW w:w="3716" w:type="dxa"/>
            <w:gridSpan w:val="2"/>
            <w:vMerge/>
            <w:tcBorders>
              <w:top w:val="nil"/>
              <w:bottom w:val="nil"/>
              <w:right w:val="single" w:sz="8" w:space="0" w:color="BFBFBF"/>
            </w:tcBorders>
            <w:shd w:val="clear" w:color="auto" w:fill="auto"/>
            <w:vAlign w:val="center"/>
          </w:tcPr>
          <w:p w14:paraId="06F7BDAF" w14:textId="77777777" w:rsidR="00137CC6" w:rsidRPr="00C62863" w:rsidRDefault="00137CC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69348CFB"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Deep Pond</w:t>
            </w:r>
          </w:p>
        </w:tc>
      </w:tr>
      <w:tr w:rsidR="00137CC6" w:rsidRPr="00C62863" w14:paraId="0ABC3EAB" w14:textId="77777777" w:rsidTr="00313896">
        <w:trPr>
          <w:gridAfter w:val="2"/>
          <w:wAfter w:w="1053" w:type="dxa"/>
          <w:trHeight w:hRule="exact" w:val="216"/>
          <w:jc w:val="center"/>
        </w:trPr>
        <w:tc>
          <w:tcPr>
            <w:tcW w:w="3716" w:type="dxa"/>
            <w:gridSpan w:val="2"/>
            <w:vMerge/>
            <w:tcBorders>
              <w:top w:val="nil"/>
              <w:bottom w:val="nil"/>
              <w:right w:val="single" w:sz="8" w:space="0" w:color="BFBFBF"/>
            </w:tcBorders>
            <w:shd w:val="clear" w:color="auto" w:fill="auto"/>
            <w:vAlign w:val="center"/>
          </w:tcPr>
          <w:p w14:paraId="5850E94F" w14:textId="77777777" w:rsidR="00137CC6" w:rsidRPr="00C62863" w:rsidRDefault="00137CC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33136952"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Flax Pond</w:t>
            </w:r>
            <w:r w:rsidR="00DC6FAE">
              <w:rPr>
                <w:rFonts w:eastAsia="Times New Roman" w:cs="Arial"/>
                <w:bCs/>
                <w:sz w:val="18"/>
                <w:szCs w:val="22"/>
              </w:rPr>
              <w:t>*</w:t>
            </w:r>
          </w:p>
        </w:tc>
      </w:tr>
      <w:tr w:rsidR="00137CC6" w:rsidRPr="00C62863" w14:paraId="56A5C3C7" w14:textId="77777777" w:rsidTr="00313896">
        <w:trPr>
          <w:gridAfter w:val="2"/>
          <w:wAfter w:w="1053" w:type="dxa"/>
          <w:trHeight w:hRule="exact" w:val="216"/>
          <w:jc w:val="center"/>
        </w:trPr>
        <w:tc>
          <w:tcPr>
            <w:tcW w:w="3716" w:type="dxa"/>
            <w:gridSpan w:val="2"/>
            <w:vMerge/>
            <w:tcBorders>
              <w:top w:val="nil"/>
              <w:bottom w:val="nil"/>
              <w:right w:val="single" w:sz="8" w:space="0" w:color="BFBFBF"/>
            </w:tcBorders>
            <w:shd w:val="clear" w:color="auto" w:fill="auto"/>
            <w:vAlign w:val="center"/>
          </w:tcPr>
          <w:p w14:paraId="72BCCB5C" w14:textId="77777777" w:rsidR="00137CC6" w:rsidRPr="00C62863" w:rsidRDefault="00137CC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4FD26CD3"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Fresh Pond</w:t>
            </w:r>
          </w:p>
        </w:tc>
      </w:tr>
      <w:tr w:rsidR="00D25DCA" w:rsidRPr="00C62863" w14:paraId="49161B6D" w14:textId="77777777" w:rsidTr="00313896">
        <w:trPr>
          <w:gridAfter w:val="2"/>
          <w:wAfter w:w="1053" w:type="dxa"/>
          <w:trHeight w:hRule="exact" w:val="216"/>
          <w:jc w:val="center"/>
        </w:trPr>
        <w:tc>
          <w:tcPr>
            <w:tcW w:w="3716" w:type="dxa"/>
            <w:gridSpan w:val="2"/>
            <w:vMerge/>
            <w:tcBorders>
              <w:top w:val="nil"/>
              <w:bottom w:val="nil"/>
              <w:right w:val="single" w:sz="8" w:space="0" w:color="BFBFBF"/>
            </w:tcBorders>
            <w:shd w:val="clear" w:color="auto" w:fill="auto"/>
            <w:vAlign w:val="center"/>
          </w:tcPr>
          <w:p w14:paraId="30547D10" w14:textId="77777777" w:rsidR="00D25DCA" w:rsidRPr="00C62863" w:rsidRDefault="00D25DCA"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344EAB80" w14:textId="77777777" w:rsidR="00D25DCA" w:rsidRPr="00C62863" w:rsidRDefault="00D25DCA" w:rsidP="00C62863">
            <w:pPr>
              <w:jc w:val="center"/>
              <w:rPr>
                <w:rFonts w:eastAsia="Times New Roman" w:cs="Arial"/>
                <w:bCs/>
                <w:sz w:val="18"/>
                <w:szCs w:val="22"/>
              </w:rPr>
            </w:pPr>
            <w:r>
              <w:rPr>
                <w:rFonts w:eastAsia="Times New Roman" w:cs="Arial"/>
                <w:bCs/>
                <w:sz w:val="18"/>
                <w:szCs w:val="22"/>
              </w:rPr>
              <w:t>Frog Pond</w:t>
            </w:r>
          </w:p>
        </w:tc>
      </w:tr>
      <w:tr w:rsidR="00D25DCA" w:rsidRPr="00C62863" w14:paraId="06A72837" w14:textId="77777777" w:rsidTr="00313896">
        <w:trPr>
          <w:gridAfter w:val="2"/>
          <w:wAfter w:w="1053" w:type="dxa"/>
          <w:trHeight w:hRule="exact" w:val="216"/>
          <w:jc w:val="center"/>
        </w:trPr>
        <w:tc>
          <w:tcPr>
            <w:tcW w:w="3716" w:type="dxa"/>
            <w:gridSpan w:val="2"/>
            <w:vMerge/>
            <w:tcBorders>
              <w:top w:val="nil"/>
              <w:bottom w:val="nil"/>
              <w:right w:val="single" w:sz="8" w:space="0" w:color="BFBFBF"/>
            </w:tcBorders>
            <w:shd w:val="clear" w:color="auto" w:fill="auto"/>
            <w:vAlign w:val="center"/>
          </w:tcPr>
          <w:p w14:paraId="7026FAD6" w14:textId="77777777" w:rsidR="00D25DCA" w:rsidRPr="00C62863" w:rsidRDefault="00D25DCA"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2271E692" w14:textId="77777777" w:rsidR="00D25DCA" w:rsidRPr="00C62863" w:rsidRDefault="00D25DCA" w:rsidP="00C62863">
            <w:pPr>
              <w:jc w:val="center"/>
              <w:rPr>
                <w:rFonts w:eastAsia="Times New Roman" w:cs="Arial"/>
                <w:bCs/>
                <w:sz w:val="18"/>
                <w:szCs w:val="22"/>
              </w:rPr>
            </w:pPr>
            <w:r>
              <w:rPr>
                <w:rFonts w:eastAsia="Times New Roman" w:cs="Arial"/>
                <w:bCs/>
                <w:sz w:val="18"/>
                <w:szCs w:val="22"/>
              </w:rPr>
              <w:t>Grassy Pond</w:t>
            </w:r>
          </w:p>
        </w:tc>
      </w:tr>
      <w:tr w:rsidR="00137CC6" w:rsidRPr="00C62863" w14:paraId="27DBD797" w14:textId="77777777" w:rsidTr="00313896">
        <w:trPr>
          <w:gridAfter w:val="2"/>
          <w:wAfter w:w="1053" w:type="dxa"/>
          <w:trHeight w:hRule="exact" w:val="216"/>
          <w:jc w:val="center"/>
        </w:trPr>
        <w:tc>
          <w:tcPr>
            <w:tcW w:w="3716" w:type="dxa"/>
            <w:gridSpan w:val="2"/>
            <w:vMerge/>
            <w:tcBorders>
              <w:top w:val="nil"/>
              <w:bottom w:val="nil"/>
              <w:right w:val="single" w:sz="8" w:space="0" w:color="BFBFBF"/>
            </w:tcBorders>
            <w:shd w:val="clear" w:color="auto" w:fill="auto"/>
            <w:vAlign w:val="center"/>
          </w:tcPr>
          <w:p w14:paraId="55BE69CC" w14:textId="77777777" w:rsidR="00137CC6" w:rsidRPr="00C62863" w:rsidRDefault="00137CC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04ED8A35"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Jen</w:t>
            </w:r>
            <w:r w:rsidRPr="004A75FC">
              <w:rPr>
                <w:rFonts w:eastAsia="Times New Roman" w:cs="Arial"/>
                <w:bCs/>
                <w:sz w:val="18"/>
                <w:szCs w:val="22"/>
              </w:rPr>
              <w:t>kins Pond</w:t>
            </w:r>
            <w:r w:rsidR="00DC6FAE" w:rsidRPr="00C27BCE">
              <w:rPr>
                <w:rFonts w:eastAsia="Times New Roman" w:cs="Arial"/>
                <w:bCs/>
                <w:sz w:val="18"/>
                <w:szCs w:val="22"/>
                <w:vertAlign w:val="superscript"/>
              </w:rPr>
              <w:t>*</w:t>
            </w:r>
            <w:r w:rsidR="00C27BCE" w:rsidRPr="00C27BCE">
              <w:rPr>
                <w:rFonts w:eastAsia="Times New Roman" w:cs="Arial"/>
                <w:bCs/>
                <w:sz w:val="18"/>
                <w:szCs w:val="22"/>
                <w:vertAlign w:val="superscript"/>
              </w:rPr>
              <w:t>4</w:t>
            </w:r>
          </w:p>
        </w:tc>
      </w:tr>
      <w:tr w:rsidR="00137CC6" w:rsidRPr="00C62863" w14:paraId="46EDB2E0" w14:textId="77777777" w:rsidTr="00313896">
        <w:trPr>
          <w:gridAfter w:val="2"/>
          <w:wAfter w:w="1053" w:type="dxa"/>
          <w:trHeight w:hRule="exact" w:val="216"/>
          <w:jc w:val="center"/>
        </w:trPr>
        <w:tc>
          <w:tcPr>
            <w:tcW w:w="3716" w:type="dxa"/>
            <w:gridSpan w:val="2"/>
            <w:vMerge/>
            <w:tcBorders>
              <w:top w:val="nil"/>
              <w:bottom w:val="nil"/>
              <w:right w:val="single" w:sz="8" w:space="0" w:color="BFBFBF"/>
            </w:tcBorders>
            <w:shd w:val="clear" w:color="auto" w:fill="auto"/>
            <w:vAlign w:val="center"/>
          </w:tcPr>
          <w:p w14:paraId="37EA8882" w14:textId="77777777" w:rsidR="00137CC6" w:rsidRPr="00C62863" w:rsidRDefault="00137CC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3B83B619"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Mares Pond</w:t>
            </w:r>
            <w:r w:rsidR="00DC6FAE">
              <w:rPr>
                <w:rFonts w:eastAsia="Times New Roman" w:cs="Arial"/>
                <w:bCs/>
                <w:sz w:val="18"/>
                <w:szCs w:val="22"/>
              </w:rPr>
              <w:t>*</w:t>
            </w:r>
          </w:p>
        </w:tc>
      </w:tr>
      <w:tr w:rsidR="00137CC6" w:rsidRPr="00C62863" w14:paraId="12254343" w14:textId="77777777" w:rsidTr="00313896">
        <w:trPr>
          <w:gridAfter w:val="2"/>
          <w:wAfter w:w="1053" w:type="dxa"/>
          <w:trHeight w:hRule="exact" w:val="216"/>
          <w:jc w:val="center"/>
        </w:trPr>
        <w:tc>
          <w:tcPr>
            <w:tcW w:w="3716" w:type="dxa"/>
            <w:gridSpan w:val="2"/>
            <w:vMerge/>
            <w:tcBorders>
              <w:top w:val="nil"/>
              <w:bottom w:val="nil"/>
              <w:right w:val="single" w:sz="8" w:space="0" w:color="BFBFBF"/>
            </w:tcBorders>
            <w:shd w:val="clear" w:color="auto" w:fill="auto"/>
            <w:vAlign w:val="center"/>
          </w:tcPr>
          <w:p w14:paraId="27F41464" w14:textId="77777777" w:rsidR="00137CC6" w:rsidRPr="00C62863" w:rsidRDefault="00137CC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59BF1213"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Round Pond</w:t>
            </w:r>
            <w:r w:rsidR="00DC6FAE">
              <w:rPr>
                <w:rFonts w:eastAsia="Times New Roman" w:cs="Arial"/>
                <w:bCs/>
                <w:sz w:val="18"/>
                <w:szCs w:val="22"/>
              </w:rPr>
              <w:t>*</w:t>
            </w:r>
          </w:p>
        </w:tc>
      </w:tr>
      <w:tr w:rsidR="00F4657F" w:rsidRPr="00C62863" w14:paraId="5FE51CF3" w14:textId="77777777" w:rsidTr="00313896">
        <w:trPr>
          <w:gridAfter w:val="2"/>
          <w:wAfter w:w="1053" w:type="dxa"/>
          <w:trHeight w:hRule="exact" w:val="216"/>
          <w:jc w:val="center"/>
        </w:trPr>
        <w:tc>
          <w:tcPr>
            <w:tcW w:w="3716" w:type="dxa"/>
            <w:gridSpan w:val="2"/>
            <w:tcBorders>
              <w:top w:val="nil"/>
              <w:bottom w:val="single" w:sz="8" w:space="0" w:color="808080"/>
              <w:right w:val="single" w:sz="8" w:space="0" w:color="BFBFBF"/>
            </w:tcBorders>
            <w:shd w:val="clear" w:color="auto" w:fill="auto"/>
            <w:vAlign w:val="center"/>
          </w:tcPr>
          <w:p w14:paraId="3A922B72" w14:textId="77777777" w:rsidR="00F4657F" w:rsidRPr="00C62863" w:rsidRDefault="00F4657F"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1499808B" w14:textId="77777777" w:rsidR="00F4657F" w:rsidRPr="00C62863" w:rsidRDefault="00AD787F" w:rsidP="00C62863">
            <w:pPr>
              <w:jc w:val="center"/>
              <w:rPr>
                <w:rFonts w:eastAsia="Times New Roman" w:cs="Arial"/>
                <w:bCs/>
                <w:sz w:val="18"/>
                <w:szCs w:val="22"/>
              </w:rPr>
            </w:pPr>
            <w:r w:rsidRPr="00C62863">
              <w:rPr>
                <w:rFonts w:eastAsia="Times New Roman" w:cs="Arial"/>
                <w:bCs/>
                <w:sz w:val="18"/>
                <w:szCs w:val="22"/>
              </w:rPr>
              <w:t>Pond 14</w:t>
            </w:r>
          </w:p>
        </w:tc>
      </w:tr>
      <w:tr w:rsidR="00523316" w:rsidRPr="00C62863" w14:paraId="7D93A44F" w14:textId="77777777" w:rsidTr="00313896">
        <w:trPr>
          <w:gridAfter w:val="2"/>
          <w:wAfter w:w="1053" w:type="dxa"/>
          <w:trHeight w:hRule="exact" w:val="259"/>
          <w:jc w:val="center"/>
        </w:trPr>
        <w:tc>
          <w:tcPr>
            <w:tcW w:w="3716" w:type="dxa"/>
            <w:gridSpan w:val="2"/>
            <w:vMerge w:val="restart"/>
            <w:tcBorders>
              <w:top w:val="single" w:sz="8" w:space="0" w:color="808080"/>
              <w:right w:val="single" w:sz="8" w:space="0" w:color="BFBFBF"/>
            </w:tcBorders>
            <w:shd w:val="clear" w:color="auto" w:fill="auto"/>
            <w:vAlign w:val="center"/>
          </w:tcPr>
          <w:p w14:paraId="739488EA" w14:textId="77777777" w:rsidR="00523316" w:rsidRPr="00C62863" w:rsidRDefault="00523316" w:rsidP="00C62863">
            <w:pPr>
              <w:jc w:val="center"/>
              <w:rPr>
                <w:rFonts w:eastAsia="Times New Roman" w:cs="Arial"/>
                <w:bCs/>
                <w:iCs/>
                <w:sz w:val="20"/>
                <w:szCs w:val="22"/>
              </w:rPr>
            </w:pPr>
            <w:r w:rsidRPr="00C62863">
              <w:rPr>
                <w:rFonts w:eastAsia="Times New Roman" w:cs="Arial"/>
                <w:bCs/>
                <w:iCs/>
                <w:sz w:val="20"/>
                <w:szCs w:val="22"/>
              </w:rPr>
              <w:t>Mashpee</w:t>
            </w:r>
          </w:p>
        </w:tc>
        <w:tc>
          <w:tcPr>
            <w:tcW w:w="6511" w:type="dxa"/>
            <w:tcBorders>
              <w:top w:val="single" w:sz="8" w:space="0" w:color="808080"/>
              <w:left w:val="single" w:sz="8" w:space="0" w:color="BFBFBF"/>
              <w:bottom w:val="nil"/>
            </w:tcBorders>
            <w:shd w:val="clear" w:color="auto" w:fill="auto"/>
            <w:noWrap/>
            <w:vAlign w:val="center"/>
          </w:tcPr>
          <w:p w14:paraId="245575C4" w14:textId="77777777" w:rsidR="00523316" w:rsidRPr="00C62863" w:rsidRDefault="00523316" w:rsidP="00C62863">
            <w:pPr>
              <w:jc w:val="center"/>
              <w:rPr>
                <w:rFonts w:eastAsia="Times New Roman" w:cs="Arial"/>
                <w:bCs/>
                <w:sz w:val="18"/>
                <w:szCs w:val="22"/>
              </w:rPr>
            </w:pPr>
            <w:r>
              <w:rPr>
                <w:rFonts w:eastAsia="Times New Roman" w:cs="Arial"/>
                <w:bCs/>
                <w:sz w:val="18"/>
                <w:szCs w:val="22"/>
              </w:rPr>
              <w:t xml:space="preserve">Algonquin </w:t>
            </w:r>
            <w:r w:rsidR="00313896">
              <w:rPr>
                <w:rFonts w:eastAsia="Times New Roman" w:cs="Arial"/>
                <w:bCs/>
                <w:sz w:val="18"/>
                <w:szCs w:val="22"/>
              </w:rPr>
              <w:t>(</w:t>
            </w:r>
            <w:proofErr w:type="spellStart"/>
            <w:r w:rsidR="00313896">
              <w:rPr>
                <w:rFonts w:eastAsia="Times New Roman" w:cs="Arial"/>
                <w:bCs/>
                <w:sz w:val="18"/>
                <w:szCs w:val="22"/>
              </w:rPr>
              <w:t>Cataquin</w:t>
            </w:r>
            <w:proofErr w:type="spellEnd"/>
            <w:r w:rsidR="00313896">
              <w:rPr>
                <w:rFonts w:eastAsia="Times New Roman" w:cs="Arial"/>
                <w:bCs/>
                <w:sz w:val="18"/>
                <w:szCs w:val="22"/>
              </w:rPr>
              <w:t xml:space="preserve">) </w:t>
            </w:r>
            <w:r>
              <w:rPr>
                <w:rFonts w:eastAsia="Times New Roman" w:cs="Arial"/>
                <w:bCs/>
                <w:sz w:val="18"/>
                <w:szCs w:val="22"/>
              </w:rPr>
              <w:t>Pond</w:t>
            </w:r>
          </w:p>
        </w:tc>
      </w:tr>
      <w:tr w:rsidR="00523316" w:rsidRPr="00C62863" w14:paraId="52069B03" w14:textId="77777777" w:rsidTr="00313896">
        <w:trPr>
          <w:gridAfter w:val="2"/>
          <w:wAfter w:w="1053" w:type="dxa"/>
          <w:trHeight w:hRule="exact" w:val="259"/>
          <w:jc w:val="center"/>
        </w:trPr>
        <w:tc>
          <w:tcPr>
            <w:tcW w:w="3716" w:type="dxa"/>
            <w:gridSpan w:val="2"/>
            <w:vMerge/>
            <w:tcBorders>
              <w:right w:val="single" w:sz="8" w:space="0" w:color="BFBFBF"/>
            </w:tcBorders>
            <w:shd w:val="clear" w:color="auto" w:fill="auto"/>
            <w:vAlign w:val="center"/>
          </w:tcPr>
          <w:p w14:paraId="24136F2D" w14:textId="77777777" w:rsidR="00523316" w:rsidRPr="00C62863" w:rsidRDefault="0052331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189CCA39" w14:textId="77777777" w:rsidR="00523316" w:rsidRPr="00C62863" w:rsidRDefault="00523316" w:rsidP="00C62863">
            <w:pPr>
              <w:jc w:val="center"/>
              <w:rPr>
                <w:rFonts w:eastAsia="Times New Roman" w:cs="Arial"/>
                <w:bCs/>
                <w:sz w:val="18"/>
                <w:szCs w:val="22"/>
              </w:rPr>
            </w:pPr>
            <w:proofErr w:type="spellStart"/>
            <w:r w:rsidRPr="00C62863">
              <w:rPr>
                <w:rFonts w:eastAsia="Times New Roman" w:cs="Arial"/>
                <w:bCs/>
                <w:sz w:val="18"/>
                <w:szCs w:val="22"/>
              </w:rPr>
              <w:t>Ashumet</w:t>
            </w:r>
            <w:proofErr w:type="spellEnd"/>
            <w:r w:rsidRPr="00C62863">
              <w:rPr>
                <w:rFonts w:eastAsia="Times New Roman" w:cs="Arial"/>
                <w:bCs/>
                <w:sz w:val="18"/>
                <w:szCs w:val="22"/>
              </w:rPr>
              <w:t xml:space="preserve"> Pond</w:t>
            </w:r>
            <w:r w:rsidRPr="00C62863">
              <w:rPr>
                <w:rFonts w:eastAsia="Times New Roman" w:cs="Arial"/>
                <w:bCs/>
                <w:sz w:val="18"/>
                <w:szCs w:val="22"/>
                <w:vertAlign w:val="superscript"/>
              </w:rPr>
              <w:t>1</w:t>
            </w:r>
          </w:p>
        </w:tc>
      </w:tr>
      <w:tr w:rsidR="00523316" w:rsidRPr="00C62863" w14:paraId="749E7686" w14:textId="77777777" w:rsidTr="00313896">
        <w:trPr>
          <w:gridAfter w:val="2"/>
          <w:wAfter w:w="1053" w:type="dxa"/>
          <w:trHeight w:hRule="exact" w:val="245"/>
          <w:jc w:val="center"/>
        </w:trPr>
        <w:tc>
          <w:tcPr>
            <w:tcW w:w="3716" w:type="dxa"/>
            <w:gridSpan w:val="2"/>
            <w:vMerge/>
            <w:tcBorders>
              <w:right w:val="single" w:sz="8" w:space="0" w:color="BFBFBF"/>
            </w:tcBorders>
            <w:shd w:val="clear" w:color="auto" w:fill="auto"/>
            <w:vAlign w:val="center"/>
          </w:tcPr>
          <w:p w14:paraId="6275A5AB" w14:textId="77777777" w:rsidR="00523316" w:rsidRPr="00C62863" w:rsidRDefault="0052331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56617A52" w14:textId="77777777" w:rsidR="00523316" w:rsidRPr="00C62863" w:rsidRDefault="00523316" w:rsidP="00C62863">
            <w:pPr>
              <w:jc w:val="center"/>
              <w:rPr>
                <w:rFonts w:eastAsia="Times New Roman" w:cs="Arial"/>
                <w:bCs/>
                <w:sz w:val="18"/>
                <w:szCs w:val="22"/>
              </w:rPr>
            </w:pPr>
            <w:r>
              <w:rPr>
                <w:rFonts w:eastAsia="Times New Roman" w:cs="Arial"/>
                <w:bCs/>
                <w:sz w:val="18"/>
                <w:szCs w:val="22"/>
              </w:rPr>
              <w:t>Flashy Pond</w:t>
            </w:r>
          </w:p>
        </w:tc>
      </w:tr>
      <w:tr w:rsidR="00523316" w:rsidRPr="00C62863" w14:paraId="1077D1FF" w14:textId="77777777" w:rsidTr="00313896">
        <w:trPr>
          <w:gridAfter w:val="2"/>
          <w:wAfter w:w="1053" w:type="dxa"/>
          <w:trHeight w:hRule="exact" w:val="245"/>
          <w:jc w:val="center"/>
        </w:trPr>
        <w:tc>
          <w:tcPr>
            <w:tcW w:w="3716" w:type="dxa"/>
            <w:gridSpan w:val="2"/>
            <w:vMerge/>
            <w:tcBorders>
              <w:right w:val="single" w:sz="8" w:space="0" w:color="BFBFBF"/>
            </w:tcBorders>
            <w:shd w:val="clear" w:color="auto" w:fill="auto"/>
            <w:vAlign w:val="center"/>
          </w:tcPr>
          <w:p w14:paraId="7E35F19B" w14:textId="77777777" w:rsidR="00523316" w:rsidRPr="00C62863" w:rsidRDefault="0052331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7682BC1E" w14:textId="77777777" w:rsidR="00523316" w:rsidRPr="00C62863" w:rsidRDefault="00523316" w:rsidP="00C62863">
            <w:pPr>
              <w:jc w:val="center"/>
              <w:rPr>
                <w:rFonts w:eastAsia="Times New Roman" w:cs="Arial"/>
                <w:bCs/>
                <w:sz w:val="18"/>
                <w:szCs w:val="22"/>
              </w:rPr>
            </w:pPr>
            <w:r w:rsidRPr="00C62863">
              <w:rPr>
                <w:rFonts w:eastAsia="Times New Roman" w:cs="Arial"/>
                <w:bCs/>
                <w:sz w:val="18"/>
                <w:szCs w:val="22"/>
              </w:rPr>
              <w:t>Johns Pond</w:t>
            </w:r>
            <w:r>
              <w:rPr>
                <w:rFonts w:eastAsia="Times New Roman" w:cs="Arial"/>
                <w:bCs/>
                <w:sz w:val="18"/>
                <w:szCs w:val="22"/>
              </w:rPr>
              <w:t>*</w:t>
            </w:r>
            <w:r>
              <w:rPr>
                <w:rFonts w:eastAsia="Times New Roman" w:cs="Arial"/>
                <w:bCs/>
                <w:sz w:val="18"/>
                <w:szCs w:val="22"/>
                <w:vertAlign w:val="superscript"/>
              </w:rPr>
              <w:t>5</w:t>
            </w:r>
          </w:p>
        </w:tc>
      </w:tr>
      <w:tr w:rsidR="00523316" w:rsidRPr="00C62863" w14:paraId="7B51BFA6" w14:textId="77777777" w:rsidTr="00313896">
        <w:trPr>
          <w:gridAfter w:val="2"/>
          <w:wAfter w:w="1053" w:type="dxa"/>
          <w:trHeight w:hRule="exact" w:val="245"/>
          <w:jc w:val="center"/>
        </w:trPr>
        <w:tc>
          <w:tcPr>
            <w:tcW w:w="3716" w:type="dxa"/>
            <w:gridSpan w:val="2"/>
            <w:vMerge/>
            <w:tcBorders>
              <w:right w:val="single" w:sz="8" w:space="0" w:color="BFBFBF"/>
            </w:tcBorders>
            <w:shd w:val="clear" w:color="auto" w:fill="auto"/>
            <w:vAlign w:val="center"/>
          </w:tcPr>
          <w:p w14:paraId="5FBFEA4B" w14:textId="77777777" w:rsidR="00523316" w:rsidRPr="00C62863" w:rsidRDefault="0052331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608C2419" w14:textId="77777777" w:rsidR="00523316" w:rsidRPr="00C62863" w:rsidRDefault="00523316" w:rsidP="00C62863">
            <w:pPr>
              <w:jc w:val="center"/>
              <w:rPr>
                <w:rFonts w:eastAsia="Times New Roman" w:cs="Arial"/>
                <w:bCs/>
                <w:sz w:val="18"/>
                <w:szCs w:val="22"/>
              </w:rPr>
            </w:pPr>
            <w:r>
              <w:rPr>
                <w:rFonts w:eastAsia="Times New Roman" w:cs="Arial"/>
                <w:bCs/>
                <w:sz w:val="18"/>
                <w:szCs w:val="22"/>
              </w:rPr>
              <w:t>Lakeside Estates Pond</w:t>
            </w:r>
          </w:p>
        </w:tc>
      </w:tr>
      <w:tr w:rsidR="00523316" w:rsidRPr="00C62863" w14:paraId="5CE84EE6" w14:textId="77777777" w:rsidTr="00313896">
        <w:trPr>
          <w:gridAfter w:val="2"/>
          <w:wAfter w:w="1053" w:type="dxa"/>
          <w:trHeight w:hRule="exact" w:val="245"/>
          <w:jc w:val="center"/>
        </w:trPr>
        <w:tc>
          <w:tcPr>
            <w:tcW w:w="3716" w:type="dxa"/>
            <w:gridSpan w:val="2"/>
            <w:vMerge/>
            <w:tcBorders>
              <w:right w:val="single" w:sz="8" w:space="0" w:color="BFBFBF"/>
            </w:tcBorders>
            <w:shd w:val="clear" w:color="auto" w:fill="auto"/>
            <w:vAlign w:val="center"/>
          </w:tcPr>
          <w:p w14:paraId="0A324B14" w14:textId="77777777" w:rsidR="00523316" w:rsidRPr="00C62863" w:rsidRDefault="0052331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4676F6D6" w14:textId="77777777" w:rsidR="00523316" w:rsidRPr="00C62863" w:rsidRDefault="00523316" w:rsidP="00C62863">
            <w:pPr>
              <w:jc w:val="center"/>
              <w:rPr>
                <w:rFonts w:eastAsia="Times New Roman" w:cs="Arial"/>
                <w:bCs/>
                <w:sz w:val="18"/>
                <w:szCs w:val="22"/>
              </w:rPr>
            </w:pPr>
            <w:r>
              <w:rPr>
                <w:rFonts w:eastAsia="Times New Roman" w:cs="Arial"/>
                <w:bCs/>
                <w:sz w:val="18"/>
                <w:szCs w:val="22"/>
              </w:rPr>
              <w:t>Martha Pond</w:t>
            </w:r>
          </w:p>
        </w:tc>
      </w:tr>
      <w:tr w:rsidR="00523316" w:rsidRPr="00C62863" w14:paraId="2C2C51E9" w14:textId="77777777" w:rsidTr="00313896">
        <w:trPr>
          <w:gridAfter w:val="2"/>
          <w:wAfter w:w="1053" w:type="dxa"/>
          <w:trHeight w:hRule="exact" w:val="245"/>
          <w:jc w:val="center"/>
        </w:trPr>
        <w:tc>
          <w:tcPr>
            <w:tcW w:w="3716" w:type="dxa"/>
            <w:gridSpan w:val="2"/>
            <w:vMerge/>
            <w:tcBorders>
              <w:right w:val="single" w:sz="8" w:space="0" w:color="BFBFBF"/>
            </w:tcBorders>
            <w:shd w:val="clear" w:color="auto" w:fill="auto"/>
            <w:vAlign w:val="center"/>
          </w:tcPr>
          <w:p w14:paraId="5727C19E" w14:textId="77777777" w:rsidR="00523316" w:rsidRPr="00C62863" w:rsidRDefault="0052331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2B3BB21A" w14:textId="77777777" w:rsidR="00523316" w:rsidRPr="00C62863" w:rsidRDefault="00523316" w:rsidP="00C62863">
            <w:pPr>
              <w:jc w:val="center"/>
              <w:rPr>
                <w:rFonts w:eastAsia="Times New Roman" w:cs="Arial"/>
                <w:bCs/>
                <w:sz w:val="18"/>
                <w:szCs w:val="22"/>
              </w:rPr>
            </w:pPr>
            <w:r w:rsidRPr="00C62863">
              <w:rPr>
                <w:rFonts w:eastAsia="Times New Roman" w:cs="Arial"/>
                <w:bCs/>
                <w:sz w:val="18"/>
                <w:szCs w:val="22"/>
              </w:rPr>
              <w:t>Mashpee-</w:t>
            </w:r>
            <w:proofErr w:type="spellStart"/>
            <w:r w:rsidRPr="00C62863">
              <w:rPr>
                <w:rFonts w:eastAsia="Times New Roman" w:cs="Arial"/>
                <w:bCs/>
                <w:sz w:val="18"/>
                <w:szCs w:val="22"/>
              </w:rPr>
              <w:t>Wakeby</w:t>
            </w:r>
            <w:proofErr w:type="spellEnd"/>
            <w:r w:rsidRPr="00C62863">
              <w:rPr>
                <w:rFonts w:eastAsia="Times New Roman" w:cs="Arial"/>
                <w:bCs/>
                <w:sz w:val="18"/>
                <w:szCs w:val="22"/>
              </w:rPr>
              <w:t xml:space="preserve"> Pond</w:t>
            </w:r>
            <w:r>
              <w:rPr>
                <w:rFonts w:eastAsia="Times New Roman" w:cs="Arial"/>
                <w:bCs/>
                <w:sz w:val="18"/>
                <w:szCs w:val="22"/>
              </w:rPr>
              <w:t>*</w:t>
            </w:r>
            <w:r>
              <w:rPr>
                <w:rFonts w:eastAsia="Times New Roman" w:cs="Arial"/>
                <w:bCs/>
                <w:sz w:val="18"/>
                <w:szCs w:val="22"/>
                <w:vertAlign w:val="superscript"/>
              </w:rPr>
              <w:t>6</w:t>
            </w:r>
          </w:p>
        </w:tc>
      </w:tr>
      <w:tr w:rsidR="00523316" w:rsidRPr="00C62863" w14:paraId="137592C4" w14:textId="77777777" w:rsidTr="00313896">
        <w:trPr>
          <w:gridAfter w:val="2"/>
          <w:wAfter w:w="1053" w:type="dxa"/>
          <w:trHeight w:hRule="exact" w:val="216"/>
          <w:jc w:val="center"/>
        </w:trPr>
        <w:tc>
          <w:tcPr>
            <w:tcW w:w="3716" w:type="dxa"/>
            <w:gridSpan w:val="2"/>
            <w:vMerge/>
            <w:tcBorders>
              <w:right w:val="single" w:sz="8" w:space="0" w:color="BFBFBF"/>
            </w:tcBorders>
            <w:shd w:val="clear" w:color="auto" w:fill="auto"/>
            <w:vAlign w:val="center"/>
          </w:tcPr>
          <w:p w14:paraId="3B4F0F8B" w14:textId="77777777" w:rsidR="00523316" w:rsidRPr="00C62863" w:rsidRDefault="0052331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63140E4D" w14:textId="77777777" w:rsidR="00523316" w:rsidRPr="00C62863" w:rsidRDefault="00523316" w:rsidP="00C62863">
            <w:pPr>
              <w:jc w:val="center"/>
              <w:rPr>
                <w:rFonts w:eastAsia="Times New Roman" w:cs="Arial"/>
                <w:bCs/>
                <w:sz w:val="18"/>
                <w:szCs w:val="22"/>
              </w:rPr>
            </w:pPr>
            <w:r w:rsidRPr="00C62863">
              <w:rPr>
                <w:rFonts w:eastAsia="Times New Roman" w:cs="Arial"/>
                <w:bCs/>
                <w:sz w:val="18"/>
                <w:szCs w:val="22"/>
              </w:rPr>
              <w:t>Moody Pond</w:t>
            </w:r>
          </w:p>
        </w:tc>
      </w:tr>
      <w:tr w:rsidR="00523316" w:rsidRPr="00C62863" w14:paraId="6F57702E" w14:textId="77777777" w:rsidTr="00313896">
        <w:trPr>
          <w:gridAfter w:val="2"/>
          <w:wAfter w:w="1053" w:type="dxa"/>
          <w:trHeight w:hRule="exact" w:val="259"/>
          <w:jc w:val="center"/>
        </w:trPr>
        <w:tc>
          <w:tcPr>
            <w:tcW w:w="3716" w:type="dxa"/>
            <w:gridSpan w:val="2"/>
            <w:vMerge/>
            <w:tcBorders>
              <w:right w:val="single" w:sz="8" w:space="0" w:color="BFBFBF"/>
            </w:tcBorders>
            <w:shd w:val="clear" w:color="auto" w:fill="auto"/>
            <w:vAlign w:val="center"/>
          </w:tcPr>
          <w:p w14:paraId="208C272C" w14:textId="77777777" w:rsidR="00523316" w:rsidRPr="00C62863" w:rsidRDefault="0052331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3BC77EC7" w14:textId="77777777" w:rsidR="00523316" w:rsidRPr="00C62863" w:rsidRDefault="00523316" w:rsidP="00C62863">
            <w:pPr>
              <w:jc w:val="center"/>
              <w:rPr>
                <w:rFonts w:eastAsia="Times New Roman" w:cs="Arial"/>
                <w:bCs/>
                <w:sz w:val="18"/>
                <w:szCs w:val="22"/>
              </w:rPr>
            </w:pPr>
            <w:proofErr w:type="spellStart"/>
            <w:r w:rsidRPr="00C62863">
              <w:rPr>
                <w:rFonts w:eastAsia="Times New Roman" w:cs="Arial"/>
                <w:bCs/>
                <w:sz w:val="18"/>
                <w:szCs w:val="22"/>
              </w:rPr>
              <w:t>Quashnet</w:t>
            </w:r>
            <w:proofErr w:type="spellEnd"/>
            <w:r w:rsidRPr="00C62863">
              <w:rPr>
                <w:rFonts w:eastAsia="Times New Roman" w:cs="Arial"/>
                <w:bCs/>
                <w:sz w:val="18"/>
                <w:szCs w:val="22"/>
              </w:rPr>
              <w:t xml:space="preserve"> River (Bogs)</w:t>
            </w:r>
          </w:p>
        </w:tc>
      </w:tr>
      <w:tr w:rsidR="00523316" w:rsidRPr="00C62863" w14:paraId="2852E0FE" w14:textId="77777777" w:rsidTr="00313896">
        <w:trPr>
          <w:gridAfter w:val="2"/>
          <w:wAfter w:w="1053" w:type="dxa"/>
          <w:trHeight w:hRule="exact" w:val="230"/>
          <w:jc w:val="center"/>
        </w:trPr>
        <w:tc>
          <w:tcPr>
            <w:tcW w:w="3716" w:type="dxa"/>
            <w:gridSpan w:val="2"/>
            <w:vMerge/>
            <w:tcBorders>
              <w:right w:val="single" w:sz="8" w:space="0" w:color="BFBFBF"/>
            </w:tcBorders>
            <w:shd w:val="clear" w:color="auto" w:fill="auto"/>
            <w:vAlign w:val="center"/>
          </w:tcPr>
          <w:p w14:paraId="08779764" w14:textId="77777777" w:rsidR="00523316" w:rsidRPr="00C62863" w:rsidRDefault="00523316" w:rsidP="00C62863">
            <w:pPr>
              <w:jc w:val="center"/>
              <w:rPr>
                <w:rFonts w:eastAsia="Times New Roman" w:cs="Arial"/>
                <w:bCs/>
                <w:sz w:val="20"/>
                <w:szCs w:val="22"/>
              </w:rPr>
            </w:pPr>
          </w:p>
        </w:tc>
        <w:tc>
          <w:tcPr>
            <w:tcW w:w="6511" w:type="dxa"/>
            <w:tcBorders>
              <w:top w:val="nil"/>
              <w:left w:val="single" w:sz="8" w:space="0" w:color="BFBFBF"/>
              <w:bottom w:val="nil"/>
            </w:tcBorders>
            <w:shd w:val="clear" w:color="auto" w:fill="auto"/>
            <w:noWrap/>
            <w:vAlign w:val="center"/>
          </w:tcPr>
          <w:p w14:paraId="6EF78269" w14:textId="77777777" w:rsidR="00523316" w:rsidRPr="00C62863" w:rsidRDefault="00523316" w:rsidP="00C62863">
            <w:pPr>
              <w:jc w:val="center"/>
              <w:rPr>
                <w:rFonts w:eastAsia="Times New Roman" w:cs="Arial"/>
                <w:bCs/>
                <w:sz w:val="18"/>
                <w:szCs w:val="22"/>
              </w:rPr>
            </w:pPr>
            <w:proofErr w:type="spellStart"/>
            <w:r w:rsidRPr="00C62863">
              <w:rPr>
                <w:rFonts w:eastAsia="Times New Roman" w:cs="Arial"/>
                <w:bCs/>
                <w:sz w:val="18"/>
                <w:szCs w:val="22"/>
              </w:rPr>
              <w:t>Santuit</w:t>
            </w:r>
            <w:proofErr w:type="spellEnd"/>
            <w:r w:rsidRPr="00C62863">
              <w:rPr>
                <w:rFonts w:eastAsia="Times New Roman" w:cs="Arial"/>
                <w:bCs/>
                <w:sz w:val="18"/>
                <w:szCs w:val="22"/>
              </w:rPr>
              <w:t xml:space="preserve"> Pond</w:t>
            </w:r>
            <w:r>
              <w:rPr>
                <w:rFonts w:eastAsia="Times New Roman" w:cs="Arial"/>
                <w:bCs/>
                <w:sz w:val="18"/>
                <w:szCs w:val="22"/>
              </w:rPr>
              <w:t>*</w:t>
            </w:r>
          </w:p>
        </w:tc>
      </w:tr>
      <w:tr w:rsidR="00137CC6" w:rsidRPr="00C62863" w14:paraId="58341D55" w14:textId="77777777" w:rsidTr="00313896">
        <w:trPr>
          <w:gridAfter w:val="2"/>
          <w:wAfter w:w="1053" w:type="dxa"/>
          <w:trHeight w:val="216"/>
          <w:jc w:val="center"/>
        </w:trPr>
        <w:tc>
          <w:tcPr>
            <w:tcW w:w="3716" w:type="dxa"/>
            <w:gridSpan w:val="2"/>
            <w:vMerge w:val="restart"/>
            <w:tcBorders>
              <w:top w:val="single" w:sz="8" w:space="0" w:color="808080"/>
              <w:bottom w:val="single" w:sz="4" w:space="0" w:color="D9D9D9"/>
              <w:right w:val="single" w:sz="8" w:space="0" w:color="BFBFBF"/>
            </w:tcBorders>
            <w:shd w:val="clear" w:color="auto" w:fill="auto"/>
            <w:vAlign w:val="center"/>
          </w:tcPr>
          <w:p w14:paraId="0E8E4B04" w14:textId="77777777" w:rsidR="00137CC6" w:rsidRPr="00C62863" w:rsidRDefault="00137CC6" w:rsidP="00C62863">
            <w:pPr>
              <w:jc w:val="center"/>
              <w:rPr>
                <w:rFonts w:eastAsia="Times New Roman" w:cs="Arial"/>
                <w:bCs/>
                <w:sz w:val="20"/>
                <w:szCs w:val="22"/>
              </w:rPr>
            </w:pPr>
            <w:r w:rsidRPr="00C62863">
              <w:rPr>
                <w:rFonts w:eastAsia="Times New Roman" w:cs="Arial"/>
                <w:bCs/>
                <w:iCs/>
                <w:sz w:val="20"/>
                <w:szCs w:val="22"/>
              </w:rPr>
              <w:t>Sandwich</w:t>
            </w:r>
          </w:p>
        </w:tc>
        <w:tc>
          <w:tcPr>
            <w:tcW w:w="6511" w:type="dxa"/>
            <w:tcBorders>
              <w:top w:val="single" w:sz="8" w:space="0" w:color="808080"/>
              <w:left w:val="single" w:sz="8" w:space="0" w:color="BFBFBF"/>
              <w:bottom w:val="nil"/>
            </w:tcBorders>
            <w:shd w:val="clear" w:color="auto" w:fill="auto"/>
            <w:noWrap/>
            <w:vAlign w:val="center"/>
          </w:tcPr>
          <w:p w14:paraId="03E08AA9" w14:textId="77777777" w:rsidR="00137CC6" w:rsidRPr="00C62863" w:rsidRDefault="004F1739" w:rsidP="00C62863">
            <w:pPr>
              <w:spacing w:before="40"/>
              <w:jc w:val="center"/>
              <w:rPr>
                <w:rFonts w:eastAsia="Times New Roman" w:cs="Arial"/>
                <w:bCs/>
                <w:sz w:val="18"/>
                <w:szCs w:val="22"/>
              </w:rPr>
            </w:pPr>
            <w:r w:rsidRPr="00C62863">
              <w:rPr>
                <w:rFonts w:eastAsia="Times New Roman" w:cs="Arial"/>
                <w:bCs/>
                <w:sz w:val="18"/>
                <w:szCs w:val="22"/>
              </w:rPr>
              <w:t>Peters Pond</w:t>
            </w:r>
            <w:r w:rsidR="00DC6FAE">
              <w:rPr>
                <w:rFonts w:eastAsia="Times New Roman" w:cs="Arial"/>
                <w:bCs/>
                <w:sz w:val="18"/>
                <w:szCs w:val="22"/>
              </w:rPr>
              <w:t>*</w:t>
            </w:r>
            <w:r w:rsidR="00C27BCE">
              <w:rPr>
                <w:rFonts w:eastAsia="Times New Roman" w:cs="Arial"/>
                <w:bCs/>
                <w:sz w:val="18"/>
                <w:szCs w:val="22"/>
                <w:vertAlign w:val="superscript"/>
              </w:rPr>
              <w:t>7</w:t>
            </w:r>
          </w:p>
        </w:tc>
      </w:tr>
      <w:tr w:rsidR="004F1739" w:rsidRPr="00C62863" w14:paraId="770500BA" w14:textId="77777777" w:rsidTr="00313896">
        <w:trPr>
          <w:gridAfter w:val="2"/>
          <w:wAfter w:w="1053" w:type="dxa"/>
          <w:trHeight w:val="216"/>
          <w:jc w:val="center"/>
        </w:trPr>
        <w:tc>
          <w:tcPr>
            <w:tcW w:w="3716" w:type="dxa"/>
            <w:gridSpan w:val="2"/>
            <w:vMerge/>
            <w:tcBorders>
              <w:top w:val="nil"/>
              <w:bottom w:val="single" w:sz="4" w:space="0" w:color="D9D9D9"/>
              <w:right w:val="single" w:sz="8" w:space="0" w:color="BFBFBF"/>
            </w:tcBorders>
            <w:shd w:val="clear" w:color="auto" w:fill="auto"/>
          </w:tcPr>
          <w:p w14:paraId="62561899" w14:textId="77777777" w:rsidR="004F1739" w:rsidRPr="00C62863" w:rsidRDefault="004F1739" w:rsidP="00674A8C">
            <w:pPr>
              <w:rPr>
                <w:rFonts w:eastAsia="Times New Roman" w:cs="Arial"/>
                <w:bCs/>
                <w:sz w:val="18"/>
                <w:szCs w:val="22"/>
              </w:rPr>
            </w:pPr>
          </w:p>
        </w:tc>
        <w:tc>
          <w:tcPr>
            <w:tcW w:w="6511" w:type="dxa"/>
            <w:tcBorders>
              <w:top w:val="nil"/>
              <w:left w:val="single" w:sz="8" w:space="0" w:color="BFBFBF"/>
              <w:bottom w:val="nil"/>
            </w:tcBorders>
            <w:shd w:val="clear" w:color="auto" w:fill="auto"/>
            <w:noWrap/>
            <w:vAlign w:val="center"/>
          </w:tcPr>
          <w:p w14:paraId="1BFA93CE" w14:textId="77777777" w:rsidR="004F1739" w:rsidRPr="00C62863" w:rsidRDefault="004F1739" w:rsidP="00C62863">
            <w:pPr>
              <w:spacing w:before="40"/>
              <w:jc w:val="center"/>
              <w:rPr>
                <w:rFonts w:eastAsia="Times New Roman" w:cs="Arial"/>
                <w:bCs/>
                <w:sz w:val="18"/>
                <w:szCs w:val="22"/>
              </w:rPr>
            </w:pPr>
            <w:r w:rsidRPr="00C62863">
              <w:rPr>
                <w:rFonts w:eastAsia="Times New Roman" w:cs="Arial"/>
                <w:bCs/>
                <w:sz w:val="18"/>
                <w:szCs w:val="22"/>
              </w:rPr>
              <w:t>Pimlico Pond</w:t>
            </w:r>
          </w:p>
        </w:tc>
      </w:tr>
      <w:tr w:rsidR="004F1739" w:rsidRPr="00C62863" w14:paraId="0F827E1C" w14:textId="77777777" w:rsidTr="00313896">
        <w:trPr>
          <w:gridAfter w:val="2"/>
          <w:wAfter w:w="1053" w:type="dxa"/>
          <w:trHeight w:val="216"/>
          <w:jc w:val="center"/>
        </w:trPr>
        <w:tc>
          <w:tcPr>
            <w:tcW w:w="3716" w:type="dxa"/>
            <w:gridSpan w:val="2"/>
            <w:vMerge/>
            <w:tcBorders>
              <w:top w:val="nil"/>
              <w:bottom w:val="single" w:sz="4" w:space="0" w:color="D9D9D9"/>
              <w:right w:val="single" w:sz="8" w:space="0" w:color="BFBFBF"/>
            </w:tcBorders>
            <w:shd w:val="clear" w:color="auto" w:fill="auto"/>
          </w:tcPr>
          <w:p w14:paraId="15F9D6EF" w14:textId="77777777" w:rsidR="004F1739" w:rsidRPr="00C62863" w:rsidRDefault="004F1739" w:rsidP="00674A8C">
            <w:pPr>
              <w:rPr>
                <w:rFonts w:eastAsia="Times New Roman" w:cs="Arial"/>
                <w:bCs/>
                <w:sz w:val="18"/>
                <w:szCs w:val="22"/>
              </w:rPr>
            </w:pPr>
          </w:p>
        </w:tc>
        <w:tc>
          <w:tcPr>
            <w:tcW w:w="6511" w:type="dxa"/>
            <w:tcBorders>
              <w:top w:val="nil"/>
              <w:left w:val="single" w:sz="8" w:space="0" w:color="BFBFBF"/>
              <w:bottom w:val="nil"/>
            </w:tcBorders>
            <w:shd w:val="clear" w:color="auto" w:fill="auto"/>
            <w:noWrap/>
            <w:vAlign w:val="center"/>
          </w:tcPr>
          <w:p w14:paraId="2CB74FF0" w14:textId="77777777" w:rsidR="004F1739" w:rsidRPr="00C62863" w:rsidRDefault="004F1739" w:rsidP="00C62863">
            <w:pPr>
              <w:spacing w:before="40"/>
              <w:jc w:val="center"/>
              <w:rPr>
                <w:rFonts w:eastAsia="Times New Roman" w:cs="Arial"/>
                <w:bCs/>
                <w:sz w:val="18"/>
                <w:szCs w:val="22"/>
              </w:rPr>
            </w:pPr>
            <w:r w:rsidRPr="00C62863">
              <w:rPr>
                <w:rFonts w:eastAsia="Times New Roman" w:cs="Arial"/>
                <w:bCs/>
                <w:sz w:val="18"/>
                <w:szCs w:val="22"/>
              </w:rPr>
              <w:t>Snake Pond</w:t>
            </w:r>
            <w:r w:rsidR="00DC6FAE">
              <w:rPr>
                <w:rFonts w:eastAsia="Times New Roman" w:cs="Arial"/>
                <w:bCs/>
                <w:sz w:val="18"/>
                <w:szCs w:val="22"/>
              </w:rPr>
              <w:t>*</w:t>
            </w:r>
            <w:r w:rsidR="00C27BCE">
              <w:rPr>
                <w:rFonts w:eastAsia="Times New Roman" w:cs="Arial"/>
                <w:bCs/>
                <w:sz w:val="18"/>
                <w:szCs w:val="22"/>
                <w:vertAlign w:val="superscript"/>
              </w:rPr>
              <w:t>8</w:t>
            </w:r>
          </w:p>
        </w:tc>
      </w:tr>
      <w:tr w:rsidR="00F4657F" w:rsidRPr="00C62863" w14:paraId="3C1787B8" w14:textId="77777777" w:rsidTr="00313896">
        <w:trPr>
          <w:gridAfter w:val="2"/>
          <w:wAfter w:w="1053" w:type="dxa"/>
          <w:trHeight w:val="216"/>
          <w:jc w:val="center"/>
        </w:trPr>
        <w:tc>
          <w:tcPr>
            <w:tcW w:w="3716" w:type="dxa"/>
            <w:gridSpan w:val="2"/>
            <w:vMerge/>
            <w:tcBorders>
              <w:top w:val="nil"/>
              <w:bottom w:val="single" w:sz="4" w:space="0" w:color="D9D9D9"/>
              <w:right w:val="single" w:sz="8" w:space="0" w:color="BFBFBF"/>
            </w:tcBorders>
            <w:shd w:val="clear" w:color="auto" w:fill="auto"/>
          </w:tcPr>
          <w:p w14:paraId="1C2CBC6F" w14:textId="77777777" w:rsidR="00F4657F" w:rsidRPr="00C62863" w:rsidRDefault="00F4657F" w:rsidP="00674A8C">
            <w:pPr>
              <w:rPr>
                <w:rFonts w:eastAsia="Times New Roman" w:cs="Arial"/>
                <w:bCs/>
                <w:sz w:val="18"/>
                <w:szCs w:val="22"/>
              </w:rPr>
            </w:pPr>
          </w:p>
        </w:tc>
        <w:tc>
          <w:tcPr>
            <w:tcW w:w="6511" w:type="dxa"/>
            <w:tcBorders>
              <w:top w:val="nil"/>
              <w:left w:val="single" w:sz="8" w:space="0" w:color="BFBFBF"/>
              <w:bottom w:val="nil"/>
            </w:tcBorders>
            <w:shd w:val="clear" w:color="auto" w:fill="auto"/>
            <w:noWrap/>
            <w:vAlign w:val="center"/>
          </w:tcPr>
          <w:p w14:paraId="7B45B401" w14:textId="77777777" w:rsidR="00F4657F" w:rsidRPr="00C62863" w:rsidRDefault="00F4657F" w:rsidP="00C62863">
            <w:pPr>
              <w:spacing w:before="40"/>
              <w:jc w:val="center"/>
              <w:rPr>
                <w:rFonts w:eastAsia="Times New Roman" w:cs="Arial"/>
                <w:bCs/>
                <w:sz w:val="18"/>
                <w:szCs w:val="22"/>
              </w:rPr>
            </w:pPr>
            <w:r w:rsidRPr="00C62863">
              <w:rPr>
                <w:rFonts w:eastAsia="Times New Roman" w:cs="Arial"/>
                <w:bCs/>
                <w:sz w:val="18"/>
                <w:szCs w:val="22"/>
              </w:rPr>
              <w:t>Triangle Pond</w:t>
            </w:r>
            <w:r w:rsidR="00DC6FAE">
              <w:rPr>
                <w:rFonts w:eastAsia="Times New Roman" w:cs="Arial"/>
                <w:bCs/>
                <w:sz w:val="18"/>
                <w:szCs w:val="22"/>
              </w:rPr>
              <w:t>*</w:t>
            </w:r>
          </w:p>
        </w:tc>
      </w:tr>
      <w:tr w:rsidR="00137CC6" w:rsidRPr="00C62863" w14:paraId="5959BA9E" w14:textId="77777777" w:rsidTr="00313896">
        <w:trPr>
          <w:gridAfter w:val="2"/>
          <w:wAfter w:w="1053" w:type="dxa"/>
          <w:trHeight w:val="216"/>
          <w:jc w:val="center"/>
        </w:trPr>
        <w:tc>
          <w:tcPr>
            <w:tcW w:w="3716" w:type="dxa"/>
            <w:gridSpan w:val="2"/>
            <w:vMerge/>
            <w:tcBorders>
              <w:top w:val="nil"/>
              <w:bottom w:val="single" w:sz="8" w:space="0" w:color="auto"/>
              <w:right w:val="single" w:sz="8" w:space="0" w:color="BFBFBF"/>
            </w:tcBorders>
            <w:shd w:val="clear" w:color="auto" w:fill="auto"/>
          </w:tcPr>
          <w:p w14:paraId="6DBE7356" w14:textId="77777777" w:rsidR="00137CC6" w:rsidRPr="00C62863" w:rsidRDefault="00137CC6" w:rsidP="00674A8C">
            <w:pPr>
              <w:rPr>
                <w:rFonts w:eastAsia="Times New Roman" w:cs="Arial"/>
                <w:bCs/>
                <w:sz w:val="18"/>
                <w:szCs w:val="22"/>
              </w:rPr>
            </w:pPr>
          </w:p>
        </w:tc>
        <w:tc>
          <w:tcPr>
            <w:tcW w:w="6511" w:type="dxa"/>
            <w:tcBorders>
              <w:top w:val="nil"/>
              <w:left w:val="single" w:sz="8" w:space="0" w:color="BFBFBF"/>
              <w:bottom w:val="single" w:sz="8" w:space="0" w:color="auto"/>
            </w:tcBorders>
            <w:shd w:val="clear" w:color="auto" w:fill="auto"/>
            <w:noWrap/>
            <w:vAlign w:val="center"/>
          </w:tcPr>
          <w:p w14:paraId="3E5B8DBF" w14:textId="77777777" w:rsidR="00385CB9" w:rsidRPr="00C62863" w:rsidRDefault="004F1739" w:rsidP="00C62863">
            <w:pPr>
              <w:spacing w:before="40"/>
              <w:jc w:val="center"/>
              <w:rPr>
                <w:rFonts w:eastAsia="Times New Roman" w:cs="Arial"/>
                <w:bCs/>
                <w:sz w:val="18"/>
                <w:szCs w:val="22"/>
                <w:vertAlign w:val="superscript"/>
              </w:rPr>
            </w:pPr>
            <w:r w:rsidRPr="00C62863">
              <w:rPr>
                <w:rFonts w:eastAsia="Times New Roman" w:cs="Arial"/>
                <w:bCs/>
                <w:sz w:val="18"/>
                <w:szCs w:val="22"/>
              </w:rPr>
              <w:t>Weeks Pond</w:t>
            </w:r>
            <w:r w:rsidRPr="00C62863" w:rsidDel="004F1739">
              <w:rPr>
                <w:rFonts w:eastAsia="Times New Roman" w:cs="Arial"/>
                <w:bCs/>
                <w:sz w:val="18"/>
                <w:szCs w:val="22"/>
              </w:rPr>
              <w:t xml:space="preserve"> </w:t>
            </w:r>
          </w:p>
        </w:tc>
      </w:tr>
      <w:tr w:rsidR="00375A22" w:rsidRPr="00C62863" w14:paraId="0FEAA22C" w14:textId="77777777" w:rsidTr="00313896">
        <w:trPr>
          <w:gridAfter w:val="2"/>
          <w:wAfter w:w="1053" w:type="dxa"/>
          <w:jc w:val="center"/>
        </w:trPr>
        <w:tc>
          <w:tcPr>
            <w:tcW w:w="10227" w:type="dxa"/>
            <w:gridSpan w:val="3"/>
            <w:tcBorders>
              <w:top w:val="single" w:sz="8" w:space="0" w:color="auto"/>
              <w:left w:val="nil"/>
              <w:bottom w:val="nil"/>
              <w:right w:val="nil"/>
            </w:tcBorders>
            <w:shd w:val="clear" w:color="auto" w:fill="auto"/>
          </w:tcPr>
          <w:p w14:paraId="62591E42" w14:textId="77777777" w:rsidR="00375A22" w:rsidRPr="0076165F" w:rsidRDefault="00375A22" w:rsidP="00523316">
            <w:pPr>
              <w:rPr>
                <w:rFonts w:eastAsia="Times New Roman"/>
                <w:bCs/>
                <w:i/>
                <w:iCs/>
                <w:sz w:val="18"/>
                <w:szCs w:val="18"/>
              </w:rPr>
            </w:pPr>
            <w:r w:rsidRPr="0076165F">
              <w:rPr>
                <w:rFonts w:eastAsia="Times New Roman"/>
                <w:bCs/>
                <w:i/>
                <w:iCs/>
                <w:sz w:val="18"/>
                <w:szCs w:val="18"/>
              </w:rPr>
              <w:t>*Indicates waterbody has a permitted swimming beach</w:t>
            </w:r>
          </w:p>
        </w:tc>
      </w:tr>
      <w:tr w:rsidR="00171D53" w14:paraId="6F9AA135" w14:textId="77777777" w:rsidTr="00313896">
        <w:tblPrEx>
          <w:jc w:val="left"/>
          <w:tblInd w:w="-15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2736"/>
        </w:trPr>
        <w:tc>
          <w:tcPr>
            <w:tcW w:w="3309" w:type="dxa"/>
            <w:shd w:val="clear" w:color="auto" w:fill="auto"/>
          </w:tcPr>
          <w:p w14:paraId="375C1D72" w14:textId="77777777" w:rsidR="00E15027" w:rsidRDefault="00E960E2" w:rsidP="00E150B0">
            <w:bookmarkStart w:id="1" w:name="_Hlk74306680"/>
            <w:r>
              <w:rPr>
                <w:noProof/>
              </w:rPr>
              <w:pict w14:anchorId="70AFFAA8">
                <v:shape id="_x0000_s2079" type="#_x0000_t75" alt="Three children wading at a pond" style="position:absolute;margin-left:-5.4pt;margin-top:15.2pt;width:174.95pt;height:117.4pt;z-index:251663360;mso-position-horizontal-relative:text;mso-position-vertical-relative:text">
                  <v:imagedata r:id="rId13" o:title=""/>
                  <w10:wrap type="square"/>
                </v:shape>
              </w:pict>
            </w:r>
            <w:bookmarkEnd w:id="1"/>
          </w:p>
        </w:tc>
        <w:tc>
          <w:tcPr>
            <w:tcW w:w="6940" w:type="dxa"/>
            <w:gridSpan w:val="3"/>
            <w:shd w:val="clear" w:color="auto" w:fill="auto"/>
            <w:vAlign w:val="center"/>
          </w:tcPr>
          <w:p w14:paraId="63E25F60" w14:textId="77777777" w:rsidR="00E15027" w:rsidRDefault="00E960E2" w:rsidP="0076165F">
            <w:r>
              <w:rPr>
                <w:noProof/>
              </w:rPr>
              <w:pict w14:anchorId="2A2FE755">
                <v:shape id="_x0000_s2096" type="#_x0000_t75" alt="Young boy in a boat, on the water" style="position:absolute;margin-left:17.9pt;margin-top:19.55pt;width:160.95pt;height:115.4pt;z-index:251660288;mso-position-horizontal-relative:text;mso-position-vertical-relative:text">
                  <v:imagedata r:id="rId14" o:title=""/>
                </v:shape>
              </w:pict>
            </w:r>
            <w:r>
              <w:rPr>
                <w:noProof/>
              </w:rPr>
              <w:pict w14:anchorId="0ACA7BBA">
                <v:shape id="_x0000_s2091" type="#_x0000_t75" alt="Young girl swimming in a pond" style="position:absolute;margin-left:189.6pt;margin-top:20.05pt;width:173.25pt;height:115.1pt;z-index:251658240;mso-position-horizontal-relative:text;mso-position-vertical-relative:text">
                  <v:imagedata r:id="rId15" o:title=""/>
                </v:shape>
              </w:pict>
            </w:r>
            <w:r w:rsidR="005C4AA4">
              <w:t xml:space="preserve">             </w:t>
            </w:r>
          </w:p>
        </w:tc>
        <w:tc>
          <w:tcPr>
            <w:tcW w:w="1031" w:type="dxa"/>
            <w:shd w:val="clear" w:color="auto" w:fill="auto"/>
            <w:vAlign w:val="bottom"/>
          </w:tcPr>
          <w:p w14:paraId="7E71D238" w14:textId="77777777" w:rsidR="00E15027" w:rsidRDefault="00E15027" w:rsidP="0076165F"/>
        </w:tc>
      </w:tr>
    </w:tbl>
    <w:p w14:paraId="1A2759A1" w14:textId="77777777" w:rsidR="00AB520E" w:rsidRDefault="00E960E2" w:rsidP="00975AC9">
      <w:pPr>
        <w:ind w:left="270"/>
        <w:rPr>
          <w:rFonts w:cs="Arial"/>
          <w:bCs/>
          <w:sz w:val="18"/>
          <w:szCs w:val="18"/>
        </w:rPr>
      </w:pPr>
      <w:r>
        <w:rPr>
          <w:noProof/>
        </w:rPr>
        <w:pict w14:anchorId="14F94BDD">
          <v:shape id="_x0000_s2105" type="#_x0000_t202" style="position:absolute;left:0;text-align:left;margin-left:-12.95pt;margin-top:1.05pt;width:543pt;height:50.2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" fillcolor="#d9d9d9" stroked="f">
            <v:textbox>
              <w:txbxContent>
                <w:p w14:paraId="7A4A731A" w14:textId="77777777" w:rsidR="00E960E2" w:rsidRPr="000676E5" w:rsidRDefault="00E960E2" w:rsidP="00E960E2">
                  <w:pPr>
                    <w:jc w:val="center"/>
                  </w:pPr>
                  <w:r w:rsidRPr="000676E5">
                    <w:t>For more information and resources related to PFAS in drinking water, visit:</w:t>
                  </w:r>
                </w:p>
                <w:p w14:paraId="152EB258" w14:textId="77777777" w:rsidR="00E960E2" w:rsidRPr="00C62863" w:rsidRDefault="00E960E2" w:rsidP="00E960E2">
                  <w:pPr>
                    <w:jc w:val="center"/>
                    <w:rPr>
                      <w:color w:val="000000"/>
                    </w:rPr>
                  </w:pPr>
                  <w:r w:rsidRPr="00C62863">
                    <w:rPr>
                      <w:color w:val="000000"/>
                    </w:rPr>
                    <w:t>MassDEP</w:t>
                  </w:r>
                  <w:r>
                    <w:rPr>
                      <w:color w:val="000000"/>
                    </w:rPr>
                    <w:t>:</w:t>
                  </w:r>
                  <w:r w:rsidRPr="00C62863">
                    <w:rPr>
                      <w:color w:val="000000"/>
                    </w:rPr>
                    <w:t xml:space="preserve">  </w:t>
                  </w:r>
                  <w:hyperlink r:id="rId16" w:history="1">
                    <w:r w:rsidRPr="000676E5">
                      <w:rPr>
                        <w:rStyle w:val="Hyperlink"/>
                      </w:rPr>
                      <w:t>https://www.mass.gov/info-details/per-and-polyfluoroalkyl-substances-pfas</w:t>
                    </w:r>
                  </w:hyperlink>
                </w:p>
                <w:p w14:paraId="3B7CA439" w14:textId="77777777" w:rsidR="00E960E2" w:rsidRPr="00C62863" w:rsidRDefault="00E960E2" w:rsidP="00E960E2">
                  <w:pPr>
                    <w:jc w:val="center"/>
                    <w:rPr>
                      <w:color w:val="000000"/>
                    </w:rPr>
                  </w:pPr>
                  <w:r w:rsidRPr="00C62863">
                    <w:rPr>
                      <w:color w:val="000000"/>
                    </w:rPr>
                    <w:t>US Agency for Toxic Substances and Disease Registr</w:t>
                  </w:r>
                  <w:r>
                    <w:rPr>
                      <w:color w:val="000000"/>
                    </w:rPr>
                    <w:t xml:space="preserve">y (ATSDR): </w:t>
                  </w:r>
                  <w:r w:rsidRPr="00C62863">
                    <w:rPr>
                      <w:color w:val="000000"/>
                    </w:rPr>
                    <w:t xml:space="preserve"> </w:t>
                  </w:r>
                  <w:hyperlink r:id="rId17" w:history="1">
                    <w:r w:rsidRPr="000676E5">
                      <w:rPr>
                        <w:rStyle w:val="Hyperlink"/>
                      </w:rPr>
                      <w:t>https://www.atsdr.cdc.gov/pfas/</w:t>
                    </w:r>
                  </w:hyperlink>
                </w:p>
                <w:p w14:paraId="37B4F8C6" w14:textId="77777777" w:rsidR="00E960E2" w:rsidRDefault="00E960E2" w:rsidP="00E960E2">
                  <w:pPr>
                    <w:jc w:val="center"/>
                  </w:pPr>
                </w:p>
              </w:txbxContent>
            </v:textbox>
          </v:shape>
        </w:pict>
      </w:r>
      <w:r w:rsidR="00523316">
        <w:rPr>
          <w:rFonts w:cs="Arial"/>
          <w:bCs/>
          <w:sz w:val="18"/>
          <w:szCs w:val="18"/>
        </w:rPr>
        <w:br w:type="page"/>
      </w:r>
    </w:p>
    <w:tbl>
      <w:tblPr>
        <w:tblW w:w="10254" w:type="dxa"/>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534"/>
        <w:gridCol w:w="3873"/>
        <w:gridCol w:w="537"/>
        <w:gridCol w:w="1533"/>
        <w:gridCol w:w="537"/>
        <w:gridCol w:w="2703"/>
        <w:gridCol w:w="537"/>
      </w:tblGrid>
      <w:tr w:rsidR="00BD5F7A" w:rsidRPr="00C62863" w14:paraId="07141D69" w14:textId="77777777" w:rsidTr="00CA5621">
        <w:trPr>
          <w:gridAfter w:val="1"/>
          <w:wAfter w:w="537" w:type="dxa"/>
          <w:jc w:val="center"/>
        </w:trPr>
        <w:tc>
          <w:tcPr>
            <w:tcW w:w="9717" w:type="dxa"/>
            <w:gridSpan w:val="6"/>
            <w:tcBorders>
              <w:top w:val="single" w:sz="8" w:space="0" w:color="auto"/>
              <w:bottom w:val="nil"/>
            </w:tcBorders>
            <w:shd w:val="clear" w:color="auto" w:fill="BFBFBF"/>
          </w:tcPr>
          <w:p w14:paraId="72A63433" w14:textId="77777777" w:rsidR="00BD5F7A" w:rsidRPr="00055051" w:rsidRDefault="00171CF9" w:rsidP="006E63C1">
            <w:pPr>
              <w:jc w:val="center"/>
              <w:rPr>
                <w:rFonts w:eastAsia="Times New Roman"/>
                <w:b/>
                <w:sz w:val="22"/>
                <w:szCs w:val="22"/>
              </w:rPr>
            </w:pPr>
            <w:r w:rsidRPr="00055051">
              <w:rPr>
                <w:rFonts w:eastAsia="Times New Roman"/>
                <w:b/>
                <w:sz w:val="22"/>
                <w:szCs w:val="22"/>
              </w:rPr>
              <w:t>Table 2</w:t>
            </w:r>
            <w:r w:rsidR="006E63C1">
              <w:rPr>
                <w:rFonts w:eastAsia="Times New Roman"/>
                <w:b/>
                <w:sz w:val="22"/>
                <w:szCs w:val="22"/>
              </w:rPr>
              <w:t xml:space="preserve">.  </w:t>
            </w:r>
            <w:r w:rsidR="00BD5F7A" w:rsidRPr="00055051">
              <w:rPr>
                <w:rFonts w:eastAsia="Times New Roman"/>
                <w:b/>
                <w:sz w:val="22"/>
                <w:szCs w:val="22"/>
              </w:rPr>
              <w:t xml:space="preserve">MDPH </w:t>
            </w:r>
            <w:r w:rsidR="00171A85">
              <w:rPr>
                <w:rFonts w:eastAsia="Times New Roman"/>
                <w:b/>
                <w:sz w:val="22"/>
                <w:szCs w:val="22"/>
              </w:rPr>
              <w:t>f</w:t>
            </w:r>
            <w:r w:rsidRPr="00055051">
              <w:rPr>
                <w:rFonts w:eastAsia="Times New Roman"/>
                <w:b/>
                <w:sz w:val="22"/>
                <w:szCs w:val="22"/>
              </w:rPr>
              <w:t>ish advisories for mercury</w:t>
            </w:r>
            <w:r w:rsidR="00893D47">
              <w:rPr>
                <w:rFonts w:eastAsia="Times New Roman"/>
                <w:b/>
                <w:sz w:val="22"/>
                <w:szCs w:val="22"/>
              </w:rPr>
              <w:t xml:space="preserve"> and PFAS</w:t>
            </w:r>
          </w:p>
          <w:p w14:paraId="6D2D8A00" w14:textId="77777777" w:rsidR="00BD5F7A" w:rsidRPr="00C62863" w:rsidRDefault="00BD5F7A" w:rsidP="00055051">
            <w:pPr>
              <w:jc w:val="center"/>
              <w:rPr>
                <w:rFonts w:eastAsia="Times New Roman"/>
                <w:b/>
                <w:sz w:val="20"/>
              </w:rPr>
            </w:pPr>
            <w:r w:rsidRPr="00C62863">
              <w:rPr>
                <w:rFonts w:eastAsia="Times New Roman"/>
                <w:sz w:val="18"/>
              </w:rPr>
              <w:t>(</w:t>
            </w:r>
            <w:r w:rsidRPr="00C62863">
              <w:rPr>
                <w:rFonts w:eastAsia="Times New Roman"/>
                <w:sz w:val="16"/>
              </w:rPr>
              <w:t>Fish consumption recommendations are based on available data or statewide advisory for mercury concentrations in fish tissues)</w:t>
            </w:r>
          </w:p>
        </w:tc>
      </w:tr>
      <w:tr w:rsidR="00BD5F7A" w:rsidRPr="00C62863" w14:paraId="1D1D9FBE" w14:textId="77777777" w:rsidTr="00CA5621">
        <w:tblPrEx>
          <w:jc w:val="left"/>
          <w:tblInd w:w="-156" w:type="dxa"/>
          <w:tblLook w:val="04A0" w:firstRow="1" w:lastRow="0" w:firstColumn="1" w:lastColumn="0" w:noHBand="0" w:noVBand="1"/>
        </w:tblPrEx>
        <w:trPr>
          <w:gridBefore w:val="1"/>
          <w:wBefore w:w="534" w:type="dxa"/>
          <w:trHeight w:val="288"/>
        </w:trPr>
        <w:tc>
          <w:tcPr>
            <w:tcW w:w="4410" w:type="dxa"/>
            <w:gridSpan w:val="2"/>
            <w:tcBorders>
              <w:top w:val="single" w:sz="4" w:space="0" w:color="BFBFBF"/>
              <w:bottom w:val="single" w:sz="4" w:space="0" w:color="BFBFBF"/>
              <w:right w:val="single" w:sz="4" w:space="0" w:color="BFBFBF"/>
            </w:tcBorders>
            <w:shd w:val="clear" w:color="auto" w:fill="000000"/>
          </w:tcPr>
          <w:p w14:paraId="29B8FEEA" w14:textId="77777777" w:rsidR="00BD5F7A" w:rsidRPr="003F20DC" w:rsidRDefault="00BD5F7A" w:rsidP="003F20DC">
            <w:pPr>
              <w:spacing w:before="60"/>
              <w:rPr>
                <w:rFonts w:eastAsia="Times New Roman" w:cs="Arial"/>
                <w:b/>
                <w:color w:val="FFFFFF"/>
                <w:szCs w:val="24"/>
              </w:rPr>
            </w:pPr>
            <w:r w:rsidRPr="003F20DC">
              <w:rPr>
                <w:rFonts w:eastAsia="Times New Roman" w:cs="Arial"/>
                <w:b/>
                <w:color w:val="FFFFFF"/>
                <w:szCs w:val="24"/>
              </w:rPr>
              <w:t>POND</w:t>
            </w:r>
          </w:p>
        </w:tc>
        <w:tc>
          <w:tcPr>
            <w:tcW w:w="2070" w:type="dxa"/>
            <w:gridSpan w:val="2"/>
            <w:tcBorders>
              <w:top w:val="nil"/>
              <w:left w:val="single" w:sz="4" w:space="0" w:color="BFBFBF"/>
              <w:bottom w:val="single" w:sz="4" w:space="0" w:color="BFBFBF"/>
              <w:right w:val="single" w:sz="4" w:space="0" w:color="BFBFBF"/>
            </w:tcBorders>
            <w:shd w:val="clear" w:color="auto" w:fill="000000"/>
            <w:vAlign w:val="center"/>
          </w:tcPr>
          <w:p w14:paraId="39183292" w14:textId="77777777" w:rsidR="00BD5F7A" w:rsidRPr="003F20DC" w:rsidRDefault="00BD5F7A" w:rsidP="00092E47">
            <w:pPr>
              <w:rPr>
                <w:rFonts w:eastAsia="Times New Roman" w:cs="Arial"/>
                <w:b/>
                <w:color w:val="FFFFFF"/>
                <w:szCs w:val="24"/>
              </w:rPr>
            </w:pPr>
            <w:r w:rsidRPr="003F20DC">
              <w:rPr>
                <w:rFonts w:eastAsia="Times New Roman" w:cs="Arial"/>
                <w:b/>
                <w:color w:val="FFFFFF"/>
                <w:szCs w:val="24"/>
              </w:rPr>
              <w:t>AMOUNT</w:t>
            </w:r>
          </w:p>
        </w:tc>
        <w:tc>
          <w:tcPr>
            <w:tcW w:w="3240" w:type="dxa"/>
            <w:gridSpan w:val="2"/>
            <w:tcBorders>
              <w:left w:val="single" w:sz="4" w:space="0" w:color="BFBFBF"/>
              <w:bottom w:val="single" w:sz="4" w:space="0" w:color="BFBFBF"/>
            </w:tcBorders>
            <w:shd w:val="clear" w:color="auto" w:fill="000000"/>
            <w:vAlign w:val="center"/>
          </w:tcPr>
          <w:p w14:paraId="7058E387" w14:textId="77777777" w:rsidR="00BD5F7A" w:rsidRPr="003F20DC" w:rsidRDefault="00BD5F7A" w:rsidP="003F20DC">
            <w:pPr>
              <w:rPr>
                <w:rFonts w:eastAsia="Times New Roman" w:cs="Arial"/>
                <w:b/>
                <w:color w:val="FFFFFF"/>
                <w:szCs w:val="24"/>
              </w:rPr>
            </w:pPr>
            <w:r w:rsidRPr="003F20DC">
              <w:rPr>
                <w:rFonts w:eastAsia="Times New Roman" w:cs="Arial"/>
                <w:b/>
                <w:color w:val="FFFFFF"/>
                <w:szCs w:val="24"/>
              </w:rPr>
              <w:t>SPECIES</w:t>
            </w:r>
            <w:r w:rsidR="00ED79FD">
              <w:rPr>
                <w:rFonts w:eastAsia="Times New Roman" w:cs="Arial"/>
                <w:b/>
                <w:color w:val="FFFFFF"/>
                <w:szCs w:val="24"/>
              </w:rPr>
              <w:t xml:space="preserve"> </w:t>
            </w:r>
            <w:r w:rsidR="00ED79FD" w:rsidRPr="00ED79FD">
              <w:rPr>
                <w:rFonts w:eastAsia="Times New Roman" w:cs="Arial"/>
                <w:b/>
                <w:i/>
                <w:iCs/>
                <w:color w:val="FFFFFF"/>
                <w:szCs w:val="24"/>
              </w:rPr>
              <w:t>(contamina</w:t>
            </w:r>
            <w:r w:rsidR="00FC3956">
              <w:rPr>
                <w:rFonts w:eastAsia="Times New Roman" w:cs="Arial"/>
                <w:b/>
                <w:i/>
                <w:iCs/>
                <w:color w:val="FFFFFF"/>
                <w:szCs w:val="24"/>
              </w:rPr>
              <w:t>n</w:t>
            </w:r>
            <w:r w:rsidR="00ED79FD" w:rsidRPr="00ED79FD">
              <w:rPr>
                <w:rFonts w:eastAsia="Times New Roman" w:cs="Arial"/>
                <w:b/>
                <w:i/>
                <w:iCs/>
                <w:color w:val="FFFFFF"/>
                <w:szCs w:val="24"/>
              </w:rPr>
              <w:t>t)</w:t>
            </w:r>
          </w:p>
        </w:tc>
      </w:tr>
      <w:tr w:rsidR="00BD5F7A" w:rsidRPr="00C62863" w14:paraId="70CED858" w14:textId="77777777" w:rsidTr="00CA5621">
        <w:tblPrEx>
          <w:jc w:val="left"/>
          <w:tblInd w:w="-156" w:type="dxa"/>
          <w:tblLook w:val="04A0" w:firstRow="1" w:lastRow="0" w:firstColumn="1" w:lastColumn="0" w:noHBand="0" w:noVBand="1"/>
        </w:tblPrEx>
        <w:trPr>
          <w:gridBefore w:val="1"/>
          <w:wBefore w:w="534" w:type="dxa"/>
          <w:trHeight w:val="288"/>
        </w:trPr>
        <w:tc>
          <w:tcPr>
            <w:tcW w:w="9720" w:type="dxa"/>
            <w:gridSpan w:val="6"/>
            <w:tcBorders>
              <w:top w:val="single" w:sz="4" w:space="0" w:color="BFBFBF"/>
              <w:bottom w:val="single" w:sz="4" w:space="0" w:color="BFBFBF"/>
            </w:tcBorders>
            <w:shd w:val="clear" w:color="auto" w:fill="D9D9D9"/>
          </w:tcPr>
          <w:p w14:paraId="1485EC81" w14:textId="77777777" w:rsidR="00BD5F7A" w:rsidRPr="00C62863" w:rsidRDefault="00BD5F7A" w:rsidP="00BD5F7A">
            <w:pPr>
              <w:rPr>
                <w:rFonts w:eastAsia="Times New Roman" w:cs="Arial"/>
                <w:b/>
                <w:sz w:val="18"/>
                <w:szCs w:val="22"/>
              </w:rPr>
            </w:pPr>
            <w:r w:rsidRPr="00C62863">
              <w:rPr>
                <w:rFonts w:eastAsia="Times New Roman"/>
                <w:b/>
                <w:sz w:val="18"/>
                <w:szCs w:val="22"/>
              </w:rPr>
              <w:t xml:space="preserve">1. </w:t>
            </w:r>
            <w:proofErr w:type="spellStart"/>
            <w:r w:rsidRPr="00C62863">
              <w:rPr>
                <w:rFonts w:eastAsia="Times New Roman"/>
                <w:b/>
                <w:sz w:val="18"/>
              </w:rPr>
              <w:t>Ashumet</w:t>
            </w:r>
            <w:proofErr w:type="spellEnd"/>
            <w:r w:rsidRPr="00C62863">
              <w:rPr>
                <w:rFonts w:eastAsia="Times New Roman"/>
                <w:b/>
                <w:sz w:val="18"/>
              </w:rPr>
              <w:t xml:space="preserve"> Pond</w:t>
            </w:r>
            <w:r w:rsidRPr="00C62863">
              <w:rPr>
                <w:rFonts w:eastAsia="Times New Roman"/>
                <w:b/>
                <w:sz w:val="18"/>
                <w:szCs w:val="22"/>
              </w:rPr>
              <w:t xml:space="preserve"> </w:t>
            </w:r>
          </w:p>
        </w:tc>
      </w:tr>
      <w:tr w:rsidR="00BD5F7A" w:rsidRPr="00C62863" w14:paraId="2088A424" w14:textId="77777777" w:rsidTr="00CA5621">
        <w:tblPrEx>
          <w:jc w:val="left"/>
          <w:tblInd w:w="-156" w:type="dxa"/>
          <w:tblLook w:val="04A0" w:firstRow="1" w:lastRow="0" w:firstColumn="1" w:lastColumn="0" w:noHBand="0" w:noVBand="1"/>
        </w:tblPrEx>
        <w:trPr>
          <w:gridBefore w:val="1"/>
          <w:wBefore w:w="534" w:type="dxa"/>
          <w:trHeight w:val="288"/>
        </w:trPr>
        <w:tc>
          <w:tcPr>
            <w:tcW w:w="4410" w:type="dxa"/>
            <w:gridSpan w:val="2"/>
            <w:tcBorders>
              <w:top w:val="single" w:sz="4" w:space="0" w:color="BFBFBF"/>
              <w:bottom w:val="single" w:sz="4" w:space="0" w:color="BFBFBF"/>
              <w:right w:val="single" w:sz="4" w:space="0" w:color="BFBFBF"/>
            </w:tcBorders>
            <w:shd w:val="clear" w:color="auto" w:fill="auto"/>
          </w:tcPr>
          <w:p w14:paraId="4A4E8CBF" w14:textId="77777777" w:rsidR="00BD5F7A" w:rsidRPr="00C62863" w:rsidRDefault="00BD5F7A" w:rsidP="00BD5F7A">
            <w:pPr>
              <w:spacing w:before="60"/>
              <w:rPr>
                <w:rFonts w:eastAsia="Times New Roman" w:cs="Arial"/>
                <w:sz w:val="16"/>
                <w:szCs w:val="16"/>
              </w:rPr>
            </w:pPr>
            <w:r w:rsidRPr="00C62863">
              <w:rPr>
                <w:rFonts w:eastAsia="Times New Roman" w:cs="Arial"/>
                <w:bCs/>
                <w:sz w:val="16"/>
                <w:szCs w:val="16"/>
              </w:rPr>
              <w:t>Children younger than 12 years, pregnant women, nursing mothers, and women who may become pregnant</w:t>
            </w:r>
          </w:p>
        </w:tc>
        <w:tc>
          <w:tcPr>
            <w:tcW w:w="2070" w:type="dxa"/>
            <w:gridSpan w:val="2"/>
            <w:tcBorders>
              <w:top w:val="nil"/>
              <w:left w:val="single" w:sz="4" w:space="0" w:color="BFBFBF"/>
              <w:bottom w:val="single" w:sz="4" w:space="0" w:color="BFBFBF"/>
              <w:right w:val="single" w:sz="4" w:space="0" w:color="BFBFBF"/>
            </w:tcBorders>
            <w:shd w:val="clear" w:color="auto" w:fill="auto"/>
          </w:tcPr>
          <w:p w14:paraId="427A6111" w14:textId="77777777" w:rsidR="00BD5F7A" w:rsidRPr="00055051" w:rsidRDefault="00BD5F7A" w:rsidP="00BD5F7A">
            <w:pPr>
              <w:spacing w:before="100"/>
              <w:rPr>
                <w:rFonts w:eastAsia="Times New Roman" w:cs="Arial"/>
                <w:b/>
                <w:color w:val="FF0000"/>
                <w:sz w:val="18"/>
              </w:rPr>
            </w:pPr>
            <w:r w:rsidRPr="00055051">
              <w:rPr>
                <w:rFonts w:eastAsia="Times New Roman" w:cs="Arial"/>
                <w:b/>
                <w:color w:val="FF0000"/>
                <w:sz w:val="18"/>
              </w:rPr>
              <w:t>Do not eat</w:t>
            </w:r>
          </w:p>
        </w:tc>
        <w:tc>
          <w:tcPr>
            <w:tcW w:w="3240" w:type="dxa"/>
            <w:gridSpan w:val="2"/>
            <w:vMerge w:val="restart"/>
            <w:tcBorders>
              <w:left w:val="single" w:sz="4" w:space="0" w:color="BFBFBF"/>
              <w:bottom w:val="single" w:sz="4" w:space="0" w:color="BFBFBF"/>
            </w:tcBorders>
            <w:shd w:val="clear" w:color="auto" w:fill="auto"/>
            <w:vAlign w:val="center"/>
          </w:tcPr>
          <w:p w14:paraId="6BEA8F4E" w14:textId="77777777" w:rsidR="00BD5F7A" w:rsidRPr="00000ED7" w:rsidRDefault="00000ED7" w:rsidP="00BD5F7A">
            <w:pPr>
              <w:rPr>
                <w:rFonts w:eastAsia="Times New Roman" w:cs="Arial"/>
                <w:b/>
                <w:sz w:val="18"/>
                <w:szCs w:val="22"/>
              </w:rPr>
            </w:pPr>
            <w:r>
              <w:rPr>
                <w:rFonts w:eastAsia="Times New Roman" w:cs="Arial"/>
                <w:b/>
                <w:sz w:val="18"/>
                <w:szCs w:val="22"/>
              </w:rPr>
              <w:t xml:space="preserve">Any fish </w:t>
            </w:r>
            <w:r w:rsidRPr="00CA5621">
              <w:rPr>
                <w:rFonts w:eastAsia="Times New Roman" w:cs="Arial"/>
                <w:b/>
                <w:i/>
                <w:iCs/>
                <w:sz w:val="18"/>
              </w:rPr>
              <w:t>(mercury</w:t>
            </w:r>
            <w:r>
              <w:rPr>
                <w:rFonts w:eastAsia="Times New Roman" w:cs="Arial"/>
                <w:b/>
                <w:i/>
                <w:iCs/>
                <w:sz w:val="18"/>
              </w:rPr>
              <w:t>, PFAS</w:t>
            </w:r>
            <w:r w:rsidRPr="00CA5621">
              <w:rPr>
                <w:rFonts w:eastAsia="Times New Roman" w:cs="Arial"/>
                <w:b/>
                <w:i/>
                <w:iCs/>
                <w:sz w:val="18"/>
              </w:rPr>
              <w:t>)</w:t>
            </w:r>
          </w:p>
        </w:tc>
      </w:tr>
      <w:tr w:rsidR="00BD5F7A" w:rsidRPr="00C62863" w14:paraId="08416385" w14:textId="77777777" w:rsidTr="00CA5621">
        <w:tblPrEx>
          <w:jc w:val="left"/>
          <w:tblInd w:w="-156" w:type="dxa"/>
          <w:tblLook w:val="04A0" w:firstRow="1" w:lastRow="0" w:firstColumn="1" w:lastColumn="0" w:noHBand="0" w:noVBand="1"/>
        </w:tblPrEx>
        <w:trPr>
          <w:gridBefore w:val="1"/>
          <w:wBefore w:w="534" w:type="dxa"/>
          <w:trHeight w:val="288"/>
        </w:trPr>
        <w:tc>
          <w:tcPr>
            <w:tcW w:w="4410" w:type="dxa"/>
            <w:gridSpan w:val="2"/>
            <w:tcBorders>
              <w:top w:val="single" w:sz="4" w:space="0" w:color="BFBFBF"/>
              <w:bottom w:val="single" w:sz="8" w:space="0" w:color="FFFFFF"/>
              <w:right w:val="single" w:sz="4" w:space="0" w:color="BFBFBF"/>
            </w:tcBorders>
            <w:shd w:val="clear" w:color="auto" w:fill="auto"/>
          </w:tcPr>
          <w:p w14:paraId="350DB5D9" w14:textId="77777777" w:rsidR="00BD5F7A" w:rsidRPr="00C62863" w:rsidRDefault="00BD5F7A" w:rsidP="00BD5F7A">
            <w:pPr>
              <w:spacing w:before="60" w:after="40"/>
              <w:rPr>
                <w:rFonts w:eastAsia="Times New Roman" w:cs="Arial"/>
                <w:sz w:val="16"/>
                <w:szCs w:val="16"/>
              </w:rPr>
            </w:pPr>
            <w:r w:rsidRPr="00C62863">
              <w:rPr>
                <w:rFonts w:eastAsia="Times New Roman" w:cs="Arial"/>
                <w:sz w:val="16"/>
                <w:szCs w:val="16"/>
              </w:rPr>
              <w:t>General public</w:t>
            </w:r>
          </w:p>
        </w:tc>
        <w:tc>
          <w:tcPr>
            <w:tcW w:w="2070" w:type="dxa"/>
            <w:gridSpan w:val="2"/>
            <w:tcBorders>
              <w:top w:val="single" w:sz="4" w:space="0" w:color="BFBFBF"/>
              <w:left w:val="single" w:sz="4" w:space="0" w:color="BFBFBF"/>
              <w:bottom w:val="single" w:sz="8" w:space="0" w:color="FFFFFF"/>
              <w:right w:val="single" w:sz="4" w:space="0" w:color="BFBFBF"/>
            </w:tcBorders>
            <w:shd w:val="clear" w:color="auto" w:fill="auto"/>
          </w:tcPr>
          <w:p w14:paraId="6A060538" w14:textId="77777777" w:rsidR="00BD5F7A" w:rsidRPr="0074285E" w:rsidRDefault="00000ED7" w:rsidP="00BD5F7A">
            <w:pPr>
              <w:spacing w:before="40"/>
              <w:rPr>
                <w:rFonts w:eastAsia="Times New Roman" w:cs="Arial"/>
                <w:b/>
                <w:color w:val="FF0000"/>
                <w:sz w:val="18"/>
              </w:rPr>
            </w:pPr>
            <w:r w:rsidRPr="005049C7">
              <w:rPr>
                <w:rFonts w:eastAsia="Times New Roman" w:cs="Arial"/>
                <w:b/>
                <w:color w:val="FF0000"/>
                <w:sz w:val="18"/>
              </w:rPr>
              <w:t>Do not eat</w:t>
            </w:r>
          </w:p>
        </w:tc>
        <w:tc>
          <w:tcPr>
            <w:tcW w:w="3240" w:type="dxa"/>
            <w:gridSpan w:val="2"/>
            <w:vMerge/>
            <w:tcBorders>
              <w:top w:val="single" w:sz="4" w:space="0" w:color="BFBFBF"/>
              <w:left w:val="single" w:sz="4" w:space="0" w:color="BFBFBF"/>
              <w:bottom w:val="single" w:sz="8" w:space="0" w:color="FFFFFF"/>
            </w:tcBorders>
            <w:shd w:val="clear" w:color="auto" w:fill="auto"/>
          </w:tcPr>
          <w:p w14:paraId="040328D0" w14:textId="77777777" w:rsidR="00BD5F7A" w:rsidRPr="00C62863" w:rsidRDefault="00BD5F7A" w:rsidP="00BD5F7A">
            <w:pPr>
              <w:rPr>
                <w:rFonts w:eastAsia="Times New Roman"/>
                <w:sz w:val="18"/>
              </w:rPr>
            </w:pPr>
          </w:p>
        </w:tc>
      </w:tr>
      <w:tr w:rsidR="00BD5F7A" w:rsidRPr="00C62863" w14:paraId="6DC964DD" w14:textId="77777777" w:rsidTr="00CA5621">
        <w:tblPrEx>
          <w:jc w:val="left"/>
          <w:tblInd w:w="-156" w:type="dxa"/>
          <w:tblLook w:val="04A0" w:firstRow="1" w:lastRow="0" w:firstColumn="1" w:lastColumn="0" w:noHBand="0" w:noVBand="1"/>
        </w:tblPrEx>
        <w:trPr>
          <w:gridBefore w:val="1"/>
          <w:wBefore w:w="534" w:type="dxa"/>
        </w:trPr>
        <w:tc>
          <w:tcPr>
            <w:tcW w:w="9720" w:type="dxa"/>
            <w:gridSpan w:val="6"/>
            <w:tcBorders>
              <w:top w:val="single" w:sz="8" w:space="0" w:color="FFFFFF"/>
              <w:bottom w:val="single" w:sz="8" w:space="0" w:color="FFFFFF"/>
            </w:tcBorders>
            <w:shd w:val="clear" w:color="auto" w:fill="D9D9D9"/>
          </w:tcPr>
          <w:p w14:paraId="4F93A262" w14:textId="77777777" w:rsidR="00BD5F7A" w:rsidRPr="00C62863" w:rsidRDefault="00BD5F7A" w:rsidP="00BD5F7A">
            <w:pPr>
              <w:spacing w:before="40" w:after="20"/>
              <w:rPr>
                <w:rFonts w:eastAsia="Times New Roman"/>
                <w:b/>
                <w:sz w:val="20"/>
              </w:rPr>
            </w:pPr>
            <w:r w:rsidRPr="00C62863">
              <w:rPr>
                <w:rFonts w:eastAsia="Times New Roman"/>
                <w:b/>
                <w:sz w:val="18"/>
              </w:rPr>
              <w:t xml:space="preserve">2. </w:t>
            </w:r>
            <w:r w:rsidR="00557D17">
              <w:rPr>
                <w:rFonts w:eastAsia="Times New Roman"/>
                <w:b/>
                <w:sz w:val="18"/>
                <w:szCs w:val="22"/>
              </w:rPr>
              <w:t>Flax</w:t>
            </w:r>
            <w:r w:rsidRPr="00C62863">
              <w:rPr>
                <w:rFonts w:eastAsia="Times New Roman"/>
                <w:b/>
                <w:sz w:val="18"/>
                <w:szCs w:val="22"/>
              </w:rPr>
              <w:t xml:space="preserve"> Pond</w:t>
            </w:r>
            <w:r w:rsidR="00557D17">
              <w:rPr>
                <w:rFonts w:eastAsia="Times New Roman"/>
                <w:b/>
                <w:sz w:val="18"/>
                <w:szCs w:val="22"/>
              </w:rPr>
              <w:t xml:space="preserve"> (Picture Lake)</w:t>
            </w:r>
            <w:r w:rsidRPr="00C62863" w:rsidDel="007969DC">
              <w:rPr>
                <w:rFonts w:eastAsia="Times New Roman"/>
                <w:b/>
                <w:sz w:val="18"/>
              </w:rPr>
              <w:t xml:space="preserve"> </w:t>
            </w:r>
          </w:p>
        </w:tc>
      </w:tr>
      <w:tr w:rsidR="007C49D0" w:rsidRPr="00C62863" w14:paraId="73975ADA" w14:textId="77777777" w:rsidTr="00CA5621">
        <w:trPr>
          <w:gridAfter w:val="1"/>
          <w:wAfter w:w="537" w:type="dxa"/>
          <w:trHeight w:val="288"/>
          <w:jc w:val="center"/>
        </w:trPr>
        <w:tc>
          <w:tcPr>
            <w:tcW w:w="4407" w:type="dxa"/>
            <w:gridSpan w:val="2"/>
            <w:tcBorders>
              <w:top w:val="single" w:sz="8" w:space="0" w:color="FFFFFF"/>
              <w:bottom w:val="single" w:sz="4" w:space="0" w:color="D9D9D9"/>
              <w:right w:val="single" w:sz="4" w:space="0" w:color="BFBFBF"/>
            </w:tcBorders>
            <w:shd w:val="clear" w:color="auto" w:fill="auto"/>
          </w:tcPr>
          <w:p w14:paraId="622F5544" w14:textId="77777777" w:rsidR="007C49D0" w:rsidRPr="00C62863" w:rsidRDefault="007C49D0" w:rsidP="00BD5F7A">
            <w:pPr>
              <w:spacing w:before="60"/>
              <w:ind w:hanging="8"/>
              <w:rPr>
                <w:rFonts w:eastAsia="Times New Roman" w:cs="Arial"/>
                <w:bCs/>
                <w:sz w:val="16"/>
                <w:szCs w:val="16"/>
              </w:rPr>
            </w:pPr>
            <w:r w:rsidRPr="00C62863">
              <w:rPr>
                <w:rFonts w:eastAsia="Times New Roman" w:cs="Arial"/>
                <w:bCs/>
                <w:sz w:val="16"/>
                <w:szCs w:val="16"/>
              </w:rPr>
              <w:t>Children younger than 12 years, pregnant women, nursing mothers, and women who may become pregnant</w:t>
            </w:r>
          </w:p>
        </w:tc>
        <w:tc>
          <w:tcPr>
            <w:tcW w:w="2070" w:type="dxa"/>
            <w:gridSpan w:val="2"/>
            <w:tcBorders>
              <w:top w:val="single" w:sz="8" w:space="0" w:color="FFFFFF"/>
              <w:left w:val="single" w:sz="4" w:space="0" w:color="BFBFBF"/>
              <w:bottom w:val="single" w:sz="4" w:space="0" w:color="D9D9D9"/>
              <w:right w:val="single" w:sz="4" w:space="0" w:color="BFBFBF"/>
            </w:tcBorders>
            <w:shd w:val="clear" w:color="auto" w:fill="auto"/>
          </w:tcPr>
          <w:p w14:paraId="4CE6E998" w14:textId="77777777" w:rsidR="007C49D0" w:rsidRPr="00055051" w:rsidRDefault="007C49D0" w:rsidP="00BD5F7A">
            <w:pPr>
              <w:spacing w:before="120"/>
              <w:rPr>
                <w:rFonts w:eastAsia="Times New Roman" w:cs="Arial"/>
                <w:b/>
                <w:color w:val="FF0000"/>
                <w:sz w:val="18"/>
                <w:szCs w:val="22"/>
              </w:rPr>
            </w:pPr>
            <w:r w:rsidRPr="00055051">
              <w:rPr>
                <w:rFonts w:eastAsia="Times New Roman" w:cs="Arial"/>
                <w:b/>
                <w:color w:val="FF0000"/>
                <w:sz w:val="18"/>
              </w:rPr>
              <w:t>Do not eat</w:t>
            </w:r>
          </w:p>
        </w:tc>
        <w:tc>
          <w:tcPr>
            <w:tcW w:w="3240" w:type="dxa"/>
            <w:gridSpan w:val="2"/>
            <w:vMerge w:val="restart"/>
            <w:tcBorders>
              <w:top w:val="single" w:sz="8" w:space="0" w:color="FFFFFF"/>
              <w:left w:val="single" w:sz="4" w:space="0" w:color="BFBFBF"/>
            </w:tcBorders>
            <w:shd w:val="clear" w:color="auto" w:fill="auto"/>
            <w:vAlign w:val="center"/>
          </w:tcPr>
          <w:p w14:paraId="519C4888" w14:textId="77777777" w:rsidR="007C49D0" w:rsidRPr="00C62863" w:rsidRDefault="007C49D0" w:rsidP="00BD5F7A">
            <w:pPr>
              <w:rPr>
                <w:rFonts w:eastAsia="Times New Roman" w:cs="Arial"/>
                <w:b/>
                <w:sz w:val="18"/>
              </w:rPr>
            </w:pPr>
            <w:r w:rsidRPr="00C62863">
              <w:rPr>
                <w:rFonts w:eastAsia="Times New Roman" w:cs="Arial"/>
                <w:b/>
                <w:sz w:val="18"/>
              </w:rPr>
              <w:t>Any fish</w:t>
            </w:r>
            <w:r w:rsidR="00ED79FD">
              <w:rPr>
                <w:rFonts w:eastAsia="Times New Roman" w:cs="Arial"/>
                <w:b/>
                <w:sz w:val="18"/>
              </w:rPr>
              <w:t xml:space="preserve"> </w:t>
            </w:r>
            <w:r w:rsidR="00ED79FD" w:rsidRPr="00ED79FD">
              <w:rPr>
                <w:rFonts w:eastAsia="Times New Roman" w:cs="Arial"/>
                <w:b/>
                <w:i/>
                <w:iCs/>
                <w:sz w:val="18"/>
              </w:rPr>
              <w:t>(PFAS</w:t>
            </w:r>
            <w:r w:rsidR="00AC3F76">
              <w:rPr>
                <w:rFonts w:eastAsia="Times New Roman" w:cs="Arial"/>
                <w:b/>
                <w:i/>
                <w:iCs/>
                <w:sz w:val="18"/>
              </w:rPr>
              <w:t>, mercury*</w:t>
            </w:r>
            <w:r w:rsidR="00ED79FD" w:rsidRPr="00ED79FD">
              <w:rPr>
                <w:rFonts w:eastAsia="Times New Roman" w:cs="Arial"/>
                <w:b/>
                <w:i/>
                <w:iCs/>
                <w:sz w:val="18"/>
              </w:rPr>
              <w:t>)</w:t>
            </w:r>
          </w:p>
        </w:tc>
      </w:tr>
      <w:tr w:rsidR="007C49D0" w:rsidRPr="00C62863" w14:paraId="4D694896" w14:textId="77777777" w:rsidTr="00CA5621">
        <w:trPr>
          <w:gridAfter w:val="1"/>
          <w:wAfter w:w="537" w:type="dxa"/>
          <w:trHeight w:val="241"/>
          <w:jc w:val="center"/>
        </w:trPr>
        <w:tc>
          <w:tcPr>
            <w:tcW w:w="4407" w:type="dxa"/>
            <w:gridSpan w:val="2"/>
            <w:tcBorders>
              <w:top w:val="single" w:sz="4" w:space="0" w:color="D9D9D9"/>
              <w:bottom w:val="single" w:sz="4" w:space="0" w:color="BFBFBF"/>
              <w:right w:val="single" w:sz="4" w:space="0" w:color="BFBFBF"/>
            </w:tcBorders>
            <w:shd w:val="clear" w:color="auto" w:fill="auto"/>
            <w:vAlign w:val="center"/>
          </w:tcPr>
          <w:p w14:paraId="1085480C" w14:textId="77777777" w:rsidR="007C49D0" w:rsidRPr="00C62863" w:rsidRDefault="007C49D0" w:rsidP="00092E47">
            <w:pPr>
              <w:ind w:hanging="14"/>
              <w:rPr>
                <w:rFonts w:eastAsia="Times New Roman" w:cs="Arial"/>
                <w:bCs/>
                <w:sz w:val="16"/>
                <w:szCs w:val="16"/>
              </w:rPr>
            </w:pPr>
            <w:r w:rsidRPr="00C62863">
              <w:rPr>
                <w:rFonts w:eastAsia="Times New Roman" w:cs="Arial"/>
                <w:bCs/>
                <w:sz w:val="16"/>
                <w:szCs w:val="16"/>
              </w:rPr>
              <w:t>General public</w:t>
            </w:r>
          </w:p>
        </w:tc>
        <w:tc>
          <w:tcPr>
            <w:tcW w:w="2070" w:type="dxa"/>
            <w:gridSpan w:val="2"/>
            <w:tcBorders>
              <w:top w:val="single" w:sz="4" w:space="0" w:color="D9D9D9"/>
              <w:left w:val="single" w:sz="4" w:space="0" w:color="BFBFBF"/>
              <w:bottom w:val="single" w:sz="4" w:space="0" w:color="BFBFBF"/>
              <w:right w:val="single" w:sz="4" w:space="0" w:color="BFBFBF"/>
            </w:tcBorders>
            <w:shd w:val="clear" w:color="auto" w:fill="auto"/>
            <w:vAlign w:val="center"/>
          </w:tcPr>
          <w:p w14:paraId="6429A8BB" w14:textId="77777777" w:rsidR="007C49D0" w:rsidRPr="00DD03C6" w:rsidRDefault="007C49D0" w:rsidP="00AC164D">
            <w:pPr>
              <w:rPr>
                <w:rFonts w:eastAsia="Times New Roman" w:cs="Arial"/>
                <w:b/>
                <w:color w:val="00B050"/>
                <w:sz w:val="18"/>
                <w:szCs w:val="22"/>
              </w:rPr>
            </w:pPr>
            <w:r w:rsidRPr="00DD03C6">
              <w:rPr>
                <w:rFonts w:eastAsia="Times New Roman" w:cs="Arial"/>
                <w:b/>
                <w:color w:val="00B050"/>
                <w:sz w:val="18"/>
              </w:rPr>
              <w:t>One meal per week</w:t>
            </w:r>
          </w:p>
        </w:tc>
        <w:tc>
          <w:tcPr>
            <w:tcW w:w="3240" w:type="dxa"/>
            <w:gridSpan w:val="2"/>
            <w:vMerge/>
            <w:tcBorders>
              <w:left w:val="single" w:sz="4" w:space="0" w:color="BFBFBF"/>
              <w:bottom w:val="single" w:sz="4" w:space="0" w:color="BFBFBF"/>
            </w:tcBorders>
            <w:shd w:val="clear" w:color="auto" w:fill="auto"/>
            <w:vAlign w:val="center"/>
          </w:tcPr>
          <w:p w14:paraId="2D3B0CDD" w14:textId="77777777" w:rsidR="007C49D0" w:rsidRPr="00C62863" w:rsidRDefault="007C49D0" w:rsidP="00BD5F7A">
            <w:pPr>
              <w:rPr>
                <w:rFonts w:eastAsia="Times New Roman" w:cs="Arial"/>
                <w:b/>
                <w:sz w:val="18"/>
              </w:rPr>
            </w:pPr>
          </w:p>
        </w:tc>
      </w:tr>
      <w:tr w:rsidR="007C49D0" w:rsidRPr="00C62863" w14:paraId="6E2786D6" w14:textId="77777777" w:rsidTr="00CA5621">
        <w:trPr>
          <w:gridAfter w:val="1"/>
          <w:wAfter w:w="537" w:type="dxa"/>
          <w:trHeight w:val="288"/>
          <w:jc w:val="center"/>
        </w:trPr>
        <w:tc>
          <w:tcPr>
            <w:tcW w:w="9717" w:type="dxa"/>
            <w:gridSpan w:val="6"/>
            <w:tcBorders>
              <w:top w:val="single" w:sz="8" w:space="0" w:color="FFFFFF"/>
              <w:bottom w:val="single" w:sz="8" w:space="0" w:color="FFFFFF"/>
            </w:tcBorders>
            <w:shd w:val="clear" w:color="auto" w:fill="D9D9D9"/>
            <w:vAlign w:val="center"/>
          </w:tcPr>
          <w:p w14:paraId="5B127536" w14:textId="77777777" w:rsidR="007C49D0" w:rsidRPr="00C62863" w:rsidRDefault="007C49D0" w:rsidP="00A35C40">
            <w:pPr>
              <w:rPr>
                <w:rFonts w:eastAsia="Times New Roman" w:cs="Arial"/>
                <w:b/>
                <w:sz w:val="18"/>
              </w:rPr>
            </w:pPr>
            <w:r>
              <w:rPr>
                <w:rFonts w:eastAsia="Times New Roman"/>
                <w:b/>
                <w:sz w:val="18"/>
              </w:rPr>
              <w:t>3</w:t>
            </w:r>
            <w:r w:rsidRPr="00C62863">
              <w:rPr>
                <w:rFonts w:eastAsia="Times New Roman"/>
                <w:b/>
                <w:sz w:val="18"/>
              </w:rPr>
              <w:t xml:space="preserve">. </w:t>
            </w:r>
            <w:proofErr w:type="spellStart"/>
            <w:r>
              <w:rPr>
                <w:rFonts w:eastAsia="Times New Roman"/>
                <w:b/>
                <w:sz w:val="18"/>
                <w:szCs w:val="22"/>
              </w:rPr>
              <w:t>Grews</w:t>
            </w:r>
            <w:proofErr w:type="spellEnd"/>
            <w:r w:rsidRPr="00C62863">
              <w:rPr>
                <w:rFonts w:eastAsia="Times New Roman"/>
                <w:b/>
                <w:sz w:val="18"/>
                <w:szCs w:val="22"/>
              </w:rPr>
              <w:t xml:space="preserve"> Pond</w:t>
            </w:r>
          </w:p>
        </w:tc>
      </w:tr>
      <w:tr w:rsidR="007C49D0" w:rsidRPr="00C62863" w14:paraId="562A5B3C" w14:textId="77777777" w:rsidTr="00CA5621">
        <w:trPr>
          <w:gridAfter w:val="1"/>
          <w:wAfter w:w="537" w:type="dxa"/>
          <w:trHeight w:val="288"/>
          <w:jc w:val="center"/>
        </w:trPr>
        <w:tc>
          <w:tcPr>
            <w:tcW w:w="4407" w:type="dxa"/>
            <w:gridSpan w:val="2"/>
            <w:tcBorders>
              <w:top w:val="single" w:sz="8" w:space="0" w:color="FFFFFF"/>
              <w:bottom w:val="single" w:sz="4" w:space="0" w:color="D9D9D9"/>
              <w:right w:val="single" w:sz="4" w:space="0" w:color="BFBFBF"/>
            </w:tcBorders>
            <w:shd w:val="clear" w:color="auto" w:fill="auto"/>
          </w:tcPr>
          <w:p w14:paraId="7D6CA0FF" w14:textId="77777777" w:rsidR="007C49D0" w:rsidRPr="00C62863" w:rsidRDefault="007C49D0" w:rsidP="00557D17">
            <w:pPr>
              <w:spacing w:before="60"/>
              <w:ind w:hanging="8"/>
              <w:rPr>
                <w:rFonts w:eastAsia="Times New Roman" w:cs="Arial"/>
                <w:bCs/>
                <w:sz w:val="16"/>
                <w:szCs w:val="16"/>
              </w:rPr>
            </w:pPr>
            <w:r w:rsidRPr="00C62863">
              <w:rPr>
                <w:rFonts w:eastAsia="Times New Roman" w:cs="Arial"/>
                <w:bCs/>
                <w:sz w:val="16"/>
                <w:szCs w:val="16"/>
              </w:rPr>
              <w:t>Children younger than 12 years, pregnant women, nursing mothers, and women who may become pregnant</w:t>
            </w:r>
          </w:p>
        </w:tc>
        <w:tc>
          <w:tcPr>
            <w:tcW w:w="2070" w:type="dxa"/>
            <w:gridSpan w:val="2"/>
            <w:tcBorders>
              <w:top w:val="single" w:sz="8" w:space="0" w:color="FFFFFF"/>
              <w:left w:val="single" w:sz="4" w:space="0" w:color="BFBFBF"/>
              <w:bottom w:val="single" w:sz="4" w:space="0" w:color="D9D9D9"/>
              <w:right w:val="single" w:sz="4" w:space="0" w:color="BFBFBF"/>
            </w:tcBorders>
            <w:shd w:val="clear" w:color="auto" w:fill="auto"/>
          </w:tcPr>
          <w:p w14:paraId="4B694E26" w14:textId="77777777" w:rsidR="007C49D0" w:rsidRPr="00055051" w:rsidRDefault="007C49D0" w:rsidP="00557D17">
            <w:pPr>
              <w:spacing w:before="120"/>
              <w:rPr>
                <w:rFonts w:eastAsia="Times New Roman" w:cs="Arial"/>
                <w:b/>
                <w:color w:val="FF0000"/>
                <w:sz w:val="18"/>
                <w:szCs w:val="22"/>
              </w:rPr>
            </w:pPr>
            <w:r w:rsidRPr="00055051">
              <w:rPr>
                <w:rFonts w:eastAsia="Times New Roman" w:cs="Arial"/>
                <w:b/>
                <w:color w:val="FF0000"/>
                <w:sz w:val="18"/>
              </w:rPr>
              <w:t>Do not eat</w:t>
            </w:r>
          </w:p>
        </w:tc>
        <w:tc>
          <w:tcPr>
            <w:tcW w:w="3240" w:type="dxa"/>
            <w:gridSpan w:val="2"/>
            <w:vMerge w:val="restart"/>
            <w:tcBorders>
              <w:top w:val="single" w:sz="8" w:space="0" w:color="FFFFFF"/>
              <w:left w:val="single" w:sz="4" w:space="0" w:color="BFBFBF"/>
            </w:tcBorders>
            <w:shd w:val="clear" w:color="auto" w:fill="auto"/>
            <w:vAlign w:val="center"/>
          </w:tcPr>
          <w:p w14:paraId="21E7D6DB" w14:textId="77777777" w:rsidR="007C49D0" w:rsidRPr="00C62863" w:rsidRDefault="007C49D0" w:rsidP="00557D17">
            <w:pPr>
              <w:rPr>
                <w:rFonts w:eastAsia="Times New Roman" w:cs="Arial"/>
                <w:b/>
                <w:sz w:val="18"/>
              </w:rPr>
            </w:pPr>
            <w:r w:rsidRPr="00C62863">
              <w:rPr>
                <w:rFonts w:eastAsia="Times New Roman" w:cs="Arial"/>
                <w:b/>
                <w:sz w:val="18"/>
              </w:rPr>
              <w:t>Any fish</w:t>
            </w:r>
            <w:r w:rsidR="00ED79FD">
              <w:rPr>
                <w:rFonts w:eastAsia="Times New Roman" w:cs="Arial"/>
                <w:b/>
                <w:sz w:val="18"/>
              </w:rPr>
              <w:t xml:space="preserve"> </w:t>
            </w:r>
            <w:r w:rsidR="00ED79FD" w:rsidRPr="00ED79FD">
              <w:rPr>
                <w:rFonts w:eastAsia="Times New Roman" w:cs="Arial"/>
                <w:b/>
                <w:i/>
                <w:iCs/>
                <w:sz w:val="18"/>
              </w:rPr>
              <w:t>(PFAS</w:t>
            </w:r>
            <w:r w:rsidR="00AC3F76">
              <w:rPr>
                <w:rFonts w:eastAsia="Times New Roman" w:cs="Arial"/>
                <w:b/>
                <w:i/>
                <w:iCs/>
                <w:sz w:val="18"/>
              </w:rPr>
              <w:t>, mercury*</w:t>
            </w:r>
            <w:r w:rsidR="00ED79FD" w:rsidRPr="00ED79FD">
              <w:rPr>
                <w:rFonts w:eastAsia="Times New Roman" w:cs="Arial"/>
                <w:b/>
                <w:i/>
                <w:iCs/>
                <w:sz w:val="18"/>
              </w:rPr>
              <w:t>)</w:t>
            </w:r>
          </w:p>
        </w:tc>
      </w:tr>
      <w:tr w:rsidR="007C49D0" w:rsidRPr="00C62863" w14:paraId="145D643C" w14:textId="77777777" w:rsidTr="00CA5621">
        <w:trPr>
          <w:gridAfter w:val="1"/>
          <w:wAfter w:w="537" w:type="dxa"/>
          <w:trHeight w:val="144"/>
          <w:jc w:val="center"/>
        </w:trPr>
        <w:tc>
          <w:tcPr>
            <w:tcW w:w="4407" w:type="dxa"/>
            <w:gridSpan w:val="2"/>
            <w:tcBorders>
              <w:top w:val="single" w:sz="4" w:space="0" w:color="D9D9D9"/>
              <w:bottom w:val="single" w:sz="4" w:space="0" w:color="BFBFBF"/>
              <w:right w:val="single" w:sz="4" w:space="0" w:color="BFBFBF"/>
            </w:tcBorders>
            <w:shd w:val="clear" w:color="auto" w:fill="auto"/>
          </w:tcPr>
          <w:p w14:paraId="31FAF82C" w14:textId="77777777" w:rsidR="007C49D0" w:rsidRPr="00C62863" w:rsidRDefault="007C49D0" w:rsidP="00557D17">
            <w:pPr>
              <w:spacing w:before="60"/>
              <w:ind w:hanging="8"/>
              <w:rPr>
                <w:rFonts w:eastAsia="Times New Roman" w:cs="Arial"/>
                <w:bCs/>
                <w:sz w:val="16"/>
                <w:szCs w:val="16"/>
              </w:rPr>
            </w:pPr>
            <w:r w:rsidRPr="00C62863">
              <w:rPr>
                <w:rFonts w:eastAsia="Times New Roman" w:cs="Arial"/>
                <w:bCs/>
                <w:sz w:val="16"/>
                <w:szCs w:val="16"/>
              </w:rPr>
              <w:t>General public</w:t>
            </w:r>
          </w:p>
        </w:tc>
        <w:tc>
          <w:tcPr>
            <w:tcW w:w="2070" w:type="dxa"/>
            <w:gridSpan w:val="2"/>
            <w:tcBorders>
              <w:top w:val="single" w:sz="4" w:space="0" w:color="D9D9D9"/>
              <w:left w:val="single" w:sz="4" w:space="0" w:color="BFBFBF"/>
              <w:bottom w:val="single" w:sz="4" w:space="0" w:color="BFBFBF"/>
              <w:right w:val="single" w:sz="4" w:space="0" w:color="BFBFBF"/>
            </w:tcBorders>
            <w:shd w:val="clear" w:color="auto" w:fill="auto"/>
          </w:tcPr>
          <w:p w14:paraId="040F6EA1" w14:textId="77777777" w:rsidR="007C49D0" w:rsidRPr="00DD03C6" w:rsidRDefault="0094738C" w:rsidP="00AC164D">
            <w:pPr>
              <w:rPr>
                <w:rFonts w:eastAsia="Times New Roman" w:cs="Arial"/>
                <w:b/>
                <w:color w:val="00B050"/>
                <w:sz w:val="18"/>
                <w:szCs w:val="22"/>
              </w:rPr>
            </w:pPr>
            <w:r w:rsidRPr="00DD03C6">
              <w:rPr>
                <w:rFonts w:eastAsia="Times New Roman" w:cs="Arial"/>
                <w:b/>
                <w:color w:val="00B050"/>
                <w:sz w:val="18"/>
              </w:rPr>
              <w:t>Two meals per week</w:t>
            </w:r>
          </w:p>
        </w:tc>
        <w:tc>
          <w:tcPr>
            <w:tcW w:w="3240" w:type="dxa"/>
            <w:gridSpan w:val="2"/>
            <w:vMerge/>
            <w:tcBorders>
              <w:left w:val="single" w:sz="4" w:space="0" w:color="BFBFBF"/>
              <w:bottom w:val="single" w:sz="4" w:space="0" w:color="BFBFBF"/>
            </w:tcBorders>
            <w:shd w:val="clear" w:color="auto" w:fill="auto"/>
            <w:vAlign w:val="center"/>
          </w:tcPr>
          <w:p w14:paraId="5F13C445" w14:textId="77777777" w:rsidR="007C49D0" w:rsidRPr="00C62863" w:rsidRDefault="007C49D0" w:rsidP="00557D17">
            <w:pPr>
              <w:rPr>
                <w:rFonts w:eastAsia="Times New Roman" w:cs="Arial"/>
                <w:b/>
                <w:sz w:val="18"/>
              </w:rPr>
            </w:pPr>
          </w:p>
        </w:tc>
      </w:tr>
      <w:tr w:rsidR="007C49D0" w:rsidRPr="00C62863" w14:paraId="37465604" w14:textId="77777777" w:rsidTr="00CA5621">
        <w:trPr>
          <w:gridAfter w:val="1"/>
          <w:wAfter w:w="537" w:type="dxa"/>
          <w:trHeight w:val="288"/>
          <w:jc w:val="center"/>
        </w:trPr>
        <w:tc>
          <w:tcPr>
            <w:tcW w:w="9717" w:type="dxa"/>
            <w:gridSpan w:val="6"/>
            <w:tcBorders>
              <w:top w:val="single" w:sz="8" w:space="0" w:color="FFFFFF"/>
              <w:bottom w:val="single" w:sz="8" w:space="0" w:color="FFFFFF"/>
            </w:tcBorders>
            <w:shd w:val="clear" w:color="auto" w:fill="D9D9D9"/>
            <w:vAlign w:val="center"/>
          </w:tcPr>
          <w:p w14:paraId="5DDB0B1E" w14:textId="77777777" w:rsidR="007C49D0" w:rsidRPr="00C62863" w:rsidRDefault="007C49D0" w:rsidP="00A35C40">
            <w:pPr>
              <w:rPr>
                <w:rFonts w:eastAsia="Times New Roman" w:cs="Arial"/>
                <w:b/>
                <w:sz w:val="18"/>
              </w:rPr>
            </w:pPr>
            <w:r>
              <w:rPr>
                <w:rFonts w:eastAsia="Times New Roman" w:cs="Arial"/>
                <w:b/>
                <w:sz w:val="18"/>
              </w:rPr>
              <w:t>4. Jenkins Pond</w:t>
            </w:r>
          </w:p>
        </w:tc>
      </w:tr>
      <w:tr w:rsidR="007C49D0" w:rsidRPr="00C62863" w14:paraId="03BBA184" w14:textId="77777777" w:rsidTr="00CA5621">
        <w:trPr>
          <w:gridAfter w:val="1"/>
          <w:wAfter w:w="537" w:type="dxa"/>
          <w:trHeight w:val="288"/>
          <w:jc w:val="center"/>
        </w:trPr>
        <w:tc>
          <w:tcPr>
            <w:tcW w:w="4407" w:type="dxa"/>
            <w:gridSpan w:val="2"/>
            <w:tcBorders>
              <w:top w:val="single" w:sz="8" w:space="0" w:color="FFFFFF"/>
              <w:bottom w:val="single" w:sz="4" w:space="0" w:color="D9D9D9"/>
              <w:right w:val="single" w:sz="4" w:space="0" w:color="BFBFBF"/>
            </w:tcBorders>
            <w:shd w:val="clear" w:color="auto" w:fill="auto"/>
          </w:tcPr>
          <w:p w14:paraId="205EA24F" w14:textId="77777777" w:rsidR="007C49D0" w:rsidRPr="00C62863" w:rsidRDefault="007C49D0" w:rsidP="007C49D0">
            <w:pPr>
              <w:spacing w:before="60"/>
              <w:ind w:hanging="8"/>
              <w:rPr>
                <w:rFonts w:eastAsia="Times New Roman" w:cs="Arial"/>
                <w:bCs/>
                <w:sz w:val="16"/>
                <w:szCs w:val="16"/>
              </w:rPr>
            </w:pPr>
            <w:r w:rsidRPr="00C62863">
              <w:rPr>
                <w:rFonts w:eastAsia="Times New Roman" w:cs="Arial"/>
                <w:bCs/>
                <w:sz w:val="16"/>
                <w:szCs w:val="16"/>
              </w:rPr>
              <w:t>Children younger than 12 years, pregnant women, nursing mothers, and women who may become pregnant</w:t>
            </w:r>
          </w:p>
        </w:tc>
        <w:tc>
          <w:tcPr>
            <w:tcW w:w="2070" w:type="dxa"/>
            <w:gridSpan w:val="2"/>
            <w:tcBorders>
              <w:top w:val="single" w:sz="8" w:space="0" w:color="FFFFFF"/>
              <w:left w:val="single" w:sz="4" w:space="0" w:color="BFBFBF"/>
              <w:bottom w:val="single" w:sz="4" w:space="0" w:color="D9D9D9"/>
              <w:right w:val="single" w:sz="4" w:space="0" w:color="BFBFBF"/>
            </w:tcBorders>
            <w:shd w:val="clear" w:color="auto" w:fill="auto"/>
          </w:tcPr>
          <w:p w14:paraId="698575C8" w14:textId="77777777" w:rsidR="007C49D0" w:rsidRPr="00055051" w:rsidRDefault="007C49D0" w:rsidP="007C49D0">
            <w:pPr>
              <w:spacing w:before="120"/>
              <w:rPr>
                <w:rFonts w:eastAsia="Times New Roman" w:cs="Arial"/>
                <w:b/>
                <w:color w:val="FF0000"/>
                <w:sz w:val="18"/>
                <w:szCs w:val="22"/>
              </w:rPr>
            </w:pPr>
            <w:r w:rsidRPr="00055051">
              <w:rPr>
                <w:rFonts w:eastAsia="Times New Roman" w:cs="Arial"/>
                <w:b/>
                <w:color w:val="FF0000"/>
                <w:sz w:val="18"/>
              </w:rPr>
              <w:t>Do not eat</w:t>
            </w:r>
          </w:p>
        </w:tc>
        <w:tc>
          <w:tcPr>
            <w:tcW w:w="3240" w:type="dxa"/>
            <w:gridSpan w:val="2"/>
            <w:vMerge w:val="restart"/>
            <w:tcBorders>
              <w:top w:val="single" w:sz="8" w:space="0" w:color="FFFFFF"/>
              <w:left w:val="single" w:sz="4" w:space="0" w:color="BFBFBF"/>
            </w:tcBorders>
            <w:shd w:val="clear" w:color="auto" w:fill="auto"/>
            <w:vAlign w:val="center"/>
          </w:tcPr>
          <w:p w14:paraId="400465A1" w14:textId="77777777" w:rsidR="007C49D0" w:rsidRPr="00C62863" w:rsidRDefault="007C49D0" w:rsidP="007C49D0">
            <w:pPr>
              <w:rPr>
                <w:rFonts w:eastAsia="Times New Roman" w:cs="Arial"/>
                <w:b/>
                <w:sz w:val="18"/>
              </w:rPr>
            </w:pPr>
            <w:r w:rsidRPr="00C62863">
              <w:rPr>
                <w:rFonts w:eastAsia="Times New Roman" w:cs="Arial"/>
                <w:b/>
                <w:sz w:val="18"/>
              </w:rPr>
              <w:t>Any fish</w:t>
            </w:r>
            <w:r w:rsidR="00ED79FD">
              <w:rPr>
                <w:rFonts w:eastAsia="Times New Roman" w:cs="Arial"/>
                <w:b/>
                <w:sz w:val="18"/>
              </w:rPr>
              <w:t xml:space="preserve"> </w:t>
            </w:r>
            <w:r w:rsidR="00ED79FD" w:rsidRPr="00ED79FD">
              <w:rPr>
                <w:rFonts w:eastAsia="Times New Roman" w:cs="Arial"/>
                <w:b/>
                <w:i/>
                <w:iCs/>
                <w:sz w:val="18"/>
              </w:rPr>
              <w:t>(PFAS</w:t>
            </w:r>
            <w:r w:rsidR="00AC3F76">
              <w:rPr>
                <w:rFonts w:eastAsia="Times New Roman" w:cs="Arial"/>
                <w:b/>
                <w:i/>
                <w:iCs/>
                <w:sz w:val="18"/>
              </w:rPr>
              <w:t>, mercury*</w:t>
            </w:r>
            <w:r w:rsidR="00ED79FD" w:rsidRPr="00ED79FD">
              <w:rPr>
                <w:rFonts w:eastAsia="Times New Roman" w:cs="Arial"/>
                <w:b/>
                <w:i/>
                <w:iCs/>
                <w:sz w:val="18"/>
              </w:rPr>
              <w:t>)</w:t>
            </w:r>
          </w:p>
        </w:tc>
      </w:tr>
      <w:tr w:rsidR="007C49D0" w:rsidRPr="00C62863" w14:paraId="3EABC4F0" w14:textId="77777777" w:rsidTr="00CA5621">
        <w:trPr>
          <w:gridAfter w:val="1"/>
          <w:wAfter w:w="537" w:type="dxa"/>
          <w:trHeight w:val="215"/>
          <w:jc w:val="center"/>
        </w:trPr>
        <w:tc>
          <w:tcPr>
            <w:tcW w:w="4407" w:type="dxa"/>
            <w:gridSpan w:val="2"/>
            <w:tcBorders>
              <w:top w:val="single" w:sz="4" w:space="0" w:color="D9D9D9"/>
              <w:bottom w:val="single" w:sz="4" w:space="0" w:color="BFBFBF"/>
              <w:right w:val="single" w:sz="4" w:space="0" w:color="BFBFBF"/>
            </w:tcBorders>
            <w:shd w:val="clear" w:color="auto" w:fill="auto"/>
          </w:tcPr>
          <w:p w14:paraId="502FF821" w14:textId="77777777" w:rsidR="007C49D0" w:rsidRPr="00C62863" w:rsidRDefault="007C49D0" w:rsidP="007C49D0">
            <w:pPr>
              <w:spacing w:before="60"/>
              <w:ind w:hanging="8"/>
              <w:rPr>
                <w:rFonts w:eastAsia="Times New Roman" w:cs="Arial"/>
                <w:bCs/>
                <w:sz w:val="16"/>
                <w:szCs w:val="16"/>
              </w:rPr>
            </w:pPr>
            <w:r w:rsidRPr="00C62863">
              <w:rPr>
                <w:rFonts w:eastAsia="Times New Roman" w:cs="Arial"/>
                <w:bCs/>
                <w:sz w:val="16"/>
                <w:szCs w:val="16"/>
              </w:rPr>
              <w:t>General public</w:t>
            </w:r>
          </w:p>
        </w:tc>
        <w:tc>
          <w:tcPr>
            <w:tcW w:w="2070" w:type="dxa"/>
            <w:gridSpan w:val="2"/>
            <w:tcBorders>
              <w:top w:val="single" w:sz="4" w:space="0" w:color="D9D9D9"/>
              <w:left w:val="single" w:sz="4" w:space="0" w:color="BFBFBF"/>
              <w:bottom w:val="single" w:sz="4" w:space="0" w:color="BFBFBF"/>
              <w:right w:val="single" w:sz="4" w:space="0" w:color="BFBFBF"/>
            </w:tcBorders>
            <w:shd w:val="clear" w:color="auto" w:fill="auto"/>
          </w:tcPr>
          <w:p w14:paraId="5B4EE626" w14:textId="77777777" w:rsidR="007C49D0" w:rsidRPr="00DD03C6" w:rsidRDefault="0094738C" w:rsidP="00AC164D">
            <w:pPr>
              <w:rPr>
                <w:rFonts w:eastAsia="Times New Roman" w:cs="Arial"/>
                <w:b/>
                <w:color w:val="00B050"/>
                <w:sz w:val="18"/>
                <w:szCs w:val="22"/>
              </w:rPr>
            </w:pPr>
            <w:r w:rsidRPr="00DD03C6">
              <w:rPr>
                <w:rFonts w:eastAsia="Times New Roman" w:cs="Arial"/>
                <w:b/>
                <w:color w:val="00B050"/>
                <w:sz w:val="18"/>
              </w:rPr>
              <w:t>One meal per week</w:t>
            </w:r>
          </w:p>
        </w:tc>
        <w:tc>
          <w:tcPr>
            <w:tcW w:w="3240" w:type="dxa"/>
            <w:gridSpan w:val="2"/>
            <w:vMerge/>
            <w:tcBorders>
              <w:left w:val="single" w:sz="4" w:space="0" w:color="BFBFBF"/>
              <w:bottom w:val="single" w:sz="4" w:space="0" w:color="BFBFBF"/>
            </w:tcBorders>
            <w:shd w:val="clear" w:color="auto" w:fill="auto"/>
            <w:vAlign w:val="center"/>
          </w:tcPr>
          <w:p w14:paraId="7CE029AD" w14:textId="77777777" w:rsidR="007C49D0" w:rsidRPr="00C62863" w:rsidRDefault="007C49D0" w:rsidP="007C49D0">
            <w:pPr>
              <w:rPr>
                <w:rFonts w:eastAsia="Times New Roman" w:cs="Arial"/>
                <w:b/>
                <w:sz w:val="18"/>
              </w:rPr>
            </w:pPr>
          </w:p>
        </w:tc>
      </w:tr>
      <w:tr w:rsidR="007C49D0" w:rsidRPr="00C62863" w14:paraId="7B60AF36" w14:textId="77777777" w:rsidTr="00CA5621">
        <w:trPr>
          <w:gridAfter w:val="1"/>
          <w:wAfter w:w="537" w:type="dxa"/>
          <w:trHeight w:val="223"/>
          <w:jc w:val="center"/>
        </w:trPr>
        <w:tc>
          <w:tcPr>
            <w:tcW w:w="9717" w:type="dxa"/>
            <w:gridSpan w:val="6"/>
            <w:tcBorders>
              <w:top w:val="single" w:sz="8" w:space="0" w:color="FFFFFF"/>
              <w:bottom w:val="single" w:sz="4" w:space="0" w:color="BFBFBF"/>
            </w:tcBorders>
            <w:shd w:val="clear" w:color="auto" w:fill="D9D9D9"/>
            <w:vAlign w:val="center"/>
          </w:tcPr>
          <w:p w14:paraId="5EAF0506" w14:textId="77777777" w:rsidR="007C49D0" w:rsidRPr="00C62863" w:rsidRDefault="007C49D0" w:rsidP="00A35C40">
            <w:pPr>
              <w:rPr>
                <w:rFonts w:eastAsia="Times New Roman" w:cs="Arial"/>
                <w:b/>
                <w:sz w:val="18"/>
              </w:rPr>
            </w:pPr>
            <w:r>
              <w:rPr>
                <w:rFonts w:eastAsia="Times New Roman"/>
                <w:b/>
                <w:sz w:val="18"/>
              </w:rPr>
              <w:t>5</w:t>
            </w:r>
            <w:r w:rsidRPr="00C62863">
              <w:rPr>
                <w:rFonts w:eastAsia="Times New Roman"/>
                <w:b/>
                <w:sz w:val="18"/>
              </w:rPr>
              <w:t xml:space="preserve">. </w:t>
            </w:r>
            <w:r w:rsidRPr="00C62863">
              <w:rPr>
                <w:rFonts w:eastAsia="Times New Roman"/>
                <w:b/>
                <w:sz w:val="18"/>
                <w:szCs w:val="22"/>
              </w:rPr>
              <w:t>Johns Pond</w:t>
            </w:r>
          </w:p>
        </w:tc>
      </w:tr>
      <w:tr w:rsidR="00557D17" w:rsidRPr="00C62863" w14:paraId="2D1D2A61" w14:textId="77777777" w:rsidTr="00CA5621">
        <w:trPr>
          <w:gridAfter w:val="1"/>
          <w:wAfter w:w="537" w:type="dxa"/>
          <w:trHeight w:val="288"/>
          <w:jc w:val="center"/>
        </w:trPr>
        <w:tc>
          <w:tcPr>
            <w:tcW w:w="4407" w:type="dxa"/>
            <w:gridSpan w:val="2"/>
            <w:tcBorders>
              <w:top w:val="single" w:sz="8" w:space="0" w:color="FFFFFF"/>
              <w:bottom w:val="single" w:sz="4" w:space="0" w:color="BFBFBF"/>
              <w:right w:val="single" w:sz="4" w:space="0" w:color="BFBFBF"/>
            </w:tcBorders>
            <w:shd w:val="clear" w:color="auto" w:fill="auto"/>
          </w:tcPr>
          <w:p w14:paraId="472EAA5F" w14:textId="77777777" w:rsidR="00557D17" w:rsidRPr="00C62863" w:rsidRDefault="00557D17" w:rsidP="00557D17">
            <w:pPr>
              <w:spacing w:before="60"/>
              <w:ind w:hanging="8"/>
              <w:rPr>
                <w:rFonts w:eastAsia="Times New Roman" w:cs="Arial"/>
                <w:bCs/>
                <w:sz w:val="16"/>
                <w:szCs w:val="16"/>
              </w:rPr>
            </w:pPr>
            <w:r w:rsidRPr="00C62863">
              <w:rPr>
                <w:rFonts w:eastAsia="Times New Roman" w:cs="Arial"/>
                <w:bCs/>
                <w:sz w:val="16"/>
                <w:szCs w:val="16"/>
              </w:rPr>
              <w:t>Children younger than 12 years, pregnant women, nursing mothers, and women who may become pregnant</w:t>
            </w:r>
          </w:p>
        </w:tc>
        <w:tc>
          <w:tcPr>
            <w:tcW w:w="2070" w:type="dxa"/>
            <w:gridSpan w:val="2"/>
            <w:tcBorders>
              <w:top w:val="single" w:sz="8" w:space="0" w:color="FFFFFF"/>
              <w:left w:val="single" w:sz="4" w:space="0" w:color="BFBFBF"/>
              <w:bottom w:val="single" w:sz="4" w:space="0" w:color="BFBFBF"/>
              <w:right w:val="single" w:sz="4" w:space="0" w:color="BFBFBF"/>
            </w:tcBorders>
            <w:shd w:val="clear" w:color="auto" w:fill="auto"/>
          </w:tcPr>
          <w:p w14:paraId="644ACCCF" w14:textId="77777777" w:rsidR="00557D17" w:rsidRPr="00055051" w:rsidRDefault="00557D17" w:rsidP="00557D17">
            <w:pPr>
              <w:spacing w:before="120"/>
              <w:rPr>
                <w:rFonts w:eastAsia="Times New Roman" w:cs="Arial"/>
                <w:b/>
                <w:color w:val="FF0000"/>
                <w:sz w:val="18"/>
                <w:szCs w:val="22"/>
              </w:rPr>
            </w:pPr>
            <w:r w:rsidRPr="00055051">
              <w:rPr>
                <w:rFonts w:eastAsia="Times New Roman" w:cs="Arial"/>
                <w:b/>
                <w:color w:val="FF0000"/>
                <w:sz w:val="18"/>
                <w:szCs w:val="22"/>
              </w:rPr>
              <w:t>Do not eat</w:t>
            </w:r>
          </w:p>
        </w:tc>
        <w:tc>
          <w:tcPr>
            <w:tcW w:w="3240" w:type="dxa"/>
            <w:gridSpan w:val="2"/>
            <w:tcBorders>
              <w:top w:val="single" w:sz="8" w:space="0" w:color="FFFFFF"/>
              <w:left w:val="single" w:sz="4" w:space="0" w:color="BFBFBF"/>
              <w:bottom w:val="single" w:sz="4" w:space="0" w:color="BFBFBF"/>
            </w:tcBorders>
            <w:shd w:val="clear" w:color="auto" w:fill="auto"/>
            <w:vAlign w:val="center"/>
          </w:tcPr>
          <w:p w14:paraId="24A01A49" w14:textId="77777777" w:rsidR="00557D17" w:rsidRPr="00C62863" w:rsidRDefault="00557D17" w:rsidP="00557D17">
            <w:pPr>
              <w:rPr>
                <w:rFonts w:eastAsia="Times New Roman" w:cs="Arial"/>
                <w:b/>
                <w:sz w:val="18"/>
              </w:rPr>
            </w:pPr>
            <w:r w:rsidRPr="00C62863">
              <w:rPr>
                <w:rFonts w:eastAsia="Times New Roman" w:cs="Arial"/>
                <w:b/>
                <w:sz w:val="18"/>
              </w:rPr>
              <w:t>Any fish</w:t>
            </w:r>
            <w:r w:rsidR="00ED79FD">
              <w:rPr>
                <w:rFonts w:eastAsia="Times New Roman" w:cs="Arial"/>
                <w:b/>
                <w:sz w:val="18"/>
              </w:rPr>
              <w:t xml:space="preserve"> </w:t>
            </w:r>
            <w:r w:rsidR="00ED79FD" w:rsidRPr="00CA5621">
              <w:rPr>
                <w:rFonts w:eastAsia="Times New Roman" w:cs="Arial"/>
                <w:b/>
                <w:i/>
                <w:iCs/>
                <w:sz w:val="18"/>
              </w:rPr>
              <w:t>(mercury, PFAS)</w:t>
            </w:r>
          </w:p>
        </w:tc>
      </w:tr>
      <w:tr w:rsidR="00557D17" w:rsidRPr="00C62863" w14:paraId="5B31B13F" w14:textId="77777777" w:rsidTr="00CA5621">
        <w:tblPrEx>
          <w:jc w:val="left"/>
          <w:tblInd w:w="-156" w:type="dxa"/>
          <w:tblLook w:val="04A0" w:firstRow="1" w:lastRow="0" w:firstColumn="1" w:lastColumn="0" w:noHBand="0" w:noVBand="1"/>
        </w:tblPrEx>
        <w:trPr>
          <w:gridBefore w:val="1"/>
          <w:wBefore w:w="534" w:type="dxa"/>
          <w:trHeight w:val="165"/>
        </w:trPr>
        <w:tc>
          <w:tcPr>
            <w:tcW w:w="4410" w:type="dxa"/>
            <w:gridSpan w:val="2"/>
            <w:vMerge w:val="restart"/>
            <w:tcBorders>
              <w:top w:val="single" w:sz="4" w:space="0" w:color="BFBFBF"/>
              <w:right w:val="single" w:sz="4" w:space="0" w:color="BFBFBF"/>
            </w:tcBorders>
            <w:shd w:val="clear" w:color="auto" w:fill="auto"/>
          </w:tcPr>
          <w:p w14:paraId="52EF8622" w14:textId="77777777" w:rsidR="00557D17" w:rsidRPr="00C62863" w:rsidRDefault="00557D17" w:rsidP="00557D17">
            <w:pPr>
              <w:spacing w:before="120" w:line="276" w:lineRule="auto"/>
              <w:rPr>
                <w:rFonts w:eastAsia="Times New Roman" w:cs="Arial"/>
                <w:bCs/>
                <w:sz w:val="16"/>
                <w:szCs w:val="16"/>
              </w:rPr>
            </w:pPr>
            <w:r w:rsidRPr="00C62863">
              <w:rPr>
                <w:rFonts w:eastAsia="Times New Roman" w:cs="Arial"/>
                <w:bCs/>
                <w:sz w:val="16"/>
                <w:szCs w:val="16"/>
              </w:rPr>
              <w:t>General public</w:t>
            </w:r>
          </w:p>
        </w:tc>
        <w:tc>
          <w:tcPr>
            <w:tcW w:w="2070" w:type="dxa"/>
            <w:gridSpan w:val="2"/>
            <w:tcBorders>
              <w:top w:val="single" w:sz="4" w:space="0" w:color="BFBFBF"/>
              <w:left w:val="single" w:sz="4" w:space="0" w:color="BFBFBF"/>
              <w:bottom w:val="single" w:sz="4" w:space="0" w:color="BFBFBF"/>
            </w:tcBorders>
            <w:shd w:val="clear" w:color="auto" w:fill="auto"/>
          </w:tcPr>
          <w:p w14:paraId="49F99759" w14:textId="77777777" w:rsidR="00557D17" w:rsidRPr="00055051" w:rsidRDefault="00557D17" w:rsidP="00557D17">
            <w:pPr>
              <w:rPr>
                <w:rFonts w:eastAsia="Times New Roman" w:cs="Arial"/>
                <w:b/>
                <w:color w:val="FF0000"/>
                <w:sz w:val="20"/>
                <w:szCs w:val="22"/>
              </w:rPr>
            </w:pPr>
            <w:r w:rsidRPr="00055051">
              <w:rPr>
                <w:rFonts w:eastAsia="Times New Roman" w:cs="Arial"/>
                <w:b/>
                <w:color w:val="FF0000"/>
                <w:sz w:val="18"/>
                <w:szCs w:val="22"/>
              </w:rPr>
              <w:t>Do not eat</w:t>
            </w:r>
            <w:r w:rsidRPr="00055051" w:rsidDel="00491848">
              <w:rPr>
                <w:rFonts w:eastAsia="Times New Roman" w:cs="Arial"/>
                <w:b/>
                <w:color w:val="FF0000"/>
                <w:sz w:val="18"/>
                <w:szCs w:val="22"/>
              </w:rPr>
              <w:t xml:space="preserve"> </w:t>
            </w:r>
          </w:p>
        </w:tc>
        <w:tc>
          <w:tcPr>
            <w:tcW w:w="3240" w:type="dxa"/>
            <w:gridSpan w:val="2"/>
            <w:tcBorders>
              <w:top w:val="single" w:sz="4" w:space="0" w:color="BFBFBF"/>
              <w:left w:val="single" w:sz="4" w:space="0" w:color="BFBFBF"/>
              <w:bottom w:val="single" w:sz="4" w:space="0" w:color="BFBFBF"/>
            </w:tcBorders>
            <w:shd w:val="clear" w:color="auto" w:fill="auto"/>
          </w:tcPr>
          <w:p w14:paraId="073018BD" w14:textId="77777777" w:rsidR="00557D17" w:rsidRPr="00C62863" w:rsidRDefault="00557D17" w:rsidP="00557D17">
            <w:pPr>
              <w:rPr>
                <w:rFonts w:eastAsia="Times New Roman" w:cs="Arial"/>
                <w:b/>
                <w:sz w:val="20"/>
              </w:rPr>
            </w:pPr>
            <w:r w:rsidRPr="00C62863">
              <w:rPr>
                <w:rFonts w:eastAsia="Times New Roman" w:cs="Arial"/>
                <w:b/>
                <w:sz w:val="18"/>
                <w:szCs w:val="22"/>
              </w:rPr>
              <w:t>Smallmouth</w:t>
            </w:r>
            <w:r w:rsidRPr="00C62863">
              <w:rPr>
                <w:rFonts w:eastAsia="Times New Roman" w:cs="Arial"/>
                <w:b/>
                <w:sz w:val="16"/>
                <w:szCs w:val="22"/>
              </w:rPr>
              <w:t xml:space="preserve"> </w:t>
            </w:r>
            <w:r w:rsidRPr="00C62863">
              <w:rPr>
                <w:rFonts w:eastAsia="Times New Roman" w:cs="Arial"/>
                <w:b/>
                <w:sz w:val="18"/>
                <w:szCs w:val="22"/>
              </w:rPr>
              <w:t>bass</w:t>
            </w:r>
            <w:r w:rsidR="00ED79FD">
              <w:rPr>
                <w:rFonts w:eastAsia="Times New Roman" w:cs="Arial"/>
                <w:b/>
                <w:sz w:val="18"/>
                <w:szCs w:val="22"/>
              </w:rPr>
              <w:t xml:space="preserve"> </w:t>
            </w:r>
            <w:r w:rsidR="00ED79FD" w:rsidRPr="00CA5621">
              <w:rPr>
                <w:rFonts w:eastAsia="Times New Roman" w:cs="Arial"/>
                <w:b/>
                <w:i/>
                <w:iCs/>
                <w:sz w:val="18"/>
              </w:rPr>
              <w:t>(mercury, PFAS)</w:t>
            </w:r>
          </w:p>
        </w:tc>
      </w:tr>
      <w:tr w:rsidR="00557D17" w:rsidRPr="00C62863" w14:paraId="413FEACE" w14:textId="77777777" w:rsidTr="00CA5621">
        <w:tblPrEx>
          <w:jc w:val="left"/>
          <w:tblInd w:w="-156" w:type="dxa"/>
          <w:tblLook w:val="04A0" w:firstRow="1" w:lastRow="0" w:firstColumn="1" w:lastColumn="0" w:noHBand="0" w:noVBand="1"/>
        </w:tblPrEx>
        <w:trPr>
          <w:gridBefore w:val="1"/>
          <w:wBefore w:w="534" w:type="dxa"/>
          <w:trHeight w:val="165"/>
        </w:trPr>
        <w:tc>
          <w:tcPr>
            <w:tcW w:w="4410" w:type="dxa"/>
            <w:gridSpan w:val="2"/>
            <w:vMerge/>
            <w:tcBorders>
              <w:bottom w:val="single" w:sz="8" w:space="0" w:color="FFFFFF"/>
              <w:right w:val="single" w:sz="4" w:space="0" w:color="BFBFBF"/>
            </w:tcBorders>
            <w:shd w:val="clear" w:color="auto" w:fill="auto"/>
          </w:tcPr>
          <w:p w14:paraId="1C69ACA2" w14:textId="77777777" w:rsidR="00557D17" w:rsidRPr="00C62863" w:rsidRDefault="00557D17" w:rsidP="00557D17">
            <w:pPr>
              <w:spacing w:before="120" w:line="276" w:lineRule="auto"/>
              <w:rPr>
                <w:rFonts w:eastAsia="Times New Roman" w:cs="Arial"/>
                <w:bCs/>
                <w:sz w:val="16"/>
                <w:szCs w:val="16"/>
              </w:rPr>
            </w:pPr>
          </w:p>
        </w:tc>
        <w:tc>
          <w:tcPr>
            <w:tcW w:w="2070" w:type="dxa"/>
            <w:gridSpan w:val="2"/>
            <w:tcBorders>
              <w:top w:val="single" w:sz="4" w:space="0" w:color="BFBFBF"/>
              <w:left w:val="single" w:sz="4" w:space="0" w:color="BFBFBF"/>
              <w:bottom w:val="single" w:sz="8" w:space="0" w:color="FFFFFF"/>
            </w:tcBorders>
            <w:shd w:val="clear" w:color="auto" w:fill="auto"/>
          </w:tcPr>
          <w:p w14:paraId="1D10882A" w14:textId="77777777" w:rsidR="00557D17" w:rsidRPr="00055051" w:rsidRDefault="00557D17" w:rsidP="00557D17">
            <w:pPr>
              <w:rPr>
                <w:rFonts w:eastAsia="Times New Roman" w:cs="Arial"/>
                <w:b/>
                <w:color w:val="00B050"/>
                <w:sz w:val="18"/>
                <w:szCs w:val="22"/>
              </w:rPr>
            </w:pPr>
            <w:r>
              <w:rPr>
                <w:rFonts w:eastAsia="Times New Roman" w:cs="Arial"/>
                <w:b/>
                <w:color w:val="00B050"/>
                <w:sz w:val="18"/>
                <w:szCs w:val="22"/>
              </w:rPr>
              <w:t>One</w:t>
            </w:r>
            <w:r w:rsidRPr="00055051">
              <w:rPr>
                <w:rFonts w:eastAsia="Times New Roman" w:cs="Arial"/>
                <w:b/>
                <w:color w:val="00B050"/>
                <w:sz w:val="18"/>
                <w:szCs w:val="22"/>
              </w:rPr>
              <w:t xml:space="preserve"> meal per </w:t>
            </w:r>
            <w:r>
              <w:rPr>
                <w:rFonts w:eastAsia="Times New Roman" w:cs="Arial"/>
                <w:b/>
                <w:color w:val="00B050"/>
                <w:sz w:val="18"/>
                <w:szCs w:val="22"/>
              </w:rPr>
              <w:t>year</w:t>
            </w:r>
          </w:p>
        </w:tc>
        <w:tc>
          <w:tcPr>
            <w:tcW w:w="3240" w:type="dxa"/>
            <w:gridSpan w:val="2"/>
            <w:tcBorders>
              <w:top w:val="single" w:sz="4" w:space="0" w:color="BFBFBF"/>
              <w:left w:val="single" w:sz="4" w:space="0" w:color="BFBFBF"/>
              <w:bottom w:val="single" w:sz="8" w:space="0" w:color="FFFFFF"/>
            </w:tcBorders>
            <w:shd w:val="clear" w:color="auto" w:fill="auto"/>
          </w:tcPr>
          <w:p w14:paraId="1E446769" w14:textId="77777777" w:rsidR="00557D17" w:rsidRPr="00C62863" w:rsidRDefault="00557D17" w:rsidP="00557D17">
            <w:pPr>
              <w:rPr>
                <w:rFonts w:eastAsia="Times New Roman" w:cs="Arial"/>
                <w:b/>
                <w:sz w:val="18"/>
                <w:szCs w:val="22"/>
              </w:rPr>
            </w:pPr>
            <w:r w:rsidRPr="00C62863">
              <w:rPr>
                <w:rFonts w:eastAsia="Times New Roman" w:cs="Arial"/>
                <w:b/>
                <w:sz w:val="18"/>
                <w:szCs w:val="17"/>
              </w:rPr>
              <w:t>All other fish</w:t>
            </w:r>
            <w:r w:rsidR="00CA5621">
              <w:rPr>
                <w:rFonts w:eastAsia="Times New Roman" w:cs="Arial"/>
                <w:b/>
                <w:sz w:val="18"/>
                <w:szCs w:val="17"/>
              </w:rPr>
              <w:t xml:space="preserve"> </w:t>
            </w:r>
            <w:r w:rsidR="00CA5621" w:rsidRPr="00ED79FD">
              <w:rPr>
                <w:rFonts w:eastAsia="Times New Roman" w:cs="Arial"/>
                <w:b/>
                <w:i/>
                <w:iCs/>
                <w:sz w:val="18"/>
              </w:rPr>
              <w:t>(PFAS)</w:t>
            </w:r>
          </w:p>
        </w:tc>
      </w:tr>
      <w:tr w:rsidR="00557D17" w:rsidRPr="00C62863" w14:paraId="7868EF18" w14:textId="77777777" w:rsidTr="00CA5621">
        <w:tblPrEx>
          <w:jc w:val="left"/>
          <w:tblInd w:w="-156" w:type="dxa"/>
          <w:tblLook w:val="04A0" w:firstRow="1" w:lastRow="0" w:firstColumn="1" w:lastColumn="0" w:noHBand="0" w:noVBand="1"/>
        </w:tblPrEx>
        <w:trPr>
          <w:gridBefore w:val="1"/>
          <w:wBefore w:w="534" w:type="dxa"/>
          <w:trHeight w:val="230"/>
        </w:trPr>
        <w:tc>
          <w:tcPr>
            <w:tcW w:w="9720" w:type="dxa"/>
            <w:gridSpan w:val="6"/>
            <w:tcBorders>
              <w:bottom w:val="single" w:sz="8" w:space="0" w:color="FFFFFF"/>
            </w:tcBorders>
            <w:shd w:val="clear" w:color="auto" w:fill="D9D9D9"/>
          </w:tcPr>
          <w:p w14:paraId="4C1FBB80" w14:textId="77777777" w:rsidR="00557D17" w:rsidRPr="0076165F" w:rsidRDefault="007C49D0" w:rsidP="00557D17">
            <w:pPr>
              <w:rPr>
                <w:rFonts w:eastAsia="Times New Roman" w:cs="Arial"/>
                <w:b/>
                <w:sz w:val="18"/>
                <w:szCs w:val="18"/>
              </w:rPr>
            </w:pPr>
            <w:r>
              <w:rPr>
                <w:rFonts w:eastAsia="Times New Roman" w:cs="Arial"/>
                <w:b/>
                <w:sz w:val="18"/>
                <w:szCs w:val="18"/>
              </w:rPr>
              <w:t>6</w:t>
            </w:r>
            <w:r w:rsidR="00557D17" w:rsidRPr="00055051">
              <w:rPr>
                <w:rFonts w:eastAsia="Times New Roman" w:cs="Arial"/>
                <w:b/>
                <w:sz w:val="18"/>
                <w:szCs w:val="18"/>
              </w:rPr>
              <w:t>. Mashpee</w:t>
            </w:r>
            <w:r w:rsidR="00557D17">
              <w:rPr>
                <w:rFonts w:eastAsia="Times New Roman" w:cs="Arial"/>
                <w:b/>
                <w:sz w:val="18"/>
                <w:szCs w:val="18"/>
              </w:rPr>
              <w:t>-</w:t>
            </w:r>
            <w:proofErr w:type="spellStart"/>
            <w:r w:rsidR="00557D17">
              <w:rPr>
                <w:rFonts w:eastAsia="Times New Roman" w:cs="Arial"/>
                <w:b/>
                <w:sz w:val="18"/>
                <w:szCs w:val="18"/>
              </w:rPr>
              <w:t>Wakeby</w:t>
            </w:r>
            <w:proofErr w:type="spellEnd"/>
            <w:r w:rsidR="00557D17" w:rsidRPr="00055051">
              <w:rPr>
                <w:rFonts w:eastAsia="Times New Roman" w:cs="Arial"/>
                <w:b/>
                <w:sz w:val="18"/>
                <w:szCs w:val="18"/>
              </w:rPr>
              <w:t xml:space="preserve"> Pond</w:t>
            </w:r>
          </w:p>
        </w:tc>
      </w:tr>
      <w:tr w:rsidR="00557D17" w:rsidRPr="00C62863" w14:paraId="72A47EBA" w14:textId="77777777" w:rsidTr="00CA5621">
        <w:tblPrEx>
          <w:jc w:val="left"/>
          <w:tblInd w:w="-156" w:type="dxa"/>
          <w:tblLook w:val="04A0" w:firstRow="1" w:lastRow="0" w:firstColumn="1" w:lastColumn="0" w:noHBand="0" w:noVBand="1"/>
        </w:tblPrEx>
        <w:trPr>
          <w:gridBefore w:val="1"/>
          <w:wBefore w:w="534" w:type="dxa"/>
          <w:trHeight w:val="310"/>
        </w:trPr>
        <w:tc>
          <w:tcPr>
            <w:tcW w:w="4410" w:type="dxa"/>
            <w:gridSpan w:val="2"/>
            <w:vMerge w:val="restart"/>
            <w:tcBorders>
              <w:top w:val="single" w:sz="8" w:space="0" w:color="FFFFFF"/>
              <w:right w:val="single" w:sz="4" w:space="0" w:color="BFBFBF"/>
            </w:tcBorders>
            <w:shd w:val="clear" w:color="auto" w:fill="auto"/>
          </w:tcPr>
          <w:p w14:paraId="6CA96480" w14:textId="77777777" w:rsidR="00557D17" w:rsidRPr="00C62863" w:rsidRDefault="00557D17" w:rsidP="00557D17">
            <w:pPr>
              <w:spacing w:before="120" w:line="276" w:lineRule="auto"/>
              <w:rPr>
                <w:rFonts w:eastAsia="Times New Roman" w:cs="Arial"/>
                <w:bCs/>
                <w:sz w:val="16"/>
                <w:szCs w:val="16"/>
              </w:rPr>
            </w:pPr>
            <w:r w:rsidRPr="00C62863">
              <w:rPr>
                <w:rFonts w:eastAsia="Times New Roman" w:cs="Arial"/>
                <w:bCs/>
                <w:sz w:val="16"/>
                <w:szCs w:val="16"/>
              </w:rPr>
              <w:t>Children younger than 12 years, pregnant women, nursing mothers, and women who may become pregnant</w:t>
            </w:r>
          </w:p>
        </w:tc>
        <w:tc>
          <w:tcPr>
            <w:tcW w:w="2070" w:type="dxa"/>
            <w:gridSpan w:val="2"/>
            <w:tcBorders>
              <w:top w:val="single" w:sz="8" w:space="0" w:color="FFFFFF"/>
              <w:left w:val="single" w:sz="4" w:space="0" w:color="BFBFBF"/>
              <w:bottom w:val="single" w:sz="4" w:space="0" w:color="BFBFBF"/>
            </w:tcBorders>
            <w:shd w:val="clear" w:color="auto" w:fill="auto"/>
            <w:vAlign w:val="center"/>
          </w:tcPr>
          <w:p w14:paraId="39817B36" w14:textId="77777777" w:rsidR="00557D17" w:rsidRPr="00C27BCE" w:rsidRDefault="00557D17" w:rsidP="00557D17">
            <w:pPr>
              <w:rPr>
                <w:rFonts w:eastAsia="Times New Roman" w:cs="Arial"/>
                <w:b/>
                <w:color w:val="FF0000"/>
                <w:sz w:val="18"/>
                <w:szCs w:val="22"/>
              </w:rPr>
            </w:pPr>
            <w:r w:rsidRPr="00055051">
              <w:rPr>
                <w:rFonts w:eastAsia="Times New Roman" w:cs="Arial"/>
                <w:b/>
                <w:color w:val="FF0000"/>
                <w:sz w:val="18"/>
              </w:rPr>
              <w:t>Do not eat</w:t>
            </w:r>
          </w:p>
        </w:tc>
        <w:tc>
          <w:tcPr>
            <w:tcW w:w="3240" w:type="dxa"/>
            <w:gridSpan w:val="2"/>
            <w:tcBorders>
              <w:top w:val="single" w:sz="8" w:space="0" w:color="FFFFFF"/>
              <w:left w:val="single" w:sz="4" w:space="0" w:color="BFBFBF"/>
              <w:bottom w:val="single" w:sz="4" w:space="0" w:color="BFBFBF"/>
            </w:tcBorders>
            <w:shd w:val="clear" w:color="auto" w:fill="auto"/>
            <w:vAlign w:val="center"/>
          </w:tcPr>
          <w:p w14:paraId="37609212" w14:textId="77777777" w:rsidR="00557D17" w:rsidRDefault="00557D17" w:rsidP="00557D17">
            <w:pPr>
              <w:rPr>
                <w:rFonts w:eastAsia="Times New Roman" w:cs="Arial"/>
                <w:b/>
                <w:sz w:val="18"/>
                <w:szCs w:val="22"/>
              </w:rPr>
            </w:pPr>
            <w:r w:rsidRPr="00C62863">
              <w:rPr>
                <w:rFonts w:eastAsia="Times New Roman" w:cs="Arial"/>
                <w:b/>
                <w:sz w:val="18"/>
                <w:szCs w:val="22"/>
              </w:rPr>
              <w:t>Largemouth bass</w:t>
            </w:r>
            <w:r w:rsidR="00CA5621">
              <w:rPr>
                <w:rFonts w:eastAsia="Times New Roman" w:cs="Arial"/>
                <w:b/>
                <w:sz w:val="18"/>
                <w:szCs w:val="22"/>
              </w:rPr>
              <w:t xml:space="preserve"> </w:t>
            </w:r>
            <w:r w:rsidR="00CA5621" w:rsidRPr="00CA5621">
              <w:rPr>
                <w:rFonts w:eastAsia="Times New Roman" w:cs="Arial"/>
                <w:b/>
                <w:i/>
                <w:iCs/>
                <w:sz w:val="18"/>
              </w:rPr>
              <w:t>(mercury, PFAS)</w:t>
            </w:r>
          </w:p>
          <w:p w14:paraId="0ED09302" w14:textId="77777777" w:rsidR="00557D17" w:rsidRPr="00C62863" w:rsidRDefault="00557D17" w:rsidP="00557D17">
            <w:pPr>
              <w:rPr>
                <w:rFonts w:eastAsia="Times New Roman" w:cs="Arial"/>
                <w:b/>
                <w:sz w:val="18"/>
                <w:szCs w:val="17"/>
              </w:rPr>
            </w:pPr>
            <w:r>
              <w:rPr>
                <w:rFonts w:eastAsia="Times New Roman" w:cs="Arial"/>
                <w:b/>
                <w:sz w:val="18"/>
                <w:szCs w:val="22"/>
              </w:rPr>
              <w:t>Smallmouth bass</w:t>
            </w:r>
            <w:r w:rsidR="00CA5621">
              <w:rPr>
                <w:rFonts w:eastAsia="Times New Roman" w:cs="Arial"/>
                <w:b/>
                <w:sz w:val="18"/>
                <w:szCs w:val="22"/>
              </w:rPr>
              <w:t xml:space="preserve"> </w:t>
            </w:r>
            <w:r w:rsidR="00CA5621" w:rsidRPr="00CA5621">
              <w:rPr>
                <w:rFonts w:eastAsia="Times New Roman" w:cs="Arial"/>
                <w:b/>
                <w:i/>
                <w:iCs/>
                <w:sz w:val="18"/>
              </w:rPr>
              <w:t>(mercury, PFAS)</w:t>
            </w:r>
          </w:p>
        </w:tc>
      </w:tr>
      <w:tr w:rsidR="00557D17" w:rsidRPr="00C62863" w14:paraId="5FDAA62A" w14:textId="77777777" w:rsidTr="00CA5621">
        <w:tblPrEx>
          <w:jc w:val="left"/>
          <w:tblInd w:w="-156" w:type="dxa"/>
          <w:tblLook w:val="04A0" w:firstRow="1" w:lastRow="0" w:firstColumn="1" w:lastColumn="0" w:noHBand="0" w:noVBand="1"/>
        </w:tblPrEx>
        <w:trPr>
          <w:gridBefore w:val="1"/>
          <w:wBefore w:w="534" w:type="dxa"/>
          <w:trHeight w:val="310"/>
        </w:trPr>
        <w:tc>
          <w:tcPr>
            <w:tcW w:w="4410" w:type="dxa"/>
            <w:gridSpan w:val="2"/>
            <w:vMerge/>
            <w:tcBorders>
              <w:bottom w:val="single" w:sz="4" w:space="0" w:color="D9D9D9"/>
              <w:right w:val="single" w:sz="4" w:space="0" w:color="BFBFBF"/>
            </w:tcBorders>
            <w:shd w:val="clear" w:color="auto" w:fill="auto"/>
          </w:tcPr>
          <w:p w14:paraId="2B9E9EF5" w14:textId="77777777" w:rsidR="00557D17" w:rsidRPr="00C62863" w:rsidRDefault="00557D17" w:rsidP="00557D17">
            <w:pPr>
              <w:spacing w:before="120" w:line="276" w:lineRule="auto"/>
              <w:rPr>
                <w:rFonts w:eastAsia="Times New Roman" w:cs="Arial"/>
                <w:bCs/>
                <w:sz w:val="16"/>
                <w:szCs w:val="16"/>
              </w:rPr>
            </w:pPr>
          </w:p>
        </w:tc>
        <w:tc>
          <w:tcPr>
            <w:tcW w:w="2070" w:type="dxa"/>
            <w:gridSpan w:val="2"/>
            <w:tcBorders>
              <w:top w:val="single" w:sz="4" w:space="0" w:color="BFBFBF"/>
              <w:left w:val="single" w:sz="4" w:space="0" w:color="BFBFBF"/>
              <w:bottom w:val="single" w:sz="4" w:space="0" w:color="D9D9D9"/>
            </w:tcBorders>
            <w:shd w:val="clear" w:color="auto" w:fill="auto"/>
            <w:vAlign w:val="center"/>
          </w:tcPr>
          <w:p w14:paraId="7F44DA5E" w14:textId="77777777" w:rsidR="00557D17" w:rsidRPr="00AC164D" w:rsidRDefault="00557D17" w:rsidP="00557D17">
            <w:pPr>
              <w:rPr>
                <w:rFonts w:eastAsia="Times New Roman" w:cs="Arial"/>
                <w:b/>
                <w:color w:val="00B050"/>
                <w:sz w:val="18"/>
              </w:rPr>
            </w:pPr>
            <w:r w:rsidRPr="00AC164D">
              <w:rPr>
                <w:rFonts w:eastAsia="Times New Roman" w:cs="Arial"/>
                <w:b/>
                <w:color w:val="00B050"/>
                <w:sz w:val="18"/>
              </w:rPr>
              <w:t>One meal per week</w:t>
            </w:r>
          </w:p>
        </w:tc>
        <w:tc>
          <w:tcPr>
            <w:tcW w:w="3240" w:type="dxa"/>
            <w:gridSpan w:val="2"/>
            <w:tcBorders>
              <w:top w:val="single" w:sz="4" w:space="0" w:color="BFBFBF"/>
              <w:left w:val="single" w:sz="4" w:space="0" w:color="BFBFBF"/>
              <w:bottom w:val="single" w:sz="4" w:space="0" w:color="D9D9D9"/>
            </w:tcBorders>
            <w:shd w:val="clear" w:color="auto" w:fill="auto"/>
            <w:vAlign w:val="center"/>
          </w:tcPr>
          <w:p w14:paraId="0F7A3F4A" w14:textId="77777777" w:rsidR="00557D17" w:rsidRPr="00DD03C6" w:rsidRDefault="00557D17" w:rsidP="00557D17">
            <w:pPr>
              <w:rPr>
                <w:rFonts w:eastAsia="Times New Roman" w:cs="Arial"/>
                <w:b/>
                <w:sz w:val="18"/>
              </w:rPr>
            </w:pPr>
            <w:r w:rsidRPr="00DD03C6">
              <w:rPr>
                <w:rFonts w:eastAsia="Times New Roman" w:cs="Arial"/>
                <w:b/>
                <w:sz w:val="18"/>
              </w:rPr>
              <w:t>All other fish</w:t>
            </w:r>
            <w:r w:rsidR="00CA5621">
              <w:rPr>
                <w:rFonts w:eastAsia="Times New Roman" w:cs="Arial"/>
                <w:b/>
                <w:sz w:val="18"/>
              </w:rPr>
              <w:t xml:space="preserve"> </w:t>
            </w:r>
            <w:r w:rsidR="00CA5621" w:rsidRPr="00ED79FD">
              <w:rPr>
                <w:rFonts w:eastAsia="Times New Roman" w:cs="Arial"/>
                <w:b/>
                <w:i/>
                <w:iCs/>
                <w:sz w:val="18"/>
              </w:rPr>
              <w:t>(PFAS)</w:t>
            </w:r>
          </w:p>
        </w:tc>
      </w:tr>
      <w:tr w:rsidR="00557D17" w:rsidRPr="00C62863" w14:paraId="3C4CEC29" w14:textId="77777777" w:rsidTr="00CA5621">
        <w:tblPrEx>
          <w:jc w:val="left"/>
          <w:tblInd w:w="-156" w:type="dxa"/>
          <w:tblLook w:val="04A0" w:firstRow="1" w:lastRow="0" w:firstColumn="1" w:lastColumn="0" w:noHBand="0" w:noVBand="1"/>
        </w:tblPrEx>
        <w:trPr>
          <w:gridBefore w:val="1"/>
          <w:wBefore w:w="534" w:type="dxa"/>
          <w:trHeight w:val="205"/>
        </w:trPr>
        <w:tc>
          <w:tcPr>
            <w:tcW w:w="4410" w:type="dxa"/>
            <w:gridSpan w:val="2"/>
            <w:vMerge w:val="restart"/>
            <w:tcBorders>
              <w:top w:val="single" w:sz="4" w:space="0" w:color="D9D9D9"/>
              <w:right w:val="single" w:sz="4" w:space="0" w:color="BFBFBF"/>
            </w:tcBorders>
            <w:shd w:val="clear" w:color="auto" w:fill="auto"/>
            <w:vAlign w:val="center"/>
          </w:tcPr>
          <w:p w14:paraId="62258082" w14:textId="77777777" w:rsidR="00557D17" w:rsidRPr="0076165F" w:rsidRDefault="00557D17" w:rsidP="00557D17">
            <w:pPr>
              <w:spacing w:before="120" w:line="276" w:lineRule="auto"/>
              <w:rPr>
                <w:rFonts w:eastAsia="Times New Roman" w:cs="Arial"/>
                <w:sz w:val="16"/>
                <w:szCs w:val="16"/>
              </w:rPr>
            </w:pPr>
            <w:r w:rsidRPr="00C62863">
              <w:rPr>
                <w:rFonts w:eastAsia="Times New Roman" w:cs="Arial"/>
                <w:sz w:val="16"/>
                <w:szCs w:val="16"/>
              </w:rPr>
              <w:t>General public</w:t>
            </w:r>
          </w:p>
        </w:tc>
        <w:tc>
          <w:tcPr>
            <w:tcW w:w="2070" w:type="dxa"/>
            <w:gridSpan w:val="2"/>
            <w:tcBorders>
              <w:top w:val="single" w:sz="4" w:space="0" w:color="D9D9D9"/>
              <w:left w:val="single" w:sz="4" w:space="0" w:color="BFBFBF"/>
              <w:bottom w:val="single" w:sz="4" w:space="0" w:color="BFBFBF"/>
            </w:tcBorders>
            <w:shd w:val="clear" w:color="auto" w:fill="auto"/>
            <w:vAlign w:val="center"/>
          </w:tcPr>
          <w:p w14:paraId="53BFE09B" w14:textId="77777777" w:rsidR="00557D17" w:rsidRPr="00055051" w:rsidRDefault="00557D17" w:rsidP="00AC164D">
            <w:pPr>
              <w:rPr>
                <w:rFonts w:eastAsia="Times New Roman" w:cs="Arial"/>
                <w:b/>
                <w:color w:val="00B050"/>
                <w:sz w:val="18"/>
                <w:szCs w:val="22"/>
              </w:rPr>
            </w:pPr>
            <w:r w:rsidRPr="00055051">
              <w:rPr>
                <w:rFonts w:eastAsia="Times New Roman" w:cs="Arial"/>
                <w:b/>
                <w:color w:val="00B050"/>
                <w:sz w:val="18"/>
              </w:rPr>
              <w:t xml:space="preserve">Two meals per month </w:t>
            </w:r>
          </w:p>
        </w:tc>
        <w:tc>
          <w:tcPr>
            <w:tcW w:w="3240" w:type="dxa"/>
            <w:gridSpan w:val="2"/>
            <w:tcBorders>
              <w:top w:val="single" w:sz="4" w:space="0" w:color="D9D9D9"/>
              <w:left w:val="single" w:sz="4" w:space="0" w:color="BFBFBF"/>
              <w:bottom w:val="single" w:sz="4" w:space="0" w:color="BFBFBF"/>
              <w:right w:val="single" w:sz="4" w:space="0" w:color="000000"/>
            </w:tcBorders>
            <w:shd w:val="clear" w:color="auto" w:fill="auto"/>
          </w:tcPr>
          <w:p w14:paraId="03186AEF" w14:textId="77777777" w:rsidR="00557D17" w:rsidRDefault="00557D17" w:rsidP="00557D17">
            <w:pPr>
              <w:rPr>
                <w:rFonts w:eastAsia="Times New Roman" w:cs="Arial"/>
                <w:b/>
                <w:sz w:val="18"/>
                <w:szCs w:val="22"/>
              </w:rPr>
            </w:pPr>
            <w:r w:rsidRPr="00C62863">
              <w:rPr>
                <w:rFonts w:eastAsia="Times New Roman" w:cs="Arial"/>
                <w:b/>
                <w:sz w:val="18"/>
                <w:szCs w:val="22"/>
              </w:rPr>
              <w:t>Largemouth bass</w:t>
            </w:r>
            <w:r w:rsidR="00FC3956">
              <w:rPr>
                <w:rFonts w:eastAsia="Times New Roman" w:cs="Arial"/>
                <w:b/>
                <w:sz w:val="18"/>
                <w:szCs w:val="22"/>
              </w:rPr>
              <w:t xml:space="preserve"> </w:t>
            </w:r>
            <w:r w:rsidR="00FC3956" w:rsidRPr="00CA5621">
              <w:rPr>
                <w:rFonts w:eastAsia="Times New Roman" w:cs="Arial"/>
                <w:b/>
                <w:i/>
                <w:iCs/>
                <w:sz w:val="18"/>
              </w:rPr>
              <w:t>(mercury, PFAS)</w:t>
            </w:r>
          </w:p>
          <w:p w14:paraId="5ACB1762" w14:textId="77777777" w:rsidR="00557D17" w:rsidRPr="00C62863" w:rsidRDefault="00557D17" w:rsidP="00557D17">
            <w:pPr>
              <w:rPr>
                <w:rFonts w:eastAsia="Times New Roman" w:cs="Arial"/>
                <w:b/>
                <w:sz w:val="18"/>
                <w:szCs w:val="17"/>
              </w:rPr>
            </w:pPr>
            <w:r>
              <w:rPr>
                <w:rFonts w:eastAsia="Times New Roman" w:cs="Arial"/>
                <w:b/>
                <w:sz w:val="18"/>
                <w:szCs w:val="22"/>
              </w:rPr>
              <w:t>Smallmouth bass</w:t>
            </w:r>
            <w:r w:rsidR="00FC3956">
              <w:rPr>
                <w:rFonts w:eastAsia="Times New Roman" w:cs="Arial"/>
                <w:b/>
                <w:sz w:val="18"/>
                <w:szCs w:val="22"/>
              </w:rPr>
              <w:t xml:space="preserve"> </w:t>
            </w:r>
            <w:r w:rsidR="00FC3956" w:rsidRPr="00CA5621">
              <w:rPr>
                <w:rFonts w:eastAsia="Times New Roman" w:cs="Arial"/>
                <w:b/>
                <w:i/>
                <w:iCs/>
                <w:sz w:val="18"/>
              </w:rPr>
              <w:t>(mercury, PFAS)</w:t>
            </w:r>
          </w:p>
        </w:tc>
      </w:tr>
      <w:tr w:rsidR="00557D17" w:rsidRPr="00C62863" w14:paraId="48E1FB27" w14:textId="77777777" w:rsidTr="00CA5621">
        <w:tblPrEx>
          <w:jc w:val="left"/>
          <w:tblInd w:w="-156" w:type="dxa"/>
          <w:tblLook w:val="04A0" w:firstRow="1" w:lastRow="0" w:firstColumn="1" w:lastColumn="0" w:noHBand="0" w:noVBand="1"/>
        </w:tblPrEx>
        <w:trPr>
          <w:gridBefore w:val="1"/>
          <w:wBefore w:w="534" w:type="dxa"/>
          <w:trHeight w:val="205"/>
        </w:trPr>
        <w:tc>
          <w:tcPr>
            <w:tcW w:w="4410" w:type="dxa"/>
            <w:gridSpan w:val="2"/>
            <w:vMerge/>
            <w:tcBorders>
              <w:bottom w:val="single" w:sz="8" w:space="0" w:color="FFFFFF"/>
              <w:right w:val="single" w:sz="4" w:space="0" w:color="BFBFBF"/>
            </w:tcBorders>
            <w:shd w:val="clear" w:color="auto" w:fill="auto"/>
            <w:vAlign w:val="center"/>
          </w:tcPr>
          <w:p w14:paraId="6E0CBE67" w14:textId="77777777" w:rsidR="00557D17" w:rsidRPr="00C62863" w:rsidRDefault="00557D17" w:rsidP="00557D17">
            <w:pPr>
              <w:spacing w:before="120" w:line="276" w:lineRule="auto"/>
              <w:rPr>
                <w:rFonts w:eastAsia="Times New Roman" w:cs="Arial"/>
                <w:sz w:val="16"/>
                <w:szCs w:val="16"/>
              </w:rPr>
            </w:pPr>
          </w:p>
        </w:tc>
        <w:tc>
          <w:tcPr>
            <w:tcW w:w="2070" w:type="dxa"/>
            <w:gridSpan w:val="2"/>
            <w:tcBorders>
              <w:top w:val="single" w:sz="4" w:space="0" w:color="BFBFBF"/>
              <w:left w:val="single" w:sz="4" w:space="0" w:color="BFBFBF"/>
              <w:bottom w:val="single" w:sz="8" w:space="0" w:color="FFFFFF"/>
            </w:tcBorders>
            <w:shd w:val="clear" w:color="auto" w:fill="auto"/>
            <w:vAlign w:val="center"/>
          </w:tcPr>
          <w:p w14:paraId="79F169A1" w14:textId="77777777" w:rsidR="00557D17" w:rsidRPr="00055051" w:rsidRDefault="00557D17" w:rsidP="00557D17">
            <w:pPr>
              <w:rPr>
                <w:rFonts w:eastAsia="Times New Roman" w:cs="Arial"/>
                <w:b/>
                <w:color w:val="00B050"/>
                <w:sz w:val="18"/>
              </w:rPr>
            </w:pPr>
            <w:r>
              <w:rPr>
                <w:rFonts w:eastAsia="Times New Roman" w:cs="Arial"/>
                <w:b/>
                <w:color w:val="00B050"/>
                <w:sz w:val="18"/>
              </w:rPr>
              <w:t>One meal per week</w:t>
            </w:r>
          </w:p>
        </w:tc>
        <w:tc>
          <w:tcPr>
            <w:tcW w:w="3240" w:type="dxa"/>
            <w:gridSpan w:val="2"/>
            <w:tcBorders>
              <w:top w:val="single" w:sz="4" w:space="0" w:color="BFBFBF"/>
              <w:left w:val="single" w:sz="4" w:space="0" w:color="BFBFBF"/>
              <w:bottom w:val="single" w:sz="8" w:space="0" w:color="FFFFFF"/>
            </w:tcBorders>
            <w:shd w:val="clear" w:color="auto" w:fill="auto"/>
          </w:tcPr>
          <w:p w14:paraId="3D6E3B33" w14:textId="77777777" w:rsidR="00557D17" w:rsidRPr="00C62863" w:rsidRDefault="00DD03C6" w:rsidP="00557D17">
            <w:pPr>
              <w:rPr>
                <w:rFonts w:eastAsia="Times New Roman" w:cs="Arial"/>
                <w:b/>
                <w:sz w:val="18"/>
                <w:szCs w:val="22"/>
              </w:rPr>
            </w:pPr>
            <w:r w:rsidRPr="00B738E3">
              <w:rPr>
                <w:rFonts w:eastAsia="Times New Roman" w:cs="Arial"/>
                <w:b/>
                <w:sz w:val="18"/>
              </w:rPr>
              <w:t>All other fish</w:t>
            </w:r>
            <w:r w:rsidR="00FC3956">
              <w:rPr>
                <w:rFonts w:eastAsia="Times New Roman" w:cs="Arial"/>
                <w:b/>
                <w:sz w:val="18"/>
              </w:rPr>
              <w:t xml:space="preserve"> </w:t>
            </w:r>
            <w:r w:rsidR="00FC3956" w:rsidRPr="00ED79FD">
              <w:rPr>
                <w:rFonts w:eastAsia="Times New Roman" w:cs="Arial"/>
                <w:b/>
                <w:i/>
                <w:iCs/>
                <w:sz w:val="18"/>
              </w:rPr>
              <w:t>(PFAS)</w:t>
            </w:r>
          </w:p>
        </w:tc>
      </w:tr>
      <w:tr w:rsidR="00557D17" w:rsidRPr="00C62863" w14:paraId="0D346D90" w14:textId="77777777" w:rsidTr="00CA5621">
        <w:tblPrEx>
          <w:jc w:val="left"/>
          <w:tblInd w:w="-156" w:type="dxa"/>
          <w:tblLook w:val="04A0" w:firstRow="1" w:lastRow="0" w:firstColumn="1" w:lastColumn="0" w:noHBand="0" w:noVBand="1"/>
        </w:tblPrEx>
        <w:trPr>
          <w:gridBefore w:val="1"/>
          <w:wBefore w:w="534" w:type="dxa"/>
          <w:trHeight w:val="144"/>
        </w:trPr>
        <w:tc>
          <w:tcPr>
            <w:tcW w:w="9720" w:type="dxa"/>
            <w:gridSpan w:val="6"/>
            <w:tcBorders>
              <w:top w:val="single" w:sz="8" w:space="0" w:color="FFFFFF"/>
              <w:bottom w:val="single" w:sz="8" w:space="0" w:color="FFFFFF"/>
            </w:tcBorders>
            <w:shd w:val="clear" w:color="auto" w:fill="D9D9D9"/>
          </w:tcPr>
          <w:p w14:paraId="206CE907" w14:textId="77777777" w:rsidR="00557D17" w:rsidRPr="00C62863" w:rsidRDefault="007C49D0" w:rsidP="00557D17">
            <w:pPr>
              <w:spacing w:before="40" w:after="20"/>
              <w:rPr>
                <w:rFonts w:eastAsia="Times New Roman"/>
                <w:b/>
                <w:sz w:val="18"/>
                <w:szCs w:val="22"/>
              </w:rPr>
            </w:pPr>
            <w:r>
              <w:rPr>
                <w:rFonts w:eastAsia="Times New Roman"/>
                <w:b/>
                <w:sz w:val="18"/>
                <w:szCs w:val="22"/>
              </w:rPr>
              <w:t>7</w:t>
            </w:r>
            <w:r w:rsidR="00557D17" w:rsidRPr="00C62863">
              <w:rPr>
                <w:rFonts w:eastAsia="Times New Roman"/>
                <w:b/>
                <w:sz w:val="18"/>
                <w:szCs w:val="22"/>
              </w:rPr>
              <w:t>. Peters</w:t>
            </w:r>
            <w:r w:rsidR="00557D17">
              <w:rPr>
                <w:rFonts w:eastAsia="Times New Roman"/>
                <w:b/>
                <w:sz w:val="18"/>
                <w:szCs w:val="22"/>
              </w:rPr>
              <w:t xml:space="preserve"> and Shubael Ponds</w:t>
            </w:r>
          </w:p>
        </w:tc>
      </w:tr>
      <w:tr w:rsidR="00557D17" w:rsidRPr="00C62863" w14:paraId="0B7FB300" w14:textId="77777777" w:rsidTr="00CA5621">
        <w:tblPrEx>
          <w:jc w:val="left"/>
          <w:tblInd w:w="-156" w:type="dxa"/>
          <w:tblLook w:val="04A0" w:firstRow="1" w:lastRow="0" w:firstColumn="1" w:lastColumn="0" w:noHBand="0" w:noVBand="1"/>
        </w:tblPrEx>
        <w:trPr>
          <w:gridBefore w:val="1"/>
          <w:wBefore w:w="534" w:type="dxa"/>
          <w:trHeight w:val="144"/>
        </w:trPr>
        <w:tc>
          <w:tcPr>
            <w:tcW w:w="4410" w:type="dxa"/>
            <w:gridSpan w:val="2"/>
            <w:tcBorders>
              <w:top w:val="single" w:sz="8" w:space="0" w:color="FFFFFF"/>
              <w:bottom w:val="single" w:sz="4" w:space="0" w:color="BFBFBF"/>
              <w:right w:val="single" w:sz="4" w:space="0" w:color="BFBFBF"/>
            </w:tcBorders>
            <w:shd w:val="clear" w:color="auto" w:fill="auto"/>
          </w:tcPr>
          <w:p w14:paraId="2F5BF3BF" w14:textId="77777777" w:rsidR="00557D17" w:rsidRPr="00C62863" w:rsidRDefault="00557D17" w:rsidP="00557D17">
            <w:pPr>
              <w:spacing w:before="60"/>
              <w:rPr>
                <w:rFonts w:eastAsia="Times New Roman" w:cs="Arial"/>
                <w:bCs/>
                <w:sz w:val="16"/>
                <w:szCs w:val="16"/>
              </w:rPr>
            </w:pPr>
            <w:r w:rsidRPr="00C62863">
              <w:rPr>
                <w:rFonts w:eastAsia="Times New Roman" w:cs="Arial"/>
                <w:bCs/>
                <w:sz w:val="16"/>
                <w:szCs w:val="16"/>
              </w:rPr>
              <w:t>Children younger than 12 years, pregnant women, nursing mothers, and women who may become pregnant</w:t>
            </w:r>
          </w:p>
        </w:tc>
        <w:tc>
          <w:tcPr>
            <w:tcW w:w="2070" w:type="dxa"/>
            <w:gridSpan w:val="2"/>
            <w:tcBorders>
              <w:top w:val="single" w:sz="8" w:space="0" w:color="FFFFFF"/>
              <w:left w:val="single" w:sz="4" w:space="0" w:color="BFBFBF"/>
              <w:bottom w:val="single" w:sz="4" w:space="0" w:color="BFBFBF"/>
              <w:right w:val="single" w:sz="4" w:space="0" w:color="BFBFBF"/>
            </w:tcBorders>
            <w:shd w:val="clear" w:color="auto" w:fill="auto"/>
          </w:tcPr>
          <w:p w14:paraId="75A2B655" w14:textId="77777777" w:rsidR="00557D17" w:rsidRPr="00055051" w:rsidRDefault="00557D17" w:rsidP="00557D17">
            <w:pPr>
              <w:spacing w:before="60" w:after="40"/>
              <w:rPr>
                <w:rFonts w:eastAsia="Times New Roman" w:cs="Arial"/>
                <w:b/>
                <w:color w:val="FF0000"/>
                <w:sz w:val="18"/>
                <w:szCs w:val="22"/>
              </w:rPr>
            </w:pPr>
            <w:r w:rsidRPr="00055051">
              <w:rPr>
                <w:rFonts w:eastAsia="Times New Roman" w:cs="Arial"/>
                <w:b/>
                <w:color w:val="FF0000"/>
                <w:sz w:val="18"/>
                <w:szCs w:val="22"/>
              </w:rPr>
              <w:t>Do not eat</w:t>
            </w:r>
          </w:p>
        </w:tc>
        <w:tc>
          <w:tcPr>
            <w:tcW w:w="3240" w:type="dxa"/>
            <w:gridSpan w:val="2"/>
            <w:tcBorders>
              <w:top w:val="single" w:sz="8" w:space="0" w:color="FFFFFF"/>
              <w:left w:val="single" w:sz="4" w:space="0" w:color="BFBFBF"/>
            </w:tcBorders>
            <w:shd w:val="clear" w:color="auto" w:fill="auto"/>
            <w:vAlign w:val="bottom"/>
          </w:tcPr>
          <w:p w14:paraId="7E39D3CF" w14:textId="77777777" w:rsidR="00557D17" w:rsidRPr="00C62863" w:rsidRDefault="00557D17" w:rsidP="00557D17">
            <w:pPr>
              <w:spacing w:before="80"/>
              <w:rPr>
                <w:rFonts w:eastAsia="Times New Roman" w:cs="Arial"/>
                <w:b/>
                <w:sz w:val="18"/>
              </w:rPr>
            </w:pPr>
            <w:r w:rsidRPr="00C62863">
              <w:rPr>
                <w:rFonts w:eastAsia="Times New Roman" w:cs="Arial"/>
                <w:b/>
                <w:sz w:val="18"/>
              </w:rPr>
              <w:t>Any fish</w:t>
            </w:r>
            <w:r w:rsidR="00FC3956">
              <w:rPr>
                <w:rFonts w:eastAsia="Times New Roman" w:cs="Arial"/>
                <w:b/>
                <w:sz w:val="18"/>
                <w:szCs w:val="22"/>
              </w:rPr>
              <w:t xml:space="preserve"> </w:t>
            </w:r>
            <w:r w:rsidR="00FC3956" w:rsidRPr="00ED79FD">
              <w:rPr>
                <w:rFonts w:eastAsia="Times New Roman" w:cs="Arial"/>
                <w:b/>
                <w:i/>
                <w:iCs/>
                <w:sz w:val="18"/>
                <w:szCs w:val="22"/>
              </w:rPr>
              <w:t>(mercury)</w:t>
            </w:r>
          </w:p>
        </w:tc>
      </w:tr>
      <w:tr w:rsidR="00557D17" w:rsidRPr="00C62863" w14:paraId="14E3D877" w14:textId="77777777" w:rsidTr="00CA5621">
        <w:trPr>
          <w:gridAfter w:val="1"/>
          <w:wAfter w:w="537" w:type="dxa"/>
          <w:trHeight w:val="288"/>
          <w:jc w:val="center"/>
        </w:trPr>
        <w:tc>
          <w:tcPr>
            <w:tcW w:w="4407" w:type="dxa"/>
            <w:gridSpan w:val="2"/>
            <w:tcBorders>
              <w:top w:val="single" w:sz="4" w:space="0" w:color="BFBFBF"/>
              <w:right w:val="single" w:sz="4" w:space="0" w:color="BFBFBF"/>
            </w:tcBorders>
            <w:shd w:val="clear" w:color="auto" w:fill="auto"/>
            <w:vAlign w:val="center"/>
          </w:tcPr>
          <w:p w14:paraId="3D02B1C9" w14:textId="77777777" w:rsidR="00557D17" w:rsidRPr="00C62863" w:rsidRDefault="00557D17" w:rsidP="00557D17">
            <w:pPr>
              <w:rPr>
                <w:rFonts w:eastAsia="Times New Roman" w:cs="Arial"/>
                <w:bCs/>
                <w:sz w:val="16"/>
                <w:szCs w:val="16"/>
              </w:rPr>
            </w:pPr>
            <w:r w:rsidRPr="00C62863">
              <w:rPr>
                <w:rFonts w:eastAsia="Times New Roman" w:cs="Arial"/>
                <w:bCs/>
                <w:sz w:val="16"/>
                <w:szCs w:val="16"/>
              </w:rPr>
              <w:t>General public</w:t>
            </w:r>
          </w:p>
        </w:tc>
        <w:tc>
          <w:tcPr>
            <w:tcW w:w="2070" w:type="dxa"/>
            <w:gridSpan w:val="2"/>
            <w:tcBorders>
              <w:top w:val="single" w:sz="4" w:space="0" w:color="BFBFBF"/>
              <w:left w:val="single" w:sz="4" w:space="0" w:color="BFBFBF"/>
              <w:right w:val="single" w:sz="4" w:space="0" w:color="BFBFBF"/>
            </w:tcBorders>
            <w:shd w:val="clear" w:color="auto" w:fill="auto"/>
            <w:vAlign w:val="center"/>
          </w:tcPr>
          <w:p w14:paraId="2B6B3AFF" w14:textId="77777777" w:rsidR="00557D17" w:rsidRPr="00055051" w:rsidRDefault="00557D17" w:rsidP="00557D17">
            <w:pPr>
              <w:spacing w:before="60"/>
              <w:rPr>
                <w:rFonts w:eastAsia="Times New Roman" w:cs="Arial"/>
                <w:b/>
                <w:color w:val="00B050"/>
                <w:sz w:val="18"/>
              </w:rPr>
            </w:pPr>
            <w:r w:rsidRPr="00055051">
              <w:rPr>
                <w:rFonts w:eastAsia="Times New Roman" w:cs="Arial"/>
                <w:b/>
                <w:color w:val="00B050"/>
                <w:sz w:val="18"/>
                <w:szCs w:val="22"/>
              </w:rPr>
              <w:t>Two meals per month</w:t>
            </w:r>
          </w:p>
        </w:tc>
        <w:tc>
          <w:tcPr>
            <w:tcW w:w="3240" w:type="dxa"/>
            <w:gridSpan w:val="2"/>
            <w:tcBorders>
              <w:left w:val="single" w:sz="4" w:space="0" w:color="BFBFBF"/>
            </w:tcBorders>
            <w:shd w:val="clear" w:color="auto" w:fill="auto"/>
          </w:tcPr>
          <w:p w14:paraId="4BC30D58" w14:textId="77777777" w:rsidR="00557D17" w:rsidRPr="00C62863" w:rsidRDefault="00557D17" w:rsidP="00557D17">
            <w:pPr>
              <w:spacing w:before="40" w:after="60"/>
              <w:rPr>
                <w:rFonts w:eastAsia="Times New Roman" w:cs="Arial"/>
                <w:b/>
                <w:sz w:val="18"/>
              </w:rPr>
            </w:pPr>
          </w:p>
        </w:tc>
      </w:tr>
      <w:tr w:rsidR="00B6340B" w:rsidRPr="00C62863" w14:paraId="4469DECE" w14:textId="77777777" w:rsidTr="00C47D75">
        <w:trPr>
          <w:gridAfter w:val="1"/>
          <w:wAfter w:w="537" w:type="dxa"/>
          <w:trHeight w:val="288"/>
          <w:jc w:val="center"/>
        </w:trPr>
        <w:tc>
          <w:tcPr>
            <w:tcW w:w="9717" w:type="dxa"/>
            <w:gridSpan w:val="6"/>
            <w:tcBorders>
              <w:top w:val="single" w:sz="4" w:space="0" w:color="BFBFBF"/>
            </w:tcBorders>
            <w:shd w:val="clear" w:color="auto" w:fill="D9D9D9"/>
            <w:vAlign w:val="center"/>
          </w:tcPr>
          <w:p w14:paraId="03F40B80" w14:textId="77777777" w:rsidR="00B6340B" w:rsidRPr="00C62863" w:rsidRDefault="00C27BCE" w:rsidP="00557D17">
            <w:pPr>
              <w:spacing w:before="40" w:after="60"/>
              <w:rPr>
                <w:rFonts w:eastAsia="Times New Roman" w:cs="Arial"/>
                <w:b/>
                <w:sz w:val="18"/>
              </w:rPr>
            </w:pPr>
            <w:r>
              <w:rPr>
                <w:rFonts w:eastAsia="Times New Roman"/>
                <w:b/>
                <w:sz w:val="18"/>
              </w:rPr>
              <w:t>8</w:t>
            </w:r>
            <w:r w:rsidR="00B6340B" w:rsidRPr="00C62863">
              <w:rPr>
                <w:rFonts w:eastAsia="Times New Roman"/>
                <w:b/>
                <w:sz w:val="18"/>
              </w:rPr>
              <w:t xml:space="preserve">. </w:t>
            </w:r>
            <w:r w:rsidR="00B6340B" w:rsidRPr="00C47D75">
              <w:rPr>
                <w:rFonts w:eastAsia="Times New Roman"/>
                <w:b/>
                <w:sz w:val="18"/>
                <w:szCs w:val="22"/>
                <w:shd w:val="clear" w:color="auto" w:fill="D9D9D9"/>
              </w:rPr>
              <w:t>Snake Pond</w:t>
            </w:r>
          </w:p>
        </w:tc>
      </w:tr>
      <w:tr w:rsidR="00312D6D" w:rsidRPr="00C62863" w14:paraId="60512B2C" w14:textId="77777777" w:rsidTr="00312D6D">
        <w:trPr>
          <w:gridAfter w:val="1"/>
          <w:wAfter w:w="537" w:type="dxa"/>
          <w:trHeight w:val="288"/>
          <w:jc w:val="center"/>
        </w:trPr>
        <w:tc>
          <w:tcPr>
            <w:tcW w:w="4407" w:type="dxa"/>
            <w:gridSpan w:val="2"/>
            <w:tcBorders>
              <w:top w:val="nil"/>
              <w:bottom w:val="single" w:sz="4" w:space="0" w:color="BFBFBF"/>
              <w:right w:val="single" w:sz="4" w:space="0" w:color="BFBFBF"/>
            </w:tcBorders>
            <w:shd w:val="clear" w:color="auto" w:fill="auto"/>
          </w:tcPr>
          <w:p w14:paraId="2C954C3E" w14:textId="77777777" w:rsidR="00312D6D" w:rsidRPr="00C62863" w:rsidRDefault="00312D6D" w:rsidP="00312D6D">
            <w:pPr>
              <w:rPr>
                <w:rFonts w:eastAsia="Times New Roman" w:cs="Arial"/>
                <w:bCs/>
                <w:sz w:val="16"/>
                <w:szCs w:val="16"/>
              </w:rPr>
            </w:pPr>
            <w:r w:rsidRPr="00C62863">
              <w:rPr>
                <w:rFonts w:eastAsia="Times New Roman" w:cs="Arial"/>
                <w:bCs/>
                <w:sz w:val="16"/>
                <w:szCs w:val="16"/>
              </w:rPr>
              <w:t>Children younger than 12 years, pregnant women, nursing mothers, and women who may become pregnant</w:t>
            </w:r>
          </w:p>
        </w:tc>
        <w:tc>
          <w:tcPr>
            <w:tcW w:w="2070" w:type="dxa"/>
            <w:gridSpan w:val="2"/>
            <w:tcBorders>
              <w:top w:val="nil"/>
              <w:left w:val="single" w:sz="4" w:space="0" w:color="BFBFBF"/>
              <w:bottom w:val="single" w:sz="4" w:space="0" w:color="BFBFBF"/>
              <w:right w:val="single" w:sz="4" w:space="0" w:color="BFBFBF"/>
            </w:tcBorders>
            <w:shd w:val="clear" w:color="auto" w:fill="auto"/>
            <w:vAlign w:val="center"/>
          </w:tcPr>
          <w:p w14:paraId="769AC455" w14:textId="77777777" w:rsidR="00312D6D" w:rsidRPr="00C27BCE" w:rsidRDefault="00312D6D" w:rsidP="00312D6D">
            <w:pPr>
              <w:spacing w:before="60"/>
              <w:rPr>
                <w:rFonts w:eastAsia="Times New Roman" w:cs="Arial"/>
                <w:b/>
                <w:color w:val="FF0000"/>
                <w:sz w:val="18"/>
                <w:szCs w:val="22"/>
              </w:rPr>
            </w:pPr>
            <w:r w:rsidRPr="00C27BCE">
              <w:rPr>
                <w:rFonts w:eastAsia="Times New Roman" w:cs="Arial"/>
                <w:b/>
                <w:color w:val="FF0000"/>
                <w:sz w:val="18"/>
                <w:szCs w:val="22"/>
              </w:rPr>
              <w:t>Do not eat</w:t>
            </w:r>
          </w:p>
        </w:tc>
        <w:tc>
          <w:tcPr>
            <w:tcW w:w="3240" w:type="dxa"/>
            <w:gridSpan w:val="2"/>
            <w:tcBorders>
              <w:top w:val="nil"/>
              <w:left w:val="single" w:sz="4" w:space="0" w:color="BFBFBF"/>
              <w:bottom w:val="single" w:sz="4" w:space="0" w:color="BFBFBF"/>
            </w:tcBorders>
            <w:shd w:val="clear" w:color="auto" w:fill="auto"/>
          </w:tcPr>
          <w:p w14:paraId="2A6ADA9B" w14:textId="77777777" w:rsidR="00312D6D" w:rsidRPr="00C62863" w:rsidRDefault="00312D6D" w:rsidP="00312D6D">
            <w:pPr>
              <w:spacing w:before="40" w:after="60"/>
              <w:rPr>
                <w:rFonts w:eastAsia="Times New Roman" w:cs="Arial"/>
                <w:b/>
                <w:sz w:val="18"/>
              </w:rPr>
            </w:pPr>
            <w:r w:rsidRPr="00C62863">
              <w:rPr>
                <w:rFonts w:eastAsia="Times New Roman" w:cs="Arial"/>
                <w:b/>
                <w:sz w:val="18"/>
              </w:rPr>
              <w:t>Any fish</w:t>
            </w:r>
            <w:r>
              <w:rPr>
                <w:rFonts w:eastAsia="Times New Roman" w:cs="Arial"/>
                <w:b/>
                <w:sz w:val="18"/>
                <w:szCs w:val="22"/>
              </w:rPr>
              <w:t xml:space="preserve"> </w:t>
            </w:r>
            <w:r w:rsidRPr="00ED79FD">
              <w:rPr>
                <w:rFonts w:eastAsia="Times New Roman" w:cs="Arial"/>
                <w:b/>
                <w:i/>
                <w:iCs/>
                <w:sz w:val="18"/>
                <w:szCs w:val="22"/>
              </w:rPr>
              <w:t>(mercury)</w:t>
            </w:r>
          </w:p>
        </w:tc>
      </w:tr>
      <w:tr w:rsidR="00312D6D" w:rsidRPr="00C62863" w14:paraId="0B7900E3" w14:textId="77777777" w:rsidTr="00C27BCE">
        <w:trPr>
          <w:gridAfter w:val="1"/>
          <w:wAfter w:w="537" w:type="dxa"/>
          <w:trHeight w:val="215"/>
          <w:jc w:val="center"/>
        </w:trPr>
        <w:tc>
          <w:tcPr>
            <w:tcW w:w="4407" w:type="dxa"/>
            <w:gridSpan w:val="2"/>
            <w:vMerge w:val="restart"/>
            <w:tcBorders>
              <w:top w:val="single" w:sz="4" w:space="0" w:color="BFBFBF"/>
              <w:right w:val="single" w:sz="4" w:space="0" w:color="BFBFBF"/>
            </w:tcBorders>
            <w:shd w:val="clear" w:color="auto" w:fill="auto"/>
            <w:vAlign w:val="center"/>
          </w:tcPr>
          <w:p w14:paraId="24F22009" w14:textId="77777777" w:rsidR="00312D6D" w:rsidRPr="00C62863" w:rsidRDefault="00312D6D" w:rsidP="00312D6D">
            <w:pPr>
              <w:rPr>
                <w:rFonts w:eastAsia="Times New Roman" w:cs="Arial"/>
                <w:bCs/>
                <w:sz w:val="16"/>
                <w:szCs w:val="16"/>
              </w:rPr>
            </w:pPr>
            <w:r w:rsidRPr="00C62863">
              <w:rPr>
                <w:rFonts w:eastAsia="Times New Roman" w:cs="Arial"/>
                <w:bCs/>
                <w:sz w:val="16"/>
                <w:szCs w:val="16"/>
              </w:rPr>
              <w:t>General public</w:t>
            </w:r>
          </w:p>
        </w:tc>
        <w:tc>
          <w:tcPr>
            <w:tcW w:w="2070" w:type="dxa"/>
            <w:gridSpan w:val="2"/>
            <w:tcBorders>
              <w:top w:val="single" w:sz="4" w:space="0" w:color="BFBFBF"/>
              <w:left w:val="single" w:sz="4" w:space="0" w:color="BFBFBF"/>
              <w:right w:val="single" w:sz="4" w:space="0" w:color="BFBFBF"/>
            </w:tcBorders>
            <w:shd w:val="clear" w:color="auto" w:fill="auto"/>
            <w:vAlign w:val="center"/>
          </w:tcPr>
          <w:p w14:paraId="77C3C611" w14:textId="77777777" w:rsidR="00312D6D" w:rsidRPr="00C27BCE" w:rsidRDefault="00312D6D" w:rsidP="00312D6D">
            <w:pPr>
              <w:spacing w:before="60"/>
              <w:rPr>
                <w:rFonts w:eastAsia="Times New Roman" w:cs="Arial"/>
                <w:b/>
                <w:color w:val="FF0000"/>
                <w:sz w:val="18"/>
                <w:szCs w:val="22"/>
              </w:rPr>
            </w:pPr>
            <w:r w:rsidRPr="00C27BCE">
              <w:rPr>
                <w:rFonts w:eastAsia="Times New Roman" w:cs="Arial"/>
                <w:b/>
                <w:color w:val="FF0000"/>
                <w:sz w:val="18"/>
                <w:szCs w:val="22"/>
              </w:rPr>
              <w:t>Do not eat</w:t>
            </w:r>
          </w:p>
        </w:tc>
        <w:tc>
          <w:tcPr>
            <w:tcW w:w="3240" w:type="dxa"/>
            <w:gridSpan w:val="2"/>
            <w:tcBorders>
              <w:top w:val="single" w:sz="4" w:space="0" w:color="BFBFBF"/>
              <w:left w:val="single" w:sz="4" w:space="0" w:color="BFBFBF"/>
              <w:bottom w:val="single" w:sz="4" w:space="0" w:color="BFBFBF"/>
            </w:tcBorders>
            <w:shd w:val="clear" w:color="auto" w:fill="auto"/>
          </w:tcPr>
          <w:p w14:paraId="2C928159" w14:textId="77777777" w:rsidR="00312D6D" w:rsidRPr="00C62863" w:rsidRDefault="00312D6D" w:rsidP="00312D6D">
            <w:pPr>
              <w:spacing w:before="40" w:after="60"/>
              <w:rPr>
                <w:rFonts w:eastAsia="Times New Roman" w:cs="Arial"/>
                <w:b/>
                <w:sz w:val="18"/>
              </w:rPr>
            </w:pPr>
            <w:r>
              <w:rPr>
                <w:rFonts w:eastAsia="Times New Roman" w:cs="Arial"/>
                <w:b/>
                <w:sz w:val="18"/>
                <w:szCs w:val="22"/>
              </w:rPr>
              <w:t>Small</w:t>
            </w:r>
            <w:r w:rsidRPr="00C62863">
              <w:rPr>
                <w:rFonts w:eastAsia="Times New Roman" w:cs="Arial"/>
                <w:b/>
                <w:sz w:val="18"/>
                <w:szCs w:val="22"/>
              </w:rPr>
              <w:t>mouth bass</w:t>
            </w:r>
            <w:r>
              <w:rPr>
                <w:rFonts w:eastAsia="Times New Roman" w:cs="Arial"/>
                <w:b/>
                <w:sz w:val="18"/>
                <w:szCs w:val="22"/>
              </w:rPr>
              <w:t xml:space="preserve"> </w:t>
            </w:r>
            <w:r w:rsidRPr="00ED79FD">
              <w:rPr>
                <w:rFonts w:eastAsia="Times New Roman" w:cs="Arial"/>
                <w:b/>
                <w:i/>
                <w:iCs/>
                <w:sz w:val="18"/>
                <w:szCs w:val="22"/>
              </w:rPr>
              <w:t>(mercury)</w:t>
            </w:r>
          </w:p>
        </w:tc>
      </w:tr>
      <w:tr w:rsidR="00312D6D" w:rsidRPr="00C62863" w14:paraId="4EEACB1B" w14:textId="77777777" w:rsidTr="00312D6D">
        <w:trPr>
          <w:gridAfter w:val="1"/>
          <w:wAfter w:w="537" w:type="dxa"/>
          <w:trHeight w:val="152"/>
          <w:jc w:val="center"/>
        </w:trPr>
        <w:tc>
          <w:tcPr>
            <w:tcW w:w="4407" w:type="dxa"/>
            <w:gridSpan w:val="2"/>
            <w:vMerge/>
            <w:tcBorders>
              <w:right w:val="single" w:sz="4" w:space="0" w:color="BFBFBF"/>
            </w:tcBorders>
            <w:shd w:val="clear" w:color="auto" w:fill="auto"/>
            <w:vAlign w:val="center"/>
          </w:tcPr>
          <w:p w14:paraId="3C23B7DE" w14:textId="77777777" w:rsidR="00312D6D" w:rsidRPr="00C62863" w:rsidRDefault="00312D6D" w:rsidP="00312D6D">
            <w:pPr>
              <w:rPr>
                <w:rFonts w:eastAsia="Times New Roman" w:cs="Arial"/>
                <w:bCs/>
                <w:sz w:val="16"/>
                <w:szCs w:val="16"/>
              </w:rPr>
            </w:pPr>
          </w:p>
        </w:tc>
        <w:tc>
          <w:tcPr>
            <w:tcW w:w="2070" w:type="dxa"/>
            <w:gridSpan w:val="2"/>
            <w:tcBorders>
              <w:top w:val="single" w:sz="4" w:space="0" w:color="BFBFBF"/>
              <w:left w:val="single" w:sz="4" w:space="0" w:color="BFBFBF"/>
              <w:right w:val="single" w:sz="4" w:space="0" w:color="BFBFBF"/>
            </w:tcBorders>
            <w:shd w:val="clear" w:color="auto" w:fill="auto"/>
            <w:vAlign w:val="center"/>
          </w:tcPr>
          <w:p w14:paraId="41518A5A" w14:textId="77777777" w:rsidR="00312D6D" w:rsidRPr="00055051" w:rsidRDefault="00312D6D" w:rsidP="00312D6D">
            <w:pPr>
              <w:spacing w:before="60"/>
              <w:rPr>
                <w:rFonts w:eastAsia="Times New Roman" w:cs="Arial"/>
                <w:b/>
                <w:color w:val="00B050"/>
                <w:sz w:val="18"/>
                <w:szCs w:val="22"/>
              </w:rPr>
            </w:pPr>
            <w:r w:rsidRPr="00055051">
              <w:rPr>
                <w:rFonts w:eastAsia="Times New Roman" w:cs="Arial"/>
                <w:b/>
                <w:color w:val="00B050"/>
                <w:sz w:val="18"/>
                <w:szCs w:val="22"/>
              </w:rPr>
              <w:t>Two meals per month</w:t>
            </w:r>
          </w:p>
        </w:tc>
        <w:tc>
          <w:tcPr>
            <w:tcW w:w="3240" w:type="dxa"/>
            <w:gridSpan w:val="2"/>
            <w:tcBorders>
              <w:top w:val="single" w:sz="4" w:space="0" w:color="BFBFBF"/>
              <w:left w:val="single" w:sz="4" w:space="0" w:color="BFBFBF"/>
              <w:bottom w:val="nil"/>
            </w:tcBorders>
            <w:shd w:val="clear" w:color="auto" w:fill="auto"/>
          </w:tcPr>
          <w:p w14:paraId="70357C34" w14:textId="77777777" w:rsidR="00312D6D" w:rsidRPr="00C62863" w:rsidRDefault="00312D6D" w:rsidP="00312D6D">
            <w:pPr>
              <w:spacing w:before="40" w:after="60"/>
              <w:rPr>
                <w:rFonts w:eastAsia="Times New Roman" w:cs="Arial"/>
                <w:b/>
                <w:sz w:val="18"/>
              </w:rPr>
            </w:pPr>
            <w:r w:rsidRPr="00C62863">
              <w:rPr>
                <w:rFonts w:eastAsia="Times New Roman" w:cs="Arial"/>
                <w:b/>
                <w:sz w:val="18"/>
              </w:rPr>
              <w:t>A</w:t>
            </w:r>
            <w:r w:rsidR="00096B8B">
              <w:rPr>
                <w:rFonts w:eastAsia="Times New Roman" w:cs="Arial"/>
                <w:b/>
                <w:sz w:val="18"/>
              </w:rPr>
              <w:t>ll other</w:t>
            </w:r>
            <w:r w:rsidRPr="00C62863">
              <w:rPr>
                <w:rFonts w:eastAsia="Times New Roman" w:cs="Arial"/>
                <w:b/>
                <w:sz w:val="18"/>
              </w:rPr>
              <w:t xml:space="preserve"> fish</w:t>
            </w:r>
            <w:r>
              <w:rPr>
                <w:rFonts w:eastAsia="Times New Roman" w:cs="Arial"/>
                <w:b/>
                <w:sz w:val="18"/>
                <w:szCs w:val="22"/>
              </w:rPr>
              <w:t xml:space="preserve"> </w:t>
            </w:r>
            <w:r w:rsidRPr="00ED79FD">
              <w:rPr>
                <w:rFonts w:eastAsia="Times New Roman" w:cs="Arial"/>
                <w:b/>
                <w:i/>
                <w:iCs/>
                <w:sz w:val="18"/>
                <w:szCs w:val="22"/>
              </w:rPr>
              <w:t>(mercury)</w:t>
            </w:r>
          </w:p>
        </w:tc>
      </w:tr>
      <w:tr w:rsidR="00312D6D" w:rsidRPr="00C62863" w14:paraId="33ECD815" w14:textId="77777777" w:rsidTr="00CA5621">
        <w:tblPrEx>
          <w:jc w:val="left"/>
          <w:tblInd w:w="-156" w:type="dxa"/>
          <w:tblLook w:val="04A0" w:firstRow="1" w:lastRow="0" w:firstColumn="1" w:lastColumn="0" w:noHBand="0" w:noVBand="1"/>
        </w:tblPrEx>
        <w:trPr>
          <w:gridBefore w:val="1"/>
          <w:wBefore w:w="534" w:type="dxa"/>
          <w:trHeight w:val="144"/>
        </w:trPr>
        <w:tc>
          <w:tcPr>
            <w:tcW w:w="9720" w:type="dxa"/>
            <w:gridSpan w:val="6"/>
            <w:tcBorders>
              <w:top w:val="single" w:sz="4" w:space="0" w:color="BFBFBF"/>
              <w:bottom w:val="nil"/>
            </w:tcBorders>
            <w:shd w:val="clear" w:color="auto" w:fill="D9D9D9"/>
          </w:tcPr>
          <w:p w14:paraId="207E9A29" w14:textId="77777777" w:rsidR="00312D6D" w:rsidRPr="00C62863" w:rsidRDefault="00312D6D" w:rsidP="00312D6D">
            <w:pPr>
              <w:spacing w:before="80"/>
              <w:rPr>
                <w:rFonts w:eastAsia="Times New Roman" w:cs="Arial"/>
                <w:b/>
                <w:sz w:val="18"/>
                <w:szCs w:val="22"/>
              </w:rPr>
            </w:pPr>
            <w:r>
              <w:rPr>
                <w:rFonts w:eastAsia="Times New Roman" w:cs="Arial"/>
                <w:b/>
                <w:bCs/>
                <w:sz w:val="18"/>
                <w:szCs w:val="18"/>
              </w:rPr>
              <w:t>All o</w:t>
            </w:r>
            <w:r w:rsidRPr="00C62863">
              <w:rPr>
                <w:rFonts w:eastAsia="Times New Roman" w:cs="Arial"/>
                <w:b/>
                <w:bCs/>
                <w:sz w:val="18"/>
                <w:szCs w:val="18"/>
              </w:rPr>
              <w:t>ther</w:t>
            </w:r>
            <w:r>
              <w:rPr>
                <w:rFonts w:eastAsia="Times New Roman" w:cs="Arial"/>
                <w:b/>
                <w:bCs/>
                <w:sz w:val="18"/>
                <w:szCs w:val="18"/>
              </w:rPr>
              <w:t xml:space="preserve"> waterbodies</w:t>
            </w:r>
            <w:r w:rsidRPr="00C62863">
              <w:rPr>
                <w:rFonts w:eastAsia="Times New Roman" w:cs="Arial"/>
                <w:b/>
                <w:bCs/>
                <w:sz w:val="18"/>
                <w:szCs w:val="18"/>
              </w:rPr>
              <w:t xml:space="preserve"> </w:t>
            </w:r>
            <w:r w:rsidRPr="00DC78B8">
              <w:rPr>
                <w:rFonts w:eastAsia="Times New Roman" w:cs="Arial"/>
                <w:b/>
                <w:bCs/>
                <w:sz w:val="18"/>
                <w:szCs w:val="18"/>
              </w:rPr>
              <w:t>near</w:t>
            </w:r>
            <w:r w:rsidRPr="00C62863">
              <w:rPr>
                <w:rFonts w:eastAsia="Times New Roman" w:cs="Arial"/>
                <w:b/>
                <w:bCs/>
                <w:sz w:val="18"/>
                <w:szCs w:val="18"/>
              </w:rPr>
              <w:t xml:space="preserve"> JBCC (no </w:t>
            </w:r>
            <w:r>
              <w:rPr>
                <w:rFonts w:eastAsia="Times New Roman" w:cs="Arial"/>
                <w:b/>
                <w:bCs/>
                <w:sz w:val="18"/>
                <w:szCs w:val="18"/>
              </w:rPr>
              <w:t>waterbody</w:t>
            </w:r>
            <w:r w:rsidRPr="00C62863">
              <w:rPr>
                <w:rFonts w:eastAsia="Times New Roman" w:cs="Arial"/>
                <w:b/>
                <w:bCs/>
                <w:sz w:val="18"/>
                <w:szCs w:val="18"/>
              </w:rPr>
              <w:t xml:space="preserve">-specific </w:t>
            </w:r>
            <w:r>
              <w:rPr>
                <w:rFonts w:eastAsia="Times New Roman" w:cs="Arial"/>
                <w:b/>
                <w:bCs/>
                <w:sz w:val="18"/>
                <w:szCs w:val="18"/>
              </w:rPr>
              <w:t>fish data have been evaluated by DPH</w:t>
            </w:r>
            <w:r w:rsidRPr="00C62863">
              <w:rPr>
                <w:rFonts w:eastAsia="Times New Roman" w:cs="Arial"/>
                <w:b/>
                <w:bCs/>
                <w:sz w:val="18"/>
                <w:szCs w:val="18"/>
              </w:rPr>
              <w:t>)</w:t>
            </w:r>
          </w:p>
        </w:tc>
      </w:tr>
      <w:tr w:rsidR="00312D6D" w:rsidRPr="00C62863" w14:paraId="185E4675" w14:textId="77777777" w:rsidTr="00AC3F76">
        <w:tblPrEx>
          <w:jc w:val="left"/>
          <w:tblInd w:w="-156" w:type="dxa"/>
          <w:tblLook w:val="04A0" w:firstRow="1" w:lastRow="0" w:firstColumn="1" w:lastColumn="0" w:noHBand="0" w:noVBand="1"/>
        </w:tblPrEx>
        <w:trPr>
          <w:gridBefore w:val="1"/>
          <w:wBefore w:w="534" w:type="dxa"/>
          <w:trHeight w:val="297"/>
        </w:trPr>
        <w:tc>
          <w:tcPr>
            <w:tcW w:w="9720" w:type="dxa"/>
            <w:gridSpan w:val="6"/>
            <w:tcBorders>
              <w:top w:val="nil"/>
              <w:bottom w:val="single" w:sz="4" w:space="0" w:color="auto"/>
            </w:tcBorders>
            <w:shd w:val="clear" w:color="auto" w:fill="auto"/>
            <w:vAlign w:val="center"/>
          </w:tcPr>
          <w:p w14:paraId="202A7885" w14:textId="77777777" w:rsidR="00312D6D" w:rsidRPr="00C62863" w:rsidRDefault="00312D6D" w:rsidP="00312D6D">
            <w:pPr>
              <w:spacing w:before="40" w:after="60"/>
              <w:jc w:val="center"/>
              <w:rPr>
                <w:rFonts w:eastAsia="Times New Roman" w:cs="Arial"/>
                <w:b/>
                <w:sz w:val="18"/>
                <w:szCs w:val="17"/>
              </w:rPr>
            </w:pPr>
            <w:r w:rsidRPr="00C62863">
              <w:rPr>
                <w:rFonts w:eastAsia="Times New Roman" w:cs="Arial"/>
                <w:bCs/>
                <w:sz w:val="16"/>
                <w:szCs w:val="16"/>
              </w:rPr>
              <w:t>Children younger than 12 years, pregnant women, nursing mothers, and women who may become pregnant should not eat any fish</w:t>
            </w:r>
          </w:p>
        </w:tc>
      </w:tr>
      <w:tr w:rsidR="00312D6D" w:rsidRPr="00C62863" w14:paraId="6A6BB3C8" w14:textId="77777777" w:rsidTr="00AC3F76">
        <w:tblPrEx>
          <w:jc w:val="left"/>
          <w:tblInd w:w="-156" w:type="dxa"/>
          <w:tblLook w:val="04A0" w:firstRow="1" w:lastRow="0" w:firstColumn="1" w:lastColumn="0" w:noHBand="0" w:noVBand="1"/>
        </w:tblPrEx>
        <w:trPr>
          <w:gridBefore w:val="1"/>
          <w:wBefore w:w="534" w:type="dxa"/>
          <w:trHeight w:val="297"/>
        </w:trPr>
        <w:tc>
          <w:tcPr>
            <w:tcW w:w="9720" w:type="dxa"/>
            <w:gridSpan w:val="6"/>
            <w:tcBorders>
              <w:top w:val="single" w:sz="4" w:space="0" w:color="auto"/>
              <w:left w:val="nil"/>
              <w:bottom w:val="nil"/>
              <w:right w:val="nil"/>
            </w:tcBorders>
            <w:shd w:val="clear" w:color="auto" w:fill="auto"/>
            <w:vAlign w:val="center"/>
          </w:tcPr>
          <w:p w14:paraId="73C1BC8F" w14:textId="77777777" w:rsidR="00312D6D" w:rsidRPr="00C62863" w:rsidRDefault="00312D6D" w:rsidP="00523316">
            <w:pPr>
              <w:rPr>
                <w:rFonts w:eastAsia="Times New Roman" w:cs="Arial"/>
                <w:bCs/>
                <w:sz w:val="16"/>
                <w:szCs w:val="16"/>
              </w:rPr>
            </w:pPr>
            <w:r>
              <w:rPr>
                <w:rFonts w:eastAsia="Times New Roman" w:cs="Arial"/>
                <w:bCs/>
                <w:sz w:val="16"/>
                <w:szCs w:val="16"/>
              </w:rPr>
              <w:t>*This waterbody has not been evaluated for mercury. Per DPH’s statewide fish consumption advisory for mercury, sensitive populations should not eat fish from this waterbody until more information on mercury levels is available.</w:t>
            </w:r>
          </w:p>
        </w:tc>
      </w:tr>
    </w:tbl>
    <w:p w14:paraId="40DCE6FC" w14:textId="77777777" w:rsidR="00975F7D" w:rsidRPr="00231D27" w:rsidRDefault="00B6340B" w:rsidP="00975F7D">
      <w:pPr>
        <w:spacing w:after="200"/>
        <w:rPr>
          <w:rFonts w:cs="Arial"/>
          <w:b/>
          <w:noProof/>
          <w:sz w:val="28"/>
        </w:rPr>
      </w:pPr>
      <w:r>
        <w:rPr>
          <w:rFonts w:cs="Arial"/>
          <w:bCs/>
          <w:noProof/>
          <w:sz w:val="18"/>
          <w:szCs w:val="18"/>
        </w:rPr>
        <w:pict w14:anchorId="3AE02717">
          <v:group id="_x0000_s2100" style="position:absolute;margin-left:11.4pt;margin-top:13.05pt;width:63.7pt;height:87.15pt;z-index:251661312;mso-position-horizontal-relative:text;mso-position-vertical-relative:text" coordorigin="895,11664" coordsize="1364,1825">
            <o:lock v:ext="edit" aspectratio="t"/>
            <v:shape id="Picture 5" o:spid="_x0000_s2101" type="#_x0000_t75" style="position:absolute;left:895;top:11664;width:1364;height:1825;visibility:visible">
              <v:imagedata r:id="rId18" o:title="hand-clip-art-johnny_automatic_hand_-_palm_facing_out_Vector_Clipart"/>
              <v:path arrowok="t"/>
            </v:shape>
            <v:oval id="Oval 7" o:spid="_x0000_s2102" style="position:absolute;left:1123;top:11788;width:1099;height:1406;visibility:visible;v-text-anchor:middle" fillcolor="#fac090" strokecolor="#f79646" strokeweight="2pt">
              <v:fill opacity="38550f"/>
              <o:lock v:ext="edit" aspectratio="t"/>
            </v:oval>
            <v:oval id="Oval 8" o:spid="_x0000_s2103" style="position:absolute;left:1305;top:12393;width:743;height:783;visibility:visible;v-text-anchor:middle" fillcolor="#000042" strokecolor="#000042" strokeweight="2pt">
              <v:fill opacity="38550f"/>
              <o:lock v:ext="edit" aspectratio="t"/>
            </v:oval>
          </v:group>
        </w:pict>
      </w:r>
      <w:r>
        <w:rPr>
          <w:rFonts w:cs="Arial"/>
          <w:bCs/>
          <w:noProof/>
          <w:sz w:val="18"/>
          <w:szCs w:val="18"/>
        </w:rPr>
        <w:pict w14:anchorId="444873F9">
          <v:shape id="_x0000_s2104" type="#_x0000_t202" alt="Recycled paper" style="position:absolute;margin-left:3.95pt;margin-top:7.8pt;width:245.35pt;height:154.5pt;z-index:25166233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RoMcA&#10;AADcAAAADwAAAGRycy9kb3ducmV2LnhtbESPT2vCQBTE74LfYXlCL6Vu/Fc1uooUAlIK1dhLb4/s&#10;MwnNvk2zq0n76btCweMwM79h1tvOVOJKjSstKxgNIxDEmdUl5wo+TsnTAoTzyBory6TghxxsN/3e&#10;GmNtWz7SNfW5CBB2MSoovK9jKV1WkEE3tDVx8M62MeiDbHKpG2wD3FRyHEXP0mDJYaHAml4Kyr7S&#10;i1FguuT3LXpMvw+f76NjO7no1wSXSj0Mut0KhKfO38P/7b1WMJ3N4XYmH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10aDHAAAA3AAAAA8AAAAAAAAAAAAAAAAAmAIAAGRy&#10;cy9kb3ducmV2LnhtbFBLBQYAAAAABAAEAPUAAACMAwAAAAA=&#10;" fillcolor="#000042" strokecolor="#000042" strokeweight="2pt">
            <v:fill opacity="7209f" recolor="t" rotate="t"/>
            <v:textbox style="mso-next-textbox:#_x0000_s2104">
              <w:txbxContent>
                <w:p w14:paraId="25B24C78" w14:textId="77777777" w:rsidR="001467A6" w:rsidRDefault="001467A6" w:rsidP="001467A6">
                  <w:pPr>
                    <w:jc w:val="center"/>
                    <w:rPr>
                      <w:b/>
                      <w:color w:val="000042"/>
                      <w:szCs w:val="18"/>
                    </w:rPr>
                  </w:pPr>
                  <w:r>
                    <w:rPr>
                      <w:b/>
                      <w:color w:val="000042"/>
                      <w:szCs w:val="18"/>
                    </w:rPr>
                    <w:t>Serving Size</w:t>
                  </w:r>
                </w:p>
                <w:p w14:paraId="442C66F1" w14:textId="77777777" w:rsidR="001467A6" w:rsidRDefault="001467A6" w:rsidP="001467A6">
                  <w:pPr>
                    <w:jc w:val="center"/>
                    <w:rPr>
                      <w:color w:val="000042"/>
                      <w:sz w:val="20"/>
                      <w:szCs w:val="18"/>
                    </w:rPr>
                  </w:pPr>
                </w:p>
                <w:p w14:paraId="76761319" w14:textId="77777777" w:rsidR="001467A6" w:rsidRPr="003F20DC" w:rsidRDefault="001467A6" w:rsidP="00B6340B">
                  <w:pPr>
                    <w:rPr>
                      <w:b/>
                      <w:color w:val="C45911"/>
                      <w:sz w:val="22"/>
                      <w:szCs w:val="18"/>
                    </w:rPr>
                  </w:pPr>
                  <w:r>
                    <w:rPr>
                      <w:b/>
                      <w:color w:val="000042"/>
                      <w:szCs w:val="18"/>
                    </w:rPr>
                    <w:t xml:space="preserve">               </w:t>
                  </w:r>
                  <w:r w:rsidR="00B6340B">
                    <w:rPr>
                      <w:b/>
                      <w:color w:val="000042"/>
                      <w:szCs w:val="18"/>
                    </w:rPr>
                    <w:t xml:space="preserve">       </w:t>
                  </w:r>
                  <w:r>
                    <w:rPr>
                      <w:b/>
                      <w:color w:val="000042"/>
                      <w:szCs w:val="18"/>
                    </w:rPr>
                    <w:t xml:space="preserve"> </w:t>
                  </w:r>
                  <w:r w:rsidRPr="003F20DC">
                    <w:rPr>
                      <w:b/>
                      <w:color w:val="C45911"/>
                      <w:szCs w:val="18"/>
                    </w:rPr>
                    <w:t>8 oz.</w:t>
                  </w:r>
                </w:p>
                <w:p w14:paraId="2AC7A756" w14:textId="77777777" w:rsidR="001467A6" w:rsidRDefault="001467A6" w:rsidP="001467A6">
                  <w:pPr>
                    <w:jc w:val="center"/>
                    <w:rPr>
                      <w:b/>
                      <w:color w:val="000042"/>
                      <w:sz w:val="20"/>
                      <w:szCs w:val="18"/>
                    </w:rPr>
                  </w:pPr>
                </w:p>
                <w:p w14:paraId="486B4E75" w14:textId="77777777" w:rsidR="001467A6" w:rsidRPr="00055051" w:rsidRDefault="001467A6" w:rsidP="00D925D4">
                  <w:pPr>
                    <w:rPr>
                      <w:b/>
                      <w:color w:val="002060"/>
                      <w:sz w:val="22"/>
                      <w:szCs w:val="18"/>
                    </w:rPr>
                  </w:pPr>
                  <w:r>
                    <w:rPr>
                      <w:b/>
                      <w:color w:val="000042"/>
                      <w:szCs w:val="18"/>
                    </w:rPr>
                    <w:t xml:space="preserve">                      </w:t>
                  </w:r>
                  <w:r w:rsidRPr="00055051">
                    <w:rPr>
                      <w:b/>
                      <w:color w:val="002060"/>
                      <w:szCs w:val="18"/>
                    </w:rPr>
                    <w:t>4 oz.</w:t>
                  </w:r>
                </w:p>
                <w:p w14:paraId="57ADAB87" w14:textId="77777777" w:rsidR="001467A6" w:rsidRDefault="001467A6" w:rsidP="001467A6">
                  <w:pPr>
                    <w:rPr>
                      <w:color w:val="000042"/>
                      <w:sz w:val="20"/>
                      <w:szCs w:val="18"/>
                    </w:rPr>
                  </w:pPr>
                  <w:r>
                    <w:rPr>
                      <w:color w:val="000042"/>
                      <w:sz w:val="20"/>
                      <w:szCs w:val="18"/>
                    </w:rPr>
                    <w:tab/>
                  </w:r>
                  <w:r>
                    <w:rPr>
                      <w:color w:val="000042"/>
                      <w:sz w:val="20"/>
                      <w:szCs w:val="18"/>
                    </w:rPr>
                    <w:tab/>
                  </w:r>
                  <w:r>
                    <w:rPr>
                      <w:color w:val="000042"/>
                      <w:sz w:val="20"/>
                      <w:szCs w:val="18"/>
                    </w:rPr>
                    <w:tab/>
                  </w:r>
                  <w:r>
                    <w:rPr>
                      <w:color w:val="000042"/>
                      <w:sz w:val="20"/>
                      <w:szCs w:val="18"/>
                    </w:rPr>
                    <w:tab/>
                  </w:r>
                  <w:r>
                    <w:rPr>
                      <w:color w:val="000042"/>
                      <w:sz w:val="20"/>
                      <w:szCs w:val="18"/>
                    </w:rPr>
                    <w:tab/>
                  </w:r>
                </w:p>
                <w:p w14:paraId="3C9A4FC1" w14:textId="77777777" w:rsidR="001467A6" w:rsidRPr="00B6340B" w:rsidRDefault="001467A6" w:rsidP="001467A6">
                  <w:pPr>
                    <w:spacing w:before="240"/>
                    <w:rPr>
                      <w:color w:val="000042"/>
                      <w:sz w:val="20"/>
                    </w:rPr>
                  </w:pPr>
                  <w:r w:rsidRPr="00B6340B">
                    <w:rPr>
                      <w:color w:val="000042"/>
                      <w:sz w:val="20"/>
                    </w:rPr>
                    <w:t xml:space="preserve">An adult’s </w:t>
                  </w:r>
                  <w:r w:rsidRPr="00B6340B">
                    <w:rPr>
                      <w:color w:val="000042"/>
                      <w:sz w:val="20"/>
                      <w:u w:val="single"/>
                    </w:rPr>
                    <w:t>uncooked serving</w:t>
                  </w:r>
                  <w:r w:rsidRPr="00B6340B">
                    <w:rPr>
                      <w:color w:val="000042"/>
                      <w:sz w:val="20"/>
                    </w:rPr>
                    <w:t xml:space="preserve"> size is about 8 ounces (the size of an adult’s hand)</w:t>
                  </w:r>
                </w:p>
                <w:p w14:paraId="06F286AB" w14:textId="77777777" w:rsidR="001467A6" w:rsidRPr="00B6340B" w:rsidRDefault="001467A6" w:rsidP="001467A6">
                  <w:pPr>
                    <w:rPr>
                      <w:color w:val="000042"/>
                      <w:sz w:val="20"/>
                    </w:rPr>
                  </w:pPr>
                </w:p>
                <w:p w14:paraId="212502A6" w14:textId="77777777" w:rsidR="001467A6" w:rsidRPr="00B6340B" w:rsidRDefault="001467A6" w:rsidP="001467A6">
                  <w:pPr>
                    <w:rPr>
                      <w:color w:val="000042"/>
                      <w:sz w:val="20"/>
                    </w:rPr>
                  </w:pPr>
                  <w:r w:rsidRPr="00B6340B">
                    <w:rPr>
                      <w:color w:val="000042"/>
                      <w:sz w:val="20"/>
                    </w:rPr>
                    <w:t xml:space="preserve">A child’s </w:t>
                  </w:r>
                  <w:r w:rsidRPr="00B6340B">
                    <w:rPr>
                      <w:color w:val="000042"/>
                      <w:sz w:val="20"/>
                      <w:u w:val="single"/>
                    </w:rPr>
                    <w:t>uncooked serving</w:t>
                  </w:r>
                  <w:r w:rsidRPr="00B6340B">
                    <w:rPr>
                      <w:color w:val="000042"/>
                      <w:sz w:val="20"/>
                    </w:rPr>
                    <w:t xml:space="preserve"> size is about 4 ounces (the size of an adult’s palm)</w:t>
                  </w:r>
                </w:p>
              </w:txbxContent>
            </v:textbox>
          </v:shape>
        </w:pict>
      </w:r>
      <w:r>
        <w:rPr>
          <w:rFonts w:cs="Arial"/>
          <w:bCs/>
          <w:noProof/>
          <w:sz w:val="18"/>
          <w:szCs w:val="18"/>
        </w:rPr>
        <w:pict w14:anchorId="2A95F066">
          <v:shape id="_x0000_s2095" type="#_x0000_t75" alt="Two whole fish on a plat" style="position:absolute;margin-left:271.7pt;margin-top:13.05pt;width:239.05pt;height:141.15pt;z-index:251659264;mso-position-horizontal-relative:text;mso-position-vertical-relative:text">
            <v:imagedata r:id="rId19" o:title=""/>
          </v:shape>
        </w:pict>
      </w:r>
      <w:r w:rsidR="00BB1B11">
        <w:rPr>
          <w:rFonts w:cs="Arial"/>
          <w:bCs/>
          <w:sz w:val="18"/>
          <w:szCs w:val="18"/>
        </w:rPr>
        <w:br w:type="page"/>
      </w:r>
      <w:r w:rsidR="00975F7D" w:rsidRPr="00231D27">
        <w:rPr>
          <w:rFonts w:cs="Arial"/>
          <w:b/>
          <w:sz w:val="28"/>
        </w:rPr>
        <w:lastRenderedPageBreak/>
        <w:t xml:space="preserve">WHERE CAN I GET MORE INFORMATION? </w:t>
      </w:r>
    </w:p>
    <w:p w14:paraId="75961787" w14:textId="77777777" w:rsidR="009D266D" w:rsidRPr="00C62863" w:rsidRDefault="009D266D" w:rsidP="009D266D">
      <w:pPr>
        <w:spacing w:line="276" w:lineRule="auto"/>
        <w:rPr>
          <w:rFonts w:cs="Arial"/>
          <w:b/>
          <w:bCs/>
          <w:iCs/>
          <w:color w:val="000000"/>
          <w:szCs w:val="24"/>
        </w:rPr>
      </w:pPr>
      <w:r w:rsidRPr="00C62863">
        <w:rPr>
          <w:rFonts w:cs="Arial"/>
          <w:b/>
          <w:bCs/>
          <w:iCs/>
          <w:caps/>
          <w:color w:val="000000"/>
          <w:szCs w:val="24"/>
        </w:rPr>
        <w:t>Bureau of Environmental Health</w:t>
      </w:r>
    </w:p>
    <w:p w14:paraId="1A1188E9" w14:textId="77777777" w:rsidR="00033621" w:rsidRPr="00C62863" w:rsidRDefault="00033621" w:rsidP="00033621">
      <w:pPr>
        <w:spacing w:line="276" w:lineRule="auto"/>
        <w:rPr>
          <w:rFonts w:cs="Arial"/>
          <w:b/>
          <w:bCs/>
          <w:iCs/>
          <w:caps/>
          <w:color w:val="000000"/>
          <w:szCs w:val="24"/>
        </w:rPr>
      </w:pPr>
      <w:r w:rsidRPr="00C62863">
        <w:rPr>
          <w:rFonts w:cs="Arial"/>
          <w:b/>
          <w:bCs/>
          <w:iCs/>
          <w:caps/>
          <w:color w:val="000000"/>
          <w:szCs w:val="24"/>
        </w:rPr>
        <w:t xml:space="preserve">Environmental Toxicology Program </w:t>
      </w:r>
    </w:p>
    <w:p w14:paraId="2DBE17A8" w14:textId="77777777" w:rsidR="00033621" w:rsidRPr="00231D27" w:rsidRDefault="00033621" w:rsidP="00033621">
      <w:pPr>
        <w:spacing w:line="276" w:lineRule="auto"/>
        <w:rPr>
          <w:b/>
          <w:szCs w:val="24"/>
        </w:rPr>
      </w:pPr>
      <w:r w:rsidRPr="00231D27">
        <w:rPr>
          <w:b/>
          <w:szCs w:val="24"/>
        </w:rPr>
        <w:t>Massachusetts Department of Public Health</w:t>
      </w:r>
    </w:p>
    <w:p w14:paraId="709E46AB" w14:textId="77777777" w:rsidR="00033621" w:rsidRPr="00C62863" w:rsidRDefault="00033621" w:rsidP="00033621">
      <w:pPr>
        <w:spacing w:line="276" w:lineRule="auto"/>
        <w:rPr>
          <w:rFonts w:cs="Arial"/>
          <w:iCs/>
          <w:color w:val="000000"/>
          <w:szCs w:val="24"/>
        </w:rPr>
      </w:pPr>
      <w:r w:rsidRPr="00C62863">
        <w:rPr>
          <w:rFonts w:cs="Arial"/>
          <w:iCs/>
          <w:color w:val="000000"/>
          <w:szCs w:val="24"/>
        </w:rPr>
        <w:t xml:space="preserve">250 Washington Street, Boston, MA 02108 </w:t>
      </w:r>
    </w:p>
    <w:p w14:paraId="030A08A2" w14:textId="77777777" w:rsidR="00C7476C" w:rsidRDefault="00033621" w:rsidP="00033621">
      <w:pPr>
        <w:spacing w:line="276" w:lineRule="auto"/>
        <w:rPr>
          <w:szCs w:val="24"/>
        </w:rPr>
      </w:pPr>
      <w:r w:rsidRPr="00C62863">
        <w:rPr>
          <w:rFonts w:cs="Arial"/>
          <w:iCs/>
          <w:color w:val="000000"/>
          <w:szCs w:val="24"/>
        </w:rPr>
        <w:t xml:space="preserve">Phone: 617-624-5757 | </w:t>
      </w:r>
      <w:hyperlink r:id="rId20" w:history="1">
        <w:r w:rsidR="00C7476C" w:rsidRPr="0069104A">
          <w:rPr>
            <w:rStyle w:val="Hyperlink"/>
            <w:szCs w:val="24"/>
          </w:rPr>
          <w:t>DPHToxicology@state.ma.us</w:t>
        </w:r>
      </w:hyperlink>
    </w:p>
    <w:p w14:paraId="32F9E1BB" w14:textId="77777777" w:rsidR="00033621" w:rsidRPr="00231D27" w:rsidRDefault="00FC5BA8" w:rsidP="00033621">
      <w:pPr>
        <w:spacing w:line="276" w:lineRule="auto"/>
        <w:rPr>
          <w:szCs w:val="24"/>
        </w:rPr>
      </w:pPr>
      <w:hyperlink r:id="rId21" w:history="1">
        <w:r w:rsidR="00F82DB1" w:rsidRPr="00231D27">
          <w:rPr>
            <w:rStyle w:val="Hyperlink"/>
            <w:szCs w:val="24"/>
          </w:rPr>
          <w:t>http://www.mass.gov/dph/environmental_health</w:t>
        </w:r>
      </w:hyperlink>
    </w:p>
    <w:p w14:paraId="3755833A" w14:textId="77777777" w:rsidR="00F82DB1" w:rsidRPr="00231D27" w:rsidRDefault="00F82DB1" w:rsidP="000F7CEC">
      <w:pPr>
        <w:spacing w:after="200"/>
        <w:rPr>
          <w:b/>
          <w:bCs/>
        </w:rPr>
      </w:pPr>
    </w:p>
    <w:p w14:paraId="66980CB4" w14:textId="77777777" w:rsidR="00F82DB1" w:rsidRPr="00231D27" w:rsidRDefault="00C62863" w:rsidP="000F7CEC">
      <w:pPr>
        <w:spacing w:after="200"/>
        <w:rPr>
          <w:b/>
          <w:bCs/>
        </w:rPr>
      </w:pPr>
      <w:r>
        <w:rPr>
          <w:noProof/>
        </w:rPr>
        <w:pict w14:anchorId="553443D5">
          <v:line id="Straight Connector 1" o:spid="_x0000_s2050" style="position:absolute;z-index:251653120;visibility:visible;mso-width-relative:margin" from="-43.7pt,3.4pt" to="596.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" strokecolor="#31859c" strokeweight="4.5pt"/>
        </w:pict>
      </w:r>
    </w:p>
    <w:p w14:paraId="722C3DEA" w14:textId="77777777" w:rsidR="0095581E" w:rsidRPr="00231D27" w:rsidRDefault="004E0A3F" w:rsidP="00033621">
      <w:pPr>
        <w:spacing w:after="200"/>
        <w:rPr>
          <w:b/>
          <w:bCs/>
          <w:sz w:val="28"/>
        </w:rPr>
      </w:pPr>
      <w:r w:rsidRPr="00231D27">
        <w:rPr>
          <w:b/>
          <w:bCs/>
          <w:sz w:val="28"/>
        </w:rPr>
        <w:t>S</w:t>
      </w:r>
      <w:r w:rsidR="0095581E" w:rsidRPr="00231D27">
        <w:rPr>
          <w:b/>
          <w:bCs/>
          <w:sz w:val="28"/>
        </w:rPr>
        <w:t>OURCES OF ADDITIONAL INFORMATION</w:t>
      </w:r>
    </w:p>
    <w:tbl>
      <w:tblPr>
        <w:tblpPr w:leftFromText="180" w:rightFromText="180" w:vertAnchor="text" w:horzAnchor="margin" w:tblpXSpec="center" w:tblpY="127"/>
        <w:tblW w:w="10809" w:type="dxa"/>
        <w:tblLayout w:type="fixed"/>
        <w:tblCellMar>
          <w:top w:w="115" w:type="dxa"/>
          <w:left w:w="115" w:type="dxa"/>
          <w:bottom w:w="115" w:type="dxa"/>
          <w:right w:w="115" w:type="dxa"/>
        </w:tblCellMar>
        <w:tblLook w:val="01E0" w:firstRow="1" w:lastRow="1" w:firstColumn="1" w:lastColumn="1" w:noHBand="0" w:noVBand="0"/>
      </w:tblPr>
      <w:tblGrid>
        <w:gridCol w:w="3715"/>
        <w:gridCol w:w="90"/>
        <w:gridCol w:w="3845"/>
        <w:gridCol w:w="3159"/>
      </w:tblGrid>
      <w:tr w:rsidR="00DE7FC9" w:rsidRPr="00C62863" w14:paraId="2C6F1907" w14:textId="77777777" w:rsidTr="00480B7F">
        <w:tc>
          <w:tcPr>
            <w:tcW w:w="3715" w:type="dxa"/>
          </w:tcPr>
          <w:p w14:paraId="265022C2" w14:textId="77777777" w:rsidR="00033621" w:rsidRPr="00C62863" w:rsidRDefault="00033621" w:rsidP="00033621">
            <w:pPr>
              <w:rPr>
                <w:sz w:val="22"/>
              </w:rPr>
            </w:pPr>
            <w:r w:rsidRPr="00C62863">
              <w:rPr>
                <w:b/>
                <w:sz w:val="22"/>
                <w:szCs w:val="22"/>
              </w:rPr>
              <w:t xml:space="preserve">Air Force </w:t>
            </w:r>
            <w:r w:rsidRPr="00C62863">
              <w:rPr>
                <w:b/>
                <w:sz w:val="22"/>
              </w:rPr>
              <w:t>Civil Engineer Center</w:t>
            </w:r>
          </w:p>
          <w:p w14:paraId="6B5243EA" w14:textId="77777777" w:rsidR="00033621" w:rsidRPr="00C62863" w:rsidRDefault="00033621" w:rsidP="00033621">
            <w:pPr>
              <w:rPr>
                <w:sz w:val="22"/>
                <w:szCs w:val="22"/>
              </w:rPr>
            </w:pPr>
            <w:r w:rsidRPr="00C62863">
              <w:rPr>
                <w:sz w:val="22"/>
                <w:szCs w:val="22"/>
              </w:rPr>
              <w:t>Douglas Karson</w:t>
            </w:r>
          </w:p>
          <w:p w14:paraId="4E04673C" w14:textId="77777777" w:rsidR="00033621" w:rsidRPr="00C62863" w:rsidRDefault="00033621" w:rsidP="00033621">
            <w:pPr>
              <w:rPr>
                <w:sz w:val="22"/>
                <w:szCs w:val="22"/>
              </w:rPr>
            </w:pPr>
            <w:r w:rsidRPr="00C62863">
              <w:rPr>
                <w:sz w:val="22"/>
                <w:szCs w:val="22"/>
              </w:rPr>
              <w:t>(508) 968-4678, x2</w:t>
            </w:r>
          </w:p>
          <w:p w14:paraId="19F9531F" w14:textId="77777777" w:rsidR="00033621" w:rsidRPr="00C62863" w:rsidRDefault="00F82DB1" w:rsidP="0095581E">
            <w:pPr>
              <w:rPr>
                <w:b/>
                <w:sz w:val="22"/>
                <w:szCs w:val="22"/>
              </w:rPr>
            </w:pPr>
            <w:r w:rsidRPr="00C62863">
              <w:rPr>
                <w:sz w:val="22"/>
                <w:szCs w:val="22"/>
              </w:rPr>
              <w:t>douglas.karson@us.af.mi</w:t>
            </w:r>
            <w:r w:rsidR="00FE4398" w:rsidRPr="00C62863">
              <w:rPr>
                <w:sz w:val="22"/>
                <w:szCs w:val="22"/>
              </w:rPr>
              <w:t>l</w:t>
            </w:r>
          </w:p>
        </w:tc>
        <w:tc>
          <w:tcPr>
            <w:tcW w:w="3935" w:type="dxa"/>
            <w:gridSpan w:val="2"/>
          </w:tcPr>
          <w:p w14:paraId="0CF69C70" w14:textId="77777777" w:rsidR="0095581E" w:rsidRPr="006B3266" w:rsidRDefault="00480B7F" w:rsidP="0095581E">
            <w:pPr>
              <w:rPr>
                <w:sz w:val="22"/>
                <w:szCs w:val="22"/>
                <w:lang w:val="fr-CH"/>
              </w:rPr>
            </w:pPr>
            <w:r w:rsidRPr="006B3266">
              <w:rPr>
                <w:b/>
                <w:sz w:val="22"/>
                <w:szCs w:val="22"/>
                <w:lang w:val="fr-CH"/>
              </w:rPr>
              <w:t xml:space="preserve">MassDEP </w:t>
            </w:r>
          </w:p>
          <w:p w14:paraId="6BDC35CC" w14:textId="77777777" w:rsidR="0095581E" w:rsidRPr="006B3266" w:rsidRDefault="0095581E" w:rsidP="0095581E">
            <w:pPr>
              <w:rPr>
                <w:sz w:val="22"/>
                <w:szCs w:val="22"/>
                <w:lang w:val="fr-CH"/>
              </w:rPr>
            </w:pPr>
            <w:r w:rsidRPr="006B3266">
              <w:rPr>
                <w:sz w:val="22"/>
                <w:szCs w:val="22"/>
                <w:lang w:val="fr-CH"/>
              </w:rPr>
              <w:t>Ellie Donovan</w:t>
            </w:r>
          </w:p>
          <w:p w14:paraId="7A08CD64" w14:textId="77777777" w:rsidR="0095581E" w:rsidRPr="006B3266" w:rsidRDefault="0095581E" w:rsidP="0095581E">
            <w:pPr>
              <w:rPr>
                <w:sz w:val="22"/>
                <w:szCs w:val="22"/>
                <w:lang w:val="fr-CH"/>
              </w:rPr>
            </w:pPr>
            <w:r w:rsidRPr="006B3266">
              <w:rPr>
                <w:sz w:val="22"/>
                <w:szCs w:val="22"/>
                <w:lang w:val="fr-CH"/>
              </w:rPr>
              <w:t>(508) 946-2866</w:t>
            </w:r>
          </w:p>
          <w:p w14:paraId="3EBC5FF4" w14:textId="77777777" w:rsidR="0095581E" w:rsidRPr="006B3266" w:rsidRDefault="00C74A4F" w:rsidP="0095195B">
            <w:pPr>
              <w:rPr>
                <w:sz w:val="22"/>
                <w:szCs w:val="22"/>
                <w:lang w:val="fr-CH"/>
              </w:rPr>
            </w:pPr>
            <w:r w:rsidRPr="006B3266">
              <w:rPr>
                <w:sz w:val="22"/>
                <w:szCs w:val="22"/>
                <w:lang w:val="fr-CH"/>
              </w:rPr>
              <w:t>ellie.donovan@</w:t>
            </w:r>
            <w:r w:rsidR="0095195B" w:rsidRPr="006B3266">
              <w:rPr>
                <w:sz w:val="22"/>
                <w:szCs w:val="22"/>
                <w:lang w:val="fr-CH"/>
              </w:rPr>
              <w:t>mass.gov</w:t>
            </w:r>
          </w:p>
        </w:tc>
        <w:tc>
          <w:tcPr>
            <w:tcW w:w="3159" w:type="dxa"/>
          </w:tcPr>
          <w:p w14:paraId="5BB9D966" w14:textId="77777777" w:rsidR="0095581E" w:rsidRPr="00C62863" w:rsidRDefault="00D62416" w:rsidP="0095581E">
            <w:pPr>
              <w:rPr>
                <w:b/>
                <w:sz w:val="22"/>
                <w:szCs w:val="22"/>
              </w:rPr>
            </w:pPr>
            <w:r w:rsidRPr="00C62863">
              <w:rPr>
                <w:b/>
                <w:sz w:val="22"/>
                <w:szCs w:val="22"/>
              </w:rPr>
              <w:t>Environmental Protection Agency</w:t>
            </w:r>
            <w:r w:rsidR="001E6A0A" w:rsidRPr="00C62863">
              <w:rPr>
                <w:b/>
                <w:sz w:val="22"/>
                <w:szCs w:val="22"/>
              </w:rPr>
              <w:t xml:space="preserve"> – Region 1</w:t>
            </w:r>
          </w:p>
          <w:p w14:paraId="03D5FC05" w14:textId="77777777" w:rsidR="00637231" w:rsidRDefault="00637231" w:rsidP="00D62416">
            <w:pPr>
              <w:rPr>
                <w:sz w:val="22"/>
              </w:rPr>
            </w:pPr>
            <w:r w:rsidRPr="00637231">
              <w:rPr>
                <w:sz w:val="22"/>
              </w:rPr>
              <w:t>Darriel Swatts</w:t>
            </w:r>
          </w:p>
          <w:p w14:paraId="4331F6C0" w14:textId="77777777" w:rsidR="00D62416" w:rsidRPr="00C62863" w:rsidRDefault="00637231" w:rsidP="00D62416">
            <w:pPr>
              <w:rPr>
                <w:sz w:val="22"/>
              </w:rPr>
            </w:pPr>
            <w:r>
              <w:rPr>
                <w:sz w:val="22"/>
              </w:rPr>
              <w:t>(617) 918-1065</w:t>
            </w:r>
          </w:p>
          <w:p w14:paraId="6ED400A9" w14:textId="77777777" w:rsidR="00D62416" w:rsidRPr="00C62863" w:rsidRDefault="00637231" w:rsidP="00D62416">
            <w:pPr>
              <w:rPr>
                <w:sz w:val="22"/>
              </w:rPr>
            </w:pPr>
            <w:r>
              <w:rPr>
                <w:sz w:val="22"/>
              </w:rPr>
              <w:t>swatts.darriel</w:t>
            </w:r>
            <w:r w:rsidR="00D62416" w:rsidRPr="00C62863">
              <w:rPr>
                <w:sz w:val="22"/>
              </w:rPr>
              <w:t>@epa.gov</w:t>
            </w:r>
          </w:p>
          <w:p w14:paraId="562A3639" w14:textId="77777777" w:rsidR="0095581E" w:rsidRPr="00C62863" w:rsidRDefault="0095581E" w:rsidP="0095581E">
            <w:pPr>
              <w:rPr>
                <w:sz w:val="22"/>
                <w:szCs w:val="22"/>
              </w:rPr>
            </w:pPr>
          </w:p>
        </w:tc>
      </w:tr>
      <w:tr w:rsidR="00DE7FC9" w:rsidRPr="00C62863" w14:paraId="6927EF41" w14:textId="77777777" w:rsidTr="00480B7F">
        <w:tblPrEx>
          <w:tblCellMar>
            <w:top w:w="0" w:type="dxa"/>
            <w:left w:w="108" w:type="dxa"/>
            <w:bottom w:w="0" w:type="dxa"/>
            <w:right w:w="108" w:type="dxa"/>
          </w:tblCellMar>
        </w:tblPrEx>
        <w:trPr>
          <w:trHeight w:val="1881"/>
        </w:trPr>
        <w:tc>
          <w:tcPr>
            <w:tcW w:w="3805" w:type="dxa"/>
            <w:gridSpan w:val="2"/>
          </w:tcPr>
          <w:p w14:paraId="3D1FDFBC" w14:textId="77777777" w:rsidR="00033621" w:rsidRPr="00C62863" w:rsidRDefault="00033621" w:rsidP="00033621">
            <w:pPr>
              <w:rPr>
                <w:b/>
                <w:sz w:val="22"/>
                <w:szCs w:val="22"/>
              </w:rPr>
            </w:pPr>
            <w:r w:rsidRPr="00C62863">
              <w:rPr>
                <w:b/>
                <w:sz w:val="22"/>
                <w:szCs w:val="22"/>
              </w:rPr>
              <w:t xml:space="preserve">Impact Area Groundwater Study Program </w:t>
            </w:r>
          </w:p>
          <w:p w14:paraId="0AD70000" w14:textId="77777777" w:rsidR="00033621" w:rsidRPr="00C62863" w:rsidRDefault="00033621" w:rsidP="00033621">
            <w:pPr>
              <w:rPr>
                <w:sz w:val="22"/>
                <w:szCs w:val="22"/>
              </w:rPr>
            </w:pPr>
            <w:r w:rsidRPr="00C62863">
              <w:rPr>
                <w:sz w:val="22"/>
                <w:szCs w:val="22"/>
              </w:rPr>
              <w:t>Pam Richardson</w:t>
            </w:r>
          </w:p>
          <w:p w14:paraId="7527A529" w14:textId="77777777" w:rsidR="00033621" w:rsidRPr="00C62863" w:rsidRDefault="00033621" w:rsidP="00033621">
            <w:pPr>
              <w:rPr>
                <w:sz w:val="22"/>
                <w:szCs w:val="22"/>
              </w:rPr>
            </w:pPr>
            <w:r w:rsidRPr="00C62863">
              <w:rPr>
                <w:sz w:val="22"/>
                <w:szCs w:val="22"/>
              </w:rPr>
              <w:t>(</w:t>
            </w:r>
            <w:r w:rsidR="00751BFC" w:rsidRPr="00C62863">
              <w:rPr>
                <w:sz w:val="22"/>
                <w:szCs w:val="22"/>
              </w:rPr>
              <w:t>339</w:t>
            </w:r>
            <w:r w:rsidRPr="00C62863">
              <w:rPr>
                <w:sz w:val="22"/>
                <w:szCs w:val="22"/>
              </w:rPr>
              <w:t xml:space="preserve">) </w:t>
            </w:r>
            <w:r w:rsidR="00751BFC" w:rsidRPr="00C62863">
              <w:rPr>
                <w:sz w:val="22"/>
                <w:szCs w:val="22"/>
              </w:rPr>
              <w:t>202</w:t>
            </w:r>
            <w:r w:rsidRPr="00C62863">
              <w:rPr>
                <w:sz w:val="22"/>
                <w:szCs w:val="22"/>
              </w:rPr>
              <w:t>-</w:t>
            </w:r>
            <w:r w:rsidR="00751BFC" w:rsidRPr="00C62863">
              <w:rPr>
                <w:sz w:val="22"/>
                <w:szCs w:val="22"/>
              </w:rPr>
              <w:t>9360</w:t>
            </w:r>
          </w:p>
          <w:p w14:paraId="0CF819B2" w14:textId="77777777" w:rsidR="0095581E" w:rsidRPr="00C62863" w:rsidRDefault="00033621" w:rsidP="00033621">
            <w:pPr>
              <w:rPr>
                <w:b/>
                <w:sz w:val="22"/>
                <w:szCs w:val="22"/>
              </w:rPr>
            </w:pPr>
            <w:r w:rsidRPr="00C62863">
              <w:rPr>
                <w:sz w:val="22"/>
                <w:szCs w:val="22"/>
              </w:rPr>
              <w:t>pamela.j.richardson.nfg@mail.mil</w:t>
            </w:r>
          </w:p>
          <w:p w14:paraId="24FE88A0" w14:textId="77777777" w:rsidR="0095581E" w:rsidRPr="00C62863" w:rsidRDefault="0095581E" w:rsidP="0095581E">
            <w:pPr>
              <w:rPr>
                <w:sz w:val="22"/>
                <w:szCs w:val="22"/>
              </w:rPr>
            </w:pPr>
          </w:p>
        </w:tc>
        <w:tc>
          <w:tcPr>
            <w:tcW w:w="3845" w:type="dxa"/>
          </w:tcPr>
          <w:p w14:paraId="53CC1620" w14:textId="77777777" w:rsidR="00033621" w:rsidRPr="00C62863" w:rsidRDefault="00033621" w:rsidP="00D71379">
            <w:pPr>
              <w:rPr>
                <w:b/>
                <w:bCs/>
                <w:sz w:val="22"/>
                <w:szCs w:val="22"/>
              </w:rPr>
            </w:pPr>
            <w:r w:rsidRPr="00C62863">
              <w:rPr>
                <w:b/>
                <w:bCs/>
                <w:sz w:val="22"/>
                <w:szCs w:val="22"/>
              </w:rPr>
              <w:t xml:space="preserve">Agency for Toxic Substances and Disease Registry </w:t>
            </w:r>
            <w:r w:rsidR="001E6A0A" w:rsidRPr="00C62863">
              <w:rPr>
                <w:b/>
                <w:bCs/>
                <w:sz w:val="22"/>
                <w:szCs w:val="22"/>
              </w:rPr>
              <w:t>– Region 1</w:t>
            </w:r>
          </w:p>
          <w:p w14:paraId="5779A5B6" w14:textId="77777777" w:rsidR="00F82DB1" w:rsidRPr="00C62863" w:rsidRDefault="00F82DB1" w:rsidP="00D71379">
            <w:pPr>
              <w:rPr>
                <w:bCs/>
                <w:sz w:val="22"/>
                <w:szCs w:val="22"/>
              </w:rPr>
            </w:pPr>
            <w:r w:rsidRPr="00C62863">
              <w:rPr>
                <w:bCs/>
                <w:sz w:val="22"/>
                <w:szCs w:val="22"/>
              </w:rPr>
              <w:t>Tarah S</w:t>
            </w:r>
            <w:r w:rsidR="00EC7870" w:rsidRPr="00C62863">
              <w:rPr>
                <w:bCs/>
                <w:sz w:val="22"/>
                <w:szCs w:val="22"/>
              </w:rPr>
              <w:t>.</w:t>
            </w:r>
            <w:r w:rsidR="00637231">
              <w:rPr>
                <w:bCs/>
                <w:sz w:val="22"/>
                <w:szCs w:val="22"/>
              </w:rPr>
              <w:t xml:space="preserve"> </w:t>
            </w:r>
            <w:r w:rsidRPr="00C62863">
              <w:rPr>
                <w:bCs/>
                <w:sz w:val="22"/>
                <w:szCs w:val="22"/>
              </w:rPr>
              <w:t xml:space="preserve">Somers </w:t>
            </w:r>
          </w:p>
          <w:p w14:paraId="70D71A05" w14:textId="77777777" w:rsidR="0095581E" w:rsidRPr="00C62863" w:rsidRDefault="00033621" w:rsidP="00D71379">
            <w:pPr>
              <w:rPr>
                <w:bCs/>
                <w:sz w:val="22"/>
                <w:szCs w:val="22"/>
              </w:rPr>
            </w:pPr>
            <w:r w:rsidRPr="00C62863">
              <w:rPr>
                <w:bCs/>
                <w:sz w:val="22"/>
                <w:szCs w:val="22"/>
              </w:rPr>
              <w:t>(617) 918-</w:t>
            </w:r>
            <w:r w:rsidR="001E6A0A" w:rsidRPr="00C62863">
              <w:rPr>
                <w:bCs/>
                <w:sz w:val="22"/>
                <w:szCs w:val="22"/>
              </w:rPr>
              <w:t>1493</w:t>
            </w:r>
          </w:p>
          <w:p w14:paraId="070E2908" w14:textId="77777777" w:rsidR="00F82DB1" w:rsidRPr="00C62863" w:rsidRDefault="00C74A4F" w:rsidP="00D71379">
            <w:pPr>
              <w:rPr>
                <w:sz w:val="22"/>
                <w:szCs w:val="22"/>
              </w:rPr>
            </w:pPr>
            <w:r w:rsidRPr="00C62863">
              <w:rPr>
                <w:sz w:val="22"/>
                <w:szCs w:val="22"/>
              </w:rPr>
              <w:t>tvs4@cdc.gov</w:t>
            </w:r>
          </w:p>
        </w:tc>
        <w:tc>
          <w:tcPr>
            <w:tcW w:w="3159" w:type="dxa"/>
          </w:tcPr>
          <w:p w14:paraId="4548CB15" w14:textId="77777777" w:rsidR="0095581E" w:rsidRPr="00C62863" w:rsidRDefault="0095581E" w:rsidP="0095581E">
            <w:pPr>
              <w:rPr>
                <w:b/>
                <w:bCs/>
                <w:sz w:val="22"/>
                <w:szCs w:val="22"/>
              </w:rPr>
            </w:pPr>
          </w:p>
          <w:p w14:paraId="14A3C0CB" w14:textId="77777777" w:rsidR="0095581E" w:rsidRPr="00C62863" w:rsidRDefault="0095581E" w:rsidP="0095581E">
            <w:pPr>
              <w:rPr>
                <w:b/>
                <w:bCs/>
                <w:sz w:val="22"/>
                <w:szCs w:val="22"/>
              </w:rPr>
            </w:pPr>
          </w:p>
        </w:tc>
      </w:tr>
    </w:tbl>
    <w:p w14:paraId="3C1283B4" w14:textId="77777777" w:rsidR="00033621" w:rsidRPr="00231D27" w:rsidRDefault="00033621">
      <w:r w:rsidRPr="00231D27">
        <w:rPr>
          <w:b/>
          <w:sz w:val="28"/>
          <w:szCs w:val="22"/>
        </w:rPr>
        <w:t xml:space="preserve">LOCAL </w:t>
      </w:r>
      <w:r w:rsidR="0039036A">
        <w:rPr>
          <w:b/>
          <w:sz w:val="28"/>
          <w:szCs w:val="22"/>
        </w:rPr>
        <w:t>AND TRIBAL CONTACTS</w:t>
      </w:r>
    </w:p>
    <w:tbl>
      <w:tblPr>
        <w:tblpPr w:leftFromText="180" w:rightFromText="180" w:vertAnchor="text" w:horzAnchor="margin" w:tblpXSpec="center" w:tblpY="127"/>
        <w:tblW w:w="10555" w:type="dxa"/>
        <w:tblLayout w:type="fixed"/>
        <w:tblCellMar>
          <w:top w:w="115" w:type="dxa"/>
          <w:left w:w="115" w:type="dxa"/>
          <w:bottom w:w="115" w:type="dxa"/>
          <w:right w:w="115" w:type="dxa"/>
        </w:tblCellMar>
        <w:tblLook w:val="01E0" w:firstRow="1" w:lastRow="1" w:firstColumn="1" w:lastColumn="1" w:noHBand="0" w:noVBand="0"/>
      </w:tblPr>
      <w:tblGrid>
        <w:gridCol w:w="3355"/>
        <w:gridCol w:w="3617"/>
        <w:gridCol w:w="3583"/>
      </w:tblGrid>
      <w:tr w:rsidR="00DE7FC9" w:rsidRPr="00C62863" w14:paraId="2A2518D0" w14:textId="77777777" w:rsidTr="00B7334C">
        <w:tc>
          <w:tcPr>
            <w:tcW w:w="3355" w:type="dxa"/>
          </w:tcPr>
          <w:p w14:paraId="2D536A3B" w14:textId="77777777" w:rsidR="0095581E" w:rsidRPr="00C62863" w:rsidRDefault="0095581E" w:rsidP="0095581E">
            <w:pPr>
              <w:rPr>
                <w:b/>
                <w:sz w:val="22"/>
                <w:szCs w:val="22"/>
              </w:rPr>
            </w:pPr>
            <w:r w:rsidRPr="00C62863">
              <w:rPr>
                <w:b/>
                <w:sz w:val="22"/>
                <w:szCs w:val="22"/>
              </w:rPr>
              <w:t>Town of Bourne</w:t>
            </w:r>
          </w:p>
          <w:p w14:paraId="741F2B1A" w14:textId="77777777" w:rsidR="0095581E" w:rsidRPr="00C62863" w:rsidRDefault="0095581E" w:rsidP="0095581E">
            <w:pPr>
              <w:rPr>
                <w:sz w:val="22"/>
                <w:szCs w:val="22"/>
              </w:rPr>
            </w:pPr>
            <w:r w:rsidRPr="00C62863">
              <w:rPr>
                <w:sz w:val="22"/>
                <w:szCs w:val="22"/>
              </w:rPr>
              <w:t>Terri Guarino</w:t>
            </w:r>
          </w:p>
          <w:p w14:paraId="6AC58432" w14:textId="77777777" w:rsidR="0095581E" w:rsidRPr="00C62863" w:rsidRDefault="0095581E" w:rsidP="0095581E">
            <w:pPr>
              <w:rPr>
                <w:sz w:val="22"/>
                <w:szCs w:val="22"/>
              </w:rPr>
            </w:pPr>
            <w:r w:rsidRPr="00C62863">
              <w:rPr>
                <w:sz w:val="22"/>
                <w:szCs w:val="22"/>
              </w:rPr>
              <w:t>(508</w:t>
            </w:r>
            <w:r w:rsidR="001E6A0A" w:rsidRPr="00C62863">
              <w:rPr>
                <w:sz w:val="22"/>
                <w:szCs w:val="22"/>
              </w:rPr>
              <w:t xml:space="preserve">) </w:t>
            </w:r>
            <w:r w:rsidRPr="00C62863">
              <w:rPr>
                <w:sz w:val="22"/>
                <w:szCs w:val="22"/>
              </w:rPr>
              <w:t>759-0600, x1513</w:t>
            </w:r>
          </w:p>
          <w:p w14:paraId="366D66D4" w14:textId="77777777" w:rsidR="0095581E" w:rsidRPr="00C62863" w:rsidRDefault="0095581E" w:rsidP="0095581E">
            <w:pPr>
              <w:rPr>
                <w:sz w:val="22"/>
                <w:szCs w:val="22"/>
              </w:rPr>
            </w:pPr>
            <w:r w:rsidRPr="00C62863">
              <w:rPr>
                <w:sz w:val="22"/>
                <w:szCs w:val="22"/>
              </w:rPr>
              <w:t>TGuarino@townofbourne.com</w:t>
            </w:r>
          </w:p>
          <w:p w14:paraId="1E0EA5D0" w14:textId="77777777" w:rsidR="0095581E" w:rsidRPr="00C62863" w:rsidRDefault="0095581E" w:rsidP="0095581E">
            <w:pPr>
              <w:rPr>
                <w:sz w:val="22"/>
                <w:szCs w:val="22"/>
              </w:rPr>
            </w:pPr>
          </w:p>
        </w:tc>
        <w:tc>
          <w:tcPr>
            <w:tcW w:w="3617" w:type="dxa"/>
          </w:tcPr>
          <w:p w14:paraId="32FBEB63" w14:textId="77777777" w:rsidR="0095581E" w:rsidRPr="00C62863" w:rsidRDefault="0095581E" w:rsidP="0095581E">
            <w:pPr>
              <w:rPr>
                <w:b/>
                <w:sz w:val="22"/>
                <w:szCs w:val="22"/>
              </w:rPr>
            </w:pPr>
            <w:r w:rsidRPr="00C62863">
              <w:rPr>
                <w:b/>
                <w:sz w:val="22"/>
                <w:szCs w:val="22"/>
              </w:rPr>
              <w:t xml:space="preserve">Town of Falmouth </w:t>
            </w:r>
          </w:p>
          <w:p w14:paraId="0582121B" w14:textId="77777777" w:rsidR="00286D66" w:rsidRPr="00231D27" w:rsidRDefault="00286D66" w:rsidP="00286D66">
            <w:pPr>
              <w:rPr>
                <w:sz w:val="22"/>
                <w:szCs w:val="22"/>
              </w:rPr>
            </w:pPr>
            <w:r>
              <w:rPr>
                <w:sz w:val="22"/>
                <w:szCs w:val="22"/>
              </w:rPr>
              <w:t>Scott McGann</w:t>
            </w:r>
          </w:p>
          <w:p w14:paraId="69FD40D1" w14:textId="77777777" w:rsidR="00286D66" w:rsidRPr="00231D27" w:rsidRDefault="00286D66" w:rsidP="00286D66">
            <w:pPr>
              <w:rPr>
                <w:sz w:val="22"/>
                <w:szCs w:val="22"/>
              </w:rPr>
            </w:pPr>
            <w:r w:rsidRPr="00231D27">
              <w:rPr>
                <w:sz w:val="22"/>
                <w:szCs w:val="22"/>
              </w:rPr>
              <w:t>(508) 495-7485</w:t>
            </w:r>
          </w:p>
          <w:p w14:paraId="33AC75CE" w14:textId="77777777" w:rsidR="0095581E" w:rsidRPr="00C62863" w:rsidRDefault="00503CE6" w:rsidP="00286D66">
            <w:pPr>
              <w:rPr>
                <w:sz w:val="22"/>
                <w:szCs w:val="22"/>
              </w:rPr>
            </w:pPr>
            <w:r>
              <w:rPr>
                <w:sz w:val="22"/>
                <w:szCs w:val="22"/>
              </w:rPr>
              <w:t>Scott.McGann</w:t>
            </w:r>
            <w:r w:rsidR="00286D66">
              <w:rPr>
                <w:sz w:val="22"/>
                <w:szCs w:val="22"/>
              </w:rPr>
              <w:t>@falmouthma.gov</w:t>
            </w:r>
          </w:p>
        </w:tc>
        <w:tc>
          <w:tcPr>
            <w:tcW w:w="3583" w:type="dxa"/>
          </w:tcPr>
          <w:p w14:paraId="7A303E8B" w14:textId="77777777" w:rsidR="0095581E" w:rsidRPr="00C62863" w:rsidRDefault="0095581E" w:rsidP="0095581E">
            <w:pPr>
              <w:rPr>
                <w:b/>
                <w:sz w:val="22"/>
                <w:szCs w:val="22"/>
              </w:rPr>
            </w:pPr>
            <w:r w:rsidRPr="00C62863">
              <w:rPr>
                <w:b/>
                <w:sz w:val="22"/>
                <w:szCs w:val="22"/>
              </w:rPr>
              <w:t xml:space="preserve">Town of Mashpee </w:t>
            </w:r>
          </w:p>
          <w:p w14:paraId="27DC4B1D" w14:textId="77777777" w:rsidR="0095581E" w:rsidRPr="00C62863" w:rsidRDefault="007806C5" w:rsidP="0095581E">
            <w:pPr>
              <w:rPr>
                <w:sz w:val="22"/>
                <w:szCs w:val="22"/>
              </w:rPr>
            </w:pPr>
            <w:r>
              <w:rPr>
                <w:sz w:val="22"/>
                <w:szCs w:val="22"/>
              </w:rPr>
              <w:t>Zackary Seabury</w:t>
            </w:r>
          </w:p>
          <w:p w14:paraId="493A71AC" w14:textId="77777777" w:rsidR="0095581E" w:rsidRPr="00C62863" w:rsidRDefault="003035AD" w:rsidP="0095581E">
            <w:pPr>
              <w:rPr>
                <w:sz w:val="22"/>
                <w:szCs w:val="22"/>
              </w:rPr>
            </w:pPr>
            <w:r w:rsidRPr="00C62863">
              <w:rPr>
                <w:sz w:val="22"/>
                <w:szCs w:val="22"/>
              </w:rPr>
              <w:t xml:space="preserve">(508) </w:t>
            </w:r>
            <w:r w:rsidRPr="007806C5">
              <w:rPr>
                <w:sz w:val="22"/>
                <w:szCs w:val="22"/>
              </w:rPr>
              <w:t>539-1426</w:t>
            </w:r>
          </w:p>
          <w:p w14:paraId="6227C107" w14:textId="77777777" w:rsidR="0095581E" w:rsidRPr="00C62863" w:rsidRDefault="007806C5" w:rsidP="0095581E">
            <w:pPr>
              <w:rPr>
                <w:sz w:val="22"/>
                <w:szCs w:val="22"/>
              </w:rPr>
            </w:pPr>
            <w:r>
              <w:rPr>
                <w:sz w:val="22"/>
                <w:szCs w:val="22"/>
              </w:rPr>
              <w:t>zseabury</w:t>
            </w:r>
            <w:r w:rsidR="003035AD" w:rsidRPr="00C62863">
              <w:rPr>
                <w:sz w:val="22"/>
                <w:szCs w:val="22"/>
              </w:rPr>
              <w:t>@mashpeema.gov</w:t>
            </w:r>
          </w:p>
        </w:tc>
      </w:tr>
      <w:tr w:rsidR="00DE7FC9" w:rsidRPr="00C62863" w14:paraId="0863BC9C" w14:textId="77777777" w:rsidTr="00B7334C">
        <w:trPr>
          <w:trHeight w:val="1676"/>
        </w:trPr>
        <w:tc>
          <w:tcPr>
            <w:tcW w:w="3355" w:type="dxa"/>
          </w:tcPr>
          <w:p w14:paraId="6C35B349" w14:textId="77777777" w:rsidR="0095581E" w:rsidRPr="00C62863" w:rsidRDefault="0095581E" w:rsidP="0095581E">
            <w:pPr>
              <w:rPr>
                <w:b/>
                <w:sz w:val="22"/>
                <w:szCs w:val="22"/>
              </w:rPr>
            </w:pPr>
            <w:r w:rsidRPr="00C62863">
              <w:rPr>
                <w:b/>
                <w:sz w:val="22"/>
                <w:szCs w:val="22"/>
              </w:rPr>
              <w:t>Town of Sandwich</w:t>
            </w:r>
          </w:p>
          <w:p w14:paraId="632BDB8C" w14:textId="77777777" w:rsidR="0095581E" w:rsidRPr="00C62863" w:rsidRDefault="00C76D86" w:rsidP="0095581E">
            <w:pPr>
              <w:rPr>
                <w:sz w:val="22"/>
                <w:szCs w:val="22"/>
              </w:rPr>
            </w:pPr>
            <w:r>
              <w:rPr>
                <w:sz w:val="22"/>
                <w:szCs w:val="22"/>
              </w:rPr>
              <w:t>Heather L Gallant</w:t>
            </w:r>
          </w:p>
          <w:p w14:paraId="24927695" w14:textId="77777777" w:rsidR="0095581E" w:rsidRPr="00C62863" w:rsidRDefault="0095581E" w:rsidP="0095581E">
            <w:pPr>
              <w:rPr>
                <w:sz w:val="22"/>
                <w:szCs w:val="22"/>
              </w:rPr>
            </w:pPr>
            <w:r w:rsidRPr="00C62863">
              <w:rPr>
                <w:sz w:val="22"/>
                <w:szCs w:val="22"/>
              </w:rPr>
              <w:t>(508) 888-4200</w:t>
            </w:r>
          </w:p>
          <w:p w14:paraId="21DBFB1C" w14:textId="77777777" w:rsidR="0095581E" w:rsidRPr="00C62863" w:rsidRDefault="00C76D86" w:rsidP="0095581E">
            <w:pPr>
              <w:rPr>
                <w:b/>
                <w:sz w:val="22"/>
                <w:szCs w:val="22"/>
              </w:rPr>
            </w:pPr>
            <w:r>
              <w:rPr>
                <w:sz w:val="22"/>
                <w:szCs w:val="22"/>
              </w:rPr>
              <w:t>hgallant</w:t>
            </w:r>
            <w:r w:rsidR="0095581E" w:rsidRPr="00C62863">
              <w:rPr>
                <w:sz w:val="22"/>
                <w:szCs w:val="22"/>
              </w:rPr>
              <w:t>@sandwich</w:t>
            </w:r>
            <w:r w:rsidR="00503CE6">
              <w:rPr>
                <w:sz w:val="22"/>
                <w:szCs w:val="22"/>
              </w:rPr>
              <w:t>mass</w:t>
            </w:r>
            <w:r w:rsidR="0095581E" w:rsidRPr="00C62863">
              <w:rPr>
                <w:sz w:val="22"/>
                <w:szCs w:val="22"/>
              </w:rPr>
              <w:t>.</w:t>
            </w:r>
            <w:r w:rsidR="00503CE6">
              <w:rPr>
                <w:sz w:val="22"/>
                <w:szCs w:val="22"/>
              </w:rPr>
              <w:t>org</w:t>
            </w:r>
          </w:p>
        </w:tc>
        <w:tc>
          <w:tcPr>
            <w:tcW w:w="3617" w:type="dxa"/>
          </w:tcPr>
          <w:p w14:paraId="0F3D37DE" w14:textId="77777777" w:rsidR="0095581E" w:rsidRPr="00C62863" w:rsidRDefault="0095581E" w:rsidP="0095581E">
            <w:pPr>
              <w:rPr>
                <w:b/>
                <w:sz w:val="22"/>
                <w:szCs w:val="22"/>
              </w:rPr>
            </w:pPr>
            <w:r w:rsidRPr="00C62863">
              <w:rPr>
                <w:b/>
                <w:sz w:val="22"/>
                <w:szCs w:val="22"/>
              </w:rPr>
              <w:t>Barnstable County Dept. of Health and the Environment</w:t>
            </w:r>
          </w:p>
          <w:p w14:paraId="3A94F932" w14:textId="77777777" w:rsidR="00286D66" w:rsidRPr="00231D27" w:rsidRDefault="00286D66" w:rsidP="00286D66">
            <w:pPr>
              <w:rPr>
                <w:sz w:val="22"/>
                <w:szCs w:val="22"/>
              </w:rPr>
            </w:pPr>
            <w:r>
              <w:rPr>
                <w:sz w:val="22"/>
                <w:szCs w:val="22"/>
              </w:rPr>
              <w:t>Sean O’Brien</w:t>
            </w:r>
          </w:p>
          <w:p w14:paraId="0028B9D3" w14:textId="77777777" w:rsidR="00286D66" w:rsidRPr="00231D27" w:rsidRDefault="00286D66" w:rsidP="00286D66">
            <w:pPr>
              <w:rPr>
                <w:sz w:val="22"/>
                <w:szCs w:val="22"/>
              </w:rPr>
            </w:pPr>
            <w:r>
              <w:rPr>
                <w:sz w:val="22"/>
                <w:szCs w:val="22"/>
              </w:rPr>
              <w:t>(508) 375-6618</w:t>
            </w:r>
          </w:p>
          <w:p w14:paraId="356D9225" w14:textId="77777777" w:rsidR="0095581E" w:rsidRPr="00C62863" w:rsidRDefault="00286D66" w:rsidP="00286D66">
            <w:pPr>
              <w:rPr>
                <w:sz w:val="22"/>
                <w:szCs w:val="22"/>
              </w:rPr>
            </w:pPr>
            <w:r>
              <w:rPr>
                <w:sz w:val="22"/>
                <w:szCs w:val="22"/>
              </w:rPr>
              <w:t>sobrien</w:t>
            </w:r>
            <w:r w:rsidRPr="00231D27">
              <w:rPr>
                <w:sz w:val="22"/>
                <w:szCs w:val="22"/>
              </w:rPr>
              <w:t>@barnstablecounty.org</w:t>
            </w:r>
          </w:p>
        </w:tc>
        <w:tc>
          <w:tcPr>
            <w:tcW w:w="3583" w:type="dxa"/>
          </w:tcPr>
          <w:p w14:paraId="478C5BA7" w14:textId="77777777" w:rsidR="0095581E" w:rsidRDefault="00B7334C" w:rsidP="0095581E">
            <w:pPr>
              <w:rPr>
                <w:b/>
                <w:sz w:val="22"/>
                <w:szCs w:val="22"/>
              </w:rPr>
            </w:pPr>
            <w:r>
              <w:rPr>
                <w:b/>
                <w:sz w:val="22"/>
                <w:szCs w:val="22"/>
              </w:rPr>
              <w:t>Mashpee Wampanoag Tribe</w:t>
            </w:r>
          </w:p>
          <w:p w14:paraId="6EA4DF18" w14:textId="77777777" w:rsidR="00B7334C" w:rsidRDefault="00B7334C" w:rsidP="0095581E">
            <w:pPr>
              <w:rPr>
                <w:bCs/>
                <w:sz w:val="22"/>
                <w:szCs w:val="22"/>
              </w:rPr>
            </w:pPr>
            <w:r>
              <w:rPr>
                <w:bCs/>
                <w:sz w:val="22"/>
                <w:szCs w:val="22"/>
              </w:rPr>
              <w:t>Jason Steiding</w:t>
            </w:r>
          </w:p>
          <w:p w14:paraId="460F9C39" w14:textId="77777777" w:rsidR="00B7334C" w:rsidRDefault="00B7334C" w:rsidP="0095581E">
            <w:pPr>
              <w:rPr>
                <w:bCs/>
                <w:sz w:val="22"/>
                <w:szCs w:val="22"/>
              </w:rPr>
            </w:pPr>
            <w:r>
              <w:rPr>
                <w:bCs/>
                <w:sz w:val="22"/>
                <w:szCs w:val="22"/>
              </w:rPr>
              <w:t>(508) 477-0208, x126</w:t>
            </w:r>
          </w:p>
          <w:p w14:paraId="5FE8FDF6" w14:textId="77777777" w:rsidR="00B7334C" w:rsidRPr="00B7334C" w:rsidRDefault="00263C78" w:rsidP="0095581E">
            <w:pPr>
              <w:rPr>
                <w:bCs/>
                <w:sz w:val="22"/>
                <w:szCs w:val="22"/>
              </w:rPr>
            </w:pPr>
            <w:r>
              <w:rPr>
                <w:bCs/>
                <w:sz w:val="22"/>
                <w:szCs w:val="22"/>
              </w:rPr>
              <w:t>j</w:t>
            </w:r>
            <w:r w:rsidR="00B7334C">
              <w:rPr>
                <w:bCs/>
                <w:sz w:val="22"/>
                <w:szCs w:val="22"/>
              </w:rPr>
              <w:t>ason.steiding@mwtribe-nsn.gov</w:t>
            </w:r>
          </w:p>
        </w:tc>
      </w:tr>
    </w:tbl>
    <w:p w14:paraId="754751E9" w14:textId="77777777" w:rsidR="00D22F29" w:rsidRPr="00022D97" w:rsidRDefault="00CF1D01" w:rsidP="00D22F29">
      <w:pPr>
        <w:jc w:val="center"/>
        <w:rPr>
          <w:b/>
          <w:bCs/>
          <w:sz w:val="22"/>
          <w:szCs w:val="22"/>
        </w:rPr>
      </w:pPr>
      <w:r>
        <w:rPr>
          <w:b/>
          <w:bCs/>
          <w:sz w:val="22"/>
          <w:szCs w:val="22"/>
        </w:rPr>
        <w:br w:type="page"/>
      </w:r>
      <w:r w:rsidR="00D22F29" w:rsidRPr="00022D97">
        <w:rPr>
          <w:b/>
          <w:bCs/>
          <w:sz w:val="22"/>
          <w:szCs w:val="22"/>
        </w:rPr>
        <w:lastRenderedPageBreak/>
        <w:t>Recreational Water Bodies Near Joint Base Cape Cod with Available Chemical Data</w:t>
      </w:r>
    </w:p>
    <w:p w14:paraId="4C1E3C0C" w14:textId="77777777" w:rsidR="0095581E" w:rsidRDefault="00DC78B8" w:rsidP="003C040E">
      <w:pPr>
        <w:jc w:val="center"/>
      </w:pPr>
      <w:r w:rsidRPr="00C62863">
        <w:rPr>
          <w:b/>
          <w:noProof/>
        </w:rPr>
        <w:pict w14:anchorId="755C0259">
          <v:shape id="Picture 11" o:spid="_x0000_i1025" type="#_x0000_t75" style="width:463.5pt;height:667pt;visibility:visible">
            <v:imagedata r:id="rId22" o:title="PondMap01 (2)" croptop="2462f" cropbottom="1742f" cropleft="5917f" cropright="3368f"/>
          </v:shape>
        </w:pict>
      </w:r>
      <w:r w:rsidR="00D22F29">
        <w:tab/>
      </w:r>
    </w:p>
    <w:p w14:paraId="3EF2817C" w14:textId="77777777" w:rsidR="003C040E" w:rsidRPr="00D25DCA" w:rsidRDefault="003C040E" w:rsidP="00D25DCA">
      <w:pPr>
        <w:ind w:left="806" w:right="810"/>
        <w:rPr>
          <w:b/>
          <w:bCs/>
          <w:i/>
          <w:iCs/>
          <w:sz w:val="20"/>
        </w:rPr>
      </w:pPr>
      <w:r w:rsidRPr="00D25DCA">
        <w:rPr>
          <w:i/>
          <w:iCs/>
          <w:sz w:val="20"/>
        </w:rPr>
        <w:t xml:space="preserve">The following small </w:t>
      </w:r>
      <w:r>
        <w:rPr>
          <w:i/>
          <w:iCs/>
          <w:sz w:val="20"/>
        </w:rPr>
        <w:t>ponds</w:t>
      </w:r>
      <w:r w:rsidR="00EF59AB">
        <w:rPr>
          <w:i/>
          <w:iCs/>
          <w:sz w:val="20"/>
        </w:rPr>
        <w:t xml:space="preserve">, which are all near </w:t>
      </w:r>
      <w:proofErr w:type="spellStart"/>
      <w:r w:rsidR="00EF59AB">
        <w:rPr>
          <w:i/>
          <w:iCs/>
          <w:sz w:val="20"/>
        </w:rPr>
        <w:t>Ashumet</w:t>
      </w:r>
      <w:proofErr w:type="spellEnd"/>
      <w:r w:rsidR="00EF59AB">
        <w:rPr>
          <w:i/>
          <w:iCs/>
          <w:sz w:val="20"/>
        </w:rPr>
        <w:t xml:space="preserve"> Pond and Johns Pond,</w:t>
      </w:r>
      <w:r w:rsidRPr="00D25DCA">
        <w:rPr>
          <w:i/>
          <w:iCs/>
          <w:sz w:val="20"/>
        </w:rPr>
        <w:t xml:space="preserve"> are not shown on the map: Algonquin</w:t>
      </w:r>
      <w:r w:rsidR="00313896">
        <w:rPr>
          <w:i/>
          <w:iCs/>
          <w:sz w:val="20"/>
        </w:rPr>
        <w:t xml:space="preserve"> (</w:t>
      </w:r>
      <w:proofErr w:type="spellStart"/>
      <w:r w:rsidR="00313896">
        <w:rPr>
          <w:i/>
          <w:iCs/>
          <w:sz w:val="20"/>
        </w:rPr>
        <w:t>Cataquin</w:t>
      </w:r>
      <w:proofErr w:type="spellEnd"/>
      <w:r w:rsidR="00313896">
        <w:rPr>
          <w:i/>
          <w:iCs/>
          <w:sz w:val="20"/>
        </w:rPr>
        <w:t>)</w:t>
      </w:r>
      <w:r w:rsidRPr="00D25DCA">
        <w:rPr>
          <w:i/>
          <w:iCs/>
          <w:sz w:val="20"/>
        </w:rPr>
        <w:t xml:space="preserve">, </w:t>
      </w:r>
      <w:r w:rsidR="003074BE">
        <w:rPr>
          <w:i/>
          <w:iCs/>
          <w:sz w:val="20"/>
        </w:rPr>
        <w:t xml:space="preserve">East, </w:t>
      </w:r>
      <w:r>
        <w:rPr>
          <w:i/>
          <w:iCs/>
          <w:sz w:val="20"/>
        </w:rPr>
        <w:t>Flashy, Frog, Grassy, Lakeside Estates, Mar</w:t>
      </w:r>
      <w:r w:rsidR="00EF59AB">
        <w:rPr>
          <w:i/>
          <w:iCs/>
          <w:sz w:val="20"/>
        </w:rPr>
        <w:t>t</w:t>
      </w:r>
      <w:r>
        <w:rPr>
          <w:i/>
          <w:iCs/>
          <w:sz w:val="20"/>
        </w:rPr>
        <w:t>ha</w:t>
      </w:r>
      <w:r w:rsidR="003074BE">
        <w:rPr>
          <w:i/>
          <w:iCs/>
          <w:sz w:val="20"/>
        </w:rPr>
        <w:t>, and West ponds</w:t>
      </w:r>
      <w:r>
        <w:rPr>
          <w:i/>
          <w:iCs/>
          <w:sz w:val="20"/>
        </w:rPr>
        <w:t>.</w:t>
      </w:r>
    </w:p>
    <w:sectPr w:rsidR="003C040E" w:rsidRPr="00D25DCA" w:rsidSect="00CF4820">
      <w:footerReference w:type="default" r:id="rId23"/>
      <w:type w:val="continuous"/>
      <w:pgSz w:w="12240" w:h="15840" w:code="1"/>
      <w:pgMar w:top="720" w:right="720" w:bottom="720" w:left="72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0DFA6" w14:textId="77777777" w:rsidR="00A07431" w:rsidRDefault="00A07431" w:rsidP="00BC7040">
      <w:r>
        <w:separator/>
      </w:r>
    </w:p>
  </w:endnote>
  <w:endnote w:type="continuationSeparator" w:id="0">
    <w:p w14:paraId="6AE91ACE" w14:textId="77777777" w:rsidR="00A07431" w:rsidRDefault="00A07431" w:rsidP="00BC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2B4F4" w14:textId="77777777" w:rsidR="00EA74FD" w:rsidRDefault="004F0E21" w:rsidP="0048708A">
    <w:pPr>
      <w:jc w:val="center"/>
    </w:pPr>
    <w:r>
      <w:cr/>
    </w:r>
    <w:r w:rsidR="0048708A">
      <w:fldChar w:fldCharType="begin"/>
    </w:r>
    <w:r w:rsidR="0048708A">
      <w:instrText xml:space="preserve"> PAGE   \* MERGEFORMAT </w:instrText>
    </w:r>
    <w:r w:rsidR="0048708A">
      <w:fldChar w:fldCharType="separate"/>
    </w:r>
    <w:r w:rsidR="00637231">
      <w:rPr>
        <w:noProof/>
      </w:rPr>
      <w:t>6</w:t>
    </w:r>
    <w:r w:rsidR="0048708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9C951" w14:textId="77777777" w:rsidR="00A07431" w:rsidRDefault="00A07431" w:rsidP="00BC7040">
      <w:r>
        <w:separator/>
      </w:r>
    </w:p>
  </w:footnote>
  <w:footnote w:type="continuationSeparator" w:id="0">
    <w:p w14:paraId="500856D0" w14:textId="77777777" w:rsidR="00A07431" w:rsidRDefault="00A07431" w:rsidP="00BC70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E4EECB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2F468E"/>
    <w:multiLevelType w:val="hybridMultilevel"/>
    <w:tmpl w:val="EEE8D52A"/>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200BF"/>
    <w:multiLevelType w:val="hybridMultilevel"/>
    <w:tmpl w:val="BD00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C1160"/>
    <w:multiLevelType w:val="hybridMultilevel"/>
    <w:tmpl w:val="8B5840A6"/>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14853"/>
    <w:multiLevelType w:val="hybridMultilevel"/>
    <w:tmpl w:val="CE30ADA0"/>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606C7"/>
    <w:multiLevelType w:val="hybridMultilevel"/>
    <w:tmpl w:val="6CB4D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A67700"/>
    <w:multiLevelType w:val="hybridMultilevel"/>
    <w:tmpl w:val="21E6FD52"/>
    <w:lvl w:ilvl="0" w:tplc="F4922B78">
      <w:start w:val="1"/>
      <w:numFmt w:val="bullet"/>
      <w:lvlText w:val="•"/>
      <w:lvlJc w:val="left"/>
      <w:pPr>
        <w:tabs>
          <w:tab w:val="num" w:pos="720"/>
        </w:tabs>
        <w:ind w:left="720" w:hanging="360"/>
      </w:pPr>
      <w:rPr>
        <w:rFonts w:ascii="Arial" w:hAnsi="Arial" w:hint="default"/>
      </w:rPr>
    </w:lvl>
    <w:lvl w:ilvl="1" w:tplc="EEAA7894">
      <w:start w:val="1"/>
      <w:numFmt w:val="bullet"/>
      <w:lvlText w:val="•"/>
      <w:lvlJc w:val="left"/>
      <w:pPr>
        <w:tabs>
          <w:tab w:val="num" w:pos="1440"/>
        </w:tabs>
        <w:ind w:left="1440" w:hanging="360"/>
      </w:pPr>
      <w:rPr>
        <w:rFonts w:ascii="Arial" w:hAnsi="Arial" w:hint="default"/>
      </w:rPr>
    </w:lvl>
    <w:lvl w:ilvl="2" w:tplc="3BD84D3C" w:tentative="1">
      <w:start w:val="1"/>
      <w:numFmt w:val="bullet"/>
      <w:lvlText w:val="•"/>
      <w:lvlJc w:val="left"/>
      <w:pPr>
        <w:tabs>
          <w:tab w:val="num" w:pos="2160"/>
        </w:tabs>
        <w:ind w:left="2160" w:hanging="360"/>
      </w:pPr>
      <w:rPr>
        <w:rFonts w:ascii="Arial" w:hAnsi="Arial" w:hint="default"/>
      </w:rPr>
    </w:lvl>
    <w:lvl w:ilvl="3" w:tplc="5590DE4A" w:tentative="1">
      <w:start w:val="1"/>
      <w:numFmt w:val="bullet"/>
      <w:lvlText w:val="•"/>
      <w:lvlJc w:val="left"/>
      <w:pPr>
        <w:tabs>
          <w:tab w:val="num" w:pos="2880"/>
        </w:tabs>
        <w:ind w:left="2880" w:hanging="360"/>
      </w:pPr>
      <w:rPr>
        <w:rFonts w:ascii="Arial" w:hAnsi="Arial" w:hint="default"/>
      </w:rPr>
    </w:lvl>
    <w:lvl w:ilvl="4" w:tplc="4C2E075A" w:tentative="1">
      <w:start w:val="1"/>
      <w:numFmt w:val="bullet"/>
      <w:lvlText w:val="•"/>
      <w:lvlJc w:val="left"/>
      <w:pPr>
        <w:tabs>
          <w:tab w:val="num" w:pos="3600"/>
        </w:tabs>
        <w:ind w:left="3600" w:hanging="360"/>
      </w:pPr>
      <w:rPr>
        <w:rFonts w:ascii="Arial" w:hAnsi="Arial" w:hint="default"/>
      </w:rPr>
    </w:lvl>
    <w:lvl w:ilvl="5" w:tplc="59A2F48A" w:tentative="1">
      <w:start w:val="1"/>
      <w:numFmt w:val="bullet"/>
      <w:lvlText w:val="•"/>
      <w:lvlJc w:val="left"/>
      <w:pPr>
        <w:tabs>
          <w:tab w:val="num" w:pos="4320"/>
        </w:tabs>
        <w:ind w:left="4320" w:hanging="360"/>
      </w:pPr>
      <w:rPr>
        <w:rFonts w:ascii="Arial" w:hAnsi="Arial" w:hint="default"/>
      </w:rPr>
    </w:lvl>
    <w:lvl w:ilvl="6" w:tplc="FA6A6284" w:tentative="1">
      <w:start w:val="1"/>
      <w:numFmt w:val="bullet"/>
      <w:lvlText w:val="•"/>
      <w:lvlJc w:val="left"/>
      <w:pPr>
        <w:tabs>
          <w:tab w:val="num" w:pos="5040"/>
        </w:tabs>
        <w:ind w:left="5040" w:hanging="360"/>
      </w:pPr>
      <w:rPr>
        <w:rFonts w:ascii="Arial" w:hAnsi="Arial" w:hint="default"/>
      </w:rPr>
    </w:lvl>
    <w:lvl w:ilvl="7" w:tplc="C7884006" w:tentative="1">
      <w:start w:val="1"/>
      <w:numFmt w:val="bullet"/>
      <w:lvlText w:val="•"/>
      <w:lvlJc w:val="left"/>
      <w:pPr>
        <w:tabs>
          <w:tab w:val="num" w:pos="5760"/>
        </w:tabs>
        <w:ind w:left="5760" w:hanging="360"/>
      </w:pPr>
      <w:rPr>
        <w:rFonts w:ascii="Arial" w:hAnsi="Arial" w:hint="default"/>
      </w:rPr>
    </w:lvl>
    <w:lvl w:ilvl="8" w:tplc="79DC7B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386B65"/>
    <w:multiLevelType w:val="hybridMultilevel"/>
    <w:tmpl w:val="8842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EF6168"/>
    <w:multiLevelType w:val="hybridMultilevel"/>
    <w:tmpl w:val="55169694"/>
    <w:lvl w:ilvl="0" w:tplc="4E125AFE">
      <w:start w:val="1"/>
      <w:numFmt w:val="bullet"/>
      <w:lvlText w:val=""/>
      <w:lvlJc w:val="left"/>
      <w:pPr>
        <w:tabs>
          <w:tab w:val="num" w:pos="720"/>
        </w:tabs>
        <w:ind w:left="720" w:hanging="360"/>
      </w:pPr>
      <w:rPr>
        <w:rFonts w:ascii="Wingdings" w:hAnsi="Wingdings" w:hint="default"/>
      </w:rPr>
    </w:lvl>
    <w:lvl w:ilvl="1" w:tplc="4A12E868" w:tentative="1">
      <w:start w:val="1"/>
      <w:numFmt w:val="bullet"/>
      <w:lvlText w:val=""/>
      <w:lvlJc w:val="left"/>
      <w:pPr>
        <w:tabs>
          <w:tab w:val="num" w:pos="1440"/>
        </w:tabs>
        <w:ind w:left="1440" w:hanging="360"/>
      </w:pPr>
      <w:rPr>
        <w:rFonts w:ascii="Wingdings" w:hAnsi="Wingdings" w:hint="default"/>
      </w:rPr>
    </w:lvl>
    <w:lvl w:ilvl="2" w:tplc="6722EEFC" w:tentative="1">
      <w:start w:val="1"/>
      <w:numFmt w:val="bullet"/>
      <w:lvlText w:val=""/>
      <w:lvlJc w:val="left"/>
      <w:pPr>
        <w:tabs>
          <w:tab w:val="num" w:pos="2160"/>
        </w:tabs>
        <w:ind w:left="2160" w:hanging="360"/>
      </w:pPr>
      <w:rPr>
        <w:rFonts w:ascii="Wingdings" w:hAnsi="Wingdings" w:hint="default"/>
      </w:rPr>
    </w:lvl>
    <w:lvl w:ilvl="3" w:tplc="FBD6F86E" w:tentative="1">
      <w:start w:val="1"/>
      <w:numFmt w:val="bullet"/>
      <w:lvlText w:val=""/>
      <w:lvlJc w:val="left"/>
      <w:pPr>
        <w:tabs>
          <w:tab w:val="num" w:pos="2880"/>
        </w:tabs>
        <w:ind w:left="2880" w:hanging="360"/>
      </w:pPr>
      <w:rPr>
        <w:rFonts w:ascii="Wingdings" w:hAnsi="Wingdings" w:hint="default"/>
      </w:rPr>
    </w:lvl>
    <w:lvl w:ilvl="4" w:tplc="552027D0" w:tentative="1">
      <w:start w:val="1"/>
      <w:numFmt w:val="bullet"/>
      <w:lvlText w:val=""/>
      <w:lvlJc w:val="left"/>
      <w:pPr>
        <w:tabs>
          <w:tab w:val="num" w:pos="3600"/>
        </w:tabs>
        <w:ind w:left="3600" w:hanging="360"/>
      </w:pPr>
      <w:rPr>
        <w:rFonts w:ascii="Wingdings" w:hAnsi="Wingdings" w:hint="default"/>
      </w:rPr>
    </w:lvl>
    <w:lvl w:ilvl="5" w:tplc="A6EC5866" w:tentative="1">
      <w:start w:val="1"/>
      <w:numFmt w:val="bullet"/>
      <w:lvlText w:val=""/>
      <w:lvlJc w:val="left"/>
      <w:pPr>
        <w:tabs>
          <w:tab w:val="num" w:pos="4320"/>
        </w:tabs>
        <w:ind w:left="4320" w:hanging="360"/>
      </w:pPr>
      <w:rPr>
        <w:rFonts w:ascii="Wingdings" w:hAnsi="Wingdings" w:hint="default"/>
      </w:rPr>
    </w:lvl>
    <w:lvl w:ilvl="6" w:tplc="C3E6F278" w:tentative="1">
      <w:start w:val="1"/>
      <w:numFmt w:val="bullet"/>
      <w:lvlText w:val=""/>
      <w:lvlJc w:val="left"/>
      <w:pPr>
        <w:tabs>
          <w:tab w:val="num" w:pos="5040"/>
        </w:tabs>
        <w:ind w:left="5040" w:hanging="360"/>
      </w:pPr>
      <w:rPr>
        <w:rFonts w:ascii="Wingdings" w:hAnsi="Wingdings" w:hint="default"/>
      </w:rPr>
    </w:lvl>
    <w:lvl w:ilvl="7" w:tplc="93CA47D4" w:tentative="1">
      <w:start w:val="1"/>
      <w:numFmt w:val="bullet"/>
      <w:lvlText w:val=""/>
      <w:lvlJc w:val="left"/>
      <w:pPr>
        <w:tabs>
          <w:tab w:val="num" w:pos="5760"/>
        </w:tabs>
        <w:ind w:left="5760" w:hanging="360"/>
      </w:pPr>
      <w:rPr>
        <w:rFonts w:ascii="Wingdings" w:hAnsi="Wingdings" w:hint="default"/>
      </w:rPr>
    </w:lvl>
    <w:lvl w:ilvl="8" w:tplc="0F9E5E0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FB62B9"/>
    <w:multiLevelType w:val="hybridMultilevel"/>
    <w:tmpl w:val="38C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B0F2A"/>
    <w:multiLevelType w:val="hybridMultilevel"/>
    <w:tmpl w:val="046A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097972"/>
    <w:multiLevelType w:val="hybridMultilevel"/>
    <w:tmpl w:val="5EF8C414"/>
    <w:lvl w:ilvl="0" w:tplc="ECB693C8">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5702BD"/>
    <w:multiLevelType w:val="hybridMultilevel"/>
    <w:tmpl w:val="85EE7B4E"/>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A45CBC"/>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1400177"/>
    <w:multiLevelType w:val="hybridMultilevel"/>
    <w:tmpl w:val="E572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454C0D"/>
    <w:multiLevelType w:val="hybridMultilevel"/>
    <w:tmpl w:val="C3AC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7E21E1"/>
    <w:multiLevelType w:val="hybridMultilevel"/>
    <w:tmpl w:val="DC867938"/>
    <w:lvl w:ilvl="0" w:tplc="EF66CC28">
      <w:start w:val="1"/>
      <w:numFmt w:val="bullet"/>
      <w:lvlText w:val=""/>
      <w:lvlJc w:val="left"/>
      <w:pPr>
        <w:ind w:left="576" w:hanging="144"/>
      </w:pPr>
      <w:rPr>
        <w:rFonts w:ascii="Symbol" w:hAnsi="Symbol" w:hint="default"/>
        <w:color w:val="00000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17" w15:restartNumberingAfterBreak="0">
    <w:nsid w:val="58963C79"/>
    <w:multiLevelType w:val="hybridMultilevel"/>
    <w:tmpl w:val="587CE35A"/>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BE010D"/>
    <w:multiLevelType w:val="hybridMultilevel"/>
    <w:tmpl w:val="0A0E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96593E"/>
    <w:multiLevelType w:val="hybridMultilevel"/>
    <w:tmpl w:val="D474E726"/>
    <w:lvl w:ilvl="0" w:tplc="3D3A2D2C">
      <w:start w:val="1"/>
      <w:numFmt w:val="bullet"/>
      <w:lvlText w:val=""/>
      <w:lvlJc w:val="left"/>
      <w:pPr>
        <w:ind w:left="720" w:hanging="360"/>
      </w:pPr>
      <w:rPr>
        <w:rFonts w:ascii="Symbol" w:hAnsi="Symbol"/>
      </w:rPr>
    </w:lvl>
    <w:lvl w:ilvl="1" w:tplc="4EA8D24C">
      <w:start w:val="1"/>
      <w:numFmt w:val="bullet"/>
      <w:lvlText w:val=""/>
      <w:lvlJc w:val="left"/>
      <w:pPr>
        <w:ind w:left="720" w:hanging="360"/>
      </w:pPr>
      <w:rPr>
        <w:rFonts w:ascii="Symbol" w:hAnsi="Symbol"/>
      </w:rPr>
    </w:lvl>
    <w:lvl w:ilvl="2" w:tplc="30D83A06">
      <w:start w:val="1"/>
      <w:numFmt w:val="bullet"/>
      <w:lvlText w:val=""/>
      <w:lvlJc w:val="left"/>
      <w:pPr>
        <w:ind w:left="720" w:hanging="360"/>
      </w:pPr>
      <w:rPr>
        <w:rFonts w:ascii="Symbol" w:hAnsi="Symbol"/>
      </w:rPr>
    </w:lvl>
    <w:lvl w:ilvl="3" w:tplc="57385694">
      <w:start w:val="1"/>
      <w:numFmt w:val="bullet"/>
      <w:lvlText w:val=""/>
      <w:lvlJc w:val="left"/>
      <w:pPr>
        <w:ind w:left="720" w:hanging="360"/>
      </w:pPr>
      <w:rPr>
        <w:rFonts w:ascii="Symbol" w:hAnsi="Symbol"/>
      </w:rPr>
    </w:lvl>
    <w:lvl w:ilvl="4" w:tplc="03D66F2C">
      <w:start w:val="1"/>
      <w:numFmt w:val="bullet"/>
      <w:lvlText w:val=""/>
      <w:lvlJc w:val="left"/>
      <w:pPr>
        <w:ind w:left="720" w:hanging="360"/>
      </w:pPr>
      <w:rPr>
        <w:rFonts w:ascii="Symbol" w:hAnsi="Symbol"/>
      </w:rPr>
    </w:lvl>
    <w:lvl w:ilvl="5" w:tplc="5220FFD8">
      <w:start w:val="1"/>
      <w:numFmt w:val="bullet"/>
      <w:lvlText w:val=""/>
      <w:lvlJc w:val="left"/>
      <w:pPr>
        <w:ind w:left="720" w:hanging="360"/>
      </w:pPr>
      <w:rPr>
        <w:rFonts w:ascii="Symbol" w:hAnsi="Symbol"/>
      </w:rPr>
    </w:lvl>
    <w:lvl w:ilvl="6" w:tplc="B0FA1AE2">
      <w:start w:val="1"/>
      <w:numFmt w:val="bullet"/>
      <w:lvlText w:val=""/>
      <w:lvlJc w:val="left"/>
      <w:pPr>
        <w:ind w:left="720" w:hanging="360"/>
      </w:pPr>
      <w:rPr>
        <w:rFonts w:ascii="Symbol" w:hAnsi="Symbol"/>
      </w:rPr>
    </w:lvl>
    <w:lvl w:ilvl="7" w:tplc="C484A43E">
      <w:start w:val="1"/>
      <w:numFmt w:val="bullet"/>
      <w:lvlText w:val=""/>
      <w:lvlJc w:val="left"/>
      <w:pPr>
        <w:ind w:left="720" w:hanging="360"/>
      </w:pPr>
      <w:rPr>
        <w:rFonts w:ascii="Symbol" w:hAnsi="Symbol"/>
      </w:rPr>
    </w:lvl>
    <w:lvl w:ilvl="8" w:tplc="91B421A8">
      <w:start w:val="1"/>
      <w:numFmt w:val="bullet"/>
      <w:lvlText w:val=""/>
      <w:lvlJc w:val="left"/>
      <w:pPr>
        <w:ind w:left="720" w:hanging="360"/>
      </w:pPr>
      <w:rPr>
        <w:rFonts w:ascii="Symbol" w:hAnsi="Symbol"/>
      </w:rPr>
    </w:lvl>
  </w:abstractNum>
  <w:abstractNum w:abstractNumId="20" w15:restartNumberingAfterBreak="0">
    <w:nsid w:val="5F451251"/>
    <w:multiLevelType w:val="hybridMultilevel"/>
    <w:tmpl w:val="C31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B101CF"/>
    <w:multiLevelType w:val="hybridMultilevel"/>
    <w:tmpl w:val="22B87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770CD"/>
    <w:multiLevelType w:val="hybridMultilevel"/>
    <w:tmpl w:val="711C98AA"/>
    <w:lvl w:ilvl="0" w:tplc="44445648">
      <w:start w:val="1"/>
      <w:numFmt w:val="bullet"/>
      <w:lvlText w:val=""/>
      <w:lvlJc w:val="left"/>
      <w:pPr>
        <w:ind w:left="720" w:hanging="360"/>
      </w:pPr>
      <w:rPr>
        <w:rFonts w:ascii="Symbol" w:hAnsi="Symbol"/>
      </w:rPr>
    </w:lvl>
    <w:lvl w:ilvl="1" w:tplc="7DB87982">
      <w:start w:val="1"/>
      <w:numFmt w:val="bullet"/>
      <w:lvlText w:val=""/>
      <w:lvlJc w:val="left"/>
      <w:pPr>
        <w:ind w:left="720" w:hanging="360"/>
      </w:pPr>
      <w:rPr>
        <w:rFonts w:ascii="Symbol" w:hAnsi="Symbol"/>
      </w:rPr>
    </w:lvl>
    <w:lvl w:ilvl="2" w:tplc="FC18ACA0">
      <w:start w:val="1"/>
      <w:numFmt w:val="bullet"/>
      <w:lvlText w:val=""/>
      <w:lvlJc w:val="left"/>
      <w:pPr>
        <w:ind w:left="720" w:hanging="360"/>
      </w:pPr>
      <w:rPr>
        <w:rFonts w:ascii="Symbol" w:hAnsi="Symbol"/>
      </w:rPr>
    </w:lvl>
    <w:lvl w:ilvl="3" w:tplc="F2E01B1A">
      <w:start w:val="1"/>
      <w:numFmt w:val="bullet"/>
      <w:lvlText w:val=""/>
      <w:lvlJc w:val="left"/>
      <w:pPr>
        <w:ind w:left="720" w:hanging="360"/>
      </w:pPr>
      <w:rPr>
        <w:rFonts w:ascii="Symbol" w:hAnsi="Symbol"/>
      </w:rPr>
    </w:lvl>
    <w:lvl w:ilvl="4" w:tplc="28C4741A">
      <w:start w:val="1"/>
      <w:numFmt w:val="bullet"/>
      <w:lvlText w:val=""/>
      <w:lvlJc w:val="left"/>
      <w:pPr>
        <w:ind w:left="720" w:hanging="360"/>
      </w:pPr>
      <w:rPr>
        <w:rFonts w:ascii="Symbol" w:hAnsi="Symbol"/>
      </w:rPr>
    </w:lvl>
    <w:lvl w:ilvl="5" w:tplc="A5D80282">
      <w:start w:val="1"/>
      <w:numFmt w:val="bullet"/>
      <w:lvlText w:val=""/>
      <w:lvlJc w:val="left"/>
      <w:pPr>
        <w:ind w:left="720" w:hanging="360"/>
      </w:pPr>
      <w:rPr>
        <w:rFonts w:ascii="Symbol" w:hAnsi="Symbol"/>
      </w:rPr>
    </w:lvl>
    <w:lvl w:ilvl="6" w:tplc="AE0A2E7A">
      <w:start w:val="1"/>
      <w:numFmt w:val="bullet"/>
      <w:lvlText w:val=""/>
      <w:lvlJc w:val="left"/>
      <w:pPr>
        <w:ind w:left="720" w:hanging="360"/>
      </w:pPr>
      <w:rPr>
        <w:rFonts w:ascii="Symbol" w:hAnsi="Symbol"/>
      </w:rPr>
    </w:lvl>
    <w:lvl w:ilvl="7" w:tplc="74AA0674">
      <w:start w:val="1"/>
      <w:numFmt w:val="bullet"/>
      <w:lvlText w:val=""/>
      <w:lvlJc w:val="left"/>
      <w:pPr>
        <w:ind w:left="720" w:hanging="360"/>
      </w:pPr>
      <w:rPr>
        <w:rFonts w:ascii="Symbol" w:hAnsi="Symbol"/>
      </w:rPr>
    </w:lvl>
    <w:lvl w:ilvl="8" w:tplc="D8AA9378">
      <w:start w:val="1"/>
      <w:numFmt w:val="bullet"/>
      <w:lvlText w:val=""/>
      <w:lvlJc w:val="left"/>
      <w:pPr>
        <w:ind w:left="720" w:hanging="360"/>
      </w:pPr>
      <w:rPr>
        <w:rFonts w:ascii="Symbol" w:hAnsi="Symbol"/>
      </w:rPr>
    </w:lvl>
  </w:abstractNum>
  <w:abstractNum w:abstractNumId="23" w15:restartNumberingAfterBreak="0">
    <w:nsid w:val="6FC704AC"/>
    <w:multiLevelType w:val="hybridMultilevel"/>
    <w:tmpl w:val="5F8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B17D1A"/>
    <w:multiLevelType w:val="hybridMultilevel"/>
    <w:tmpl w:val="4B2E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3244179">
    <w:abstractNumId w:val="0"/>
  </w:num>
  <w:num w:numId="2" w16cid:durableId="1670866087">
    <w:abstractNumId w:val="13"/>
  </w:num>
  <w:num w:numId="3" w16cid:durableId="877358114">
    <w:abstractNumId w:val="7"/>
  </w:num>
  <w:num w:numId="4" w16cid:durableId="601031313">
    <w:abstractNumId w:val="10"/>
  </w:num>
  <w:num w:numId="5" w16cid:durableId="474297358">
    <w:abstractNumId w:val="17"/>
  </w:num>
  <w:num w:numId="6" w16cid:durableId="778139527">
    <w:abstractNumId w:val="4"/>
  </w:num>
  <w:num w:numId="7" w16cid:durableId="917444581">
    <w:abstractNumId w:val="12"/>
  </w:num>
  <w:num w:numId="8" w16cid:durableId="1795901333">
    <w:abstractNumId w:val="3"/>
  </w:num>
  <w:num w:numId="9" w16cid:durableId="1916864355">
    <w:abstractNumId w:val="11"/>
  </w:num>
  <w:num w:numId="10" w16cid:durableId="485434424">
    <w:abstractNumId w:val="1"/>
  </w:num>
  <w:num w:numId="11" w16cid:durableId="708260029">
    <w:abstractNumId w:val="9"/>
  </w:num>
  <w:num w:numId="12" w16cid:durableId="1972200935">
    <w:abstractNumId w:val="6"/>
  </w:num>
  <w:num w:numId="13" w16cid:durableId="296760919">
    <w:abstractNumId w:val="8"/>
  </w:num>
  <w:num w:numId="14" w16cid:durableId="1470130492">
    <w:abstractNumId w:val="24"/>
  </w:num>
  <w:num w:numId="15" w16cid:durableId="1779518250">
    <w:abstractNumId w:val="23"/>
  </w:num>
  <w:num w:numId="16" w16cid:durableId="1152915130">
    <w:abstractNumId w:val="15"/>
  </w:num>
  <w:num w:numId="17" w16cid:durableId="41948434">
    <w:abstractNumId w:val="14"/>
  </w:num>
  <w:num w:numId="18" w16cid:durableId="2037148629">
    <w:abstractNumId w:val="16"/>
  </w:num>
  <w:num w:numId="19" w16cid:durableId="689066500">
    <w:abstractNumId w:val="18"/>
  </w:num>
  <w:num w:numId="20" w16cid:durableId="531116292">
    <w:abstractNumId w:val="21"/>
  </w:num>
  <w:num w:numId="21" w16cid:durableId="352731803">
    <w:abstractNumId w:val="2"/>
  </w:num>
  <w:num w:numId="22" w16cid:durableId="2124612958">
    <w:abstractNumId w:val="20"/>
  </w:num>
  <w:num w:numId="23" w16cid:durableId="704522884">
    <w:abstractNumId w:val="5"/>
  </w:num>
  <w:num w:numId="24" w16cid:durableId="1245143543">
    <w:abstractNumId w:val="22"/>
  </w:num>
  <w:num w:numId="25" w16cid:durableId="550538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trackRevisions/>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o:colormru v:ext="edit" colors="#ebe600"/>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2ECC"/>
    <w:rsid w:val="00000ED7"/>
    <w:rsid w:val="00002BBA"/>
    <w:rsid w:val="00005585"/>
    <w:rsid w:val="0001510C"/>
    <w:rsid w:val="00015FD6"/>
    <w:rsid w:val="0001624E"/>
    <w:rsid w:val="000224A0"/>
    <w:rsid w:val="00022D97"/>
    <w:rsid w:val="00026B91"/>
    <w:rsid w:val="00027517"/>
    <w:rsid w:val="00027CE6"/>
    <w:rsid w:val="00027FEC"/>
    <w:rsid w:val="000321A6"/>
    <w:rsid w:val="00033621"/>
    <w:rsid w:val="000343AB"/>
    <w:rsid w:val="00042E1E"/>
    <w:rsid w:val="00052FD1"/>
    <w:rsid w:val="00055051"/>
    <w:rsid w:val="00060469"/>
    <w:rsid w:val="000619A2"/>
    <w:rsid w:val="00062E03"/>
    <w:rsid w:val="00063EDE"/>
    <w:rsid w:val="000671ED"/>
    <w:rsid w:val="000676E5"/>
    <w:rsid w:val="00070F97"/>
    <w:rsid w:val="0007377E"/>
    <w:rsid w:val="00075161"/>
    <w:rsid w:val="000772C6"/>
    <w:rsid w:val="00080522"/>
    <w:rsid w:val="000813BA"/>
    <w:rsid w:val="000834B6"/>
    <w:rsid w:val="000858F5"/>
    <w:rsid w:val="00087BED"/>
    <w:rsid w:val="00091D48"/>
    <w:rsid w:val="00092E47"/>
    <w:rsid w:val="00094E73"/>
    <w:rsid w:val="00096056"/>
    <w:rsid w:val="0009624B"/>
    <w:rsid w:val="00096B8B"/>
    <w:rsid w:val="00097413"/>
    <w:rsid w:val="000A1795"/>
    <w:rsid w:val="000A542A"/>
    <w:rsid w:val="000A71EB"/>
    <w:rsid w:val="000B1B1F"/>
    <w:rsid w:val="000B2FF5"/>
    <w:rsid w:val="000B51B0"/>
    <w:rsid w:val="000B605F"/>
    <w:rsid w:val="000C5D28"/>
    <w:rsid w:val="000C6421"/>
    <w:rsid w:val="000D0807"/>
    <w:rsid w:val="000D09DB"/>
    <w:rsid w:val="000D219D"/>
    <w:rsid w:val="000D451F"/>
    <w:rsid w:val="000D493F"/>
    <w:rsid w:val="000D5F9E"/>
    <w:rsid w:val="000D64AB"/>
    <w:rsid w:val="000D6CC6"/>
    <w:rsid w:val="000E1BB6"/>
    <w:rsid w:val="000E1DE9"/>
    <w:rsid w:val="000E3E52"/>
    <w:rsid w:val="000E4733"/>
    <w:rsid w:val="000E6176"/>
    <w:rsid w:val="000E63C9"/>
    <w:rsid w:val="000F19C6"/>
    <w:rsid w:val="000F277A"/>
    <w:rsid w:val="000F286D"/>
    <w:rsid w:val="000F43C2"/>
    <w:rsid w:val="000F7CEC"/>
    <w:rsid w:val="0010174C"/>
    <w:rsid w:val="00112603"/>
    <w:rsid w:val="0011312E"/>
    <w:rsid w:val="00113509"/>
    <w:rsid w:val="001208E6"/>
    <w:rsid w:val="00120B64"/>
    <w:rsid w:val="00120C78"/>
    <w:rsid w:val="0012204D"/>
    <w:rsid w:val="00123259"/>
    <w:rsid w:val="001238F8"/>
    <w:rsid w:val="00123E63"/>
    <w:rsid w:val="00124208"/>
    <w:rsid w:val="00126AF8"/>
    <w:rsid w:val="00127758"/>
    <w:rsid w:val="0013460C"/>
    <w:rsid w:val="00135162"/>
    <w:rsid w:val="001357F3"/>
    <w:rsid w:val="00137CC6"/>
    <w:rsid w:val="001467A6"/>
    <w:rsid w:val="00146ADD"/>
    <w:rsid w:val="0015049F"/>
    <w:rsid w:val="00154172"/>
    <w:rsid w:val="0015575C"/>
    <w:rsid w:val="00160838"/>
    <w:rsid w:val="0016338D"/>
    <w:rsid w:val="0016372B"/>
    <w:rsid w:val="00165F07"/>
    <w:rsid w:val="00165FBC"/>
    <w:rsid w:val="00171A85"/>
    <w:rsid w:val="00171AE8"/>
    <w:rsid w:val="00171CF9"/>
    <w:rsid w:val="00171D53"/>
    <w:rsid w:val="001727FA"/>
    <w:rsid w:val="0017597C"/>
    <w:rsid w:val="001770EA"/>
    <w:rsid w:val="001847E6"/>
    <w:rsid w:val="00191367"/>
    <w:rsid w:val="00196AF7"/>
    <w:rsid w:val="001A0A25"/>
    <w:rsid w:val="001A1ABF"/>
    <w:rsid w:val="001A32A6"/>
    <w:rsid w:val="001A3379"/>
    <w:rsid w:val="001B54A8"/>
    <w:rsid w:val="001C1510"/>
    <w:rsid w:val="001C38A6"/>
    <w:rsid w:val="001C4830"/>
    <w:rsid w:val="001C578F"/>
    <w:rsid w:val="001C6F66"/>
    <w:rsid w:val="001D1B2B"/>
    <w:rsid w:val="001D5E24"/>
    <w:rsid w:val="001D63B5"/>
    <w:rsid w:val="001D73B6"/>
    <w:rsid w:val="001E25B2"/>
    <w:rsid w:val="001E3B14"/>
    <w:rsid w:val="001E6243"/>
    <w:rsid w:val="001E6A0A"/>
    <w:rsid w:val="001F0F80"/>
    <w:rsid w:val="001F1342"/>
    <w:rsid w:val="001F2F0D"/>
    <w:rsid w:val="00204C92"/>
    <w:rsid w:val="00205059"/>
    <w:rsid w:val="00205B7D"/>
    <w:rsid w:val="0020705D"/>
    <w:rsid w:val="0021244A"/>
    <w:rsid w:val="0021261B"/>
    <w:rsid w:val="002179F8"/>
    <w:rsid w:val="00222969"/>
    <w:rsid w:val="00231D27"/>
    <w:rsid w:val="00232265"/>
    <w:rsid w:val="002412B7"/>
    <w:rsid w:val="00241368"/>
    <w:rsid w:val="00241D66"/>
    <w:rsid w:val="00243B0E"/>
    <w:rsid w:val="002454AC"/>
    <w:rsid w:val="00257ACE"/>
    <w:rsid w:val="00261DEB"/>
    <w:rsid w:val="00262FCE"/>
    <w:rsid w:val="002631D2"/>
    <w:rsid w:val="00263C78"/>
    <w:rsid w:val="00264B0D"/>
    <w:rsid w:val="00265202"/>
    <w:rsid w:val="00265B67"/>
    <w:rsid w:val="00267FE9"/>
    <w:rsid w:val="00270454"/>
    <w:rsid w:val="002717D1"/>
    <w:rsid w:val="002736ED"/>
    <w:rsid w:val="002808C8"/>
    <w:rsid w:val="00281045"/>
    <w:rsid w:val="00285D96"/>
    <w:rsid w:val="00286C6F"/>
    <w:rsid w:val="00286D66"/>
    <w:rsid w:val="00287941"/>
    <w:rsid w:val="002928B1"/>
    <w:rsid w:val="00292DBD"/>
    <w:rsid w:val="00292EB0"/>
    <w:rsid w:val="00293327"/>
    <w:rsid w:val="00296214"/>
    <w:rsid w:val="002966AE"/>
    <w:rsid w:val="00297FB6"/>
    <w:rsid w:val="002A3DF6"/>
    <w:rsid w:val="002A70B0"/>
    <w:rsid w:val="002B12EA"/>
    <w:rsid w:val="002B1F4C"/>
    <w:rsid w:val="002B40F3"/>
    <w:rsid w:val="002B64E6"/>
    <w:rsid w:val="002C051F"/>
    <w:rsid w:val="002C0589"/>
    <w:rsid w:val="002C4894"/>
    <w:rsid w:val="002C6A8F"/>
    <w:rsid w:val="002C6E60"/>
    <w:rsid w:val="002C756E"/>
    <w:rsid w:val="002D08A0"/>
    <w:rsid w:val="002D3758"/>
    <w:rsid w:val="002D43B7"/>
    <w:rsid w:val="002D7007"/>
    <w:rsid w:val="002E407A"/>
    <w:rsid w:val="002E4BC4"/>
    <w:rsid w:val="002F0C75"/>
    <w:rsid w:val="002F0FD3"/>
    <w:rsid w:val="002F6625"/>
    <w:rsid w:val="00301F80"/>
    <w:rsid w:val="003035AD"/>
    <w:rsid w:val="00304107"/>
    <w:rsid w:val="00305FC3"/>
    <w:rsid w:val="00306C59"/>
    <w:rsid w:val="003074BE"/>
    <w:rsid w:val="00312D6D"/>
    <w:rsid w:val="00313896"/>
    <w:rsid w:val="00314CFB"/>
    <w:rsid w:val="003178C9"/>
    <w:rsid w:val="00321608"/>
    <w:rsid w:val="003220E7"/>
    <w:rsid w:val="00326AED"/>
    <w:rsid w:val="003273EA"/>
    <w:rsid w:val="00334374"/>
    <w:rsid w:val="00334B07"/>
    <w:rsid w:val="003350FB"/>
    <w:rsid w:val="003373F1"/>
    <w:rsid w:val="00342DD0"/>
    <w:rsid w:val="00351D85"/>
    <w:rsid w:val="00352E64"/>
    <w:rsid w:val="00353BA1"/>
    <w:rsid w:val="00355310"/>
    <w:rsid w:val="00357789"/>
    <w:rsid w:val="00361E2F"/>
    <w:rsid w:val="003672C0"/>
    <w:rsid w:val="00372774"/>
    <w:rsid w:val="003746ED"/>
    <w:rsid w:val="00375A22"/>
    <w:rsid w:val="0037779F"/>
    <w:rsid w:val="003820BC"/>
    <w:rsid w:val="00384E84"/>
    <w:rsid w:val="00385CB9"/>
    <w:rsid w:val="0039005B"/>
    <w:rsid w:val="0039036A"/>
    <w:rsid w:val="00393694"/>
    <w:rsid w:val="003954BA"/>
    <w:rsid w:val="003A2CD9"/>
    <w:rsid w:val="003A64E6"/>
    <w:rsid w:val="003B273E"/>
    <w:rsid w:val="003B2911"/>
    <w:rsid w:val="003C040E"/>
    <w:rsid w:val="003C0BD1"/>
    <w:rsid w:val="003D0372"/>
    <w:rsid w:val="003D1BF3"/>
    <w:rsid w:val="003D1D53"/>
    <w:rsid w:val="003D250A"/>
    <w:rsid w:val="003D503D"/>
    <w:rsid w:val="003E300A"/>
    <w:rsid w:val="003E51FC"/>
    <w:rsid w:val="003F1FEA"/>
    <w:rsid w:val="003F20DC"/>
    <w:rsid w:val="003F2F26"/>
    <w:rsid w:val="00401A18"/>
    <w:rsid w:val="00407EDA"/>
    <w:rsid w:val="00413445"/>
    <w:rsid w:val="00414852"/>
    <w:rsid w:val="00416E9E"/>
    <w:rsid w:val="004221F4"/>
    <w:rsid w:val="00424FAD"/>
    <w:rsid w:val="004326B0"/>
    <w:rsid w:val="00432D9C"/>
    <w:rsid w:val="004335A6"/>
    <w:rsid w:val="004347F7"/>
    <w:rsid w:val="00436D24"/>
    <w:rsid w:val="00440E1A"/>
    <w:rsid w:val="00442206"/>
    <w:rsid w:val="004505AE"/>
    <w:rsid w:val="004523C5"/>
    <w:rsid w:val="004627B8"/>
    <w:rsid w:val="00463E6E"/>
    <w:rsid w:val="00465027"/>
    <w:rsid w:val="004712BF"/>
    <w:rsid w:val="0047297F"/>
    <w:rsid w:val="00475CFE"/>
    <w:rsid w:val="00477173"/>
    <w:rsid w:val="004809A0"/>
    <w:rsid w:val="00480B7F"/>
    <w:rsid w:val="004838ED"/>
    <w:rsid w:val="0048708A"/>
    <w:rsid w:val="00487434"/>
    <w:rsid w:val="00491848"/>
    <w:rsid w:val="004963D4"/>
    <w:rsid w:val="004A2ECE"/>
    <w:rsid w:val="004A3BEF"/>
    <w:rsid w:val="004A75FC"/>
    <w:rsid w:val="004B19E1"/>
    <w:rsid w:val="004B2E3A"/>
    <w:rsid w:val="004B2E53"/>
    <w:rsid w:val="004B33A8"/>
    <w:rsid w:val="004C141C"/>
    <w:rsid w:val="004C37C9"/>
    <w:rsid w:val="004D0C09"/>
    <w:rsid w:val="004D39E7"/>
    <w:rsid w:val="004D5F3F"/>
    <w:rsid w:val="004E0219"/>
    <w:rsid w:val="004E08C8"/>
    <w:rsid w:val="004E0A3F"/>
    <w:rsid w:val="004E36A8"/>
    <w:rsid w:val="004E677F"/>
    <w:rsid w:val="004E7571"/>
    <w:rsid w:val="004F07A8"/>
    <w:rsid w:val="004F0E21"/>
    <w:rsid w:val="004F1739"/>
    <w:rsid w:val="004F52B7"/>
    <w:rsid w:val="004F64AD"/>
    <w:rsid w:val="004F6A45"/>
    <w:rsid w:val="0050049A"/>
    <w:rsid w:val="00501EF4"/>
    <w:rsid w:val="00502486"/>
    <w:rsid w:val="005038F3"/>
    <w:rsid w:val="00503949"/>
    <w:rsid w:val="00503CE6"/>
    <w:rsid w:val="005040D4"/>
    <w:rsid w:val="005049C7"/>
    <w:rsid w:val="00510F91"/>
    <w:rsid w:val="005148F4"/>
    <w:rsid w:val="00515F4D"/>
    <w:rsid w:val="00516D7F"/>
    <w:rsid w:val="00523316"/>
    <w:rsid w:val="00526DF3"/>
    <w:rsid w:val="00530202"/>
    <w:rsid w:val="00534F2A"/>
    <w:rsid w:val="0053645A"/>
    <w:rsid w:val="00540A9A"/>
    <w:rsid w:val="00540E5E"/>
    <w:rsid w:val="00551580"/>
    <w:rsid w:val="00557D17"/>
    <w:rsid w:val="00565246"/>
    <w:rsid w:val="005667F2"/>
    <w:rsid w:val="00567C67"/>
    <w:rsid w:val="0057240E"/>
    <w:rsid w:val="00580D6A"/>
    <w:rsid w:val="005901DB"/>
    <w:rsid w:val="00590D29"/>
    <w:rsid w:val="00593C50"/>
    <w:rsid w:val="0059443B"/>
    <w:rsid w:val="00597783"/>
    <w:rsid w:val="005A0FCE"/>
    <w:rsid w:val="005A1B84"/>
    <w:rsid w:val="005A6539"/>
    <w:rsid w:val="005A7065"/>
    <w:rsid w:val="005B00EB"/>
    <w:rsid w:val="005B2381"/>
    <w:rsid w:val="005B24FA"/>
    <w:rsid w:val="005B7AA8"/>
    <w:rsid w:val="005C0129"/>
    <w:rsid w:val="005C1F1C"/>
    <w:rsid w:val="005C2865"/>
    <w:rsid w:val="005C4AA4"/>
    <w:rsid w:val="005D1F16"/>
    <w:rsid w:val="005D3109"/>
    <w:rsid w:val="005D5C66"/>
    <w:rsid w:val="005D79EF"/>
    <w:rsid w:val="005E2DBB"/>
    <w:rsid w:val="005E2DBD"/>
    <w:rsid w:val="005E44DB"/>
    <w:rsid w:val="005E5F73"/>
    <w:rsid w:val="005F3B32"/>
    <w:rsid w:val="005F3FC7"/>
    <w:rsid w:val="005F41B2"/>
    <w:rsid w:val="005F4917"/>
    <w:rsid w:val="005F4F5D"/>
    <w:rsid w:val="005F794C"/>
    <w:rsid w:val="006008C7"/>
    <w:rsid w:val="006056A1"/>
    <w:rsid w:val="006073DC"/>
    <w:rsid w:val="006104A9"/>
    <w:rsid w:val="006111E3"/>
    <w:rsid w:val="00611672"/>
    <w:rsid w:val="00615146"/>
    <w:rsid w:val="00616AD0"/>
    <w:rsid w:val="006227E4"/>
    <w:rsid w:val="006232AF"/>
    <w:rsid w:val="00631451"/>
    <w:rsid w:val="00632189"/>
    <w:rsid w:val="00634ED3"/>
    <w:rsid w:val="00634F54"/>
    <w:rsid w:val="00635976"/>
    <w:rsid w:val="0063648F"/>
    <w:rsid w:val="00637231"/>
    <w:rsid w:val="00640CB3"/>
    <w:rsid w:val="0064134A"/>
    <w:rsid w:val="006435C8"/>
    <w:rsid w:val="00655957"/>
    <w:rsid w:val="00655F78"/>
    <w:rsid w:val="00660E09"/>
    <w:rsid w:val="0066152C"/>
    <w:rsid w:val="0066169E"/>
    <w:rsid w:val="0066205D"/>
    <w:rsid w:val="00663D62"/>
    <w:rsid w:val="00667FD4"/>
    <w:rsid w:val="00674A8C"/>
    <w:rsid w:val="0067698B"/>
    <w:rsid w:val="00676EB7"/>
    <w:rsid w:val="006779D9"/>
    <w:rsid w:val="00677F1A"/>
    <w:rsid w:val="00680137"/>
    <w:rsid w:val="00680958"/>
    <w:rsid w:val="00681690"/>
    <w:rsid w:val="006922FB"/>
    <w:rsid w:val="006947D9"/>
    <w:rsid w:val="00694A27"/>
    <w:rsid w:val="006A630F"/>
    <w:rsid w:val="006B229B"/>
    <w:rsid w:val="006B29DB"/>
    <w:rsid w:val="006B3266"/>
    <w:rsid w:val="006B4CDB"/>
    <w:rsid w:val="006B633A"/>
    <w:rsid w:val="006B6BC4"/>
    <w:rsid w:val="006C1F29"/>
    <w:rsid w:val="006C3AB2"/>
    <w:rsid w:val="006C6918"/>
    <w:rsid w:val="006C7241"/>
    <w:rsid w:val="006D2197"/>
    <w:rsid w:val="006D48B0"/>
    <w:rsid w:val="006D492E"/>
    <w:rsid w:val="006D4C31"/>
    <w:rsid w:val="006D7CB3"/>
    <w:rsid w:val="006E07DB"/>
    <w:rsid w:val="006E08F2"/>
    <w:rsid w:val="006E0AE3"/>
    <w:rsid w:val="006E63C1"/>
    <w:rsid w:val="006E6780"/>
    <w:rsid w:val="006E6931"/>
    <w:rsid w:val="006F057B"/>
    <w:rsid w:val="006F0B9B"/>
    <w:rsid w:val="006F10F2"/>
    <w:rsid w:val="006F52E7"/>
    <w:rsid w:val="0070000E"/>
    <w:rsid w:val="007019EA"/>
    <w:rsid w:val="00710056"/>
    <w:rsid w:val="00712DA4"/>
    <w:rsid w:val="00714632"/>
    <w:rsid w:val="00716C67"/>
    <w:rsid w:val="00720294"/>
    <w:rsid w:val="00734851"/>
    <w:rsid w:val="00735671"/>
    <w:rsid w:val="00736318"/>
    <w:rsid w:val="007366B6"/>
    <w:rsid w:val="00741EDF"/>
    <w:rsid w:val="0074285E"/>
    <w:rsid w:val="007443F2"/>
    <w:rsid w:val="007453C2"/>
    <w:rsid w:val="00746ADD"/>
    <w:rsid w:val="00747FF5"/>
    <w:rsid w:val="00751BFC"/>
    <w:rsid w:val="007531F5"/>
    <w:rsid w:val="007568AD"/>
    <w:rsid w:val="0075782E"/>
    <w:rsid w:val="0076165F"/>
    <w:rsid w:val="00762CEB"/>
    <w:rsid w:val="00764A20"/>
    <w:rsid w:val="00767712"/>
    <w:rsid w:val="0077333D"/>
    <w:rsid w:val="00773A20"/>
    <w:rsid w:val="00775748"/>
    <w:rsid w:val="00776212"/>
    <w:rsid w:val="0077761E"/>
    <w:rsid w:val="00780021"/>
    <w:rsid w:val="007806C5"/>
    <w:rsid w:val="00781B62"/>
    <w:rsid w:val="007875C7"/>
    <w:rsid w:val="0079099F"/>
    <w:rsid w:val="00793413"/>
    <w:rsid w:val="0079475B"/>
    <w:rsid w:val="00794BE4"/>
    <w:rsid w:val="00795700"/>
    <w:rsid w:val="007969DC"/>
    <w:rsid w:val="00797984"/>
    <w:rsid w:val="007A6788"/>
    <w:rsid w:val="007B0D80"/>
    <w:rsid w:val="007B7080"/>
    <w:rsid w:val="007B720E"/>
    <w:rsid w:val="007B7A96"/>
    <w:rsid w:val="007B7A99"/>
    <w:rsid w:val="007C2690"/>
    <w:rsid w:val="007C31DD"/>
    <w:rsid w:val="007C34E4"/>
    <w:rsid w:val="007C49D0"/>
    <w:rsid w:val="007C6125"/>
    <w:rsid w:val="007C7239"/>
    <w:rsid w:val="007D3055"/>
    <w:rsid w:val="007D5FD7"/>
    <w:rsid w:val="007E1B30"/>
    <w:rsid w:val="007E31CF"/>
    <w:rsid w:val="007F140D"/>
    <w:rsid w:val="007F1756"/>
    <w:rsid w:val="007F3DFC"/>
    <w:rsid w:val="00802B12"/>
    <w:rsid w:val="00802CCE"/>
    <w:rsid w:val="00802CD6"/>
    <w:rsid w:val="00804836"/>
    <w:rsid w:val="00811B47"/>
    <w:rsid w:val="00822AED"/>
    <w:rsid w:val="0082357D"/>
    <w:rsid w:val="00825570"/>
    <w:rsid w:val="0082777B"/>
    <w:rsid w:val="00833FBB"/>
    <w:rsid w:val="00835C87"/>
    <w:rsid w:val="00840548"/>
    <w:rsid w:val="0084681E"/>
    <w:rsid w:val="00850098"/>
    <w:rsid w:val="00854F70"/>
    <w:rsid w:val="0086007E"/>
    <w:rsid w:val="00865621"/>
    <w:rsid w:val="00872291"/>
    <w:rsid w:val="008726D8"/>
    <w:rsid w:val="00873FF1"/>
    <w:rsid w:val="00875B02"/>
    <w:rsid w:val="00881EF1"/>
    <w:rsid w:val="00882035"/>
    <w:rsid w:val="00882C3D"/>
    <w:rsid w:val="00883C0C"/>
    <w:rsid w:val="0088445C"/>
    <w:rsid w:val="00886529"/>
    <w:rsid w:val="00893D47"/>
    <w:rsid w:val="00893F37"/>
    <w:rsid w:val="008A1BF5"/>
    <w:rsid w:val="008A57FE"/>
    <w:rsid w:val="008B444F"/>
    <w:rsid w:val="008B4CDD"/>
    <w:rsid w:val="008B7E9D"/>
    <w:rsid w:val="008C28E4"/>
    <w:rsid w:val="008C4995"/>
    <w:rsid w:val="008C6099"/>
    <w:rsid w:val="008E285F"/>
    <w:rsid w:val="008E3BE3"/>
    <w:rsid w:val="008E402D"/>
    <w:rsid w:val="008F13C9"/>
    <w:rsid w:val="008F3AE1"/>
    <w:rsid w:val="008F511B"/>
    <w:rsid w:val="009029C6"/>
    <w:rsid w:val="009058F0"/>
    <w:rsid w:val="0091086C"/>
    <w:rsid w:val="009119A5"/>
    <w:rsid w:val="00914A3C"/>
    <w:rsid w:val="00915A63"/>
    <w:rsid w:val="009168B8"/>
    <w:rsid w:val="00917BBC"/>
    <w:rsid w:val="009205B1"/>
    <w:rsid w:val="00921134"/>
    <w:rsid w:val="009229CE"/>
    <w:rsid w:val="00923386"/>
    <w:rsid w:val="00923E7C"/>
    <w:rsid w:val="00924437"/>
    <w:rsid w:val="00924763"/>
    <w:rsid w:val="00930385"/>
    <w:rsid w:val="00930441"/>
    <w:rsid w:val="0093106F"/>
    <w:rsid w:val="0093205B"/>
    <w:rsid w:val="0093268B"/>
    <w:rsid w:val="00936E5D"/>
    <w:rsid w:val="00940CD9"/>
    <w:rsid w:val="009431F8"/>
    <w:rsid w:val="0094463C"/>
    <w:rsid w:val="00945946"/>
    <w:rsid w:val="0094738C"/>
    <w:rsid w:val="0095195B"/>
    <w:rsid w:val="009537FC"/>
    <w:rsid w:val="0095581E"/>
    <w:rsid w:val="009574D4"/>
    <w:rsid w:val="00962449"/>
    <w:rsid w:val="00963DA2"/>
    <w:rsid w:val="0097306B"/>
    <w:rsid w:val="0097356E"/>
    <w:rsid w:val="00975733"/>
    <w:rsid w:val="00975AC9"/>
    <w:rsid w:val="00975F7D"/>
    <w:rsid w:val="0098739F"/>
    <w:rsid w:val="00987C99"/>
    <w:rsid w:val="009963FA"/>
    <w:rsid w:val="0099727E"/>
    <w:rsid w:val="009A7E5A"/>
    <w:rsid w:val="009B2FAF"/>
    <w:rsid w:val="009B53F5"/>
    <w:rsid w:val="009C2CA2"/>
    <w:rsid w:val="009C5087"/>
    <w:rsid w:val="009C5877"/>
    <w:rsid w:val="009C67B4"/>
    <w:rsid w:val="009D266D"/>
    <w:rsid w:val="009D3FD4"/>
    <w:rsid w:val="009D758A"/>
    <w:rsid w:val="009E02DE"/>
    <w:rsid w:val="009E11E6"/>
    <w:rsid w:val="009E1566"/>
    <w:rsid w:val="009E2777"/>
    <w:rsid w:val="009E2C9E"/>
    <w:rsid w:val="009F3037"/>
    <w:rsid w:val="009F3183"/>
    <w:rsid w:val="00A007E2"/>
    <w:rsid w:val="00A010BB"/>
    <w:rsid w:val="00A07431"/>
    <w:rsid w:val="00A10503"/>
    <w:rsid w:val="00A11C2F"/>
    <w:rsid w:val="00A13D8E"/>
    <w:rsid w:val="00A20279"/>
    <w:rsid w:val="00A20818"/>
    <w:rsid w:val="00A252E5"/>
    <w:rsid w:val="00A253D2"/>
    <w:rsid w:val="00A25412"/>
    <w:rsid w:val="00A27064"/>
    <w:rsid w:val="00A30C0B"/>
    <w:rsid w:val="00A310B4"/>
    <w:rsid w:val="00A312F8"/>
    <w:rsid w:val="00A32257"/>
    <w:rsid w:val="00A35C40"/>
    <w:rsid w:val="00A36439"/>
    <w:rsid w:val="00A41B9F"/>
    <w:rsid w:val="00A42E2D"/>
    <w:rsid w:val="00A44F11"/>
    <w:rsid w:val="00A50238"/>
    <w:rsid w:val="00A50945"/>
    <w:rsid w:val="00A5247F"/>
    <w:rsid w:val="00A52D93"/>
    <w:rsid w:val="00A55D9E"/>
    <w:rsid w:val="00A62BB8"/>
    <w:rsid w:val="00A632C2"/>
    <w:rsid w:val="00A70A35"/>
    <w:rsid w:val="00A710E8"/>
    <w:rsid w:val="00A719CC"/>
    <w:rsid w:val="00A74487"/>
    <w:rsid w:val="00A767DE"/>
    <w:rsid w:val="00A7688D"/>
    <w:rsid w:val="00A76F37"/>
    <w:rsid w:val="00A8015E"/>
    <w:rsid w:val="00A80C51"/>
    <w:rsid w:val="00A80EEA"/>
    <w:rsid w:val="00A823A5"/>
    <w:rsid w:val="00A82E55"/>
    <w:rsid w:val="00A86404"/>
    <w:rsid w:val="00A87183"/>
    <w:rsid w:val="00A91254"/>
    <w:rsid w:val="00A920CB"/>
    <w:rsid w:val="00A9354D"/>
    <w:rsid w:val="00A9369B"/>
    <w:rsid w:val="00AA6F01"/>
    <w:rsid w:val="00AB520E"/>
    <w:rsid w:val="00AB6125"/>
    <w:rsid w:val="00AC164D"/>
    <w:rsid w:val="00AC34C9"/>
    <w:rsid w:val="00AC3894"/>
    <w:rsid w:val="00AC3F76"/>
    <w:rsid w:val="00AD4261"/>
    <w:rsid w:val="00AD5FC0"/>
    <w:rsid w:val="00AD6CCC"/>
    <w:rsid w:val="00AD787F"/>
    <w:rsid w:val="00AE2103"/>
    <w:rsid w:val="00AE3246"/>
    <w:rsid w:val="00AE3529"/>
    <w:rsid w:val="00AE422F"/>
    <w:rsid w:val="00AE45B7"/>
    <w:rsid w:val="00AF1177"/>
    <w:rsid w:val="00AF5658"/>
    <w:rsid w:val="00AF7DC9"/>
    <w:rsid w:val="00B0126D"/>
    <w:rsid w:val="00B0367D"/>
    <w:rsid w:val="00B03DDE"/>
    <w:rsid w:val="00B06DC0"/>
    <w:rsid w:val="00B101AD"/>
    <w:rsid w:val="00B106EC"/>
    <w:rsid w:val="00B14CFE"/>
    <w:rsid w:val="00B152AC"/>
    <w:rsid w:val="00B1696D"/>
    <w:rsid w:val="00B16E08"/>
    <w:rsid w:val="00B225C1"/>
    <w:rsid w:val="00B2290B"/>
    <w:rsid w:val="00B22D08"/>
    <w:rsid w:val="00B24345"/>
    <w:rsid w:val="00B25FA6"/>
    <w:rsid w:val="00B277F8"/>
    <w:rsid w:val="00B27AF7"/>
    <w:rsid w:val="00B301EF"/>
    <w:rsid w:val="00B3596F"/>
    <w:rsid w:val="00B43C39"/>
    <w:rsid w:val="00B519E2"/>
    <w:rsid w:val="00B56C5F"/>
    <w:rsid w:val="00B601BD"/>
    <w:rsid w:val="00B60317"/>
    <w:rsid w:val="00B62264"/>
    <w:rsid w:val="00B6340B"/>
    <w:rsid w:val="00B672AF"/>
    <w:rsid w:val="00B7334C"/>
    <w:rsid w:val="00B747DF"/>
    <w:rsid w:val="00B7796E"/>
    <w:rsid w:val="00B86FB0"/>
    <w:rsid w:val="00B90EA3"/>
    <w:rsid w:val="00B914A8"/>
    <w:rsid w:val="00B923C3"/>
    <w:rsid w:val="00B961E9"/>
    <w:rsid w:val="00B96DC6"/>
    <w:rsid w:val="00BA2A57"/>
    <w:rsid w:val="00BB1B11"/>
    <w:rsid w:val="00BB1ED8"/>
    <w:rsid w:val="00BB2DBB"/>
    <w:rsid w:val="00BB3E35"/>
    <w:rsid w:val="00BB4400"/>
    <w:rsid w:val="00BB5AB8"/>
    <w:rsid w:val="00BB67ED"/>
    <w:rsid w:val="00BB7607"/>
    <w:rsid w:val="00BB7CA2"/>
    <w:rsid w:val="00BC32E0"/>
    <w:rsid w:val="00BC36D2"/>
    <w:rsid w:val="00BC3A18"/>
    <w:rsid w:val="00BC4F4C"/>
    <w:rsid w:val="00BC54DB"/>
    <w:rsid w:val="00BC7040"/>
    <w:rsid w:val="00BD1275"/>
    <w:rsid w:val="00BD1CC7"/>
    <w:rsid w:val="00BD2562"/>
    <w:rsid w:val="00BD4642"/>
    <w:rsid w:val="00BD5F7A"/>
    <w:rsid w:val="00BE14B1"/>
    <w:rsid w:val="00BE3AE2"/>
    <w:rsid w:val="00BF207B"/>
    <w:rsid w:val="00C001C6"/>
    <w:rsid w:val="00C04399"/>
    <w:rsid w:val="00C047A8"/>
    <w:rsid w:val="00C074C6"/>
    <w:rsid w:val="00C1094D"/>
    <w:rsid w:val="00C11BA4"/>
    <w:rsid w:val="00C12CF8"/>
    <w:rsid w:val="00C15FFA"/>
    <w:rsid w:val="00C168C8"/>
    <w:rsid w:val="00C16CC7"/>
    <w:rsid w:val="00C1738B"/>
    <w:rsid w:val="00C21877"/>
    <w:rsid w:val="00C25986"/>
    <w:rsid w:val="00C2621B"/>
    <w:rsid w:val="00C27BCE"/>
    <w:rsid w:val="00C3136A"/>
    <w:rsid w:val="00C315A1"/>
    <w:rsid w:val="00C31A1A"/>
    <w:rsid w:val="00C352BA"/>
    <w:rsid w:val="00C42292"/>
    <w:rsid w:val="00C43572"/>
    <w:rsid w:val="00C4623B"/>
    <w:rsid w:val="00C47D75"/>
    <w:rsid w:val="00C50DB3"/>
    <w:rsid w:val="00C53F92"/>
    <w:rsid w:val="00C55B86"/>
    <w:rsid w:val="00C62863"/>
    <w:rsid w:val="00C66B7F"/>
    <w:rsid w:val="00C7298C"/>
    <w:rsid w:val="00C7476C"/>
    <w:rsid w:val="00C74A4F"/>
    <w:rsid w:val="00C76D86"/>
    <w:rsid w:val="00C817B9"/>
    <w:rsid w:val="00C81B20"/>
    <w:rsid w:val="00C81B86"/>
    <w:rsid w:val="00C83BE9"/>
    <w:rsid w:val="00C92356"/>
    <w:rsid w:val="00C945D0"/>
    <w:rsid w:val="00C94B4A"/>
    <w:rsid w:val="00CA1B7F"/>
    <w:rsid w:val="00CA5189"/>
    <w:rsid w:val="00CA5621"/>
    <w:rsid w:val="00CB4579"/>
    <w:rsid w:val="00CB56D5"/>
    <w:rsid w:val="00CB5A2F"/>
    <w:rsid w:val="00CB7015"/>
    <w:rsid w:val="00CC0819"/>
    <w:rsid w:val="00CC175D"/>
    <w:rsid w:val="00CC34FF"/>
    <w:rsid w:val="00CC6430"/>
    <w:rsid w:val="00CD0F49"/>
    <w:rsid w:val="00CD4683"/>
    <w:rsid w:val="00CE4F82"/>
    <w:rsid w:val="00CE7093"/>
    <w:rsid w:val="00CF1D01"/>
    <w:rsid w:val="00CF4820"/>
    <w:rsid w:val="00CF4E54"/>
    <w:rsid w:val="00CF7D32"/>
    <w:rsid w:val="00D0214F"/>
    <w:rsid w:val="00D02ECC"/>
    <w:rsid w:val="00D054AF"/>
    <w:rsid w:val="00D0741C"/>
    <w:rsid w:val="00D14832"/>
    <w:rsid w:val="00D148B2"/>
    <w:rsid w:val="00D22F29"/>
    <w:rsid w:val="00D24484"/>
    <w:rsid w:val="00D25382"/>
    <w:rsid w:val="00D2589E"/>
    <w:rsid w:val="00D25DCA"/>
    <w:rsid w:val="00D315B2"/>
    <w:rsid w:val="00D33592"/>
    <w:rsid w:val="00D46C73"/>
    <w:rsid w:val="00D62416"/>
    <w:rsid w:val="00D63105"/>
    <w:rsid w:val="00D67F90"/>
    <w:rsid w:val="00D7040A"/>
    <w:rsid w:val="00D70A62"/>
    <w:rsid w:val="00D71379"/>
    <w:rsid w:val="00D74550"/>
    <w:rsid w:val="00D925D4"/>
    <w:rsid w:val="00D94CA3"/>
    <w:rsid w:val="00D955E4"/>
    <w:rsid w:val="00DA37BB"/>
    <w:rsid w:val="00DA543C"/>
    <w:rsid w:val="00DA5AD4"/>
    <w:rsid w:val="00DA6043"/>
    <w:rsid w:val="00DB29E0"/>
    <w:rsid w:val="00DB4D47"/>
    <w:rsid w:val="00DB66AF"/>
    <w:rsid w:val="00DC2859"/>
    <w:rsid w:val="00DC2F94"/>
    <w:rsid w:val="00DC3FE8"/>
    <w:rsid w:val="00DC420F"/>
    <w:rsid w:val="00DC424C"/>
    <w:rsid w:val="00DC6FAE"/>
    <w:rsid w:val="00DC783E"/>
    <w:rsid w:val="00DC78B8"/>
    <w:rsid w:val="00DD038D"/>
    <w:rsid w:val="00DD03C6"/>
    <w:rsid w:val="00DD24B9"/>
    <w:rsid w:val="00DD25B5"/>
    <w:rsid w:val="00DD344B"/>
    <w:rsid w:val="00DD3A0E"/>
    <w:rsid w:val="00DE4E4B"/>
    <w:rsid w:val="00DE4FB0"/>
    <w:rsid w:val="00DE7FC9"/>
    <w:rsid w:val="00DF08D4"/>
    <w:rsid w:val="00DF5E77"/>
    <w:rsid w:val="00E052F3"/>
    <w:rsid w:val="00E10C50"/>
    <w:rsid w:val="00E11606"/>
    <w:rsid w:val="00E1165D"/>
    <w:rsid w:val="00E11F2F"/>
    <w:rsid w:val="00E13065"/>
    <w:rsid w:val="00E1322F"/>
    <w:rsid w:val="00E15027"/>
    <w:rsid w:val="00E150B0"/>
    <w:rsid w:val="00E15F57"/>
    <w:rsid w:val="00E17137"/>
    <w:rsid w:val="00E2107A"/>
    <w:rsid w:val="00E22809"/>
    <w:rsid w:val="00E247B9"/>
    <w:rsid w:val="00E2663F"/>
    <w:rsid w:val="00E27009"/>
    <w:rsid w:val="00E330AB"/>
    <w:rsid w:val="00E33616"/>
    <w:rsid w:val="00E34306"/>
    <w:rsid w:val="00E34805"/>
    <w:rsid w:val="00E35E89"/>
    <w:rsid w:val="00E37B95"/>
    <w:rsid w:val="00E430E7"/>
    <w:rsid w:val="00E501D9"/>
    <w:rsid w:val="00E52235"/>
    <w:rsid w:val="00E5548A"/>
    <w:rsid w:val="00E62ADB"/>
    <w:rsid w:val="00E66C46"/>
    <w:rsid w:val="00E671EF"/>
    <w:rsid w:val="00E709A8"/>
    <w:rsid w:val="00E70CA8"/>
    <w:rsid w:val="00E80D30"/>
    <w:rsid w:val="00E82126"/>
    <w:rsid w:val="00E82B19"/>
    <w:rsid w:val="00E83902"/>
    <w:rsid w:val="00E86A69"/>
    <w:rsid w:val="00E9023D"/>
    <w:rsid w:val="00E9144A"/>
    <w:rsid w:val="00E91675"/>
    <w:rsid w:val="00E960E2"/>
    <w:rsid w:val="00E96DC0"/>
    <w:rsid w:val="00EA4EBE"/>
    <w:rsid w:val="00EA623C"/>
    <w:rsid w:val="00EA74FD"/>
    <w:rsid w:val="00EB1DB7"/>
    <w:rsid w:val="00EB5231"/>
    <w:rsid w:val="00EC657A"/>
    <w:rsid w:val="00EC7870"/>
    <w:rsid w:val="00ED5BBF"/>
    <w:rsid w:val="00ED71F1"/>
    <w:rsid w:val="00ED79FD"/>
    <w:rsid w:val="00EE0FBD"/>
    <w:rsid w:val="00EF30D7"/>
    <w:rsid w:val="00EF5035"/>
    <w:rsid w:val="00EF59AB"/>
    <w:rsid w:val="00EF5B63"/>
    <w:rsid w:val="00EF7BCD"/>
    <w:rsid w:val="00F01974"/>
    <w:rsid w:val="00F01B7D"/>
    <w:rsid w:val="00F068A2"/>
    <w:rsid w:val="00F07081"/>
    <w:rsid w:val="00F10764"/>
    <w:rsid w:val="00F10B4E"/>
    <w:rsid w:val="00F11766"/>
    <w:rsid w:val="00F13D2F"/>
    <w:rsid w:val="00F144AF"/>
    <w:rsid w:val="00F15EE2"/>
    <w:rsid w:val="00F16F3F"/>
    <w:rsid w:val="00F176C0"/>
    <w:rsid w:val="00F1788E"/>
    <w:rsid w:val="00F178AA"/>
    <w:rsid w:val="00F20879"/>
    <w:rsid w:val="00F20B93"/>
    <w:rsid w:val="00F25EF9"/>
    <w:rsid w:val="00F35AA6"/>
    <w:rsid w:val="00F37332"/>
    <w:rsid w:val="00F4657F"/>
    <w:rsid w:val="00F46DB5"/>
    <w:rsid w:val="00F53243"/>
    <w:rsid w:val="00F6304E"/>
    <w:rsid w:val="00F64305"/>
    <w:rsid w:val="00F7133E"/>
    <w:rsid w:val="00F7193A"/>
    <w:rsid w:val="00F71E7E"/>
    <w:rsid w:val="00F820EC"/>
    <w:rsid w:val="00F82149"/>
    <w:rsid w:val="00F82DB1"/>
    <w:rsid w:val="00F843C5"/>
    <w:rsid w:val="00F86BCF"/>
    <w:rsid w:val="00F87E0B"/>
    <w:rsid w:val="00F90B8E"/>
    <w:rsid w:val="00F94517"/>
    <w:rsid w:val="00F967C6"/>
    <w:rsid w:val="00FA0660"/>
    <w:rsid w:val="00FA30E8"/>
    <w:rsid w:val="00FA4B48"/>
    <w:rsid w:val="00FA5F05"/>
    <w:rsid w:val="00FB3AAF"/>
    <w:rsid w:val="00FB6AAC"/>
    <w:rsid w:val="00FC3956"/>
    <w:rsid w:val="00FC4EE9"/>
    <w:rsid w:val="00FC5BA8"/>
    <w:rsid w:val="00FC5C7E"/>
    <w:rsid w:val="00FC626A"/>
    <w:rsid w:val="00FC7036"/>
    <w:rsid w:val="00FC7538"/>
    <w:rsid w:val="00FD11F9"/>
    <w:rsid w:val="00FD3165"/>
    <w:rsid w:val="00FD3A46"/>
    <w:rsid w:val="00FD64CE"/>
    <w:rsid w:val="00FD7B59"/>
    <w:rsid w:val="00FD7D76"/>
    <w:rsid w:val="00FE10E7"/>
    <w:rsid w:val="00FE3A7A"/>
    <w:rsid w:val="00FE4398"/>
    <w:rsid w:val="00FE51D4"/>
    <w:rsid w:val="00FE58B9"/>
    <w:rsid w:val="00FF27EB"/>
    <w:rsid w:val="00FF461F"/>
    <w:rsid w:val="00FF47B7"/>
    <w:rsid w:val="00FF72C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colormru v:ext="edit" colors="#ebe600"/>
    </o:shapedefaults>
    <o:shapelayout v:ext="edit">
      <o:idmap v:ext="edit" data="2"/>
    </o:shapelayout>
  </w:shapeDefaults>
  <w:doNotEmbedSmartTags/>
  <w:decimalSymbol w:val="."/>
  <w:listSeparator w:val=","/>
  <w14:docId w14:val="1E6074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81E"/>
    <w:rPr>
      <w:rFonts w:ascii="Arial" w:hAnsi="Arial"/>
      <w:sz w:val="24"/>
    </w:rPr>
  </w:style>
  <w:style w:type="paragraph" w:styleId="Heading1">
    <w:name w:val="heading 1"/>
    <w:basedOn w:val="Normal"/>
    <w:next w:val="Normal"/>
    <w:link w:val="Heading1Char"/>
    <w:uiPriority w:val="9"/>
    <w:qFormat/>
    <w:rsid w:val="009229CE"/>
    <w:pPr>
      <w:spacing w:after="100" w:afterAutospacing="1"/>
      <w:jc w:val="center"/>
      <w:outlineLvl w:val="0"/>
    </w:pPr>
    <w:rPr>
      <w:rFonts w:ascii="Georgia" w:hAnsi="Georgia"/>
      <w:color w:val="FFFFFF"/>
      <w:spacing w:val="20"/>
      <w:sz w:val="72"/>
      <w:szCs w:val="72"/>
    </w:rPr>
  </w:style>
  <w:style w:type="paragraph" w:styleId="Heading2">
    <w:name w:val="heading 2"/>
    <w:aliases w:val="Intro Copy"/>
    <w:basedOn w:val="Normal"/>
    <w:next w:val="Normal"/>
    <w:link w:val="Heading2Char"/>
    <w:uiPriority w:val="9"/>
    <w:unhideWhenUsed/>
    <w:qFormat/>
    <w:rsid w:val="009229CE"/>
    <w:pPr>
      <w:spacing w:before="240" w:after="480" w:line="460" w:lineRule="exact"/>
      <w:outlineLvl w:val="1"/>
    </w:pPr>
    <w:rPr>
      <w:rFonts w:cs="Arial"/>
      <w:color w:val="31849B"/>
      <w:sz w:val="28"/>
      <w:szCs w:val="28"/>
    </w:rPr>
  </w:style>
  <w:style w:type="paragraph" w:styleId="Heading3">
    <w:name w:val="heading 3"/>
    <w:basedOn w:val="Subtitle"/>
    <w:next w:val="Normal"/>
    <w:link w:val="Heading3Char"/>
    <w:uiPriority w:val="9"/>
    <w:unhideWhenUsed/>
    <w:qFormat/>
    <w:rsid w:val="0079475B"/>
    <w:pPr>
      <w:spacing w:before="120" w:after="40"/>
      <w:jc w:val="left"/>
      <w:outlineLvl w:val="2"/>
    </w:pPr>
    <w:rPr>
      <w:rFonts w:ascii="Arial" w:hAnsi="Arial" w:cs="Arial"/>
      <w:bCs/>
      <w:caps/>
      <w:color w:val="auto"/>
      <w:szCs w:val="24"/>
    </w:rPr>
  </w:style>
  <w:style w:type="paragraph" w:styleId="Heading4">
    <w:name w:val="heading 4"/>
    <w:basedOn w:val="Normal"/>
    <w:next w:val="Normal"/>
    <w:link w:val="Heading4Char"/>
    <w:uiPriority w:val="9"/>
    <w:unhideWhenUsed/>
    <w:rsid w:val="00DC3FE8"/>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unhideWhenUsed/>
    <w:rsid w:val="00DC3FE8"/>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numbering" w:customStyle="1" w:styleId="Style1">
    <w:name w:val="Style1"/>
    <w:basedOn w:val="NoList"/>
    <w:uiPriority w:val="99"/>
    <w:rsid w:val="00DC3FE8"/>
    <w:pPr>
      <w:numPr>
        <w:numId w:val="2"/>
      </w:numPr>
    </w:pPr>
  </w:style>
  <w:style w:type="paragraph" w:styleId="Header">
    <w:name w:val="header"/>
    <w:aliases w:val="Subhead 1"/>
    <w:basedOn w:val="Normal"/>
    <w:link w:val="HeaderChar"/>
    <w:uiPriority w:val="99"/>
    <w:unhideWhenUsed/>
    <w:rsid w:val="00780021"/>
    <w:pPr>
      <w:tabs>
        <w:tab w:val="center" w:pos="4320"/>
        <w:tab w:val="right" w:pos="8640"/>
      </w:tabs>
    </w:pPr>
    <w:rPr>
      <w:b/>
      <w:caps/>
      <w:color w:val="31849B"/>
    </w:rPr>
  </w:style>
  <w:style w:type="character" w:customStyle="1" w:styleId="HeaderChar">
    <w:name w:val="Header Char"/>
    <w:aliases w:val="Subhead 1 Char"/>
    <w:link w:val="Header"/>
    <w:uiPriority w:val="99"/>
    <w:rsid w:val="00780021"/>
    <w:rPr>
      <w:rFonts w:ascii="Arial" w:hAnsi="Arial"/>
      <w:b/>
      <w:caps/>
      <w:color w:val="31849B"/>
      <w:kern w:val="20"/>
      <w:sz w:val="24"/>
    </w:rPr>
  </w:style>
  <w:style w:type="paragraph" w:styleId="Footer">
    <w:name w:val="footer"/>
    <w:basedOn w:val="Normal"/>
    <w:link w:val="FooterChar"/>
    <w:uiPriority w:val="99"/>
    <w:unhideWhenUsed/>
    <w:rsid w:val="00002BBA"/>
    <w:pPr>
      <w:ind w:left="630"/>
    </w:pPr>
    <w:rPr>
      <w:color w:val="000000"/>
    </w:rPr>
  </w:style>
  <w:style w:type="character" w:customStyle="1" w:styleId="FooterChar">
    <w:name w:val="Footer Char"/>
    <w:link w:val="Footer"/>
    <w:uiPriority w:val="99"/>
    <w:rsid w:val="00002BBA"/>
    <w:rPr>
      <w:rFonts w:ascii="Arial" w:hAnsi="Arial" w:cs="Times New Roman"/>
      <w:color w:val="000000"/>
      <w:sz w:val="24"/>
      <w:lang w:eastAsia="en-US"/>
    </w:rPr>
  </w:style>
  <w:style w:type="paragraph" w:styleId="ListBullet">
    <w:name w:val="List Bullet"/>
    <w:basedOn w:val="Normal"/>
    <w:autoRedefine/>
    <w:uiPriority w:val="99"/>
    <w:unhideWhenUsed/>
    <w:qFormat/>
    <w:rsid w:val="00126AF8"/>
    <w:pPr>
      <w:tabs>
        <w:tab w:val="left" w:pos="0"/>
      </w:tabs>
      <w:contextualSpacing/>
    </w:pPr>
    <w:rPr>
      <w:color w:val="000000"/>
      <w:szCs w:val="28"/>
    </w:rPr>
  </w:style>
  <w:style w:type="character" w:customStyle="1" w:styleId="Heading2Char">
    <w:name w:val="Heading 2 Char"/>
    <w:aliases w:val="Intro Copy Char"/>
    <w:link w:val="Heading2"/>
    <w:uiPriority w:val="9"/>
    <w:rsid w:val="00510F91"/>
    <w:rPr>
      <w:rFonts w:ascii="Arial" w:hAnsi="Arial" w:cs="Arial"/>
      <w:color w:val="31849B"/>
      <w:sz w:val="28"/>
      <w:szCs w:val="28"/>
      <w:lang w:eastAsia="en-US"/>
    </w:rPr>
  </w:style>
  <w:style w:type="paragraph" w:customStyle="1" w:styleId="Footnote">
    <w:name w:val="Footnote"/>
    <w:basedOn w:val="Normal"/>
    <w:qFormat/>
    <w:rsid w:val="00326AED"/>
    <w:pPr>
      <w:shd w:val="clear" w:color="auto" w:fill="E0E0E0"/>
      <w:tabs>
        <w:tab w:val="left" w:pos="90"/>
      </w:tabs>
      <w:spacing w:line="280" w:lineRule="exact"/>
    </w:pPr>
    <w:rPr>
      <w:rFonts w:cs="Arial"/>
      <w:bCs/>
      <w:color w:val="5F497A"/>
      <w:szCs w:val="24"/>
    </w:rPr>
  </w:style>
  <w:style w:type="paragraph" w:styleId="DocumentMap">
    <w:name w:val="Document Map"/>
    <w:basedOn w:val="Normal"/>
    <w:link w:val="DocumentMapChar"/>
    <w:uiPriority w:val="99"/>
    <w:semiHidden/>
    <w:unhideWhenUsed/>
    <w:rsid w:val="009C5877"/>
    <w:rPr>
      <w:rFonts w:ascii="Lucida Grande" w:hAnsi="Lucida Grande" w:cs="Lucida Grande"/>
    </w:rPr>
  </w:style>
  <w:style w:type="character" w:customStyle="1" w:styleId="DocumentMapChar">
    <w:name w:val="Document Map Char"/>
    <w:link w:val="DocumentMap"/>
    <w:uiPriority w:val="99"/>
    <w:semiHidden/>
    <w:rsid w:val="009C5877"/>
    <w:rPr>
      <w:rFonts w:ascii="Lucida Grande" w:hAnsi="Lucida Grande" w:cs="Lucida Grande"/>
      <w:color w:val="5D6F4E"/>
      <w:kern w:val="20"/>
      <w:sz w:val="24"/>
      <w:szCs w:val="24"/>
    </w:rPr>
  </w:style>
  <w:style w:type="character" w:customStyle="1" w:styleId="Heading1Char">
    <w:name w:val="Heading 1 Char"/>
    <w:link w:val="Heading1"/>
    <w:uiPriority w:val="9"/>
    <w:rsid w:val="009C5877"/>
    <w:rPr>
      <w:rFonts w:ascii="Georgia" w:hAnsi="Georgia" w:cs="Times New Roman"/>
      <w:color w:val="FFFFFF"/>
      <w:spacing w:val="20"/>
      <w:sz w:val="72"/>
      <w:szCs w:val="72"/>
      <w:lang w:eastAsia="en-US"/>
    </w:rPr>
  </w:style>
  <w:style w:type="paragraph" w:styleId="Subtitle">
    <w:name w:val="Subtitle"/>
    <w:basedOn w:val="Header"/>
    <w:next w:val="Normal"/>
    <w:link w:val="SubtitleChar"/>
    <w:uiPriority w:val="11"/>
    <w:qFormat/>
    <w:rsid w:val="00694A27"/>
    <w:pPr>
      <w:jc w:val="center"/>
    </w:pPr>
    <w:rPr>
      <w:rFonts w:ascii="Georgia" w:hAnsi="Georgia"/>
      <w:caps w:val="0"/>
      <w:color w:val="FFFFFF"/>
    </w:rPr>
  </w:style>
  <w:style w:type="character" w:customStyle="1" w:styleId="SubtitleChar">
    <w:name w:val="Subtitle Char"/>
    <w:link w:val="Subtitle"/>
    <w:uiPriority w:val="11"/>
    <w:rsid w:val="00694A27"/>
    <w:rPr>
      <w:rFonts w:ascii="Georgia" w:hAnsi="Georgia" w:cs="Times New Roman"/>
      <w:b/>
      <w:color w:val="FFFFFF"/>
      <w:sz w:val="24"/>
      <w:lang w:eastAsia="en-US"/>
    </w:rPr>
  </w:style>
  <w:style w:type="character" w:styleId="Emphasis">
    <w:name w:val="Emphasis"/>
    <w:uiPriority w:val="20"/>
    <w:rsid w:val="003D1D53"/>
    <w:rPr>
      <w:i/>
      <w:iCs/>
    </w:rPr>
  </w:style>
  <w:style w:type="paragraph" w:customStyle="1" w:styleId="AdditionalInformation">
    <w:name w:val="Additional Information"/>
    <w:basedOn w:val="Footer"/>
    <w:qFormat/>
    <w:rsid w:val="007C6125"/>
    <w:rPr>
      <w:color w:val="8064A2"/>
      <w:sz w:val="32"/>
      <w:szCs w:val="32"/>
    </w:rPr>
  </w:style>
  <w:style w:type="paragraph" w:styleId="Title">
    <w:name w:val="Title"/>
    <w:basedOn w:val="Normal"/>
    <w:next w:val="Normal"/>
    <w:link w:val="TitleChar"/>
    <w:uiPriority w:val="10"/>
    <w:qFormat/>
    <w:rsid w:val="00002BBA"/>
    <w:pPr>
      <w:pBdr>
        <w:bottom w:val="single" w:sz="8" w:space="4" w:color="4F81BD"/>
      </w:pBdr>
      <w:spacing w:before="240" w:after="120"/>
      <w:contextualSpacing/>
    </w:pPr>
    <w:rPr>
      <w:rFonts w:ascii="Georgia" w:eastAsia="MS Gothic" w:hAnsi="Georgia"/>
      <w:color w:val="31849B"/>
      <w:spacing w:val="10"/>
      <w:kern w:val="36"/>
      <w:sz w:val="32"/>
      <w:szCs w:val="32"/>
    </w:rPr>
  </w:style>
  <w:style w:type="character" w:customStyle="1" w:styleId="TitleChar">
    <w:name w:val="Title Char"/>
    <w:link w:val="Title"/>
    <w:uiPriority w:val="10"/>
    <w:rsid w:val="00002BBA"/>
    <w:rPr>
      <w:rFonts w:ascii="Georgia" w:eastAsia="MS Gothic" w:hAnsi="Georgia" w:cs="Times New Roman"/>
      <w:color w:val="31849B"/>
      <w:spacing w:val="10"/>
      <w:kern w:val="36"/>
      <w:sz w:val="32"/>
      <w:szCs w:val="32"/>
      <w:lang w:eastAsia="en-US"/>
    </w:rPr>
  </w:style>
  <w:style w:type="character" w:customStyle="1" w:styleId="Heading3Char">
    <w:name w:val="Heading 3 Char"/>
    <w:link w:val="Heading3"/>
    <w:uiPriority w:val="9"/>
    <w:rsid w:val="0079475B"/>
    <w:rPr>
      <w:rFonts w:ascii="Arial" w:hAnsi="Arial" w:cs="Arial"/>
      <w:b/>
      <w:bCs/>
      <w:caps/>
      <w:sz w:val="24"/>
      <w:szCs w:val="24"/>
      <w:lang w:eastAsia="en-US"/>
    </w:rPr>
  </w:style>
  <w:style w:type="character" w:customStyle="1" w:styleId="Heading4Char">
    <w:name w:val="Heading 4 Char"/>
    <w:link w:val="Heading4"/>
    <w:uiPriority w:val="9"/>
    <w:rsid w:val="00DC3FE8"/>
    <w:rPr>
      <w:rFonts w:ascii="Calibri" w:eastAsia="MS Gothic" w:hAnsi="Calibri" w:cs="Times New Roman"/>
      <w:b/>
      <w:bCs/>
      <w:i/>
      <w:iCs/>
      <w:color w:val="4F81BD"/>
      <w:sz w:val="24"/>
      <w:lang w:eastAsia="en-US"/>
    </w:rPr>
  </w:style>
  <w:style w:type="paragraph" w:customStyle="1" w:styleId="MassDOHHeader">
    <w:name w:val="MassDOH Header"/>
    <w:basedOn w:val="Normal"/>
    <w:qFormat/>
    <w:rsid w:val="00773A20"/>
    <w:pPr>
      <w:jc w:val="center"/>
    </w:pPr>
    <w:rPr>
      <w:bCs/>
      <w:caps/>
      <w:color w:val="FFFFFF"/>
      <w:spacing w:val="20"/>
      <w:sz w:val="22"/>
      <w:szCs w:val="24"/>
    </w:rPr>
  </w:style>
  <w:style w:type="character" w:customStyle="1" w:styleId="Heading5Char">
    <w:name w:val="Heading 5 Char"/>
    <w:link w:val="Heading5"/>
    <w:uiPriority w:val="9"/>
    <w:rsid w:val="00DC3FE8"/>
    <w:rPr>
      <w:rFonts w:ascii="Calibri" w:eastAsia="MS Gothic" w:hAnsi="Calibri" w:cs="Times New Roman"/>
      <w:color w:val="243F60"/>
      <w:sz w:val="24"/>
      <w:lang w:eastAsia="en-US"/>
    </w:rPr>
  </w:style>
  <w:style w:type="paragraph" w:styleId="Quote">
    <w:name w:val="Quote"/>
    <w:aliases w:val="What can you do?"/>
    <w:basedOn w:val="Normal"/>
    <w:next w:val="Normal"/>
    <w:link w:val="QuoteChar"/>
    <w:uiPriority w:val="29"/>
    <w:qFormat/>
    <w:rsid w:val="00773A20"/>
    <w:rPr>
      <w:i/>
      <w:iCs/>
      <w:color w:val="000000"/>
    </w:rPr>
  </w:style>
  <w:style w:type="character" w:customStyle="1" w:styleId="QuoteChar">
    <w:name w:val="Quote Char"/>
    <w:aliases w:val="What can you do? Char"/>
    <w:link w:val="Quote"/>
    <w:uiPriority w:val="29"/>
    <w:rsid w:val="00773A20"/>
    <w:rPr>
      <w:rFonts w:ascii="Arial" w:hAnsi="Arial" w:cs="Times New Roman"/>
      <w:i/>
      <w:iCs/>
      <w:color w:val="000000"/>
      <w:sz w:val="24"/>
      <w:lang w:eastAsia="en-US"/>
    </w:rPr>
  </w:style>
  <w:style w:type="character" w:styleId="Hyperlink">
    <w:name w:val="Hyperlink"/>
    <w:uiPriority w:val="99"/>
    <w:unhideWhenUsed/>
    <w:rsid w:val="00F178AA"/>
    <w:rPr>
      <w:color w:val="0000FF"/>
      <w:u w:val="single"/>
    </w:rPr>
  </w:style>
  <w:style w:type="character" w:styleId="FollowedHyperlink">
    <w:name w:val="FollowedHyperlink"/>
    <w:uiPriority w:val="99"/>
    <w:semiHidden/>
    <w:unhideWhenUsed/>
    <w:rsid w:val="00BD1CC7"/>
    <w:rPr>
      <w:color w:val="800080"/>
      <w:u w:val="single"/>
    </w:rPr>
  </w:style>
  <w:style w:type="paragraph" w:styleId="ListParagraph">
    <w:name w:val="List Paragraph"/>
    <w:basedOn w:val="Normal"/>
    <w:uiPriority w:val="34"/>
    <w:rsid w:val="006435C8"/>
    <w:pPr>
      <w:ind w:left="720"/>
      <w:contextualSpacing/>
    </w:pPr>
  </w:style>
  <w:style w:type="character" w:styleId="CommentReference">
    <w:name w:val="annotation reference"/>
    <w:unhideWhenUsed/>
    <w:rsid w:val="00C11BA4"/>
    <w:rPr>
      <w:sz w:val="16"/>
      <w:szCs w:val="16"/>
    </w:rPr>
  </w:style>
  <w:style w:type="paragraph" w:styleId="CommentText">
    <w:name w:val="annotation text"/>
    <w:basedOn w:val="Normal"/>
    <w:link w:val="CommentTextChar"/>
    <w:unhideWhenUsed/>
    <w:rsid w:val="00C11BA4"/>
    <w:rPr>
      <w:sz w:val="20"/>
    </w:rPr>
  </w:style>
  <w:style w:type="character" w:customStyle="1" w:styleId="CommentTextChar">
    <w:name w:val="Comment Text Char"/>
    <w:link w:val="CommentText"/>
    <w:rsid w:val="00C11BA4"/>
    <w:rPr>
      <w:rFonts w:ascii="Arial" w:hAnsi="Arial" w:cs="Times New Roman"/>
      <w:lang w:eastAsia="en-US"/>
    </w:rPr>
  </w:style>
  <w:style w:type="paragraph" w:styleId="CommentSubject">
    <w:name w:val="annotation subject"/>
    <w:basedOn w:val="CommentText"/>
    <w:next w:val="CommentText"/>
    <w:link w:val="CommentSubjectChar"/>
    <w:uiPriority w:val="99"/>
    <w:semiHidden/>
    <w:unhideWhenUsed/>
    <w:rsid w:val="00C11BA4"/>
    <w:rPr>
      <w:b/>
      <w:bCs/>
    </w:rPr>
  </w:style>
  <w:style w:type="character" w:customStyle="1" w:styleId="CommentSubjectChar">
    <w:name w:val="Comment Subject Char"/>
    <w:link w:val="CommentSubject"/>
    <w:uiPriority w:val="99"/>
    <w:semiHidden/>
    <w:rsid w:val="00C11BA4"/>
    <w:rPr>
      <w:rFonts w:ascii="Arial" w:hAnsi="Arial" w:cs="Times New Roman"/>
      <w:b/>
      <w:bCs/>
      <w:lang w:eastAsia="en-US"/>
    </w:rPr>
  </w:style>
  <w:style w:type="paragraph" w:styleId="NormalWeb">
    <w:name w:val="Normal (Web)"/>
    <w:basedOn w:val="Normal"/>
    <w:uiPriority w:val="99"/>
    <w:unhideWhenUsed/>
    <w:rsid w:val="00A312F8"/>
    <w:pPr>
      <w:spacing w:after="100" w:afterAutospacing="1"/>
    </w:pPr>
  </w:style>
  <w:style w:type="paragraph" w:styleId="NoSpacing">
    <w:name w:val="No Spacing"/>
    <w:uiPriority w:val="1"/>
    <w:qFormat/>
    <w:rsid w:val="00694A27"/>
    <w:rPr>
      <w:rFonts w:eastAsia="Cambria"/>
      <w:sz w:val="22"/>
      <w:szCs w:val="22"/>
    </w:rPr>
  </w:style>
  <w:style w:type="paragraph" w:styleId="PlainText">
    <w:name w:val="Plain Text"/>
    <w:basedOn w:val="Normal"/>
    <w:link w:val="PlainTextChar"/>
    <w:uiPriority w:val="99"/>
    <w:semiHidden/>
    <w:unhideWhenUsed/>
    <w:rsid w:val="00D62416"/>
    <w:rPr>
      <w:rFonts w:ascii="Calibri" w:eastAsia="Cambria" w:hAnsi="Calibri"/>
      <w:sz w:val="22"/>
      <w:szCs w:val="21"/>
    </w:rPr>
  </w:style>
  <w:style w:type="character" w:customStyle="1" w:styleId="PlainTextChar">
    <w:name w:val="Plain Text Char"/>
    <w:link w:val="PlainText"/>
    <w:uiPriority w:val="99"/>
    <w:semiHidden/>
    <w:rsid w:val="00D62416"/>
    <w:rPr>
      <w:rFonts w:ascii="Calibri" w:eastAsia="Cambria" w:hAnsi="Calibri"/>
      <w:sz w:val="22"/>
      <w:szCs w:val="21"/>
      <w:lang w:eastAsia="en-US"/>
    </w:rPr>
  </w:style>
  <w:style w:type="table" w:styleId="TableGrid">
    <w:name w:val="Table Grid"/>
    <w:basedOn w:val="TableNormal"/>
    <w:uiPriority w:val="59"/>
    <w:rsid w:val="00A50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74A8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04836"/>
    <w:rPr>
      <w:b/>
      <w:bCs/>
    </w:rPr>
  </w:style>
  <w:style w:type="paragraph" w:styleId="Revision">
    <w:name w:val="Revision"/>
    <w:hidden/>
    <w:uiPriority w:val="99"/>
    <w:semiHidden/>
    <w:rsid w:val="00802CCE"/>
    <w:rPr>
      <w:rFonts w:ascii="Arial" w:hAnsi="Arial"/>
      <w:sz w:val="24"/>
    </w:rPr>
  </w:style>
  <w:style w:type="character" w:styleId="UnresolvedMention">
    <w:name w:val="Unresolved Mention"/>
    <w:uiPriority w:val="99"/>
    <w:semiHidden/>
    <w:unhideWhenUsed/>
    <w:rsid w:val="001C38A6"/>
    <w:rPr>
      <w:color w:val="605E5C"/>
      <w:shd w:val="clear" w:color="auto" w:fill="E1DFDD"/>
    </w:rPr>
  </w:style>
  <w:style w:type="paragraph" w:styleId="FootnoteText">
    <w:name w:val="footnote text"/>
    <w:basedOn w:val="Normal"/>
    <w:link w:val="FootnoteTextChar"/>
    <w:uiPriority w:val="99"/>
    <w:semiHidden/>
    <w:unhideWhenUsed/>
    <w:rsid w:val="003C040E"/>
    <w:rPr>
      <w:sz w:val="20"/>
    </w:rPr>
  </w:style>
  <w:style w:type="character" w:customStyle="1" w:styleId="FootnoteTextChar">
    <w:name w:val="Footnote Text Char"/>
    <w:link w:val="FootnoteText"/>
    <w:uiPriority w:val="99"/>
    <w:semiHidden/>
    <w:rsid w:val="003C040E"/>
    <w:rPr>
      <w:rFonts w:ascii="Arial" w:hAnsi="Arial"/>
    </w:rPr>
  </w:style>
  <w:style w:type="character" w:styleId="FootnoteReference">
    <w:name w:val="footnote reference"/>
    <w:uiPriority w:val="99"/>
    <w:semiHidden/>
    <w:unhideWhenUsed/>
    <w:rsid w:val="003C04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6046">
      <w:bodyDiv w:val="1"/>
      <w:marLeft w:val="0"/>
      <w:marRight w:val="0"/>
      <w:marTop w:val="0"/>
      <w:marBottom w:val="0"/>
      <w:divBdr>
        <w:top w:val="none" w:sz="0" w:space="0" w:color="auto"/>
        <w:left w:val="none" w:sz="0" w:space="0" w:color="auto"/>
        <w:bottom w:val="none" w:sz="0" w:space="0" w:color="auto"/>
        <w:right w:val="none" w:sz="0" w:space="0" w:color="auto"/>
      </w:divBdr>
      <w:divsChild>
        <w:div w:id="2123647198">
          <w:marLeft w:val="0"/>
          <w:marRight w:val="0"/>
          <w:marTop w:val="0"/>
          <w:marBottom w:val="0"/>
          <w:divBdr>
            <w:top w:val="none" w:sz="0" w:space="0" w:color="auto"/>
            <w:left w:val="none" w:sz="0" w:space="0" w:color="auto"/>
            <w:bottom w:val="none" w:sz="0" w:space="0" w:color="auto"/>
            <w:right w:val="none" w:sz="0" w:space="0" w:color="auto"/>
          </w:divBdr>
          <w:divsChild>
            <w:div w:id="725107119">
              <w:marLeft w:val="0"/>
              <w:marRight w:val="0"/>
              <w:marTop w:val="0"/>
              <w:marBottom w:val="0"/>
              <w:divBdr>
                <w:top w:val="none" w:sz="0" w:space="0" w:color="auto"/>
                <w:left w:val="none" w:sz="0" w:space="0" w:color="auto"/>
                <w:bottom w:val="none" w:sz="0" w:space="0" w:color="auto"/>
                <w:right w:val="none" w:sz="0" w:space="0" w:color="auto"/>
              </w:divBdr>
              <w:divsChild>
                <w:div w:id="884172531">
                  <w:marLeft w:val="0"/>
                  <w:marRight w:val="0"/>
                  <w:marTop w:val="0"/>
                  <w:marBottom w:val="0"/>
                  <w:divBdr>
                    <w:top w:val="none" w:sz="0" w:space="0" w:color="auto"/>
                    <w:left w:val="none" w:sz="0" w:space="0" w:color="auto"/>
                    <w:bottom w:val="none" w:sz="0" w:space="0" w:color="auto"/>
                    <w:right w:val="none" w:sz="0" w:space="0" w:color="auto"/>
                  </w:divBdr>
                  <w:divsChild>
                    <w:div w:id="4478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54532">
      <w:bodyDiv w:val="1"/>
      <w:marLeft w:val="0"/>
      <w:marRight w:val="0"/>
      <w:marTop w:val="0"/>
      <w:marBottom w:val="0"/>
      <w:divBdr>
        <w:top w:val="none" w:sz="0" w:space="0" w:color="auto"/>
        <w:left w:val="none" w:sz="0" w:space="0" w:color="auto"/>
        <w:bottom w:val="none" w:sz="0" w:space="0" w:color="auto"/>
        <w:right w:val="none" w:sz="0" w:space="0" w:color="auto"/>
      </w:divBdr>
    </w:div>
    <w:div w:id="145053263">
      <w:bodyDiv w:val="1"/>
      <w:marLeft w:val="0"/>
      <w:marRight w:val="0"/>
      <w:marTop w:val="0"/>
      <w:marBottom w:val="0"/>
      <w:divBdr>
        <w:top w:val="none" w:sz="0" w:space="0" w:color="auto"/>
        <w:left w:val="none" w:sz="0" w:space="0" w:color="auto"/>
        <w:bottom w:val="none" w:sz="0" w:space="0" w:color="auto"/>
        <w:right w:val="none" w:sz="0" w:space="0" w:color="auto"/>
      </w:divBdr>
    </w:div>
    <w:div w:id="183978424">
      <w:bodyDiv w:val="1"/>
      <w:marLeft w:val="0"/>
      <w:marRight w:val="0"/>
      <w:marTop w:val="0"/>
      <w:marBottom w:val="0"/>
      <w:divBdr>
        <w:top w:val="none" w:sz="0" w:space="0" w:color="auto"/>
        <w:left w:val="none" w:sz="0" w:space="0" w:color="auto"/>
        <w:bottom w:val="none" w:sz="0" w:space="0" w:color="auto"/>
        <w:right w:val="none" w:sz="0" w:space="0" w:color="auto"/>
      </w:divBdr>
      <w:divsChild>
        <w:div w:id="93746541">
          <w:marLeft w:val="720"/>
          <w:marRight w:val="0"/>
          <w:marTop w:val="0"/>
          <w:marBottom w:val="0"/>
          <w:divBdr>
            <w:top w:val="none" w:sz="0" w:space="0" w:color="auto"/>
            <w:left w:val="none" w:sz="0" w:space="0" w:color="auto"/>
            <w:bottom w:val="none" w:sz="0" w:space="0" w:color="auto"/>
            <w:right w:val="none" w:sz="0" w:space="0" w:color="auto"/>
          </w:divBdr>
        </w:div>
        <w:div w:id="504173096">
          <w:marLeft w:val="720"/>
          <w:marRight w:val="0"/>
          <w:marTop w:val="0"/>
          <w:marBottom w:val="0"/>
          <w:divBdr>
            <w:top w:val="none" w:sz="0" w:space="0" w:color="auto"/>
            <w:left w:val="none" w:sz="0" w:space="0" w:color="auto"/>
            <w:bottom w:val="none" w:sz="0" w:space="0" w:color="auto"/>
            <w:right w:val="none" w:sz="0" w:space="0" w:color="auto"/>
          </w:divBdr>
        </w:div>
        <w:div w:id="658309275">
          <w:marLeft w:val="720"/>
          <w:marRight w:val="0"/>
          <w:marTop w:val="0"/>
          <w:marBottom w:val="0"/>
          <w:divBdr>
            <w:top w:val="none" w:sz="0" w:space="0" w:color="auto"/>
            <w:left w:val="none" w:sz="0" w:space="0" w:color="auto"/>
            <w:bottom w:val="none" w:sz="0" w:space="0" w:color="auto"/>
            <w:right w:val="none" w:sz="0" w:space="0" w:color="auto"/>
          </w:divBdr>
        </w:div>
        <w:div w:id="1671299509">
          <w:marLeft w:val="720"/>
          <w:marRight w:val="0"/>
          <w:marTop w:val="0"/>
          <w:marBottom w:val="0"/>
          <w:divBdr>
            <w:top w:val="none" w:sz="0" w:space="0" w:color="auto"/>
            <w:left w:val="none" w:sz="0" w:space="0" w:color="auto"/>
            <w:bottom w:val="none" w:sz="0" w:space="0" w:color="auto"/>
            <w:right w:val="none" w:sz="0" w:space="0" w:color="auto"/>
          </w:divBdr>
        </w:div>
      </w:divsChild>
    </w:div>
    <w:div w:id="243152576">
      <w:bodyDiv w:val="1"/>
      <w:marLeft w:val="0"/>
      <w:marRight w:val="0"/>
      <w:marTop w:val="0"/>
      <w:marBottom w:val="0"/>
      <w:divBdr>
        <w:top w:val="none" w:sz="0" w:space="0" w:color="auto"/>
        <w:left w:val="none" w:sz="0" w:space="0" w:color="auto"/>
        <w:bottom w:val="none" w:sz="0" w:space="0" w:color="auto"/>
        <w:right w:val="none" w:sz="0" w:space="0" w:color="auto"/>
      </w:divBdr>
      <w:divsChild>
        <w:div w:id="961955995">
          <w:marLeft w:val="0"/>
          <w:marRight w:val="0"/>
          <w:marTop w:val="0"/>
          <w:marBottom w:val="0"/>
          <w:divBdr>
            <w:top w:val="none" w:sz="0" w:space="0" w:color="auto"/>
            <w:left w:val="none" w:sz="0" w:space="0" w:color="auto"/>
            <w:bottom w:val="none" w:sz="0" w:space="0" w:color="auto"/>
            <w:right w:val="none" w:sz="0" w:space="0" w:color="auto"/>
          </w:divBdr>
          <w:divsChild>
            <w:div w:id="1305545016">
              <w:marLeft w:val="0"/>
              <w:marRight w:val="0"/>
              <w:marTop w:val="0"/>
              <w:marBottom w:val="0"/>
              <w:divBdr>
                <w:top w:val="none" w:sz="0" w:space="0" w:color="auto"/>
                <w:left w:val="none" w:sz="0" w:space="0" w:color="auto"/>
                <w:bottom w:val="none" w:sz="0" w:space="0" w:color="auto"/>
                <w:right w:val="none" w:sz="0" w:space="0" w:color="auto"/>
              </w:divBdr>
              <w:divsChild>
                <w:div w:id="1671444216">
                  <w:marLeft w:val="0"/>
                  <w:marRight w:val="0"/>
                  <w:marTop w:val="0"/>
                  <w:marBottom w:val="0"/>
                  <w:divBdr>
                    <w:top w:val="none" w:sz="0" w:space="0" w:color="auto"/>
                    <w:left w:val="none" w:sz="0" w:space="0" w:color="auto"/>
                    <w:bottom w:val="none" w:sz="0" w:space="0" w:color="auto"/>
                    <w:right w:val="none" w:sz="0" w:space="0" w:color="auto"/>
                  </w:divBdr>
                  <w:divsChild>
                    <w:div w:id="8829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13471">
      <w:bodyDiv w:val="1"/>
      <w:marLeft w:val="0"/>
      <w:marRight w:val="0"/>
      <w:marTop w:val="0"/>
      <w:marBottom w:val="0"/>
      <w:divBdr>
        <w:top w:val="none" w:sz="0" w:space="0" w:color="auto"/>
        <w:left w:val="none" w:sz="0" w:space="0" w:color="auto"/>
        <w:bottom w:val="none" w:sz="0" w:space="0" w:color="auto"/>
        <w:right w:val="none" w:sz="0" w:space="0" w:color="auto"/>
      </w:divBdr>
      <w:divsChild>
        <w:div w:id="1847750107">
          <w:marLeft w:val="0"/>
          <w:marRight w:val="0"/>
          <w:marTop w:val="0"/>
          <w:marBottom w:val="0"/>
          <w:divBdr>
            <w:top w:val="none" w:sz="0" w:space="0" w:color="auto"/>
            <w:left w:val="none" w:sz="0" w:space="0" w:color="auto"/>
            <w:bottom w:val="none" w:sz="0" w:space="0" w:color="auto"/>
            <w:right w:val="none" w:sz="0" w:space="0" w:color="auto"/>
          </w:divBdr>
          <w:divsChild>
            <w:div w:id="229923996">
              <w:marLeft w:val="0"/>
              <w:marRight w:val="0"/>
              <w:marTop w:val="0"/>
              <w:marBottom w:val="0"/>
              <w:divBdr>
                <w:top w:val="none" w:sz="0" w:space="0" w:color="auto"/>
                <w:left w:val="none" w:sz="0" w:space="0" w:color="auto"/>
                <w:bottom w:val="none" w:sz="0" w:space="0" w:color="auto"/>
                <w:right w:val="none" w:sz="0" w:space="0" w:color="auto"/>
              </w:divBdr>
              <w:divsChild>
                <w:div w:id="1056972849">
                  <w:marLeft w:val="0"/>
                  <w:marRight w:val="0"/>
                  <w:marTop w:val="0"/>
                  <w:marBottom w:val="0"/>
                  <w:divBdr>
                    <w:top w:val="none" w:sz="0" w:space="0" w:color="auto"/>
                    <w:left w:val="none" w:sz="0" w:space="0" w:color="auto"/>
                    <w:bottom w:val="none" w:sz="0" w:space="0" w:color="auto"/>
                    <w:right w:val="none" w:sz="0" w:space="0" w:color="auto"/>
                  </w:divBdr>
                  <w:divsChild>
                    <w:div w:id="17366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64249">
      <w:bodyDiv w:val="1"/>
      <w:marLeft w:val="0"/>
      <w:marRight w:val="0"/>
      <w:marTop w:val="0"/>
      <w:marBottom w:val="0"/>
      <w:divBdr>
        <w:top w:val="none" w:sz="0" w:space="0" w:color="auto"/>
        <w:left w:val="none" w:sz="0" w:space="0" w:color="auto"/>
        <w:bottom w:val="none" w:sz="0" w:space="0" w:color="auto"/>
        <w:right w:val="none" w:sz="0" w:space="0" w:color="auto"/>
      </w:divBdr>
      <w:divsChild>
        <w:div w:id="885334602">
          <w:marLeft w:val="0"/>
          <w:marRight w:val="0"/>
          <w:marTop w:val="0"/>
          <w:marBottom w:val="0"/>
          <w:divBdr>
            <w:top w:val="none" w:sz="0" w:space="0" w:color="auto"/>
            <w:left w:val="none" w:sz="0" w:space="0" w:color="auto"/>
            <w:bottom w:val="none" w:sz="0" w:space="0" w:color="auto"/>
            <w:right w:val="none" w:sz="0" w:space="0" w:color="auto"/>
          </w:divBdr>
          <w:divsChild>
            <w:div w:id="1870140188">
              <w:marLeft w:val="0"/>
              <w:marRight w:val="0"/>
              <w:marTop w:val="0"/>
              <w:marBottom w:val="0"/>
              <w:divBdr>
                <w:top w:val="none" w:sz="0" w:space="0" w:color="auto"/>
                <w:left w:val="none" w:sz="0" w:space="0" w:color="auto"/>
                <w:bottom w:val="none" w:sz="0" w:space="0" w:color="auto"/>
                <w:right w:val="none" w:sz="0" w:space="0" w:color="auto"/>
              </w:divBdr>
              <w:divsChild>
                <w:div w:id="1246379195">
                  <w:marLeft w:val="0"/>
                  <w:marRight w:val="0"/>
                  <w:marTop w:val="0"/>
                  <w:marBottom w:val="0"/>
                  <w:divBdr>
                    <w:top w:val="none" w:sz="0" w:space="0" w:color="auto"/>
                    <w:left w:val="none" w:sz="0" w:space="0" w:color="auto"/>
                    <w:bottom w:val="none" w:sz="0" w:space="0" w:color="auto"/>
                    <w:right w:val="none" w:sz="0" w:space="0" w:color="auto"/>
                  </w:divBdr>
                  <w:divsChild>
                    <w:div w:id="17036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902457">
      <w:bodyDiv w:val="1"/>
      <w:marLeft w:val="0"/>
      <w:marRight w:val="0"/>
      <w:marTop w:val="0"/>
      <w:marBottom w:val="0"/>
      <w:divBdr>
        <w:top w:val="none" w:sz="0" w:space="0" w:color="auto"/>
        <w:left w:val="none" w:sz="0" w:space="0" w:color="auto"/>
        <w:bottom w:val="none" w:sz="0" w:space="0" w:color="auto"/>
        <w:right w:val="none" w:sz="0" w:space="0" w:color="auto"/>
      </w:divBdr>
      <w:divsChild>
        <w:div w:id="1343236633">
          <w:marLeft w:val="0"/>
          <w:marRight w:val="0"/>
          <w:marTop w:val="0"/>
          <w:marBottom w:val="0"/>
          <w:divBdr>
            <w:top w:val="none" w:sz="0" w:space="0" w:color="auto"/>
            <w:left w:val="none" w:sz="0" w:space="0" w:color="auto"/>
            <w:bottom w:val="none" w:sz="0" w:space="0" w:color="auto"/>
            <w:right w:val="none" w:sz="0" w:space="0" w:color="auto"/>
          </w:divBdr>
          <w:divsChild>
            <w:div w:id="546338389">
              <w:marLeft w:val="0"/>
              <w:marRight w:val="0"/>
              <w:marTop w:val="0"/>
              <w:marBottom w:val="0"/>
              <w:divBdr>
                <w:top w:val="none" w:sz="0" w:space="0" w:color="auto"/>
                <w:left w:val="none" w:sz="0" w:space="0" w:color="auto"/>
                <w:bottom w:val="none" w:sz="0" w:space="0" w:color="auto"/>
                <w:right w:val="none" w:sz="0" w:space="0" w:color="auto"/>
              </w:divBdr>
              <w:divsChild>
                <w:div w:id="23219803">
                  <w:marLeft w:val="0"/>
                  <w:marRight w:val="0"/>
                  <w:marTop w:val="0"/>
                  <w:marBottom w:val="0"/>
                  <w:divBdr>
                    <w:top w:val="none" w:sz="0" w:space="0" w:color="auto"/>
                    <w:left w:val="none" w:sz="0" w:space="0" w:color="auto"/>
                    <w:bottom w:val="none" w:sz="0" w:space="0" w:color="auto"/>
                    <w:right w:val="none" w:sz="0" w:space="0" w:color="auto"/>
                  </w:divBdr>
                  <w:divsChild>
                    <w:div w:id="21449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908633">
      <w:bodyDiv w:val="1"/>
      <w:marLeft w:val="0"/>
      <w:marRight w:val="0"/>
      <w:marTop w:val="0"/>
      <w:marBottom w:val="0"/>
      <w:divBdr>
        <w:top w:val="none" w:sz="0" w:space="0" w:color="auto"/>
        <w:left w:val="none" w:sz="0" w:space="0" w:color="auto"/>
        <w:bottom w:val="none" w:sz="0" w:space="0" w:color="auto"/>
        <w:right w:val="none" w:sz="0" w:space="0" w:color="auto"/>
      </w:divBdr>
      <w:divsChild>
        <w:div w:id="1000619824">
          <w:marLeft w:val="0"/>
          <w:marRight w:val="0"/>
          <w:marTop w:val="0"/>
          <w:marBottom w:val="0"/>
          <w:divBdr>
            <w:top w:val="none" w:sz="0" w:space="0" w:color="auto"/>
            <w:left w:val="none" w:sz="0" w:space="0" w:color="auto"/>
            <w:bottom w:val="none" w:sz="0" w:space="0" w:color="auto"/>
            <w:right w:val="none" w:sz="0" w:space="0" w:color="auto"/>
          </w:divBdr>
          <w:divsChild>
            <w:div w:id="1229421815">
              <w:marLeft w:val="0"/>
              <w:marRight w:val="0"/>
              <w:marTop w:val="0"/>
              <w:marBottom w:val="0"/>
              <w:divBdr>
                <w:top w:val="none" w:sz="0" w:space="0" w:color="auto"/>
                <w:left w:val="none" w:sz="0" w:space="0" w:color="auto"/>
                <w:bottom w:val="none" w:sz="0" w:space="0" w:color="auto"/>
                <w:right w:val="none" w:sz="0" w:space="0" w:color="auto"/>
              </w:divBdr>
              <w:divsChild>
                <w:div w:id="206258683">
                  <w:marLeft w:val="0"/>
                  <w:marRight w:val="0"/>
                  <w:marTop w:val="0"/>
                  <w:marBottom w:val="0"/>
                  <w:divBdr>
                    <w:top w:val="none" w:sz="0" w:space="0" w:color="auto"/>
                    <w:left w:val="none" w:sz="0" w:space="0" w:color="auto"/>
                    <w:bottom w:val="none" w:sz="0" w:space="0" w:color="auto"/>
                    <w:right w:val="none" w:sz="0" w:space="0" w:color="auto"/>
                  </w:divBdr>
                  <w:divsChild>
                    <w:div w:id="15045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110944">
      <w:bodyDiv w:val="1"/>
      <w:marLeft w:val="0"/>
      <w:marRight w:val="0"/>
      <w:marTop w:val="0"/>
      <w:marBottom w:val="0"/>
      <w:divBdr>
        <w:top w:val="none" w:sz="0" w:space="0" w:color="auto"/>
        <w:left w:val="none" w:sz="0" w:space="0" w:color="auto"/>
        <w:bottom w:val="none" w:sz="0" w:space="0" w:color="auto"/>
        <w:right w:val="none" w:sz="0" w:space="0" w:color="auto"/>
      </w:divBdr>
      <w:divsChild>
        <w:div w:id="1548178992">
          <w:marLeft w:val="0"/>
          <w:marRight w:val="0"/>
          <w:marTop w:val="0"/>
          <w:marBottom w:val="0"/>
          <w:divBdr>
            <w:top w:val="none" w:sz="0" w:space="0" w:color="auto"/>
            <w:left w:val="none" w:sz="0" w:space="0" w:color="auto"/>
            <w:bottom w:val="none" w:sz="0" w:space="0" w:color="auto"/>
            <w:right w:val="none" w:sz="0" w:space="0" w:color="auto"/>
          </w:divBdr>
          <w:divsChild>
            <w:div w:id="1770656294">
              <w:marLeft w:val="0"/>
              <w:marRight w:val="0"/>
              <w:marTop w:val="0"/>
              <w:marBottom w:val="0"/>
              <w:divBdr>
                <w:top w:val="none" w:sz="0" w:space="0" w:color="auto"/>
                <w:left w:val="none" w:sz="0" w:space="0" w:color="auto"/>
                <w:bottom w:val="none" w:sz="0" w:space="0" w:color="auto"/>
                <w:right w:val="none" w:sz="0" w:space="0" w:color="auto"/>
              </w:divBdr>
              <w:divsChild>
                <w:div w:id="446393394">
                  <w:marLeft w:val="0"/>
                  <w:marRight w:val="0"/>
                  <w:marTop w:val="0"/>
                  <w:marBottom w:val="0"/>
                  <w:divBdr>
                    <w:top w:val="none" w:sz="0" w:space="0" w:color="auto"/>
                    <w:left w:val="none" w:sz="0" w:space="0" w:color="auto"/>
                    <w:bottom w:val="none" w:sz="0" w:space="0" w:color="auto"/>
                    <w:right w:val="none" w:sz="0" w:space="0" w:color="auto"/>
                  </w:divBdr>
                  <w:divsChild>
                    <w:div w:id="7122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057818">
      <w:bodyDiv w:val="1"/>
      <w:marLeft w:val="0"/>
      <w:marRight w:val="0"/>
      <w:marTop w:val="0"/>
      <w:marBottom w:val="0"/>
      <w:divBdr>
        <w:top w:val="none" w:sz="0" w:space="0" w:color="auto"/>
        <w:left w:val="none" w:sz="0" w:space="0" w:color="auto"/>
        <w:bottom w:val="none" w:sz="0" w:space="0" w:color="auto"/>
        <w:right w:val="none" w:sz="0" w:space="0" w:color="auto"/>
      </w:divBdr>
      <w:divsChild>
        <w:div w:id="1753046807">
          <w:marLeft w:val="0"/>
          <w:marRight w:val="0"/>
          <w:marTop w:val="0"/>
          <w:marBottom w:val="0"/>
          <w:divBdr>
            <w:top w:val="none" w:sz="0" w:space="0" w:color="auto"/>
            <w:left w:val="none" w:sz="0" w:space="0" w:color="auto"/>
            <w:bottom w:val="none" w:sz="0" w:space="0" w:color="auto"/>
            <w:right w:val="none" w:sz="0" w:space="0" w:color="auto"/>
          </w:divBdr>
          <w:divsChild>
            <w:div w:id="1310670234">
              <w:marLeft w:val="0"/>
              <w:marRight w:val="0"/>
              <w:marTop w:val="0"/>
              <w:marBottom w:val="0"/>
              <w:divBdr>
                <w:top w:val="none" w:sz="0" w:space="0" w:color="auto"/>
                <w:left w:val="none" w:sz="0" w:space="0" w:color="auto"/>
                <w:bottom w:val="none" w:sz="0" w:space="0" w:color="auto"/>
                <w:right w:val="none" w:sz="0" w:space="0" w:color="auto"/>
              </w:divBdr>
              <w:divsChild>
                <w:div w:id="1611666232">
                  <w:marLeft w:val="0"/>
                  <w:marRight w:val="0"/>
                  <w:marTop w:val="0"/>
                  <w:marBottom w:val="0"/>
                  <w:divBdr>
                    <w:top w:val="none" w:sz="0" w:space="0" w:color="auto"/>
                    <w:left w:val="none" w:sz="0" w:space="0" w:color="auto"/>
                    <w:bottom w:val="none" w:sz="0" w:space="0" w:color="auto"/>
                    <w:right w:val="none" w:sz="0" w:space="0" w:color="auto"/>
                  </w:divBdr>
                  <w:divsChild>
                    <w:div w:id="3233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38324">
      <w:bodyDiv w:val="1"/>
      <w:marLeft w:val="0"/>
      <w:marRight w:val="0"/>
      <w:marTop w:val="0"/>
      <w:marBottom w:val="0"/>
      <w:divBdr>
        <w:top w:val="none" w:sz="0" w:space="0" w:color="auto"/>
        <w:left w:val="none" w:sz="0" w:space="0" w:color="auto"/>
        <w:bottom w:val="none" w:sz="0" w:space="0" w:color="auto"/>
        <w:right w:val="none" w:sz="0" w:space="0" w:color="auto"/>
      </w:divBdr>
      <w:divsChild>
        <w:div w:id="2124615535">
          <w:marLeft w:val="0"/>
          <w:marRight w:val="0"/>
          <w:marTop w:val="0"/>
          <w:marBottom w:val="0"/>
          <w:divBdr>
            <w:top w:val="none" w:sz="0" w:space="0" w:color="auto"/>
            <w:left w:val="none" w:sz="0" w:space="0" w:color="auto"/>
            <w:bottom w:val="none" w:sz="0" w:space="0" w:color="auto"/>
            <w:right w:val="none" w:sz="0" w:space="0" w:color="auto"/>
          </w:divBdr>
          <w:divsChild>
            <w:div w:id="1982154690">
              <w:marLeft w:val="0"/>
              <w:marRight w:val="0"/>
              <w:marTop w:val="0"/>
              <w:marBottom w:val="0"/>
              <w:divBdr>
                <w:top w:val="none" w:sz="0" w:space="0" w:color="auto"/>
                <w:left w:val="none" w:sz="0" w:space="0" w:color="auto"/>
                <w:bottom w:val="none" w:sz="0" w:space="0" w:color="auto"/>
                <w:right w:val="none" w:sz="0" w:space="0" w:color="auto"/>
              </w:divBdr>
              <w:divsChild>
                <w:div w:id="245307844">
                  <w:marLeft w:val="0"/>
                  <w:marRight w:val="0"/>
                  <w:marTop w:val="0"/>
                  <w:marBottom w:val="0"/>
                  <w:divBdr>
                    <w:top w:val="none" w:sz="0" w:space="0" w:color="auto"/>
                    <w:left w:val="none" w:sz="0" w:space="0" w:color="auto"/>
                    <w:bottom w:val="none" w:sz="0" w:space="0" w:color="auto"/>
                    <w:right w:val="none" w:sz="0" w:space="0" w:color="auto"/>
                  </w:divBdr>
                  <w:divsChild>
                    <w:div w:id="16061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572963">
      <w:bodyDiv w:val="1"/>
      <w:marLeft w:val="0"/>
      <w:marRight w:val="0"/>
      <w:marTop w:val="0"/>
      <w:marBottom w:val="0"/>
      <w:divBdr>
        <w:top w:val="none" w:sz="0" w:space="0" w:color="auto"/>
        <w:left w:val="none" w:sz="0" w:space="0" w:color="auto"/>
        <w:bottom w:val="none" w:sz="0" w:space="0" w:color="auto"/>
        <w:right w:val="none" w:sz="0" w:space="0" w:color="auto"/>
      </w:divBdr>
      <w:divsChild>
        <w:div w:id="273174284">
          <w:marLeft w:val="0"/>
          <w:marRight w:val="0"/>
          <w:marTop w:val="0"/>
          <w:marBottom w:val="0"/>
          <w:divBdr>
            <w:top w:val="none" w:sz="0" w:space="0" w:color="auto"/>
            <w:left w:val="none" w:sz="0" w:space="0" w:color="auto"/>
            <w:bottom w:val="none" w:sz="0" w:space="0" w:color="auto"/>
            <w:right w:val="none" w:sz="0" w:space="0" w:color="auto"/>
          </w:divBdr>
          <w:divsChild>
            <w:div w:id="670838007">
              <w:marLeft w:val="0"/>
              <w:marRight w:val="0"/>
              <w:marTop w:val="0"/>
              <w:marBottom w:val="0"/>
              <w:divBdr>
                <w:top w:val="none" w:sz="0" w:space="0" w:color="auto"/>
                <w:left w:val="none" w:sz="0" w:space="0" w:color="auto"/>
                <w:bottom w:val="none" w:sz="0" w:space="0" w:color="auto"/>
                <w:right w:val="none" w:sz="0" w:space="0" w:color="auto"/>
              </w:divBdr>
              <w:divsChild>
                <w:div w:id="1169952843">
                  <w:marLeft w:val="0"/>
                  <w:marRight w:val="0"/>
                  <w:marTop w:val="0"/>
                  <w:marBottom w:val="0"/>
                  <w:divBdr>
                    <w:top w:val="none" w:sz="0" w:space="0" w:color="auto"/>
                    <w:left w:val="none" w:sz="0" w:space="0" w:color="auto"/>
                    <w:bottom w:val="none" w:sz="0" w:space="0" w:color="auto"/>
                    <w:right w:val="none" w:sz="0" w:space="0" w:color="auto"/>
                  </w:divBdr>
                  <w:divsChild>
                    <w:div w:id="6838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6510">
      <w:bodyDiv w:val="1"/>
      <w:marLeft w:val="0"/>
      <w:marRight w:val="0"/>
      <w:marTop w:val="0"/>
      <w:marBottom w:val="0"/>
      <w:divBdr>
        <w:top w:val="none" w:sz="0" w:space="0" w:color="auto"/>
        <w:left w:val="none" w:sz="0" w:space="0" w:color="auto"/>
        <w:bottom w:val="none" w:sz="0" w:space="0" w:color="auto"/>
        <w:right w:val="none" w:sz="0" w:space="0" w:color="auto"/>
      </w:divBdr>
      <w:divsChild>
        <w:div w:id="234517036">
          <w:marLeft w:val="0"/>
          <w:marRight w:val="0"/>
          <w:marTop w:val="0"/>
          <w:marBottom w:val="0"/>
          <w:divBdr>
            <w:top w:val="none" w:sz="0" w:space="0" w:color="auto"/>
            <w:left w:val="none" w:sz="0" w:space="0" w:color="auto"/>
            <w:bottom w:val="none" w:sz="0" w:space="0" w:color="auto"/>
            <w:right w:val="none" w:sz="0" w:space="0" w:color="auto"/>
          </w:divBdr>
          <w:divsChild>
            <w:div w:id="982730550">
              <w:marLeft w:val="0"/>
              <w:marRight w:val="0"/>
              <w:marTop w:val="0"/>
              <w:marBottom w:val="0"/>
              <w:divBdr>
                <w:top w:val="none" w:sz="0" w:space="0" w:color="auto"/>
                <w:left w:val="none" w:sz="0" w:space="0" w:color="auto"/>
                <w:bottom w:val="none" w:sz="0" w:space="0" w:color="auto"/>
                <w:right w:val="none" w:sz="0" w:space="0" w:color="auto"/>
              </w:divBdr>
              <w:divsChild>
                <w:div w:id="296759995">
                  <w:marLeft w:val="0"/>
                  <w:marRight w:val="0"/>
                  <w:marTop w:val="0"/>
                  <w:marBottom w:val="0"/>
                  <w:divBdr>
                    <w:top w:val="none" w:sz="0" w:space="0" w:color="auto"/>
                    <w:left w:val="none" w:sz="0" w:space="0" w:color="auto"/>
                    <w:bottom w:val="none" w:sz="0" w:space="0" w:color="auto"/>
                    <w:right w:val="none" w:sz="0" w:space="0" w:color="auto"/>
                  </w:divBdr>
                  <w:divsChild>
                    <w:div w:id="21379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0841">
      <w:bodyDiv w:val="1"/>
      <w:marLeft w:val="0"/>
      <w:marRight w:val="0"/>
      <w:marTop w:val="0"/>
      <w:marBottom w:val="0"/>
      <w:divBdr>
        <w:top w:val="none" w:sz="0" w:space="0" w:color="auto"/>
        <w:left w:val="none" w:sz="0" w:space="0" w:color="auto"/>
        <w:bottom w:val="none" w:sz="0" w:space="0" w:color="auto"/>
        <w:right w:val="none" w:sz="0" w:space="0" w:color="auto"/>
      </w:divBdr>
      <w:divsChild>
        <w:div w:id="1630628746">
          <w:marLeft w:val="0"/>
          <w:marRight w:val="0"/>
          <w:marTop w:val="0"/>
          <w:marBottom w:val="0"/>
          <w:divBdr>
            <w:top w:val="none" w:sz="0" w:space="0" w:color="auto"/>
            <w:left w:val="none" w:sz="0" w:space="0" w:color="auto"/>
            <w:bottom w:val="none" w:sz="0" w:space="0" w:color="auto"/>
            <w:right w:val="none" w:sz="0" w:space="0" w:color="auto"/>
          </w:divBdr>
          <w:divsChild>
            <w:div w:id="42561980">
              <w:marLeft w:val="0"/>
              <w:marRight w:val="0"/>
              <w:marTop w:val="0"/>
              <w:marBottom w:val="0"/>
              <w:divBdr>
                <w:top w:val="none" w:sz="0" w:space="0" w:color="auto"/>
                <w:left w:val="none" w:sz="0" w:space="0" w:color="auto"/>
                <w:bottom w:val="none" w:sz="0" w:space="0" w:color="auto"/>
                <w:right w:val="none" w:sz="0" w:space="0" w:color="auto"/>
              </w:divBdr>
              <w:divsChild>
                <w:div w:id="1425568963">
                  <w:marLeft w:val="0"/>
                  <w:marRight w:val="0"/>
                  <w:marTop w:val="0"/>
                  <w:marBottom w:val="0"/>
                  <w:divBdr>
                    <w:top w:val="none" w:sz="0" w:space="0" w:color="auto"/>
                    <w:left w:val="none" w:sz="0" w:space="0" w:color="auto"/>
                    <w:bottom w:val="none" w:sz="0" w:space="0" w:color="auto"/>
                    <w:right w:val="none" w:sz="0" w:space="0" w:color="auto"/>
                  </w:divBdr>
                  <w:divsChild>
                    <w:div w:id="16300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370483">
      <w:bodyDiv w:val="1"/>
      <w:marLeft w:val="0"/>
      <w:marRight w:val="0"/>
      <w:marTop w:val="0"/>
      <w:marBottom w:val="0"/>
      <w:divBdr>
        <w:top w:val="none" w:sz="0" w:space="0" w:color="auto"/>
        <w:left w:val="none" w:sz="0" w:space="0" w:color="auto"/>
        <w:bottom w:val="none" w:sz="0" w:space="0" w:color="auto"/>
        <w:right w:val="none" w:sz="0" w:space="0" w:color="auto"/>
      </w:divBdr>
      <w:divsChild>
        <w:div w:id="1838031455">
          <w:marLeft w:val="0"/>
          <w:marRight w:val="0"/>
          <w:marTop w:val="0"/>
          <w:marBottom w:val="0"/>
          <w:divBdr>
            <w:top w:val="none" w:sz="0" w:space="0" w:color="auto"/>
            <w:left w:val="none" w:sz="0" w:space="0" w:color="auto"/>
            <w:bottom w:val="none" w:sz="0" w:space="0" w:color="auto"/>
            <w:right w:val="none" w:sz="0" w:space="0" w:color="auto"/>
          </w:divBdr>
          <w:divsChild>
            <w:div w:id="125197508">
              <w:marLeft w:val="0"/>
              <w:marRight w:val="0"/>
              <w:marTop w:val="0"/>
              <w:marBottom w:val="0"/>
              <w:divBdr>
                <w:top w:val="none" w:sz="0" w:space="0" w:color="auto"/>
                <w:left w:val="none" w:sz="0" w:space="0" w:color="auto"/>
                <w:bottom w:val="none" w:sz="0" w:space="0" w:color="auto"/>
                <w:right w:val="none" w:sz="0" w:space="0" w:color="auto"/>
              </w:divBdr>
              <w:divsChild>
                <w:div w:id="233663526">
                  <w:marLeft w:val="0"/>
                  <w:marRight w:val="0"/>
                  <w:marTop w:val="0"/>
                  <w:marBottom w:val="0"/>
                  <w:divBdr>
                    <w:top w:val="none" w:sz="0" w:space="0" w:color="auto"/>
                    <w:left w:val="none" w:sz="0" w:space="0" w:color="auto"/>
                    <w:bottom w:val="none" w:sz="0" w:space="0" w:color="auto"/>
                    <w:right w:val="none" w:sz="0" w:space="0" w:color="auto"/>
                  </w:divBdr>
                  <w:divsChild>
                    <w:div w:id="834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2853">
      <w:bodyDiv w:val="1"/>
      <w:marLeft w:val="0"/>
      <w:marRight w:val="0"/>
      <w:marTop w:val="0"/>
      <w:marBottom w:val="0"/>
      <w:divBdr>
        <w:top w:val="none" w:sz="0" w:space="0" w:color="auto"/>
        <w:left w:val="none" w:sz="0" w:space="0" w:color="auto"/>
        <w:bottom w:val="none" w:sz="0" w:space="0" w:color="auto"/>
        <w:right w:val="none" w:sz="0" w:space="0" w:color="auto"/>
      </w:divBdr>
      <w:divsChild>
        <w:div w:id="2109696732">
          <w:marLeft w:val="0"/>
          <w:marRight w:val="0"/>
          <w:marTop w:val="0"/>
          <w:marBottom w:val="0"/>
          <w:divBdr>
            <w:top w:val="none" w:sz="0" w:space="0" w:color="auto"/>
            <w:left w:val="none" w:sz="0" w:space="0" w:color="auto"/>
            <w:bottom w:val="none" w:sz="0" w:space="0" w:color="auto"/>
            <w:right w:val="none" w:sz="0" w:space="0" w:color="auto"/>
          </w:divBdr>
          <w:divsChild>
            <w:div w:id="1615091895">
              <w:marLeft w:val="0"/>
              <w:marRight w:val="0"/>
              <w:marTop w:val="0"/>
              <w:marBottom w:val="0"/>
              <w:divBdr>
                <w:top w:val="none" w:sz="0" w:space="0" w:color="auto"/>
                <w:left w:val="none" w:sz="0" w:space="0" w:color="auto"/>
                <w:bottom w:val="none" w:sz="0" w:space="0" w:color="auto"/>
                <w:right w:val="none" w:sz="0" w:space="0" w:color="auto"/>
              </w:divBdr>
              <w:divsChild>
                <w:div w:id="1915629754">
                  <w:marLeft w:val="0"/>
                  <w:marRight w:val="0"/>
                  <w:marTop w:val="0"/>
                  <w:marBottom w:val="0"/>
                  <w:divBdr>
                    <w:top w:val="none" w:sz="0" w:space="0" w:color="auto"/>
                    <w:left w:val="none" w:sz="0" w:space="0" w:color="auto"/>
                    <w:bottom w:val="none" w:sz="0" w:space="0" w:color="auto"/>
                    <w:right w:val="none" w:sz="0" w:space="0" w:color="auto"/>
                  </w:divBdr>
                  <w:divsChild>
                    <w:div w:id="6145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63163">
      <w:bodyDiv w:val="1"/>
      <w:marLeft w:val="0"/>
      <w:marRight w:val="0"/>
      <w:marTop w:val="0"/>
      <w:marBottom w:val="0"/>
      <w:divBdr>
        <w:top w:val="none" w:sz="0" w:space="0" w:color="auto"/>
        <w:left w:val="none" w:sz="0" w:space="0" w:color="auto"/>
        <w:bottom w:val="none" w:sz="0" w:space="0" w:color="auto"/>
        <w:right w:val="none" w:sz="0" w:space="0" w:color="auto"/>
      </w:divBdr>
    </w:div>
    <w:div w:id="869339975">
      <w:bodyDiv w:val="1"/>
      <w:marLeft w:val="0"/>
      <w:marRight w:val="0"/>
      <w:marTop w:val="0"/>
      <w:marBottom w:val="0"/>
      <w:divBdr>
        <w:top w:val="none" w:sz="0" w:space="0" w:color="auto"/>
        <w:left w:val="none" w:sz="0" w:space="0" w:color="auto"/>
        <w:bottom w:val="none" w:sz="0" w:space="0" w:color="auto"/>
        <w:right w:val="none" w:sz="0" w:space="0" w:color="auto"/>
      </w:divBdr>
      <w:divsChild>
        <w:div w:id="298192221">
          <w:marLeft w:val="0"/>
          <w:marRight w:val="0"/>
          <w:marTop w:val="0"/>
          <w:marBottom w:val="0"/>
          <w:divBdr>
            <w:top w:val="none" w:sz="0" w:space="0" w:color="auto"/>
            <w:left w:val="none" w:sz="0" w:space="0" w:color="auto"/>
            <w:bottom w:val="none" w:sz="0" w:space="0" w:color="auto"/>
            <w:right w:val="none" w:sz="0" w:space="0" w:color="auto"/>
          </w:divBdr>
          <w:divsChild>
            <w:div w:id="799424443">
              <w:marLeft w:val="0"/>
              <w:marRight w:val="0"/>
              <w:marTop w:val="0"/>
              <w:marBottom w:val="0"/>
              <w:divBdr>
                <w:top w:val="none" w:sz="0" w:space="0" w:color="auto"/>
                <w:left w:val="none" w:sz="0" w:space="0" w:color="auto"/>
                <w:bottom w:val="none" w:sz="0" w:space="0" w:color="auto"/>
                <w:right w:val="none" w:sz="0" w:space="0" w:color="auto"/>
              </w:divBdr>
              <w:divsChild>
                <w:div w:id="1052732575">
                  <w:marLeft w:val="0"/>
                  <w:marRight w:val="0"/>
                  <w:marTop w:val="0"/>
                  <w:marBottom w:val="0"/>
                  <w:divBdr>
                    <w:top w:val="none" w:sz="0" w:space="0" w:color="auto"/>
                    <w:left w:val="none" w:sz="0" w:space="0" w:color="auto"/>
                    <w:bottom w:val="none" w:sz="0" w:space="0" w:color="auto"/>
                    <w:right w:val="none" w:sz="0" w:space="0" w:color="auto"/>
                  </w:divBdr>
                  <w:divsChild>
                    <w:div w:id="1291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18622">
      <w:bodyDiv w:val="1"/>
      <w:marLeft w:val="0"/>
      <w:marRight w:val="0"/>
      <w:marTop w:val="0"/>
      <w:marBottom w:val="0"/>
      <w:divBdr>
        <w:top w:val="none" w:sz="0" w:space="0" w:color="auto"/>
        <w:left w:val="none" w:sz="0" w:space="0" w:color="auto"/>
        <w:bottom w:val="none" w:sz="0" w:space="0" w:color="auto"/>
        <w:right w:val="none" w:sz="0" w:space="0" w:color="auto"/>
      </w:divBdr>
      <w:divsChild>
        <w:div w:id="1574125260">
          <w:marLeft w:val="0"/>
          <w:marRight w:val="0"/>
          <w:marTop w:val="0"/>
          <w:marBottom w:val="0"/>
          <w:divBdr>
            <w:top w:val="none" w:sz="0" w:space="0" w:color="auto"/>
            <w:left w:val="none" w:sz="0" w:space="0" w:color="auto"/>
            <w:bottom w:val="none" w:sz="0" w:space="0" w:color="auto"/>
            <w:right w:val="none" w:sz="0" w:space="0" w:color="auto"/>
          </w:divBdr>
          <w:divsChild>
            <w:div w:id="2113553228">
              <w:marLeft w:val="0"/>
              <w:marRight w:val="0"/>
              <w:marTop w:val="0"/>
              <w:marBottom w:val="0"/>
              <w:divBdr>
                <w:top w:val="none" w:sz="0" w:space="0" w:color="auto"/>
                <w:left w:val="none" w:sz="0" w:space="0" w:color="auto"/>
                <w:bottom w:val="none" w:sz="0" w:space="0" w:color="auto"/>
                <w:right w:val="none" w:sz="0" w:space="0" w:color="auto"/>
              </w:divBdr>
              <w:divsChild>
                <w:div w:id="546911753">
                  <w:marLeft w:val="0"/>
                  <w:marRight w:val="0"/>
                  <w:marTop w:val="0"/>
                  <w:marBottom w:val="0"/>
                  <w:divBdr>
                    <w:top w:val="none" w:sz="0" w:space="0" w:color="auto"/>
                    <w:left w:val="none" w:sz="0" w:space="0" w:color="auto"/>
                    <w:bottom w:val="none" w:sz="0" w:space="0" w:color="auto"/>
                    <w:right w:val="none" w:sz="0" w:space="0" w:color="auto"/>
                  </w:divBdr>
                  <w:divsChild>
                    <w:div w:id="16407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254430">
      <w:bodyDiv w:val="1"/>
      <w:marLeft w:val="0"/>
      <w:marRight w:val="0"/>
      <w:marTop w:val="0"/>
      <w:marBottom w:val="0"/>
      <w:divBdr>
        <w:top w:val="none" w:sz="0" w:space="0" w:color="auto"/>
        <w:left w:val="none" w:sz="0" w:space="0" w:color="auto"/>
        <w:bottom w:val="none" w:sz="0" w:space="0" w:color="auto"/>
        <w:right w:val="none" w:sz="0" w:space="0" w:color="auto"/>
      </w:divBdr>
      <w:divsChild>
        <w:div w:id="181550456">
          <w:marLeft w:val="288"/>
          <w:marRight w:val="0"/>
          <w:marTop w:val="86"/>
          <w:marBottom w:val="0"/>
          <w:divBdr>
            <w:top w:val="none" w:sz="0" w:space="0" w:color="auto"/>
            <w:left w:val="none" w:sz="0" w:space="0" w:color="auto"/>
            <w:bottom w:val="none" w:sz="0" w:space="0" w:color="auto"/>
            <w:right w:val="none" w:sz="0" w:space="0" w:color="auto"/>
          </w:divBdr>
        </w:div>
        <w:div w:id="548037764">
          <w:marLeft w:val="288"/>
          <w:marRight w:val="0"/>
          <w:marTop w:val="86"/>
          <w:marBottom w:val="0"/>
          <w:divBdr>
            <w:top w:val="none" w:sz="0" w:space="0" w:color="auto"/>
            <w:left w:val="none" w:sz="0" w:space="0" w:color="auto"/>
            <w:bottom w:val="none" w:sz="0" w:space="0" w:color="auto"/>
            <w:right w:val="none" w:sz="0" w:space="0" w:color="auto"/>
          </w:divBdr>
        </w:div>
        <w:div w:id="1704359281">
          <w:marLeft w:val="288"/>
          <w:marRight w:val="0"/>
          <w:marTop w:val="86"/>
          <w:marBottom w:val="0"/>
          <w:divBdr>
            <w:top w:val="none" w:sz="0" w:space="0" w:color="auto"/>
            <w:left w:val="none" w:sz="0" w:space="0" w:color="auto"/>
            <w:bottom w:val="none" w:sz="0" w:space="0" w:color="auto"/>
            <w:right w:val="none" w:sz="0" w:space="0" w:color="auto"/>
          </w:divBdr>
        </w:div>
      </w:divsChild>
    </w:div>
    <w:div w:id="970748082">
      <w:bodyDiv w:val="1"/>
      <w:marLeft w:val="0"/>
      <w:marRight w:val="0"/>
      <w:marTop w:val="0"/>
      <w:marBottom w:val="0"/>
      <w:divBdr>
        <w:top w:val="none" w:sz="0" w:space="0" w:color="auto"/>
        <w:left w:val="none" w:sz="0" w:space="0" w:color="auto"/>
        <w:bottom w:val="none" w:sz="0" w:space="0" w:color="auto"/>
        <w:right w:val="none" w:sz="0" w:space="0" w:color="auto"/>
      </w:divBdr>
    </w:div>
    <w:div w:id="1021400918">
      <w:bodyDiv w:val="1"/>
      <w:marLeft w:val="0"/>
      <w:marRight w:val="0"/>
      <w:marTop w:val="0"/>
      <w:marBottom w:val="0"/>
      <w:divBdr>
        <w:top w:val="none" w:sz="0" w:space="0" w:color="auto"/>
        <w:left w:val="none" w:sz="0" w:space="0" w:color="auto"/>
        <w:bottom w:val="none" w:sz="0" w:space="0" w:color="auto"/>
        <w:right w:val="none" w:sz="0" w:space="0" w:color="auto"/>
      </w:divBdr>
      <w:divsChild>
        <w:div w:id="1430008537">
          <w:marLeft w:val="0"/>
          <w:marRight w:val="0"/>
          <w:marTop w:val="0"/>
          <w:marBottom w:val="0"/>
          <w:divBdr>
            <w:top w:val="none" w:sz="0" w:space="0" w:color="auto"/>
            <w:left w:val="none" w:sz="0" w:space="0" w:color="auto"/>
            <w:bottom w:val="none" w:sz="0" w:space="0" w:color="auto"/>
            <w:right w:val="none" w:sz="0" w:space="0" w:color="auto"/>
          </w:divBdr>
          <w:divsChild>
            <w:div w:id="1919515475">
              <w:marLeft w:val="0"/>
              <w:marRight w:val="0"/>
              <w:marTop w:val="0"/>
              <w:marBottom w:val="0"/>
              <w:divBdr>
                <w:top w:val="none" w:sz="0" w:space="0" w:color="auto"/>
                <w:left w:val="none" w:sz="0" w:space="0" w:color="auto"/>
                <w:bottom w:val="none" w:sz="0" w:space="0" w:color="auto"/>
                <w:right w:val="none" w:sz="0" w:space="0" w:color="auto"/>
              </w:divBdr>
              <w:divsChild>
                <w:div w:id="845630619">
                  <w:marLeft w:val="0"/>
                  <w:marRight w:val="0"/>
                  <w:marTop w:val="0"/>
                  <w:marBottom w:val="0"/>
                  <w:divBdr>
                    <w:top w:val="none" w:sz="0" w:space="0" w:color="auto"/>
                    <w:left w:val="none" w:sz="0" w:space="0" w:color="auto"/>
                    <w:bottom w:val="none" w:sz="0" w:space="0" w:color="auto"/>
                    <w:right w:val="none" w:sz="0" w:space="0" w:color="auto"/>
                  </w:divBdr>
                  <w:divsChild>
                    <w:div w:id="3260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6096">
      <w:bodyDiv w:val="1"/>
      <w:marLeft w:val="0"/>
      <w:marRight w:val="0"/>
      <w:marTop w:val="0"/>
      <w:marBottom w:val="0"/>
      <w:divBdr>
        <w:top w:val="none" w:sz="0" w:space="0" w:color="auto"/>
        <w:left w:val="none" w:sz="0" w:space="0" w:color="auto"/>
        <w:bottom w:val="none" w:sz="0" w:space="0" w:color="auto"/>
        <w:right w:val="none" w:sz="0" w:space="0" w:color="auto"/>
      </w:divBdr>
      <w:divsChild>
        <w:div w:id="1189300341">
          <w:marLeft w:val="0"/>
          <w:marRight w:val="0"/>
          <w:marTop w:val="0"/>
          <w:marBottom w:val="0"/>
          <w:divBdr>
            <w:top w:val="none" w:sz="0" w:space="0" w:color="auto"/>
            <w:left w:val="none" w:sz="0" w:space="0" w:color="auto"/>
            <w:bottom w:val="none" w:sz="0" w:space="0" w:color="auto"/>
            <w:right w:val="none" w:sz="0" w:space="0" w:color="auto"/>
          </w:divBdr>
          <w:divsChild>
            <w:div w:id="1037000599">
              <w:marLeft w:val="0"/>
              <w:marRight w:val="0"/>
              <w:marTop w:val="0"/>
              <w:marBottom w:val="0"/>
              <w:divBdr>
                <w:top w:val="none" w:sz="0" w:space="0" w:color="auto"/>
                <w:left w:val="none" w:sz="0" w:space="0" w:color="auto"/>
                <w:bottom w:val="none" w:sz="0" w:space="0" w:color="auto"/>
                <w:right w:val="none" w:sz="0" w:space="0" w:color="auto"/>
              </w:divBdr>
              <w:divsChild>
                <w:div w:id="1509635047">
                  <w:marLeft w:val="0"/>
                  <w:marRight w:val="0"/>
                  <w:marTop w:val="0"/>
                  <w:marBottom w:val="0"/>
                  <w:divBdr>
                    <w:top w:val="none" w:sz="0" w:space="0" w:color="auto"/>
                    <w:left w:val="none" w:sz="0" w:space="0" w:color="auto"/>
                    <w:bottom w:val="none" w:sz="0" w:space="0" w:color="auto"/>
                    <w:right w:val="none" w:sz="0" w:space="0" w:color="auto"/>
                  </w:divBdr>
                  <w:divsChild>
                    <w:div w:id="393048374">
                      <w:marLeft w:val="0"/>
                      <w:marRight w:val="0"/>
                      <w:marTop w:val="0"/>
                      <w:marBottom w:val="0"/>
                      <w:divBdr>
                        <w:top w:val="none" w:sz="0" w:space="0" w:color="auto"/>
                        <w:left w:val="none" w:sz="0" w:space="0" w:color="auto"/>
                        <w:bottom w:val="none" w:sz="0" w:space="0" w:color="auto"/>
                        <w:right w:val="none" w:sz="0" w:space="0" w:color="auto"/>
                      </w:divBdr>
                    </w:div>
                  </w:divsChild>
                </w:div>
                <w:div w:id="1607737697">
                  <w:marLeft w:val="0"/>
                  <w:marRight w:val="0"/>
                  <w:marTop w:val="0"/>
                  <w:marBottom w:val="0"/>
                  <w:divBdr>
                    <w:top w:val="none" w:sz="0" w:space="0" w:color="auto"/>
                    <w:left w:val="none" w:sz="0" w:space="0" w:color="auto"/>
                    <w:bottom w:val="none" w:sz="0" w:space="0" w:color="auto"/>
                    <w:right w:val="none" w:sz="0" w:space="0" w:color="auto"/>
                  </w:divBdr>
                  <w:divsChild>
                    <w:div w:id="62532730">
                      <w:marLeft w:val="0"/>
                      <w:marRight w:val="0"/>
                      <w:marTop w:val="0"/>
                      <w:marBottom w:val="0"/>
                      <w:divBdr>
                        <w:top w:val="none" w:sz="0" w:space="0" w:color="auto"/>
                        <w:left w:val="none" w:sz="0" w:space="0" w:color="auto"/>
                        <w:bottom w:val="none" w:sz="0" w:space="0" w:color="auto"/>
                        <w:right w:val="none" w:sz="0" w:space="0" w:color="auto"/>
                      </w:divBdr>
                    </w:div>
                    <w:div w:id="13247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061448">
      <w:bodyDiv w:val="1"/>
      <w:marLeft w:val="0"/>
      <w:marRight w:val="0"/>
      <w:marTop w:val="0"/>
      <w:marBottom w:val="0"/>
      <w:divBdr>
        <w:top w:val="none" w:sz="0" w:space="0" w:color="auto"/>
        <w:left w:val="none" w:sz="0" w:space="0" w:color="auto"/>
        <w:bottom w:val="none" w:sz="0" w:space="0" w:color="auto"/>
        <w:right w:val="none" w:sz="0" w:space="0" w:color="auto"/>
      </w:divBdr>
      <w:divsChild>
        <w:div w:id="1188789989">
          <w:marLeft w:val="0"/>
          <w:marRight w:val="0"/>
          <w:marTop w:val="0"/>
          <w:marBottom w:val="0"/>
          <w:divBdr>
            <w:top w:val="none" w:sz="0" w:space="0" w:color="auto"/>
            <w:left w:val="none" w:sz="0" w:space="0" w:color="auto"/>
            <w:bottom w:val="none" w:sz="0" w:space="0" w:color="auto"/>
            <w:right w:val="none" w:sz="0" w:space="0" w:color="auto"/>
          </w:divBdr>
          <w:divsChild>
            <w:div w:id="1249344836">
              <w:marLeft w:val="0"/>
              <w:marRight w:val="0"/>
              <w:marTop w:val="0"/>
              <w:marBottom w:val="0"/>
              <w:divBdr>
                <w:top w:val="none" w:sz="0" w:space="0" w:color="auto"/>
                <w:left w:val="none" w:sz="0" w:space="0" w:color="auto"/>
                <w:bottom w:val="none" w:sz="0" w:space="0" w:color="auto"/>
                <w:right w:val="none" w:sz="0" w:space="0" w:color="auto"/>
              </w:divBdr>
              <w:divsChild>
                <w:div w:id="1629117408">
                  <w:marLeft w:val="0"/>
                  <w:marRight w:val="0"/>
                  <w:marTop w:val="0"/>
                  <w:marBottom w:val="0"/>
                  <w:divBdr>
                    <w:top w:val="none" w:sz="0" w:space="0" w:color="auto"/>
                    <w:left w:val="none" w:sz="0" w:space="0" w:color="auto"/>
                    <w:bottom w:val="none" w:sz="0" w:space="0" w:color="auto"/>
                    <w:right w:val="none" w:sz="0" w:space="0" w:color="auto"/>
                  </w:divBdr>
                  <w:divsChild>
                    <w:div w:id="1650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57931">
      <w:bodyDiv w:val="1"/>
      <w:marLeft w:val="0"/>
      <w:marRight w:val="0"/>
      <w:marTop w:val="0"/>
      <w:marBottom w:val="0"/>
      <w:divBdr>
        <w:top w:val="none" w:sz="0" w:space="0" w:color="auto"/>
        <w:left w:val="none" w:sz="0" w:space="0" w:color="auto"/>
        <w:bottom w:val="none" w:sz="0" w:space="0" w:color="auto"/>
        <w:right w:val="none" w:sz="0" w:space="0" w:color="auto"/>
      </w:divBdr>
      <w:divsChild>
        <w:div w:id="1145976304">
          <w:marLeft w:val="0"/>
          <w:marRight w:val="0"/>
          <w:marTop w:val="0"/>
          <w:marBottom w:val="0"/>
          <w:divBdr>
            <w:top w:val="none" w:sz="0" w:space="0" w:color="auto"/>
            <w:left w:val="none" w:sz="0" w:space="0" w:color="auto"/>
            <w:bottom w:val="none" w:sz="0" w:space="0" w:color="auto"/>
            <w:right w:val="none" w:sz="0" w:space="0" w:color="auto"/>
          </w:divBdr>
          <w:divsChild>
            <w:div w:id="964654313">
              <w:marLeft w:val="0"/>
              <w:marRight w:val="0"/>
              <w:marTop w:val="0"/>
              <w:marBottom w:val="0"/>
              <w:divBdr>
                <w:top w:val="none" w:sz="0" w:space="0" w:color="auto"/>
                <w:left w:val="none" w:sz="0" w:space="0" w:color="auto"/>
                <w:bottom w:val="none" w:sz="0" w:space="0" w:color="auto"/>
                <w:right w:val="none" w:sz="0" w:space="0" w:color="auto"/>
              </w:divBdr>
              <w:divsChild>
                <w:div w:id="138697602">
                  <w:marLeft w:val="0"/>
                  <w:marRight w:val="0"/>
                  <w:marTop w:val="0"/>
                  <w:marBottom w:val="0"/>
                  <w:divBdr>
                    <w:top w:val="none" w:sz="0" w:space="0" w:color="auto"/>
                    <w:left w:val="none" w:sz="0" w:space="0" w:color="auto"/>
                    <w:bottom w:val="none" w:sz="0" w:space="0" w:color="auto"/>
                    <w:right w:val="none" w:sz="0" w:space="0" w:color="auto"/>
                  </w:divBdr>
                  <w:divsChild>
                    <w:div w:id="477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04476">
      <w:bodyDiv w:val="1"/>
      <w:marLeft w:val="0"/>
      <w:marRight w:val="0"/>
      <w:marTop w:val="0"/>
      <w:marBottom w:val="0"/>
      <w:divBdr>
        <w:top w:val="none" w:sz="0" w:space="0" w:color="auto"/>
        <w:left w:val="none" w:sz="0" w:space="0" w:color="auto"/>
        <w:bottom w:val="none" w:sz="0" w:space="0" w:color="auto"/>
        <w:right w:val="none" w:sz="0" w:space="0" w:color="auto"/>
      </w:divBdr>
    </w:div>
    <w:div w:id="1118137679">
      <w:bodyDiv w:val="1"/>
      <w:marLeft w:val="0"/>
      <w:marRight w:val="0"/>
      <w:marTop w:val="0"/>
      <w:marBottom w:val="0"/>
      <w:divBdr>
        <w:top w:val="none" w:sz="0" w:space="0" w:color="auto"/>
        <w:left w:val="none" w:sz="0" w:space="0" w:color="auto"/>
        <w:bottom w:val="none" w:sz="0" w:space="0" w:color="auto"/>
        <w:right w:val="none" w:sz="0" w:space="0" w:color="auto"/>
      </w:divBdr>
      <w:divsChild>
        <w:div w:id="276304118">
          <w:marLeft w:val="0"/>
          <w:marRight w:val="0"/>
          <w:marTop w:val="0"/>
          <w:marBottom w:val="0"/>
          <w:divBdr>
            <w:top w:val="none" w:sz="0" w:space="0" w:color="auto"/>
            <w:left w:val="none" w:sz="0" w:space="0" w:color="auto"/>
            <w:bottom w:val="none" w:sz="0" w:space="0" w:color="auto"/>
            <w:right w:val="none" w:sz="0" w:space="0" w:color="auto"/>
          </w:divBdr>
          <w:divsChild>
            <w:div w:id="1938513697">
              <w:marLeft w:val="0"/>
              <w:marRight w:val="0"/>
              <w:marTop w:val="0"/>
              <w:marBottom w:val="0"/>
              <w:divBdr>
                <w:top w:val="none" w:sz="0" w:space="0" w:color="auto"/>
                <w:left w:val="none" w:sz="0" w:space="0" w:color="auto"/>
                <w:bottom w:val="none" w:sz="0" w:space="0" w:color="auto"/>
                <w:right w:val="none" w:sz="0" w:space="0" w:color="auto"/>
              </w:divBdr>
              <w:divsChild>
                <w:div w:id="386030234">
                  <w:marLeft w:val="0"/>
                  <w:marRight w:val="0"/>
                  <w:marTop w:val="0"/>
                  <w:marBottom w:val="0"/>
                  <w:divBdr>
                    <w:top w:val="none" w:sz="0" w:space="0" w:color="auto"/>
                    <w:left w:val="none" w:sz="0" w:space="0" w:color="auto"/>
                    <w:bottom w:val="none" w:sz="0" w:space="0" w:color="auto"/>
                    <w:right w:val="none" w:sz="0" w:space="0" w:color="auto"/>
                  </w:divBdr>
                  <w:divsChild>
                    <w:div w:id="20331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09885">
      <w:bodyDiv w:val="1"/>
      <w:marLeft w:val="0"/>
      <w:marRight w:val="0"/>
      <w:marTop w:val="0"/>
      <w:marBottom w:val="0"/>
      <w:divBdr>
        <w:top w:val="none" w:sz="0" w:space="0" w:color="auto"/>
        <w:left w:val="none" w:sz="0" w:space="0" w:color="auto"/>
        <w:bottom w:val="none" w:sz="0" w:space="0" w:color="auto"/>
        <w:right w:val="none" w:sz="0" w:space="0" w:color="auto"/>
      </w:divBdr>
      <w:divsChild>
        <w:div w:id="1486166203">
          <w:marLeft w:val="0"/>
          <w:marRight w:val="0"/>
          <w:marTop w:val="0"/>
          <w:marBottom w:val="0"/>
          <w:divBdr>
            <w:top w:val="none" w:sz="0" w:space="0" w:color="auto"/>
            <w:left w:val="none" w:sz="0" w:space="0" w:color="auto"/>
            <w:bottom w:val="none" w:sz="0" w:space="0" w:color="auto"/>
            <w:right w:val="none" w:sz="0" w:space="0" w:color="auto"/>
          </w:divBdr>
          <w:divsChild>
            <w:div w:id="1621111994">
              <w:marLeft w:val="0"/>
              <w:marRight w:val="0"/>
              <w:marTop w:val="0"/>
              <w:marBottom w:val="0"/>
              <w:divBdr>
                <w:top w:val="none" w:sz="0" w:space="0" w:color="auto"/>
                <w:left w:val="none" w:sz="0" w:space="0" w:color="auto"/>
                <w:bottom w:val="none" w:sz="0" w:space="0" w:color="auto"/>
                <w:right w:val="none" w:sz="0" w:space="0" w:color="auto"/>
              </w:divBdr>
              <w:divsChild>
                <w:div w:id="989291890">
                  <w:marLeft w:val="0"/>
                  <w:marRight w:val="0"/>
                  <w:marTop w:val="0"/>
                  <w:marBottom w:val="0"/>
                  <w:divBdr>
                    <w:top w:val="none" w:sz="0" w:space="0" w:color="auto"/>
                    <w:left w:val="none" w:sz="0" w:space="0" w:color="auto"/>
                    <w:bottom w:val="none" w:sz="0" w:space="0" w:color="auto"/>
                    <w:right w:val="none" w:sz="0" w:space="0" w:color="auto"/>
                  </w:divBdr>
                  <w:divsChild>
                    <w:div w:id="592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05790">
      <w:bodyDiv w:val="1"/>
      <w:marLeft w:val="0"/>
      <w:marRight w:val="0"/>
      <w:marTop w:val="0"/>
      <w:marBottom w:val="0"/>
      <w:divBdr>
        <w:top w:val="none" w:sz="0" w:space="0" w:color="auto"/>
        <w:left w:val="none" w:sz="0" w:space="0" w:color="auto"/>
        <w:bottom w:val="none" w:sz="0" w:space="0" w:color="auto"/>
        <w:right w:val="none" w:sz="0" w:space="0" w:color="auto"/>
      </w:divBdr>
      <w:divsChild>
        <w:div w:id="1872834925">
          <w:marLeft w:val="0"/>
          <w:marRight w:val="0"/>
          <w:marTop w:val="0"/>
          <w:marBottom w:val="0"/>
          <w:divBdr>
            <w:top w:val="none" w:sz="0" w:space="0" w:color="auto"/>
            <w:left w:val="none" w:sz="0" w:space="0" w:color="auto"/>
            <w:bottom w:val="none" w:sz="0" w:space="0" w:color="auto"/>
            <w:right w:val="none" w:sz="0" w:space="0" w:color="auto"/>
          </w:divBdr>
          <w:divsChild>
            <w:div w:id="427315685">
              <w:marLeft w:val="0"/>
              <w:marRight w:val="0"/>
              <w:marTop w:val="0"/>
              <w:marBottom w:val="0"/>
              <w:divBdr>
                <w:top w:val="none" w:sz="0" w:space="0" w:color="auto"/>
                <w:left w:val="none" w:sz="0" w:space="0" w:color="auto"/>
                <w:bottom w:val="none" w:sz="0" w:space="0" w:color="auto"/>
                <w:right w:val="none" w:sz="0" w:space="0" w:color="auto"/>
              </w:divBdr>
              <w:divsChild>
                <w:div w:id="56906678">
                  <w:marLeft w:val="0"/>
                  <w:marRight w:val="0"/>
                  <w:marTop w:val="0"/>
                  <w:marBottom w:val="0"/>
                  <w:divBdr>
                    <w:top w:val="none" w:sz="0" w:space="0" w:color="auto"/>
                    <w:left w:val="none" w:sz="0" w:space="0" w:color="auto"/>
                    <w:bottom w:val="none" w:sz="0" w:space="0" w:color="auto"/>
                    <w:right w:val="none" w:sz="0" w:space="0" w:color="auto"/>
                  </w:divBdr>
                  <w:divsChild>
                    <w:div w:id="15739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358959">
      <w:bodyDiv w:val="1"/>
      <w:marLeft w:val="0"/>
      <w:marRight w:val="0"/>
      <w:marTop w:val="0"/>
      <w:marBottom w:val="0"/>
      <w:divBdr>
        <w:top w:val="none" w:sz="0" w:space="0" w:color="auto"/>
        <w:left w:val="none" w:sz="0" w:space="0" w:color="auto"/>
        <w:bottom w:val="none" w:sz="0" w:space="0" w:color="auto"/>
        <w:right w:val="none" w:sz="0" w:space="0" w:color="auto"/>
      </w:divBdr>
      <w:divsChild>
        <w:div w:id="188643478">
          <w:marLeft w:val="0"/>
          <w:marRight w:val="0"/>
          <w:marTop w:val="0"/>
          <w:marBottom w:val="0"/>
          <w:divBdr>
            <w:top w:val="none" w:sz="0" w:space="0" w:color="auto"/>
            <w:left w:val="none" w:sz="0" w:space="0" w:color="auto"/>
            <w:bottom w:val="none" w:sz="0" w:space="0" w:color="auto"/>
            <w:right w:val="none" w:sz="0" w:space="0" w:color="auto"/>
          </w:divBdr>
          <w:divsChild>
            <w:div w:id="2017879861">
              <w:marLeft w:val="0"/>
              <w:marRight w:val="0"/>
              <w:marTop w:val="0"/>
              <w:marBottom w:val="0"/>
              <w:divBdr>
                <w:top w:val="none" w:sz="0" w:space="0" w:color="auto"/>
                <w:left w:val="none" w:sz="0" w:space="0" w:color="auto"/>
                <w:bottom w:val="none" w:sz="0" w:space="0" w:color="auto"/>
                <w:right w:val="none" w:sz="0" w:space="0" w:color="auto"/>
              </w:divBdr>
              <w:divsChild>
                <w:div w:id="156724355">
                  <w:marLeft w:val="0"/>
                  <w:marRight w:val="0"/>
                  <w:marTop w:val="0"/>
                  <w:marBottom w:val="0"/>
                  <w:divBdr>
                    <w:top w:val="none" w:sz="0" w:space="0" w:color="auto"/>
                    <w:left w:val="none" w:sz="0" w:space="0" w:color="auto"/>
                    <w:bottom w:val="none" w:sz="0" w:space="0" w:color="auto"/>
                    <w:right w:val="none" w:sz="0" w:space="0" w:color="auto"/>
                  </w:divBdr>
                  <w:divsChild>
                    <w:div w:id="3364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956371">
      <w:bodyDiv w:val="1"/>
      <w:marLeft w:val="0"/>
      <w:marRight w:val="0"/>
      <w:marTop w:val="0"/>
      <w:marBottom w:val="0"/>
      <w:divBdr>
        <w:top w:val="none" w:sz="0" w:space="0" w:color="auto"/>
        <w:left w:val="none" w:sz="0" w:space="0" w:color="auto"/>
        <w:bottom w:val="none" w:sz="0" w:space="0" w:color="auto"/>
        <w:right w:val="none" w:sz="0" w:space="0" w:color="auto"/>
      </w:divBdr>
      <w:divsChild>
        <w:div w:id="288822115">
          <w:marLeft w:val="0"/>
          <w:marRight w:val="0"/>
          <w:marTop w:val="0"/>
          <w:marBottom w:val="0"/>
          <w:divBdr>
            <w:top w:val="none" w:sz="0" w:space="0" w:color="auto"/>
            <w:left w:val="none" w:sz="0" w:space="0" w:color="auto"/>
            <w:bottom w:val="none" w:sz="0" w:space="0" w:color="auto"/>
            <w:right w:val="none" w:sz="0" w:space="0" w:color="auto"/>
          </w:divBdr>
          <w:divsChild>
            <w:div w:id="581452885">
              <w:marLeft w:val="0"/>
              <w:marRight w:val="0"/>
              <w:marTop w:val="0"/>
              <w:marBottom w:val="0"/>
              <w:divBdr>
                <w:top w:val="none" w:sz="0" w:space="0" w:color="auto"/>
                <w:left w:val="none" w:sz="0" w:space="0" w:color="auto"/>
                <w:bottom w:val="none" w:sz="0" w:space="0" w:color="auto"/>
                <w:right w:val="none" w:sz="0" w:space="0" w:color="auto"/>
              </w:divBdr>
              <w:divsChild>
                <w:div w:id="1294091917">
                  <w:marLeft w:val="0"/>
                  <w:marRight w:val="0"/>
                  <w:marTop w:val="0"/>
                  <w:marBottom w:val="0"/>
                  <w:divBdr>
                    <w:top w:val="none" w:sz="0" w:space="0" w:color="auto"/>
                    <w:left w:val="none" w:sz="0" w:space="0" w:color="auto"/>
                    <w:bottom w:val="none" w:sz="0" w:space="0" w:color="auto"/>
                    <w:right w:val="none" w:sz="0" w:space="0" w:color="auto"/>
                  </w:divBdr>
                  <w:divsChild>
                    <w:div w:id="507447932">
                      <w:marLeft w:val="0"/>
                      <w:marRight w:val="0"/>
                      <w:marTop w:val="0"/>
                      <w:marBottom w:val="0"/>
                      <w:divBdr>
                        <w:top w:val="none" w:sz="0" w:space="0" w:color="auto"/>
                        <w:left w:val="none" w:sz="0" w:space="0" w:color="auto"/>
                        <w:bottom w:val="none" w:sz="0" w:space="0" w:color="auto"/>
                        <w:right w:val="none" w:sz="0" w:space="0" w:color="auto"/>
                      </w:divBdr>
                    </w:div>
                  </w:divsChild>
                </w:div>
                <w:div w:id="1527016673">
                  <w:marLeft w:val="0"/>
                  <w:marRight w:val="0"/>
                  <w:marTop w:val="0"/>
                  <w:marBottom w:val="0"/>
                  <w:divBdr>
                    <w:top w:val="none" w:sz="0" w:space="0" w:color="auto"/>
                    <w:left w:val="none" w:sz="0" w:space="0" w:color="auto"/>
                    <w:bottom w:val="none" w:sz="0" w:space="0" w:color="auto"/>
                    <w:right w:val="none" w:sz="0" w:space="0" w:color="auto"/>
                  </w:divBdr>
                  <w:divsChild>
                    <w:div w:id="11599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5322">
      <w:bodyDiv w:val="1"/>
      <w:marLeft w:val="0"/>
      <w:marRight w:val="0"/>
      <w:marTop w:val="0"/>
      <w:marBottom w:val="0"/>
      <w:divBdr>
        <w:top w:val="none" w:sz="0" w:space="0" w:color="auto"/>
        <w:left w:val="none" w:sz="0" w:space="0" w:color="auto"/>
        <w:bottom w:val="none" w:sz="0" w:space="0" w:color="auto"/>
        <w:right w:val="none" w:sz="0" w:space="0" w:color="auto"/>
      </w:divBdr>
      <w:divsChild>
        <w:div w:id="1858616727">
          <w:marLeft w:val="0"/>
          <w:marRight w:val="0"/>
          <w:marTop w:val="0"/>
          <w:marBottom w:val="0"/>
          <w:divBdr>
            <w:top w:val="none" w:sz="0" w:space="0" w:color="auto"/>
            <w:left w:val="none" w:sz="0" w:space="0" w:color="auto"/>
            <w:bottom w:val="none" w:sz="0" w:space="0" w:color="auto"/>
            <w:right w:val="none" w:sz="0" w:space="0" w:color="auto"/>
          </w:divBdr>
          <w:divsChild>
            <w:div w:id="1176457304">
              <w:marLeft w:val="0"/>
              <w:marRight w:val="0"/>
              <w:marTop w:val="0"/>
              <w:marBottom w:val="0"/>
              <w:divBdr>
                <w:top w:val="none" w:sz="0" w:space="0" w:color="auto"/>
                <w:left w:val="none" w:sz="0" w:space="0" w:color="auto"/>
                <w:bottom w:val="none" w:sz="0" w:space="0" w:color="auto"/>
                <w:right w:val="none" w:sz="0" w:space="0" w:color="auto"/>
              </w:divBdr>
              <w:divsChild>
                <w:div w:id="1445153712">
                  <w:marLeft w:val="0"/>
                  <w:marRight w:val="0"/>
                  <w:marTop w:val="0"/>
                  <w:marBottom w:val="0"/>
                  <w:divBdr>
                    <w:top w:val="none" w:sz="0" w:space="0" w:color="auto"/>
                    <w:left w:val="none" w:sz="0" w:space="0" w:color="auto"/>
                    <w:bottom w:val="none" w:sz="0" w:space="0" w:color="auto"/>
                    <w:right w:val="none" w:sz="0" w:space="0" w:color="auto"/>
                  </w:divBdr>
                  <w:divsChild>
                    <w:div w:id="63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81741">
      <w:bodyDiv w:val="1"/>
      <w:marLeft w:val="0"/>
      <w:marRight w:val="0"/>
      <w:marTop w:val="0"/>
      <w:marBottom w:val="0"/>
      <w:divBdr>
        <w:top w:val="none" w:sz="0" w:space="0" w:color="auto"/>
        <w:left w:val="none" w:sz="0" w:space="0" w:color="auto"/>
        <w:bottom w:val="none" w:sz="0" w:space="0" w:color="auto"/>
        <w:right w:val="none" w:sz="0" w:space="0" w:color="auto"/>
      </w:divBdr>
      <w:divsChild>
        <w:div w:id="766342048">
          <w:marLeft w:val="0"/>
          <w:marRight w:val="0"/>
          <w:marTop w:val="0"/>
          <w:marBottom w:val="0"/>
          <w:divBdr>
            <w:top w:val="none" w:sz="0" w:space="0" w:color="auto"/>
            <w:left w:val="none" w:sz="0" w:space="0" w:color="auto"/>
            <w:bottom w:val="none" w:sz="0" w:space="0" w:color="auto"/>
            <w:right w:val="none" w:sz="0" w:space="0" w:color="auto"/>
          </w:divBdr>
          <w:divsChild>
            <w:div w:id="1357578922">
              <w:marLeft w:val="0"/>
              <w:marRight w:val="0"/>
              <w:marTop w:val="0"/>
              <w:marBottom w:val="0"/>
              <w:divBdr>
                <w:top w:val="none" w:sz="0" w:space="0" w:color="auto"/>
                <w:left w:val="none" w:sz="0" w:space="0" w:color="auto"/>
                <w:bottom w:val="none" w:sz="0" w:space="0" w:color="auto"/>
                <w:right w:val="none" w:sz="0" w:space="0" w:color="auto"/>
              </w:divBdr>
              <w:divsChild>
                <w:div w:id="1681345884">
                  <w:marLeft w:val="0"/>
                  <w:marRight w:val="0"/>
                  <w:marTop w:val="0"/>
                  <w:marBottom w:val="0"/>
                  <w:divBdr>
                    <w:top w:val="none" w:sz="0" w:space="0" w:color="auto"/>
                    <w:left w:val="none" w:sz="0" w:space="0" w:color="auto"/>
                    <w:bottom w:val="none" w:sz="0" w:space="0" w:color="auto"/>
                    <w:right w:val="none" w:sz="0" w:space="0" w:color="auto"/>
                  </w:divBdr>
                  <w:divsChild>
                    <w:div w:id="4347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19626">
      <w:bodyDiv w:val="1"/>
      <w:marLeft w:val="0"/>
      <w:marRight w:val="0"/>
      <w:marTop w:val="0"/>
      <w:marBottom w:val="0"/>
      <w:divBdr>
        <w:top w:val="none" w:sz="0" w:space="0" w:color="auto"/>
        <w:left w:val="none" w:sz="0" w:space="0" w:color="auto"/>
        <w:bottom w:val="none" w:sz="0" w:space="0" w:color="auto"/>
        <w:right w:val="none" w:sz="0" w:space="0" w:color="auto"/>
      </w:divBdr>
      <w:divsChild>
        <w:div w:id="599992899">
          <w:marLeft w:val="0"/>
          <w:marRight w:val="0"/>
          <w:marTop w:val="0"/>
          <w:marBottom w:val="0"/>
          <w:divBdr>
            <w:top w:val="none" w:sz="0" w:space="0" w:color="auto"/>
            <w:left w:val="none" w:sz="0" w:space="0" w:color="auto"/>
            <w:bottom w:val="none" w:sz="0" w:space="0" w:color="auto"/>
            <w:right w:val="none" w:sz="0" w:space="0" w:color="auto"/>
          </w:divBdr>
          <w:divsChild>
            <w:div w:id="1717005874">
              <w:marLeft w:val="0"/>
              <w:marRight w:val="0"/>
              <w:marTop w:val="0"/>
              <w:marBottom w:val="0"/>
              <w:divBdr>
                <w:top w:val="none" w:sz="0" w:space="0" w:color="auto"/>
                <w:left w:val="none" w:sz="0" w:space="0" w:color="auto"/>
                <w:bottom w:val="none" w:sz="0" w:space="0" w:color="auto"/>
                <w:right w:val="none" w:sz="0" w:space="0" w:color="auto"/>
              </w:divBdr>
              <w:divsChild>
                <w:div w:id="61217196">
                  <w:marLeft w:val="0"/>
                  <w:marRight w:val="0"/>
                  <w:marTop w:val="0"/>
                  <w:marBottom w:val="0"/>
                  <w:divBdr>
                    <w:top w:val="none" w:sz="0" w:space="0" w:color="auto"/>
                    <w:left w:val="none" w:sz="0" w:space="0" w:color="auto"/>
                    <w:bottom w:val="none" w:sz="0" w:space="0" w:color="auto"/>
                    <w:right w:val="none" w:sz="0" w:space="0" w:color="auto"/>
                  </w:divBdr>
                  <w:divsChild>
                    <w:div w:id="11497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96453">
      <w:bodyDiv w:val="1"/>
      <w:marLeft w:val="0"/>
      <w:marRight w:val="0"/>
      <w:marTop w:val="0"/>
      <w:marBottom w:val="0"/>
      <w:divBdr>
        <w:top w:val="none" w:sz="0" w:space="0" w:color="auto"/>
        <w:left w:val="none" w:sz="0" w:space="0" w:color="auto"/>
        <w:bottom w:val="none" w:sz="0" w:space="0" w:color="auto"/>
        <w:right w:val="none" w:sz="0" w:space="0" w:color="auto"/>
      </w:divBdr>
      <w:divsChild>
        <w:div w:id="940258827">
          <w:marLeft w:val="0"/>
          <w:marRight w:val="0"/>
          <w:marTop w:val="0"/>
          <w:marBottom w:val="0"/>
          <w:divBdr>
            <w:top w:val="none" w:sz="0" w:space="0" w:color="auto"/>
            <w:left w:val="none" w:sz="0" w:space="0" w:color="auto"/>
            <w:bottom w:val="none" w:sz="0" w:space="0" w:color="auto"/>
            <w:right w:val="none" w:sz="0" w:space="0" w:color="auto"/>
          </w:divBdr>
          <w:divsChild>
            <w:div w:id="546602071">
              <w:marLeft w:val="0"/>
              <w:marRight w:val="0"/>
              <w:marTop w:val="0"/>
              <w:marBottom w:val="0"/>
              <w:divBdr>
                <w:top w:val="none" w:sz="0" w:space="0" w:color="auto"/>
                <w:left w:val="none" w:sz="0" w:space="0" w:color="auto"/>
                <w:bottom w:val="none" w:sz="0" w:space="0" w:color="auto"/>
                <w:right w:val="none" w:sz="0" w:space="0" w:color="auto"/>
              </w:divBdr>
              <w:divsChild>
                <w:div w:id="1144736921">
                  <w:marLeft w:val="0"/>
                  <w:marRight w:val="0"/>
                  <w:marTop w:val="0"/>
                  <w:marBottom w:val="0"/>
                  <w:divBdr>
                    <w:top w:val="none" w:sz="0" w:space="0" w:color="auto"/>
                    <w:left w:val="none" w:sz="0" w:space="0" w:color="auto"/>
                    <w:bottom w:val="none" w:sz="0" w:space="0" w:color="auto"/>
                    <w:right w:val="none" w:sz="0" w:space="0" w:color="auto"/>
                  </w:divBdr>
                  <w:divsChild>
                    <w:div w:id="11310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40863">
      <w:bodyDiv w:val="1"/>
      <w:marLeft w:val="0"/>
      <w:marRight w:val="0"/>
      <w:marTop w:val="0"/>
      <w:marBottom w:val="0"/>
      <w:divBdr>
        <w:top w:val="none" w:sz="0" w:space="0" w:color="auto"/>
        <w:left w:val="none" w:sz="0" w:space="0" w:color="auto"/>
        <w:bottom w:val="none" w:sz="0" w:space="0" w:color="auto"/>
        <w:right w:val="none" w:sz="0" w:space="0" w:color="auto"/>
      </w:divBdr>
    </w:div>
    <w:div w:id="1682776414">
      <w:bodyDiv w:val="1"/>
      <w:marLeft w:val="0"/>
      <w:marRight w:val="0"/>
      <w:marTop w:val="0"/>
      <w:marBottom w:val="0"/>
      <w:divBdr>
        <w:top w:val="none" w:sz="0" w:space="0" w:color="auto"/>
        <w:left w:val="none" w:sz="0" w:space="0" w:color="auto"/>
        <w:bottom w:val="none" w:sz="0" w:space="0" w:color="auto"/>
        <w:right w:val="none" w:sz="0" w:space="0" w:color="auto"/>
      </w:divBdr>
    </w:div>
    <w:div w:id="1687831101">
      <w:bodyDiv w:val="1"/>
      <w:marLeft w:val="0"/>
      <w:marRight w:val="0"/>
      <w:marTop w:val="0"/>
      <w:marBottom w:val="0"/>
      <w:divBdr>
        <w:top w:val="none" w:sz="0" w:space="0" w:color="auto"/>
        <w:left w:val="none" w:sz="0" w:space="0" w:color="auto"/>
        <w:bottom w:val="none" w:sz="0" w:space="0" w:color="auto"/>
        <w:right w:val="none" w:sz="0" w:space="0" w:color="auto"/>
      </w:divBdr>
      <w:divsChild>
        <w:div w:id="188762990">
          <w:marLeft w:val="0"/>
          <w:marRight w:val="0"/>
          <w:marTop w:val="0"/>
          <w:marBottom w:val="0"/>
          <w:divBdr>
            <w:top w:val="none" w:sz="0" w:space="0" w:color="auto"/>
            <w:left w:val="none" w:sz="0" w:space="0" w:color="auto"/>
            <w:bottom w:val="none" w:sz="0" w:space="0" w:color="auto"/>
            <w:right w:val="none" w:sz="0" w:space="0" w:color="auto"/>
          </w:divBdr>
          <w:divsChild>
            <w:div w:id="409933185">
              <w:marLeft w:val="0"/>
              <w:marRight w:val="0"/>
              <w:marTop w:val="0"/>
              <w:marBottom w:val="0"/>
              <w:divBdr>
                <w:top w:val="none" w:sz="0" w:space="0" w:color="auto"/>
                <w:left w:val="none" w:sz="0" w:space="0" w:color="auto"/>
                <w:bottom w:val="none" w:sz="0" w:space="0" w:color="auto"/>
                <w:right w:val="none" w:sz="0" w:space="0" w:color="auto"/>
              </w:divBdr>
              <w:divsChild>
                <w:div w:id="605692929">
                  <w:marLeft w:val="0"/>
                  <w:marRight w:val="0"/>
                  <w:marTop w:val="0"/>
                  <w:marBottom w:val="0"/>
                  <w:divBdr>
                    <w:top w:val="none" w:sz="0" w:space="0" w:color="auto"/>
                    <w:left w:val="none" w:sz="0" w:space="0" w:color="auto"/>
                    <w:bottom w:val="none" w:sz="0" w:space="0" w:color="auto"/>
                    <w:right w:val="none" w:sz="0" w:space="0" w:color="auto"/>
                  </w:divBdr>
                  <w:divsChild>
                    <w:div w:id="591007759">
                      <w:marLeft w:val="0"/>
                      <w:marRight w:val="0"/>
                      <w:marTop w:val="0"/>
                      <w:marBottom w:val="0"/>
                      <w:divBdr>
                        <w:top w:val="none" w:sz="0" w:space="0" w:color="auto"/>
                        <w:left w:val="none" w:sz="0" w:space="0" w:color="auto"/>
                        <w:bottom w:val="none" w:sz="0" w:space="0" w:color="auto"/>
                        <w:right w:val="none" w:sz="0" w:space="0" w:color="auto"/>
                      </w:divBdr>
                    </w:div>
                  </w:divsChild>
                </w:div>
                <w:div w:id="1528327914">
                  <w:marLeft w:val="0"/>
                  <w:marRight w:val="0"/>
                  <w:marTop w:val="0"/>
                  <w:marBottom w:val="0"/>
                  <w:divBdr>
                    <w:top w:val="none" w:sz="0" w:space="0" w:color="auto"/>
                    <w:left w:val="none" w:sz="0" w:space="0" w:color="auto"/>
                    <w:bottom w:val="none" w:sz="0" w:space="0" w:color="auto"/>
                    <w:right w:val="none" w:sz="0" w:space="0" w:color="auto"/>
                  </w:divBdr>
                  <w:divsChild>
                    <w:div w:id="1547183042">
                      <w:marLeft w:val="0"/>
                      <w:marRight w:val="0"/>
                      <w:marTop w:val="0"/>
                      <w:marBottom w:val="0"/>
                      <w:divBdr>
                        <w:top w:val="none" w:sz="0" w:space="0" w:color="auto"/>
                        <w:left w:val="none" w:sz="0" w:space="0" w:color="auto"/>
                        <w:bottom w:val="none" w:sz="0" w:space="0" w:color="auto"/>
                        <w:right w:val="none" w:sz="0" w:space="0" w:color="auto"/>
                      </w:divBdr>
                    </w:div>
                  </w:divsChild>
                </w:div>
                <w:div w:id="1799883193">
                  <w:marLeft w:val="0"/>
                  <w:marRight w:val="0"/>
                  <w:marTop w:val="0"/>
                  <w:marBottom w:val="0"/>
                  <w:divBdr>
                    <w:top w:val="none" w:sz="0" w:space="0" w:color="auto"/>
                    <w:left w:val="none" w:sz="0" w:space="0" w:color="auto"/>
                    <w:bottom w:val="none" w:sz="0" w:space="0" w:color="auto"/>
                    <w:right w:val="none" w:sz="0" w:space="0" w:color="auto"/>
                  </w:divBdr>
                  <w:divsChild>
                    <w:div w:id="797918809">
                      <w:marLeft w:val="0"/>
                      <w:marRight w:val="0"/>
                      <w:marTop w:val="0"/>
                      <w:marBottom w:val="0"/>
                      <w:divBdr>
                        <w:top w:val="none" w:sz="0" w:space="0" w:color="auto"/>
                        <w:left w:val="none" w:sz="0" w:space="0" w:color="auto"/>
                        <w:bottom w:val="none" w:sz="0" w:space="0" w:color="auto"/>
                        <w:right w:val="none" w:sz="0" w:space="0" w:color="auto"/>
                      </w:divBdr>
                    </w:div>
                    <w:div w:id="12531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25942">
      <w:bodyDiv w:val="1"/>
      <w:marLeft w:val="0"/>
      <w:marRight w:val="0"/>
      <w:marTop w:val="0"/>
      <w:marBottom w:val="0"/>
      <w:divBdr>
        <w:top w:val="none" w:sz="0" w:space="0" w:color="auto"/>
        <w:left w:val="none" w:sz="0" w:space="0" w:color="auto"/>
        <w:bottom w:val="none" w:sz="0" w:space="0" w:color="auto"/>
        <w:right w:val="none" w:sz="0" w:space="0" w:color="auto"/>
      </w:divBdr>
      <w:divsChild>
        <w:div w:id="1352874207">
          <w:marLeft w:val="0"/>
          <w:marRight w:val="0"/>
          <w:marTop w:val="0"/>
          <w:marBottom w:val="0"/>
          <w:divBdr>
            <w:top w:val="none" w:sz="0" w:space="0" w:color="auto"/>
            <w:left w:val="none" w:sz="0" w:space="0" w:color="auto"/>
            <w:bottom w:val="none" w:sz="0" w:space="0" w:color="auto"/>
            <w:right w:val="none" w:sz="0" w:space="0" w:color="auto"/>
          </w:divBdr>
          <w:divsChild>
            <w:div w:id="604191340">
              <w:marLeft w:val="0"/>
              <w:marRight w:val="0"/>
              <w:marTop w:val="0"/>
              <w:marBottom w:val="0"/>
              <w:divBdr>
                <w:top w:val="none" w:sz="0" w:space="0" w:color="auto"/>
                <w:left w:val="none" w:sz="0" w:space="0" w:color="auto"/>
                <w:bottom w:val="none" w:sz="0" w:space="0" w:color="auto"/>
                <w:right w:val="none" w:sz="0" w:space="0" w:color="auto"/>
              </w:divBdr>
              <w:divsChild>
                <w:div w:id="769738558">
                  <w:marLeft w:val="0"/>
                  <w:marRight w:val="0"/>
                  <w:marTop w:val="0"/>
                  <w:marBottom w:val="0"/>
                  <w:divBdr>
                    <w:top w:val="none" w:sz="0" w:space="0" w:color="auto"/>
                    <w:left w:val="none" w:sz="0" w:space="0" w:color="auto"/>
                    <w:bottom w:val="none" w:sz="0" w:space="0" w:color="auto"/>
                    <w:right w:val="none" w:sz="0" w:space="0" w:color="auto"/>
                  </w:divBdr>
                  <w:divsChild>
                    <w:div w:id="912664777">
                      <w:marLeft w:val="0"/>
                      <w:marRight w:val="0"/>
                      <w:marTop w:val="0"/>
                      <w:marBottom w:val="0"/>
                      <w:divBdr>
                        <w:top w:val="none" w:sz="0" w:space="0" w:color="auto"/>
                        <w:left w:val="none" w:sz="0" w:space="0" w:color="auto"/>
                        <w:bottom w:val="none" w:sz="0" w:space="0" w:color="auto"/>
                        <w:right w:val="none" w:sz="0" w:space="0" w:color="auto"/>
                      </w:divBdr>
                    </w:div>
                  </w:divsChild>
                </w:div>
                <w:div w:id="1393652639">
                  <w:marLeft w:val="0"/>
                  <w:marRight w:val="0"/>
                  <w:marTop w:val="0"/>
                  <w:marBottom w:val="0"/>
                  <w:divBdr>
                    <w:top w:val="none" w:sz="0" w:space="0" w:color="auto"/>
                    <w:left w:val="none" w:sz="0" w:space="0" w:color="auto"/>
                    <w:bottom w:val="none" w:sz="0" w:space="0" w:color="auto"/>
                    <w:right w:val="none" w:sz="0" w:space="0" w:color="auto"/>
                  </w:divBdr>
                  <w:divsChild>
                    <w:div w:id="21264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4394">
      <w:bodyDiv w:val="1"/>
      <w:marLeft w:val="0"/>
      <w:marRight w:val="0"/>
      <w:marTop w:val="0"/>
      <w:marBottom w:val="0"/>
      <w:divBdr>
        <w:top w:val="none" w:sz="0" w:space="0" w:color="auto"/>
        <w:left w:val="none" w:sz="0" w:space="0" w:color="auto"/>
        <w:bottom w:val="none" w:sz="0" w:space="0" w:color="auto"/>
        <w:right w:val="none" w:sz="0" w:space="0" w:color="auto"/>
      </w:divBdr>
    </w:div>
    <w:div w:id="1793670980">
      <w:bodyDiv w:val="1"/>
      <w:marLeft w:val="0"/>
      <w:marRight w:val="0"/>
      <w:marTop w:val="0"/>
      <w:marBottom w:val="0"/>
      <w:divBdr>
        <w:top w:val="none" w:sz="0" w:space="0" w:color="auto"/>
        <w:left w:val="none" w:sz="0" w:space="0" w:color="auto"/>
        <w:bottom w:val="none" w:sz="0" w:space="0" w:color="auto"/>
        <w:right w:val="none" w:sz="0" w:space="0" w:color="auto"/>
      </w:divBdr>
    </w:div>
    <w:div w:id="1815873841">
      <w:bodyDiv w:val="1"/>
      <w:marLeft w:val="0"/>
      <w:marRight w:val="0"/>
      <w:marTop w:val="0"/>
      <w:marBottom w:val="0"/>
      <w:divBdr>
        <w:top w:val="none" w:sz="0" w:space="0" w:color="auto"/>
        <w:left w:val="none" w:sz="0" w:space="0" w:color="auto"/>
        <w:bottom w:val="none" w:sz="0" w:space="0" w:color="auto"/>
        <w:right w:val="none" w:sz="0" w:space="0" w:color="auto"/>
      </w:divBdr>
      <w:divsChild>
        <w:div w:id="621809718">
          <w:marLeft w:val="0"/>
          <w:marRight w:val="0"/>
          <w:marTop w:val="0"/>
          <w:marBottom w:val="0"/>
          <w:divBdr>
            <w:top w:val="none" w:sz="0" w:space="0" w:color="auto"/>
            <w:left w:val="none" w:sz="0" w:space="0" w:color="auto"/>
            <w:bottom w:val="none" w:sz="0" w:space="0" w:color="auto"/>
            <w:right w:val="none" w:sz="0" w:space="0" w:color="auto"/>
          </w:divBdr>
          <w:divsChild>
            <w:div w:id="839351959">
              <w:marLeft w:val="0"/>
              <w:marRight w:val="0"/>
              <w:marTop w:val="0"/>
              <w:marBottom w:val="0"/>
              <w:divBdr>
                <w:top w:val="none" w:sz="0" w:space="0" w:color="auto"/>
                <w:left w:val="none" w:sz="0" w:space="0" w:color="auto"/>
                <w:bottom w:val="none" w:sz="0" w:space="0" w:color="auto"/>
                <w:right w:val="none" w:sz="0" w:space="0" w:color="auto"/>
              </w:divBdr>
              <w:divsChild>
                <w:div w:id="576944200">
                  <w:marLeft w:val="0"/>
                  <w:marRight w:val="0"/>
                  <w:marTop w:val="0"/>
                  <w:marBottom w:val="0"/>
                  <w:divBdr>
                    <w:top w:val="none" w:sz="0" w:space="0" w:color="auto"/>
                    <w:left w:val="none" w:sz="0" w:space="0" w:color="auto"/>
                    <w:bottom w:val="none" w:sz="0" w:space="0" w:color="auto"/>
                    <w:right w:val="none" w:sz="0" w:space="0" w:color="auto"/>
                  </w:divBdr>
                  <w:divsChild>
                    <w:div w:id="187648818">
                      <w:marLeft w:val="0"/>
                      <w:marRight w:val="0"/>
                      <w:marTop w:val="0"/>
                      <w:marBottom w:val="0"/>
                      <w:divBdr>
                        <w:top w:val="none" w:sz="0" w:space="0" w:color="auto"/>
                        <w:left w:val="none" w:sz="0" w:space="0" w:color="auto"/>
                        <w:bottom w:val="none" w:sz="0" w:space="0" w:color="auto"/>
                        <w:right w:val="none" w:sz="0" w:space="0" w:color="auto"/>
                      </w:divBdr>
                    </w:div>
                    <w:div w:id="1353458308">
                      <w:marLeft w:val="0"/>
                      <w:marRight w:val="0"/>
                      <w:marTop w:val="0"/>
                      <w:marBottom w:val="0"/>
                      <w:divBdr>
                        <w:top w:val="none" w:sz="0" w:space="0" w:color="auto"/>
                        <w:left w:val="none" w:sz="0" w:space="0" w:color="auto"/>
                        <w:bottom w:val="none" w:sz="0" w:space="0" w:color="auto"/>
                        <w:right w:val="none" w:sz="0" w:space="0" w:color="auto"/>
                      </w:divBdr>
                    </w:div>
                  </w:divsChild>
                </w:div>
                <w:div w:id="1535268107">
                  <w:marLeft w:val="0"/>
                  <w:marRight w:val="0"/>
                  <w:marTop w:val="0"/>
                  <w:marBottom w:val="0"/>
                  <w:divBdr>
                    <w:top w:val="none" w:sz="0" w:space="0" w:color="auto"/>
                    <w:left w:val="none" w:sz="0" w:space="0" w:color="auto"/>
                    <w:bottom w:val="none" w:sz="0" w:space="0" w:color="auto"/>
                    <w:right w:val="none" w:sz="0" w:space="0" w:color="auto"/>
                  </w:divBdr>
                  <w:divsChild>
                    <w:div w:id="1194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3763">
      <w:bodyDiv w:val="1"/>
      <w:marLeft w:val="0"/>
      <w:marRight w:val="0"/>
      <w:marTop w:val="0"/>
      <w:marBottom w:val="0"/>
      <w:divBdr>
        <w:top w:val="none" w:sz="0" w:space="0" w:color="auto"/>
        <w:left w:val="none" w:sz="0" w:space="0" w:color="auto"/>
        <w:bottom w:val="none" w:sz="0" w:space="0" w:color="auto"/>
        <w:right w:val="none" w:sz="0" w:space="0" w:color="auto"/>
      </w:divBdr>
      <w:divsChild>
        <w:div w:id="1291479087">
          <w:marLeft w:val="0"/>
          <w:marRight w:val="0"/>
          <w:marTop w:val="0"/>
          <w:marBottom w:val="0"/>
          <w:divBdr>
            <w:top w:val="none" w:sz="0" w:space="0" w:color="auto"/>
            <w:left w:val="none" w:sz="0" w:space="0" w:color="auto"/>
            <w:bottom w:val="none" w:sz="0" w:space="0" w:color="auto"/>
            <w:right w:val="none" w:sz="0" w:space="0" w:color="auto"/>
          </w:divBdr>
          <w:divsChild>
            <w:div w:id="492987234">
              <w:marLeft w:val="0"/>
              <w:marRight w:val="0"/>
              <w:marTop w:val="0"/>
              <w:marBottom w:val="0"/>
              <w:divBdr>
                <w:top w:val="none" w:sz="0" w:space="0" w:color="auto"/>
                <w:left w:val="none" w:sz="0" w:space="0" w:color="auto"/>
                <w:bottom w:val="none" w:sz="0" w:space="0" w:color="auto"/>
                <w:right w:val="none" w:sz="0" w:space="0" w:color="auto"/>
              </w:divBdr>
              <w:divsChild>
                <w:div w:id="2059435087">
                  <w:marLeft w:val="0"/>
                  <w:marRight w:val="0"/>
                  <w:marTop w:val="0"/>
                  <w:marBottom w:val="0"/>
                  <w:divBdr>
                    <w:top w:val="none" w:sz="0" w:space="0" w:color="auto"/>
                    <w:left w:val="none" w:sz="0" w:space="0" w:color="auto"/>
                    <w:bottom w:val="none" w:sz="0" w:space="0" w:color="auto"/>
                    <w:right w:val="none" w:sz="0" w:space="0" w:color="auto"/>
                  </w:divBdr>
                  <w:divsChild>
                    <w:div w:id="7989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92955">
      <w:bodyDiv w:val="1"/>
      <w:marLeft w:val="0"/>
      <w:marRight w:val="0"/>
      <w:marTop w:val="0"/>
      <w:marBottom w:val="0"/>
      <w:divBdr>
        <w:top w:val="none" w:sz="0" w:space="0" w:color="auto"/>
        <w:left w:val="none" w:sz="0" w:space="0" w:color="auto"/>
        <w:bottom w:val="none" w:sz="0" w:space="0" w:color="auto"/>
        <w:right w:val="none" w:sz="0" w:space="0" w:color="auto"/>
      </w:divBdr>
      <w:divsChild>
        <w:div w:id="1657996978">
          <w:marLeft w:val="0"/>
          <w:marRight w:val="0"/>
          <w:marTop w:val="0"/>
          <w:marBottom w:val="0"/>
          <w:divBdr>
            <w:top w:val="none" w:sz="0" w:space="0" w:color="auto"/>
            <w:left w:val="none" w:sz="0" w:space="0" w:color="auto"/>
            <w:bottom w:val="none" w:sz="0" w:space="0" w:color="auto"/>
            <w:right w:val="none" w:sz="0" w:space="0" w:color="auto"/>
          </w:divBdr>
          <w:divsChild>
            <w:div w:id="117795723">
              <w:marLeft w:val="0"/>
              <w:marRight w:val="0"/>
              <w:marTop w:val="0"/>
              <w:marBottom w:val="0"/>
              <w:divBdr>
                <w:top w:val="none" w:sz="0" w:space="0" w:color="auto"/>
                <w:left w:val="none" w:sz="0" w:space="0" w:color="auto"/>
                <w:bottom w:val="none" w:sz="0" w:space="0" w:color="auto"/>
                <w:right w:val="none" w:sz="0" w:space="0" w:color="auto"/>
              </w:divBdr>
              <w:divsChild>
                <w:div w:id="1528331536">
                  <w:marLeft w:val="0"/>
                  <w:marRight w:val="0"/>
                  <w:marTop w:val="0"/>
                  <w:marBottom w:val="0"/>
                  <w:divBdr>
                    <w:top w:val="none" w:sz="0" w:space="0" w:color="auto"/>
                    <w:left w:val="none" w:sz="0" w:space="0" w:color="auto"/>
                    <w:bottom w:val="none" w:sz="0" w:space="0" w:color="auto"/>
                    <w:right w:val="none" w:sz="0" w:space="0" w:color="auto"/>
                  </w:divBdr>
                  <w:divsChild>
                    <w:div w:id="14317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15813">
      <w:bodyDiv w:val="1"/>
      <w:marLeft w:val="0"/>
      <w:marRight w:val="0"/>
      <w:marTop w:val="0"/>
      <w:marBottom w:val="0"/>
      <w:divBdr>
        <w:top w:val="none" w:sz="0" w:space="0" w:color="auto"/>
        <w:left w:val="none" w:sz="0" w:space="0" w:color="auto"/>
        <w:bottom w:val="none" w:sz="0" w:space="0" w:color="auto"/>
        <w:right w:val="none" w:sz="0" w:space="0" w:color="auto"/>
      </w:divBdr>
      <w:divsChild>
        <w:div w:id="1658993177">
          <w:marLeft w:val="0"/>
          <w:marRight w:val="0"/>
          <w:marTop w:val="0"/>
          <w:marBottom w:val="0"/>
          <w:divBdr>
            <w:top w:val="none" w:sz="0" w:space="0" w:color="auto"/>
            <w:left w:val="none" w:sz="0" w:space="0" w:color="auto"/>
            <w:bottom w:val="none" w:sz="0" w:space="0" w:color="auto"/>
            <w:right w:val="none" w:sz="0" w:space="0" w:color="auto"/>
          </w:divBdr>
          <w:divsChild>
            <w:div w:id="259340705">
              <w:marLeft w:val="0"/>
              <w:marRight w:val="0"/>
              <w:marTop w:val="0"/>
              <w:marBottom w:val="0"/>
              <w:divBdr>
                <w:top w:val="none" w:sz="0" w:space="0" w:color="auto"/>
                <w:left w:val="none" w:sz="0" w:space="0" w:color="auto"/>
                <w:bottom w:val="none" w:sz="0" w:space="0" w:color="auto"/>
                <w:right w:val="none" w:sz="0" w:space="0" w:color="auto"/>
              </w:divBdr>
              <w:divsChild>
                <w:div w:id="1019967173">
                  <w:marLeft w:val="0"/>
                  <w:marRight w:val="0"/>
                  <w:marTop w:val="0"/>
                  <w:marBottom w:val="0"/>
                  <w:divBdr>
                    <w:top w:val="none" w:sz="0" w:space="0" w:color="auto"/>
                    <w:left w:val="none" w:sz="0" w:space="0" w:color="auto"/>
                    <w:bottom w:val="none" w:sz="0" w:space="0" w:color="auto"/>
                    <w:right w:val="none" w:sz="0" w:space="0" w:color="auto"/>
                  </w:divBdr>
                  <w:divsChild>
                    <w:div w:id="10237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27611">
      <w:bodyDiv w:val="1"/>
      <w:marLeft w:val="0"/>
      <w:marRight w:val="0"/>
      <w:marTop w:val="0"/>
      <w:marBottom w:val="0"/>
      <w:divBdr>
        <w:top w:val="none" w:sz="0" w:space="0" w:color="auto"/>
        <w:left w:val="none" w:sz="0" w:space="0" w:color="auto"/>
        <w:bottom w:val="none" w:sz="0" w:space="0" w:color="auto"/>
        <w:right w:val="none" w:sz="0" w:space="0" w:color="auto"/>
      </w:divBdr>
      <w:divsChild>
        <w:div w:id="756633425">
          <w:marLeft w:val="0"/>
          <w:marRight w:val="0"/>
          <w:marTop w:val="0"/>
          <w:marBottom w:val="0"/>
          <w:divBdr>
            <w:top w:val="none" w:sz="0" w:space="0" w:color="auto"/>
            <w:left w:val="none" w:sz="0" w:space="0" w:color="auto"/>
            <w:bottom w:val="none" w:sz="0" w:space="0" w:color="auto"/>
            <w:right w:val="none" w:sz="0" w:space="0" w:color="auto"/>
          </w:divBdr>
          <w:divsChild>
            <w:div w:id="1012151037">
              <w:marLeft w:val="0"/>
              <w:marRight w:val="0"/>
              <w:marTop w:val="0"/>
              <w:marBottom w:val="0"/>
              <w:divBdr>
                <w:top w:val="none" w:sz="0" w:space="0" w:color="auto"/>
                <w:left w:val="none" w:sz="0" w:space="0" w:color="auto"/>
                <w:bottom w:val="none" w:sz="0" w:space="0" w:color="auto"/>
                <w:right w:val="none" w:sz="0" w:space="0" w:color="auto"/>
              </w:divBdr>
              <w:divsChild>
                <w:div w:id="344790396">
                  <w:marLeft w:val="0"/>
                  <w:marRight w:val="0"/>
                  <w:marTop w:val="0"/>
                  <w:marBottom w:val="0"/>
                  <w:divBdr>
                    <w:top w:val="none" w:sz="0" w:space="0" w:color="auto"/>
                    <w:left w:val="none" w:sz="0" w:space="0" w:color="auto"/>
                    <w:bottom w:val="none" w:sz="0" w:space="0" w:color="auto"/>
                    <w:right w:val="none" w:sz="0" w:space="0" w:color="auto"/>
                  </w:divBdr>
                  <w:divsChild>
                    <w:div w:id="6309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59674">
      <w:bodyDiv w:val="1"/>
      <w:marLeft w:val="0"/>
      <w:marRight w:val="0"/>
      <w:marTop w:val="0"/>
      <w:marBottom w:val="0"/>
      <w:divBdr>
        <w:top w:val="none" w:sz="0" w:space="0" w:color="auto"/>
        <w:left w:val="none" w:sz="0" w:space="0" w:color="auto"/>
        <w:bottom w:val="none" w:sz="0" w:space="0" w:color="auto"/>
        <w:right w:val="none" w:sz="0" w:space="0" w:color="auto"/>
      </w:divBdr>
      <w:divsChild>
        <w:div w:id="1539008088">
          <w:marLeft w:val="0"/>
          <w:marRight w:val="0"/>
          <w:marTop w:val="0"/>
          <w:marBottom w:val="0"/>
          <w:divBdr>
            <w:top w:val="none" w:sz="0" w:space="0" w:color="auto"/>
            <w:left w:val="none" w:sz="0" w:space="0" w:color="auto"/>
            <w:bottom w:val="none" w:sz="0" w:space="0" w:color="auto"/>
            <w:right w:val="none" w:sz="0" w:space="0" w:color="auto"/>
          </w:divBdr>
          <w:divsChild>
            <w:div w:id="872770119">
              <w:marLeft w:val="0"/>
              <w:marRight w:val="0"/>
              <w:marTop w:val="0"/>
              <w:marBottom w:val="0"/>
              <w:divBdr>
                <w:top w:val="none" w:sz="0" w:space="0" w:color="auto"/>
                <w:left w:val="none" w:sz="0" w:space="0" w:color="auto"/>
                <w:bottom w:val="none" w:sz="0" w:space="0" w:color="auto"/>
                <w:right w:val="none" w:sz="0" w:space="0" w:color="auto"/>
              </w:divBdr>
              <w:divsChild>
                <w:div w:id="817694638">
                  <w:marLeft w:val="0"/>
                  <w:marRight w:val="0"/>
                  <w:marTop w:val="0"/>
                  <w:marBottom w:val="0"/>
                  <w:divBdr>
                    <w:top w:val="none" w:sz="0" w:space="0" w:color="auto"/>
                    <w:left w:val="none" w:sz="0" w:space="0" w:color="auto"/>
                    <w:bottom w:val="none" w:sz="0" w:space="0" w:color="auto"/>
                    <w:right w:val="none" w:sz="0" w:space="0" w:color="auto"/>
                  </w:divBdr>
                  <w:divsChild>
                    <w:div w:id="1718239301">
                      <w:marLeft w:val="0"/>
                      <w:marRight w:val="0"/>
                      <w:marTop w:val="0"/>
                      <w:marBottom w:val="0"/>
                      <w:divBdr>
                        <w:top w:val="none" w:sz="0" w:space="0" w:color="auto"/>
                        <w:left w:val="none" w:sz="0" w:space="0" w:color="auto"/>
                        <w:bottom w:val="none" w:sz="0" w:space="0" w:color="auto"/>
                        <w:right w:val="none" w:sz="0" w:space="0" w:color="auto"/>
                      </w:divBdr>
                    </w:div>
                  </w:divsChild>
                </w:div>
                <w:div w:id="1394353099">
                  <w:marLeft w:val="0"/>
                  <w:marRight w:val="0"/>
                  <w:marTop w:val="0"/>
                  <w:marBottom w:val="0"/>
                  <w:divBdr>
                    <w:top w:val="none" w:sz="0" w:space="0" w:color="auto"/>
                    <w:left w:val="none" w:sz="0" w:space="0" w:color="auto"/>
                    <w:bottom w:val="none" w:sz="0" w:space="0" w:color="auto"/>
                    <w:right w:val="none" w:sz="0" w:space="0" w:color="auto"/>
                  </w:divBdr>
                  <w:divsChild>
                    <w:div w:id="7199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510043">
      <w:bodyDiv w:val="1"/>
      <w:marLeft w:val="0"/>
      <w:marRight w:val="0"/>
      <w:marTop w:val="0"/>
      <w:marBottom w:val="0"/>
      <w:divBdr>
        <w:top w:val="none" w:sz="0" w:space="0" w:color="auto"/>
        <w:left w:val="none" w:sz="0" w:space="0" w:color="auto"/>
        <w:bottom w:val="none" w:sz="0" w:space="0" w:color="auto"/>
        <w:right w:val="none" w:sz="0" w:space="0" w:color="auto"/>
      </w:divBdr>
      <w:divsChild>
        <w:div w:id="1833906156">
          <w:marLeft w:val="0"/>
          <w:marRight w:val="0"/>
          <w:marTop w:val="0"/>
          <w:marBottom w:val="0"/>
          <w:divBdr>
            <w:top w:val="none" w:sz="0" w:space="0" w:color="auto"/>
            <w:left w:val="none" w:sz="0" w:space="0" w:color="auto"/>
            <w:bottom w:val="none" w:sz="0" w:space="0" w:color="auto"/>
            <w:right w:val="none" w:sz="0" w:space="0" w:color="auto"/>
          </w:divBdr>
          <w:divsChild>
            <w:div w:id="2049573104">
              <w:marLeft w:val="0"/>
              <w:marRight w:val="0"/>
              <w:marTop w:val="0"/>
              <w:marBottom w:val="0"/>
              <w:divBdr>
                <w:top w:val="none" w:sz="0" w:space="0" w:color="auto"/>
                <w:left w:val="none" w:sz="0" w:space="0" w:color="auto"/>
                <w:bottom w:val="none" w:sz="0" w:space="0" w:color="auto"/>
                <w:right w:val="none" w:sz="0" w:space="0" w:color="auto"/>
              </w:divBdr>
              <w:divsChild>
                <w:div w:id="54936247">
                  <w:marLeft w:val="0"/>
                  <w:marRight w:val="0"/>
                  <w:marTop w:val="0"/>
                  <w:marBottom w:val="0"/>
                  <w:divBdr>
                    <w:top w:val="none" w:sz="0" w:space="0" w:color="auto"/>
                    <w:left w:val="none" w:sz="0" w:space="0" w:color="auto"/>
                    <w:bottom w:val="none" w:sz="0" w:space="0" w:color="auto"/>
                    <w:right w:val="none" w:sz="0" w:space="0" w:color="auto"/>
                  </w:divBdr>
                  <w:divsChild>
                    <w:div w:id="609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039018">
      <w:bodyDiv w:val="1"/>
      <w:marLeft w:val="0"/>
      <w:marRight w:val="0"/>
      <w:marTop w:val="0"/>
      <w:marBottom w:val="0"/>
      <w:divBdr>
        <w:top w:val="none" w:sz="0" w:space="0" w:color="auto"/>
        <w:left w:val="none" w:sz="0" w:space="0" w:color="auto"/>
        <w:bottom w:val="none" w:sz="0" w:space="0" w:color="auto"/>
        <w:right w:val="none" w:sz="0" w:space="0" w:color="auto"/>
      </w:divBdr>
    </w:div>
    <w:div w:id="2098668462">
      <w:bodyDiv w:val="1"/>
      <w:marLeft w:val="0"/>
      <w:marRight w:val="0"/>
      <w:marTop w:val="0"/>
      <w:marBottom w:val="0"/>
      <w:divBdr>
        <w:top w:val="none" w:sz="0" w:space="0" w:color="auto"/>
        <w:left w:val="none" w:sz="0" w:space="0" w:color="auto"/>
        <w:bottom w:val="none" w:sz="0" w:space="0" w:color="auto"/>
        <w:right w:val="none" w:sz="0" w:space="0" w:color="auto"/>
      </w:divBdr>
      <w:divsChild>
        <w:div w:id="1466778305">
          <w:marLeft w:val="0"/>
          <w:marRight w:val="0"/>
          <w:marTop w:val="0"/>
          <w:marBottom w:val="0"/>
          <w:divBdr>
            <w:top w:val="none" w:sz="0" w:space="0" w:color="auto"/>
            <w:left w:val="none" w:sz="0" w:space="0" w:color="auto"/>
            <w:bottom w:val="none" w:sz="0" w:space="0" w:color="auto"/>
            <w:right w:val="none" w:sz="0" w:space="0" w:color="auto"/>
          </w:divBdr>
          <w:divsChild>
            <w:div w:id="368267175">
              <w:marLeft w:val="0"/>
              <w:marRight w:val="0"/>
              <w:marTop w:val="0"/>
              <w:marBottom w:val="0"/>
              <w:divBdr>
                <w:top w:val="none" w:sz="0" w:space="0" w:color="auto"/>
                <w:left w:val="none" w:sz="0" w:space="0" w:color="auto"/>
                <w:bottom w:val="none" w:sz="0" w:space="0" w:color="auto"/>
                <w:right w:val="none" w:sz="0" w:space="0" w:color="auto"/>
              </w:divBdr>
              <w:divsChild>
                <w:div w:id="1515874555">
                  <w:marLeft w:val="0"/>
                  <w:marRight w:val="0"/>
                  <w:marTop w:val="0"/>
                  <w:marBottom w:val="0"/>
                  <w:divBdr>
                    <w:top w:val="none" w:sz="0" w:space="0" w:color="auto"/>
                    <w:left w:val="none" w:sz="0" w:space="0" w:color="auto"/>
                    <w:bottom w:val="none" w:sz="0" w:space="0" w:color="auto"/>
                    <w:right w:val="none" w:sz="0" w:space="0" w:color="auto"/>
                  </w:divBdr>
                  <w:divsChild>
                    <w:div w:id="776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0612">
      <w:bodyDiv w:val="1"/>
      <w:marLeft w:val="0"/>
      <w:marRight w:val="0"/>
      <w:marTop w:val="0"/>
      <w:marBottom w:val="0"/>
      <w:divBdr>
        <w:top w:val="none" w:sz="0" w:space="0" w:color="auto"/>
        <w:left w:val="none" w:sz="0" w:space="0" w:color="auto"/>
        <w:bottom w:val="none" w:sz="0" w:space="0" w:color="auto"/>
        <w:right w:val="none" w:sz="0" w:space="0" w:color="auto"/>
      </w:divBdr>
      <w:divsChild>
        <w:div w:id="1881746265">
          <w:marLeft w:val="0"/>
          <w:marRight w:val="0"/>
          <w:marTop w:val="0"/>
          <w:marBottom w:val="0"/>
          <w:divBdr>
            <w:top w:val="none" w:sz="0" w:space="0" w:color="auto"/>
            <w:left w:val="none" w:sz="0" w:space="0" w:color="auto"/>
            <w:bottom w:val="none" w:sz="0" w:space="0" w:color="auto"/>
            <w:right w:val="none" w:sz="0" w:space="0" w:color="auto"/>
          </w:divBdr>
          <w:divsChild>
            <w:div w:id="273027286">
              <w:marLeft w:val="0"/>
              <w:marRight w:val="0"/>
              <w:marTop w:val="0"/>
              <w:marBottom w:val="0"/>
              <w:divBdr>
                <w:top w:val="none" w:sz="0" w:space="0" w:color="auto"/>
                <w:left w:val="none" w:sz="0" w:space="0" w:color="auto"/>
                <w:bottom w:val="none" w:sz="0" w:space="0" w:color="auto"/>
                <w:right w:val="none" w:sz="0" w:space="0" w:color="auto"/>
              </w:divBdr>
              <w:divsChild>
                <w:div w:id="1980374649">
                  <w:marLeft w:val="0"/>
                  <w:marRight w:val="0"/>
                  <w:marTop w:val="0"/>
                  <w:marBottom w:val="0"/>
                  <w:divBdr>
                    <w:top w:val="none" w:sz="0" w:space="0" w:color="auto"/>
                    <w:left w:val="none" w:sz="0" w:space="0" w:color="auto"/>
                    <w:bottom w:val="none" w:sz="0" w:space="0" w:color="auto"/>
                    <w:right w:val="none" w:sz="0" w:space="0" w:color="auto"/>
                  </w:divBdr>
                  <w:divsChild>
                    <w:div w:id="17607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PH-FP-CO-121\dph3\Center%20for%20Environmental%20Health\Bureau%20for%20Environmental%20Health\Programs\Toxicology\Projects\JBCC\Recreational%20Water\2019_Update\www.mass.gov\dph\beaches"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mass.gov/dph/environmental_health"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atsdr.cdc.gov/pfa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ass.gov/info-details/per-and-polyfluoroalkyl-substances-pfas" TargetMode="External"/><Relationship Id="rId20" Type="http://schemas.openxmlformats.org/officeDocument/2006/relationships/hyperlink" Target="mailto:DPHToxicology@state.ma.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fish-consumption-advisori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mailto:DPHToxicology@state.ma.u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0F83A-1B96-4949-B4DA-FB526D187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1989</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13301</CharactersWithSpaces>
  <SharedDoc>false</SharedDoc>
  <HLinks>
    <vt:vector size="42" baseType="variant">
      <vt:variant>
        <vt:i4>3145808</vt:i4>
      </vt:variant>
      <vt:variant>
        <vt:i4>3</vt:i4>
      </vt:variant>
      <vt:variant>
        <vt:i4>0</vt:i4>
      </vt:variant>
      <vt:variant>
        <vt:i4>5</vt:i4>
      </vt:variant>
      <vt:variant>
        <vt:lpwstr>http://www.mass.gov/dph/environmental_health</vt:lpwstr>
      </vt:variant>
      <vt:variant>
        <vt:lpwstr/>
      </vt:variant>
      <vt:variant>
        <vt:i4>5636132</vt:i4>
      </vt:variant>
      <vt:variant>
        <vt:i4>0</vt:i4>
      </vt:variant>
      <vt:variant>
        <vt:i4>0</vt:i4>
      </vt:variant>
      <vt:variant>
        <vt:i4>5</vt:i4>
      </vt:variant>
      <vt:variant>
        <vt:lpwstr>mailto:DPHToxicology@state.ma.us</vt:lpwstr>
      </vt:variant>
      <vt:variant>
        <vt:lpwstr/>
      </vt:variant>
      <vt:variant>
        <vt:i4>6881312</vt:i4>
      </vt:variant>
      <vt:variant>
        <vt:i4>12</vt:i4>
      </vt:variant>
      <vt:variant>
        <vt:i4>0</vt:i4>
      </vt:variant>
      <vt:variant>
        <vt:i4>5</vt:i4>
      </vt:variant>
      <vt:variant>
        <vt:lpwstr>https://www.atsdr.cdc.gov/pfas/</vt:lpwstr>
      </vt:variant>
      <vt:variant>
        <vt:lpwstr/>
      </vt:variant>
      <vt:variant>
        <vt:i4>65538</vt:i4>
      </vt:variant>
      <vt:variant>
        <vt:i4>9</vt:i4>
      </vt:variant>
      <vt:variant>
        <vt:i4>0</vt:i4>
      </vt:variant>
      <vt:variant>
        <vt:i4>5</vt:i4>
      </vt:variant>
      <vt:variant>
        <vt:lpwstr>https://www.mass.gov/info-details/per-and-polyfluoroalkyl-substances-pfas</vt:lpwstr>
      </vt:variant>
      <vt:variant>
        <vt:lpwstr/>
      </vt:variant>
      <vt:variant>
        <vt:i4>2097279</vt:i4>
      </vt:variant>
      <vt:variant>
        <vt:i4>6</vt:i4>
      </vt:variant>
      <vt:variant>
        <vt:i4>0</vt:i4>
      </vt:variant>
      <vt:variant>
        <vt:i4>5</vt:i4>
      </vt:variant>
      <vt:variant>
        <vt:lpwstr>https://www.mass.gov/lists/fish-consumption-advisories</vt:lpwstr>
      </vt:variant>
      <vt:variant>
        <vt:lpwstr/>
      </vt:variant>
      <vt:variant>
        <vt:i4>5636132</vt:i4>
      </vt:variant>
      <vt:variant>
        <vt:i4>3</vt:i4>
      </vt:variant>
      <vt:variant>
        <vt:i4>0</vt:i4>
      </vt:variant>
      <vt:variant>
        <vt:i4>5</vt:i4>
      </vt:variant>
      <vt:variant>
        <vt:lpwstr>mailto:DPHToxicology@state.ma.us</vt:lpwstr>
      </vt:variant>
      <vt:variant>
        <vt:lpwstr/>
      </vt:variant>
      <vt:variant>
        <vt:i4>7536712</vt:i4>
      </vt:variant>
      <vt:variant>
        <vt:i4>0</vt:i4>
      </vt:variant>
      <vt:variant>
        <vt:i4>0</vt:i4>
      </vt:variant>
      <vt:variant>
        <vt:i4>5</vt:i4>
      </vt:variant>
      <vt:variant>
        <vt:lpwstr>\\DPH-FP-CO-121\dph3\Center for Environmental Health\Bureau for Environmental Health\Programs\Toxicology\Projects\JBCC\Recreational Water\2019_Update\www.mass.gov\dph\beaches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2024-01-03T13:18:00Z</dcterms:created>
  <dcterms:modified xsi:type="dcterms:W3CDTF">2024-01-03T13:18:00Z</dcterms:modified>
</cp:coreProperties>
</file>