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440"/>
        <w:gridCol w:w="1800"/>
        <w:gridCol w:w="2880"/>
        <w:gridCol w:w="2520"/>
        <w:gridCol w:w="2160"/>
      </w:tblGrid>
      <w:tr w:rsidR="00DD034B" w:rsidTr="001D6079">
        <w:trPr>
          <w:cantSplit/>
          <w:trHeight w:val="1440"/>
        </w:trPr>
        <w:tc>
          <w:tcPr>
            <w:tcW w:w="1440" w:type="dxa"/>
            <w:tcBorders>
              <w:bottom w:val="nil"/>
            </w:tcBorders>
          </w:tcPr>
          <w:p w:rsidR="00DD034B" w:rsidRDefault="00DC21E8" w:rsidP="001D6079">
            <w:pPr>
              <w:pStyle w:val="text"/>
            </w:pPr>
            <w:r>
              <w:rPr>
                <w:noProof/>
              </w:rPr>
              <w:drawing>
                <wp:inline distT="0" distB="0" distL="0" distR="0" wp14:anchorId="0E5F1844" wp14:editId="713290A3">
                  <wp:extent cx="742950" cy="952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a:noFill/>
                          </a:ln>
                        </pic:spPr>
                      </pic:pic>
                    </a:graphicData>
                  </a:graphic>
                </wp:inline>
              </w:drawing>
            </w:r>
          </w:p>
        </w:tc>
        <w:tc>
          <w:tcPr>
            <w:tcW w:w="7200" w:type="dxa"/>
            <w:gridSpan w:val="3"/>
            <w:tcBorders>
              <w:bottom w:val="single" w:sz="4" w:space="0" w:color="auto"/>
            </w:tcBorders>
          </w:tcPr>
          <w:p w:rsidR="00DD034B" w:rsidRDefault="00DD034B" w:rsidP="001D6079">
            <w:pPr>
              <w:pStyle w:val="head2upd"/>
            </w:pPr>
            <w:r>
              <w:t xml:space="preserve">Massachusetts Department of Environmental Protection </w:t>
            </w:r>
          </w:p>
          <w:p w:rsidR="00DD034B" w:rsidRDefault="00DD034B" w:rsidP="001D6079">
            <w:pPr>
              <w:pStyle w:val="head2upd"/>
              <w:rPr>
                <w:b w:val="0"/>
              </w:rPr>
            </w:pPr>
            <w:r>
              <w:rPr>
                <w:b w:val="0"/>
              </w:rPr>
              <w:t xml:space="preserve">Bureau of </w:t>
            </w:r>
            <w:r w:rsidR="00623CC4">
              <w:rPr>
                <w:b w:val="0"/>
              </w:rPr>
              <w:t xml:space="preserve">Air and </w:t>
            </w:r>
            <w:r>
              <w:rPr>
                <w:b w:val="0"/>
              </w:rPr>
              <w:t>Waste – Hazardous Waste</w:t>
            </w:r>
          </w:p>
          <w:p w:rsidR="00DD034B" w:rsidRDefault="00DD034B" w:rsidP="001D6079">
            <w:pPr>
              <w:pStyle w:val="formtitleupd"/>
              <w:ind w:left="3690" w:hanging="3690"/>
              <w:rPr>
                <w:spacing w:val="-2"/>
                <w:sz w:val="28"/>
                <w:vertAlign w:val="superscript"/>
              </w:rPr>
            </w:pPr>
            <w:r>
              <w:rPr>
                <w:sz w:val="44"/>
              </w:rPr>
              <w:t xml:space="preserve">HW RDS 05 </w:t>
            </w:r>
            <w:r>
              <w:rPr>
                <w:spacing w:val="-2"/>
                <w:sz w:val="28"/>
                <w:vertAlign w:val="superscript"/>
              </w:rPr>
              <w:t>(for use with HW 21, HW 23 or HW 25)</w:t>
            </w:r>
          </w:p>
          <w:p w:rsidR="00DD034B" w:rsidRDefault="00DD034B" w:rsidP="001D6079">
            <w:pPr>
              <w:pStyle w:val="head2upd"/>
              <w:rPr>
                <w:b w:val="0"/>
                <w:sz w:val="20"/>
              </w:rPr>
            </w:pPr>
            <w:r>
              <w:rPr>
                <w:b w:val="0"/>
                <w:sz w:val="20"/>
              </w:rPr>
              <w:t>Recycling Data Sheet For Burning Used Oil for Energy Recovery Under a Class A Presumptive Permit or Class B(3) Permit</w:t>
            </w:r>
          </w:p>
          <w:p w:rsidR="00DD034B" w:rsidRDefault="00DD034B" w:rsidP="001D6079">
            <w:pPr>
              <w:pStyle w:val="head2upd"/>
              <w:rPr>
                <w:b w:val="0"/>
                <w:spacing w:val="-4"/>
                <w:sz w:val="20"/>
              </w:rPr>
            </w:pPr>
          </w:p>
        </w:tc>
        <w:tc>
          <w:tcPr>
            <w:tcW w:w="2160" w:type="dxa"/>
            <w:tcBorders>
              <w:bottom w:val="single" w:sz="4" w:space="0" w:color="auto"/>
            </w:tcBorders>
          </w:tcPr>
          <w:p w:rsidR="00DD034B" w:rsidRDefault="00DD034B" w:rsidP="00852B1C">
            <w:pPr>
              <w:pStyle w:val="texthang"/>
            </w:pPr>
            <w:r>
              <w:tab/>
            </w:r>
          </w:p>
          <w:p w:rsidR="00DD034B" w:rsidRDefault="00DD034B" w:rsidP="001D6079">
            <w:pPr>
              <w:pStyle w:val="texthang"/>
            </w:pPr>
            <w:r>
              <w:tab/>
            </w:r>
          </w:p>
          <w:p w:rsidR="00DD034B" w:rsidRDefault="00DD034B" w:rsidP="001D6079">
            <w:pPr>
              <w:pStyle w:val="texthang"/>
            </w:pPr>
            <w:r>
              <w:tab/>
            </w:r>
            <w:r>
              <w:fldChar w:fldCharType="begin">
                <w:ffData>
                  <w:name w:val="Text70"/>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p w:rsidR="00DD034B" w:rsidRDefault="00DD034B" w:rsidP="001D6079">
            <w:pPr>
              <w:pStyle w:val="bars24"/>
            </w:pPr>
            <w:r>
              <w:t>Facility ID (if known)</w:t>
            </w:r>
          </w:p>
          <w:p w:rsidR="00DD034B" w:rsidRDefault="00DD034B" w:rsidP="001D6079"/>
        </w:tc>
      </w:tr>
      <w:tr w:rsidR="00DC21E8" w:rsidTr="001D6079">
        <w:trPr>
          <w:cantSplit/>
          <w:trHeight w:hRule="exact" w:val="480"/>
        </w:trPr>
        <w:tc>
          <w:tcPr>
            <w:tcW w:w="1440" w:type="dxa"/>
            <w:vMerge w:val="restart"/>
          </w:tcPr>
          <w:p w:rsidR="00DC21E8" w:rsidRDefault="00DC21E8" w:rsidP="00DC21E8">
            <w:pPr>
              <w:pStyle w:val="text"/>
              <w:ind w:right="180"/>
              <w:rPr>
                <w:rFonts w:cs="Arial"/>
                <w:sz w:val="16"/>
              </w:rPr>
            </w:pPr>
            <w:r>
              <w:rPr>
                <w:rFonts w:cs="Arial"/>
                <w:b/>
                <w:sz w:val="16"/>
              </w:rPr>
              <w:t>Important:</w:t>
            </w:r>
            <w:r>
              <w:rPr>
                <w:rFonts w:cs="Arial"/>
                <w:sz w:val="16"/>
              </w:rPr>
              <w:t xml:space="preserve"> When filling out forms on the computer, use only the tab key to move your cursor - do not use the return key.</w:t>
            </w:r>
          </w:p>
          <w:p w:rsidR="00DC21E8" w:rsidRDefault="00DC21E8" w:rsidP="00DC21E8">
            <w:pPr>
              <w:rPr>
                <w:rFonts w:cstheme="minorBidi"/>
                <w:sz w:val="22"/>
              </w:rPr>
            </w:pPr>
            <w:r>
              <w:rPr>
                <w:rFonts w:cs="Arial"/>
                <w:noProof/>
              </w:rPr>
              <w:drawing>
                <wp:inline distT="0" distB="0" distL="0" distR="0">
                  <wp:extent cx="638175" cy="819150"/>
                  <wp:effectExtent l="0" t="0" r="9525" b="0"/>
                  <wp:docPr id="1" name="Picture 1"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DC21E8" w:rsidRDefault="00DC21E8" w:rsidP="001D6079"/>
        </w:tc>
        <w:tc>
          <w:tcPr>
            <w:tcW w:w="9360" w:type="dxa"/>
            <w:gridSpan w:val="4"/>
            <w:tcBorders>
              <w:top w:val="single" w:sz="4" w:space="0" w:color="auto"/>
            </w:tcBorders>
          </w:tcPr>
          <w:p w:rsidR="00DC21E8" w:rsidRDefault="00DC21E8" w:rsidP="001D6079">
            <w:pPr>
              <w:pStyle w:val="head2"/>
            </w:pPr>
            <w:r>
              <w:t>A. Summary of Recycling Activity</w:t>
            </w:r>
          </w:p>
        </w:tc>
      </w:tr>
      <w:tr w:rsidR="00DC21E8" w:rsidTr="001D6079">
        <w:trPr>
          <w:cantSplit/>
          <w:trHeight w:hRule="exact" w:val="480"/>
        </w:trPr>
        <w:tc>
          <w:tcPr>
            <w:tcW w:w="1440" w:type="dxa"/>
            <w:vMerge/>
          </w:tcPr>
          <w:p w:rsidR="00DC21E8" w:rsidRDefault="00DC21E8" w:rsidP="001D6079"/>
        </w:tc>
        <w:tc>
          <w:tcPr>
            <w:tcW w:w="9360" w:type="dxa"/>
            <w:gridSpan w:val="4"/>
            <w:vAlign w:val="center"/>
          </w:tcPr>
          <w:p w:rsidR="00DC21E8" w:rsidRDefault="00DC21E8" w:rsidP="001D6079">
            <w:pPr>
              <w:pStyle w:val="texthang"/>
            </w:pPr>
            <w:r>
              <w:t>1.</w:t>
            </w:r>
            <w:r>
              <w:tab/>
              <w:t>Does the applicant plan to burn used oil fuel that is generated at the burning site?</w:t>
            </w:r>
          </w:p>
        </w:tc>
      </w:tr>
      <w:tr w:rsidR="00DC21E8" w:rsidTr="001D6079">
        <w:trPr>
          <w:cantSplit/>
          <w:trHeight w:hRule="exact" w:val="480"/>
        </w:trPr>
        <w:tc>
          <w:tcPr>
            <w:tcW w:w="1440" w:type="dxa"/>
            <w:vMerge/>
          </w:tcPr>
          <w:p w:rsidR="00DC21E8" w:rsidRDefault="00DC21E8" w:rsidP="001D6079"/>
        </w:tc>
        <w:tc>
          <w:tcPr>
            <w:tcW w:w="4680" w:type="dxa"/>
            <w:gridSpan w:val="2"/>
            <w:vAlign w:val="center"/>
          </w:tcPr>
          <w:p w:rsidR="00DC21E8" w:rsidRDefault="00DC21E8" w:rsidP="001D6079">
            <w:pPr>
              <w:pStyle w:val="texthang"/>
            </w:pP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4680" w:type="dxa"/>
            <w:gridSpan w:val="2"/>
            <w:vAlign w:val="center"/>
          </w:tcPr>
          <w:p w:rsidR="00DC21E8" w:rsidRDefault="00DC21E8" w:rsidP="001D6079">
            <w:pPr>
              <w:pStyle w:val="texthang"/>
            </w:pPr>
            <w:r>
              <w:tab/>
              <w:t>(If “Yes”, attach RDS 05 – 1through RDS 05 – 5 described below)</w:t>
            </w:r>
          </w:p>
        </w:tc>
      </w:tr>
      <w:tr w:rsidR="00DC21E8" w:rsidTr="001D6079">
        <w:trPr>
          <w:cantSplit/>
          <w:trHeight w:hRule="exact" w:val="480"/>
        </w:trPr>
        <w:tc>
          <w:tcPr>
            <w:tcW w:w="1440" w:type="dxa"/>
            <w:vMerge/>
          </w:tcPr>
          <w:p w:rsidR="00DC21E8" w:rsidRDefault="00DC21E8" w:rsidP="001D6079"/>
        </w:tc>
        <w:tc>
          <w:tcPr>
            <w:tcW w:w="9360" w:type="dxa"/>
            <w:gridSpan w:val="4"/>
            <w:vAlign w:val="center"/>
          </w:tcPr>
          <w:p w:rsidR="00DC21E8" w:rsidRDefault="00DC21E8" w:rsidP="001D6079">
            <w:pPr>
              <w:pStyle w:val="texthang"/>
            </w:pPr>
            <w:r>
              <w:t>2.</w:t>
            </w:r>
            <w:r>
              <w:tab/>
              <w:t>Does the applicant plan to burn used fuel that is generated off the burning site?</w:t>
            </w:r>
          </w:p>
        </w:tc>
      </w:tr>
      <w:tr w:rsidR="00DC21E8" w:rsidTr="001D6079">
        <w:trPr>
          <w:cantSplit/>
          <w:trHeight w:hRule="exact" w:val="480"/>
        </w:trPr>
        <w:tc>
          <w:tcPr>
            <w:tcW w:w="1440" w:type="dxa"/>
            <w:vMerge/>
          </w:tcPr>
          <w:p w:rsidR="00DC21E8" w:rsidRDefault="00DC21E8" w:rsidP="001D6079"/>
        </w:tc>
        <w:tc>
          <w:tcPr>
            <w:tcW w:w="4680" w:type="dxa"/>
            <w:gridSpan w:val="2"/>
            <w:vAlign w:val="center"/>
          </w:tcPr>
          <w:p w:rsidR="00DC21E8" w:rsidRDefault="00DC21E8" w:rsidP="001D6079">
            <w:pPr>
              <w:pStyle w:val="texthang"/>
            </w:pP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4680" w:type="dxa"/>
            <w:gridSpan w:val="2"/>
            <w:vAlign w:val="center"/>
          </w:tcPr>
          <w:p w:rsidR="00DC21E8" w:rsidRDefault="00DC21E8" w:rsidP="001D6079">
            <w:pPr>
              <w:pStyle w:val="texthang"/>
            </w:pPr>
            <w:r>
              <w:tab/>
              <w:t>(If “Yes”, attach RDS 05 – 1 through RDS 05 – 6 described below)</w:t>
            </w:r>
          </w:p>
        </w:tc>
      </w:tr>
      <w:tr w:rsidR="00DC21E8" w:rsidTr="001D6079">
        <w:trPr>
          <w:cantSplit/>
          <w:trHeight w:hRule="exact" w:val="480"/>
        </w:trPr>
        <w:tc>
          <w:tcPr>
            <w:tcW w:w="1440" w:type="dxa"/>
            <w:vMerge/>
          </w:tcPr>
          <w:p w:rsidR="00DC21E8" w:rsidRDefault="00DC21E8" w:rsidP="001D6079"/>
        </w:tc>
        <w:tc>
          <w:tcPr>
            <w:tcW w:w="9360" w:type="dxa"/>
            <w:gridSpan w:val="4"/>
            <w:tcBorders>
              <w:bottom w:val="single" w:sz="4" w:space="0" w:color="auto"/>
            </w:tcBorders>
            <w:vAlign w:val="center"/>
          </w:tcPr>
          <w:p w:rsidR="00DC21E8" w:rsidRDefault="00DC21E8"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tcBorders>
              <w:top w:val="single" w:sz="4" w:space="0" w:color="auto"/>
            </w:tcBorders>
          </w:tcPr>
          <w:p w:rsidR="00DD034B" w:rsidRDefault="00DD034B" w:rsidP="001D6079">
            <w:pPr>
              <w:pStyle w:val="head2"/>
            </w:pPr>
            <w:r>
              <w:t>B. Recycling Data Sheet Attachments</w:t>
            </w:r>
          </w:p>
        </w:tc>
      </w:tr>
      <w:tr w:rsidR="00DD034B" w:rsidTr="001D6079">
        <w:trPr>
          <w:cantSplit/>
          <w:trHeight w:hRule="exact" w:val="480"/>
        </w:trPr>
        <w:tc>
          <w:tcPr>
            <w:tcW w:w="1440" w:type="dxa"/>
          </w:tcPr>
          <w:p w:rsidR="00DD034B" w:rsidRDefault="00DD034B" w:rsidP="001D6079"/>
        </w:tc>
        <w:tc>
          <w:tcPr>
            <w:tcW w:w="9360" w:type="dxa"/>
            <w:gridSpan w:val="4"/>
          </w:tcPr>
          <w:p w:rsidR="00DD034B" w:rsidRDefault="00DD034B" w:rsidP="001D6079">
            <w:pPr>
              <w:pStyle w:val="texthang"/>
            </w:pPr>
            <w:r>
              <w:tab/>
              <w:t>(Please label all attachments clearly as listed below)</w:t>
            </w:r>
          </w:p>
        </w:tc>
      </w:tr>
      <w:tr w:rsidR="00DD034B" w:rsidTr="001D6079">
        <w:trPr>
          <w:cantSplit/>
          <w:trHeight w:hRule="exact" w:val="480"/>
        </w:trPr>
        <w:tc>
          <w:tcPr>
            <w:tcW w:w="1440" w:type="dxa"/>
          </w:tcPr>
          <w:p w:rsidR="00DD034B" w:rsidRDefault="00DD034B" w:rsidP="001D6079"/>
        </w:tc>
        <w:tc>
          <w:tcPr>
            <w:tcW w:w="1800" w:type="dxa"/>
          </w:tcPr>
          <w:p w:rsidR="00DD034B" w:rsidRDefault="00DD034B" w:rsidP="001D6079">
            <w:pPr>
              <w:pStyle w:val="texthang"/>
              <w:rPr>
                <w:b/>
              </w:rPr>
            </w:pPr>
            <w:r>
              <w:tab/>
            </w:r>
            <w:r>
              <w:rPr>
                <w:b/>
              </w:rPr>
              <w:t>Attachment</w:t>
            </w:r>
          </w:p>
        </w:tc>
        <w:tc>
          <w:tcPr>
            <w:tcW w:w="7560" w:type="dxa"/>
            <w:gridSpan w:val="3"/>
          </w:tcPr>
          <w:p w:rsidR="00DD034B" w:rsidRDefault="00DD034B" w:rsidP="001D6079">
            <w:pPr>
              <w:pStyle w:val="texthang"/>
              <w:rPr>
                <w:b/>
              </w:rPr>
            </w:pPr>
            <w:r>
              <w:rPr>
                <w:b/>
              </w:rPr>
              <w:tab/>
              <w:t>Brief Description of Information Required</w:t>
            </w:r>
          </w:p>
        </w:tc>
      </w:tr>
      <w:tr w:rsidR="00DD034B" w:rsidTr="001D6079">
        <w:trPr>
          <w:cantSplit/>
          <w:trHeight w:hRule="exact" w:val="480"/>
        </w:trPr>
        <w:tc>
          <w:tcPr>
            <w:tcW w:w="1440" w:type="dxa"/>
          </w:tcPr>
          <w:p w:rsidR="00DD034B" w:rsidRDefault="00DD034B" w:rsidP="001D6079"/>
        </w:tc>
        <w:tc>
          <w:tcPr>
            <w:tcW w:w="9360" w:type="dxa"/>
            <w:gridSpan w:val="4"/>
            <w:vMerge w:val="restart"/>
          </w:tcPr>
          <w:p w:rsidR="00DD034B" w:rsidRDefault="00DD034B" w:rsidP="001D6079">
            <w:pPr>
              <w:pStyle w:val="texthang"/>
              <w:ind w:left="2160" w:hanging="1800"/>
            </w:pPr>
            <w:r>
              <w:rPr>
                <w:b/>
              </w:rPr>
              <w:t>RDS 05 – 1:</w:t>
            </w:r>
            <w:r>
              <w:tab/>
              <w:t>Attach a description of the fuel characteristics determined through satisfactory analysis, including the constituents or properties listed in 310 CMR 30.216. Describe the characteristic variations, if appropriate.</w:t>
            </w:r>
          </w:p>
          <w:p w:rsidR="00DD034B" w:rsidRDefault="00DD034B" w:rsidP="001D6079">
            <w:pPr>
              <w:pStyle w:val="texthang"/>
              <w:ind w:firstLine="0"/>
            </w:pPr>
          </w:p>
          <w:p w:rsidR="00DD034B" w:rsidRDefault="00DD034B" w:rsidP="001D6079">
            <w:pPr>
              <w:pStyle w:val="texthang"/>
              <w:ind w:left="2160" w:hanging="1800"/>
            </w:pPr>
            <w:r>
              <w:rPr>
                <w:b/>
              </w:rPr>
              <w:t>RDS 05 – 2:</w:t>
            </w:r>
            <w:r>
              <w:tab/>
              <w:t>Attach a description of the procedure for determining the characteristics stated above. If laboratory analysis is used, provide the name of each laboratory used and certification status. Describe the quality assurance procedures in use at the laboratory.</w:t>
            </w:r>
          </w:p>
          <w:p w:rsidR="00DD034B" w:rsidRDefault="00DD034B" w:rsidP="001D6079">
            <w:pPr>
              <w:pStyle w:val="texthang"/>
              <w:ind w:firstLine="0"/>
            </w:pPr>
          </w:p>
          <w:p w:rsidR="00DD034B" w:rsidRDefault="00DD034B" w:rsidP="001D6079">
            <w:pPr>
              <w:pStyle w:val="texthang"/>
              <w:ind w:left="2160" w:hanging="1800"/>
            </w:pPr>
            <w:r>
              <w:rPr>
                <w:b/>
              </w:rPr>
              <w:t>RDS 05 – 3:</w:t>
            </w:r>
            <w:r>
              <w:tab/>
              <w:t>Attach a copy of the Department’s air quality approval to burn the oil fuel pursuant to 310 CMR 7.00. Describe any conditions in that approval on the specification or type of fuel to be burned and any required air pollution control technology. Also describe how those conditions will be met.</w:t>
            </w:r>
          </w:p>
          <w:p w:rsidR="00DD034B" w:rsidRDefault="00DD034B" w:rsidP="001D6079">
            <w:pPr>
              <w:pStyle w:val="texthang"/>
              <w:ind w:firstLine="0"/>
            </w:pPr>
          </w:p>
          <w:p w:rsidR="00DD034B" w:rsidRDefault="00DD034B" w:rsidP="001D6079">
            <w:pPr>
              <w:pStyle w:val="texthang"/>
              <w:ind w:left="2160" w:hanging="1800"/>
            </w:pPr>
            <w:r>
              <w:rPr>
                <w:b/>
              </w:rPr>
              <w:t>RDS 05 – 4:</w:t>
            </w:r>
            <w:r>
              <w:tab/>
              <w:t>Attach a description of the facilities for fuel storage showing that it meets the storage requirement stated or referred to in:</w:t>
            </w:r>
          </w:p>
          <w:p w:rsidR="00DD034B" w:rsidRDefault="00DD034B" w:rsidP="001D6079">
            <w:pPr>
              <w:pStyle w:val="texthang"/>
              <w:ind w:left="2160" w:hanging="1800"/>
            </w:pPr>
          </w:p>
          <w:p w:rsidR="00DD034B" w:rsidRDefault="00DD034B" w:rsidP="001D6079">
            <w:pPr>
              <w:pStyle w:val="texthang"/>
              <w:ind w:left="2880" w:hanging="720"/>
            </w:pPr>
            <w:r>
              <w:t>(1)</w:t>
            </w:r>
            <w:r>
              <w:tab/>
              <w:t>310 CMR 30.690 through 30.698 (for applicants planning to burn off-specification used oil generated off the burning site)</w:t>
            </w:r>
          </w:p>
          <w:p w:rsidR="00DD034B" w:rsidRDefault="00DD034B" w:rsidP="001D6079">
            <w:pPr>
              <w:pStyle w:val="texthang"/>
              <w:ind w:firstLine="1800"/>
            </w:pPr>
            <w:r>
              <w:t>or</w:t>
            </w:r>
          </w:p>
          <w:p w:rsidR="00DD034B" w:rsidRDefault="00DD034B" w:rsidP="001D6079">
            <w:pPr>
              <w:pStyle w:val="texthang"/>
              <w:ind w:firstLine="0"/>
            </w:pPr>
          </w:p>
          <w:p w:rsidR="00DD034B" w:rsidRDefault="00DD034B" w:rsidP="001D6079">
            <w:pPr>
              <w:pStyle w:val="texthang"/>
              <w:ind w:firstLine="1800"/>
            </w:pPr>
            <w:r>
              <w:t>(2)</w:t>
            </w:r>
            <w:r>
              <w:tab/>
              <w:t>310 CMR 30.253 (for all other applicants).</w:t>
            </w:r>
          </w:p>
          <w:p w:rsidR="00DD034B" w:rsidRDefault="00DD034B" w:rsidP="001D6079">
            <w:pPr>
              <w:pStyle w:val="texthang"/>
              <w:ind w:firstLine="0"/>
            </w:pPr>
          </w:p>
          <w:p w:rsidR="00DD034B" w:rsidRDefault="00DD034B" w:rsidP="001D6079">
            <w:pPr>
              <w:pStyle w:val="texthang"/>
              <w:ind w:left="2160" w:hanging="1800"/>
            </w:pPr>
            <w:r>
              <w:rPr>
                <w:b/>
              </w:rPr>
              <w:t>RDS 05 – 5:</w:t>
            </w:r>
            <w:r>
              <w:tab/>
              <w:t>Attach a description, if applicable, of the procedure for mixing the used oil fuel with other fuel, demonstrating that it is not subject to licensing pursuant to 310 CMR 30.800.</w:t>
            </w:r>
          </w:p>
          <w:p w:rsidR="00DD034B" w:rsidRDefault="00DD034B" w:rsidP="001D6079">
            <w:pPr>
              <w:pStyle w:val="texthang"/>
              <w:ind w:firstLine="0"/>
            </w:pPr>
          </w:p>
          <w:p w:rsidR="00DD034B" w:rsidRDefault="00DD034B" w:rsidP="001D6079">
            <w:pPr>
              <w:pStyle w:val="texthang"/>
              <w:ind w:left="2160" w:hanging="1800"/>
            </w:pPr>
            <w:r>
              <w:rPr>
                <w:b/>
              </w:rPr>
              <w:t>RDS 05 – 6:</w:t>
            </w:r>
            <w:r>
              <w:tab/>
              <w:t>If the applicant plans to burn used fuel oil generated by a person(s) other than the applicant, attach the names, addresses and EPA identification numbers of those persons. Note which of these persons are “marketers” and provide reference to their permit.</w:t>
            </w: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r w:rsidR="00DD034B" w:rsidTr="001D6079">
        <w:trPr>
          <w:cantSplit/>
          <w:trHeight w:hRule="exact" w:val="480"/>
        </w:trPr>
        <w:tc>
          <w:tcPr>
            <w:tcW w:w="1440" w:type="dxa"/>
          </w:tcPr>
          <w:p w:rsidR="00DD034B" w:rsidRDefault="00DD034B" w:rsidP="001D6079"/>
        </w:tc>
        <w:tc>
          <w:tcPr>
            <w:tcW w:w="9360" w:type="dxa"/>
            <w:gridSpan w:val="4"/>
            <w:vMerge/>
            <w:vAlign w:val="center"/>
          </w:tcPr>
          <w:p w:rsidR="00DD034B" w:rsidRDefault="00DD034B" w:rsidP="001D6079">
            <w:pPr>
              <w:pStyle w:val="texthang"/>
            </w:pPr>
          </w:p>
        </w:tc>
      </w:tr>
    </w:tbl>
    <w:p w:rsidR="00997103" w:rsidRDefault="00997103"/>
    <w:p w:rsidR="00DE55F9" w:rsidRDefault="00DE55F9"/>
    <w:p w:rsidR="00623CC4" w:rsidRDefault="00623CC4"/>
    <w:p w:rsidR="00623CC4" w:rsidRDefault="00623CC4"/>
    <w:p w:rsidR="00623CC4" w:rsidRDefault="00623CC4"/>
    <w:p w:rsidR="00623CC4" w:rsidRPr="00623CC4" w:rsidRDefault="00623CC4" w:rsidP="00623CC4">
      <w:pPr>
        <w:ind w:left="1440"/>
        <w:rPr>
          <w:b/>
          <w:sz w:val="24"/>
          <w:szCs w:val="24"/>
        </w:rPr>
      </w:pPr>
      <w:r>
        <w:rPr>
          <w:b/>
          <w:sz w:val="24"/>
          <w:szCs w:val="24"/>
        </w:rPr>
        <w:t>C</w:t>
      </w:r>
      <w:r w:rsidRPr="00623CC4">
        <w:rPr>
          <w:b/>
          <w:sz w:val="24"/>
          <w:szCs w:val="24"/>
        </w:rPr>
        <w:t xml:space="preserve">. </w:t>
      </w:r>
      <w:r>
        <w:rPr>
          <w:b/>
          <w:sz w:val="24"/>
          <w:szCs w:val="24"/>
        </w:rPr>
        <w:t>Certification</w:t>
      </w:r>
    </w:p>
    <w:p w:rsidR="00623CC4" w:rsidRDefault="00623CC4"/>
    <w:p w:rsidR="00623CC4" w:rsidRDefault="00623CC4"/>
    <w:p w:rsidR="00623CC4" w:rsidRDefault="00623CC4"/>
    <w:tbl>
      <w:tblPr>
        <w:tblW w:w="0" w:type="auto"/>
        <w:tblInd w:w="1440" w:type="dxa"/>
        <w:tblLayout w:type="fixed"/>
        <w:tblCellMar>
          <w:left w:w="0" w:type="dxa"/>
          <w:right w:w="0" w:type="dxa"/>
        </w:tblCellMar>
        <w:tblLook w:val="0000" w:firstRow="0" w:lastRow="0" w:firstColumn="0" w:lastColumn="0" w:noHBand="0" w:noVBand="0"/>
      </w:tblPr>
      <w:tblGrid>
        <w:gridCol w:w="4680"/>
        <w:gridCol w:w="4680"/>
      </w:tblGrid>
      <w:tr w:rsidR="00DE55F9" w:rsidTr="00DE55F9">
        <w:trPr>
          <w:cantSplit/>
          <w:trHeight w:hRule="exact" w:val="480"/>
        </w:trPr>
        <w:tc>
          <w:tcPr>
            <w:tcW w:w="4680" w:type="dxa"/>
            <w:vMerge w:val="restart"/>
          </w:tcPr>
          <w:p w:rsidR="00DE55F9" w:rsidRDefault="00DE55F9" w:rsidP="001D6079">
            <w:pPr>
              <w:pStyle w:val="texthang"/>
              <w:ind w:firstLine="0"/>
            </w:pPr>
            <w:r>
              <w:rPr>
                <w:rFonts w:eastAsia="Times New Roman"/>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possible fines and imprisonment.</w:t>
            </w:r>
          </w:p>
        </w:tc>
        <w:tc>
          <w:tcPr>
            <w:tcW w:w="4680" w:type="dxa"/>
          </w:tcPr>
          <w:p w:rsidR="00DE55F9" w:rsidRDefault="00DE55F9" w:rsidP="001D6079">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E55F9" w:rsidRDefault="00DE55F9" w:rsidP="001D6079">
            <w:pPr>
              <w:pStyle w:val="bars24"/>
            </w:pPr>
            <w:r>
              <w:t>Print Name</w:t>
            </w:r>
          </w:p>
        </w:tc>
      </w:tr>
      <w:tr w:rsidR="00DE55F9" w:rsidTr="00DE55F9">
        <w:trPr>
          <w:cantSplit/>
          <w:trHeight w:hRule="exact" w:val="480"/>
        </w:trPr>
        <w:tc>
          <w:tcPr>
            <w:tcW w:w="4680" w:type="dxa"/>
            <w:vMerge/>
            <w:vAlign w:val="center"/>
          </w:tcPr>
          <w:p w:rsidR="00DE55F9" w:rsidRDefault="00DE55F9" w:rsidP="001D6079">
            <w:pPr>
              <w:pStyle w:val="texthang"/>
            </w:pPr>
          </w:p>
        </w:tc>
        <w:tc>
          <w:tcPr>
            <w:tcW w:w="4680" w:type="dxa"/>
          </w:tcPr>
          <w:p w:rsidR="00DE55F9" w:rsidRDefault="00DE55F9" w:rsidP="001D6079">
            <w:pPr>
              <w:pStyle w:val="texthang"/>
            </w:pPr>
            <w:r>
              <w:tab/>
            </w:r>
          </w:p>
          <w:p w:rsidR="00DE55F9" w:rsidRDefault="00DE55F9" w:rsidP="001D6079">
            <w:pPr>
              <w:pStyle w:val="bars24"/>
            </w:pPr>
            <w:r>
              <w:t>Authorized Signature</w:t>
            </w:r>
          </w:p>
        </w:tc>
      </w:tr>
      <w:tr w:rsidR="00DE55F9" w:rsidTr="00DE55F9">
        <w:trPr>
          <w:cantSplit/>
          <w:trHeight w:hRule="exact" w:val="480"/>
        </w:trPr>
        <w:tc>
          <w:tcPr>
            <w:tcW w:w="4680" w:type="dxa"/>
            <w:vMerge/>
            <w:vAlign w:val="center"/>
          </w:tcPr>
          <w:p w:rsidR="00DE55F9" w:rsidRDefault="00DE55F9" w:rsidP="001D6079">
            <w:pPr>
              <w:pStyle w:val="texthang"/>
            </w:pPr>
          </w:p>
        </w:tc>
        <w:tc>
          <w:tcPr>
            <w:tcW w:w="4680" w:type="dxa"/>
          </w:tcPr>
          <w:p w:rsidR="00DE55F9" w:rsidRDefault="00DE55F9" w:rsidP="001D6079">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E55F9" w:rsidRDefault="00DE55F9" w:rsidP="001D6079">
            <w:pPr>
              <w:pStyle w:val="bars24"/>
              <w:ind w:left="720" w:hanging="360"/>
            </w:pPr>
            <w:r>
              <w:t>Position/Title</w:t>
            </w:r>
          </w:p>
        </w:tc>
      </w:tr>
      <w:tr w:rsidR="00DE55F9" w:rsidTr="00DE55F9">
        <w:trPr>
          <w:cantSplit/>
          <w:trHeight w:hRule="exact" w:val="992"/>
        </w:trPr>
        <w:tc>
          <w:tcPr>
            <w:tcW w:w="4680" w:type="dxa"/>
            <w:vMerge/>
            <w:vAlign w:val="center"/>
          </w:tcPr>
          <w:p w:rsidR="00DE55F9" w:rsidRDefault="00DE55F9" w:rsidP="001D6079">
            <w:pPr>
              <w:pStyle w:val="texthang"/>
            </w:pPr>
          </w:p>
        </w:tc>
        <w:tc>
          <w:tcPr>
            <w:tcW w:w="4680" w:type="dxa"/>
          </w:tcPr>
          <w:p w:rsidR="00DE55F9" w:rsidRDefault="00DE55F9" w:rsidP="001D6079">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E55F9" w:rsidRDefault="00DE55F9" w:rsidP="001D6079">
            <w:pPr>
              <w:pStyle w:val="bars24"/>
            </w:pPr>
            <w:r>
              <w:t>Date</w:t>
            </w:r>
            <w:r w:rsidR="00DC21E8">
              <w:t xml:space="preserve"> (MM/DD/YYYY)</w:t>
            </w:r>
          </w:p>
        </w:tc>
      </w:tr>
    </w:tbl>
    <w:p w:rsidR="00DE55F9" w:rsidRDefault="00DE55F9"/>
    <w:sectPr w:rsidR="00DE55F9">
      <w:footerReference w:type="default" r:id="rId9"/>
      <w:pgSz w:w="12240" w:h="15840"/>
      <w:pgMar w:top="619" w:right="720" w:bottom="720" w:left="720" w:header="0" w:footer="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23" w:rsidRDefault="00244623">
      <w:r>
        <w:separator/>
      </w:r>
    </w:p>
  </w:endnote>
  <w:endnote w:type="continuationSeparator" w:id="0">
    <w:p w:rsidR="00244623" w:rsidRDefault="0024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20964">
      <w:trPr>
        <w:trHeight w:val="447"/>
      </w:trPr>
      <w:tc>
        <w:tcPr>
          <w:tcW w:w="5400" w:type="dxa"/>
        </w:tcPr>
        <w:p w:rsidR="00D20964" w:rsidRDefault="00852B1C">
          <w:pPr>
            <w:pStyle w:val="sidebar"/>
          </w:pPr>
          <w:r>
            <w:t>RDS 05 Sep2019</w:t>
          </w:r>
        </w:p>
      </w:tc>
      <w:tc>
        <w:tcPr>
          <w:tcW w:w="5400" w:type="dxa"/>
        </w:tcPr>
        <w:p w:rsidR="00D20964" w:rsidRDefault="00852B1C" w:rsidP="00852B1C">
          <w:pPr>
            <w:pStyle w:val="text"/>
            <w:jc w:val="right"/>
            <w:rPr>
              <w:snapToGrid w:val="0"/>
              <w:sz w:val="16"/>
            </w:rPr>
          </w:pPr>
          <w:r>
            <w:rPr>
              <w:snapToGrid w:val="0"/>
              <w:sz w:val="16"/>
            </w:rPr>
            <w:t>Page 1</w:t>
          </w:r>
          <w:r w:rsidR="00DD034B">
            <w:rPr>
              <w:snapToGrid w:val="0"/>
              <w:sz w:val="16"/>
            </w:rPr>
            <w:t xml:space="preserve"> of </w:t>
          </w:r>
          <w:r>
            <w:rPr>
              <w:snapToGrid w:val="0"/>
              <w:sz w:val="16"/>
            </w:rPr>
            <w:t>2</w:t>
          </w:r>
        </w:p>
      </w:tc>
    </w:tr>
  </w:tbl>
  <w:p w:rsidR="00D20964" w:rsidRDefault="00244623">
    <w:pPr>
      <w:pStyle w:val="Footer"/>
    </w:pPr>
  </w:p>
  <w:p w:rsidR="00D20964" w:rsidRDefault="002446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23" w:rsidRDefault="00244623">
      <w:r>
        <w:separator/>
      </w:r>
    </w:p>
  </w:footnote>
  <w:footnote w:type="continuationSeparator" w:id="0">
    <w:p w:rsidR="00244623" w:rsidRDefault="00244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4B"/>
    <w:rsid w:val="00244623"/>
    <w:rsid w:val="00623CC4"/>
    <w:rsid w:val="00852B1C"/>
    <w:rsid w:val="00997103"/>
    <w:rsid w:val="00DC21E8"/>
    <w:rsid w:val="00DD034B"/>
    <w:rsid w:val="00DE55F9"/>
    <w:rsid w:val="00F9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4B"/>
    <w:pPr>
      <w:spacing w:after="0" w:line="240" w:lineRule="auto"/>
    </w:pPr>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24">
    <w:name w:val="bars 24"/>
    <w:rsid w:val="00DD034B"/>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formtitleupd">
    <w:name w:val="form title upd"/>
    <w:basedOn w:val="Normal"/>
    <w:rsid w:val="00DD034B"/>
    <w:pPr>
      <w:ind w:left="2160" w:hanging="2160"/>
    </w:pPr>
    <w:rPr>
      <w:b/>
      <w:sz w:val="48"/>
    </w:rPr>
  </w:style>
  <w:style w:type="paragraph" w:customStyle="1" w:styleId="head2upd">
    <w:name w:val="head 2 upd"/>
    <w:basedOn w:val="BodyText"/>
    <w:rsid w:val="00DD034B"/>
    <w:pPr>
      <w:spacing w:after="0"/>
      <w:ind w:right="-720"/>
    </w:pPr>
    <w:rPr>
      <w:rFonts w:eastAsia="Times New Roman"/>
      <w:b/>
      <w:sz w:val="24"/>
    </w:rPr>
  </w:style>
  <w:style w:type="paragraph" w:customStyle="1" w:styleId="head2">
    <w:name w:val="head 2"/>
    <w:basedOn w:val="head2upd"/>
    <w:rsid w:val="00DD034B"/>
    <w:pPr>
      <w:ind w:right="0"/>
    </w:pPr>
    <w:rPr>
      <w:sz w:val="28"/>
    </w:rPr>
  </w:style>
  <w:style w:type="paragraph" w:customStyle="1" w:styleId="text">
    <w:name w:val="text"/>
    <w:basedOn w:val="Normal"/>
    <w:rsid w:val="00DD034B"/>
    <w:pPr>
      <w:tabs>
        <w:tab w:val="left" w:pos="360"/>
      </w:tabs>
    </w:pPr>
    <w:rPr>
      <w:rFonts w:eastAsia="Times New Roman"/>
    </w:rPr>
  </w:style>
  <w:style w:type="paragraph" w:styleId="Footer">
    <w:name w:val="footer"/>
    <w:basedOn w:val="Normal"/>
    <w:link w:val="FooterChar"/>
    <w:semiHidden/>
    <w:rsid w:val="00DD034B"/>
    <w:pPr>
      <w:tabs>
        <w:tab w:val="center" w:pos="4320"/>
        <w:tab w:val="right" w:pos="8640"/>
      </w:tabs>
    </w:pPr>
    <w:rPr>
      <w:sz w:val="16"/>
    </w:rPr>
  </w:style>
  <w:style w:type="character" w:customStyle="1" w:styleId="FooterChar">
    <w:name w:val="Footer Char"/>
    <w:basedOn w:val="DefaultParagraphFont"/>
    <w:link w:val="Footer"/>
    <w:semiHidden/>
    <w:rsid w:val="00DD034B"/>
    <w:rPr>
      <w:rFonts w:ascii="Arial" w:eastAsia="Times" w:hAnsi="Arial" w:cs="Times New Roman"/>
      <w:sz w:val="16"/>
      <w:szCs w:val="20"/>
    </w:rPr>
  </w:style>
  <w:style w:type="paragraph" w:customStyle="1" w:styleId="texthang">
    <w:name w:val="text hang"/>
    <w:basedOn w:val="Normal"/>
    <w:rsid w:val="00DD034B"/>
    <w:pPr>
      <w:tabs>
        <w:tab w:val="left" w:pos="360"/>
      </w:tabs>
      <w:ind w:left="360" w:hanging="360"/>
    </w:pPr>
  </w:style>
  <w:style w:type="paragraph" w:customStyle="1" w:styleId="sidebar">
    <w:name w:val="sidebar"/>
    <w:basedOn w:val="text"/>
    <w:rsid w:val="00DD034B"/>
    <w:pPr>
      <w:ind w:right="180"/>
    </w:pPr>
    <w:rPr>
      <w:sz w:val="16"/>
    </w:rPr>
  </w:style>
  <w:style w:type="paragraph" w:styleId="BodyText">
    <w:name w:val="Body Text"/>
    <w:basedOn w:val="Normal"/>
    <w:link w:val="BodyTextChar"/>
    <w:uiPriority w:val="99"/>
    <w:semiHidden/>
    <w:unhideWhenUsed/>
    <w:rsid w:val="00DD034B"/>
    <w:pPr>
      <w:spacing w:after="120"/>
    </w:pPr>
  </w:style>
  <w:style w:type="character" w:customStyle="1" w:styleId="BodyTextChar">
    <w:name w:val="Body Text Char"/>
    <w:basedOn w:val="DefaultParagraphFont"/>
    <w:link w:val="BodyText"/>
    <w:uiPriority w:val="99"/>
    <w:semiHidden/>
    <w:rsid w:val="00DD034B"/>
    <w:rPr>
      <w:rFonts w:ascii="Arial" w:eastAsia="Times" w:hAnsi="Arial" w:cs="Times New Roman"/>
      <w:sz w:val="20"/>
      <w:szCs w:val="20"/>
    </w:rPr>
  </w:style>
  <w:style w:type="paragraph" w:styleId="Header">
    <w:name w:val="header"/>
    <w:basedOn w:val="Normal"/>
    <w:link w:val="HeaderChar"/>
    <w:uiPriority w:val="99"/>
    <w:unhideWhenUsed/>
    <w:rsid w:val="00852B1C"/>
    <w:pPr>
      <w:tabs>
        <w:tab w:val="center" w:pos="4680"/>
        <w:tab w:val="right" w:pos="9360"/>
      </w:tabs>
    </w:pPr>
  </w:style>
  <w:style w:type="character" w:customStyle="1" w:styleId="HeaderChar">
    <w:name w:val="Header Char"/>
    <w:basedOn w:val="DefaultParagraphFont"/>
    <w:link w:val="Header"/>
    <w:uiPriority w:val="99"/>
    <w:rsid w:val="00852B1C"/>
    <w:rPr>
      <w:rFonts w:ascii="Arial" w:eastAsia="Times" w:hAnsi="Arial" w:cs="Times New Roman"/>
      <w:sz w:val="20"/>
      <w:szCs w:val="20"/>
    </w:rPr>
  </w:style>
  <w:style w:type="paragraph" w:styleId="BalloonText">
    <w:name w:val="Balloon Text"/>
    <w:basedOn w:val="Normal"/>
    <w:link w:val="BalloonTextChar"/>
    <w:uiPriority w:val="99"/>
    <w:semiHidden/>
    <w:unhideWhenUsed/>
    <w:rsid w:val="00DC21E8"/>
    <w:rPr>
      <w:rFonts w:ascii="Tahoma" w:hAnsi="Tahoma" w:cs="Tahoma"/>
      <w:sz w:val="16"/>
      <w:szCs w:val="16"/>
    </w:rPr>
  </w:style>
  <w:style w:type="character" w:customStyle="1" w:styleId="BalloonTextChar">
    <w:name w:val="Balloon Text Char"/>
    <w:basedOn w:val="DefaultParagraphFont"/>
    <w:link w:val="BalloonText"/>
    <w:uiPriority w:val="99"/>
    <w:semiHidden/>
    <w:rsid w:val="00DC21E8"/>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4B"/>
    <w:pPr>
      <w:spacing w:after="0" w:line="240" w:lineRule="auto"/>
    </w:pPr>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24">
    <w:name w:val="bars 24"/>
    <w:rsid w:val="00DD034B"/>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formtitleupd">
    <w:name w:val="form title upd"/>
    <w:basedOn w:val="Normal"/>
    <w:rsid w:val="00DD034B"/>
    <w:pPr>
      <w:ind w:left="2160" w:hanging="2160"/>
    </w:pPr>
    <w:rPr>
      <w:b/>
      <w:sz w:val="48"/>
    </w:rPr>
  </w:style>
  <w:style w:type="paragraph" w:customStyle="1" w:styleId="head2upd">
    <w:name w:val="head 2 upd"/>
    <w:basedOn w:val="BodyText"/>
    <w:rsid w:val="00DD034B"/>
    <w:pPr>
      <w:spacing w:after="0"/>
      <w:ind w:right="-720"/>
    </w:pPr>
    <w:rPr>
      <w:rFonts w:eastAsia="Times New Roman"/>
      <w:b/>
      <w:sz w:val="24"/>
    </w:rPr>
  </w:style>
  <w:style w:type="paragraph" w:customStyle="1" w:styleId="head2">
    <w:name w:val="head 2"/>
    <w:basedOn w:val="head2upd"/>
    <w:rsid w:val="00DD034B"/>
    <w:pPr>
      <w:ind w:right="0"/>
    </w:pPr>
    <w:rPr>
      <w:sz w:val="28"/>
    </w:rPr>
  </w:style>
  <w:style w:type="paragraph" w:customStyle="1" w:styleId="text">
    <w:name w:val="text"/>
    <w:basedOn w:val="Normal"/>
    <w:rsid w:val="00DD034B"/>
    <w:pPr>
      <w:tabs>
        <w:tab w:val="left" w:pos="360"/>
      </w:tabs>
    </w:pPr>
    <w:rPr>
      <w:rFonts w:eastAsia="Times New Roman"/>
    </w:rPr>
  </w:style>
  <w:style w:type="paragraph" w:styleId="Footer">
    <w:name w:val="footer"/>
    <w:basedOn w:val="Normal"/>
    <w:link w:val="FooterChar"/>
    <w:semiHidden/>
    <w:rsid w:val="00DD034B"/>
    <w:pPr>
      <w:tabs>
        <w:tab w:val="center" w:pos="4320"/>
        <w:tab w:val="right" w:pos="8640"/>
      </w:tabs>
    </w:pPr>
    <w:rPr>
      <w:sz w:val="16"/>
    </w:rPr>
  </w:style>
  <w:style w:type="character" w:customStyle="1" w:styleId="FooterChar">
    <w:name w:val="Footer Char"/>
    <w:basedOn w:val="DefaultParagraphFont"/>
    <w:link w:val="Footer"/>
    <w:semiHidden/>
    <w:rsid w:val="00DD034B"/>
    <w:rPr>
      <w:rFonts w:ascii="Arial" w:eastAsia="Times" w:hAnsi="Arial" w:cs="Times New Roman"/>
      <w:sz w:val="16"/>
      <w:szCs w:val="20"/>
    </w:rPr>
  </w:style>
  <w:style w:type="paragraph" w:customStyle="1" w:styleId="texthang">
    <w:name w:val="text hang"/>
    <w:basedOn w:val="Normal"/>
    <w:rsid w:val="00DD034B"/>
    <w:pPr>
      <w:tabs>
        <w:tab w:val="left" w:pos="360"/>
      </w:tabs>
      <w:ind w:left="360" w:hanging="360"/>
    </w:pPr>
  </w:style>
  <w:style w:type="paragraph" w:customStyle="1" w:styleId="sidebar">
    <w:name w:val="sidebar"/>
    <w:basedOn w:val="text"/>
    <w:rsid w:val="00DD034B"/>
    <w:pPr>
      <w:ind w:right="180"/>
    </w:pPr>
    <w:rPr>
      <w:sz w:val="16"/>
    </w:rPr>
  </w:style>
  <w:style w:type="paragraph" w:styleId="BodyText">
    <w:name w:val="Body Text"/>
    <w:basedOn w:val="Normal"/>
    <w:link w:val="BodyTextChar"/>
    <w:uiPriority w:val="99"/>
    <w:semiHidden/>
    <w:unhideWhenUsed/>
    <w:rsid w:val="00DD034B"/>
    <w:pPr>
      <w:spacing w:after="120"/>
    </w:pPr>
  </w:style>
  <w:style w:type="character" w:customStyle="1" w:styleId="BodyTextChar">
    <w:name w:val="Body Text Char"/>
    <w:basedOn w:val="DefaultParagraphFont"/>
    <w:link w:val="BodyText"/>
    <w:uiPriority w:val="99"/>
    <w:semiHidden/>
    <w:rsid w:val="00DD034B"/>
    <w:rPr>
      <w:rFonts w:ascii="Arial" w:eastAsia="Times" w:hAnsi="Arial" w:cs="Times New Roman"/>
      <w:sz w:val="20"/>
      <w:szCs w:val="20"/>
    </w:rPr>
  </w:style>
  <w:style w:type="paragraph" w:styleId="Header">
    <w:name w:val="header"/>
    <w:basedOn w:val="Normal"/>
    <w:link w:val="HeaderChar"/>
    <w:uiPriority w:val="99"/>
    <w:unhideWhenUsed/>
    <w:rsid w:val="00852B1C"/>
    <w:pPr>
      <w:tabs>
        <w:tab w:val="center" w:pos="4680"/>
        <w:tab w:val="right" w:pos="9360"/>
      </w:tabs>
    </w:pPr>
  </w:style>
  <w:style w:type="character" w:customStyle="1" w:styleId="HeaderChar">
    <w:name w:val="Header Char"/>
    <w:basedOn w:val="DefaultParagraphFont"/>
    <w:link w:val="Header"/>
    <w:uiPriority w:val="99"/>
    <w:rsid w:val="00852B1C"/>
    <w:rPr>
      <w:rFonts w:ascii="Arial" w:eastAsia="Times" w:hAnsi="Arial" w:cs="Times New Roman"/>
      <w:sz w:val="20"/>
      <w:szCs w:val="20"/>
    </w:rPr>
  </w:style>
  <w:style w:type="paragraph" w:styleId="BalloonText">
    <w:name w:val="Balloon Text"/>
    <w:basedOn w:val="Normal"/>
    <w:link w:val="BalloonTextChar"/>
    <w:uiPriority w:val="99"/>
    <w:semiHidden/>
    <w:unhideWhenUsed/>
    <w:rsid w:val="00DC21E8"/>
    <w:rPr>
      <w:rFonts w:ascii="Tahoma" w:hAnsi="Tahoma" w:cs="Tahoma"/>
      <w:sz w:val="16"/>
      <w:szCs w:val="16"/>
    </w:rPr>
  </w:style>
  <w:style w:type="character" w:customStyle="1" w:styleId="BalloonTextChar">
    <w:name w:val="Balloon Text Char"/>
    <w:basedOn w:val="DefaultParagraphFont"/>
    <w:link w:val="BalloonText"/>
    <w:uiPriority w:val="99"/>
    <w:semiHidden/>
    <w:rsid w:val="00DC21E8"/>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dc:creator>
  <cp:lastModifiedBy>thiggins</cp:lastModifiedBy>
  <cp:revision>5</cp:revision>
  <dcterms:created xsi:type="dcterms:W3CDTF">2019-09-24T13:53:00Z</dcterms:created>
  <dcterms:modified xsi:type="dcterms:W3CDTF">2019-10-03T13:03:00Z</dcterms:modified>
</cp:coreProperties>
</file>