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5F" w:rsidRPr="001B0C5F" w:rsidRDefault="001B0C5F" w:rsidP="001B0C5F">
      <w:pPr>
        <w:autoSpaceDE w:val="0"/>
        <w:autoSpaceDN w:val="0"/>
        <w:adjustRightInd w:val="0"/>
        <w:spacing w:after="0" w:line="240" w:lineRule="auto"/>
        <w:rPr>
          <w:rFonts w:cs="Calibri"/>
          <w:bCs/>
          <w:kern w:val="24"/>
        </w:rPr>
      </w:pPr>
      <w:r w:rsidRPr="001B0C5F">
        <w:rPr>
          <w:rFonts w:cs="Calibri"/>
          <w:bCs/>
          <w:kern w:val="24"/>
        </w:rPr>
        <w:t>Slide 1</w:t>
      </w:r>
    </w:p>
    <w:p w:rsidR="001B0C5F" w:rsidRDefault="001B0C5F" w:rsidP="001B0C5F">
      <w:pPr>
        <w:autoSpaceDE w:val="0"/>
        <w:autoSpaceDN w:val="0"/>
        <w:adjustRightInd w:val="0"/>
        <w:spacing w:after="0" w:line="240" w:lineRule="auto"/>
        <w:rPr>
          <w:rFonts w:cs="Calibri"/>
          <w:b/>
          <w:bCs/>
          <w:kern w:val="24"/>
        </w:rPr>
      </w:pPr>
      <w:r>
        <w:rPr>
          <w:rFonts w:cs="Calibri"/>
          <w:b/>
          <w:bCs/>
          <w:kern w:val="24"/>
        </w:rPr>
        <w:t>Commonwealth of Massachusetts</w:t>
      </w:r>
    </w:p>
    <w:p w:rsidR="001B0C5F" w:rsidRDefault="001B0C5F" w:rsidP="001B0C5F">
      <w:pPr>
        <w:autoSpaceDE w:val="0"/>
        <w:autoSpaceDN w:val="0"/>
        <w:adjustRightInd w:val="0"/>
        <w:spacing w:after="0" w:line="240" w:lineRule="auto"/>
        <w:rPr>
          <w:rFonts w:cs="Calibri"/>
          <w:b/>
          <w:bCs/>
          <w:kern w:val="24"/>
        </w:rPr>
      </w:pPr>
      <w:r>
        <w:rPr>
          <w:rFonts w:cs="Calibri"/>
          <w:b/>
          <w:bCs/>
          <w:kern w:val="24"/>
        </w:rPr>
        <w:t>Trauma Systems Committee</w:t>
      </w:r>
    </w:p>
    <w:p w:rsidR="001B0C5F" w:rsidRDefault="001B0C5F" w:rsidP="001B0C5F">
      <w:pPr>
        <w:autoSpaceDE w:val="0"/>
        <w:autoSpaceDN w:val="0"/>
        <w:adjustRightInd w:val="0"/>
        <w:spacing w:after="0" w:line="240" w:lineRule="auto"/>
        <w:rPr>
          <w:rFonts w:cs="Calibri"/>
          <w:b/>
          <w:bCs/>
          <w:kern w:val="24"/>
        </w:rPr>
      </w:pPr>
      <w:r>
        <w:rPr>
          <w:rFonts w:cs="Calibri"/>
          <w:b/>
          <w:bCs/>
          <w:kern w:val="24"/>
        </w:rPr>
        <w:t>Region IV Report</w:t>
      </w:r>
    </w:p>
    <w:p w:rsidR="001B0C5F" w:rsidRDefault="001B0C5F" w:rsidP="001B0C5F">
      <w:pPr>
        <w:autoSpaceDE w:val="0"/>
        <w:autoSpaceDN w:val="0"/>
        <w:adjustRightInd w:val="0"/>
        <w:spacing w:after="0" w:line="240" w:lineRule="auto"/>
        <w:rPr>
          <w:rFonts w:cs="Calibri"/>
          <w:b/>
          <w:bCs/>
          <w:kern w:val="24"/>
        </w:rPr>
      </w:pPr>
      <w:r>
        <w:rPr>
          <w:rFonts w:cs="Calibri"/>
          <w:b/>
          <w:bCs/>
          <w:kern w:val="24"/>
        </w:rPr>
        <w:t>November 20</w:t>
      </w:r>
      <w:r w:rsidRPr="001B0C5F">
        <w:rPr>
          <w:rFonts w:cs="Calibri"/>
          <w:b/>
          <w:bCs/>
          <w:kern w:val="24"/>
          <w:vertAlign w:val="superscript"/>
        </w:rPr>
        <w:t>th</w:t>
      </w:r>
      <w:r>
        <w:rPr>
          <w:rFonts w:cs="Calibri"/>
          <w:b/>
          <w:bCs/>
          <w:kern w:val="24"/>
        </w:rPr>
        <w:t>, 2019</w:t>
      </w:r>
    </w:p>
    <w:p w:rsidR="001B0C5F" w:rsidRDefault="001B0C5F" w:rsidP="001B0C5F">
      <w:pPr>
        <w:autoSpaceDE w:val="0"/>
        <w:autoSpaceDN w:val="0"/>
        <w:adjustRightInd w:val="0"/>
        <w:spacing w:after="0" w:line="240" w:lineRule="auto"/>
        <w:rPr>
          <w:rFonts w:cs="Calibri"/>
          <w:b/>
          <w:bCs/>
          <w:kern w:val="24"/>
        </w:rPr>
      </w:pPr>
    </w:p>
    <w:p w:rsidR="001B0C5F" w:rsidRDefault="001B0C5F" w:rsidP="001B0C5F">
      <w:pPr>
        <w:autoSpaceDE w:val="0"/>
        <w:autoSpaceDN w:val="0"/>
        <w:adjustRightInd w:val="0"/>
        <w:spacing w:after="0" w:line="240" w:lineRule="auto"/>
        <w:rPr>
          <w:rFonts w:cs="Calibri"/>
          <w:b/>
          <w:bCs/>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2</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Region IV Report</w:t>
      </w:r>
    </w:p>
    <w:p w:rsidR="008021B4" w:rsidRPr="001B0C5F" w:rsidRDefault="008021B4" w:rsidP="001B0C5F">
      <w:pPr>
        <w:pStyle w:val="ListParagraph"/>
        <w:numPr>
          <w:ilvl w:val="0"/>
          <w:numId w:val="19"/>
        </w:numPr>
        <w:autoSpaceDE w:val="0"/>
        <w:autoSpaceDN w:val="0"/>
        <w:adjustRightInd w:val="0"/>
        <w:spacing w:after="0" w:line="240" w:lineRule="auto"/>
        <w:rPr>
          <w:rFonts w:cs="Calibri"/>
          <w:kern w:val="24"/>
        </w:rPr>
      </w:pPr>
      <w:r w:rsidRPr="001B0C5F">
        <w:rPr>
          <w:rFonts w:cs="Calibri"/>
          <w:kern w:val="24"/>
        </w:rPr>
        <w:t>Region Overview</w:t>
      </w:r>
    </w:p>
    <w:p w:rsidR="008021B4" w:rsidRPr="001B0C5F" w:rsidRDefault="008021B4" w:rsidP="001B0C5F">
      <w:pPr>
        <w:pStyle w:val="ListParagraph"/>
        <w:numPr>
          <w:ilvl w:val="0"/>
          <w:numId w:val="19"/>
        </w:numPr>
        <w:autoSpaceDE w:val="0"/>
        <w:autoSpaceDN w:val="0"/>
        <w:adjustRightInd w:val="0"/>
        <w:spacing w:after="0" w:line="240" w:lineRule="auto"/>
        <w:rPr>
          <w:rFonts w:cs="Calibri"/>
          <w:kern w:val="24"/>
        </w:rPr>
      </w:pPr>
      <w:r w:rsidRPr="001B0C5F">
        <w:rPr>
          <w:rFonts w:cs="Calibri"/>
          <w:kern w:val="24"/>
        </w:rPr>
        <w:t>Prevention and Access</w:t>
      </w:r>
    </w:p>
    <w:p w:rsidR="008021B4" w:rsidRPr="001B0C5F" w:rsidRDefault="008021B4" w:rsidP="001B0C5F">
      <w:pPr>
        <w:pStyle w:val="ListParagraph"/>
        <w:numPr>
          <w:ilvl w:val="0"/>
          <w:numId w:val="19"/>
        </w:numPr>
        <w:autoSpaceDE w:val="0"/>
        <w:autoSpaceDN w:val="0"/>
        <w:adjustRightInd w:val="0"/>
        <w:spacing w:after="0" w:line="240" w:lineRule="auto"/>
        <w:rPr>
          <w:rFonts w:cs="Calibri"/>
          <w:kern w:val="24"/>
        </w:rPr>
      </w:pPr>
      <w:r w:rsidRPr="001B0C5F">
        <w:rPr>
          <w:rFonts w:cs="Calibri"/>
          <w:kern w:val="24"/>
        </w:rPr>
        <w:t>Pre-Hospital: Notification and EMS Feedback</w:t>
      </w:r>
    </w:p>
    <w:p w:rsidR="008021B4" w:rsidRPr="001B0C5F" w:rsidRDefault="008021B4" w:rsidP="001B0C5F">
      <w:pPr>
        <w:pStyle w:val="ListParagraph"/>
        <w:numPr>
          <w:ilvl w:val="0"/>
          <w:numId w:val="19"/>
        </w:numPr>
        <w:autoSpaceDE w:val="0"/>
        <w:autoSpaceDN w:val="0"/>
        <w:adjustRightInd w:val="0"/>
        <w:spacing w:after="0" w:line="240" w:lineRule="auto"/>
        <w:rPr>
          <w:rFonts w:cs="Calibri"/>
          <w:kern w:val="24"/>
        </w:rPr>
      </w:pPr>
      <w:r w:rsidRPr="001B0C5F">
        <w:rPr>
          <w:rFonts w:cs="Calibri"/>
          <w:kern w:val="24"/>
        </w:rPr>
        <w:t>Transferring Hospitals: criteria, pre-notification, feedback</w:t>
      </w:r>
    </w:p>
    <w:p w:rsidR="008021B4" w:rsidRPr="001B0C5F" w:rsidRDefault="008021B4" w:rsidP="001B0C5F">
      <w:pPr>
        <w:pStyle w:val="ListParagraph"/>
        <w:numPr>
          <w:ilvl w:val="0"/>
          <w:numId w:val="19"/>
        </w:numPr>
        <w:autoSpaceDE w:val="0"/>
        <w:autoSpaceDN w:val="0"/>
        <w:adjustRightInd w:val="0"/>
        <w:spacing w:after="0" w:line="240" w:lineRule="auto"/>
        <w:rPr>
          <w:rFonts w:cs="Calibri"/>
          <w:kern w:val="24"/>
        </w:rPr>
      </w:pPr>
      <w:r w:rsidRPr="001B0C5F">
        <w:rPr>
          <w:rFonts w:cs="Calibri"/>
          <w:kern w:val="24"/>
        </w:rPr>
        <w:t>Post Trauma Care: resources and barriers</w:t>
      </w:r>
    </w:p>
    <w:p w:rsidR="008021B4" w:rsidRDefault="008021B4" w:rsidP="001B0C5F">
      <w:pPr>
        <w:autoSpaceDE w:val="0"/>
        <w:autoSpaceDN w:val="0"/>
        <w:adjustRightInd w:val="0"/>
        <w:spacing w:after="0" w:line="240" w:lineRule="auto"/>
        <w:rPr>
          <w:rFonts w:cs="Calibri"/>
          <w:kern w:val="24"/>
        </w:rPr>
      </w:pPr>
    </w:p>
    <w:p w:rsidR="001B0C5F" w:rsidRDefault="001B0C5F"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3</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Region Overview</w:t>
      </w:r>
    </w:p>
    <w:p w:rsidR="008021B4" w:rsidRPr="008021B4" w:rsidRDefault="008021B4" w:rsidP="001B0C5F">
      <w:pPr>
        <w:autoSpaceDE w:val="0"/>
        <w:autoSpaceDN w:val="0"/>
        <w:adjustRightInd w:val="0"/>
        <w:spacing w:after="0" w:line="240" w:lineRule="auto"/>
        <w:rPr>
          <w:rFonts w:cs="Calibri"/>
          <w:kern w:val="24"/>
        </w:rPr>
      </w:pPr>
      <w:r w:rsidRPr="008021B4">
        <w:rPr>
          <w:rFonts w:cs="Calibri"/>
          <w:kern w:val="24"/>
        </w:rPr>
        <w:t>7 Adult Trauma Centers</w:t>
      </w:r>
    </w:p>
    <w:p w:rsidR="008021B4" w:rsidRPr="001B0C5F" w:rsidRDefault="008021B4" w:rsidP="001B0C5F">
      <w:pPr>
        <w:pStyle w:val="ListParagraph"/>
        <w:numPr>
          <w:ilvl w:val="0"/>
          <w:numId w:val="20"/>
        </w:numPr>
        <w:autoSpaceDE w:val="0"/>
        <w:autoSpaceDN w:val="0"/>
        <w:adjustRightInd w:val="0"/>
        <w:spacing w:after="0" w:line="240" w:lineRule="auto"/>
        <w:rPr>
          <w:rFonts w:cs="Calibri"/>
          <w:kern w:val="24"/>
        </w:rPr>
      </w:pPr>
      <w:r w:rsidRPr="001B0C5F">
        <w:rPr>
          <w:rFonts w:cs="Calibri"/>
          <w:kern w:val="24"/>
        </w:rPr>
        <w:t>6 Level One Trauma Centers</w:t>
      </w:r>
    </w:p>
    <w:p w:rsidR="008021B4" w:rsidRPr="001B0C5F" w:rsidRDefault="008021B4" w:rsidP="001B0C5F">
      <w:pPr>
        <w:pStyle w:val="ListParagraph"/>
        <w:numPr>
          <w:ilvl w:val="1"/>
          <w:numId w:val="20"/>
        </w:numPr>
        <w:autoSpaceDE w:val="0"/>
        <w:autoSpaceDN w:val="0"/>
        <w:adjustRightInd w:val="0"/>
        <w:spacing w:after="0" w:line="240" w:lineRule="auto"/>
        <w:rPr>
          <w:rFonts w:cs="Calibri"/>
          <w:kern w:val="24"/>
        </w:rPr>
      </w:pPr>
      <w:r w:rsidRPr="001B0C5F">
        <w:rPr>
          <w:rFonts w:cs="Calibri"/>
          <w:kern w:val="24"/>
        </w:rPr>
        <w:t xml:space="preserve">BWH, MGH, BIDMC, BMC, Tufts, </w:t>
      </w:r>
      <w:proofErr w:type="spellStart"/>
      <w:r w:rsidRPr="001B0C5F">
        <w:rPr>
          <w:rFonts w:cs="Calibri"/>
          <w:kern w:val="24"/>
        </w:rPr>
        <w:t>Lahey</w:t>
      </w:r>
      <w:proofErr w:type="spellEnd"/>
    </w:p>
    <w:p w:rsidR="008021B4" w:rsidRPr="001B0C5F" w:rsidRDefault="008021B4" w:rsidP="001B0C5F">
      <w:pPr>
        <w:pStyle w:val="ListParagraph"/>
        <w:numPr>
          <w:ilvl w:val="0"/>
          <w:numId w:val="20"/>
        </w:numPr>
        <w:autoSpaceDE w:val="0"/>
        <w:autoSpaceDN w:val="0"/>
        <w:adjustRightInd w:val="0"/>
        <w:spacing w:after="0" w:line="240" w:lineRule="auto"/>
        <w:rPr>
          <w:rFonts w:cs="Calibri"/>
          <w:kern w:val="24"/>
        </w:rPr>
      </w:pPr>
      <w:r w:rsidRPr="001B0C5F">
        <w:rPr>
          <w:rFonts w:cs="Calibri"/>
          <w:kern w:val="24"/>
        </w:rPr>
        <w:t>1 Level Two Trauma Center</w:t>
      </w:r>
    </w:p>
    <w:p w:rsidR="008021B4" w:rsidRPr="001B0C5F" w:rsidRDefault="008021B4" w:rsidP="001B0C5F">
      <w:pPr>
        <w:pStyle w:val="ListParagraph"/>
        <w:numPr>
          <w:ilvl w:val="1"/>
          <w:numId w:val="20"/>
        </w:numPr>
        <w:autoSpaceDE w:val="0"/>
        <w:autoSpaceDN w:val="0"/>
        <w:adjustRightInd w:val="0"/>
        <w:spacing w:after="0" w:line="240" w:lineRule="auto"/>
        <w:rPr>
          <w:rFonts w:cs="Calibri"/>
          <w:kern w:val="24"/>
        </w:rPr>
      </w:pPr>
      <w:r w:rsidRPr="001B0C5F">
        <w:rPr>
          <w:rFonts w:cs="Calibri"/>
          <w:kern w:val="24"/>
        </w:rPr>
        <w:t>SSH</w:t>
      </w:r>
    </w:p>
    <w:p w:rsidR="008021B4" w:rsidRPr="008021B4" w:rsidRDefault="008021B4" w:rsidP="001B0C5F">
      <w:pPr>
        <w:autoSpaceDE w:val="0"/>
        <w:autoSpaceDN w:val="0"/>
        <w:adjustRightInd w:val="0"/>
        <w:spacing w:after="0" w:line="240" w:lineRule="auto"/>
        <w:rPr>
          <w:rFonts w:cs="Calibri"/>
          <w:kern w:val="24"/>
        </w:rPr>
      </w:pPr>
    </w:p>
    <w:p w:rsidR="008021B4" w:rsidRPr="008021B4" w:rsidRDefault="008021B4" w:rsidP="001B0C5F">
      <w:pPr>
        <w:autoSpaceDE w:val="0"/>
        <w:autoSpaceDN w:val="0"/>
        <w:adjustRightInd w:val="0"/>
        <w:spacing w:after="0" w:line="240" w:lineRule="auto"/>
        <w:rPr>
          <w:rFonts w:cs="Calibri"/>
          <w:kern w:val="24"/>
        </w:rPr>
      </w:pPr>
      <w:r w:rsidRPr="008021B4">
        <w:rPr>
          <w:rFonts w:cs="Calibri"/>
          <w:kern w:val="24"/>
        </w:rPr>
        <w:t>4 Pediatric Trauma Centers</w:t>
      </w:r>
    </w:p>
    <w:p w:rsidR="008021B4" w:rsidRPr="001B0C5F" w:rsidRDefault="008021B4" w:rsidP="001B0C5F">
      <w:pPr>
        <w:pStyle w:val="ListParagraph"/>
        <w:numPr>
          <w:ilvl w:val="0"/>
          <w:numId w:val="21"/>
        </w:numPr>
        <w:autoSpaceDE w:val="0"/>
        <w:autoSpaceDN w:val="0"/>
        <w:adjustRightInd w:val="0"/>
        <w:spacing w:after="0" w:line="240" w:lineRule="auto"/>
        <w:rPr>
          <w:rFonts w:cs="Calibri"/>
          <w:kern w:val="24"/>
        </w:rPr>
      </w:pPr>
      <w:r w:rsidRPr="001B0C5F">
        <w:rPr>
          <w:rFonts w:cs="Calibri"/>
          <w:kern w:val="24"/>
        </w:rPr>
        <w:t>3 Level One Trauma Centers</w:t>
      </w:r>
    </w:p>
    <w:p w:rsidR="008021B4" w:rsidRPr="001B0C5F" w:rsidRDefault="008021B4" w:rsidP="001B0C5F">
      <w:pPr>
        <w:pStyle w:val="ListParagraph"/>
        <w:numPr>
          <w:ilvl w:val="1"/>
          <w:numId w:val="21"/>
        </w:numPr>
        <w:autoSpaceDE w:val="0"/>
        <w:autoSpaceDN w:val="0"/>
        <w:adjustRightInd w:val="0"/>
        <w:spacing w:after="0" w:line="240" w:lineRule="auto"/>
        <w:rPr>
          <w:rFonts w:cs="Calibri"/>
          <w:kern w:val="24"/>
        </w:rPr>
      </w:pPr>
      <w:r w:rsidRPr="001B0C5F">
        <w:rPr>
          <w:rFonts w:cs="Calibri"/>
          <w:kern w:val="24"/>
        </w:rPr>
        <w:t>BCH, MGH, Tufts</w:t>
      </w:r>
    </w:p>
    <w:p w:rsidR="008021B4" w:rsidRPr="001B0C5F" w:rsidRDefault="008021B4" w:rsidP="001B0C5F">
      <w:pPr>
        <w:pStyle w:val="ListParagraph"/>
        <w:numPr>
          <w:ilvl w:val="0"/>
          <w:numId w:val="21"/>
        </w:numPr>
        <w:autoSpaceDE w:val="0"/>
        <w:autoSpaceDN w:val="0"/>
        <w:adjustRightInd w:val="0"/>
        <w:spacing w:after="0" w:line="240" w:lineRule="auto"/>
        <w:rPr>
          <w:rFonts w:cs="Calibri"/>
          <w:kern w:val="24"/>
        </w:rPr>
      </w:pPr>
      <w:r w:rsidRPr="001B0C5F">
        <w:rPr>
          <w:rFonts w:cs="Calibri"/>
          <w:kern w:val="24"/>
        </w:rPr>
        <w:t>1 Level Two Trauma Center</w:t>
      </w:r>
    </w:p>
    <w:p w:rsidR="008021B4" w:rsidRPr="001B0C5F" w:rsidRDefault="008021B4" w:rsidP="001B0C5F">
      <w:pPr>
        <w:pStyle w:val="ListParagraph"/>
        <w:numPr>
          <w:ilvl w:val="1"/>
          <w:numId w:val="21"/>
        </w:numPr>
        <w:autoSpaceDE w:val="0"/>
        <w:autoSpaceDN w:val="0"/>
        <w:adjustRightInd w:val="0"/>
        <w:spacing w:after="0" w:line="240" w:lineRule="auto"/>
        <w:rPr>
          <w:rFonts w:cs="Calibri"/>
          <w:kern w:val="24"/>
        </w:rPr>
      </w:pPr>
      <w:r w:rsidRPr="001B0C5F">
        <w:rPr>
          <w:rFonts w:cs="Calibri"/>
          <w:kern w:val="24"/>
        </w:rPr>
        <w:t>BMC</w:t>
      </w:r>
    </w:p>
    <w:p w:rsidR="008021B4" w:rsidRDefault="008021B4"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4</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Region IV Overview</w:t>
      </w:r>
    </w:p>
    <w:p w:rsidR="008021B4" w:rsidRDefault="008021B4" w:rsidP="001B0C5F">
      <w:pPr>
        <w:autoSpaceDE w:val="0"/>
        <w:autoSpaceDN w:val="0"/>
        <w:adjustRightInd w:val="0"/>
        <w:spacing w:after="0" w:line="240" w:lineRule="auto"/>
        <w:rPr>
          <w:rFonts w:cs="Calibri"/>
          <w:bCs/>
          <w:kern w:val="24"/>
        </w:rPr>
      </w:pPr>
      <w:r w:rsidRPr="001B0C5F">
        <w:rPr>
          <w:rFonts w:cs="Calibri"/>
          <w:bCs/>
          <w:kern w:val="24"/>
        </w:rPr>
        <w:t>Adult Trauma Centers</w:t>
      </w:r>
    </w:p>
    <w:p w:rsidR="001B0C5F" w:rsidRDefault="001B0C5F" w:rsidP="001B0C5F">
      <w:pPr>
        <w:autoSpaceDE w:val="0"/>
        <w:autoSpaceDN w:val="0"/>
        <w:adjustRightInd w:val="0"/>
        <w:spacing w:after="0" w:line="240" w:lineRule="auto"/>
        <w:rPr>
          <w:rFonts w:cs="Calibri"/>
          <w:bCs/>
          <w:kern w:val="24"/>
        </w:rPr>
      </w:pPr>
    </w:p>
    <w:p w:rsidR="001B0C5F" w:rsidRDefault="001B0C5F" w:rsidP="001B0C5F">
      <w:pPr>
        <w:autoSpaceDE w:val="0"/>
        <w:autoSpaceDN w:val="0"/>
        <w:adjustRightInd w:val="0"/>
        <w:spacing w:after="0" w:line="240" w:lineRule="auto"/>
        <w:rPr>
          <w:rFonts w:cs="Calibri"/>
          <w:bCs/>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5</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Beth Israel Deaconess Medical Center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N = 2242</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 xml:space="preserve">Percent of patients meeting activation criteria = </w:t>
      </w:r>
      <w:proofErr w:type="gramStart"/>
      <w:r w:rsidRPr="001B0C5F">
        <w:rPr>
          <w:rFonts w:cs="Calibri"/>
          <w:kern w:val="24"/>
        </w:rPr>
        <w:t>36%</w:t>
      </w:r>
      <w:proofErr w:type="gramEnd"/>
      <w:r w:rsidRPr="001B0C5F">
        <w:rPr>
          <w:rFonts w:cs="Calibri"/>
          <w:kern w:val="24"/>
        </w:rPr>
        <w:t>(Stat/Basic)</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63% (Stat/Basic/Consult)</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trauma transfers = 56%</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1B0C5F" w:rsidRDefault="008021B4" w:rsidP="001B0C5F">
      <w:pPr>
        <w:pStyle w:val="ListParagraph"/>
        <w:numPr>
          <w:ilvl w:val="0"/>
          <w:numId w:val="22"/>
        </w:numPr>
        <w:autoSpaceDE w:val="0"/>
        <w:autoSpaceDN w:val="0"/>
        <w:adjustRightInd w:val="0"/>
        <w:spacing w:after="0" w:line="240" w:lineRule="auto"/>
        <w:rPr>
          <w:rFonts w:cs="Calibri"/>
          <w:kern w:val="24"/>
        </w:rPr>
      </w:pPr>
      <w:r w:rsidRPr="001B0C5F">
        <w:rPr>
          <w:rFonts w:cs="Calibri"/>
          <w:kern w:val="24"/>
        </w:rPr>
        <w:t>Falls</w:t>
      </w:r>
    </w:p>
    <w:p w:rsidR="008021B4" w:rsidRPr="001B0C5F" w:rsidRDefault="008021B4" w:rsidP="001B0C5F">
      <w:pPr>
        <w:pStyle w:val="ListParagraph"/>
        <w:numPr>
          <w:ilvl w:val="0"/>
          <w:numId w:val="22"/>
        </w:numPr>
        <w:autoSpaceDE w:val="0"/>
        <w:autoSpaceDN w:val="0"/>
        <w:adjustRightInd w:val="0"/>
        <w:spacing w:after="0" w:line="240" w:lineRule="auto"/>
        <w:rPr>
          <w:rFonts w:cs="Calibri"/>
          <w:kern w:val="24"/>
        </w:rPr>
      </w:pPr>
      <w:r w:rsidRPr="001B0C5F">
        <w:rPr>
          <w:rFonts w:cs="Calibri"/>
          <w:kern w:val="24"/>
        </w:rPr>
        <w:t>MVC</w:t>
      </w:r>
    </w:p>
    <w:p w:rsidR="008021B4" w:rsidRPr="001B0C5F" w:rsidRDefault="008021B4" w:rsidP="001B0C5F">
      <w:pPr>
        <w:pStyle w:val="ListParagraph"/>
        <w:numPr>
          <w:ilvl w:val="0"/>
          <w:numId w:val="22"/>
        </w:numPr>
        <w:autoSpaceDE w:val="0"/>
        <w:autoSpaceDN w:val="0"/>
        <w:adjustRightInd w:val="0"/>
        <w:spacing w:after="0" w:line="240" w:lineRule="auto"/>
        <w:rPr>
          <w:rFonts w:cs="Calibri"/>
          <w:kern w:val="24"/>
        </w:rPr>
      </w:pPr>
      <w:r w:rsidRPr="001B0C5F">
        <w:rPr>
          <w:rFonts w:cs="Calibri"/>
          <w:kern w:val="24"/>
        </w:rPr>
        <w:t xml:space="preserve">Pedal Cycle </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65yo and older = 51%</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70yo and older with ground level falls = 27%</w:t>
      </w:r>
    </w:p>
    <w:p w:rsidR="008021B4" w:rsidRDefault="008021B4" w:rsidP="001B0C5F">
      <w:pPr>
        <w:autoSpaceDE w:val="0"/>
        <w:autoSpaceDN w:val="0"/>
        <w:adjustRightInd w:val="0"/>
        <w:spacing w:after="0" w:line="240" w:lineRule="auto"/>
        <w:rPr>
          <w:rFonts w:cs="Calibri"/>
          <w:kern w:val="24"/>
        </w:rPr>
      </w:pPr>
      <w:r w:rsidRPr="001B0C5F">
        <w:rPr>
          <w:rFonts w:cs="Calibri"/>
          <w:kern w:val="24"/>
        </w:rPr>
        <w:lastRenderedPageBreak/>
        <w:t>Mortality rate = 2.45%</w:t>
      </w:r>
    </w:p>
    <w:p w:rsidR="001B0C5F" w:rsidRDefault="001B0C5F" w:rsidP="001B0C5F">
      <w:pPr>
        <w:autoSpaceDE w:val="0"/>
        <w:autoSpaceDN w:val="0"/>
        <w:adjustRightInd w:val="0"/>
        <w:spacing w:after="0" w:line="240" w:lineRule="auto"/>
        <w:rPr>
          <w:rFonts w:cs="Calibri"/>
          <w:kern w:val="24"/>
        </w:rPr>
      </w:pPr>
    </w:p>
    <w:p w:rsidR="001B0C5F" w:rsidRDefault="001B0C5F"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6</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Boston Medical Center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 xml:space="preserve">N </w:t>
      </w:r>
      <w:proofErr w:type="gramStart"/>
      <w:r w:rsidRPr="001B0C5F">
        <w:rPr>
          <w:rFonts w:cs="Calibri"/>
          <w:kern w:val="24"/>
        </w:rPr>
        <w:t>=  1727</w:t>
      </w:r>
      <w:proofErr w:type="gramEnd"/>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meeting activation criteria = 85%</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 xml:space="preserve">Percent of trauma transfers = 22% (transfers into BMC), </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1B0C5F" w:rsidRDefault="008021B4" w:rsidP="001B0C5F">
      <w:pPr>
        <w:pStyle w:val="ListParagraph"/>
        <w:numPr>
          <w:ilvl w:val="0"/>
          <w:numId w:val="23"/>
        </w:numPr>
        <w:autoSpaceDE w:val="0"/>
        <w:autoSpaceDN w:val="0"/>
        <w:adjustRightInd w:val="0"/>
        <w:spacing w:after="0" w:line="240" w:lineRule="auto"/>
        <w:rPr>
          <w:rFonts w:cs="Calibri"/>
          <w:kern w:val="24"/>
        </w:rPr>
      </w:pPr>
      <w:r w:rsidRPr="001B0C5F">
        <w:rPr>
          <w:rFonts w:cs="Calibri"/>
          <w:kern w:val="24"/>
        </w:rPr>
        <w:t>Falls -&gt; 690/40%</w:t>
      </w:r>
    </w:p>
    <w:p w:rsidR="008021B4" w:rsidRPr="001B0C5F" w:rsidRDefault="008021B4" w:rsidP="001B0C5F">
      <w:pPr>
        <w:pStyle w:val="ListParagraph"/>
        <w:numPr>
          <w:ilvl w:val="0"/>
          <w:numId w:val="23"/>
        </w:numPr>
        <w:autoSpaceDE w:val="0"/>
        <w:autoSpaceDN w:val="0"/>
        <w:adjustRightInd w:val="0"/>
        <w:spacing w:after="0" w:line="240" w:lineRule="auto"/>
        <w:rPr>
          <w:rFonts w:cs="Calibri"/>
          <w:kern w:val="24"/>
        </w:rPr>
      </w:pPr>
      <w:r w:rsidRPr="001B0C5F">
        <w:rPr>
          <w:rFonts w:cs="Calibri"/>
          <w:kern w:val="24"/>
        </w:rPr>
        <w:t>Interpersonal Violence -&gt; 450/26%</w:t>
      </w:r>
    </w:p>
    <w:p w:rsidR="008021B4" w:rsidRPr="001B0C5F" w:rsidRDefault="008021B4" w:rsidP="001B0C5F">
      <w:pPr>
        <w:pStyle w:val="ListParagraph"/>
        <w:numPr>
          <w:ilvl w:val="0"/>
          <w:numId w:val="23"/>
        </w:numPr>
        <w:autoSpaceDE w:val="0"/>
        <w:autoSpaceDN w:val="0"/>
        <w:adjustRightInd w:val="0"/>
        <w:spacing w:after="0" w:line="240" w:lineRule="auto"/>
        <w:rPr>
          <w:rFonts w:cs="Calibri"/>
          <w:kern w:val="24"/>
        </w:rPr>
      </w:pPr>
      <w:r w:rsidRPr="001B0C5F">
        <w:rPr>
          <w:rFonts w:cs="Calibri"/>
          <w:kern w:val="24"/>
        </w:rPr>
        <w:t>MVC -&gt; 202/12%</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65yo and older = 23%</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70yo and older with ground level falls = 12%</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Mortality rate = 2% (inpatient only) 4% (including DOA)</w:t>
      </w:r>
    </w:p>
    <w:p w:rsidR="008021B4" w:rsidRDefault="008021B4" w:rsidP="001B0C5F">
      <w:pPr>
        <w:autoSpaceDE w:val="0"/>
        <w:autoSpaceDN w:val="0"/>
        <w:adjustRightInd w:val="0"/>
        <w:spacing w:after="0" w:line="240" w:lineRule="auto"/>
        <w:rPr>
          <w:rFonts w:cs="Calibri"/>
          <w:kern w:val="24"/>
        </w:rPr>
      </w:pPr>
    </w:p>
    <w:p w:rsidR="001B0C5F" w:rsidRDefault="001B0C5F"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7</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Brigham and Women’s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N = 1740</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meeting activation criteria =</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trauma transfers = 63%</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1B0C5F" w:rsidRDefault="008021B4" w:rsidP="001B0C5F">
      <w:pPr>
        <w:pStyle w:val="ListParagraph"/>
        <w:numPr>
          <w:ilvl w:val="0"/>
          <w:numId w:val="24"/>
        </w:numPr>
        <w:autoSpaceDE w:val="0"/>
        <w:autoSpaceDN w:val="0"/>
        <w:adjustRightInd w:val="0"/>
        <w:spacing w:after="0" w:line="240" w:lineRule="auto"/>
        <w:rPr>
          <w:rFonts w:cs="Calibri"/>
          <w:kern w:val="24"/>
        </w:rPr>
      </w:pPr>
      <w:r w:rsidRPr="001B0C5F">
        <w:rPr>
          <w:rFonts w:cs="Calibri"/>
          <w:kern w:val="24"/>
        </w:rPr>
        <w:t>Falls</w:t>
      </w:r>
    </w:p>
    <w:p w:rsidR="008021B4" w:rsidRPr="001B0C5F" w:rsidRDefault="008021B4" w:rsidP="001B0C5F">
      <w:pPr>
        <w:pStyle w:val="ListParagraph"/>
        <w:numPr>
          <w:ilvl w:val="0"/>
          <w:numId w:val="24"/>
        </w:numPr>
        <w:autoSpaceDE w:val="0"/>
        <w:autoSpaceDN w:val="0"/>
        <w:adjustRightInd w:val="0"/>
        <w:spacing w:after="0" w:line="240" w:lineRule="auto"/>
        <w:rPr>
          <w:rFonts w:cs="Calibri"/>
          <w:kern w:val="24"/>
        </w:rPr>
      </w:pPr>
      <w:r w:rsidRPr="001B0C5F">
        <w:rPr>
          <w:rFonts w:cs="Calibri"/>
          <w:kern w:val="24"/>
        </w:rPr>
        <w:t>MVC</w:t>
      </w:r>
    </w:p>
    <w:p w:rsidR="008021B4" w:rsidRPr="001B0C5F" w:rsidRDefault="008021B4" w:rsidP="001B0C5F">
      <w:pPr>
        <w:pStyle w:val="ListParagraph"/>
        <w:numPr>
          <w:ilvl w:val="0"/>
          <w:numId w:val="24"/>
        </w:numPr>
        <w:autoSpaceDE w:val="0"/>
        <w:autoSpaceDN w:val="0"/>
        <w:adjustRightInd w:val="0"/>
        <w:spacing w:after="0" w:line="240" w:lineRule="auto"/>
        <w:rPr>
          <w:rFonts w:cs="Calibri"/>
          <w:kern w:val="24"/>
        </w:rPr>
      </w:pPr>
      <w:r w:rsidRPr="001B0C5F">
        <w:rPr>
          <w:rFonts w:cs="Calibri"/>
          <w:kern w:val="24"/>
        </w:rPr>
        <w:t>Assault</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65yo and older = 53%</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 xml:space="preserve">Percent of patients 70yo and older with ground level falls = 45% </w:t>
      </w:r>
    </w:p>
    <w:p w:rsidR="008021B4" w:rsidRDefault="008021B4" w:rsidP="001B0C5F">
      <w:pPr>
        <w:autoSpaceDE w:val="0"/>
        <w:autoSpaceDN w:val="0"/>
        <w:adjustRightInd w:val="0"/>
        <w:spacing w:after="0" w:line="240" w:lineRule="auto"/>
        <w:rPr>
          <w:rFonts w:cs="Calibri"/>
          <w:kern w:val="24"/>
        </w:rPr>
      </w:pPr>
      <w:r w:rsidRPr="001B0C5F">
        <w:rPr>
          <w:rFonts w:cs="Calibri"/>
          <w:kern w:val="24"/>
        </w:rPr>
        <w:t>Mortality rate = 3.8%</w:t>
      </w:r>
    </w:p>
    <w:p w:rsidR="001B0C5F" w:rsidRDefault="001B0C5F" w:rsidP="001B0C5F">
      <w:pPr>
        <w:autoSpaceDE w:val="0"/>
        <w:autoSpaceDN w:val="0"/>
        <w:adjustRightInd w:val="0"/>
        <w:spacing w:after="0" w:line="240" w:lineRule="auto"/>
        <w:rPr>
          <w:rFonts w:cs="Calibri"/>
          <w:kern w:val="24"/>
        </w:rPr>
      </w:pPr>
    </w:p>
    <w:p w:rsidR="001B0C5F" w:rsidRDefault="001B0C5F"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8</w:t>
      </w:r>
    </w:p>
    <w:p w:rsidR="008021B4" w:rsidRPr="008021B4" w:rsidRDefault="008021B4" w:rsidP="001B0C5F">
      <w:pPr>
        <w:autoSpaceDE w:val="0"/>
        <w:autoSpaceDN w:val="0"/>
        <w:adjustRightInd w:val="0"/>
        <w:spacing w:after="0" w:line="240" w:lineRule="auto"/>
        <w:rPr>
          <w:rFonts w:cs="Calibri"/>
          <w:b/>
          <w:bCs/>
          <w:kern w:val="24"/>
        </w:rPr>
      </w:pPr>
      <w:proofErr w:type="spellStart"/>
      <w:r w:rsidRPr="008021B4">
        <w:rPr>
          <w:rFonts w:cs="Calibri"/>
          <w:b/>
          <w:bCs/>
          <w:kern w:val="24"/>
        </w:rPr>
        <w:t>Lahey</w:t>
      </w:r>
      <w:proofErr w:type="spellEnd"/>
      <w:r w:rsidRPr="008021B4">
        <w:rPr>
          <w:rFonts w:cs="Calibri"/>
          <w:b/>
          <w:bCs/>
          <w:kern w:val="24"/>
        </w:rPr>
        <w:t xml:space="preserve"> Hospital &amp; Medical Center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N = 1703</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meeting activation criteria = 49%</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trauma transfers = 35%</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1B0C5F" w:rsidRDefault="008021B4" w:rsidP="001B0C5F">
      <w:pPr>
        <w:pStyle w:val="ListParagraph"/>
        <w:numPr>
          <w:ilvl w:val="0"/>
          <w:numId w:val="25"/>
        </w:numPr>
        <w:autoSpaceDE w:val="0"/>
        <w:autoSpaceDN w:val="0"/>
        <w:adjustRightInd w:val="0"/>
        <w:spacing w:after="0" w:line="240" w:lineRule="auto"/>
        <w:rPr>
          <w:rFonts w:cs="Calibri"/>
          <w:kern w:val="24"/>
        </w:rPr>
      </w:pPr>
      <w:r w:rsidRPr="001B0C5F">
        <w:rPr>
          <w:rFonts w:cs="Calibri"/>
          <w:kern w:val="24"/>
        </w:rPr>
        <w:t>Ground level falls</w:t>
      </w:r>
    </w:p>
    <w:p w:rsidR="008021B4" w:rsidRPr="001B0C5F" w:rsidRDefault="008021B4" w:rsidP="001B0C5F">
      <w:pPr>
        <w:pStyle w:val="ListParagraph"/>
        <w:numPr>
          <w:ilvl w:val="0"/>
          <w:numId w:val="25"/>
        </w:numPr>
        <w:autoSpaceDE w:val="0"/>
        <w:autoSpaceDN w:val="0"/>
        <w:adjustRightInd w:val="0"/>
        <w:spacing w:after="0" w:line="240" w:lineRule="auto"/>
        <w:rPr>
          <w:rFonts w:cs="Calibri"/>
          <w:kern w:val="24"/>
        </w:rPr>
      </w:pPr>
      <w:r w:rsidRPr="001B0C5F">
        <w:rPr>
          <w:rFonts w:cs="Calibri"/>
          <w:kern w:val="24"/>
        </w:rPr>
        <w:t>Fall from stairs</w:t>
      </w:r>
    </w:p>
    <w:p w:rsidR="008021B4" w:rsidRPr="001B0C5F" w:rsidRDefault="008021B4" w:rsidP="001B0C5F">
      <w:pPr>
        <w:pStyle w:val="ListParagraph"/>
        <w:numPr>
          <w:ilvl w:val="0"/>
          <w:numId w:val="25"/>
        </w:numPr>
        <w:autoSpaceDE w:val="0"/>
        <w:autoSpaceDN w:val="0"/>
        <w:adjustRightInd w:val="0"/>
        <w:spacing w:after="0" w:line="240" w:lineRule="auto"/>
        <w:rPr>
          <w:rFonts w:cs="Calibri"/>
          <w:kern w:val="24"/>
        </w:rPr>
      </w:pPr>
      <w:r w:rsidRPr="001B0C5F">
        <w:rPr>
          <w:rFonts w:cs="Calibri"/>
          <w:kern w:val="24"/>
        </w:rPr>
        <w:t>MVC</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65yo and older = 70%</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70yo and older with ground level falls = 64%</w:t>
      </w:r>
    </w:p>
    <w:p w:rsidR="008021B4" w:rsidRDefault="008021B4" w:rsidP="001B0C5F">
      <w:pPr>
        <w:autoSpaceDE w:val="0"/>
        <w:autoSpaceDN w:val="0"/>
        <w:adjustRightInd w:val="0"/>
        <w:spacing w:after="0" w:line="240" w:lineRule="auto"/>
        <w:rPr>
          <w:rFonts w:cs="Calibri"/>
          <w:kern w:val="24"/>
        </w:rPr>
      </w:pPr>
      <w:r w:rsidRPr="001B0C5F">
        <w:rPr>
          <w:rFonts w:cs="Calibri"/>
          <w:kern w:val="24"/>
        </w:rPr>
        <w:t>Mortality rate = 3%</w:t>
      </w:r>
    </w:p>
    <w:p w:rsidR="001B0C5F" w:rsidRDefault="001B0C5F" w:rsidP="001B0C5F">
      <w:pPr>
        <w:autoSpaceDE w:val="0"/>
        <w:autoSpaceDN w:val="0"/>
        <w:adjustRightInd w:val="0"/>
        <w:spacing w:after="0" w:line="240" w:lineRule="auto"/>
        <w:rPr>
          <w:rFonts w:cs="Calibri"/>
          <w:kern w:val="24"/>
        </w:rPr>
      </w:pPr>
    </w:p>
    <w:p w:rsidR="001B0C5F" w:rsidRDefault="001B0C5F"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9</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Massachusetts General Hospital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 xml:space="preserve">N = </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lastRenderedPageBreak/>
        <w:t>Percent of patients meeting activation criteria = 27%</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trauma transfers = 40%</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1B0C5F" w:rsidRDefault="008021B4" w:rsidP="001B0C5F">
      <w:pPr>
        <w:pStyle w:val="ListParagraph"/>
        <w:numPr>
          <w:ilvl w:val="0"/>
          <w:numId w:val="26"/>
        </w:numPr>
        <w:autoSpaceDE w:val="0"/>
        <w:autoSpaceDN w:val="0"/>
        <w:adjustRightInd w:val="0"/>
        <w:spacing w:after="0" w:line="240" w:lineRule="auto"/>
        <w:rPr>
          <w:rFonts w:cs="Calibri"/>
          <w:kern w:val="24"/>
        </w:rPr>
      </w:pPr>
      <w:r w:rsidRPr="001B0C5F">
        <w:rPr>
          <w:rFonts w:cs="Calibri"/>
          <w:kern w:val="24"/>
        </w:rPr>
        <w:t>Falls</w:t>
      </w:r>
    </w:p>
    <w:p w:rsidR="008021B4" w:rsidRPr="001B0C5F" w:rsidRDefault="008021B4" w:rsidP="001B0C5F">
      <w:pPr>
        <w:pStyle w:val="ListParagraph"/>
        <w:numPr>
          <w:ilvl w:val="0"/>
          <w:numId w:val="26"/>
        </w:numPr>
        <w:autoSpaceDE w:val="0"/>
        <w:autoSpaceDN w:val="0"/>
        <w:adjustRightInd w:val="0"/>
        <w:spacing w:after="0" w:line="240" w:lineRule="auto"/>
        <w:rPr>
          <w:rFonts w:cs="Calibri"/>
          <w:kern w:val="24"/>
        </w:rPr>
      </w:pPr>
      <w:r w:rsidRPr="001B0C5F">
        <w:rPr>
          <w:rFonts w:cs="Calibri"/>
          <w:kern w:val="24"/>
        </w:rPr>
        <w:t>MVC/ MCC</w:t>
      </w:r>
    </w:p>
    <w:p w:rsidR="008021B4" w:rsidRPr="001B0C5F" w:rsidRDefault="008021B4" w:rsidP="001B0C5F">
      <w:pPr>
        <w:pStyle w:val="ListParagraph"/>
        <w:numPr>
          <w:ilvl w:val="0"/>
          <w:numId w:val="26"/>
        </w:numPr>
        <w:autoSpaceDE w:val="0"/>
        <w:autoSpaceDN w:val="0"/>
        <w:adjustRightInd w:val="0"/>
        <w:spacing w:after="0" w:line="240" w:lineRule="auto"/>
        <w:rPr>
          <w:rFonts w:cs="Calibri"/>
          <w:kern w:val="24"/>
        </w:rPr>
      </w:pPr>
      <w:r w:rsidRPr="001B0C5F">
        <w:rPr>
          <w:rFonts w:cs="Calibri"/>
          <w:kern w:val="24"/>
        </w:rPr>
        <w:t>Pedestrian Struck</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65yo and older = 48%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70yo and older with ground level falls = 16%</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Mortality rate = 4.3%</w:t>
      </w:r>
    </w:p>
    <w:p w:rsidR="008021B4" w:rsidRDefault="008021B4" w:rsidP="001B0C5F">
      <w:pPr>
        <w:autoSpaceDE w:val="0"/>
        <w:autoSpaceDN w:val="0"/>
        <w:adjustRightInd w:val="0"/>
        <w:spacing w:after="0" w:line="240" w:lineRule="auto"/>
        <w:rPr>
          <w:rFonts w:cs="Calibri"/>
          <w:kern w:val="24"/>
        </w:rPr>
      </w:pPr>
    </w:p>
    <w:p w:rsidR="001B0C5F" w:rsidRDefault="001B0C5F"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10</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Tufts Medical Center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 xml:space="preserve">N = </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meeting activation criteria = 75%</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trauma transfers = 48%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1B0C5F" w:rsidRDefault="008021B4" w:rsidP="001B0C5F">
      <w:pPr>
        <w:pStyle w:val="ListParagraph"/>
        <w:numPr>
          <w:ilvl w:val="0"/>
          <w:numId w:val="27"/>
        </w:numPr>
        <w:autoSpaceDE w:val="0"/>
        <w:autoSpaceDN w:val="0"/>
        <w:adjustRightInd w:val="0"/>
        <w:spacing w:after="0" w:line="240" w:lineRule="auto"/>
        <w:rPr>
          <w:rFonts w:cs="Calibri"/>
          <w:kern w:val="24"/>
        </w:rPr>
      </w:pPr>
      <w:r w:rsidRPr="001B0C5F">
        <w:rPr>
          <w:rFonts w:cs="Calibri"/>
          <w:kern w:val="24"/>
        </w:rPr>
        <w:t>Fall</w:t>
      </w:r>
    </w:p>
    <w:p w:rsidR="008021B4" w:rsidRPr="001B0C5F" w:rsidRDefault="008021B4" w:rsidP="001B0C5F">
      <w:pPr>
        <w:pStyle w:val="ListParagraph"/>
        <w:numPr>
          <w:ilvl w:val="0"/>
          <w:numId w:val="27"/>
        </w:numPr>
        <w:autoSpaceDE w:val="0"/>
        <w:autoSpaceDN w:val="0"/>
        <w:adjustRightInd w:val="0"/>
        <w:spacing w:after="0" w:line="240" w:lineRule="auto"/>
        <w:rPr>
          <w:rFonts w:cs="Calibri"/>
          <w:kern w:val="24"/>
        </w:rPr>
      </w:pPr>
      <w:r w:rsidRPr="001B0C5F">
        <w:rPr>
          <w:rFonts w:cs="Calibri"/>
          <w:kern w:val="24"/>
        </w:rPr>
        <w:t xml:space="preserve">MVC </w:t>
      </w:r>
    </w:p>
    <w:p w:rsidR="008021B4" w:rsidRPr="001B0C5F" w:rsidRDefault="008021B4" w:rsidP="001B0C5F">
      <w:pPr>
        <w:pStyle w:val="ListParagraph"/>
        <w:numPr>
          <w:ilvl w:val="0"/>
          <w:numId w:val="27"/>
        </w:numPr>
        <w:autoSpaceDE w:val="0"/>
        <w:autoSpaceDN w:val="0"/>
        <w:adjustRightInd w:val="0"/>
        <w:spacing w:after="0" w:line="240" w:lineRule="auto"/>
        <w:rPr>
          <w:rFonts w:cs="Calibri"/>
          <w:kern w:val="24"/>
        </w:rPr>
      </w:pPr>
      <w:r w:rsidRPr="001B0C5F">
        <w:rPr>
          <w:rFonts w:cs="Calibri"/>
          <w:kern w:val="24"/>
        </w:rPr>
        <w:t>Assault</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65yo and older = 45%</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70yo and older with ground level falls = 25%</w:t>
      </w:r>
    </w:p>
    <w:p w:rsidR="008021B4" w:rsidRDefault="008021B4" w:rsidP="001B0C5F">
      <w:pPr>
        <w:autoSpaceDE w:val="0"/>
        <w:autoSpaceDN w:val="0"/>
        <w:adjustRightInd w:val="0"/>
        <w:spacing w:after="0" w:line="240" w:lineRule="auto"/>
        <w:rPr>
          <w:rFonts w:cs="Calibri"/>
          <w:kern w:val="24"/>
        </w:rPr>
      </w:pPr>
      <w:r w:rsidRPr="001B0C5F">
        <w:rPr>
          <w:rFonts w:cs="Calibri"/>
          <w:kern w:val="24"/>
        </w:rPr>
        <w:t>Mortality rate = 5%</w:t>
      </w:r>
    </w:p>
    <w:p w:rsidR="001B0C5F" w:rsidRDefault="001B0C5F" w:rsidP="001B0C5F">
      <w:pPr>
        <w:autoSpaceDE w:val="0"/>
        <w:autoSpaceDN w:val="0"/>
        <w:adjustRightInd w:val="0"/>
        <w:spacing w:after="0" w:line="240" w:lineRule="auto"/>
        <w:rPr>
          <w:rFonts w:cs="Calibri"/>
          <w:kern w:val="24"/>
        </w:rPr>
      </w:pPr>
    </w:p>
    <w:p w:rsidR="001B0C5F" w:rsidRDefault="001B0C5F"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11</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South Shore Hospital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N = 1842 admissions</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meeting activation criteria = 37%</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trauma transfers = 12% (Adult 8%, Pedi 4%)</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1B0C5F" w:rsidRDefault="008021B4" w:rsidP="001B0C5F">
      <w:pPr>
        <w:pStyle w:val="ListParagraph"/>
        <w:numPr>
          <w:ilvl w:val="0"/>
          <w:numId w:val="28"/>
        </w:numPr>
        <w:autoSpaceDE w:val="0"/>
        <w:autoSpaceDN w:val="0"/>
        <w:adjustRightInd w:val="0"/>
        <w:spacing w:after="0" w:line="240" w:lineRule="auto"/>
        <w:rPr>
          <w:rFonts w:cs="Calibri"/>
          <w:kern w:val="24"/>
        </w:rPr>
      </w:pPr>
      <w:r w:rsidRPr="001B0C5F">
        <w:rPr>
          <w:rFonts w:cs="Calibri"/>
          <w:kern w:val="24"/>
        </w:rPr>
        <w:t>Falls (all heights)</w:t>
      </w:r>
    </w:p>
    <w:p w:rsidR="008021B4" w:rsidRPr="001B0C5F" w:rsidRDefault="008021B4" w:rsidP="001B0C5F">
      <w:pPr>
        <w:pStyle w:val="ListParagraph"/>
        <w:numPr>
          <w:ilvl w:val="0"/>
          <w:numId w:val="28"/>
        </w:numPr>
        <w:autoSpaceDE w:val="0"/>
        <w:autoSpaceDN w:val="0"/>
        <w:adjustRightInd w:val="0"/>
        <w:spacing w:after="0" w:line="240" w:lineRule="auto"/>
        <w:rPr>
          <w:rFonts w:cs="Calibri"/>
          <w:kern w:val="24"/>
        </w:rPr>
      </w:pPr>
      <w:r w:rsidRPr="001B0C5F">
        <w:rPr>
          <w:rFonts w:cs="Calibri"/>
          <w:kern w:val="24"/>
        </w:rPr>
        <w:t>MVC</w:t>
      </w:r>
    </w:p>
    <w:p w:rsidR="008021B4" w:rsidRPr="001B0C5F" w:rsidRDefault="008021B4" w:rsidP="001B0C5F">
      <w:pPr>
        <w:pStyle w:val="ListParagraph"/>
        <w:numPr>
          <w:ilvl w:val="0"/>
          <w:numId w:val="28"/>
        </w:numPr>
        <w:autoSpaceDE w:val="0"/>
        <w:autoSpaceDN w:val="0"/>
        <w:adjustRightInd w:val="0"/>
        <w:spacing w:after="0" w:line="240" w:lineRule="auto"/>
        <w:rPr>
          <w:rFonts w:cs="Calibri"/>
          <w:kern w:val="24"/>
        </w:rPr>
      </w:pPr>
      <w:r w:rsidRPr="001B0C5F">
        <w:rPr>
          <w:rFonts w:cs="Calibri"/>
          <w:kern w:val="24"/>
        </w:rPr>
        <w:t>Pedestrian struck</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65yo and older = 51%</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70yo and older with ground level falls = 28%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Mortality rate = 3%</w:t>
      </w:r>
    </w:p>
    <w:p w:rsidR="008021B4" w:rsidRDefault="008021B4" w:rsidP="001B0C5F">
      <w:pPr>
        <w:autoSpaceDE w:val="0"/>
        <w:autoSpaceDN w:val="0"/>
        <w:adjustRightInd w:val="0"/>
        <w:spacing w:after="0" w:line="240" w:lineRule="auto"/>
        <w:rPr>
          <w:rFonts w:cs="Calibri"/>
          <w:kern w:val="24"/>
        </w:rPr>
      </w:pPr>
    </w:p>
    <w:p w:rsidR="001B0C5F" w:rsidRDefault="001B0C5F" w:rsidP="001B0C5F">
      <w:pPr>
        <w:autoSpaceDE w:val="0"/>
        <w:autoSpaceDN w:val="0"/>
        <w:adjustRightInd w:val="0"/>
        <w:spacing w:after="0" w:line="240" w:lineRule="auto"/>
        <w:rPr>
          <w:rFonts w:cs="Calibri"/>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12</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Region IV Overview</w:t>
      </w:r>
    </w:p>
    <w:p w:rsidR="008021B4" w:rsidRDefault="008021B4" w:rsidP="001B0C5F">
      <w:pPr>
        <w:autoSpaceDE w:val="0"/>
        <w:autoSpaceDN w:val="0"/>
        <w:adjustRightInd w:val="0"/>
        <w:spacing w:after="0" w:line="240" w:lineRule="auto"/>
        <w:rPr>
          <w:rFonts w:cs="Calibri"/>
          <w:bCs/>
          <w:kern w:val="24"/>
        </w:rPr>
      </w:pPr>
      <w:r w:rsidRPr="001B0C5F">
        <w:rPr>
          <w:rFonts w:cs="Calibri"/>
          <w:bCs/>
          <w:kern w:val="24"/>
        </w:rPr>
        <w:t>Pediatric Trauma Centers</w:t>
      </w:r>
    </w:p>
    <w:p w:rsidR="001B0C5F" w:rsidRDefault="001B0C5F" w:rsidP="001B0C5F">
      <w:pPr>
        <w:autoSpaceDE w:val="0"/>
        <w:autoSpaceDN w:val="0"/>
        <w:adjustRightInd w:val="0"/>
        <w:spacing w:after="0" w:line="240" w:lineRule="auto"/>
        <w:rPr>
          <w:rFonts w:cs="Calibri"/>
          <w:bCs/>
          <w:kern w:val="24"/>
        </w:rPr>
      </w:pPr>
    </w:p>
    <w:p w:rsidR="001B0C5F" w:rsidRDefault="001B0C5F" w:rsidP="001B0C5F">
      <w:pPr>
        <w:autoSpaceDE w:val="0"/>
        <w:autoSpaceDN w:val="0"/>
        <w:adjustRightInd w:val="0"/>
        <w:spacing w:after="0" w:line="240" w:lineRule="auto"/>
        <w:rPr>
          <w:rFonts w:cs="Calibri"/>
          <w:bCs/>
          <w:kern w:val="24"/>
        </w:rPr>
      </w:pPr>
    </w:p>
    <w:p w:rsidR="001B0C5F" w:rsidRPr="001B0C5F" w:rsidRDefault="001B0C5F" w:rsidP="001B0C5F">
      <w:pPr>
        <w:autoSpaceDE w:val="0"/>
        <w:autoSpaceDN w:val="0"/>
        <w:adjustRightInd w:val="0"/>
        <w:spacing w:after="0" w:line="240" w:lineRule="auto"/>
        <w:rPr>
          <w:rFonts w:cs="Calibri"/>
          <w:bCs/>
          <w:kern w:val="24"/>
        </w:rPr>
      </w:pPr>
      <w:r>
        <w:rPr>
          <w:rFonts w:cs="Calibri"/>
          <w:bCs/>
          <w:kern w:val="24"/>
        </w:rPr>
        <w:t>Slide 13</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Boston Children’s Hospital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 xml:space="preserve">N = </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meeting activation criteria = 22%</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lastRenderedPageBreak/>
        <w:t>Percent of trauma transfers in = 53%</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1B0C5F" w:rsidRDefault="008021B4" w:rsidP="001B0C5F">
      <w:pPr>
        <w:pStyle w:val="ListParagraph"/>
        <w:numPr>
          <w:ilvl w:val="0"/>
          <w:numId w:val="29"/>
        </w:numPr>
        <w:autoSpaceDE w:val="0"/>
        <w:autoSpaceDN w:val="0"/>
        <w:adjustRightInd w:val="0"/>
        <w:spacing w:after="0" w:line="240" w:lineRule="auto"/>
        <w:rPr>
          <w:rFonts w:cs="Calibri"/>
          <w:kern w:val="24"/>
        </w:rPr>
      </w:pPr>
      <w:r w:rsidRPr="001B0C5F">
        <w:rPr>
          <w:rFonts w:cs="Calibri"/>
          <w:kern w:val="24"/>
        </w:rPr>
        <w:t>Falls</w:t>
      </w:r>
    </w:p>
    <w:p w:rsidR="008021B4" w:rsidRPr="001B0C5F" w:rsidRDefault="008021B4" w:rsidP="001B0C5F">
      <w:pPr>
        <w:pStyle w:val="ListParagraph"/>
        <w:numPr>
          <w:ilvl w:val="0"/>
          <w:numId w:val="29"/>
        </w:numPr>
        <w:autoSpaceDE w:val="0"/>
        <w:autoSpaceDN w:val="0"/>
        <w:adjustRightInd w:val="0"/>
        <w:spacing w:after="0" w:line="240" w:lineRule="auto"/>
        <w:rPr>
          <w:rFonts w:cs="Calibri"/>
          <w:kern w:val="24"/>
        </w:rPr>
      </w:pPr>
      <w:r w:rsidRPr="001B0C5F">
        <w:rPr>
          <w:rFonts w:cs="Calibri"/>
          <w:kern w:val="24"/>
        </w:rPr>
        <w:t>Motor vehicle/bicycle related</w:t>
      </w:r>
    </w:p>
    <w:p w:rsidR="008021B4" w:rsidRPr="001B0C5F" w:rsidRDefault="008021B4" w:rsidP="001B0C5F">
      <w:pPr>
        <w:pStyle w:val="ListParagraph"/>
        <w:numPr>
          <w:ilvl w:val="0"/>
          <w:numId w:val="29"/>
        </w:numPr>
        <w:autoSpaceDE w:val="0"/>
        <w:autoSpaceDN w:val="0"/>
        <w:adjustRightInd w:val="0"/>
        <w:spacing w:after="0" w:line="240" w:lineRule="auto"/>
        <w:rPr>
          <w:rFonts w:cs="Calibri"/>
          <w:kern w:val="24"/>
        </w:rPr>
      </w:pPr>
      <w:r w:rsidRPr="001B0C5F">
        <w:rPr>
          <w:rFonts w:cs="Calibri"/>
          <w:kern w:val="24"/>
        </w:rPr>
        <w:t>Sports</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65yo and older = 0%</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70yo and older with ground level falls = 0%</w:t>
      </w:r>
    </w:p>
    <w:p w:rsidR="008021B4" w:rsidRDefault="008021B4" w:rsidP="001B0C5F">
      <w:pPr>
        <w:autoSpaceDE w:val="0"/>
        <w:autoSpaceDN w:val="0"/>
        <w:adjustRightInd w:val="0"/>
        <w:spacing w:after="0" w:line="240" w:lineRule="auto"/>
        <w:rPr>
          <w:rFonts w:cs="Calibri"/>
          <w:kern w:val="24"/>
        </w:rPr>
      </w:pPr>
      <w:r w:rsidRPr="001B0C5F">
        <w:rPr>
          <w:rFonts w:cs="Calibri"/>
          <w:kern w:val="24"/>
        </w:rPr>
        <w:t>Mortality Rate = 0%</w:t>
      </w:r>
    </w:p>
    <w:p w:rsidR="007D06A3" w:rsidRDefault="007D06A3" w:rsidP="001B0C5F">
      <w:pPr>
        <w:autoSpaceDE w:val="0"/>
        <w:autoSpaceDN w:val="0"/>
        <w:adjustRightInd w:val="0"/>
        <w:spacing w:after="0" w:line="240" w:lineRule="auto"/>
        <w:rPr>
          <w:rFonts w:cs="Calibri"/>
          <w:kern w:val="24"/>
        </w:rPr>
      </w:pPr>
    </w:p>
    <w:p w:rsidR="007D06A3" w:rsidRDefault="007D06A3" w:rsidP="001B0C5F">
      <w:pPr>
        <w:autoSpaceDE w:val="0"/>
        <w:autoSpaceDN w:val="0"/>
        <w:adjustRightInd w:val="0"/>
        <w:spacing w:after="0" w:line="240" w:lineRule="auto"/>
        <w:rPr>
          <w:rFonts w:cs="Calibri"/>
          <w:kern w:val="24"/>
        </w:rPr>
      </w:pPr>
    </w:p>
    <w:p w:rsidR="007D06A3" w:rsidRDefault="007D06A3" w:rsidP="001B0C5F">
      <w:pPr>
        <w:autoSpaceDE w:val="0"/>
        <w:autoSpaceDN w:val="0"/>
        <w:adjustRightInd w:val="0"/>
        <w:spacing w:after="0" w:line="240" w:lineRule="auto"/>
        <w:rPr>
          <w:rFonts w:cs="Calibri"/>
          <w:bCs/>
          <w:kern w:val="24"/>
        </w:rPr>
      </w:pPr>
      <w:r>
        <w:rPr>
          <w:rFonts w:cs="Calibri"/>
          <w:bCs/>
          <w:kern w:val="24"/>
        </w:rPr>
        <w:t>Slide 14</w:t>
      </w:r>
    </w:p>
    <w:p w:rsidR="007D06A3" w:rsidRPr="007D06A3" w:rsidRDefault="007D06A3" w:rsidP="001B0C5F">
      <w:pPr>
        <w:autoSpaceDE w:val="0"/>
        <w:autoSpaceDN w:val="0"/>
        <w:adjustRightInd w:val="0"/>
        <w:spacing w:after="0" w:line="240" w:lineRule="auto"/>
        <w:rPr>
          <w:rFonts w:cs="Calibri"/>
          <w:b/>
          <w:bCs/>
          <w:kern w:val="24"/>
        </w:rPr>
      </w:pPr>
      <w:r w:rsidRPr="007D06A3">
        <w:rPr>
          <w:rFonts w:cs="Calibri"/>
          <w:b/>
          <w:bCs/>
          <w:kern w:val="24"/>
        </w:rPr>
        <w:t>Massachusetts General Hospital Pediatric Profile CY18</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 xml:space="preserve">N = </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Percent of patients meeting activation criteria = 26%</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Percent of trauma transfers = 49%</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Top 3 mechanisms of injury =</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ab/>
        <w:t>1. Falls</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ab/>
        <w:t>2. Sports related</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ab/>
        <w:t xml:space="preserve">3. MVC / Pedestrian </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Percent of patients 65yo and older =</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Percent of patients 70yo and older with ground level falls =</w:t>
      </w:r>
    </w:p>
    <w:p w:rsidR="007D06A3" w:rsidRPr="007D06A3" w:rsidRDefault="007D06A3" w:rsidP="007D06A3">
      <w:pPr>
        <w:autoSpaceDE w:val="0"/>
        <w:autoSpaceDN w:val="0"/>
        <w:adjustRightInd w:val="0"/>
        <w:spacing w:after="0" w:line="240" w:lineRule="auto"/>
        <w:rPr>
          <w:rFonts w:cs="Calibri"/>
          <w:bCs/>
          <w:kern w:val="24"/>
        </w:rPr>
      </w:pPr>
      <w:r w:rsidRPr="007D06A3">
        <w:rPr>
          <w:rFonts w:cs="Calibri"/>
          <w:bCs/>
          <w:kern w:val="24"/>
        </w:rPr>
        <w:t>Mortality rate = 1.8%</w:t>
      </w:r>
    </w:p>
    <w:p w:rsidR="007D06A3" w:rsidRDefault="007D06A3" w:rsidP="001B0C5F">
      <w:pPr>
        <w:autoSpaceDE w:val="0"/>
        <w:autoSpaceDN w:val="0"/>
        <w:adjustRightInd w:val="0"/>
        <w:spacing w:after="0" w:line="240" w:lineRule="auto"/>
        <w:rPr>
          <w:rFonts w:cs="Calibri"/>
          <w:bCs/>
          <w:kern w:val="24"/>
        </w:rPr>
      </w:pPr>
    </w:p>
    <w:p w:rsidR="007D06A3" w:rsidRDefault="007D06A3" w:rsidP="001B0C5F">
      <w:pPr>
        <w:autoSpaceDE w:val="0"/>
        <w:autoSpaceDN w:val="0"/>
        <w:adjustRightInd w:val="0"/>
        <w:spacing w:after="0" w:line="240" w:lineRule="auto"/>
        <w:rPr>
          <w:rFonts w:cs="Calibri"/>
          <w:bCs/>
          <w:kern w:val="24"/>
        </w:rPr>
      </w:pPr>
    </w:p>
    <w:p w:rsidR="007D06A3" w:rsidRPr="007D06A3" w:rsidRDefault="007D06A3" w:rsidP="001B0C5F">
      <w:pPr>
        <w:autoSpaceDE w:val="0"/>
        <w:autoSpaceDN w:val="0"/>
        <w:adjustRightInd w:val="0"/>
        <w:spacing w:after="0" w:line="240" w:lineRule="auto"/>
        <w:rPr>
          <w:rFonts w:cs="Calibri"/>
          <w:bCs/>
          <w:kern w:val="24"/>
        </w:rPr>
      </w:pPr>
      <w:r>
        <w:rPr>
          <w:rFonts w:cs="Calibri"/>
          <w:bCs/>
          <w:kern w:val="24"/>
        </w:rPr>
        <w:t>Slide 15</w:t>
      </w:r>
    </w:p>
    <w:p w:rsidR="008021B4" w:rsidRPr="008021B4" w:rsidRDefault="008021B4" w:rsidP="007D06A3">
      <w:pPr>
        <w:autoSpaceDE w:val="0"/>
        <w:autoSpaceDN w:val="0"/>
        <w:adjustRightInd w:val="0"/>
        <w:spacing w:after="0" w:line="240" w:lineRule="auto"/>
        <w:rPr>
          <w:rFonts w:cs="Calibri"/>
          <w:b/>
          <w:bCs/>
          <w:kern w:val="24"/>
        </w:rPr>
      </w:pPr>
      <w:r w:rsidRPr="008021B4">
        <w:rPr>
          <w:rFonts w:cs="Calibri"/>
          <w:b/>
          <w:bCs/>
          <w:kern w:val="24"/>
        </w:rPr>
        <w:t>Tufts Medical Center Pediatric Profile CY18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 xml:space="preserve">N = </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patients meeting activation criteria = 93%</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Percent of trauma transfers = 78%</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Top 3 mechanisms of injury =</w:t>
      </w:r>
    </w:p>
    <w:p w:rsidR="008021B4" w:rsidRPr="007D06A3" w:rsidRDefault="008021B4" w:rsidP="007D06A3">
      <w:pPr>
        <w:pStyle w:val="ListParagraph"/>
        <w:numPr>
          <w:ilvl w:val="0"/>
          <w:numId w:val="30"/>
        </w:numPr>
        <w:autoSpaceDE w:val="0"/>
        <w:autoSpaceDN w:val="0"/>
        <w:adjustRightInd w:val="0"/>
        <w:spacing w:after="0" w:line="240" w:lineRule="auto"/>
        <w:rPr>
          <w:rFonts w:cs="Calibri"/>
          <w:kern w:val="24"/>
        </w:rPr>
      </w:pPr>
      <w:r w:rsidRPr="007D06A3">
        <w:rPr>
          <w:rFonts w:cs="Calibri"/>
          <w:kern w:val="24"/>
        </w:rPr>
        <w:t>Falls</w:t>
      </w:r>
    </w:p>
    <w:p w:rsidR="008021B4" w:rsidRPr="007D06A3" w:rsidRDefault="008021B4" w:rsidP="007D06A3">
      <w:pPr>
        <w:pStyle w:val="ListParagraph"/>
        <w:numPr>
          <w:ilvl w:val="0"/>
          <w:numId w:val="30"/>
        </w:numPr>
        <w:autoSpaceDE w:val="0"/>
        <w:autoSpaceDN w:val="0"/>
        <w:adjustRightInd w:val="0"/>
        <w:spacing w:after="0" w:line="240" w:lineRule="auto"/>
        <w:rPr>
          <w:rFonts w:cs="Calibri"/>
          <w:kern w:val="24"/>
        </w:rPr>
      </w:pPr>
      <w:r w:rsidRPr="007D06A3">
        <w:rPr>
          <w:rFonts w:cs="Calibri"/>
          <w:kern w:val="24"/>
        </w:rPr>
        <w:t>MVC</w:t>
      </w:r>
    </w:p>
    <w:p w:rsidR="008021B4" w:rsidRPr="007D06A3" w:rsidRDefault="008021B4" w:rsidP="007D06A3">
      <w:pPr>
        <w:pStyle w:val="ListParagraph"/>
        <w:numPr>
          <w:ilvl w:val="0"/>
          <w:numId w:val="30"/>
        </w:numPr>
        <w:autoSpaceDE w:val="0"/>
        <w:autoSpaceDN w:val="0"/>
        <w:adjustRightInd w:val="0"/>
        <w:spacing w:after="0" w:line="240" w:lineRule="auto"/>
        <w:rPr>
          <w:rFonts w:cs="Calibri"/>
          <w:kern w:val="24"/>
        </w:rPr>
      </w:pPr>
      <w:r w:rsidRPr="007D06A3">
        <w:rPr>
          <w:rFonts w:cs="Calibri"/>
          <w:kern w:val="24"/>
        </w:rPr>
        <w:t>Sports</w:t>
      </w:r>
    </w:p>
    <w:p w:rsidR="008021B4" w:rsidRPr="001B0C5F" w:rsidRDefault="008021B4" w:rsidP="001B0C5F">
      <w:pPr>
        <w:autoSpaceDE w:val="0"/>
        <w:autoSpaceDN w:val="0"/>
        <w:adjustRightInd w:val="0"/>
        <w:spacing w:after="0" w:line="240" w:lineRule="auto"/>
        <w:rPr>
          <w:rFonts w:cs="Calibri"/>
          <w:kern w:val="24"/>
        </w:rPr>
      </w:pPr>
      <w:r w:rsidRPr="001B0C5F">
        <w:rPr>
          <w:rFonts w:cs="Calibri"/>
          <w:kern w:val="24"/>
        </w:rPr>
        <w:t>Mortality rate = 0</w:t>
      </w:r>
    </w:p>
    <w:p w:rsidR="008021B4" w:rsidRDefault="008021B4" w:rsidP="001B0C5F">
      <w:pPr>
        <w:autoSpaceDE w:val="0"/>
        <w:autoSpaceDN w:val="0"/>
        <w:adjustRightInd w:val="0"/>
        <w:spacing w:after="0" w:line="240" w:lineRule="auto"/>
        <w:rPr>
          <w:rFonts w:cs="Calibri"/>
          <w:kern w:val="24"/>
        </w:rPr>
      </w:pPr>
    </w:p>
    <w:p w:rsidR="007D06A3" w:rsidRDefault="007D06A3" w:rsidP="001B0C5F">
      <w:pPr>
        <w:autoSpaceDE w:val="0"/>
        <w:autoSpaceDN w:val="0"/>
        <w:adjustRightInd w:val="0"/>
        <w:spacing w:after="0" w:line="240" w:lineRule="auto"/>
        <w:rPr>
          <w:rFonts w:cs="Calibri"/>
          <w:kern w:val="24"/>
        </w:rPr>
      </w:pPr>
    </w:p>
    <w:p w:rsidR="007D06A3" w:rsidRPr="008021B4" w:rsidRDefault="007D06A3" w:rsidP="001B0C5F">
      <w:pPr>
        <w:autoSpaceDE w:val="0"/>
        <w:autoSpaceDN w:val="0"/>
        <w:adjustRightInd w:val="0"/>
        <w:spacing w:after="0" w:line="240" w:lineRule="auto"/>
        <w:rPr>
          <w:rFonts w:cs="Calibri"/>
          <w:kern w:val="24"/>
        </w:rPr>
      </w:pPr>
      <w:r>
        <w:rPr>
          <w:rFonts w:cs="Calibri"/>
          <w:kern w:val="24"/>
        </w:rPr>
        <w:t>Slide 16</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Prevention and Access</w:t>
      </w:r>
    </w:p>
    <w:p w:rsidR="008021B4" w:rsidRDefault="008021B4" w:rsidP="001B0C5F">
      <w:pPr>
        <w:autoSpaceDE w:val="0"/>
        <w:autoSpaceDN w:val="0"/>
        <w:adjustRightInd w:val="0"/>
        <w:spacing w:after="0" w:line="240" w:lineRule="auto"/>
        <w:rPr>
          <w:rFonts w:cs="Calibri"/>
          <w:kern w:val="24"/>
        </w:rPr>
      </w:pPr>
    </w:p>
    <w:p w:rsidR="007D06A3" w:rsidRDefault="007D06A3" w:rsidP="001B0C5F">
      <w:pPr>
        <w:autoSpaceDE w:val="0"/>
        <w:autoSpaceDN w:val="0"/>
        <w:adjustRightInd w:val="0"/>
        <w:spacing w:after="0" w:line="240" w:lineRule="auto"/>
        <w:rPr>
          <w:rFonts w:cs="Calibri"/>
          <w:kern w:val="24"/>
        </w:rPr>
      </w:pPr>
    </w:p>
    <w:p w:rsidR="007D06A3" w:rsidRPr="008021B4" w:rsidRDefault="007D06A3" w:rsidP="001B0C5F">
      <w:pPr>
        <w:autoSpaceDE w:val="0"/>
        <w:autoSpaceDN w:val="0"/>
        <w:adjustRightInd w:val="0"/>
        <w:spacing w:after="0" w:line="240" w:lineRule="auto"/>
        <w:rPr>
          <w:rFonts w:cs="Calibri"/>
          <w:kern w:val="24"/>
        </w:rPr>
      </w:pPr>
      <w:r>
        <w:rPr>
          <w:rFonts w:cs="Calibri"/>
          <w:kern w:val="24"/>
        </w:rPr>
        <w:t>Slide 17</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Prevention and Access</w:t>
      </w:r>
    </w:p>
    <w:p w:rsidR="008021B4" w:rsidRPr="008021B4" w:rsidRDefault="008021B4" w:rsidP="001B0C5F">
      <w:pPr>
        <w:autoSpaceDE w:val="0"/>
        <w:autoSpaceDN w:val="0"/>
        <w:adjustRightInd w:val="0"/>
        <w:spacing w:after="0" w:line="240" w:lineRule="auto"/>
        <w:rPr>
          <w:rFonts w:cs="Calibri"/>
          <w:kern w:val="24"/>
        </w:rPr>
      </w:pPr>
      <w:r w:rsidRPr="008021B4">
        <w:rPr>
          <w:rFonts w:cs="Calibri"/>
          <w:kern w:val="24"/>
        </w:rPr>
        <w:t>Injury Prevention Initiatives</w:t>
      </w:r>
    </w:p>
    <w:p w:rsidR="008021B4" w:rsidRPr="007D06A3" w:rsidRDefault="008021B4" w:rsidP="007D06A3">
      <w:pPr>
        <w:pStyle w:val="ListParagraph"/>
        <w:numPr>
          <w:ilvl w:val="0"/>
          <w:numId w:val="31"/>
        </w:numPr>
        <w:autoSpaceDE w:val="0"/>
        <w:autoSpaceDN w:val="0"/>
        <w:adjustRightInd w:val="0"/>
        <w:spacing w:after="0" w:line="240" w:lineRule="auto"/>
        <w:rPr>
          <w:rFonts w:cs="Calibri"/>
          <w:kern w:val="24"/>
        </w:rPr>
      </w:pPr>
      <w:r w:rsidRPr="007D06A3">
        <w:rPr>
          <w:rFonts w:cs="Calibri"/>
          <w:kern w:val="24"/>
        </w:rPr>
        <w:t>Stop the Bleed</w:t>
      </w:r>
    </w:p>
    <w:p w:rsidR="008021B4" w:rsidRPr="007D06A3" w:rsidRDefault="008021B4" w:rsidP="007D06A3">
      <w:pPr>
        <w:pStyle w:val="ListParagraph"/>
        <w:numPr>
          <w:ilvl w:val="0"/>
          <w:numId w:val="31"/>
        </w:numPr>
        <w:autoSpaceDE w:val="0"/>
        <w:autoSpaceDN w:val="0"/>
        <w:adjustRightInd w:val="0"/>
        <w:spacing w:after="0" w:line="240" w:lineRule="auto"/>
        <w:rPr>
          <w:rFonts w:cs="Calibri"/>
          <w:kern w:val="24"/>
        </w:rPr>
      </w:pPr>
      <w:r w:rsidRPr="007D06A3">
        <w:rPr>
          <w:rFonts w:cs="Calibri"/>
          <w:kern w:val="24"/>
        </w:rPr>
        <w:t>Gun Violence Prevention</w:t>
      </w:r>
    </w:p>
    <w:p w:rsidR="008021B4" w:rsidRPr="007D06A3" w:rsidRDefault="008021B4" w:rsidP="007D06A3">
      <w:pPr>
        <w:pStyle w:val="ListParagraph"/>
        <w:numPr>
          <w:ilvl w:val="0"/>
          <w:numId w:val="31"/>
        </w:numPr>
        <w:autoSpaceDE w:val="0"/>
        <w:autoSpaceDN w:val="0"/>
        <w:adjustRightInd w:val="0"/>
        <w:spacing w:after="0" w:line="240" w:lineRule="auto"/>
        <w:rPr>
          <w:rFonts w:cs="Calibri"/>
          <w:kern w:val="24"/>
        </w:rPr>
      </w:pPr>
      <w:r w:rsidRPr="007D06A3">
        <w:rPr>
          <w:rFonts w:cs="Calibri"/>
          <w:kern w:val="24"/>
        </w:rPr>
        <w:t>Distracted Driving Education</w:t>
      </w:r>
    </w:p>
    <w:p w:rsidR="008021B4" w:rsidRPr="007D06A3" w:rsidRDefault="008021B4" w:rsidP="007D06A3">
      <w:pPr>
        <w:pStyle w:val="ListParagraph"/>
        <w:numPr>
          <w:ilvl w:val="0"/>
          <w:numId w:val="31"/>
        </w:numPr>
        <w:autoSpaceDE w:val="0"/>
        <w:autoSpaceDN w:val="0"/>
        <w:adjustRightInd w:val="0"/>
        <w:spacing w:after="0" w:line="240" w:lineRule="auto"/>
        <w:rPr>
          <w:rFonts w:cs="Calibri"/>
          <w:kern w:val="24"/>
        </w:rPr>
      </w:pPr>
      <w:r w:rsidRPr="007D06A3">
        <w:rPr>
          <w:rFonts w:cs="Calibri"/>
          <w:kern w:val="24"/>
        </w:rPr>
        <w:t xml:space="preserve">SBIRT </w:t>
      </w:r>
    </w:p>
    <w:p w:rsidR="008021B4" w:rsidRPr="007D06A3" w:rsidRDefault="008021B4" w:rsidP="007D06A3">
      <w:pPr>
        <w:pStyle w:val="ListParagraph"/>
        <w:numPr>
          <w:ilvl w:val="0"/>
          <w:numId w:val="31"/>
        </w:numPr>
        <w:autoSpaceDE w:val="0"/>
        <w:autoSpaceDN w:val="0"/>
        <w:adjustRightInd w:val="0"/>
        <w:spacing w:after="0" w:line="240" w:lineRule="auto"/>
        <w:rPr>
          <w:rFonts w:cs="Calibri"/>
          <w:kern w:val="24"/>
        </w:rPr>
      </w:pPr>
      <w:r w:rsidRPr="007D06A3">
        <w:rPr>
          <w:rFonts w:cs="Calibri"/>
          <w:kern w:val="24"/>
        </w:rPr>
        <w:t>Geriatric Falls Prevention</w:t>
      </w:r>
    </w:p>
    <w:p w:rsidR="008021B4" w:rsidRPr="007D06A3" w:rsidRDefault="008021B4" w:rsidP="007D06A3">
      <w:pPr>
        <w:pStyle w:val="ListParagraph"/>
        <w:numPr>
          <w:ilvl w:val="0"/>
          <w:numId w:val="31"/>
        </w:numPr>
        <w:autoSpaceDE w:val="0"/>
        <w:autoSpaceDN w:val="0"/>
        <w:adjustRightInd w:val="0"/>
        <w:spacing w:after="0" w:line="240" w:lineRule="auto"/>
        <w:rPr>
          <w:rFonts w:cs="Calibri"/>
          <w:kern w:val="24"/>
        </w:rPr>
      </w:pPr>
      <w:r w:rsidRPr="007D06A3">
        <w:rPr>
          <w:rFonts w:cs="Calibri"/>
          <w:kern w:val="24"/>
        </w:rPr>
        <w:lastRenderedPageBreak/>
        <w:t>AARP Automotive Courses</w:t>
      </w:r>
    </w:p>
    <w:p w:rsidR="008021B4" w:rsidRPr="007D06A3" w:rsidRDefault="008021B4" w:rsidP="007D06A3">
      <w:pPr>
        <w:pStyle w:val="ListParagraph"/>
        <w:numPr>
          <w:ilvl w:val="0"/>
          <w:numId w:val="31"/>
        </w:numPr>
        <w:autoSpaceDE w:val="0"/>
        <w:autoSpaceDN w:val="0"/>
        <w:adjustRightInd w:val="0"/>
        <w:spacing w:after="0" w:line="240" w:lineRule="auto"/>
        <w:rPr>
          <w:rFonts w:cs="Calibri"/>
          <w:kern w:val="24"/>
        </w:rPr>
      </w:pPr>
      <w:r w:rsidRPr="007D06A3">
        <w:rPr>
          <w:rFonts w:cs="Calibri"/>
          <w:kern w:val="24"/>
        </w:rPr>
        <w:t>Government Advocacy</w:t>
      </w:r>
    </w:p>
    <w:p w:rsidR="008021B4" w:rsidRDefault="008021B4" w:rsidP="001B0C5F">
      <w:pPr>
        <w:autoSpaceDE w:val="0"/>
        <w:autoSpaceDN w:val="0"/>
        <w:adjustRightInd w:val="0"/>
        <w:spacing w:after="0" w:line="240" w:lineRule="auto"/>
        <w:rPr>
          <w:rFonts w:cs="Calibri"/>
          <w:kern w:val="24"/>
        </w:rPr>
      </w:pPr>
    </w:p>
    <w:p w:rsidR="007D06A3" w:rsidRDefault="007D06A3" w:rsidP="001B0C5F">
      <w:pPr>
        <w:autoSpaceDE w:val="0"/>
        <w:autoSpaceDN w:val="0"/>
        <w:adjustRightInd w:val="0"/>
        <w:spacing w:after="0" w:line="240" w:lineRule="auto"/>
        <w:rPr>
          <w:rFonts w:cs="Calibri"/>
          <w:kern w:val="24"/>
        </w:rPr>
      </w:pPr>
    </w:p>
    <w:p w:rsidR="007D06A3" w:rsidRPr="008021B4" w:rsidRDefault="00D66B9B" w:rsidP="001B0C5F">
      <w:pPr>
        <w:autoSpaceDE w:val="0"/>
        <w:autoSpaceDN w:val="0"/>
        <w:adjustRightInd w:val="0"/>
        <w:spacing w:after="0" w:line="240" w:lineRule="auto"/>
        <w:rPr>
          <w:rFonts w:cs="Calibri"/>
          <w:kern w:val="24"/>
        </w:rPr>
      </w:pPr>
      <w:r>
        <w:rPr>
          <w:rFonts w:cs="Calibri"/>
          <w:kern w:val="24"/>
        </w:rPr>
        <w:t>Slide 18</w:t>
      </w:r>
    </w:p>
    <w:p w:rsidR="008021B4" w:rsidRPr="008021B4" w:rsidRDefault="008021B4" w:rsidP="001B0C5F">
      <w:pPr>
        <w:autoSpaceDE w:val="0"/>
        <w:autoSpaceDN w:val="0"/>
        <w:adjustRightInd w:val="0"/>
        <w:spacing w:after="0" w:line="240" w:lineRule="auto"/>
        <w:rPr>
          <w:rFonts w:cs="Calibri"/>
          <w:b/>
          <w:bCs/>
          <w:kern w:val="24"/>
        </w:rPr>
      </w:pPr>
      <w:proofErr w:type="gramStart"/>
      <w:r w:rsidRPr="008021B4">
        <w:rPr>
          <w:rFonts w:cs="Calibri"/>
          <w:b/>
          <w:bCs/>
          <w:kern w:val="24"/>
        </w:rPr>
        <w:t>Prevention and Access (cont.)</w:t>
      </w:r>
      <w:proofErr w:type="gramEnd"/>
    </w:p>
    <w:p w:rsidR="008021B4" w:rsidRPr="008021B4" w:rsidRDefault="008021B4" w:rsidP="001B0C5F">
      <w:pPr>
        <w:autoSpaceDE w:val="0"/>
        <w:autoSpaceDN w:val="0"/>
        <w:adjustRightInd w:val="0"/>
        <w:spacing w:after="0" w:line="240" w:lineRule="auto"/>
        <w:rPr>
          <w:rFonts w:cs="Calibri"/>
          <w:kern w:val="24"/>
        </w:rPr>
      </w:pPr>
      <w:r w:rsidRPr="008021B4">
        <w:rPr>
          <w:rFonts w:cs="Calibri"/>
          <w:kern w:val="24"/>
        </w:rPr>
        <w:t>Injury Prevention Initiatives</w:t>
      </w:r>
    </w:p>
    <w:p w:rsidR="008021B4" w:rsidRPr="00D66B9B" w:rsidRDefault="008021B4" w:rsidP="00D66B9B">
      <w:pPr>
        <w:pStyle w:val="ListParagraph"/>
        <w:numPr>
          <w:ilvl w:val="0"/>
          <w:numId w:val="32"/>
        </w:numPr>
        <w:autoSpaceDE w:val="0"/>
        <w:autoSpaceDN w:val="0"/>
        <w:adjustRightInd w:val="0"/>
        <w:spacing w:after="0" w:line="240" w:lineRule="auto"/>
        <w:rPr>
          <w:rFonts w:cs="Calibri"/>
          <w:kern w:val="24"/>
        </w:rPr>
      </w:pPr>
      <w:r w:rsidRPr="00D66B9B">
        <w:rPr>
          <w:rFonts w:cs="Calibri"/>
          <w:kern w:val="24"/>
        </w:rPr>
        <w:t>Safe Kids Initiatives (medication safety, pedestrian safety)</w:t>
      </w:r>
    </w:p>
    <w:p w:rsidR="008021B4" w:rsidRPr="00D66B9B" w:rsidRDefault="008021B4" w:rsidP="00D66B9B">
      <w:pPr>
        <w:pStyle w:val="ListParagraph"/>
        <w:numPr>
          <w:ilvl w:val="0"/>
          <w:numId w:val="32"/>
        </w:numPr>
        <w:autoSpaceDE w:val="0"/>
        <w:autoSpaceDN w:val="0"/>
        <w:adjustRightInd w:val="0"/>
        <w:spacing w:after="0" w:line="240" w:lineRule="auto"/>
        <w:rPr>
          <w:rFonts w:cs="Calibri"/>
          <w:kern w:val="24"/>
        </w:rPr>
      </w:pPr>
      <w:r w:rsidRPr="00D66B9B">
        <w:rPr>
          <w:rFonts w:cs="Calibri"/>
          <w:kern w:val="24"/>
        </w:rPr>
        <w:t>Child Passenger Safety events and checkpoints</w:t>
      </w:r>
    </w:p>
    <w:p w:rsidR="008021B4" w:rsidRPr="00D66B9B" w:rsidRDefault="008021B4" w:rsidP="00D66B9B">
      <w:pPr>
        <w:pStyle w:val="ListParagraph"/>
        <w:numPr>
          <w:ilvl w:val="0"/>
          <w:numId w:val="32"/>
        </w:numPr>
        <w:autoSpaceDE w:val="0"/>
        <w:autoSpaceDN w:val="0"/>
        <w:adjustRightInd w:val="0"/>
        <w:spacing w:after="0" w:line="240" w:lineRule="auto"/>
        <w:rPr>
          <w:rFonts w:cs="Calibri"/>
          <w:kern w:val="24"/>
        </w:rPr>
      </w:pPr>
      <w:r w:rsidRPr="00D66B9B">
        <w:rPr>
          <w:rFonts w:cs="Calibri"/>
          <w:kern w:val="24"/>
        </w:rPr>
        <w:t>Safe Shelter Program (child-proofing family homeless shelters)</w:t>
      </w:r>
    </w:p>
    <w:p w:rsidR="008021B4" w:rsidRPr="00D66B9B" w:rsidRDefault="008021B4" w:rsidP="00D66B9B">
      <w:pPr>
        <w:pStyle w:val="ListParagraph"/>
        <w:numPr>
          <w:ilvl w:val="0"/>
          <w:numId w:val="32"/>
        </w:numPr>
        <w:autoSpaceDE w:val="0"/>
        <w:autoSpaceDN w:val="0"/>
        <w:adjustRightInd w:val="0"/>
        <w:spacing w:after="0" w:line="240" w:lineRule="auto"/>
        <w:rPr>
          <w:rFonts w:cs="Calibri"/>
          <w:kern w:val="24"/>
        </w:rPr>
      </w:pPr>
      <w:r w:rsidRPr="00D66B9B">
        <w:rPr>
          <w:rFonts w:cs="Calibri"/>
          <w:kern w:val="24"/>
        </w:rPr>
        <w:t>Think First (brain and spinal cord injury prevention education)</w:t>
      </w:r>
    </w:p>
    <w:p w:rsidR="008021B4" w:rsidRDefault="008021B4" w:rsidP="001B0C5F">
      <w:pPr>
        <w:autoSpaceDE w:val="0"/>
        <w:autoSpaceDN w:val="0"/>
        <w:adjustRightInd w:val="0"/>
        <w:spacing w:after="0" w:line="240" w:lineRule="auto"/>
        <w:rPr>
          <w:rFonts w:cs="Calibri"/>
          <w:kern w:val="24"/>
        </w:rPr>
      </w:pPr>
    </w:p>
    <w:p w:rsidR="00D66B9B" w:rsidRDefault="00D66B9B" w:rsidP="001B0C5F">
      <w:pPr>
        <w:autoSpaceDE w:val="0"/>
        <w:autoSpaceDN w:val="0"/>
        <w:adjustRightInd w:val="0"/>
        <w:spacing w:after="0" w:line="240" w:lineRule="auto"/>
        <w:rPr>
          <w:rFonts w:cs="Calibri"/>
          <w:kern w:val="24"/>
        </w:rPr>
      </w:pPr>
    </w:p>
    <w:p w:rsidR="00D66B9B" w:rsidRPr="008021B4" w:rsidRDefault="00D66B9B" w:rsidP="001B0C5F">
      <w:pPr>
        <w:autoSpaceDE w:val="0"/>
        <w:autoSpaceDN w:val="0"/>
        <w:adjustRightInd w:val="0"/>
        <w:spacing w:after="0" w:line="240" w:lineRule="auto"/>
        <w:rPr>
          <w:rFonts w:cs="Calibri"/>
          <w:kern w:val="24"/>
        </w:rPr>
      </w:pPr>
      <w:r>
        <w:rPr>
          <w:rFonts w:cs="Calibri"/>
          <w:kern w:val="24"/>
        </w:rPr>
        <w:t>Slide 19</w:t>
      </w:r>
    </w:p>
    <w:p w:rsidR="008021B4" w:rsidRPr="008021B4" w:rsidRDefault="008021B4" w:rsidP="001B0C5F">
      <w:pPr>
        <w:autoSpaceDE w:val="0"/>
        <w:autoSpaceDN w:val="0"/>
        <w:adjustRightInd w:val="0"/>
        <w:spacing w:after="0" w:line="240" w:lineRule="auto"/>
        <w:rPr>
          <w:rFonts w:cs="Calibri"/>
          <w:kern w:val="24"/>
        </w:rPr>
      </w:pPr>
      <w:r w:rsidRPr="008021B4">
        <w:rPr>
          <w:rFonts w:cs="Calibri"/>
          <w:b/>
          <w:bCs/>
          <w:kern w:val="24"/>
        </w:rPr>
        <w:t>Pre-Hospital: Notification and EMS Feedback</w:t>
      </w:r>
    </w:p>
    <w:p w:rsidR="008021B4" w:rsidRDefault="008021B4" w:rsidP="001B0C5F">
      <w:pPr>
        <w:autoSpaceDE w:val="0"/>
        <w:autoSpaceDN w:val="0"/>
        <w:adjustRightInd w:val="0"/>
        <w:spacing w:after="0" w:line="240" w:lineRule="auto"/>
        <w:rPr>
          <w:rFonts w:cs="Calibri"/>
          <w:kern w:val="24"/>
        </w:rPr>
      </w:pPr>
    </w:p>
    <w:p w:rsidR="00D66B9B" w:rsidRDefault="00D66B9B" w:rsidP="001B0C5F">
      <w:pPr>
        <w:autoSpaceDE w:val="0"/>
        <w:autoSpaceDN w:val="0"/>
        <w:adjustRightInd w:val="0"/>
        <w:spacing w:after="0" w:line="240" w:lineRule="auto"/>
        <w:rPr>
          <w:rFonts w:cs="Calibri"/>
          <w:kern w:val="24"/>
        </w:rPr>
      </w:pPr>
    </w:p>
    <w:p w:rsidR="00D66B9B" w:rsidRPr="008021B4" w:rsidRDefault="00D66B9B" w:rsidP="001B0C5F">
      <w:pPr>
        <w:autoSpaceDE w:val="0"/>
        <w:autoSpaceDN w:val="0"/>
        <w:adjustRightInd w:val="0"/>
        <w:spacing w:after="0" w:line="240" w:lineRule="auto"/>
        <w:rPr>
          <w:rFonts w:cs="Calibri"/>
          <w:kern w:val="24"/>
        </w:rPr>
      </w:pPr>
      <w:r>
        <w:rPr>
          <w:rFonts w:cs="Calibri"/>
          <w:kern w:val="24"/>
        </w:rPr>
        <w:t>Slide 20</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Pre-Hospital: Notification and EMS Feedback</w:t>
      </w:r>
    </w:p>
    <w:p w:rsidR="008021B4" w:rsidRPr="00D66B9B" w:rsidRDefault="008021B4" w:rsidP="00D66B9B">
      <w:pPr>
        <w:pStyle w:val="ListParagraph"/>
        <w:numPr>
          <w:ilvl w:val="0"/>
          <w:numId w:val="33"/>
        </w:numPr>
        <w:autoSpaceDE w:val="0"/>
        <w:autoSpaceDN w:val="0"/>
        <w:adjustRightInd w:val="0"/>
        <w:spacing w:after="0" w:line="240" w:lineRule="auto"/>
        <w:rPr>
          <w:rFonts w:cs="Calibri"/>
          <w:kern w:val="24"/>
        </w:rPr>
      </w:pPr>
      <w:r w:rsidRPr="00D66B9B">
        <w:rPr>
          <w:rFonts w:cs="Calibri"/>
          <w:kern w:val="24"/>
        </w:rPr>
        <w:t>Notification:</w:t>
      </w:r>
    </w:p>
    <w:p w:rsidR="008021B4" w:rsidRPr="00D66B9B" w:rsidRDefault="008021B4" w:rsidP="00D66B9B">
      <w:pPr>
        <w:pStyle w:val="ListParagraph"/>
        <w:numPr>
          <w:ilvl w:val="1"/>
          <w:numId w:val="33"/>
        </w:numPr>
        <w:autoSpaceDE w:val="0"/>
        <w:autoSpaceDN w:val="0"/>
        <w:adjustRightInd w:val="0"/>
        <w:spacing w:after="0" w:line="240" w:lineRule="auto"/>
        <w:rPr>
          <w:rFonts w:cs="Calibri"/>
          <w:kern w:val="24"/>
        </w:rPr>
      </w:pPr>
      <w:r w:rsidRPr="00D66B9B">
        <w:rPr>
          <w:rFonts w:cs="Calibri"/>
          <w:kern w:val="24"/>
        </w:rPr>
        <w:t xml:space="preserve">Boston </w:t>
      </w:r>
      <w:r w:rsidRPr="00D66B9B">
        <w:rPr>
          <w:rFonts w:cs="Calibri"/>
          <w:kern w:val="24"/>
          <w:u w:val="single"/>
        </w:rPr>
        <w:t>C</w:t>
      </w:r>
      <w:r w:rsidRPr="00D66B9B">
        <w:rPr>
          <w:rFonts w:cs="Calibri"/>
          <w:kern w:val="24"/>
        </w:rPr>
        <w:t xml:space="preserve">entral </w:t>
      </w:r>
      <w:r w:rsidRPr="00D66B9B">
        <w:rPr>
          <w:rFonts w:cs="Calibri"/>
          <w:kern w:val="24"/>
          <w:u w:val="single"/>
        </w:rPr>
        <w:t>M</w:t>
      </w:r>
      <w:r w:rsidRPr="00D66B9B">
        <w:rPr>
          <w:rFonts w:cs="Calibri"/>
          <w:kern w:val="24"/>
        </w:rPr>
        <w:t xml:space="preserve">edical </w:t>
      </w:r>
      <w:r w:rsidRPr="00D66B9B">
        <w:rPr>
          <w:rFonts w:cs="Calibri"/>
          <w:kern w:val="24"/>
          <w:u w:val="single"/>
        </w:rPr>
        <w:t>E</w:t>
      </w:r>
      <w:r w:rsidRPr="00D66B9B">
        <w:rPr>
          <w:rFonts w:cs="Calibri"/>
          <w:kern w:val="24"/>
        </w:rPr>
        <w:t xml:space="preserve">mergency </w:t>
      </w:r>
      <w:r w:rsidRPr="00D66B9B">
        <w:rPr>
          <w:rFonts w:cs="Calibri"/>
          <w:kern w:val="24"/>
          <w:u w:val="single"/>
        </w:rPr>
        <w:t>D</w:t>
      </w:r>
      <w:r w:rsidRPr="00D66B9B">
        <w:rPr>
          <w:rFonts w:cs="Calibri"/>
          <w:kern w:val="24"/>
        </w:rPr>
        <w:t xml:space="preserve">irection (CMED) radio </w:t>
      </w:r>
    </w:p>
    <w:p w:rsidR="008021B4" w:rsidRPr="00D66B9B" w:rsidRDefault="008021B4" w:rsidP="00D66B9B">
      <w:pPr>
        <w:pStyle w:val="ListParagraph"/>
        <w:numPr>
          <w:ilvl w:val="1"/>
          <w:numId w:val="33"/>
        </w:numPr>
        <w:autoSpaceDE w:val="0"/>
        <w:autoSpaceDN w:val="0"/>
        <w:adjustRightInd w:val="0"/>
        <w:spacing w:after="0" w:line="240" w:lineRule="auto"/>
        <w:rPr>
          <w:rFonts w:cs="Calibri"/>
          <w:kern w:val="24"/>
        </w:rPr>
      </w:pPr>
      <w:r w:rsidRPr="00D66B9B">
        <w:rPr>
          <w:rFonts w:cs="Calibri"/>
          <w:kern w:val="24"/>
        </w:rPr>
        <w:t>Ring Down Phone – recorded line from EMS turret; utilized for sensitive patient information, SA, high profile events/patients</w:t>
      </w:r>
    </w:p>
    <w:p w:rsidR="008021B4" w:rsidRPr="00D66B9B" w:rsidRDefault="008021B4" w:rsidP="00D66B9B">
      <w:pPr>
        <w:pStyle w:val="ListParagraph"/>
        <w:numPr>
          <w:ilvl w:val="1"/>
          <w:numId w:val="33"/>
        </w:numPr>
        <w:autoSpaceDE w:val="0"/>
        <w:autoSpaceDN w:val="0"/>
        <w:adjustRightInd w:val="0"/>
        <w:spacing w:after="0" w:line="240" w:lineRule="auto"/>
        <w:rPr>
          <w:rFonts w:cs="Calibri"/>
          <w:kern w:val="24"/>
        </w:rPr>
      </w:pPr>
      <w:r w:rsidRPr="00D66B9B">
        <w:rPr>
          <w:rFonts w:cs="Calibri"/>
          <w:kern w:val="24"/>
        </w:rPr>
        <w:t>Access Centers (each institution with own process)</w:t>
      </w:r>
    </w:p>
    <w:p w:rsidR="008021B4" w:rsidRPr="008021B4" w:rsidRDefault="008021B4" w:rsidP="001B0C5F">
      <w:pPr>
        <w:autoSpaceDE w:val="0"/>
        <w:autoSpaceDN w:val="0"/>
        <w:adjustRightInd w:val="0"/>
        <w:spacing w:after="0" w:line="240" w:lineRule="auto"/>
        <w:rPr>
          <w:rFonts w:cs="Calibri"/>
          <w:kern w:val="24"/>
        </w:rPr>
      </w:pPr>
    </w:p>
    <w:p w:rsidR="008021B4" w:rsidRPr="00D66B9B" w:rsidRDefault="008021B4" w:rsidP="00D66B9B">
      <w:pPr>
        <w:pStyle w:val="ListParagraph"/>
        <w:numPr>
          <w:ilvl w:val="0"/>
          <w:numId w:val="33"/>
        </w:numPr>
        <w:autoSpaceDE w:val="0"/>
        <w:autoSpaceDN w:val="0"/>
        <w:adjustRightInd w:val="0"/>
        <w:spacing w:after="0" w:line="240" w:lineRule="auto"/>
        <w:rPr>
          <w:rFonts w:cs="Calibri"/>
          <w:kern w:val="24"/>
        </w:rPr>
      </w:pPr>
      <w:r w:rsidRPr="00D66B9B">
        <w:rPr>
          <w:rFonts w:cs="Calibri"/>
          <w:kern w:val="24"/>
        </w:rPr>
        <w:t>Feedback</w:t>
      </w:r>
    </w:p>
    <w:p w:rsidR="008021B4" w:rsidRPr="00D66B9B" w:rsidRDefault="008021B4" w:rsidP="00D66B9B">
      <w:pPr>
        <w:pStyle w:val="ListParagraph"/>
        <w:numPr>
          <w:ilvl w:val="1"/>
          <w:numId w:val="33"/>
        </w:numPr>
        <w:autoSpaceDE w:val="0"/>
        <w:autoSpaceDN w:val="0"/>
        <w:adjustRightInd w:val="0"/>
        <w:spacing w:after="0" w:line="240" w:lineRule="auto"/>
        <w:rPr>
          <w:rFonts w:cs="Calibri"/>
          <w:kern w:val="24"/>
        </w:rPr>
      </w:pPr>
      <w:r w:rsidRPr="00D66B9B">
        <w:rPr>
          <w:rFonts w:cs="Calibri"/>
          <w:kern w:val="24"/>
        </w:rPr>
        <w:t>EMS participation/attendance at institution Peer Review</w:t>
      </w:r>
    </w:p>
    <w:p w:rsidR="008021B4" w:rsidRPr="00D66B9B" w:rsidRDefault="008021B4" w:rsidP="00D66B9B">
      <w:pPr>
        <w:pStyle w:val="ListParagraph"/>
        <w:numPr>
          <w:ilvl w:val="2"/>
          <w:numId w:val="33"/>
        </w:numPr>
        <w:autoSpaceDE w:val="0"/>
        <w:autoSpaceDN w:val="0"/>
        <w:adjustRightInd w:val="0"/>
        <w:spacing w:after="0" w:line="240" w:lineRule="auto"/>
        <w:rPr>
          <w:rFonts w:cs="Calibri"/>
          <w:kern w:val="24"/>
        </w:rPr>
      </w:pPr>
      <w:r w:rsidRPr="00D66B9B">
        <w:rPr>
          <w:rFonts w:cs="Calibri"/>
          <w:kern w:val="24"/>
        </w:rPr>
        <w:t>Review of scene time, transport, care rendered</w:t>
      </w:r>
    </w:p>
    <w:p w:rsidR="008021B4" w:rsidRPr="00D66B9B" w:rsidRDefault="008021B4" w:rsidP="00D66B9B">
      <w:pPr>
        <w:pStyle w:val="ListParagraph"/>
        <w:numPr>
          <w:ilvl w:val="1"/>
          <w:numId w:val="33"/>
        </w:numPr>
        <w:autoSpaceDE w:val="0"/>
        <w:autoSpaceDN w:val="0"/>
        <w:adjustRightInd w:val="0"/>
        <w:spacing w:after="0" w:line="240" w:lineRule="auto"/>
        <w:rPr>
          <w:rFonts w:cs="Calibri"/>
          <w:kern w:val="24"/>
        </w:rPr>
      </w:pPr>
      <w:r w:rsidRPr="00D66B9B">
        <w:rPr>
          <w:rFonts w:cs="Calibri"/>
          <w:kern w:val="24"/>
        </w:rPr>
        <w:t>EMS Liaisons – direct communication with Pre-hospital Providers</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21</w:t>
      </w:r>
    </w:p>
    <w:p w:rsidR="00D66B9B" w:rsidRDefault="00D66B9B" w:rsidP="00D66B9B">
      <w:pPr>
        <w:autoSpaceDE w:val="0"/>
        <w:autoSpaceDN w:val="0"/>
        <w:adjustRightInd w:val="0"/>
        <w:spacing w:after="0" w:line="240" w:lineRule="auto"/>
        <w:rPr>
          <w:rFonts w:cs="Calibri"/>
          <w:kern w:val="24"/>
        </w:rPr>
      </w:pPr>
      <w:r>
        <w:rPr>
          <w:rFonts w:cs="Calibri"/>
          <w:kern w:val="24"/>
        </w:rPr>
        <w:t>Image of Metropolitan Boston Emergency Medical Services Council, Inc. Logo</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22</w:t>
      </w:r>
    </w:p>
    <w:p w:rsidR="00D66B9B" w:rsidRPr="00D66B9B" w:rsidRDefault="00D66B9B" w:rsidP="00D66B9B">
      <w:pPr>
        <w:autoSpaceDE w:val="0"/>
        <w:autoSpaceDN w:val="0"/>
        <w:adjustRightInd w:val="0"/>
        <w:spacing w:after="0" w:line="240" w:lineRule="auto"/>
        <w:rPr>
          <w:rFonts w:cs="Calibri"/>
          <w:b/>
          <w:kern w:val="24"/>
        </w:rPr>
      </w:pPr>
      <w:r w:rsidRPr="00D66B9B">
        <w:rPr>
          <w:rFonts w:cs="Calibri"/>
          <w:b/>
          <w:kern w:val="24"/>
        </w:rPr>
        <w:t>Metropolitan Boston Emergency Medical Services Council, Inc.</w:t>
      </w:r>
    </w:p>
    <w:p w:rsidR="00B02D54" w:rsidRPr="00D66B9B" w:rsidRDefault="00087F04" w:rsidP="00D66B9B">
      <w:pPr>
        <w:numPr>
          <w:ilvl w:val="0"/>
          <w:numId w:val="37"/>
        </w:numPr>
        <w:autoSpaceDE w:val="0"/>
        <w:autoSpaceDN w:val="0"/>
        <w:adjustRightInd w:val="0"/>
        <w:spacing w:after="0" w:line="240" w:lineRule="auto"/>
        <w:rPr>
          <w:rFonts w:cs="Calibri"/>
          <w:kern w:val="24"/>
        </w:rPr>
      </w:pPr>
      <w:r w:rsidRPr="00D66B9B">
        <w:rPr>
          <w:rFonts w:cs="Calibri"/>
          <w:kern w:val="24"/>
        </w:rPr>
        <w:t>The delivery of emergency medical services in the Commonwealth of Massachusetts is regulated by the Massachusetts Department of Public Health (DPH) Office of Emergency Medical Services. M.G.L.  Chapter 111c, the enabling legislation, empowers DPH to create and enforce the Commonwealth's EMS regulations, 105 CMR 170.000.  </w:t>
      </w:r>
    </w:p>
    <w:p w:rsidR="00B02D54" w:rsidRPr="00D66B9B" w:rsidRDefault="00087F04" w:rsidP="00D66B9B">
      <w:pPr>
        <w:numPr>
          <w:ilvl w:val="0"/>
          <w:numId w:val="37"/>
        </w:numPr>
        <w:autoSpaceDE w:val="0"/>
        <w:autoSpaceDN w:val="0"/>
        <w:adjustRightInd w:val="0"/>
        <w:spacing w:after="0" w:line="240" w:lineRule="auto"/>
        <w:rPr>
          <w:rFonts w:cs="Calibri"/>
          <w:kern w:val="24"/>
        </w:rPr>
      </w:pPr>
      <w:r w:rsidRPr="00D66B9B">
        <w:rPr>
          <w:rFonts w:cs="Calibri"/>
          <w:kern w:val="24"/>
        </w:rPr>
        <w:t xml:space="preserve">The Metropolitan Boston Emergency Medical Services Council, Inc. (MBEMSC), EMS Region IV, is the agency designated by the DPH to coordinate the delivery of emergency medical services, as defined by 105 CMR 170.100 - 170.106, within the sixty-one cities and towns comprising the Metropolitan Boston Area. </w:t>
      </w:r>
    </w:p>
    <w:p w:rsidR="00B02D54" w:rsidRPr="00D66B9B" w:rsidRDefault="00087F04" w:rsidP="00D66B9B">
      <w:pPr>
        <w:numPr>
          <w:ilvl w:val="2"/>
          <w:numId w:val="37"/>
        </w:numPr>
        <w:autoSpaceDE w:val="0"/>
        <w:autoSpaceDN w:val="0"/>
        <w:adjustRightInd w:val="0"/>
        <w:spacing w:after="0" w:line="240" w:lineRule="auto"/>
        <w:rPr>
          <w:rFonts w:cs="Calibri"/>
          <w:kern w:val="24"/>
        </w:rPr>
      </w:pPr>
      <w:r w:rsidRPr="00D66B9B">
        <w:rPr>
          <w:rFonts w:cs="Calibri"/>
          <w:kern w:val="24"/>
        </w:rPr>
        <w:t xml:space="preserve">coordinates, maintains and improves the EMS system within those sixty-one communities; </w:t>
      </w:r>
    </w:p>
    <w:p w:rsidR="00B02D54" w:rsidRPr="00D66B9B" w:rsidRDefault="00087F04" w:rsidP="00D66B9B">
      <w:pPr>
        <w:numPr>
          <w:ilvl w:val="2"/>
          <w:numId w:val="37"/>
        </w:numPr>
        <w:autoSpaceDE w:val="0"/>
        <w:autoSpaceDN w:val="0"/>
        <w:adjustRightInd w:val="0"/>
        <w:spacing w:after="0" w:line="240" w:lineRule="auto"/>
        <w:rPr>
          <w:rFonts w:cs="Calibri"/>
          <w:kern w:val="24"/>
        </w:rPr>
      </w:pPr>
      <w:r w:rsidRPr="00D66B9B">
        <w:rPr>
          <w:rFonts w:cs="Calibri"/>
          <w:kern w:val="24"/>
        </w:rPr>
        <w:lastRenderedPageBreak/>
        <w:t>oversees EMS activities focusing on quality patient care;</w:t>
      </w:r>
    </w:p>
    <w:p w:rsidR="00B02D54" w:rsidRPr="00D66B9B" w:rsidRDefault="00087F04" w:rsidP="00D66B9B">
      <w:pPr>
        <w:numPr>
          <w:ilvl w:val="2"/>
          <w:numId w:val="37"/>
        </w:numPr>
        <w:autoSpaceDE w:val="0"/>
        <w:autoSpaceDN w:val="0"/>
        <w:adjustRightInd w:val="0"/>
        <w:spacing w:after="0" w:line="240" w:lineRule="auto"/>
        <w:rPr>
          <w:rFonts w:cs="Calibri"/>
          <w:kern w:val="24"/>
        </w:rPr>
      </w:pPr>
      <w:r w:rsidRPr="00D66B9B">
        <w:rPr>
          <w:rFonts w:cs="Calibri"/>
          <w:kern w:val="24"/>
        </w:rPr>
        <w:t>reviews and recommends continuing education programs for ambulance service providers;</w:t>
      </w:r>
    </w:p>
    <w:p w:rsidR="00B02D54" w:rsidRPr="00D66B9B" w:rsidRDefault="00087F04" w:rsidP="00D66B9B">
      <w:pPr>
        <w:numPr>
          <w:ilvl w:val="2"/>
          <w:numId w:val="37"/>
        </w:numPr>
        <w:autoSpaceDE w:val="0"/>
        <w:autoSpaceDN w:val="0"/>
        <w:adjustRightInd w:val="0"/>
        <w:spacing w:after="0" w:line="240" w:lineRule="auto"/>
        <w:rPr>
          <w:rFonts w:cs="Calibri"/>
          <w:kern w:val="24"/>
        </w:rPr>
      </w:pPr>
      <w:r w:rsidRPr="00D66B9B">
        <w:rPr>
          <w:rFonts w:cs="Calibri"/>
          <w:kern w:val="24"/>
        </w:rPr>
        <w:t>provides information and educational resources to the public;</w:t>
      </w:r>
    </w:p>
    <w:p w:rsidR="00B02D54" w:rsidRPr="00D66B9B" w:rsidRDefault="00087F04" w:rsidP="00D66B9B">
      <w:pPr>
        <w:numPr>
          <w:ilvl w:val="2"/>
          <w:numId w:val="37"/>
        </w:numPr>
        <w:autoSpaceDE w:val="0"/>
        <w:autoSpaceDN w:val="0"/>
        <w:adjustRightInd w:val="0"/>
        <w:spacing w:after="0" w:line="240" w:lineRule="auto"/>
        <w:rPr>
          <w:rFonts w:cs="Calibri"/>
          <w:kern w:val="24"/>
        </w:rPr>
      </w:pPr>
      <w:r w:rsidRPr="00D66B9B">
        <w:rPr>
          <w:rFonts w:cs="Calibri"/>
          <w:kern w:val="24"/>
        </w:rPr>
        <w:t>coordinates the Metro Boston CMED radio and communication system;</w:t>
      </w:r>
    </w:p>
    <w:p w:rsidR="00B02D54" w:rsidRPr="00D66B9B" w:rsidRDefault="00087F04" w:rsidP="00D66B9B">
      <w:pPr>
        <w:numPr>
          <w:ilvl w:val="2"/>
          <w:numId w:val="37"/>
        </w:numPr>
        <w:autoSpaceDE w:val="0"/>
        <w:autoSpaceDN w:val="0"/>
        <w:adjustRightInd w:val="0"/>
        <w:spacing w:after="0" w:line="240" w:lineRule="auto"/>
        <w:rPr>
          <w:rFonts w:cs="Calibri"/>
          <w:kern w:val="24"/>
        </w:rPr>
      </w:pPr>
      <w:r w:rsidRPr="00D66B9B">
        <w:rPr>
          <w:rFonts w:cs="Calibri"/>
          <w:kern w:val="24"/>
        </w:rPr>
        <w:t>assists in statewide EMS treatment protocol development;</w:t>
      </w:r>
    </w:p>
    <w:p w:rsidR="00B02D54" w:rsidRPr="00D66B9B" w:rsidRDefault="00087F04" w:rsidP="00D66B9B">
      <w:pPr>
        <w:numPr>
          <w:ilvl w:val="2"/>
          <w:numId w:val="37"/>
        </w:numPr>
        <w:autoSpaceDE w:val="0"/>
        <w:autoSpaceDN w:val="0"/>
        <w:adjustRightInd w:val="0"/>
        <w:spacing w:after="0" w:line="240" w:lineRule="auto"/>
        <w:rPr>
          <w:rFonts w:cs="Calibri"/>
          <w:kern w:val="24"/>
        </w:rPr>
      </w:pPr>
      <w:proofErr w:type="gramStart"/>
      <w:r w:rsidRPr="00D66B9B">
        <w:rPr>
          <w:rFonts w:cs="Calibri"/>
          <w:kern w:val="24"/>
        </w:rPr>
        <w:t>disaster</w:t>
      </w:r>
      <w:proofErr w:type="gramEnd"/>
      <w:r w:rsidRPr="00D66B9B">
        <w:rPr>
          <w:rFonts w:cs="Calibri"/>
          <w:kern w:val="24"/>
        </w:rPr>
        <w:t xml:space="preserve"> response and communications.</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23</w:t>
      </w:r>
    </w:p>
    <w:p w:rsidR="00D66B9B" w:rsidRPr="00D66B9B" w:rsidRDefault="00D66B9B" w:rsidP="00D66B9B">
      <w:pPr>
        <w:autoSpaceDE w:val="0"/>
        <w:autoSpaceDN w:val="0"/>
        <w:adjustRightInd w:val="0"/>
        <w:spacing w:after="0" w:line="240" w:lineRule="auto"/>
        <w:rPr>
          <w:rFonts w:cs="Calibri"/>
          <w:b/>
          <w:kern w:val="24"/>
        </w:rPr>
      </w:pPr>
      <w:r w:rsidRPr="00D66B9B">
        <w:rPr>
          <w:rFonts w:cs="Calibri"/>
          <w:b/>
          <w:kern w:val="24"/>
        </w:rPr>
        <w:t>Mission of Region IV</w:t>
      </w:r>
    </w:p>
    <w:p w:rsidR="00D66B9B" w:rsidRPr="00D66B9B" w:rsidRDefault="00D66B9B" w:rsidP="00D66B9B">
      <w:pPr>
        <w:autoSpaceDE w:val="0"/>
        <w:autoSpaceDN w:val="0"/>
        <w:adjustRightInd w:val="0"/>
        <w:spacing w:after="0" w:line="240" w:lineRule="auto"/>
        <w:rPr>
          <w:rFonts w:cs="Calibri"/>
          <w:kern w:val="24"/>
        </w:rPr>
      </w:pPr>
      <w:r w:rsidRPr="00D66B9B">
        <w:rPr>
          <w:rFonts w:cs="Calibri"/>
          <w:kern w:val="24"/>
        </w:rPr>
        <w:t>The Regional Board of Directors supports, strengthens, and promotes the quality of EMS by fostering a system of care, furthering public and professional education, and encouraging research.</w:t>
      </w:r>
      <w:r>
        <w:rPr>
          <w:rFonts w:cs="Calibri"/>
          <w:kern w:val="24"/>
        </w:rPr>
        <w:br/>
      </w:r>
    </w:p>
    <w:p w:rsidR="00D66B9B" w:rsidRPr="00D66B9B" w:rsidRDefault="00D66B9B" w:rsidP="00D66B9B">
      <w:pPr>
        <w:autoSpaceDE w:val="0"/>
        <w:autoSpaceDN w:val="0"/>
        <w:adjustRightInd w:val="0"/>
        <w:spacing w:after="0" w:line="240" w:lineRule="auto"/>
        <w:rPr>
          <w:rFonts w:cs="Calibri"/>
          <w:kern w:val="24"/>
        </w:rPr>
      </w:pPr>
      <w:r w:rsidRPr="00D66B9B">
        <w:rPr>
          <w:rFonts w:cs="Calibri"/>
          <w:kern w:val="24"/>
        </w:rPr>
        <w:t>Region IV's goal is to ensure that timely access to appropriate emergency medical care is available to all residents and visitors. In addition, we work to increase public recognition and understanding of the EMS system.</w:t>
      </w:r>
      <w:r>
        <w:rPr>
          <w:rFonts w:cs="Calibri"/>
          <w:kern w:val="24"/>
        </w:rPr>
        <w:br/>
      </w:r>
    </w:p>
    <w:p w:rsidR="00D66B9B" w:rsidRPr="00D66B9B" w:rsidRDefault="00D66B9B" w:rsidP="00D66B9B">
      <w:pPr>
        <w:autoSpaceDE w:val="0"/>
        <w:autoSpaceDN w:val="0"/>
        <w:adjustRightInd w:val="0"/>
        <w:spacing w:after="0" w:line="240" w:lineRule="auto"/>
        <w:rPr>
          <w:rFonts w:cs="Calibri"/>
          <w:kern w:val="24"/>
        </w:rPr>
      </w:pPr>
      <w:r w:rsidRPr="00D66B9B">
        <w:rPr>
          <w:rFonts w:cs="Calibri"/>
          <w:kern w:val="24"/>
        </w:rPr>
        <w:t>We strive to promote:</w:t>
      </w:r>
    </w:p>
    <w:p w:rsidR="00B02D54" w:rsidRPr="00D66B9B" w:rsidRDefault="00087F04" w:rsidP="00D66B9B">
      <w:pPr>
        <w:numPr>
          <w:ilvl w:val="0"/>
          <w:numId w:val="34"/>
        </w:numPr>
        <w:autoSpaceDE w:val="0"/>
        <w:autoSpaceDN w:val="0"/>
        <w:adjustRightInd w:val="0"/>
        <w:spacing w:after="0" w:line="240" w:lineRule="auto"/>
        <w:rPr>
          <w:rFonts w:cs="Calibri"/>
          <w:kern w:val="24"/>
        </w:rPr>
      </w:pPr>
      <w:r w:rsidRPr="00D66B9B">
        <w:rPr>
          <w:rFonts w:cs="Calibri"/>
          <w:kern w:val="24"/>
        </w:rPr>
        <w:t xml:space="preserve"> the availability and quality of emergency care by developing clinical and system performance standards</w:t>
      </w:r>
    </w:p>
    <w:p w:rsidR="00B02D54" w:rsidRPr="00D66B9B" w:rsidRDefault="00087F04" w:rsidP="00D66B9B">
      <w:pPr>
        <w:numPr>
          <w:ilvl w:val="0"/>
          <w:numId w:val="34"/>
        </w:numPr>
        <w:autoSpaceDE w:val="0"/>
        <w:autoSpaceDN w:val="0"/>
        <w:adjustRightInd w:val="0"/>
        <w:spacing w:after="0" w:line="240" w:lineRule="auto"/>
        <w:rPr>
          <w:rFonts w:cs="Calibri"/>
          <w:kern w:val="24"/>
        </w:rPr>
      </w:pPr>
      <w:r w:rsidRPr="00D66B9B">
        <w:rPr>
          <w:rFonts w:cs="Calibri"/>
          <w:kern w:val="24"/>
        </w:rPr>
        <w:t xml:space="preserve"> inter-agency coordination and collaboration</w:t>
      </w:r>
    </w:p>
    <w:p w:rsidR="00B02D54" w:rsidRPr="00D66B9B" w:rsidRDefault="00087F04" w:rsidP="00D66B9B">
      <w:pPr>
        <w:numPr>
          <w:ilvl w:val="0"/>
          <w:numId w:val="34"/>
        </w:numPr>
        <w:autoSpaceDE w:val="0"/>
        <w:autoSpaceDN w:val="0"/>
        <w:adjustRightInd w:val="0"/>
        <w:spacing w:after="0" w:line="240" w:lineRule="auto"/>
        <w:rPr>
          <w:rFonts w:cs="Calibri"/>
          <w:kern w:val="24"/>
        </w:rPr>
      </w:pPr>
      <w:r w:rsidRPr="00D66B9B">
        <w:rPr>
          <w:rFonts w:cs="Calibri"/>
          <w:kern w:val="24"/>
        </w:rPr>
        <w:t xml:space="preserve"> efforts to strengthen and expand professional education</w:t>
      </w:r>
    </w:p>
    <w:p w:rsidR="00B02D54" w:rsidRPr="00D66B9B" w:rsidRDefault="00087F04" w:rsidP="00D66B9B">
      <w:pPr>
        <w:numPr>
          <w:ilvl w:val="0"/>
          <w:numId w:val="34"/>
        </w:numPr>
        <w:autoSpaceDE w:val="0"/>
        <w:autoSpaceDN w:val="0"/>
        <w:adjustRightInd w:val="0"/>
        <w:spacing w:after="0" w:line="240" w:lineRule="auto"/>
        <w:rPr>
          <w:rFonts w:cs="Calibri"/>
          <w:kern w:val="24"/>
        </w:rPr>
      </w:pPr>
      <w:r w:rsidRPr="00D66B9B">
        <w:rPr>
          <w:rFonts w:cs="Calibri"/>
          <w:kern w:val="24"/>
        </w:rPr>
        <w:t xml:space="preserve"> MBEMSC works to develop a database and methodologies to evaluate EMS system performance, as well as to develop funding resources sufficient to support program initiatives.</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24</w:t>
      </w:r>
    </w:p>
    <w:p w:rsidR="00D66B9B" w:rsidRPr="00D66B9B" w:rsidRDefault="00D66B9B" w:rsidP="00D66B9B">
      <w:pPr>
        <w:autoSpaceDE w:val="0"/>
        <w:autoSpaceDN w:val="0"/>
        <w:adjustRightInd w:val="0"/>
        <w:spacing w:after="0" w:line="240" w:lineRule="auto"/>
        <w:rPr>
          <w:rFonts w:cs="Calibri"/>
          <w:b/>
          <w:kern w:val="24"/>
        </w:rPr>
      </w:pPr>
      <w:r w:rsidRPr="00D66B9B">
        <w:rPr>
          <w:rFonts w:cs="Calibri"/>
          <w:b/>
          <w:kern w:val="24"/>
        </w:rPr>
        <w:t>Governance</w:t>
      </w:r>
    </w:p>
    <w:p w:rsidR="00D66B9B" w:rsidRPr="00D66B9B" w:rsidRDefault="00D66B9B" w:rsidP="00D66B9B">
      <w:pPr>
        <w:autoSpaceDE w:val="0"/>
        <w:autoSpaceDN w:val="0"/>
        <w:adjustRightInd w:val="0"/>
        <w:spacing w:after="0" w:line="240" w:lineRule="auto"/>
        <w:rPr>
          <w:rFonts w:cs="Calibri"/>
          <w:kern w:val="24"/>
        </w:rPr>
      </w:pPr>
      <w:r w:rsidRPr="00D66B9B">
        <w:rPr>
          <w:rFonts w:cs="Calibri"/>
          <w:kern w:val="24"/>
        </w:rPr>
        <w:t>The council is governed by a Board of Directors consisting of local and state government officials, emergency medical technicians (EMTs), nurses, doctors, ambulance service providers, fire, police, hospitals, and citizens representing the 61 communities of Metropolitan Boston and the surrounding area.</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Licensed Physicians with regular and frequent involvement in the provision of emergency care (representing 2 OBTH and 2 non</w:t>
      </w:r>
      <w:r w:rsidRPr="00D66B9B">
        <w:rPr>
          <w:rFonts w:cs="Calibri"/>
          <w:kern w:val="24"/>
        </w:rPr>
        <w:noBreakHyphen/>
        <w:t>COBTH hospitals; 1 Physician shall be a Surgeon with regular and frequent involvement in the provision of emergency care who represents a Level I or Level II Trauma Center)</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Hospital Administrators (representing COBTH and non</w:t>
      </w:r>
      <w:r w:rsidRPr="00D66B9B">
        <w:rPr>
          <w:rFonts w:cs="Calibri"/>
          <w:kern w:val="24"/>
        </w:rPr>
        <w:noBreakHyphen/>
        <w:t>COBTH hospitals)</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Emergency Nurses</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 xml:space="preserve">Emergency Medical Technician, Advanced, or Paramedic, (2 shall be non-officers or non-managers) </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Prehospital ALS Manager/Directors, with 1 representing each of the following geographic areas covered by the Representative’s service:  COBTH area, Northwest Suburban area, North Suburban area, South Middlesex area, Southwest Suburban area, and South Suburban area.  (No service shall have more than one Representative in this category.)</w:t>
      </w:r>
      <w:r w:rsidRPr="00D66B9B">
        <w:rPr>
          <w:rFonts w:cs="Calibri"/>
          <w:b/>
          <w:bCs/>
          <w:kern w:val="24"/>
        </w:rPr>
        <w:t xml:space="preserve">    </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Consumers</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Law Enforcement Representative</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lastRenderedPageBreak/>
        <w:t>Fire Service Representatives (1 shall be a Chief of Department, 1 shall be a non-Fire Chief)</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Licensed Ambulance Service Representatives (1 individual shall represent a municipally-funded ambulance service)</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Representative of the municipally designated primary EMS provider of the City of Boston</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State Representative/Senator or Senior Staff Person</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Local Government Representative</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Licensed EFR Service Representative (This category shall exclude all licensed ambulance services)</w:t>
      </w:r>
    </w:p>
    <w:p w:rsidR="00D66B9B" w:rsidRPr="00D66B9B" w:rsidRDefault="00D66B9B" w:rsidP="00D66B9B">
      <w:pPr>
        <w:pStyle w:val="ListParagraph"/>
        <w:numPr>
          <w:ilvl w:val="0"/>
          <w:numId w:val="36"/>
        </w:numPr>
        <w:autoSpaceDE w:val="0"/>
        <w:autoSpaceDN w:val="0"/>
        <w:adjustRightInd w:val="0"/>
        <w:spacing w:after="0" w:line="240" w:lineRule="auto"/>
        <w:rPr>
          <w:rFonts w:cs="Calibri"/>
          <w:kern w:val="24"/>
        </w:rPr>
      </w:pPr>
      <w:r w:rsidRPr="00D66B9B">
        <w:rPr>
          <w:rFonts w:cs="Calibri"/>
          <w:kern w:val="24"/>
        </w:rPr>
        <w:t>At</w:t>
      </w:r>
      <w:r w:rsidRPr="00D66B9B">
        <w:rPr>
          <w:rFonts w:cs="Calibri"/>
          <w:kern w:val="24"/>
        </w:rPr>
        <w:noBreakHyphen/>
        <w:t xml:space="preserve">Large Members </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25</w:t>
      </w:r>
    </w:p>
    <w:p w:rsidR="00D66B9B" w:rsidRDefault="00D66B9B" w:rsidP="00D66B9B">
      <w:pPr>
        <w:autoSpaceDE w:val="0"/>
        <w:autoSpaceDN w:val="0"/>
        <w:adjustRightInd w:val="0"/>
        <w:spacing w:after="0" w:line="240" w:lineRule="auto"/>
        <w:rPr>
          <w:rFonts w:cs="Calibri"/>
          <w:kern w:val="24"/>
        </w:rPr>
      </w:pPr>
      <w:r>
        <w:rPr>
          <w:rFonts w:cs="Calibri"/>
          <w:kern w:val="24"/>
        </w:rPr>
        <w:t>Organizational Chart of Metropolitan Boston Emergency Medical Services Council, Inc. Logo</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26</w:t>
      </w:r>
    </w:p>
    <w:p w:rsidR="00D66B9B" w:rsidRPr="00D66B9B" w:rsidRDefault="00D66B9B" w:rsidP="00D66B9B">
      <w:pPr>
        <w:autoSpaceDE w:val="0"/>
        <w:autoSpaceDN w:val="0"/>
        <w:adjustRightInd w:val="0"/>
        <w:spacing w:after="0" w:line="240" w:lineRule="auto"/>
        <w:rPr>
          <w:rFonts w:cs="Calibri"/>
          <w:b/>
          <w:kern w:val="24"/>
        </w:rPr>
      </w:pPr>
      <w:r w:rsidRPr="00D66B9B">
        <w:rPr>
          <w:rFonts w:cs="Calibri"/>
          <w:b/>
          <w:kern w:val="24"/>
        </w:rPr>
        <w:t>The Region</w:t>
      </w:r>
    </w:p>
    <w:p w:rsidR="00D66B9B" w:rsidRDefault="00D66B9B" w:rsidP="00D66B9B">
      <w:pPr>
        <w:autoSpaceDE w:val="0"/>
        <w:autoSpaceDN w:val="0"/>
        <w:adjustRightInd w:val="0"/>
        <w:spacing w:after="0" w:line="240" w:lineRule="auto"/>
        <w:rPr>
          <w:rFonts w:cs="Calibri"/>
          <w:kern w:val="24"/>
        </w:rPr>
      </w:pPr>
      <w:r>
        <w:rPr>
          <w:rFonts w:cs="Calibri"/>
          <w:kern w:val="24"/>
        </w:rPr>
        <w:t>Image: Map of the region</w:t>
      </w:r>
    </w:p>
    <w:p w:rsidR="00D66B9B" w:rsidRDefault="00D66B9B" w:rsidP="00D66B9B">
      <w:pPr>
        <w:autoSpaceDE w:val="0"/>
        <w:autoSpaceDN w:val="0"/>
        <w:adjustRightInd w:val="0"/>
        <w:spacing w:after="0" w:line="240" w:lineRule="auto"/>
        <w:rPr>
          <w:rFonts w:cs="Calibri"/>
          <w:kern w:val="24"/>
        </w:rPr>
      </w:pPr>
    </w:p>
    <w:p w:rsidR="00D66B9B" w:rsidRPr="00D66B9B" w:rsidRDefault="00D66B9B" w:rsidP="00D66B9B">
      <w:pPr>
        <w:autoSpaceDE w:val="0"/>
        <w:autoSpaceDN w:val="0"/>
        <w:adjustRightInd w:val="0"/>
        <w:spacing w:after="0" w:line="240" w:lineRule="auto"/>
        <w:rPr>
          <w:rFonts w:cs="Calibri"/>
          <w:kern w:val="24"/>
        </w:rPr>
      </w:pPr>
      <w:r w:rsidRPr="00D66B9B">
        <w:rPr>
          <w:rFonts w:cs="Calibri"/>
          <w:kern w:val="24"/>
        </w:rPr>
        <w:t>The Region, which extends north as far as Wilmington and Littleton, west as far as Marlborough and Hopkinton, and south as far as Wrentham and Hanover, serves as residence to over 2 million people, and accounts for close to 1 million emergency department visits in the Region's hospitals each year.</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27</w:t>
      </w:r>
    </w:p>
    <w:p w:rsidR="00D66B9B" w:rsidRPr="00D66B9B" w:rsidRDefault="00D66B9B" w:rsidP="00D66B9B">
      <w:pPr>
        <w:autoSpaceDE w:val="0"/>
        <w:autoSpaceDN w:val="0"/>
        <w:adjustRightInd w:val="0"/>
        <w:spacing w:after="0" w:line="240" w:lineRule="auto"/>
        <w:rPr>
          <w:rFonts w:cs="Calibri"/>
          <w:b/>
          <w:kern w:val="24"/>
        </w:rPr>
      </w:pPr>
      <w:r w:rsidRPr="00D66B9B">
        <w:rPr>
          <w:rFonts w:cs="Calibri"/>
          <w:b/>
          <w:kern w:val="24"/>
        </w:rPr>
        <w:t>Hospitals</w:t>
      </w:r>
    </w:p>
    <w:p w:rsidR="00D66B9B" w:rsidRPr="00D66B9B" w:rsidRDefault="00D66B9B" w:rsidP="00D66B9B">
      <w:pPr>
        <w:autoSpaceDE w:val="0"/>
        <w:autoSpaceDN w:val="0"/>
        <w:adjustRightInd w:val="0"/>
        <w:spacing w:after="0" w:line="240" w:lineRule="auto"/>
        <w:rPr>
          <w:rFonts w:cs="Calibri"/>
          <w:kern w:val="24"/>
        </w:rPr>
      </w:pPr>
      <w:r w:rsidRPr="00D66B9B">
        <w:rPr>
          <w:rFonts w:cs="Calibri"/>
          <w:kern w:val="24"/>
        </w:rPr>
        <w:t>Beth Israel-Deaconess Hospital - Milton</w:t>
      </w:r>
      <w:r w:rsidRPr="00D66B9B">
        <w:rPr>
          <w:rFonts w:cs="Calibri"/>
          <w:kern w:val="24"/>
        </w:rPr>
        <w:br/>
        <w:t>Beth Israel Deaconess Hospital - Needham</w:t>
      </w:r>
      <w:r w:rsidRPr="00D66B9B">
        <w:rPr>
          <w:rFonts w:cs="Calibri"/>
          <w:kern w:val="24"/>
        </w:rPr>
        <w:br/>
        <w:t>Beth Israel Deaconess Medical Center- East and West Campuses</w:t>
      </w:r>
      <w:r w:rsidRPr="00D66B9B">
        <w:rPr>
          <w:rFonts w:cs="Calibri"/>
          <w:kern w:val="24"/>
        </w:rPr>
        <w:br/>
        <w:t>Boston Children's Hospital</w:t>
      </w:r>
      <w:r w:rsidRPr="00D66B9B">
        <w:rPr>
          <w:rFonts w:cs="Calibri"/>
          <w:kern w:val="24"/>
        </w:rPr>
        <w:br/>
        <w:t>Boston Medical Center</w:t>
      </w:r>
      <w:r w:rsidRPr="00D66B9B">
        <w:rPr>
          <w:rFonts w:cs="Calibri"/>
          <w:kern w:val="24"/>
        </w:rPr>
        <w:br/>
        <w:t>Brigham and Women's Hospital</w:t>
      </w:r>
      <w:r w:rsidRPr="00D66B9B">
        <w:rPr>
          <w:rFonts w:cs="Calibri"/>
          <w:kern w:val="24"/>
        </w:rPr>
        <w:br/>
        <w:t>Brigham and Women's Faulkner Hospital</w:t>
      </w:r>
      <w:r w:rsidRPr="00D66B9B">
        <w:rPr>
          <w:rFonts w:cs="Calibri"/>
          <w:kern w:val="24"/>
        </w:rPr>
        <w:br/>
        <w:t>Cambridge Health Alliance</w:t>
      </w:r>
      <w:r w:rsidRPr="00D66B9B">
        <w:rPr>
          <w:rFonts w:cs="Calibri"/>
          <w:kern w:val="24"/>
        </w:rPr>
        <w:br/>
        <w:t>Carney Hospital</w:t>
      </w:r>
      <w:r w:rsidRPr="00D66B9B">
        <w:rPr>
          <w:rFonts w:cs="Calibri"/>
          <w:kern w:val="24"/>
        </w:rPr>
        <w:br/>
        <w:t>Dana-Farber Cancer Institute</w:t>
      </w:r>
      <w:r w:rsidRPr="00D66B9B">
        <w:rPr>
          <w:rFonts w:cs="Calibri"/>
          <w:kern w:val="24"/>
        </w:rPr>
        <w:br/>
        <w:t>Emerson Hospital</w:t>
      </w:r>
      <w:r w:rsidRPr="00D66B9B">
        <w:rPr>
          <w:rFonts w:cs="Calibri"/>
          <w:kern w:val="24"/>
        </w:rPr>
        <w:br/>
      </w:r>
      <w:proofErr w:type="spellStart"/>
      <w:r w:rsidRPr="00D66B9B">
        <w:rPr>
          <w:rFonts w:cs="Calibri"/>
          <w:kern w:val="24"/>
        </w:rPr>
        <w:t>Lahey</w:t>
      </w:r>
      <w:proofErr w:type="spellEnd"/>
      <w:r w:rsidRPr="00D66B9B">
        <w:rPr>
          <w:rFonts w:cs="Calibri"/>
          <w:kern w:val="24"/>
        </w:rPr>
        <w:t xml:space="preserve"> Hospital and Medical Center</w:t>
      </w:r>
      <w:r w:rsidRPr="00D66B9B">
        <w:rPr>
          <w:rFonts w:cs="Calibri"/>
          <w:kern w:val="24"/>
        </w:rPr>
        <w:br/>
        <w:t>Massachusetts Eye and Ear Infirmary</w:t>
      </w:r>
      <w:r w:rsidRPr="00D66B9B">
        <w:rPr>
          <w:rFonts w:cs="Calibri"/>
          <w:kern w:val="24"/>
        </w:rPr>
        <w:br/>
        <w:t>Massachusetts General Hospital</w:t>
      </w:r>
    </w:p>
    <w:p w:rsidR="00D66B9B" w:rsidRDefault="00D66B9B" w:rsidP="00D66B9B">
      <w:pPr>
        <w:autoSpaceDE w:val="0"/>
        <w:autoSpaceDN w:val="0"/>
        <w:adjustRightInd w:val="0"/>
        <w:spacing w:after="0" w:line="240" w:lineRule="auto"/>
        <w:rPr>
          <w:rFonts w:cs="Calibri"/>
          <w:kern w:val="24"/>
        </w:rPr>
      </w:pPr>
      <w:proofErr w:type="spellStart"/>
      <w:r w:rsidRPr="00D66B9B">
        <w:rPr>
          <w:rFonts w:cs="Calibri"/>
          <w:kern w:val="24"/>
        </w:rPr>
        <w:t>MetroWest</w:t>
      </w:r>
      <w:proofErr w:type="spellEnd"/>
      <w:r w:rsidRPr="00D66B9B">
        <w:rPr>
          <w:rFonts w:cs="Calibri"/>
          <w:kern w:val="24"/>
        </w:rPr>
        <w:t xml:space="preserve"> Medical Center (Framingham and Natick)</w:t>
      </w:r>
      <w:r w:rsidRPr="00D66B9B">
        <w:rPr>
          <w:rFonts w:cs="Calibri"/>
          <w:kern w:val="24"/>
        </w:rPr>
        <w:br/>
        <w:t>Mount Auburn Hospital</w:t>
      </w:r>
      <w:r w:rsidRPr="00D66B9B">
        <w:rPr>
          <w:rFonts w:cs="Calibri"/>
          <w:kern w:val="24"/>
        </w:rPr>
        <w:br/>
        <w:t>Newton Wellesley Hospital</w:t>
      </w:r>
      <w:r w:rsidRPr="00D66B9B">
        <w:rPr>
          <w:rFonts w:cs="Calibri"/>
          <w:kern w:val="24"/>
        </w:rPr>
        <w:br/>
        <w:t>Norwood Hospital</w:t>
      </w:r>
      <w:r w:rsidRPr="00D66B9B">
        <w:rPr>
          <w:rFonts w:cs="Calibri"/>
          <w:kern w:val="24"/>
        </w:rPr>
        <w:br/>
        <w:t>Shriner's Hospital for Children - Boston</w:t>
      </w:r>
      <w:r w:rsidRPr="00D66B9B">
        <w:rPr>
          <w:rFonts w:cs="Calibri"/>
          <w:kern w:val="24"/>
        </w:rPr>
        <w:br/>
        <w:t>Somerville Hospital (a campus of Cambridge Health Alliance)</w:t>
      </w:r>
      <w:r w:rsidRPr="00D66B9B">
        <w:rPr>
          <w:rFonts w:cs="Calibri"/>
          <w:kern w:val="24"/>
        </w:rPr>
        <w:br/>
        <w:t>South Shore Hospital</w:t>
      </w:r>
      <w:r w:rsidRPr="00D66B9B">
        <w:rPr>
          <w:rFonts w:cs="Calibri"/>
          <w:kern w:val="24"/>
        </w:rPr>
        <w:br/>
      </w:r>
      <w:r w:rsidRPr="00D66B9B">
        <w:rPr>
          <w:rFonts w:cs="Calibri"/>
          <w:kern w:val="24"/>
        </w:rPr>
        <w:lastRenderedPageBreak/>
        <w:t>St. Elizabeth's Medical Center</w:t>
      </w:r>
      <w:r w:rsidRPr="00D66B9B">
        <w:rPr>
          <w:rFonts w:cs="Calibri"/>
          <w:kern w:val="24"/>
        </w:rPr>
        <w:br/>
        <w:t>Steward Satellite ER Facility-Quincy (a satellite location of Carney Hospital)</w:t>
      </w:r>
      <w:r w:rsidRPr="00D66B9B">
        <w:rPr>
          <w:rFonts w:cs="Calibri"/>
          <w:kern w:val="24"/>
        </w:rPr>
        <w:br/>
        <w:t>Tufts Medical Center</w:t>
      </w:r>
      <w:r w:rsidRPr="00D66B9B">
        <w:rPr>
          <w:rFonts w:cs="Calibri"/>
          <w:kern w:val="24"/>
        </w:rPr>
        <w:br/>
        <w:t>UMASS/Memorial Medical Center - Marlborough Hospital Campus</w:t>
      </w:r>
      <w:r w:rsidRPr="00D66B9B">
        <w:rPr>
          <w:rFonts w:cs="Calibri"/>
          <w:kern w:val="24"/>
        </w:rPr>
        <w:br/>
        <w:t>VA Boston Healthcare System</w:t>
      </w:r>
      <w:r w:rsidRPr="00D66B9B">
        <w:rPr>
          <w:rFonts w:cs="Calibri"/>
          <w:kern w:val="24"/>
        </w:rPr>
        <w:br/>
        <w:t>Winchester Hospital</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28</w:t>
      </w:r>
    </w:p>
    <w:p w:rsidR="00D66B9B" w:rsidRPr="00D66B9B" w:rsidRDefault="00D66B9B" w:rsidP="00D66B9B">
      <w:pPr>
        <w:autoSpaceDE w:val="0"/>
        <w:autoSpaceDN w:val="0"/>
        <w:adjustRightInd w:val="0"/>
        <w:spacing w:after="0" w:line="240" w:lineRule="auto"/>
        <w:rPr>
          <w:rFonts w:cs="Calibri"/>
          <w:b/>
          <w:kern w:val="24"/>
        </w:rPr>
      </w:pPr>
      <w:r>
        <w:rPr>
          <w:rFonts w:cs="Calibri"/>
          <w:b/>
          <w:kern w:val="24"/>
        </w:rPr>
        <w:t>Services</w:t>
      </w:r>
    </w:p>
    <w:p w:rsidR="00D66B9B" w:rsidRPr="00D66B9B" w:rsidRDefault="00D66B9B" w:rsidP="00D66B9B">
      <w:pPr>
        <w:pStyle w:val="ListParagraph"/>
        <w:numPr>
          <w:ilvl w:val="0"/>
          <w:numId w:val="39"/>
        </w:numPr>
        <w:autoSpaceDE w:val="0"/>
        <w:autoSpaceDN w:val="0"/>
        <w:adjustRightInd w:val="0"/>
        <w:spacing w:after="0" w:line="240" w:lineRule="auto"/>
        <w:rPr>
          <w:rFonts w:cs="Calibri"/>
          <w:kern w:val="24"/>
        </w:rPr>
      </w:pPr>
      <w:r w:rsidRPr="00D66B9B">
        <w:rPr>
          <w:rFonts w:cs="Calibri"/>
          <w:kern w:val="24"/>
        </w:rPr>
        <w:t>There are 70 ambulance services that reside in Region IV with several others that operate in and around the area.</w:t>
      </w:r>
    </w:p>
    <w:p w:rsidR="00D66B9B" w:rsidRPr="00D66B9B" w:rsidRDefault="00D66B9B" w:rsidP="00D66B9B">
      <w:pPr>
        <w:pStyle w:val="ListParagraph"/>
        <w:numPr>
          <w:ilvl w:val="0"/>
          <w:numId w:val="39"/>
        </w:numPr>
        <w:autoSpaceDE w:val="0"/>
        <w:autoSpaceDN w:val="0"/>
        <w:adjustRightInd w:val="0"/>
        <w:spacing w:after="0" w:line="240" w:lineRule="auto"/>
        <w:rPr>
          <w:rFonts w:cs="Calibri"/>
          <w:kern w:val="24"/>
        </w:rPr>
      </w:pPr>
      <w:r w:rsidRPr="00D66B9B">
        <w:rPr>
          <w:rFonts w:cs="Calibri"/>
          <w:kern w:val="24"/>
        </w:rPr>
        <w:t>They consist of a mix of BLS and ALS services form several different areas:</w:t>
      </w:r>
    </w:p>
    <w:p w:rsidR="00B02D54" w:rsidRPr="00D66B9B" w:rsidRDefault="00087F04" w:rsidP="00D66B9B">
      <w:pPr>
        <w:numPr>
          <w:ilvl w:val="0"/>
          <w:numId w:val="38"/>
        </w:numPr>
        <w:autoSpaceDE w:val="0"/>
        <w:autoSpaceDN w:val="0"/>
        <w:adjustRightInd w:val="0"/>
        <w:spacing w:after="0" w:line="240" w:lineRule="auto"/>
        <w:rPr>
          <w:rFonts w:cs="Calibri"/>
          <w:kern w:val="24"/>
        </w:rPr>
      </w:pPr>
      <w:r w:rsidRPr="00D66B9B">
        <w:rPr>
          <w:rFonts w:cs="Calibri"/>
          <w:kern w:val="24"/>
        </w:rPr>
        <w:t>Municipal</w:t>
      </w:r>
    </w:p>
    <w:p w:rsidR="00B02D54" w:rsidRPr="00D66B9B" w:rsidRDefault="00087F04" w:rsidP="00D66B9B">
      <w:pPr>
        <w:numPr>
          <w:ilvl w:val="0"/>
          <w:numId w:val="38"/>
        </w:numPr>
        <w:autoSpaceDE w:val="0"/>
        <w:autoSpaceDN w:val="0"/>
        <w:adjustRightInd w:val="0"/>
        <w:spacing w:after="0" w:line="240" w:lineRule="auto"/>
        <w:rPr>
          <w:rFonts w:cs="Calibri"/>
          <w:kern w:val="24"/>
        </w:rPr>
      </w:pPr>
      <w:r w:rsidRPr="00D66B9B">
        <w:rPr>
          <w:rFonts w:cs="Calibri"/>
          <w:kern w:val="24"/>
        </w:rPr>
        <w:t>Private</w:t>
      </w:r>
    </w:p>
    <w:p w:rsidR="00B02D54" w:rsidRPr="00D66B9B" w:rsidRDefault="00087F04" w:rsidP="00D66B9B">
      <w:pPr>
        <w:numPr>
          <w:ilvl w:val="0"/>
          <w:numId w:val="38"/>
        </w:numPr>
        <w:autoSpaceDE w:val="0"/>
        <w:autoSpaceDN w:val="0"/>
        <w:adjustRightInd w:val="0"/>
        <w:spacing w:after="0" w:line="240" w:lineRule="auto"/>
        <w:rPr>
          <w:rFonts w:cs="Calibri"/>
          <w:kern w:val="24"/>
        </w:rPr>
      </w:pPr>
      <w:r w:rsidRPr="00D66B9B">
        <w:rPr>
          <w:rFonts w:cs="Calibri"/>
          <w:kern w:val="24"/>
        </w:rPr>
        <w:t>3</w:t>
      </w:r>
      <w:r w:rsidRPr="00D66B9B">
        <w:rPr>
          <w:rFonts w:cs="Calibri"/>
          <w:kern w:val="24"/>
          <w:vertAlign w:val="superscript"/>
        </w:rPr>
        <w:t>rd</w:t>
      </w:r>
      <w:r w:rsidRPr="00D66B9B">
        <w:rPr>
          <w:rFonts w:cs="Calibri"/>
          <w:kern w:val="24"/>
        </w:rPr>
        <w:t xml:space="preserve"> Service</w:t>
      </w:r>
    </w:p>
    <w:p w:rsidR="00B02D54" w:rsidRPr="00D66B9B" w:rsidRDefault="00087F04" w:rsidP="00D66B9B">
      <w:pPr>
        <w:numPr>
          <w:ilvl w:val="0"/>
          <w:numId w:val="38"/>
        </w:numPr>
        <w:autoSpaceDE w:val="0"/>
        <w:autoSpaceDN w:val="0"/>
        <w:adjustRightInd w:val="0"/>
        <w:spacing w:after="0" w:line="240" w:lineRule="auto"/>
        <w:rPr>
          <w:rFonts w:cs="Calibri"/>
          <w:kern w:val="24"/>
        </w:rPr>
      </w:pPr>
      <w:r w:rsidRPr="00D66B9B">
        <w:rPr>
          <w:rFonts w:cs="Calibri"/>
          <w:kern w:val="24"/>
        </w:rPr>
        <w:t>Air</w:t>
      </w:r>
    </w:p>
    <w:p w:rsidR="00B02D54" w:rsidRPr="00D66B9B" w:rsidRDefault="00087F04" w:rsidP="00D66B9B">
      <w:pPr>
        <w:numPr>
          <w:ilvl w:val="0"/>
          <w:numId w:val="38"/>
        </w:numPr>
        <w:autoSpaceDE w:val="0"/>
        <w:autoSpaceDN w:val="0"/>
        <w:adjustRightInd w:val="0"/>
        <w:spacing w:after="0" w:line="240" w:lineRule="auto"/>
        <w:rPr>
          <w:rFonts w:cs="Calibri"/>
          <w:kern w:val="24"/>
        </w:rPr>
      </w:pPr>
      <w:r w:rsidRPr="00D66B9B">
        <w:rPr>
          <w:rFonts w:cs="Calibri"/>
          <w:kern w:val="24"/>
        </w:rPr>
        <w:t>Call/Volunteer</w:t>
      </w:r>
    </w:p>
    <w:p w:rsidR="00B02D54" w:rsidRPr="00D66B9B" w:rsidRDefault="00087F04" w:rsidP="00D66B9B">
      <w:pPr>
        <w:numPr>
          <w:ilvl w:val="0"/>
          <w:numId w:val="38"/>
        </w:numPr>
        <w:autoSpaceDE w:val="0"/>
        <w:autoSpaceDN w:val="0"/>
        <w:adjustRightInd w:val="0"/>
        <w:spacing w:after="0" w:line="240" w:lineRule="auto"/>
        <w:rPr>
          <w:rFonts w:cs="Calibri"/>
          <w:kern w:val="24"/>
        </w:rPr>
      </w:pPr>
      <w:r w:rsidRPr="00D66B9B">
        <w:rPr>
          <w:rFonts w:cs="Calibri"/>
          <w:kern w:val="24"/>
        </w:rPr>
        <w:t>Hospital Based</w:t>
      </w:r>
    </w:p>
    <w:p w:rsidR="00B02D54" w:rsidRPr="00D66B9B" w:rsidRDefault="00087F04" w:rsidP="00D66B9B">
      <w:pPr>
        <w:numPr>
          <w:ilvl w:val="0"/>
          <w:numId w:val="38"/>
        </w:numPr>
        <w:autoSpaceDE w:val="0"/>
        <w:autoSpaceDN w:val="0"/>
        <w:adjustRightInd w:val="0"/>
        <w:spacing w:after="0" w:line="240" w:lineRule="auto"/>
        <w:rPr>
          <w:rFonts w:cs="Calibri"/>
          <w:kern w:val="24"/>
        </w:rPr>
      </w:pPr>
      <w:r w:rsidRPr="00D66B9B">
        <w:rPr>
          <w:rFonts w:cs="Calibri"/>
          <w:kern w:val="24"/>
        </w:rPr>
        <w:t>College Based</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29</w:t>
      </w:r>
    </w:p>
    <w:p w:rsidR="00D66B9B" w:rsidRDefault="00D66B9B" w:rsidP="00D66B9B">
      <w:pPr>
        <w:autoSpaceDE w:val="0"/>
        <w:autoSpaceDN w:val="0"/>
        <w:adjustRightInd w:val="0"/>
        <w:spacing w:after="0" w:line="240" w:lineRule="auto"/>
        <w:rPr>
          <w:rFonts w:cs="Calibri"/>
          <w:kern w:val="24"/>
        </w:rPr>
      </w:pPr>
      <w:r>
        <w:rPr>
          <w:rFonts w:cs="Calibri"/>
          <w:kern w:val="24"/>
        </w:rPr>
        <w:t>Map of Massachusetts Region IV Metro-Boston EMS Council hospital locations</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30</w:t>
      </w:r>
    </w:p>
    <w:p w:rsidR="00D66B9B" w:rsidRPr="00087F04" w:rsidRDefault="00D66B9B" w:rsidP="00D66B9B">
      <w:pPr>
        <w:autoSpaceDE w:val="0"/>
        <w:autoSpaceDN w:val="0"/>
        <w:adjustRightInd w:val="0"/>
        <w:spacing w:after="0" w:line="240" w:lineRule="auto"/>
        <w:rPr>
          <w:rFonts w:cs="Calibri"/>
          <w:b/>
          <w:kern w:val="24"/>
        </w:rPr>
      </w:pPr>
      <w:r w:rsidRPr="00087F04">
        <w:rPr>
          <w:rFonts w:cs="Calibri"/>
          <w:b/>
          <w:kern w:val="24"/>
        </w:rPr>
        <w:t>Massachusetts EMS Region IV</w:t>
      </w:r>
    </w:p>
    <w:p w:rsidR="00B02D54" w:rsidRPr="00087F04" w:rsidRDefault="00087F04" w:rsidP="00087F04">
      <w:pPr>
        <w:numPr>
          <w:ilvl w:val="0"/>
          <w:numId w:val="40"/>
        </w:numPr>
        <w:autoSpaceDE w:val="0"/>
        <w:autoSpaceDN w:val="0"/>
        <w:adjustRightInd w:val="0"/>
        <w:spacing w:after="0" w:line="240" w:lineRule="auto"/>
        <w:rPr>
          <w:rFonts w:cs="Calibri"/>
          <w:kern w:val="24"/>
        </w:rPr>
      </w:pPr>
      <w:r w:rsidRPr="00087F04">
        <w:rPr>
          <w:rFonts w:cs="Calibri"/>
          <w:kern w:val="24"/>
        </w:rPr>
        <w:t>Region IV consists of 62 cities and towns surrounding and including the city of Boston</w:t>
      </w:r>
    </w:p>
    <w:p w:rsidR="00B02D54" w:rsidRPr="00087F04" w:rsidRDefault="00087F04" w:rsidP="00087F04">
      <w:pPr>
        <w:numPr>
          <w:ilvl w:val="0"/>
          <w:numId w:val="40"/>
        </w:numPr>
        <w:autoSpaceDE w:val="0"/>
        <w:autoSpaceDN w:val="0"/>
        <w:adjustRightInd w:val="0"/>
        <w:spacing w:after="0" w:line="240" w:lineRule="auto"/>
        <w:rPr>
          <w:rFonts w:cs="Calibri"/>
          <w:kern w:val="24"/>
        </w:rPr>
      </w:pPr>
      <w:r w:rsidRPr="00087F04">
        <w:rPr>
          <w:rFonts w:cs="Calibri"/>
          <w:kern w:val="24"/>
        </w:rPr>
        <w:t>Region IV consists of 911 square miles and a population density of 2331 persons per square mile</w:t>
      </w:r>
    </w:p>
    <w:p w:rsidR="00B02D54" w:rsidRPr="00087F04" w:rsidRDefault="00087F04" w:rsidP="00087F04">
      <w:pPr>
        <w:numPr>
          <w:ilvl w:val="0"/>
          <w:numId w:val="40"/>
        </w:numPr>
        <w:autoSpaceDE w:val="0"/>
        <w:autoSpaceDN w:val="0"/>
        <w:adjustRightInd w:val="0"/>
        <w:spacing w:after="0" w:line="240" w:lineRule="auto"/>
        <w:rPr>
          <w:rFonts w:cs="Calibri"/>
          <w:kern w:val="24"/>
        </w:rPr>
      </w:pPr>
      <w:r w:rsidRPr="00087F04">
        <w:rPr>
          <w:rFonts w:cs="Calibri"/>
          <w:kern w:val="24"/>
        </w:rPr>
        <w:t>CMED services approximately 100 ambulance services. They include municipal, private, hospital based, and aeromedical units</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31</w:t>
      </w:r>
    </w:p>
    <w:p w:rsidR="00D66B9B" w:rsidRPr="00087F04" w:rsidRDefault="00087F04" w:rsidP="00D66B9B">
      <w:pPr>
        <w:autoSpaceDE w:val="0"/>
        <w:autoSpaceDN w:val="0"/>
        <w:adjustRightInd w:val="0"/>
        <w:spacing w:after="0" w:line="240" w:lineRule="auto"/>
        <w:rPr>
          <w:rFonts w:cs="Calibri"/>
          <w:b/>
          <w:kern w:val="24"/>
        </w:rPr>
      </w:pPr>
      <w:r w:rsidRPr="00087F04">
        <w:rPr>
          <w:rFonts w:cs="Calibri"/>
          <w:b/>
          <w:kern w:val="24"/>
        </w:rPr>
        <w:t>CMED’s Responsibilities</w:t>
      </w:r>
    </w:p>
    <w:p w:rsidR="00B02D54" w:rsidRPr="00087F04" w:rsidRDefault="00087F04" w:rsidP="00087F04">
      <w:pPr>
        <w:numPr>
          <w:ilvl w:val="0"/>
          <w:numId w:val="41"/>
        </w:numPr>
        <w:autoSpaceDE w:val="0"/>
        <w:autoSpaceDN w:val="0"/>
        <w:adjustRightInd w:val="0"/>
        <w:spacing w:after="0" w:line="240" w:lineRule="auto"/>
        <w:rPr>
          <w:rFonts w:cs="Calibri"/>
          <w:kern w:val="24"/>
        </w:rPr>
      </w:pPr>
      <w:r w:rsidRPr="00087F04">
        <w:rPr>
          <w:rFonts w:cs="Calibri"/>
          <w:kern w:val="24"/>
        </w:rPr>
        <w:t>Routine ambulance to hospital communications</w:t>
      </w:r>
    </w:p>
    <w:p w:rsidR="00B02D54" w:rsidRPr="00087F04" w:rsidRDefault="00087F04" w:rsidP="00087F04">
      <w:pPr>
        <w:numPr>
          <w:ilvl w:val="0"/>
          <w:numId w:val="41"/>
        </w:numPr>
        <w:autoSpaceDE w:val="0"/>
        <w:autoSpaceDN w:val="0"/>
        <w:adjustRightInd w:val="0"/>
        <w:spacing w:after="0" w:line="240" w:lineRule="auto"/>
        <w:rPr>
          <w:rFonts w:cs="Calibri"/>
          <w:kern w:val="24"/>
        </w:rPr>
      </w:pPr>
      <w:r w:rsidRPr="00087F04">
        <w:rPr>
          <w:rFonts w:cs="Calibri"/>
          <w:kern w:val="24"/>
        </w:rPr>
        <w:t>Daily testing of system</w:t>
      </w:r>
    </w:p>
    <w:p w:rsidR="00B02D54" w:rsidRPr="00087F04" w:rsidRDefault="00087F04" w:rsidP="00087F04">
      <w:pPr>
        <w:numPr>
          <w:ilvl w:val="0"/>
          <w:numId w:val="41"/>
        </w:numPr>
        <w:autoSpaceDE w:val="0"/>
        <w:autoSpaceDN w:val="0"/>
        <w:adjustRightInd w:val="0"/>
        <w:spacing w:after="0" w:line="240" w:lineRule="auto"/>
        <w:rPr>
          <w:rFonts w:cs="Calibri"/>
          <w:kern w:val="24"/>
        </w:rPr>
      </w:pPr>
      <w:r w:rsidRPr="00087F04">
        <w:rPr>
          <w:rFonts w:cs="Calibri"/>
          <w:kern w:val="24"/>
        </w:rPr>
        <w:t>Prompt notification of MCI/disaster with timely updates as available</w:t>
      </w:r>
    </w:p>
    <w:p w:rsidR="00B02D54" w:rsidRPr="00087F04" w:rsidRDefault="00087F04" w:rsidP="00087F04">
      <w:pPr>
        <w:numPr>
          <w:ilvl w:val="0"/>
          <w:numId w:val="41"/>
        </w:numPr>
        <w:autoSpaceDE w:val="0"/>
        <w:autoSpaceDN w:val="0"/>
        <w:adjustRightInd w:val="0"/>
        <w:spacing w:after="0" w:line="240" w:lineRule="auto"/>
        <w:rPr>
          <w:rFonts w:cs="Calibri"/>
          <w:kern w:val="24"/>
        </w:rPr>
      </w:pPr>
      <w:r w:rsidRPr="00087F04">
        <w:rPr>
          <w:rFonts w:cs="Calibri"/>
          <w:kern w:val="24"/>
        </w:rPr>
        <w:t>Coordination of EMS resources</w:t>
      </w:r>
    </w:p>
    <w:p w:rsidR="00B02D54" w:rsidRPr="00087F04" w:rsidRDefault="00087F04" w:rsidP="00087F04">
      <w:pPr>
        <w:numPr>
          <w:ilvl w:val="0"/>
          <w:numId w:val="41"/>
        </w:numPr>
        <w:autoSpaceDE w:val="0"/>
        <w:autoSpaceDN w:val="0"/>
        <w:adjustRightInd w:val="0"/>
        <w:spacing w:after="0" w:line="240" w:lineRule="auto"/>
        <w:rPr>
          <w:rFonts w:cs="Calibri"/>
          <w:kern w:val="24"/>
        </w:rPr>
      </w:pPr>
      <w:r w:rsidRPr="00087F04">
        <w:rPr>
          <w:rFonts w:cs="Calibri"/>
          <w:kern w:val="24"/>
        </w:rPr>
        <w:t>Appropriate distribution of patients from scene to hospital</w:t>
      </w:r>
    </w:p>
    <w:p w:rsidR="00B02D54" w:rsidRPr="00087F04" w:rsidRDefault="00087F04" w:rsidP="00087F04">
      <w:pPr>
        <w:numPr>
          <w:ilvl w:val="0"/>
          <w:numId w:val="41"/>
        </w:numPr>
        <w:autoSpaceDE w:val="0"/>
        <w:autoSpaceDN w:val="0"/>
        <w:adjustRightInd w:val="0"/>
        <w:spacing w:after="0" w:line="240" w:lineRule="auto"/>
        <w:rPr>
          <w:rFonts w:cs="Calibri"/>
          <w:kern w:val="24"/>
        </w:rPr>
      </w:pPr>
      <w:r w:rsidRPr="00087F04">
        <w:rPr>
          <w:rFonts w:cs="Calibri"/>
          <w:kern w:val="24"/>
        </w:rPr>
        <w:t>Tracking care capabilities of individual hospitals: RED/ YELLOW/ GREEN</w:t>
      </w: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p>
    <w:p w:rsidR="00D66B9B" w:rsidRDefault="00D66B9B" w:rsidP="00D66B9B">
      <w:pPr>
        <w:autoSpaceDE w:val="0"/>
        <w:autoSpaceDN w:val="0"/>
        <w:adjustRightInd w:val="0"/>
        <w:spacing w:after="0" w:line="240" w:lineRule="auto"/>
        <w:rPr>
          <w:rFonts w:cs="Calibri"/>
          <w:kern w:val="24"/>
        </w:rPr>
      </w:pPr>
      <w:r>
        <w:rPr>
          <w:rFonts w:cs="Calibri"/>
          <w:kern w:val="24"/>
        </w:rPr>
        <w:t>Slide 32</w:t>
      </w:r>
    </w:p>
    <w:p w:rsidR="008021B4" w:rsidRPr="00087F04" w:rsidRDefault="008021B4" w:rsidP="00D66B9B">
      <w:pPr>
        <w:autoSpaceDE w:val="0"/>
        <w:autoSpaceDN w:val="0"/>
        <w:adjustRightInd w:val="0"/>
        <w:spacing w:after="0" w:line="240" w:lineRule="auto"/>
        <w:rPr>
          <w:rFonts w:cs="Calibri"/>
          <w:b/>
          <w:kern w:val="24"/>
        </w:rPr>
      </w:pPr>
      <w:r w:rsidRPr="00087F04">
        <w:rPr>
          <w:rFonts w:cs="Calibri"/>
          <w:b/>
          <w:kern w:val="24"/>
        </w:rPr>
        <w:t>Boston EMS Department Overview CY18</w:t>
      </w:r>
    </w:p>
    <w:p w:rsidR="008021B4" w:rsidRPr="00087F04" w:rsidRDefault="008021B4" w:rsidP="00087F04">
      <w:pPr>
        <w:pStyle w:val="ListParagraph"/>
        <w:numPr>
          <w:ilvl w:val="0"/>
          <w:numId w:val="42"/>
        </w:numPr>
        <w:autoSpaceDE w:val="0"/>
        <w:autoSpaceDN w:val="0"/>
        <w:adjustRightInd w:val="0"/>
        <w:spacing w:after="0" w:line="240" w:lineRule="auto"/>
        <w:rPr>
          <w:rFonts w:cs="Calibri"/>
          <w:kern w:val="24"/>
        </w:rPr>
      </w:pPr>
      <w:r w:rsidRPr="00087F04">
        <w:rPr>
          <w:rFonts w:cs="Calibri"/>
          <w:kern w:val="24"/>
        </w:rPr>
        <w:t>Bureau of the Boston Public Health Commission</w:t>
      </w:r>
    </w:p>
    <w:p w:rsidR="008021B4" w:rsidRPr="00087F04" w:rsidRDefault="008021B4" w:rsidP="00087F04">
      <w:pPr>
        <w:pStyle w:val="ListParagraph"/>
        <w:numPr>
          <w:ilvl w:val="0"/>
          <w:numId w:val="42"/>
        </w:numPr>
        <w:autoSpaceDE w:val="0"/>
        <w:autoSpaceDN w:val="0"/>
        <w:adjustRightInd w:val="0"/>
        <w:spacing w:after="0" w:line="240" w:lineRule="auto"/>
        <w:rPr>
          <w:rFonts w:cs="Calibri"/>
          <w:kern w:val="24"/>
        </w:rPr>
      </w:pPr>
      <w:r w:rsidRPr="00087F04">
        <w:rPr>
          <w:rFonts w:cs="Calibri"/>
          <w:kern w:val="24"/>
        </w:rPr>
        <w:t>401 FTE</w:t>
      </w:r>
    </w:p>
    <w:p w:rsidR="008021B4" w:rsidRPr="00087F04" w:rsidRDefault="008021B4" w:rsidP="00087F04">
      <w:pPr>
        <w:pStyle w:val="ListParagraph"/>
        <w:numPr>
          <w:ilvl w:val="0"/>
          <w:numId w:val="42"/>
        </w:numPr>
        <w:autoSpaceDE w:val="0"/>
        <w:autoSpaceDN w:val="0"/>
        <w:adjustRightInd w:val="0"/>
        <w:spacing w:after="0" w:line="240" w:lineRule="auto"/>
        <w:rPr>
          <w:rFonts w:cs="Calibri"/>
          <w:kern w:val="24"/>
        </w:rPr>
      </w:pPr>
      <w:r w:rsidRPr="00087F04">
        <w:rPr>
          <w:rFonts w:cs="Calibri"/>
          <w:kern w:val="24"/>
        </w:rPr>
        <w:t>Two tiered system</w:t>
      </w:r>
    </w:p>
    <w:p w:rsidR="008021B4" w:rsidRPr="00087F04" w:rsidRDefault="008021B4" w:rsidP="00087F04">
      <w:pPr>
        <w:pStyle w:val="ListParagraph"/>
        <w:numPr>
          <w:ilvl w:val="0"/>
          <w:numId w:val="42"/>
        </w:numPr>
        <w:autoSpaceDE w:val="0"/>
        <w:autoSpaceDN w:val="0"/>
        <w:adjustRightInd w:val="0"/>
        <w:spacing w:after="0" w:line="240" w:lineRule="auto"/>
        <w:rPr>
          <w:rFonts w:cs="Calibri"/>
          <w:kern w:val="24"/>
        </w:rPr>
      </w:pPr>
      <w:r w:rsidRPr="00087F04">
        <w:rPr>
          <w:rFonts w:cs="Calibri"/>
          <w:kern w:val="24"/>
        </w:rPr>
        <w:t>21 BLS/ 5 ALS (peak)</w:t>
      </w:r>
    </w:p>
    <w:p w:rsidR="008021B4" w:rsidRPr="00087F04" w:rsidRDefault="008021B4" w:rsidP="00087F04">
      <w:pPr>
        <w:pStyle w:val="ListParagraph"/>
        <w:numPr>
          <w:ilvl w:val="0"/>
          <w:numId w:val="42"/>
        </w:numPr>
        <w:autoSpaceDE w:val="0"/>
        <w:autoSpaceDN w:val="0"/>
        <w:adjustRightInd w:val="0"/>
        <w:spacing w:after="0" w:line="240" w:lineRule="auto"/>
        <w:rPr>
          <w:rFonts w:cs="Calibri"/>
          <w:kern w:val="24"/>
        </w:rPr>
      </w:pPr>
      <w:r w:rsidRPr="00087F04">
        <w:rPr>
          <w:rFonts w:cs="Calibri"/>
          <w:kern w:val="24"/>
        </w:rPr>
        <w:t>126,419 incidents</w:t>
      </w:r>
    </w:p>
    <w:p w:rsidR="008021B4" w:rsidRPr="00087F04" w:rsidRDefault="008021B4" w:rsidP="00087F04">
      <w:pPr>
        <w:pStyle w:val="ListParagraph"/>
        <w:numPr>
          <w:ilvl w:val="0"/>
          <w:numId w:val="42"/>
        </w:numPr>
        <w:autoSpaceDE w:val="0"/>
        <w:autoSpaceDN w:val="0"/>
        <w:adjustRightInd w:val="0"/>
        <w:spacing w:after="0" w:line="240" w:lineRule="auto"/>
        <w:rPr>
          <w:rFonts w:cs="Calibri"/>
          <w:kern w:val="24"/>
        </w:rPr>
      </w:pPr>
      <w:r w:rsidRPr="00087F04">
        <w:rPr>
          <w:rFonts w:cs="Calibri"/>
          <w:kern w:val="24"/>
        </w:rPr>
        <w:lastRenderedPageBreak/>
        <w:t>154,417 responses</w:t>
      </w:r>
    </w:p>
    <w:p w:rsidR="008021B4" w:rsidRPr="00087F04" w:rsidRDefault="008021B4" w:rsidP="00087F04">
      <w:pPr>
        <w:pStyle w:val="ListParagraph"/>
        <w:numPr>
          <w:ilvl w:val="1"/>
          <w:numId w:val="42"/>
        </w:numPr>
        <w:autoSpaceDE w:val="0"/>
        <w:autoSpaceDN w:val="0"/>
        <w:adjustRightInd w:val="0"/>
        <w:spacing w:after="0" w:line="240" w:lineRule="auto"/>
        <w:rPr>
          <w:rFonts w:cs="Calibri"/>
          <w:kern w:val="24"/>
        </w:rPr>
      </w:pPr>
      <w:r w:rsidRPr="00087F04">
        <w:rPr>
          <w:rFonts w:cs="Calibri"/>
          <w:kern w:val="24"/>
        </w:rPr>
        <w:t>400 calls per day</w:t>
      </w:r>
    </w:p>
    <w:p w:rsidR="008021B4" w:rsidRPr="00087F04" w:rsidRDefault="008021B4" w:rsidP="00087F04">
      <w:pPr>
        <w:pStyle w:val="ListParagraph"/>
        <w:numPr>
          <w:ilvl w:val="1"/>
          <w:numId w:val="42"/>
        </w:numPr>
        <w:autoSpaceDE w:val="0"/>
        <w:autoSpaceDN w:val="0"/>
        <w:adjustRightInd w:val="0"/>
        <w:spacing w:after="0" w:line="240" w:lineRule="auto"/>
        <w:rPr>
          <w:rFonts w:cs="Calibri"/>
          <w:kern w:val="24"/>
        </w:rPr>
      </w:pPr>
      <w:r w:rsidRPr="00087F04">
        <w:rPr>
          <w:rFonts w:cs="Calibri"/>
          <w:kern w:val="24"/>
        </w:rPr>
        <w:t>85, 897 transports annually</w:t>
      </w:r>
    </w:p>
    <w:p w:rsidR="00087F04" w:rsidRDefault="00087F04" w:rsidP="001B0C5F">
      <w:pPr>
        <w:autoSpaceDE w:val="0"/>
        <w:autoSpaceDN w:val="0"/>
        <w:adjustRightInd w:val="0"/>
        <w:spacing w:after="0" w:line="240" w:lineRule="auto"/>
        <w:rPr>
          <w:rFonts w:cs="Arial Black"/>
          <w:kern w:val="24"/>
        </w:rPr>
      </w:pPr>
    </w:p>
    <w:p w:rsidR="00AE7146" w:rsidRDefault="00AE7146" w:rsidP="001B0C5F">
      <w:pPr>
        <w:autoSpaceDE w:val="0"/>
        <w:autoSpaceDN w:val="0"/>
        <w:adjustRightInd w:val="0"/>
        <w:spacing w:after="0" w:line="240" w:lineRule="auto"/>
        <w:rPr>
          <w:rFonts w:cs="Arial Black"/>
          <w:kern w:val="24"/>
        </w:rPr>
      </w:pPr>
      <w:r>
        <w:rPr>
          <w:rFonts w:cs="Arial Black"/>
          <w:kern w:val="24"/>
        </w:rPr>
        <w:t>Slide 33</w:t>
      </w:r>
    </w:p>
    <w:p w:rsidR="00AE7146" w:rsidRPr="00AE7146" w:rsidRDefault="00AE7146" w:rsidP="001B0C5F">
      <w:pPr>
        <w:autoSpaceDE w:val="0"/>
        <w:autoSpaceDN w:val="0"/>
        <w:adjustRightInd w:val="0"/>
        <w:spacing w:after="0" w:line="240" w:lineRule="auto"/>
        <w:rPr>
          <w:rFonts w:cs="Arial Black"/>
          <w:b/>
          <w:kern w:val="24"/>
        </w:rPr>
      </w:pPr>
      <w:r w:rsidRPr="00AE7146">
        <w:rPr>
          <w:rFonts w:cs="Arial Black"/>
          <w:b/>
          <w:kern w:val="24"/>
        </w:rPr>
        <w:t>Trauma Stats</w:t>
      </w:r>
    </w:p>
    <w:p w:rsidR="00AE7146" w:rsidRDefault="00AE7146" w:rsidP="001B0C5F">
      <w:pPr>
        <w:autoSpaceDE w:val="0"/>
        <w:autoSpaceDN w:val="0"/>
        <w:adjustRightInd w:val="0"/>
        <w:spacing w:after="0" w:line="240" w:lineRule="auto"/>
        <w:rPr>
          <w:rFonts w:cs="Arial Black"/>
          <w:kern w:val="24"/>
        </w:rPr>
      </w:pPr>
    </w:p>
    <w:tbl>
      <w:tblPr>
        <w:tblW w:w="6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870"/>
        <w:gridCol w:w="1350"/>
        <w:gridCol w:w="2160"/>
      </w:tblGrid>
      <w:tr w:rsidR="00AE7146" w:rsidRPr="00AE7146" w:rsidTr="00AE7146">
        <w:trPr>
          <w:trHeight w:val="432"/>
        </w:trPr>
        <w:tc>
          <w:tcPr>
            <w:tcW w:w="2870" w:type="dxa"/>
            <w:shd w:val="clear" w:color="auto" w:fill="auto"/>
            <w:tcMar>
              <w:top w:w="80" w:type="dxa"/>
              <w:left w:w="80" w:type="dxa"/>
              <w:bottom w:w="80" w:type="dxa"/>
              <w:right w:w="80" w:type="dxa"/>
            </w:tcMar>
            <w:vAlign w:val="center"/>
            <w:hideMark/>
          </w:tcPr>
          <w:p w:rsidR="00AE7146" w:rsidRPr="00AE7146" w:rsidRDefault="00AE7146" w:rsidP="00AE7146">
            <w:pPr>
              <w:spacing w:before="320" w:after="0" w:line="216" w:lineRule="auto"/>
              <w:rPr>
                <w:rFonts w:eastAsia="Times New Roman" w:cs="Arial"/>
              </w:rPr>
            </w:pPr>
            <w:r w:rsidRPr="00AE7146">
              <w:rPr>
                <w:rFonts w:eastAsia="Bodoni SvtyTwo ITC TT-Bold" w:cs="Bodoni SvtyTwo ITC TT-Bold"/>
                <w:kern w:val="24"/>
              </w:rPr>
              <w:t>Incidents By Type</w:t>
            </w:r>
          </w:p>
        </w:tc>
        <w:tc>
          <w:tcPr>
            <w:tcW w:w="135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Number</w:t>
            </w:r>
          </w:p>
        </w:tc>
        <w:tc>
          <w:tcPr>
            <w:tcW w:w="216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Percentage</w:t>
            </w:r>
          </w:p>
        </w:tc>
      </w:tr>
      <w:tr w:rsidR="00AE7146" w:rsidRPr="00AE7146" w:rsidTr="00AE7146">
        <w:trPr>
          <w:trHeight w:val="432"/>
        </w:trPr>
        <w:tc>
          <w:tcPr>
            <w:tcW w:w="287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b/>
                <w:bCs/>
                <w:kern w:val="24"/>
              </w:rPr>
              <w:t>Injury</w:t>
            </w:r>
          </w:p>
          <w:p w:rsidR="00AE7146" w:rsidRPr="00AE7146" w:rsidRDefault="00AE7146" w:rsidP="00AE7146">
            <w:pPr>
              <w:spacing w:after="0" w:line="240" w:lineRule="auto"/>
              <w:rPr>
                <w:rFonts w:eastAsia="Times New Roman" w:cs="Arial"/>
              </w:rPr>
            </w:pPr>
            <w:r w:rsidRPr="00AE7146">
              <w:rPr>
                <w:rFonts w:eastAsia="Times New Roman" w:cs="Arial"/>
                <w:kern w:val="24"/>
              </w:rPr>
              <w:t>(</w:t>
            </w:r>
            <w:proofErr w:type="gramStart"/>
            <w:r w:rsidRPr="00AE7146">
              <w:rPr>
                <w:rFonts w:eastAsia="Times New Roman" w:cs="Arial"/>
                <w:kern w:val="24"/>
              </w:rPr>
              <w:t>lacerations</w:t>
            </w:r>
            <w:proofErr w:type="gramEnd"/>
            <w:r w:rsidRPr="00AE7146">
              <w:rPr>
                <w:rFonts w:eastAsia="Times New Roman" w:cs="Arial"/>
                <w:kern w:val="24"/>
              </w:rPr>
              <w:t>, fractures, etc.)</w:t>
            </w:r>
          </w:p>
        </w:tc>
        <w:tc>
          <w:tcPr>
            <w:tcW w:w="135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15,952</w:t>
            </w:r>
          </w:p>
        </w:tc>
        <w:tc>
          <w:tcPr>
            <w:tcW w:w="216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12.62%</w:t>
            </w:r>
          </w:p>
        </w:tc>
      </w:tr>
      <w:tr w:rsidR="00AE7146" w:rsidRPr="00AE7146" w:rsidTr="00AE7146">
        <w:trPr>
          <w:trHeight w:val="432"/>
        </w:trPr>
        <w:tc>
          <w:tcPr>
            <w:tcW w:w="287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b/>
                <w:bCs/>
                <w:kern w:val="24"/>
              </w:rPr>
              <w:t xml:space="preserve">Motor Vehicle Collision  </w:t>
            </w:r>
          </w:p>
          <w:p w:rsidR="00AE7146" w:rsidRPr="00AE7146" w:rsidRDefault="00AE7146" w:rsidP="00AE7146">
            <w:pPr>
              <w:spacing w:after="0" w:line="240" w:lineRule="auto"/>
              <w:rPr>
                <w:rFonts w:eastAsia="Times New Roman" w:cs="Arial"/>
              </w:rPr>
            </w:pPr>
            <w:r w:rsidRPr="00AE7146">
              <w:rPr>
                <w:rFonts w:eastAsia="Times New Roman" w:cs="Arial"/>
                <w:kern w:val="24"/>
              </w:rPr>
              <w:t>(MVA, Ped, Bike/Scooter)</w:t>
            </w:r>
          </w:p>
        </w:tc>
        <w:tc>
          <w:tcPr>
            <w:tcW w:w="135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5,652</w:t>
            </w:r>
          </w:p>
        </w:tc>
        <w:tc>
          <w:tcPr>
            <w:tcW w:w="216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4.27%</w:t>
            </w:r>
          </w:p>
        </w:tc>
      </w:tr>
      <w:tr w:rsidR="00AE7146" w:rsidRPr="00AE7146" w:rsidTr="00AE7146">
        <w:trPr>
          <w:trHeight w:val="432"/>
        </w:trPr>
        <w:tc>
          <w:tcPr>
            <w:tcW w:w="287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b/>
                <w:bCs/>
                <w:kern w:val="24"/>
              </w:rPr>
              <w:t>Trauma</w:t>
            </w:r>
          </w:p>
          <w:p w:rsidR="00AE7146" w:rsidRPr="00AE7146" w:rsidRDefault="00AE7146" w:rsidP="00AE7146">
            <w:pPr>
              <w:spacing w:after="0" w:line="240" w:lineRule="auto"/>
              <w:rPr>
                <w:rFonts w:eastAsia="Times New Roman" w:cs="Arial"/>
              </w:rPr>
            </w:pPr>
            <w:r w:rsidRPr="00AE7146">
              <w:rPr>
                <w:rFonts w:eastAsia="Times New Roman" w:cs="Arial"/>
                <w:kern w:val="24"/>
              </w:rPr>
              <w:t>(Penetrating, Long Fall, etc.)</w:t>
            </w:r>
          </w:p>
        </w:tc>
        <w:tc>
          <w:tcPr>
            <w:tcW w:w="135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1,096</w:t>
            </w:r>
          </w:p>
        </w:tc>
        <w:tc>
          <w:tcPr>
            <w:tcW w:w="216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0.87%</w:t>
            </w:r>
          </w:p>
        </w:tc>
      </w:tr>
      <w:tr w:rsidR="00AE7146" w:rsidRPr="00AE7146" w:rsidTr="00AE7146">
        <w:trPr>
          <w:trHeight w:val="432"/>
        </w:trPr>
        <w:tc>
          <w:tcPr>
            <w:tcW w:w="287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Fire/Hazmat/Standby</w:t>
            </w:r>
          </w:p>
        </w:tc>
        <w:tc>
          <w:tcPr>
            <w:tcW w:w="135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2,237</w:t>
            </w:r>
          </w:p>
        </w:tc>
        <w:tc>
          <w:tcPr>
            <w:tcW w:w="216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1.77%</w:t>
            </w:r>
          </w:p>
        </w:tc>
      </w:tr>
      <w:tr w:rsidR="00AE7146" w:rsidRPr="00AE7146" w:rsidTr="00AE7146">
        <w:trPr>
          <w:trHeight w:val="432"/>
        </w:trPr>
        <w:tc>
          <w:tcPr>
            <w:tcW w:w="287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TOTAL</w:t>
            </w:r>
          </w:p>
        </w:tc>
        <w:tc>
          <w:tcPr>
            <w:tcW w:w="135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24,937</w:t>
            </w:r>
          </w:p>
        </w:tc>
        <w:tc>
          <w:tcPr>
            <w:tcW w:w="2160" w:type="dxa"/>
            <w:shd w:val="clear" w:color="auto" w:fill="auto"/>
            <w:tcMar>
              <w:top w:w="80" w:type="dxa"/>
              <w:left w:w="80" w:type="dxa"/>
              <w:bottom w:w="80" w:type="dxa"/>
              <w:right w:w="80" w:type="dxa"/>
            </w:tcMar>
            <w:vAlign w:val="center"/>
            <w:hideMark/>
          </w:tcPr>
          <w:p w:rsidR="00AE7146" w:rsidRPr="00AE7146" w:rsidRDefault="00AE7146" w:rsidP="00AE7146">
            <w:pPr>
              <w:spacing w:after="0" w:line="240" w:lineRule="auto"/>
              <w:rPr>
                <w:rFonts w:eastAsia="Times New Roman" w:cs="Arial"/>
              </w:rPr>
            </w:pPr>
            <w:r w:rsidRPr="00AE7146">
              <w:rPr>
                <w:rFonts w:eastAsia="Times New Roman" w:cs="Arial"/>
                <w:kern w:val="24"/>
              </w:rPr>
              <w:t>19.53%</w:t>
            </w:r>
          </w:p>
        </w:tc>
      </w:tr>
    </w:tbl>
    <w:p w:rsidR="00AE7146" w:rsidRDefault="00AE7146" w:rsidP="001B0C5F">
      <w:pPr>
        <w:autoSpaceDE w:val="0"/>
        <w:autoSpaceDN w:val="0"/>
        <w:adjustRightInd w:val="0"/>
        <w:spacing w:after="0" w:line="240" w:lineRule="auto"/>
        <w:rPr>
          <w:rFonts w:cs="Arial Black"/>
          <w:kern w:val="24"/>
        </w:rPr>
      </w:pPr>
    </w:p>
    <w:p w:rsidR="00AE7146" w:rsidRDefault="00AE7146" w:rsidP="001B0C5F">
      <w:pPr>
        <w:autoSpaceDE w:val="0"/>
        <w:autoSpaceDN w:val="0"/>
        <w:adjustRightInd w:val="0"/>
        <w:spacing w:after="0" w:line="240" w:lineRule="auto"/>
        <w:rPr>
          <w:rFonts w:cs="Arial Black"/>
          <w:kern w:val="24"/>
        </w:rPr>
      </w:pPr>
    </w:p>
    <w:p w:rsidR="00AE7146" w:rsidRDefault="00AE7146" w:rsidP="001B0C5F">
      <w:pPr>
        <w:autoSpaceDE w:val="0"/>
        <w:autoSpaceDN w:val="0"/>
        <w:adjustRightInd w:val="0"/>
        <w:spacing w:after="0" w:line="240" w:lineRule="auto"/>
        <w:rPr>
          <w:rFonts w:cs="Arial Black"/>
          <w:kern w:val="24"/>
        </w:rPr>
      </w:pPr>
      <w:r>
        <w:rPr>
          <w:rFonts w:cs="Arial Black"/>
          <w:kern w:val="24"/>
        </w:rPr>
        <w:t>Slide 34</w:t>
      </w:r>
    </w:p>
    <w:p w:rsidR="00AE7146" w:rsidRPr="00AE7146" w:rsidRDefault="00AE7146" w:rsidP="001B0C5F">
      <w:pPr>
        <w:autoSpaceDE w:val="0"/>
        <w:autoSpaceDN w:val="0"/>
        <w:adjustRightInd w:val="0"/>
        <w:spacing w:after="0" w:line="240" w:lineRule="auto"/>
        <w:rPr>
          <w:rFonts w:cs="Arial Black"/>
          <w:b/>
          <w:kern w:val="24"/>
        </w:rPr>
      </w:pPr>
      <w:r w:rsidRPr="00AE7146">
        <w:rPr>
          <w:rFonts w:cs="Arial Black"/>
          <w:b/>
          <w:kern w:val="24"/>
        </w:rPr>
        <w:t>BEMS – System Assets</w:t>
      </w:r>
    </w:p>
    <w:p w:rsidR="00AE7146" w:rsidRDefault="00AE7146" w:rsidP="001B0C5F">
      <w:pPr>
        <w:autoSpaceDE w:val="0"/>
        <w:autoSpaceDN w:val="0"/>
        <w:adjustRightInd w:val="0"/>
        <w:spacing w:after="0" w:line="240" w:lineRule="auto"/>
        <w:rPr>
          <w:rFonts w:cs="Arial Black"/>
          <w:kern w:val="24"/>
        </w:rPr>
      </w:pP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BLS - Basic Life Support</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ALS - Advance Life Support</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Tango Trucks - Logistics / Support</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T10 MERV- Mobile Emergency Response Vehicle  - 15+ patient capacity</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Jake Units - Gator (golf cart) Teams</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X-Ray Units - Bicycle Teams</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Harbor Unit - Marine unit in partnership with BPD marine boats</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 xml:space="preserve">Squad 80 CAT unit - Community Assistance Teams </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Critical Incident Support Management- Peer Support / CISM Teams</w:t>
      </w:r>
    </w:p>
    <w:p w:rsidR="00AE7146" w:rsidRPr="00AE7146" w:rsidRDefault="00AE7146" w:rsidP="00AE7146">
      <w:pPr>
        <w:pStyle w:val="ListParagraph"/>
        <w:numPr>
          <w:ilvl w:val="0"/>
          <w:numId w:val="43"/>
        </w:numPr>
        <w:autoSpaceDE w:val="0"/>
        <w:autoSpaceDN w:val="0"/>
        <w:adjustRightInd w:val="0"/>
        <w:spacing w:after="0" w:line="240" w:lineRule="auto"/>
        <w:rPr>
          <w:rFonts w:cs="Arial Black"/>
          <w:kern w:val="24"/>
        </w:rPr>
      </w:pPr>
      <w:r w:rsidRPr="00AE7146">
        <w:rPr>
          <w:rFonts w:cs="Arial Black"/>
          <w:kern w:val="24"/>
        </w:rPr>
        <w:t>Partnerships</w:t>
      </w:r>
    </w:p>
    <w:p w:rsidR="00AE7146" w:rsidRPr="00AE7146" w:rsidRDefault="00AE7146" w:rsidP="00AE7146">
      <w:pPr>
        <w:pStyle w:val="ListParagraph"/>
        <w:numPr>
          <w:ilvl w:val="1"/>
          <w:numId w:val="43"/>
        </w:numPr>
        <w:autoSpaceDE w:val="0"/>
        <w:autoSpaceDN w:val="0"/>
        <w:adjustRightInd w:val="0"/>
        <w:spacing w:after="0" w:line="240" w:lineRule="auto"/>
        <w:rPr>
          <w:rFonts w:cs="Arial Black"/>
          <w:kern w:val="24"/>
        </w:rPr>
      </w:pPr>
      <w:r w:rsidRPr="00AE7146">
        <w:rPr>
          <w:rFonts w:cs="Arial Black"/>
          <w:kern w:val="24"/>
        </w:rPr>
        <w:t>BAMA- Boston Ambulance Mutual Aid</w:t>
      </w:r>
    </w:p>
    <w:p w:rsidR="00AE7146" w:rsidRPr="00AE7146" w:rsidRDefault="00AE7146" w:rsidP="00AE7146">
      <w:pPr>
        <w:pStyle w:val="ListParagraph"/>
        <w:numPr>
          <w:ilvl w:val="1"/>
          <w:numId w:val="43"/>
        </w:numPr>
        <w:autoSpaceDE w:val="0"/>
        <w:autoSpaceDN w:val="0"/>
        <w:adjustRightInd w:val="0"/>
        <w:spacing w:after="0" w:line="240" w:lineRule="auto"/>
        <w:rPr>
          <w:rFonts w:cs="Arial Black"/>
          <w:kern w:val="24"/>
        </w:rPr>
      </w:pPr>
      <w:r w:rsidRPr="00AE7146">
        <w:rPr>
          <w:rFonts w:cs="Arial Black"/>
          <w:kern w:val="24"/>
        </w:rPr>
        <w:t>BFD</w:t>
      </w:r>
    </w:p>
    <w:p w:rsidR="00AE7146" w:rsidRPr="00AE7146" w:rsidRDefault="00AE7146" w:rsidP="00AE7146">
      <w:pPr>
        <w:pStyle w:val="ListParagraph"/>
        <w:numPr>
          <w:ilvl w:val="1"/>
          <w:numId w:val="43"/>
        </w:numPr>
        <w:autoSpaceDE w:val="0"/>
        <w:autoSpaceDN w:val="0"/>
        <w:adjustRightInd w:val="0"/>
        <w:spacing w:after="0" w:line="240" w:lineRule="auto"/>
        <w:rPr>
          <w:rFonts w:cs="Arial Black"/>
          <w:kern w:val="24"/>
        </w:rPr>
      </w:pPr>
      <w:r w:rsidRPr="00AE7146">
        <w:rPr>
          <w:rFonts w:cs="Arial Black"/>
          <w:kern w:val="24"/>
        </w:rPr>
        <w:t>Law Enforcement Organizations (LEO)-  BPD/MSP/MBTA Transit/Park Rangers</w:t>
      </w:r>
    </w:p>
    <w:p w:rsidR="00AE7146" w:rsidRPr="00AE7146" w:rsidRDefault="00AE7146" w:rsidP="00AE7146">
      <w:pPr>
        <w:pStyle w:val="ListParagraph"/>
        <w:numPr>
          <w:ilvl w:val="1"/>
          <w:numId w:val="43"/>
        </w:numPr>
        <w:autoSpaceDE w:val="0"/>
        <w:autoSpaceDN w:val="0"/>
        <w:adjustRightInd w:val="0"/>
        <w:spacing w:after="0" w:line="240" w:lineRule="auto"/>
        <w:rPr>
          <w:rFonts w:cs="Arial Black"/>
          <w:kern w:val="24"/>
        </w:rPr>
      </w:pPr>
      <w:r w:rsidRPr="00AE7146">
        <w:rPr>
          <w:rFonts w:cs="Arial Black"/>
          <w:kern w:val="24"/>
        </w:rPr>
        <w:t>Boston Trauma Response Team - SMART Team*</w:t>
      </w:r>
    </w:p>
    <w:p w:rsidR="00AE7146" w:rsidRPr="00AE7146" w:rsidRDefault="00AE7146" w:rsidP="00AE7146">
      <w:pPr>
        <w:autoSpaceDE w:val="0"/>
        <w:autoSpaceDN w:val="0"/>
        <w:adjustRightInd w:val="0"/>
        <w:spacing w:after="0" w:line="240" w:lineRule="auto"/>
        <w:rPr>
          <w:rFonts w:cs="Arial Black"/>
          <w:kern w:val="24"/>
        </w:rPr>
      </w:pPr>
      <w:hyperlink r:id="rId6" w:history="1">
        <w:r w:rsidRPr="00AE7146">
          <w:rPr>
            <w:rStyle w:val="Hyperlink"/>
            <w:rFonts w:cs="Arial Black"/>
            <w:kern w:val="24"/>
          </w:rPr>
          <w:t>https://jri.org/services/behavioral-health-and-trauma/boston-trauma?gclid=Cj0KCQiAn8nuBRCzARIsAJcdIfNOWn9w4OoKjMMBF9nvbFsgjBFfQZSaOBBkTu8eDtsOOuDP-uxYPEgaAhwBEALw_wcB</w:t>
        </w:r>
      </w:hyperlink>
    </w:p>
    <w:p w:rsidR="00AE7146" w:rsidRDefault="00AE7146" w:rsidP="001B0C5F">
      <w:pPr>
        <w:autoSpaceDE w:val="0"/>
        <w:autoSpaceDN w:val="0"/>
        <w:adjustRightInd w:val="0"/>
        <w:spacing w:after="0" w:line="240" w:lineRule="auto"/>
        <w:rPr>
          <w:rFonts w:cs="Arial Black"/>
          <w:kern w:val="24"/>
        </w:rPr>
      </w:pPr>
    </w:p>
    <w:p w:rsidR="00AE7146" w:rsidRDefault="00AE7146" w:rsidP="001B0C5F">
      <w:pPr>
        <w:autoSpaceDE w:val="0"/>
        <w:autoSpaceDN w:val="0"/>
        <w:adjustRightInd w:val="0"/>
        <w:spacing w:after="0" w:line="240" w:lineRule="auto"/>
        <w:rPr>
          <w:rFonts w:cs="Arial Black"/>
          <w:kern w:val="24"/>
        </w:rPr>
      </w:pPr>
    </w:p>
    <w:p w:rsidR="00AE7146" w:rsidRDefault="00AE7146" w:rsidP="001B0C5F">
      <w:pPr>
        <w:autoSpaceDE w:val="0"/>
        <w:autoSpaceDN w:val="0"/>
        <w:adjustRightInd w:val="0"/>
        <w:spacing w:after="0" w:line="240" w:lineRule="auto"/>
        <w:rPr>
          <w:rFonts w:cs="Arial Black"/>
          <w:kern w:val="24"/>
        </w:rPr>
      </w:pPr>
    </w:p>
    <w:p w:rsidR="00AE7146" w:rsidRDefault="00AE7146" w:rsidP="001B0C5F">
      <w:pPr>
        <w:autoSpaceDE w:val="0"/>
        <w:autoSpaceDN w:val="0"/>
        <w:adjustRightInd w:val="0"/>
        <w:spacing w:after="0" w:line="240" w:lineRule="auto"/>
        <w:rPr>
          <w:rFonts w:cs="Arial Black"/>
          <w:kern w:val="24"/>
        </w:rPr>
      </w:pPr>
      <w:r>
        <w:rPr>
          <w:rFonts w:cs="Arial Black"/>
          <w:kern w:val="24"/>
        </w:rPr>
        <w:lastRenderedPageBreak/>
        <w:t>Slide 35</w:t>
      </w:r>
    </w:p>
    <w:p w:rsidR="00AE7146" w:rsidRPr="00AE7146" w:rsidRDefault="00AE7146" w:rsidP="001B0C5F">
      <w:pPr>
        <w:autoSpaceDE w:val="0"/>
        <w:autoSpaceDN w:val="0"/>
        <w:adjustRightInd w:val="0"/>
        <w:spacing w:after="0" w:line="240" w:lineRule="auto"/>
        <w:rPr>
          <w:rFonts w:cs="Arial Black"/>
          <w:b/>
          <w:kern w:val="24"/>
        </w:rPr>
      </w:pPr>
      <w:r w:rsidRPr="00AE7146">
        <w:rPr>
          <w:rFonts w:cs="Arial Black"/>
          <w:b/>
          <w:kern w:val="24"/>
        </w:rPr>
        <w:t>Prevention Programs</w:t>
      </w:r>
    </w:p>
    <w:p w:rsidR="00AE7146" w:rsidRDefault="00AE7146" w:rsidP="001B0C5F">
      <w:pPr>
        <w:autoSpaceDE w:val="0"/>
        <w:autoSpaceDN w:val="0"/>
        <w:adjustRightInd w:val="0"/>
        <w:spacing w:after="0" w:line="240" w:lineRule="auto"/>
        <w:rPr>
          <w:rFonts w:cs="Arial Black"/>
          <w:kern w:val="24"/>
        </w:rPr>
      </w:pPr>
    </w:p>
    <w:p w:rsidR="00AE7146" w:rsidRPr="00AE7146" w:rsidRDefault="00AE7146" w:rsidP="00AE7146">
      <w:pPr>
        <w:autoSpaceDE w:val="0"/>
        <w:autoSpaceDN w:val="0"/>
        <w:adjustRightInd w:val="0"/>
        <w:spacing w:after="0" w:line="240" w:lineRule="auto"/>
        <w:rPr>
          <w:rFonts w:cs="Arial Black"/>
          <w:kern w:val="24"/>
        </w:rPr>
      </w:pPr>
      <w:r w:rsidRPr="00AE7146">
        <w:rPr>
          <w:rFonts w:cs="Arial Black"/>
          <w:kern w:val="24"/>
        </w:rPr>
        <w:t xml:space="preserve">Car Seat Program  </w:t>
      </w:r>
    </w:p>
    <w:p w:rsidR="00AE7146" w:rsidRPr="00AE7146" w:rsidRDefault="00AE7146" w:rsidP="00AE7146">
      <w:pPr>
        <w:autoSpaceDE w:val="0"/>
        <w:autoSpaceDN w:val="0"/>
        <w:adjustRightInd w:val="0"/>
        <w:spacing w:after="0" w:line="240" w:lineRule="auto"/>
        <w:rPr>
          <w:rFonts w:cs="Arial Black"/>
          <w:kern w:val="24"/>
        </w:rPr>
      </w:pPr>
      <w:hyperlink r:id="rId7" w:history="1">
        <w:r w:rsidRPr="00AE7146">
          <w:rPr>
            <w:rStyle w:val="Hyperlink"/>
            <w:rFonts w:cs="Arial Black"/>
            <w:kern w:val="24"/>
          </w:rPr>
          <w:t>https://www.boston.gov/departments/emergency-medical-services/how-schedule-car-seat-check</w:t>
        </w:r>
      </w:hyperlink>
    </w:p>
    <w:p w:rsidR="00AE7146" w:rsidRPr="00AE7146" w:rsidRDefault="00AE7146" w:rsidP="00AE7146">
      <w:pPr>
        <w:autoSpaceDE w:val="0"/>
        <w:autoSpaceDN w:val="0"/>
        <w:adjustRightInd w:val="0"/>
        <w:spacing w:after="0" w:line="240" w:lineRule="auto"/>
        <w:rPr>
          <w:rFonts w:cs="Arial Black"/>
          <w:kern w:val="24"/>
        </w:rPr>
      </w:pPr>
      <w:r w:rsidRPr="00AE7146">
        <w:rPr>
          <w:rFonts w:cs="Arial Black"/>
          <w:kern w:val="24"/>
        </w:rPr>
        <w:t>Senior Safety Presentations</w:t>
      </w:r>
    </w:p>
    <w:p w:rsidR="00AE7146" w:rsidRPr="00AE7146" w:rsidRDefault="00AE7146" w:rsidP="00AE7146">
      <w:pPr>
        <w:autoSpaceDE w:val="0"/>
        <w:autoSpaceDN w:val="0"/>
        <w:adjustRightInd w:val="0"/>
        <w:spacing w:after="0" w:line="240" w:lineRule="auto"/>
        <w:rPr>
          <w:rFonts w:cs="Arial Black"/>
          <w:kern w:val="24"/>
        </w:rPr>
      </w:pPr>
      <w:hyperlink r:id="rId8" w:history="1">
        <w:r w:rsidRPr="00AE7146">
          <w:rPr>
            <w:rStyle w:val="Hyperlink"/>
            <w:rFonts w:cs="Arial Black"/>
            <w:kern w:val="24"/>
          </w:rPr>
          <w:t>https://www.boston.gov/departments/emergency-medical-services</w:t>
        </w:r>
      </w:hyperlink>
    </w:p>
    <w:p w:rsidR="00AE7146" w:rsidRPr="00AE7146" w:rsidRDefault="00AE7146" w:rsidP="00AE7146">
      <w:pPr>
        <w:autoSpaceDE w:val="0"/>
        <w:autoSpaceDN w:val="0"/>
        <w:adjustRightInd w:val="0"/>
        <w:spacing w:after="0" w:line="240" w:lineRule="auto"/>
        <w:rPr>
          <w:rFonts w:cs="Arial Black"/>
          <w:kern w:val="24"/>
        </w:rPr>
      </w:pPr>
      <w:r w:rsidRPr="00AE7146">
        <w:rPr>
          <w:rFonts w:cs="Arial Black"/>
          <w:kern w:val="24"/>
        </w:rPr>
        <w:t>CPR Training</w:t>
      </w:r>
    </w:p>
    <w:p w:rsidR="00AE7146" w:rsidRPr="00AE7146" w:rsidRDefault="00AE7146" w:rsidP="00AE7146">
      <w:pPr>
        <w:autoSpaceDE w:val="0"/>
        <w:autoSpaceDN w:val="0"/>
        <w:adjustRightInd w:val="0"/>
        <w:spacing w:after="0" w:line="240" w:lineRule="auto"/>
        <w:rPr>
          <w:rFonts w:cs="Arial Black"/>
          <w:kern w:val="24"/>
        </w:rPr>
      </w:pPr>
      <w:hyperlink r:id="rId9" w:history="1">
        <w:r w:rsidRPr="00AE7146">
          <w:rPr>
            <w:rStyle w:val="Hyperlink"/>
            <w:rFonts w:cs="Arial Black"/>
            <w:kern w:val="24"/>
          </w:rPr>
          <w:t>https://www.boston.gov/departments/emergency-medical-services/cpr-training</w:t>
        </w:r>
      </w:hyperlink>
    </w:p>
    <w:p w:rsidR="00AE7146" w:rsidRDefault="00AE7146" w:rsidP="001B0C5F">
      <w:pPr>
        <w:autoSpaceDE w:val="0"/>
        <w:autoSpaceDN w:val="0"/>
        <w:adjustRightInd w:val="0"/>
        <w:spacing w:after="0" w:line="240" w:lineRule="auto"/>
        <w:rPr>
          <w:rFonts w:cs="Arial Black"/>
          <w:kern w:val="24"/>
        </w:rPr>
      </w:pPr>
    </w:p>
    <w:p w:rsidR="00AE7146" w:rsidRDefault="00AE7146" w:rsidP="001B0C5F">
      <w:pPr>
        <w:autoSpaceDE w:val="0"/>
        <w:autoSpaceDN w:val="0"/>
        <w:adjustRightInd w:val="0"/>
        <w:spacing w:after="0" w:line="240" w:lineRule="auto"/>
        <w:rPr>
          <w:rFonts w:cs="Arial Black"/>
          <w:kern w:val="24"/>
        </w:rPr>
      </w:pPr>
    </w:p>
    <w:p w:rsidR="00AE7146" w:rsidRDefault="00AE7146" w:rsidP="001B0C5F">
      <w:pPr>
        <w:autoSpaceDE w:val="0"/>
        <w:autoSpaceDN w:val="0"/>
        <w:adjustRightInd w:val="0"/>
        <w:spacing w:after="0" w:line="240" w:lineRule="auto"/>
        <w:rPr>
          <w:rFonts w:cs="Arial Black"/>
          <w:kern w:val="24"/>
        </w:rPr>
      </w:pPr>
      <w:r>
        <w:rPr>
          <w:rFonts w:cs="Arial Black"/>
          <w:kern w:val="24"/>
        </w:rPr>
        <w:t>Slide 36</w:t>
      </w:r>
    </w:p>
    <w:p w:rsidR="008021B4" w:rsidRPr="00AE7146" w:rsidRDefault="008021B4" w:rsidP="001B0C5F">
      <w:pPr>
        <w:autoSpaceDE w:val="0"/>
        <w:autoSpaceDN w:val="0"/>
        <w:adjustRightInd w:val="0"/>
        <w:spacing w:after="0" w:line="240" w:lineRule="auto"/>
        <w:rPr>
          <w:rFonts w:cs="Arial Black"/>
          <w:b/>
          <w:kern w:val="24"/>
        </w:rPr>
      </w:pPr>
      <w:r w:rsidRPr="00AE7146">
        <w:rPr>
          <w:rFonts w:cs="Arial Black"/>
          <w:b/>
          <w:kern w:val="24"/>
        </w:rPr>
        <w:t>BOSTON MEDFLIGHT</w:t>
      </w:r>
    </w:p>
    <w:p w:rsidR="008021B4" w:rsidRDefault="008021B4" w:rsidP="001B0C5F">
      <w:pPr>
        <w:autoSpaceDE w:val="0"/>
        <w:autoSpaceDN w:val="0"/>
        <w:adjustRightInd w:val="0"/>
        <w:spacing w:after="0" w:line="240" w:lineRule="auto"/>
        <w:rPr>
          <w:rFonts w:cs="Calibri"/>
          <w:kern w:val="24"/>
        </w:rPr>
      </w:pPr>
      <w:proofErr w:type="gramStart"/>
      <w:r w:rsidRPr="008021B4">
        <w:rPr>
          <w:rFonts w:cs="Calibri"/>
          <w:kern w:val="24"/>
        </w:rPr>
        <w:t>Your</w:t>
      </w:r>
      <w:proofErr w:type="gramEnd"/>
      <w:r w:rsidRPr="008021B4">
        <w:rPr>
          <w:rFonts w:cs="Calibri"/>
          <w:kern w:val="24"/>
        </w:rPr>
        <w:t xml:space="preserve"> Life.  </w:t>
      </w:r>
      <w:proofErr w:type="gramStart"/>
      <w:r w:rsidRPr="008021B4">
        <w:rPr>
          <w:rFonts w:cs="Calibri"/>
          <w:kern w:val="24"/>
        </w:rPr>
        <w:t>Our Mission.</w:t>
      </w:r>
      <w:proofErr w:type="gramEnd"/>
    </w:p>
    <w:p w:rsidR="00AE7146" w:rsidRDefault="00AE7146" w:rsidP="001B0C5F">
      <w:pPr>
        <w:autoSpaceDE w:val="0"/>
        <w:autoSpaceDN w:val="0"/>
        <w:adjustRightInd w:val="0"/>
        <w:spacing w:after="0" w:line="240" w:lineRule="auto"/>
        <w:rPr>
          <w:rFonts w:cs="Calibri"/>
          <w:kern w:val="24"/>
        </w:rPr>
      </w:pPr>
    </w:p>
    <w:p w:rsidR="00AE7146" w:rsidRDefault="00AE7146" w:rsidP="001B0C5F">
      <w:pPr>
        <w:autoSpaceDE w:val="0"/>
        <w:autoSpaceDN w:val="0"/>
        <w:adjustRightInd w:val="0"/>
        <w:spacing w:after="0" w:line="240" w:lineRule="auto"/>
        <w:rPr>
          <w:rFonts w:cs="Calibri"/>
          <w:kern w:val="24"/>
        </w:rPr>
      </w:pPr>
      <w:r>
        <w:rPr>
          <w:rFonts w:cs="Calibri"/>
          <w:kern w:val="24"/>
        </w:rPr>
        <w:t>Images of Boston Medflight</w:t>
      </w:r>
    </w:p>
    <w:p w:rsidR="00AE7146" w:rsidRDefault="00AE7146" w:rsidP="001B0C5F">
      <w:pPr>
        <w:autoSpaceDE w:val="0"/>
        <w:autoSpaceDN w:val="0"/>
        <w:adjustRightInd w:val="0"/>
        <w:spacing w:after="0" w:line="240" w:lineRule="auto"/>
        <w:rPr>
          <w:rFonts w:cs="Calibri"/>
          <w:kern w:val="24"/>
        </w:rPr>
      </w:pPr>
    </w:p>
    <w:p w:rsidR="00AE7146" w:rsidRDefault="00AE7146" w:rsidP="001B0C5F">
      <w:pPr>
        <w:autoSpaceDE w:val="0"/>
        <w:autoSpaceDN w:val="0"/>
        <w:adjustRightInd w:val="0"/>
        <w:spacing w:after="0" w:line="240" w:lineRule="auto"/>
        <w:rPr>
          <w:rFonts w:cs="Calibri"/>
          <w:kern w:val="24"/>
        </w:rPr>
      </w:pPr>
    </w:p>
    <w:p w:rsidR="00AE7146" w:rsidRDefault="00AE7146" w:rsidP="001B0C5F">
      <w:pPr>
        <w:autoSpaceDE w:val="0"/>
        <w:autoSpaceDN w:val="0"/>
        <w:adjustRightInd w:val="0"/>
        <w:spacing w:after="0" w:line="240" w:lineRule="auto"/>
        <w:rPr>
          <w:rFonts w:cs="Calibri"/>
          <w:kern w:val="24"/>
        </w:rPr>
      </w:pPr>
      <w:r>
        <w:rPr>
          <w:rFonts w:cs="Calibri"/>
          <w:kern w:val="24"/>
        </w:rPr>
        <w:t>Slide 37</w:t>
      </w:r>
    </w:p>
    <w:p w:rsidR="008021B4" w:rsidRPr="00AE7146" w:rsidRDefault="008021B4" w:rsidP="00AE7146">
      <w:pPr>
        <w:autoSpaceDE w:val="0"/>
        <w:autoSpaceDN w:val="0"/>
        <w:adjustRightInd w:val="0"/>
        <w:spacing w:after="0" w:line="240" w:lineRule="auto"/>
        <w:rPr>
          <w:rFonts w:cs="Calibri"/>
          <w:b/>
          <w:kern w:val="24"/>
        </w:rPr>
      </w:pPr>
      <w:r w:rsidRPr="00AE7146">
        <w:rPr>
          <w:rFonts w:cs="Calibri"/>
          <w:b/>
          <w:kern w:val="24"/>
        </w:rPr>
        <w:t>Boston MedFlight History</w:t>
      </w:r>
    </w:p>
    <w:p w:rsidR="008021B4" w:rsidRPr="008021B4" w:rsidRDefault="008021B4" w:rsidP="001B0C5F">
      <w:pPr>
        <w:autoSpaceDE w:val="0"/>
        <w:autoSpaceDN w:val="0"/>
        <w:adjustRightInd w:val="0"/>
        <w:spacing w:after="0" w:line="240" w:lineRule="auto"/>
        <w:rPr>
          <w:rFonts w:cs="Calibri"/>
          <w:kern w:val="24"/>
        </w:rPr>
      </w:pPr>
    </w:p>
    <w:p w:rsidR="008021B4" w:rsidRPr="00AE7146" w:rsidRDefault="008021B4" w:rsidP="00AE7146">
      <w:pPr>
        <w:pStyle w:val="ListParagraph"/>
        <w:numPr>
          <w:ilvl w:val="0"/>
          <w:numId w:val="44"/>
        </w:numPr>
        <w:autoSpaceDE w:val="0"/>
        <w:autoSpaceDN w:val="0"/>
        <w:adjustRightInd w:val="0"/>
        <w:spacing w:after="0" w:line="240" w:lineRule="auto"/>
        <w:rPr>
          <w:rFonts w:cs="Calibri"/>
          <w:kern w:val="24"/>
        </w:rPr>
      </w:pPr>
      <w:r w:rsidRPr="00AE7146">
        <w:rPr>
          <w:rFonts w:cs="Calibri"/>
          <w:kern w:val="24"/>
        </w:rPr>
        <w:t>Nonprofit consortium formed in 1985</w:t>
      </w:r>
    </w:p>
    <w:p w:rsidR="008021B4" w:rsidRPr="00AE7146" w:rsidRDefault="008021B4" w:rsidP="00AE7146">
      <w:pPr>
        <w:pStyle w:val="ListParagraph"/>
        <w:numPr>
          <w:ilvl w:val="0"/>
          <w:numId w:val="44"/>
        </w:numPr>
        <w:autoSpaceDE w:val="0"/>
        <w:autoSpaceDN w:val="0"/>
        <w:adjustRightInd w:val="0"/>
        <w:spacing w:after="0" w:line="240" w:lineRule="auto"/>
        <w:rPr>
          <w:rFonts w:cs="Calibri"/>
          <w:kern w:val="24"/>
        </w:rPr>
      </w:pPr>
      <w:r w:rsidRPr="00AE7146">
        <w:rPr>
          <w:rFonts w:cs="Calibri"/>
          <w:kern w:val="24"/>
        </w:rPr>
        <w:t>Founded by six academic medical centers, seventh added in 2017</w:t>
      </w:r>
    </w:p>
    <w:p w:rsidR="008021B4" w:rsidRPr="00AE7146" w:rsidRDefault="008021B4" w:rsidP="00AE7146">
      <w:pPr>
        <w:pStyle w:val="ListParagraph"/>
        <w:numPr>
          <w:ilvl w:val="1"/>
          <w:numId w:val="44"/>
        </w:numPr>
        <w:autoSpaceDE w:val="0"/>
        <w:autoSpaceDN w:val="0"/>
        <w:adjustRightInd w:val="0"/>
        <w:spacing w:after="0" w:line="240" w:lineRule="auto"/>
        <w:rPr>
          <w:rFonts w:cs="Calibri"/>
          <w:kern w:val="24"/>
        </w:rPr>
      </w:pPr>
      <w:r w:rsidRPr="00AE7146">
        <w:rPr>
          <w:rFonts w:cs="Calibri"/>
          <w:kern w:val="24"/>
        </w:rPr>
        <w:t>Boston Medical Center</w:t>
      </w:r>
    </w:p>
    <w:p w:rsidR="008021B4" w:rsidRPr="00AE7146" w:rsidRDefault="008021B4" w:rsidP="00AE7146">
      <w:pPr>
        <w:pStyle w:val="ListParagraph"/>
        <w:numPr>
          <w:ilvl w:val="1"/>
          <w:numId w:val="44"/>
        </w:numPr>
        <w:autoSpaceDE w:val="0"/>
        <w:autoSpaceDN w:val="0"/>
        <w:adjustRightInd w:val="0"/>
        <w:spacing w:after="0" w:line="240" w:lineRule="auto"/>
        <w:rPr>
          <w:rFonts w:cs="Calibri"/>
          <w:kern w:val="24"/>
        </w:rPr>
      </w:pPr>
      <w:r w:rsidRPr="00AE7146">
        <w:rPr>
          <w:rFonts w:cs="Calibri"/>
          <w:kern w:val="24"/>
        </w:rPr>
        <w:t>Beth Israel Deaconess Medical Center</w:t>
      </w:r>
    </w:p>
    <w:p w:rsidR="008021B4" w:rsidRPr="00AE7146" w:rsidRDefault="008021B4" w:rsidP="00AE7146">
      <w:pPr>
        <w:pStyle w:val="ListParagraph"/>
        <w:numPr>
          <w:ilvl w:val="1"/>
          <w:numId w:val="44"/>
        </w:numPr>
        <w:autoSpaceDE w:val="0"/>
        <w:autoSpaceDN w:val="0"/>
        <w:adjustRightInd w:val="0"/>
        <w:spacing w:after="0" w:line="240" w:lineRule="auto"/>
        <w:rPr>
          <w:rFonts w:cs="Calibri"/>
          <w:kern w:val="24"/>
        </w:rPr>
      </w:pPr>
      <w:r w:rsidRPr="00AE7146">
        <w:rPr>
          <w:rFonts w:cs="Calibri"/>
          <w:kern w:val="24"/>
        </w:rPr>
        <w:t>Brigham &amp; Women’s Hospital</w:t>
      </w:r>
    </w:p>
    <w:p w:rsidR="008021B4" w:rsidRPr="00AE7146" w:rsidRDefault="008021B4" w:rsidP="00AE7146">
      <w:pPr>
        <w:pStyle w:val="ListParagraph"/>
        <w:numPr>
          <w:ilvl w:val="1"/>
          <w:numId w:val="44"/>
        </w:numPr>
        <w:autoSpaceDE w:val="0"/>
        <w:autoSpaceDN w:val="0"/>
        <w:adjustRightInd w:val="0"/>
        <w:spacing w:after="0" w:line="240" w:lineRule="auto"/>
        <w:rPr>
          <w:rFonts w:cs="Calibri"/>
          <w:kern w:val="24"/>
        </w:rPr>
      </w:pPr>
      <w:r w:rsidRPr="00AE7146">
        <w:rPr>
          <w:rFonts w:cs="Calibri"/>
          <w:kern w:val="24"/>
        </w:rPr>
        <w:t>Boston Children’s Hospital</w:t>
      </w:r>
    </w:p>
    <w:p w:rsidR="008021B4" w:rsidRPr="00AE7146" w:rsidRDefault="008021B4" w:rsidP="00AE7146">
      <w:pPr>
        <w:pStyle w:val="ListParagraph"/>
        <w:numPr>
          <w:ilvl w:val="1"/>
          <w:numId w:val="44"/>
        </w:numPr>
        <w:autoSpaceDE w:val="0"/>
        <w:autoSpaceDN w:val="0"/>
        <w:adjustRightInd w:val="0"/>
        <w:spacing w:after="0" w:line="240" w:lineRule="auto"/>
        <w:rPr>
          <w:rFonts w:cs="Calibri"/>
          <w:kern w:val="24"/>
        </w:rPr>
      </w:pPr>
      <w:proofErr w:type="spellStart"/>
      <w:r w:rsidRPr="00AE7146">
        <w:rPr>
          <w:rFonts w:cs="Calibri"/>
          <w:kern w:val="24"/>
        </w:rPr>
        <w:t>Lahey</w:t>
      </w:r>
      <w:proofErr w:type="spellEnd"/>
      <w:r w:rsidRPr="00AE7146">
        <w:rPr>
          <w:rFonts w:cs="Calibri"/>
          <w:kern w:val="24"/>
        </w:rPr>
        <w:t xml:space="preserve"> Hospital and Medical Center</w:t>
      </w:r>
    </w:p>
    <w:p w:rsidR="008021B4" w:rsidRPr="00AE7146" w:rsidRDefault="008021B4" w:rsidP="00AE7146">
      <w:pPr>
        <w:pStyle w:val="ListParagraph"/>
        <w:numPr>
          <w:ilvl w:val="1"/>
          <w:numId w:val="44"/>
        </w:numPr>
        <w:autoSpaceDE w:val="0"/>
        <w:autoSpaceDN w:val="0"/>
        <w:adjustRightInd w:val="0"/>
        <w:spacing w:after="0" w:line="240" w:lineRule="auto"/>
        <w:rPr>
          <w:rFonts w:cs="Calibri"/>
          <w:kern w:val="24"/>
        </w:rPr>
      </w:pPr>
      <w:r w:rsidRPr="00AE7146">
        <w:rPr>
          <w:rFonts w:cs="Calibri"/>
          <w:kern w:val="24"/>
        </w:rPr>
        <w:t>Massachusetts General Hospital</w:t>
      </w:r>
    </w:p>
    <w:p w:rsidR="008021B4" w:rsidRPr="00AE7146" w:rsidRDefault="008021B4" w:rsidP="00AE7146">
      <w:pPr>
        <w:pStyle w:val="ListParagraph"/>
        <w:numPr>
          <w:ilvl w:val="1"/>
          <w:numId w:val="44"/>
        </w:numPr>
        <w:autoSpaceDE w:val="0"/>
        <w:autoSpaceDN w:val="0"/>
        <w:adjustRightInd w:val="0"/>
        <w:spacing w:after="0" w:line="240" w:lineRule="auto"/>
        <w:rPr>
          <w:rFonts w:cs="Calibri"/>
          <w:kern w:val="24"/>
        </w:rPr>
      </w:pPr>
      <w:r w:rsidRPr="00AE7146">
        <w:rPr>
          <w:rFonts w:cs="Calibri"/>
          <w:kern w:val="24"/>
        </w:rPr>
        <w:t>Tufts Medical Center</w:t>
      </w:r>
    </w:p>
    <w:p w:rsidR="008021B4" w:rsidRPr="008021B4" w:rsidRDefault="008021B4" w:rsidP="001B0C5F">
      <w:pPr>
        <w:autoSpaceDE w:val="0"/>
        <w:autoSpaceDN w:val="0"/>
        <w:adjustRightInd w:val="0"/>
        <w:spacing w:after="0" w:line="240" w:lineRule="auto"/>
        <w:rPr>
          <w:rFonts w:cs="Calibri"/>
          <w:kern w:val="24"/>
        </w:rPr>
      </w:pPr>
    </w:p>
    <w:p w:rsidR="008021B4" w:rsidRPr="008021B4" w:rsidRDefault="008021B4" w:rsidP="001B0C5F">
      <w:pPr>
        <w:autoSpaceDE w:val="0"/>
        <w:autoSpaceDN w:val="0"/>
        <w:adjustRightInd w:val="0"/>
        <w:spacing w:after="0" w:line="240" w:lineRule="auto"/>
        <w:rPr>
          <w:rFonts w:cs="Calibri"/>
          <w:kern w:val="24"/>
        </w:rPr>
      </w:pPr>
    </w:p>
    <w:p w:rsidR="008021B4" w:rsidRDefault="00AE7146" w:rsidP="001B0C5F">
      <w:pPr>
        <w:autoSpaceDE w:val="0"/>
        <w:autoSpaceDN w:val="0"/>
        <w:adjustRightInd w:val="0"/>
        <w:spacing w:after="0" w:line="240" w:lineRule="auto"/>
        <w:rPr>
          <w:rFonts w:cs="Calibri"/>
          <w:kern w:val="24"/>
        </w:rPr>
      </w:pPr>
      <w:r>
        <w:rPr>
          <w:rFonts w:cs="Calibri"/>
          <w:kern w:val="24"/>
        </w:rPr>
        <w:t>Slide 38</w:t>
      </w:r>
    </w:p>
    <w:p w:rsidR="00AE7146" w:rsidRDefault="00AE7146" w:rsidP="001B0C5F">
      <w:pPr>
        <w:autoSpaceDE w:val="0"/>
        <w:autoSpaceDN w:val="0"/>
        <w:adjustRightInd w:val="0"/>
        <w:spacing w:after="0" w:line="240" w:lineRule="auto"/>
        <w:rPr>
          <w:rFonts w:cs="Calibri"/>
          <w:kern w:val="24"/>
        </w:rPr>
      </w:pPr>
      <w:r>
        <w:rPr>
          <w:rFonts w:cs="Calibri"/>
          <w:kern w:val="24"/>
        </w:rPr>
        <w:t>Boston MedFlight Philosophy</w:t>
      </w:r>
    </w:p>
    <w:p w:rsidR="00AE7146" w:rsidRPr="008021B4" w:rsidRDefault="00AE7146" w:rsidP="001B0C5F">
      <w:pPr>
        <w:autoSpaceDE w:val="0"/>
        <w:autoSpaceDN w:val="0"/>
        <w:adjustRightInd w:val="0"/>
        <w:spacing w:after="0" w:line="240" w:lineRule="auto"/>
        <w:rPr>
          <w:rFonts w:cs="Calibri"/>
          <w:kern w:val="24"/>
        </w:rPr>
      </w:pPr>
    </w:p>
    <w:p w:rsidR="00AE7146" w:rsidRPr="00AE7146" w:rsidRDefault="00AE7146" w:rsidP="00AE7146">
      <w:pPr>
        <w:pStyle w:val="ListParagraph"/>
        <w:numPr>
          <w:ilvl w:val="0"/>
          <w:numId w:val="45"/>
        </w:numPr>
        <w:autoSpaceDE w:val="0"/>
        <w:autoSpaceDN w:val="0"/>
        <w:adjustRightInd w:val="0"/>
        <w:spacing w:after="0" w:line="240" w:lineRule="auto"/>
        <w:rPr>
          <w:rFonts w:cs="Calibri"/>
          <w:kern w:val="24"/>
        </w:rPr>
      </w:pPr>
      <w:r w:rsidRPr="00AE7146">
        <w:rPr>
          <w:rFonts w:cs="Calibri"/>
          <w:kern w:val="24"/>
        </w:rPr>
        <w:t>Nonprofit, put patient needs first</w:t>
      </w:r>
    </w:p>
    <w:p w:rsidR="00AE7146" w:rsidRPr="00AE7146" w:rsidRDefault="00AE7146" w:rsidP="00AE7146">
      <w:pPr>
        <w:pStyle w:val="ListParagraph"/>
        <w:numPr>
          <w:ilvl w:val="0"/>
          <w:numId w:val="45"/>
        </w:numPr>
        <w:autoSpaceDE w:val="0"/>
        <w:autoSpaceDN w:val="0"/>
        <w:adjustRightInd w:val="0"/>
        <w:spacing w:after="0" w:line="240" w:lineRule="auto"/>
        <w:rPr>
          <w:rFonts w:cs="Calibri"/>
          <w:kern w:val="24"/>
        </w:rPr>
      </w:pPr>
      <w:r w:rsidRPr="00AE7146">
        <w:rPr>
          <w:rFonts w:cs="Calibri"/>
          <w:kern w:val="24"/>
        </w:rPr>
        <w:t>Right patient, right vehicle, right time – using the most appropriate vehicle for patient needs</w:t>
      </w:r>
    </w:p>
    <w:p w:rsidR="00AE7146" w:rsidRPr="00AE7146" w:rsidRDefault="00AE7146" w:rsidP="00AE7146">
      <w:pPr>
        <w:pStyle w:val="ListParagraph"/>
        <w:numPr>
          <w:ilvl w:val="0"/>
          <w:numId w:val="45"/>
        </w:numPr>
        <w:autoSpaceDE w:val="0"/>
        <w:autoSpaceDN w:val="0"/>
        <w:adjustRightInd w:val="0"/>
        <w:spacing w:after="0" w:line="240" w:lineRule="auto"/>
        <w:rPr>
          <w:rFonts w:cs="Calibri"/>
          <w:kern w:val="24"/>
        </w:rPr>
      </w:pPr>
      <w:r w:rsidRPr="00AE7146">
        <w:rPr>
          <w:rFonts w:cs="Calibri"/>
          <w:kern w:val="24"/>
        </w:rPr>
        <w:t>Consortium hospitals expect us to be an extension of their care – we are their transport team</w:t>
      </w:r>
    </w:p>
    <w:p w:rsidR="00AE7146" w:rsidRPr="00AE7146" w:rsidRDefault="00AE7146" w:rsidP="00AE7146">
      <w:pPr>
        <w:pStyle w:val="ListParagraph"/>
        <w:numPr>
          <w:ilvl w:val="0"/>
          <w:numId w:val="45"/>
        </w:numPr>
        <w:autoSpaceDE w:val="0"/>
        <w:autoSpaceDN w:val="0"/>
        <w:adjustRightInd w:val="0"/>
        <w:spacing w:after="0" w:line="240" w:lineRule="auto"/>
        <w:rPr>
          <w:rFonts w:cs="Calibri"/>
          <w:kern w:val="24"/>
        </w:rPr>
      </w:pPr>
      <w:r w:rsidRPr="00AE7146">
        <w:rPr>
          <w:rFonts w:cs="Calibri"/>
          <w:kern w:val="24"/>
        </w:rPr>
        <w:t>“High end” critical care – we care for patients other services cannot (including other air services)</w:t>
      </w:r>
    </w:p>
    <w:p w:rsidR="008021B4" w:rsidRPr="008021B4" w:rsidRDefault="008021B4" w:rsidP="001B0C5F">
      <w:pPr>
        <w:autoSpaceDE w:val="0"/>
        <w:autoSpaceDN w:val="0"/>
        <w:adjustRightInd w:val="0"/>
        <w:spacing w:after="0" w:line="240" w:lineRule="auto"/>
        <w:rPr>
          <w:rFonts w:cs="Calibri"/>
          <w:kern w:val="24"/>
        </w:rPr>
      </w:pPr>
    </w:p>
    <w:p w:rsidR="008021B4" w:rsidRDefault="008021B4" w:rsidP="001B0C5F">
      <w:pPr>
        <w:autoSpaceDE w:val="0"/>
        <w:autoSpaceDN w:val="0"/>
        <w:adjustRightInd w:val="0"/>
        <w:spacing w:after="0" w:line="240" w:lineRule="auto"/>
        <w:rPr>
          <w:rFonts w:cs="Calibri"/>
          <w:kern w:val="24"/>
        </w:rPr>
      </w:pPr>
    </w:p>
    <w:p w:rsidR="00AE7146" w:rsidRDefault="00AE7146" w:rsidP="001B0C5F">
      <w:pPr>
        <w:autoSpaceDE w:val="0"/>
        <w:autoSpaceDN w:val="0"/>
        <w:adjustRightInd w:val="0"/>
        <w:spacing w:after="0" w:line="240" w:lineRule="auto"/>
        <w:rPr>
          <w:rFonts w:cs="Calibri"/>
          <w:kern w:val="24"/>
        </w:rPr>
      </w:pPr>
      <w:r>
        <w:rPr>
          <w:rFonts w:cs="Calibri"/>
          <w:kern w:val="24"/>
        </w:rPr>
        <w:t>Slide 39</w:t>
      </w:r>
    </w:p>
    <w:p w:rsidR="00AE7146" w:rsidRDefault="00AE7146" w:rsidP="001B0C5F">
      <w:pPr>
        <w:autoSpaceDE w:val="0"/>
        <w:autoSpaceDN w:val="0"/>
        <w:adjustRightInd w:val="0"/>
        <w:spacing w:after="0" w:line="240" w:lineRule="auto"/>
        <w:rPr>
          <w:rFonts w:cs="Calibri"/>
          <w:kern w:val="24"/>
        </w:rPr>
      </w:pPr>
      <w:r>
        <w:rPr>
          <w:rFonts w:cs="Calibri"/>
          <w:kern w:val="24"/>
        </w:rPr>
        <w:t xml:space="preserve">Boston </w:t>
      </w:r>
      <w:proofErr w:type="spellStart"/>
      <w:r>
        <w:rPr>
          <w:rFonts w:cs="Calibri"/>
          <w:kern w:val="24"/>
        </w:rPr>
        <w:t>MedFlight’s</w:t>
      </w:r>
      <w:proofErr w:type="spellEnd"/>
      <w:r>
        <w:rPr>
          <w:rFonts w:cs="Calibri"/>
          <w:kern w:val="24"/>
        </w:rPr>
        <w:t xml:space="preserve"> Operation</w:t>
      </w:r>
    </w:p>
    <w:p w:rsidR="00AE7146" w:rsidRDefault="00AE7146" w:rsidP="001B0C5F">
      <w:pPr>
        <w:autoSpaceDE w:val="0"/>
        <w:autoSpaceDN w:val="0"/>
        <w:adjustRightInd w:val="0"/>
        <w:spacing w:after="0" w:line="240" w:lineRule="auto"/>
        <w:rPr>
          <w:rFonts w:cs="Calibri"/>
          <w:kern w:val="24"/>
        </w:rPr>
      </w:pPr>
    </w:p>
    <w:p w:rsidR="00AE7146" w:rsidRPr="00AE7146" w:rsidRDefault="00AE7146" w:rsidP="00AE7146">
      <w:pPr>
        <w:pStyle w:val="ListParagraph"/>
        <w:numPr>
          <w:ilvl w:val="0"/>
          <w:numId w:val="46"/>
        </w:numPr>
        <w:autoSpaceDE w:val="0"/>
        <w:autoSpaceDN w:val="0"/>
        <w:adjustRightInd w:val="0"/>
        <w:spacing w:after="0" w:line="240" w:lineRule="auto"/>
        <w:rPr>
          <w:rFonts w:cs="Calibri"/>
          <w:kern w:val="24"/>
        </w:rPr>
      </w:pPr>
      <w:r w:rsidRPr="00AE7146">
        <w:rPr>
          <w:rFonts w:cs="Calibri"/>
          <w:kern w:val="24"/>
        </w:rPr>
        <w:t>4 Bases operating out of Lawrence (12hr), Bedford (24hr), Mansfield (12hr), and Plymouth (24hr).</w:t>
      </w:r>
    </w:p>
    <w:p w:rsidR="00AE7146" w:rsidRPr="00AE7146" w:rsidRDefault="00AE7146" w:rsidP="00AE7146">
      <w:pPr>
        <w:pStyle w:val="ListParagraph"/>
        <w:numPr>
          <w:ilvl w:val="0"/>
          <w:numId w:val="46"/>
        </w:numPr>
        <w:autoSpaceDE w:val="0"/>
        <w:autoSpaceDN w:val="0"/>
        <w:adjustRightInd w:val="0"/>
        <w:spacing w:after="0" w:line="240" w:lineRule="auto"/>
        <w:rPr>
          <w:rFonts w:cs="Calibri"/>
          <w:kern w:val="24"/>
        </w:rPr>
      </w:pPr>
      <w:r w:rsidRPr="00AE7146">
        <w:rPr>
          <w:rFonts w:cs="Calibri"/>
          <w:kern w:val="24"/>
        </w:rPr>
        <w:t>Lawrence to become a 24hr base in March 2020.</w:t>
      </w:r>
    </w:p>
    <w:p w:rsidR="00AE7146" w:rsidRPr="00AE7146" w:rsidRDefault="00AE7146" w:rsidP="00AE7146">
      <w:pPr>
        <w:pStyle w:val="ListParagraph"/>
        <w:numPr>
          <w:ilvl w:val="0"/>
          <w:numId w:val="46"/>
        </w:numPr>
        <w:autoSpaceDE w:val="0"/>
        <w:autoSpaceDN w:val="0"/>
        <w:adjustRightInd w:val="0"/>
        <w:spacing w:after="0" w:line="240" w:lineRule="auto"/>
        <w:rPr>
          <w:rFonts w:cs="Calibri"/>
          <w:kern w:val="24"/>
        </w:rPr>
      </w:pPr>
      <w:r w:rsidRPr="00AE7146">
        <w:rPr>
          <w:rFonts w:cs="Calibri"/>
          <w:kern w:val="24"/>
        </w:rPr>
        <w:lastRenderedPageBreak/>
        <w:t>Helicopter/Ground services from all bases; Fixed Wing services from Bedford Base.</w:t>
      </w:r>
    </w:p>
    <w:p w:rsidR="00AE7146" w:rsidRPr="00AE7146" w:rsidRDefault="00AE7146" w:rsidP="00AE7146">
      <w:pPr>
        <w:pStyle w:val="ListParagraph"/>
        <w:numPr>
          <w:ilvl w:val="0"/>
          <w:numId w:val="46"/>
        </w:numPr>
        <w:autoSpaceDE w:val="0"/>
        <w:autoSpaceDN w:val="0"/>
        <w:adjustRightInd w:val="0"/>
        <w:spacing w:after="0" w:line="240" w:lineRule="auto"/>
        <w:rPr>
          <w:rFonts w:cs="Calibri"/>
          <w:kern w:val="24"/>
        </w:rPr>
      </w:pPr>
      <w:r w:rsidRPr="00AE7146">
        <w:rPr>
          <w:rFonts w:cs="Calibri"/>
          <w:kern w:val="24"/>
        </w:rPr>
        <w:t>Additional resources available from cooperative relationship with regional partners.</w:t>
      </w:r>
    </w:p>
    <w:p w:rsidR="00AE7146" w:rsidRPr="008021B4" w:rsidRDefault="00AE7146" w:rsidP="001B0C5F">
      <w:pPr>
        <w:autoSpaceDE w:val="0"/>
        <w:autoSpaceDN w:val="0"/>
        <w:adjustRightInd w:val="0"/>
        <w:spacing w:after="0" w:line="240" w:lineRule="auto"/>
        <w:rPr>
          <w:rFonts w:cs="Calibri"/>
          <w:kern w:val="24"/>
        </w:rPr>
      </w:pPr>
    </w:p>
    <w:p w:rsidR="008021B4" w:rsidRDefault="008021B4" w:rsidP="001B0C5F">
      <w:pPr>
        <w:autoSpaceDE w:val="0"/>
        <w:autoSpaceDN w:val="0"/>
        <w:adjustRightInd w:val="0"/>
        <w:spacing w:after="0" w:line="240" w:lineRule="auto"/>
        <w:rPr>
          <w:rFonts w:cs="Calibri"/>
          <w:kern w:val="24"/>
        </w:rPr>
      </w:pPr>
    </w:p>
    <w:p w:rsidR="00AE7146" w:rsidRDefault="00AE7146" w:rsidP="00AE7146">
      <w:pPr>
        <w:autoSpaceDE w:val="0"/>
        <w:autoSpaceDN w:val="0"/>
        <w:adjustRightInd w:val="0"/>
        <w:spacing w:after="0" w:line="240" w:lineRule="auto"/>
        <w:rPr>
          <w:rFonts w:cs="Calibri"/>
          <w:kern w:val="24"/>
        </w:rPr>
      </w:pPr>
      <w:r>
        <w:rPr>
          <w:rFonts w:cs="Calibri"/>
          <w:kern w:val="24"/>
        </w:rPr>
        <w:t>Slide 40</w:t>
      </w:r>
    </w:p>
    <w:p w:rsidR="00AE7146" w:rsidRPr="00351211" w:rsidRDefault="00AE7146" w:rsidP="00AE7146">
      <w:pPr>
        <w:autoSpaceDE w:val="0"/>
        <w:autoSpaceDN w:val="0"/>
        <w:adjustRightInd w:val="0"/>
        <w:spacing w:after="0" w:line="240" w:lineRule="auto"/>
        <w:rPr>
          <w:rFonts w:cs="Calibri"/>
          <w:b/>
          <w:kern w:val="24"/>
        </w:rPr>
      </w:pPr>
      <w:r w:rsidRPr="00351211">
        <w:rPr>
          <w:rFonts w:cs="Calibri"/>
          <w:b/>
          <w:kern w:val="24"/>
        </w:rPr>
        <w:t xml:space="preserve">Boston </w:t>
      </w:r>
      <w:proofErr w:type="spellStart"/>
      <w:r w:rsidRPr="00351211">
        <w:rPr>
          <w:rFonts w:cs="Calibri"/>
          <w:b/>
          <w:kern w:val="24"/>
        </w:rPr>
        <w:t>MedFlight’s</w:t>
      </w:r>
      <w:proofErr w:type="spellEnd"/>
      <w:r w:rsidRPr="00351211">
        <w:rPr>
          <w:rFonts w:cs="Calibri"/>
          <w:b/>
          <w:kern w:val="24"/>
        </w:rPr>
        <w:t xml:space="preserve"> </w:t>
      </w:r>
      <w:r w:rsidRPr="00351211">
        <w:rPr>
          <w:rFonts w:cs="Calibri"/>
          <w:b/>
          <w:kern w:val="24"/>
        </w:rPr>
        <w:t>Volume</w:t>
      </w:r>
    </w:p>
    <w:p w:rsidR="00AE7146" w:rsidRPr="008021B4" w:rsidRDefault="00AE7146" w:rsidP="001B0C5F">
      <w:pPr>
        <w:autoSpaceDE w:val="0"/>
        <w:autoSpaceDN w:val="0"/>
        <w:adjustRightInd w:val="0"/>
        <w:spacing w:after="0" w:line="240" w:lineRule="auto"/>
        <w:rPr>
          <w:rFonts w:cs="Calibri"/>
          <w:kern w:val="24"/>
        </w:rPr>
      </w:pPr>
    </w:p>
    <w:p w:rsidR="00AE7146" w:rsidRPr="00AE7146" w:rsidRDefault="00AE7146" w:rsidP="00AE7146">
      <w:pPr>
        <w:pStyle w:val="ListParagraph"/>
        <w:numPr>
          <w:ilvl w:val="0"/>
          <w:numId w:val="47"/>
        </w:numPr>
        <w:autoSpaceDE w:val="0"/>
        <w:autoSpaceDN w:val="0"/>
        <w:adjustRightInd w:val="0"/>
        <w:spacing w:after="0" w:line="240" w:lineRule="auto"/>
        <w:rPr>
          <w:rFonts w:cs="Calibri"/>
          <w:kern w:val="24"/>
        </w:rPr>
      </w:pPr>
      <w:r w:rsidRPr="00AE7146">
        <w:rPr>
          <w:rFonts w:cs="Calibri"/>
          <w:kern w:val="24"/>
        </w:rPr>
        <w:t>Total Transports in FY 2019 : 4780 patients</w:t>
      </w:r>
    </w:p>
    <w:p w:rsidR="00AE7146" w:rsidRPr="00AE7146" w:rsidRDefault="00AE7146" w:rsidP="00AE7146">
      <w:pPr>
        <w:pStyle w:val="ListParagraph"/>
        <w:numPr>
          <w:ilvl w:val="0"/>
          <w:numId w:val="47"/>
        </w:numPr>
        <w:autoSpaceDE w:val="0"/>
        <w:autoSpaceDN w:val="0"/>
        <w:adjustRightInd w:val="0"/>
        <w:spacing w:after="0" w:line="240" w:lineRule="auto"/>
        <w:rPr>
          <w:rFonts w:cs="Calibri"/>
          <w:kern w:val="24"/>
        </w:rPr>
      </w:pPr>
      <w:r w:rsidRPr="00AE7146">
        <w:rPr>
          <w:rFonts w:cs="Calibri"/>
          <w:kern w:val="24"/>
        </w:rPr>
        <w:t>Trauma is 17% of the overall volume.</w:t>
      </w:r>
    </w:p>
    <w:p w:rsidR="00AE7146" w:rsidRPr="00AE7146" w:rsidRDefault="00AE7146" w:rsidP="00AE7146">
      <w:pPr>
        <w:pStyle w:val="ListParagraph"/>
        <w:numPr>
          <w:ilvl w:val="0"/>
          <w:numId w:val="47"/>
        </w:numPr>
        <w:autoSpaceDE w:val="0"/>
        <w:autoSpaceDN w:val="0"/>
        <w:adjustRightInd w:val="0"/>
        <w:spacing w:after="0" w:line="240" w:lineRule="auto"/>
        <w:rPr>
          <w:rFonts w:cs="Calibri"/>
          <w:kern w:val="24"/>
        </w:rPr>
      </w:pPr>
      <w:r w:rsidRPr="00AE7146">
        <w:rPr>
          <w:rFonts w:cs="Calibri"/>
          <w:kern w:val="24"/>
        </w:rPr>
        <w:t>Transport requests consist of :</w:t>
      </w:r>
    </w:p>
    <w:p w:rsidR="00AE7146" w:rsidRPr="00AE7146" w:rsidRDefault="00AE7146" w:rsidP="00351211">
      <w:pPr>
        <w:pStyle w:val="ListParagraph"/>
        <w:numPr>
          <w:ilvl w:val="1"/>
          <w:numId w:val="47"/>
        </w:numPr>
        <w:autoSpaceDE w:val="0"/>
        <w:autoSpaceDN w:val="0"/>
        <w:adjustRightInd w:val="0"/>
        <w:spacing w:after="0" w:line="240" w:lineRule="auto"/>
        <w:rPr>
          <w:rFonts w:cs="Calibri"/>
          <w:kern w:val="24"/>
        </w:rPr>
      </w:pPr>
      <w:r w:rsidRPr="00AE7146">
        <w:rPr>
          <w:rFonts w:cs="Calibri"/>
          <w:kern w:val="24"/>
        </w:rPr>
        <w:t>Scene</w:t>
      </w:r>
      <w:r w:rsidRPr="00AE7146">
        <w:rPr>
          <w:rFonts w:cs="Calibri"/>
          <w:kern w:val="24"/>
        </w:rPr>
        <w:tab/>
      </w:r>
      <w:r w:rsidRPr="00AE7146">
        <w:rPr>
          <w:rFonts w:cs="Calibri"/>
          <w:kern w:val="24"/>
        </w:rPr>
        <w:tab/>
        <w:t>12%</w:t>
      </w:r>
    </w:p>
    <w:p w:rsidR="00AE7146" w:rsidRPr="00AE7146" w:rsidRDefault="00AE7146" w:rsidP="00351211">
      <w:pPr>
        <w:pStyle w:val="ListParagraph"/>
        <w:numPr>
          <w:ilvl w:val="1"/>
          <w:numId w:val="47"/>
        </w:numPr>
        <w:autoSpaceDE w:val="0"/>
        <w:autoSpaceDN w:val="0"/>
        <w:adjustRightInd w:val="0"/>
        <w:spacing w:after="0" w:line="240" w:lineRule="auto"/>
        <w:rPr>
          <w:rFonts w:cs="Calibri"/>
          <w:kern w:val="24"/>
        </w:rPr>
      </w:pPr>
      <w:proofErr w:type="spellStart"/>
      <w:r w:rsidRPr="00AE7146">
        <w:rPr>
          <w:rFonts w:cs="Calibri"/>
          <w:kern w:val="24"/>
        </w:rPr>
        <w:t>Interfacility</w:t>
      </w:r>
      <w:proofErr w:type="spellEnd"/>
      <w:r w:rsidRPr="00AE7146">
        <w:rPr>
          <w:rFonts w:cs="Calibri"/>
          <w:kern w:val="24"/>
        </w:rPr>
        <w:tab/>
        <w:t>88%</w:t>
      </w:r>
    </w:p>
    <w:p w:rsidR="00AE7146" w:rsidRPr="00AE7146" w:rsidRDefault="00AE7146" w:rsidP="00351211">
      <w:pPr>
        <w:pStyle w:val="ListParagraph"/>
        <w:numPr>
          <w:ilvl w:val="1"/>
          <w:numId w:val="47"/>
        </w:numPr>
        <w:autoSpaceDE w:val="0"/>
        <w:autoSpaceDN w:val="0"/>
        <w:adjustRightInd w:val="0"/>
        <w:spacing w:after="0" w:line="240" w:lineRule="auto"/>
        <w:rPr>
          <w:rFonts w:cs="Calibri"/>
          <w:kern w:val="24"/>
        </w:rPr>
      </w:pPr>
      <w:r w:rsidRPr="00AE7146">
        <w:rPr>
          <w:rFonts w:cs="Calibri"/>
          <w:kern w:val="24"/>
        </w:rPr>
        <w:t>Adult</w:t>
      </w:r>
      <w:r w:rsidRPr="00AE7146">
        <w:rPr>
          <w:rFonts w:cs="Calibri"/>
          <w:kern w:val="24"/>
        </w:rPr>
        <w:tab/>
      </w:r>
      <w:r w:rsidRPr="00AE7146">
        <w:rPr>
          <w:rFonts w:cs="Calibri"/>
          <w:kern w:val="24"/>
        </w:rPr>
        <w:tab/>
        <w:t>78%</w:t>
      </w:r>
    </w:p>
    <w:p w:rsidR="00AE7146" w:rsidRPr="00AE7146" w:rsidRDefault="00AE7146" w:rsidP="00351211">
      <w:pPr>
        <w:pStyle w:val="ListParagraph"/>
        <w:numPr>
          <w:ilvl w:val="1"/>
          <w:numId w:val="47"/>
        </w:numPr>
        <w:autoSpaceDE w:val="0"/>
        <w:autoSpaceDN w:val="0"/>
        <w:adjustRightInd w:val="0"/>
        <w:spacing w:after="0" w:line="240" w:lineRule="auto"/>
        <w:rPr>
          <w:rFonts w:cs="Calibri"/>
          <w:kern w:val="24"/>
        </w:rPr>
      </w:pPr>
      <w:r w:rsidRPr="00AE7146">
        <w:rPr>
          <w:rFonts w:cs="Calibri"/>
          <w:kern w:val="24"/>
        </w:rPr>
        <w:t>Pediatric</w:t>
      </w:r>
      <w:r w:rsidRPr="00AE7146">
        <w:rPr>
          <w:rFonts w:cs="Calibri"/>
          <w:kern w:val="24"/>
        </w:rPr>
        <w:tab/>
        <w:t>12%</w:t>
      </w:r>
    </w:p>
    <w:p w:rsidR="00AE7146" w:rsidRPr="00AE7146" w:rsidRDefault="00AE7146" w:rsidP="00351211">
      <w:pPr>
        <w:pStyle w:val="ListParagraph"/>
        <w:numPr>
          <w:ilvl w:val="1"/>
          <w:numId w:val="47"/>
        </w:numPr>
        <w:autoSpaceDE w:val="0"/>
        <w:autoSpaceDN w:val="0"/>
        <w:adjustRightInd w:val="0"/>
        <w:spacing w:after="0" w:line="240" w:lineRule="auto"/>
        <w:rPr>
          <w:rFonts w:cs="Calibri"/>
          <w:kern w:val="24"/>
        </w:rPr>
      </w:pPr>
      <w:r w:rsidRPr="00AE7146">
        <w:rPr>
          <w:rFonts w:cs="Calibri"/>
          <w:kern w:val="24"/>
        </w:rPr>
        <w:t>Neonate</w:t>
      </w:r>
      <w:r w:rsidRPr="00AE7146">
        <w:rPr>
          <w:rFonts w:cs="Calibri"/>
          <w:kern w:val="24"/>
        </w:rPr>
        <w:tab/>
        <w:t>10%</w:t>
      </w:r>
    </w:p>
    <w:p w:rsidR="00AE7146" w:rsidRPr="00AE7146" w:rsidRDefault="00AE7146" w:rsidP="00AE7146">
      <w:pPr>
        <w:pStyle w:val="ListParagraph"/>
        <w:numPr>
          <w:ilvl w:val="0"/>
          <w:numId w:val="47"/>
        </w:numPr>
        <w:autoSpaceDE w:val="0"/>
        <w:autoSpaceDN w:val="0"/>
        <w:adjustRightInd w:val="0"/>
        <w:spacing w:after="0" w:line="240" w:lineRule="auto"/>
        <w:rPr>
          <w:rFonts w:cs="Calibri"/>
          <w:kern w:val="24"/>
        </w:rPr>
      </w:pPr>
      <w:r w:rsidRPr="00AE7146">
        <w:rPr>
          <w:rFonts w:cs="Calibri"/>
          <w:kern w:val="24"/>
        </w:rPr>
        <w:t xml:space="preserve">Significant increase this year in ECMO and </w:t>
      </w:r>
      <w:proofErr w:type="spellStart"/>
      <w:r w:rsidRPr="00AE7146">
        <w:rPr>
          <w:rFonts w:cs="Calibri"/>
          <w:kern w:val="24"/>
        </w:rPr>
        <w:t>iEPO</w:t>
      </w:r>
      <w:proofErr w:type="spellEnd"/>
      <w:r w:rsidRPr="00AE7146">
        <w:rPr>
          <w:rFonts w:cs="Calibri"/>
          <w:kern w:val="24"/>
        </w:rPr>
        <w:t xml:space="preserve"> transports and will soon </w:t>
      </w:r>
      <w:proofErr w:type="gramStart"/>
      <w:r w:rsidRPr="00AE7146">
        <w:rPr>
          <w:rFonts w:cs="Calibri"/>
          <w:kern w:val="24"/>
        </w:rPr>
        <w:t>be</w:t>
      </w:r>
      <w:proofErr w:type="gramEnd"/>
      <w:r w:rsidRPr="00AE7146">
        <w:rPr>
          <w:rFonts w:cs="Calibri"/>
          <w:kern w:val="24"/>
        </w:rPr>
        <w:t xml:space="preserve"> routinely carrying blood products on our vehicles.</w:t>
      </w:r>
    </w:p>
    <w:p w:rsidR="00AE7146" w:rsidRPr="00AE7146" w:rsidRDefault="00AE7146" w:rsidP="00AE7146">
      <w:pPr>
        <w:pStyle w:val="ListParagraph"/>
        <w:numPr>
          <w:ilvl w:val="0"/>
          <w:numId w:val="47"/>
        </w:numPr>
        <w:autoSpaceDE w:val="0"/>
        <w:autoSpaceDN w:val="0"/>
        <w:adjustRightInd w:val="0"/>
        <w:spacing w:after="0" w:line="240" w:lineRule="auto"/>
        <w:rPr>
          <w:rFonts w:cs="Calibri"/>
          <w:kern w:val="24"/>
        </w:rPr>
      </w:pPr>
      <w:r w:rsidRPr="00AE7146">
        <w:rPr>
          <w:rFonts w:cs="Calibri"/>
          <w:kern w:val="24"/>
        </w:rPr>
        <w:t>Natural evolution of our program</w:t>
      </w:r>
    </w:p>
    <w:p w:rsidR="008021B4" w:rsidRPr="008021B4" w:rsidRDefault="008021B4" w:rsidP="001B0C5F">
      <w:pPr>
        <w:autoSpaceDE w:val="0"/>
        <w:autoSpaceDN w:val="0"/>
        <w:adjustRightInd w:val="0"/>
        <w:spacing w:after="0" w:line="240" w:lineRule="auto"/>
        <w:rPr>
          <w:rFonts w:cs="Calibri"/>
          <w:kern w:val="24"/>
        </w:rPr>
      </w:pPr>
    </w:p>
    <w:p w:rsidR="008021B4" w:rsidRDefault="008021B4" w:rsidP="001B0C5F">
      <w:pPr>
        <w:autoSpaceDE w:val="0"/>
        <w:autoSpaceDN w:val="0"/>
        <w:adjustRightInd w:val="0"/>
        <w:spacing w:after="0" w:line="240" w:lineRule="auto"/>
        <w:rPr>
          <w:rFonts w:cs="Calibri"/>
          <w:kern w:val="24"/>
        </w:rPr>
      </w:pPr>
    </w:p>
    <w:p w:rsidR="00351211" w:rsidRPr="008021B4" w:rsidRDefault="00351211" w:rsidP="001B0C5F">
      <w:pPr>
        <w:autoSpaceDE w:val="0"/>
        <w:autoSpaceDN w:val="0"/>
        <w:adjustRightInd w:val="0"/>
        <w:spacing w:after="0" w:line="240" w:lineRule="auto"/>
        <w:rPr>
          <w:rFonts w:cs="Calibri"/>
          <w:kern w:val="24"/>
        </w:rPr>
      </w:pPr>
      <w:r>
        <w:rPr>
          <w:rFonts w:cs="Calibri"/>
          <w:kern w:val="24"/>
        </w:rPr>
        <w:t>Slide 41</w:t>
      </w:r>
    </w:p>
    <w:p w:rsidR="008021B4" w:rsidRPr="008021B4" w:rsidRDefault="008021B4" w:rsidP="001B0C5F">
      <w:pPr>
        <w:autoSpaceDE w:val="0"/>
        <w:autoSpaceDN w:val="0"/>
        <w:adjustRightInd w:val="0"/>
        <w:spacing w:after="0" w:line="240" w:lineRule="auto"/>
        <w:rPr>
          <w:rFonts w:cs="Calibri"/>
          <w:kern w:val="24"/>
        </w:rPr>
      </w:pPr>
      <w:r w:rsidRPr="008021B4">
        <w:rPr>
          <w:rFonts w:cs="Calibri"/>
          <w:b/>
          <w:bCs/>
          <w:kern w:val="24"/>
        </w:rPr>
        <w:t>Transferring Hospital</w:t>
      </w:r>
    </w:p>
    <w:p w:rsidR="008021B4" w:rsidRDefault="008021B4" w:rsidP="001B0C5F">
      <w:pPr>
        <w:autoSpaceDE w:val="0"/>
        <w:autoSpaceDN w:val="0"/>
        <w:adjustRightInd w:val="0"/>
        <w:spacing w:after="0" w:line="240" w:lineRule="auto"/>
        <w:rPr>
          <w:rFonts w:cs="Calibri"/>
          <w:kern w:val="24"/>
        </w:rPr>
      </w:pPr>
    </w:p>
    <w:p w:rsidR="00351211" w:rsidRDefault="00351211" w:rsidP="001B0C5F">
      <w:pPr>
        <w:autoSpaceDE w:val="0"/>
        <w:autoSpaceDN w:val="0"/>
        <w:adjustRightInd w:val="0"/>
        <w:spacing w:after="0" w:line="240" w:lineRule="auto"/>
        <w:rPr>
          <w:rFonts w:cs="Calibri"/>
          <w:kern w:val="24"/>
        </w:rPr>
      </w:pPr>
    </w:p>
    <w:p w:rsidR="00351211" w:rsidRPr="008021B4" w:rsidRDefault="00351211" w:rsidP="001B0C5F">
      <w:pPr>
        <w:autoSpaceDE w:val="0"/>
        <w:autoSpaceDN w:val="0"/>
        <w:adjustRightInd w:val="0"/>
        <w:spacing w:after="0" w:line="240" w:lineRule="auto"/>
        <w:rPr>
          <w:rFonts w:cs="Calibri"/>
          <w:kern w:val="24"/>
        </w:rPr>
      </w:pPr>
      <w:r>
        <w:rPr>
          <w:rFonts w:cs="Calibri"/>
          <w:kern w:val="24"/>
        </w:rPr>
        <w:t>Slide 42</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Transferring Hospital</w:t>
      </w:r>
    </w:p>
    <w:p w:rsidR="008021B4" w:rsidRPr="00351211" w:rsidRDefault="008021B4" w:rsidP="00351211">
      <w:pPr>
        <w:pStyle w:val="ListParagraph"/>
        <w:numPr>
          <w:ilvl w:val="0"/>
          <w:numId w:val="48"/>
        </w:numPr>
        <w:autoSpaceDE w:val="0"/>
        <w:autoSpaceDN w:val="0"/>
        <w:adjustRightInd w:val="0"/>
        <w:spacing w:after="0" w:line="240" w:lineRule="auto"/>
        <w:rPr>
          <w:rFonts w:cs="Calibri"/>
          <w:kern w:val="24"/>
        </w:rPr>
      </w:pPr>
      <w:r w:rsidRPr="00351211">
        <w:rPr>
          <w:rFonts w:cs="Calibri"/>
          <w:kern w:val="24"/>
        </w:rPr>
        <w:t>Criteria for transfer</w:t>
      </w:r>
    </w:p>
    <w:p w:rsidR="008021B4" w:rsidRPr="00351211" w:rsidRDefault="008021B4" w:rsidP="00351211">
      <w:pPr>
        <w:pStyle w:val="ListParagraph"/>
        <w:numPr>
          <w:ilvl w:val="0"/>
          <w:numId w:val="48"/>
        </w:numPr>
        <w:autoSpaceDE w:val="0"/>
        <w:autoSpaceDN w:val="0"/>
        <w:adjustRightInd w:val="0"/>
        <w:spacing w:after="0" w:line="240" w:lineRule="auto"/>
        <w:rPr>
          <w:rFonts w:cs="Calibri"/>
          <w:kern w:val="24"/>
        </w:rPr>
      </w:pPr>
      <w:r w:rsidRPr="00351211">
        <w:rPr>
          <w:rFonts w:cs="Calibri"/>
          <w:kern w:val="24"/>
        </w:rPr>
        <w:t>Patient need outweighs sending facility’s ability, resources</w:t>
      </w:r>
    </w:p>
    <w:p w:rsidR="008021B4" w:rsidRPr="00351211" w:rsidRDefault="008021B4" w:rsidP="00351211">
      <w:pPr>
        <w:pStyle w:val="ListParagraph"/>
        <w:numPr>
          <w:ilvl w:val="1"/>
          <w:numId w:val="48"/>
        </w:numPr>
        <w:autoSpaceDE w:val="0"/>
        <w:autoSpaceDN w:val="0"/>
        <w:adjustRightInd w:val="0"/>
        <w:spacing w:after="0" w:line="240" w:lineRule="auto"/>
        <w:rPr>
          <w:rFonts w:cs="Calibri"/>
          <w:kern w:val="24"/>
        </w:rPr>
      </w:pPr>
      <w:r w:rsidRPr="00351211">
        <w:rPr>
          <w:rFonts w:cs="Calibri"/>
          <w:kern w:val="24"/>
        </w:rPr>
        <w:t xml:space="preserve">In need of damage control surgery, neurosurgery, microvascular or </w:t>
      </w:r>
      <w:proofErr w:type="spellStart"/>
      <w:r w:rsidRPr="00351211">
        <w:rPr>
          <w:rFonts w:cs="Calibri"/>
          <w:kern w:val="24"/>
        </w:rPr>
        <w:t>reimplantation</w:t>
      </w:r>
      <w:proofErr w:type="spellEnd"/>
    </w:p>
    <w:p w:rsidR="008021B4" w:rsidRPr="00351211" w:rsidRDefault="008021B4" w:rsidP="00351211">
      <w:pPr>
        <w:pStyle w:val="ListParagraph"/>
        <w:numPr>
          <w:ilvl w:val="1"/>
          <w:numId w:val="48"/>
        </w:numPr>
        <w:autoSpaceDE w:val="0"/>
        <w:autoSpaceDN w:val="0"/>
        <w:adjustRightInd w:val="0"/>
        <w:spacing w:after="0" w:line="240" w:lineRule="auto"/>
        <w:rPr>
          <w:rFonts w:cs="Calibri"/>
          <w:kern w:val="24"/>
        </w:rPr>
      </w:pPr>
      <w:r w:rsidRPr="00351211">
        <w:rPr>
          <w:rFonts w:cs="Calibri"/>
          <w:kern w:val="24"/>
        </w:rPr>
        <w:t>High risk patients (pregnant, significant co-morbidities with high injury burden)</w:t>
      </w:r>
    </w:p>
    <w:p w:rsidR="008021B4" w:rsidRPr="00351211" w:rsidRDefault="008021B4" w:rsidP="00351211">
      <w:pPr>
        <w:pStyle w:val="ListParagraph"/>
        <w:numPr>
          <w:ilvl w:val="0"/>
          <w:numId w:val="48"/>
        </w:numPr>
        <w:autoSpaceDE w:val="0"/>
        <w:autoSpaceDN w:val="0"/>
        <w:adjustRightInd w:val="0"/>
        <w:spacing w:after="0" w:line="240" w:lineRule="auto"/>
        <w:rPr>
          <w:rFonts w:cs="Calibri"/>
          <w:kern w:val="24"/>
        </w:rPr>
      </w:pPr>
      <w:r w:rsidRPr="00351211">
        <w:rPr>
          <w:rFonts w:cs="Calibri"/>
          <w:kern w:val="24"/>
        </w:rPr>
        <w:t>Formal/informal transfer agreements</w:t>
      </w:r>
    </w:p>
    <w:p w:rsidR="008021B4" w:rsidRPr="00351211" w:rsidRDefault="008021B4" w:rsidP="00351211">
      <w:pPr>
        <w:pStyle w:val="ListParagraph"/>
        <w:numPr>
          <w:ilvl w:val="0"/>
          <w:numId w:val="48"/>
        </w:numPr>
        <w:autoSpaceDE w:val="0"/>
        <w:autoSpaceDN w:val="0"/>
        <w:adjustRightInd w:val="0"/>
        <w:spacing w:after="0" w:line="240" w:lineRule="auto"/>
        <w:rPr>
          <w:rFonts w:cs="Calibri"/>
          <w:kern w:val="24"/>
        </w:rPr>
      </w:pPr>
      <w:r w:rsidRPr="00351211">
        <w:rPr>
          <w:rFonts w:cs="Calibri"/>
          <w:kern w:val="24"/>
        </w:rPr>
        <w:t>ACS criteria for trauma transfer</w:t>
      </w:r>
    </w:p>
    <w:p w:rsidR="008021B4" w:rsidRPr="008021B4" w:rsidRDefault="008021B4" w:rsidP="001B0C5F">
      <w:pPr>
        <w:autoSpaceDE w:val="0"/>
        <w:autoSpaceDN w:val="0"/>
        <w:adjustRightInd w:val="0"/>
        <w:spacing w:after="0" w:line="240" w:lineRule="auto"/>
        <w:rPr>
          <w:rFonts w:cs="Calibri"/>
          <w:kern w:val="24"/>
        </w:rPr>
      </w:pPr>
    </w:p>
    <w:p w:rsidR="008021B4" w:rsidRPr="00351211" w:rsidRDefault="008021B4" w:rsidP="00351211">
      <w:pPr>
        <w:pStyle w:val="ListParagraph"/>
        <w:numPr>
          <w:ilvl w:val="0"/>
          <w:numId w:val="48"/>
        </w:numPr>
        <w:autoSpaceDE w:val="0"/>
        <w:autoSpaceDN w:val="0"/>
        <w:adjustRightInd w:val="0"/>
        <w:spacing w:after="0" w:line="240" w:lineRule="auto"/>
        <w:rPr>
          <w:rFonts w:cs="Calibri"/>
          <w:kern w:val="24"/>
        </w:rPr>
      </w:pPr>
      <w:r w:rsidRPr="00351211">
        <w:rPr>
          <w:rFonts w:cs="Calibri"/>
          <w:kern w:val="24"/>
        </w:rPr>
        <w:t>Process for Notification</w:t>
      </w:r>
    </w:p>
    <w:p w:rsidR="008021B4" w:rsidRPr="00351211" w:rsidRDefault="008021B4" w:rsidP="00351211">
      <w:pPr>
        <w:pStyle w:val="ListParagraph"/>
        <w:numPr>
          <w:ilvl w:val="1"/>
          <w:numId w:val="48"/>
        </w:numPr>
        <w:autoSpaceDE w:val="0"/>
        <w:autoSpaceDN w:val="0"/>
        <w:adjustRightInd w:val="0"/>
        <w:spacing w:after="0" w:line="240" w:lineRule="auto"/>
        <w:rPr>
          <w:rFonts w:cs="Calibri"/>
          <w:kern w:val="24"/>
        </w:rPr>
      </w:pPr>
      <w:r w:rsidRPr="00351211">
        <w:rPr>
          <w:rFonts w:cs="Calibri"/>
          <w:kern w:val="24"/>
        </w:rPr>
        <w:t>CMED – scene trauma, transfer update</w:t>
      </w:r>
    </w:p>
    <w:p w:rsidR="008021B4" w:rsidRPr="00351211" w:rsidRDefault="008021B4" w:rsidP="00351211">
      <w:pPr>
        <w:pStyle w:val="ListParagraph"/>
        <w:numPr>
          <w:ilvl w:val="1"/>
          <w:numId w:val="48"/>
        </w:numPr>
        <w:autoSpaceDE w:val="0"/>
        <w:autoSpaceDN w:val="0"/>
        <w:adjustRightInd w:val="0"/>
        <w:spacing w:after="0" w:line="240" w:lineRule="auto"/>
        <w:rPr>
          <w:rFonts w:cs="Calibri"/>
          <w:kern w:val="24"/>
        </w:rPr>
      </w:pPr>
      <w:r w:rsidRPr="00351211">
        <w:rPr>
          <w:rFonts w:cs="Calibri"/>
          <w:kern w:val="24"/>
        </w:rPr>
        <w:t>Undesignated MedFlight</w:t>
      </w:r>
    </w:p>
    <w:p w:rsidR="008021B4" w:rsidRPr="00351211" w:rsidRDefault="008021B4" w:rsidP="00351211">
      <w:pPr>
        <w:pStyle w:val="ListParagraph"/>
        <w:numPr>
          <w:ilvl w:val="2"/>
          <w:numId w:val="48"/>
        </w:numPr>
        <w:autoSpaceDE w:val="0"/>
        <w:autoSpaceDN w:val="0"/>
        <w:adjustRightInd w:val="0"/>
        <w:spacing w:after="0" w:line="240" w:lineRule="auto"/>
        <w:rPr>
          <w:rFonts w:cs="Calibri"/>
          <w:kern w:val="24"/>
        </w:rPr>
      </w:pPr>
      <w:r w:rsidRPr="00351211">
        <w:rPr>
          <w:rFonts w:cs="Calibri"/>
          <w:kern w:val="24"/>
        </w:rPr>
        <w:t>BMF selects transfer destination based on rotation, ICU bed availability</w:t>
      </w:r>
    </w:p>
    <w:p w:rsidR="008021B4" w:rsidRPr="00351211" w:rsidRDefault="008021B4" w:rsidP="00351211">
      <w:pPr>
        <w:pStyle w:val="ListParagraph"/>
        <w:numPr>
          <w:ilvl w:val="0"/>
          <w:numId w:val="48"/>
        </w:numPr>
        <w:autoSpaceDE w:val="0"/>
        <w:autoSpaceDN w:val="0"/>
        <w:adjustRightInd w:val="0"/>
        <w:spacing w:after="0" w:line="240" w:lineRule="auto"/>
        <w:rPr>
          <w:rFonts w:cs="Calibri"/>
          <w:kern w:val="24"/>
        </w:rPr>
      </w:pPr>
      <w:r w:rsidRPr="00351211">
        <w:rPr>
          <w:rFonts w:cs="Calibri"/>
          <w:kern w:val="24"/>
        </w:rPr>
        <w:t>Access Centers</w:t>
      </w:r>
    </w:p>
    <w:p w:rsidR="008021B4" w:rsidRPr="00351211" w:rsidRDefault="008021B4" w:rsidP="00351211">
      <w:pPr>
        <w:pStyle w:val="ListParagraph"/>
        <w:numPr>
          <w:ilvl w:val="1"/>
          <w:numId w:val="48"/>
        </w:numPr>
        <w:autoSpaceDE w:val="0"/>
        <w:autoSpaceDN w:val="0"/>
        <w:adjustRightInd w:val="0"/>
        <w:spacing w:after="0" w:line="240" w:lineRule="auto"/>
        <w:rPr>
          <w:rFonts w:cs="Calibri"/>
          <w:kern w:val="24"/>
        </w:rPr>
      </w:pPr>
      <w:r w:rsidRPr="00351211">
        <w:rPr>
          <w:rFonts w:cs="Calibri"/>
          <w:kern w:val="24"/>
        </w:rPr>
        <w:t>Report called, information provided to ED and Trauma service</w:t>
      </w:r>
    </w:p>
    <w:p w:rsidR="00351211" w:rsidRDefault="00351211" w:rsidP="001B0C5F">
      <w:pPr>
        <w:autoSpaceDE w:val="0"/>
        <w:autoSpaceDN w:val="0"/>
        <w:adjustRightInd w:val="0"/>
        <w:spacing w:after="0" w:line="240" w:lineRule="auto"/>
        <w:rPr>
          <w:rFonts w:cs="Calibri"/>
          <w:b/>
          <w:bCs/>
          <w:kern w:val="24"/>
        </w:rPr>
      </w:pPr>
    </w:p>
    <w:p w:rsidR="00351211" w:rsidRDefault="00351211" w:rsidP="001B0C5F">
      <w:pPr>
        <w:autoSpaceDE w:val="0"/>
        <w:autoSpaceDN w:val="0"/>
        <w:adjustRightInd w:val="0"/>
        <w:spacing w:after="0" w:line="240" w:lineRule="auto"/>
        <w:rPr>
          <w:rFonts w:cs="Calibri"/>
          <w:bCs/>
          <w:kern w:val="24"/>
        </w:rPr>
      </w:pPr>
    </w:p>
    <w:p w:rsidR="00351211" w:rsidRPr="00351211" w:rsidRDefault="00351211" w:rsidP="001B0C5F">
      <w:pPr>
        <w:autoSpaceDE w:val="0"/>
        <w:autoSpaceDN w:val="0"/>
        <w:adjustRightInd w:val="0"/>
        <w:spacing w:after="0" w:line="240" w:lineRule="auto"/>
        <w:rPr>
          <w:rFonts w:cs="Calibri"/>
          <w:bCs/>
          <w:kern w:val="24"/>
        </w:rPr>
      </w:pPr>
      <w:r>
        <w:rPr>
          <w:rFonts w:cs="Calibri"/>
          <w:bCs/>
          <w:kern w:val="24"/>
        </w:rPr>
        <w:t>Slide 43</w:t>
      </w:r>
    </w:p>
    <w:p w:rsidR="008021B4" w:rsidRPr="008021B4" w:rsidRDefault="008021B4" w:rsidP="001B0C5F">
      <w:pPr>
        <w:autoSpaceDE w:val="0"/>
        <w:autoSpaceDN w:val="0"/>
        <w:adjustRightInd w:val="0"/>
        <w:spacing w:after="0" w:line="240" w:lineRule="auto"/>
        <w:rPr>
          <w:rFonts w:cs="Calibri"/>
          <w:kern w:val="24"/>
        </w:rPr>
      </w:pPr>
      <w:r w:rsidRPr="008021B4">
        <w:rPr>
          <w:rFonts w:cs="Calibri"/>
          <w:b/>
          <w:bCs/>
          <w:kern w:val="24"/>
        </w:rPr>
        <w:t>Resources/Barriers for Post Trauma Care</w:t>
      </w:r>
    </w:p>
    <w:p w:rsidR="008021B4" w:rsidRDefault="008021B4" w:rsidP="001B0C5F">
      <w:pPr>
        <w:autoSpaceDE w:val="0"/>
        <w:autoSpaceDN w:val="0"/>
        <w:adjustRightInd w:val="0"/>
        <w:spacing w:after="0" w:line="240" w:lineRule="auto"/>
        <w:rPr>
          <w:rFonts w:cs="Calibri"/>
          <w:kern w:val="24"/>
        </w:rPr>
      </w:pPr>
    </w:p>
    <w:p w:rsidR="00351211" w:rsidRDefault="00351211" w:rsidP="001B0C5F">
      <w:pPr>
        <w:autoSpaceDE w:val="0"/>
        <w:autoSpaceDN w:val="0"/>
        <w:adjustRightInd w:val="0"/>
        <w:spacing w:after="0" w:line="240" w:lineRule="auto"/>
        <w:rPr>
          <w:rFonts w:cs="Calibri"/>
          <w:kern w:val="24"/>
        </w:rPr>
      </w:pPr>
    </w:p>
    <w:p w:rsidR="00351211" w:rsidRPr="008021B4" w:rsidRDefault="00351211" w:rsidP="001B0C5F">
      <w:pPr>
        <w:autoSpaceDE w:val="0"/>
        <w:autoSpaceDN w:val="0"/>
        <w:adjustRightInd w:val="0"/>
        <w:spacing w:after="0" w:line="240" w:lineRule="auto"/>
        <w:rPr>
          <w:rFonts w:cs="Calibri"/>
          <w:kern w:val="24"/>
        </w:rPr>
      </w:pPr>
      <w:r>
        <w:rPr>
          <w:rFonts w:cs="Calibri"/>
          <w:kern w:val="24"/>
        </w:rPr>
        <w:t>Slide 44</w:t>
      </w:r>
    </w:p>
    <w:p w:rsidR="008021B4" w:rsidRPr="008021B4" w:rsidRDefault="008021B4" w:rsidP="001B0C5F">
      <w:pPr>
        <w:autoSpaceDE w:val="0"/>
        <w:autoSpaceDN w:val="0"/>
        <w:adjustRightInd w:val="0"/>
        <w:spacing w:after="0" w:line="240" w:lineRule="auto"/>
        <w:rPr>
          <w:rFonts w:cs="Calibri"/>
          <w:b/>
          <w:bCs/>
          <w:kern w:val="24"/>
        </w:rPr>
      </w:pPr>
      <w:r w:rsidRPr="008021B4">
        <w:rPr>
          <w:rFonts w:cs="Calibri"/>
          <w:b/>
          <w:bCs/>
          <w:kern w:val="24"/>
        </w:rPr>
        <w:t>Resources/Barriers for Post Trauma Care</w:t>
      </w:r>
    </w:p>
    <w:p w:rsidR="008021B4" w:rsidRPr="00351211" w:rsidRDefault="008021B4" w:rsidP="00351211">
      <w:pPr>
        <w:pStyle w:val="ListParagraph"/>
        <w:numPr>
          <w:ilvl w:val="0"/>
          <w:numId w:val="49"/>
        </w:numPr>
        <w:autoSpaceDE w:val="0"/>
        <w:autoSpaceDN w:val="0"/>
        <w:adjustRightInd w:val="0"/>
        <w:spacing w:after="0" w:line="240" w:lineRule="auto"/>
        <w:rPr>
          <w:rFonts w:cs="Calibri"/>
          <w:kern w:val="24"/>
        </w:rPr>
      </w:pPr>
      <w:r w:rsidRPr="00351211">
        <w:rPr>
          <w:rFonts w:cs="Calibri"/>
          <w:kern w:val="24"/>
        </w:rPr>
        <w:lastRenderedPageBreak/>
        <w:t>Resources</w:t>
      </w:r>
    </w:p>
    <w:p w:rsidR="008021B4" w:rsidRPr="00351211" w:rsidRDefault="008021B4" w:rsidP="00351211">
      <w:pPr>
        <w:pStyle w:val="ListParagraph"/>
        <w:numPr>
          <w:ilvl w:val="1"/>
          <w:numId w:val="49"/>
        </w:numPr>
        <w:autoSpaceDE w:val="0"/>
        <w:autoSpaceDN w:val="0"/>
        <w:adjustRightInd w:val="0"/>
        <w:spacing w:after="0" w:line="240" w:lineRule="auto"/>
        <w:rPr>
          <w:rFonts w:cs="Calibri"/>
          <w:kern w:val="24"/>
        </w:rPr>
      </w:pPr>
      <w:r w:rsidRPr="00351211">
        <w:rPr>
          <w:rFonts w:cs="Calibri"/>
          <w:kern w:val="24"/>
        </w:rPr>
        <w:t>Rehab facilities within enterprise (ex. Spaulding under Partners umbrella, Franciscan Children’s Hospital)</w:t>
      </w:r>
    </w:p>
    <w:p w:rsidR="008021B4" w:rsidRPr="00351211" w:rsidRDefault="008021B4" w:rsidP="00351211">
      <w:pPr>
        <w:pStyle w:val="ListParagraph"/>
        <w:numPr>
          <w:ilvl w:val="1"/>
          <w:numId w:val="49"/>
        </w:numPr>
        <w:autoSpaceDE w:val="0"/>
        <w:autoSpaceDN w:val="0"/>
        <w:adjustRightInd w:val="0"/>
        <w:spacing w:after="0" w:line="240" w:lineRule="auto"/>
        <w:rPr>
          <w:rFonts w:cs="Calibri"/>
          <w:kern w:val="24"/>
        </w:rPr>
      </w:pPr>
      <w:r w:rsidRPr="00351211">
        <w:rPr>
          <w:rFonts w:cs="Calibri"/>
          <w:kern w:val="24"/>
        </w:rPr>
        <w:t>Value beds (beds “rented” by hospital to facilitate placement)</w:t>
      </w:r>
    </w:p>
    <w:p w:rsidR="008021B4" w:rsidRPr="00351211" w:rsidRDefault="008021B4" w:rsidP="00351211">
      <w:pPr>
        <w:pStyle w:val="ListParagraph"/>
        <w:numPr>
          <w:ilvl w:val="0"/>
          <w:numId w:val="49"/>
        </w:numPr>
        <w:autoSpaceDE w:val="0"/>
        <w:autoSpaceDN w:val="0"/>
        <w:adjustRightInd w:val="0"/>
        <w:spacing w:after="0" w:line="240" w:lineRule="auto"/>
        <w:rPr>
          <w:rFonts w:cs="Calibri"/>
          <w:kern w:val="24"/>
        </w:rPr>
      </w:pPr>
      <w:r w:rsidRPr="00351211">
        <w:rPr>
          <w:rFonts w:cs="Calibri"/>
          <w:kern w:val="24"/>
        </w:rPr>
        <w:t>Barriers</w:t>
      </w:r>
    </w:p>
    <w:p w:rsidR="008021B4" w:rsidRPr="00351211" w:rsidRDefault="008021B4" w:rsidP="00351211">
      <w:pPr>
        <w:pStyle w:val="ListParagraph"/>
        <w:numPr>
          <w:ilvl w:val="1"/>
          <w:numId w:val="49"/>
        </w:numPr>
        <w:autoSpaceDE w:val="0"/>
        <w:autoSpaceDN w:val="0"/>
        <w:adjustRightInd w:val="0"/>
        <w:spacing w:after="0" w:line="240" w:lineRule="auto"/>
        <w:rPr>
          <w:rFonts w:cs="Calibri"/>
          <w:kern w:val="24"/>
        </w:rPr>
      </w:pPr>
      <w:r w:rsidRPr="00351211">
        <w:rPr>
          <w:rFonts w:cs="Calibri"/>
          <w:kern w:val="24"/>
        </w:rPr>
        <w:t>Lack of mental health beds, facilities that have capability to care for concomitant injury and psychiatric illness</w:t>
      </w:r>
    </w:p>
    <w:p w:rsidR="008021B4" w:rsidRPr="00351211" w:rsidRDefault="008021B4" w:rsidP="00351211">
      <w:pPr>
        <w:pStyle w:val="ListParagraph"/>
        <w:numPr>
          <w:ilvl w:val="1"/>
          <w:numId w:val="49"/>
        </w:numPr>
        <w:autoSpaceDE w:val="0"/>
        <w:autoSpaceDN w:val="0"/>
        <w:adjustRightInd w:val="0"/>
        <w:spacing w:after="0" w:line="240" w:lineRule="auto"/>
        <w:rPr>
          <w:rFonts w:cs="Calibri"/>
          <w:kern w:val="24"/>
        </w:rPr>
      </w:pPr>
      <w:r w:rsidRPr="00351211">
        <w:rPr>
          <w:rFonts w:cs="Calibri"/>
          <w:kern w:val="24"/>
        </w:rPr>
        <w:t>Under insured</w:t>
      </w:r>
      <w:bookmarkStart w:id="0" w:name="_GoBack"/>
      <w:bookmarkEnd w:id="0"/>
    </w:p>
    <w:p w:rsidR="008021B4" w:rsidRPr="00351211" w:rsidRDefault="008021B4" w:rsidP="00351211">
      <w:pPr>
        <w:pStyle w:val="ListParagraph"/>
        <w:numPr>
          <w:ilvl w:val="2"/>
          <w:numId w:val="49"/>
        </w:numPr>
        <w:autoSpaceDE w:val="0"/>
        <w:autoSpaceDN w:val="0"/>
        <w:adjustRightInd w:val="0"/>
        <w:spacing w:after="0" w:line="240" w:lineRule="auto"/>
        <w:rPr>
          <w:rFonts w:cs="Calibri"/>
          <w:kern w:val="24"/>
        </w:rPr>
      </w:pPr>
      <w:r w:rsidRPr="00351211">
        <w:rPr>
          <w:rFonts w:cs="Calibri"/>
          <w:kern w:val="24"/>
        </w:rPr>
        <w:t>Medicare/Medicaid limits to rehab days/care</w:t>
      </w:r>
    </w:p>
    <w:p w:rsidR="008021B4" w:rsidRPr="00351211" w:rsidRDefault="008021B4" w:rsidP="00351211">
      <w:pPr>
        <w:pStyle w:val="ListParagraph"/>
        <w:numPr>
          <w:ilvl w:val="1"/>
          <w:numId w:val="49"/>
        </w:numPr>
        <w:autoSpaceDE w:val="0"/>
        <w:autoSpaceDN w:val="0"/>
        <w:adjustRightInd w:val="0"/>
        <w:spacing w:after="0" w:line="240" w:lineRule="auto"/>
        <w:rPr>
          <w:rFonts w:cs="Calibri"/>
          <w:kern w:val="24"/>
        </w:rPr>
      </w:pPr>
      <w:r w:rsidRPr="00351211">
        <w:rPr>
          <w:rFonts w:cs="Calibri"/>
          <w:kern w:val="24"/>
        </w:rPr>
        <w:t>Insurance approval</w:t>
      </w:r>
    </w:p>
    <w:p w:rsidR="008021B4" w:rsidRPr="00351211" w:rsidRDefault="008021B4" w:rsidP="00351211">
      <w:pPr>
        <w:pStyle w:val="ListParagraph"/>
        <w:numPr>
          <w:ilvl w:val="1"/>
          <w:numId w:val="49"/>
        </w:numPr>
        <w:autoSpaceDE w:val="0"/>
        <w:autoSpaceDN w:val="0"/>
        <w:adjustRightInd w:val="0"/>
        <w:spacing w:after="0" w:line="240" w:lineRule="auto"/>
        <w:rPr>
          <w:rFonts w:cs="Calibri"/>
          <w:kern w:val="24"/>
        </w:rPr>
      </w:pPr>
      <w:r w:rsidRPr="00351211">
        <w:rPr>
          <w:rFonts w:cs="Calibri"/>
          <w:kern w:val="24"/>
        </w:rPr>
        <w:t>Repatriation for out of state patients</w:t>
      </w:r>
    </w:p>
    <w:p w:rsidR="008021B4" w:rsidRPr="00351211" w:rsidRDefault="008021B4" w:rsidP="00351211">
      <w:pPr>
        <w:pStyle w:val="ListParagraph"/>
        <w:numPr>
          <w:ilvl w:val="2"/>
          <w:numId w:val="49"/>
        </w:numPr>
        <w:autoSpaceDE w:val="0"/>
        <w:autoSpaceDN w:val="0"/>
        <w:adjustRightInd w:val="0"/>
        <w:spacing w:after="0" w:line="240" w:lineRule="auto"/>
        <w:rPr>
          <w:rFonts w:cs="Calibri"/>
          <w:kern w:val="24"/>
        </w:rPr>
      </w:pPr>
      <w:r w:rsidRPr="00351211">
        <w:rPr>
          <w:rFonts w:cs="Calibri"/>
          <w:kern w:val="24"/>
        </w:rPr>
        <w:t>Uninsured and difficult to place</w:t>
      </w:r>
    </w:p>
    <w:p w:rsidR="008021B4" w:rsidRPr="008021B4" w:rsidRDefault="008021B4" w:rsidP="001B0C5F">
      <w:pPr>
        <w:autoSpaceDE w:val="0"/>
        <w:autoSpaceDN w:val="0"/>
        <w:adjustRightInd w:val="0"/>
        <w:spacing w:after="0" w:line="240" w:lineRule="auto"/>
        <w:rPr>
          <w:rFonts w:cs="Calibri"/>
          <w:kern w:val="24"/>
        </w:rPr>
      </w:pPr>
    </w:p>
    <w:p w:rsidR="005B724A" w:rsidRPr="008021B4" w:rsidRDefault="005B724A" w:rsidP="001B0C5F"/>
    <w:p w:rsidR="001B0C5F" w:rsidRPr="008021B4" w:rsidRDefault="001B0C5F" w:rsidP="001B0C5F"/>
    <w:sectPr w:rsidR="001B0C5F" w:rsidRPr="008021B4" w:rsidSect="001A1EA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doni SvtyTwo ITC TT-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B05958"/>
    <w:lvl w:ilvl="0">
      <w:numFmt w:val="bullet"/>
      <w:lvlText w:val="*"/>
      <w:lvlJc w:val="left"/>
    </w:lvl>
  </w:abstractNum>
  <w:abstractNum w:abstractNumId="1">
    <w:nsid w:val="00B13D27"/>
    <w:multiLevelType w:val="hybridMultilevel"/>
    <w:tmpl w:val="12A0FC52"/>
    <w:lvl w:ilvl="0" w:tplc="F7CCF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7B6868"/>
    <w:multiLevelType w:val="hybridMultilevel"/>
    <w:tmpl w:val="2FC89816"/>
    <w:lvl w:ilvl="0" w:tplc="235E4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C1443"/>
    <w:multiLevelType w:val="hybridMultilevel"/>
    <w:tmpl w:val="A812249E"/>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A22A40"/>
    <w:multiLevelType w:val="hybridMultilevel"/>
    <w:tmpl w:val="3E68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C059B"/>
    <w:multiLevelType w:val="hybridMultilevel"/>
    <w:tmpl w:val="94005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D055E"/>
    <w:multiLevelType w:val="hybridMultilevel"/>
    <w:tmpl w:val="A78C4716"/>
    <w:lvl w:ilvl="0" w:tplc="7CA66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4220BF"/>
    <w:multiLevelType w:val="hybridMultilevel"/>
    <w:tmpl w:val="CA8C10B8"/>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B78CE"/>
    <w:multiLevelType w:val="hybridMultilevel"/>
    <w:tmpl w:val="76C8569A"/>
    <w:lvl w:ilvl="0" w:tplc="4142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4A5476"/>
    <w:multiLevelType w:val="hybridMultilevel"/>
    <w:tmpl w:val="03763830"/>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1C6552"/>
    <w:multiLevelType w:val="hybridMultilevel"/>
    <w:tmpl w:val="38347E98"/>
    <w:lvl w:ilvl="0" w:tplc="384AE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693F1D"/>
    <w:multiLevelType w:val="hybridMultilevel"/>
    <w:tmpl w:val="FFE0B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3C1F"/>
    <w:multiLevelType w:val="hybridMultilevel"/>
    <w:tmpl w:val="8756522C"/>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E2F34"/>
    <w:multiLevelType w:val="hybridMultilevel"/>
    <w:tmpl w:val="50A4F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3E445F"/>
    <w:multiLevelType w:val="hybridMultilevel"/>
    <w:tmpl w:val="74A8C99A"/>
    <w:lvl w:ilvl="0" w:tplc="B8A65F1C">
      <w:start w:val="1"/>
      <w:numFmt w:val="bullet"/>
      <w:lvlText w:val="•"/>
      <w:lvlJc w:val="left"/>
      <w:pPr>
        <w:tabs>
          <w:tab w:val="num" w:pos="720"/>
        </w:tabs>
        <w:ind w:left="720" w:hanging="360"/>
      </w:pPr>
      <w:rPr>
        <w:rFonts w:ascii="Arial" w:hAnsi="Arial" w:hint="default"/>
      </w:rPr>
    </w:lvl>
    <w:lvl w:ilvl="1" w:tplc="0BCA9AEE" w:tentative="1">
      <w:start w:val="1"/>
      <w:numFmt w:val="bullet"/>
      <w:lvlText w:val="•"/>
      <w:lvlJc w:val="left"/>
      <w:pPr>
        <w:tabs>
          <w:tab w:val="num" w:pos="1440"/>
        </w:tabs>
        <w:ind w:left="1440" w:hanging="360"/>
      </w:pPr>
      <w:rPr>
        <w:rFonts w:ascii="Arial" w:hAnsi="Arial" w:hint="default"/>
      </w:rPr>
    </w:lvl>
    <w:lvl w:ilvl="2" w:tplc="059CAD44" w:tentative="1">
      <w:start w:val="1"/>
      <w:numFmt w:val="bullet"/>
      <w:lvlText w:val="•"/>
      <w:lvlJc w:val="left"/>
      <w:pPr>
        <w:tabs>
          <w:tab w:val="num" w:pos="2160"/>
        </w:tabs>
        <w:ind w:left="2160" w:hanging="360"/>
      </w:pPr>
      <w:rPr>
        <w:rFonts w:ascii="Arial" w:hAnsi="Arial" w:hint="default"/>
      </w:rPr>
    </w:lvl>
    <w:lvl w:ilvl="3" w:tplc="B47EEFAC" w:tentative="1">
      <w:start w:val="1"/>
      <w:numFmt w:val="bullet"/>
      <w:lvlText w:val="•"/>
      <w:lvlJc w:val="left"/>
      <w:pPr>
        <w:tabs>
          <w:tab w:val="num" w:pos="2880"/>
        </w:tabs>
        <w:ind w:left="2880" w:hanging="360"/>
      </w:pPr>
      <w:rPr>
        <w:rFonts w:ascii="Arial" w:hAnsi="Arial" w:hint="default"/>
      </w:rPr>
    </w:lvl>
    <w:lvl w:ilvl="4" w:tplc="432C6CD2" w:tentative="1">
      <w:start w:val="1"/>
      <w:numFmt w:val="bullet"/>
      <w:lvlText w:val="•"/>
      <w:lvlJc w:val="left"/>
      <w:pPr>
        <w:tabs>
          <w:tab w:val="num" w:pos="3600"/>
        </w:tabs>
        <w:ind w:left="3600" w:hanging="360"/>
      </w:pPr>
      <w:rPr>
        <w:rFonts w:ascii="Arial" w:hAnsi="Arial" w:hint="default"/>
      </w:rPr>
    </w:lvl>
    <w:lvl w:ilvl="5" w:tplc="1C2892D4" w:tentative="1">
      <w:start w:val="1"/>
      <w:numFmt w:val="bullet"/>
      <w:lvlText w:val="•"/>
      <w:lvlJc w:val="left"/>
      <w:pPr>
        <w:tabs>
          <w:tab w:val="num" w:pos="4320"/>
        </w:tabs>
        <w:ind w:left="4320" w:hanging="360"/>
      </w:pPr>
      <w:rPr>
        <w:rFonts w:ascii="Arial" w:hAnsi="Arial" w:hint="default"/>
      </w:rPr>
    </w:lvl>
    <w:lvl w:ilvl="6" w:tplc="40126376" w:tentative="1">
      <w:start w:val="1"/>
      <w:numFmt w:val="bullet"/>
      <w:lvlText w:val="•"/>
      <w:lvlJc w:val="left"/>
      <w:pPr>
        <w:tabs>
          <w:tab w:val="num" w:pos="5040"/>
        </w:tabs>
        <w:ind w:left="5040" w:hanging="360"/>
      </w:pPr>
      <w:rPr>
        <w:rFonts w:ascii="Arial" w:hAnsi="Arial" w:hint="default"/>
      </w:rPr>
    </w:lvl>
    <w:lvl w:ilvl="7" w:tplc="06787D76" w:tentative="1">
      <w:start w:val="1"/>
      <w:numFmt w:val="bullet"/>
      <w:lvlText w:val="•"/>
      <w:lvlJc w:val="left"/>
      <w:pPr>
        <w:tabs>
          <w:tab w:val="num" w:pos="5760"/>
        </w:tabs>
        <w:ind w:left="5760" w:hanging="360"/>
      </w:pPr>
      <w:rPr>
        <w:rFonts w:ascii="Arial" w:hAnsi="Arial" w:hint="default"/>
      </w:rPr>
    </w:lvl>
    <w:lvl w:ilvl="8" w:tplc="934A27EC" w:tentative="1">
      <w:start w:val="1"/>
      <w:numFmt w:val="bullet"/>
      <w:lvlText w:val="•"/>
      <w:lvlJc w:val="left"/>
      <w:pPr>
        <w:tabs>
          <w:tab w:val="num" w:pos="6480"/>
        </w:tabs>
        <w:ind w:left="6480" w:hanging="360"/>
      </w:pPr>
      <w:rPr>
        <w:rFonts w:ascii="Arial" w:hAnsi="Arial" w:hint="default"/>
      </w:rPr>
    </w:lvl>
  </w:abstractNum>
  <w:abstractNum w:abstractNumId="15">
    <w:nsid w:val="3B1D7AA7"/>
    <w:multiLevelType w:val="hybridMultilevel"/>
    <w:tmpl w:val="538A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815467"/>
    <w:multiLevelType w:val="hybridMultilevel"/>
    <w:tmpl w:val="9222B56A"/>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97255"/>
    <w:multiLevelType w:val="hybridMultilevel"/>
    <w:tmpl w:val="D9AE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C90BFE"/>
    <w:multiLevelType w:val="hybridMultilevel"/>
    <w:tmpl w:val="A7EA44FA"/>
    <w:lvl w:ilvl="0" w:tplc="7B0C12B8">
      <w:start w:val="1"/>
      <w:numFmt w:val="bullet"/>
      <w:lvlText w:val="•"/>
      <w:lvlJc w:val="left"/>
      <w:pPr>
        <w:tabs>
          <w:tab w:val="num" w:pos="720"/>
        </w:tabs>
        <w:ind w:left="720" w:hanging="360"/>
      </w:pPr>
      <w:rPr>
        <w:rFonts w:ascii="Arial" w:hAnsi="Arial" w:hint="default"/>
      </w:rPr>
    </w:lvl>
    <w:lvl w:ilvl="1" w:tplc="8862A39E">
      <w:start w:val="1"/>
      <w:numFmt w:val="bullet"/>
      <w:lvlText w:val="•"/>
      <w:lvlJc w:val="left"/>
      <w:pPr>
        <w:tabs>
          <w:tab w:val="num" w:pos="1440"/>
        </w:tabs>
        <w:ind w:left="1440" w:hanging="360"/>
      </w:pPr>
      <w:rPr>
        <w:rFonts w:ascii="Arial" w:hAnsi="Arial" w:hint="default"/>
      </w:rPr>
    </w:lvl>
    <w:lvl w:ilvl="2" w:tplc="96F01812" w:tentative="1">
      <w:start w:val="1"/>
      <w:numFmt w:val="bullet"/>
      <w:lvlText w:val="•"/>
      <w:lvlJc w:val="left"/>
      <w:pPr>
        <w:tabs>
          <w:tab w:val="num" w:pos="2160"/>
        </w:tabs>
        <w:ind w:left="2160" w:hanging="360"/>
      </w:pPr>
      <w:rPr>
        <w:rFonts w:ascii="Arial" w:hAnsi="Arial" w:hint="default"/>
      </w:rPr>
    </w:lvl>
    <w:lvl w:ilvl="3" w:tplc="EE4C6E3A" w:tentative="1">
      <w:start w:val="1"/>
      <w:numFmt w:val="bullet"/>
      <w:lvlText w:val="•"/>
      <w:lvlJc w:val="left"/>
      <w:pPr>
        <w:tabs>
          <w:tab w:val="num" w:pos="2880"/>
        </w:tabs>
        <w:ind w:left="2880" w:hanging="360"/>
      </w:pPr>
      <w:rPr>
        <w:rFonts w:ascii="Arial" w:hAnsi="Arial" w:hint="default"/>
      </w:rPr>
    </w:lvl>
    <w:lvl w:ilvl="4" w:tplc="44365476" w:tentative="1">
      <w:start w:val="1"/>
      <w:numFmt w:val="bullet"/>
      <w:lvlText w:val="•"/>
      <w:lvlJc w:val="left"/>
      <w:pPr>
        <w:tabs>
          <w:tab w:val="num" w:pos="3600"/>
        </w:tabs>
        <w:ind w:left="3600" w:hanging="360"/>
      </w:pPr>
      <w:rPr>
        <w:rFonts w:ascii="Arial" w:hAnsi="Arial" w:hint="default"/>
      </w:rPr>
    </w:lvl>
    <w:lvl w:ilvl="5" w:tplc="96F00660" w:tentative="1">
      <w:start w:val="1"/>
      <w:numFmt w:val="bullet"/>
      <w:lvlText w:val="•"/>
      <w:lvlJc w:val="left"/>
      <w:pPr>
        <w:tabs>
          <w:tab w:val="num" w:pos="4320"/>
        </w:tabs>
        <w:ind w:left="4320" w:hanging="360"/>
      </w:pPr>
      <w:rPr>
        <w:rFonts w:ascii="Arial" w:hAnsi="Arial" w:hint="default"/>
      </w:rPr>
    </w:lvl>
    <w:lvl w:ilvl="6" w:tplc="F1BA2100" w:tentative="1">
      <w:start w:val="1"/>
      <w:numFmt w:val="bullet"/>
      <w:lvlText w:val="•"/>
      <w:lvlJc w:val="left"/>
      <w:pPr>
        <w:tabs>
          <w:tab w:val="num" w:pos="5040"/>
        </w:tabs>
        <w:ind w:left="5040" w:hanging="360"/>
      </w:pPr>
      <w:rPr>
        <w:rFonts w:ascii="Arial" w:hAnsi="Arial" w:hint="default"/>
      </w:rPr>
    </w:lvl>
    <w:lvl w:ilvl="7" w:tplc="6306325C" w:tentative="1">
      <w:start w:val="1"/>
      <w:numFmt w:val="bullet"/>
      <w:lvlText w:val="•"/>
      <w:lvlJc w:val="left"/>
      <w:pPr>
        <w:tabs>
          <w:tab w:val="num" w:pos="5760"/>
        </w:tabs>
        <w:ind w:left="5760" w:hanging="360"/>
      </w:pPr>
      <w:rPr>
        <w:rFonts w:ascii="Arial" w:hAnsi="Arial" w:hint="default"/>
      </w:rPr>
    </w:lvl>
    <w:lvl w:ilvl="8" w:tplc="5C0828CC" w:tentative="1">
      <w:start w:val="1"/>
      <w:numFmt w:val="bullet"/>
      <w:lvlText w:val="•"/>
      <w:lvlJc w:val="left"/>
      <w:pPr>
        <w:tabs>
          <w:tab w:val="num" w:pos="6480"/>
        </w:tabs>
        <w:ind w:left="6480" w:hanging="360"/>
      </w:pPr>
      <w:rPr>
        <w:rFonts w:ascii="Arial" w:hAnsi="Arial" w:hint="default"/>
      </w:rPr>
    </w:lvl>
  </w:abstractNum>
  <w:abstractNum w:abstractNumId="19">
    <w:nsid w:val="48D30A4D"/>
    <w:multiLevelType w:val="hybridMultilevel"/>
    <w:tmpl w:val="A0D8E804"/>
    <w:lvl w:ilvl="0" w:tplc="6ADA8E3E">
      <w:start w:val="1"/>
      <w:numFmt w:val="bullet"/>
      <w:lvlText w:val="•"/>
      <w:lvlJc w:val="left"/>
      <w:pPr>
        <w:tabs>
          <w:tab w:val="num" w:pos="720"/>
        </w:tabs>
        <w:ind w:left="720" w:hanging="360"/>
      </w:pPr>
      <w:rPr>
        <w:rFonts w:ascii="Arial" w:hAnsi="Arial" w:hint="default"/>
      </w:rPr>
    </w:lvl>
    <w:lvl w:ilvl="1" w:tplc="736C7770" w:tentative="1">
      <w:start w:val="1"/>
      <w:numFmt w:val="bullet"/>
      <w:lvlText w:val="•"/>
      <w:lvlJc w:val="left"/>
      <w:pPr>
        <w:tabs>
          <w:tab w:val="num" w:pos="1440"/>
        </w:tabs>
        <w:ind w:left="1440" w:hanging="360"/>
      </w:pPr>
      <w:rPr>
        <w:rFonts w:ascii="Arial" w:hAnsi="Arial" w:hint="default"/>
      </w:rPr>
    </w:lvl>
    <w:lvl w:ilvl="2" w:tplc="A72E1EBA">
      <w:start w:val="1132"/>
      <w:numFmt w:val="bullet"/>
      <w:lvlText w:val="•"/>
      <w:lvlJc w:val="left"/>
      <w:pPr>
        <w:tabs>
          <w:tab w:val="num" w:pos="2160"/>
        </w:tabs>
        <w:ind w:left="2160" w:hanging="360"/>
      </w:pPr>
      <w:rPr>
        <w:rFonts w:ascii="Arial" w:hAnsi="Arial" w:hint="default"/>
      </w:rPr>
    </w:lvl>
    <w:lvl w:ilvl="3" w:tplc="3CFA9316" w:tentative="1">
      <w:start w:val="1"/>
      <w:numFmt w:val="bullet"/>
      <w:lvlText w:val="•"/>
      <w:lvlJc w:val="left"/>
      <w:pPr>
        <w:tabs>
          <w:tab w:val="num" w:pos="2880"/>
        </w:tabs>
        <w:ind w:left="2880" w:hanging="360"/>
      </w:pPr>
      <w:rPr>
        <w:rFonts w:ascii="Arial" w:hAnsi="Arial" w:hint="default"/>
      </w:rPr>
    </w:lvl>
    <w:lvl w:ilvl="4" w:tplc="26CEFF08" w:tentative="1">
      <w:start w:val="1"/>
      <w:numFmt w:val="bullet"/>
      <w:lvlText w:val="•"/>
      <w:lvlJc w:val="left"/>
      <w:pPr>
        <w:tabs>
          <w:tab w:val="num" w:pos="3600"/>
        </w:tabs>
        <w:ind w:left="3600" w:hanging="360"/>
      </w:pPr>
      <w:rPr>
        <w:rFonts w:ascii="Arial" w:hAnsi="Arial" w:hint="default"/>
      </w:rPr>
    </w:lvl>
    <w:lvl w:ilvl="5" w:tplc="7CB0D3D0" w:tentative="1">
      <w:start w:val="1"/>
      <w:numFmt w:val="bullet"/>
      <w:lvlText w:val="•"/>
      <w:lvlJc w:val="left"/>
      <w:pPr>
        <w:tabs>
          <w:tab w:val="num" w:pos="4320"/>
        </w:tabs>
        <w:ind w:left="4320" w:hanging="360"/>
      </w:pPr>
      <w:rPr>
        <w:rFonts w:ascii="Arial" w:hAnsi="Arial" w:hint="default"/>
      </w:rPr>
    </w:lvl>
    <w:lvl w:ilvl="6" w:tplc="6F489F10" w:tentative="1">
      <w:start w:val="1"/>
      <w:numFmt w:val="bullet"/>
      <w:lvlText w:val="•"/>
      <w:lvlJc w:val="left"/>
      <w:pPr>
        <w:tabs>
          <w:tab w:val="num" w:pos="5040"/>
        </w:tabs>
        <w:ind w:left="5040" w:hanging="360"/>
      </w:pPr>
      <w:rPr>
        <w:rFonts w:ascii="Arial" w:hAnsi="Arial" w:hint="default"/>
      </w:rPr>
    </w:lvl>
    <w:lvl w:ilvl="7" w:tplc="D86E8D8A" w:tentative="1">
      <w:start w:val="1"/>
      <w:numFmt w:val="bullet"/>
      <w:lvlText w:val="•"/>
      <w:lvlJc w:val="left"/>
      <w:pPr>
        <w:tabs>
          <w:tab w:val="num" w:pos="5760"/>
        </w:tabs>
        <w:ind w:left="5760" w:hanging="360"/>
      </w:pPr>
      <w:rPr>
        <w:rFonts w:ascii="Arial" w:hAnsi="Arial" w:hint="default"/>
      </w:rPr>
    </w:lvl>
    <w:lvl w:ilvl="8" w:tplc="4CB660D8" w:tentative="1">
      <w:start w:val="1"/>
      <w:numFmt w:val="bullet"/>
      <w:lvlText w:val="•"/>
      <w:lvlJc w:val="left"/>
      <w:pPr>
        <w:tabs>
          <w:tab w:val="num" w:pos="6480"/>
        </w:tabs>
        <w:ind w:left="6480" w:hanging="360"/>
      </w:pPr>
      <w:rPr>
        <w:rFonts w:ascii="Arial" w:hAnsi="Arial" w:hint="default"/>
      </w:rPr>
    </w:lvl>
  </w:abstractNum>
  <w:abstractNum w:abstractNumId="20">
    <w:nsid w:val="538304D3"/>
    <w:multiLevelType w:val="hybridMultilevel"/>
    <w:tmpl w:val="951CB808"/>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6A3331"/>
    <w:multiLevelType w:val="hybridMultilevel"/>
    <w:tmpl w:val="13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053803"/>
    <w:multiLevelType w:val="hybridMultilevel"/>
    <w:tmpl w:val="38464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CF10DE"/>
    <w:multiLevelType w:val="hybridMultilevel"/>
    <w:tmpl w:val="9B78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C5597"/>
    <w:multiLevelType w:val="hybridMultilevel"/>
    <w:tmpl w:val="ABB6DE5C"/>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95D37"/>
    <w:multiLevelType w:val="hybridMultilevel"/>
    <w:tmpl w:val="32E01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A6053E"/>
    <w:multiLevelType w:val="hybridMultilevel"/>
    <w:tmpl w:val="C646EBDE"/>
    <w:lvl w:ilvl="0" w:tplc="8862A39E">
      <w:start w:val="1"/>
      <w:numFmt w:val="bullet"/>
      <w:lvlText w:val="•"/>
      <w:lvlJc w:val="left"/>
      <w:pPr>
        <w:tabs>
          <w:tab w:val="num" w:pos="1440"/>
        </w:tabs>
        <w:ind w:left="1440" w:hanging="360"/>
      </w:pPr>
      <w:rPr>
        <w:rFonts w:ascii="Arial" w:hAnsi="Arial" w:hint="default"/>
      </w:rPr>
    </w:lvl>
    <w:lvl w:ilvl="1" w:tplc="2660A3DC">
      <w:start w:val="21"/>
      <w:numFmt w:val="bullet"/>
      <w:lvlText w:val=""/>
      <w:lvlJc w:val="left"/>
      <w:pPr>
        <w:ind w:left="1440" w:hanging="360"/>
      </w:pPr>
      <w:rPr>
        <w:rFonts w:ascii="Wingdings" w:eastAsiaTheme="minorHAns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BB012D"/>
    <w:multiLevelType w:val="hybridMultilevel"/>
    <w:tmpl w:val="70EEC986"/>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73D10"/>
    <w:multiLevelType w:val="hybridMultilevel"/>
    <w:tmpl w:val="C2F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B2550"/>
    <w:multiLevelType w:val="hybridMultilevel"/>
    <w:tmpl w:val="43CE8930"/>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B22E85"/>
    <w:multiLevelType w:val="hybridMultilevel"/>
    <w:tmpl w:val="A63CFDC4"/>
    <w:lvl w:ilvl="0" w:tplc="8862A39E">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nsid w:val="6AB90D40"/>
    <w:multiLevelType w:val="hybridMultilevel"/>
    <w:tmpl w:val="133A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C00162"/>
    <w:multiLevelType w:val="hybridMultilevel"/>
    <w:tmpl w:val="62887068"/>
    <w:lvl w:ilvl="0" w:tplc="CA64E350">
      <w:start w:val="1"/>
      <w:numFmt w:val="bullet"/>
      <w:lvlText w:val="•"/>
      <w:lvlJc w:val="left"/>
      <w:pPr>
        <w:tabs>
          <w:tab w:val="num" w:pos="720"/>
        </w:tabs>
        <w:ind w:left="720" w:hanging="360"/>
      </w:pPr>
      <w:rPr>
        <w:rFonts w:ascii="Times New Roman" w:hAnsi="Times New Roman" w:hint="default"/>
      </w:rPr>
    </w:lvl>
    <w:lvl w:ilvl="1" w:tplc="39EEB2A2">
      <w:start w:val="1"/>
      <w:numFmt w:val="bullet"/>
      <w:lvlText w:val="•"/>
      <w:lvlJc w:val="left"/>
      <w:pPr>
        <w:tabs>
          <w:tab w:val="num" w:pos="1440"/>
        </w:tabs>
        <w:ind w:left="1440" w:hanging="360"/>
      </w:pPr>
      <w:rPr>
        <w:rFonts w:ascii="Times New Roman" w:hAnsi="Times New Roman" w:hint="default"/>
      </w:rPr>
    </w:lvl>
    <w:lvl w:ilvl="2" w:tplc="A8DA4A1E" w:tentative="1">
      <w:start w:val="1"/>
      <w:numFmt w:val="bullet"/>
      <w:lvlText w:val="•"/>
      <w:lvlJc w:val="left"/>
      <w:pPr>
        <w:tabs>
          <w:tab w:val="num" w:pos="2160"/>
        </w:tabs>
        <w:ind w:left="2160" w:hanging="360"/>
      </w:pPr>
      <w:rPr>
        <w:rFonts w:ascii="Times New Roman" w:hAnsi="Times New Roman" w:hint="default"/>
      </w:rPr>
    </w:lvl>
    <w:lvl w:ilvl="3" w:tplc="DEC6FA32" w:tentative="1">
      <w:start w:val="1"/>
      <w:numFmt w:val="bullet"/>
      <w:lvlText w:val="•"/>
      <w:lvlJc w:val="left"/>
      <w:pPr>
        <w:tabs>
          <w:tab w:val="num" w:pos="2880"/>
        </w:tabs>
        <w:ind w:left="2880" w:hanging="360"/>
      </w:pPr>
      <w:rPr>
        <w:rFonts w:ascii="Times New Roman" w:hAnsi="Times New Roman" w:hint="default"/>
      </w:rPr>
    </w:lvl>
    <w:lvl w:ilvl="4" w:tplc="08BC5A66" w:tentative="1">
      <w:start w:val="1"/>
      <w:numFmt w:val="bullet"/>
      <w:lvlText w:val="•"/>
      <w:lvlJc w:val="left"/>
      <w:pPr>
        <w:tabs>
          <w:tab w:val="num" w:pos="3600"/>
        </w:tabs>
        <w:ind w:left="3600" w:hanging="360"/>
      </w:pPr>
      <w:rPr>
        <w:rFonts w:ascii="Times New Roman" w:hAnsi="Times New Roman" w:hint="default"/>
      </w:rPr>
    </w:lvl>
    <w:lvl w:ilvl="5" w:tplc="87F2EA6E" w:tentative="1">
      <w:start w:val="1"/>
      <w:numFmt w:val="bullet"/>
      <w:lvlText w:val="•"/>
      <w:lvlJc w:val="left"/>
      <w:pPr>
        <w:tabs>
          <w:tab w:val="num" w:pos="4320"/>
        </w:tabs>
        <w:ind w:left="4320" w:hanging="360"/>
      </w:pPr>
      <w:rPr>
        <w:rFonts w:ascii="Times New Roman" w:hAnsi="Times New Roman" w:hint="default"/>
      </w:rPr>
    </w:lvl>
    <w:lvl w:ilvl="6" w:tplc="1D8254D6" w:tentative="1">
      <w:start w:val="1"/>
      <w:numFmt w:val="bullet"/>
      <w:lvlText w:val="•"/>
      <w:lvlJc w:val="left"/>
      <w:pPr>
        <w:tabs>
          <w:tab w:val="num" w:pos="5040"/>
        </w:tabs>
        <w:ind w:left="5040" w:hanging="360"/>
      </w:pPr>
      <w:rPr>
        <w:rFonts w:ascii="Times New Roman" w:hAnsi="Times New Roman" w:hint="default"/>
      </w:rPr>
    </w:lvl>
    <w:lvl w:ilvl="7" w:tplc="22BE246E" w:tentative="1">
      <w:start w:val="1"/>
      <w:numFmt w:val="bullet"/>
      <w:lvlText w:val="•"/>
      <w:lvlJc w:val="left"/>
      <w:pPr>
        <w:tabs>
          <w:tab w:val="num" w:pos="5760"/>
        </w:tabs>
        <w:ind w:left="5760" w:hanging="360"/>
      </w:pPr>
      <w:rPr>
        <w:rFonts w:ascii="Times New Roman" w:hAnsi="Times New Roman" w:hint="default"/>
      </w:rPr>
    </w:lvl>
    <w:lvl w:ilvl="8" w:tplc="E308482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CB07ADF"/>
    <w:multiLevelType w:val="hybridMultilevel"/>
    <w:tmpl w:val="6956A92C"/>
    <w:lvl w:ilvl="0" w:tplc="5210B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BE0992"/>
    <w:multiLevelType w:val="hybridMultilevel"/>
    <w:tmpl w:val="B3A0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E718E1"/>
    <w:multiLevelType w:val="hybridMultilevel"/>
    <w:tmpl w:val="38D8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445565"/>
    <w:multiLevelType w:val="hybridMultilevel"/>
    <w:tmpl w:val="BAB8AD4A"/>
    <w:lvl w:ilvl="0" w:tplc="A8D0C6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C15093"/>
    <w:multiLevelType w:val="hybridMultilevel"/>
    <w:tmpl w:val="3CB45928"/>
    <w:lvl w:ilvl="0" w:tplc="BD76F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E35F83"/>
    <w:multiLevelType w:val="hybridMultilevel"/>
    <w:tmpl w:val="01FE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6D0AF3"/>
    <w:multiLevelType w:val="hybridMultilevel"/>
    <w:tmpl w:val="6770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2A2053"/>
    <w:multiLevelType w:val="hybridMultilevel"/>
    <w:tmpl w:val="8ABA79C4"/>
    <w:lvl w:ilvl="0" w:tplc="9640B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7964DA"/>
    <w:multiLevelType w:val="hybridMultilevel"/>
    <w:tmpl w:val="9176EEB8"/>
    <w:lvl w:ilvl="0" w:tplc="99A01FDE">
      <w:start w:val="1"/>
      <w:numFmt w:val="bullet"/>
      <w:lvlText w:val="•"/>
      <w:lvlJc w:val="left"/>
      <w:pPr>
        <w:tabs>
          <w:tab w:val="num" w:pos="720"/>
        </w:tabs>
        <w:ind w:left="720" w:hanging="360"/>
      </w:pPr>
      <w:rPr>
        <w:rFonts w:ascii="Arial" w:hAnsi="Arial" w:hint="default"/>
      </w:rPr>
    </w:lvl>
    <w:lvl w:ilvl="1" w:tplc="F32C94B0" w:tentative="1">
      <w:start w:val="1"/>
      <w:numFmt w:val="bullet"/>
      <w:lvlText w:val="•"/>
      <w:lvlJc w:val="left"/>
      <w:pPr>
        <w:tabs>
          <w:tab w:val="num" w:pos="1440"/>
        </w:tabs>
        <w:ind w:left="1440" w:hanging="360"/>
      </w:pPr>
      <w:rPr>
        <w:rFonts w:ascii="Arial" w:hAnsi="Arial" w:hint="default"/>
      </w:rPr>
    </w:lvl>
    <w:lvl w:ilvl="2" w:tplc="BACEE0D6" w:tentative="1">
      <w:start w:val="1"/>
      <w:numFmt w:val="bullet"/>
      <w:lvlText w:val="•"/>
      <w:lvlJc w:val="left"/>
      <w:pPr>
        <w:tabs>
          <w:tab w:val="num" w:pos="2160"/>
        </w:tabs>
        <w:ind w:left="2160" w:hanging="360"/>
      </w:pPr>
      <w:rPr>
        <w:rFonts w:ascii="Arial" w:hAnsi="Arial" w:hint="default"/>
      </w:rPr>
    </w:lvl>
    <w:lvl w:ilvl="3" w:tplc="25128554" w:tentative="1">
      <w:start w:val="1"/>
      <w:numFmt w:val="bullet"/>
      <w:lvlText w:val="•"/>
      <w:lvlJc w:val="left"/>
      <w:pPr>
        <w:tabs>
          <w:tab w:val="num" w:pos="2880"/>
        </w:tabs>
        <w:ind w:left="2880" w:hanging="360"/>
      </w:pPr>
      <w:rPr>
        <w:rFonts w:ascii="Arial" w:hAnsi="Arial" w:hint="default"/>
      </w:rPr>
    </w:lvl>
    <w:lvl w:ilvl="4" w:tplc="62C47F32" w:tentative="1">
      <w:start w:val="1"/>
      <w:numFmt w:val="bullet"/>
      <w:lvlText w:val="•"/>
      <w:lvlJc w:val="left"/>
      <w:pPr>
        <w:tabs>
          <w:tab w:val="num" w:pos="3600"/>
        </w:tabs>
        <w:ind w:left="3600" w:hanging="360"/>
      </w:pPr>
      <w:rPr>
        <w:rFonts w:ascii="Arial" w:hAnsi="Arial" w:hint="default"/>
      </w:rPr>
    </w:lvl>
    <w:lvl w:ilvl="5" w:tplc="4322D7F0" w:tentative="1">
      <w:start w:val="1"/>
      <w:numFmt w:val="bullet"/>
      <w:lvlText w:val="•"/>
      <w:lvlJc w:val="left"/>
      <w:pPr>
        <w:tabs>
          <w:tab w:val="num" w:pos="4320"/>
        </w:tabs>
        <w:ind w:left="4320" w:hanging="360"/>
      </w:pPr>
      <w:rPr>
        <w:rFonts w:ascii="Arial" w:hAnsi="Arial" w:hint="default"/>
      </w:rPr>
    </w:lvl>
    <w:lvl w:ilvl="6" w:tplc="D134597A" w:tentative="1">
      <w:start w:val="1"/>
      <w:numFmt w:val="bullet"/>
      <w:lvlText w:val="•"/>
      <w:lvlJc w:val="left"/>
      <w:pPr>
        <w:tabs>
          <w:tab w:val="num" w:pos="5040"/>
        </w:tabs>
        <w:ind w:left="5040" w:hanging="360"/>
      </w:pPr>
      <w:rPr>
        <w:rFonts w:ascii="Arial" w:hAnsi="Arial" w:hint="default"/>
      </w:rPr>
    </w:lvl>
    <w:lvl w:ilvl="7" w:tplc="204A1E16" w:tentative="1">
      <w:start w:val="1"/>
      <w:numFmt w:val="bullet"/>
      <w:lvlText w:val="•"/>
      <w:lvlJc w:val="left"/>
      <w:pPr>
        <w:tabs>
          <w:tab w:val="num" w:pos="5760"/>
        </w:tabs>
        <w:ind w:left="5760" w:hanging="360"/>
      </w:pPr>
      <w:rPr>
        <w:rFonts w:ascii="Arial" w:hAnsi="Arial" w:hint="default"/>
      </w:rPr>
    </w:lvl>
    <w:lvl w:ilvl="8" w:tplc="B9D014C8"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cs="Arial" w:hint="default"/>
          <w:sz w:val="56"/>
        </w:rPr>
      </w:lvl>
    </w:lvlOverride>
  </w:num>
  <w:num w:numId="2">
    <w:abstractNumId w:val="0"/>
    <w:lvlOverride w:ilvl="0">
      <w:lvl w:ilvl="0">
        <w:numFmt w:val="bullet"/>
        <w:lvlText w:val="•"/>
        <w:legacy w:legacy="1" w:legacySpace="0" w:legacyIndent="0"/>
        <w:lvlJc w:val="left"/>
        <w:rPr>
          <w:rFonts w:ascii="Arial" w:hAnsi="Arial" w:cs="Arial" w:hint="default"/>
          <w:sz w:val="72"/>
        </w:rPr>
      </w:lvl>
    </w:lvlOverride>
  </w:num>
  <w:num w:numId="3">
    <w:abstractNumId w:val="0"/>
    <w:lvlOverride w:ilvl="0">
      <w:lvl w:ilvl="0">
        <w:numFmt w:val="bullet"/>
        <w:lvlText w:val=""/>
        <w:legacy w:legacy="1" w:legacySpace="0" w:legacyIndent="0"/>
        <w:lvlJc w:val="left"/>
        <w:rPr>
          <w:rFonts w:ascii="Wingdings" w:hAnsi="Wingdings" w:hint="default"/>
          <w:sz w:val="48"/>
        </w:rPr>
      </w:lvl>
    </w:lvlOverride>
  </w:num>
  <w:num w:numId="4">
    <w:abstractNumId w:val="0"/>
    <w:lvlOverride w:ilvl="0">
      <w:lvl w:ilvl="0">
        <w:numFmt w:val="bullet"/>
        <w:lvlText w:val=""/>
        <w:legacy w:legacy="1" w:legacySpace="0" w:legacyIndent="0"/>
        <w:lvlJc w:val="left"/>
        <w:rPr>
          <w:rFonts w:ascii="Wingdings" w:hAnsi="Wingdings" w:hint="default"/>
          <w:sz w:val="40"/>
        </w:rPr>
      </w:lvl>
    </w:lvlOverride>
  </w:num>
  <w:num w:numId="5">
    <w:abstractNumId w:val="0"/>
    <w:lvlOverride w:ilvl="0">
      <w:lvl w:ilvl="0">
        <w:numFmt w:val="bullet"/>
        <w:lvlText w:val="•"/>
        <w:legacy w:legacy="1" w:legacySpace="0" w:legacyIndent="0"/>
        <w:lvlJc w:val="left"/>
        <w:rPr>
          <w:rFonts w:ascii="Arial" w:hAnsi="Arial" w:cs="Arial" w:hint="default"/>
          <w:sz w:val="64"/>
        </w:rPr>
      </w:lvl>
    </w:lvlOverride>
  </w:num>
  <w:num w:numId="6">
    <w:abstractNumId w:val="0"/>
    <w:lvlOverride w:ilvl="0">
      <w:lvl w:ilvl="0">
        <w:numFmt w:val="bullet"/>
        <w:lvlText w:val="•"/>
        <w:legacy w:legacy="1" w:legacySpace="0" w:legacyIndent="0"/>
        <w:lvlJc w:val="left"/>
        <w:rPr>
          <w:rFonts w:ascii="Arial" w:hAnsi="Arial" w:cs="Arial" w:hint="default"/>
          <w:sz w:val="80"/>
        </w:rPr>
      </w:lvl>
    </w:lvlOverride>
  </w:num>
  <w:num w:numId="7">
    <w:abstractNumId w:val="0"/>
    <w:lvlOverride w:ilvl="0">
      <w:lvl w:ilvl="0">
        <w:numFmt w:val="bullet"/>
        <w:lvlText w:val="•"/>
        <w:legacy w:legacy="1" w:legacySpace="0" w:legacyIndent="0"/>
        <w:lvlJc w:val="left"/>
        <w:rPr>
          <w:rFonts w:ascii="Arial" w:hAnsi="Arial" w:cs="Arial" w:hint="default"/>
          <w:sz w:val="48"/>
        </w:rPr>
      </w:lvl>
    </w:lvlOverride>
  </w:num>
  <w:num w:numId="8">
    <w:abstractNumId w:val="0"/>
    <w:lvlOverride w:ilvl="0">
      <w:lvl w:ilvl="0">
        <w:numFmt w:val="bullet"/>
        <w:lvlText w:val="•"/>
        <w:legacy w:legacy="1" w:legacySpace="0" w:legacyIndent="0"/>
        <w:lvlJc w:val="left"/>
        <w:rPr>
          <w:rFonts w:ascii="Arial" w:hAnsi="Arial" w:cs="Arial" w:hint="default"/>
          <w:sz w:val="40"/>
        </w:rPr>
      </w:lvl>
    </w:lvlOverride>
  </w:num>
  <w:num w:numId="9">
    <w:abstractNumId w:val="17"/>
  </w:num>
  <w:num w:numId="10">
    <w:abstractNumId w:val="37"/>
  </w:num>
  <w:num w:numId="11">
    <w:abstractNumId w:val="33"/>
  </w:num>
  <w:num w:numId="12">
    <w:abstractNumId w:val="8"/>
  </w:num>
  <w:num w:numId="13">
    <w:abstractNumId w:val="1"/>
  </w:num>
  <w:num w:numId="14">
    <w:abstractNumId w:val="2"/>
  </w:num>
  <w:num w:numId="15">
    <w:abstractNumId w:val="6"/>
  </w:num>
  <w:num w:numId="16">
    <w:abstractNumId w:val="40"/>
  </w:num>
  <w:num w:numId="17">
    <w:abstractNumId w:val="10"/>
  </w:num>
  <w:num w:numId="18">
    <w:abstractNumId w:val="3"/>
  </w:num>
  <w:num w:numId="19">
    <w:abstractNumId w:val="28"/>
  </w:num>
  <w:num w:numId="20">
    <w:abstractNumId w:val="11"/>
  </w:num>
  <w:num w:numId="21">
    <w:abstractNumId w:val="5"/>
  </w:num>
  <w:num w:numId="22">
    <w:abstractNumId w:val="9"/>
  </w:num>
  <w:num w:numId="23">
    <w:abstractNumId w:val="20"/>
  </w:num>
  <w:num w:numId="24">
    <w:abstractNumId w:val="24"/>
  </w:num>
  <w:num w:numId="25">
    <w:abstractNumId w:val="29"/>
  </w:num>
  <w:num w:numId="26">
    <w:abstractNumId w:val="27"/>
  </w:num>
  <w:num w:numId="27">
    <w:abstractNumId w:val="7"/>
  </w:num>
  <w:num w:numId="28">
    <w:abstractNumId w:val="12"/>
  </w:num>
  <w:num w:numId="29">
    <w:abstractNumId w:val="16"/>
  </w:num>
  <w:num w:numId="30">
    <w:abstractNumId w:val="36"/>
  </w:num>
  <w:num w:numId="31">
    <w:abstractNumId w:val="35"/>
  </w:num>
  <w:num w:numId="32">
    <w:abstractNumId w:val="23"/>
  </w:num>
  <w:num w:numId="33">
    <w:abstractNumId w:val="13"/>
  </w:num>
  <w:num w:numId="34">
    <w:abstractNumId w:val="32"/>
  </w:num>
  <w:num w:numId="35">
    <w:abstractNumId w:val="21"/>
  </w:num>
  <w:num w:numId="36">
    <w:abstractNumId w:val="39"/>
  </w:num>
  <w:num w:numId="37">
    <w:abstractNumId w:val="19"/>
  </w:num>
  <w:num w:numId="38">
    <w:abstractNumId w:val="18"/>
  </w:num>
  <w:num w:numId="39">
    <w:abstractNumId w:val="30"/>
  </w:num>
  <w:num w:numId="40">
    <w:abstractNumId w:val="14"/>
  </w:num>
  <w:num w:numId="41">
    <w:abstractNumId w:val="41"/>
  </w:num>
  <w:num w:numId="42">
    <w:abstractNumId w:val="26"/>
  </w:num>
  <w:num w:numId="43">
    <w:abstractNumId w:val="25"/>
  </w:num>
  <w:num w:numId="44">
    <w:abstractNumId w:val="34"/>
  </w:num>
  <w:num w:numId="45">
    <w:abstractNumId w:val="15"/>
  </w:num>
  <w:num w:numId="46">
    <w:abstractNumId w:val="31"/>
  </w:num>
  <w:num w:numId="47">
    <w:abstractNumId w:val="22"/>
  </w:num>
  <w:num w:numId="48">
    <w:abstractNumId w:val="38"/>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B4"/>
    <w:rsid w:val="00087F04"/>
    <w:rsid w:val="001B0C5F"/>
    <w:rsid w:val="00351211"/>
    <w:rsid w:val="005B724A"/>
    <w:rsid w:val="007D06A3"/>
    <w:rsid w:val="008021B4"/>
    <w:rsid w:val="00AE7146"/>
    <w:rsid w:val="00B02D54"/>
    <w:rsid w:val="00D6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1B4"/>
    <w:pPr>
      <w:ind w:left="720"/>
      <w:contextualSpacing/>
    </w:pPr>
  </w:style>
  <w:style w:type="paragraph" w:styleId="NormalWeb">
    <w:name w:val="Normal (Web)"/>
    <w:basedOn w:val="Normal"/>
    <w:uiPriority w:val="99"/>
    <w:unhideWhenUsed/>
    <w:rsid w:val="00AE71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71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1B4"/>
    <w:pPr>
      <w:ind w:left="720"/>
      <w:contextualSpacing/>
    </w:pPr>
  </w:style>
  <w:style w:type="paragraph" w:styleId="NormalWeb">
    <w:name w:val="Normal (Web)"/>
    <w:basedOn w:val="Normal"/>
    <w:uiPriority w:val="99"/>
    <w:unhideWhenUsed/>
    <w:rsid w:val="00AE71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71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700">
      <w:bodyDiv w:val="1"/>
      <w:marLeft w:val="0"/>
      <w:marRight w:val="0"/>
      <w:marTop w:val="0"/>
      <w:marBottom w:val="0"/>
      <w:divBdr>
        <w:top w:val="none" w:sz="0" w:space="0" w:color="auto"/>
        <w:left w:val="none" w:sz="0" w:space="0" w:color="auto"/>
        <w:bottom w:val="none" w:sz="0" w:space="0" w:color="auto"/>
        <w:right w:val="none" w:sz="0" w:space="0" w:color="auto"/>
      </w:divBdr>
    </w:div>
    <w:div w:id="99303389">
      <w:bodyDiv w:val="1"/>
      <w:marLeft w:val="0"/>
      <w:marRight w:val="0"/>
      <w:marTop w:val="0"/>
      <w:marBottom w:val="0"/>
      <w:divBdr>
        <w:top w:val="none" w:sz="0" w:space="0" w:color="auto"/>
        <w:left w:val="none" w:sz="0" w:space="0" w:color="auto"/>
        <w:bottom w:val="none" w:sz="0" w:space="0" w:color="auto"/>
        <w:right w:val="none" w:sz="0" w:space="0" w:color="auto"/>
      </w:divBdr>
      <w:divsChild>
        <w:div w:id="1217548374">
          <w:marLeft w:val="720"/>
          <w:marRight w:val="0"/>
          <w:marTop w:val="0"/>
          <w:marBottom w:val="0"/>
          <w:divBdr>
            <w:top w:val="none" w:sz="0" w:space="0" w:color="auto"/>
            <w:left w:val="none" w:sz="0" w:space="0" w:color="auto"/>
            <w:bottom w:val="none" w:sz="0" w:space="0" w:color="auto"/>
            <w:right w:val="none" w:sz="0" w:space="0" w:color="auto"/>
          </w:divBdr>
        </w:div>
        <w:div w:id="2104759960">
          <w:marLeft w:val="720"/>
          <w:marRight w:val="0"/>
          <w:marTop w:val="0"/>
          <w:marBottom w:val="0"/>
          <w:divBdr>
            <w:top w:val="none" w:sz="0" w:space="0" w:color="auto"/>
            <w:left w:val="none" w:sz="0" w:space="0" w:color="auto"/>
            <w:bottom w:val="none" w:sz="0" w:space="0" w:color="auto"/>
            <w:right w:val="none" w:sz="0" w:space="0" w:color="auto"/>
          </w:divBdr>
        </w:div>
        <w:div w:id="987395667">
          <w:marLeft w:val="720"/>
          <w:marRight w:val="0"/>
          <w:marTop w:val="0"/>
          <w:marBottom w:val="0"/>
          <w:divBdr>
            <w:top w:val="none" w:sz="0" w:space="0" w:color="auto"/>
            <w:left w:val="none" w:sz="0" w:space="0" w:color="auto"/>
            <w:bottom w:val="none" w:sz="0" w:space="0" w:color="auto"/>
            <w:right w:val="none" w:sz="0" w:space="0" w:color="auto"/>
          </w:divBdr>
        </w:div>
        <w:div w:id="1428890753">
          <w:marLeft w:val="720"/>
          <w:marRight w:val="0"/>
          <w:marTop w:val="0"/>
          <w:marBottom w:val="0"/>
          <w:divBdr>
            <w:top w:val="none" w:sz="0" w:space="0" w:color="auto"/>
            <w:left w:val="none" w:sz="0" w:space="0" w:color="auto"/>
            <w:bottom w:val="none" w:sz="0" w:space="0" w:color="auto"/>
            <w:right w:val="none" w:sz="0" w:space="0" w:color="auto"/>
          </w:divBdr>
        </w:div>
        <w:div w:id="1673295990">
          <w:marLeft w:val="720"/>
          <w:marRight w:val="0"/>
          <w:marTop w:val="0"/>
          <w:marBottom w:val="0"/>
          <w:divBdr>
            <w:top w:val="none" w:sz="0" w:space="0" w:color="auto"/>
            <w:left w:val="none" w:sz="0" w:space="0" w:color="auto"/>
            <w:bottom w:val="none" w:sz="0" w:space="0" w:color="auto"/>
            <w:right w:val="none" w:sz="0" w:space="0" w:color="auto"/>
          </w:divBdr>
        </w:div>
        <w:div w:id="1020009825">
          <w:marLeft w:val="720"/>
          <w:marRight w:val="0"/>
          <w:marTop w:val="0"/>
          <w:marBottom w:val="0"/>
          <w:divBdr>
            <w:top w:val="none" w:sz="0" w:space="0" w:color="auto"/>
            <w:left w:val="none" w:sz="0" w:space="0" w:color="auto"/>
            <w:bottom w:val="none" w:sz="0" w:space="0" w:color="auto"/>
            <w:right w:val="none" w:sz="0" w:space="0" w:color="auto"/>
          </w:divBdr>
        </w:div>
        <w:div w:id="654916836">
          <w:marLeft w:val="720"/>
          <w:marRight w:val="0"/>
          <w:marTop w:val="0"/>
          <w:marBottom w:val="0"/>
          <w:divBdr>
            <w:top w:val="none" w:sz="0" w:space="0" w:color="auto"/>
            <w:left w:val="none" w:sz="0" w:space="0" w:color="auto"/>
            <w:bottom w:val="none" w:sz="0" w:space="0" w:color="auto"/>
            <w:right w:val="none" w:sz="0" w:space="0" w:color="auto"/>
          </w:divBdr>
        </w:div>
      </w:divsChild>
    </w:div>
    <w:div w:id="187642358">
      <w:bodyDiv w:val="1"/>
      <w:marLeft w:val="0"/>
      <w:marRight w:val="0"/>
      <w:marTop w:val="0"/>
      <w:marBottom w:val="0"/>
      <w:divBdr>
        <w:top w:val="none" w:sz="0" w:space="0" w:color="auto"/>
        <w:left w:val="none" w:sz="0" w:space="0" w:color="auto"/>
        <w:bottom w:val="none" w:sz="0" w:space="0" w:color="auto"/>
        <w:right w:val="none" w:sz="0" w:space="0" w:color="auto"/>
      </w:divBdr>
    </w:div>
    <w:div w:id="250744407">
      <w:bodyDiv w:val="1"/>
      <w:marLeft w:val="0"/>
      <w:marRight w:val="0"/>
      <w:marTop w:val="0"/>
      <w:marBottom w:val="0"/>
      <w:divBdr>
        <w:top w:val="none" w:sz="0" w:space="0" w:color="auto"/>
        <w:left w:val="none" w:sz="0" w:space="0" w:color="auto"/>
        <w:bottom w:val="none" w:sz="0" w:space="0" w:color="auto"/>
        <w:right w:val="none" w:sz="0" w:space="0" w:color="auto"/>
      </w:divBdr>
      <w:divsChild>
        <w:div w:id="1392803230">
          <w:marLeft w:val="446"/>
          <w:marRight w:val="0"/>
          <w:marTop w:val="0"/>
          <w:marBottom w:val="0"/>
          <w:divBdr>
            <w:top w:val="none" w:sz="0" w:space="0" w:color="auto"/>
            <w:left w:val="none" w:sz="0" w:space="0" w:color="auto"/>
            <w:bottom w:val="none" w:sz="0" w:space="0" w:color="auto"/>
            <w:right w:val="none" w:sz="0" w:space="0" w:color="auto"/>
          </w:divBdr>
        </w:div>
        <w:div w:id="2079018152">
          <w:marLeft w:val="446"/>
          <w:marRight w:val="0"/>
          <w:marTop w:val="0"/>
          <w:marBottom w:val="0"/>
          <w:divBdr>
            <w:top w:val="none" w:sz="0" w:space="0" w:color="auto"/>
            <w:left w:val="none" w:sz="0" w:space="0" w:color="auto"/>
            <w:bottom w:val="none" w:sz="0" w:space="0" w:color="auto"/>
            <w:right w:val="none" w:sz="0" w:space="0" w:color="auto"/>
          </w:divBdr>
        </w:div>
        <w:div w:id="362437391">
          <w:marLeft w:val="446"/>
          <w:marRight w:val="0"/>
          <w:marTop w:val="0"/>
          <w:marBottom w:val="0"/>
          <w:divBdr>
            <w:top w:val="none" w:sz="0" w:space="0" w:color="auto"/>
            <w:left w:val="none" w:sz="0" w:space="0" w:color="auto"/>
            <w:bottom w:val="none" w:sz="0" w:space="0" w:color="auto"/>
            <w:right w:val="none" w:sz="0" w:space="0" w:color="auto"/>
          </w:divBdr>
        </w:div>
        <w:div w:id="80835722">
          <w:marLeft w:val="446"/>
          <w:marRight w:val="0"/>
          <w:marTop w:val="0"/>
          <w:marBottom w:val="0"/>
          <w:divBdr>
            <w:top w:val="none" w:sz="0" w:space="0" w:color="auto"/>
            <w:left w:val="none" w:sz="0" w:space="0" w:color="auto"/>
            <w:bottom w:val="none" w:sz="0" w:space="0" w:color="auto"/>
            <w:right w:val="none" w:sz="0" w:space="0" w:color="auto"/>
          </w:divBdr>
        </w:div>
        <w:div w:id="1784229679">
          <w:marLeft w:val="446"/>
          <w:marRight w:val="0"/>
          <w:marTop w:val="0"/>
          <w:marBottom w:val="0"/>
          <w:divBdr>
            <w:top w:val="none" w:sz="0" w:space="0" w:color="auto"/>
            <w:left w:val="none" w:sz="0" w:space="0" w:color="auto"/>
            <w:bottom w:val="none" w:sz="0" w:space="0" w:color="auto"/>
            <w:right w:val="none" w:sz="0" w:space="0" w:color="auto"/>
          </w:divBdr>
        </w:div>
        <w:div w:id="262225418">
          <w:marLeft w:val="446"/>
          <w:marRight w:val="0"/>
          <w:marTop w:val="0"/>
          <w:marBottom w:val="0"/>
          <w:divBdr>
            <w:top w:val="none" w:sz="0" w:space="0" w:color="auto"/>
            <w:left w:val="none" w:sz="0" w:space="0" w:color="auto"/>
            <w:bottom w:val="none" w:sz="0" w:space="0" w:color="auto"/>
            <w:right w:val="none" w:sz="0" w:space="0" w:color="auto"/>
          </w:divBdr>
        </w:div>
      </w:divsChild>
    </w:div>
    <w:div w:id="687298555">
      <w:bodyDiv w:val="1"/>
      <w:marLeft w:val="0"/>
      <w:marRight w:val="0"/>
      <w:marTop w:val="0"/>
      <w:marBottom w:val="0"/>
      <w:divBdr>
        <w:top w:val="none" w:sz="0" w:space="0" w:color="auto"/>
        <w:left w:val="none" w:sz="0" w:space="0" w:color="auto"/>
        <w:bottom w:val="none" w:sz="0" w:space="0" w:color="auto"/>
        <w:right w:val="none" w:sz="0" w:space="0" w:color="auto"/>
      </w:divBdr>
    </w:div>
    <w:div w:id="758603001">
      <w:bodyDiv w:val="1"/>
      <w:marLeft w:val="0"/>
      <w:marRight w:val="0"/>
      <w:marTop w:val="0"/>
      <w:marBottom w:val="0"/>
      <w:divBdr>
        <w:top w:val="none" w:sz="0" w:space="0" w:color="auto"/>
        <w:left w:val="none" w:sz="0" w:space="0" w:color="auto"/>
        <w:bottom w:val="none" w:sz="0" w:space="0" w:color="auto"/>
        <w:right w:val="none" w:sz="0" w:space="0" w:color="auto"/>
      </w:divBdr>
    </w:div>
    <w:div w:id="813452915">
      <w:bodyDiv w:val="1"/>
      <w:marLeft w:val="0"/>
      <w:marRight w:val="0"/>
      <w:marTop w:val="0"/>
      <w:marBottom w:val="0"/>
      <w:divBdr>
        <w:top w:val="none" w:sz="0" w:space="0" w:color="auto"/>
        <w:left w:val="none" w:sz="0" w:space="0" w:color="auto"/>
        <w:bottom w:val="none" w:sz="0" w:space="0" w:color="auto"/>
        <w:right w:val="none" w:sz="0" w:space="0" w:color="auto"/>
      </w:divBdr>
    </w:div>
    <w:div w:id="852961759">
      <w:bodyDiv w:val="1"/>
      <w:marLeft w:val="0"/>
      <w:marRight w:val="0"/>
      <w:marTop w:val="0"/>
      <w:marBottom w:val="0"/>
      <w:divBdr>
        <w:top w:val="none" w:sz="0" w:space="0" w:color="auto"/>
        <w:left w:val="none" w:sz="0" w:space="0" w:color="auto"/>
        <w:bottom w:val="none" w:sz="0" w:space="0" w:color="auto"/>
        <w:right w:val="none" w:sz="0" w:space="0" w:color="auto"/>
      </w:divBdr>
      <w:divsChild>
        <w:div w:id="1398170594">
          <w:marLeft w:val="274"/>
          <w:marRight w:val="0"/>
          <w:marTop w:val="0"/>
          <w:marBottom w:val="0"/>
          <w:divBdr>
            <w:top w:val="none" w:sz="0" w:space="0" w:color="auto"/>
            <w:left w:val="none" w:sz="0" w:space="0" w:color="auto"/>
            <w:bottom w:val="none" w:sz="0" w:space="0" w:color="auto"/>
            <w:right w:val="none" w:sz="0" w:space="0" w:color="auto"/>
          </w:divBdr>
        </w:div>
        <w:div w:id="843474134">
          <w:marLeft w:val="274"/>
          <w:marRight w:val="0"/>
          <w:marTop w:val="0"/>
          <w:marBottom w:val="0"/>
          <w:divBdr>
            <w:top w:val="none" w:sz="0" w:space="0" w:color="auto"/>
            <w:left w:val="none" w:sz="0" w:space="0" w:color="auto"/>
            <w:bottom w:val="none" w:sz="0" w:space="0" w:color="auto"/>
            <w:right w:val="none" w:sz="0" w:space="0" w:color="auto"/>
          </w:divBdr>
        </w:div>
        <w:div w:id="109784759">
          <w:marLeft w:val="1714"/>
          <w:marRight w:val="0"/>
          <w:marTop w:val="0"/>
          <w:marBottom w:val="0"/>
          <w:divBdr>
            <w:top w:val="none" w:sz="0" w:space="0" w:color="auto"/>
            <w:left w:val="none" w:sz="0" w:space="0" w:color="auto"/>
            <w:bottom w:val="none" w:sz="0" w:space="0" w:color="auto"/>
            <w:right w:val="none" w:sz="0" w:space="0" w:color="auto"/>
          </w:divBdr>
        </w:div>
        <w:div w:id="1954626571">
          <w:marLeft w:val="1714"/>
          <w:marRight w:val="0"/>
          <w:marTop w:val="0"/>
          <w:marBottom w:val="0"/>
          <w:divBdr>
            <w:top w:val="none" w:sz="0" w:space="0" w:color="auto"/>
            <w:left w:val="none" w:sz="0" w:space="0" w:color="auto"/>
            <w:bottom w:val="none" w:sz="0" w:space="0" w:color="auto"/>
            <w:right w:val="none" w:sz="0" w:space="0" w:color="auto"/>
          </w:divBdr>
        </w:div>
        <w:div w:id="1674603745">
          <w:marLeft w:val="1714"/>
          <w:marRight w:val="0"/>
          <w:marTop w:val="0"/>
          <w:marBottom w:val="0"/>
          <w:divBdr>
            <w:top w:val="none" w:sz="0" w:space="0" w:color="auto"/>
            <w:left w:val="none" w:sz="0" w:space="0" w:color="auto"/>
            <w:bottom w:val="none" w:sz="0" w:space="0" w:color="auto"/>
            <w:right w:val="none" w:sz="0" w:space="0" w:color="auto"/>
          </w:divBdr>
        </w:div>
        <w:div w:id="644511266">
          <w:marLeft w:val="1714"/>
          <w:marRight w:val="0"/>
          <w:marTop w:val="0"/>
          <w:marBottom w:val="0"/>
          <w:divBdr>
            <w:top w:val="none" w:sz="0" w:space="0" w:color="auto"/>
            <w:left w:val="none" w:sz="0" w:space="0" w:color="auto"/>
            <w:bottom w:val="none" w:sz="0" w:space="0" w:color="auto"/>
            <w:right w:val="none" w:sz="0" w:space="0" w:color="auto"/>
          </w:divBdr>
        </w:div>
        <w:div w:id="431242683">
          <w:marLeft w:val="1714"/>
          <w:marRight w:val="0"/>
          <w:marTop w:val="0"/>
          <w:marBottom w:val="0"/>
          <w:divBdr>
            <w:top w:val="none" w:sz="0" w:space="0" w:color="auto"/>
            <w:left w:val="none" w:sz="0" w:space="0" w:color="auto"/>
            <w:bottom w:val="none" w:sz="0" w:space="0" w:color="auto"/>
            <w:right w:val="none" w:sz="0" w:space="0" w:color="auto"/>
          </w:divBdr>
        </w:div>
        <w:div w:id="1606426768">
          <w:marLeft w:val="1714"/>
          <w:marRight w:val="0"/>
          <w:marTop w:val="0"/>
          <w:marBottom w:val="0"/>
          <w:divBdr>
            <w:top w:val="none" w:sz="0" w:space="0" w:color="auto"/>
            <w:left w:val="none" w:sz="0" w:space="0" w:color="auto"/>
            <w:bottom w:val="none" w:sz="0" w:space="0" w:color="auto"/>
            <w:right w:val="none" w:sz="0" w:space="0" w:color="auto"/>
          </w:divBdr>
        </w:div>
        <w:div w:id="1597248952">
          <w:marLeft w:val="1714"/>
          <w:marRight w:val="0"/>
          <w:marTop w:val="0"/>
          <w:marBottom w:val="0"/>
          <w:divBdr>
            <w:top w:val="none" w:sz="0" w:space="0" w:color="auto"/>
            <w:left w:val="none" w:sz="0" w:space="0" w:color="auto"/>
            <w:bottom w:val="none" w:sz="0" w:space="0" w:color="auto"/>
            <w:right w:val="none" w:sz="0" w:space="0" w:color="auto"/>
          </w:divBdr>
        </w:div>
      </w:divsChild>
    </w:div>
    <w:div w:id="1026950015">
      <w:bodyDiv w:val="1"/>
      <w:marLeft w:val="0"/>
      <w:marRight w:val="0"/>
      <w:marTop w:val="0"/>
      <w:marBottom w:val="0"/>
      <w:divBdr>
        <w:top w:val="none" w:sz="0" w:space="0" w:color="auto"/>
        <w:left w:val="none" w:sz="0" w:space="0" w:color="auto"/>
        <w:bottom w:val="none" w:sz="0" w:space="0" w:color="auto"/>
        <w:right w:val="none" w:sz="0" w:space="0" w:color="auto"/>
      </w:divBdr>
    </w:div>
    <w:div w:id="1051072729">
      <w:bodyDiv w:val="1"/>
      <w:marLeft w:val="0"/>
      <w:marRight w:val="0"/>
      <w:marTop w:val="0"/>
      <w:marBottom w:val="0"/>
      <w:divBdr>
        <w:top w:val="none" w:sz="0" w:space="0" w:color="auto"/>
        <w:left w:val="none" w:sz="0" w:space="0" w:color="auto"/>
        <w:bottom w:val="none" w:sz="0" w:space="0" w:color="auto"/>
        <w:right w:val="none" w:sz="0" w:space="0" w:color="auto"/>
      </w:divBdr>
    </w:div>
    <w:div w:id="1093013137">
      <w:bodyDiv w:val="1"/>
      <w:marLeft w:val="0"/>
      <w:marRight w:val="0"/>
      <w:marTop w:val="0"/>
      <w:marBottom w:val="0"/>
      <w:divBdr>
        <w:top w:val="none" w:sz="0" w:space="0" w:color="auto"/>
        <w:left w:val="none" w:sz="0" w:space="0" w:color="auto"/>
        <w:bottom w:val="none" w:sz="0" w:space="0" w:color="auto"/>
        <w:right w:val="none" w:sz="0" w:space="0" w:color="auto"/>
      </w:divBdr>
      <w:divsChild>
        <w:div w:id="1248005087">
          <w:marLeft w:val="720"/>
          <w:marRight w:val="0"/>
          <w:marTop w:val="0"/>
          <w:marBottom w:val="0"/>
          <w:divBdr>
            <w:top w:val="none" w:sz="0" w:space="0" w:color="auto"/>
            <w:left w:val="none" w:sz="0" w:space="0" w:color="auto"/>
            <w:bottom w:val="none" w:sz="0" w:space="0" w:color="auto"/>
            <w:right w:val="none" w:sz="0" w:space="0" w:color="auto"/>
          </w:divBdr>
        </w:div>
        <w:div w:id="908223120">
          <w:marLeft w:val="720"/>
          <w:marRight w:val="0"/>
          <w:marTop w:val="0"/>
          <w:marBottom w:val="0"/>
          <w:divBdr>
            <w:top w:val="none" w:sz="0" w:space="0" w:color="auto"/>
            <w:left w:val="none" w:sz="0" w:space="0" w:color="auto"/>
            <w:bottom w:val="none" w:sz="0" w:space="0" w:color="auto"/>
            <w:right w:val="none" w:sz="0" w:space="0" w:color="auto"/>
          </w:divBdr>
        </w:div>
        <w:div w:id="1587767650">
          <w:marLeft w:val="720"/>
          <w:marRight w:val="0"/>
          <w:marTop w:val="0"/>
          <w:marBottom w:val="0"/>
          <w:divBdr>
            <w:top w:val="none" w:sz="0" w:space="0" w:color="auto"/>
            <w:left w:val="none" w:sz="0" w:space="0" w:color="auto"/>
            <w:bottom w:val="none" w:sz="0" w:space="0" w:color="auto"/>
            <w:right w:val="none" w:sz="0" w:space="0" w:color="auto"/>
          </w:divBdr>
        </w:div>
        <w:div w:id="1861359769">
          <w:marLeft w:val="720"/>
          <w:marRight w:val="0"/>
          <w:marTop w:val="0"/>
          <w:marBottom w:val="0"/>
          <w:divBdr>
            <w:top w:val="none" w:sz="0" w:space="0" w:color="auto"/>
            <w:left w:val="none" w:sz="0" w:space="0" w:color="auto"/>
            <w:bottom w:val="none" w:sz="0" w:space="0" w:color="auto"/>
            <w:right w:val="none" w:sz="0" w:space="0" w:color="auto"/>
          </w:divBdr>
        </w:div>
      </w:divsChild>
    </w:div>
    <w:div w:id="1292712038">
      <w:bodyDiv w:val="1"/>
      <w:marLeft w:val="0"/>
      <w:marRight w:val="0"/>
      <w:marTop w:val="0"/>
      <w:marBottom w:val="0"/>
      <w:divBdr>
        <w:top w:val="none" w:sz="0" w:space="0" w:color="auto"/>
        <w:left w:val="none" w:sz="0" w:space="0" w:color="auto"/>
        <w:bottom w:val="none" w:sz="0" w:space="0" w:color="auto"/>
        <w:right w:val="none" w:sz="0" w:space="0" w:color="auto"/>
      </w:divBdr>
    </w:div>
    <w:div w:id="1567835945">
      <w:bodyDiv w:val="1"/>
      <w:marLeft w:val="0"/>
      <w:marRight w:val="0"/>
      <w:marTop w:val="0"/>
      <w:marBottom w:val="0"/>
      <w:divBdr>
        <w:top w:val="none" w:sz="0" w:space="0" w:color="auto"/>
        <w:left w:val="none" w:sz="0" w:space="0" w:color="auto"/>
        <w:bottom w:val="none" w:sz="0" w:space="0" w:color="auto"/>
        <w:right w:val="none" w:sz="0" w:space="0" w:color="auto"/>
      </w:divBdr>
    </w:div>
    <w:div w:id="1735200629">
      <w:bodyDiv w:val="1"/>
      <w:marLeft w:val="0"/>
      <w:marRight w:val="0"/>
      <w:marTop w:val="0"/>
      <w:marBottom w:val="0"/>
      <w:divBdr>
        <w:top w:val="none" w:sz="0" w:space="0" w:color="auto"/>
        <w:left w:val="none" w:sz="0" w:space="0" w:color="auto"/>
        <w:bottom w:val="none" w:sz="0" w:space="0" w:color="auto"/>
        <w:right w:val="none" w:sz="0" w:space="0" w:color="auto"/>
      </w:divBdr>
      <w:divsChild>
        <w:div w:id="1739863021">
          <w:marLeft w:val="446"/>
          <w:marRight w:val="0"/>
          <w:marTop w:val="0"/>
          <w:marBottom w:val="0"/>
          <w:divBdr>
            <w:top w:val="none" w:sz="0" w:space="0" w:color="auto"/>
            <w:left w:val="none" w:sz="0" w:space="0" w:color="auto"/>
            <w:bottom w:val="none" w:sz="0" w:space="0" w:color="auto"/>
            <w:right w:val="none" w:sz="0" w:space="0" w:color="auto"/>
          </w:divBdr>
        </w:div>
        <w:div w:id="2028408208">
          <w:marLeft w:val="446"/>
          <w:marRight w:val="0"/>
          <w:marTop w:val="0"/>
          <w:marBottom w:val="0"/>
          <w:divBdr>
            <w:top w:val="none" w:sz="0" w:space="0" w:color="auto"/>
            <w:left w:val="none" w:sz="0" w:space="0" w:color="auto"/>
            <w:bottom w:val="none" w:sz="0" w:space="0" w:color="auto"/>
            <w:right w:val="none" w:sz="0" w:space="0" w:color="auto"/>
          </w:divBdr>
        </w:div>
        <w:div w:id="1774863464">
          <w:marLeft w:val="446"/>
          <w:marRight w:val="0"/>
          <w:marTop w:val="0"/>
          <w:marBottom w:val="0"/>
          <w:divBdr>
            <w:top w:val="none" w:sz="0" w:space="0" w:color="auto"/>
            <w:left w:val="none" w:sz="0" w:space="0" w:color="auto"/>
            <w:bottom w:val="none" w:sz="0" w:space="0" w:color="auto"/>
            <w:right w:val="none" w:sz="0" w:space="0" w:color="auto"/>
          </w:divBdr>
        </w:div>
      </w:divsChild>
    </w:div>
    <w:div w:id="1974670951">
      <w:bodyDiv w:val="1"/>
      <w:marLeft w:val="0"/>
      <w:marRight w:val="0"/>
      <w:marTop w:val="0"/>
      <w:marBottom w:val="0"/>
      <w:divBdr>
        <w:top w:val="none" w:sz="0" w:space="0" w:color="auto"/>
        <w:left w:val="none" w:sz="0" w:space="0" w:color="auto"/>
        <w:bottom w:val="none" w:sz="0" w:space="0" w:color="auto"/>
        <w:right w:val="none" w:sz="0" w:space="0" w:color="auto"/>
      </w:divBdr>
    </w:div>
    <w:div w:id="2059089166">
      <w:bodyDiv w:val="1"/>
      <w:marLeft w:val="0"/>
      <w:marRight w:val="0"/>
      <w:marTop w:val="0"/>
      <w:marBottom w:val="0"/>
      <w:divBdr>
        <w:top w:val="none" w:sz="0" w:space="0" w:color="auto"/>
        <w:left w:val="none" w:sz="0" w:space="0" w:color="auto"/>
        <w:bottom w:val="none" w:sz="0" w:space="0" w:color="auto"/>
        <w:right w:val="none" w:sz="0" w:space="0" w:color="auto"/>
      </w:divBdr>
    </w:div>
    <w:div w:id="21364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ton.gov/departments/emergency-medical-services" TargetMode="External"/><Relationship Id="rId3" Type="http://schemas.microsoft.com/office/2007/relationships/stylesWithEffects" Target="stylesWithEffects.xml"/><Relationship Id="rId7" Type="http://schemas.openxmlformats.org/officeDocument/2006/relationships/hyperlink" Target="https://www.boston.gov/departments/emergency-medical-services/how-schedule-car-seat-che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ri.org/services/behavioral-health-and-trauma/boston-trauma?gclid=Cj0KCQiAn8nuBRCzARIsAJcdIfNOWn9w4OoKjMMBF9nvbFsgjBFfQZSaOBBkTu8eDtsOOuDP-uxYPEgaAhwBEALw_wcB"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ton.gov/departments/emergency-medical-services/cp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Marybeth McCabe</cp:lastModifiedBy>
  <cp:revision>3</cp:revision>
  <dcterms:created xsi:type="dcterms:W3CDTF">2019-11-25T15:36:00Z</dcterms:created>
  <dcterms:modified xsi:type="dcterms:W3CDTF">2019-12-16T15:34:00Z</dcterms:modified>
</cp:coreProperties>
</file>