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0EC3B" w14:textId="1DB7A6EB" w:rsidR="003475EE" w:rsidRDefault="003530D1" w:rsidP="00C10DCB">
      <w:pPr>
        <w:pStyle w:val="Heading1"/>
      </w:pPr>
      <w:r>
        <w:rPr>
          <w:noProof/>
        </w:rPr>
        <mc:AlternateContent>
          <mc:Choice Requires="wps">
            <w:drawing>
              <wp:anchor distT="0" distB="0" distL="114300" distR="114300" simplePos="0" relativeHeight="251657728" behindDoc="0" locked="0" layoutInCell="1" allowOverlap="1" wp14:anchorId="23238DEC" wp14:editId="3AF0B147">
                <wp:simplePos x="0" y="0"/>
                <wp:positionH relativeFrom="page">
                  <wp:align>center</wp:align>
                </wp:positionH>
                <wp:positionV relativeFrom="page">
                  <wp:align>center</wp:align>
                </wp:positionV>
                <wp:extent cx="5943600" cy="8229600"/>
                <wp:effectExtent l="0" t="0" r="0" b="0"/>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D563BC" w14:textId="77777777" w:rsidR="00E17434" w:rsidRDefault="00E17434" w:rsidP="00705149">
                            <w:pPr>
                              <w:jc w:val="center"/>
                              <w:rPr>
                                <w:b/>
                              </w:rPr>
                            </w:pPr>
                          </w:p>
                          <w:p w14:paraId="3060042E" w14:textId="77777777" w:rsidR="00E17434" w:rsidRDefault="00E17434" w:rsidP="00705149">
                            <w:pPr>
                              <w:jc w:val="center"/>
                              <w:rPr>
                                <w:b/>
                              </w:rPr>
                            </w:pPr>
                          </w:p>
                          <w:p w14:paraId="6E8D2D3A" w14:textId="52FB619B" w:rsidR="00E17434" w:rsidRPr="008F51C9" w:rsidRDefault="00E17434" w:rsidP="00863DDF">
                            <w:pPr>
                              <w:jc w:val="center"/>
                              <w:rPr>
                                <w:b/>
                                <w:sz w:val="36"/>
                                <w:szCs w:val="36"/>
                              </w:rPr>
                            </w:pPr>
                            <w:r>
                              <w:rPr>
                                <w:b/>
                                <w:sz w:val="36"/>
                                <w:szCs w:val="36"/>
                              </w:rPr>
                              <w:t>INDOOR AIR QUALITY</w:t>
                            </w:r>
                            <w:r w:rsidR="00BD3253">
                              <w:rPr>
                                <w:b/>
                                <w:sz w:val="36"/>
                                <w:szCs w:val="36"/>
                              </w:rPr>
                              <w:t>/</w:t>
                            </w:r>
                            <w:r w:rsidR="004740B7">
                              <w:rPr>
                                <w:b/>
                                <w:sz w:val="36"/>
                                <w:szCs w:val="36"/>
                              </w:rPr>
                              <w:t>ODOR</w:t>
                            </w:r>
                            <w:r w:rsidR="00BD3253">
                              <w:rPr>
                                <w:b/>
                                <w:sz w:val="36"/>
                                <w:szCs w:val="36"/>
                              </w:rPr>
                              <w:t xml:space="preserve"> </w:t>
                            </w:r>
                            <w:r w:rsidRPr="008F51C9">
                              <w:rPr>
                                <w:b/>
                                <w:sz w:val="36"/>
                                <w:szCs w:val="36"/>
                              </w:rPr>
                              <w:t>ASSESSMENT</w:t>
                            </w:r>
                          </w:p>
                          <w:p w14:paraId="390D0614" w14:textId="77777777" w:rsidR="00E17434" w:rsidRDefault="00E17434" w:rsidP="00863DDF">
                            <w:pPr>
                              <w:jc w:val="center"/>
                            </w:pPr>
                          </w:p>
                          <w:p w14:paraId="43AEF86B" w14:textId="77777777" w:rsidR="00E17434" w:rsidRDefault="00E17434" w:rsidP="00863DDF">
                            <w:pPr>
                              <w:jc w:val="center"/>
                            </w:pPr>
                          </w:p>
                          <w:p w14:paraId="33D0146B" w14:textId="3487393F" w:rsidR="00E17434" w:rsidRPr="003537C4" w:rsidRDefault="004740B7" w:rsidP="00863DDF">
                            <w:pPr>
                              <w:jc w:val="center"/>
                              <w:rPr>
                                <w:b/>
                                <w:sz w:val="28"/>
                                <w:szCs w:val="28"/>
                              </w:rPr>
                            </w:pPr>
                            <w:bookmarkStart w:id="0" w:name="_Hlk154145785"/>
                            <w:r w:rsidRPr="003537C4">
                              <w:rPr>
                                <w:b/>
                                <w:sz w:val="28"/>
                                <w:szCs w:val="28"/>
                              </w:rPr>
                              <w:t>Registry of Motor Vehicles Office</w:t>
                            </w:r>
                          </w:p>
                          <w:p w14:paraId="1B4D31EA" w14:textId="77777777" w:rsidR="003537C4" w:rsidRPr="003537C4" w:rsidRDefault="003537C4" w:rsidP="00863DDF">
                            <w:pPr>
                              <w:jc w:val="center"/>
                              <w:rPr>
                                <w:b/>
                                <w:bCs/>
                                <w:sz w:val="28"/>
                                <w:szCs w:val="28"/>
                              </w:rPr>
                            </w:pPr>
                            <w:r w:rsidRPr="003537C4">
                              <w:rPr>
                                <w:b/>
                                <w:bCs/>
                                <w:sz w:val="28"/>
                                <w:szCs w:val="28"/>
                              </w:rPr>
                              <w:t>9c Everett Street</w:t>
                            </w:r>
                          </w:p>
                          <w:p w14:paraId="5B8F9377" w14:textId="3F78E099" w:rsidR="004740B7" w:rsidRPr="003537C4" w:rsidRDefault="003537C4" w:rsidP="00863DDF">
                            <w:pPr>
                              <w:jc w:val="center"/>
                              <w:rPr>
                                <w:b/>
                                <w:bCs/>
                                <w:sz w:val="28"/>
                                <w:szCs w:val="28"/>
                              </w:rPr>
                            </w:pPr>
                            <w:r w:rsidRPr="003537C4">
                              <w:rPr>
                                <w:b/>
                                <w:bCs/>
                                <w:sz w:val="28"/>
                                <w:szCs w:val="28"/>
                              </w:rPr>
                              <w:t>Revere</w:t>
                            </w:r>
                          </w:p>
                          <w:bookmarkEnd w:id="0"/>
                          <w:p w14:paraId="50AC236A" w14:textId="77777777" w:rsidR="00E17434" w:rsidRDefault="00E17434" w:rsidP="00705149">
                            <w:pPr>
                              <w:jc w:val="center"/>
                              <w:rPr>
                                <w:b/>
                                <w:bCs/>
                              </w:rPr>
                            </w:pPr>
                          </w:p>
                          <w:p w14:paraId="76D76B7A" w14:textId="77777777" w:rsidR="00E17434" w:rsidRPr="00705149" w:rsidRDefault="00E17434" w:rsidP="00705149">
                            <w:pPr>
                              <w:jc w:val="center"/>
                              <w:rPr>
                                <w:b/>
                              </w:rPr>
                            </w:pPr>
                          </w:p>
                          <w:p w14:paraId="41431C95" w14:textId="77777777" w:rsidR="00E17434" w:rsidRDefault="00E17434" w:rsidP="00705149">
                            <w:pPr>
                              <w:jc w:val="center"/>
                            </w:pPr>
                          </w:p>
                          <w:p w14:paraId="46AC644F" w14:textId="77777777" w:rsidR="00E17434" w:rsidRPr="00B057CE" w:rsidRDefault="00E17434" w:rsidP="00705149">
                            <w:pPr>
                              <w:jc w:val="center"/>
                            </w:pPr>
                          </w:p>
                          <w:p w14:paraId="5E90FEEB" w14:textId="77777777" w:rsidR="00E17434" w:rsidRDefault="00E17434" w:rsidP="00705149">
                            <w:pPr>
                              <w:jc w:val="center"/>
                              <w:rPr>
                                <w:b/>
                              </w:rPr>
                            </w:pPr>
                          </w:p>
                          <w:p w14:paraId="7B905D80" w14:textId="77777777" w:rsidR="00E17434" w:rsidRDefault="00E17434" w:rsidP="00705149">
                            <w:pPr>
                              <w:jc w:val="center"/>
                              <w:rPr>
                                <w:b/>
                              </w:rPr>
                            </w:pPr>
                          </w:p>
                          <w:p w14:paraId="22BE33AA" w14:textId="3EB7E847" w:rsidR="00FB132C" w:rsidRPr="00FB132C" w:rsidRDefault="00FB132C" w:rsidP="00FB132C">
                            <w:pPr>
                              <w:jc w:val="center"/>
                            </w:pPr>
                            <w:r w:rsidRPr="00FB132C">
                              <w:rPr>
                                <w:noProof/>
                              </w:rPr>
                              <w:drawing>
                                <wp:inline distT="0" distB="0" distL="0" distR="0" wp14:anchorId="6C7D6CA7" wp14:editId="2B0AAA4F">
                                  <wp:extent cx="4389120" cy="3291840"/>
                                  <wp:effectExtent l="0" t="0" r="0" b="3810"/>
                                  <wp:docPr id="1958305652" name="Picture 1" descr="Exterior view of the front entrance to the RMV office in R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05652" name="Picture 1" descr="Exterior view of the front entrance to the RMV office in Reve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C5FF96C" w14:textId="54CE576B" w:rsidR="00E17434" w:rsidRDefault="00E17434" w:rsidP="00705149">
                            <w:pPr>
                              <w:jc w:val="center"/>
                            </w:pPr>
                          </w:p>
                          <w:p w14:paraId="38F0A33D" w14:textId="77777777" w:rsidR="00E17434" w:rsidRDefault="00E17434" w:rsidP="00705149">
                            <w:pPr>
                              <w:jc w:val="center"/>
                            </w:pPr>
                          </w:p>
                          <w:p w14:paraId="02B33082" w14:textId="77777777" w:rsidR="00E17434" w:rsidRDefault="00E17434" w:rsidP="00705149">
                            <w:pPr>
                              <w:jc w:val="center"/>
                            </w:pPr>
                          </w:p>
                          <w:p w14:paraId="04B591EF" w14:textId="77777777" w:rsidR="00E17434" w:rsidRDefault="00E17434" w:rsidP="00705149">
                            <w:pPr>
                              <w:jc w:val="center"/>
                            </w:pPr>
                          </w:p>
                          <w:p w14:paraId="44AC33EC" w14:textId="77777777" w:rsidR="00E17434" w:rsidRPr="00705149" w:rsidRDefault="00E17434" w:rsidP="00705149">
                            <w:pPr>
                              <w:jc w:val="center"/>
                            </w:pPr>
                          </w:p>
                          <w:p w14:paraId="1D50C41F" w14:textId="77777777" w:rsidR="00E17434" w:rsidRPr="00705149" w:rsidRDefault="00E17434" w:rsidP="00705149">
                            <w:pPr>
                              <w:jc w:val="center"/>
                            </w:pPr>
                            <w:r w:rsidRPr="00705149">
                              <w:t>Prepared by:</w:t>
                            </w:r>
                          </w:p>
                          <w:p w14:paraId="3E809581" w14:textId="77777777" w:rsidR="00E17434" w:rsidRPr="00705149" w:rsidRDefault="00E17434" w:rsidP="00705149">
                            <w:pPr>
                              <w:jc w:val="center"/>
                            </w:pPr>
                            <w:r w:rsidRPr="00705149">
                              <w:t>Massachusetts Department of Public Health</w:t>
                            </w:r>
                          </w:p>
                          <w:p w14:paraId="65F45133" w14:textId="135ECC31" w:rsidR="00E17434" w:rsidRPr="00705149" w:rsidRDefault="00E17434" w:rsidP="00705149">
                            <w:pPr>
                              <w:jc w:val="center"/>
                            </w:pPr>
                            <w:r w:rsidRPr="00705149">
                              <w:t xml:space="preserve">Bureau of </w:t>
                            </w:r>
                            <w:r w:rsidR="002437A6">
                              <w:t>Climate</w:t>
                            </w:r>
                            <w:r w:rsidR="00661441">
                              <w:t xml:space="preserve"> and </w:t>
                            </w:r>
                            <w:r w:rsidRPr="00705149">
                              <w:t>Environmental Health</w:t>
                            </w:r>
                          </w:p>
                          <w:p w14:paraId="68DBFB79" w14:textId="7699A337" w:rsidR="00E17434" w:rsidRPr="00705149" w:rsidRDefault="003537C4" w:rsidP="00705149">
                            <w:pPr>
                              <w:jc w:val="center"/>
                            </w:pPr>
                            <w:r>
                              <w:t>Division of Environmental Health Regulations and Standards</w:t>
                            </w:r>
                          </w:p>
                          <w:p w14:paraId="5A4B4B04" w14:textId="201EE13E" w:rsidR="00E17434" w:rsidRPr="00705149" w:rsidRDefault="007C4940" w:rsidP="00705149">
                            <w:pPr>
                              <w:jc w:val="center"/>
                            </w:pPr>
                            <w:r>
                              <w:t>December</w:t>
                            </w:r>
                            <w:r w:rsidR="00E17434">
                              <w:t xml:space="preserve"> </w:t>
                            </w:r>
                            <w:r w:rsidR="00190829">
                              <w:t>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38DEC"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57D563BC" w14:textId="77777777" w:rsidR="00E17434" w:rsidRDefault="00E17434" w:rsidP="00705149">
                      <w:pPr>
                        <w:jc w:val="center"/>
                        <w:rPr>
                          <w:b/>
                        </w:rPr>
                      </w:pPr>
                    </w:p>
                    <w:p w14:paraId="3060042E" w14:textId="77777777" w:rsidR="00E17434" w:rsidRDefault="00E17434" w:rsidP="00705149">
                      <w:pPr>
                        <w:jc w:val="center"/>
                        <w:rPr>
                          <w:b/>
                        </w:rPr>
                      </w:pPr>
                    </w:p>
                    <w:p w14:paraId="6E8D2D3A" w14:textId="52FB619B" w:rsidR="00E17434" w:rsidRPr="008F51C9" w:rsidRDefault="00E17434" w:rsidP="00863DDF">
                      <w:pPr>
                        <w:jc w:val="center"/>
                        <w:rPr>
                          <w:b/>
                          <w:sz w:val="36"/>
                          <w:szCs w:val="36"/>
                        </w:rPr>
                      </w:pPr>
                      <w:r>
                        <w:rPr>
                          <w:b/>
                          <w:sz w:val="36"/>
                          <w:szCs w:val="36"/>
                        </w:rPr>
                        <w:t>INDOOR AIR QUALITY</w:t>
                      </w:r>
                      <w:r w:rsidR="00BD3253">
                        <w:rPr>
                          <w:b/>
                          <w:sz w:val="36"/>
                          <w:szCs w:val="36"/>
                        </w:rPr>
                        <w:t>/</w:t>
                      </w:r>
                      <w:r w:rsidR="004740B7">
                        <w:rPr>
                          <w:b/>
                          <w:sz w:val="36"/>
                          <w:szCs w:val="36"/>
                        </w:rPr>
                        <w:t>ODOR</w:t>
                      </w:r>
                      <w:r w:rsidR="00BD3253">
                        <w:rPr>
                          <w:b/>
                          <w:sz w:val="36"/>
                          <w:szCs w:val="36"/>
                        </w:rPr>
                        <w:t xml:space="preserve"> </w:t>
                      </w:r>
                      <w:r w:rsidRPr="008F51C9">
                        <w:rPr>
                          <w:b/>
                          <w:sz w:val="36"/>
                          <w:szCs w:val="36"/>
                        </w:rPr>
                        <w:t>ASSESSMENT</w:t>
                      </w:r>
                    </w:p>
                    <w:p w14:paraId="390D0614" w14:textId="77777777" w:rsidR="00E17434" w:rsidRDefault="00E17434" w:rsidP="00863DDF">
                      <w:pPr>
                        <w:jc w:val="center"/>
                      </w:pPr>
                    </w:p>
                    <w:p w14:paraId="43AEF86B" w14:textId="77777777" w:rsidR="00E17434" w:rsidRDefault="00E17434" w:rsidP="00863DDF">
                      <w:pPr>
                        <w:jc w:val="center"/>
                      </w:pPr>
                    </w:p>
                    <w:p w14:paraId="33D0146B" w14:textId="3487393F" w:rsidR="00E17434" w:rsidRPr="003537C4" w:rsidRDefault="004740B7" w:rsidP="00863DDF">
                      <w:pPr>
                        <w:jc w:val="center"/>
                        <w:rPr>
                          <w:b/>
                          <w:sz w:val="28"/>
                          <w:szCs w:val="28"/>
                        </w:rPr>
                      </w:pPr>
                      <w:bookmarkStart w:id="1" w:name="_Hlk154145785"/>
                      <w:r w:rsidRPr="003537C4">
                        <w:rPr>
                          <w:b/>
                          <w:sz w:val="28"/>
                          <w:szCs w:val="28"/>
                        </w:rPr>
                        <w:t>Registry of Motor Vehicles Office</w:t>
                      </w:r>
                    </w:p>
                    <w:p w14:paraId="1B4D31EA" w14:textId="77777777" w:rsidR="003537C4" w:rsidRPr="003537C4" w:rsidRDefault="003537C4" w:rsidP="00863DDF">
                      <w:pPr>
                        <w:jc w:val="center"/>
                        <w:rPr>
                          <w:b/>
                          <w:bCs/>
                          <w:sz w:val="28"/>
                          <w:szCs w:val="28"/>
                        </w:rPr>
                      </w:pPr>
                      <w:r w:rsidRPr="003537C4">
                        <w:rPr>
                          <w:b/>
                          <w:bCs/>
                          <w:sz w:val="28"/>
                          <w:szCs w:val="28"/>
                        </w:rPr>
                        <w:t>9c Everett Street</w:t>
                      </w:r>
                    </w:p>
                    <w:p w14:paraId="5B8F9377" w14:textId="3F78E099" w:rsidR="004740B7" w:rsidRPr="003537C4" w:rsidRDefault="003537C4" w:rsidP="00863DDF">
                      <w:pPr>
                        <w:jc w:val="center"/>
                        <w:rPr>
                          <w:b/>
                          <w:bCs/>
                          <w:sz w:val="28"/>
                          <w:szCs w:val="28"/>
                        </w:rPr>
                      </w:pPr>
                      <w:r w:rsidRPr="003537C4">
                        <w:rPr>
                          <w:b/>
                          <w:bCs/>
                          <w:sz w:val="28"/>
                          <w:szCs w:val="28"/>
                        </w:rPr>
                        <w:t>Revere</w:t>
                      </w:r>
                    </w:p>
                    <w:bookmarkEnd w:id="1"/>
                    <w:p w14:paraId="50AC236A" w14:textId="77777777" w:rsidR="00E17434" w:rsidRDefault="00E17434" w:rsidP="00705149">
                      <w:pPr>
                        <w:jc w:val="center"/>
                        <w:rPr>
                          <w:b/>
                          <w:bCs/>
                        </w:rPr>
                      </w:pPr>
                    </w:p>
                    <w:p w14:paraId="76D76B7A" w14:textId="77777777" w:rsidR="00E17434" w:rsidRPr="00705149" w:rsidRDefault="00E17434" w:rsidP="00705149">
                      <w:pPr>
                        <w:jc w:val="center"/>
                        <w:rPr>
                          <w:b/>
                        </w:rPr>
                      </w:pPr>
                    </w:p>
                    <w:p w14:paraId="41431C95" w14:textId="77777777" w:rsidR="00E17434" w:rsidRDefault="00E17434" w:rsidP="00705149">
                      <w:pPr>
                        <w:jc w:val="center"/>
                      </w:pPr>
                    </w:p>
                    <w:p w14:paraId="46AC644F" w14:textId="77777777" w:rsidR="00E17434" w:rsidRPr="00B057CE" w:rsidRDefault="00E17434" w:rsidP="00705149">
                      <w:pPr>
                        <w:jc w:val="center"/>
                      </w:pPr>
                    </w:p>
                    <w:p w14:paraId="5E90FEEB" w14:textId="77777777" w:rsidR="00E17434" w:rsidRDefault="00E17434" w:rsidP="00705149">
                      <w:pPr>
                        <w:jc w:val="center"/>
                        <w:rPr>
                          <w:b/>
                        </w:rPr>
                      </w:pPr>
                    </w:p>
                    <w:p w14:paraId="7B905D80" w14:textId="77777777" w:rsidR="00E17434" w:rsidRDefault="00E17434" w:rsidP="00705149">
                      <w:pPr>
                        <w:jc w:val="center"/>
                        <w:rPr>
                          <w:b/>
                        </w:rPr>
                      </w:pPr>
                    </w:p>
                    <w:p w14:paraId="22BE33AA" w14:textId="3EB7E847" w:rsidR="00FB132C" w:rsidRPr="00FB132C" w:rsidRDefault="00FB132C" w:rsidP="00FB132C">
                      <w:pPr>
                        <w:jc w:val="center"/>
                      </w:pPr>
                      <w:r w:rsidRPr="00FB132C">
                        <w:rPr>
                          <w:noProof/>
                        </w:rPr>
                        <w:drawing>
                          <wp:inline distT="0" distB="0" distL="0" distR="0" wp14:anchorId="6C7D6CA7" wp14:editId="2B0AAA4F">
                            <wp:extent cx="4389120" cy="3291840"/>
                            <wp:effectExtent l="0" t="0" r="0" b="3810"/>
                            <wp:docPr id="1958305652" name="Picture 1" descr="Exterior view of the front entrance to the RMV office in R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05652" name="Picture 1" descr="Exterior view of the front entrance to the RMV office in Reve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C5FF96C" w14:textId="54CE576B" w:rsidR="00E17434" w:rsidRDefault="00E17434" w:rsidP="00705149">
                      <w:pPr>
                        <w:jc w:val="center"/>
                      </w:pPr>
                    </w:p>
                    <w:p w14:paraId="38F0A33D" w14:textId="77777777" w:rsidR="00E17434" w:rsidRDefault="00E17434" w:rsidP="00705149">
                      <w:pPr>
                        <w:jc w:val="center"/>
                      </w:pPr>
                    </w:p>
                    <w:p w14:paraId="02B33082" w14:textId="77777777" w:rsidR="00E17434" w:rsidRDefault="00E17434" w:rsidP="00705149">
                      <w:pPr>
                        <w:jc w:val="center"/>
                      </w:pPr>
                    </w:p>
                    <w:p w14:paraId="04B591EF" w14:textId="77777777" w:rsidR="00E17434" w:rsidRDefault="00E17434" w:rsidP="00705149">
                      <w:pPr>
                        <w:jc w:val="center"/>
                      </w:pPr>
                    </w:p>
                    <w:p w14:paraId="44AC33EC" w14:textId="77777777" w:rsidR="00E17434" w:rsidRPr="00705149" w:rsidRDefault="00E17434" w:rsidP="00705149">
                      <w:pPr>
                        <w:jc w:val="center"/>
                      </w:pPr>
                    </w:p>
                    <w:p w14:paraId="1D50C41F" w14:textId="77777777" w:rsidR="00E17434" w:rsidRPr="00705149" w:rsidRDefault="00E17434" w:rsidP="00705149">
                      <w:pPr>
                        <w:jc w:val="center"/>
                      </w:pPr>
                      <w:r w:rsidRPr="00705149">
                        <w:t>Prepared by:</w:t>
                      </w:r>
                    </w:p>
                    <w:p w14:paraId="3E809581" w14:textId="77777777" w:rsidR="00E17434" w:rsidRPr="00705149" w:rsidRDefault="00E17434" w:rsidP="00705149">
                      <w:pPr>
                        <w:jc w:val="center"/>
                      </w:pPr>
                      <w:r w:rsidRPr="00705149">
                        <w:t>Massachusetts Department of Public Health</w:t>
                      </w:r>
                    </w:p>
                    <w:p w14:paraId="65F45133" w14:textId="135ECC31" w:rsidR="00E17434" w:rsidRPr="00705149" w:rsidRDefault="00E17434" w:rsidP="00705149">
                      <w:pPr>
                        <w:jc w:val="center"/>
                      </w:pPr>
                      <w:r w:rsidRPr="00705149">
                        <w:t xml:space="preserve">Bureau of </w:t>
                      </w:r>
                      <w:r w:rsidR="002437A6">
                        <w:t>Climate</w:t>
                      </w:r>
                      <w:r w:rsidR="00661441">
                        <w:t xml:space="preserve"> and </w:t>
                      </w:r>
                      <w:r w:rsidRPr="00705149">
                        <w:t>Environmental Health</w:t>
                      </w:r>
                    </w:p>
                    <w:p w14:paraId="68DBFB79" w14:textId="7699A337" w:rsidR="00E17434" w:rsidRPr="00705149" w:rsidRDefault="003537C4" w:rsidP="00705149">
                      <w:pPr>
                        <w:jc w:val="center"/>
                      </w:pPr>
                      <w:r>
                        <w:t>Division of Environmental Health Regulations and Standards</w:t>
                      </w:r>
                    </w:p>
                    <w:p w14:paraId="5A4B4B04" w14:textId="201EE13E" w:rsidR="00E17434" w:rsidRPr="00705149" w:rsidRDefault="007C4940" w:rsidP="00705149">
                      <w:pPr>
                        <w:jc w:val="center"/>
                      </w:pPr>
                      <w:r>
                        <w:t>December</w:t>
                      </w:r>
                      <w:r w:rsidR="00E17434">
                        <w:t xml:space="preserve"> </w:t>
                      </w:r>
                      <w:r w:rsidR="00190829">
                        <w:t>2024</w:t>
                      </w:r>
                    </w:p>
                  </w:txbxContent>
                </v:textbox>
                <w10:wrap type="topAndBottom" anchorx="page" anchory="page"/>
              </v:shape>
            </w:pict>
          </mc:Fallback>
        </mc:AlternateContent>
      </w:r>
      <w:r w:rsidR="003475EE" w:rsidRPr="009B41B1">
        <w:br w:type="page"/>
      </w:r>
      <w:r w:rsidR="003475EE" w:rsidRPr="009B41B1">
        <w:lastRenderedPageBreak/>
        <w:t>Background</w:t>
      </w:r>
    </w:p>
    <w:tbl>
      <w:tblPr>
        <w:tblW w:w="9738" w:type="dxa"/>
        <w:tblInd w:w="25" w:type="dxa"/>
        <w:tblCellMar>
          <w:top w:w="86" w:type="dxa"/>
          <w:bottom w:w="86" w:type="dxa"/>
        </w:tblCellMar>
        <w:tblLook w:val="01E0" w:firstRow="1" w:lastRow="1" w:firstColumn="1" w:lastColumn="1" w:noHBand="0" w:noVBand="0"/>
      </w:tblPr>
      <w:tblGrid>
        <w:gridCol w:w="4680"/>
        <w:gridCol w:w="5058"/>
      </w:tblGrid>
      <w:tr w:rsidR="001404A1" w:rsidRPr="000730C4" w14:paraId="6382BFE7" w14:textId="77777777" w:rsidTr="00380AF4">
        <w:tc>
          <w:tcPr>
            <w:tcW w:w="4680" w:type="dxa"/>
            <w:shd w:val="clear" w:color="auto" w:fill="auto"/>
            <w:vAlign w:val="center"/>
          </w:tcPr>
          <w:p w14:paraId="01235D78" w14:textId="77777777" w:rsidR="001404A1" w:rsidRPr="0004785C" w:rsidRDefault="001404A1" w:rsidP="001404A1">
            <w:pPr>
              <w:pStyle w:val="BackgroundTable"/>
            </w:pPr>
            <w:r w:rsidRPr="0004785C">
              <w:t>Building:</w:t>
            </w:r>
          </w:p>
        </w:tc>
        <w:tc>
          <w:tcPr>
            <w:tcW w:w="5058" w:type="dxa"/>
            <w:shd w:val="clear" w:color="auto" w:fill="auto"/>
          </w:tcPr>
          <w:p w14:paraId="44C56364" w14:textId="39BC9A91" w:rsidR="001404A1" w:rsidRPr="000730C4" w:rsidRDefault="00FB132C" w:rsidP="00C20802">
            <w:pPr>
              <w:pStyle w:val="BackgroundInfo"/>
              <w:rPr>
                <w:bCs/>
                <w:szCs w:val="24"/>
              </w:rPr>
            </w:pPr>
            <w:r>
              <w:rPr>
                <w:bCs/>
              </w:rPr>
              <w:t>Registry of Motor Vehicles</w:t>
            </w:r>
            <w:r w:rsidR="005E1C8B">
              <w:rPr>
                <w:bCs/>
              </w:rPr>
              <w:t xml:space="preserve"> (RMV) Service Center</w:t>
            </w:r>
          </w:p>
        </w:tc>
      </w:tr>
      <w:tr w:rsidR="001404A1" w:rsidRPr="000730C4" w14:paraId="24F12284" w14:textId="77777777" w:rsidTr="00380AF4">
        <w:tc>
          <w:tcPr>
            <w:tcW w:w="4680" w:type="dxa"/>
            <w:shd w:val="clear" w:color="auto" w:fill="auto"/>
            <w:vAlign w:val="center"/>
          </w:tcPr>
          <w:p w14:paraId="2A08FEA6" w14:textId="77777777" w:rsidR="001404A1" w:rsidRPr="0004785C" w:rsidRDefault="001404A1" w:rsidP="001404A1">
            <w:pPr>
              <w:pStyle w:val="BackgroundTable"/>
            </w:pPr>
            <w:r w:rsidRPr="0004785C">
              <w:t>Address:</w:t>
            </w:r>
          </w:p>
        </w:tc>
        <w:tc>
          <w:tcPr>
            <w:tcW w:w="5058" w:type="dxa"/>
            <w:shd w:val="clear" w:color="auto" w:fill="auto"/>
          </w:tcPr>
          <w:p w14:paraId="36C7AAD3" w14:textId="0EBA8706" w:rsidR="001404A1" w:rsidRPr="00BA4F4F" w:rsidRDefault="008142FE" w:rsidP="001E173B">
            <w:pPr>
              <w:tabs>
                <w:tab w:val="left" w:pos="1485"/>
              </w:tabs>
              <w:rPr>
                <w:bCs/>
                <w:szCs w:val="24"/>
              </w:rPr>
            </w:pPr>
            <w:r>
              <w:rPr>
                <w:bCs/>
              </w:rPr>
              <w:t>9</w:t>
            </w:r>
            <w:r w:rsidR="00FB132C">
              <w:rPr>
                <w:bCs/>
              </w:rPr>
              <w:t>c Everett Street, Revere</w:t>
            </w:r>
          </w:p>
        </w:tc>
      </w:tr>
      <w:tr w:rsidR="00FE4A99" w:rsidRPr="000730C4" w14:paraId="6D808B7C" w14:textId="77777777" w:rsidTr="00380AF4">
        <w:tc>
          <w:tcPr>
            <w:tcW w:w="4680" w:type="dxa"/>
            <w:shd w:val="clear" w:color="auto" w:fill="auto"/>
            <w:vAlign w:val="center"/>
          </w:tcPr>
          <w:p w14:paraId="51C5EED4" w14:textId="77777777" w:rsidR="00FE4A99" w:rsidRPr="0004785C" w:rsidRDefault="00FE4A99" w:rsidP="00FE4A99">
            <w:pPr>
              <w:pStyle w:val="BackgroundTable"/>
            </w:pPr>
            <w:r>
              <w:t>Assessment Requested by</w:t>
            </w:r>
            <w:r w:rsidRPr="0004785C">
              <w:t>:</w:t>
            </w:r>
          </w:p>
        </w:tc>
        <w:tc>
          <w:tcPr>
            <w:tcW w:w="5058" w:type="dxa"/>
            <w:shd w:val="clear" w:color="auto" w:fill="auto"/>
          </w:tcPr>
          <w:p w14:paraId="532B6647" w14:textId="137C75C0" w:rsidR="008C30F0" w:rsidRPr="008C30F0" w:rsidRDefault="008C30F0" w:rsidP="008C30F0">
            <w:pPr>
              <w:pStyle w:val="BackgroundInfo"/>
              <w:rPr>
                <w:bCs/>
              </w:rPr>
            </w:pPr>
            <w:r w:rsidRPr="008C30F0">
              <w:rPr>
                <w:bCs/>
              </w:rPr>
              <w:t>Nikki Kwok</w:t>
            </w:r>
            <w:r>
              <w:rPr>
                <w:bCs/>
              </w:rPr>
              <w:t xml:space="preserve">, </w:t>
            </w:r>
            <w:r w:rsidRPr="008C30F0">
              <w:rPr>
                <w:bCs/>
              </w:rPr>
              <w:t>Assistant Operations Manager</w:t>
            </w:r>
            <w:r w:rsidR="00FD7DB4">
              <w:rPr>
                <w:bCs/>
              </w:rPr>
              <w:t>,</w:t>
            </w:r>
          </w:p>
          <w:p w14:paraId="030B8F2E" w14:textId="42FF8F3B" w:rsidR="00FE4A99" w:rsidRPr="00CB2C25" w:rsidRDefault="008C30F0" w:rsidP="008C30F0">
            <w:pPr>
              <w:pStyle w:val="BackgroundInfo"/>
            </w:pPr>
            <w:r w:rsidRPr="008C30F0">
              <w:rPr>
                <w:bCs/>
              </w:rPr>
              <w:t>MassDOT Property Services</w:t>
            </w:r>
          </w:p>
        </w:tc>
      </w:tr>
      <w:tr w:rsidR="00FE4A99" w:rsidRPr="000730C4" w14:paraId="6FA40C97" w14:textId="77777777" w:rsidTr="00380AF4">
        <w:tc>
          <w:tcPr>
            <w:tcW w:w="4680" w:type="dxa"/>
            <w:shd w:val="clear" w:color="auto" w:fill="auto"/>
            <w:vAlign w:val="center"/>
          </w:tcPr>
          <w:p w14:paraId="77740197" w14:textId="77777777" w:rsidR="00FE4A99" w:rsidRDefault="00FE4A99" w:rsidP="00FE4A99">
            <w:pPr>
              <w:pStyle w:val="BackgroundTable"/>
            </w:pPr>
            <w:r w:rsidRPr="00FE4A99">
              <w:t>Reason for Request:</w:t>
            </w:r>
          </w:p>
        </w:tc>
        <w:tc>
          <w:tcPr>
            <w:tcW w:w="5058" w:type="dxa"/>
            <w:shd w:val="clear" w:color="auto" w:fill="auto"/>
          </w:tcPr>
          <w:p w14:paraId="386E0434" w14:textId="7190CC96" w:rsidR="00FE4A99" w:rsidRDefault="00441DB3" w:rsidP="00FE4A99">
            <w:pPr>
              <w:pStyle w:val="BackgroundInfo"/>
              <w:rPr>
                <w:bCs/>
              </w:rPr>
            </w:pPr>
            <w:r>
              <w:rPr>
                <w:bCs/>
              </w:rPr>
              <w:t>Employee complaints of mold odors</w:t>
            </w:r>
          </w:p>
        </w:tc>
      </w:tr>
      <w:tr w:rsidR="00D302D3" w:rsidRPr="000730C4" w14:paraId="478A0E67" w14:textId="77777777" w:rsidTr="00380AF4">
        <w:tc>
          <w:tcPr>
            <w:tcW w:w="4680" w:type="dxa"/>
            <w:shd w:val="clear" w:color="auto" w:fill="auto"/>
            <w:vAlign w:val="center"/>
          </w:tcPr>
          <w:p w14:paraId="0383E48F" w14:textId="77777777" w:rsidR="00D302D3" w:rsidRPr="0004785C" w:rsidRDefault="00D302D3" w:rsidP="00333D48">
            <w:pPr>
              <w:pStyle w:val="BackgroundTable"/>
            </w:pPr>
            <w:r w:rsidRPr="0004785C">
              <w:t>Date of Assessment:</w:t>
            </w:r>
          </w:p>
        </w:tc>
        <w:tc>
          <w:tcPr>
            <w:tcW w:w="5058" w:type="dxa"/>
            <w:shd w:val="clear" w:color="auto" w:fill="auto"/>
            <w:vAlign w:val="center"/>
          </w:tcPr>
          <w:p w14:paraId="75E40468" w14:textId="202ED802" w:rsidR="00D302D3" w:rsidRPr="0004785C" w:rsidRDefault="00441DB3" w:rsidP="00333D48">
            <w:pPr>
              <w:pStyle w:val="BackgroundInfo"/>
            </w:pPr>
            <w:r>
              <w:t>November 25</w:t>
            </w:r>
            <w:r w:rsidR="00B43AAA">
              <w:t>, 202</w:t>
            </w:r>
            <w:r>
              <w:t>4</w:t>
            </w:r>
          </w:p>
        </w:tc>
      </w:tr>
      <w:tr w:rsidR="00540198" w:rsidRPr="000730C4" w14:paraId="7D351C9B" w14:textId="77777777" w:rsidTr="00380AF4">
        <w:trPr>
          <w:trHeight w:val="1082"/>
        </w:trPr>
        <w:tc>
          <w:tcPr>
            <w:tcW w:w="4680" w:type="dxa"/>
            <w:shd w:val="clear" w:color="auto" w:fill="auto"/>
          </w:tcPr>
          <w:p w14:paraId="165772BE" w14:textId="7F1835D9" w:rsidR="00540198" w:rsidRPr="005E3E95" w:rsidRDefault="00540198" w:rsidP="0059051A">
            <w:pPr>
              <w:pStyle w:val="BackgroundTable"/>
              <w:rPr>
                <w:bCs w:val="0"/>
              </w:rPr>
            </w:pPr>
            <w:r w:rsidRPr="005E3E95">
              <w:rPr>
                <w:bCs w:val="0"/>
              </w:rPr>
              <w:t xml:space="preserve">Massachusetts Department of Public Health/Bureau of </w:t>
            </w:r>
            <w:r w:rsidR="00661441">
              <w:rPr>
                <w:bCs w:val="0"/>
              </w:rPr>
              <w:t xml:space="preserve">Climate and </w:t>
            </w:r>
            <w:r w:rsidRPr="005E3E95">
              <w:rPr>
                <w:bCs w:val="0"/>
              </w:rPr>
              <w:t>Environmental Health (MDPH/B</w:t>
            </w:r>
            <w:r w:rsidR="00661441">
              <w:rPr>
                <w:bCs w:val="0"/>
              </w:rPr>
              <w:t>C</w:t>
            </w:r>
            <w:r w:rsidRPr="005E3E95">
              <w:rPr>
                <w:bCs w:val="0"/>
              </w:rPr>
              <w:t xml:space="preserve">EH) Staff Conducting </w:t>
            </w:r>
            <w:r w:rsidR="0059051A">
              <w:rPr>
                <w:bCs w:val="0"/>
              </w:rPr>
              <w:t>A</w:t>
            </w:r>
            <w:r w:rsidRPr="005E3E95">
              <w:rPr>
                <w:bCs w:val="0"/>
              </w:rPr>
              <w:t>ssessment:</w:t>
            </w:r>
          </w:p>
        </w:tc>
        <w:tc>
          <w:tcPr>
            <w:tcW w:w="5058" w:type="dxa"/>
            <w:shd w:val="clear" w:color="auto" w:fill="auto"/>
          </w:tcPr>
          <w:p w14:paraId="3D839D44" w14:textId="5BD3F546" w:rsidR="00540198" w:rsidRPr="005E3E95" w:rsidRDefault="005E1C8B" w:rsidP="00DC2546">
            <w:pPr>
              <w:pStyle w:val="BackgroundTable"/>
              <w:rPr>
                <w:b w:val="0"/>
              </w:rPr>
            </w:pPr>
            <w:r>
              <w:rPr>
                <w:b w:val="0"/>
              </w:rPr>
              <w:t>Ruth Alfasso, Environmental Engineer/Inspector, Division of Environmental Health Regulations and Standards</w:t>
            </w:r>
          </w:p>
        </w:tc>
      </w:tr>
      <w:tr w:rsidR="00905C1B" w:rsidRPr="000730C4" w14:paraId="6E20FDCB" w14:textId="77777777" w:rsidTr="00380AF4">
        <w:trPr>
          <w:trHeight w:val="1082"/>
        </w:trPr>
        <w:tc>
          <w:tcPr>
            <w:tcW w:w="4680" w:type="dxa"/>
            <w:shd w:val="clear" w:color="auto" w:fill="auto"/>
          </w:tcPr>
          <w:p w14:paraId="79975D84" w14:textId="77777777" w:rsidR="00905C1B" w:rsidRPr="005E3E95" w:rsidRDefault="00905C1B" w:rsidP="0059051A">
            <w:pPr>
              <w:pStyle w:val="BackgroundTable"/>
              <w:rPr>
                <w:bCs w:val="0"/>
              </w:rPr>
            </w:pPr>
            <w:r w:rsidRPr="00905C1B">
              <w:rPr>
                <w:bCs w:val="0"/>
              </w:rPr>
              <w:t>Building Description:</w:t>
            </w:r>
          </w:p>
        </w:tc>
        <w:tc>
          <w:tcPr>
            <w:tcW w:w="5058" w:type="dxa"/>
            <w:shd w:val="clear" w:color="auto" w:fill="auto"/>
          </w:tcPr>
          <w:p w14:paraId="3EEB90DB" w14:textId="309B87A2" w:rsidR="00905C1B" w:rsidRDefault="005E1C8B" w:rsidP="00DC2546">
            <w:pPr>
              <w:pStyle w:val="BackgroundTable"/>
              <w:rPr>
                <w:b w:val="0"/>
              </w:rPr>
            </w:pPr>
            <w:r>
              <w:rPr>
                <w:b w:val="0"/>
              </w:rPr>
              <w:t>The RMV</w:t>
            </w:r>
            <w:r w:rsidR="00C220D6">
              <w:rPr>
                <w:b w:val="0"/>
              </w:rPr>
              <w:t xml:space="preserve"> </w:t>
            </w:r>
            <w:proofErr w:type="gramStart"/>
            <w:r w:rsidR="00C220D6">
              <w:rPr>
                <w:b w:val="0"/>
              </w:rPr>
              <w:t>is located in</w:t>
            </w:r>
            <w:proofErr w:type="gramEnd"/>
            <w:r w:rsidR="00C220D6">
              <w:rPr>
                <w:b w:val="0"/>
              </w:rPr>
              <w:t xml:space="preserve"> a strip </w:t>
            </w:r>
            <w:r w:rsidR="008142FE">
              <w:rPr>
                <w:b w:val="0"/>
              </w:rPr>
              <w:t>mall and</w:t>
            </w:r>
            <w:r w:rsidR="00C220D6">
              <w:rPr>
                <w:b w:val="0"/>
              </w:rPr>
              <w:t xml:space="preserve"> occupies the lower floor of a two-level building</w:t>
            </w:r>
            <w:r w:rsidR="00250168">
              <w:rPr>
                <w:b w:val="0"/>
              </w:rPr>
              <w:t xml:space="preserve"> with a flat roof. The upper level is an auto parts store which is accessed from a separate parking lot </w:t>
            </w:r>
            <w:r w:rsidR="00C67CF5">
              <w:rPr>
                <w:b w:val="0"/>
              </w:rPr>
              <w:t>at grade level on the opposite side of the b</w:t>
            </w:r>
            <w:r w:rsidR="00C558CA">
              <w:rPr>
                <w:b w:val="0"/>
              </w:rPr>
              <w:t>uilding.</w:t>
            </w:r>
          </w:p>
        </w:tc>
      </w:tr>
      <w:tr w:rsidR="00905C1B" w:rsidRPr="000730C4" w14:paraId="27DB9AD4" w14:textId="77777777" w:rsidTr="00A4540C">
        <w:trPr>
          <w:trHeight w:val="463"/>
        </w:trPr>
        <w:tc>
          <w:tcPr>
            <w:tcW w:w="4680" w:type="dxa"/>
            <w:shd w:val="clear" w:color="auto" w:fill="auto"/>
          </w:tcPr>
          <w:p w14:paraId="02B54598" w14:textId="77777777" w:rsidR="00905C1B" w:rsidRPr="00905C1B" w:rsidRDefault="00905C1B" w:rsidP="0059051A">
            <w:pPr>
              <w:pStyle w:val="BackgroundTable"/>
              <w:rPr>
                <w:bCs w:val="0"/>
              </w:rPr>
            </w:pPr>
            <w:r>
              <w:rPr>
                <w:bCs w:val="0"/>
              </w:rPr>
              <w:t>Windows:</w:t>
            </w:r>
          </w:p>
        </w:tc>
        <w:tc>
          <w:tcPr>
            <w:tcW w:w="5058" w:type="dxa"/>
            <w:shd w:val="clear" w:color="auto" w:fill="auto"/>
          </w:tcPr>
          <w:p w14:paraId="7F3B7A9B" w14:textId="368C6322" w:rsidR="00905C1B" w:rsidRDefault="0081052B" w:rsidP="00DC2546">
            <w:pPr>
              <w:pStyle w:val="BackgroundTable"/>
              <w:rPr>
                <w:b w:val="0"/>
              </w:rPr>
            </w:pPr>
            <w:r w:rsidRPr="0081052B">
              <w:rPr>
                <w:b w:val="0"/>
              </w:rPr>
              <w:t>There are no openable windows in the space.</w:t>
            </w:r>
          </w:p>
        </w:tc>
      </w:tr>
    </w:tbl>
    <w:p w14:paraId="21250D16" w14:textId="06310117" w:rsidR="007215EE" w:rsidRPr="007215EE" w:rsidRDefault="00037A60" w:rsidP="007215EE">
      <w:pPr>
        <w:keepNext/>
        <w:spacing w:before="600" w:line="480" w:lineRule="auto"/>
        <w:outlineLvl w:val="0"/>
        <w:rPr>
          <w:b/>
          <w:sz w:val="28"/>
        </w:rPr>
      </w:pPr>
      <w:r>
        <w:rPr>
          <w:b/>
          <w:sz w:val="28"/>
        </w:rPr>
        <w:t>Background</w:t>
      </w:r>
    </w:p>
    <w:p w14:paraId="5E24898B" w14:textId="0B11D5C9" w:rsidR="008305B5" w:rsidRDefault="00B80964" w:rsidP="007215EE">
      <w:pPr>
        <w:spacing w:line="360" w:lineRule="auto"/>
        <w:ind w:firstLine="720"/>
      </w:pPr>
      <w:r>
        <w:t>Several weeks before the visit, a</w:t>
      </w:r>
      <w:r w:rsidR="00244940">
        <w:t xml:space="preserve"> complaint was received by RMV facility management regarding an odor of mold near one of the service desks. </w:t>
      </w:r>
      <w:r w:rsidR="005B321F">
        <w:t xml:space="preserve">Facility staff promptly conducted investigation/remediation activities including examining carpeting and </w:t>
      </w:r>
      <w:r w:rsidR="004F6D41">
        <w:t>ceiling tiles in the affected area.</w:t>
      </w:r>
      <w:r w:rsidR="00F2483B">
        <w:t xml:space="preserve"> No water source or odors were noted by facility personnel. </w:t>
      </w:r>
      <w:r>
        <w:t>An additional report of an odor was</w:t>
      </w:r>
      <w:r w:rsidR="003878EF">
        <w:t xml:space="preserve"> made on November 22, 2024</w:t>
      </w:r>
      <w:r w:rsidR="007A696C">
        <w:t xml:space="preserve">, which </w:t>
      </w:r>
      <w:r w:rsidR="00865380">
        <w:t>prompted</w:t>
      </w:r>
      <w:r w:rsidR="007A696C">
        <w:t xml:space="preserve"> </w:t>
      </w:r>
      <w:r w:rsidR="001131E3">
        <w:t>this</w:t>
      </w:r>
      <w:r w:rsidR="007A696C">
        <w:t xml:space="preserve"> visit.</w:t>
      </w:r>
      <w:r w:rsidR="00116963">
        <w:t xml:space="preserve"> </w:t>
      </w:r>
      <w:r w:rsidR="00313695">
        <w:t>Note that o</w:t>
      </w:r>
      <w:r w:rsidR="00116963">
        <w:t xml:space="preserve">nly a few locations </w:t>
      </w:r>
      <w:r w:rsidR="00313695">
        <w:t xml:space="preserve">in the building </w:t>
      </w:r>
      <w:r w:rsidR="00116963">
        <w:t>were assessed during this visit.</w:t>
      </w:r>
    </w:p>
    <w:p w14:paraId="50DF3780" w14:textId="488BF584" w:rsidR="00740092" w:rsidRDefault="00740092" w:rsidP="00740092">
      <w:pPr>
        <w:spacing w:line="360" w:lineRule="auto"/>
        <w:ind w:firstLine="720"/>
      </w:pPr>
      <w:r>
        <w:t xml:space="preserve">Also note that the RMV will be leaving this location during 2025 to a new location, so significant changes to </w:t>
      </w:r>
      <w:r w:rsidR="002E6E10">
        <w:t>the building are unlikely.</w:t>
      </w:r>
    </w:p>
    <w:p w14:paraId="2ECF6DA4" w14:textId="5EEE843A" w:rsidR="00FD1021" w:rsidRPr="00C10D41" w:rsidRDefault="00FD1021" w:rsidP="00FD1021">
      <w:pPr>
        <w:pStyle w:val="Heading1"/>
      </w:pPr>
      <w:bookmarkStart w:id="2" w:name="_Hlk127948486"/>
      <w:r w:rsidRPr="00C10D41">
        <w:lastRenderedPageBreak/>
        <w:t>M</w:t>
      </w:r>
      <w:r w:rsidR="00037A60">
        <w:t>ethods</w:t>
      </w:r>
    </w:p>
    <w:p w14:paraId="66ADF003" w14:textId="150743FB" w:rsidR="00FD1021" w:rsidRDefault="0013004B" w:rsidP="00FD1021">
      <w:pPr>
        <w:spacing w:line="360" w:lineRule="auto"/>
        <w:ind w:firstLine="720"/>
      </w:pPr>
      <w:r>
        <w:t xml:space="preserve">MDPH staff performed a visual assessment for </w:t>
      </w:r>
      <w:r w:rsidR="00305D8E">
        <w:t xml:space="preserve">water damage, leaks and associated </w:t>
      </w:r>
      <w:r>
        <w:t>mold growth</w:t>
      </w:r>
      <w:r w:rsidR="002E6E10">
        <w:t xml:space="preserve"> </w:t>
      </w:r>
      <w:r w:rsidR="00305D8E">
        <w:t>that could result in</w:t>
      </w:r>
      <w:r w:rsidR="002E6E10">
        <w:t xml:space="preserve"> odors</w:t>
      </w:r>
      <w:r w:rsidR="00AC1705">
        <w:t>.</w:t>
      </w:r>
      <w:r w:rsidR="002F5171" w:rsidRPr="002F5171">
        <w:t xml:space="preserve"> </w:t>
      </w:r>
      <w:r w:rsidR="00305D8E">
        <w:t>In addition, a</w:t>
      </w:r>
      <w:r w:rsidR="002F5171" w:rsidRPr="00034D23">
        <w:t xml:space="preserve">ir tests for carbon </w:t>
      </w:r>
      <w:r w:rsidR="00305D8E">
        <w:t xml:space="preserve">dioxide, carbon </w:t>
      </w:r>
      <w:r w:rsidR="002F5171" w:rsidRPr="00034D23">
        <w:t>monoxide, temperature, relative humidity, and airborne particle matter with a diameter less than 2.5 micrometers were taken with the TSI, Q-Trak XP.</w:t>
      </w:r>
    </w:p>
    <w:p w14:paraId="411D9727" w14:textId="77777777" w:rsidR="00774A63" w:rsidRPr="00AB02B6" w:rsidRDefault="00774A63" w:rsidP="00774A63">
      <w:pPr>
        <w:pStyle w:val="Heading2"/>
        <w:spacing w:line="360" w:lineRule="auto"/>
        <w:ind w:left="0"/>
      </w:pPr>
      <w:r w:rsidRPr="00AB02B6">
        <w:t>Air Testing Results</w:t>
      </w:r>
    </w:p>
    <w:tbl>
      <w:tblPr>
        <w:tblW w:w="10710"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1890"/>
        <w:gridCol w:w="990"/>
        <w:gridCol w:w="1620"/>
        <w:gridCol w:w="1170"/>
        <w:gridCol w:w="900"/>
        <w:gridCol w:w="450"/>
        <w:gridCol w:w="1440"/>
        <w:gridCol w:w="2160"/>
        <w:gridCol w:w="90"/>
      </w:tblGrid>
      <w:tr w:rsidR="00774A63" w:rsidRPr="00AB02B6" w14:paraId="0C04117E" w14:textId="77777777" w:rsidTr="00A41693">
        <w:trPr>
          <w:cantSplit/>
          <w:trHeight w:val="118"/>
          <w:tblHeader/>
        </w:trPr>
        <w:tc>
          <w:tcPr>
            <w:tcW w:w="2880" w:type="dxa"/>
            <w:gridSpan w:val="2"/>
            <w:vMerge w:val="restart"/>
            <w:shd w:val="clear" w:color="auto" w:fill="CCCCCC"/>
            <w:vAlign w:val="center"/>
          </w:tcPr>
          <w:p w14:paraId="273C9C85" w14:textId="77777777" w:rsidR="00774A63" w:rsidRPr="00AB02B6" w:rsidRDefault="00774A63" w:rsidP="00A41693">
            <w:pPr>
              <w:jc w:val="center"/>
              <w:rPr>
                <w:b/>
                <w:sz w:val="20"/>
              </w:rPr>
            </w:pPr>
            <w:r w:rsidRPr="00AB02B6">
              <w:rPr>
                <w:b/>
                <w:sz w:val="20"/>
              </w:rPr>
              <w:t>Media sampled</w:t>
            </w:r>
          </w:p>
        </w:tc>
        <w:tc>
          <w:tcPr>
            <w:tcW w:w="2790" w:type="dxa"/>
            <w:gridSpan w:val="2"/>
            <w:vMerge w:val="restart"/>
            <w:shd w:val="clear" w:color="auto" w:fill="CCCCCC"/>
            <w:vAlign w:val="center"/>
          </w:tcPr>
          <w:p w14:paraId="5B4D5CA0" w14:textId="77777777" w:rsidR="00774A63" w:rsidRPr="00AB02B6" w:rsidRDefault="00774A63" w:rsidP="00A41693">
            <w:pPr>
              <w:jc w:val="center"/>
              <w:rPr>
                <w:b/>
                <w:sz w:val="20"/>
              </w:rPr>
            </w:pPr>
            <w:r w:rsidRPr="00AB02B6">
              <w:rPr>
                <w:b/>
                <w:sz w:val="20"/>
              </w:rPr>
              <w:t>MDPH Guideline/</w:t>
            </w:r>
          </w:p>
          <w:p w14:paraId="41E75CD0" w14:textId="77777777" w:rsidR="00774A63" w:rsidRPr="00AB02B6" w:rsidRDefault="00774A63" w:rsidP="00A41693">
            <w:pPr>
              <w:jc w:val="center"/>
              <w:rPr>
                <w:b/>
                <w:sz w:val="20"/>
              </w:rPr>
            </w:pPr>
            <w:r w:rsidRPr="00AB02B6">
              <w:rPr>
                <w:b/>
                <w:sz w:val="20"/>
              </w:rPr>
              <w:t>Comparison Value</w:t>
            </w:r>
          </w:p>
        </w:tc>
        <w:tc>
          <w:tcPr>
            <w:tcW w:w="2790" w:type="dxa"/>
            <w:gridSpan w:val="3"/>
            <w:shd w:val="clear" w:color="auto" w:fill="CCCCCC"/>
            <w:vAlign w:val="center"/>
          </w:tcPr>
          <w:p w14:paraId="63E0669C" w14:textId="77777777" w:rsidR="00774A63" w:rsidRPr="00AB02B6" w:rsidRDefault="00774A63" w:rsidP="00A41693">
            <w:pPr>
              <w:jc w:val="center"/>
              <w:rPr>
                <w:b/>
                <w:bCs/>
                <w:sz w:val="20"/>
              </w:rPr>
            </w:pPr>
            <w:r w:rsidRPr="00AB02B6">
              <w:rPr>
                <w:b/>
                <w:bCs/>
                <w:sz w:val="20"/>
              </w:rPr>
              <w:t>Measured Range</w:t>
            </w:r>
          </w:p>
        </w:tc>
        <w:tc>
          <w:tcPr>
            <w:tcW w:w="2250" w:type="dxa"/>
            <w:gridSpan w:val="2"/>
            <w:vMerge w:val="restart"/>
            <w:shd w:val="clear" w:color="auto" w:fill="CCCCCC"/>
            <w:vAlign w:val="center"/>
          </w:tcPr>
          <w:p w14:paraId="32CD60B7" w14:textId="77777777" w:rsidR="00774A63" w:rsidRPr="00AB02B6" w:rsidRDefault="00774A63" w:rsidP="00A41693">
            <w:pPr>
              <w:jc w:val="center"/>
              <w:rPr>
                <w:b/>
                <w:bCs/>
                <w:sz w:val="20"/>
              </w:rPr>
            </w:pPr>
            <w:r w:rsidRPr="00AB02B6">
              <w:rPr>
                <w:b/>
                <w:bCs/>
                <w:sz w:val="20"/>
              </w:rPr>
              <w:t>Comments</w:t>
            </w:r>
          </w:p>
        </w:tc>
      </w:tr>
      <w:tr w:rsidR="00774A63" w:rsidRPr="00AB02B6" w14:paraId="6614D782" w14:textId="77777777" w:rsidTr="00314F02">
        <w:trPr>
          <w:cantSplit/>
          <w:trHeight w:val="739"/>
          <w:tblHeader/>
        </w:trPr>
        <w:tc>
          <w:tcPr>
            <w:tcW w:w="2880" w:type="dxa"/>
            <w:gridSpan w:val="2"/>
            <w:vMerge/>
            <w:shd w:val="clear" w:color="auto" w:fill="CCCCCC"/>
            <w:vAlign w:val="center"/>
          </w:tcPr>
          <w:p w14:paraId="131FCD6B" w14:textId="77777777" w:rsidR="00774A63" w:rsidRPr="00AB02B6" w:rsidRDefault="00774A63" w:rsidP="00A41693">
            <w:pPr>
              <w:jc w:val="center"/>
              <w:rPr>
                <w:b/>
                <w:sz w:val="20"/>
              </w:rPr>
            </w:pPr>
          </w:p>
        </w:tc>
        <w:tc>
          <w:tcPr>
            <w:tcW w:w="2790" w:type="dxa"/>
            <w:gridSpan w:val="2"/>
            <w:vMerge/>
            <w:shd w:val="clear" w:color="auto" w:fill="CCCCCC"/>
            <w:vAlign w:val="center"/>
          </w:tcPr>
          <w:p w14:paraId="46182FA7" w14:textId="77777777" w:rsidR="00774A63" w:rsidRPr="00AB02B6" w:rsidRDefault="00774A63" w:rsidP="00A41693">
            <w:pPr>
              <w:jc w:val="center"/>
              <w:rPr>
                <w:b/>
                <w:sz w:val="20"/>
              </w:rPr>
            </w:pPr>
          </w:p>
        </w:tc>
        <w:tc>
          <w:tcPr>
            <w:tcW w:w="1350" w:type="dxa"/>
            <w:gridSpan w:val="2"/>
            <w:shd w:val="clear" w:color="auto" w:fill="CCCCCC"/>
            <w:vAlign w:val="center"/>
          </w:tcPr>
          <w:p w14:paraId="28E8F2D6" w14:textId="77777777" w:rsidR="00774A63" w:rsidRPr="00AB02B6" w:rsidRDefault="00774A63" w:rsidP="00A41693">
            <w:pPr>
              <w:jc w:val="center"/>
              <w:rPr>
                <w:b/>
                <w:bCs/>
                <w:sz w:val="20"/>
              </w:rPr>
            </w:pPr>
            <w:r w:rsidRPr="00AB02B6">
              <w:rPr>
                <w:b/>
                <w:bCs/>
                <w:sz w:val="20"/>
              </w:rPr>
              <w:t>Outdoors/</w:t>
            </w:r>
          </w:p>
          <w:p w14:paraId="0BB8B511" w14:textId="1D3FF270" w:rsidR="00774A63" w:rsidRPr="00AB02B6" w:rsidRDefault="00774A63" w:rsidP="00A41693">
            <w:pPr>
              <w:jc w:val="center"/>
              <w:rPr>
                <w:b/>
                <w:bCs/>
                <w:sz w:val="20"/>
              </w:rPr>
            </w:pPr>
            <w:r w:rsidRPr="00AB02B6">
              <w:rPr>
                <w:b/>
                <w:bCs/>
                <w:sz w:val="20"/>
              </w:rPr>
              <w:t>Background</w:t>
            </w:r>
            <w:r w:rsidR="00314F02">
              <w:rPr>
                <w:b/>
                <w:bCs/>
                <w:sz w:val="20"/>
              </w:rPr>
              <w:t xml:space="preserve"> </w:t>
            </w:r>
          </w:p>
        </w:tc>
        <w:tc>
          <w:tcPr>
            <w:tcW w:w="1440" w:type="dxa"/>
            <w:shd w:val="clear" w:color="auto" w:fill="CCCCCC"/>
            <w:vAlign w:val="center"/>
          </w:tcPr>
          <w:p w14:paraId="4806FEEE" w14:textId="3944809D" w:rsidR="00774A63" w:rsidRPr="00AB02B6" w:rsidRDefault="00774A63" w:rsidP="00A41693">
            <w:pPr>
              <w:jc w:val="center"/>
              <w:rPr>
                <w:b/>
                <w:bCs/>
                <w:sz w:val="20"/>
              </w:rPr>
            </w:pPr>
            <w:r w:rsidRPr="00AB02B6">
              <w:rPr>
                <w:b/>
                <w:bCs/>
                <w:sz w:val="20"/>
              </w:rPr>
              <w:t>Indoors</w:t>
            </w:r>
            <w:r w:rsidR="00314F02">
              <w:rPr>
                <w:b/>
                <w:bCs/>
                <w:sz w:val="20"/>
              </w:rPr>
              <w:t xml:space="preserve"> </w:t>
            </w:r>
          </w:p>
        </w:tc>
        <w:tc>
          <w:tcPr>
            <w:tcW w:w="2250" w:type="dxa"/>
            <w:gridSpan w:val="2"/>
            <w:vMerge/>
            <w:shd w:val="clear" w:color="auto" w:fill="CCCCCC"/>
            <w:vAlign w:val="center"/>
          </w:tcPr>
          <w:p w14:paraId="4F6EBB50" w14:textId="77777777" w:rsidR="00774A63" w:rsidRPr="00AB02B6" w:rsidRDefault="00774A63" w:rsidP="00A41693">
            <w:pPr>
              <w:jc w:val="center"/>
              <w:rPr>
                <w:b/>
                <w:bCs/>
                <w:sz w:val="20"/>
              </w:rPr>
            </w:pPr>
          </w:p>
        </w:tc>
      </w:tr>
      <w:tr w:rsidR="00774A63" w:rsidRPr="00AB02B6" w14:paraId="65B57019" w14:textId="77777777" w:rsidTr="00A41693">
        <w:trPr>
          <w:cantSplit/>
        </w:trPr>
        <w:tc>
          <w:tcPr>
            <w:tcW w:w="2880" w:type="dxa"/>
            <w:gridSpan w:val="2"/>
            <w:shd w:val="clear" w:color="auto" w:fill="auto"/>
            <w:vAlign w:val="center"/>
          </w:tcPr>
          <w:p w14:paraId="489C8233" w14:textId="77777777" w:rsidR="00774A63" w:rsidRPr="00AB02B6" w:rsidRDefault="00774A63" w:rsidP="00A41693">
            <w:pPr>
              <w:pStyle w:val="TableTextCentered"/>
            </w:pPr>
            <w:r w:rsidRPr="00AB02B6">
              <w:t>Carbon Dioxide (CO</w:t>
            </w:r>
            <w:r w:rsidRPr="00AB02B6">
              <w:rPr>
                <w:vertAlign w:val="subscript"/>
              </w:rPr>
              <w:t>2</w:t>
            </w:r>
            <w:r w:rsidRPr="00AB02B6">
              <w:t>)</w:t>
            </w:r>
          </w:p>
        </w:tc>
        <w:tc>
          <w:tcPr>
            <w:tcW w:w="2790" w:type="dxa"/>
            <w:gridSpan w:val="2"/>
            <w:shd w:val="clear" w:color="auto" w:fill="auto"/>
            <w:vAlign w:val="center"/>
          </w:tcPr>
          <w:p w14:paraId="373BAE8D" w14:textId="77777777" w:rsidR="00774A63" w:rsidRPr="00AB02B6" w:rsidRDefault="00774A63" w:rsidP="00A41693">
            <w:pPr>
              <w:pStyle w:val="TableTextCentered"/>
            </w:pPr>
            <w:r w:rsidRPr="00327005">
              <w:rPr>
                <w:u w:val="single"/>
              </w:rPr>
              <w:t>&lt;</w:t>
            </w:r>
            <w:r w:rsidRPr="00AB02B6">
              <w:t xml:space="preserve"> 800 parts per million (ppm) is preferred</w:t>
            </w:r>
          </w:p>
        </w:tc>
        <w:tc>
          <w:tcPr>
            <w:tcW w:w="1350" w:type="dxa"/>
            <w:gridSpan w:val="2"/>
            <w:shd w:val="clear" w:color="auto" w:fill="auto"/>
            <w:vAlign w:val="center"/>
          </w:tcPr>
          <w:p w14:paraId="07A430C4" w14:textId="25A83302" w:rsidR="00774A63" w:rsidRPr="002D1843" w:rsidRDefault="00CC1122" w:rsidP="00A41693">
            <w:pPr>
              <w:pStyle w:val="TableTextCentered"/>
            </w:pPr>
            <w:r>
              <w:t>457</w:t>
            </w:r>
          </w:p>
        </w:tc>
        <w:tc>
          <w:tcPr>
            <w:tcW w:w="1440" w:type="dxa"/>
            <w:shd w:val="clear" w:color="auto" w:fill="auto"/>
            <w:vAlign w:val="center"/>
          </w:tcPr>
          <w:p w14:paraId="40EF8500" w14:textId="42FF83DB" w:rsidR="00774A63" w:rsidRPr="002D1843" w:rsidRDefault="003B6229" w:rsidP="00A41693">
            <w:pPr>
              <w:pStyle w:val="TableTextCentered"/>
            </w:pPr>
            <w:r>
              <w:t>931-</w:t>
            </w:r>
            <w:r w:rsidR="00C70542">
              <w:t>1128</w:t>
            </w:r>
          </w:p>
        </w:tc>
        <w:tc>
          <w:tcPr>
            <w:tcW w:w="2250" w:type="dxa"/>
            <w:gridSpan w:val="2"/>
            <w:shd w:val="clear" w:color="auto" w:fill="auto"/>
            <w:vAlign w:val="center"/>
          </w:tcPr>
          <w:p w14:paraId="3FCE3AE0" w14:textId="19D4BD61" w:rsidR="00774A63" w:rsidRPr="00AB02B6" w:rsidRDefault="00047AB1" w:rsidP="00A41693">
            <w:pPr>
              <w:pStyle w:val="TableTextCentered"/>
              <w:jc w:val="left"/>
            </w:pPr>
            <w:r>
              <w:t xml:space="preserve">Carbon dioxide was above MDPH guidance, particularly in the </w:t>
            </w:r>
            <w:r w:rsidR="009A7BCC">
              <w:t>b</w:t>
            </w:r>
            <w:r w:rsidR="00C70542">
              <w:t>usy waiting room</w:t>
            </w:r>
            <w:r w:rsidR="009A7BCC">
              <w:t>.</w:t>
            </w:r>
          </w:p>
        </w:tc>
      </w:tr>
      <w:tr w:rsidR="00774A63" w:rsidRPr="00AB02B6" w14:paraId="0F945CDB" w14:textId="77777777" w:rsidTr="00A41693">
        <w:trPr>
          <w:cantSplit/>
          <w:trHeight w:val="478"/>
        </w:trPr>
        <w:tc>
          <w:tcPr>
            <w:tcW w:w="2880" w:type="dxa"/>
            <w:gridSpan w:val="2"/>
            <w:shd w:val="clear" w:color="auto" w:fill="auto"/>
            <w:vAlign w:val="center"/>
          </w:tcPr>
          <w:p w14:paraId="5B81E51C" w14:textId="77777777" w:rsidR="00774A63" w:rsidRPr="00AB02B6" w:rsidRDefault="00774A63" w:rsidP="00A41693">
            <w:pPr>
              <w:pStyle w:val="TableTextCentered"/>
            </w:pPr>
            <w:r w:rsidRPr="00AB02B6">
              <w:t>Carbon Monoxide (CO)</w:t>
            </w:r>
          </w:p>
        </w:tc>
        <w:tc>
          <w:tcPr>
            <w:tcW w:w="2790" w:type="dxa"/>
            <w:gridSpan w:val="2"/>
            <w:shd w:val="clear" w:color="auto" w:fill="auto"/>
            <w:vAlign w:val="center"/>
          </w:tcPr>
          <w:p w14:paraId="213F5B36" w14:textId="19F218E0" w:rsidR="00774A63" w:rsidRPr="00AB02B6" w:rsidRDefault="00774A63" w:rsidP="00A41693">
            <w:pPr>
              <w:pStyle w:val="TableTextCentered"/>
            </w:pPr>
            <w:r w:rsidRPr="00AB02B6">
              <w:t>Non-detectable (ND) or equal to or below background level measured</w:t>
            </w:r>
            <w:r w:rsidR="00314F02">
              <w:t xml:space="preserve"> (ppm)</w:t>
            </w:r>
          </w:p>
        </w:tc>
        <w:tc>
          <w:tcPr>
            <w:tcW w:w="1350" w:type="dxa"/>
            <w:gridSpan w:val="2"/>
            <w:shd w:val="clear" w:color="auto" w:fill="auto"/>
            <w:vAlign w:val="center"/>
          </w:tcPr>
          <w:p w14:paraId="169AD9A5" w14:textId="41B2F8A5" w:rsidR="00774A63" w:rsidRPr="00AB02B6" w:rsidRDefault="005D320B" w:rsidP="00A41693">
            <w:pPr>
              <w:pStyle w:val="TableTextCentered"/>
            </w:pPr>
            <w:r>
              <w:t>2.1</w:t>
            </w:r>
          </w:p>
        </w:tc>
        <w:tc>
          <w:tcPr>
            <w:tcW w:w="1440" w:type="dxa"/>
            <w:shd w:val="clear" w:color="auto" w:fill="auto"/>
            <w:vAlign w:val="center"/>
          </w:tcPr>
          <w:p w14:paraId="4D9C5D2B" w14:textId="4CC40E8E" w:rsidR="00774A63" w:rsidRPr="00AB02B6" w:rsidRDefault="00C70542" w:rsidP="00A41693">
            <w:pPr>
              <w:pStyle w:val="TableTextCentered"/>
            </w:pPr>
            <w:r>
              <w:t>ND</w:t>
            </w:r>
          </w:p>
        </w:tc>
        <w:tc>
          <w:tcPr>
            <w:tcW w:w="2250" w:type="dxa"/>
            <w:gridSpan w:val="2"/>
            <w:shd w:val="clear" w:color="auto" w:fill="auto"/>
            <w:vAlign w:val="center"/>
          </w:tcPr>
          <w:p w14:paraId="02AF0661" w14:textId="77777777" w:rsidR="00774A63" w:rsidRPr="00AB02B6" w:rsidRDefault="00774A63" w:rsidP="00A41693">
            <w:pPr>
              <w:pStyle w:val="TableTextCentered"/>
              <w:jc w:val="left"/>
            </w:pPr>
          </w:p>
        </w:tc>
      </w:tr>
      <w:tr w:rsidR="00774A63" w:rsidRPr="00AB02B6" w14:paraId="0DFC8DD4" w14:textId="77777777" w:rsidTr="00A41693">
        <w:trPr>
          <w:cantSplit/>
          <w:trHeight w:val="937"/>
        </w:trPr>
        <w:tc>
          <w:tcPr>
            <w:tcW w:w="2880" w:type="dxa"/>
            <w:gridSpan w:val="2"/>
            <w:shd w:val="clear" w:color="auto" w:fill="auto"/>
            <w:vAlign w:val="center"/>
          </w:tcPr>
          <w:p w14:paraId="49BAF814" w14:textId="77777777" w:rsidR="00774A63" w:rsidRPr="00AB02B6" w:rsidRDefault="00774A63" w:rsidP="00A41693">
            <w:pPr>
              <w:pStyle w:val="TableTextCentered"/>
            </w:pPr>
            <w:r w:rsidRPr="00AB02B6">
              <w:t>Particulate Matter 2.5 (PM2.5)</w:t>
            </w:r>
          </w:p>
        </w:tc>
        <w:tc>
          <w:tcPr>
            <w:tcW w:w="2790" w:type="dxa"/>
            <w:gridSpan w:val="2"/>
            <w:shd w:val="clear" w:color="auto" w:fill="auto"/>
            <w:vAlign w:val="center"/>
          </w:tcPr>
          <w:p w14:paraId="24CC02CA" w14:textId="77777777" w:rsidR="00774A63" w:rsidRPr="00AB02B6" w:rsidRDefault="00774A63" w:rsidP="00A41693">
            <w:pPr>
              <w:pStyle w:val="TableTextCentered"/>
            </w:pPr>
            <w:r w:rsidRPr="00AB02B6">
              <w:t>US EPA National Ambient Air Quality Standards (NAAQS) 35 μg/m</w:t>
            </w:r>
            <w:r w:rsidRPr="00AB02B6">
              <w:rPr>
                <w:vertAlign w:val="superscript"/>
              </w:rPr>
              <w:t>3</w:t>
            </w:r>
            <w:r w:rsidRPr="00AB02B6">
              <w:t xml:space="preserve"> or less</w:t>
            </w:r>
          </w:p>
        </w:tc>
        <w:tc>
          <w:tcPr>
            <w:tcW w:w="1350" w:type="dxa"/>
            <w:gridSpan w:val="2"/>
            <w:shd w:val="clear" w:color="auto" w:fill="auto"/>
            <w:vAlign w:val="center"/>
          </w:tcPr>
          <w:p w14:paraId="4193CBF6" w14:textId="4B036089" w:rsidR="00774A63" w:rsidRPr="00AB02B6" w:rsidRDefault="005D320B" w:rsidP="00A41693">
            <w:pPr>
              <w:pStyle w:val="TableTextCentered"/>
            </w:pPr>
            <w:r>
              <w:t>ND</w:t>
            </w:r>
          </w:p>
        </w:tc>
        <w:tc>
          <w:tcPr>
            <w:tcW w:w="1440" w:type="dxa"/>
            <w:shd w:val="clear" w:color="auto" w:fill="auto"/>
            <w:vAlign w:val="center"/>
          </w:tcPr>
          <w:p w14:paraId="5E046845" w14:textId="00462466" w:rsidR="00774A63" w:rsidRPr="00AB02B6" w:rsidRDefault="00C70542" w:rsidP="00A41693">
            <w:pPr>
              <w:pStyle w:val="TableTextCentered"/>
            </w:pPr>
            <w:r>
              <w:t>ND</w:t>
            </w:r>
          </w:p>
        </w:tc>
        <w:tc>
          <w:tcPr>
            <w:tcW w:w="2250" w:type="dxa"/>
            <w:gridSpan w:val="2"/>
            <w:shd w:val="clear" w:color="auto" w:fill="auto"/>
            <w:vAlign w:val="center"/>
          </w:tcPr>
          <w:p w14:paraId="6A20F8FA" w14:textId="42E090FD" w:rsidR="00774A63" w:rsidRPr="00AB02B6" w:rsidRDefault="00774A63" w:rsidP="00A41693">
            <w:pPr>
              <w:pStyle w:val="TableTextCentered"/>
              <w:jc w:val="left"/>
            </w:pPr>
          </w:p>
        </w:tc>
      </w:tr>
      <w:tr w:rsidR="00774A63" w:rsidRPr="00AB02B6" w14:paraId="2283DD5D" w14:textId="77777777" w:rsidTr="00A41693">
        <w:trPr>
          <w:cantSplit/>
        </w:trPr>
        <w:tc>
          <w:tcPr>
            <w:tcW w:w="2880" w:type="dxa"/>
            <w:gridSpan w:val="2"/>
            <w:shd w:val="clear" w:color="auto" w:fill="auto"/>
            <w:vAlign w:val="center"/>
          </w:tcPr>
          <w:p w14:paraId="2CD9ACEC" w14:textId="77777777" w:rsidR="00774A63" w:rsidRPr="00AB02B6" w:rsidRDefault="00774A63" w:rsidP="00A41693">
            <w:pPr>
              <w:pStyle w:val="TableTextCentered"/>
            </w:pPr>
            <w:r w:rsidRPr="00AB02B6">
              <w:t>Temperature</w:t>
            </w:r>
          </w:p>
        </w:tc>
        <w:tc>
          <w:tcPr>
            <w:tcW w:w="2790" w:type="dxa"/>
            <w:gridSpan w:val="2"/>
            <w:shd w:val="clear" w:color="auto" w:fill="auto"/>
            <w:vAlign w:val="center"/>
          </w:tcPr>
          <w:p w14:paraId="35CBA856" w14:textId="77777777" w:rsidR="00774A63" w:rsidRPr="00AB02B6" w:rsidRDefault="00774A63" w:rsidP="00A41693">
            <w:pPr>
              <w:pStyle w:val="TableTextCentered"/>
            </w:pPr>
            <w:r w:rsidRPr="00AB02B6">
              <w:t>70 to 78ºF</w:t>
            </w:r>
          </w:p>
        </w:tc>
        <w:tc>
          <w:tcPr>
            <w:tcW w:w="1350" w:type="dxa"/>
            <w:gridSpan w:val="2"/>
            <w:shd w:val="clear" w:color="auto" w:fill="auto"/>
            <w:vAlign w:val="center"/>
          </w:tcPr>
          <w:p w14:paraId="6105B379" w14:textId="622113AF" w:rsidR="00774A63" w:rsidRPr="002D1843" w:rsidRDefault="00053CE5" w:rsidP="00A41693">
            <w:pPr>
              <w:pStyle w:val="TableTextCentered"/>
            </w:pPr>
            <w:r>
              <w:t>52</w:t>
            </w:r>
          </w:p>
        </w:tc>
        <w:tc>
          <w:tcPr>
            <w:tcW w:w="1440" w:type="dxa"/>
            <w:shd w:val="clear" w:color="auto" w:fill="auto"/>
            <w:vAlign w:val="center"/>
          </w:tcPr>
          <w:p w14:paraId="32C306B2" w14:textId="1ABD7B0C" w:rsidR="00774A63" w:rsidRPr="002D1843" w:rsidRDefault="00F21DE1" w:rsidP="00A41693">
            <w:pPr>
              <w:pStyle w:val="TableTextCentered"/>
            </w:pPr>
            <w:r>
              <w:t>69-71</w:t>
            </w:r>
          </w:p>
        </w:tc>
        <w:tc>
          <w:tcPr>
            <w:tcW w:w="2250" w:type="dxa"/>
            <w:gridSpan w:val="2"/>
            <w:shd w:val="clear" w:color="auto" w:fill="auto"/>
            <w:vAlign w:val="center"/>
          </w:tcPr>
          <w:p w14:paraId="7EE4970E" w14:textId="57D864C9" w:rsidR="00774A63" w:rsidRPr="00AB02B6" w:rsidRDefault="00694FC1" w:rsidP="00A41693">
            <w:pPr>
              <w:pStyle w:val="TableTextCentered"/>
              <w:jc w:val="left"/>
            </w:pPr>
            <w:r>
              <w:t>Within</w:t>
            </w:r>
            <w:r w:rsidR="00774A63">
              <w:t xml:space="preserve"> </w:t>
            </w:r>
            <w:r w:rsidR="00F21DE1">
              <w:t xml:space="preserve">or close to </w:t>
            </w:r>
            <w:r w:rsidR="00774A63">
              <w:t>MDPH comfort guidelines</w:t>
            </w:r>
          </w:p>
        </w:tc>
      </w:tr>
      <w:tr w:rsidR="00774A63" w:rsidRPr="00AB02B6" w14:paraId="4D3C971D" w14:textId="77777777" w:rsidTr="00A41693">
        <w:trPr>
          <w:cantSplit/>
          <w:trHeight w:val="550"/>
        </w:trPr>
        <w:tc>
          <w:tcPr>
            <w:tcW w:w="2880" w:type="dxa"/>
            <w:gridSpan w:val="2"/>
            <w:shd w:val="clear" w:color="auto" w:fill="auto"/>
            <w:vAlign w:val="center"/>
          </w:tcPr>
          <w:p w14:paraId="37CFF434" w14:textId="77777777" w:rsidR="00774A63" w:rsidRPr="00AB02B6" w:rsidRDefault="00774A63" w:rsidP="00A41693">
            <w:pPr>
              <w:pStyle w:val="TableTextCentered"/>
            </w:pPr>
            <w:r w:rsidRPr="00AB02B6">
              <w:t>Relative Humidity (RH)</w:t>
            </w:r>
          </w:p>
        </w:tc>
        <w:tc>
          <w:tcPr>
            <w:tcW w:w="2790" w:type="dxa"/>
            <w:gridSpan w:val="2"/>
            <w:shd w:val="clear" w:color="auto" w:fill="auto"/>
            <w:vAlign w:val="center"/>
          </w:tcPr>
          <w:p w14:paraId="3FD84A4E" w14:textId="77777777" w:rsidR="00774A63" w:rsidRPr="00AB02B6" w:rsidRDefault="00774A63" w:rsidP="00A41693">
            <w:pPr>
              <w:pStyle w:val="TableTextCentered"/>
            </w:pPr>
            <w:r w:rsidRPr="00AB02B6">
              <w:t>40% to 60%</w:t>
            </w:r>
          </w:p>
        </w:tc>
        <w:tc>
          <w:tcPr>
            <w:tcW w:w="1350" w:type="dxa"/>
            <w:gridSpan w:val="2"/>
            <w:shd w:val="clear" w:color="auto" w:fill="auto"/>
            <w:vAlign w:val="center"/>
          </w:tcPr>
          <w:p w14:paraId="67A75CE3" w14:textId="6DC2B0C4" w:rsidR="00774A63" w:rsidRPr="002D1843" w:rsidRDefault="00053CE5" w:rsidP="00A41693">
            <w:pPr>
              <w:pStyle w:val="TableTextCentered"/>
            </w:pPr>
            <w:r>
              <w:t>36</w:t>
            </w:r>
          </w:p>
        </w:tc>
        <w:tc>
          <w:tcPr>
            <w:tcW w:w="1440" w:type="dxa"/>
            <w:shd w:val="clear" w:color="auto" w:fill="auto"/>
            <w:vAlign w:val="center"/>
          </w:tcPr>
          <w:p w14:paraId="1AA36668" w14:textId="2E827609" w:rsidR="00774A63" w:rsidRPr="002D1843" w:rsidRDefault="00F21DE1" w:rsidP="00A41693">
            <w:pPr>
              <w:pStyle w:val="TableTextCentered"/>
            </w:pPr>
            <w:r>
              <w:t>28-31</w:t>
            </w:r>
          </w:p>
        </w:tc>
        <w:tc>
          <w:tcPr>
            <w:tcW w:w="2250" w:type="dxa"/>
            <w:gridSpan w:val="2"/>
            <w:shd w:val="clear" w:color="auto" w:fill="auto"/>
            <w:vAlign w:val="center"/>
          </w:tcPr>
          <w:p w14:paraId="099C5384" w14:textId="1E302CDC" w:rsidR="00774A63" w:rsidRPr="00AB02B6" w:rsidRDefault="004478AB" w:rsidP="00A41693">
            <w:pPr>
              <w:pStyle w:val="TableTextCentered"/>
              <w:jc w:val="left"/>
            </w:pPr>
            <w:r>
              <w:t>B</w:t>
            </w:r>
            <w:r w:rsidR="002D1843">
              <w:t>elow</w:t>
            </w:r>
            <w:r w:rsidR="00774A63" w:rsidRPr="00A428FC">
              <w:t xml:space="preserve"> MDPH comfort guidelines</w:t>
            </w:r>
            <w:r w:rsidR="002D1843">
              <w:t>, which is typical during the heating season in New England</w:t>
            </w:r>
          </w:p>
        </w:tc>
      </w:tr>
      <w:tr w:rsidR="00774A63" w:rsidRPr="00AB02B6" w14:paraId="0B654306" w14:textId="77777777" w:rsidTr="00A41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90" w:type="dxa"/>
          <w:cantSplit/>
        </w:trPr>
        <w:tc>
          <w:tcPr>
            <w:tcW w:w="1890" w:type="dxa"/>
            <w:shd w:val="clear" w:color="auto" w:fill="auto"/>
          </w:tcPr>
          <w:p w14:paraId="287E1B2A" w14:textId="77777777" w:rsidR="00774A63" w:rsidRPr="00AB02B6" w:rsidRDefault="00774A63" w:rsidP="00A41693">
            <w:pPr>
              <w:pStyle w:val="FootnoteText"/>
              <w:rPr>
                <w:sz w:val="16"/>
                <w:szCs w:val="16"/>
              </w:rPr>
            </w:pPr>
          </w:p>
          <w:p w14:paraId="08E4D5C1" w14:textId="77777777" w:rsidR="00774A63" w:rsidRPr="00AB02B6" w:rsidRDefault="00774A63" w:rsidP="00A41693">
            <w:pPr>
              <w:pStyle w:val="FootnoteText"/>
              <w:rPr>
                <w:sz w:val="16"/>
                <w:szCs w:val="16"/>
              </w:rPr>
            </w:pPr>
            <w:r w:rsidRPr="00AB02B6">
              <w:rPr>
                <w:sz w:val="16"/>
                <w:szCs w:val="16"/>
              </w:rPr>
              <w:t>ppm = parts per million</w:t>
            </w:r>
          </w:p>
        </w:tc>
        <w:tc>
          <w:tcPr>
            <w:tcW w:w="2610" w:type="dxa"/>
            <w:gridSpan w:val="2"/>
            <w:shd w:val="clear" w:color="auto" w:fill="auto"/>
          </w:tcPr>
          <w:p w14:paraId="4DE90921" w14:textId="77777777" w:rsidR="00774A63" w:rsidRPr="00AB02B6" w:rsidRDefault="00774A63" w:rsidP="00A41693">
            <w:pPr>
              <w:pStyle w:val="FootnoteText"/>
              <w:rPr>
                <w:sz w:val="16"/>
                <w:szCs w:val="16"/>
              </w:rPr>
            </w:pPr>
          </w:p>
          <w:p w14:paraId="001023CA" w14:textId="77777777" w:rsidR="00774A63" w:rsidRPr="00AB02B6" w:rsidRDefault="00774A63" w:rsidP="00A41693">
            <w:pPr>
              <w:pStyle w:val="FootnoteText"/>
              <w:rPr>
                <w:sz w:val="16"/>
                <w:szCs w:val="16"/>
              </w:rPr>
            </w:pPr>
            <w:r w:rsidRPr="00AB02B6">
              <w:rPr>
                <w:sz w:val="16"/>
                <w:szCs w:val="16"/>
              </w:rPr>
              <w:t>µg/m</w:t>
            </w:r>
            <w:r w:rsidRPr="00AB02B6">
              <w:rPr>
                <w:sz w:val="16"/>
                <w:szCs w:val="16"/>
                <w:vertAlign w:val="superscript"/>
              </w:rPr>
              <w:t xml:space="preserve">3 </w:t>
            </w:r>
            <w:r w:rsidRPr="00AB02B6">
              <w:rPr>
                <w:sz w:val="16"/>
                <w:szCs w:val="16"/>
              </w:rPr>
              <w:t>= microgram per cubic meter</w:t>
            </w:r>
          </w:p>
        </w:tc>
        <w:tc>
          <w:tcPr>
            <w:tcW w:w="2070" w:type="dxa"/>
            <w:gridSpan w:val="2"/>
            <w:shd w:val="clear" w:color="auto" w:fill="auto"/>
          </w:tcPr>
          <w:p w14:paraId="0639A5F9" w14:textId="77777777" w:rsidR="00774A63" w:rsidRPr="00AB02B6" w:rsidRDefault="00774A63" w:rsidP="00A41693">
            <w:pPr>
              <w:pStyle w:val="FootnoteText"/>
              <w:rPr>
                <w:sz w:val="16"/>
                <w:szCs w:val="16"/>
              </w:rPr>
            </w:pPr>
          </w:p>
          <w:p w14:paraId="6CA0EDAA" w14:textId="77777777" w:rsidR="00774A63" w:rsidRPr="00AB02B6" w:rsidRDefault="00774A63" w:rsidP="00A41693">
            <w:pPr>
              <w:pStyle w:val="FootnoteText"/>
              <w:rPr>
                <w:sz w:val="16"/>
                <w:szCs w:val="16"/>
              </w:rPr>
            </w:pPr>
            <w:r w:rsidRPr="00AB02B6">
              <w:rPr>
                <w:sz w:val="16"/>
                <w:szCs w:val="16"/>
              </w:rPr>
              <w:t>ND = non-detectable</w:t>
            </w:r>
          </w:p>
        </w:tc>
        <w:tc>
          <w:tcPr>
            <w:tcW w:w="4050" w:type="dxa"/>
            <w:gridSpan w:val="3"/>
            <w:shd w:val="clear" w:color="auto" w:fill="auto"/>
          </w:tcPr>
          <w:p w14:paraId="74CA80B2" w14:textId="77777777" w:rsidR="00774A63" w:rsidRPr="00AB02B6" w:rsidRDefault="00774A63" w:rsidP="00A41693">
            <w:pPr>
              <w:pStyle w:val="FootnoteText"/>
              <w:rPr>
                <w:sz w:val="16"/>
                <w:szCs w:val="16"/>
              </w:rPr>
            </w:pPr>
          </w:p>
          <w:p w14:paraId="17B810B2" w14:textId="77777777" w:rsidR="00774A63" w:rsidRPr="00AB02B6" w:rsidRDefault="00774A63" w:rsidP="00A41693">
            <w:pPr>
              <w:pStyle w:val="FootnoteText"/>
              <w:rPr>
                <w:sz w:val="16"/>
                <w:szCs w:val="16"/>
              </w:rPr>
            </w:pPr>
          </w:p>
        </w:tc>
      </w:tr>
    </w:tbl>
    <w:p w14:paraId="61CB013C" w14:textId="77777777" w:rsidR="00774A63" w:rsidRDefault="00774A63" w:rsidP="00260E9E">
      <w:pPr>
        <w:spacing w:line="360" w:lineRule="auto"/>
        <w:ind w:firstLine="720"/>
      </w:pPr>
    </w:p>
    <w:bookmarkEnd w:id="2"/>
    <w:p w14:paraId="32E3F39E" w14:textId="4050C8BD" w:rsidR="00F21DE1" w:rsidRPr="000165A4" w:rsidRDefault="00F21DE1" w:rsidP="00157427">
      <w:pPr>
        <w:keepNext/>
        <w:spacing w:before="480" w:line="360" w:lineRule="auto"/>
        <w:ind w:firstLine="720"/>
        <w:outlineLvl w:val="1"/>
        <w:rPr>
          <w:b/>
        </w:rPr>
      </w:pPr>
      <w:r w:rsidRPr="000165A4">
        <w:rPr>
          <w:b/>
        </w:rPr>
        <w:t>Ventilation</w:t>
      </w:r>
    </w:p>
    <w:p w14:paraId="7141BDB4" w14:textId="0B2710A2" w:rsidR="00F21DE1" w:rsidRPr="000165A4" w:rsidRDefault="00976CD5" w:rsidP="001A3E05">
      <w:pPr>
        <w:spacing w:line="360" w:lineRule="auto"/>
        <w:ind w:firstLine="720"/>
        <w:rPr>
          <w:snapToGrid w:val="0"/>
        </w:rPr>
      </w:pPr>
      <w:r w:rsidRPr="000165A4">
        <w:rPr>
          <w:snapToGrid w:val="0"/>
        </w:rPr>
        <w:t xml:space="preserve">Fresh air and heating/cooling for the RMV </w:t>
      </w:r>
      <w:r w:rsidR="00486087" w:rsidRPr="000165A4">
        <w:rPr>
          <w:snapToGrid w:val="0"/>
        </w:rPr>
        <w:t xml:space="preserve">are supplied through </w:t>
      </w:r>
      <w:r w:rsidR="007A7A38" w:rsidRPr="000165A4">
        <w:rPr>
          <w:snapToGrid w:val="0"/>
        </w:rPr>
        <w:t xml:space="preserve">vents in the suspended tile ceiling (Picture 1). </w:t>
      </w:r>
      <w:r w:rsidR="001433A5" w:rsidRPr="000165A4">
        <w:rPr>
          <w:snapToGrid w:val="0"/>
        </w:rPr>
        <w:t xml:space="preserve">The air handling units supplying these vents are likely on the roof of the building and could not be assessed. There are two thermostats in the RMV, one in the public area (Picture 2) </w:t>
      </w:r>
      <w:r w:rsidR="00F51C38" w:rsidRPr="000165A4">
        <w:rPr>
          <w:snapToGrid w:val="0"/>
        </w:rPr>
        <w:t>and one</w:t>
      </w:r>
      <w:r w:rsidR="00807129" w:rsidRPr="000165A4">
        <w:rPr>
          <w:snapToGrid w:val="0"/>
        </w:rPr>
        <w:t xml:space="preserve"> in the private work area in the back. These thermostats are controlled remotely by the building owner. According to RMV facility staff, the </w:t>
      </w:r>
      <w:r w:rsidR="00F51C38" w:rsidRPr="000165A4">
        <w:rPr>
          <w:snapToGrid w:val="0"/>
        </w:rPr>
        <w:t>lease requires that the fan be on to circulate fresh air during occupied periods</w:t>
      </w:r>
      <w:r w:rsidR="00F5045B" w:rsidRPr="000165A4">
        <w:rPr>
          <w:snapToGrid w:val="0"/>
        </w:rPr>
        <w:t>, however there is no indication of this on the thermostat.</w:t>
      </w:r>
      <w:r w:rsidR="00C75110" w:rsidRPr="000165A4">
        <w:rPr>
          <w:snapToGrid w:val="0"/>
        </w:rPr>
        <w:t xml:space="preserve"> As noted on the </w:t>
      </w:r>
      <w:r w:rsidR="00245399" w:rsidRPr="000165A4">
        <w:rPr>
          <w:snapToGrid w:val="0"/>
        </w:rPr>
        <w:t>t</w:t>
      </w:r>
      <w:r w:rsidR="00C75110" w:rsidRPr="000165A4">
        <w:rPr>
          <w:snapToGrid w:val="0"/>
        </w:rPr>
        <w:t xml:space="preserve">able above, carbon dioxide levels </w:t>
      </w:r>
      <w:r w:rsidR="00E34B64" w:rsidRPr="000165A4">
        <w:rPr>
          <w:snapToGrid w:val="0"/>
        </w:rPr>
        <w:t>were above the MDPH</w:t>
      </w:r>
      <w:r w:rsidR="00F751CB" w:rsidRPr="000165A4">
        <w:rPr>
          <w:snapToGrid w:val="0"/>
        </w:rPr>
        <w:t xml:space="preserve"> guidance level of 800 ppm in the areas surveyed</w:t>
      </w:r>
      <w:r w:rsidR="0079202F" w:rsidRPr="000165A4">
        <w:rPr>
          <w:snapToGrid w:val="0"/>
        </w:rPr>
        <w:t xml:space="preserve"> which indicates that the amount of fresh air is not sufficient to account for the high occupancy of the space, particularly the waiting room.</w:t>
      </w:r>
    </w:p>
    <w:p w14:paraId="06BA74B2" w14:textId="7C559157" w:rsidR="00C02FB1" w:rsidRDefault="00C02FB1" w:rsidP="001A3E05">
      <w:pPr>
        <w:spacing w:line="360" w:lineRule="auto"/>
        <w:ind w:firstLine="720"/>
        <w:rPr>
          <w:snapToGrid w:val="0"/>
        </w:rPr>
      </w:pPr>
      <w:r w:rsidRPr="000165A4">
        <w:rPr>
          <w:snapToGrid w:val="0"/>
        </w:rPr>
        <w:t>Return air is drawn through exhaust vents in the ceiling (Picture 3)</w:t>
      </w:r>
      <w:r w:rsidR="00BF4860" w:rsidRPr="000165A4">
        <w:rPr>
          <w:snapToGrid w:val="0"/>
        </w:rPr>
        <w:t xml:space="preserve">. </w:t>
      </w:r>
      <w:r w:rsidR="0066674C" w:rsidRPr="000165A4">
        <w:rPr>
          <w:snapToGrid w:val="0"/>
        </w:rPr>
        <w:t xml:space="preserve">There are relatively few of these </w:t>
      </w:r>
      <w:r w:rsidR="00D4259A" w:rsidRPr="000165A4">
        <w:rPr>
          <w:snapToGrid w:val="0"/>
        </w:rPr>
        <w:t>in the open area for serving the public</w:t>
      </w:r>
      <w:r w:rsidR="00634303" w:rsidRPr="000165A4">
        <w:rPr>
          <w:snapToGrid w:val="0"/>
        </w:rPr>
        <w:t xml:space="preserve">, and they are located over the staff side of the service desks. This may mean that stale air from the waiting room is drawn </w:t>
      </w:r>
      <w:r w:rsidR="00F820A2" w:rsidRPr="000165A4">
        <w:rPr>
          <w:snapToGrid w:val="0"/>
        </w:rPr>
        <w:t xml:space="preserve">over the desk </w:t>
      </w:r>
      <w:r w:rsidR="00C16B38" w:rsidRPr="000165A4">
        <w:rPr>
          <w:snapToGrid w:val="0"/>
        </w:rPr>
        <w:t xml:space="preserve">where </w:t>
      </w:r>
      <w:r w:rsidR="008A4ADB" w:rsidRPr="000165A4">
        <w:rPr>
          <w:snapToGrid w:val="0"/>
        </w:rPr>
        <w:t xml:space="preserve">employees are working. </w:t>
      </w:r>
      <w:r w:rsidR="00552934" w:rsidRPr="000165A4">
        <w:rPr>
          <w:snapToGrid w:val="0"/>
        </w:rPr>
        <w:t>The frequent opening and closing of the</w:t>
      </w:r>
      <w:r w:rsidR="00396FF4" w:rsidRPr="000165A4">
        <w:rPr>
          <w:snapToGrid w:val="0"/>
        </w:rPr>
        <w:t xml:space="preserve"> exterior door where the entry line is located may </w:t>
      </w:r>
      <w:r w:rsidR="00396FF4" w:rsidRPr="001A39EF">
        <w:rPr>
          <w:snapToGrid w:val="0"/>
        </w:rPr>
        <w:t>also push air from the waiting room towards the service desks.</w:t>
      </w:r>
      <w:r w:rsidR="00211C6D" w:rsidRPr="001A39EF">
        <w:rPr>
          <w:snapToGrid w:val="0"/>
        </w:rPr>
        <w:t xml:space="preserve"> </w:t>
      </w:r>
      <w:r w:rsidR="008A4ADB" w:rsidRPr="001A39EF">
        <w:rPr>
          <w:snapToGrid w:val="0"/>
        </w:rPr>
        <w:t xml:space="preserve">Because </w:t>
      </w:r>
      <w:r w:rsidR="007E1A60" w:rsidRPr="001A39EF">
        <w:rPr>
          <w:snapToGrid w:val="0"/>
        </w:rPr>
        <w:t>of</w:t>
      </w:r>
      <w:r w:rsidR="008A4ADB" w:rsidRPr="001A39EF">
        <w:rPr>
          <w:snapToGrid w:val="0"/>
        </w:rPr>
        <w:t xml:space="preserve"> the presence of the clear plastic shields, </w:t>
      </w:r>
      <w:r w:rsidR="007E1A60" w:rsidRPr="001A39EF">
        <w:rPr>
          <w:snapToGrid w:val="0"/>
        </w:rPr>
        <w:t>this</w:t>
      </w:r>
      <w:r w:rsidR="006A2132" w:rsidRPr="001A39EF">
        <w:rPr>
          <w:snapToGrid w:val="0"/>
        </w:rPr>
        <w:t xml:space="preserve"> stale</w:t>
      </w:r>
      <w:r w:rsidR="007E1A60" w:rsidRPr="001A39EF">
        <w:rPr>
          <w:snapToGrid w:val="0"/>
        </w:rPr>
        <w:t xml:space="preserve"> air </w:t>
      </w:r>
      <w:r w:rsidR="0083073F">
        <w:rPr>
          <w:snapToGrid w:val="0"/>
        </w:rPr>
        <w:t>would generally</w:t>
      </w:r>
      <w:r w:rsidR="007E1A60" w:rsidRPr="001A39EF">
        <w:rPr>
          <w:snapToGrid w:val="0"/>
        </w:rPr>
        <w:t xml:space="preserve"> be </w:t>
      </w:r>
      <w:r w:rsidR="00004280" w:rsidRPr="001A39EF">
        <w:rPr>
          <w:snapToGrid w:val="0"/>
        </w:rPr>
        <w:t>directed</w:t>
      </w:r>
      <w:r w:rsidR="00211C6D" w:rsidRPr="001A39EF">
        <w:rPr>
          <w:snapToGrid w:val="0"/>
        </w:rPr>
        <w:t xml:space="preserve"> up</w:t>
      </w:r>
      <w:r w:rsidR="007E1A60" w:rsidRPr="001A39EF">
        <w:rPr>
          <w:snapToGrid w:val="0"/>
        </w:rPr>
        <w:t xml:space="preserve"> away from employees at the desks, </w:t>
      </w:r>
      <w:r w:rsidR="00211C6D" w:rsidRPr="001A39EF">
        <w:rPr>
          <w:snapToGrid w:val="0"/>
        </w:rPr>
        <w:t xml:space="preserve">however </w:t>
      </w:r>
      <w:r w:rsidR="00C84BAB" w:rsidRPr="001A39EF">
        <w:rPr>
          <w:snapToGrid w:val="0"/>
        </w:rPr>
        <w:t xml:space="preserve">turbulence effects may allow </w:t>
      </w:r>
      <w:r w:rsidR="001A39EF" w:rsidRPr="001A39EF">
        <w:rPr>
          <w:snapToGrid w:val="0"/>
        </w:rPr>
        <w:t xml:space="preserve">this </w:t>
      </w:r>
      <w:r w:rsidR="00C84BAB" w:rsidRPr="001A39EF">
        <w:rPr>
          <w:snapToGrid w:val="0"/>
        </w:rPr>
        <w:t>airflow into the employee</w:t>
      </w:r>
      <w:r w:rsidR="001A39EF" w:rsidRPr="001A39EF">
        <w:rPr>
          <w:snapToGrid w:val="0"/>
        </w:rPr>
        <w:t>-</w:t>
      </w:r>
      <w:r w:rsidR="00C84BAB" w:rsidRPr="001A39EF">
        <w:rPr>
          <w:snapToGrid w:val="0"/>
        </w:rPr>
        <w:t>occupied spaces.</w:t>
      </w:r>
    </w:p>
    <w:p w14:paraId="67E45D75" w14:textId="1F3C1BD4" w:rsidR="00532D7A" w:rsidRPr="000165A4" w:rsidRDefault="00532D7A" w:rsidP="001A3E05">
      <w:pPr>
        <w:spacing w:line="360" w:lineRule="auto"/>
        <w:ind w:firstLine="720"/>
        <w:rPr>
          <w:snapToGrid w:val="0"/>
        </w:rPr>
      </w:pPr>
      <w:r>
        <w:rPr>
          <w:snapToGrid w:val="0"/>
        </w:rPr>
        <w:t>Restrooms are equipped with direct-vented exhaust vents</w:t>
      </w:r>
      <w:r w:rsidR="00C32AB3">
        <w:rPr>
          <w:snapToGrid w:val="0"/>
        </w:rPr>
        <w:t xml:space="preserve"> that appeared to be functioning (Picture </w:t>
      </w:r>
      <w:r w:rsidR="001A4D66">
        <w:rPr>
          <w:snapToGrid w:val="0"/>
        </w:rPr>
        <w:t>4</w:t>
      </w:r>
      <w:r w:rsidR="00C32AB3">
        <w:rPr>
          <w:snapToGrid w:val="0"/>
        </w:rPr>
        <w:t>)</w:t>
      </w:r>
      <w:r>
        <w:rPr>
          <w:snapToGrid w:val="0"/>
        </w:rPr>
        <w:t xml:space="preserve">. These should be on during all occupied periods </w:t>
      </w:r>
      <w:r w:rsidR="00C32AB3">
        <w:rPr>
          <w:snapToGrid w:val="0"/>
        </w:rPr>
        <w:t>to remove odors and moisture from the restrooms.</w:t>
      </w:r>
    </w:p>
    <w:p w14:paraId="30400488" w14:textId="239F5747" w:rsidR="00157427" w:rsidRPr="004E1150" w:rsidRDefault="00157427" w:rsidP="00157427">
      <w:pPr>
        <w:keepNext/>
        <w:spacing w:before="480" w:line="360" w:lineRule="auto"/>
        <w:ind w:firstLine="720"/>
        <w:outlineLvl w:val="1"/>
        <w:rPr>
          <w:b/>
        </w:rPr>
      </w:pPr>
      <w:r w:rsidRPr="004E1150">
        <w:rPr>
          <w:b/>
        </w:rPr>
        <w:t>Microbial/Moisture Concerns</w:t>
      </w:r>
    </w:p>
    <w:p w14:paraId="09283C33" w14:textId="280B2A2C" w:rsidR="00590CD1" w:rsidRPr="006E022B" w:rsidRDefault="003B0A10" w:rsidP="00AC1705">
      <w:pPr>
        <w:spacing w:line="360" w:lineRule="auto"/>
        <w:ind w:firstLine="720"/>
        <w:rPr>
          <w:snapToGrid w:val="0"/>
        </w:rPr>
      </w:pPr>
      <w:r w:rsidRPr="006E022B">
        <w:rPr>
          <w:snapToGrid w:val="0"/>
        </w:rPr>
        <w:t xml:space="preserve">No </w:t>
      </w:r>
      <w:r w:rsidR="00590CD1" w:rsidRPr="006E022B">
        <w:rPr>
          <w:snapToGrid w:val="0"/>
        </w:rPr>
        <w:t xml:space="preserve">mold odors were noted in any of the spaces assessed. </w:t>
      </w:r>
      <w:r w:rsidR="00717C85" w:rsidRPr="006E022B">
        <w:rPr>
          <w:snapToGrid w:val="0"/>
        </w:rPr>
        <w:t>The area of primary conce</w:t>
      </w:r>
      <w:r w:rsidR="007B5D0C" w:rsidRPr="006E022B">
        <w:rPr>
          <w:snapToGrid w:val="0"/>
        </w:rPr>
        <w:t>rn is one of the service desks. No signs or history of water damage were noted in that are</w:t>
      </w:r>
      <w:r w:rsidR="0002395D" w:rsidRPr="006E022B">
        <w:rPr>
          <w:snapToGrid w:val="0"/>
        </w:rPr>
        <w:t>a. Facility staff report that when</w:t>
      </w:r>
      <w:r w:rsidR="0069738E" w:rsidRPr="006E022B">
        <w:rPr>
          <w:snapToGrid w:val="0"/>
        </w:rPr>
        <w:t xml:space="preserve"> this</w:t>
      </w:r>
      <w:r w:rsidR="0002395D" w:rsidRPr="006E022B">
        <w:rPr>
          <w:snapToGrid w:val="0"/>
        </w:rPr>
        <w:t xml:space="preserve"> complaint</w:t>
      </w:r>
      <w:r w:rsidR="0069738E" w:rsidRPr="006E022B">
        <w:rPr>
          <w:snapToGrid w:val="0"/>
        </w:rPr>
        <w:t xml:space="preserve"> first occurred, they took steps to find the issue, including looking </w:t>
      </w:r>
      <w:r w:rsidR="0076075B" w:rsidRPr="006E022B">
        <w:rPr>
          <w:snapToGrid w:val="0"/>
        </w:rPr>
        <w:t>above the ceiling tiles for any signs of water damage</w:t>
      </w:r>
      <w:r w:rsidR="006A652A">
        <w:rPr>
          <w:snapToGrid w:val="0"/>
        </w:rPr>
        <w:t>, and checking beneath carpeting, but no water damage was</w:t>
      </w:r>
      <w:r w:rsidR="0076075B" w:rsidRPr="006E022B">
        <w:rPr>
          <w:snapToGrid w:val="0"/>
        </w:rPr>
        <w:t xml:space="preserve"> found.</w:t>
      </w:r>
    </w:p>
    <w:p w14:paraId="079EE6A5" w14:textId="69E1306E" w:rsidR="003A6C21" w:rsidRDefault="003A6C21" w:rsidP="00AC1705">
      <w:pPr>
        <w:spacing w:line="360" w:lineRule="auto"/>
        <w:ind w:firstLine="720"/>
        <w:rPr>
          <w:snapToGrid w:val="0"/>
        </w:rPr>
      </w:pPr>
      <w:r w:rsidRPr="006E022B">
        <w:rPr>
          <w:snapToGrid w:val="0"/>
        </w:rPr>
        <w:t xml:space="preserve">Another area of concern is the </w:t>
      </w:r>
      <w:r w:rsidR="00CA18BA" w:rsidRPr="006E022B">
        <w:rPr>
          <w:snapToGrid w:val="0"/>
        </w:rPr>
        <w:t xml:space="preserve">janitor’s closet located several rooms </w:t>
      </w:r>
      <w:r w:rsidR="0001629D" w:rsidRPr="006E022B">
        <w:rPr>
          <w:snapToGrid w:val="0"/>
        </w:rPr>
        <w:t>away</w:t>
      </w:r>
      <w:r w:rsidR="00CA18BA" w:rsidRPr="006E022B">
        <w:rPr>
          <w:snapToGrid w:val="0"/>
        </w:rPr>
        <w:t xml:space="preserve"> from the service desk where the complaint was registered.</w:t>
      </w:r>
      <w:r w:rsidR="0001629D" w:rsidRPr="006E022B">
        <w:rPr>
          <w:snapToGrid w:val="0"/>
        </w:rPr>
        <w:t xml:space="preserve"> In August of 2024, a leak occurred in this space from </w:t>
      </w:r>
      <w:r w:rsidR="0049616F" w:rsidRPr="006E022B">
        <w:rPr>
          <w:snapToGrid w:val="0"/>
        </w:rPr>
        <w:t xml:space="preserve">a water heater located in the ceiling. Water had reportedly stained ceiling tiles, pooled in the light fixture (Picture </w:t>
      </w:r>
      <w:r w:rsidR="001A4D66">
        <w:rPr>
          <w:snapToGrid w:val="0"/>
        </w:rPr>
        <w:t>5</w:t>
      </w:r>
      <w:r w:rsidR="0049616F" w:rsidRPr="006E022B">
        <w:rPr>
          <w:snapToGrid w:val="0"/>
        </w:rPr>
        <w:t xml:space="preserve">), and </w:t>
      </w:r>
      <w:r w:rsidR="00EC1F19" w:rsidRPr="006E022B">
        <w:rPr>
          <w:snapToGrid w:val="0"/>
        </w:rPr>
        <w:t xml:space="preserve">run down the walls. </w:t>
      </w:r>
      <w:r w:rsidR="000E4554" w:rsidRPr="006E022B">
        <w:rPr>
          <w:snapToGrid w:val="0"/>
        </w:rPr>
        <w:t xml:space="preserve">Cleanup activities occurred at that time, including </w:t>
      </w:r>
      <w:r w:rsidR="00017F2A" w:rsidRPr="006E022B">
        <w:rPr>
          <w:snapToGrid w:val="0"/>
        </w:rPr>
        <w:t>replacement of affected ceiling tiles. The janitor’s closet has a tile floor, which is resistant to water damage.</w:t>
      </w:r>
    </w:p>
    <w:p w14:paraId="5CA50165" w14:textId="5CBF6A09" w:rsidR="008061E3" w:rsidRDefault="006E022B" w:rsidP="00506509">
      <w:pPr>
        <w:spacing w:line="360" w:lineRule="auto"/>
        <w:ind w:firstLine="720"/>
        <w:rPr>
          <w:bCs/>
        </w:rPr>
      </w:pPr>
      <w:r>
        <w:rPr>
          <w:snapToGrid w:val="0"/>
        </w:rPr>
        <w:t>Examination of the adjacent office space showed that coving along the base</w:t>
      </w:r>
      <w:r w:rsidR="00754479">
        <w:rPr>
          <w:snapToGrid w:val="0"/>
        </w:rPr>
        <w:t xml:space="preserve"> of the wall had started peeling away (Picture </w:t>
      </w:r>
      <w:r w:rsidR="001A4D66">
        <w:rPr>
          <w:snapToGrid w:val="0"/>
        </w:rPr>
        <w:t>6</w:t>
      </w:r>
      <w:r w:rsidR="00754479">
        <w:rPr>
          <w:snapToGrid w:val="0"/>
        </w:rPr>
        <w:t xml:space="preserve">) and </w:t>
      </w:r>
      <w:r w:rsidR="006A652A">
        <w:rPr>
          <w:snapToGrid w:val="0"/>
        </w:rPr>
        <w:t xml:space="preserve">coving </w:t>
      </w:r>
      <w:r w:rsidR="00754479">
        <w:rPr>
          <w:snapToGrid w:val="0"/>
        </w:rPr>
        <w:t>glue along that entire wall had</w:t>
      </w:r>
      <w:r w:rsidR="00574B9B">
        <w:rPr>
          <w:snapToGrid w:val="0"/>
        </w:rPr>
        <w:t xml:space="preserve"> disintegrated to the point that coving could be peeled further with very little force. This is an indication that the wall was </w:t>
      </w:r>
      <w:r w:rsidR="00574B9B" w:rsidRPr="00506509">
        <w:rPr>
          <w:snapToGrid w:val="0"/>
        </w:rPr>
        <w:t>wet on this side</w:t>
      </w:r>
      <w:r w:rsidR="00FC6C29" w:rsidRPr="00506509">
        <w:rPr>
          <w:snapToGrid w:val="0"/>
        </w:rPr>
        <w:t xml:space="preserve">, </w:t>
      </w:r>
      <w:r w:rsidR="00B62C37">
        <w:rPr>
          <w:snapToGrid w:val="0"/>
        </w:rPr>
        <w:t>and because the coving is a water-impermeable material, it may have held moisture in the wallboard, preventing it from drying</w:t>
      </w:r>
      <w:r w:rsidR="000E3DE8">
        <w:rPr>
          <w:snapToGrid w:val="0"/>
        </w:rPr>
        <w:t>.</w:t>
      </w:r>
      <w:r w:rsidR="00506509" w:rsidRPr="00506509">
        <w:rPr>
          <w:snapToGrid w:val="0"/>
        </w:rPr>
        <w:t xml:space="preserve"> </w:t>
      </w:r>
      <w:r w:rsidR="00186547" w:rsidRPr="00506509">
        <w:t xml:space="preserve">It is recommended that porous material be dried with fans and heating within </w:t>
      </w:r>
      <w:r w:rsidR="00186547" w:rsidRPr="00506509">
        <w:rPr>
          <w:bCs/>
        </w:rPr>
        <w:t>24 to 48 hours of becoming wet (US EPA, 2008, ACGIH, 1989). If porous materials are not dried within this time frame, mold growth may occur.</w:t>
      </w:r>
    </w:p>
    <w:p w14:paraId="73DD0A0B" w14:textId="5D4103D8" w:rsidR="00506509" w:rsidRPr="00964827" w:rsidRDefault="00506509" w:rsidP="00506509">
      <w:pPr>
        <w:spacing w:line="360" w:lineRule="auto"/>
        <w:ind w:firstLine="720"/>
        <w:rPr>
          <w:bCs/>
        </w:rPr>
      </w:pPr>
      <w:r>
        <w:rPr>
          <w:bCs/>
        </w:rPr>
        <w:t xml:space="preserve">Because this coving is on the opposite side </w:t>
      </w:r>
      <w:r w:rsidR="006E2054">
        <w:rPr>
          <w:bCs/>
        </w:rPr>
        <w:t>of the wall from the janitor’s closet</w:t>
      </w:r>
      <w:r w:rsidR="0028766D">
        <w:rPr>
          <w:bCs/>
        </w:rPr>
        <w:t xml:space="preserve"> where the leak occurred</w:t>
      </w:r>
      <w:r w:rsidR="006E2054">
        <w:rPr>
          <w:bCs/>
        </w:rPr>
        <w:t>, there may be mold on the interior of the wallboard.</w:t>
      </w:r>
      <w:r w:rsidR="0028766D">
        <w:rPr>
          <w:bCs/>
        </w:rPr>
        <w:t xml:space="preserve"> All the loose coving should be removed, and a small hole or holes should be cut into the wallboard to determine if there is mold growth on the </w:t>
      </w:r>
      <w:r w:rsidR="00817F24">
        <w:rPr>
          <w:bCs/>
        </w:rPr>
        <w:t>hidden side of the wallboard</w:t>
      </w:r>
      <w:r w:rsidR="00226B48">
        <w:rPr>
          <w:bCs/>
        </w:rPr>
        <w:t>, such as by inserting a camera</w:t>
      </w:r>
      <w:r w:rsidR="00817F24">
        <w:rPr>
          <w:bCs/>
        </w:rPr>
        <w:t>. If mold or suspected mold is present, wallboard should be removed</w:t>
      </w:r>
      <w:r w:rsidR="00D93FAF">
        <w:rPr>
          <w:bCs/>
        </w:rPr>
        <w:t xml:space="preserve"> </w:t>
      </w:r>
      <w:r w:rsidR="007F3CF7">
        <w:rPr>
          <w:bCs/>
        </w:rPr>
        <w:t xml:space="preserve">and replaced </w:t>
      </w:r>
      <w:r w:rsidR="0054386E">
        <w:rPr>
          <w:bCs/>
        </w:rPr>
        <w:t>approximately</w:t>
      </w:r>
      <w:r w:rsidR="007F3CF7">
        <w:rPr>
          <w:bCs/>
        </w:rPr>
        <w:t xml:space="preserve"> 6 inches past any obvious water stains or mold growth to ensure all affected material has been </w:t>
      </w:r>
      <w:r w:rsidR="007F3CF7" w:rsidRPr="00964827">
        <w:rPr>
          <w:bCs/>
        </w:rPr>
        <w:t>removed. Replace coving only after this has been performed.</w:t>
      </w:r>
      <w:r w:rsidR="003330A0" w:rsidRPr="00964827">
        <w:rPr>
          <w:bCs/>
        </w:rPr>
        <w:t xml:space="preserve"> If wallboard needs to be removed</w:t>
      </w:r>
      <w:r w:rsidR="003D58D3" w:rsidRPr="00964827">
        <w:rPr>
          <w:bCs/>
        </w:rPr>
        <w:t xml:space="preserve">, these activities should be conducted when the adjacent areas are unoccupied. Remediation should follow the EPA guidance </w:t>
      </w:r>
      <w:r w:rsidR="00C017D6" w:rsidRPr="00964827">
        <w:rPr>
          <w:bCs/>
        </w:rPr>
        <w:t>“</w:t>
      </w:r>
      <w:r w:rsidR="003D58D3" w:rsidRPr="00964827">
        <w:rPr>
          <w:bCs/>
        </w:rPr>
        <w:t xml:space="preserve">Mold </w:t>
      </w:r>
      <w:r w:rsidR="00012212" w:rsidRPr="00964827">
        <w:rPr>
          <w:bCs/>
        </w:rPr>
        <w:t>Remediation</w:t>
      </w:r>
      <w:r w:rsidR="003D58D3" w:rsidRPr="00964827">
        <w:rPr>
          <w:bCs/>
        </w:rPr>
        <w:t xml:space="preserve"> in Schools and Commercial Buildings</w:t>
      </w:r>
      <w:r w:rsidR="00C017D6" w:rsidRPr="00964827">
        <w:rPr>
          <w:bCs/>
        </w:rPr>
        <w:t>” (US</w:t>
      </w:r>
      <w:r w:rsidR="00FC55C3">
        <w:rPr>
          <w:bCs/>
        </w:rPr>
        <w:t xml:space="preserve"> </w:t>
      </w:r>
      <w:r w:rsidR="00C017D6" w:rsidRPr="00964827">
        <w:rPr>
          <w:bCs/>
        </w:rPr>
        <w:t>EPA</w:t>
      </w:r>
      <w:r w:rsidR="00FC55C3">
        <w:rPr>
          <w:bCs/>
        </w:rPr>
        <w:t>,</w:t>
      </w:r>
      <w:r w:rsidR="00C017D6" w:rsidRPr="00964827">
        <w:rPr>
          <w:bCs/>
        </w:rPr>
        <w:t xml:space="preserve"> </w:t>
      </w:r>
      <w:r w:rsidR="00FF7D3B" w:rsidRPr="00964827">
        <w:rPr>
          <w:bCs/>
        </w:rPr>
        <w:t>20</w:t>
      </w:r>
      <w:r w:rsidR="00FC55C3">
        <w:rPr>
          <w:bCs/>
        </w:rPr>
        <w:t>0</w:t>
      </w:r>
      <w:r w:rsidR="00FF7D3B" w:rsidRPr="00964827">
        <w:rPr>
          <w:bCs/>
        </w:rPr>
        <w:t>8)</w:t>
      </w:r>
      <w:r w:rsidR="00FB6968" w:rsidRPr="00964827">
        <w:rPr>
          <w:bCs/>
        </w:rPr>
        <w:t xml:space="preserve">, as well as the MDPH </w:t>
      </w:r>
      <w:r w:rsidR="00FF7D3B" w:rsidRPr="00964827">
        <w:rPr>
          <w:bCs/>
        </w:rPr>
        <w:t xml:space="preserve">guidance “Construction and renovation generated pollutants in occupied buildings” </w:t>
      </w:r>
      <w:r w:rsidR="00964827" w:rsidRPr="00964827">
        <w:rPr>
          <w:bCs/>
        </w:rPr>
        <w:t>(</w:t>
      </w:r>
      <w:hyperlink r:id="rId9" w:history="1">
        <w:r w:rsidR="00964827" w:rsidRPr="00964827">
          <w:rPr>
            <w:rStyle w:val="Hyperlink"/>
            <w:bCs/>
          </w:rPr>
          <w:t>https://www.mass.gov/info-details/construction-and-renovation-generated-pollutants-in-occupied-buildings</w:t>
        </w:r>
      </w:hyperlink>
      <w:r w:rsidR="00964827" w:rsidRPr="00964827">
        <w:rPr>
          <w:bCs/>
        </w:rPr>
        <w:t xml:space="preserve">) </w:t>
      </w:r>
      <w:r w:rsidR="003A029C" w:rsidRPr="00964827">
        <w:rPr>
          <w:bCs/>
        </w:rPr>
        <w:t>to prevent mold and construction debris/odors from affecting occupants</w:t>
      </w:r>
      <w:r w:rsidR="007D33FD" w:rsidRPr="00964827">
        <w:rPr>
          <w:bCs/>
        </w:rPr>
        <w:t>.</w:t>
      </w:r>
    </w:p>
    <w:p w14:paraId="0EDBD8AA" w14:textId="0897F222" w:rsidR="00AF2DD5" w:rsidRDefault="00AF2DD5" w:rsidP="00506509">
      <w:pPr>
        <w:spacing w:line="360" w:lineRule="auto"/>
        <w:ind w:firstLine="720"/>
        <w:rPr>
          <w:bCs/>
        </w:rPr>
      </w:pPr>
      <w:r w:rsidRPr="00964827">
        <w:rPr>
          <w:bCs/>
        </w:rPr>
        <w:t xml:space="preserve">An additional potential source of water damage to carpeting was noted. The rear </w:t>
      </w:r>
      <w:r w:rsidR="000362D5" w:rsidRPr="00964827">
        <w:rPr>
          <w:bCs/>
        </w:rPr>
        <w:t>employee</w:t>
      </w:r>
      <w:r w:rsidRPr="00964827">
        <w:rPr>
          <w:bCs/>
        </w:rPr>
        <w:t xml:space="preserve"> entrance</w:t>
      </w:r>
      <w:r w:rsidR="00131C82" w:rsidRPr="00964827">
        <w:rPr>
          <w:bCs/>
        </w:rPr>
        <w:t xml:space="preserve"> </w:t>
      </w:r>
      <w:r w:rsidR="00971BC5" w:rsidRPr="00964827">
        <w:rPr>
          <w:bCs/>
        </w:rPr>
        <w:t>is via a concrete hallway that reportedly</w:t>
      </w:r>
      <w:r w:rsidR="00971BC5">
        <w:rPr>
          <w:bCs/>
        </w:rPr>
        <w:t xml:space="preserve"> gets wet along the exterior side </w:t>
      </w:r>
      <w:r w:rsidR="00B76A75">
        <w:rPr>
          <w:bCs/>
        </w:rPr>
        <w:t xml:space="preserve">(Picture 7) </w:t>
      </w:r>
      <w:r w:rsidR="00971BC5">
        <w:rPr>
          <w:bCs/>
        </w:rPr>
        <w:t>during rains. Employees coming in from outside may carry</w:t>
      </w:r>
      <w:r w:rsidR="002A7701">
        <w:rPr>
          <w:bCs/>
        </w:rPr>
        <w:t xml:space="preserve"> moisture from outside or from the hallway on shoes into the building. The floor directly inside this door is carpeted.</w:t>
      </w:r>
      <w:r w:rsidR="007C5C5A">
        <w:rPr>
          <w:bCs/>
        </w:rPr>
        <w:t xml:space="preserve"> A readily cleanable walk-off mat can protect carpeting from water damage and </w:t>
      </w:r>
      <w:r w:rsidR="004C01DE">
        <w:rPr>
          <w:bCs/>
        </w:rPr>
        <w:t>dust/dirt from outdoors.</w:t>
      </w:r>
    </w:p>
    <w:p w14:paraId="2DEE391F" w14:textId="77777777" w:rsidR="006C01F4" w:rsidRPr="00304507" w:rsidRDefault="006C01F4" w:rsidP="006C01F4">
      <w:pPr>
        <w:keepNext/>
        <w:spacing w:before="480" w:line="480" w:lineRule="auto"/>
        <w:ind w:firstLine="720"/>
        <w:outlineLvl w:val="1"/>
        <w:rPr>
          <w:b/>
        </w:rPr>
      </w:pPr>
      <w:r w:rsidRPr="00304507">
        <w:rPr>
          <w:b/>
        </w:rPr>
        <w:t>Other Issues</w:t>
      </w:r>
    </w:p>
    <w:p w14:paraId="020C7ABD" w14:textId="218BAB63" w:rsidR="00DE0AC5" w:rsidRPr="00304507" w:rsidRDefault="00DE0AC5" w:rsidP="00DE0AC5">
      <w:pPr>
        <w:spacing w:line="360" w:lineRule="auto"/>
        <w:ind w:firstLine="720"/>
      </w:pPr>
      <w:r w:rsidRPr="00304507">
        <w:t xml:space="preserve">An examination of the </w:t>
      </w:r>
      <w:r w:rsidR="007548C3" w:rsidRPr="00304507">
        <w:t>area where mold odors were reported showed a build-up of dust underneath the desk.</w:t>
      </w:r>
      <w:r w:rsidR="00FD06CA" w:rsidRPr="00304507">
        <w:t xml:space="preserve"> </w:t>
      </w:r>
      <w:r w:rsidR="00FF4D4B" w:rsidRPr="00304507">
        <w:t xml:space="preserve">This material could become a source of odors if </w:t>
      </w:r>
      <w:proofErr w:type="gramStart"/>
      <w:r w:rsidR="00FF4D4B" w:rsidRPr="00304507">
        <w:t>disturbed, and</w:t>
      </w:r>
      <w:proofErr w:type="gramEnd"/>
      <w:r w:rsidR="00FF4D4B" w:rsidRPr="00304507">
        <w:t xml:space="preserve"> should be clean</w:t>
      </w:r>
      <w:r w:rsidR="00736C13" w:rsidRPr="00304507">
        <w:t>ed</w:t>
      </w:r>
      <w:r w:rsidR="00FF4D4B" w:rsidRPr="00304507">
        <w:t xml:space="preserve">. In addition, a personal fan on </w:t>
      </w:r>
      <w:r w:rsidR="000270A2" w:rsidRPr="00304507">
        <w:t xml:space="preserve">a desk </w:t>
      </w:r>
      <w:proofErr w:type="gramStart"/>
      <w:r w:rsidR="000270A2" w:rsidRPr="00304507">
        <w:t>in the area of</w:t>
      </w:r>
      <w:proofErr w:type="gramEnd"/>
      <w:r w:rsidR="000270A2" w:rsidRPr="00304507">
        <w:t xml:space="preserve"> concern </w:t>
      </w:r>
      <w:r w:rsidR="00C935A8" w:rsidRPr="00304507">
        <w:t xml:space="preserve">had visible dust on the blades and housing (Picture </w:t>
      </w:r>
      <w:r w:rsidR="003B0535">
        <w:t>8</w:t>
      </w:r>
      <w:r w:rsidR="00C935A8" w:rsidRPr="00304507">
        <w:t>). This material can be aerosolized when the fan is turned on, particularly in dry weather.</w:t>
      </w:r>
    </w:p>
    <w:p w14:paraId="66371404" w14:textId="3653BB2E" w:rsidR="00DE0AC5" w:rsidRPr="00304507" w:rsidRDefault="001D442E" w:rsidP="00DE0AC5">
      <w:pPr>
        <w:spacing w:line="360" w:lineRule="auto"/>
        <w:ind w:firstLine="720"/>
        <w:rPr>
          <w:snapToGrid w:val="0"/>
        </w:rPr>
      </w:pPr>
      <w:r w:rsidRPr="00304507">
        <w:t xml:space="preserve">Portions of the RMV are carpeted. </w:t>
      </w:r>
      <w:proofErr w:type="gramStart"/>
      <w:r w:rsidR="0023724E" w:rsidRPr="00304507">
        <w:t>As a general rule</w:t>
      </w:r>
      <w:proofErr w:type="gramEnd"/>
      <w:r w:rsidR="0023724E" w:rsidRPr="00304507">
        <w:t xml:space="preserve">, carpets should be cleaned annually (or semi-annually in soiled/high traffic areas) in accordance with Institute of Inspection, Cleaning and Restoration Certification (IICRC) recommendations, (IICRC, 2012). Regular cleaning with a high efficiency particulate air (HEPA) filtered vacuum in combination with an annual </w:t>
      </w:r>
      <w:r w:rsidR="007E699B" w:rsidRPr="00304507">
        <w:t xml:space="preserve">deep </w:t>
      </w:r>
      <w:r w:rsidR="0023724E" w:rsidRPr="00304507">
        <w:t>cleaning will help to reduce accumulation and potential aerosolization of materials from carpeting.</w:t>
      </w:r>
    </w:p>
    <w:p w14:paraId="5B5D9F34" w14:textId="5EDBC281" w:rsidR="0023724E" w:rsidRPr="00113AF0" w:rsidRDefault="007E699B" w:rsidP="00113AF0">
      <w:pPr>
        <w:spacing w:line="360" w:lineRule="auto"/>
        <w:ind w:firstLine="720"/>
        <w:rPr>
          <w:snapToGrid w:val="0"/>
        </w:rPr>
      </w:pPr>
      <w:r w:rsidRPr="00304507">
        <w:rPr>
          <w:snapToGrid w:val="0"/>
        </w:rPr>
        <w:t xml:space="preserve">Air handling units were not examined during this </w:t>
      </w:r>
      <w:r w:rsidR="00706F88" w:rsidRPr="00304507">
        <w:rPr>
          <w:snapToGrid w:val="0"/>
        </w:rPr>
        <w:t xml:space="preserve">assessment. </w:t>
      </w:r>
      <w:r w:rsidR="00DE0AC5" w:rsidRPr="00304507">
        <w:rPr>
          <w:snapToGrid w:val="0"/>
        </w:rPr>
        <w:t>The MDPH recommends using filters with a minimum efficiency rating value (</w:t>
      </w:r>
      <w:bookmarkStart w:id="3" w:name="_Hlk154500433"/>
      <w:r w:rsidR="00DE0AC5" w:rsidRPr="00304507">
        <w:rPr>
          <w:snapToGrid w:val="0"/>
        </w:rPr>
        <w:t xml:space="preserve">MERV) rated 8 filter (or higher) in the building ventilation system. These are adequate to filter out pollen and </w:t>
      </w:r>
      <w:r w:rsidR="00DE0AC5" w:rsidRPr="00304507">
        <w:rPr>
          <w:i/>
          <w:iCs/>
          <w:snapToGrid w:val="0"/>
        </w:rPr>
        <w:t>mold spores</w:t>
      </w:r>
      <w:r w:rsidR="00DE0AC5" w:rsidRPr="00304507">
        <w:rPr>
          <w:snapToGrid w:val="0"/>
        </w:rPr>
        <w:t xml:space="preserve"> </w:t>
      </w:r>
      <w:bookmarkEnd w:id="3"/>
      <w:r w:rsidR="00DE0AC5" w:rsidRPr="00304507">
        <w:rPr>
          <w:snapToGrid w:val="0"/>
        </w:rPr>
        <w:t xml:space="preserve">(ASHRAE, 2012). </w:t>
      </w:r>
      <w:r w:rsidR="00304507" w:rsidRPr="00304507">
        <w:rPr>
          <w:snapToGrid w:val="0"/>
        </w:rPr>
        <w:t>Filters should be changed 2-4 times a year.</w:t>
      </w:r>
    </w:p>
    <w:p w14:paraId="243C9DF4" w14:textId="79106538" w:rsidR="003475EE" w:rsidRPr="00AB02B6" w:rsidRDefault="00BA12AE" w:rsidP="00C3385E">
      <w:pPr>
        <w:pStyle w:val="Heading1"/>
        <w:spacing w:line="360" w:lineRule="auto"/>
      </w:pPr>
      <w:r w:rsidRPr="00AB02B6">
        <w:t>Recommendations</w:t>
      </w:r>
    </w:p>
    <w:p w14:paraId="44846FBC" w14:textId="2254ABBD" w:rsidR="00936287" w:rsidRDefault="00D15B3D" w:rsidP="00936287">
      <w:pPr>
        <w:suppressAutoHyphens/>
        <w:spacing w:line="360" w:lineRule="auto"/>
        <w:ind w:firstLine="720"/>
      </w:pPr>
      <w:r>
        <w:t xml:space="preserve">No mold odor was noted during this assessment. </w:t>
      </w:r>
      <w:r w:rsidR="00D105F5">
        <w:t xml:space="preserve">Recommendations for improving </w:t>
      </w:r>
      <w:r w:rsidR="00454054">
        <w:t>indoor air quality</w:t>
      </w:r>
      <w:r w:rsidR="00D105F5">
        <w:t xml:space="preserve"> are below</w:t>
      </w:r>
      <w:r w:rsidR="00936287" w:rsidRPr="00DD4B60">
        <w:t>:</w:t>
      </w:r>
    </w:p>
    <w:p w14:paraId="07170444" w14:textId="26E12CC3" w:rsidR="00D105F5" w:rsidRDefault="00D105F5" w:rsidP="00B91DC9">
      <w:pPr>
        <w:pStyle w:val="Heading2"/>
        <w:ind w:firstLine="360"/>
      </w:pPr>
      <w:r>
        <w:t>Ventilation Recommendations</w:t>
      </w:r>
    </w:p>
    <w:p w14:paraId="3D889941" w14:textId="5CF4559F" w:rsidR="0066250F" w:rsidRDefault="00D105F5" w:rsidP="00A6495E">
      <w:pPr>
        <w:pStyle w:val="BodyText"/>
        <w:numPr>
          <w:ilvl w:val="0"/>
          <w:numId w:val="28"/>
        </w:numPr>
        <w:tabs>
          <w:tab w:val="clear" w:pos="360"/>
          <w:tab w:val="num" w:pos="720"/>
        </w:tabs>
        <w:spacing w:line="360" w:lineRule="auto"/>
        <w:ind w:left="720" w:hanging="810"/>
      </w:pPr>
      <w:r>
        <w:t xml:space="preserve">Ensure </w:t>
      </w:r>
      <w:r w:rsidR="00AA3248">
        <w:t xml:space="preserve">that ventilation system fans are on during occupied periods to </w:t>
      </w:r>
      <w:r w:rsidR="00511E8D">
        <w:t>provide fresh air</w:t>
      </w:r>
      <w:r w:rsidR="00532D7A">
        <w:t>.</w:t>
      </w:r>
    </w:p>
    <w:p w14:paraId="1CFACF6D" w14:textId="5A6EED00" w:rsidR="0066250F" w:rsidRDefault="00A6495E" w:rsidP="00A6495E">
      <w:pPr>
        <w:pStyle w:val="BodyText"/>
        <w:numPr>
          <w:ilvl w:val="0"/>
          <w:numId w:val="28"/>
        </w:numPr>
        <w:tabs>
          <w:tab w:val="clear" w:pos="360"/>
          <w:tab w:val="num" w:pos="720"/>
        </w:tabs>
        <w:spacing w:line="360" w:lineRule="auto"/>
        <w:ind w:left="720" w:hanging="810"/>
      </w:pPr>
      <w:r>
        <w:t>Ensure that all restroom exhaust vents</w:t>
      </w:r>
      <w:r w:rsidR="0066250F">
        <w:t xml:space="preserve"> are on and operating during occupied periods</w:t>
      </w:r>
      <w:r w:rsidR="009A7BCC">
        <w:t>.</w:t>
      </w:r>
    </w:p>
    <w:p w14:paraId="406EC5E2" w14:textId="174B56EB" w:rsidR="00A6495E" w:rsidRDefault="0066250F" w:rsidP="00A6495E">
      <w:pPr>
        <w:pStyle w:val="BodyText"/>
        <w:numPr>
          <w:ilvl w:val="0"/>
          <w:numId w:val="28"/>
        </w:numPr>
        <w:tabs>
          <w:tab w:val="clear" w:pos="360"/>
          <w:tab w:val="num" w:pos="720"/>
        </w:tabs>
        <w:spacing w:line="360" w:lineRule="auto"/>
        <w:ind w:left="720" w:hanging="810"/>
      </w:pPr>
      <w:r>
        <w:t xml:space="preserve">Air handling units should be equipped with </w:t>
      </w:r>
      <w:r w:rsidR="00A6495E" w:rsidRPr="00063DE9">
        <w:t>MERV</w:t>
      </w:r>
      <w:r w:rsidR="00A6495E">
        <w:t xml:space="preserve"> </w:t>
      </w:r>
      <w:r w:rsidR="00A6495E" w:rsidRPr="00063DE9">
        <w:t>8</w:t>
      </w:r>
      <w:r w:rsidR="00A6495E">
        <w:t>-rated</w:t>
      </w:r>
      <w:r w:rsidR="00A6495E" w:rsidRPr="00063DE9">
        <w:t xml:space="preserve"> filter</w:t>
      </w:r>
      <w:r w:rsidR="00A6495E">
        <w:t>s</w:t>
      </w:r>
      <w:r w:rsidR="00A6495E" w:rsidRPr="00063DE9">
        <w:t xml:space="preserve"> (or higher), which </w:t>
      </w:r>
      <w:r w:rsidR="00A6495E">
        <w:t>are</w:t>
      </w:r>
      <w:r w:rsidR="00A6495E" w:rsidRPr="00063DE9">
        <w:t xml:space="preserve"> adequate to filter out pollen and mold spores</w:t>
      </w:r>
      <w:r w:rsidR="00A6495E">
        <w:t>. Filters should be changed 2-4 times a year, or as per the manufactures’ recommendations.</w:t>
      </w:r>
    </w:p>
    <w:p w14:paraId="19A5B1A0" w14:textId="77777777" w:rsidR="0006115C" w:rsidRDefault="00E67131" w:rsidP="00D105F5">
      <w:pPr>
        <w:pStyle w:val="BodyText"/>
        <w:numPr>
          <w:ilvl w:val="0"/>
          <w:numId w:val="28"/>
        </w:numPr>
        <w:tabs>
          <w:tab w:val="clear" w:pos="360"/>
          <w:tab w:val="num" w:pos="720"/>
        </w:tabs>
        <w:spacing w:line="360" w:lineRule="auto"/>
        <w:ind w:left="720" w:hanging="810"/>
      </w:pPr>
      <w:r>
        <w:t xml:space="preserve">Consult a </w:t>
      </w:r>
      <w:r w:rsidR="005854AB">
        <w:t>ventilation</w:t>
      </w:r>
      <w:r>
        <w:t xml:space="preserve"> engineer </w:t>
      </w:r>
      <w:r w:rsidR="005854AB">
        <w:t>(</w:t>
      </w:r>
      <w:r>
        <w:t>or similar</w:t>
      </w:r>
      <w:r w:rsidR="005854AB">
        <w:t>)</w:t>
      </w:r>
      <w:r>
        <w:t xml:space="preserve"> to determine if moving exhaust vents or adding them to the customer side would improve airflow and reduce the potential for </w:t>
      </w:r>
      <w:r w:rsidR="005854AB">
        <w:t>stale air to be drawn into employee spaces.</w:t>
      </w:r>
      <w:r w:rsidR="006E7830">
        <w:t xml:space="preserve"> </w:t>
      </w:r>
    </w:p>
    <w:p w14:paraId="0F6BDA57" w14:textId="53E2A6A8" w:rsidR="00D105F5" w:rsidRPr="00D105F5" w:rsidRDefault="0006115C" w:rsidP="00D105F5">
      <w:pPr>
        <w:pStyle w:val="BodyText"/>
        <w:numPr>
          <w:ilvl w:val="0"/>
          <w:numId w:val="28"/>
        </w:numPr>
        <w:tabs>
          <w:tab w:val="clear" w:pos="360"/>
          <w:tab w:val="num" w:pos="720"/>
        </w:tabs>
        <w:spacing w:line="360" w:lineRule="auto"/>
        <w:ind w:left="720" w:hanging="810"/>
      </w:pPr>
      <w:r>
        <w:t xml:space="preserve">If possible, </w:t>
      </w:r>
      <w:r w:rsidR="006E7830">
        <w:t>increase fresh air percentage as necessary to reduce carbon dioxide and improve air exchange.</w:t>
      </w:r>
    </w:p>
    <w:p w14:paraId="27BF4DD3" w14:textId="5F98E1B0" w:rsidR="00A03671" w:rsidRDefault="00A03671" w:rsidP="00B91DC9">
      <w:pPr>
        <w:pStyle w:val="Heading2"/>
        <w:ind w:firstLine="360"/>
      </w:pPr>
      <w:r>
        <w:t>Water Damage Recommendations</w:t>
      </w:r>
    </w:p>
    <w:p w14:paraId="0ED803FB" w14:textId="2A09222A" w:rsidR="00725BBC" w:rsidRDefault="00725BBC" w:rsidP="00725BBC">
      <w:pPr>
        <w:pStyle w:val="BodyText"/>
        <w:numPr>
          <w:ilvl w:val="0"/>
          <w:numId w:val="28"/>
        </w:numPr>
        <w:tabs>
          <w:tab w:val="clear" w:pos="360"/>
          <w:tab w:val="num" w:pos="720"/>
        </w:tabs>
        <w:spacing w:line="360" w:lineRule="auto"/>
        <w:ind w:left="720" w:hanging="810"/>
      </w:pPr>
      <w:r>
        <w:t>Remove</w:t>
      </w:r>
      <w:r w:rsidR="006F4627">
        <w:t xml:space="preserve"> all loose coving in the room adjacent to the janitor’s closet.</w:t>
      </w:r>
      <w:r>
        <w:t xml:space="preserve"> Look under coving for mold </w:t>
      </w:r>
      <w:r w:rsidR="0037146F">
        <w:t>and associated odors</w:t>
      </w:r>
      <w:r>
        <w:t>.</w:t>
      </w:r>
    </w:p>
    <w:p w14:paraId="7FBA899E" w14:textId="5809B9A3" w:rsidR="00725BBC" w:rsidRDefault="00F825B5" w:rsidP="00725BBC">
      <w:pPr>
        <w:pStyle w:val="BodyText"/>
        <w:numPr>
          <w:ilvl w:val="0"/>
          <w:numId w:val="28"/>
        </w:numPr>
        <w:tabs>
          <w:tab w:val="clear" w:pos="360"/>
          <w:tab w:val="num" w:pos="720"/>
        </w:tabs>
        <w:spacing w:line="360" w:lineRule="auto"/>
        <w:ind w:left="720" w:hanging="810"/>
      </w:pPr>
      <w:r>
        <w:t>Cut one</w:t>
      </w:r>
      <w:r w:rsidR="005306D6">
        <w:t>,</w:t>
      </w:r>
      <w:r>
        <w:t xml:space="preserve"> or a few</w:t>
      </w:r>
      <w:r w:rsidR="005306D6">
        <w:t>,</w:t>
      </w:r>
      <w:r>
        <w:t xml:space="preserve"> small test holes along the bottom of the wallboard large enough to check for hidden mold using a camera</w:t>
      </w:r>
      <w:r w:rsidR="00B636AA">
        <w:t xml:space="preserve">. If any is </w:t>
      </w:r>
      <w:r w:rsidR="00F6165C">
        <w:t>seen, or mold odor is observed</w:t>
      </w:r>
      <w:r w:rsidR="00B636AA">
        <w:t xml:space="preserve">, remove all affected wallboard along with </w:t>
      </w:r>
      <w:r w:rsidR="003B04AC">
        <w:t>approximately</w:t>
      </w:r>
      <w:r w:rsidR="00F6165C">
        <w:t xml:space="preserve"> 6 inches of </w:t>
      </w:r>
      <w:r w:rsidR="00ED5ED4">
        <w:t xml:space="preserve">wallboard above and to the sides to ensure all the damaged material has been removed. </w:t>
      </w:r>
      <w:r w:rsidR="003B04AC">
        <w:t xml:space="preserve">Wallboard can wick water up and become moistened </w:t>
      </w:r>
      <w:r w:rsidR="00977B84">
        <w:t>significantly higher than the original flood level.</w:t>
      </w:r>
    </w:p>
    <w:p w14:paraId="023403C3" w14:textId="6C870592" w:rsidR="00D075AB" w:rsidRDefault="00D075AB" w:rsidP="00725BBC">
      <w:pPr>
        <w:pStyle w:val="BodyText"/>
        <w:numPr>
          <w:ilvl w:val="0"/>
          <w:numId w:val="28"/>
        </w:numPr>
        <w:tabs>
          <w:tab w:val="clear" w:pos="360"/>
          <w:tab w:val="num" w:pos="720"/>
        </w:tabs>
        <w:spacing w:line="360" w:lineRule="auto"/>
        <w:ind w:left="720" w:hanging="810"/>
      </w:pPr>
      <w:r>
        <w:t xml:space="preserve">Perform remediation in accordance with the EPA guidance </w:t>
      </w:r>
      <w:r w:rsidR="007D668A">
        <w:t>“</w:t>
      </w:r>
      <w:r w:rsidR="007D668A" w:rsidRPr="007D668A">
        <w:t>Mold Remediation in Schools and Commercial Buildings”</w:t>
      </w:r>
      <w:r w:rsidR="007D668A">
        <w:t xml:space="preserve">, located here: </w:t>
      </w:r>
      <w:hyperlink r:id="rId10" w:history="1">
        <w:r w:rsidR="007D668A" w:rsidRPr="007D668A">
          <w:rPr>
            <w:rStyle w:val="Hyperlink"/>
          </w:rPr>
          <w:t>http://www.epa.gov/mold/mold-remediation-schools-and-commercial-buildings-guide</w:t>
        </w:r>
      </w:hyperlink>
      <w:r w:rsidR="007D668A" w:rsidRPr="007D668A">
        <w:t>.</w:t>
      </w:r>
    </w:p>
    <w:p w14:paraId="734113DB" w14:textId="103BBE14" w:rsidR="008761C5" w:rsidRDefault="008761C5" w:rsidP="00725BBC">
      <w:pPr>
        <w:pStyle w:val="BodyText"/>
        <w:numPr>
          <w:ilvl w:val="0"/>
          <w:numId w:val="28"/>
        </w:numPr>
        <w:tabs>
          <w:tab w:val="clear" w:pos="360"/>
          <w:tab w:val="num" w:pos="720"/>
        </w:tabs>
        <w:spacing w:line="360" w:lineRule="auto"/>
        <w:ind w:left="720" w:hanging="810"/>
      </w:pPr>
      <w:r>
        <w:t>Perform remediation that may produce dust, debris, or odors when the affected spaces are unoccupied</w:t>
      </w:r>
      <w:r w:rsidR="003A1271">
        <w:t xml:space="preserve"> whenever possible</w:t>
      </w:r>
      <w:r>
        <w:t>.</w:t>
      </w:r>
      <w:r w:rsidR="00902432">
        <w:t xml:space="preserve"> Use the guidance in </w:t>
      </w:r>
      <w:r w:rsidR="00C06145">
        <w:t>“</w:t>
      </w:r>
      <w:r w:rsidR="00C06145" w:rsidRPr="00C06145">
        <w:t>Construction and renovation generated pollutants in occupied buildings</w:t>
      </w:r>
      <w:r w:rsidR="00C06145">
        <w:t>” (</w:t>
      </w:r>
      <w:hyperlink r:id="rId11" w:history="1">
        <w:r w:rsidR="001624C9" w:rsidRPr="00063D2D">
          <w:rPr>
            <w:rStyle w:val="Hyperlink"/>
          </w:rPr>
          <w:t>https://www.mass.gov/info-details/construction-and-renovation-generated-pollutants-in-occupied-buildings</w:t>
        </w:r>
      </w:hyperlink>
      <w:r w:rsidR="001624C9">
        <w:t>) to avoid impacts on occupants during remediation.</w:t>
      </w:r>
    </w:p>
    <w:p w14:paraId="213F8C3E" w14:textId="44718ADA" w:rsidR="00013C97" w:rsidRDefault="00013C97" w:rsidP="00725BBC">
      <w:pPr>
        <w:pStyle w:val="BodyText"/>
        <w:numPr>
          <w:ilvl w:val="0"/>
          <w:numId w:val="28"/>
        </w:numPr>
        <w:tabs>
          <w:tab w:val="clear" w:pos="360"/>
          <w:tab w:val="num" w:pos="720"/>
        </w:tabs>
        <w:spacing w:line="360" w:lineRule="auto"/>
        <w:ind w:left="720" w:hanging="810"/>
      </w:pPr>
      <w:r>
        <w:t>Check any other spaces near the janitor’s closet that may have been impacted for loose coving and water-damaged wallboard.</w:t>
      </w:r>
    </w:p>
    <w:p w14:paraId="1EC78E83" w14:textId="284C6309" w:rsidR="001624C9" w:rsidRPr="00D105F5" w:rsidRDefault="001624C9" w:rsidP="00725BBC">
      <w:pPr>
        <w:pStyle w:val="BodyText"/>
        <w:numPr>
          <w:ilvl w:val="0"/>
          <w:numId w:val="28"/>
        </w:numPr>
        <w:tabs>
          <w:tab w:val="clear" w:pos="360"/>
          <w:tab w:val="num" w:pos="720"/>
        </w:tabs>
        <w:spacing w:line="360" w:lineRule="auto"/>
        <w:ind w:left="720" w:hanging="810"/>
      </w:pPr>
      <w:r>
        <w:t>Consider adding a walk-off mat to the employee entrance to protect carpeting. Ensure it is cleaned regularly.</w:t>
      </w:r>
    </w:p>
    <w:p w14:paraId="6852049F" w14:textId="77777777" w:rsidR="006F4627" w:rsidRPr="006F4627" w:rsidRDefault="006F4627" w:rsidP="006F4627"/>
    <w:p w14:paraId="264B0340" w14:textId="77777777" w:rsidR="00A03671" w:rsidRDefault="00A03671" w:rsidP="00B91DC9">
      <w:pPr>
        <w:pStyle w:val="Heading2"/>
        <w:ind w:firstLine="360"/>
      </w:pPr>
      <w:r>
        <w:t>Other Recommendations</w:t>
      </w:r>
    </w:p>
    <w:p w14:paraId="0F55ACF0" w14:textId="49FE695D" w:rsidR="0098440B" w:rsidRDefault="0098440B" w:rsidP="00BE5383">
      <w:pPr>
        <w:pStyle w:val="BodyTextNumberedConclusion"/>
        <w:ind w:hanging="810"/>
      </w:pPr>
      <w:r>
        <w:t>Clean dust from beneath desks regularly using methods that do not aerosolize dust, such as a HEPA-equipped vacuum or wet wiping.</w:t>
      </w:r>
    </w:p>
    <w:p w14:paraId="2E554E8B" w14:textId="4A1A4A1C" w:rsidR="0098440B" w:rsidRDefault="0098440B" w:rsidP="00BE5383">
      <w:pPr>
        <w:pStyle w:val="BodyTextNumberedConclusion"/>
        <w:ind w:hanging="810"/>
      </w:pPr>
      <w:r>
        <w:t>Remove dust from fan blades and casings.</w:t>
      </w:r>
    </w:p>
    <w:p w14:paraId="26C86327" w14:textId="2D14BAF9" w:rsidR="00A03671" w:rsidRDefault="00A03671" w:rsidP="00BE5383">
      <w:pPr>
        <w:pStyle w:val="BodyTextNumberedConclusion"/>
        <w:ind w:hanging="810"/>
      </w:pPr>
      <w:r w:rsidRPr="00CE0D13">
        <w:t xml:space="preserve">Clean carpeting annually or semi-annually in soiled high traffic areas as per the recommendations of the Institute of Inspection, Cleaning and Restoration Certification </w:t>
      </w:r>
      <w:r w:rsidRPr="00454457">
        <w:t>(IICRC</w:t>
      </w:r>
      <w:r w:rsidR="00CF7C4D">
        <w:t>,</w:t>
      </w:r>
      <w:r w:rsidRPr="00454457">
        <w:t xml:space="preserve"> 2012)</w:t>
      </w:r>
      <w:r w:rsidRPr="00CE0D13">
        <w:t>.</w:t>
      </w:r>
    </w:p>
    <w:p w14:paraId="72A8DD4A" w14:textId="77777777" w:rsidR="00A03671" w:rsidRDefault="0022627B" w:rsidP="00A86037">
      <w:pPr>
        <w:pStyle w:val="BodyTextNumberedConclusion"/>
        <w:ind w:hanging="810"/>
      </w:pPr>
      <w:r w:rsidRPr="0022627B">
        <w:t xml:space="preserve">Refer to the resource manual and other related indoor air quality documents located on the MDPH’s website for further building-wide evaluations and advice on maintaining public buildings. These documents are available at </w:t>
      </w:r>
      <w:hyperlink r:id="rId12" w:history="1">
        <w:r w:rsidRPr="00D36776">
          <w:rPr>
            <w:rStyle w:val="Hyperlink"/>
          </w:rPr>
          <w:t>http://mass.gov/dph/iaq</w:t>
        </w:r>
      </w:hyperlink>
      <w:r w:rsidRPr="0022627B">
        <w:t>.</w:t>
      </w:r>
    </w:p>
    <w:p w14:paraId="533E6062" w14:textId="77777777" w:rsidR="00927E90" w:rsidRDefault="00927E90" w:rsidP="00927E90">
      <w:pPr>
        <w:pStyle w:val="BodyText"/>
        <w:spacing w:line="360" w:lineRule="auto"/>
        <w:ind w:firstLine="0"/>
        <w:jc w:val="center"/>
        <w:rPr>
          <w:b/>
        </w:rPr>
      </w:pPr>
    </w:p>
    <w:p w14:paraId="1B047D39" w14:textId="77777777" w:rsidR="00582CC9" w:rsidRPr="00711BE5" w:rsidRDefault="00582CC9" w:rsidP="00582CC9">
      <w:pPr>
        <w:pStyle w:val="BodyText"/>
        <w:spacing w:line="360" w:lineRule="auto"/>
        <w:ind w:firstLine="0"/>
        <w:rPr>
          <w:b/>
          <w:sz w:val="28"/>
        </w:rPr>
      </w:pPr>
      <w:r>
        <w:rPr>
          <w:b/>
        </w:rPr>
        <w:br w:type="page"/>
      </w:r>
      <w:r w:rsidRPr="00711BE5">
        <w:rPr>
          <w:b/>
          <w:sz w:val="28"/>
        </w:rPr>
        <w:t>References</w:t>
      </w:r>
    </w:p>
    <w:p w14:paraId="1644C395" w14:textId="77777777" w:rsidR="00E32F19" w:rsidRPr="00711BE5" w:rsidRDefault="00E32F19" w:rsidP="00E32F19">
      <w:pPr>
        <w:spacing w:after="180"/>
        <w:rPr>
          <w:szCs w:val="24"/>
        </w:rPr>
      </w:pPr>
      <w:r w:rsidRPr="00711BE5">
        <w:rPr>
          <w:szCs w:val="24"/>
        </w:rPr>
        <w:t>ACGIH. 1989. Guidelines for the Assessment of Bioaerosols in the Indoor Environment. American Conference of Governmental Industrial Hygienists, Cincinnati, OH.</w:t>
      </w:r>
    </w:p>
    <w:p w14:paraId="61F50F95" w14:textId="77777777" w:rsidR="000C4532" w:rsidRPr="00E81670" w:rsidRDefault="000C4532" w:rsidP="000C4532">
      <w:pPr>
        <w:spacing w:after="240"/>
        <w:rPr>
          <w:bCs/>
          <w:szCs w:val="24"/>
          <w:lang w:val="en"/>
        </w:rPr>
      </w:pPr>
      <w:r w:rsidRPr="00E81670">
        <w:rPr>
          <w:bCs/>
          <w:szCs w:val="24"/>
        </w:rPr>
        <w:t>ASHRAE. 2012. American Society of Heating, Refrigeration and Air Conditioning Engineers (ASHRAE)</w:t>
      </w:r>
      <w:r w:rsidRPr="00E81670">
        <w:rPr>
          <w:bCs/>
          <w:szCs w:val="24"/>
          <w:lang w:val="en"/>
        </w:rPr>
        <w:t xml:space="preserve"> Standard 52.2-2012 -- Method of Testing General Ventilation Air-Cleaning Devices for Removal Efficiency by Particle Size (ANSI Approved).</w:t>
      </w:r>
    </w:p>
    <w:p w14:paraId="670FF6BB" w14:textId="77777777" w:rsidR="00D7725B" w:rsidRPr="00E81670" w:rsidRDefault="00D7725B" w:rsidP="00D7725B">
      <w:pPr>
        <w:spacing w:after="240"/>
        <w:rPr>
          <w:szCs w:val="24"/>
        </w:rPr>
      </w:pPr>
      <w:r w:rsidRPr="00E81670">
        <w:rPr>
          <w:szCs w:val="24"/>
        </w:rPr>
        <w:t>IICRC. 2012. Institute of Inspection, Cleaning and Restoration Certification. Carpet Cleaning: FAQ.</w:t>
      </w:r>
    </w:p>
    <w:p w14:paraId="7113E241" w14:textId="77777777" w:rsidR="00202B6E" w:rsidRDefault="00E32F19" w:rsidP="00E32F19">
      <w:pPr>
        <w:pStyle w:val="References"/>
        <w:sectPr w:rsidR="00202B6E" w:rsidSect="000D48D8">
          <w:footerReference w:type="default" r:id="rId13"/>
          <w:pgSz w:w="12240" w:h="15840"/>
          <w:pgMar w:top="1440" w:right="1440" w:bottom="1440" w:left="1440" w:header="720" w:footer="720" w:gutter="0"/>
          <w:cols w:space="720"/>
          <w:titlePg/>
        </w:sectPr>
      </w:pPr>
      <w:r w:rsidRPr="00711BE5">
        <w:t xml:space="preserve">US EPA. 2008. “Mold Remediation in Schools and Commercial Buildings”. Office of Air and Radiation, Indoor Environments Division, Washington, DC. EPA 402-K-01-001. September 2008. Available at: </w:t>
      </w:r>
      <w:hyperlink r:id="rId14" w:history="1">
        <w:r w:rsidRPr="00711BE5">
          <w:rPr>
            <w:rStyle w:val="Hyperlink"/>
          </w:rPr>
          <w:t>http://www.epa.gov/mold/mold-remediation-schools-and-commercial-buildings-guide</w:t>
        </w:r>
      </w:hyperlink>
      <w:r w:rsidRPr="00711BE5">
        <w:t>.</w:t>
      </w:r>
    </w:p>
    <w:p w14:paraId="64D1E2F5" w14:textId="429F356C" w:rsidR="005F10E5" w:rsidRPr="00EF7E92" w:rsidRDefault="00202B6E" w:rsidP="00286292">
      <w:pPr>
        <w:spacing w:line="480" w:lineRule="auto"/>
        <w:rPr>
          <w:rFonts w:eastAsia="Calibri"/>
          <w:b/>
          <w:bCs/>
          <w:szCs w:val="24"/>
        </w:rPr>
      </w:pPr>
      <w:r w:rsidRPr="00EF7E92">
        <w:rPr>
          <w:rFonts w:eastAsia="Calibri"/>
          <w:b/>
          <w:bCs/>
          <w:szCs w:val="24"/>
        </w:rPr>
        <w:t>Picture 1</w:t>
      </w:r>
    </w:p>
    <w:p w14:paraId="0233F714" w14:textId="0F58BAAB" w:rsidR="00B75660" w:rsidRPr="00EF7E92" w:rsidRDefault="00B75660" w:rsidP="00EF7E92">
      <w:pPr>
        <w:spacing w:line="480" w:lineRule="auto"/>
        <w:jc w:val="center"/>
        <w:rPr>
          <w:rFonts w:eastAsia="Calibri"/>
          <w:b/>
          <w:bCs/>
          <w:szCs w:val="24"/>
        </w:rPr>
      </w:pPr>
      <w:r w:rsidRPr="00EF7E92">
        <w:rPr>
          <w:rFonts w:eastAsia="Calibri"/>
          <w:b/>
          <w:bCs/>
          <w:noProof/>
          <w:szCs w:val="24"/>
        </w:rPr>
        <w:drawing>
          <wp:inline distT="0" distB="0" distL="0" distR="0" wp14:anchorId="37F662AA" wp14:editId="4DF6800B">
            <wp:extent cx="4389120" cy="3291840"/>
            <wp:effectExtent l="0" t="0" r="0" b="3810"/>
            <wp:docPr id="1266796346" name="Picture 5" descr="Ceiling -mounte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96346" name="Picture 5" descr="Ceiling -mounted supply v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AE3FDE2" w14:textId="383C4C0F" w:rsidR="00047AB1" w:rsidRPr="00EF7E92" w:rsidRDefault="00047AB1" w:rsidP="00EF7E92">
      <w:pPr>
        <w:spacing w:line="480" w:lineRule="auto"/>
        <w:jc w:val="center"/>
        <w:rPr>
          <w:rFonts w:eastAsia="Calibri"/>
          <w:b/>
          <w:bCs/>
          <w:szCs w:val="24"/>
        </w:rPr>
      </w:pPr>
      <w:r w:rsidRPr="00EF7E92">
        <w:rPr>
          <w:rFonts w:eastAsia="Calibri"/>
          <w:b/>
          <w:bCs/>
          <w:szCs w:val="24"/>
        </w:rPr>
        <w:t>Ceiling -mounted supply vent</w:t>
      </w:r>
    </w:p>
    <w:p w14:paraId="13561FEB" w14:textId="77777777" w:rsidR="00047AB1" w:rsidRPr="00EF7E92" w:rsidRDefault="00047AB1" w:rsidP="00B75660">
      <w:pPr>
        <w:spacing w:line="480" w:lineRule="auto"/>
        <w:rPr>
          <w:rFonts w:eastAsia="Calibri"/>
          <w:b/>
          <w:bCs/>
          <w:szCs w:val="24"/>
        </w:rPr>
      </w:pPr>
      <w:r w:rsidRPr="00EF7E92">
        <w:rPr>
          <w:rFonts w:eastAsia="Calibri"/>
          <w:b/>
          <w:bCs/>
          <w:szCs w:val="24"/>
        </w:rPr>
        <w:t>Picture 2</w:t>
      </w:r>
    </w:p>
    <w:p w14:paraId="0B8CF744" w14:textId="6136EE05" w:rsidR="00047AB1" w:rsidRPr="00EF7E92" w:rsidRDefault="00047AB1" w:rsidP="00EF7E92">
      <w:pPr>
        <w:spacing w:line="480" w:lineRule="auto"/>
        <w:jc w:val="center"/>
        <w:rPr>
          <w:rFonts w:eastAsia="Calibri"/>
          <w:b/>
          <w:bCs/>
          <w:szCs w:val="24"/>
        </w:rPr>
      </w:pPr>
      <w:r w:rsidRPr="00EF7E92">
        <w:rPr>
          <w:rFonts w:eastAsia="Calibri"/>
          <w:b/>
          <w:bCs/>
          <w:noProof/>
          <w:szCs w:val="24"/>
        </w:rPr>
        <w:drawing>
          <wp:inline distT="0" distB="0" distL="0" distR="0" wp14:anchorId="2479964D" wp14:editId="3BA76D5B">
            <wp:extent cx="4389120" cy="3291840"/>
            <wp:effectExtent l="0" t="0" r="0" b="3810"/>
            <wp:docPr id="339254482" name="Picture 2" descr="Digital thermostat in the public side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54482" name="Picture 2" descr="Digital thermostat in the public side of the build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1D22F8B" w14:textId="56680806" w:rsidR="00BC2B9D" w:rsidRPr="00EF7E92" w:rsidRDefault="00BC2B9D" w:rsidP="00EF7E92">
      <w:pPr>
        <w:spacing w:line="480" w:lineRule="auto"/>
        <w:jc w:val="center"/>
        <w:rPr>
          <w:rFonts w:eastAsia="Calibri"/>
          <w:b/>
          <w:bCs/>
          <w:szCs w:val="24"/>
        </w:rPr>
      </w:pPr>
      <w:r w:rsidRPr="00EF7E92">
        <w:rPr>
          <w:rFonts w:eastAsia="Calibri"/>
          <w:b/>
          <w:bCs/>
          <w:szCs w:val="24"/>
        </w:rPr>
        <w:t>Digital thermostat in the public side of the building</w:t>
      </w:r>
    </w:p>
    <w:p w14:paraId="199DDCE9" w14:textId="50A2003F" w:rsidR="00BC2B9D" w:rsidRPr="00EF7E92" w:rsidRDefault="00BC2B9D" w:rsidP="00B75660">
      <w:pPr>
        <w:spacing w:line="480" w:lineRule="auto"/>
        <w:rPr>
          <w:rFonts w:eastAsia="Calibri"/>
          <w:b/>
          <w:bCs/>
          <w:szCs w:val="24"/>
        </w:rPr>
      </w:pPr>
      <w:r w:rsidRPr="00EF7E92">
        <w:rPr>
          <w:rFonts w:eastAsia="Calibri"/>
          <w:b/>
          <w:bCs/>
          <w:szCs w:val="24"/>
        </w:rPr>
        <w:t>Picture 3</w:t>
      </w:r>
    </w:p>
    <w:p w14:paraId="0F3AB164" w14:textId="00134B68" w:rsidR="00E818BF" w:rsidRPr="00EF7E92" w:rsidRDefault="00E818BF" w:rsidP="00EF7E92">
      <w:pPr>
        <w:pStyle w:val="NormalWeb"/>
        <w:jc w:val="center"/>
        <w:rPr>
          <w:b/>
          <w:bCs/>
        </w:rPr>
      </w:pPr>
      <w:r w:rsidRPr="00EF7E92">
        <w:rPr>
          <w:b/>
          <w:bCs/>
          <w:noProof/>
        </w:rPr>
        <w:drawing>
          <wp:inline distT="0" distB="0" distL="0" distR="0" wp14:anchorId="21387DB1" wp14:editId="4B50B8AE">
            <wp:extent cx="4389120" cy="3291840"/>
            <wp:effectExtent l="0" t="0" r="0" b="3810"/>
            <wp:docPr id="168806753" name="Picture 6" descr="Ceiling-mounted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6753" name="Picture 6" descr="Ceiling-mounted return v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A9D1BD2" w14:textId="452209BF" w:rsidR="0046006E" w:rsidRPr="00EF7E92" w:rsidRDefault="0046006E" w:rsidP="00EF7E92">
      <w:pPr>
        <w:pStyle w:val="NormalWeb"/>
        <w:jc w:val="center"/>
        <w:rPr>
          <w:b/>
          <w:bCs/>
        </w:rPr>
      </w:pPr>
      <w:r w:rsidRPr="00EF7E92">
        <w:rPr>
          <w:b/>
          <w:bCs/>
        </w:rPr>
        <w:t>Ceiling-mounted return vent</w:t>
      </w:r>
    </w:p>
    <w:p w14:paraId="43492869" w14:textId="3D534A29" w:rsidR="0046006E" w:rsidRPr="00EF7E92" w:rsidRDefault="0046006E" w:rsidP="00E818BF">
      <w:pPr>
        <w:pStyle w:val="NormalWeb"/>
        <w:rPr>
          <w:b/>
          <w:bCs/>
        </w:rPr>
      </w:pPr>
      <w:r w:rsidRPr="00EF7E92">
        <w:rPr>
          <w:b/>
          <w:bCs/>
        </w:rPr>
        <w:t>Picture 4</w:t>
      </w:r>
    </w:p>
    <w:p w14:paraId="7C8C6CB6" w14:textId="344F101F" w:rsidR="00CD7025" w:rsidRPr="00EF7E92" w:rsidRDefault="00CD7025" w:rsidP="00EF7E92">
      <w:pPr>
        <w:pStyle w:val="NormalWeb"/>
        <w:jc w:val="center"/>
        <w:rPr>
          <w:b/>
          <w:bCs/>
        </w:rPr>
      </w:pPr>
      <w:r w:rsidRPr="00EF7E92">
        <w:rPr>
          <w:b/>
          <w:bCs/>
          <w:noProof/>
        </w:rPr>
        <w:drawing>
          <wp:inline distT="0" distB="0" distL="0" distR="0" wp14:anchorId="315748B1" wp14:editId="28A84CA3">
            <wp:extent cx="4389120" cy="3291840"/>
            <wp:effectExtent l="0" t="0" r="0" b="3810"/>
            <wp:docPr id="1824864962" name="Picture 4" descr="Restroom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64962" name="Picture 4" descr="Restroom exhaust v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AC8F07B" w14:textId="1245F712" w:rsidR="00A350F6" w:rsidRPr="00EF7E92" w:rsidRDefault="00A350F6" w:rsidP="00EF7E92">
      <w:pPr>
        <w:pStyle w:val="NormalWeb"/>
        <w:jc w:val="center"/>
        <w:rPr>
          <w:b/>
          <w:bCs/>
        </w:rPr>
      </w:pPr>
      <w:r w:rsidRPr="00EF7E92">
        <w:rPr>
          <w:b/>
          <w:bCs/>
        </w:rPr>
        <w:t>Restroom exhaust vent</w:t>
      </w:r>
    </w:p>
    <w:p w14:paraId="1E04E112" w14:textId="26E3FCEB" w:rsidR="00A350F6" w:rsidRPr="00EF7E92" w:rsidRDefault="00A350F6" w:rsidP="00CD7025">
      <w:pPr>
        <w:pStyle w:val="NormalWeb"/>
        <w:rPr>
          <w:b/>
          <w:bCs/>
        </w:rPr>
      </w:pPr>
      <w:r w:rsidRPr="00EF7E92">
        <w:rPr>
          <w:b/>
          <w:bCs/>
        </w:rPr>
        <w:t>Picture 5</w:t>
      </w:r>
    </w:p>
    <w:p w14:paraId="10C89B9D" w14:textId="1E10E287" w:rsidR="00D840FF" w:rsidRPr="00EF7E92" w:rsidRDefault="00D840FF" w:rsidP="00EF7E92">
      <w:pPr>
        <w:pStyle w:val="NormalWeb"/>
        <w:jc w:val="center"/>
        <w:rPr>
          <w:b/>
          <w:bCs/>
        </w:rPr>
      </w:pPr>
      <w:r w:rsidRPr="00EF7E92">
        <w:rPr>
          <w:b/>
          <w:bCs/>
          <w:noProof/>
        </w:rPr>
        <w:drawing>
          <wp:inline distT="0" distB="0" distL="0" distR="0" wp14:anchorId="7B0BDA74" wp14:editId="34913BD6">
            <wp:extent cx="4389120" cy="3291840"/>
            <wp:effectExtent l="0" t="0" r="0" b="3810"/>
            <wp:docPr id="1833170985" name="Picture 10" descr="Water stains in the light fixture in the janitorial clo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70985" name="Picture 10" descr="Water stains in the light fixture in the janitorial closet"/>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1EC3F48" w14:textId="7EABF05D" w:rsidR="001A4D66" w:rsidRPr="00EF7E92" w:rsidRDefault="001A4D66" w:rsidP="00EF7E92">
      <w:pPr>
        <w:pStyle w:val="NormalWeb"/>
        <w:jc w:val="center"/>
        <w:rPr>
          <w:b/>
          <w:bCs/>
        </w:rPr>
      </w:pPr>
      <w:r w:rsidRPr="00EF7E92">
        <w:rPr>
          <w:b/>
          <w:bCs/>
        </w:rPr>
        <w:t>Water stains in the light fixture in the janitorial closet</w:t>
      </w:r>
    </w:p>
    <w:p w14:paraId="082285D0" w14:textId="0BA4F5BE" w:rsidR="00D840FF" w:rsidRPr="00EF7E92" w:rsidRDefault="001A4D66" w:rsidP="00CD7025">
      <w:pPr>
        <w:pStyle w:val="NormalWeb"/>
        <w:rPr>
          <w:b/>
          <w:bCs/>
        </w:rPr>
      </w:pPr>
      <w:r w:rsidRPr="00EF7E92">
        <w:rPr>
          <w:b/>
          <w:bCs/>
        </w:rPr>
        <w:t>Picture 6</w:t>
      </w:r>
    </w:p>
    <w:p w14:paraId="7924C624" w14:textId="54FD5570" w:rsidR="003D2BED" w:rsidRPr="00EF7E92" w:rsidRDefault="003D2BED" w:rsidP="00EF7E92">
      <w:pPr>
        <w:pStyle w:val="NormalWeb"/>
        <w:jc w:val="center"/>
        <w:rPr>
          <w:b/>
          <w:bCs/>
        </w:rPr>
      </w:pPr>
      <w:r w:rsidRPr="00EF7E92">
        <w:rPr>
          <w:b/>
          <w:bCs/>
          <w:noProof/>
        </w:rPr>
        <w:drawing>
          <wp:inline distT="0" distB="0" distL="0" distR="0" wp14:anchorId="777C5DBB" wp14:editId="5C9203E0">
            <wp:extent cx="4389120" cy="3291840"/>
            <wp:effectExtent l="0" t="0" r="0" b="3810"/>
            <wp:docPr id="1226866379" name="Picture 9" descr="Plastic coving peeling away from base of wall in office next to janitor’s clo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66379" name="Picture 9" descr="Plastic coving peeling away from base of wall in office next to janitor’s clos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0807C76" w14:textId="61C3FA0A" w:rsidR="001A4D66" w:rsidRPr="00EF7E92" w:rsidRDefault="001A4D66" w:rsidP="00EF7E92">
      <w:pPr>
        <w:pStyle w:val="NormalWeb"/>
        <w:jc w:val="center"/>
        <w:rPr>
          <w:b/>
          <w:bCs/>
        </w:rPr>
      </w:pPr>
      <w:r w:rsidRPr="00EF7E92">
        <w:rPr>
          <w:b/>
          <w:bCs/>
        </w:rPr>
        <w:t>Plastic coving peeling away from base of wall in office</w:t>
      </w:r>
      <w:r w:rsidR="00EF7E92">
        <w:rPr>
          <w:b/>
          <w:bCs/>
        </w:rPr>
        <w:t xml:space="preserve"> next to janitor’s closet</w:t>
      </w:r>
    </w:p>
    <w:p w14:paraId="0F159F31" w14:textId="77777777" w:rsidR="00B76A75" w:rsidRPr="00EF7E92" w:rsidRDefault="00B76A75" w:rsidP="003D2BED">
      <w:pPr>
        <w:pStyle w:val="NormalWeb"/>
        <w:rPr>
          <w:b/>
          <w:bCs/>
        </w:rPr>
      </w:pPr>
    </w:p>
    <w:p w14:paraId="70210A62" w14:textId="4830B17B" w:rsidR="001A4D66" w:rsidRPr="00EF7E92" w:rsidRDefault="001A4D66" w:rsidP="003D2BED">
      <w:pPr>
        <w:pStyle w:val="NormalWeb"/>
        <w:rPr>
          <w:b/>
          <w:bCs/>
        </w:rPr>
      </w:pPr>
      <w:r w:rsidRPr="00EF7E92">
        <w:rPr>
          <w:b/>
          <w:bCs/>
        </w:rPr>
        <w:t>Picture 7</w:t>
      </w:r>
    </w:p>
    <w:p w14:paraId="67ED7F12" w14:textId="36AEA93F" w:rsidR="00D13828" w:rsidRPr="00EF7E92" w:rsidRDefault="00D13828" w:rsidP="00EF7E92">
      <w:pPr>
        <w:pStyle w:val="NormalWeb"/>
        <w:jc w:val="center"/>
        <w:rPr>
          <w:b/>
          <w:bCs/>
        </w:rPr>
      </w:pPr>
      <w:r w:rsidRPr="00EF7E92">
        <w:rPr>
          <w:b/>
          <w:bCs/>
          <w:noProof/>
        </w:rPr>
        <w:drawing>
          <wp:inline distT="0" distB="0" distL="0" distR="0" wp14:anchorId="7897859B" wp14:editId="33E72207">
            <wp:extent cx="4389120" cy="3291840"/>
            <wp:effectExtent l="0" t="0" r="0" b="3810"/>
            <wp:docPr id="1386206583" name="Picture 11" descr="Water-stained ceiling tiles in concrete hallway outside employe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06583" name="Picture 11" descr="Water-stained ceiling tiles in concrete hallway outside employee entra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BA03CFB" w14:textId="0AD716B2" w:rsidR="00B76A75" w:rsidRPr="00EF7E92" w:rsidRDefault="00B76A75" w:rsidP="00EF7E92">
      <w:pPr>
        <w:pStyle w:val="NormalWeb"/>
        <w:jc w:val="center"/>
        <w:rPr>
          <w:b/>
          <w:bCs/>
        </w:rPr>
      </w:pPr>
      <w:r w:rsidRPr="00EF7E92">
        <w:rPr>
          <w:b/>
          <w:bCs/>
        </w:rPr>
        <w:t>Water</w:t>
      </w:r>
      <w:r w:rsidR="00EF7E92">
        <w:rPr>
          <w:b/>
          <w:bCs/>
        </w:rPr>
        <w:t>-</w:t>
      </w:r>
      <w:r w:rsidRPr="00EF7E92">
        <w:rPr>
          <w:b/>
          <w:bCs/>
        </w:rPr>
        <w:t>stain</w:t>
      </w:r>
      <w:r w:rsidR="00EF7E92">
        <w:rPr>
          <w:b/>
          <w:bCs/>
        </w:rPr>
        <w:t>ed ceiling tiles</w:t>
      </w:r>
      <w:r w:rsidRPr="00EF7E92">
        <w:rPr>
          <w:b/>
          <w:bCs/>
        </w:rPr>
        <w:t xml:space="preserve"> in concrete hallway outside employee entrance</w:t>
      </w:r>
    </w:p>
    <w:p w14:paraId="4C6E93EF" w14:textId="551DDBDC" w:rsidR="00B76A75" w:rsidRPr="00EF7E92" w:rsidRDefault="00B76A75" w:rsidP="00D13828">
      <w:pPr>
        <w:pStyle w:val="NormalWeb"/>
        <w:rPr>
          <w:b/>
          <w:bCs/>
        </w:rPr>
      </w:pPr>
      <w:r w:rsidRPr="00EF7E92">
        <w:rPr>
          <w:b/>
          <w:bCs/>
        </w:rPr>
        <w:t>Picture 8</w:t>
      </w:r>
    </w:p>
    <w:p w14:paraId="5BA51481" w14:textId="459EFFAC" w:rsidR="003D2BED" w:rsidRPr="00EF7E92" w:rsidRDefault="003D2BED" w:rsidP="00EF7E92">
      <w:pPr>
        <w:pStyle w:val="NormalWeb"/>
        <w:jc w:val="center"/>
        <w:rPr>
          <w:b/>
          <w:bCs/>
        </w:rPr>
      </w:pPr>
      <w:r w:rsidRPr="00EF7E92">
        <w:rPr>
          <w:b/>
          <w:bCs/>
          <w:noProof/>
        </w:rPr>
        <w:drawing>
          <wp:inline distT="0" distB="0" distL="0" distR="0" wp14:anchorId="66C2D653" wp14:editId="42BA0BC8">
            <wp:extent cx="4389120" cy="3291840"/>
            <wp:effectExtent l="0" t="0" r="0" b="3810"/>
            <wp:docPr id="1367642591" name="Picture 8" descr="Dusty fan 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42591" name="Picture 8" descr="Dusty fan on des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D5E40AE" w14:textId="17F3FB8A" w:rsidR="00CD7025" w:rsidRPr="004B4989" w:rsidRDefault="003B0535" w:rsidP="00EF7E92">
      <w:pPr>
        <w:pStyle w:val="NormalWeb"/>
        <w:jc w:val="center"/>
        <w:rPr>
          <w:rFonts w:eastAsia="Calibri"/>
          <w:b/>
          <w:bCs/>
        </w:rPr>
      </w:pPr>
      <w:r w:rsidRPr="00EF7E92">
        <w:rPr>
          <w:b/>
          <w:bCs/>
        </w:rPr>
        <w:t>Dust</w:t>
      </w:r>
      <w:r w:rsidR="00096EFD" w:rsidRPr="00EF7E92">
        <w:rPr>
          <w:b/>
          <w:bCs/>
        </w:rPr>
        <w:t>y</w:t>
      </w:r>
      <w:r w:rsidRPr="00EF7E92">
        <w:rPr>
          <w:b/>
          <w:bCs/>
        </w:rPr>
        <w:t xml:space="preserve"> fan on desk</w:t>
      </w:r>
    </w:p>
    <w:p w14:paraId="4618C03B" w14:textId="77777777" w:rsidR="00286292" w:rsidRPr="00202B6E" w:rsidRDefault="00286292" w:rsidP="00286292">
      <w:pPr>
        <w:spacing w:line="480" w:lineRule="auto"/>
        <w:rPr>
          <w:rFonts w:eastAsia="Calibri"/>
          <w:b/>
          <w:bCs/>
          <w:szCs w:val="24"/>
        </w:rPr>
      </w:pPr>
    </w:p>
    <w:sectPr w:rsidR="00286292" w:rsidRPr="00202B6E" w:rsidSect="00CA2428">
      <w:headerReference w:type="even" r:id="rId24"/>
      <w:footerReference w:type="default" r:id="rId25"/>
      <w:headerReference w:type="first" r:id="rId26"/>
      <w:footerReference w:type="first" r:id="rId27"/>
      <w:pgSz w:w="12240" w:h="15840" w:code="1"/>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F1AD49" w14:textId="77777777" w:rsidR="004253A1" w:rsidRDefault="004253A1">
      <w:r>
        <w:separator/>
      </w:r>
    </w:p>
  </w:endnote>
  <w:endnote w:type="continuationSeparator" w:id="0">
    <w:p w14:paraId="2AE6B322" w14:textId="77777777" w:rsidR="004253A1" w:rsidRDefault="00425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F1CDA" w14:textId="77777777" w:rsidR="00E17434" w:rsidRDefault="00E17434">
    <w:pPr>
      <w:pStyle w:val="Footer"/>
      <w:jc w:val="center"/>
    </w:pPr>
    <w:r>
      <w:fldChar w:fldCharType="begin"/>
    </w:r>
    <w:r>
      <w:instrText xml:space="preserve"> PAGE   \* MERGEFORMAT </w:instrText>
    </w:r>
    <w:r>
      <w:fldChar w:fldCharType="separate"/>
    </w:r>
    <w:r>
      <w:rPr>
        <w:noProof/>
      </w:rPr>
      <w:t>3</w:t>
    </w:r>
    <w:r>
      <w:rPr>
        <w:noProof/>
      </w:rPr>
      <w:fldChar w:fldCharType="end"/>
    </w:r>
  </w:p>
  <w:p w14:paraId="5DB2BAEC" w14:textId="77777777" w:rsidR="00E17434" w:rsidRDefault="00E174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F64F8" w14:textId="11A4F4F7" w:rsidR="00EC5C85" w:rsidRDefault="00EC5C85" w:rsidP="00EC5C8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2DB86" w14:textId="1A9B97C7" w:rsidR="00E17434" w:rsidRPr="00CA2428" w:rsidRDefault="00EC5C85" w:rsidP="00EC5C85">
    <w:pPr>
      <w:pStyle w:val="Footer"/>
      <w:tabs>
        <w:tab w:val="clear" w:pos="4320"/>
        <w:tab w:val="clear" w:pos="8640"/>
        <w:tab w:val="left" w:pos="542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25D19C" w14:textId="77777777" w:rsidR="004253A1" w:rsidRDefault="004253A1">
      <w:r>
        <w:separator/>
      </w:r>
    </w:p>
  </w:footnote>
  <w:footnote w:type="continuationSeparator" w:id="0">
    <w:p w14:paraId="35EA6310" w14:textId="77777777" w:rsidR="004253A1" w:rsidRDefault="004253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3F04E" w14:textId="77777777" w:rsidR="00E17434" w:rsidRDefault="00E1743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CC6C5C9" w14:textId="77777777" w:rsidR="00E17434" w:rsidRDefault="00E174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15627" w14:textId="77777777" w:rsidR="00E17434" w:rsidRPr="00D40B00" w:rsidRDefault="00E17434" w:rsidP="00D40B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08178B9"/>
    <w:multiLevelType w:val="multilevel"/>
    <w:tmpl w:val="2BB06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E947790"/>
    <w:multiLevelType w:val="multilevel"/>
    <w:tmpl w:val="296A4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5" w15:restartNumberingAfterBreak="0">
    <w:nsid w:val="16C126B6"/>
    <w:multiLevelType w:val="hybridMultilevel"/>
    <w:tmpl w:val="2C72888C"/>
    <w:lvl w:ilvl="0" w:tplc="4E965D2A">
      <w:start w:val="1"/>
      <w:numFmt w:val="decimal"/>
      <w:lvlText w:val="%1."/>
      <w:lvlJc w:val="righ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1E346A8F"/>
    <w:multiLevelType w:val="multilevel"/>
    <w:tmpl w:val="10E2FA8C"/>
    <w:lvl w:ilvl="0">
      <w:start w:val="1"/>
      <w:numFmt w:val="decimal"/>
      <w:lvlText w:val="%1."/>
      <w:lvlJc w:val="right"/>
      <w:pPr>
        <w:tabs>
          <w:tab w:val="num" w:pos="360"/>
        </w:tabs>
        <w:ind w:left="360" w:hanging="72"/>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15:restartNumberingAfterBreak="0">
    <w:nsid w:val="1E637005"/>
    <w:multiLevelType w:val="multilevel"/>
    <w:tmpl w:val="A282C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01068B"/>
    <w:multiLevelType w:val="hybridMultilevel"/>
    <w:tmpl w:val="6082D91A"/>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 w15:restartNumberingAfterBreak="0">
    <w:nsid w:val="22210CB7"/>
    <w:multiLevelType w:val="hybridMultilevel"/>
    <w:tmpl w:val="150A610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0" w15:restartNumberingAfterBreak="0">
    <w:nsid w:val="27313E01"/>
    <w:multiLevelType w:val="hybridMultilevel"/>
    <w:tmpl w:val="DBF035F0"/>
    <w:lvl w:ilvl="0" w:tplc="6AE2BF84">
      <w:start w:val="1"/>
      <w:numFmt w:val="bullet"/>
      <w:lvlText w:val=""/>
      <w:lvlJc w:val="left"/>
      <w:pPr>
        <w:tabs>
          <w:tab w:val="num" w:pos="2880"/>
        </w:tabs>
        <w:ind w:left="28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761D79"/>
    <w:multiLevelType w:val="multilevel"/>
    <w:tmpl w:val="D07A5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277BD7"/>
    <w:multiLevelType w:val="hybridMultilevel"/>
    <w:tmpl w:val="E5DE1B9A"/>
    <w:lvl w:ilvl="0" w:tplc="314EF5F4">
      <w:start w:val="1"/>
      <w:numFmt w:val="decimal"/>
      <w:pStyle w:val="BodyTextNumberedConclusion"/>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2EEC5BE2"/>
    <w:multiLevelType w:val="hybridMultilevel"/>
    <w:tmpl w:val="0AA23F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FD542E3"/>
    <w:multiLevelType w:val="hybridMultilevel"/>
    <w:tmpl w:val="880217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0B24EFB"/>
    <w:multiLevelType w:val="multilevel"/>
    <w:tmpl w:val="28FCADD2"/>
    <w:numStyleLink w:val="StyleBulletedSymbolsymbolLeft025Hanging025"/>
  </w:abstractNum>
  <w:abstractNum w:abstractNumId="17" w15:restartNumberingAfterBreak="0">
    <w:nsid w:val="310306A6"/>
    <w:multiLevelType w:val="singleLevel"/>
    <w:tmpl w:val="6ED8F27A"/>
    <w:lvl w:ilvl="0">
      <w:start w:val="1"/>
      <w:numFmt w:val="decimal"/>
      <w:lvlText w:val="%1."/>
      <w:legacy w:legacy="1" w:legacySpace="0" w:legacyIndent="360"/>
      <w:lvlJc w:val="left"/>
      <w:pPr>
        <w:ind w:left="360" w:hanging="360"/>
      </w:pPr>
      <w:rPr>
        <w:rFonts w:cs="Times New Roman"/>
      </w:rPr>
    </w:lvl>
  </w:abstractNum>
  <w:abstractNum w:abstractNumId="18" w15:restartNumberingAfterBreak="0">
    <w:nsid w:val="34542612"/>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9" w15:restartNumberingAfterBreak="0">
    <w:nsid w:val="356D545D"/>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20" w15:restartNumberingAfterBreak="0">
    <w:nsid w:val="3EE46C0B"/>
    <w:multiLevelType w:val="multilevel"/>
    <w:tmpl w:val="A1EA2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C74C09"/>
    <w:multiLevelType w:val="hybridMultilevel"/>
    <w:tmpl w:val="2EE0AAC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2" w15:restartNumberingAfterBreak="0">
    <w:nsid w:val="43777C7E"/>
    <w:multiLevelType w:val="hybridMultilevel"/>
    <w:tmpl w:val="4F0E5AE4"/>
    <w:lvl w:ilvl="0" w:tplc="5630F4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7F71386"/>
    <w:multiLevelType w:val="hybridMultilevel"/>
    <w:tmpl w:val="FDECD23C"/>
    <w:lvl w:ilvl="0" w:tplc="0830946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8797C8F"/>
    <w:multiLevelType w:val="multilevel"/>
    <w:tmpl w:val="6322693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hint="default"/>
        <w:b w:val="0"/>
        <w:i w:val="0"/>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15:restartNumberingAfterBreak="0">
    <w:nsid w:val="4976746A"/>
    <w:multiLevelType w:val="hybridMultilevel"/>
    <w:tmpl w:val="937683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25C6B0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8" w15:restartNumberingAfterBreak="0">
    <w:nsid w:val="56C04F4F"/>
    <w:multiLevelType w:val="multilevel"/>
    <w:tmpl w:val="2460C25C"/>
    <w:numStyleLink w:val="StyleNumbered"/>
  </w:abstractNum>
  <w:abstractNum w:abstractNumId="29" w15:restartNumberingAfterBreak="0">
    <w:nsid w:val="57757E90"/>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5A194CAA"/>
    <w:multiLevelType w:val="hybridMultilevel"/>
    <w:tmpl w:val="A8F4207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5AAC311A"/>
    <w:multiLevelType w:val="singleLevel"/>
    <w:tmpl w:val="4B0683B0"/>
    <w:lvl w:ilvl="0">
      <w:start w:val="1"/>
      <w:numFmt w:val="decimal"/>
      <w:lvlText w:val="%1."/>
      <w:lvlJc w:val="right"/>
      <w:pPr>
        <w:tabs>
          <w:tab w:val="num" w:pos="360"/>
        </w:tabs>
        <w:ind w:left="360" w:hanging="216"/>
      </w:pPr>
      <w:rPr>
        <w:rFonts w:ascii="Times New Roman" w:hAnsi="Times New Roman" w:cs="Times New Roman" w:hint="default"/>
        <w:b w:val="0"/>
        <w:i w:val="0"/>
        <w:sz w:val="24"/>
        <w:szCs w:val="24"/>
      </w:rPr>
    </w:lvl>
  </w:abstractNum>
  <w:abstractNum w:abstractNumId="32" w15:restartNumberingAfterBreak="0">
    <w:nsid w:val="614676F8"/>
    <w:multiLevelType w:val="multilevel"/>
    <w:tmpl w:val="8E18C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DA188E"/>
    <w:multiLevelType w:val="hybridMultilevel"/>
    <w:tmpl w:val="5F8CE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B14089"/>
    <w:multiLevelType w:val="hybridMultilevel"/>
    <w:tmpl w:val="F1CCDFBA"/>
    <w:lvl w:ilvl="0" w:tplc="13E0FA9E">
      <w:start w:val="1"/>
      <w:numFmt w:val="decimal"/>
      <w:lvlText w:val="%1."/>
      <w:lvlJc w:val="right"/>
      <w:pPr>
        <w:tabs>
          <w:tab w:val="num" w:pos="1080"/>
        </w:tabs>
        <w:ind w:left="1080" w:hanging="360"/>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3F16A58"/>
    <w:multiLevelType w:val="hybridMultilevel"/>
    <w:tmpl w:val="360CF43E"/>
    <w:lvl w:ilvl="0" w:tplc="7D720DF6">
      <w:start w:val="1"/>
      <w:numFmt w:val="decimal"/>
      <w:lvlText w:val="%1."/>
      <w:lvlJc w:val="right"/>
      <w:pPr>
        <w:tabs>
          <w:tab w:val="num" w:pos="907"/>
        </w:tabs>
        <w:ind w:left="907" w:hanging="360"/>
      </w:pPr>
      <w:rPr>
        <w:rFonts w:cs="Times New Roman" w:hint="default"/>
      </w:rPr>
    </w:lvl>
    <w:lvl w:ilvl="1" w:tplc="04090019" w:tentative="1">
      <w:start w:val="1"/>
      <w:numFmt w:val="lowerLetter"/>
      <w:lvlText w:val="%2."/>
      <w:lvlJc w:val="left"/>
      <w:pPr>
        <w:tabs>
          <w:tab w:val="num" w:pos="1627"/>
        </w:tabs>
        <w:ind w:left="1627" w:hanging="360"/>
      </w:pPr>
      <w:rPr>
        <w:rFonts w:cs="Times New Roman"/>
      </w:rPr>
    </w:lvl>
    <w:lvl w:ilvl="2" w:tplc="0409001B" w:tentative="1">
      <w:start w:val="1"/>
      <w:numFmt w:val="lowerRoman"/>
      <w:lvlText w:val="%3."/>
      <w:lvlJc w:val="right"/>
      <w:pPr>
        <w:tabs>
          <w:tab w:val="num" w:pos="2347"/>
        </w:tabs>
        <w:ind w:left="2347" w:hanging="180"/>
      </w:pPr>
      <w:rPr>
        <w:rFonts w:cs="Times New Roman"/>
      </w:rPr>
    </w:lvl>
    <w:lvl w:ilvl="3" w:tplc="0409000F" w:tentative="1">
      <w:start w:val="1"/>
      <w:numFmt w:val="decimal"/>
      <w:lvlText w:val="%4."/>
      <w:lvlJc w:val="left"/>
      <w:pPr>
        <w:tabs>
          <w:tab w:val="num" w:pos="3067"/>
        </w:tabs>
        <w:ind w:left="3067" w:hanging="360"/>
      </w:pPr>
      <w:rPr>
        <w:rFonts w:cs="Times New Roman"/>
      </w:rPr>
    </w:lvl>
    <w:lvl w:ilvl="4" w:tplc="04090019" w:tentative="1">
      <w:start w:val="1"/>
      <w:numFmt w:val="lowerLetter"/>
      <w:lvlText w:val="%5."/>
      <w:lvlJc w:val="left"/>
      <w:pPr>
        <w:tabs>
          <w:tab w:val="num" w:pos="3787"/>
        </w:tabs>
        <w:ind w:left="3787" w:hanging="360"/>
      </w:pPr>
      <w:rPr>
        <w:rFonts w:cs="Times New Roman"/>
      </w:rPr>
    </w:lvl>
    <w:lvl w:ilvl="5" w:tplc="0409001B" w:tentative="1">
      <w:start w:val="1"/>
      <w:numFmt w:val="lowerRoman"/>
      <w:lvlText w:val="%6."/>
      <w:lvlJc w:val="right"/>
      <w:pPr>
        <w:tabs>
          <w:tab w:val="num" w:pos="4507"/>
        </w:tabs>
        <w:ind w:left="4507" w:hanging="180"/>
      </w:pPr>
      <w:rPr>
        <w:rFonts w:cs="Times New Roman"/>
      </w:rPr>
    </w:lvl>
    <w:lvl w:ilvl="6" w:tplc="0409000F" w:tentative="1">
      <w:start w:val="1"/>
      <w:numFmt w:val="decimal"/>
      <w:lvlText w:val="%7."/>
      <w:lvlJc w:val="left"/>
      <w:pPr>
        <w:tabs>
          <w:tab w:val="num" w:pos="5227"/>
        </w:tabs>
        <w:ind w:left="5227" w:hanging="360"/>
      </w:pPr>
      <w:rPr>
        <w:rFonts w:cs="Times New Roman"/>
      </w:rPr>
    </w:lvl>
    <w:lvl w:ilvl="7" w:tplc="04090019" w:tentative="1">
      <w:start w:val="1"/>
      <w:numFmt w:val="lowerLetter"/>
      <w:lvlText w:val="%8."/>
      <w:lvlJc w:val="left"/>
      <w:pPr>
        <w:tabs>
          <w:tab w:val="num" w:pos="5947"/>
        </w:tabs>
        <w:ind w:left="5947" w:hanging="360"/>
      </w:pPr>
      <w:rPr>
        <w:rFonts w:cs="Times New Roman"/>
      </w:rPr>
    </w:lvl>
    <w:lvl w:ilvl="8" w:tplc="0409001B" w:tentative="1">
      <w:start w:val="1"/>
      <w:numFmt w:val="lowerRoman"/>
      <w:lvlText w:val="%9."/>
      <w:lvlJc w:val="right"/>
      <w:pPr>
        <w:tabs>
          <w:tab w:val="num" w:pos="6667"/>
        </w:tabs>
        <w:ind w:left="6667" w:hanging="180"/>
      </w:pPr>
      <w:rPr>
        <w:rFonts w:cs="Times New Roman"/>
      </w:rPr>
    </w:lvl>
  </w:abstractNum>
  <w:abstractNum w:abstractNumId="36" w15:restartNumberingAfterBreak="0">
    <w:nsid w:val="6419543E"/>
    <w:multiLevelType w:val="hybridMultilevel"/>
    <w:tmpl w:val="433251E2"/>
    <w:lvl w:ilvl="0" w:tplc="B8C26120">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BD3284"/>
    <w:multiLevelType w:val="hybridMultilevel"/>
    <w:tmpl w:val="4A2A9B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C414E9A"/>
    <w:multiLevelType w:val="hybridMultilevel"/>
    <w:tmpl w:val="3D901730"/>
    <w:lvl w:ilvl="0" w:tplc="463828AC">
      <w:start w:val="1"/>
      <w:numFmt w:val="decimal"/>
      <w:lvlText w:val="%1."/>
      <w:lvlJc w:val="right"/>
      <w:pPr>
        <w:tabs>
          <w:tab w:val="num" w:pos="1080"/>
        </w:tabs>
        <w:ind w:left="1080" w:hanging="72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9" w15:restartNumberingAfterBreak="0">
    <w:nsid w:val="6D3D14CC"/>
    <w:multiLevelType w:val="hybridMultilevel"/>
    <w:tmpl w:val="00646BEA"/>
    <w:lvl w:ilvl="0" w:tplc="E37A4E80">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72CE220D"/>
    <w:multiLevelType w:val="hybridMultilevel"/>
    <w:tmpl w:val="1F0ED23E"/>
    <w:lvl w:ilvl="0" w:tplc="6AE2BF84">
      <w:start w:val="1"/>
      <w:numFmt w:val="bullet"/>
      <w:lvlText w:val=""/>
      <w:lvlJc w:val="left"/>
      <w:pPr>
        <w:tabs>
          <w:tab w:val="num" w:pos="3600"/>
        </w:tabs>
        <w:ind w:left="360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775080E"/>
    <w:multiLevelType w:val="multilevel"/>
    <w:tmpl w:val="4942D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1861D7"/>
    <w:multiLevelType w:val="multilevel"/>
    <w:tmpl w:val="A1EA2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FA4AAC"/>
    <w:multiLevelType w:val="hybridMultilevel"/>
    <w:tmpl w:val="D94481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7B7F09EC"/>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16cid:durableId="490368146">
    <w:abstractNumId w:val="0"/>
  </w:num>
  <w:num w:numId="2" w16cid:durableId="1265455852">
    <w:abstractNumId w:val="35"/>
  </w:num>
  <w:num w:numId="3" w16cid:durableId="645822142">
    <w:abstractNumId w:val="17"/>
  </w:num>
  <w:num w:numId="4" w16cid:durableId="1462843742">
    <w:abstractNumId w:val="6"/>
  </w:num>
  <w:num w:numId="5" w16cid:durableId="563416284">
    <w:abstractNumId w:val="31"/>
  </w:num>
  <w:num w:numId="6" w16cid:durableId="2105761957">
    <w:abstractNumId w:val="4"/>
  </w:num>
  <w:num w:numId="7" w16cid:durableId="1559824884">
    <w:abstractNumId w:val="28"/>
  </w:num>
  <w:num w:numId="8" w16cid:durableId="685012431">
    <w:abstractNumId w:val="44"/>
  </w:num>
  <w:num w:numId="9" w16cid:durableId="58556193">
    <w:abstractNumId w:val="19"/>
  </w:num>
  <w:num w:numId="10" w16cid:durableId="1605070598">
    <w:abstractNumId w:val="21"/>
  </w:num>
  <w:num w:numId="11" w16cid:durableId="1054044529">
    <w:abstractNumId w:val="9"/>
  </w:num>
  <w:num w:numId="12" w16cid:durableId="1311444753">
    <w:abstractNumId w:val="39"/>
  </w:num>
  <w:num w:numId="13" w16cid:durableId="1928614372">
    <w:abstractNumId w:val="29"/>
  </w:num>
  <w:num w:numId="14" w16cid:durableId="835342476">
    <w:abstractNumId w:val="18"/>
  </w:num>
  <w:num w:numId="15" w16cid:durableId="947009468">
    <w:abstractNumId w:val="2"/>
  </w:num>
  <w:num w:numId="16" w16cid:durableId="2145269393">
    <w:abstractNumId w:val="38"/>
  </w:num>
  <w:num w:numId="17" w16cid:durableId="1978950016">
    <w:abstractNumId w:val="5"/>
  </w:num>
  <w:num w:numId="18" w16cid:durableId="1407872512">
    <w:abstractNumId w:val="25"/>
  </w:num>
  <w:num w:numId="19" w16cid:durableId="2076851296">
    <w:abstractNumId w:val="43"/>
  </w:num>
  <w:num w:numId="20" w16cid:durableId="225997523">
    <w:abstractNumId w:val="27"/>
  </w:num>
  <w:num w:numId="21" w16cid:durableId="1524249071">
    <w:abstractNumId w:val="14"/>
  </w:num>
  <w:num w:numId="22" w16cid:durableId="328606415">
    <w:abstractNumId w:val="40"/>
  </w:num>
  <w:num w:numId="23" w16cid:durableId="1449469332">
    <w:abstractNumId w:val="10"/>
  </w:num>
  <w:num w:numId="24" w16cid:durableId="1571886388">
    <w:abstractNumId w:val="30"/>
  </w:num>
  <w:num w:numId="25" w16cid:durableId="1713773384">
    <w:abstractNumId w:val="15"/>
  </w:num>
  <w:num w:numId="26" w16cid:durableId="2046371026">
    <w:abstractNumId w:val="8"/>
  </w:num>
  <w:num w:numId="27" w16cid:durableId="2071607450">
    <w:abstractNumId w:val="34"/>
  </w:num>
  <w:num w:numId="28" w16cid:durableId="491871282">
    <w:abstractNumId w:val="13"/>
  </w:num>
  <w:num w:numId="29" w16cid:durableId="1269001641">
    <w:abstractNumId w:val="26"/>
  </w:num>
  <w:num w:numId="30" w16cid:durableId="133104653">
    <w:abstractNumId w:val="37"/>
  </w:num>
  <w:num w:numId="31" w16cid:durableId="1321739337">
    <w:abstractNumId w:val="22"/>
  </w:num>
  <w:num w:numId="32" w16cid:durableId="171188506">
    <w:abstractNumId w:val="23"/>
  </w:num>
  <w:num w:numId="33" w16cid:durableId="548880095">
    <w:abstractNumId w:val="16"/>
  </w:num>
  <w:num w:numId="34" w16cid:durableId="1210724667">
    <w:abstractNumId w:val="12"/>
  </w:num>
  <w:num w:numId="35" w16cid:durableId="1437745859">
    <w:abstractNumId w:val="24"/>
  </w:num>
  <w:num w:numId="36" w16cid:durableId="1495951657">
    <w:abstractNumId w:val="36"/>
  </w:num>
  <w:num w:numId="37" w16cid:durableId="2037804775">
    <w:abstractNumId w:val="11"/>
  </w:num>
  <w:num w:numId="38" w16cid:durableId="822818493">
    <w:abstractNumId w:val="7"/>
  </w:num>
  <w:num w:numId="39" w16cid:durableId="207644715">
    <w:abstractNumId w:val="42"/>
  </w:num>
  <w:num w:numId="40" w16cid:durableId="1273054331">
    <w:abstractNumId w:val="1"/>
  </w:num>
  <w:num w:numId="41" w16cid:durableId="849946634">
    <w:abstractNumId w:val="32"/>
  </w:num>
  <w:num w:numId="42" w16cid:durableId="1791238887">
    <w:abstractNumId w:val="3"/>
  </w:num>
  <w:num w:numId="43" w16cid:durableId="1768387054">
    <w:abstractNumId w:val="41"/>
  </w:num>
  <w:num w:numId="44" w16cid:durableId="21983271">
    <w:abstractNumId w:val="20"/>
  </w:num>
  <w:num w:numId="45" w16cid:durableId="174942486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2752"/>
    <w:rsid w:val="00004280"/>
    <w:rsid w:val="00005A84"/>
    <w:rsid w:val="00005B6F"/>
    <w:rsid w:val="00010309"/>
    <w:rsid w:val="00012212"/>
    <w:rsid w:val="0001296A"/>
    <w:rsid w:val="00013C97"/>
    <w:rsid w:val="000144B1"/>
    <w:rsid w:val="0001629D"/>
    <w:rsid w:val="000165A4"/>
    <w:rsid w:val="00017F2A"/>
    <w:rsid w:val="00022251"/>
    <w:rsid w:val="0002395D"/>
    <w:rsid w:val="0002461B"/>
    <w:rsid w:val="0002568A"/>
    <w:rsid w:val="000270A2"/>
    <w:rsid w:val="00027538"/>
    <w:rsid w:val="00032478"/>
    <w:rsid w:val="00033029"/>
    <w:rsid w:val="00033928"/>
    <w:rsid w:val="00034C10"/>
    <w:rsid w:val="000362D5"/>
    <w:rsid w:val="0003756D"/>
    <w:rsid w:val="000378A6"/>
    <w:rsid w:val="00037A60"/>
    <w:rsid w:val="000403EA"/>
    <w:rsid w:val="000409A9"/>
    <w:rsid w:val="000410AB"/>
    <w:rsid w:val="00041732"/>
    <w:rsid w:val="00042B94"/>
    <w:rsid w:val="00044168"/>
    <w:rsid w:val="00046621"/>
    <w:rsid w:val="0004785C"/>
    <w:rsid w:val="00047AB1"/>
    <w:rsid w:val="00051744"/>
    <w:rsid w:val="000518CD"/>
    <w:rsid w:val="0005335A"/>
    <w:rsid w:val="000534EE"/>
    <w:rsid w:val="00053C23"/>
    <w:rsid w:val="00053CE5"/>
    <w:rsid w:val="00056442"/>
    <w:rsid w:val="00060700"/>
    <w:rsid w:val="0006115C"/>
    <w:rsid w:val="00061E7F"/>
    <w:rsid w:val="0006325F"/>
    <w:rsid w:val="00063DE9"/>
    <w:rsid w:val="00064796"/>
    <w:rsid w:val="000673D3"/>
    <w:rsid w:val="000730C4"/>
    <w:rsid w:val="00074796"/>
    <w:rsid w:val="00076244"/>
    <w:rsid w:val="00077232"/>
    <w:rsid w:val="00080FA5"/>
    <w:rsid w:val="000822A5"/>
    <w:rsid w:val="000833F0"/>
    <w:rsid w:val="0008406E"/>
    <w:rsid w:val="000853D7"/>
    <w:rsid w:val="00087AC5"/>
    <w:rsid w:val="00087FFE"/>
    <w:rsid w:val="000954F2"/>
    <w:rsid w:val="00096D99"/>
    <w:rsid w:val="00096EFD"/>
    <w:rsid w:val="00096EFF"/>
    <w:rsid w:val="000A0FC1"/>
    <w:rsid w:val="000A5846"/>
    <w:rsid w:val="000A6ABA"/>
    <w:rsid w:val="000A6F41"/>
    <w:rsid w:val="000A7B7E"/>
    <w:rsid w:val="000B00A3"/>
    <w:rsid w:val="000B70F0"/>
    <w:rsid w:val="000C00D1"/>
    <w:rsid w:val="000C069B"/>
    <w:rsid w:val="000C27E5"/>
    <w:rsid w:val="000C4532"/>
    <w:rsid w:val="000C453B"/>
    <w:rsid w:val="000C51EA"/>
    <w:rsid w:val="000C6C7E"/>
    <w:rsid w:val="000D1120"/>
    <w:rsid w:val="000D29AD"/>
    <w:rsid w:val="000D475E"/>
    <w:rsid w:val="000D48D8"/>
    <w:rsid w:val="000D6F4A"/>
    <w:rsid w:val="000D71C7"/>
    <w:rsid w:val="000D7FA9"/>
    <w:rsid w:val="000E3087"/>
    <w:rsid w:val="000E3155"/>
    <w:rsid w:val="000E3C85"/>
    <w:rsid w:val="000E3DE8"/>
    <w:rsid w:val="000E421C"/>
    <w:rsid w:val="000E4554"/>
    <w:rsid w:val="000E4F48"/>
    <w:rsid w:val="000E631C"/>
    <w:rsid w:val="000E756D"/>
    <w:rsid w:val="000F083D"/>
    <w:rsid w:val="000F0A04"/>
    <w:rsid w:val="000F0D14"/>
    <w:rsid w:val="000F176E"/>
    <w:rsid w:val="000F2B18"/>
    <w:rsid w:val="000F625C"/>
    <w:rsid w:val="000F7780"/>
    <w:rsid w:val="00102A91"/>
    <w:rsid w:val="001059F0"/>
    <w:rsid w:val="001111A6"/>
    <w:rsid w:val="001131E3"/>
    <w:rsid w:val="00113AF0"/>
    <w:rsid w:val="00113CD6"/>
    <w:rsid w:val="0011438F"/>
    <w:rsid w:val="00116963"/>
    <w:rsid w:val="00117020"/>
    <w:rsid w:val="001219C4"/>
    <w:rsid w:val="001228FC"/>
    <w:rsid w:val="00122B0B"/>
    <w:rsid w:val="00125402"/>
    <w:rsid w:val="00125BD5"/>
    <w:rsid w:val="0012688E"/>
    <w:rsid w:val="00127068"/>
    <w:rsid w:val="0013004B"/>
    <w:rsid w:val="00131C82"/>
    <w:rsid w:val="00131F8A"/>
    <w:rsid w:val="001334D3"/>
    <w:rsid w:val="001338ED"/>
    <w:rsid w:val="00135D62"/>
    <w:rsid w:val="00135E78"/>
    <w:rsid w:val="001371F0"/>
    <w:rsid w:val="00137864"/>
    <w:rsid w:val="001404A1"/>
    <w:rsid w:val="00140E01"/>
    <w:rsid w:val="001433A5"/>
    <w:rsid w:val="00143934"/>
    <w:rsid w:val="00152FA4"/>
    <w:rsid w:val="00153746"/>
    <w:rsid w:val="00154103"/>
    <w:rsid w:val="00154E72"/>
    <w:rsid w:val="0015693B"/>
    <w:rsid w:val="00157427"/>
    <w:rsid w:val="001612C8"/>
    <w:rsid w:val="001624C9"/>
    <w:rsid w:val="00164C73"/>
    <w:rsid w:val="001651AD"/>
    <w:rsid w:val="00166D73"/>
    <w:rsid w:val="001700B8"/>
    <w:rsid w:val="00170AA6"/>
    <w:rsid w:val="00170C10"/>
    <w:rsid w:val="00171DCE"/>
    <w:rsid w:val="001727F0"/>
    <w:rsid w:val="00173A7F"/>
    <w:rsid w:val="00173EF3"/>
    <w:rsid w:val="00173FF9"/>
    <w:rsid w:val="00176C1C"/>
    <w:rsid w:val="00180D67"/>
    <w:rsid w:val="001821EB"/>
    <w:rsid w:val="001830C6"/>
    <w:rsid w:val="001857FA"/>
    <w:rsid w:val="00186547"/>
    <w:rsid w:val="001875BA"/>
    <w:rsid w:val="00190829"/>
    <w:rsid w:val="00191727"/>
    <w:rsid w:val="001917F3"/>
    <w:rsid w:val="00191EF9"/>
    <w:rsid w:val="001920E4"/>
    <w:rsid w:val="001966EF"/>
    <w:rsid w:val="001A0C85"/>
    <w:rsid w:val="001A2B6B"/>
    <w:rsid w:val="001A39EF"/>
    <w:rsid w:val="001A3E05"/>
    <w:rsid w:val="001A4D66"/>
    <w:rsid w:val="001A4EE7"/>
    <w:rsid w:val="001A64CA"/>
    <w:rsid w:val="001B0604"/>
    <w:rsid w:val="001B07EF"/>
    <w:rsid w:val="001B1527"/>
    <w:rsid w:val="001B172C"/>
    <w:rsid w:val="001B23CF"/>
    <w:rsid w:val="001B3286"/>
    <w:rsid w:val="001B37C0"/>
    <w:rsid w:val="001B4C49"/>
    <w:rsid w:val="001B524D"/>
    <w:rsid w:val="001C50E5"/>
    <w:rsid w:val="001C7163"/>
    <w:rsid w:val="001D0208"/>
    <w:rsid w:val="001D0FD1"/>
    <w:rsid w:val="001D2BBA"/>
    <w:rsid w:val="001D392B"/>
    <w:rsid w:val="001D3A82"/>
    <w:rsid w:val="001D442E"/>
    <w:rsid w:val="001D4C63"/>
    <w:rsid w:val="001E00C4"/>
    <w:rsid w:val="001E02FA"/>
    <w:rsid w:val="001E11A0"/>
    <w:rsid w:val="001E173B"/>
    <w:rsid w:val="001E1C34"/>
    <w:rsid w:val="001E3902"/>
    <w:rsid w:val="001E3D37"/>
    <w:rsid w:val="001E5DC1"/>
    <w:rsid w:val="001E6D4D"/>
    <w:rsid w:val="001F2F62"/>
    <w:rsid w:val="001F30A4"/>
    <w:rsid w:val="001F30DD"/>
    <w:rsid w:val="001F43C8"/>
    <w:rsid w:val="001F6E48"/>
    <w:rsid w:val="00202B6E"/>
    <w:rsid w:val="00203F39"/>
    <w:rsid w:val="0020567B"/>
    <w:rsid w:val="002069FF"/>
    <w:rsid w:val="0021003D"/>
    <w:rsid w:val="00211C0D"/>
    <w:rsid w:val="00211C6D"/>
    <w:rsid w:val="00217770"/>
    <w:rsid w:val="00221039"/>
    <w:rsid w:val="00221E58"/>
    <w:rsid w:val="00221F85"/>
    <w:rsid w:val="0022389E"/>
    <w:rsid w:val="0022627B"/>
    <w:rsid w:val="00226B48"/>
    <w:rsid w:val="0022723C"/>
    <w:rsid w:val="00227326"/>
    <w:rsid w:val="00227D8F"/>
    <w:rsid w:val="002307CC"/>
    <w:rsid w:val="0023102C"/>
    <w:rsid w:val="0023193D"/>
    <w:rsid w:val="0023308B"/>
    <w:rsid w:val="00233650"/>
    <w:rsid w:val="00233F4C"/>
    <w:rsid w:val="002356B7"/>
    <w:rsid w:val="0023724E"/>
    <w:rsid w:val="002408A5"/>
    <w:rsid w:val="0024364B"/>
    <w:rsid w:val="002437A6"/>
    <w:rsid w:val="002446CF"/>
    <w:rsid w:val="00244940"/>
    <w:rsid w:val="00244B0F"/>
    <w:rsid w:val="00245399"/>
    <w:rsid w:val="00245DFB"/>
    <w:rsid w:val="00246DBE"/>
    <w:rsid w:val="00250168"/>
    <w:rsid w:val="0025016D"/>
    <w:rsid w:val="002529C1"/>
    <w:rsid w:val="002543A0"/>
    <w:rsid w:val="002560B7"/>
    <w:rsid w:val="00257494"/>
    <w:rsid w:val="00257B15"/>
    <w:rsid w:val="00260E9E"/>
    <w:rsid w:val="00260FF2"/>
    <w:rsid w:val="00261D64"/>
    <w:rsid w:val="00263220"/>
    <w:rsid w:val="0026386C"/>
    <w:rsid w:val="00265B8A"/>
    <w:rsid w:val="0026678D"/>
    <w:rsid w:val="002671A5"/>
    <w:rsid w:val="002703EC"/>
    <w:rsid w:val="00271B53"/>
    <w:rsid w:val="00274694"/>
    <w:rsid w:val="00275DE5"/>
    <w:rsid w:val="00275FAD"/>
    <w:rsid w:val="002762E7"/>
    <w:rsid w:val="002766B4"/>
    <w:rsid w:val="002800C0"/>
    <w:rsid w:val="00280A4E"/>
    <w:rsid w:val="002855F1"/>
    <w:rsid w:val="00285DE6"/>
    <w:rsid w:val="00286292"/>
    <w:rsid w:val="00286D43"/>
    <w:rsid w:val="0028766D"/>
    <w:rsid w:val="00294605"/>
    <w:rsid w:val="00295EBE"/>
    <w:rsid w:val="002961D6"/>
    <w:rsid w:val="0029781E"/>
    <w:rsid w:val="002A03AC"/>
    <w:rsid w:val="002A03AD"/>
    <w:rsid w:val="002A0E45"/>
    <w:rsid w:val="002A1E54"/>
    <w:rsid w:val="002A3C58"/>
    <w:rsid w:val="002A405A"/>
    <w:rsid w:val="002A4951"/>
    <w:rsid w:val="002A6A7E"/>
    <w:rsid w:val="002A7701"/>
    <w:rsid w:val="002B1134"/>
    <w:rsid w:val="002B2342"/>
    <w:rsid w:val="002B4D68"/>
    <w:rsid w:val="002B52FA"/>
    <w:rsid w:val="002B6461"/>
    <w:rsid w:val="002B6B74"/>
    <w:rsid w:val="002B7962"/>
    <w:rsid w:val="002C0BA3"/>
    <w:rsid w:val="002C0F06"/>
    <w:rsid w:val="002C35E2"/>
    <w:rsid w:val="002C3726"/>
    <w:rsid w:val="002C3887"/>
    <w:rsid w:val="002C3B1F"/>
    <w:rsid w:val="002C3B95"/>
    <w:rsid w:val="002C65A2"/>
    <w:rsid w:val="002C68A9"/>
    <w:rsid w:val="002C796F"/>
    <w:rsid w:val="002D046F"/>
    <w:rsid w:val="002D054F"/>
    <w:rsid w:val="002D1843"/>
    <w:rsid w:val="002D43F9"/>
    <w:rsid w:val="002D4CA8"/>
    <w:rsid w:val="002D5DA0"/>
    <w:rsid w:val="002D74E7"/>
    <w:rsid w:val="002D76A0"/>
    <w:rsid w:val="002E2D1B"/>
    <w:rsid w:val="002E4F56"/>
    <w:rsid w:val="002E63CF"/>
    <w:rsid w:val="002E689C"/>
    <w:rsid w:val="002E6E10"/>
    <w:rsid w:val="002F1DE7"/>
    <w:rsid w:val="002F265E"/>
    <w:rsid w:val="002F3479"/>
    <w:rsid w:val="002F4148"/>
    <w:rsid w:val="002F5171"/>
    <w:rsid w:val="002F7A25"/>
    <w:rsid w:val="002F7EC4"/>
    <w:rsid w:val="00301B87"/>
    <w:rsid w:val="00302394"/>
    <w:rsid w:val="003032E3"/>
    <w:rsid w:val="00304507"/>
    <w:rsid w:val="00305D8E"/>
    <w:rsid w:val="00306828"/>
    <w:rsid w:val="00306E16"/>
    <w:rsid w:val="00306FF9"/>
    <w:rsid w:val="003078F2"/>
    <w:rsid w:val="00310AF3"/>
    <w:rsid w:val="00311D6A"/>
    <w:rsid w:val="00312771"/>
    <w:rsid w:val="00313695"/>
    <w:rsid w:val="00313C99"/>
    <w:rsid w:val="00314F02"/>
    <w:rsid w:val="00316D26"/>
    <w:rsid w:val="00317DBD"/>
    <w:rsid w:val="00320320"/>
    <w:rsid w:val="0032285D"/>
    <w:rsid w:val="003266A6"/>
    <w:rsid w:val="00327005"/>
    <w:rsid w:val="003304A8"/>
    <w:rsid w:val="00331884"/>
    <w:rsid w:val="003330A0"/>
    <w:rsid w:val="003333F3"/>
    <w:rsid w:val="00333D48"/>
    <w:rsid w:val="00334BBB"/>
    <w:rsid w:val="0033716E"/>
    <w:rsid w:val="00340BB8"/>
    <w:rsid w:val="003438AC"/>
    <w:rsid w:val="00343FA1"/>
    <w:rsid w:val="003450B8"/>
    <w:rsid w:val="003464C5"/>
    <w:rsid w:val="003474AA"/>
    <w:rsid w:val="003475EE"/>
    <w:rsid w:val="003476DB"/>
    <w:rsid w:val="00347940"/>
    <w:rsid w:val="003530D1"/>
    <w:rsid w:val="003537C4"/>
    <w:rsid w:val="00353CDC"/>
    <w:rsid w:val="003541A2"/>
    <w:rsid w:val="00356F7C"/>
    <w:rsid w:val="0036046C"/>
    <w:rsid w:val="00361D75"/>
    <w:rsid w:val="0036297E"/>
    <w:rsid w:val="00363F43"/>
    <w:rsid w:val="0036444A"/>
    <w:rsid w:val="003677F7"/>
    <w:rsid w:val="0037146F"/>
    <w:rsid w:val="003726F5"/>
    <w:rsid w:val="00373C27"/>
    <w:rsid w:val="003759CD"/>
    <w:rsid w:val="00375C6E"/>
    <w:rsid w:val="00376DF8"/>
    <w:rsid w:val="00376EDF"/>
    <w:rsid w:val="00377571"/>
    <w:rsid w:val="00377EFE"/>
    <w:rsid w:val="00380AF4"/>
    <w:rsid w:val="00381DC6"/>
    <w:rsid w:val="003837F3"/>
    <w:rsid w:val="0038391B"/>
    <w:rsid w:val="00385F2C"/>
    <w:rsid w:val="0038652B"/>
    <w:rsid w:val="00386B65"/>
    <w:rsid w:val="003878EF"/>
    <w:rsid w:val="0038795C"/>
    <w:rsid w:val="003901F4"/>
    <w:rsid w:val="00392614"/>
    <w:rsid w:val="0039406D"/>
    <w:rsid w:val="00396FF4"/>
    <w:rsid w:val="003A029C"/>
    <w:rsid w:val="003A1271"/>
    <w:rsid w:val="003A4E5B"/>
    <w:rsid w:val="003A63D0"/>
    <w:rsid w:val="003A6C21"/>
    <w:rsid w:val="003B04AC"/>
    <w:rsid w:val="003B0535"/>
    <w:rsid w:val="003B0A10"/>
    <w:rsid w:val="003B366B"/>
    <w:rsid w:val="003B414B"/>
    <w:rsid w:val="003B6229"/>
    <w:rsid w:val="003B652D"/>
    <w:rsid w:val="003B689F"/>
    <w:rsid w:val="003B6F9B"/>
    <w:rsid w:val="003C3835"/>
    <w:rsid w:val="003C5DDF"/>
    <w:rsid w:val="003D0423"/>
    <w:rsid w:val="003D1B1B"/>
    <w:rsid w:val="003D20C8"/>
    <w:rsid w:val="003D2BED"/>
    <w:rsid w:val="003D41C0"/>
    <w:rsid w:val="003D435F"/>
    <w:rsid w:val="003D58D3"/>
    <w:rsid w:val="003D5E6E"/>
    <w:rsid w:val="003D6714"/>
    <w:rsid w:val="003E069B"/>
    <w:rsid w:val="003E16EC"/>
    <w:rsid w:val="003E1FE6"/>
    <w:rsid w:val="003E272E"/>
    <w:rsid w:val="003E6478"/>
    <w:rsid w:val="003F2382"/>
    <w:rsid w:val="003F36AE"/>
    <w:rsid w:val="003F4AD5"/>
    <w:rsid w:val="003F6B89"/>
    <w:rsid w:val="003F706A"/>
    <w:rsid w:val="00400893"/>
    <w:rsid w:val="00401119"/>
    <w:rsid w:val="00402B44"/>
    <w:rsid w:val="00403AB2"/>
    <w:rsid w:val="00406519"/>
    <w:rsid w:val="00411586"/>
    <w:rsid w:val="00411D56"/>
    <w:rsid w:val="0041591F"/>
    <w:rsid w:val="00415A7A"/>
    <w:rsid w:val="00416040"/>
    <w:rsid w:val="004238AC"/>
    <w:rsid w:val="00423C3D"/>
    <w:rsid w:val="004253A1"/>
    <w:rsid w:val="00427A53"/>
    <w:rsid w:val="00430418"/>
    <w:rsid w:val="00431D5C"/>
    <w:rsid w:val="0043207D"/>
    <w:rsid w:val="00432484"/>
    <w:rsid w:val="004328DA"/>
    <w:rsid w:val="0043349A"/>
    <w:rsid w:val="00433BC8"/>
    <w:rsid w:val="00434514"/>
    <w:rsid w:val="00435AF3"/>
    <w:rsid w:val="00435E2B"/>
    <w:rsid w:val="00437707"/>
    <w:rsid w:val="00440823"/>
    <w:rsid w:val="00441DB3"/>
    <w:rsid w:val="004439BE"/>
    <w:rsid w:val="00443BF8"/>
    <w:rsid w:val="004443D8"/>
    <w:rsid w:val="00444C98"/>
    <w:rsid w:val="004478AB"/>
    <w:rsid w:val="004500E9"/>
    <w:rsid w:val="00450B82"/>
    <w:rsid w:val="00450DB7"/>
    <w:rsid w:val="0045166F"/>
    <w:rsid w:val="00453052"/>
    <w:rsid w:val="00453C41"/>
    <w:rsid w:val="00454054"/>
    <w:rsid w:val="004544BF"/>
    <w:rsid w:val="0046006E"/>
    <w:rsid w:val="004601AB"/>
    <w:rsid w:val="00460E5E"/>
    <w:rsid w:val="00460FB6"/>
    <w:rsid w:val="00461C68"/>
    <w:rsid w:val="00462C31"/>
    <w:rsid w:val="004637AF"/>
    <w:rsid w:val="004675C8"/>
    <w:rsid w:val="00467FD9"/>
    <w:rsid w:val="0047021C"/>
    <w:rsid w:val="00471939"/>
    <w:rsid w:val="00473822"/>
    <w:rsid w:val="004740B7"/>
    <w:rsid w:val="0047527A"/>
    <w:rsid w:val="00475457"/>
    <w:rsid w:val="004754ED"/>
    <w:rsid w:val="0047729E"/>
    <w:rsid w:val="004773D9"/>
    <w:rsid w:val="00477A1F"/>
    <w:rsid w:val="00486087"/>
    <w:rsid w:val="00486E62"/>
    <w:rsid w:val="00487E85"/>
    <w:rsid w:val="00491323"/>
    <w:rsid w:val="004945BC"/>
    <w:rsid w:val="0049616F"/>
    <w:rsid w:val="00497CAD"/>
    <w:rsid w:val="004B0051"/>
    <w:rsid w:val="004B14D6"/>
    <w:rsid w:val="004B3051"/>
    <w:rsid w:val="004B4989"/>
    <w:rsid w:val="004B640A"/>
    <w:rsid w:val="004B6ACF"/>
    <w:rsid w:val="004C01DE"/>
    <w:rsid w:val="004C2689"/>
    <w:rsid w:val="004C352E"/>
    <w:rsid w:val="004C42BC"/>
    <w:rsid w:val="004C55B6"/>
    <w:rsid w:val="004C591E"/>
    <w:rsid w:val="004C5C81"/>
    <w:rsid w:val="004C62E1"/>
    <w:rsid w:val="004C6317"/>
    <w:rsid w:val="004C79AB"/>
    <w:rsid w:val="004C7BD1"/>
    <w:rsid w:val="004D1A09"/>
    <w:rsid w:val="004D238C"/>
    <w:rsid w:val="004D3388"/>
    <w:rsid w:val="004D3CAB"/>
    <w:rsid w:val="004D528F"/>
    <w:rsid w:val="004D60A0"/>
    <w:rsid w:val="004D651C"/>
    <w:rsid w:val="004D7550"/>
    <w:rsid w:val="004D7DB2"/>
    <w:rsid w:val="004E0D2D"/>
    <w:rsid w:val="004E1150"/>
    <w:rsid w:val="004E25C6"/>
    <w:rsid w:val="004E3E5B"/>
    <w:rsid w:val="004E4604"/>
    <w:rsid w:val="004E4D21"/>
    <w:rsid w:val="004E626A"/>
    <w:rsid w:val="004E6D05"/>
    <w:rsid w:val="004E73B1"/>
    <w:rsid w:val="004F0BD7"/>
    <w:rsid w:val="004F1493"/>
    <w:rsid w:val="004F2108"/>
    <w:rsid w:val="004F2200"/>
    <w:rsid w:val="004F4D8B"/>
    <w:rsid w:val="004F6582"/>
    <w:rsid w:val="004F6D41"/>
    <w:rsid w:val="004F6DFF"/>
    <w:rsid w:val="005007F4"/>
    <w:rsid w:val="00500E1A"/>
    <w:rsid w:val="00501442"/>
    <w:rsid w:val="00501D7A"/>
    <w:rsid w:val="00502966"/>
    <w:rsid w:val="00506509"/>
    <w:rsid w:val="005069DF"/>
    <w:rsid w:val="00510313"/>
    <w:rsid w:val="00511E8D"/>
    <w:rsid w:val="00512064"/>
    <w:rsid w:val="00513E15"/>
    <w:rsid w:val="00516EBD"/>
    <w:rsid w:val="0052148B"/>
    <w:rsid w:val="0052169B"/>
    <w:rsid w:val="005230FE"/>
    <w:rsid w:val="00523C12"/>
    <w:rsid w:val="00523D1D"/>
    <w:rsid w:val="00524009"/>
    <w:rsid w:val="005256CD"/>
    <w:rsid w:val="00525B4C"/>
    <w:rsid w:val="00526FE3"/>
    <w:rsid w:val="005279FA"/>
    <w:rsid w:val="005306D6"/>
    <w:rsid w:val="00530C98"/>
    <w:rsid w:val="005312D3"/>
    <w:rsid w:val="00532D7A"/>
    <w:rsid w:val="00533486"/>
    <w:rsid w:val="0053492F"/>
    <w:rsid w:val="00540198"/>
    <w:rsid w:val="0054042C"/>
    <w:rsid w:val="00540809"/>
    <w:rsid w:val="00542013"/>
    <w:rsid w:val="0054276A"/>
    <w:rsid w:val="005437DA"/>
    <w:rsid w:val="0054386E"/>
    <w:rsid w:val="0054493D"/>
    <w:rsid w:val="00545E7C"/>
    <w:rsid w:val="00550033"/>
    <w:rsid w:val="005501D2"/>
    <w:rsid w:val="00550B49"/>
    <w:rsid w:val="00550BD1"/>
    <w:rsid w:val="00551AF2"/>
    <w:rsid w:val="00552934"/>
    <w:rsid w:val="00552B4C"/>
    <w:rsid w:val="00553362"/>
    <w:rsid w:val="00553CF7"/>
    <w:rsid w:val="00557457"/>
    <w:rsid w:val="0056010E"/>
    <w:rsid w:val="005662D2"/>
    <w:rsid w:val="0056683A"/>
    <w:rsid w:val="00567088"/>
    <w:rsid w:val="00571F5C"/>
    <w:rsid w:val="005745DD"/>
    <w:rsid w:val="00574B9B"/>
    <w:rsid w:val="00574CE7"/>
    <w:rsid w:val="005756BC"/>
    <w:rsid w:val="00576F10"/>
    <w:rsid w:val="005813F7"/>
    <w:rsid w:val="00582CC9"/>
    <w:rsid w:val="005854AB"/>
    <w:rsid w:val="0059051A"/>
    <w:rsid w:val="00590CD1"/>
    <w:rsid w:val="0059174E"/>
    <w:rsid w:val="0059218D"/>
    <w:rsid w:val="00592A63"/>
    <w:rsid w:val="00593358"/>
    <w:rsid w:val="00595254"/>
    <w:rsid w:val="0059559A"/>
    <w:rsid w:val="005967B4"/>
    <w:rsid w:val="00596E39"/>
    <w:rsid w:val="005979BB"/>
    <w:rsid w:val="005A05F3"/>
    <w:rsid w:val="005A083C"/>
    <w:rsid w:val="005A3773"/>
    <w:rsid w:val="005A5AF9"/>
    <w:rsid w:val="005A60A0"/>
    <w:rsid w:val="005A7B58"/>
    <w:rsid w:val="005B321F"/>
    <w:rsid w:val="005B368D"/>
    <w:rsid w:val="005B3DAC"/>
    <w:rsid w:val="005B42C3"/>
    <w:rsid w:val="005B4E89"/>
    <w:rsid w:val="005B4F4F"/>
    <w:rsid w:val="005B6674"/>
    <w:rsid w:val="005B681E"/>
    <w:rsid w:val="005C0285"/>
    <w:rsid w:val="005C066F"/>
    <w:rsid w:val="005C0BE8"/>
    <w:rsid w:val="005C679C"/>
    <w:rsid w:val="005D28CE"/>
    <w:rsid w:val="005D320B"/>
    <w:rsid w:val="005D574A"/>
    <w:rsid w:val="005D5A44"/>
    <w:rsid w:val="005D75CD"/>
    <w:rsid w:val="005D78C7"/>
    <w:rsid w:val="005E1C8B"/>
    <w:rsid w:val="005E3836"/>
    <w:rsid w:val="005E3E95"/>
    <w:rsid w:val="005E40FB"/>
    <w:rsid w:val="005E5C25"/>
    <w:rsid w:val="005E5ED3"/>
    <w:rsid w:val="005F10E5"/>
    <w:rsid w:val="005F28D9"/>
    <w:rsid w:val="005F482F"/>
    <w:rsid w:val="005F5275"/>
    <w:rsid w:val="005F5E0A"/>
    <w:rsid w:val="005F72F3"/>
    <w:rsid w:val="005F739E"/>
    <w:rsid w:val="00600CFE"/>
    <w:rsid w:val="00601E95"/>
    <w:rsid w:val="00602164"/>
    <w:rsid w:val="006063C4"/>
    <w:rsid w:val="006072E1"/>
    <w:rsid w:val="00610DD3"/>
    <w:rsid w:val="00613E96"/>
    <w:rsid w:val="00613FAC"/>
    <w:rsid w:val="00615CD6"/>
    <w:rsid w:val="00620D09"/>
    <w:rsid w:val="006235C3"/>
    <w:rsid w:val="0062399F"/>
    <w:rsid w:val="00624148"/>
    <w:rsid w:val="0062659A"/>
    <w:rsid w:val="006265A7"/>
    <w:rsid w:val="00631CD4"/>
    <w:rsid w:val="00632695"/>
    <w:rsid w:val="00632E0F"/>
    <w:rsid w:val="00634303"/>
    <w:rsid w:val="00634E31"/>
    <w:rsid w:val="00635F5A"/>
    <w:rsid w:val="006376E4"/>
    <w:rsid w:val="00640153"/>
    <w:rsid w:val="00640E97"/>
    <w:rsid w:val="00641052"/>
    <w:rsid w:val="00644629"/>
    <w:rsid w:val="006453C6"/>
    <w:rsid w:val="00645A3F"/>
    <w:rsid w:val="00645F73"/>
    <w:rsid w:val="00646D8F"/>
    <w:rsid w:val="00647135"/>
    <w:rsid w:val="006472EB"/>
    <w:rsid w:val="00650C45"/>
    <w:rsid w:val="006547C2"/>
    <w:rsid w:val="0065537D"/>
    <w:rsid w:val="00660AE5"/>
    <w:rsid w:val="00661333"/>
    <w:rsid w:val="00661441"/>
    <w:rsid w:val="0066250F"/>
    <w:rsid w:val="0066674C"/>
    <w:rsid w:val="00677601"/>
    <w:rsid w:val="0068132D"/>
    <w:rsid w:val="0068185E"/>
    <w:rsid w:val="00681D27"/>
    <w:rsid w:val="00682337"/>
    <w:rsid w:val="00686DB1"/>
    <w:rsid w:val="0069012A"/>
    <w:rsid w:val="006923C6"/>
    <w:rsid w:val="0069281B"/>
    <w:rsid w:val="00693B5F"/>
    <w:rsid w:val="00693D0C"/>
    <w:rsid w:val="006948F0"/>
    <w:rsid w:val="00694FC1"/>
    <w:rsid w:val="006965A7"/>
    <w:rsid w:val="00696BB1"/>
    <w:rsid w:val="0069738E"/>
    <w:rsid w:val="00697D49"/>
    <w:rsid w:val="006A010F"/>
    <w:rsid w:val="006A13BA"/>
    <w:rsid w:val="006A1408"/>
    <w:rsid w:val="006A2132"/>
    <w:rsid w:val="006A2E6D"/>
    <w:rsid w:val="006A43CD"/>
    <w:rsid w:val="006A5781"/>
    <w:rsid w:val="006A63D7"/>
    <w:rsid w:val="006A652A"/>
    <w:rsid w:val="006B0748"/>
    <w:rsid w:val="006B10A4"/>
    <w:rsid w:val="006B2362"/>
    <w:rsid w:val="006B2C98"/>
    <w:rsid w:val="006B63DF"/>
    <w:rsid w:val="006C01F4"/>
    <w:rsid w:val="006C088B"/>
    <w:rsid w:val="006C166F"/>
    <w:rsid w:val="006C2181"/>
    <w:rsid w:val="006C2F54"/>
    <w:rsid w:val="006C3609"/>
    <w:rsid w:val="006C4918"/>
    <w:rsid w:val="006C4EBB"/>
    <w:rsid w:val="006C58C4"/>
    <w:rsid w:val="006C5E26"/>
    <w:rsid w:val="006C710C"/>
    <w:rsid w:val="006C7326"/>
    <w:rsid w:val="006D06BD"/>
    <w:rsid w:val="006D07C0"/>
    <w:rsid w:val="006D2037"/>
    <w:rsid w:val="006D3A7D"/>
    <w:rsid w:val="006D55BE"/>
    <w:rsid w:val="006D75F0"/>
    <w:rsid w:val="006D78AC"/>
    <w:rsid w:val="006D7C01"/>
    <w:rsid w:val="006D7DE9"/>
    <w:rsid w:val="006E022B"/>
    <w:rsid w:val="006E0C46"/>
    <w:rsid w:val="006E2054"/>
    <w:rsid w:val="006E205D"/>
    <w:rsid w:val="006E29A7"/>
    <w:rsid w:val="006E339F"/>
    <w:rsid w:val="006E620F"/>
    <w:rsid w:val="006E62A8"/>
    <w:rsid w:val="006E6FD1"/>
    <w:rsid w:val="006E7830"/>
    <w:rsid w:val="006E79B8"/>
    <w:rsid w:val="006F1207"/>
    <w:rsid w:val="006F38F5"/>
    <w:rsid w:val="006F4627"/>
    <w:rsid w:val="006F4853"/>
    <w:rsid w:val="006F69A9"/>
    <w:rsid w:val="006F6CA3"/>
    <w:rsid w:val="007006CF"/>
    <w:rsid w:val="00705149"/>
    <w:rsid w:val="007056E1"/>
    <w:rsid w:val="00706F88"/>
    <w:rsid w:val="0071037D"/>
    <w:rsid w:val="00711BE5"/>
    <w:rsid w:val="007144FC"/>
    <w:rsid w:val="00714514"/>
    <w:rsid w:val="00717C85"/>
    <w:rsid w:val="007215EE"/>
    <w:rsid w:val="0072302A"/>
    <w:rsid w:val="00723452"/>
    <w:rsid w:val="00725BBC"/>
    <w:rsid w:val="00731320"/>
    <w:rsid w:val="007314BC"/>
    <w:rsid w:val="007318EC"/>
    <w:rsid w:val="0073302B"/>
    <w:rsid w:val="00734866"/>
    <w:rsid w:val="00736123"/>
    <w:rsid w:val="007366E3"/>
    <w:rsid w:val="00736C13"/>
    <w:rsid w:val="00740092"/>
    <w:rsid w:val="00743EB2"/>
    <w:rsid w:val="0074424D"/>
    <w:rsid w:val="00744321"/>
    <w:rsid w:val="007454EC"/>
    <w:rsid w:val="007458BD"/>
    <w:rsid w:val="00745ADF"/>
    <w:rsid w:val="00746886"/>
    <w:rsid w:val="0074692F"/>
    <w:rsid w:val="00746986"/>
    <w:rsid w:val="007471FA"/>
    <w:rsid w:val="00747214"/>
    <w:rsid w:val="007472E8"/>
    <w:rsid w:val="00747B28"/>
    <w:rsid w:val="0075199E"/>
    <w:rsid w:val="00753870"/>
    <w:rsid w:val="00754479"/>
    <w:rsid w:val="007548C3"/>
    <w:rsid w:val="00755781"/>
    <w:rsid w:val="007567B0"/>
    <w:rsid w:val="0076075B"/>
    <w:rsid w:val="007609BA"/>
    <w:rsid w:val="00761C9F"/>
    <w:rsid w:val="00763052"/>
    <w:rsid w:val="00763640"/>
    <w:rsid w:val="00764B1B"/>
    <w:rsid w:val="00764E4B"/>
    <w:rsid w:val="007658D4"/>
    <w:rsid w:val="00770CB5"/>
    <w:rsid w:val="00771183"/>
    <w:rsid w:val="00772BF3"/>
    <w:rsid w:val="0077466D"/>
    <w:rsid w:val="00774A63"/>
    <w:rsid w:val="00776710"/>
    <w:rsid w:val="007777C5"/>
    <w:rsid w:val="00777E20"/>
    <w:rsid w:val="00777F05"/>
    <w:rsid w:val="007830DC"/>
    <w:rsid w:val="00783257"/>
    <w:rsid w:val="00783660"/>
    <w:rsid w:val="00784009"/>
    <w:rsid w:val="00786C8F"/>
    <w:rsid w:val="00790099"/>
    <w:rsid w:val="00790517"/>
    <w:rsid w:val="0079100D"/>
    <w:rsid w:val="0079202F"/>
    <w:rsid w:val="00793727"/>
    <w:rsid w:val="007941B2"/>
    <w:rsid w:val="00796632"/>
    <w:rsid w:val="00796754"/>
    <w:rsid w:val="007A4A72"/>
    <w:rsid w:val="007A4F50"/>
    <w:rsid w:val="007A5C55"/>
    <w:rsid w:val="007A5DB3"/>
    <w:rsid w:val="007A696C"/>
    <w:rsid w:val="007A6FB8"/>
    <w:rsid w:val="007A7A38"/>
    <w:rsid w:val="007B2493"/>
    <w:rsid w:val="007B5788"/>
    <w:rsid w:val="007B5D0C"/>
    <w:rsid w:val="007B703B"/>
    <w:rsid w:val="007B7868"/>
    <w:rsid w:val="007C0494"/>
    <w:rsid w:val="007C0B34"/>
    <w:rsid w:val="007C11C9"/>
    <w:rsid w:val="007C26D7"/>
    <w:rsid w:val="007C2E02"/>
    <w:rsid w:val="007C352A"/>
    <w:rsid w:val="007C3761"/>
    <w:rsid w:val="007C3B83"/>
    <w:rsid w:val="007C3BA0"/>
    <w:rsid w:val="007C4940"/>
    <w:rsid w:val="007C4A18"/>
    <w:rsid w:val="007C59E9"/>
    <w:rsid w:val="007C5C5A"/>
    <w:rsid w:val="007C5E18"/>
    <w:rsid w:val="007C5F03"/>
    <w:rsid w:val="007C6406"/>
    <w:rsid w:val="007C7429"/>
    <w:rsid w:val="007D0634"/>
    <w:rsid w:val="007D0C97"/>
    <w:rsid w:val="007D19D6"/>
    <w:rsid w:val="007D33FD"/>
    <w:rsid w:val="007D3555"/>
    <w:rsid w:val="007D4C09"/>
    <w:rsid w:val="007D668A"/>
    <w:rsid w:val="007E0E4B"/>
    <w:rsid w:val="007E1A60"/>
    <w:rsid w:val="007E1DA9"/>
    <w:rsid w:val="007E32E2"/>
    <w:rsid w:val="007E4CD9"/>
    <w:rsid w:val="007E55BA"/>
    <w:rsid w:val="007E5E23"/>
    <w:rsid w:val="007E699B"/>
    <w:rsid w:val="007E6F5D"/>
    <w:rsid w:val="007F0631"/>
    <w:rsid w:val="007F17FF"/>
    <w:rsid w:val="007F3364"/>
    <w:rsid w:val="007F3CF7"/>
    <w:rsid w:val="007F4C57"/>
    <w:rsid w:val="00800501"/>
    <w:rsid w:val="008021ED"/>
    <w:rsid w:val="0080369E"/>
    <w:rsid w:val="00803C2C"/>
    <w:rsid w:val="00804DFB"/>
    <w:rsid w:val="008061E3"/>
    <w:rsid w:val="00806585"/>
    <w:rsid w:val="00807129"/>
    <w:rsid w:val="0080754F"/>
    <w:rsid w:val="0081052B"/>
    <w:rsid w:val="00812E17"/>
    <w:rsid w:val="008142FE"/>
    <w:rsid w:val="00815B6C"/>
    <w:rsid w:val="00816D01"/>
    <w:rsid w:val="008171C8"/>
    <w:rsid w:val="0081758F"/>
    <w:rsid w:val="00817909"/>
    <w:rsid w:val="00817F24"/>
    <w:rsid w:val="00820C98"/>
    <w:rsid w:val="00823DCC"/>
    <w:rsid w:val="00826624"/>
    <w:rsid w:val="008305B5"/>
    <w:rsid w:val="0083073F"/>
    <w:rsid w:val="00832536"/>
    <w:rsid w:val="008345DF"/>
    <w:rsid w:val="0083777E"/>
    <w:rsid w:val="008415E5"/>
    <w:rsid w:val="008436CD"/>
    <w:rsid w:val="00850050"/>
    <w:rsid w:val="008509CD"/>
    <w:rsid w:val="0085511F"/>
    <w:rsid w:val="0085587D"/>
    <w:rsid w:val="008573F8"/>
    <w:rsid w:val="00857C69"/>
    <w:rsid w:val="00863DDF"/>
    <w:rsid w:val="00864568"/>
    <w:rsid w:val="00865380"/>
    <w:rsid w:val="008655E0"/>
    <w:rsid w:val="00865801"/>
    <w:rsid w:val="008669D8"/>
    <w:rsid w:val="008679F5"/>
    <w:rsid w:val="0087008C"/>
    <w:rsid w:val="008710F3"/>
    <w:rsid w:val="00871A95"/>
    <w:rsid w:val="0087265D"/>
    <w:rsid w:val="008736CE"/>
    <w:rsid w:val="00874F64"/>
    <w:rsid w:val="008761C5"/>
    <w:rsid w:val="0087768E"/>
    <w:rsid w:val="00877FA5"/>
    <w:rsid w:val="00880D57"/>
    <w:rsid w:val="00882CCA"/>
    <w:rsid w:val="00884392"/>
    <w:rsid w:val="00885412"/>
    <w:rsid w:val="0089005A"/>
    <w:rsid w:val="00891091"/>
    <w:rsid w:val="008939CC"/>
    <w:rsid w:val="008952FD"/>
    <w:rsid w:val="00895E02"/>
    <w:rsid w:val="00896017"/>
    <w:rsid w:val="00896360"/>
    <w:rsid w:val="00896769"/>
    <w:rsid w:val="008A20E8"/>
    <w:rsid w:val="008A2F27"/>
    <w:rsid w:val="008A3B54"/>
    <w:rsid w:val="008A4ADB"/>
    <w:rsid w:val="008A5996"/>
    <w:rsid w:val="008A6F22"/>
    <w:rsid w:val="008B0DD7"/>
    <w:rsid w:val="008B20A9"/>
    <w:rsid w:val="008B4487"/>
    <w:rsid w:val="008B53A8"/>
    <w:rsid w:val="008B5D42"/>
    <w:rsid w:val="008B6C01"/>
    <w:rsid w:val="008B719E"/>
    <w:rsid w:val="008B76AE"/>
    <w:rsid w:val="008C07B5"/>
    <w:rsid w:val="008C07DF"/>
    <w:rsid w:val="008C0B97"/>
    <w:rsid w:val="008C1B17"/>
    <w:rsid w:val="008C2BEA"/>
    <w:rsid w:val="008C2CB1"/>
    <w:rsid w:val="008C30F0"/>
    <w:rsid w:val="008C32D3"/>
    <w:rsid w:val="008C6BDA"/>
    <w:rsid w:val="008D047A"/>
    <w:rsid w:val="008D1528"/>
    <w:rsid w:val="008D3056"/>
    <w:rsid w:val="008D3362"/>
    <w:rsid w:val="008D43B0"/>
    <w:rsid w:val="008D5FB3"/>
    <w:rsid w:val="008E0D1B"/>
    <w:rsid w:val="008E125C"/>
    <w:rsid w:val="008E2E22"/>
    <w:rsid w:val="008E2FF2"/>
    <w:rsid w:val="008F224E"/>
    <w:rsid w:val="008F2491"/>
    <w:rsid w:val="008F2856"/>
    <w:rsid w:val="008F2B60"/>
    <w:rsid w:val="008F490A"/>
    <w:rsid w:val="008F4D0A"/>
    <w:rsid w:val="008F628E"/>
    <w:rsid w:val="008F69E7"/>
    <w:rsid w:val="008F7F70"/>
    <w:rsid w:val="00902432"/>
    <w:rsid w:val="00902562"/>
    <w:rsid w:val="00902FC3"/>
    <w:rsid w:val="00903F51"/>
    <w:rsid w:val="00905C1B"/>
    <w:rsid w:val="00906CB6"/>
    <w:rsid w:val="0091076A"/>
    <w:rsid w:val="009140D0"/>
    <w:rsid w:val="00914A2E"/>
    <w:rsid w:val="00915B5D"/>
    <w:rsid w:val="00917D9E"/>
    <w:rsid w:val="00920648"/>
    <w:rsid w:val="009209F6"/>
    <w:rsid w:val="0092378F"/>
    <w:rsid w:val="0092660D"/>
    <w:rsid w:val="00927E90"/>
    <w:rsid w:val="00930151"/>
    <w:rsid w:val="00933ED8"/>
    <w:rsid w:val="00934600"/>
    <w:rsid w:val="00936287"/>
    <w:rsid w:val="009371A3"/>
    <w:rsid w:val="00937B15"/>
    <w:rsid w:val="009442FC"/>
    <w:rsid w:val="00945E40"/>
    <w:rsid w:val="009464A6"/>
    <w:rsid w:val="009467D9"/>
    <w:rsid w:val="009470EC"/>
    <w:rsid w:val="0095078B"/>
    <w:rsid w:val="00950FB5"/>
    <w:rsid w:val="00951740"/>
    <w:rsid w:val="00951DC6"/>
    <w:rsid w:val="00952EE8"/>
    <w:rsid w:val="00953A47"/>
    <w:rsid w:val="00955322"/>
    <w:rsid w:val="009564F0"/>
    <w:rsid w:val="009565F8"/>
    <w:rsid w:val="00956C9C"/>
    <w:rsid w:val="009574B9"/>
    <w:rsid w:val="0096068B"/>
    <w:rsid w:val="0096167D"/>
    <w:rsid w:val="009616DB"/>
    <w:rsid w:val="00962CCB"/>
    <w:rsid w:val="00963F36"/>
    <w:rsid w:val="009644E9"/>
    <w:rsid w:val="00964827"/>
    <w:rsid w:val="00965358"/>
    <w:rsid w:val="00965483"/>
    <w:rsid w:val="00965980"/>
    <w:rsid w:val="00965E54"/>
    <w:rsid w:val="00966F13"/>
    <w:rsid w:val="00971BC5"/>
    <w:rsid w:val="00973D29"/>
    <w:rsid w:val="00974EED"/>
    <w:rsid w:val="00975324"/>
    <w:rsid w:val="00976CD5"/>
    <w:rsid w:val="00977B84"/>
    <w:rsid w:val="009829AB"/>
    <w:rsid w:val="0098440B"/>
    <w:rsid w:val="0098448D"/>
    <w:rsid w:val="00984AD8"/>
    <w:rsid w:val="00990E61"/>
    <w:rsid w:val="00991B18"/>
    <w:rsid w:val="009925A5"/>
    <w:rsid w:val="00994B35"/>
    <w:rsid w:val="009961BB"/>
    <w:rsid w:val="00996366"/>
    <w:rsid w:val="00997218"/>
    <w:rsid w:val="009A0E36"/>
    <w:rsid w:val="009A3877"/>
    <w:rsid w:val="009A4EC5"/>
    <w:rsid w:val="009A59A5"/>
    <w:rsid w:val="009A69C1"/>
    <w:rsid w:val="009A75C1"/>
    <w:rsid w:val="009A7BCC"/>
    <w:rsid w:val="009B41B1"/>
    <w:rsid w:val="009B4BCC"/>
    <w:rsid w:val="009B5F85"/>
    <w:rsid w:val="009B7478"/>
    <w:rsid w:val="009B77E4"/>
    <w:rsid w:val="009C0944"/>
    <w:rsid w:val="009C20A4"/>
    <w:rsid w:val="009C3FE5"/>
    <w:rsid w:val="009C4019"/>
    <w:rsid w:val="009C702B"/>
    <w:rsid w:val="009C7352"/>
    <w:rsid w:val="009D187D"/>
    <w:rsid w:val="009D4684"/>
    <w:rsid w:val="009D5787"/>
    <w:rsid w:val="009D67B7"/>
    <w:rsid w:val="009D73ED"/>
    <w:rsid w:val="009E0DF6"/>
    <w:rsid w:val="009E5F41"/>
    <w:rsid w:val="009E6C34"/>
    <w:rsid w:val="009E73C2"/>
    <w:rsid w:val="009E7900"/>
    <w:rsid w:val="009F0203"/>
    <w:rsid w:val="009F044E"/>
    <w:rsid w:val="009F35FD"/>
    <w:rsid w:val="009F4953"/>
    <w:rsid w:val="009F5331"/>
    <w:rsid w:val="009F5B84"/>
    <w:rsid w:val="009F6263"/>
    <w:rsid w:val="009F6AA7"/>
    <w:rsid w:val="009F7289"/>
    <w:rsid w:val="00A0221F"/>
    <w:rsid w:val="00A022B0"/>
    <w:rsid w:val="00A02981"/>
    <w:rsid w:val="00A034AF"/>
    <w:rsid w:val="00A03671"/>
    <w:rsid w:val="00A03846"/>
    <w:rsid w:val="00A0442B"/>
    <w:rsid w:val="00A0563C"/>
    <w:rsid w:val="00A0586C"/>
    <w:rsid w:val="00A05889"/>
    <w:rsid w:val="00A05AC3"/>
    <w:rsid w:val="00A06289"/>
    <w:rsid w:val="00A07296"/>
    <w:rsid w:val="00A134FB"/>
    <w:rsid w:val="00A163D9"/>
    <w:rsid w:val="00A177AE"/>
    <w:rsid w:val="00A22855"/>
    <w:rsid w:val="00A2689D"/>
    <w:rsid w:val="00A33707"/>
    <w:rsid w:val="00A337D5"/>
    <w:rsid w:val="00A34616"/>
    <w:rsid w:val="00A350F6"/>
    <w:rsid w:val="00A35A70"/>
    <w:rsid w:val="00A35C17"/>
    <w:rsid w:val="00A428FC"/>
    <w:rsid w:val="00A450F4"/>
    <w:rsid w:val="00A4540C"/>
    <w:rsid w:val="00A456C2"/>
    <w:rsid w:val="00A475E0"/>
    <w:rsid w:val="00A51207"/>
    <w:rsid w:val="00A54FD2"/>
    <w:rsid w:val="00A572C7"/>
    <w:rsid w:val="00A602E7"/>
    <w:rsid w:val="00A62208"/>
    <w:rsid w:val="00A63318"/>
    <w:rsid w:val="00A6495E"/>
    <w:rsid w:val="00A65091"/>
    <w:rsid w:val="00A654CA"/>
    <w:rsid w:val="00A662C4"/>
    <w:rsid w:val="00A67137"/>
    <w:rsid w:val="00A6721D"/>
    <w:rsid w:val="00A7173C"/>
    <w:rsid w:val="00A71759"/>
    <w:rsid w:val="00A73184"/>
    <w:rsid w:val="00A73492"/>
    <w:rsid w:val="00A8014D"/>
    <w:rsid w:val="00A805D1"/>
    <w:rsid w:val="00A81FA4"/>
    <w:rsid w:val="00A84D34"/>
    <w:rsid w:val="00A86037"/>
    <w:rsid w:val="00A8767A"/>
    <w:rsid w:val="00A91284"/>
    <w:rsid w:val="00A92F51"/>
    <w:rsid w:val="00A945BB"/>
    <w:rsid w:val="00A953A9"/>
    <w:rsid w:val="00A95A78"/>
    <w:rsid w:val="00A96163"/>
    <w:rsid w:val="00A9750F"/>
    <w:rsid w:val="00AA1620"/>
    <w:rsid w:val="00AA1995"/>
    <w:rsid w:val="00AA3248"/>
    <w:rsid w:val="00AA6833"/>
    <w:rsid w:val="00AA6CC0"/>
    <w:rsid w:val="00AB02B6"/>
    <w:rsid w:val="00AB2F0B"/>
    <w:rsid w:val="00AB4144"/>
    <w:rsid w:val="00AB4DE6"/>
    <w:rsid w:val="00AB52CC"/>
    <w:rsid w:val="00AB5D3D"/>
    <w:rsid w:val="00AB5F86"/>
    <w:rsid w:val="00AC029A"/>
    <w:rsid w:val="00AC1705"/>
    <w:rsid w:val="00AC1E01"/>
    <w:rsid w:val="00AC427F"/>
    <w:rsid w:val="00AC45E8"/>
    <w:rsid w:val="00AC5134"/>
    <w:rsid w:val="00AD054B"/>
    <w:rsid w:val="00AD083D"/>
    <w:rsid w:val="00AD2305"/>
    <w:rsid w:val="00AD24A7"/>
    <w:rsid w:val="00AD24D6"/>
    <w:rsid w:val="00AD3BF2"/>
    <w:rsid w:val="00AD5B08"/>
    <w:rsid w:val="00AD7AC7"/>
    <w:rsid w:val="00AD7F9F"/>
    <w:rsid w:val="00AE28D8"/>
    <w:rsid w:val="00AE2922"/>
    <w:rsid w:val="00AE6215"/>
    <w:rsid w:val="00AF002E"/>
    <w:rsid w:val="00AF194A"/>
    <w:rsid w:val="00AF1CDF"/>
    <w:rsid w:val="00AF2DD5"/>
    <w:rsid w:val="00AF397E"/>
    <w:rsid w:val="00AF6D79"/>
    <w:rsid w:val="00AF7B32"/>
    <w:rsid w:val="00B0078D"/>
    <w:rsid w:val="00B01720"/>
    <w:rsid w:val="00B02028"/>
    <w:rsid w:val="00B0411F"/>
    <w:rsid w:val="00B0475A"/>
    <w:rsid w:val="00B057CE"/>
    <w:rsid w:val="00B05FFB"/>
    <w:rsid w:val="00B06AFD"/>
    <w:rsid w:val="00B06D04"/>
    <w:rsid w:val="00B101C8"/>
    <w:rsid w:val="00B129AB"/>
    <w:rsid w:val="00B12F8E"/>
    <w:rsid w:val="00B1475E"/>
    <w:rsid w:val="00B14CCC"/>
    <w:rsid w:val="00B15FAC"/>
    <w:rsid w:val="00B16332"/>
    <w:rsid w:val="00B202BA"/>
    <w:rsid w:val="00B2308F"/>
    <w:rsid w:val="00B244DB"/>
    <w:rsid w:val="00B26D17"/>
    <w:rsid w:val="00B3224F"/>
    <w:rsid w:val="00B324F5"/>
    <w:rsid w:val="00B43AAA"/>
    <w:rsid w:val="00B449EB"/>
    <w:rsid w:val="00B44BAF"/>
    <w:rsid w:val="00B45401"/>
    <w:rsid w:val="00B45727"/>
    <w:rsid w:val="00B470CA"/>
    <w:rsid w:val="00B62C37"/>
    <w:rsid w:val="00B63689"/>
    <w:rsid w:val="00B636AA"/>
    <w:rsid w:val="00B63969"/>
    <w:rsid w:val="00B649EC"/>
    <w:rsid w:val="00B650BA"/>
    <w:rsid w:val="00B66DA9"/>
    <w:rsid w:val="00B670D5"/>
    <w:rsid w:val="00B67F29"/>
    <w:rsid w:val="00B700F4"/>
    <w:rsid w:val="00B70BB7"/>
    <w:rsid w:val="00B71AB1"/>
    <w:rsid w:val="00B74606"/>
    <w:rsid w:val="00B75660"/>
    <w:rsid w:val="00B76A75"/>
    <w:rsid w:val="00B77A61"/>
    <w:rsid w:val="00B808C3"/>
    <w:rsid w:val="00B80964"/>
    <w:rsid w:val="00B817AA"/>
    <w:rsid w:val="00B83310"/>
    <w:rsid w:val="00B83349"/>
    <w:rsid w:val="00B84D7C"/>
    <w:rsid w:val="00B84EE9"/>
    <w:rsid w:val="00B86E27"/>
    <w:rsid w:val="00B87D9E"/>
    <w:rsid w:val="00B91DC9"/>
    <w:rsid w:val="00B9420D"/>
    <w:rsid w:val="00B9609C"/>
    <w:rsid w:val="00BA01D0"/>
    <w:rsid w:val="00BA0723"/>
    <w:rsid w:val="00BA10DE"/>
    <w:rsid w:val="00BA12AE"/>
    <w:rsid w:val="00BA188E"/>
    <w:rsid w:val="00BA32C7"/>
    <w:rsid w:val="00BA3B7E"/>
    <w:rsid w:val="00BA4691"/>
    <w:rsid w:val="00BA4F4F"/>
    <w:rsid w:val="00BA685F"/>
    <w:rsid w:val="00BB0C7C"/>
    <w:rsid w:val="00BB2DBB"/>
    <w:rsid w:val="00BB4797"/>
    <w:rsid w:val="00BB4A9B"/>
    <w:rsid w:val="00BB7254"/>
    <w:rsid w:val="00BC0975"/>
    <w:rsid w:val="00BC26E5"/>
    <w:rsid w:val="00BC2B9D"/>
    <w:rsid w:val="00BD183F"/>
    <w:rsid w:val="00BD3253"/>
    <w:rsid w:val="00BD382E"/>
    <w:rsid w:val="00BD3C0C"/>
    <w:rsid w:val="00BD4B67"/>
    <w:rsid w:val="00BD642E"/>
    <w:rsid w:val="00BE122E"/>
    <w:rsid w:val="00BE20B8"/>
    <w:rsid w:val="00BE274B"/>
    <w:rsid w:val="00BE5383"/>
    <w:rsid w:val="00BE6961"/>
    <w:rsid w:val="00BF15DA"/>
    <w:rsid w:val="00BF1AD1"/>
    <w:rsid w:val="00BF3F8E"/>
    <w:rsid w:val="00BF41F0"/>
    <w:rsid w:val="00BF4860"/>
    <w:rsid w:val="00BF516E"/>
    <w:rsid w:val="00BF53A6"/>
    <w:rsid w:val="00BF5D2D"/>
    <w:rsid w:val="00BF7144"/>
    <w:rsid w:val="00C00DC8"/>
    <w:rsid w:val="00C01192"/>
    <w:rsid w:val="00C017D6"/>
    <w:rsid w:val="00C022FF"/>
    <w:rsid w:val="00C0275A"/>
    <w:rsid w:val="00C02FB1"/>
    <w:rsid w:val="00C03D3C"/>
    <w:rsid w:val="00C04923"/>
    <w:rsid w:val="00C04931"/>
    <w:rsid w:val="00C06145"/>
    <w:rsid w:val="00C06DF2"/>
    <w:rsid w:val="00C10A6B"/>
    <w:rsid w:val="00C10DCB"/>
    <w:rsid w:val="00C15526"/>
    <w:rsid w:val="00C159B5"/>
    <w:rsid w:val="00C16B38"/>
    <w:rsid w:val="00C16B65"/>
    <w:rsid w:val="00C171A7"/>
    <w:rsid w:val="00C17346"/>
    <w:rsid w:val="00C20802"/>
    <w:rsid w:val="00C220D6"/>
    <w:rsid w:val="00C223D2"/>
    <w:rsid w:val="00C22987"/>
    <w:rsid w:val="00C3000D"/>
    <w:rsid w:val="00C32A34"/>
    <w:rsid w:val="00C32AB3"/>
    <w:rsid w:val="00C3385E"/>
    <w:rsid w:val="00C35CE9"/>
    <w:rsid w:val="00C41765"/>
    <w:rsid w:val="00C42936"/>
    <w:rsid w:val="00C44473"/>
    <w:rsid w:val="00C4620E"/>
    <w:rsid w:val="00C47DF1"/>
    <w:rsid w:val="00C518F6"/>
    <w:rsid w:val="00C5301F"/>
    <w:rsid w:val="00C53617"/>
    <w:rsid w:val="00C55089"/>
    <w:rsid w:val="00C558CA"/>
    <w:rsid w:val="00C605DC"/>
    <w:rsid w:val="00C61ABF"/>
    <w:rsid w:val="00C61C6C"/>
    <w:rsid w:val="00C624C8"/>
    <w:rsid w:val="00C6458E"/>
    <w:rsid w:val="00C658F2"/>
    <w:rsid w:val="00C66ABA"/>
    <w:rsid w:val="00C66F64"/>
    <w:rsid w:val="00C67CF5"/>
    <w:rsid w:val="00C70542"/>
    <w:rsid w:val="00C70D5C"/>
    <w:rsid w:val="00C74A58"/>
    <w:rsid w:val="00C74B95"/>
    <w:rsid w:val="00C75110"/>
    <w:rsid w:val="00C75F58"/>
    <w:rsid w:val="00C80C8E"/>
    <w:rsid w:val="00C83DD6"/>
    <w:rsid w:val="00C842CB"/>
    <w:rsid w:val="00C84BAB"/>
    <w:rsid w:val="00C86107"/>
    <w:rsid w:val="00C86ACE"/>
    <w:rsid w:val="00C873D4"/>
    <w:rsid w:val="00C874E3"/>
    <w:rsid w:val="00C87593"/>
    <w:rsid w:val="00C87FDD"/>
    <w:rsid w:val="00C909C5"/>
    <w:rsid w:val="00C90F78"/>
    <w:rsid w:val="00C935A8"/>
    <w:rsid w:val="00C938E7"/>
    <w:rsid w:val="00C93D6F"/>
    <w:rsid w:val="00C95EC2"/>
    <w:rsid w:val="00C97296"/>
    <w:rsid w:val="00CA18BA"/>
    <w:rsid w:val="00CA1ADD"/>
    <w:rsid w:val="00CA2428"/>
    <w:rsid w:val="00CA2793"/>
    <w:rsid w:val="00CA4980"/>
    <w:rsid w:val="00CA50AE"/>
    <w:rsid w:val="00CA62B1"/>
    <w:rsid w:val="00CB2072"/>
    <w:rsid w:val="00CB2C25"/>
    <w:rsid w:val="00CB5650"/>
    <w:rsid w:val="00CB6D1D"/>
    <w:rsid w:val="00CB7FB1"/>
    <w:rsid w:val="00CC042C"/>
    <w:rsid w:val="00CC0689"/>
    <w:rsid w:val="00CC0E69"/>
    <w:rsid w:val="00CC1122"/>
    <w:rsid w:val="00CC112C"/>
    <w:rsid w:val="00CC14E3"/>
    <w:rsid w:val="00CC23C4"/>
    <w:rsid w:val="00CC473E"/>
    <w:rsid w:val="00CC55A6"/>
    <w:rsid w:val="00CC7F88"/>
    <w:rsid w:val="00CD099C"/>
    <w:rsid w:val="00CD6C41"/>
    <w:rsid w:val="00CD6CED"/>
    <w:rsid w:val="00CD7025"/>
    <w:rsid w:val="00CD77C4"/>
    <w:rsid w:val="00CE03A7"/>
    <w:rsid w:val="00CE0987"/>
    <w:rsid w:val="00CE1289"/>
    <w:rsid w:val="00CE1A1A"/>
    <w:rsid w:val="00CE4745"/>
    <w:rsid w:val="00CE7265"/>
    <w:rsid w:val="00CE7DE3"/>
    <w:rsid w:val="00CF089D"/>
    <w:rsid w:val="00CF6D47"/>
    <w:rsid w:val="00CF7C4D"/>
    <w:rsid w:val="00CF7EF6"/>
    <w:rsid w:val="00D006D4"/>
    <w:rsid w:val="00D01002"/>
    <w:rsid w:val="00D01362"/>
    <w:rsid w:val="00D01F1C"/>
    <w:rsid w:val="00D039B5"/>
    <w:rsid w:val="00D05197"/>
    <w:rsid w:val="00D06395"/>
    <w:rsid w:val="00D075AB"/>
    <w:rsid w:val="00D07D31"/>
    <w:rsid w:val="00D104D1"/>
    <w:rsid w:val="00D105F5"/>
    <w:rsid w:val="00D108F8"/>
    <w:rsid w:val="00D118CF"/>
    <w:rsid w:val="00D11A7D"/>
    <w:rsid w:val="00D11C6A"/>
    <w:rsid w:val="00D12B41"/>
    <w:rsid w:val="00D13828"/>
    <w:rsid w:val="00D14785"/>
    <w:rsid w:val="00D147DE"/>
    <w:rsid w:val="00D1496F"/>
    <w:rsid w:val="00D14F3F"/>
    <w:rsid w:val="00D15B3D"/>
    <w:rsid w:val="00D17ED2"/>
    <w:rsid w:val="00D21435"/>
    <w:rsid w:val="00D21AA8"/>
    <w:rsid w:val="00D22714"/>
    <w:rsid w:val="00D24595"/>
    <w:rsid w:val="00D24CFE"/>
    <w:rsid w:val="00D25AAA"/>
    <w:rsid w:val="00D2732E"/>
    <w:rsid w:val="00D27E3F"/>
    <w:rsid w:val="00D27FD4"/>
    <w:rsid w:val="00D302D3"/>
    <w:rsid w:val="00D31245"/>
    <w:rsid w:val="00D3316E"/>
    <w:rsid w:val="00D34DB9"/>
    <w:rsid w:val="00D40B00"/>
    <w:rsid w:val="00D4259A"/>
    <w:rsid w:val="00D42EFC"/>
    <w:rsid w:val="00D431EB"/>
    <w:rsid w:val="00D4364F"/>
    <w:rsid w:val="00D44CD9"/>
    <w:rsid w:val="00D46203"/>
    <w:rsid w:val="00D5029B"/>
    <w:rsid w:val="00D506E1"/>
    <w:rsid w:val="00D53010"/>
    <w:rsid w:val="00D53A14"/>
    <w:rsid w:val="00D54E23"/>
    <w:rsid w:val="00D54EC4"/>
    <w:rsid w:val="00D555B7"/>
    <w:rsid w:val="00D62995"/>
    <w:rsid w:val="00D64430"/>
    <w:rsid w:val="00D64A60"/>
    <w:rsid w:val="00D65E76"/>
    <w:rsid w:val="00D6606C"/>
    <w:rsid w:val="00D66435"/>
    <w:rsid w:val="00D6765D"/>
    <w:rsid w:val="00D67D58"/>
    <w:rsid w:val="00D71276"/>
    <w:rsid w:val="00D718D3"/>
    <w:rsid w:val="00D71FA7"/>
    <w:rsid w:val="00D73E7D"/>
    <w:rsid w:val="00D74E1C"/>
    <w:rsid w:val="00D751BF"/>
    <w:rsid w:val="00D7725B"/>
    <w:rsid w:val="00D77E51"/>
    <w:rsid w:val="00D840FF"/>
    <w:rsid w:val="00D84804"/>
    <w:rsid w:val="00D85078"/>
    <w:rsid w:val="00D87DA8"/>
    <w:rsid w:val="00D90E78"/>
    <w:rsid w:val="00D92E33"/>
    <w:rsid w:val="00D93FAF"/>
    <w:rsid w:val="00D94356"/>
    <w:rsid w:val="00D949ED"/>
    <w:rsid w:val="00D96B83"/>
    <w:rsid w:val="00DA0663"/>
    <w:rsid w:val="00DA25E6"/>
    <w:rsid w:val="00DA2DDE"/>
    <w:rsid w:val="00DA657E"/>
    <w:rsid w:val="00DA6B0E"/>
    <w:rsid w:val="00DA71AF"/>
    <w:rsid w:val="00DB047D"/>
    <w:rsid w:val="00DB2807"/>
    <w:rsid w:val="00DC00CE"/>
    <w:rsid w:val="00DC093D"/>
    <w:rsid w:val="00DC2546"/>
    <w:rsid w:val="00DC2B70"/>
    <w:rsid w:val="00DC39EC"/>
    <w:rsid w:val="00DC4481"/>
    <w:rsid w:val="00DC5290"/>
    <w:rsid w:val="00DC59EE"/>
    <w:rsid w:val="00DC6EAF"/>
    <w:rsid w:val="00DD1536"/>
    <w:rsid w:val="00DD529F"/>
    <w:rsid w:val="00DD67B3"/>
    <w:rsid w:val="00DD7001"/>
    <w:rsid w:val="00DE04DE"/>
    <w:rsid w:val="00DE0AC5"/>
    <w:rsid w:val="00DE1421"/>
    <w:rsid w:val="00DE2AFC"/>
    <w:rsid w:val="00DE3A85"/>
    <w:rsid w:val="00DE3EB3"/>
    <w:rsid w:val="00DE658C"/>
    <w:rsid w:val="00DE75C9"/>
    <w:rsid w:val="00DF48DF"/>
    <w:rsid w:val="00DF4B23"/>
    <w:rsid w:val="00DF55A0"/>
    <w:rsid w:val="00E01FBA"/>
    <w:rsid w:val="00E02828"/>
    <w:rsid w:val="00E036AE"/>
    <w:rsid w:val="00E0429A"/>
    <w:rsid w:val="00E047D1"/>
    <w:rsid w:val="00E04D34"/>
    <w:rsid w:val="00E04DEA"/>
    <w:rsid w:val="00E066B7"/>
    <w:rsid w:val="00E1092A"/>
    <w:rsid w:val="00E10CE8"/>
    <w:rsid w:val="00E1423B"/>
    <w:rsid w:val="00E17434"/>
    <w:rsid w:val="00E20BEC"/>
    <w:rsid w:val="00E214DE"/>
    <w:rsid w:val="00E226E8"/>
    <w:rsid w:val="00E247C1"/>
    <w:rsid w:val="00E24D05"/>
    <w:rsid w:val="00E24F5C"/>
    <w:rsid w:val="00E2577B"/>
    <w:rsid w:val="00E2617C"/>
    <w:rsid w:val="00E26730"/>
    <w:rsid w:val="00E27A5B"/>
    <w:rsid w:val="00E311E4"/>
    <w:rsid w:val="00E32C13"/>
    <w:rsid w:val="00E32D72"/>
    <w:rsid w:val="00E32F19"/>
    <w:rsid w:val="00E34B64"/>
    <w:rsid w:val="00E351C4"/>
    <w:rsid w:val="00E361A4"/>
    <w:rsid w:val="00E41122"/>
    <w:rsid w:val="00E4157C"/>
    <w:rsid w:val="00E41A21"/>
    <w:rsid w:val="00E41EEF"/>
    <w:rsid w:val="00E44C85"/>
    <w:rsid w:val="00E46D01"/>
    <w:rsid w:val="00E5150D"/>
    <w:rsid w:val="00E52933"/>
    <w:rsid w:val="00E530E3"/>
    <w:rsid w:val="00E53995"/>
    <w:rsid w:val="00E53C3D"/>
    <w:rsid w:val="00E54D09"/>
    <w:rsid w:val="00E54FBA"/>
    <w:rsid w:val="00E55849"/>
    <w:rsid w:val="00E56EA5"/>
    <w:rsid w:val="00E62D7F"/>
    <w:rsid w:val="00E63E2D"/>
    <w:rsid w:val="00E67131"/>
    <w:rsid w:val="00E70084"/>
    <w:rsid w:val="00E700C3"/>
    <w:rsid w:val="00E70331"/>
    <w:rsid w:val="00E73B89"/>
    <w:rsid w:val="00E74682"/>
    <w:rsid w:val="00E75858"/>
    <w:rsid w:val="00E81670"/>
    <w:rsid w:val="00E818BF"/>
    <w:rsid w:val="00E8499B"/>
    <w:rsid w:val="00E862F7"/>
    <w:rsid w:val="00E924C3"/>
    <w:rsid w:val="00E935A9"/>
    <w:rsid w:val="00E94F07"/>
    <w:rsid w:val="00E950D0"/>
    <w:rsid w:val="00E959A1"/>
    <w:rsid w:val="00E96173"/>
    <w:rsid w:val="00E96CFA"/>
    <w:rsid w:val="00E97431"/>
    <w:rsid w:val="00EA0C89"/>
    <w:rsid w:val="00EA12B7"/>
    <w:rsid w:val="00EA3DA2"/>
    <w:rsid w:val="00EA5166"/>
    <w:rsid w:val="00EA5D0E"/>
    <w:rsid w:val="00EB1098"/>
    <w:rsid w:val="00EB10EC"/>
    <w:rsid w:val="00EB10ED"/>
    <w:rsid w:val="00EB16BE"/>
    <w:rsid w:val="00EB2059"/>
    <w:rsid w:val="00EC007E"/>
    <w:rsid w:val="00EC1A7F"/>
    <w:rsid w:val="00EC1F19"/>
    <w:rsid w:val="00EC20F9"/>
    <w:rsid w:val="00EC21EC"/>
    <w:rsid w:val="00EC5328"/>
    <w:rsid w:val="00EC55E4"/>
    <w:rsid w:val="00EC5C85"/>
    <w:rsid w:val="00ED0D0B"/>
    <w:rsid w:val="00ED14E2"/>
    <w:rsid w:val="00ED3599"/>
    <w:rsid w:val="00ED5495"/>
    <w:rsid w:val="00ED5ED4"/>
    <w:rsid w:val="00ED74B5"/>
    <w:rsid w:val="00EE4D7C"/>
    <w:rsid w:val="00EE561D"/>
    <w:rsid w:val="00EE6247"/>
    <w:rsid w:val="00EF1C8F"/>
    <w:rsid w:val="00EF219D"/>
    <w:rsid w:val="00EF36F9"/>
    <w:rsid w:val="00EF37DB"/>
    <w:rsid w:val="00EF7E92"/>
    <w:rsid w:val="00F016C3"/>
    <w:rsid w:val="00F0414E"/>
    <w:rsid w:val="00F06D8F"/>
    <w:rsid w:val="00F1085F"/>
    <w:rsid w:val="00F11C39"/>
    <w:rsid w:val="00F143D3"/>
    <w:rsid w:val="00F1483F"/>
    <w:rsid w:val="00F2145B"/>
    <w:rsid w:val="00F21DE1"/>
    <w:rsid w:val="00F21E0B"/>
    <w:rsid w:val="00F2483B"/>
    <w:rsid w:val="00F26CF3"/>
    <w:rsid w:val="00F2774F"/>
    <w:rsid w:val="00F307F0"/>
    <w:rsid w:val="00F32C5F"/>
    <w:rsid w:val="00F336F0"/>
    <w:rsid w:val="00F349BE"/>
    <w:rsid w:val="00F35E7D"/>
    <w:rsid w:val="00F41540"/>
    <w:rsid w:val="00F50219"/>
    <w:rsid w:val="00F5045B"/>
    <w:rsid w:val="00F51C38"/>
    <w:rsid w:val="00F53201"/>
    <w:rsid w:val="00F60B12"/>
    <w:rsid w:val="00F6144D"/>
    <w:rsid w:val="00F6165C"/>
    <w:rsid w:val="00F6298F"/>
    <w:rsid w:val="00F64549"/>
    <w:rsid w:val="00F64A9C"/>
    <w:rsid w:val="00F6513C"/>
    <w:rsid w:val="00F65D9A"/>
    <w:rsid w:val="00F67FF1"/>
    <w:rsid w:val="00F726D0"/>
    <w:rsid w:val="00F7308C"/>
    <w:rsid w:val="00F751CB"/>
    <w:rsid w:val="00F76630"/>
    <w:rsid w:val="00F80A19"/>
    <w:rsid w:val="00F819C1"/>
    <w:rsid w:val="00F820A2"/>
    <w:rsid w:val="00F825B5"/>
    <w:rsid w:val="00F859A9"/>
    <w:rsid w:val="00F9100F"/>
    <w:rsid w:val="00F91858"/>
    <w:rsid w:val="00F918A4"/>
    <w:rsid w:val="00F95742"/>
    <w:rsid w:val="00FA2528"/>
    <w:rsid w:val="00FA2CB5"/>
    <w:rsid w:val="00FA48AE"/>
    <w:rsid w:val="00FA5821"/>
    <w:rsid w:val="00FA5F45"/>
    <w:rsid w:val="00FA6353"/>
    <w:rsid w:val="00FA660D"/>
    <w:rsid w:val="00FA72F3"/>
    <w:rsid w:val="00FA74D2"/>
    <w:rsid w:val="00FA7533"/>
    <w:rsid w:val="00FB0AEC"/>
    <w:rsid w:val="00FB132C"/>
    <w:rsid w:val="00FB2EB0"/>
    <w:rsid w:val="00FB40EA"/>
    <w:rsid w:val="00FB58D1"/>
    <w:rsid w:val="00FB6968"/>
    <w:rsid w:val="00FB7C0E"/>
    <w:rsid w:val="00FC0A42"/>
    <w:rsid w:val="00FC107F"/>
    <w:rsid w:val="00FC1912"/>
    <w:rsid w:val="00FC2CC4"/>
    <w:rsid w:val="00FC426D"/>
    <w:rsid w:val="00FC4E68"/>
    <w:rsid w:val="00FC55C3"/>
    <w:rsid w:val="00FC5871"/>
    <w:rsid w:val="00FC66D2"/>
    <w:rsid w:val="00FC6C29"/>
    <w:rsid w:val="00FC78F2"/>
    <w:rsid w:val="00FD06CA"/>
    <w:rsid w:val="00FD09A5"/>
    <w:rsid w:val="00FD1021"/>
    <w:rsid w:val="00FD10DF"/>
    <w:rsid w:val="00FD23CA"/>
    <w:rsid w:val="00FD3986"/>
    <w:rsid w:val="00FD5AF2"/>
    <w:rsid w:val="00FD70AB"/>
    <w:rsid w:val="00FD7DB4"/>
    <w:rsid w:val="00FE10D1"/>
    <w:rsid w:val="00FE3BC8"/>
    <w:rsid w:val="00FE4A99"/>
    <w:rsid w:val="00FE67BE"/>
    <w:rsid w:val="00FE693C"/>
    <w:rsid w:val="00FE78E7"/>
    <w:rsid w:val="00FE7FAF"/>
    <w:rsid w:val="00FF4581"/>
    <w:rsid w:val="00FF4D4B"/>
    <w:rsid w:val="00FF4F09"/>
    <w:rsid w:val="00FF51B1"/>
    <w:rsid w:val="00FF5A4B"/>
    <w:rsid w:val="00FF5DDF"/>
    <w:rsid w:val="00FF7D3B"/>
    <w:rsid w:val="00FF7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9413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6247"/>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1A1955"/>
    <w:rPr>
      <w:rFonts w:ascii="Cambria" w:eastAsia="Times New Roman" w:hAnsi="Cambria" w:cs="Times New Roman"/>
      <w:b/>
      <w:bCs/>
      <w:sz w:val="26"/>
      <w:szCs w:val="26"/>
    </w:rPr>
  </w:style>
  <w:style w:type="character" w:customStyle="1" w:styleId="Heading4Char">
    <w:name w:val="Heading 4 Char"/>
    <w:link w:val="Heading4"/>
    <w:uiPriority w:val="9"/>
    <w:semiHidden/>
    <w:rsid w:val="001A1955"/>
    <w:rPr>
      <w:rFonts w:ascii="Calibri" w:eastAsia="Times New Roman" w:hAnsi="Calibri" w:cs="Times New Roman"/>
      <w:b/>
      <w:bCs/>
      <w:sz w:val="28"/>
      <w:szCs w:val="28"/>
    </w:rPr>
  </w:style>
  <w:style w:type="character" w:customStyle="1" w:styleId="Heading5Char">
    <w:name w:val="Heading 5 Char"/>
    <w:link w:val="Heading5"/>
    <w:uiPriority w:val="9"/>
    <w:semiHidden/>
    <w:rsid w:val="001A1955"/>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1A1955"/>
    <w:rPr>
      <w:rFonts w:ascii="Calibri" w:eastAsia="Times New Roman" w:hAnsi="Calibri" w:cs="Times New Roman"/>
      <w:b/>
      <w:bCs/>
      <w:sz w:val="22"/>
      <w:szCs w:val="22"/>
    </w:rPr>
  </w:style>
  <w:style w:type="character" w:customStyle="1" w:styleId="Heading7Char">
    <w:name w:val="Heading 7 Char"/>
    <w:link w:val="Heading7"/>
    <w:uiPriority w:val="9"/>
    <w:semiHidden/>
    <w:rsid w:val="001A1955"/>
    <w:rPr>
      <w:rFonts w:ascii="Calibri" w:eastAsia="Times New Roman" w:hAnsi="Calibri" w:cs="Times New Roman"/>
      <w:sz w:val="24"/>
      <w:szCs w:val="24"/>
    </w:rPr>
  </w:style>
  <w:style w:type="character" w:customStyle="1" w:styleId="Heading8Char">
    <w:name w:val="Heading 8 Char"/>
    <w:link w:val="Heading8"/>
    <w:uiPriority w:val="9"/>
    <w:semiHidden/>
    <w:rsid w:val="001A1955"/>
    <w:rPr>
      <w:rFonts w:ascii="Calibri" w:eastAsia="Times New Roman" w:hAnsi="Calibri" w:cs="Times New Roman"/>
      <w:i/>
      <w:iCs/>
      <w:sz w:val="24"/>
      <w:szCs w:val="24"/>
    </w:rPr>
  </w:style>
  <w:style w:type="character" w:customStyle="1" w:styleId="Heading9Char">
    <w:name w:val="Heading 9 Char"/>
    <w:link w:val="Heading9"/>
    <w:uiPriority w:val="9"/>
    <w:semiHidden/>
    <w:rsid w:val="001A1955"/>
    <w:rPr>
      <w:rFonts w:ascii="Cambria" w:eastAsia="Times New Roman" w:hAnsi="Cambria" w:cs="Times New Roman"/>
      <w:sz w:val="22"/>
      <w:szCs w:val="22"/>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uiPriority w:val="99"/>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uiPriority w:val="99"/>
    <w:rsid w:val="00705149"/>
    <w:pPr>
      <w:spacing w:after="240"/>
    </w:pPr>
  </w:style>
  <w:style w:type="character" w:customStyle="1" w:styleId="BodyText2Char">
    <w:name w:val="Body Text 2 Char"/>
    <w:link w:val="BodyText2"/>
    <w:uiPriority w:val="99"/>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uiPriority w:val="39"/>
    <w:semiHidden/>
    <w:rsid w:val="00E0429A"/>
    <w:pPr>
      <w:numPr>
        <w:numId w:val="15"/>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character" w:customStyle="1" w:styleId="HeaderChar">
    <w:name w:val="Header Char"/>
    <w:link w:val="Header"/>
    <w:uiPriority w:val="99"/>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uiPriority w:val="99"/>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uiPriority w:val="99"/>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6"/>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References">
    <w:name w:val="References"/>
    <w:basedOn w:val="Normal"/>
    <w:qFormat/>
    <w:rsid w:val="001F30DD"/>
    <w:pPr>
      <w:spacing w:after="240"/>
    </w:pPr>
  </w:style>
  <w:style w:type="paragraph" w:customStyle="1" w:styleId="BodyTextNumberedConclusion">
    <w:name w:val="Body Text Numbered Conclusion"/>
    <w:basedOn w:val="BodyTextIndent2"/>
    <w:link w:val="BodyTextNumberedConclusionChar"/>
    <w:autoRedefine/>
    <w:rsid w:val="00A03671"/>
    <w:pPr>
      <w:numPr>
        <w:numId w:val="28"/>
      </w:numPr>
      <w:tabs>
        <w:tab w:val="clear" w:pos="360"/>
        <w:tab w:val="num" w:pos="720"/>
      </w:tabs>
      <w:spacing w:line="360" w:lineRule="auto"/>
      <w:ind w:left="720" w:hanging="720"/>
    </w:pPr>
  </w:style>
  <w:style w:type="character" w:styleId="UnresolvedMention">
    <w:name w:val="Unresolved Mention"/>
    <w:uiPriority w:val="99"/>
    <w:semiHidden/>
    <w:unhideWhenUsed/>
    <w:rsid w:val="00CA2793"/>
    <w:rPr>
      <w:color w:val="605E5C"/>
      <w:shd w:val="clear" w:color="auto" w:fill="E1DFDD"/>
    </w:rPr>
  </w:style>
  <w:style w:type="paragraph" w:customStyle="1" w:styleId="StaffTitleHangingIndent">
    <w:name w:val="Staff Title Hanging Indent"/>
    <w:basedOn w:val="Normal"/>
    <w:rsid w:val="00905C1B"/>
    <w:pPr>
      <w:ind w:left="252" w:hanging="252"/>
    </w:pPr>
  </w:style>
  <w:style w:type="numbering" w:customStyle="1" w:styleId="StyleBulletedSymbolsymbolLeft025Hanging025">
    <w:name w:val="Style Bulleted Symbol (symbol) Left:  0.25&quot; Hanging:  0.25&quot;"/>
    <w:basedOn w:val="NoList"/>
    <w:rsid w:val="00905C1B"/>
    <w:pPr>
      <w:numPr>
        <w:numId w:val="32"/>
      </w:numPr>
    </w:pPr>
  </w:style>
  <w:style w:type="paragraph" w:customStyle="1" w:styleId="BodyTextBulleted">
    <w:name w:val="Body Text: Bulleted"/>
    <w:basedOn w:val="Normal"/>
    <w:qFormat/>
    <w:rsid w:val="00905C1B"/>
    <w:pPr>
      <w:numPr>
        <w:numId w:val="33"/>
      </w:numPr>
      <w:spacing w:line="360" w:lineRule="auto"/>
    </w:pPr>
  </w:style>
  <w:style w:type="character" w:customStyle="1" w:styleId="BodyTextNumberedConclusionChar">
    <w:name w:val="Body Text Numbered Conclusion Char"/>
    <w:link w:val="BodyTextNumberedConclusion"/>
    <w:rsid w:val="00A03671"/>
    <w:rPr>
      <w:sz w:val="24"/>
    </w:rPr>
  </w:style>
  <w:style w:type="paragraph" w:styleId="ListParagraph">
    <w:name w:val="List Paragraph"/>
    <w:basedOn w:val="Normal"/>
    <w:uiPriority w:val="34"/>
    <w:qFormat/>
    <w:rsid w:val="000D475E"/>
    <w:pPr>
      <w:ind w:left="720"/>
      <w:contextualSpacing/>
    </w:pPr>
  </w:style>
  <w:style w:type="paragraph" w:styleId="NormalWeb">
    <w:name w:val="Normal (Web)"/>
    <w:basedOn w:val="Normal"/>
    <w:uiPriority w:val="99"/>
    <w:unhideWhenUsed/>
    <w:rsid w:val="00B817AA"/>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224842">
      <w:bodyDiv w:val="1"/>
      <w:marLeft w:val="0"/>
      <w:marRight w:val="0"/>
      <w:marTop w:val="0"/>
      <w:marBottom w:val="0"/>
      <w:divBdr>
        <w:top w:val="none" w:sz="0" w:space="0" w:color="auto"/>
        <w:left w:val="none" w:sz="0" w:space="0" w:color="auto"/>
        <w:bottom w:val="none" w:sz="0" w:space="0" w:color="auto"/>
        <w:right w:val="none" w:sz="0" w:space="0" w:color="auto"/>
      </w:divBdr>
    </w:div>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321277825">
      <w:bodyDiv w:val="1"/>
      <w:marLeft w:val="0"/>
      <w:marRight w:val="0"/>
      <w:marTop w:val="0"/>
      <w:marBottom w:val="0"/>
      <w:divBdr>
        <w:top w:val="none" w:sz="0" w:space="0" w:color="auto"/>
        <w:left w:val="none" w:sz="0" w:space="0" w:color="auto"/>
        <w:bottom w:val="none" w:sz="0" w:space="0" w:color="auto"/>
        <w:right w:val="none" w:sz="0" w:space="0" w:color="auto"/>
      </w:divBdr>
    </w:div>
    <w:div w:id="330989163">
      <w:bodyDiv w:val="1"/>
      <w:marLeft w:val="0"/>
      <w:marRight w:val="0"/>
      <w:marTop w:val="0"/>
      <w:marBottom w:val="0"/>
      <w:divBdr>
        <w:top w:val="none" w:sz="0" w:space="0" w:color="auto"/>
        <w:left w:val="none" w:sz="0" w:space="0" w:color="auto"/>
        <w:bottom w:val="none" w:sz="0" w:space="0" w:color="auto"/>
        <w:right w:val="none" w:sz="0" w:space="0" w:color="auto"/>
      </w:divBdr>
    </w:div>
    <w:div w:id="344403599">
      <w:bodyDiv w:val="1"/>
      <w:marLeft w:val="0"/>
      <w:marRight w:val="0"/>
      <w:marTop w:val="0"/>
      <w:marBottom w:val="0"/>
      <w:divBdr>
        <w:top w:val="none" w:sz="0" w:space="0" w:color="auto"/>
        <w:left w:val="none" w:sz="0" w:space="0" w:color="auto"/>
        <w:bottom w:val="none" w:sz="0" w:space="0" w:color="auto"/>
        <w:right w:val="none" w:sz="0" w:space="0" w:color="auto"/>
      </w:divBdr>
    </w:div>
    <w:div w:id="350373009">
      <w:bodyDiv w:val="1"/>
      <w:marLeft w:val="0"/>
      <w:marRight w:val="0"/>
      <w:marTop w:val="0"/>
      <w:marBottom w:val="0"/>
      <w:divBdr>
        <w:top w:val="none" w:sz="0" w:space="0" w:color="auto"/>
        <w:left w:val="none" w:sz="0" w:space="0" w:color="auto"/>
        <w:bottom w:val="none" w:sz="0" w:space="0" w:color="auto"/>
        <w:right w:val="none" w:sz="0" w:space="0" w:color="auto"/>
      </w:divBdr>
    </w:div>
    <w:div w:id="486819696">
      <w:bodyDiv w:val="1"/>
      <w:marLeft w:val="0"/>
      <w:marRight w:val="0"/>
      <w:marTop w:val="0"/>
      <w:marBottom w:val="0"/>
      <w:divBdr>
        <w:top w:val="none" w:sz="0" w:space="0" w:color="auto"/>
        <w:left w:val="none" w:sz="0" w:space="0" w:color="auto"/>
        <w:bottom w:val="none" w:sz="0" w:space="0" w:color="auto"/>
        <w:right w:val="none" w:sz="0" w:space="0" w:color="auto"/>
      </w:divBdr>
    </w:div>
    <w:div w:id="505944163">
      <w:bodyDiv w:val="1"/>
      <w:marLeft w:val="0"/>
      <w:marRight w:val="0"/>
      <w:marTop w:val="0"/>
      <w:marBottom w:val="0"/>
      <w:divBdr>
        <w:top w:val="none" w:sz="0" w:space="0" w:color="auto"/>
        <w:left w:val="none" w:sz="0" w:space="0" w:color="auto"/>
        <w:bottom w:val="none" w:sz="0" w:space="0" w:color="auto"/>
        <w:right w:val="none" w:sz="0" w:space="0" w:color="auto"/>
      </w:divBdr>
    </w:div>
    <w:div w:id="529296438">
      <w:bodyDiv w:val="1"/>
      <w:marLeft w:val="0"/>
      <w:marRight w:val="0"/>
      <w:marTop w:val="0"/>
      <w:marBottom w:val="0"/>
      <w:divBdr>
        <w:top w:val="none" w:sz="0" w:space="0" w:color="auto"/>
        <w:left w:val="none" w:sz="0" w:space="0" w:color="auto"/>
        <w:bottom w:val="none" w:sz="0" w:space="0" w:color="auto"/>
        <w:right w:val="none" w:sz="0" w:space="0" w:color="auto"/>
      </w:divBdr>
    </w:div>
    <w:div w:id="783888246">
      <w:bodyDiv w:val="1"/>
      <w:marLeft w:val="0"/>
      <w:marRight w:val="0"/>
      <w:marTop w:val="0"/>
      <w:marBottom w:val="0"/>
      <w:divBdr>
        <w:top w:val="none" w:sz="0" w:space="0" w:color="auto"/>
        <w:left w:val="none" w:sz="0" w:space="0" w:color="auto"/>
        <w:bottom w:val="none" w:sz="0" w:space="0" w:color="auto"/>
        <w:right w:val="none" w:sz="0" w:space="0" w:color="auto"/>
      </w:divBdr>
    </w:div>
    <w:div w:id="798036783">
      <w:bodyDiv w:val="1"/>
      <w:marLeft w:val="0"/>
      <w:marRight w:val="0"/>
      <w:marTop w:val="0"/>
      <w:marBottom w:val="0"/>
      <w:divBdr>
        <w:top w:val="none" w:sz="0" w:space="0" w:color="auto"/>
        <w:left w:val="none" w:sz="0" w:space="0" w:color="auto"/>
        <w:bottom w:val="none" w:sz="0" w:space="0" w:color="auto"/>
        <w:right w:val="none" w:sz="0" w:space="0" w:color="auto"/>
      </w:divBdr>
    </w:div>
    <w:div w:id="845900437">
      <w:bodyDiv w:val="1"/>
      <w:marLeft w:val="0"/>
      <w:marRight w:val="0"/>
      <w:marTop w:val="0"/>
      <w:marBottom w:val="0"/>
      <w:divBdr>
        <w:top w:val="none" w:sz="0" w:space="0" w:color="auto"/>
        <w:left w:val="none" w:sz="0" w:space="0" w:color="auto"/>
        <w:bottom w:val="none" w:sz="0" w:space="0" w:color="auto"/>
        <w:right w:val="none" w:sz="0" w:space="0" w:color="auto"/>
      </w:divBdr>
    </w:div>
    <w:div w:id="922907554">
      <w:bodyDiv w:val="1"/>
      <w:marLeft w:val="0"/>
      <w:marRight w:val="0"/>
      <w:marTop w:val="0"/>
      <w:marBottom w:val="0"/>
      <w:divBdr>
        <w:top w:val="none" w:sz="0" w:space="0" w:color="auto"/>
        <w:left w:val="none" w:sz="0" w:space="0" w:color="auto"/>
        <w:bottom w:val="none" w:sz="0" w:space="0" w:color="auto"/>
        <w:right w:val="none" w:sz="0" w:space="0" w:color="auto"/>
      </w:divBdr>
    </w:div>
    <w:div w:id="1025212349">
      <w:bodyDiv w:val="1"/>
      <w:marLeft w:val="0"/>
      <w:marRight w:val="0"/>
      <w:marTop w:val="0"/>
      <w:marBottom w:val="0"/>
      <w:divBdr>
        <w:top w:val="none" w:sz="0" w:space="0" w:color="auto"/>
        <w:left w:val="none" w:sz="0" w:space="0" w:color="auto"/>
        <w:bottom w:val="none" w:sz="0" w:space="0" w:color="auto"/>
        <w:right w:val="none" w:sz="0" w:space="0" w:color="auto"/>
      </w:divBdr>
    </w:div>
    <w:div w:id="1026250358">
      <w:bodyDiv w:val="1"/>
      <w:marLeft w:val="0"/>
      <w:marRight w:val="0"/>
      <w:marTop w:val="0"/>
      <w:marBottom w:val="0"/>
      <w:divBdr>
        <w:top w:val="none" w:sz="0" w:space="0" w:color="auto"/>
        <w:left w:val="none" w:sz="0" w:space="0" w:color="auto"/>
        <w:bottom w:val="none" w:sz="0" w:space="0" w:color="auto"/>
        <w:right w:val="none" w:sz="0" w:space="0" w:color="auto"/>
      </w:divBdr>
    </w:div>
    <w:div w:id="1132475996">
      <w:bodyDiv w:val="1"/>
      <w:marLeft w:val="0"/>
      <w:marRight w:val="0"/>
      <w:marTop w:val="0"/>
      <w:marBottom w:val="0"/>
      <w:divBdr>
        <w:top w:val="none" w:sz="0" w:space="0" w:color="auto"/>
        <w:left w:val="none" w:sz="0" w:space="0" w:color="auto"/>
        <w:bottom w:val="none" w:sz="0" w:space="0" w:color="auto"/>
        <w:right w:val="none" w:sz="0" w:space="0" w:color="auto"/>
      </w:divBdr>
    </w:div>
    <w:div w:id="1407454320">
      <w:bodyDiv w:val="1"/>
      <w:marLeft w:val="0"/>
      <w:marRight w:val="0"/>
      <w:marTop w:val="0"/>
      <w:marBottom w:val="0"/>
      <w:divBdr>
        <w:top w:val="none" w:sz="0" w:space="0" w:color="auto"/>
        <w:left w:val="none" w:sz="0" w:space="0" w:color="auto"/>
        <w:bottom w:val="none" w:sz="0" w:space="0" w:color="auto"/>
        <w:right w:val="none" w:sz="0" w:space="0" w:color="auto"/>
      </w:divBdr>
    </w:div>
    <w:div w:id="1459756721">
      <w:bodyDiv w:val="1"/>
      <w:marLeft w:val="0"/>
      <w:marRight w:val="0"/>
      <w:marTop w:val="0"/>
      <w:marBottom w:val="0"/>
      <w:divBdr>
        <w:top w:val="none" w:sz="0" w:space="0" w:color="auto"/>
        <w:left w:val="none" w:sz="0" w:space="0" w:color="auto"/>
        <w:bottom w:val="none" w:sz="0" w:space="0" w:color="auto"/>
        <w:right w:val="none" w:sz="0" w:space="0" w:color="auto"/>
      </w:divBdr>
    </w:div>
    <w:div w:id="1529754523">
      <w:bodyDiv w:val="1"/>
      <w:marLeft w:val="0"/>
      <w:marRight w:val="0"/>
      <w:marTop w:val="0"/>
      <w:marBottom w:val="0"/>
      <w:divBdr>
        <w:top w:val="none" w:sz="0" w:space="0" w:color="auto"/>
        <w:left w:val="none" w:sz="0" w:space="0" w:color="auto"/>
        <w:bottom w:val="none" w:sz="0" w:space="0" w:color="auto"/>
        <w:right w:val="none" w:sz="0" w:space="0" w:color="auto"/>
      </w:divBdr>
    </w:div>
    <w:div w:id="1537423475">
      <w:bodyDiv w:val="1"/>
      <w:marLeft w:val="0"/>
      <w:marRight w:val="0"/>
      <w:marTop w:val="0"/>
      <w:marBottom w:val="0"/>
      <w:divBdr>
        <w:top w:val="none" w:sz="0" w:space="0" w:color="auto"/>
        <w:left w:val="none" w:sz="0" w:space="0" w:color="auto"/>
        <w:bottom w:val="none" w:sz="0" w:space="0" w:color="auto"/>
        <w:right w:val="none" w:sz="0" w:space="0" w:color="auto"/>
      </w:divBdr>
    </w:div>
    <w:div w:id="1847596339">
      <w:bodyDiv w:val="1"/>
      <w:marLeft w:val="0"/>
      <w:marRight w:val="0"/>
      <w:marTop w:val="0"/>
      <w:marBottom w:val="0"/>
      <w:divBdr>
        <w:top w:val="none" w:sz="0" w:space="0" w:color="auto"/>
        <w:left w:val="none" w:sz="0" w:space="0" w:color="auto"/>
        <w:bottom w:val="none" w:sz="0" w:space="0" w:color="auto"/>
        <w:right w:val="none" w:sz="0" w:space="0" w:color="auto"/>
      </w:divBdr>
    </w:div>
    <w:div w:id="1928344416">
      <w:bodyDiv w:val="1"/>
      <w:marLeft w:val="0"/>
      <w:marRight w:val="0"/>
      <w:marTop w:val="0"/>
      <w:marBottom w:val="0"/>
      <w:divBdr>
        <w:top w:val="none" w:sz="0" w:space="0" w:color="auto"/>
        <w:left w:val="none" w:sz="0" w:space="0" w:color="auto"/>
        <w:bottom w:val="none" w:sz="0" w:space="0" w:color="auto"/>
        <w:right w:val="none" w:sz="0" w:space="0" w:color="auto"/>
      </w:divBdr>
    </w:div>
    <w:div w:id="2022387151">
      <w:bodyDiv w:val="1"/>
      <w:marLeft w:val="0"/>
      <w:marRight w:val="0"/>
      <w:marTop w:val="0"/>
      <w:marBottom w:val="0"/>
      <w:divBdr>
        <w:top w:val="none" w:sz="0" w:space="0" w:color="auto"/>
        <w:left w:val="none" w:sz="0" w:space="0" w:color="auto"/>
        <w:bottom w:val="none" w:sz="0" w:space="0" w:color="auto"/>
        <w:right w:val="none" w:sz="0" w:space="0" w:color="auto"/>
      </w:divBdr>
    </w:div>
    <w:div w:id="2057124316">
      <w:bodyDiv w:val="1"/>
      <w:marLeft w:val="0"/>
      <w:marRight w:val="0"/>
      <w:marTop w:val="0"/>
      <w:marBottom w:val="0"/>
      <w:divBdr>
        <w:top w:val="none" w:sz="0" w:space="0" w:color="auto"/>
        <w:left w:val="none" w:sz="0" w:space="0" w:color="auto"/>
        <w:bottom w:val="none" w:sz="0" w:space="0" w:color="auto"/>
        <w:right w:val="none" w:sz="0" w:space="0" w:color="auto"/>
      </w:divBdr>
    </w:div>
    <w:div w:id="2070224047">
      <w:bodyDiv w:val="1"/>
      <w:marLeft w:val="0"/>
      <w:marRight w:val="0"/>
      <w:marTop w:val="0"/>
      <w:marBottom w:val="0"/>
      <w:divBdr>
        <w:top w:val="none" w:sz="0" w:space="0" w:color="auto"/>
        <w:left w:val="none" w:sz="0" w:space="0" w:color="auto"/>
        <w:bottom w:val="none" w:sz="0" w:space="0" w:color="auto"/>
        <w:right w:val="none" w:sz="0" w:space="0" w:color="auto"/>
      </w:divBdr>
    </w:div>
    <w:div w:id="2094742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mass.gov/dph/iaq" TargetMode="External"/><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microsoft.com/office/2007/relationships/hdphoto" Target="media/hdphoto1.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info-details/construction-and-renovation-generated-pollutants-in-occupied-building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http://www.epa.gov/mold/mold-remediation-schools-and-commercial-buildings-guid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mass.gov/info-details/construction-and-renovation-generated-pollutants-in-occupied-buildings" TargetMode="External"/><Relationship Id="rId14" Type="http://schemas.openxmlformats.org/officeDocument/2006/relationships/hyperlink" Target="http://www.epa.gov/mold/mold-remediation-schools-and-commercial-buildings-guide" TargetMode="External"/><Relationship Id="rId22" Type="http://schemas.openxmlformats.org/officeDocument/2006/relationships/image" Target="media/image8.jpe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6ACA-4562-4D0D-B957-D243C40B1D59}">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13</Pages>
  <Words>1978</Words>
  <Characters>11342</Characters>
  <Application>Microsoft Office Word</Application>
  <DocSecurity>0</DocSecurity>
  <Lines>94</Lines>
  <Paragraphs>26</Paragraphs>
  <ScaleCrop>false</ScaleCrop>
  <Company/>
  <LinksUpToDate>false</LinksUpToDate>
  <CharactersWithSpaces>13294</CharactersWithSpaces>
  <SharedDoc>false</SharedDoc>
  <HLinks>
    <vt:vector size="18" baseType="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6422652</vt:i4>
      </vt:variant>
      <vt:variant>
        <vt:i4>3</vt:i4>
      </vt:variant>
      <vt:variant>
        <vt:i4>0</vt:i4>
      </vt:variant>
      <vt:variant>
        <vt:i4>5</vt:i4>
      </vt:variant>
      <vt:variant>
        <vt:lpwstr>https://www.mass.gov/lists/indoor-air-quality-manual-and-appendices</vt:lpwstr>
      </vt:variant>
      <vt:variant>
        <vt:lpwstr/>
      </vt:variant>
      <vt:variant>
        <vt:i4>6619247</vt:i4>
      </vt:variant>
      <vt:variant>
        <vt:i4>0</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2024-12-05T13:45:00Z</dcterms:created>
  <dcterms:modified xsi:type="dcterms:W3CDTF">2024-12-05T13:45:00Z</dcterms:modified>
</cp:coreProperties>
</file>