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B90" w:rsidRPr="00D47B90" w:rsidRDefault="00C8494C" w:rsidP="00D47B90">
      <w:pPr>
        <w:keepNext/>
        <w:spacing w:before="600" w:line="480" w:lineRule="auto"/>
        <w:outlineLvl w:val="0"/>
        <w:rPr>
          <w:b/>
          <w:sz w:val="28"/>
        </w:rPr>
      </w:pPr>
      <w:r>
        <w:rPr>
          <w:noProof/>
        </w:rPr>
        <mc:AlternateContent>
          <mc:Choice Requires="wps">
            <w:drawing>
              <wp:anchor distT="0" distB="0" distL="114300" distR="114300" simplePos="0" relativeHeight="251652608" behindDoc="0" locked="0" layoutInCell="1" allowOverlap="1">
                <wp:simplePos x="0" y="0"/>
                <wp:positionH relativeFrom="page">
                  <wp:align>center</wp:align>
                </wp:positionH>
                <wp:positionV relativeFrom="page">
                  <wp:align>center</wp:align>
                </wp:positionV>
                <wp:extent cx="5943600" cy="8229600"/>
                <wp:effectExtent l="0" t="0" r="0" b="0"/>
                <wp:wrapTopAndBottom/>
                <wp:docPr id="26"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solidFill>
                          <a:srgbClr val="FFFFFF"/>
                        </a:solidFill>
                        <a:ln w="9525">
                          <a:solidFill>
                            <a:srgbClr val="000000"/>
                          </a:solidFill>
                          <a:miter lim="800000"/>
                          <a:headEnd/>
                          <a:tailEnd/>
                        </a:ln>
                      </wps:spPr>
                      <wps:txbx>
                        <w:txbxContent>
                          <w:p w:rsidR="001B2290" w:rsidRPr="00C31EE9" w:rsidRDefault="001B2290" w:rsidP="00C31EE9">
                            <w:pPr>
                              <w:jc w:val="center"/>
                            </w:pPr>
                          </w:p>
                          <w:p w:rsidR="001B2290" w:rsidRPr="00C31EE9" w:rsidRDefault="001B2290" w:rsidP="00C31EE9">
                            <w:pPr>
                              <w:jc w:val="center"/>
                            </w:pPr>
                          </w:p>
                          <w:p w:rsidR="001B2290" w:rsidRPr="00C31EE9" w:rsidRDefault="001B2290" w:rsidP="00C31EE9">
                            <w:pPr>
                              <w:jc w:val="center"/>
                              <w:rPr>
                                <w:b/>
                                <w:sz w:val="36"/>
                                <w:szCs w:val="36"/>
                              </w:rPr>
                            </w:pPr>
                            <w:r w:rsidRPr="00C31EE9">
                              <w:rPr>
                                <w:b/>
                                <w:sz w:val="36"/>
                                <w:szCs w:val="36"/>
                              </w:rPr>
                              <w:t>INDOOR AIR QUALITY</w:t>
                            </w:r>
                            <w:r>
                              <w:rPr>
                                <w:b/>
                                <w:sz w:val="36"/>
                                <w:szCs w:val="36"/>
                              </w:rPr>
                              <w:t xml:space="preserve"> </w:t>
                            </w:r>
                            <w:r w:rsidRPr="00C31EE9">
                              <w:rPr>
                                <w:b/>
                                <w:sz w:val="36"/>
                                <w:szCs w:val="36"/>
                              </w:rPr>
                              <w:t>ASSESSMENT</w:t>
                            </w:r>
                          </w:p>
                          <w:p w:rsidR="001B2290" w:rsidRPr="00C31EE9" w:rsidRDefault="001B2290" w:rsidP="00C31EE9">
                            <w:pPr>
                              <w:jc w:val="center"/>
                              <w:rPr>
                                <w:b/>
                                <w:sz w:val="36"/>
                                <w:szCs w:val="36"/>
                              </w:rPr>
                            </w:pPr>
                          </w:p>
                          <w:p w:rsidR="001B2290" w:rsidRPr="00C31EE9" w:rsidRDefault="001B2290" w:rsidP="00C31EE9">
                            <w:pPr>
                              <w:jc w:val="center"/>
                              <w:rPr>
                                <w:b/>
                                <w:sz w:val="28"/>
                                <w:szCs w:val="28"/>
                              </w:rPr>
                            </w:pPr>
                          </w:p>
                          <w:p w:rsidR="00C56C70" w:rsidRPr="00C56C70" w:rsidRDefault="00C56C70" w:rsidP="00C56C70">
                            <w:pPr>
                              <w:jc w:val="center"/>
                              <w:rPr>
                                <w:b/>
                                <w:sz w:val="28"/>
                                <w:szCs w:val="28"/>
                              </w:rPr>
                            </w:pPr>
                            <w:r w:rsidRPr="00C56C70">
                              <w:rPr>
                                <w:b/>
                                <w:sz w:val="28"/>
                                <w:szCs w:val="28"/>
                              </w:rPr>
                              <w:t>Registry of Motor Vehicles</w:t>
                            </w:r>
                          </w:p>
                          <w:p w:rsidR="00C56C70" w:rsidRPr="00C56C70" w:rsidRDefault="00C56C70" w:rsidP="00C56C70">
                            <w:pPr>
                              <w:jc w:val="center"/>
                              <w:rPr>
                                <w:b/>
                                <w:sz w:val="28"/>
                                <w:szCs w:val="28"/>
                              </w:rPr>
                            </w:pPr>
                            <w:r w:rsidRPr="00C56C70">
                              <w:rPr>
                                <w:b/>
                                <w:sz w:val="28"/>
                                <w:szCs w:val="28"/>
                              </w:rPr>
                              <w:t>278 Union Street</w:t>
                            </w:r>
                          </w:p>
                          <w:p w:rsidR="001B2290" w:rsidRPr="00C31EE9" w:rsidRDefault="00C56C70" w:rsidP="00C56C70">
                            <w:pPr>
                              <w:jc w:val="center"/>
                              <w:rPr>
                                <w:b/>
                              </w:rPr>
                            </w:pPr>
                            <w:r w:rsidRPr="00C56C70">
                              <w:rPr>
                                <w:b/>
                                <w:sz w:val="28"/>
                                <w:szCs w:val="28"/>
                              </w:rPr>
                              <w:t>New Bedford, Massachusetts</w:t>
                            </w:r>
                          </w:p>
                          <w:p w:rsidR="001B2290" w:rsidRPr="00C31EE9" w:rsidRDefault="001B2290" w:rsidP="00C31EE9">
                            <w:pPr>
                              <w:jc w:val="center"/>
                              <w:rPr>
                                <w:b/>
                              </w:rPr>
                            </w:pPr>
                          </w:p>
                          <w:p w:rsidR="001B2290" w:rsidRDefault="001B2290" w:rsidP="00C31EE9">
                            <w:pPr>
                              <w:jc w:val="center"/>
                              <w:rPr>
                                <w:b/>
                              </w:rPr>
                            </w:pPr>
                          </w:p>
                          <w:p w:rsidR="001B2290" w:rsidRPr="00C31EE9" w:rsidRDefault="001B2290" w:rsidP="00C31EE9">
                            <w:pPr>
                              <w:jc w:val="center"/>
                              <w:rPr>
                                <w:b/>
                              </w:rPr>
                            </w:pPr>
                          </w:p>
                          <w:p w:rsidR="001B2290" w:rsidRPr="00C31EE9" w:rsidRDefault="001B2290" w:rsidP="00C31EE9">
                            <w:pPr>
                              <w:jc w:val="center"/>
                              <w:rPr>
                                <w:b/>
                              </w:rPr>
                            </w:pPr>
                          </w:p>
                          <w:p w:rsidR="001B2290" w:rsidRPr="00C31EE9" w:rsidRDefault="001B2290" w:rsidP="00C31EE9">
                            <w:pPr>
                              <w:jc w:val="center"/>
                              <w:rPr>
                                <w:b/>
                              </w:rPr>
                            </w:pPr>
                          </w:p>
                          <w:p w:rsidR="001B2290" w:rsidRPr="00C31EE9" w:rsidRDefault="00C8494C" w:rsidP="00C31EE9">
                            <w:pPr>
                              <w:jc w:val="center"/>
                              <w:rPr>
                                <w:b/>
                              </w:rPr>
                            </w:pPr>
                            <w:bookmarkStart w:id="0" w:name="_GoBack"/>
                            <w:bookmarkEnd w:id="0"/>
                            <w:r>
                              <w:rPr>
                                <w:b/>
                                <w:noProof/>
                              </w:rPr>
                              <w:drawing>
                                <wp:inline distT="0" distB="0" distL="0" distR="0">
                                  <wp:extent cx="3209925" cy="2743200"/>
                                  <wp:effectExtent l="0" t="0" r="0" b="0"/>
                                  <wp:docPr id="25" name="Picture 25" descr="Exterior shot of New Bedford RMV, 278 Union 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Exterior shot of New Bedford RMV, 278 Union St."/>
                                          <pic:cNvPicPr>
                                            <a:picLocks noChangeAspect="1" noChangeArrowheads="1"/>
                                          </pic:cNvPicPr>
                                        </pic:nvPicPr>
                                        <pic:blipFill>
                                          <a:blip r:embed="rId9">
                                            <a:lum bright="14000"/>
                                            <a:extLst>
                                              <a:ext uri="{28A0092B-C50C-407E-A947-70E740481C1C}">
                                                <a14:useLocalDpi xmlns:a14="http://schemas.microsoft.com/office/drawing/2010/main" val="0"/>
                                              </a:ext>
                                            </a:extLst>
                                          </a:blip>
                                          <a:srcRect/>
                                          <a:stretch>
                                            <a:fillRect/>
                                          </a:stretch>
                                        </pic:blipFill>
                                        <pic:spPr bwMode="auto">
                                          <a:xfrm>
                                            <a:off x="0" y="0"/>
                                            <a:ext cx="3209925" cy="2743200"/>
                                          </a:xfrm>
                                          <a:prstGeom prst="rect">
                                            <a:avLst/>
                                          </a:prstGeom>
                                          <a:noFill/>
                                          <a:ln>
                                            <a:noFill/>
                                          </a:ln>
                                        </pic:spPr>
                                      </pic:pic>
                                    </a:graphicData>
                                  </a:graphic>
                                </wp:inline>
                              </w:drawing>
                            </w:r>
                          </w:p>
                          <w:p w:rsidR="001B2290" w:rsidRDefault="001B2290" w:rsidP="00C31EE9">
                            <w:pPr>
                              <w:jc w:val="center"/>
                              <w:rPr>
                                <w:b/>
                              </w:rPr>
                            </w:pPr>
                          </w:p>
                          <w:p w:rsidR="001B2290" w:rsidRDefault="001B2290" w:rsidP="00C31EE9">
                            <w:pPr>
                              <w:jc w:val="center"/>
                              <w:rPr>
                                <w:b/>
                              </w:rPr>
                            </w:pPr>
                          </w:p>
                          <w:p w:rsidR="001B2290" w:rsidRDefault="001B2290" w:rsidP="00C31EE9">
                            <w:pPr>
                              <w:jc w:val="center"/>
                              <w:rPr>
                                <w:b/>
                              </w:rPr>
                            </w:pPr>
                          </w:p>
                          <w:p w:rsidR="00BE0AE1" w:rsidRDefault="00BE0AE1" w:rsidP="00C31EE9">
                            <w:pPr>
                              <w:jc w:val="center"/>
                              <w:rPr>
                                <w:b/>
                              </w:rPr>
                            </w:pPr>
                          </w:p>
                          <w:p w:rsidR="00BE0AE1" w:rsidRDefault="00BE0AE1" w:rsidP="00C31EE9">
                            <w:pPr>
                              <w:jc w:val="center"/>
                              <w:rPr>
                                <w:b/>
                              </w:rPr>
                            </w:pPr>
                          </w:p>
                          <w:p w:rsidR="001B2290" w:rsidRDefault="001B2290" w:rsidP="00C31EE9">
                            <w:pPr>
                              <w:jc w:val="center"/>
                            </w:pPr>
                          </w:p>
                          <w:p w:rsidR="001B2290" w:rsidRPr="00C31EE9" w:rsidRDefault="001B2290" w:rsidP="00C31EE9">
                            <w:pPr>
                              <w:jc w:val="center"/>
                            </w:pPr>
                          </w:p>
                          <w:p w:rsidR="001B2290" w:rsidRPr="00C31EE9" w:rsidRDefault="001B2290" w:rsidP="00C31EE9">
                            <w:pPr>
                              <w:jc w:val="center"/>
                            </w:pPr>
                            <w:r w:rsidRPr="00C31EE9">
                              <w:t>Prepared by:</w:t>
                            </w:r>
                          </w:p>
                          <w:p w:rsidR="001B2290" w:rsidRPr="00C31EE9" w:rsidRDefault="001B2290" w:rsidP="00C31EE9">
                            <w:pPr>
                              <w:jc w:val="center"/>
                            </w:pPr>
                            <w:r w:rsidRPr="00C31EE9">
                              <w:t>Massachusetts Department of Public Health</w:t>
                            </w:r>
                          </w:p>
                          <w:p w:rsidR="001B2290" w:rsidRPr="00C31EE9" w:rsidRDefault="001B2290" w:rsidP="00C31EE9">
                            <w:pPr>
                              <w:jc w:val="center"/>
                            </w:pPr>
                            <w:r w:rsidRPr="00C31EE9">
                              <w:t>Bureau of Environmental Health</w:t>
                            </w:r>
                          </w:p>
                          <w:p w:rsidR="001B2290" w:rsidRPr="00C31EE9" w:rsidRDefault="001B2290" w:rsidP="00C31EE9">
                            <w:pPr>
                              <w:jc w:val="center"/>
                            </w:pPr>
                            <w:r w:rsidRPr="00C31EE9">
                              <w:t>Indoor Air Quality Program</w:t>
                            </w:r>
                          </w:p>
                          <w:p w:rsidR="001B2290" w:rsidRPr="00C31EE9" w:rsidRDefault="00C12A9C" w:rsidP="00C31EE9">
                            <w:pPr>
                              <w:jc w:val="center"/>
                            </w:pPr>
                            <w:r>
                              <w:t>October</w:t>
                            </w:r>
                            <w:r w:rsidR="001B2290">
                              <w:t xml:space="preserve"> 2015</w:t>
                            </w:r>
                          </w:p>
                          <w:p w:rsidR="001B2290" w:rsidRDefault="001B2290" w:rsidP="00C31EE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1" o:spid="_x0000_s1026" type="#_x0000_t202" style="position:absolute;margin-left:0;margin-top:0;width:468pt;height:9in;z-index:25165260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">
                <v:textbox>
                  <w:txbxContent>
                    <w:p w:rsidR="001B2290" w:rsidRPr="00C31EE9" w:rsidRDefault="001B2290" w:rsidP="00C31EE9">
                      <w:pPr>
                        <w:jc w:val="center"/>
                      </w:pPr>
                    </w:p>
                    <w:p w:rsidR="001B2290" w:rsidRPr="00C31EE9" w:rsidRDefault="001B2290" w:rsidP="00C31EE9">
                      <w:pPr>
                        <w:jc w:val="center"/>
                      </w:pPr>
                    </w:p>
                    <w:p w:rsidR="001B2290" w:rsidRPr="00C31EE9" w:rsidRDefault="001B2290" w:rsidP="00C31EE9">
                      <w:pPr>
                        <w:jc w:val="center"/>
                        <w:rPr>
                          <w:b/>
                          <w:sz w:val="36"/>
                          <w:szCs w:val="36"/>
                        </w:rPr>
                      </w:pPr>
                      <w:r w:rsidRPr="00C31EE9">
                        <w:rPr>
                          <w:b/>
                          <w:sz w:val="36"/>
                          <w:szCs w:val="36"/>
                        </w:rPr>
                        <w:t>INDOOR AIR QUALITY</w:t>
                      </w:r>
                      <w:r>
                        <w:rPr>
                          <w:b/>
                          <w:sz w:val="36"/>
                          <w:szCs w:val="36"/>
                        </w:rPr>
                        <w:t xml:space="preserve"> </w:t>
                      </w:r>
                      <w:r w:rsidRPr="00C31EE9">
                        <w:rPr>
                          <w:b/>
                          <w:sz w:val="36"/>
                          <w:szCs w:val="36"/>
                        </w:rPr>
                        <w:t>ASSESSMENT</w:t>
                      </w:r>
                    </w:p>
                    <w:p w:rsidR="001B2290" w:rsidRPr="00C31EE9" w:rsidRDefault="001B2290" w:rsidP="00C31EE9">
                      <w:pPr>
                        <w:jc w:val="center"/>
                        <w:rPr>
                          <w:b/>
                          <w:sz w:val="36"/>
                          <w:szCs w:val="36"/>
                        </w:rPr>
                      </w:pPr>
                    </w:p>
                    <w:p w:rsidR="001B2290" w:rsidRPr="00C31EE9" w:rsidRDefault="001B2290" w:rsidP="00C31EE9">
                      <w:pPr>
                        <w:jc w:val="center"/>
                        <w:rPr>
                          <w:b/>
                          <w:sz w:val="28"/>
                          <w:szCs w:val="28"/>
                        </w:rPr>
                      </w:pPr>
                    </w:p>
                    <w:p w:rsidR="00C56C70" w:rsidRPr="00C56C70" w:rsidRDefault="00C56C70" w:rsidP="00C56C70">
                      <w:pPr>
                        <w:jc w:val="center"/>
                        <w:rPr>
                          <w:b/>
                          <w:sz w:val="28"/>
                          <w:szCs w:val="28"/>
                        </w:rPr>
                      </w:pPr>
                      <w:r w:rsidRPr="00C56C70">
                        <w:rPr>
                          <w:b/>
                          <w:sz w:val="28"/>
                          <w:szCs w:val="28"/>
                        </w:rPr>
                        <w:t>Registry of Motor Vehicles</w:t>
                      </w:r>
                    </w:p>
                    <w:p w:rsidR="00C56C70" w:rsidRPr="00C56C70" w:rsidRDefault="00C56C70" w:rsidP="00C56C70">
                      <w:pPr>
                        <w:jc w:val="center"/>
                        <w:rPr>
                          <w:b/>
                          <w:sz w:val="28"/>
                          <w:szCs w:val="28"/>
                        </w:rPr>
                      </w:pPr>
                      <w:r w:rsidRPr="00C56C70">
                        <w:rPr>
                          <w:b/>
                          <w:sz w:val="28"/>
                          <w:szCs w:val="28"/>
                        </w:rPr>
                        <w:t>278 Union Street</w:t>
                      </w:r>
                    </w:p>
                    <w:p w:rsidR="001B2290" w:rsidRPr="00C31EE9" w:rsidRDefault="00C56C70" w:rsidP="00C56C70">
                      <w:pPr>
                        <w:jc w:val="center"/>
                        <w:rPr>
                          <w:b/>
                        </w:rPr>
                      </w:pPr>
                      <w:r w:rsidRPr="00C56C70">
                        <w:rPr>
                          <w:b/>
                          <w:sz w:val="28"/>
                          <w:szCs w:val="28"/>
                        </w:rPr>
                        <w:t>New Bedford, Massachusetts</w:t>
                      </w:r>
                    </w:p>
                    <w:p w:rsidR="001B2290" w:rsidRPr="00C31EE9" w:rsidRDefault="001B2290" w:rsidP="00C31EE9">
                      <w:pPr>
                        <w:jc w:val="center"/>
                        <w:rPr>
                          <w:b/>
                        </w:rPr>
                      </w:pPr>
                    </w:p>
                    <w:p w:rsidR="001B2290" w:rsidRDefault="001B2290" w:rsidP="00C31EE9">
                      <w:pPr>
                        <w:jc w:val="center"/>
                        <w:rPr>
                          <w:b/>
                        </w:rPr>
                      </w:pPr>
                    </w:p>
                    <w:p w:rsidR="001B2290" w:rsidRPr="00C31EE9" w:rsidRDefault="001B2290" w:rsidP="00C31EE9">
                      <w:pPr>
                        <w:jc w:val="center"/>
                        <w:rPr>
                          <w:b/>
                        </w:rPr>
                      </w:pPr>
                    </w:p>
                    <w:p w:rsidR="001B2290" w:rsidRPr="00C31EE9" w:rsidRDefault="001B2290" w:rsidP="00C31EE9">
                      <w:pPr>
                        <w:jc w:val="center"/>
                        <w:rPr>
                          <w:b/>
                        </w:rPr>
                      </w:pPr>
                    </w:p>
                    <w:p w:rsidR="001B2290" w:rsidRPr="00C31EE9" w:rsidRDefault="001B2290" w:rsidP="00C31EE9">
                      <w:pPr>
                        <w:jc w:val="center"/>
                        <w:rPr>
                          <w:b/>
                        </w:rPr>
                      </w:pPr>
                    </w:p>
                    <w:p w:rsidR="001B2290" w:rsidRPr="00C31EE9" w:rsidRDefault="00C8494C" w:rsidP="00C31EE9">
                      <w:pPr>
                        <w:jc w:val="center"/>
                        <w:rPr>
                          <w:b/>
                        </w:rPr>
                      </w:pPr>
                      <w:bookmarkStart w:id="1" w:name="_GoBack"/>
                      <w:bookmarkEnd w:id="1"/>
                      <w:r>
                        <w:rPr>
                          <w:b/>
                          <w:noProof/>
                        </w:rPr>
                        <w:drawing>
                          <wp:inline distT="0" distB="0" distL="0" distR="0">
                            <wp:extent cx="3209925" cy="2743200"/>
                            <wp:effectExtent l="0" t="0" r="0" b="0"/>
                            <wp:docPr id="25" name="Picture 25" descr="Exterior shot of New Bedford RMV, 278 Union 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Exterior shot of New Bedford RMV, 278 Union St."/>
                                    <pic:cNvPicPr>
                                      <a:picLocks noChangeAspect="1" noChangeArrowheads="1"/>
                                    </pic:cNvPicPr>
                                  </pic:nvPicPr>
                                  <pic:blipFill>
                                    <a:blip r:embed="rId9">
                                      <a:lum bright="14000"/>
                                      <a:extLst>
                                        <a:ext uri="{28A0092B-C50C-407E-A947-70E740481C1C}">
                                          <a14:useLocalDpi xmlns:a14="http://schemas.microsoft.com/office/drawing/2010/main" val="0"/>
                                        </a:ext>
                                      </a:extLst>
                                    </a:blip>
                                    <a:srcRect/>
                                    <a:stretch>
                                      <a:fillRect/>
                                    </a:stretch>
                                  </pic:blipFill>
                                  <pic:spPr bwMode="auto">
                                    <a:xfrm>
                                      <a:off x="0" y="0"/>
                                      <a:ext cx="3209925" cy="2743200"/>
                                    </a:xfrm>
                                    <a:prstGeom prst="rect">
                                      <a:avLst/>
                                    </a:prstGeom>
                                    <a:noFill/>
                                    <a:ln>
                                      <a:noFill/>
                                    </a:ln>
                                  </pic:spPr>
                                </pic:pic>
                              </a:graphicData>
                            </a:graphic>
                          </wp:inline>
                        </w:drawing>
                      </w:r>
                    </w:p>
                    <w:p w:rsidR="001B2290" w:rsidRDefault="001B2290" w:rsidP="00C31EE9">
                      <w:pPr>
                        <w:jc w:val="center"/>
                        <w:rPr>
                          <w:b/>
                        </w:rPr>
                      </w:pPr>
                    </w:p>
                    <w:p w:rsidR="001B2290" w:rsidRDefault="001B2290" w:rsidP="00C31EE9">
                      <w:pPr>
                        <w:jc w:val="center"/>
                        <w:rPr>
                          <w:b/>
                        </w:rPr>
                      </w:pPr>
                    </w:p>
                    <w:p w:rsidR="001B2290" w:rsidRDefault="001B2290" w:rsidP="00C31EE9">
                      <w:pPr>
                        <w:jc w:val="center"/>
                        <w:rPr>
                          <w:b/>
                        </w:rPr>
                      </w:pPr>
                    </w:p>
                    <w:p w:rsidR="00BE0AE1" w:rsidRDefault="00BE0AE1" w:rsidP="00C31EE9">
                      <w:pPr>
                        <w:jc w:val="center"/>
                        <w:rPr>
                          <w:b/>
                        </w:rPr>
                      </w:pPr>
                    </w:p>
                    <w:p w:rsidR="00BE0AE1" w:rsidRDefault="00BE0AE1" w:rsidP="00C31EE9">
                      <w:pPr>
                        <w:jc w:val="center"/>
                        <w:rPr>
                          <w:b/>
                        </w:rPr>
                      </w:pPr>
                    </w:p>
                    <w:p w:rsidR="001B2290" w:rsidRDefault="001B2290" w:rsidP="00C31EE9">
                      <w:pPr>
                        <w:jc w:val="center"/>
                      </w:pPr>
                    </w:p>
                    <w:p w:rsidR="001B2290" w:rsidRPr="00C31EE9" w:rsidRDefault="001B2290" w:rsidP="00C31EE9">
                      <w:pPr>
                        <w:jc w:val="center"/>
                      </w:pPr>
                    </w:p>
                    <w:p w:rsidR="001B2290" w:rsidRPr="00C31EE9" w:rsidRDefault="001B2290" w:rsidP="00C31EE9">
                      <w:pPr>
                        <w:jc w:val="center"/>
                      </w:pPr>
                      <w:r w:rsidRPr="00C31EE9">
                        <w:t>Prepared by:</w:t>
                      </w:r>
                    </w:p>
                    <w:p w:rsidR="001B2290" w:rsidRPr="00C31EE9" w:rsidRDefault="001B2290" w:rsidP="00C31EE9">
                      <w:pPr>
                        <w:jc w:val="center"/>
                      </w:pPr>
                      <w:r w:rsidRPr="00C31EE9">
                        <w:t>Massachusetts Department of Public Health</w:t>
                      </w:r>
                    </w:p>
                    <w:p w:rsidR="001B2290" w:rsidRPr="00C31EE9" w:rsidRDefault="001B2290" w:rsidP="00C31EE9">
                      <w:pPr>
                        <w:jc w:val="center"/>
                      </w:pPr>
                      <w:r w:rsidRPr="00C31EE9">
                        <w:t>Bureau of Environmental Health</w:t>
                      </w:r>
                    </w:p>
                    <w:p w:rsidR="001B2290" w:rsidRPr="00C31EE9" w:rsidRDefault="001B2290" w:rsidP="00C31EE9">
                      <w:pPr>
                        <w:jc w:val="center"/>
                      </w:pPr>
                      <w:r w:rsidRPr="00C31EE9">
                        <w:t>Indoor Air Quality Program</w:t>
                      </w:r>
                    </w:p>
                    <w:p w:rsidR="001B2290" w:rsidRPr="00C31EE9" w:rsidRDefault="00C12A9C" w:rsidP="00C31EE9">
                      <w:pPr>
                        <w:jc w:val="center"/>
                      </w:pPr>
                      <w:r>
                        <w:t>October</w:t>
                      </w:r>
                      <w:r w:rsidR="001B2290">
                        <w:t xml:space="preserve"> 2015</w:t>
                      </w:r>
                    </w:p>
                    <w:p w:rsidR="001B2290" w:rsidRDefault="001B2290" w:rsidP="00C31EE9"/>
                  </w:txbxContent>
                </v:textbox>
                <w10:wrap type="topAndBottom" anchorx="page" anchory="page"/>
              </v:shape>
            </w:pict>
          </mc:Fallback>
        </mc:AlternateContent>
      </w:r>
      <w:r w:rsidR="002E5358">
        <w:br w:type="page"/>
      </w:r>
      <w:r w:rsidR="00D47B90" w:rsidRPr="00D47B90">
        <w:rPr>
          <w:b/>
          <w:sz w:val="28"/>
        </w:rPr>
        <w:lastRenderedPageBreak/>
        <w:t>Background</w:t>
      </w:r>
    </w:p>
    <w:tbl>
      <w:tblPr>
        <w:tblW w:w="9738" w:type="dxa"/>
        <w:tblInd w:w="25" w:type="dxa"/>
        <w:tblCellMar>
          <w:top w:w="115" w:type="dxa"/>
          <w:left w:w="115" w:type="dxa"/>
          <w:bottom w:w="115" w:type="dxa"/>
          <w:right w:w="115" w:type="dxa"/>
        </w:tblCellMar>
        <w:tblLook w:val="01E0" w:firstRow="1" w:lastRow="1" w:firstColumn="1" w:lastColumn="1" w:noHBand="0" w:noVBand="0"/>
      </w:tblPr>
      <w:tblGrid>
        <w:gridCol w:w="4680"/>
        <w:gridCol w:w="5058"/>
      </w:tblGrid>
      <w:tr w:rsidR="00D47B90" w:rsidRPr="00D47B90" w:rsidTr="00C93F60">
        <w:tc>
          <w:tcPr>
            <w:tcW w:w="4680" w:type="dxa"/>
            <w:shd w:val="clear" w:color="auto" w:fill="auto"/>
            <w:vAlign w:val="center"/>
          </w:tcPr>
          <w:p w:rsidR="00D47B90" w:rsidRPr="00D47B90" w:rsidRDefault="00D47B90" w:rsidP="00D47B90">
            <w:pPr>
              <w:rPr>
                <w:b/>
                <w:bCs/>
              </w:rPr>
            </w:pPr>
            <w:r w:rsidRPr="00D47B90">
              <w:rPr>
                <w:b/>
                <w:bCs/>
              </w:rPr>
              <w:t>Building:</w:t>
            </w:r>
          </w:p>
        </w:tc>
        <w:tc>
          <w:tcPr>
            <w:tcW w:w="5058" w:type="dxa"/>
            <w:shd w:val="clear" w:color="auto" w:fill="auto"/>
            <w:vAlign w:val="center"/>
          </w:tcPr>
          <w:p w:rsidR="00D47B90" w:rsidRPr="00D47B90" w:rsidRDefault="00C56C70" w:rsidP="00296720">
            <w:pPr>
              <w:rPr>
                <w:bCs/>
                <w:szCs w:val="24"/>
              </w:rPr>
            </w:pPr>
            <w:r>
              <w:rPr>
                <w:bCs/>
                <w:szCs w:val="24"/>
              </w:rPr>
              <w:t>Registry of Motor Vehicles (RMV)</w:t>
            </w:r>
          </w:p>
        </w:tc>
      </w:tr>
      <w:tr w:rsidR="00D47B90" w:rsidRPr="00D47B90" w:rsidTr="00C93F60">
        <w:tc>
          <w:tcPr>
            <w:tcW w:w="4680" w:type="dxa"/>
            <w:shd w:val="clear" w:color="auto" w:fill="auto"/>
            <w:vAlign w:val="center"/>
          </w:tcPr>
          <w:p w:rsidR="00D47B90" w:rsidRPr="00D47B90" w:rsidRDefault="00D47B90" w:rsidP="00D47B90">
            <w:pPr>
              <w:rPr>
                <w:b/>
                <w:bCs/>
              </w:rPr>
            </w:pPr>
            <w:r w:rsidRPr="00D47B90">
              <w:rPr>
                <w:b/>
                <w:bCs/>
              </w:rPr>
              <w:t>Address:</w:t>
            </w:r>
          </w:p>
        </w:tc>
        <w:tc>
          <w:tcPr>
            <w:tcW w:w="5058" w:type="dxa"/>
            <w:shd w:val="clear" w:color="auto" w:fill="auto"/>
            <w:vAlign w:val="center"/>
          </w:tcPr>
          <w:p w:rsidR="00D47B90" w:rsidRPr="00D47B90" w:rsidRDefault="00C56C70" w:rsidP="00C56C70">
            <w:r>
              <w:t>278 Union Street, New Bedford</w:t>
            </w:r>
            <w:r w:rsidR="00D47B90" w:rsidRPr="00D47B90">
              <w:t>, MA</w:t>
            </w:r>
          </w:p>
        </w:tc>
      </w:tr>
      <w:tr w:rsidR="00D47B90" w:rsidRPr="00D47B90" w:rsidTr="00C93F60">
        <w:tc>
          <w:tcPr>
            <w:tcW w:w="4680" w:type="dxa"/>
            <w:shd w:val="clear" w:color="auto" w:fill="auto"/>
            <w:vAlign w:val="center"/>
          </w:tcPr>
          <w:p w:rsidR="00D47B90" w:rsidRPr="00D47B90" w:rsidRDefault="00D47B90" w:rsidP="00D47B90">
            <w:pPr>
              <w:rPr>
                <w:b/>
                <w:bCs/>
              </w:rPr>
            </w:pPr>
            <w:r w:rsidRPr="00D47B90">
              <w:rPr>
                <w:b/>
                <w:bCs/>
              </w:rPr>
              <w:t>Assessment Requested by:</w:t>
            </w:r>
          </w:p>
        </w:tc>
        <w:tc>
          <w:tcPr>
            <w:tcW w:w="5058" w:type="dxa"/>
            <w:shd w:val="clear" w:color="auto" w:fill="auto"/>
            <w:vAlign w:val="center"/>
          </w:tcPr>
          <w:p w:rsidR="00D47B90" w:rsidRPr="00D47B90" w:rsidRDefault="00C56C70" w:rsidP="00C56C70">
            <w:r w:rsidRPr="00C56C70">
              <w:t xml:space="preserve">Aric Warren, Director of Administrative Services, Massachusetts </w:t>
            </w:r>
            <w:r>
              <w:t>Department of Transportation</w:t>
            </w:r>
            <w:r w:rsidRPr="00C56C70">
              <w:t xml:space="preserve"> (</w:t>
            </w:r>
            <w:r>
              <w:t>DOT)</w:t>
            </w:r>
          </w:p>
        </w:tc>
      </w:tr>
      <w:tr w:rsidR="00D47B90" w:rsidRPr="00D47B90" w:rsidTr="00C93F60">
        <w:tc>
          <w:tcPr>
            <w:tcW w:w="4680" w:type="dxa"/>
            <w:shd w:val="clear" w:color="auto" w:fill="auto"/>
            <w:vAlign w:val="center"/>
          </w:tcPr>
          <w:p w:rsidR="00D47B90" w:rsidRPr="00D47B90" w:rsidRDefault="00D47B90" w:rsidP="00D47B90">
            <w:pPr>
              <w:rPr>
                <w:b/>
                <w:bCs/>
              </w:rPr>
            </w:pPr>
            <w:r w:rsidRPr="00D47B90">
              <w:rPr>
                <w:b/>
                <w:bCs/>
              </w:rPr>
              <w:t>Date of Assessment:</w:t>
            </w:r>
          </w:p>
        </w:tc>
        <w:tc>
          <w:tcPr>
            <w:tcW w:w="5058" w:type="dxa"/>
            <w:shd w:val="clear" w:color="auto" w:fill="auto"/>
            <w:vAlign w:val="center"/>
          </w:tcPr>
          <w:p w:rsidR="00D47B90" w:rsidRPr="00D47B90" w:rsidRDefault="00C56C70" w:rsidP="00C56C70">
            <w:r>
              <w:t>September 15</w:t>
            </w:r>
            <w:r w:rsidR="00D47B90" w:rsidRPr="00D47B90">
              <w:t>, 2015</w:t>
            </w:r>
          </w:p>
        </w:tc>
      </w:tr>
      <w:tr w:rsidR="00D47B90" w:rsidRPr="00D47B90" w:rsidTr="00C93F60">
        <w:tc>
          <w:tcPr>
            <w:tcW w:w="4680" w:type="dxa"/>
            <w:shd w:val="clear" w:color="auto" w:fill="auto"/>
            <w:vAlign w:val="center"/>
          </w:tcPr>
          <w:p w:rsidR="00D47B90" w:rsidRPr="00D47B90" w:rsidRDefault="00D47B90" w:rsidP="00D47B90">
            <w:pPr>
              <w:rPr>
                <w:b/>
                <w:bCs/>
              </w:rPr>
            </w:pPr>
            <w:r w:rsidRPr="00D47B90">
              <w:rPr>
                <w:b/>
                <w:bCs/>
              </w:rPr>
              <w:t>BEH/IAQ Staff Conducting Assessment:</w:t>
            </w:r>
          </w:p>
        </w:tc>
        <w:tc>
          <w:tcPr>
            <w:tcW w:w="5058" w:type="dxa"/>
            <w:shd w:val="clear" w:color="auto" w:fill="auto"/>
            <w:vAlign w:val="center"/>
          </w:tcPr>
          <w:p w:rsidR="00D47B90" w:rsidRPr="00D47B90" w:rsidRDefault="00C56C70" w:rsidP="006F4540">
            <w:r>
              <w:t>Cory Holmes</w:t>
            </w:r>
            <w:r w:rsidR="006F4540">
              <w:t>, Environmental Analyst/Inspector</w:t>
            </w:r>
          </w:p>
        </w:tc>
      </w:tr>
      <w:tr w:rsidR="00D47B90" w:rsidRPr="00D47B90" w:rsidTr="00C93F60">
        <w:tc>
          <w:tcPr>
            <w:tcW w:w="4680" w:type="dxa"/>
            <w:shd w:val="clear" w:color="auto" w:fill="auto"/>
            <w:vAlign w:val="center"/>
          </w:tcPr>
          <w:p w:rsidR="00D47B90" w:rsidRPr="00D47B90" w:rsidRDefault="00D71786" w:rsidP="00D47B90">
            <w:pPr>
              <w:rPr>
                <w:b/>
                <w:bCs/>
              </w:rPr>
            </w:pPr>
            <w:r>
              <w:rPr>
                <w:b/>
                <w:bCs/>
              </w:rPr>
              <w:t xml:space="preserve">Date of </w:t>
            </w:r>
            <w:r w:rsidR="00D47B90" w:rsidRPr="00D47B90">
              <w:rPr>
                <w:b/>
                <w:bCs/>
              </w:rPr>
              <w:t>Building Construction:</w:t>
            </w:r>
          </w:p>
        </w:tc>
        <w:tc>
          <w:tcPr>
            <w:tcW w:w="5058" w:type="dxa"/>
            <w:shd w:val="clear" w:color="auto" w:fill="auto"/>
            <w:vAlign w:val="center"/>
          </w:tcPr>
          <w:p w:rsidR="00D47B90" w:rsidRPr="00D47B90" w:rsidRDefault="00D71786" w:rsidP="00A201A5">
            <w:pPr>
              <w:rPr>
                <w:szCs w:val="24"/>
                <w:highlight w:val="yellow"/>
              </w:rPr>
            </w:pPr>
            <w:r>
              <w:rPr>
                <w:szCs w:val="24"/>
              </w:rPr>
              <w:t>19</w:t>
            </w:r>
            <w:r w:rsidR="00A201A5">
              <w:rPr>
                <w:szCs w:val="24"/>
              </w:rPr>
              <w:t>25</w:t>
            </w:r>
          </w:p>
        </w:tc>
      </w:tr>
      <w:tr w:rsidR="00D47B90" w:rsidRPr="00D47B90" w:rsidTr="00C93F60">
        <w:tc>
          <w:tcPr>
            <w:tcW w:w="4680" w:type="dxa"/>
            <w:shd w:val="clear" w:color="auto" w:fill="auto"/>
            <w:vAlign w:val="center"/>
          </w:tcPr>
          <w:p w:rsidR="00D47B90" w:rsidRPr="00D47B90" w:rsidRDefault="00D47B90" w:rsidP="00D47B90">
            <w:pPr>
              <w:rPr>
                <w:b/>
                <w:bCs/>
              </w:rPr>
            </w:pPr>
            <w:r w:rsidRPr="00D47B90">
              <w:rPr>
                <w:b/>
                <w:bCs/>
              </w:rPr>
              <w:t>Reason for Request:</w:t>
            </w:r>
          </w:p>
        </w:tc>
        <w:tc>
          <w:tcPr>
            <w:tcW w:w="5058" w:type="dxa"/>
            <w:shd w:val="clear" w:color="auto" w:fill="auto"/>
            <w:vAlign w:val="center"/>
          </w:tcPr>
          <w:p w:rsidR="00D47B90" w:rsidRPr="00D47B90" w:rsidRDefault="00750378" w:rsidP="00C56C70">
            <w:pPr>
              <w:rPr>
                <w:szCs w:val="24"/>
              </w:rPr>
            </w:pPr>
            <w:r>
              <w:rPr>
                <w:szCs w:val="24"/>
              </w:rPr>
              <w:t xml:space="preserve">Reports of </w:t>
            </w:r>
            <w:r w:rsidR="00C56C70">
              <w:rPr>
                <w:szCs w:val="24"/>
              </w:rPr>
              <w:t>poor air quality/temperature control</w:t>
            </w:r>
          </w:p>
        </w:tc>
      </w:tr>
    </w:tbl>
    <w:p w:rsidR="00D47B90" w:rsidRPr="00D47B90" w:rsidRDefault="00D47B90" w:rsidP="00D47B90">
      <w:pPr>
        <w:spacing w:line="480" w:lineRule="auto"/>
        <w:ind w:firstLine="720"/>
      </w:pPr>
    </w:p>
    <w:p w:rsidR="00D47B90" w:rsidRPr="00D47B90" w:rsidRDefault="00D47B90" w:rsidP="00D47B90">
      <w:pPr>
        <w:spacing w:line="480" w:lineRule="auto"/>
        <w:rPr>
          <w:b/>
        </w:rPr>
      </w:pPr>
      <w:r w:rsidRPr="00D47B90">
        <w:rPr>
          <w:b/>
        </w:rPr>
        <w:t>Building Description</w:t>
      </w:r>
    </w:p>
    <w:p w:rsidR="007B12B5" w:rsidRDefault="0041216C" w:rsidP="007B12B5">
      <w:pPr>
        <w:pStyle w:val="BodyText"/>
      </w:pPr>
      <w:r w:rsidRPr="0041216C">
        <w:rPr>
          <w:szCs w:val="24"/>
        </w:rPr>
        <w:t xml:space="preserve">The </w:t>
      </w:r>
      <w:r w:rsidR="00C56C70">
        <w:rPr>
          <w:szCs w:val="24"/>
        </w:rPr>
        <w:t>RMV</w:t>
      </w:r>
      <w:r w:rsidRPr="0041216C">
        <w:rPr>
          <w:szCs w:val="24"/>
        </w:rPr>
        <w:t xml:space="preserve"> is located on the ground floor of </w:t>
      </w:r>
      <w:r w:rsidR="00C56C70">
        <w:rPr>
          <w:szCs w:val="24"/>
        </w:rPr>
        <w:t>a two-story red brick bu</w:t>
      </w:r>
      <w:r w:rsidR="00F751DD">
        <w:rPr>
          <w:szCs w:val="24"/>
        </w:rPr>
        <w:t xml:space="preserve">ilding in downtown New Bedford </w:t>
      </w:r>
      <w:r w:rsidR="00C56C70">
        <w:rPr>
          <w:szCs w:val="24"/>
        </w:rPr>
        <w:t>that formerly served as a bank</w:t>
      </w:r>
      <w:r w:rsidRPr="0041216C">
        <w:rPr>
          <w:szCs w:val="24"/>
        </w:rPr>
        <w:t>.</w:t>
      </w:r>
    </w:p>
    <w:p w:rsidR="00D77E51" w:rsidRDefault="00D77E51" w:rsidP="007F17FF">
      <w:pPr>
        <w:pStyle w:val="Heading1"/>
      </w:pPr>
      <w:r>
        <w:t>Results</w:t>
      </w:r>
    </w:p>
    <w:p w:rsidR="00D77E51" w:rsidRPr="00A177AE" w:rsidRDefault="00C706D9" w:rsidP="00341248">
      <w:pPr>
        <w:pStyle w:val="BodyText"/>
      </w:pPr>
      <w:r>
        <w:t xml:space="preserve">The space assessed </w:t>
      </w:r>
      <w:r w:rsidR="00C15D08">
        <w:t>houses approximately</w:t>
      </w:r>
      <w:r w:rsidR="00654F80">
        <w:t xml:space="preserve"> </w:t>
      </w:r>
      <w:r w:rsidR="00A201A5">
        <w:t>15</w:t>
      </w:r>
      <w:r w:rsidR="00C15D08">
        <w:t xml:space="preserve"> employees</w:t>
      </w:r>
      <w:r w:rsidR="00A201A5">
        <w:t xml:space="preserve"> with several hundred m</w:t>
      </w:r>
      <w:r w:rsidR="007106F4">
        <w:t>embers of the public</w:t>
      </w:r>
      <w:r w:rsidR="009960F4">
        <w:t xml:space="preserve"> visit</w:t>
      </w:r>
      <w:r w:rsidR="00A201A5">
        <w:t>ing</w:t>
      </w:r>
      <w:r w:rsidR="007106F4">
        <w:t xml:space="preserve"> </w:t>
      </w:r>
      <w:r w:rsidR="00687D8D">
        <w:t>the space daily.</w:t>
      </w:r>
      <w:r w:rsidR="003E5644">
        <w:t xml:space="preserve"> </w:t>
      </w:r>
      <w:r w:rsidR="007E41B4">
        <w:t xml:space="preserve"> </w:t>
      </w:r>
      <w:r w:rsidR="00E22091">
        <w:t>Test results</w:t>
      </w:r>
      <w:r w:rsidR="000703F6">
        <w:t xml:space="preserve"> </w:t>
      </w:r>
      <w:r w:rsidR="009B42A4">
        <w:t>are presented</w:t>
      </w:r>
      <w:r w:rsidR="000703F6">
        <w:t xml:space="preserve"> </w:t>
      </w:r>
      <w:r w:rsidR="000703F6" w:rsidRPr="002D13CA">
        <w:t>in Table 1</w:t>
      </w:r>
      <w:r w:rsidR="009B42A4" w:rsidRPr="002D13CA">
        <w:t>.</w:t>
      </w:r>
    </w:p>
    <w:p w:rsidR="00D77E51" w:rsidRDefault="00D77E51" w:rsidP="007F17FF">
      <w:pPr>
        <w:pStyle w:val="Heading1"/>
      </w:pPr>
      <w:r>
        <w:t>Discussion</w:t>
      </w:r>
    </w:p>
    <w:p w:rsidR="00D77E51" w:rsidRDefault="00D77E51" w:rsidP="007F17FF">
      <w:pPr>
        <w:pStyle w:val="Heading2"/>
        <w:spacing w:before="0"/>
      </w:pPr>
      <w:r>
        <w:t>Ventilation</w:t>
      </w:r>
    </w:p>
    <w:p w:rsidR="0033529E" w:rsidRDefault="00256E17" w:rsidP="00937B1C">
      <w:pPr>
        <w:pStyle w:val="BodyText"/>
      </w:pPr>
      <w:r>
        <w:t xml:space="preserve">It can be seen from Table 1 that carbon dioxide levels were </w:t>
      </w:r>
      <w:r w:rsidR="00C56C70">
        <w:t>above</w:t>
      </w:r>
      <w:r>
        <w:t xml:space="preserve"> 800 parts per million (ppm) in</w:t>
      </w:r>
      <w:r w:rsidR="00B0718B">
        <w:t xml:space="preserve"> </w:t>
      </w:r>
      <w:r w:rsidR="009E7A74">
        <w:t>all</w:t>
      </w:r>
      <w:r>
        <w:t xml:space="preserve"> </w:t>
      </w:r>
      <w:r w:rsidR="00C9116C">
        <w:t>areas</w:t>
      </w:r>
      <w:r>
        <w:t xml:space="preserve"> tested, indicating </w:t>
      </w:r>
      <w:r w:rsidR="00C56C70">
        <w:t>a lack of</w:t>
      </w:r>
      <w:r>
        <w:t xml:space="preserve"> air exchange</w:t>
      </w:r>
      <w:r w:rsidR="005905BD">
        <w:t>.</w:t>
      </w:r>
      <w:r w:rsidR="009C4A7F">
        <w:t xml:space="preserve">  </w:t>
      </w:r>
      <w:r w:rsidR="00C56C70">
        <w:t xml:space="preserve">Mechanical ventilation is provided by a number of </w:t>
      </w:r>
      <w:proofErr w:type="gramStart"/>
      <w:r w:rsidR="00C56C70">
        <w:t>air</w:t>
      </w:r>
      <w:proofErr w:type="gramEnd"/>
      <w:r w:rsidR="00C56C70">
        <w:t xml:space="preserve"> handling units (AHUs) located in a basement mechanical room (Picture</w:t>
      </w:r>
      <w:r w:rsidR="00A201A5">
        <w:t xml:space="preserve"> 1</w:t>
      </w:r>
      <w:r w:rsidR="00C56C70">
        <w:t xml:space="preserve">).  </w:t>
      </w:r>
      <w:r w:rsidR="00C56C70">
        <w:lastRenderedPageBreak/>
        <w:t xml:space="preserve">Air is ducted to wall or ceiling-mounted supply diffusers (Picture </w:t>
      </w:r>
      <w:r w:rsidR="00A201A5">
        <w:t>2</w:t>
      </w:r>
      <w:r w:rsidR="00C56C70">
        <w:t>).  Return air is drawn into wall or ceiling-mounted return vents, however, these were few in number compared to supply vents.</w:t>
      </w:r>
      <w:r w:rsidR="00E57BF2">
        <w:t xml:space="preserve">  The basement an</w:t>
      </w:r>
      <w:r w:rsidR="005E2CFF">
        <w:t>d</w:t>
      </w:r>
      <w:r w:rsidR="00E57BF2">
        <w:t xml:space="preserve"> AHUs have the following problems that can adversely affect indoor air quality.</w:t>
      </w:r>
    </w:p>
    <w:p w:rsidR="0033529E" w:rsidRDefault="00E57BF2" w:rsidP="0033529E">
      <w:pPr>
        <w:pStyle w:val="BodyText"/>
        <w:numPr>
          <w:ilvl w:val="0"/>
          <w:numId w:val="33"/>
        </w:numPr>
      </w:pPr>
      <w:r>
        <w:t xml:space="preserve">AHUs had </w:t>
      </w:r>
      <w:r w:rsidR="0033529E">
        <w:t>filters</w:t>
      </w:r>
      <w:r>
        <w:t xml:space="preserve"> that were not properly installed and were of </w:t>
      </w:r>
      <w:r w:rsidR="0033529E">
        <w:t>minimal efficiency</w:t>
      </w:r>
      <w:r w:rsidR="00421D10">
        <w:t>.</w:t>
      </w:r>
    </w:p>
    <w:p w:rsidR="0033529E" w:rsidRDefault="00E57BF2" w:rsidP="0033529E">
      <w:pPr>
        <w:pStyle w:val="BodyText"/>
        <w:numPr>
          <w:ilvl w:val="0"/>
          <w:numId w:val="33"/>
        </w:numPr>
      </w:pPr>
      <w:r>
        <w:t>AHU</w:t>
      </w:r>
      <w:r w:rsidR="00AD1900">
        <w:t>s</w:t>
      </w:r>
      <w:r>
        <w:t xml:space="preserve"> were missing filter access panels (Picture 4) that would enclose each filter within the ductwork.  This condition allows air to bypass the filter </w:t>
      </w:r>
      <w:r w:rsidR="00AD1900">
        <w:t>and</w:t>
      </w:r>
      <w:r>
        <w:t xml:space="preserve"> </w:t>
      </w:r>
      <w:r w:rsidR="004F1D7B">
        <w:t xml:space="preserve">can draw in odors, </w:t>
      </w:r>
      <w:r w:rsidR="0033529E">
        <w:t>debris</w:t>
      </w:r>
      <w:r w:rsidR="004F1D7B">
        <w:t>, and water vapor</w:t>
      </w:r>
      <w:r w:rsidR="0033529E">
        <w:t xml:space="preserve"> </w:t>
      </w:r>
      <w:r>
        <w:t xml:space="preserve">into the AHU </w:t>
      </w:r>
      <w:r w:rsidR="00421D10">
        <w:t xml:space="preserve">from the basement </w:t>
      </w:r>
      <w:r>
        <w:t xml:space="preserve">to be </w:t>
      </w:r>
      <w:r w:rsidR="0033529E">
        <w:t>transport</w:t>
      </w:r>
      <w:r w:rsidR="00AD1900">
        <w:t xml:space="preserve">ed </w:t>
      </w:r>
      <w:r w:rsidR="0033529E">
        <w:t xml:space="preserve">throughout the </w:t>
      </w:r>
      <w:r>
        <w:t xml:space="preserve">occupied </w:t>
      </w:r>
      <w:r w:rsidR="00421D10">
        <w:t>space.</w:t>
      </w:r>
    </w:p>
    <w:p w:rsidR="0033529E" w:rsidRDefault="00E57BF2" w:rsidP="0033529E">
      <w:pPr>
        <w:pStyle w:val="BodyText"/>
        <w:numPr>
          <w:ilvl w:val="0"/>
          <w:numId w:val="33"/>
        </w:numPr>
      </w:pPr>
      <w:r>
        <w:t xml:space="preserve">AHUs have poor drainage of condensation from the cooling coil drip pan.  This condition </w:t>
      </w:r>
      <w:r w:rsidR="0033529E">
        <w:t>caus</w:t>
      </w:r>
      <w:r>
        <w:t>es</w:t>
      </w:r>
      <w:r w:rsidR="0033529E">
        <w:t xml:space="preserve"> pooling water on the floor </w:t>
      </w:r>
      <w:r w:rsidR="00421D10">
        <w:t xml:space="preserve">which has caused </w:t>
      </w:r>
      <w:r w:rsidR="0033529E">
        <w:t>severe corrosion of the AHU housing and duct support structures</w:t>
      </w:r>
      <w:r w:rsidR="008744BD">
        <w:t xml:space="preserve"> (Pictures 5 through</w:t>
      </w:r>
      <w:r w:rsidR="00392627">
        <w:t xml:space="preserve"> 10)</w:t>
      </w:r>
      <w:r w:rsidR="00421D10">
        <w:t>.</w:t>
      </w:r>
    </w:p>
    <w:p w:rsidR="0033529E" w:rsidRDefault="005E2CFF" w:rsidP="0033529E">
      <w:pPr>
        <w:pStyle w:val="BodyText"/>
        <w:numPr>
          <w:ilvl w:val="0"/>
          <w:numId w:val="33"/>
        </w:numPr>
      </w:pPr>
      <w:r>
        <w:t xml:space="preserve">Electrical components were </w:t>
      </w:r>
      <w:r w:rsidR="00392627">
        <w:t>corro</w:t>
      </w:r>
      <w:r>
        <w:t>ded due to condensation dripping from</w:t>
      </w:r>
      <w:r w:rsidR="006E69AE">
        <w:t xml:space="preserve"> poorly insulated</w:t>
      </w:r>
      <w:r>
        <w:t xml:space="preserve"> chilled water pipes</w:t>
      </w:r>
      <w:r w:rsidR="0033529E">
        <w:t xml:space="preserve"> (Picture</w:t>
      </w:r>
      <w:r w:rsidR="00392627">
        <w:t>s 11 and 12)</w:t>
      </w:r>
      <w:r w:rsidR="0033529E">
        <w:t>.</w:t>
      </w:r>
    </w:p>
    <w:p w:rsidR="00392627" w:rsidRDefault="00392627" w:rsidP="005E2CFF">
      <w:pPr>
        <w:pStyle w:val="BodyText"/>
        <w:ind w:firstLine="0"/>
      </w:pPr>
      <w:r>
        <w:t xml:space="preserve">Not only do these issues compromise the integrity of the units, they can also serve as electrical/safety hazards.  The </w:t>
      </w:r>
      <w:r w:rsidR="005E2CFF">
        <w:t xml:space="preserve">holes from </w:t>
      </w:r>
      <w:r>
        <w:t>corrosion of the AHU housing ca</w:t>
      </w:r>
      <w:r w:rsidR="00D7331F">
        <w:t>n</w:t>
      </w:r>
      <w:r>
        <w:t xml:space="preserve"> </w:t>
      </w:r>
      <w:r w:rsidR="005E2CFF">
        <w:t xml:space="preserve">result in the draw of </w:t>
      </w:r>
      <w:r>
        <w:t>combustion gasses from the adjacent water heater (Picture 6).</w:t>
      </w:r>
    </w:p>
    <w:p w:rsidR="00937B1C" w:rsidRDefault="00FE2917" w:rsidP="00937B1C">
      <w:pPr>
        <w:pStyle w:val="BodyText"/>
      </w:pPr>
      <w:r w:rsidRPr="000F4E7D">
        <w:t>To maximize air exchange, the MDPH recommends that both supply and exhaust ventilation operate continuously during periods of occupancy.</w:t>
      </w:r>
      <w:r w:rsidR="00176C3F" w:rsidRPr="000F4E7D">
        <w:t xml:space="preserve">  </w:t>
      </w:r>
      <w:r w:rsidR="0033529E">
        <w:t>At the time of the assessment thermostats were set to the fan “auto” position</w:t>
      </w:r>
      <w:r w:rsidR="005437F8">
        <w:t xml:space="preserve"> (Picture 13)</w:t>
      </w:r>
      <w:r w:rsidR="0033529E">
        <w:t xml:space="preserve">, which deactivates </w:t>
      </w:r>
      <w:r w:rsidR="0033529E" w:rsidRPr="0033529E">
        <w:t xml:space="preserve">the </w:t>
      </w:r>
      <w:r w:rsidR="0033529E">
        <w:t xml:space="preserve">HVAC system once the </w:t>
      </w:r>
      <w:r w:rsidR="0033529E" w:rsidRPr="0033529E">
        <w:t xml:space="preserve">preset temperature is reached.  Therefore, no mechanical ventilation is provided until the thermostat re-activates the system.  </w:t>
      </w:r>
      <w:r w:rsidR="00B47051">
        <w:t>The MDPH recommends that thermostats be set to the fan</w:t>
      </w:r>
      <w:r w:rsidR="0033529E" w:rsidRPr="0033529E">
        <w:t xml:space="preserve"> “on” setting </w:t>
      </w:r>
      <w:r w:rsidR="00B47051">
        <w:t xml:space="preserve">during occupied hours to </w:t>
      </w:r>
      <w:r w:rsidR="0033529E" w:rsidRPr="0033529E">
        <w:t>provid</w:t>
      </w:r>
      <w:r w:rsidR="00B47051">
        <w:t>e</w:t>
      </w:r>
      <w:r w:rsidR="0033529E" w:rsidRPr="0033529E">
        <w:t xml:space="preserve"> a </w:t>
      </w:r>
      <w:r w:rsidR="0033529E" w:rsidRPr="006562C6">
        <w:rPr>
          <w:i/>
        </w:rPr>
        <w:t>continuous</w:t>
      </w:r>
      <w:r w:rsidR="0033529E" w:rsidRPr="0033529E">
        <w:t xml:space="preserve"> source of fresh air and filtration.</w:t>
      </w:r>
    </w:p>
    <w:p w:rsidR="00BE0AE1" w:rsidRDefault="00BE0AE1" w:rsidP="00BE0AE1">
      <w:pPr>
        <w:pStyle w:val="Heading2"/>
      </w:pPr>
      <w:r>
        <w:lastRenderedPageBreak/>
        <w:t>Temperature and Relative Humidity</w:t>
      </w:r>
    </w:p>
    <w:p w:rsidR="00BE3D4A" w:rsidRDefault="00BE3D4A" w:rsidP="00FE2917">
      <w:pPr>
        <w:pStyle w:val="StyleBodyTextLeft025"/>
      </w:pPr>
      <w:r w:rsidRPr="00550C3F">
        <w:t>Indoor temperature measurements</w:t>
      </w:r>
      <w:r w:rsidR="00781AED" w:rsidRPr="00781AED">
        <w:t xml:space="preserve"> </w:t>
      </w:r>
      <w:r w:rsidRPr="00550C3F">
        <w:t xml:space="preserve">ranged </w:t>
      </w:r>
      <w:r w:rsidRPr="002D13CA">
        <w:t xml:space="preserve">from </w:t>
      </w:r>
      <w:r w:rsidR="0050328E" w:rsidRPr="002D13CA">
        <w:t>7</w:t>
      </w:r>
      <w:r w:rsidR="006730CA">
        <w:t>0</w:t>
      </w:r>
      <w:r w:rsidR="00B05020" w:rsidRPr="002D13CA">
        <w:t>°</w:t>
      </w:r>
      <w:r w:rsidRPr="002D13CA">
        <w:t>F to 7</w:t>
      </w:r>
      <w:r w:rsidR="006730CA">
        <w:t>2</w:t>
      </w:r>
      <w:r w:rsidR="00B05020" w:rsidRPr="002D13CA">
        <w:t>°</w:t>
      </w:r>
      <w:r w:rsidRPr="002D13CA">
        <w:t>F (Table 1), which were within the MDPH recommended comfort range</w:t>
      </w:r>
      <w:r w:rsidR="006730CA">
        <w:t xml:space="preserve"> of </w:t>
      </w:r>
      <w:r w:rsidR="006730CA" w:rsidRPr="006730CA">
        <w:t>70°F to 7</w:t>
      </w:r>
      <w:r w:rsidR="006730CA">
        <w:t>8</w:t>
      </w:r>
      <w:r w:rsidR="006730CA" w:rsidRPr="006730CA">
        <w:t>°F</w:t>
      </w:r>
      <w:r w:rsidRPr="002D13CA">
        <w:t>.</w:t>
      </w:r>
      <w:r w:rsidR="006730CA">
        <w:t xml:space="preserve">  </w:t>
      </w:r>
      <w:r w:rsidR="007E41B4">
        <w:t xml:space="preserve">Indoor </w:t>
      </w:r>
      <w:r>
        <w:t xml:space="preserve">relative humidity measurements </w:t>
      </w:r>
      <w:r w:rsidR="007E41B4">
        <w:t>r</w:t>
      </w:r>
      <w:r w:rsidRPr="00550C3F">
        <w:t xml:space="preserve">anged </w:t>
      </w:r>
      <w:r w:rsidRPr="002D13CA">
        <w:t xml:space="preserve">from </w:t>
      </w:r>
      <w:r w:rsidR="006730CA">
        <w:t>44</w:t>
      </w:r>
      <w:r w:rsidR="0050328E" w:rsidRPr="002D13CA">
        <w:t xml:space="preserve"> </w:t>
      </w:r>
      <w:r w:rsidRPr="002D13CA">
        <w:t xml:space="preserve">to </w:t>
      </w:r>
      <w:r w:rsidR="006730CA">
        <w:t>50</w:t>
      </w:r>
      <w:r w:rsidRPr="002D13CA">
        <w:t xml:space="preserve"> percent</w:t>
      </w:r>
      <w:r w:rsidRPr="00550C3F">
        <w:t xml:space="preserve"> (Table 1)</w:t>
      </w:r>
      <w:r w:rsidR="00D800DF">
        <w:t xml:space="preserve">, which were within </w:t>
      </w:r>
      <w:r w:rsidRPr="00550C3F">
        <w:t>the MDPH recommended comfort range.  The MDPH recommends a comfort range of 40 to 60 percent for indoor air relative humidity.</w:t>
      </w:r>
    </w:p>
    <w:p w:rsidR="000E3087" w:rsidRDefault="000E3087" w:rsidP="007F17FF">
      <w:pPr>
        <w:pStyle w:val="Heading2"/>
      </w:pPr>
      <w:r>
        <w:t>Microbial/Moisture Concerns</w:t>
      </w:r>
    </w:p>
    <w:p w:rsidR="0095061B" w:rsidRDefault="00AA3010" w:rsidP="004D3162">
      <w:pPr>
        <w:pStyle w:val="BodyText"/>
      </w:pPr>
      <w:r>
        <w:t>In order for building materials to support mold growth, a source of water exposure is necessary.</w:t>
      </w:r>
      <w:r w:rsidR="006730CA">
        <w:t xml:space="preserve">  Water</w:t>
      </w:r>
      <w:r w:rsidR="00563411">
        <w:t>-</w:t>
      </w:r>
      <w:r w:rsidR="006730CA">
        <w:t xml:space="preserve">damaged ceiling tiles were observed </w:t>
      </w:r>
      <w:r w:rsidR="00D7331F">
        <w:t>in several areas</w:t>
      </w:r>
      <w:r w:rsidR="006562C6">
        <w:t>,</w:t>
      </w:r>
      <w:r w:rsidR="00D7331F">
        <w:t xml:space="preserve"> which could be historic damage from previous roof leaks or current damage from condensation/plumbing leaks (Picture 1</w:t>
      </w:r>
      <w:r w:rsidR="005437F8">
        <w:t>4</w:t>
      </w:r>
      <w:r w:rsidR="00D7331F">
        <w:t>).  Water</w:t>
      </w:r>
      <w:r w:rsidR="00563411">
        <w:t>-</w:t>
      </w:r>
      <w:r w:rsidR="00D7331F">
        <w:t>damaged ceiling tiles and walls around the window in the breakroom (Picture</w:t>
      </w:r>
      <w:r w:rsidR="00EF7631">
        <w:t>s</w:t>
      </w:r>
      <w:r w:rsidR="00D7331F">
        <w:t xml:space="preserve"> 1</w:t>
      </w:r>
      <w:r w:rsidR="005437F8">
        <w:t>5</w:t>
      </w:r>
      <w:r w:rsidR="00EF7631">
        <w:t xml:space="preserve"> and 16</w:t>
      </w:r>
      <w:r w:rsidR="00D7331F">
        <w:t>), are indicative of window leaks (Picture 1</w:t>
      </w:r>
      <w:r w:rsidR="00EF7631">
        <w:t>7</w:t>
      </w:r>
      <w:r w:rsidR="00D7331F">
        <w:t>).</w:t>
      </w:r>
      <w:r w:rsidR="005437F8">
        <w:t xml:space="preserve">  The breakroom also had a leaking faucet that was wetting the cabinet underneath, which can lead to damage of the wood</w:t>
      </w:r>
      <w:r w:rsidR="006562C6">
        <w:t xml:space="preserve"> cabinet</w:t>
      </w:r>
      <w:r w:rsidR="005437F8">
        <w:t xml:space="preserve"> and mold growth.</w:t>
      </w:r>
    </w:p>
    <w:p w:rsidR="00BF6981" w:rsidRDefault="006562C6" w:rsidP="004D3162">
      <w:pPr>
        <w:pStyle w:val="BodyText"/>
      </w:pPr>
      <w:r>
        <w:t>Although the roof was reported to have been replaced recently, p</w:t>
      </w:r>
      <w:r w:rsidR="00EF7631">
        <w:t xml:space="preserve">ooling water and plant growth were noted </w:t>
      </w:r>
      <w:r>
        <w:t>in several areas</w:t>
      </w:r>
      <w:r w:rsidR="00EF7631">
        <w:t xml:space="preserve"> (Pictures 18 and 19) and over the entrance/awning (Pictures 20 </w:t>
      </w:r>
      <w:r w:rsidR="00382CFC">
        <w:t>through</w:t>
      </w:r>
      <w:r w:rsidR="00EF7631">
        <w:t xml:space="preserve"> 2</w:t>
      </w:r>
      <w:r w:rsidR="00382CFC">
        <w:t>2</w:t>
      </w:r>
      <w:r w:rsidR="00EF7631">
        <w:t xml:space="preserve">).  </w:t>
      </w:r>
      <w:r w:rsidR="004F1D7B">
        <w:t xml:space="preserve">The weight of the water/debris and </w:t>
      </w:r>
      <w:r w:rsidR="00EF7631">
        <w:t>freezing/thawing action over the winter can cause damage to the roof membrane and lead to structural damage, leaks and mold growth.  In addition, stagnant water can serve as a breeding ground for mosquitoes.</w:t>
      </w:r>
    </w:p>
    <w:p w:rsidR="00382CFC" w:rsidRDefault="00382CFC" w:rsidP="004D3162">
      <w:pPr>
        <w:pStyle w:val="BodyText"/>
      </w:pPr>
      <w:r>
        <w:t>The former bank vault in the basement was being used for storage.  This area is prone to moisture/condensation and is not equipped with mechanical ventilation/dehumidification, therefore is not suited for storage of porous materials (e.g., cardboard, paper</w:t>
      </w:r>
      <w:r w:rsidR="00490E70">
        <w:t>/Picture 23)</w:t>
      </w:r>
      <w:r>
        <w:t>, which can get wet and grow mold.</w:t>
      </w:r>
    </w:p>
    <w:p w:rsidR="004320DF" w:rsidRDefault="004320DF" w:rsidP="004D3162">
      <w:pPr>
        <w:pStyle w:val="BodyText"/>
      </w:pPr>
      <w:r w:rsidRPr="00402529">
        <w:lastRenderedPageBreak/>
        <w:t>The poor condensation drainage system and resulting standing water in the basement mechanical room may provide the opportunity for microbial growth and associated odors.  These odors and moisture may be drawn into the gaps around the filter assembly of the AHUs and be distributed throughout occupied areas of the space.</w:t>
      </w:r>
      <w:r>
        <w:t xml:space="preserve"> </w:t>
      </w:r>
    </w:p>
    <w:p w:rsidR="0085587D" w:rsidRPr="002D71D1" w:rsidRDefault="0085587D" w:rsidP="0085587D">
      <w:pPr>
        <w:pStyle w:val="Heading2"/>
      </w:pPr>
      <w:r w:rsidRPr="002D71D1">
        <w:t xml:space="preserve">Other </w:t>
      </w:r>
      <w:r w:rsidR="00AA3010">
        <w:t>IAQ</w:t>
      </w:r>
      <w:r w:rsidRPr="002D71D1">
        <w:t xml:space="preserve"> </w:t>
      </w:r>
      <w:r>
        <w:t>Evaluations</w:t>
      </w:r>
    </w:p>
    <w:p w:rsidR="00CA70CB" w:rsidRPr="002B63D4" w:rsidRDefault="00CA70CB" w:rsidP="00CA70CB">
      <w:pPr>
        <w:pStyle w:val="BodyText"/>
      </w:pPr>
      <w:r w:rsidRPr="002B63D4">
        <w:t>Indoor air quality can be negatively influenced by the presence of respiratory irritants, such as products of combustion.  The process of combustion produces a number of pollutants.  Common combustion emissions include carbon monoxide, carbon dioxide, water vapor</w:t>
      </w:r>
      <w:r>
        <w:t>,</w:t>
      </w:r>
      <w:r w:rsidRPr="002B63D4">
        <w:t xml:space="preserve"> and smoke (fine airborne particle material).  Of these materials, exposure to carbon monoxide and particulate matter with a diameter of 2.5 micrometers (μm) or less (PM2.5) can produce immediate, acute health effects upon exposure.  To determine whether combustion products were present in the </w:t>
      </w:r>
      <w:r>
        <w:t>indoor</w:t>
      </w:r>
      <w:r w:rsidRPr="002B63D4">
        <w:t xml:space="preserve"> environment, </w:t>
      </w:r>
      <w:r>
        <w:t>BEH/IAQ</w:t>
      </w:r>
      <w:r w:rsidRPr="002B63D4">
        <w:t xml:space="preserve"> staff obtained measurements for carbon monoxide and PM2.5.</w:t>
      </w:r>
    </w:p>
    <w:p w:rsidR="00CA70CB" w:rsidRDefault="00CA70CB" w:rsidP="00CA70CB">
      <w:pPr>
        <w:pStyle w:val="Heading3"/>
      </w:pPr>
      <w:r w:rsidRPr="00610DD3">
        <w:t>Carbon Monoxide</w:t>
      </w:r>
    </w:p>
    <w:p w:rsidR="00CA70CB" w:rsidRDefault="00CA70CB" w:rsidP="00CA70CB">
      <w:pPr>
        <w:pStyle w:val="BodyText"/>
      </w:pPr>
      <w:r w:rsidRPr="00941BFB">
        <w:rPr>
          <w:i/>
          <w:iCs/>
        </w:rPr>
        <w:t>Carbon monoxide should not be present in a typical, indoor environment</w:t>
      </w:r>
      <w:r w:rsidRPr="00941BFB">
        <w:t xml:space="preserve">.  If it </w:t>
      </w:r>
      <w:r w:rsidRPr="00941BFB">
        <w:rPr>
          <w:i/>
          <w:iCs/>
        </w:rPr>
        <w:t>is</w:t>
      </w:r>
      <w:r w:rsidRPr="00941BFB">
        <w:t xml:space="preserve"> present, indoor carbon monoxide levels should be less th</w:t>
      </w:r>
      <w:r>
        <w:t xml:space="preserve">an or equal to outdoor levels. </w:t>
      </w:r>
      <w:r w:rsidR="007E41B4">
        <w:t xml:space="preserve"> </w:t>
      </w:r>
      <w:r w:rsidR="00E23DED" w:rsidRPr="00E23DED">
        <w:t xml:space="preserve">On the day of assessment, outdoor carbon monoxide concentrations were </w:t>
      </w:r>
      <w:proofErr w:type="gramStart"/>
      <w:r w:rsidR="00E23DED" w:rsidRPr="00E23DED">
        <w:t>non</w:t>
      </w:r>
      <w:proofErr w:type="gramEnd"/>
      <w:r w:rsidR="00E23DED" w:rsidRPr="00E23DED">
        <w:t>-detect (ND) (Table 1).  No measurable levels of carbon monoxide were detected inside the building (Table 1).</w:t>
      </w:r>
    </w:p>
    <w:p w:rsidR="00CA70CB" w:rsidRPr="00610DD3" w:rsidRDefault="00CA70CB" w:rsidP="00CA70CB">
      <w:pPr>
        <w:pStyle w:val="Heading3"/>
      </w:pPr>
      <w:r w:rsidRPr="00610DD3">
        <w:lastRenderedPageBreak/>
        <w:t>Particulate Matter</w:t>
      </w:r>
    </w:p>
    <w:p w:rsidR="006730CA" w:rsidRDefault="00CA70CB" w:rsidP="00CA70CB">
      <w:pPr>
        <w:pStyle w:val="BodyText"/>
      </w:pPr>
      <w:r w:rsidRPr="002D13CA">
        <w:t xml:space="preserve">Outdoor PM2.5 was measured at </w:t>
      </w:r>
      <w:r w:rsidR="006730CA">
        <w:t>10 to 38</w:t>
      </w:r>
      <w:r w:rsidRPr="002D13CA">
        <w:t xml:space="preserve"> μg/m</w:t>
      </w:r>
      <w:r w:rsidRPr="002D13CA">
        <w:rPr>
          <w:vertAlign w:val="superscript"/>
        </w:rPr>
        <w:t>3</w:t>
      </w:r>
      <w:r w:rsidRPr="002D13CA">
        <w:t xml:space="preserve"> (Table</w:t>
      </w:r>
      <w:r w:rsidRPr="00CD073F">
        <w:t xml:space="preserve"> </w:t>
      </w:r>
      <w:r>
        <w:t>1</w:t>
      </w:r>
      <w:r w:rsidRPr="00CD073F">
        <w:t>)</w:t>
      </w:r>
      <w:r w:rsidR="006730CA">
        <w:t>, which w</w:t>
      </w:r>
      <w:r w:rsidR="00CB1DE4">
        <w:t>as</w:t>
      </w:r>
      <w:r w:rsidR="006730CA">
        <w:t xml:space="preserve"> above </w:t>
      </w:r>
      <w:r w:rsidR="006730CA" w:rsidRPr="006730CA">
        <w:t xml:space="preserve">the NAAQS PM2.5 level of 35 μg/ </w:t>
      </w:r>
      <w:r w:rsidR="006730CA" w:rsidRPr="00491A57">
        <w:t>m</w:t>
      </w:r>
      <w:r w:rsidR="006730CA" w:rsidRPr="00491A57">
        <w:rPr>
          <w:vertAlign w:val="superscript"/>
        </w:rPr>
        <w:t>3</w:t>
      </w:r>
      <w:r w:rsidRPr="00CD073F">
        <w:t xml:space="preserve"> </w:t>
      </w:r>
      <w:r w:rsidR="006730CA">
        <w:t xml:space="preserve">due to nearby road construction.  </w:t>
      </w:r>
      <w:r w:rsidRPr="00CD073F">
        <w:t xml:space="preserve"> PM2.5 levels measured indoors ranged from </w:t>
      </w:r>
      <w:r w:rsidR="006730CA">
        <w:t>4</w:t>
      </w:r>
      <w:r w:rsidR="008D39F7" w:rsidRPr="009B096E">
        <w:t xml:space="preserve"> </w:t>
      </w:r>
      <w:proofErr w:type="gramStart"/>
      <w:r w:rsidR="008D39F7" w:rsidRPr="009B096E">
        <w:t xml:space="preserve">to </w:t>
      </w:r>
      <w:r w:rsidR="006730CA">
        <w:t>5</w:t>
      </w:r>
      <w:r w:rsidRPr="00491A57">
        <w:t xml:space="preserve"> μg/m</w:t>
      </w:r>
      <w:r w:rsidRPr="00491A57">
        <w:rPr>
          <w:vertAlign w:val="superscript"/>
        </w:rPr>
        <w:t>3</w:t>
      </w:r>
      <w:r w:rsidRPr="00CD073F">
        <w:rPr>
          <w:vertAlign w:val="superscript"/>
        </w:rPr>
        <w:t xml:space="preserve"> </w:t>
      </w:r>
      <w:r w:rsidRPr="00CD073F">
        <w:t xml:space="preserve">(Table </w:t>
      </w:r>
      <w:r>
        <w:t>1</w:t>
      </w:r>
      <w:r w:rsidRPr="00CD073F">
        <w:t>),</w:t>
      </w:r>
      <w:proofErr w:type="gramEnd"/>
      <w:r w:rsidRPr="00CD073F">
        <w:t xml:space="preserve"> which were below the NAAQS PM2.5 level of 35 μg/m</w:t>
      </w:r>
      <w:r w:rsidRPr="00CD073F">
        <w:rPr>
          <w:vertAlign w:val="superscript"/>
        </w:rPr>
        <w:t>3</w:t>
      </w:r>
      <w:r w:rsidRPr="00CD073F">
        <w:t>.</w:t>
      </w:r>
    </w:p>
    <w:p w:rsidR="00382CFC" w:rsidRPr="003E069B" w:rsidRDefault="00382CFC" w:rsidP="00382CFC">
      <w:pPr>
        <w:pStyle w:val="Heading3"/>
      </w:pPr>
      <w:r>
        <w:t>Other Conditions</w:t>
      </w:r>
    </w:p>
    <w:p w:rsidR="00382CFC" w:rsidRDefault="00382CFC" w:rsidP="00CA70CB">
      <w:pPr>
        <w:pStyle w:val="BodyText"/>
      </w:pPr>
      <w:r>
        <w:t xml:space="preserve">Several other conditions that can potentially affect </w:t>
      </w:r>
      <w:r w:rsidR="00CB1DE4">
        <w:t>IAQ</w:t>
      </w:r>
      <w:r>
        <w:t xml:space="preserve"> were identified.  Ceiling-mounted supply vents were noted to have dust/debris build up/corrosion (Picture 2).</w:t>
      </w:r>
    </w:p>
    <w:p w:rsidR="00382CFC" w:rsidRDefault="00382CFC" w:rsidP="00382CFC">
      <w:pPr>
        <w:spacing w:line="480" w:lineRule="auto"/>
        <w:ind w:firstLine="720"/>
      </w:pPr>
      <w:r w:rsidRPr="00382CFC">
        <w:t xml:space="preserve">Most areas </w:t>
      </w:r>
      <w:r w:rsidR="00490E70">
        <w:t>of</w:t>
      </w:r>
      <w:r w:rsidRPr="00382CFC">
        <w:t xml:space="preserve"> the </w:t>
      </w:r>
      <w:r w:rsidR="00490E70">
        <w:t>RMV</w:t>
      </w:r>
      <w:r w:rsidRPr="00382CFC">
        <w:t xml:space="preserve"> are carpeted.  The Institute of Inspection, Cleaning and Restoration Certification (IICRC) recommends that carpeting be cleaned annually (or semi-annually in soiled high traffic areas) (IICRC, 2012).  Regular cleaning with a high efficiency particulate air (HEPA) filtered vacuum in combination with an annual cleaning will help to reduce accumulation and potential aerosolization of materials from carpeting.</w:t>
      </w:r>
    </w:p>
    <w:p w:rsidR="00490E70" w:rsidRPr="00382CFC" w:rsidRDefault="00490E70" w:rsidP="00382CFC">
      <w:pPr>
        <w:spacing w:line="480" w:lineRule="auto"/>
        <w:ind w:firstLine="720"/>
      </w:pPr>
      <w:r>
        <w:t>Finally, the basement sump pump was severely corroded</w:t>
      </w:r>
      <w:r w:rsidR="005E2CFF">
        <w:t xml:space="preserve">, resulting in the development </w:t>
      </w:r>
      <w:proofErr w:type="gramStart"/>
      <w:r w:rsidR="005E2CFF">
        <w:t>of  a</w:t>
      </w:r>
      <w:proofErr w:type="gramEnd"/>
      <w:r>
        <w:t xml:space="preserve"> large hole in the cover (Picture 2</w:t>
      </w:r>
      <w:r w:rsidR="00176AA1">
        <w:t>4</w:t>
      </w:r>
      <w:r>
        <w:t xml:space="preserve">).  </w:t>
      </w:r>
      <w:r w:rsidR="00CB1DE4">
        <w:t>Breaches in the cover</w:t>
      </w:r>
      <w:r>
        <w:t xml:space="preserve"> can </w:t>
      </w:r>
      <w:r w:rsidR="004320DF">
        <w:t xml:space="preserve">further </w:t>
      </w:r>
      <w:r w:rsidR="00CB1DE4">
        <w:t xml:space="preserve">increase </w:t>
      </w:r>
      <w:r w:rsidR="004320DF">
        <w:t xml:space="preserve">the </w:t>
      </w:r>
      <w:r w:rsidR="00CB1DE4">
        <w:t xml:space="preserve">relative humidity and </w:t>
      </w:r>
      <w:r w:rsidR="004F1D7B">
        <w:t>allow soil</w:t>
      </w:r>
      <w:r w:rsidR="00F751DD">
        <w:t xml:space="preserve"> gas</w:t>
      </w:r>
      <w:r>
        <w:t>es</w:t>
      </w:r>
      <w:r w:rsidR="00B3750D">
        <w:t>, moisture and odors</w:t>
      </w:r>
      <w:r>
        <w:t xml:space="preserve"> to infiltrate the mechanical room where they </w:t>
      </w:r>
      <w:r w:rsidR="00CB1DE4">
        <w:t xml:space="preserve">can </w:t>
      </w:r>
      <w:r>
        <w:t>be drawn into and distributed to occupied areas via the HVAC system.</w:t>
      </w:r>
    </w:p>
    <w:p w:rsidR="00D77E51" w:rsidRDefault="00D77E51" w:rsidP="007F17FF">
      <w:pPr>
        <w:pStyle w:val="Heading1"/>
      </w:pPr>
      <w:r>
        <w:t>Conclusions/Recommendations</w:t>
      </w:r>
    </w:p>
    <w:p w:rsidR="002766B4" w:rsidRDefault="002766B4" w:rsidP="00A177AE">
      <w:pPr>
        <w:pStyle w:val="BodyText"/>
      </w:pPr>
      <w:r w:rsidRPr="00A177AE">
        <w:t>In view of the findings at the time of the visit, the following recommendations are made:</w:t>
      </w:r>
    </w:p>
    <w:p w:rsidR="00B3750D" w:rsidRDefault="00B3750D" w:rsidP="007625AA">
      <w:pPr>
        <w:pStyle w:val="BodyText"/>
        <w:numPr>
          <w:ilvl w:val="0"/>
          <w:numId w:val="27"/>
        </w:numPr>
      </w:pPr>
      <w:r>
        <w:t>Due to the compromised integrity/condition of AHUs, they should either be rebuilt or replaced.  Units should also be elevated and not directly on the basement floor.</w:t>
      </w:r>
    </w:p>
    <w:p w:rsidR="006D3EE0" w:rsidRDefault="006D3EE0" w:rsidP="006D3EE0">
      <w:pPr>
        <w:pStyle w:val="TOC6"/>
      </w:pPr>
      <w:r>
        <w:lastRenderedPageBreak/>
        <w:t>Work with HVAC engineer to evaluate system with a focus on introducing additional fresh air to the space.  The system should also be evaluated to ensure proper exhaust/return capabilities.</w:t>
      </w:r>
    </w:p>
    <w:p w:rsidR="00B3750D" w:rsidRDefault="00B3750D" w:rsidP="006D3EE0">
      <w:pPr>
        <w:pStyle w:val="TOC6"/>
      </w:pPr>
      <w:r>
        <w:t>Install filter panels to prevent filter bypass on AHUs.</w:t>
      </w:r>
    </w:p>
    <w:p w:rsidR="00B3750D" w:rsidRDefault="00B3750D" w:rsidP="006D3EE0">
      <w:pPr>
        <w:pStyle w:val="TOC6"/>
      </w:pPr>
      <w:r>
        <w:t>Install properly-fitted, higher efficiency (i.e., pleated filters) in AHUs; change 2</w:t>
      </w:r>
      <w:r w:rsidR="00697503">
        <w:t xml:space="preserve"> to </w:t>
      </w:r>
      <w:r>
        <w:t xml:space="preserve">4 times a year </w:t>
      </w:r>
      <w:r w:rsidR="004F1D7B">
        <w:t>or per</w:t>
      </w:r>
      <w:r>
        <w:t xml:space="preserve"> the manufacturer’s instructions.</w:t>
      </w:r>
    </w:p>
    <w:p w:rsidR="00B3750D" w:rsidRDefault="00B3750D" w:rsidP="007625AA">
      <w:pPr>
        <w:pStyle w:val="BodyText"/>
        <w:numPr>
          <w:ilvl w:val="0"/>
          <w:numId w:val="27"/>
        </w:numPr>
      </w:pPr>
      <w:r>
        <w:t xml:space="preserve">Extend condensation drains away from units </w:t>
      </w:r>
      <w:r w:rsidR="004F1D7B">
        <w:t xml:space="preserve">and </w:t>
      </w:r>
      <w:r>
        <w:t xml:space="preserve">to </w:t>
      </w:r>
      <w:r w:rsidR="004F1D7B">
        <w:t xml:space="preserve">a properly installed drain to </w:t>
      </w:r>
      <w:r>
        <w:t>prevent water pooling/further damage to units.</w:t>
      </w:r>
    </w:p>
    <w:p w:rsidR="00B3750D" w:rsidRDefault="00B3750D" w:rsidP="007625AA">
      <w:pPr>
        <w:pStyle w:val="BodyText"/>
        <w:numPr>
          <w:ilvl w:val="0"/>
          <w:numId w:val="27"/>
        </w:numPr>
      </w:pPr>
      <w:r>
        <w:t>Rebuild/replace metal ductwork supports.</w:t>
      </w:r>
    </w:p>
    <w:p w:rsidR="00B3750D" w:rsidRDefault="00B3750D" w:rsidP="007625AA">
      <w:pPr>
        <w:pStyle w:val="BodyText"/>
        <w:numPr>
          <w:ilvl w:val="0"/>
          <w:numId w:val="27"/>
        </w:numPr>
      </w:pPr>
      <w:r>
        <w:t>Ensure chilled water pipes are fully insulated to prevent dripping on elect</w:t>
      </w:r>
      <w:r w:rsidR="00697503">
        <w:t>rical</w:t>
      </w:r>
      <w:r>
        <w:t xml:space="preserve"> components (Picture 11).</w:t>
      </w:r>
    </w:p>
    <w:p w:rsidR="00B3750D" w:rsidRDefault="00B3750D" w:rsidP="007625AA">
      <w:pPr>
        <w:pStyle w:val="BodyText"/>
        <w:numPr>
          <w:ilvl w:val="0"/>
          <w:numId w:val="27"/>
        </w:numPr>
      </w:pPr>
      <w:r>
        <w:t>Replace corroded electrical components in basement mechanical room.</w:t>
      </w:r>
    </w:p>
    <w:p w:rsidR="002A598A" w:rsidRDefault="002A598A" w:rsidP="007625AA">
      <w:pPr>
        <w:pStyle w:val="BodyText"/>
        <w:numPr>
          <w:ilvl w:val="0"/>
          <w:numId w:val="27"/>
        </w:numPr>
      </w:pPr>
      <w:r w:rsidRPr="00DB2EA5">
        <w:t>Com</w:t>
      </w:r>
      <w:r>
        <w:t xml:space="preserve">pletely seal any </w:t>
      </w:r>
      <w:r w:rsidR="00B3750D">
        <w:t>breaches/</w:t>
      </w:r>
      <w:r>
        <w:t xml:space="preserve">holes in and around the </w:t>
      </w:r>
      <w:r w:rsidR="00B3750D">
        <w:t>sump</w:t>
      </w:r>
      <w:r w:rsidR="004F1D7B">
        <w:t xml:space="preserve"> pump to avoid soil</w:t>
      </w:r>
      <w:r>
        <w:t xml:space="preserve"> gases, pests and added moisture from entering </w:t>
      </w:r>
      <w:r w:rsidR="00697503">
        <w:t>the mechanical room</w:t>
      </w:r>
      <w:r w:rsidR="00B3750D">
        <w:t>; replace if necessary</w:t>
      </w:r>
      <w:r>
        <w:t>.</w:t>
      </w:r>
    </w:p>
    <w:p w:rsidR="00526A89" w:rsidRDefault="00B3750D" w:rsidP="007625AA">
      <w:pPr>
        <w:pStyle w:val="BodyText"/>
        <w:numPr>
          <w:ilvl w:val="0"/>
          <w:numId w:val="27"/>
        </w:numPr>
      </w:pPr>
      <w:r>
        <w:t xml:space="preserve">Ensure leaks </w:t>
      </w:r>
      <w:r w:rsidR="006D3EE0">
        <w:t xml:space="preserve">(plumbing, condensation, windows, etc.) </w:t>
      </w:r>
      <w:r>
        <w:t xml:space="preserve">are repaired and </w:t>
      </w:r>
      <w:r w:rsidR="00F21B52">
        <w:t>replace any water-da</w:t>
      </w:r>
      <w:r w:rsidR="007E027C">
        <w:t xml:space="preserve">maged </w:t>
      </w:r>
      <w:r>
        <w:t>ceiling tiles</w:t>
      </w:r>
      <w:r w:rsidR="006D3EE0">
        <w:t xml:space="preserve"> and building materials, particular attention should be paid to evaluate/repair leaks around breakroom window.</w:t>
      </w:r>
    </w:p>
    <w:p w:rsidR="00CC78DB" w:rsidRDefault="00CC78DB" w:rsidP="00CC78DB">
      <w:pPr>
        <w:pStyle w:val="BodyText"/>
        <w:numPr>
          <w:ilvl w:val="0"/>
          <w:numId w:val="27"/>
        </w:numPr>
      </w:pPr>
      <w:r w:rsidRPr="00755BB6">
        <w:t>Consider</w:t>
      </w:r>
      <w:r>
        <w:t xml:space="preserve"> adopting a balancing schedule of every 5 years for all mechanical ventilation systems, as recommended by ventilation industrial standards (SMACNA, 1994).</w:t>
      </w:r>
    </w:p>
    <w:p w:rsidR="00081761" w:rsidRDefault="00E210E0" w:rsidP="007625AA">
      <w:pPr>
        <w:pStyle w:val="BodyText"/>
        <w:numPr>
          <w:ilvl w:val="0"/>
          <w:numId w:val="27"/>
        </w:numPr>
      </w:pPr>
      <w:r w:rsidRPr="00755BB6">
        <w:t>For</w:t>
      </w:r>
      <w:r>
        <w:t xml:space="preserve"> buildings in New England, periods of low relative humidity during the winter are often unavoidable.  Therefore, scrupulous cleaning practices should be adopted to minimize common indoor air contaminants whose irritant effects can be enhanced when the relative humidity is low.  To control for dusts, a high efficiency particulate arrestance </w:t>
      </w:r>
      <w:r>
        <w:lastRenderedPageBreak/>
        <w:t>(HEPA) filter equipped vacuum cleaner in conjunction with wet wiping of all surfaces is recommended.  Avoid the use of feather dusters.  Drinking water during the day can help ease some symptoms associated with a dry environment (throat and sinus irritations).</w:t>
      </w:r>
    </w:p>
    <w:p w:rsidR="006D3EE0" w:rsidRPr="00AE42B5" w:rsidRDefault="006D3EE0" w:rsidP="006D3EE0">
      <w:pPr>
        <w:pStyle w:val="TOC6"/>
      </w:pPr>
      <w:r>
        <w:t>Refrain from storing porous materials (e.g.</w:t>
      </w:r>
      <w:r w:rsidR="00697503">
        <w:t>,</w:t>
      </w:r>
      <w:r>
        <w:t xml:space="preserve"> books, papers) in the basement d</w:t>
      </w:r>
      <w:r w:rsidRPr="00AE42B5">
        <w:t xml:space="preserve">ue to </w:t>
      </w:r>
      <w:r>
        <w:t>moisture concerns such as</w:t>
      </w:r>
      <w:r w:rsidRPr="00AE42B5">
        <w:t xml:space="preserve"> high humidity </w:t>
      </w:r>
      <w:r>
        <w:t>and flooding.</w:t>
      </w:r>
    </w:p>
    <w:p w:rsidR="006D3EE0" w:rsidRPr="00AE42B5" w:rsidRDefault="006D3EE0" w:rsidP="006D3EE0">
      <w:pPr>
        <w:pStyle w:val="TOC6"/>
      </w:pPr>
      <w:r w:rsidRPr="00AE42B5">
        <w:t>Clean carpeting annually or semi-annually in soiled high traffic areas as per the recommendations of the Institute of Inspection, Cleaning and Restoration Certification (IICRC, 2012).</w:t>
      </w:r>
    </w:p>
    <w:p w:rsidR="006D3EE0" w:rsidRPr="00AE42B5" w:rsidRDefault="006D3EE0" w:rsidP="006D3EE0">
      <w:pPr>
        <w:pStyle w:val="TOC6"/>
      </w:pPr>
      <w:r w:rsidRPr="00AE42B5">
        <w:t>Periodically clean supply diffusers and return grates to avoid re-aerosolizing particulates.</w:t>
      </w:r>
      <w:r>
        <w:t xml:space="preserve">  Consider replacing damaged/corroded components.</w:t>
      </w:r>
    </w:p>
    <w:p w:rsidR="001651AD" w:rsidRDefault="001651AD" w:rsidP="007625AA">
      <w:pPr>
        <w:pStyle w:val="BodyText"/>
        <w:numPr>
          <w:ilvl w:val="0"/>
          <w:numId w:val="27"/>
        </w:numPr>
      </w:pPr>
      <w:r>
        <w:t xml:space="preserve">Refer to resource manual and other related indoor air quality documents located on the MDPH’s website for further building-wide evaluations and advice on maintaining public </w:t>
      </w:r>
      <w:r w:rsidRPr="006E7309">
        <w:t>buildings.  These documen</w:t>
      </w:r>
      <w:r>
        <w:t xml:space="preserve">ts are available </w:t>
      </w:r>
      <w:r w:rsidR="00175726">
        <w:t>at</w:t>
      </w:r>
      <w:r>
        <w:t xml:space="preserve"> </w:t>
      </w:r>
      <w:hyperlink r:id="rId10" w:history="1">
        <w:r w:rsidR="00E25538" w:rsidRPr="00AA2941">
          <w:rPr>
            <w:rStyle w:val="Hyperlink"/>
            <w:szCs w:val="24"/>
          </w:rPr>
          <w:t>http://mass.go</w:t>
        </w:r>
        <w:r w:rsidR="00E25538" w:rsidRPr="00AA2941">
          <w:rPr>
            <w:rStyle w:val="Hyperlink"/>
            <w:szCs w:val="24"/>
          </w:rPr>
          <w:t>v</w:t>
        </w:r>
        <w:r w:rsidR="00E25538" w:rsidRPr="00AA2941">
          <w:rPr>
            <w:rStyle w:val="Hyperlink"/>
            <w:szCs w:val="24"/>
          </w:rPr>
          <w:t>/dph/iaq</w:t>
        </w:r>
      </w:hyperlink>
      <w:r w:rsidRPr="006E7309">
        <w:t>.</w:t>
      </w:r>
    </w:p>
    <w:p w:rsidR="0085587D" w:rsidRPr="00704AF8" w:rsidRDefault="0025016D" w:rsidP="007E55BA">
      <w:pPr>
        <w:pStyle w:val="Heading1"/>
      </w:pPr>
      <w:r>
        <w:br w:type="page"/>
      </w:r>
      <w:r w:rsidR="0085587D" w:rsidRPr="00704AF8">
        <w:lastRenderedPageBreak/>
        <w:t>References</w:t>
      </w:r>
    </w:p>
    <w:p w:rsidR="006D3EE0" w:rsidRPr="006D3EE0" w:rsidRDefault="006D3EE0" w:rsidP="006D3EE0">
      <w:pPr>
        <w:pStyle w:val="BodyText2"/>
      </w:pPr>
      <w:proofErr w:type="gramStart"/>
      <w:r w:rsidRPr="006D3EE0">
        <w:t>IICRC.</w:t>
      </w:r>
      <w:proofErr w:type="gramEnd"/>
      <w:r w:rsidRPr="006D3EE0">
        <w:t xml:space="preserve">  2012.  Institute of Inspection, Cleaning and Restoration Certification</w:t>
      </w:r>
      <w:r w:rsidRPr="006D3EE0">
        <w:rPr>
          <w:i/>
          <w:iCs/>
        </w:rPr>
        <w:t>.  Carpet Cleaning: FAQ</w:t>
      </w:r>
      <w:r w:rsidRPr="006D3EE0">
        <w:t xml:space="preserve">.  </w:t>
      </w:r>
      <w:proofErr w:type="gramStart"/>
      <w:r w:rsidRPr="006D3EE0">
        <w:t xml:space="preserve">Retrieved from </w:t>
      </w:r>
      <w:hyperlink r:id="rId11" w:anchor="faq" w:history="1">
        <w:r w:rsidRPr="006D3EE0">
          <w:rPr>
            <w:color w:val="0000FF"/>
            <w:u w:val="single"/>
          </w:rPr>
          <w:t>http://www.iicrc.org/consumers/care/carpet-cleaning/#faq</w:t>
        </w:r>
      </w:hyperlink>
      <w:r w:rsidRPr="006D3EE0">
        <w:t>.</w:t>
      </w:r>
      <w:proofErr w:type="gramEnd"/>
    </w:p>
    <w:p w:rsidR="00852554" w:rsidRDefault="00672632" w:rsidP="00672632">
      <w:pPr>
        <w:pStyle w:val="BodyText2"/>
        <w:sectPr w:rsidR="00852554" w:rsidSect="000F60D9">
          <w:footerReference w:type="even" r:id="rId12"/>
          <w:footerReference w:type="default" r:id="rId13"/>
          <w:pgSz w:w="12240" w:h="15840"/>
          <w:pgMar w:top="1440" w:right="1440" w:bottom="1440" w:left="1440" w:header="720" w:footer="720" w:gutter="0"/>
          <w:cols w:space="720"/>
          <w:titlePg/>
        </w:sectPr>
      </w:pPr>
      <w:proofErr w:type="gramStart"/>
      <w:r w:rsidRPr="00484462">
        <w:t>SMACNA.</w:t>
      </w:r>
      <w:proofErr w:type="gramEnd"/>
      <w:r w:rsidRPr="00484462">
        <w:t xml:space="preserve">  1994.  HVAC Systems Commissioning Manual.  1st </w:t>
      </w:r>
      <w:proofErr w:type="gramStart"/>
      <w:r w:rsidRPr="00484462">
        <w:t>ed</w:t>
      </w:r>
      <w:proofErr w:type="gramEnd"/>
      <w:r w:rsidRPr="00484462">
        <w:t xml:space="preserve">.  </w:t>
      </w:r>
      <w:proofErr w:type="gramStart"/>
      <w:r w:rsidRPr="00484462">
        <w:t>Sheet Metal and Air Conditioning Contractors’ National Association, Inc., Chantilly, VA.</w:t>
      </w:r>
      <w:proofErr w:type="gramEnd"/>
    </w:p>
    <w:p w:rsidR="00852554" w:rsidRPr="00852554" w:rsidRDefault="00852554" w:rsidP="00852554">
      <w:pPr>
        <w:rPr>
          <w:b/>
          <w:szCs w:val="24"/>
        </w:rPr>
      </w:pPr>
      <w:r w:rsidRPr="00852554">
        <w:rPr>
          <w:b/>
          <w:szCs w:val="24"/>
        </w:rPr>
        <w:lastRenderedPageBreak/>
        <w:t>Picture 1</w:t>
      </w:r>
    </w:p>
    <w:p w:rsidR="00852554" w:rsidRPr="00852554" w:rsidRDefault="00852554" w:rsidP="00852554">
      <w:pPr>
        <w:rPr>
          <w:b/>
          <w:szCs w:val="24"/>
        </w:rPr>
      </w:pPr>
    </w:p>
    <w:p w:rsidR="00852554" w:rsidRPr="00852554" w:rsidRDefault="00C8494C" w:rsidP="00852554">
      <w:pPr>
        <w:jc w:val="center"/>
        <w:rPr>
          <w:b/>
          <w:szCs w:val="24"/>
        </w:rPr>
      </w:pPr>
      <w:r>
        <w:rPr>
          <w:b/>
          <w:noProof/>
          <w:szCs w:val="24"/>
        </w:rPr>
        <w:drawing>
          <wp:inline distT="0" distB="0" distL="0" distR="0">
            <wp:extent cx="4391025" cy="3295650"/>
            <wp:effectExtent l="0" t="0" r="0" b="0"/>
            <wp:docPr id="1" name="Picture 1" descr="Air handling units (AHUs) in basement mechanical room" titl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ir handling units (AHUs) in basement mechanical room" title="Picture 1"/>
                    <pic:cNvPicPr>
                      <a:picLocks noChangeAspect="1" noChangeArrowheads="1"/>
                    </pic:cNvPicPr>
                  </pic:nvPicPr>
                  <pic:blipFill>
                    <a:blip r:embed="rId14" cstate="email">
                      <a:extLst>
                        <a:ext uri="{28A0092B-C50C-407E-A947-70E740481C1C}">
                          <a14:useLocalDpi xmlns:a14="http://schemas.microsoft.com/office/drawing/2010/main" val="0"/>
                        </a:ext>
                      </a:extLst>
                    </a:blip>
                    <a:srcRect/>
                    <a:stretch>
                      <a:fillRect/>
                    </a:stretch>
                  </pic:blipFill>
                  <pic:spPr bwMode="auto">
                    <a:xfrm>
                      <a:off x="0" y="0"/>
                      <a:ext cx="4391025" cy="3295650"/>
                    </a:xfrm>
                    <a:prstGeom prst="rect">
                      <a:avLst/>
                    </a:prstGeom>
                    <a:noFill/>
                    <a:ln>
                      <a:noFill/>
                    </a:ln>
                  </pic:spPr>
                </pic:pic>
              </a:graphicData>
            </a:graphic>
          </wp:inline>
        </w:drawing>
      </w:r>
    </w:p>
    <w:p w:rsidR="00852554" w:rsidRPr="00852554" w:rsidRDefault="00852554" w:rsidP="00852554">
      <w:pPr>
        <w:jc w:val="center"/>
        <w:rPr>
          <w:b/>
          <w:szCs w:val="24"/>
        </w:rPr>
      </w:pPr>
    </w:p>
    <w:p w:rsidR="00852554" w:rsidRPr="00852554" w:rsidRDefault="00852554" w:rsidP="00852554">
      <w:pPr>
        <w:jc w:val="center"/>
        <w:rPr>
          <w:b/>
          <w:szCs w:val="24"/>
        </w:rPr>
      </w:pPr>
      <w:r w:rsidRPr="00852554">
        <w:rPr>
          <w:b/>
          <w:szCs w:val="24"/>
        </w:rPr>
        <w:t>Air handling units (AHUs) in basement mechanical room</w:t>
      </w:r>
    </w:p>
    <w:p w:rsidR="00852554" w:rsidRPr="00852554" w:rsidRDefault="00852554" w:rsidP="00852554">
      <w:pPr>
        <w:jc w:val="center"/>
        <w:rPr>
          <w:b/>
          <w:szCs w:val="24"/>
        </w:rPr>
      </w:pPr>
    </w:p>
    <w:p w:rsidR="00852554" w:rsidRPr="00852554" w:rsidRDefault="00852554" w:rsidP="00852554">
      <w:pPr>
        <w:rPr>
          <w:b/>
          <w:szCs w:val="24"/>
        </w:rPr>
      </w:pPr>
      <w:r w:rsidRPr="00852554">
        <w:rPr>
          <w:b/>
          <w:szCs w:val="24"/>
        </w:rPr>
        <w:t>Picture 2</w:t>
      </w:r>
    </w:p>
    <w:p w:rsidR="00852554" w:rsidRPr="00852554" w:rsidRDefault="00852554" w:rsidP="00852554">
      <w:pPr>
        <w:jc w:val="center"/>
        <w:rPr>
          <w:b/>
          <w:szCs w:val="24"/>
        </w:rPr>
      </w:pPr>
    </w:p>
    <w:p w:rsidR="00852554" w:rsidRPr="00852554" w:rsidRDefault="00C8494C" w:rsidP="00852554">
      <w:pPr>
        <w:jc w:val="center"/>
        <w:rPr>
          <w:b/>
          <w:szCs w:val="24"/>
        </w:rPr>
      </w:pPr>
      <w:r>
        <w:rPr>
          <w:b/>
          <w:noProof/>
          <w:szCs w:val="24"/>
        </w:rPr>
        <w:drawing>
          <wp:inline distT="0" distB="0" distL="0" distR="0">
            <wp:extent cx="3759707" cy="3295650"/>
            <wp:effectExtent l="0" t="0" r="0" b="0"/>
            <wp:docPr id="2" name="Picture 2" descr="Ceiling-mounted supply diffuser, note corrosion and debris (dark stains)" titl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eiling-mounted supply diffuser, note corrosion and debris (dark stains)" title="Picture 2"/>
                    <pic:cNvPicPr>
                      <a:picLocks noChangeAspect="1" noChangeArrowheads="1"/>
                    </pic:cNvPicPr>
                  </pic:nvPicPr>
                  <pic:blipFill rotWithShape="1">
                    <a:blip r:embed="rId15" cstate="email">
                      <a:extLst>
                        <a:ext uri="{28A0092B-C50C-407E-A947-70E740481C1C}">
                          <a14:useLocalDpi xmlns:a14="http://schemas.microsoft.com/office/drawing/2010/main" val="0"/>
                        </a:ext>
                      </a:extLst>
                    </a:blip>
                    <a:srcRect/>
                    <a:stretch/>
                  </pic:blipFill>
                  <pic:spPr bwMode="auto">
                    <a:xfrm>
                      <a:off x="0" y="0"/>
                      <a:ext cx="3759200" cy="3295650"/>
                    </a:xfrm>
                    <a:prstGeom prst="rect">
                      <a:avLst/>
                    </a:prstGeom>
                    <a:noFill/>
                    <a:ln>
                      <a:noFill/>
                    </a:ln>
                    <a:extLst>
                      <a:ext uri="{53640926-AAD7-44D8-BBD7-CCE9431645EC}">
                        <a14:shadowObscured xmlns:a14="http://schemas.microsoft.com/office/drawing/2010/main"/>
                      </a:ext>
                    </a:extLst>
                  </pic:spPr>
                </pic:pic>
              </a:graphicData>
            </a:graphic>
          </wp:inline>
        </w:drawing>
      </w:r>
    </w:p>
    <w:p w:rsidR="00852554" w:rsidRPr="00852554" w:rsidRDefault="00852554" w:rsidP="00852554">
      <w:pPr>
        <w:jc w:val="center"/>
        <w:rPr>
          <w:b/>
          <w:szCs w:val="24"/>
        </w:rPr>
      </w:pPr>
    </w:p>
    <w:p w:rsidR="00852554" w:rsidRPr="00852554" w:rsidRDefault="00852554" w:rsidP="00852554">
      <w:pPr>
        <w:jc w:val="center"/>
        <w:rPr>
          <w:b/>
          <w:szCs w:val="24"/>
        </w:rPr>
      </w:pPr>
      <w:r w:rsidRPr="00852554">
        <w:rPr>
          <w:b/>
          <w:szCs w:val="24"/>
        </w:rPr>
        <w:t>Ceiling-mounted supply diffuser, note corrosion and debris (dark stains)</w:t>
      </w:r>
    </w:p>
    <w:p w:rsidR="00852554" w:rsidRPr="00852554" w:rsidRDefault="00852554" w:rsidP="00852554">
      <w:pPr>
        <w:rPr>
          <w:b/>
          <w:szCs w:val="24"/>
        </w:rPr>
      </w:pPr>
      <w:r w:rsidRPr="00852554">
        <w:rPr>
          <w:b/>
          <w:szCs w:val="24"/>
        </w:rPr>
        <w:lastRenderedPageBreak/>
        <w:t>Picture 3</w:t>
      </w:r>
    </w:p>
    <w:p w:rsidR="00852554" w:rsidRPr="00852554" w:rsidRDefault="00852554" w:rsidP="00852554">
      <w:pPr>
        <w:jc w:val="center"/>
        <w:rPr>
          <w:b/>
          <w:szCs w:val="24"/>
        </w:rPr>
      </w:pPr>
    </w:p>
    <w:p w:rsidR="00852554" w:rsidRPr="00852554" w:rsidRDefault="00C8494C" w:rsidP="00852554">
      <w:pPr>
        <w:jc w:val="center"/>
        <w:rPr>
          <w:b/>
          <w:szCs w:val="24"/>
        </w:rPr>
      </w:pPr>
      <w:r>
        <w:rPr>
          <w:b/>
          <w:noProof/>
          <w:szCs w:val="24"/>
        </w:rPr>
        <w:drawing>
          <wp:inline distT="0" distB="0" distL="0" distR="0">
            <wp:extent cx="4391025" cy="3295650"/>
            <wp:effectExtent l="0" t="0" r="0" b="0"/>
            <wp:docPr id="3" name="Picture 3" descr="Improperly sized fibrous mesh filters installed in AHUs" titl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properly sized fibrous mesh filters installed in AHUs" title="Picture 3"/>
                    <pic:cNvPicPr>
                      <a:picLocks noChangeAspect="1" noChangeArrowheads="1"/>
                    </pic:cNvPicPr>
                  </pic:nvPicPr>
                  <pic:blipFill>
                    <a:blip r:embed="rId16" cstate="email">
                      <a:extLst>
                        <a:ext uri="{28A0092B-C50C-407E-A947-70E740481C1C}">
                          <a14:useLocalDpi xmlns:a14="http://schemas.microsoft.com/office/drawing/2010/main" val="0"/>
                        </a:ext>
                      </a:extLst>
                    </a:blip>
                    <a:srcRect/>
                    <a:stretch>
                      <a:fillRect/>
                    </a:stretch>
                  </pic:blipFill>
                  <pic:spPr bwMode="auto">
                    <a:xfrm>
                      <a:off x="0" y="0"/>
                      <a:ext cx="4391025" cy="3295650"/>
                    </a:xfrm>
                    <a:prstGeom prst="rect">
                      <a:avLst/>
                    </a:prstGeom>
                    <a:noFill/>
                    <a:ln>
                      <a:noFill/>
                    </a:ln>
                  </pic:spPr>
                </pic:pic>
              </a:graphicData>
            </a:graphic>
          </wp:inline>
        </w:drawing>
      </w:r>
    </w:p>
    <w:p w:rsidR="00852554" w:rsidRPr="00852554" w:rsidRDefault="00852554" w:rsidP="00852554">
      <w:pPr>
        <w:jc w:val="center"/>
        <w:rPr>
          <w:b/>
          <w:szCs w:val="24"/>
        </w:rPr>
      </w:pPr>
    </w:p>
    <w:p w:rsidR="00852554" w:rsidRPr="00852554" w:rsidRDefault="00852554" w:rsidP="00852554">
      <w:pPr>
        <w:jc w:val="center"/>
        <w:rPr>
          <w:b/>
          <w:szCs w:val="24"/>
        </w:rPr>
      </w:pPr>
      <w:r w:rsidRPr="00852554">
        <w:rPr>
          <w:b/>
          <w:szCs w:val="24"/>
        </w:rPr>
        <w:t>Improperly sized fibrous mesh filters installed in AHUs</w:t>
      </w:r>
    </w:p>
    <w:p w:rsidR="00852554" w:rsidRPr="00852554" w:rsidRDefault="00852554" w:rsidP="00852554">
      <w:pPr>
        <w:jc w:val="center"/>
        <w:rPr>
          <w:b/>
          <w:szCs w:val="24"/>
        </w:rPr>
      </w:pPr>
    </w:p>
    <w:p w:rsidR="00852554" w:rsidRPr="00852554" w:rsidRDefault="00852554" w:rsidP="00852554">
      <w:pPr>
        <w:rPr>
          <w:b/>
          <w:szCs w:val="24"/>
        </w:rPr>
      </w:pPr>
      <w:r w:rsidRPr="00852554">
        <w:rPr>
          <w:b/>
          <w:szCs w:val="24"/>
        </w:rPr>
        <w:t>Picture 4</w:t>
      </w:r>
    </w:p>
    <w:p w:rsidR="00852554" w:rsidRPr="00852554" w:rsidRDefault="00852554" w:rsidP="00852554">
      <w:pPr>
        <w:jc w:val="center"/>
        <w:rPr>
          <w:b/>
          <w:szCs w:val="24"/>
        </w:rPr>
      </w:pPr>
    </w:p>
    <w:p w:rsidR="00852554" w:rsidRPr="00852554" w:rsidRDefault="00C8494C" w:rsidP="00852554">
      <w:pPr>
        <w:jc w:val="center"/>
        <w:rPr>
          <w:b/>
          <w:szCs w:val="24"/>
        </w:rPr>
      </w:pPr>
      <w:r>
        <w:rPr>
          <w:noProof/>
        </w:rPr>
        <mc:AlternateContent>
          <mc:Choice Requires="wps">
            <w:drawing>
              <wp:anchor distT="0" distB="0" distL="114300" distR="114300" simplePos="0" relativeHeight="251653632" behindDoc="0" locked="0" layoutInCell="1" allowOverlap="1">
                <wp:simplePos x="0" y="0"/>
                <wp:positionH relativeFrom="column">
                  <wp:posOffset>2029460</wp:posOffset>
                </wp:positionH>
                <wp:positionV relativeFrom="paragraph">
                  <wp:posOffset>1933575</wp:posOffset>
                </wp:positionV>
                <wp:extent cx="629920" cy="359410"/>
                <wp:effectExtent l="38100" t="38100" r="0" b="2540"/>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920" cy="359410"/>
                        </a:xfrm>
                        <a:prstGeom prst="straightConnector1">
                          <a:avLst/>
                        </a:prstGeom>
                        <a:noFill/>
                        <a:ln w="41275" cap="flat" cmpd="sng" algn="ctr">
                          <a:solidFill>
                            <a:sysClr val="window" lastClr="FFFFFF"/>
                          </a:solidFill>
                          <a:prstDash val="solid"/>
                          <a:headEnd type="triangle"/>
                          <a:tailEnd type="none"/>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1" o:spid="_x0000_s1026" type="#_x0000_t32" style="position:absolute;margin-left:159.8pt;margin-top:152.25pt;width:49.6pt;height:28.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" strokecolor="window" strokeweight="3.25pt">
                <v:stroke startarrow="block"/>
                <o:lock v:ext="edit" shapetype="f"/>
              </v:shape>
            </w:pict>
          </mc:Fallback>
        </mc:AlternateContent>
      </w:r>
      <w:r>
        <w:rPr>
          <w:noProof/>
        </w:rPr>
        <mc:AlternateContent>
          <mc:Choice Requires="wps">
            <w:drawing>
              <wp:anchor distT="0" distB="0" distL="114300" distR="114300" simplePos="0" relativeHeight="251654656" behindDoc="0" locked="0" layoutInCell="1" allowOverlap="1">
                <wp:simplePos x="0" y="0"/>
                <wp:positionH relativeFrom="column">
                  <wp:posOffset>2660015</wp:posOffset>
                </wp:positionH>
                <wp:positionV relativeFrom="paragraph">
                  <wp:posOffset>2044700</wp:posOffset>
                </wp:positionV>
                <wp:extent cx="727075" cy="248920"/>
                <wp:effectExtent l="19050" t="57150" r="0" b="17780"/>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27075" cy="248920"/>
                        </a:xfrm>
                        <a:prstGeom prst="straightConnector1">
                          <a:avLst/>
                        </a:prstGeom>
                        <a:noFill/>
                        <a:ln w="41275" cap="flat" cmpd="sng" algn="ctr">
                          <a:solidFill>
                            <a:sysClr val="window" lastClr="FFFFFF"/>
                          </a:solidFill>
                          <a:prstDash val="solid"/>
                          <a:headEnd type="triangle"/>
                          <a:tailEnd type="non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32" o:spid="_x0000_s1026" type="#_x0000_t32" style="position:absolute;margin-left:209.45pt;margin-top:161pt;width:57.25pt;height:19.6pt;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" strokecolor="window" strokeweight="3.25pt">
                <v:stroke startarrow="block"/>
                <o:lock v:ext="edit" shapetype="f"/>
              </v:shape>
            </w:pict>
          </mc:Fallback>
        </mc:AlternateContent>
      </w:r>
      <w:r>
        <w:rPr>
          <w:b/>
          <w:noProof/>
          <w:szCs w:val="24"/>
        </w:rPr>
        <w:drawing>
          <wp:inline distT="0" distB="0" distL="0" distR="0">
            <wp:extent cx="4391025" cy="3295650"/>
            <wp:effectExtent l="0" t="0" r="0" b="0"/>
            <wp:docPr id="4" name="Picture 4" descr="Improperly sized filters, note spaces around filters (arrows) and lack of access panels " titl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mproperly sized filters, note spaces around filters (arrows) and lack of access panels " title="Picture 4"/>
                    <pic:cNvPicPr>
                      <a:picLocks noChangeAspect="1" noChangeArrowheads="1"/>
                    </pic:cNvPicPr>
                  </pic:nvPicPr>
                  <pic:blipFill>
                    <a:blip r:embed="rId17" cstate="email">
                      <a:extLst>
                        <a:ext uri="{28A0092B-C50C-407E-A947-70E740481C1C}">
                          <a14:useLocalDpi xmlns:a14="http://schemas.microsoft.com/office/drawing/2010/main" val="0"/>
                        </a:ext>
                      </a:extLst>
                    </a:blip>
                    <a:srcRect/>
                    <a:stretch>
                      <a:fillRect/>
                    </a:stretch>
                  </pic:blipFill>
                  <pic:spPr bwMode="auto">
                    <a:xfrm>
                      <a:off x="0" y="0"/>
                      <a:ext cx="4391025" cy="3295650"/>
                    </a:xfrm>
                    <a:prstGeom prst="rect">
                      <a:avLst/>
                    </a:prstGeom>
                    <a:noFill/>
                    <a:ln>
                      <a:noFill/>
                    </a:ln>
                  </pic:spPr>
                </pic:pic>
              </a:graphicData>
            </a:graphic>
          </wp:inline>
        </w:drawing>
      </w:r>
    </w:p>
    <w:p w:rsidR="00852554" w:rsidRPr="00852554" w:rsidRDefault="00852554" w:rsidP="00852554">
      <w:pPr>
        <w:jc w:val="center"/>
        <w:rPr>
          <w:b/>
          <w:szCs w:val="24"/>
        </w:rPr>
      </w:pPr>
    </w:p>
    <w:p w:rsidR="00852554" w:rsidRPr="00852554" w:rsidRDefault="00852554" w:rsidP="00852554">
      <w:pPr>
        <w:jc w:val="center"/>
        <w:rPr>
          <w:b/>
          <w:szCs w:val="24"/>
        </w:rPr>
      </w:pPr>
      <w:r w:rsidRPr="00852554">
        <w:rPr>
          <w:b/>
          <w:szCs w:val="24"/>
        </w:rPr>
        <w:t>Improperly sized filters, note spaces around filters (arrows) and lack of access panels</w:t>
      </w:r>
    </w:p>
    <w:p w:rsidR="00852554" w:rsidRPr="00852554" w:rsidRDefault="00852554" w:rsidP="00852554">
      <w:pPr>
        <w:rPr>
          <w:b/>
          <w:szCs w:val="24"/>
        </w:rPr>
      </w:pPr>
      <w:r w:rsidRPr="00852554">
        <w:rPr>
          <w:b/>
          <w:szCs w:val="24"/>
        </w:rPr>
        <w:lastRenderedPageBreak/>
        <w:t>Picture 5</w:t>
      </w:r>
    </w:p>
    <w:p w:rsidR="00852554" w:rsidRPr="00852554" w:rsidRDefault="00852554" w:rsidP="00852554">
      <w:pPr>
        <w:jc w:val="center"/>
        <w:rPr>
          <w:b/>
          <w:szCs w:val="24"/>
        </w:rPr>
      </w:pPr>
    </w:p>
    <w:p w:rsidR="00852554" w:rsidRPr="00852554" w:rsidRDefault="00C8494C" w:rsidP="00852554">
      <w:pPr>
        <w:jc w:val="center"/>
        <w:rPr>
          <w:b/>
          <w:szCs w:val="24"/>
        </w:rPr>
      </w:pPr>
      <w:r>
        <w:rPr>
          <w:noProof/>
        </w:rPr>
        <mc:AlternateContent>
          <mc:Choice Requires="wps">
            <w:drawing>
              <wp:anchor distT="0" distB="0" distL="114300" distR="114300" simplePos="0" relativeHeight="251658752" behindDoc="0" locked="0" layoutInCell="1" allowOverlap="1">
                <wp:simplePos x="0" y="0"/>
                <wp:positionH relativeFrom="column">
                  <wp:posOffset>2230120</wp:posOffset>
                </wp:positionH>
                <wp:positionV relativeFrom="paragraph">
                  <wp:posOffset>1955800</wp:posOffset>
                </wp:positionV>
                <wp:extent cx="678815" cy="512445"/>
                <wp:effectExtent l="19050" t="19050" r="45085" b="20955"/>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8815" cy="512445"/>
                        </a:xfrm>
                        <a:prstGeom prst="straightConnector1">
                          <a:avLst/>
                        </a:prstGeom>
                        <a:noFill/>
                        <a:ln w="31750" cap="flat" cmpd="sng" algn="ctr">
                          <a:solidFill>
                            <a:sysClr val="window" lastClr="FFFFFF"/>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38" o:spid="_x0000_s1026" type="#_x0000_t32" style="position:absolute;margin-left:175.6pt;margin-top:154pt;width:53.45pt;height:40.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" strokecolor="window" strokeweight="2.5pt">
                <v:stroke endarrow="open"/>
                <o:lock v:ext="edit" shapetype="f"/>
              </v:shape>
            </w:pict>
          </mc:Fallback>
        </mc:AlternateContent>
      </w:r>
      <w:r>
        <w:rPr>
          <w:noProof/>
        </w:rPr>
        <mc:AlternateContent>
          <mc:Choice Requires="wps">
            <w:drawing>
              <wp:anchor distT="4294967295" distB="4294967295" distL="114300" distR="114300" simplePos="0" relativeHeight="251657728" behindDoc="0" locked="0" layoutInCell="1" allowOverlap="1">
                <wp:simplePos x="0" y="0"/>
                <wp:positionH relativeFrom="column">
                  <wp:posOffset>2230120</wp:posOffset>
                </wp:positionH>
                <wp:positionV relativeFrom="paragraph">
                  <wp:posOffset>1955799</wp:posOffset>
                </wp:positionV>
                <wp:extent cx="976630" cy="0"/>
                <wp:effectExtent l="0" t="133350" r="0" b="114300"/>
                <wp:wrapNone/>
                <wp:docPr id="37"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76630" cy="0"/>
                        </a:xfrm>
                        <a:prstGeom prst="straightConnector1">
                          <a:avLst/>
                        </a:prstGeom>
                        <a:noFill/>
                        <a:ln w="31750" cap="flat" cmpd="sng" algn="ctr">
                          <a:solidFill>
                            <a:sysClr val="window" lastClr="FFFFFF"/>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37" o:spid="_x0000_s1026" type="#_x0000_t32" style="position:absolute;margin-left:175.6pt;margin-top:154pt;width:76.9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" strokecolor="window" strokeweight="2.5pt">
                <v:stroke endarrow="open"/>
                <o:lock v:ext="edit" shapetype="f"/>
              </v:shap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2230120</wp:posOffset>
                </wp:positionH>
                <wp:positionV relativeFrom="paragraph">
                  <wp:posOffset>972185</wp:posOffset>
                </wp:positionV>
                <wp:extent cx="243205" cy="982980"/>
                <wp:effectExtent l="19050" t="38100" r="42545" b="0"/>
                <wp:wrapNone/>
                <wp:docPr id="36"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43205" cy="982980"/>
                        </a:xfrm>
                        <a:prstGeom prst="straightConnector1">
                          <a:avLst/>
                        </a:prstGeom>
                        <a:noFill/>
                        <a:ln w="31750" cap="flat" cmpd="sng" algn="ctr">
                          <a:solidFill>
                            <a:sysClr val="window" lastClr="FFFFFF"/>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36" o:spid="_x0000_s1026" type="#_x0000_t32" style="position:absolute;margin-left:175.6pt;margin-top:76.55pt;width:19.15pt;height:77.4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" strokecolor="window" strokeweight="2.5pt">
                <v:stroke endarrow="open"/>
                <o:lock v:ext="edit" shapetype="f"/>
              </v:shape>
            </w:pict>
          </mc:Fallback>
        </mc:AlternateContent>
      </w:r>
      <w:r>
        <w:rPr>
          <w:noProof/>
        </w:rPr>
        <mc:AlternateContent>
          <mc:Choice Requires="wps">
            <w:drawing>
              <wp:anchor distT="0" distB="0" distL="114300" distR="114300" simplePos="0" relativeHeight="251655680" behindDoc="0" locked="0" layoutInCell="1" allowOverlap="1">
                <wp:simplePos x="0" y="0"/>
                <wp:positionH relativeFrom="column">
                  <wp:posOffset>1544320</wp:posOffset>
                </wp:positionH>
                <wp:positionV relativeFrom="paragraph">
                  <wp:posOffset>798830</wp:posOffset>
                </wp:positionV>
                <wp:extent cx="685165" cy="1156335"/>
                <wp:effectExtent l="38100" t="38100" r="635" b="5715"/>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85165" cy="1156335"/>
                        </a:xfrm>
                        <a:prstGeom prst="straightConnector1">
                          <a:avLst/>
                        </a:prstGeom>
                        <a:noFill/>
                        <a:ln w="31750" cap="flat" cmpd="sng" algn="ctr">
                          <a:solidFill>
                            <a:sysClr val="window" lastClr="FFFFFF"/>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35" o:spid="_x0000_s1026" type="#_x0000_t32" style="position:absolute;margin-left:121.6pt;margin-top:62.9pt;width:53.95pt;height:91.05pt;flip:x 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" strokecolor="window" strokeweight="2.5pt">
                <v:stroke endarrow="open"/>
                <o:lock v:ext="edit" shapetype="f"/>
              </v:shape>
            </w:pict>
          </mc:Fallback>
        </mc:AlternateContent>
      </w:r>
      <w:r>
        <w:rPr>
          <w:b/>
          <w:noProof/>
          <w:szCs w:val="24"/>
        </w:rPr>
        <w:drawing>
          <wp:inline distT="0" distB="0" distL="0" distR="0">
            <wp:extent cx="3951731" cy="3200400"/>
            <wp:effectExtent l="0" t="0" r="0" b="0"/>
            <wp:docPr id="5" name="Picture 5" descr="Standing water on floor of mechanical room, note severe corrosion of bottom of AHUs and ductwork supports (arrows) " titl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tanding water on floor of mechanical room, note severe corrosion of bottom of AHUs and ductwork supports (arrows) " title="Picture 5"/>
                    <pic:cNvPicPr>
                      <a:picLocks noChangeAspect="1" noChangeArrowheads="1"/>
                    </pic:cNvPicPr>
                  </pic:nvPicPr>
                  <pic:blipFill rotWithShape="1">
                    <a:blip r:embed="rId18" cstate="email">
                      <a:extLst>
                        <a:ext uri="{28A0092B-C50C-407E-A947-70E740481C1C}">
                          <a14:useLocalDpi xmlns:a14="http://schemas.microsoft.com/office/drawing/2010/main" val="0"/>
                        </a:ext>
                      </a:extLst>
                    </a:blip>
                    <a:srcRect/>
                    <a:stretch/>
                  </pic:blipFill>
                  <pic:spPr bwMode="auto">
                    <a:xfrm>
                      <a:off x="0" y="0"/>
                      <a:ext cx="3951605" cy="3200400"/>
                    </a:xfrm>
                    <a:prstGeom prst="rect">
                      <a:avLst/>
                    </a:prstGeom>
                    <a:noFill/>
                    <a:ln>
                      <a:noFill/>
                    </a:ln>
                    <a:extLst>
                      <a:ext uri="{53640926-AAD7-44D8-BBD7-CCE9431645EC}">
                        <a14:shadowObscured xmlns:a14="http://schemas.microsoft.com/office/drawing/2010/main"/>
                      </a:ext>
                    </a:extLst>
                  </pic:spPr>
                </pic:pic>
              </a:graphicData>
            </a:graphic>
          </wp:inline>
        </w:drawing>
      </w:r>
    </w:p>
    <w:p w:rsidR="00852554" w:rsidRPr="00852554" w:rsidRDefault="00852554" w:rsidP="00852554">
      <w:pPr>
        <w:jc w:val="center"/>
        <w:rPr>
          <w:b/>
          <w:szCs w:val="24"/>
        </w:rPr>
      </w:pPr>
    </w:p>
    <w:p w:rsidR="00852554" w:rsidRPr="00852554" w:rsidRDefault="00852554" w:rsidP="00852554">
      <w:pPr>
        <w:jc w:val="center"/>
        <w:rPr>
          <w:b/>
          <w:szCs w:val="24"/>
        </w:rPr>
      </w:pPr>
      <w:r w:rsidRPr="00852554">
        <w:rPr>
          <w:b/>
          <w:szCs w:val="24"/>
        </w:rPr>
        <w:t>Standing water on floor of mechanical room, note severe corrosion of bottom of AHUs and ductwork supports (arrows)</w:t>
      </w:r>
    </w:p>
    <w:p w:rsidR="00852554" w:rsidRPr="00852554" w:rsidRDefault="00852554" w:rsidP="00852554">
      <w:pPr>
        <w:jc w:val="center"/>
        <w:rPr>
          <w:b/>
          <w:szCs w:val="24"/>
        </w:rPr>
      </w:pPr>
    </w:p>
    <w:p w:rsidR="00852554" w:rsidRPr="00852554" w:rsidRDefault="00852554" w:rsidP="00852554">
      <w:pPr>
        <w:rPr>
          <w:b/>
          <w:szCs w:val="24"/>
        </w:rPr>
      </w:pPr>
      <w:r w:rsidRPr="00852554">
        <w:rPr>
          <w:b/>
          <w:szCs w:val="24"/>
        </w:rPr>
        <w:t>Picture 6</w:t>
      </w:r>
    </w:p>
    <w:p w:rsidR="00852554" w:rsidRPr="00852554" w:rsidRDefault="00852554" w:rsidP="00852554">
      <w:pPr>
        <w:jc w:val="center"/>
        <w:rPr>
          <w:b/>
          <w:szCs w:val="24"/>
        </w:rPr>
      </w:pPr>
    </w:p>
    <w:p w:rsidR="00852554" w:rsidRPr="00852554" w:rsidRDefault="00C8494C" w:rsidP="00852554">
      <w:pPr>
        <w:jc w:val="center"/>
        <w:rPr>
          <w:b/>
          <w:szCs w:val="24"/>
        </w:rPr>
      </w:pPr>
      <w:r>
        <w:rPr>
          <w:b/>
          <w:noProof/>
          <w:szCs w:val="24"/>
        </w:rPr>
        <w:drawing>
          <wp:inline distT="0" distB="0" distL="0" distR="0">
            <wp:extent cx="3162300" cy="3209925"/>
            <wp:effectExtent l="0" t="0" r="0" b="0"/>
            <wp:docPr id="6" name="Picture 6" descr="Severe corrosion of bottom of AHU, note proximity to gas-fired hot water heater" titl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evere corrosion of bottom of AHU, note proximity to gas-fired hot water heater" title="Picture 6"/>
                    <pic:cNvPicPr>
                      <a:picLocks noChangeAspect="1" noChangeArrowheads="1"/>
                    </pic:cNvPicPr>
                  </pic:nvPicPr>
                  <pic:blipFill rotWithShape="1">
                    <a:blip r:embed="rId19" cstate="email">
                      <a:extLst>
                        <a:ext uri="{28A0092B-C50C-407E-A947-70E740481C1C}">
                          <a14:useLocalDpi xmlns:a14="http://schemas.microsoft.com/office/drawing/2010/main" val="0"/>
                        </a:ext>
                      </a:extLst>
                    </a:blip>
                    <a:srcRect r="-132" b="-37"/>
                    <a:stretch/>
                  </pic:blipFill>
                  <pic:spPr bwMode="auto">
                    <a:xfrm>
                      <a:off x="0" y="0"/>
                      <a:ext cx="3162300" cy="3209925"/>
                    </a:xfrm>
                    <a:prstGeom prst="rect">
                      <a:avLst/>
                    </a:prstGeom>
                    <a:noFill/>
                    <a:ln>
                      <a:noFill/>
                    </a:ln>
                    <a:extLst>
                      <a:ext uri="{53640926-AAD7-44D8-BBD7-CCE9431645EC}">
                        <a14:shadowObscured xmlns:a14="http://schemas.microsoft.com/office/drawing/2010/main"/>
                      </a:ext>
                    </a:extLst>
                  </pic:spPr>
                </pic:pic>
              </a:graphicData>
            </a:graphic>
          </wp:inline>
        </w:drawing>
      </w:r>
    </w:p>
    <w:p w:rsidR="00852554" w:rsidRPr="00852554" w:rsidRDefault="00852554" w:rsidP="00852554">
      <w:pPr>
        <w:jc w:val="center"/>
        <w:rPr>
          <w:b/>
          <w:szCs w:val="24"/>
        </w:rPr>
      </w:pPr>
    </w:p>
    <w:p w:rsidR="00852554" w:rsidRPr="00852554" w:rsidRDefault="00852554" w:rsidP="00852554">
      <w:pPr>
        <w:jc w:val="center"/>
        <w:rPr>
          <w:b/>
          <w:szCs w:val="24"/>
        </w:rPr>
      </w:pPr>
      <w:r w:rsidRPr="00852554">
        <w:rPr>
          <w:b/>
          <w:szCs w:val="24"/>
        </w:rPr>
        <w:t>Severe corrosion of bottom of AHU, note proximity to gas-fired hot water heater</w:t>
      </w:r>
    </w:p>
    <w:p w:rsidR="00852554" w:rsidRPr="00852554" w:rsidRDefault="00852554" w:rsidP="00852554">
      <w:pPr>
        <w:rPr>
          <w:b/>
          <w:szCs w:val="24"/>
        </w:rPr>
      </w:pPr>
      <w:r w:rsidRPr="00852554">
        <w:rPr>
          <w:b/>
          <w:szCs w:val="24"/>
        </w:rPr>
        <w:lastRenderedPageBreak/>
        <w:t>Picture 7</w:t>
      </w:r>
    </w:p>
    <w:p w:rsidR="00852554" w:rsidRPr="00852554" w:rsidRDefault="00852554" w:rsidP="00852554">
      <w:pPr>
        <w:jc w:val="center"/>
        <w:rPr>
          <w:b/>
          <w:szCs w:val="24"/>
        </w:rPr>
      </w:pPr>
    </w:p>
    <w:p w:rsidR="00852554" w:rsidRPr="00852554" w:rsidRDefault="00C8494C" w:rsidP="00852554">
      <w:pPr>
        <w:jc w:val="center"/>
        <w:rPr>
          <w:b/>
          <w:szCs w:val="24"/>
        </w:rPr>
      </w:pPr>
      <w:r>
        <w:rPr>
          <w:b/>
          <w:noProof/>
          <w:szCs w:val="24"/>
        </w:rPr>
        <w:drawing>
          <wp:inline distT="0" distB="0" distL="0" distR="0">
            <wp:extent cx="4381500" cy="3057525"/>
            <wp:effectExtent l="0" t="0" r="0" b="0"/>
            <wp:docPr id="7" name="Picture 7" descr="Close-up of severe corrosion to bottom of AHU" titl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lose-up of severe corrosion to bottom of AHU" title="Picture 7"/>
                    <pic:cNvPicPr>
                      <a:picLocks noChangeAspect="1" noChangeArrowheads="1"/>
                    </pic:cNvPicPr>
                  </pic:nvPicPr>
                  <pic:blipFill rotWithShape="1">
                    <a:blip r:embed="rId20" cstate="email">
                      <a:extLst>
                        <a:ext uri="{28A0092B-C50C-407E-A947-70E740481C1C}">
                          <a14:useLocalDpi xmlns:a14="http://schemas.microsoft.com/office/drawing/2010/main" val="0"/>
                        </a:ext>
                      </a:extLst>
                    </a:blip>
                    <a:srcRect/>
                    <a:stretch/>
                  </pic:blipFill>
                  <pic:spPr bwMode="auto">
                    <a:xfrm>
                      <a:off x="0" y="0"/>
                      <a:ext cx="4381500" cy="3057525"/>
                    </a:xfrm>
                    <a:prstGeom prst="rect">
                      <a:avLst/>
                    </a:prstGeom>
                    <a:noFill/>
                    <a:ln>
                      <a:noFill/>
                    </a:ln>
                    <a:extLst>
                      <a:ext uri="{53640926-AAD7-44D8-BBD7-CCE9431645EC}">
                        <a14:shadowObscured xmlns:a14="http://schemas.microsoft.com/office/drawing/2010/main"/>
                      </a:ext>
                    </a:extLst>
                  </pic:spPr>
                </pic:pic>
              </a:graphicData>
            </a:graphic>
          </wp:inline>
        </w:drawing>
      </w:r>
    </w:p>
    <w:p w:rsidR="00852554" w:rsidRPr="00852554" w:rsidRDefault="00852554" w:rsidP="00852554">
      <w:pPr>
        <w:jc w:val="center"/>
        <w:rPr>
          <w:b/>
          <w:szCs w:val="24"/>
        </w:rPr>
      </w:pPr>
    </w:p>
    <w:p w:rsidR="00852554" w:rsidRPr="00852554" w:rsidRDefault="00852554" w:rsidP="00852554">
      <w:pPr>
        <w:jc w:val="center"/>
        <w:rPr>
          <w:b/>
          <w:szCs w:val="24"/>
        </w:rPr>
      </w:pPr>
      <w:r w:rsidRPr="00852554">
        <w:rPr>
          <w:b/>
          <w:szCs w:val="24"/>
        </w:rPr>
        <w:t>Close-up of severe corrosion to bottom of AHU</w:t>
      </w:r>
    </w:p>
    <w:p w:rsidR="00852554" w:rsidRPr="00852554" w:rsidRDefault="00852554" w:rsidP="00852554">
      <w:pPr>
        <w:jc w:val="center"/>
        <w:rPr>
          <w:b/>
          <w:szCs w:val="24"/>
        </w:rPr>
      </w:pPr>
    </w:p>
    <w:p w:rsidR="00852554" w:rsidRPr="00852554" w:rsidRDefault="00852554" w:rsidP="00852554">
      <w:pPr>
        <w:rPr>
          <w:b/>
          <w:szCs w:val="24"/>
        </w:rPr>
      </w:pPr>
      <w:r w:rsidRPr="00852554">
        <w:rPr>
          <w:b/>
          <w:szCs w:val="24"/>
        </w:rPr>
        <w:t>Picture 8</w:t>
      </w:r>
    </w:p>
    <w:p w:rsidR="00852554" w:rsidRPr="00852554" w:rsidRDefault="00852554" w:rsidP="00852554">
      <w:pPr>
        <w:jc w:val="center"/>
        <w:rPr>
          <w:b/>
          <w:szCs w:val="24"/>
        </w:rPr>
      </w:pPr>
    </w:p>
    <w:p w:rsidR="00852554" w:rsidRPr="00852554" w:rsidRDefault="00C8494C" w:rsidP="00852554">
      <w:pPr>
        <w:jc w:val="center"/>
        <w:rPr>
          <w:b/>
          <w:szCs w:val="24"/>
        </w:rPr>
      </w:pPr>
      <w:r>
        <w:rPr>
          <w:b/>
          <w:noProof/>
          <w:szCs w:val="24"/>
        </w:rPr>
        <w:drawing>
          <wp:inline distT="0" distB="0" distL="0" distR="0">
            <wp:extent cx="3875025" cy="3295650"/>
            <wp:effectExtent l="0" t="0" r="0" b="0"/>
            <wp:docPr id="8" name="Picture 8" descr="Pooling water on mechanical room floor resulting in severe corrosion compromising the integrity of metal ductwork supports" titl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Pooling water on mechanical room floor resulting in severe corrosion compromising the integrity of metal ductwork supports" title="Picture 8"/>
                    <pic:cNvPicPr>
                      <a:picLocks noChangeAspect="1" noChangeArrowheads="1"/>
                    </pic:cNvPicPr>
                  </pic:nvPicPr>
                  <pic:blipFill rotWithShape="1">
                    <a:blip r:embed="rId21" cstate="email">
                      <a:extLst>
                        <a:ext uri="{28A0092B-C50C-407E-A947-70E740481C1C}">
                          <a14:useLocalDpi xmlns:a14="http://schemas.microsoft.com/office/drawing/2010/main" val="0"/>
                        </a:ext>
                      </a:extLst>
                    </a:blip>
                    <a:srcRect/>
                    <a:stretch/>
                  </pic:blipFill>
                  <pic:spPr bwMode="auto">
                    <a:xfrm>
                      <a:off x="0" y="0"/>
                      <a:ext cx="3874770" cy="3295650"/>
                    </a:xfrm>
                    <a:prstGeom prst="rect">
                      <a:avLst/>
                    </a:prstGeom>
                    <a:noFill/>
                    <a:ln>
                      <a:noFill/>
                    </a:ln>
                    <a:extLst>
                      <a:ext uri="{53640926-AAD7-44D8-BBD7-CCE9431645EC}">
                        <a14:shadowObscured xmlns:a14="http://schemas.microsoft.com/office/drawing/2010/main"/>
                      </a:ext>
                    </a:extLst>
                  </pic:spPr>
                </pic:pic>
              </a:graphicData>
            </a:graphic>
          </wp:inline>
        </w:drawing>
      </w:r>
    </w:p>
    <w:p w:rsidR="00852554" w:rsidRPr="00852554" w:rsidRDefault="00852554" w:rsidP="00852554">
      <w:pPr>
        <w:jc w:val="center"/>
        <w:rPr>
          <w:b/>
          <w:szCs w:val="24"/>
        </w:rPr>
      </w:pPr>
    </w:p>
    <w:p w:rsidR="00852554" w:rsidRPr="00852554" w:rsidRDefault="00852554" w:rsidP="00852554">
      <w:pPr>
        <w:jc w:val="center"/>
        <w:rPr>
          <w:b/>
          <w:szCs w:val="24"/>
        </w:rPr>
      </w:pPr>
      <w:r w:rsidRPr="00852554">
        <w:rPr>
          <w:b/>
          <w:szCs w:val="24"/>
        </w:rPr>
        <w:t>Pooling water on mechanical room floor resulting in severe corrosion compromising the integrity of metal ductwork supports</w:t>
      </w:r>
    </w:p>
    <w:p w:rsidR="00852554" w:rsidRPr="00852554" w:rsidRDefault="00852554" w:rsidP="00852554">
      <w:pPr>
        <w:rPr>
          <w:b/>
          <w:szCs w:val="24"/>
        </w:rPr>
      </w:pPr>
      <w:r w:rsidRPr="00852554">
        <w:rPr>
          <w:b/>
          <w:szCs w:val="24"/>
        </w:rPr>
        <w:lastRenderedPageBreak/>
        <w:t>Picture 9</w:t>
      </w:r>
    </w:p>
    <w:p w:rsidR="00852554" w:rsidRPr="00852554" w:rsidRDefault="00852554" w:rsidP="00852554">
      <w:pPr>
        <w:jc w:val="center"/>
        <w:rPr>
          <w:b/>
          <w:szCs w:val="24"/>
        </w:rPr>
      </w:pPr>
    </w:p>
    <w:p w:rsidR="00852554" w:rsidRPr="00852554" w:rsidRDefault="00C8494C" w:rsidP="00852554">
      <w:pPr>
        <w:jc w:val="center"/>
        <w:rPr>
          <w:b/>
          <w:szCs w:val="24"/>
        </w:rPr>
      </w:pPr>
      <w:r>
        <w:rPr>
          <w:b/>
          <w:noProof/>
          <w:szCs w:val="24"/>
        </w:rPr>
        <w:drawing>
          <wp:inline distT="0" distB="0" distL="0" distR="0">
            <wp:extent cx="4590542" cy="3200400"/>
            <wp:effectExtent l="0" t="0" r="0" b="0"/>
            <wp:docPr id="9" name="Picture 9" descr="Severely corroded/compromised integrity of ductwork support structures" titl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everely corroded/compromised integrity of ductwork support structures" title="Picture 9"/>
                    <pic:cNvPicPr>
                      <a:picLocks noChangeAspect="1" noChangeArrowheads="1"/>
                    </pic:cNvPicPr>
                  </pic:nvPicPr>
                  <pic:blipFill rotWithShape="1">
                    <a:blip r:embed="rId22" cstate="email">
                      <a:extLst>
                        <a:ext uri="{28A0092B-C50C-407E-A947-70E740481C1C}">
                          <a14:useLocalDpi xmlns:a14="http://schemas.microsoft.com/office/drawing/2010/main" val="0"/>
                        </a:ext>
                      </a:extLst>
                    </a:blip>
                    <a:srcRect/>
                    <a:stretch/>
                  </pic:blipFill>
                  <pic:spPr bwMode="auto">
                    <a:xfrm>
                      <a:off x="0" y="0"/>
                      <a:ext cx="4590415" cy="3200400"/>
                    </a:xfrm>
                    <a:prstGeom prst="rect">
                      <a:avLst/>
                    </a:prstGeom>
                    <a:noFill/>
                    <a:ln>
                      <a:noFill/>
                    </a:ln>
                    <a:extLst>
                      <a:ext uri="{53640926-AAD7-44D8-BBD7-CCE9431645EC}">
                        <a14:shadowObscured xmlns:a14="http://schemas.microsoft.com/office/drawing/2010/main"/>
                      </a:ext>
                    </a:extLst>
                  </pic:spPr>
                </pic:pic>
              </a:graphicData>
            </a:graphic>
          </wp:inline>
        </w:drawing>
      </w:r>
    </w:p>
    <w:p w:rsidR="00852554" w:rsidRPr="00852554" w:rsidRDefault="00852554" w:rsidP="00852554">
      <w:pPr>
        <w:jc w:val="center"/>
        <w:rPr>
          <w:b/>
          <w:szCs w:val="24"/>
        </w:rPr>
      </w:pPr>
    </w:p>
    <w:p w:rsidR="00852554" w:rsidRPr="00852554" w:rsidRDefault="00852554" w:rsidP="00852554">
      <w:pPr>
        <w:jc w:val="center"/>
        <w:rPr>
          <w:b/>
          <w:szCs w:val="24"/>
        </w:rPr>
      </w:pPr>
      <w:r w:rsidRPr="00852554">
        <w:rPr>
          <w:b/>
          <w:szCs w:val="24"/>
        </w:rPr>
        <w:t>Severely corroded/compromised integrity of ductwork support structures</w:t>
      </w:r>
    </w:p>
    <w:p w:rsidR="00852554" w:rsidRPr="00852554" w:rsidRDefault="00852554" w:rsidP="00852554">
      <w:pPr>
        <w:jc w:val="center"/>
        <w:rPr>
          <w:b/>
          <w:szCs w:val="24"/>
        </w:rPr>
      </w:pPr>
    </w:p>
    <w:p w:rsidR="00852554" w:rsidRPr="00852554" w:rsidRDefault="00852554" w:rsidP="00852554">
      <w:pPr>
        <w:rPr>
          <w:b/>
          <w:szCs w:val="24"/>
        </w:rPr>
      </w:pPr>
      <w:r w:rsidRPr="00852554">
        <w:rPr>
          <w:b/>
          <w:szCs w:val="24"/>
        </w:rPr>
        <w:t>Picture 10</w:t>
      </w:r>
    </w:p>
    <w:p w:rsidR="00852554" w:rsidRPr="00852554" w:rsidRDefault="00852554" w:rsidP="00852554">
      <w:pPr>
        <w:jc w:val="center"/>
        <w:rPr>
          <w:b/>
          <w:szCs w:val="24"/>
        </w:rPr>
      </w:pPr>
    </w:p>
    <w:p w:rsidR="00852554" w:rsidRPr="00852554" w:rsidRDefault="00C8494C" w:rsidP="00852554">
      <w:pPr>
        <w:jc w:val="center"/>
        <w:rPr>
          <w:b/>
          <w:szCs w:val="24"/>
        </w:rPr>
      </w:pPr>
      <w:r>
        <w:rPr>
          <w:noProof/>
        </w:rPr>
        <mc:AlternateContent>
          <mc:Choice Requires="wps">
            <w:drawing>
              <wp:anchor distT="0" distB="0" distL="114300" distR="114300" simplePos="0" relativeHeight="251660800" behindDoc="0" locked="0" layoutInCell="1" allowOverlap="1">
                <wp:simplePos x="0" y="0"/>
                <wp:positionH relativeFrom="column">
                  <wp:posOffset>3206750</wp:posOffset>
                </wp:positionH>
                <wp:positionV relativeFrom="paragraph">
                  <wp:posOffset>2686685</wp:posOffset>
                </wp:positionV>
                <wp:extent cx="741045" cy="165735"/>
                <wp:effectExtent l="38100" t="19050" r="1905" b="62865"/>
                <wp:wrapNone/>
                <wp:docPr id="44"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1045" cy="165735"/>
                        </a:xfrm>
                        <a:prstGeom prst="straightConnector1">
                          <a:avLst/>
                        </a:prstGeom>
                        <a:noFill/>
                        <a:ln w="38100" cap="flat" cmpd="sng" algn="ctr">
                          <a:solidFill>
                            <a:sysClr val="window" lastClr="FFFFFF"/>
                          </a:solidFill>
                          <a:prstDash val="solid"/>
                          <a:headEnd type="triangle"/>
                          <a:tailEnd type="non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44" o:spid="_x0000_s1026" type="#_x0000_t32" style="position:absolute;margin-left:252.5pt;margin-top:211.55pt;width:58.35pt;height:13.05pt;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" strokecolor="window" strokeweight="3pt">
                <v:stroke startarrow="block"/>
                <o:lock v:ext="edit" shapetype="f"/>
              </v:shape>
            </w:pict>
          </mc:Fallback>
        </mc:AlternateContent>
      </w:r>
      <w:r>
        <w:rPr>
          <w:noProof/>
        </w:rPr>
        <mc:AlternateContent>
          <mc:Choice Requires="wps">
            <w:drawing>
              <wp:anchor distT="0" distB="0" distL="114300" distR="114300" simplePos="0" relativeHeight="251659776" behindDoc="0" locked="0" layoutInCell="1" allowOverlap="1">
                <wp:simplePos x="0" y="0"/>
                <wp:positionH relativeFrom="column">
                  <wp:posOffset>3151505</wp:posOffset>
                </wp:positionH>
                <wp:positionV relativeFrom="paragraph">
                  <wp:posOffset>2378710</wp:posOffset>
                </wp:positionV>
                <wp:extent cx="796290" cy="304800"/>
                <wp:effectExtent l="0" t="57150" r="3810" b="0"/>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6290" cy="304800"/>
                        </a:xfrm>
                        <a:prstGeom prst="straightConnector1">
                          <a:avLst/>
                        </a:prstGeom>
                        <a:noFill/>
                        <a:ln w="38100" cap="flat" cmpd="sng" algn="ctr">
                          <a:solidFill>
                            <a:sysClr val="window" lastClr="FFFFFF"/>
                          </a:solidFill>
                          <a:prstDash val="solid"/>
                          <a:headEnd type="triangle"/>
                          <a:tailEnd type="non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43" o:spid="_x0000_s1026" type="#_x0000_t32" style="position:absolute;margin-left:248.15pt;margin-top:187.3pt;width:62.7pt;height:2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" strokecolor="window" strokeweight="3pt">
                <v:stroke startarrow="block"/>
                <o:lock v:ext="edit" shapetype="f"/>
              </v:shape>
            </w:pict>
          </mc:Fallback>
        </mc:AlternateContent>
      </w:r>
      <w:r>
        <w:rPr>
          <w:b/>
          <w:noProof/>
          <w:szCs w:val="24"/>
        </w:rPr>
        <w:drawing>
          <wp:inline distT="0" distB="0" distL="0" distR="0">
            <wp:extent cx="3990975" cy="3247517"/>
            <wp:effectExtent l="0" t="0" r="0" b="0"/>
            <wp:docPr id="10" name="Picture 10" descr="Condensation pipes (arrows) emptying on floor of mechanical room causing corrosion of AHUs and ductwork support beams, note sump pump in background" titl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ondensation pipes (arrows) emptying on floor of mechanical room causing corrosion of AHUs and ductwork support beams, note sump pump in background" title="Picture 10"/>
                    <pic:cNvPicPr>
                      <a:picLocks noChangeAspect="1" noChangeArrowheads="1"/>
                    </pic:cNvPicPr>
                  </pic:nvPicPr>
                  <pic:blipFill rotWithShape="1">
                    <a:blip r:embed="rId23" cstate="email">
                      <a:extLst>
                        <a:ext uri="{28A0092B-C50C-407E-A947-70E740481C1C}">
                          <a14:useLocalDpi xmlns:a14="http://schemas.microsoft.com/office/drawing/2010/main" val="0"/>
                        </a:ext>
                      </a:extLst>
                    </a:blip>
                    <a:srcRect/>
                    <a:stretch/>
                  </pic:blipFill>
                  <pic:spPr bwMode="auto">
                    <a:xfrm>
                      <a:off x="0" y="0"/>
                      <a:ext cx="3990975" cy="3247390"/>
                    </a:xfrm>
                    <a:prstGeom prst="rect">
                      <a:avLst/>
                    </a:prstGeom>
                    <a:noFill/>
                    <a:ln>
                      <a:noFill/>
                    </a:ln>
                    <a:extLst>
                      <a:ext uri="{53640926-AAD7-44D8-BBD7-CCE9431645EC}">
                        <a14:shadowObscured xmlns:a14="http://schemas.microsoft.com/office/drawing/2010/main"/>
                      </a:ext>
                    </a:extLst>
                  </pic:spPr>
                </pic:pic>
              </a:graphicData>
            </a:graphic>
          </wp:inline>
        </w:drawing>
      </w:r>
    </w:p>
    <w:p w:rsidR="00852554" w:rsidRPr="00852554" w:rsidRDefault="00852554" w:rsidP="00852554">
      <w:pPr>
        <w:jc w:val="center"/>
        <w:rPr>
          <w:b/>
          <w:szCs w:val="24"/>
        </w:rPr>
      </w:pPr>
    </w:p>
    <w:p w:rsidR="00852554" w:rsidRPr="00852554" w:rsidRDefault="00852554" w:rsidP="00852554">
      <w:pPr>
        <w:jc w:val="center"/>
        <w:rPr>
          <w:b/>
          <w:szCs w:val="24"/>
        </w:rPr>
      </w:pPr>
      <w:r w:rsidRPr="00852554">
        <w:rPr>
          <w:b/>
          <w:szCs w:val="24"/>
        </w:rPr>
        <w:t>Condensation pipes (arrows) emptying on floor of mechanical room causing corrosion of AHUs and ductwork support beams, note sump pump in background</w:t>
      </w:r>
    </w:p>
    <w:p w:rsidR="00852554" w:rsidRPr="00852554" w:rsidRDefault="00852554" w:rsidP="00852554">
      <w:pPr>
        <w:rPr>
          <w:b/>
          <w:szCs w:val="24"/>
        </w:rPr>
      </w:pPr>
      <w:r w:rsidRPr="00852554">
        <w:rPr>
          <w:b/>
          <w:szCs w:val="24"/>
        </w:rPr>
        <w:lastRenderedPageBreak/>
        <w:t>Picture 11</w:t>
      </w:r>
    </w:p>
    <w:p w:rsidR="00852554" w:rsidRPr="00852554" w:rsidRDefault="00852554" w:rsidP="00852554">
      <w:pPr>
        <w:jc w:val="center"/>
        <w:rPr>
          <w:b/>
          <w:szCs w:val="24"/>
        </w:rPr>
      </w:pPr>
    </w:p>
    <w:p w:rsidR="00852554" w:rsidRPr="00852554" w:rsidRDefault="00C8494C" w:rsidP="00852554">
      <w:pPr>
        <w:jc w:val="center"/>
        <w:rPr>
          <w:b/>
          <w:szCs w:val="24"/>
        </w:rPr>
      </w:pPr>
      <w:r>
        <w:rPr>
          <w:noProof/>
        </w:rPr>
        <mc:AlternateContent>
          <mc:Choice Requires="wps">
            <w:drawing>
              <wp:anchor distT="0" distB="0" distL="114300" distR="114300" simplePos="0" relativeHeight="251661824" behindDoc="0" locked="0" layoutInCell="1" allowOverlap="1">
                <wp:simplePos x="0" y="0"/>
                <wp:positionH relativeFrom="column">
                  <wp:posOffset>1877060</wp:posOffset>
                </wp:positionH>
                <wp:positionV relativeFrom="paragraph">
                  <wp:posOffset>528955</wp:posOffset>
                </wp:positionV>
                <wp:extent cx="955675" cy="1370965"/>
                <wp:effectExtent l="19050" t="38100" r="34925" b="635"/>
                <wp:wrapNone/>
                <wp:docPr id="48"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55675" cy="1370965"/>
                        </a:xfrm>
                        <a:prstGeom prst="straightConnector1">
                          <a:avLst/>
                        </a:prstGeom>
                        <a:noFill/>
                        <a:ln w="34925" cap="flat" cmpd="sng" algn="ctr">
                          <a:solidFill>
                            <a:sysClr val="window" lastClr="FFFFFF"/>
                          </a:solidFill>
                          <a:prstDash val="solid"/>
                          <a:headEnd type="triangle"/>
                          <a:tailEnd type="non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48" o:spid="_x0000_s1026" type="#_x0000_t32" style="position:absolute;margin-left:147.8pt;margin-top:41.65pt;width:75.25pt;height:107.95pt;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" strokecolor="window" strokeweight="2.75pt">
                <v:stroke startarrow="block"/>
                <o:lock v:ext="edit" shapetype="f"/>
              </v:shape>
            </w:pict>
          </mc:Fallback>
        </mc:AlternateContent>
      </w:r>
      <w:r>
        <w:rPr>
          <w:noProof/>
        </w:rPr>
        <mc:AlternateContent>
          <mc:Choice Requires="wps">
            <w:drawing>
              <wp:anchor distT="0" distB="0" distL="114300" distR="114300" simplePos="0" relativeHeight="251662848" behindDoc="0" locked="0" layoutInCell="1" allowOverlap="1">
                <wp:simplePos x="0" y="0"/>
                <wp:positionH relativeFrom="column">
                  <wp:posOffset>1877060</wp:posOffset>
                </wp:positionH>
                <wp:positionV relativeFrom="paragraph">
                  <wp:posOffset>1900555</wp:posOffset>
                </wp:positionV>
                <wp:extent cx="760730" cy="512445"/>
                <wp:effectExtent l="19050" t="19050" r="39370" b="20955"/>
                <wp:wrapNone/>
                <wp:docPr id="49"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760730" cy="512445"/>
                        </a:xfrm>
                        <a:prstGeom prst="straightConnector1">
                          <a:avLst/>
                        </a:prstGeom>
                        <a:noFill/>
                        <a:ln w="34925" cap="flat" cmpd="sng" algn="ctr">
                          <a:solidFill>
                            <a:sysClr val="window" lastClr="FFFFFF"/>
                          </a:solidFill>
                          <a:prstDash val="solid"/>
                          <a:headEnd type="triangle"/>
                          <a:tailEnd type="non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49" o:spid="_x0000_s1026" type="#_x0000_t32" style="position:absolute;margin-left:147.8pt;margin-top:149.65pt;width:59.9pt;height:40.35pt;flip:x 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" strokecolor="window" strokeweight="2.75pt">
                <v:stroke startarrow="block"/>
                <o:lock v:ext="edit" shapetype="f"/>
              </v:shape>
            </w:pict>
          </mc:Fallback>
        </mc:AlternateContent>
      </w:r>
      <w:r>
        <w:rPr>
          <w:b/>
          <w:noProof/>
          <w:szCs w:val="24"/>
        </w:rPr>
        <w:drawing>
          <wp:inline distT="0" distB="0" distL="0" distR="0">
            <wp:extent cx="2826130" cy="3295650"/>
            <wp:effectExtent l="0" t="0" r="0" b="0"/>
            <wp:docPr id="11" name="Picture 11" descr="Uninsulated copper elbow dripping condensation on electrical box (arrows)" titl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Uninsulated copper elbow dripping condensation on electrical box (arrows)" title="Picture 11"/>
                    <pic:cNvPicPr>
                      <a:picLocks noChangeAspect="1" noChangeArrowheads="1"/>
                    </pic:cNvPicPr>
                  </pic:nvPicPr>
                  <pic:blipFill rotWithShape="1">
                    <a:blip r:embed="rId24" cstate="email">
                      <a:extLst>
                        <a:ext uri="{28A0092B-C50C-407E-A947-70E740481C1C}">
                          <a14:useLocalDpi xmlns:a14="http://schemas.microsoft.com/office/drawing/2010/main" val="0"/>
                        </a:ext>
                      </a:extLst>
                    </a:blip>
                    <a:srcRect/>
                    <a:stretch/>
                  </pic:blipFill>
                  <pic:spPr bwMode="auto">
                    <a:xfrm>
                      <a:off x="0" y="0"/>
                      <a:ext cx="2825750" cy="3295650"/>
                    </a:xfrm>
                    <a:prstGeom prst="rect">
                      <a:avLst/>
                    </a:prstGeom>
                    <a:noFill/>
                    <a:ln>
                      <a:noFill/>
                    </a:ln>
                    <a:extLst>
                      <a:ext uri="{53640926-AAD7-44D8-BBD7-CCE9431645EC}">
                        <a14:shadowObscured xmlns:a14="http://schemas.microsoft.com/office/drawing/2010/main"/>
                      </a:ext>
                    </a:extLst>
                  </pic:spPr>
                </pic:pic>
              </a:graphicData>
            </a:graphic>
          </wp:inline>
        </w:drawing>
      </w:r>
    </w:p>
    <w:p w:rsidR="00852554" w:rsidRPr="00852554" w:rsidRDefault="00852554" w:rsidP="00852554">
      <w:pPr>
        <w:jc w:val="center"/>
        <w:rPr>
          <w:b/>
          <w:szCs w:val="24"/>
        </w:rPr>
      </w:pPr>
    </w:p>
    <w:p w:rsidR="00852554" w:rsidRPr="00852554" w:rsidRDefault="00852554" w:rsidP="00852554">
      <w:pPr>
        <w:jc w:val="center"/>
        <w:rPr>
          <w:b/>
          <w:szCs w:val="24"/>
        </w:rPr>
      </w:pPr>
      <w:r w:rsidRPr="00852554">
        <w:rPr>
          <w:b/>
          <w:szCs w:val="24"/>
        </w:rPr>
        <w:t>Uninsulated copper elbow dripping condensation on electrical box (arrows)</w:t>
      </w:r>
    </w:p>
    <w:p w:rsidR="00852554" w:rsidRPr="00852554" w:rsidRDefault="00852554" w:rsidP="00852554">
      <w:pPr>
        <w:jc w:val="center"/>
        <w:rPr>
          <w:b/>
          <w:szCs w:val="24"/>
        </w:rPr>
      </w:pPr>
    </w:p>
    <w:p w:rsidR="00852554" w:rsidRPr="00852554" w:rsidRDefault="00852554" w:rsidP="00852554">
      <w:pPr>
        <w:rPr>
          <w:b/>
          <w:szCs w:val="24"/>
        </w:rPr>
      </w:pPr>
      <w:r w:rsidRPr="00852554">
        <w:rPr>
          <w:b/>
          <w:szCs w:val="24"/>
        </w:rPr>
        <w:t>Picture 12</w:t>
      </w:r>
    </w:p>
    <w:p w:rsidR="00852554" w:rsidRPr="00852554" w:rsidRDefault="00852554" w:rsidP="00852554">
      <w:pPr>
        <w:jc w:val="center"/>
        <w:rPr>
          <w:b/>
          <w:szCs w:val="24"/>
        </w:rPr>
      </w:pPr>
    </w:p>
    <w:p w:rsidR="00852554" w:rsidRPr="00852554" w:rsidRDefault="00C8494C" w:rsidP="00852554">
      <w:pPr>
        <w:jc w:val="center"/>
        <w:rPr>
          <w:b/>
          <w:szCs w:val="24"/>
        </w:rPr>
      </w:pPr>
      <w:r>
        <w:rPr>
          <w:b/>
          <w:noProof/>
          <w:szCs w:val="24"/>
        </w:rPr>
        <w:drawing>
          <wp:inline distT="0" distB="0" distL="0" distR="0">
            <wp:extent cx="4953000" cy="3067050"/>
            <wp:effectExtent l="0" t="0" r="0" b="0"/>
            <wp:docPr id="12" name="Picture 12" descr="Severely corroded electrical box/conduit" titl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everely corroded electrical box/conduit" title="Picture 12"/>
                    <pic:cNvPicPr>
                      <a:picLocks noChangeAspect="1" noChangeArrowheads="1"/>
                    </pic:cNvPicPr>
                  </pic:nvPicPr>
                  <pic:blipFill rotWithShape="1">
                    <a:blip r:embed="rId25" cstate="email">
                      <a:extLst>
                        <a:ext uri="{28A0092B-C50C-407E-A947-70E740481C1C}">
                          <a14:useLocalDpi xmlns:a14="http://schemas.microsoft.com/office/drawing/2010/main" val="0"/>
                        </a:ext>
                      </a:extLst>
                    </a:blip>
                    <a:srcRect/>
                    <a:stretch/>
                  </pic:blipFill>
                  <pic:spPr bwMode="auto">
                    <a:xfrm>
                      <a:off x="0" y="0"/>
                      <a:ext cx="4953000" cy="3067050"/>
                    </a:xfrm>
                    <a:prstGeom prst="rect">
                      <a:avLst/>
                    </a:prstGeom>
                    <a:noFill/>
                    <a:ln>
                      <a:noFill/>
                    </a:ln>
                    <a:extLst>
                      <a:ext uri="{53640926-AAD7-44D8-BBD7-CCE9431645EC}">
                        <a14:shadowObscured xmlns:a14="http://schemas.microsoft.com/office/drawing/2010/main"/>
                      </a:ext>
                    </a:extLst>
                  </pic:spPr>
                </pic:pic>
              </a:graphicData>
            </a:graphic>
          </wp:inline>
        </w:drawing>
      </w:r>
    </w:p>
    <w:p w:rsidR="00852554" w:rsidRPr="00852554" w:rsidRDefault="00852554" w:rsidP="00852554">
      <w:pPr>
        <w:jc w:val="center"/>
        <w:rPr>
          <w:b/>
          <w:szCs w:val="24"/>
        </w:rPr>
      </w:pPr>
    </w:p>
    <w:p w:rsidR="00852554" w:rsidRPr="00852554" w:rsidRDefault="00852554" w:rsidP="00852554">
      <w:pPr>
        <w:jc w:val="center"/>
        <w:rPr>
          <w:b/>
          <w:szCs w:val="24"/>
        </w:rPr>
      </w:pPr>
      <w:r w:rsidRPr="00852554">
        <w:rPr>
          <w:b/>
          <w:szCs w:val="24"/>
        </w:rPr>
        <w:t>Severely corroded electrical box/conduit</w:t>
      </w:r>
    </w:p>
    <w:p w:rsidR="00852554" w:rsidRPr="00852554" w:rsidRDefault="00852554" w:rsidP="00852554">
      <w:pPr>
        <w:jc w:val="center"/>
        <w:rPr>
          <w:b/>
          <w:szCs w:val="24"/>
        </w:rPr>
      </w:pPr>
    </w:p>
    <w:p w:rsidR="00852554" w:rsidRPr="00852554" w:rsidRDefault="00852554" w:rsidP="00852554">
      <w:pPr>
        <w:rPr>
          <w:b/>
          <w:szCs w:val="24"/>
        </w:rPr>
      </w:pPr>
      <w:r w:rsidRPr="00852554">
        <w:rPr>
          <w:b/>
          <w:szCs w:val="24"/>
        </w:rPr>
        <w:lastRenderedPageBreak/>
        <w:t>Picture 13</w:t>
      </w:r>
    </w:p>
    <w:p w:rsidR="00852554" w:rsidRPr="00852554" w:rsidRDefault="00852554" w:rsidP="00852554">
      <w:pPr>
        <w:jc w:val="center"/>
        <w:rPr>
          <w:b/>
          <w:szCs w:val="24"/>
        </w:rPr>
      </w:pPr>
    </w:p>
    <w:p w:rsidR="00852554" w:rsidRPr="00852554" w:rsidRDefault="00C8494C" w:rsidP="00852554">
      <w:pPr>
        <w:jc w:val="center"/>
        <w:rPr>
          <w:b/>
          <w:szCs w:val="24"/>
        </w:rPr>
      </w:pPr>
      <w:r>
        <w:rPr>
          <w:b/>
          <w:noProof/>
          <w:szCs w:val="24"/>
        </w:rPr>
        <w:drawing>
          <wp:inline distT="0" distB="0" distL="0" distR="0">
            <wp:extent cx="4019550" cy="3295650"/>
            <wp:effectExtent l="0" t="0" r="0" b="0"/>
            <wp:docPr id="13" name="Picture 13" descr="Digital thermostat" titl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Digital thermostat" title="Picture 13"/>
                    <pic:cNvPicPr>
                      <a:picLocks noChangeAspect="1" noChangeArrowheads="1"/>
                    </pic:cNvPicPr>
                  </pic:nvPicPr>
                  <pic:blipFill rotWithShape="1">
                    <a:blip r:embed="rId26" cstate="email">
                      <a:extLst>
                        <a:ext uri="{28A0092B-C50C-407E-A947-70E740481C1C}">
                          <a14:useLocalDpi xmlns:a14="http://schemas.microsoft.com/office/drawing/2010/main" val="0"/>
                        </a:ext>
                      </a:extLst>
                    </a:blip>
                    <a:srcRect/>
                    <a:stretch/>
                  </pic:blipFill>
                  <pic:spPr bwMode="auto">
                    <a:xfrm>
                      <a:off x="0" y="0"/>
                      <a:ext cx="4019550" cy="3295650"/>
                    </a:xfrm>
                    <a:prstGeom prst="rect">
                      <a:avLst/>
                    </a:prstGeom>
                    <a:noFill/>
                    <a:ln>
                      <a:noFill/>
                    </a:ln>
                    <a:extLst>
                      <a:ext uri="{53640926-AAD7-44D8-BBD7-CCE9431645EC}">
                        <a14:shadowObscured xmlns:a14="http://schemas.microsoft.com/office/drawing/2010/main"/>
                      </a:ext>
                    </a:extLst>
                  </pic:spPr>
                </pic:pic>
              </a:graphicData>
            </a:graphic>
          </wp:inline>
        </w:drawing>
      </w:r>
    </w:p>
    <w:p w:rsidR="00852554" w:rsidRPr="00852554" w:rsidRDefault="00852554" w:rsidP="00852554">
      <w:pPr>
        <w:jc w:val="center"/>
        <w:rPr>
          <w:b/>
          <w:szCs w:val="24"/>
        </w:rPr>
      </w:pPr>
    </w:p>
    <w:p w:rsidR="00852554" w:rsidRPr="00852554" w:rsidRDefault="00852554" w:rsidP="00852554">
      <w:pPr>
        <w:jc w:val="center"/>
        <w:rPr>
          <w:b/>
          <w:szCs w:val="24"/>
        </w:rPr>
      </w:pPr>
      <w:r w:rsidRPr="00852554">
        <w:rPr>
          <w:b/>
          <w:szCs w:val="24"/>
        </w:rPr>
        <w:t>Digital thermostat</w:t>
      </w:r>
    </w:p>
    <w:p w:rsidR="00852554" w:rsidRPr="00852554" w:rsidRDefault="00852554" w:rsidP="00852554">
      <w:pPr>
        <w:jc w:val="center"/>
        <w:rPr>
          <w:b/>
          <w:szCs w:val="24"/>
        </w:rPr>
      </w:pPr>
    </w:p>
    <w:p w:rsidR="00852554" w:rsidRPr="00852554" w:rsidRDefault="00852554" w:rsidP="00852554">
      <w:pPr>
        <w:rPr>
          <w:b/>
          <w:szCs w:val="24"/>
        </w:rPr>
      </w:pPr>
      <w:r w:rsidRPr="00852554">
        <w:rPr>
          <w:b/>
          <w:szCs w:val="24"/>
        </w:rPr>
        <w:t>Picture 14</w:t>
      </w:r>
    </w:p>
    <w:p w:rsidR="00852554" w:rsidRPr="00852554" w:rsidRDefault="00852554" w:rsidP="00852554">
      <w:pPr>
        <w:jc w:val="center"/>
        <w:rPr>
          <w:b/>
          <w:szCs w:val="24"/>
        </w:rPr>
      </w:pPr>
    </w:p>
    <w:p w:rsidR="00852554" w:rsidRPr="00852554" w:rsidRDefault="00C8494C" w:rsidP="00852554">
      <w:pPr>
        <w:jc w:val="center"/>
        <w:rPr>
          <w:b/>
          <w:szCs w:val="24"/>
        </w:rPr>
      </w:pPr>
      <w:r>
        <w:rPr>
          <w:b/>
          <w:noProof/>
          <w:szCs w:val="24"/>
        </w:rPr>
        <w:drawing>
          <wp:inline distT="0" distB="0" distL="0" distR="0">
            <wp:extent cx="3627376" cy="3295650"/>
            <wp:effectExtent l="0" t="0" r="0" b="0"/>
            <wp:docPr id="14" name="Picture 14" descr="Water-damaged ceiling tiles" titl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Water-damaged ceiling tiles" title="Picture 14"/>
                    <pic:cNvPicPr>
                      <a:picLocks noChangeAspect="1" noChangeArrowheads="1"/>
                    </pic:cNvPicPr>
                  </pic:nvPicPr>
                  <pic:blipFill rotWithShape="1">
                    <a:blip r:embed="rId27" cstate="email">
                      <a:extLst>
                        <a:ext uri="{28A0092B-C50C-407E-A947-70E740481C1C}">
                          <a14:useLocalDpi xmlns:a14="http://schemas.microsoft.com/office/drawing/2010/main" val="0"/>
                        </a:ext>
                      </a:extLst>
                    </a:blip>
                    <a:srcRect/>
                    <a:stretch/>
                  </pic:blipFill>
                  <pic:spPr bwMode="auto">
                    <a:xfrm>
                      <a:off x="0" y="0"/>
                      <a:ext cx="3627120" cy="3295650"/>
                    </a:xfrm>
                    <a:prstGeom prst="rect">
                      <a:avLst/>
                    </a:prstGeom>
                    <a:noFill/>
                    <a:ln>
                      <a:noFill/>
                    </a:ln>
                    <a:extLst>
                      <a:ext uri="{53640926-AAD7-44D8-BBD7-CCE9431645EC}">
                        <a14:shadowObscured xmlns:a14="http://schemas.microsoft.com/office/drawing/2010/main"/>
                      </a:ext>
                    </a:extLst>
                  </pic:spPr>
                </pic:pic>
              </a:graphicData>
            </a:graphic>
          </wp:inline>
        </w:drawing>
      </w:r>
    </w:p>
    <w:p w:rsidR="00852554" w:rsidRPr="00852554" w:rsidRDefault="00852554" w:rsidP="00852554">
      <w:pPr>
        <w:jc w:val="center"/>
        <w:rPr>
          <w:b/>
          <w:szCs w:val="24"/>
        </w:rPr>
      </w:pPr>
    </w:p>
    <w:p w:rsidR="00852554" w:rsidRPr="00852554" w:rsidRDefault="00852554" w:rsidP="00852554">
      <w:pPr>
        <w:jc w:val="center"/>
        <w:rPr>
          <w:b/>
          <w:szCs w:val="24"/>
        </w:rPr>
      </w:pPr>
      <w:r w:rsidRPr="00852554">
        <w:rPr>
          <w:b/>
          <w:szCs w:val="24"/>
        </w:rPr>
        <w:t>Water-damaged ceiling tiles</w:t>
      </w:r>
    </w:p>
    <w:p w:rsidR="00852554" w:rsidRPr="00852554" w:rsidRDefault="00852554" w:rsidP="00852554">
      <w:pPr>
        <w:rPr>
          <w:b/>
          <w:szCs w:val="24"/>
        </w:rPr>
      </w:pPr>
      <w:r w:rsidRPr="00852554">
        <w:rPr>
          <w:b/>
          <w:szCs w:val="24"/>
        </w:rPr>
        <w:lastRenderedPageBreak/>
        <w:t>Picture 15</w:t>
      </w:r>
    </w:p>
    <w:p w:rsidR="00852554" w:rsidRPr="00852554" w:rsidRDefault="00852554" w:rsidP="00852554">
      <w:pPr>
        <w:jc w:val="center"/>
        <w:rPr>
          <w:b/>
          <w:szCs w:val="24"/>
        </w:rPr>
      </w:pPr>
    </w:p>
    <w:p w:rsidR="00852554" w:rsidRPr="00852554" w:rsidRDefault="00C8494C" w:rsidP="00852554">
      <w:pPr>
        <w:jc w:val="center"/>
        <w:rPr>
          <w:b/>
          <w:szCs w:val="24"/>
        </w:rPr>
      </w:pPr>
      <w:r>
        <w:rPr>
          <w:b/>
          <w:noProof/>
          <w:szCs w:val="24"/>
        </w:rPr>
        <w:drawing>
          <wp:inline distT="0" distB="0" distL="0" distR="0">
            <wp:extent cx="3295650" cy="3295650"/>
            <wp:effectExtent l="0" t="0" r="0" b="0"/>
            <wp:docPr id="15" name="Picture 15" descr="Water damage around window frame in breakroom" titl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Water damage around window frame in breakroom" title="Picture 1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295650" cy="3295650"/>
                    </a:xfrm>
                    <a:prstGeom prst="rect">
                      <a:avLst/>
                    </a:prstGeom>
                    <a:noFill/>
                    <a:ln>
                      <a:noFill/>
                    </a:ln>
                  </pic:spPr>
                </pic:pic>
              </a:graphicData>
            </a:graphic>
          </wp:inline>
        </w:drawing>
      </w:r>
    </w:p>
    <w:p w:rsidR="00852554" w:rsidRPr="00852554" w:rsidRDefault="00852554" w:rsidP="00852554">
      <w:pPr>
        <w:jc w:val="center"/>
        <w:rPr>
          <w:b/>
          <w:szCs w:val="24"/>
        </w:rPr>
      </w:pPr>
    </w:p>
    <w:p w:rsidR="00852554" w:rsidRPr="00852554" w:rsidRDefault="00852554" w:rsidP="00852554">
      <w:pPr>
        <w:jc w:val="center"/>
        <w:rPr>
          <w:b/>
          <w:szCs w:val="24"/>
        </w:rPr>
      </w:pPr>
      <w:r w:rsidRPr="00852554">
        <w:rPr>
          <w:b/>
          <w:szCs w:val="24"/>
        </w:rPr>
        <w:t>Water damage around window frame in breakroom</w:t>
      </w:r>
    </w:p>
    <w:p w:rsidR="00852554" w:rsidRPr="00852554" w:rsidRDefault="00852554" w:rsidP="00852554">
      <w:pPr>
        <w:rPr>
          <w:b/>
          <w:szCs w:val="24"/>
        </w:rPr>
      </w:pPr>
      <w:r w:rsidRPr="00852554">
        <w:rPr>
          <w:b/>
          <w:szCs w:val="24"/>
        </w:rPr>
        <w:t>Picture 16</w:t>
      </w:r>
    </w:p>
    <w:p w:rsidR="00852554" w:rsidRPr="00852554" w:rsidRDefault="00852554" w:rsidP="00852554">
      <w:pPr>
        <w:jc w:val="center"/>
        <w:rPr>
          <w:b/>
          <w:szCs w:val="24"/>
        </w:rPr>
      </w:pPr>
    </w:p>
    <w:p w:rsidR="00852554" w:rsidRPr="00852554" w:rsidRDefault="00C8494C" w:rsidP="00852554">
      <w:pPr>
        <w:jc w:val="center"/>
        <w:rPr>
          <w:b/>
          <w:szCs w:val="24"/>
        </w:rPr>
      </w:pPr>
      <w:r>
        <w:rPr>
          <w:b/>
          <w:noProof/>
          <w:szCs w:val="24"/>
        </w:rPr>
        <w:drawing>
          <wp:inline distT="0" distB="0" distL="0" distR="0">
            <wp:extent cx="3226437" cy="3295650"/>
            <wp:effectExtent l="0" t="0" r="0" b="0"/>
            <wp:docPr id="16" name="Picture 16" descr="Water-damaged ceiling tile above breakroom window" titl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Water-damaged ceiling tile above breakroom window" title="Picture 16"/>
                    <pic:cNvPicPr>
                      <a:picLocks noChangeAspect="1" noChangeArrowheads="1"/>
                    </pic:cNvPicPr>
                  </pic:nvPicPr>
                  <pic:blipFill rotWithShape="1">
                    <a:blip r:embed="rId29" cstate="email">
                      <a:extLst>
                        <a:ext uri="{28A0092B-C50C-407E-A947-70E740481C1C}">
                          <a14:useLocalDpi xmlns:a14="http://schemas.microsoft.com/office/drawing/2010/main" val="0"/>
                        </a:ext>
                      </a:extLst>
                    </a:blip>
                    <a:srcRect/>
                    <a:stretch/>
                  </pic:blipFill>
                  <pic:spPr bwMode="auto">
                    <a:xfrm>
                      <a:off x="0" y="0"/>
                      <a:ext cx="3226435" cy="3295650"/>
                    </a:xfrm>
                    <a:prstGeom prst="rect">
                      <a:avLst/>
                    </a:prstGeom>
                    <a:noFill/>
                    <a:ln>
                      <a:noFill/>
                    </a:ln>
                    <a:extLst>
                      <a:ext uri="{53640926-AAD7-44D8-BBD7-CCE9431645EC}">
                        <a14:shadowObscured xmlns:a14="http://schemas.microsoft.com/office/drawing/2010/main"/>
                      </a:ext>
                    </a:extLst>
                  </pic:spPr>
                </pic:pic>
              </a:graphicData>
            </a:graphic>
          </wp:inline>
        </w:drawing>
      </w:r>
    </w:p>
    <w:p w:rsidR="00852554" w:rsidRPr="00852554" w:rsidRDefault="00852554" w:rsidP="00852554">
      <w:pPr>
        <w:jc w:val="center"/>
        <w:rPr>
          <w:b/>
          <w:szCs w:val="24"/>
        </w:rPr>
      </w:pPr>
    </w:p>
    <w:p w:rsidR="00852554" w:rsidRPr="00852554" w:rsidRDefault="00852554" w:rsidP="00852554">
      <w:pPr>
        <w:jc w:val="center"/>
        <w:rPr>
          <w:b/>
          <w:szCs w:val="24"/>
        </w:rPr>
      </w:pPr>
      <w:r w:rsidRPr="00852554">
        <w:rPr>
          <w:b/>
          <w:szCs w:val="24"/>
        </w:rPr>
        <w:t>Water-damaged ceiling tile above breakroom window</w:t>
      </w:r>
    </w:p>
    <w:p w:rsidR="00852554" w:rsidRPr="00852554" w:rsidRDefault="00852554" w:rsidP="00852554">
      <w:pPr>
        <w:jc w:val="center"/>
        <w:rPr>
          <w:b/>
          <w:szCs w:val="24"/>
        </w:rPr>
      </w:pPr>
    </w:p>
    <w:p w:rsidR="00852554" w:rsidRPr="00852554" w:rsidRDefault="00852554" w:rsidP="00852554">
      <w:pPr>
        <w:rPr>
          <w:b/>
          <w:szCs w:val="24"/>
        </w:rPr>
      </w:pPr>
      <w:r w:rsidRPr="00852554">
        <w:rPr>
          <w:b/>
          <w:szCs w:val="24"/>
        </w:rPr>
        <w:lastRenderedPageBreak/>
        <w:t>Picture 17</w:t>
      </w:r>
    </w:p>
    <w:p w:rsidR="00852554" w:rsidRPr="00852554" w:rsidRDefault="00852554" w:rsidP="00852554">
      <w:pPr>
        <w:jc w:val="center"/>
        <w:rPr>
          <w:b/>
          <w:szCs w:val="24"/>
        </w:rPr>
      </w:pPr>
    </w:p>
    <w:p w:rsidR="00852554" w:rsidRPr="00852554" w:rsidRDefault="00C8494C" w:rsidP="00852554">
      <w:pPr>
        <w:jc w:val="center"/>
        <w:rPr>
          <w:b/>
          <w:szCs w:val="24"/>
        </w:rPr>
      </w:pPr>
      <w:r>
        <w:rPr>
          <w:b/>
          <w:noProof/>
          <w:szCs w:val="24"/>
        </w:rPr>
        <w:drawing>
          <wp:inline distT="0" distB="0" distL="0" distR="0">
            <wp:extent cx="3295650" cy="3295650"/>
            <wp:effectExtent l="0" t="0" r="0" b="0"/>
            <wp:docPr id="17" name="Picture 17" descr="Breakroom window" titl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Breakroom window" title="Picture 1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295650" cy="3295650"/>
                    </a:xfrm>
                    <a:prstGeom prst="rect">
                      <a:avLst/>
                    </a:prstGeom>
                    <a:noFill/>
                    <a:ln>
                      <a:noFill/>
                    </a:ln>
                  </pic:spPr>
                </pic:pic>
              </a:graphicData>
            </a:graphic>
          </wp:inline>
        </w:drawing>
      </w:r>
    </w:p>
    <w:p w:rsidR="00852554" w:rsidRPr="00852554" w:rsidRDefault="00852554" w:rsidP="00852554">
      <w:pPr>
        <w:jc w:val="center"/>
        <w:rPr>
          <w:b/>
          <w:szCs w:val="24"/>
        </w:rPr>
      </w:pPr>
    </w:p>
    <w:p w:rsidR="00852554" w:rsidRPr="00852554" w:rsidRDefault="00852554" w:rsidP="00852554">
      <w:pPr>
        <w:jc w:val="center"/>
        <w:rPr>
          <w:b/>
          <w:szCs w:val="24"/>
        </w:rPr>
      </w:pPr>
      <w:r w:rsidRPr="00852554">
        <w:rPr>
          <w:b/>
          <w:szCs w:val="24"/>
        </w:rPr>
        <w:t>Breakroom window</w:t>
      </w:r>
    </w:p>
    <w:p w:rsidR="00852554" w:rsidRPr="00852554" w:rsidRDefault="00852554" w:rsidP="00852554">
      <w:pPr>
        <w:jc w:val="center"/>
        <w:rPr>
          <w:b/>
          <w:szCs w:val="24"/>
        </w:rPr>
      </w:pPr>
    </w:p>
    <w:p w:rsidR="00852554" w:rsidRPr="00852554" w:rsidRDefault="00852554" w:rsidP="00852554">
      <w:pPr>
        <w:rPr>
          <w:b/>
          <w:szCs w:val="24"/>
        </w:rPr>
      </w:pPr>
      <w:r w:rsidRPr="00852554">
        <w:rPr>
          <w:b/>
          <w:szCs w:val="24"/>
        </w:rPr>
        <w:t>Picture 18</w:t>
      </w:r>
    </w:p>
    <w:p w:rsidR="00852554" w:rsidRPr="00852554" w:rsidRDefault="00852554" w:rsidP="00852554">
      <w:pPr>
        <w:jc w:val="center"/>
        <w:rPr>
          <w:b/>
          <w:szCs w:val="24"/>
        </w:rPr>
      </w:pPr>
    </w:p>
    <w:p w:rsidR="00852554" w:rsidRPr="00852554" w:rsidRDefault="00C8494C" w:rsidP="00852554">
      <w:pPr>
        <w:jc w:val="center"/>
        <w:rPr>
          <w:b/>
          <w:szCs w:val="24"/>
        </w:rPr>
      </w:pPr>
      <w:r>
        <w:rPr>
          <w:b/>
          <w:noProof/>
          <w:szCs w:val="24"/>
        </w:rPr>
        <w:drawing>
          <wp:inline distT="0" distB="0" distL="0" distR="0">
            <wp:extent cx="4371975" cy="3295650"/>
            <wp:effectExtent l="0" t="0" r="0" b="0"/>
            <wp:docPr id="18" name="Picture 18" descr="Title: Picture 18 - Description: Pooling water on ro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itle: Picture 18 - Description: Pooling water on roof"/>
                    <pic:cNvPicPr>
                      <a:picLocks noChangeAspect="1" noChangeArrowheads="1"/>
                    </pic:cNvPicPr>
                  </pic:nvPicPr>
                  <pic:blipFill>
                    <a:blip r:embed="rId31" cstate="email">
                      <a:extLst>
                        <a:ext uri="{28A0092B-C50C-407E-A947-70E740481C1C}">
                          <a14:useLocalDpi xmlns:a14="http://schemas.microsoft.com/office/drawing/2010/main" val="0"/>
                        </a:ext>
                      </a:extLst>
                    </a:blip>
                    <a:srcRect/>
                    <a:stretch>
                      <a:fillRect/>
                    </a:stretch>
                  </pic:blipFill>
                  <pic:spPr bwMode="auto">
                    <a:xfrm>
                      <a:off x="0" y="0"/>
                      <a:ext cx="4371975" cy="3295650"/>
                    </a:xfrm>
                    <a:prstGeom prst="rect">
                      <a:avLst/>
                    </a:prstGeom>
                    <a:noFill/>
                    <a:ln>
                      <a:noFill/>
                    </a:ln>
                  </pic:spPr>
                </pic:pic>
              </a:graphicData>
            </a:graphic>
          </wp:inline>
        </w:drawing>
      </w:r>
    </w:p>
    <w:p w:rsidR="00852554" w:rsidRPr="00852554" w:rsidRDefault="00852554" w:rsidP="00852554">
      <w:pPr>
        <w:jc w:val="center"/>
        <w:rPr>
          <w:b/>
          <w:szCs w:val="24"/>
        </w:rPr>
      </w:pPr>
    </w:p>
    <w:p w:rsidR="00852554" w:rsidRPr="00852554" w:rsidRDefault="00852554" w:rsidP="00852554">
      <w:pPr>
        <w:jc w:val="center"/>
        <w:rPr>
          <w:b/>
          <w:szCs w:val="24"/>
        </w:rPr>
      </w:pPr>
      <w:r w:rsidRPr="00852554">
        <w:rPr>
          <w:b/>
          <w:szCs w:val="24"/>
        </w:rPr>
        <w:t>Pooling water on roof</w:t>
      </w:r>
    </w:p>
    <w:p w:rsidR="00852554" w:rsidRPr="00852554" w:rsidRDefault="00852554" w:rsidP="00852554">
      <w:pPr>
        <w:rPr>
          <w:b/>
          <w:szCs w:val="24"/>
        </w:rPr>
      </w:pPr>
      <w:r w:rsidRPr="00852554">
        <w:rPr>
          <w:b/>
          <w:szCs w:val="24"/>
        </w:rPr>
        <w:lastRenderedPageBreak/>
        <w:t>Picture 19</w:t>
      </w:r>
    </w:p>
    <w:p w:rsidR="00852554" w:rsidRPr="00852554" w:rsidRDefault="00852554" w:rsidP="00852554">
      <w:pPr>
        <w:jc w:val="center"/>
        <w:rPr>
          <w:b/>
          <w:szCs w:val="24"/>
        </w:rPr>
      </w:pPr>
    </w:p>
    <w:p w:rsidR="00852554" w:rsidRPr="00852554" w:rsidRDefault="00C8494C" w:rsidP="00852554">
      <w:pPr>
        <w:jc w:val="center"/>
        <w:rPr>
          <w:b/>
          <w:szCs w:val="24"/>
        </w:rPr>
      </w:pPr>
      <w:r>
        <w:rPr>
          <w:b/>
          <w:noProof/>
          <w:szCs w:val="24"/>
        </w:rPr>
        <w:drawing>
          <wp:inline distT="0" distB="0" distL="0" distR="0">
            <wp:extent cx="2466341" cy="3295650"/>
            <wp:effectExtent l="0" t="0" r="0" b="0"/>
            <wp:docPr id="19" name="Picture 19" descr="Pooling water, debris and plant growth on roof" titl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Pooling water, debris and plant growth on roof" title="Picture 1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466340" cy="3295650"/>
                    </a:xfrm>
                    <a:prstGeom prst="rect">
                      <a:avLst/>
                    </a:prstGeom>
                    <a:noFill/>
                    <a:ln>
                      <a:noFill/>
                    </a:ln>
                  </pic:spPr>
                </pic:pic>
              </a:graphicData>
            </a:graphic>
          </wp:inline>
        </w:drawing>
      </w:r>
    </w:p>
    <w:p w:rsidR="00852554" w:rsidRPr="00852554" w:rsidRDefault="00852554" w:rsidP="00852554">
      <w:pPr>
        <w:jc w:val="center"/>
        <w:rPr>
          <w:b/>
          <w:szCs w:val="24"/>
        </w:rPr>
      </w:pPr>
    </w:p>
    <w:p w:rsidR="00852554" w:rsidRPr="00852554" w:rsidRDefault="00852554" w:rsidP="00852554">
      <w:pPr>
        <w:jc w:val="center"/>
        <w:rPr>
          <w:b/>
          <w:szCs w:val="24"/>
        </w:rPr>
      </w:pPr>
      <w:r w:rsidRPr="00852554">
        <w:rPr>
          <w:b/>
          <w:szCs w:val="24"/>
        </w:rPr>
        <w:t>Pooling water, debris and plant growth on roof</w:t>
      </w:r>
    </w:p>
    <w:p w:rsidR="00852554" w:rsidRPr="00852554" w:rsidRDefault="00852554" w:rsidP="00852554">
      <w:pPr>
        <w:jc w:val="center"/>
        <w:rPr>
          <w:b/>
          <w:szCs w:val="24"/>
        </w:rPr>
      </w:pPr>
    </w:p>
    <w:p w:rsidR="00852554" w:rsidRPr="00852554" w:rsidRDefault="00852554" w:rsidP="00852554">
      <w:pPr>
        <w:rPr>
          <w:b/>
          <w:szCs w:val="24"/>
        </w:rPr>
      </w:pPr>
      <w:r w:rsidRPr="00852554">
        <w:rPr>
          <w:b/>
          <w:szCs w:val="24"/>
        </w:rPr>
        <w:t>Picture 20</w:t>
      </w:r>
    </w:p>
    <w:p w:rsidR="00852554" w:rsidRPr="00852554" w:rsidRDefault="00852554" w:rsidP="00852554">
      <w:pPr>
        <w:jc w:val="center"/>
        <w:rPr>
          <w:b/>
          <w:szCs w:val="24"/>
        </w:rPr>
      </w:pPr>
    </w:p>
    <w:p w:rsidR="00852554" w:rsidRPr="00852554" w:rsidRDefault="00C8494C" w:rsidP="00852554">
      <w:pPr>
        <w:jc w:val="center"/>
        <w:rPr>
          <w:b/>
          <w:szCs w:val="24"/>
        </w:rPr>
      </w:pPr>
      <w:r>
        <w:rPr>
          <w:b/>
          <w:noProof/>
          <w:szCs w:val="24"/>
        </w:rPr>
        <w:drawing>
          <wp:inline distT="0" distB="0" distL="0" distR="0">
            <wp:extent cx="2466975" cy="3295650"/>
            <wp:effectExtent l="0" t="0" r="0" b="0"/>
            <wp:docPr id="20" name="Picture 20" descr="Pooling water, debris and plant growth on entrance/roof" titl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Pooling water, debris and plant growth on entrance/roof" title="Picture 2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466975" cy="3295650"/>
                    </a:xfrm>
                    <a:prstGeom prst="rect">
                      <a:avLst/>
                    </a:prstGeom>
                    <a:noFill/>
                    <a:ln>
                      <a:noFill/>
                    </a:ln>
                  </pic:spPr>
                </pic:pic>
              </a:graphicData>
            </a:graphic>
          </wp:inline>
        </w:drawing>
      </w:r>
    </w:p>
    <w:p w:rsidR="00852554" w:rsidRPr="00852554" w:rsidRDefault="00852554" w:rsidP="00852554">
      <w:pPr>
        <w:jc w:val="center"/>
        <w:rPr>
          <w:b/>
          <w:szCs w:val="24"/>
        </w:rPr>
      </w:pPr>
    </w:p>
    <w:p w:rsidR="00852554" w:rsidRPr="00852554" w:rsidRDefault="00852554" w:rsidP="00852554">
      <w:pPr>
        <w:jc w:val="center"/>
        <w:rPr>
          <w:b/>
          <w:szCs w:val="24"/>
        </w:rPr>
      </w:pPr>
      <w:r w:rsidRPr="00852554">
        <w:rPr>
          <w:b/>
          <w:szCs w:val="24"/>
        </w:rPr>
        <w:t>Pooling water, debris and plant growth on entrance/roof</w:t>
      </w:r>
    </w:p>
    <w:p w:rsidR="00852554" w:rsidRPr="00852554" w:rsidRDefault="00852554" w:rsidP="00852554">
      <w:pPr>
        <w:rPr>
          <w:b/>
          <w:szCs w:val="24"/>
        </w:rPr>
      </w:pPr>
      <w:r w:rsidRPr="00852554">
        <w:rPr>
          <w:b/>
          <w:szCs w:val="24"/>
        </w:rPr>
        <w:lastRenderedPageBreak/>
        <w:t>Picture 21</w:t>
      </w:r>
    </w:p>
    <w:p w:rsidR="00852554" w:rsidRPr="00852554" w:rsidRDefault="00852554" w:rsidP="00852554">
      <w:pPr>
        <w:jc w:val="center"/>
        <w:rPr>
          <w:b/>
          <w:szCs w:val="24"/>
        </w:rPr>
      </w:pPr>
    </w:p>
    <w:p w:rsidR="00852554" w:rsidRPr="00852554" w:rsidRDefault="00C8494C" w:rsidP="00852554">
      <w:pPr>
        <w:jc w:val="center"/>
        <w:rPr>
          <w:b/>
          <w:szCs w:val="24"/>
        </w:rPr>
      </w:pPr>
      <w:r>
        <w:rPr>
          <w:b/>
          <w:noProof/>
          <w:szCs w:val="24"/>
        </w:rPr>
        <w:drawing>
          <wp:inline distT="0" distB="0" distL="0" distR="0">
            <wp:extent cx="2466975" cy="3295650"/>
            <wp:effectExtent l="0" t="0" r="0" b="0"/>
            <wp:docPr id="21" name="Picture 21" descr="Pooling water, debris and plant growth on entrance/roof" titl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Pooling water, debris and plant growth on entrance/roof" title="Picture 2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466975" cy="3295650"/>
                    </a:xfrm>
                    <a:prstGeom prst="rect">
                      <a:avLst/>
                    </a:prstGeom>
                    <a:noFill/>
                    <a:ln>
                      <a:noFill/>
                    </a:ln>
                  </pic:spPr>
                </pic:pic>
              </a:graphicData>
            </a:graphic>
          </wp:inline>
        </w:drawing>
      </w:r>
    </w:p>
    <w:p w:rsidR="00852554" w:rsidRPr="00852554" w:rsidRDefault="00852554" w:rsidP="00852554">
      <w:pPr>
        <w:jc w:val="center"/>
        <w:rPr>
          <w:b/>
          <w:szCs w:val="24"/>
        </w:rPr>
      </w:pPr>
    </w:p>
    <w:p w:rsidR="00852554" w:rsidRPr="00852554" w:rsidRDefault="00852554" w:rsidP="00852554">
      <w:pPr>
        <w:jc w:val="center"/>
        <w:rPr>
          <w:b/>
          <w:szCs w:val="24"/>
        </w:rPr>
      </w:pPr>
      <w:r w:rsidRPr="00852554">
        <w:rPr>
          <w:b/>
          <w:szCs w:val="24"/>
        </w:rPr>
        <w:t>Pooling water, debris and plant growth on entrance/roof</w:t>
      </w:r>
    </w:p>
    <w:p w:rsidR="00852554" w:rsidRPr="00852554" w:rsidRDefault="00852554" w:rsidP="00852554">
      <w:pPr>
        <w:jc w:val="center"/>
        <w:rPr>
          <w:b/>
          <w:szCs w:val="24"/>
        </w:rPr>
      </w:pPr>
    </w:p>
    <w:p w:rsidR="00852554" w:rsidRPr="00852554" w:rsidRDefault="00852554" w:rsidP="00852554">
      <w:pPr>
        <w:rPr>
          <w:b/>
          <w:szCs w:val="24"/>
        </w:rPr>
      </w:pPr>
      <w:r w:rsidRPr="00852554">
        <w:rPr>
          <w:b/>
          <w:szCs w:val="24"/>
        </w:rPr>
        <w:t>Picture 22</w:t>
      </w:r>
    </w:p>
    <w:p w:rsidR="00852554" w:rsidRPr="00852554" w:rsidRDefault="00852554" w:rsidP="00852554">
      <w:pPr>
        <w:jc w:val="center"/>
        <w:rPr>
          <w:b/>
          <w:szCs w:val="24"/>
        </w:rPr>
      </w:pPr>
    </w:p>
    <w:p w:rsidR="00852554" w:rsidRPr="00852554" w:rsidRDefault="00C8494C" w:rsidP="00852554">
      <w:pPr>
        <w:jc w:val="center"/>
        <w:rPr>
          <w:b/>
          <w:szCs w:val="24"/>
        </w:rPr>
      </w:pPr>
      <w:r>
        <w:rPr>
          <w:b/>
          <w:noProof/>
          <w:szCs w:val="24"/>
        </w:rPr>
        <w:drawing>
          <wp:inline distT="0" distB="0" distL="0" distR="0">
            <wp:extent cx="3293366" cy="3293743"/>
            <wp:effectExtent l="0" t="0" r="0" b="0"/>
            <wp:docPr id="22" name="Picture 22" descr="Electrical box sealed with duct tape in pooling water over entrance " titl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Electrical box sealed with duct tape in pooling water over entrance " title="Picture 22"/>
                    <pic:cNvPicPr>
                      <a:picLocks noChangeAspect="1" noChangeArrowheads="1"/>
                    </pic:cNvPicPr>
                  </pic:nvPicPr>
                  <pic:blipFill rotWithShape="1">
                    <a:blip r:embed="rId35" cstate="email">
                      <a:extLst>
                        <a:ext uri="{28A0092B-C50C-407E-A947-70E740481C1C}">
                          <a14:useLocalDpi xmlns:a14="http://schemas.microsoft.com/office/drawing/2010/main" val="0"/>
                        </a:ext>
                      </a:extLst>
                    </a:blip>
                    <a:srcRect/>
                    <a:stretch/>
                  </pic:blipFill>
                  <pic:spPr bwMode="auto">
                    <a:xfrm>
                      <a:off x="0" y="0"/>
                      <a:ext cx="3293110" cy="3293110"/>
                    </a:xfrm>
                    <a:prstGeom prst="rect">
                      <a:avLst/>
                    </a:prstGeom>
                    <a:noFill/>
                    <a:ln>
                      <a:noFill/>
                    </a:ln>
                    <a:extLst>
                      <a:ext uri="{53640926-AAD7-44D8-BBD7-CCE9431645EC}">
                        <a14:shadowObscured xmlns:a14="http://schemas.microsoft.com/office/drawing/2010/main"/>
                      </a:ext>
                    </a:extLst>
                  </pic:spPr>
                </pic:pic>
              </a:graphicData>
            </a:graphic>
          </wp:inline>
        </w:drawing>
      </w:r>
    </w:p>
    <w:p w:rsidR="00852554" w:rsidRPr="00852554" w:rsidRDefault="00852554" w:rsidP="00852554">
      <w:pPr>
        <w:jc w:val="center"/>
        <w:rPr>
          <w:b/>
          <w:szCs w:val="24"/>
        </w:rPr>
      </w:pPr>
    </w:p>
    <w:p w:rsidR="00852554" w:rsidRPr="00852554" w:rsidRDefault="00852554" w:rsidP="00852554">
      <w:pPr>
        <w:jc w:val="center"/>
        <w:rPr>
          <w:b/>
          <w:szCs w:val="24"/>
        </w:rPr>
      </w:pPr>
      <w:r w:rsidRPr="00852554">
        <w:rPr>
          <w:b/>
          <w:szCs w:val="24"/>
        </w:rPr>
        <w:t>Electrical box sealed with duct tape in pooling water over entrance</w:t>
      </w:r>
    </w:p>
    <w:p w:rsidR="00852554" w:rsidRPr="00852554" w:rsidRDefault="00852554" w:rsidP="00852554">
      <w:pPr>
        <w:rPr>
          <w:b/>
          <w:szCs w:val="24"/>
        </w:rPr>
      </w:pPr>
      <w:r w:rsidRPr="00852554">
        <w:rPr>
          <w:b/>
          <w:szCs w:val="24"/>
        </w:rPr>
        <w:lastRenderedPageBreak/>
        <w:t>Picture 23</w:t>
      </w:r>
    </w:p>
    <w:p w:rsidR="00852554" w:rsidRPr="00852554" w:rsidRDefault="00852554" w:rsidP="00852554">
      <w:pPr>
        <w:jc w:val="center"/>
        <w:rPr>
          <w:b/>
          <w:szCs w:val="24"/>
        </w:rPr>
      </w:pPr>
    </w:p>
    <w:p w:rsidR="00852554" w:rsidRPr="00852554" w:rsidRDefault="00C8494C" w:rsidP="00852554">
      <w:pPr>
        <w:jc w:val="center"/>
        <w:rPr>
          <w:b/>
          <w:szCs w:val="24"/>
        </w:rPr>
      </w:pPr>
      <w:r>
        <w:rPr>
          <w:b/>
          <w:noProof/>
          <w:szCs w:val="24"/>
        </w:rPr>
        <w:drawing>
          <wp:inline distT="0" distB="0" distL="0" distR="0">
            <wp:extent cx="2466975" cy="3295650"/>
            <wp:effectExtent l="0" t="0" r="0" b="0"/>
            <wp:docPr id="23" name="Picture 23" descr="Cardboard boxes on floor of former bank vault in basement" titl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Cardboard boxes on floor of former bank vault in basement" title="Picture 2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466975" cy="3295650"/>
                    </a:xfrm>
                    <a:prstGeom prst="rect">
                      <a:avLst/>
                    </a:prstGeom>
                    <a:noFill/>
                    <a:ln>
                      <a:noFill/>
                    </a:ln>
                  </pic:spPr>
                </pic:pic>
              </a:graphicData>
            </a:graphic>
          </wp:inline>
        </w:drawing>
      </w:r>
    </w:p>
    <w:p w:rsidR="00852554" w:rsidRPr="00852554" w:rsidRDefault="00852554" w:rsidP="00852554">
      <w:pPr>
        <w:jc w:val="center"/>
        <w:rPr>
          <w:b/>
          <w:szCs w:val="24"/>
        </w:rPr>
      </w:pPr>
    </w:p>
    <w:p w:rsidR="00852554" w:rsidRPr="00852554" w:rsidRDefault="00852554" w:rsidP="00852554">
      <w:pPr>
        <w:jc w:val="center"/>
        <w:rPr>
          <w:b/>
          <w:szCs w:val="24"/>
        </w:rPr>
      </w:pPr>
      <w:r w:rsidRPr="00852554">
        <w:rPr>
          <w:b/>
          <w:szCs w:val="24"/>
        </w:rPr>
        <w:t>Cardboard boxes on floor of former bank vault in basement</w:t>
      </w:r>
    </w:p>
    <w:p w:rsidR="00852554" w:rsidRPr="00852554" w:rsidRDefault="00852554" w:rsidP="00852554">
      <w:pPr>
        <w:jc w:val="center"/>
        <w:rPr>
          <w:b/>
          <w:szCs w:val="24"/>
        </w:rPr>
      </w:pPr>
    </w:p>
    <w:p w:rsidR="00852554" w:rsidRPr="00852554" w:rsidRDefault="00852554" w:rsidP="00852554">
      <w:pPr>
        <w:rPr>
          <w:b/>
          <w:szCs w:val="24"/>
        </w:rPr>
      </w:pPr>
      <w:r w:rsidRPr="00852554">
        <w:rPr>
          <w:b/>
          <w:szCs w:val="24"/>
        </w:rPr>
        <w:t>Picture 24</w:t>
      </w:r>
    </w:p>
    <w:p w:rsidR="00852554" w:rsidRPr="00852554" w:rsidRDefault="00852554" w:rsidP="00852554">
      <w:pPr>
        <w:jc w:val="center"/>
        <w:rPr>
          <w:b/>
          <w:szCs w:val="24"/>
        </w:rPr>
      </w:pPr>
    </w:p>
    <w:p w:rsidR="00852554" w:rsidRPr="00852554" w:rsidRDefault="00C8494C" w:rsidP="00852554">
      <w:pPr>
        <w:jc w:val="center"/>
        <w:rPr>
          <w:b/>
          <w:szCs w:val="24"/>
        </w:rPr>
      </w:pPr>
      <w:r>
        <w:rPr>
          <w:b/>
          <w:noProof/>
          <w:szCs w:val="24"/>
        </w:rPr>
        <w:drawing>
          <wp:inline distT="0" distB="0" distL="0" distR="0">
            <wp:extent cx="4391025" cy="3295650"/>
            <wp:effectExtent l="0" t="0" r="0" b="0"/>
            <wp:docPr id="24" name="Picture 24" descr="Hole in sump pump cover, note severe corrosion" titl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Hole in sump pump cover, note severe corrosion" title="Picture 24"/>
                    <pic:cNvPicPr>
                      <a:picLocks noChangeAspect="1" noChangeArrowheads="1"/>
                    </pic:cNvPicPr>
                  </pic:nvPicPr>
                  <pic:blipFill>
                    <a:blip r:embed="rId37" cstate="email">
                      <a:extLst>
                        <a:ext uri="{28A0092B-C50C-407E-A947-70E740481C1C}">
                          <a14:useLocalDpi xmlns:a14="http://schemas.microsoft.com/office/drawing/2010/main" val="0"/>
                        </a:ext>
                      </a:extLst>
                    </a:blip>
                    <a:srcRect/>
                    <a:stretch>
                      <a:fillRect/>
                    </a:stretch>
                  </pic:blipFill>
                  <pic:spPr bwMode="auto">
                    <a:xfrm>
                      <a:off x="0" y="0"/>
                      <a:ext cx="4391025" cy="3295650"/>
                    </a:xfrm>
                    <a:prstGeom prst="rect">
                      <a:avLst/>
                    </a:prstGeom>
                    <a:noFill/>
                    <a:ln>
                      <a:noFill/>
                    </a:ln>
                  </pic:spPr>
                </pic:pic>
              </a:graphicData>
            </a:graphic>
          </wp:inline>
        </w:drawing>
      </w:r>
    </w:p>
    <w:p w:rsidR="00852554" w:rsidRPr="00852554" w:rsidRDefault="00852554" w:rsidP="00852554">
      <w:pPr>
        <w:jc w:val="center"/>
        <w:rPr>
          <w:b/>
          <w:szCs w:val="24"/>
        </w:rPr>
      </w:pPr>
    </w:p>
    <w:p w:rsidR="00852554" w:rsidRDefault="00852554" w:rsidP="00852554">
      <w:pPr>
        <w:jc w:val="center"/>
        <w:rPr>
          <w:b/>
          <w:szCs w:val="24"/>
        </w:rPr>
        <w:sectPr w:rsidR="00852554" w:rsidSect="00AC4334">
          <w:footerReference w:type="default" r:id="rId38"/>
          <w:pgSz w:w="12240" w:h="15840"/>
          <w:pgMar w:top="1440" w:right="1440" w:bottom="1440" w:left="1440" w:header="720" w:footer="720" w:gutter="0"/>
          <w:cols w:space="720"/>
          <w:docGrid w:linePitch="360"/>
        </w:sectPr>
      </w:pPr>
      <w:r w:rsidRPr="00852554">
        <w:rPr>
          <w:b/>
          <w:szCs w:val="24"/>
        </w:rPr>
        <w:t>Hole in sump pump cover, note severe corrosion</w:t>
      </w:r>
    </w:p>
    <w:tbl>
      <w:tblPr>
        <w:tblW w:w="13690" w:type="dxa"/>
        <w:jc w:val="center"/>
        <w:tblInd w:w="-9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09"/>
        <w:gridCol w:w="920"/>
        <w:gridCol w:w="1136"/>
        <w:gridCol w:w="810"/>
        <w:gridCol w:w="1080"/>
        <w:gridCol w:w="954"/>
        <w:gridCol w:w="1260"/>
        <w:gridCol w:w="1260"/>
        <w:gridCol w:w="891"/>
        <w:gridCol w:w="9"/>
        <w:gridCol w:w="990"/>
        <w:gridCol w:w="2471"/>
      </w:tblGrid>
      <w:tr w:rsidR="00852554" w:rsidRPr="00852554" w:rsidTr="00AC4334">
        <w:tblPrEx>
          <w:tblCellMar>
            <w:top w:w="0" w:type="dxa"/>
            <w:bottom w:w="0" w:type="dxa"/>
          </w:tblCellMar>
        </w:tblPrEx>
        <w:trPr>
          <w:cantSplit/>
          <w:trHeight w:val="350"/>
          <w:tblHeader/>
          <w:jc w:val="center"/>
        </w:trPr>
        <w:tc>
          <w:tcPr>
            <w:tcW w:w="1909" w:type="dxa"/>
            <w:vMerge w:val="restart"/>
            <w:vAlign w:val="bottom"/>
          </w:tcPr>
          <w:p w:rsidR="00852554" w:rsidRPr="00852554" w:rsidRDefault="00852554" w:rsidP="00852554">
            <w:pPr>
              <w:keepNext/>
              <w:jc w:val="center"/>
              <w:outlineLvl w:val="0"/>
              <w:rPr>
                <w:b/>
                <w:sz w:val="20"/>
              </w:rPr>
            </w:pPr>
            <w:r w:rsidRPr="00852554">
              <w:rPr>
                <w:b/>
                <w:sz w:val="20"/>
              </w:rPr>
              <w:lastRenderedPageBreak/>
              <w:t>Location</w:t>
            </w:r>
          </w:p>
        </w:tc>
        <w:tc>
          <w:tcPr>
            <w:tcW w:w="920" w:type="dxa"/>
            <w:vMerge w:val="restart"/>
            <w:vAlign w:val="bottom"/>
          </w:tcPr>
          <w:p w:rsidR="00852554" w:rsidRPr="00852554" w:rsidRDefault="00852554" w:rsidP="00852554">
            <w:pPr>
              <w:jc w:val="center"/>
              <w:rPr>
                <w:b/>
                <w:sz w:val="20"/>
              </w:rPr>
            </w:pPr>
            <w:r w:rsidRPr="00852554">
              <w:rPr>
                <w:b/>
                <w:sz w:val="20"/>
              </w:rPr>
              <w:t>Carbon</w:t>
            </w:r>
          </w:p>
          <w:p w:rsidR="00852554" w:rsidRPr="00852554" w:rsidRDefault="00852554" w:rsidP="00852554">
            <w:pPr>
              <w:jc w:val="center"/>
              <w:rPr>
                <w:b/>
                <w:sz w:val="20"/>
              </w:rPr>
            </w:pPr>
            <w:r w:rsidRPr="00852554">
              <w:rPr>
                <w:b/>
                <w:sz w:val="20"/>
              </w:rPr>
              <w:t>Dioxide</w:t>
            </w:r>
          </w:p>
          <w:p w:rsidR="00852554" w:rsidRPr="00852554" w:rsidRDefault="00852554" w:rsidP="00852554">
            <w:pPr>
              <w:jc w:val="center"/>
              <w:rPr>
                <w:b/>
                <w:sz w:val="20"/>
              </w:rPr>
            </w:pPr>
            <w:r w:rsidRPr="00852554">
              <w:rPr>
                <w:b/>
                <w:sz w:val="20"/>
              </w:rPr>
              <w:t>(ppm)</w:t>
            </w:r>
          </w:p>
        </w:tc>
        <w:tc>
          <w:tcPr>
            <w:tcW w:w="1136" w:type="dxa"/>
            <w:vMerge w:val="restart"/>
          </w:tcPr>
          <w:p w:rsidR="00852554" w:rsidRPr="00852554" w:rsidRDefault="00852554" w:rsidP="00852554">
            <w:pPr>
              <w:jc w:val="center"/>
              <w:rPr>
                <w:b/>
                <w:sz w:val="20"/>
              </w:rPr>
            </w:pPr>
            <w:r w:rsidRPr="00852554">
              <w:rPr>
                <w:b/>
                <w:sz w:val="20"/>
              </w:rPr>
              <w:t>Carbon Monoxide</w:t>
            </w:r>
          </w:p>
          <w:p w:rsidR="00852554" w:rsidRPr="00852554" w:rsidRDefault="00852554" w:rsidP="00852554">
            <w:pPr>
              <w:jc w:val="center"/>
              <w:rPr>
                <w:b/>
                <w:sz w:val="20"/>
              </w:rPr>
            </w:pPr>
            <w:r w:rsidRPr="00852554">
              <w:rPr>
                <w:b/>
                <w:sz w:val="20"/>
              </w:rPr>
              <w:t>(ppm)</w:t>
            </w:r>
          </w:p>
        </w:tc>
        <w:tc>
          <w:tcPr>
            <w:tcW w:w="810" w:type="dxa"/>
            <w:vMerge w:val="restart"/>
            <w:vAlign w:val="bottom"/>
          </w:tcPr>
          <w:p w:rsidR="00852554" w:rsidRPr="00852554" w:rsidRDefault="00852554" w:rsidP="00852554">
            <w:pPr>
              <w:jc w:val="center"/>
              <w:rPr>
                <w:b/>
                <w:sz w:val="20"/>
              </w:rPr>
            </w:pPr>
            <w:r w:rsidRPr="00852554">
              <w:rPr>
                <w:b/>
                <w:sz w:val="20"/>
              </w:rPr>
              <w:t>Temp</w:t>
            </w:r>
          </w:p>
          <w:p w:rsidR="00852554" w:rsidRPr="00852554" w:rsidRDefault="00852554" w:rsidP="00852554">
            <w:pPr>
              <w:jc w:val="center"/>
              <w:rPr>
                <w:b/>
                <w:sz w:val="20"/>
              </w:rPr>
            </w:pPr>
            <w:r w:rsidRPr="00852554">
              <w:rPr>
                <w:b/>
                <w:sz w:val="20"/>
              </w:rPr>
              <w:t>(°F)</w:t>
            </w:r>
          </w:p>
        </w:tc>
        <w:tc>
          <w:tcPr>
            <w:tcW w:w="1080" w:type="dxa"/>
            <w:vMerge w:val="restart"/>
            <w:vAlign w:val="bottom"/>
          </w:tcPr>
          <w:p w:rsidR="00852554" w:rsidRPr="00852554" w:rsidRDefault="00852554" w:rsidP="00852554">
            <w:pPr>
              <w:jc w:val="center"/>
              <w:rPr>
                <w:b/>
                <w:sz w:val="20"/>
              </w:rPr>
            </w:pPr>
            <w:r w:rsidRPr="00852554">
              <w:rPr>
                <w:b/>
                <w:sz w:val="20"/>
              </w:rPr>
              <w:t>Relative</w:t>
            </w:r>
          </w:p>
          <w:p w:rsidR="00852554" w:rsidRPr="00852554" w:rsidRDefault="00852554" w:rsidP="00852554">
            <w:pPr>
              <w:jc w:val="center"/>
              <w:rPr>
                <w:b/>
                <w:sz w:val="20"/>
              </w:rPr>
            </w:pPr>
            <w:r w:rsidRPr="00852554">
              <w:rPr>
                <w:b/>
                <w:sz w:val="20"/>
              </w:rPr>
              <w:t>Humidity</w:t>
            </w:r>
          </w:p>
          <w:p w:rsidR="00852554" w:rsidRPr="00852554" w:rsidRDefault="00852554" w:rsidP="00852554">
            <w:pPr>
              <w:jc w:val="center"/>
              <w:rPr>
                <w:b/>
                <w:sz w:val="20"/>
              </w:rPr>
            </w:pPr>
            <w:r w:rsidRPr="00852554">
              <w:rPr>
                <w:b/>
                <w:sz w:val="20"/>
              </w:rPr>
              <w:t>(%)</w:t>
            </w:r>
          </w:p>
        </w:tc>
        <w:tc>
          <w:tcPr>
            <w:tcW w:w="954" w:type="dxa"/>
            <w:vMerge w:val="restart"/>
            <w:vAlign w:val="bottom"/>
          </w:tcPr>
          <w:p w:rsidR="00852554" w:rsidRPr="00852554" w:rsidRDefault="00852554" w:rsidP="00852554">
            <w:pPr>
              <w:jc w:val="center"/>
              <w:rPr>
                <w:b/>
                <w:sz w:val="20"/>
              </w:rPr>
            </w:pPr>
            <w:r w:rsidRPr="00852554">
              <w:rPr>
                <w:b/>
                <w:sz w:val="20"/>
              </w:rPr>
              <w:t>PM2.5</w:t>
            </w:r>
          </w:p>
          <w:p w:rsidR="00852554" w:rsidRPr="00852554" w:rsidRDefault="00852554" w:rsidP="00852554">
            <w:pPr>
              <w:jc w:val="center"/>
              <w:rPr>
                <w:b/>
                <w:sz w:val="20"/>
              </w:rPr>
            </w:pPr>
            <w:r w:rsidRPr="00852554">
              <w:rPr>
                <w:b/>
                <w:sz w:val="20"/>
              </w:rPr>
              <w:t>(</w:t>
            </w:r>
            <w:r w:rsidRPr="00852554">
              <w:rPr>
                <w:b/>
                <w:sz w:val="21"/>
                <w:szCs w:val="21"/>
              </w:rPr>
              <w:t>µg/m</w:t>
            </w:r>
            <w:r w:rsidRPr="00852554">
              <w:rPr>
                <w:b/>
                <w:sz w:val="21"/>
                <w:szCs w:val="21"/>
                <w:vertAlign w:val="superscript"/>
              </w:rPr>
              <w:t>3</w:t>
            </w:r>
            <w:r w:rsidRPr="00852554">
              <w:rPr>
                <w:b/>
                <w:sz w:val="20"/>
              </w:rPr>
              <w:t>)</w:t>
            </w:r>
          </w:p>
        </w:tc>
        <w:tc>
          <w:tcPr>
            <w:tcW w:w="1260" w:type="dxa"/>
            <w:vMerge w:val="restart"/>
            <w:vAlign w:val="bottom"/>
          </w:tcPr>
          <w:p w:rsidR="00852554" w:rsidRPr="00852554" w:rsidRDefault="00852554" w:rsidP="00852554">
            <w:pPr>
              <w:jc w:val="center"/>
              <w:rPr>
                <w:b/>
                <w:sz w:val="20"/>
              </w:rPr>
            </w:pPr>
            <w:r w:rsidRPr="00852554">
              <w:rPr>
                <w:b/>
                <w:sz w:val="20"/>
              </w:rPr>
              <w:t>Occupants</w:t>
            </w:r>
          </w:p>
          <w:p w:rsidR="00852554" w:rsidRPr="00852554" w:rsidRDefault="00852554" w:rsidP="00852554">
            <w:pPr>
              <w:jc w:val="center"/>
              <w:rPr>
                <w:b/>
                <w:sz w:val="20"/>
              </w:rPr>
            </w:pPr>
            <w:r w:rsidRPr="00852554">
              <w:rPr>
                <w:b/>
                <w:sz w:val="20"/>
              </w:rPr>
              <w:t>in Room</w:t>
            </w:r>
          </w:p>
        </w:tc>
        <w:tc>
          <w:tcPr>
            <w:tcW w:w="1260" w:type="dxa"/>
            <w:vMerge w:val="restart"/>
            <w:vAlign w:val="bottom"/>
          </w:tcPr>
          <w:p w:rsidR="00852554" w:rsidRPr="00852554" w:rsidRDefault="00852554" w:rsidP="00852554">
            <w:pPr>
              <w:jc w:val="center"/>
              <w:rPr>
                <w:b/>
                <w:sz w:val="20"/>
              </w:rPr>
            </w:pPr>
            <w:r w:rsidRPr="00852554">
              <w:rPr>
                <w:b/>
                <w:sz w:val="20"/>
              </w:rPr>
              <w:t>Windows</w:t>
            </w:r>
          </w:p>
          <w:p w:rsidR="00852554" w:rsidRPr="00852554" w:rsidRDefault="00852554" w:rsidP="00852554">
            <w:pPr>
              <w:jc w:val="center"/>
              <w:rPr>
                <w:b/>
                <w:sz w:val="20"/>
              </w:rPr>
            </w:pPr>
            <w:r w:rsidRPr="00852554">
              <w:rPr>
                <w:b/>
                <w:sz w:val="20"/>
              </w:rPr>
              <w:t>Openable</w:t>
            </w:r>
          </w:p>
        </w:tc>
        <w:tc>
          <w:tcPr>
            <w:tcW w:w="1890" w:type="dxa"/>
            <w:gridSpan w:val="3"/>
            <w:tcBorders>
              <w:left w:val="nil"/>
              <w:bottom w:val="nil"/>
            </w:tcBorders>
            <w:vAlign w:val="bottom"/>
          </w:tcPr>
          <w:p w:rsidR="00852554" w:rsidRPr="00852554" w:rsidRDefault="00852554" w:rsidP="00852554">
            <w:pPr>
              <w:ind w:left="-105"/>
              <w:jc w:val="center"/>
              <w:rPr>
                <w:b/>
                <w:sz w:val="20"/>
              </w:rPr>
            </w:pPr>
            <w:r w:rsidRPr="00852554">
              <w:rPr>
                <w:b/>
                <w:sz w:val="20"/>
              </w:rPr>
              <w:t>Ventilation</w:t>
            </w:r>
          </w:p>
        </w:tc>
        <w:tc>
          <w:tcPr>
            <w:tcW w:w="2471" w:type="dxa"/>
            <w:vMerge w:val="restart"/>
            <w:vAlign w:val="bottom"/>
          </w:tcPr>
          <w:p w:rsidR="00852554" w:rsidRPr="00852554" w:rsidRDefault="00852554" w:rsidP="00852554">
            <w:pPr>
              <w:jc w:val="center"/>
              <w:rPr>
                <w:b/>
                <w:sz w:val="20"/>
              </w:rPr>
            </w:pPr>
            <w:r w:rsidRPr="00852554">
              <w:rPr>
                <w:b/>
                <w:sz w:val="20"/>
              </w:rPr>
              <w:t>Remarks</w:t>
            </w:r>
          </w:p>
        </w:tc>
      </w:tr>
      <w:tr w:rsidR="00852554" w:rsidRPr="00852554" w:rsidTr="00AC4334">
        <w:tblPrEx>
          <w:tblCellMar>
            <w:top w:w="0" w:type="dxa"/>
            <w:bottom w:w="0" w:type="dxa"/>
          </w:tblCellMar>
        </w:tblPrEx>
        <w:trPr>
          <w:cantSplit/>
          <w:trHeight w:val="350"/>
          <w:tblHeader/>
          <w:jc w:val="center"/>
        </w:trPr>
        <w:tc>
          <w:tcPr>
            <w:tcW w:w="1909" w:type="dxa"/>
            <w:vMerge/>
            <w:vAlign w:val="bottom"/>
          </w:tcPr>
          <w:p w:rsidR="00852554" w:rsidRPr="00852554" w:rsidRDefault="00852554" w:rsidP="00852554">
            <w:pPr>
              <w:keepNext/>
              <w:jc w:val="center"/>
              <w:outlineLvl w:val="0"/>
              <w:rPr>
                <w:b/>
                <w:sz w:val="20"/>
              </w:rPr>
            </w:pPr>
          </w:p>
        </w:tc>
        <w:tc>
          <w:tcPr>
            <w:tcW w:w="920" w:type="dxa"/>
            <w:vMerge/>
            <w:vAlign w:val="bottom"/>
          </w:tcPr>
          <w:p w:rsidR="00852554" w:rsidRPr="00852554" w:rsidRDefault="00852554" w:rsidP="00852554">
            <w:pPr>
              <w:jc w:val="center"/>
              <w:rPr>
                <w:b/>
                <w:sz w:val="20"/>
              </w:rPr>
            </w:pPr>
          </w:p>
        </w:tc>
        <w:tc>
          <w:tcPr>
            <w:tcW w:w="1136" w:type="dxa"/>
            <w:vMerge/>
          </w:tcPr>
          <w:p w:rsidR="00852554" w:rsidRPr="00852554" w:rsidRDefault="00852554" w:rsidP="00852554">
            <w:pPr>
              <w:jc w:val="center"/>
              <w:rPr>
                <w:b/>
                <w:sz w:val="20"/>
              </w:rPr>
            </w:pPr>
          </w:p>
        </w:tc>
        <w:tc>
          <w:tcPr>
            <w:tcW w:w="810" w:type="dxa"/>
            <w:vMerge/>
            <w:vAlign w:val="bottom"/>
          </w:tcPr>
          <w:p w:rsidR="00852554" w:rsidRPr="00852554" w:rsidRDefault="00852554" w:rsidP="00852554">
            <w:pPr>
              <w:jc w:val="center"/>
              <w:rPr>
                <w:b/>
                <w:sz w:val="20"/>
              </w:rPr>
            </w:pPr>
          </w:p>
        </w:tc>
        <w:tc>
          <w:tcPr>
            <w:tcW w:w="1080" w:type="dxa"/>
            <w:vMerge/>
            <w:vAlign w:val="bottom"/>
          </w:tcPr>
          <w:p w:rsidR="00852554" w:rsidRPr="00852554" w:rsidRDefault="00852554" w:rsidP="00852554">
            <w:pPr>
              <w:jc w:val="center"/>
              <w:rPr>
                <w:b/>
                <w:sz w:val="20"/>
              </w:rPr>
            </w:pPr>
          </w:p>
        </w:tc>
        <w:tc>
          <w:tcPr>
            <w:tcW w:w="954" w:type="dxa"/>
            <w:vMerge/>
          </w:tcPr>
          <w:p w:rsidR="00852554" w:rsidRPr="00852554" w:rsidRDefault="00852554" w:rsidP="00852554">
            <w:pPr>
              <w:jc w:val="center"/>
              <w:rPr>
                <w:b/>
                <w:sz w:val="20"/>
              </w:rPr>
            </w:pPr>
          </w:p>
        </w:tc>
        <w:tc>
          <w:tcPr>
            <w:tcW w:w="1260" w:type="dxa"/>
            <w:vMerge/>
            <w:vAlign w:val="bottom"/>
          </w:tcPr>
          <w:p w:rsidR="00852554" w:rsidRPr="00852554" w:rsidRDefault="00852554" w:rsidP="00852554">
            <w:pPr>
              <w:jc w:val="center"/>
              <w:rPr>
                <w:b/>
                <w:sz w:val="20"/>
              </w:rPr>
            </w:pPr>
          </w:p>
        </w:tc>
        <w:tc>
          <w:tcPr>
            <w:tcW w:w="1260" w:type="dxa"/>
            <w:vMerge/>
            <w:vAlign w:val="bottom"/>
          </w:tcPr>
          <w:p w:rsidR="00852554" w:rsidRPr="00852554" w:rsidRDefault="00852554" w:rsidP="00852554">
            <w:pPr>
              <w:jc w:val="center"/>
              <w:rPr>
                <w:b/>
                <w:sz w:val="20"/>
              </w:rPr>
            </w:pPr>
          </w:p>
        </w:tc>
        <w:tc>
          <w:tcPr>
            <w:tcW w:w="891" w:type="dxa"/>
            <w:tcBorders>
              <w:left w:val="nil"/>
              <w:bottom w:val="nil"/>
            </w:tcBorders>
            <w:vAlign w:val="bottom"/>
          </w:tcPr>
          <w:p w:rsidR="00852554" w:rsidRPr="00852554" w:rsidRDefault="00852554" w:rsidP="00852554">
            <w:pPr>
              <w:ind w:left="-105"/>
              <w:jc w:val="center"/>
              <w:rPr>
                <w:b/>
                <w:sz w:val="20"/>
              </w:rPr>
            </w:pPr>
            <w:r w:rsidRPr="00852554">
              <w:rPr>
                <w:b/>
                <w:sz w:val="20"/>
              </w:rPr>
              <w:t>Intake</w:t>
            </w:r>
          </w:p>
        </w:tc>
        <w:tc>
          <w:tcPr>
            <w:tcW w:w="999" w:type="dxa"/>
            <w:gridSpan w:val="2"/>
            <w:tcBorders>
              <w:left w:val="nil"/>
              <w:bottom w:val="nil"/>
            </w:tcBorders>
            <w:vAlign w:val="bottom"/>
          </w:tcPr>
          <w:p w:rsidR="00852554" w:rsidRPr="00852554" w:rsidRDefault="00852554" w:rsidP="00852554">
            <w:pPr>
              <w:ind w:left="-105"/>
              <w:jc w:val="center"/>
              <w:rPr>
                <w:b/>
                <w:sz w:val="20"/>
              </w:rPr>
            </w:pPr>
            <w:r w:rsidRPr="00852554">
              <w:rPr>
                <w:b/>
                <w:sz w:val="20"/>
              </w:rPr>
              <w:t>Exhaust</w:t>
            </w:r>
          </w:p>
        </w:tc>
        <w:tc>
          <w:tcPr>
            <w:tcW w:w="2471" w:type="dxa"/>
            <w:vMerge/>
            <w:vAlign w:val="bottom"/>
          </w:tcPr>
          <w:p w:rsidR="00852554" w:rsidRPr="00852554" w:rsidRDefault="00852554" w:rsidP="00852554">
            <w:pPr>
              <w:jc w:val="center"/>
              <w:rPr>
                <w:b/>
                <w:sz w:val="20"/>
              </w:rPr>
            </w:pPr>
          </w:p>
        </w:tc>
      </w:tr>
      <w:tr w:rsidR="00852554" w:rsidRPr="00852554" w:rsidTr="00AC4334">
        <w:tblPrEx>
          <w:tblCellMar>
            <w:top w:w="0" w:type="dxa"/>
            <w:bottom w:w="0" w:type="dxa"/>
          </w:tblCellMar>
        </w:tblPrEx>
        <w:trPr>
          <w:trHeight w:val="570"/>
          <w:jc w:val="center"/>
        </w:trPr>
        <w:tc>
          <w:tcPr>
            <w:tcW w:w="1909" w:type="dxa"/>
            <w:vAlign w:val="center"/>
          </w:tcPr>
          <w:p w:rsidR="00852554" w:rsidRPr="00852554" w:rsidRDefault="00852554" w:rsidP="00852554">
            <w:pPr>
              <w:spacing w:before="60" w:after="60"/>
              <w:rPr>
                <w:sz w:val="20"/>
              </w:rPr>
            </w:pPr>
            <w:r w:rsidRPr="00852554">
              <w:rPr>
                <w:sz w:val="20"/>
              </w:rPr>
              <w:t>Background</w:t>
            </w:r>
          </w:p>
        </w:tc>
        <w:tc>
          <w:tcPr>
            <w:tcW w:w="920" w:type="dxa"/>
            <w:vAlign w:val="center"/>
          </w:tcPr>
          <w:p w:rsidR="00852554" w:rsidRPr="00852554" w:rsidRDefault="00852554" w:rsidP="00852554">
            <w:pPr>
              <w:spacing w:before="60" w:after="60"/>
              <w:jc w:val="center"/>
              <w:rPr>
                <w:sz w:val="20"/>
              </w:rPr>
            </w:pPr>
            <w:r w:rsidRPr="00852554">
              <w:rPr>
                <w:sz w:val="20"/>
              </w:rPr>
              <w:t>437</w:t>
            </w:r>
          </w:p>
        </w:tc>
        <w:tc>
          <w:tcPr>
            <w:tcW w:w="1136" w:type="dxa"/>
            <w:vAlign w:val="center"/>
          </w:tcPr>
          <w:p w:rsidR="00852554" w:rsidRPr="00852554" w:rsidRDefault="00852554" w:rsidP="00852554">
            <w:pPr>
              <w:spacing w:before="60" w:after="60"/>
              <w:jc w:val="center"/>
              <w:rPr>
                <w:sz w:val="20"/>
              </w:rPr>
            </w:pPr>
            <w:r w:rsidRPr="00852554">
              <w:rPr>
                <w:sz w:val="20"/>
              </w:rPr>
              <w:t>ND</w:t>
            </w:r>
          </w:p>
        </w:tc>
        <w:tc>
          <w:tcPr>
            <w:tcW w:w="810" w:type="dxa"/>
            <w:vAlign w:val="center"/>
          </w:tcPr>
          <w:p w:rsidR="00852554" w:rsidRPr="00852554" w:rsidRDefault="00852554" w:rsidP="00852554">
            <w:pPr>
              <w:spacing w:before="60" w:after="60"/>
              <w:jc w:val="center"/>
              <w:rPr>
                <w:sz w:val="20"/>
              </w:rPr>
            </w:pPr>
            <w:r w:rsidRPr="00852554">
              <w:rPr>
                <w:sz w:val="20"/>
              </w:rPr>
              <w:t>80</w:t>
            </w:r>
          </w:p>
        </w:tc>
        <w:tc>
          <w:tcPr>
            <w:tcW w:w="1080" w:type="dxa"/>
            <w:vAlign w:val="center"/>
          </w:tcPr>
          <w:p w:rsidR="00852554" w:rsidRPr="00852554" w:rsidRDefault="00852554" w:rsidP="00852554">
            <w:pPr>
              <w:spacing w:before="60" w:after="60"/>
              <w:jc w:val="center"/>
              <w:rPr>
                <w:sz w:val="20"/>
              </w:rPr>
            </w:pPr>
            <w:r w:rsidRPr="00852554">
              <w:rPr>
                <w:sz w:val="20"/>
              </w:rPr>
              <w:t>53</w:t>
            </w:r>
          </w:p>
        </w:tc>
        <w:tc>
          <w:tcPr>
            <w:tcW w:w="954" w:type="dxa"/>
            <w:vAlign w:val="center"/>
          </w:tcPr>
          <w:p w:rsidR="00852554" w:rsidRPr="00852554" w:rsidRDefault="00852554" w:rsidP="00852554">
            <w:pPr>
              <w:spacing w:before="60" w:after="60"/>
              <w:jc w:val="center"/>
              <w:rPr>
                <w:sz w:val="20"/>
              </w:rPr>
            </w:pPr>
            <w:r w:rsidRPr="00852554">
              <w:rPr>
                <w:sz w:val="20"/>
              </w:rPr>
              <w:t>10-38</w:t>
            </w:r>
          </w:p>
        </w:tc>
        <w:tc>
          <w:tcPr>
            <w:tcW w:w="1260" w:type="dxa"/>
            <w:vAlign w:val="center"/>
          </w:tcPr>
          <w:p w:rsidR="00852554" w:rsidRPr="00852554" w:rsidRDefault="00852554" w:rsidP="00852554">
            <w:pPr>
              <w:spacing w:before="60" w:after="60"/>
              <w:jc w:val="center"/>
              <w:rPr>
                <w:sz w:val="20"/>
              </w:rPr>
            </w:pPr>
          </w:p>
        </w:tc>
        <w:tc>
          <w:tcPr>
            <w:tcW w:w="1260" w:type="dxa"/>
            <w:vAlign w:val="center"/>
          </w:tcPr>
          <w:p w:rsidR="00852554" w:rsidRPr="00852554" w:rsidRDefault="00852554" w:rsidP="00852554">
            <w:pPr>
              <w:spacing w:before="60" w:after="60"/>
              <w:jc w:val="center"/>
              <w:rPr>
                <w:sz w:val="20"/>
              </w:rPr>
            </w:pPr>
          </w:p>
        </w:tc>
        <w:tc>
          <w:tcPr>
            <w:tcW w:w="900" w:type="dxa"/>
            <w:gridSpan w:val="2"/>
            <w:vAlign w:val="center"/>
          </w:tcPr>
          <w:p w:rsidR="00852554" w:rsidRPr="00852554" w:rsidRDefault="00852554" w:rsidP="00852554">
            <w:pPr>
              <w:spacing w:before="60" w:after="60"/>
              <w:jc w:val="center"/>
              <w:rPr>
                <w:sz w:val="20"/>
              </w:rPr>
            </w:pPr>
          </w:p>
        </w:tc>
        <w:tc>
          <w:tcPr>
            <w:tcW w:w="990" w:type="dxa"/>
            <w:vAlign w:val="center"/>
          </w:tcPr>
          <w:p w:rsidR="00852554" w:rsidRPr="00852554" w:rsidRDefault="00852554" w:rsidP="00852554">
            <w:pPr>
              <w:spacing w:before="60" w:after="60"/>
              <w:jc w:val="center"/>
              <w:rPr>
                <w:sz w:val="20"/>
              </w:rPr>
            </w:pPr>
          </w:p>
        </w:tc>
        <w:tc>
          <w:tcPr>
            <w:tcW w:w="2471" w:type="dxa"/>
            <w:tcBorders>
              <w:left w:val="nil"/>
            </w:tcBorders>
            <w:vAlign w:val="center"/>
          </w:tcPr>
          <w:p w:rsidR="00852554" w:rsidRPr="00852554" w:rsidRDefault="00852554" w:rsidP="00852554">
            <w:pPr>
              <w:spacing w:before="60" w:after="60"/>
              <w:rPr>
                <w:sz w:val="20"/>
              </w:rPr>
            </w:pPr>
            <w:r w:rsidRPr="00852554">
              <w:rPr>
                <w:sz w:val="20"/>
              </w:rPr>
              <w:t>Breezy, sunny, warm</w:t>
            </w:r>
          </w:p>
        </w:tc>
      </w:tr>
      <w:tr w:rsidR="00852554" w:rsidRPr="00852554" w:rsidTr="00AC4334">
        <w:tblPrEx>
          <w:tblCellMar>
            <w:top w:w="0" w:type="dxa"/>
            <w:bottom w:w="0" w:type="dxa"/>
          </w:tblCellMar>
        </w:tblPrEx>
        <w:trPr>
          <w:trHeight w:val="570"/>
          <w:jc w:val="center"/>
        </w:trPr>
        <w:tc>
          <w:tcPr>
            <w:tcW w:w="1909" w:type="dxa"/>
            <w:vAlign w:val="center"/>
          </w:tcPr>
          <w:p w:rsidR="00852554" w:rsidRPr="00852554" w:rsidRDefault="00852554" w:rsidP="00852554">
            <w:pPr>
              <w:rPr>
                <w:sz w:val="20"/>
              </w:rPr>
            </w:pPr>
            <w:r w:rsidRPr="00852554">
              <w:rPr>
                <w:sz w:val="20"/>
              </w:rPr>
              <w:t>Reception/rear entrance</w:t>
            </w:r>
          </w:p>
        </w:tc>
        <w:tc>
          <w:tcPr>
            <w:tcW w:w="920" w:type="dxa"/>
            <w:vAlign w:val="center"/>
          </w:tcPr>
          <w:p w:rsidR="00852554" w:rsidRPr="00852554" w:rsidRDefault="00852554" w:rsidP="00852554">
            <w:pPr>
              <w:spacing w:before="60" w:after="60"/>
              <w:jc w:val="center"/>
              <w:rPr>
                <w:sz w:val="20"/>
              </w:rPr>
            </w:pPr>
            <w:r w:rsidRPr="00852554">
              <w:rPr>
                <w:sz w:val="20"/>
              </w:rPr>
              <w:t>1694</w:t>
            </w:r>
          </w:p>
        </w:tc>
        <w:tc>
          <w:tcPr>
            <w:tcW w:w="1136" w:type="dxa"/>
            <w:vAlign w:val="center"/>
          </w:tcPr>
          <w:p w:rsidR="00852554" w:rsidRPr="00852554" w:rsidRDefault="00852554" w:rsidP="00852554">
            <w:pPr>
              <w:spacing w:before="60" w:after="60"/>
              <w:jc w:val="center"/>
              <w:rPr>
                <w:sz w:val="20"/>
              </w:rPr>
            </w:pPr>
            <w:r w:rsidRPr="00852554">
              <w:rPr>
                <w:sz w:val="20"/>
              </w:rPr>
              <w:t>ND</w:t>
            </w:r>
          </w:p>
        </w:tc>
        <w:tc>
          <w:tcPr>
            <w:tcW w:w="810" w:type="dxa"/>
            <w:vAlign w:val="center"/>
          </w:tcPr>
          <w:p w:rsidR="00852554" w:rsidRPr="00852554" w:rsidRDefault="00852554" w:rsidP="00852554">
            <w:pPr>
              <w:spacing w:before="60" w:after="60"/>
              <w:jc w:val="center"/>
              <w:rPr>
                <w:sz w:val="20"/>
              </w:rPr>
            </w:pPr>
            <w:r w:rsidRPr="00852554">
              <w:rPr>
                <w:sz w:val="20"/>
              </w:rPr>
              <w:t>72</w:t>
            </w:r>
          </w:p>
        </w:tc>
        <w:tc>
          <w:tcPr>
            <w:tcW w:w="1080" w:type="dxa"/>
            <w:vAlign w:val="center"/>
          </w:tcPr>
          <w:p w:rsidR="00852554" w:rsidRPr="00852554" w:rsidRDefault="00852554" w:rsidP="00852554">
            <w:pPr>
              <w:spacing w:before="60" w:after="60"/>
              <w:jc w:val="center"/>
              <w:rPr>
                <w:sz w:val="20"/>
              </w:rPr>
            </w:pPr>
            <w:r w:rsidRPr="00852554">
              <w:rPr>
                <w:sz w:val="20"/>
              </w:rPr>
              <w:t>50</w:t>
            </w:r>
          </w:p>
        </w:tc>
        <w:tc>
          <w:tcPr>
            <w:tcW w:w="954" w:type="dxa"/>
            <w:vAlign w:val="center"/>
          </w:tcPr>
          <w:p w:rsidR="00852554" w:rsidRPr="00852554" w:rsidRDefault="00852554" w:rsidP="00852554">
            <w:pPr>
              <w:spacing w:before="60" w:after="60"/>
              <w:jc w:val="center"/>
              <w:rPr>
                <w:sz w:val="20"/>
              </w:rPr>
            </w:pPr>
            <w:r w:rsidRPr="00852554">
              <w:rPr>
                <w:sz w:val="20"/>
              </w:rPr>
              <w:t>5</w:t>
            </w:r>
          </w:p>
        </w:tc>
        <w:tc>
          <w:tcPr>
            <w:tcW w:w="1260" w:type="dxa"/>
            <w:vAlign w:val="center"/>
          </w:tcPr>
          <w:p w:rsidR="00852554" w:rsidRPr="00852554" w:rsidRDefault="00852554" w:rsidP="00852554">
            <w:pPr>
              <w:spacing w:before="60" w:after="60"/>
              <w:jc w:val="center"/>
              <w:rPr>
                <w:sz w:val="20"/>
              </w:rPr>
            </w:pPr>
            <w:r w:rsidRPr="00852554">
              <w:rPr>
                <w:sz w:val="20"/>
              </w:rPr>
              <w:t>13</w:t>
            </w:r>
          </w:p>
        </w:tc>
        <w:tc>
          <w:tcPr>
            <w:tcW w:w="1260" w:type="dxa"/>
            <w:vAlign w:val="center"/>
          </w:tcPr>
          <w:p w:rsidR="00852554" w:rsidRPr="00852554" w:rsidRDefault="00852554" w:rsidP="00852554">
            <w:pPr>
              <w:spacing w:before="60" w:after="60"/>
              <w:jc w:val="center"/>
              <w:rPr>
                <w:sz w:val="20"/>
              </w:rPr>
            </w:pPr>
            <w:r w:rsidRPr="00852554">
              <w:rPr>
                <w:sz w:val="20"/>
              </w:rPr>
              <w:t>N</w:t>
            </w:r>
          </w:p>
        </w:tc>
        <w:tc>
          <w:tcPr>
            <w:tcW w:w="900" w:type="dxa"/>
            <w:gridSpan w:val="2"/>
            <w:vAlign w:val="center"/>
          </w:tcPr>
          <w:p w:rsidR="00852554" w:rsidRPr="00852554" w:rsidRDefault="00852554" w:rsidP="00852554">
            <w:pPr>
              <w:spacing w:before="60" w:after="60"/>
              <w:jc w:val="center"/>
              <w:rPr>
                <w:sz w:val="20"/>
              </w:rPr>
            </w:pPr>
            <w:r w:rsidRPr="00852554">
              <w:rPr>
                <w:sz w:val="20"/>
              </w:rPr>
              <w:t>Y</w:t>
            </w:r>
          </w:p>
        </w:tc>
        <w:tc>
          <w:tcPr>
            <w:tcW w:w="990" w:type="dxa"/>
            <w:vAlign w:val="center"/>
          </w:tcPr>
          <w:p w:rsidR="00852554" w:rsidRPr="00852554" w:rsidRDefault="00852554" w:rsidP="00852554">
            <w:pPr>
              <w:spacing w:before="60" w:after="60"/>
              <w:jc w:val="center"/>
              <w:rPr>
                <w:sz w:val="20"/>
              </w:rPr>
            </w:pPr>
            <w:r w:rsidRPr="00852554">
              <w:rPr>
                <w:sz w:val="20"/>
              </w:rPr>
              <w:t>Y</w:t>
            </w:r>
          </w:p>
        </w:tc>
        <w:tc>
          <w:tcPr>
            <w:tcW w:w="2471" w:type="dxa"/>
            <w:tcBorders>
              <w:left w:val="nil"/>
            </w:tcBorders>
            <w:vAlign w:val="center"/>
          </w:tcPr>
          <w:p w:rsidR="00852554" w:rsidRPr="00852554" w:rsidRDefault="00852554" w:rsidP="00852554">
            <w:pPr>
              <w:spacing w:before="60" w:after="60"/>
              <w:rPr>
                <w:sz w:val="20"/>
              </w:rPr>
            </w:pPr>
            <w:r w:rsidRPr="00852554">
              <w:rPr>
                <w:sz w:val="20"/>
              </w:rPr>
              <w:t>Dust/debris/corrosion on supply vent, thermostat fan “auto”</w:t>
            </w:r>
          </w:p>
        </w:tc>
      </w:tr>
      <w:tr w:rsidR="00852554" w:rsidRPr="00852554" w:rsidTr="00AC4334">
        <w:tblPrEx>
          <w:tblCellMar>
            <w:top w:w="0" w:type="dxa"/>
            <w:bottom w:w="0" w:type="dxa"/>
          </w:tblCellMar>
        </w:tblPrEx>
        <w:trPr>
          <w:trHeight w:val="570"/>
          <w:jc w:val="center"/>
        </w:trPr>
        <w:tc>
          <w:tcPr>
            <w:tcW w:w="1909" w:type="dxa"/>
            <w:vAlign w:val="center"/>
          </w:tcPr>
          <w:p w:rsidR="00852554" w:rsidRPr="00852554" w:rsidRDefault="00852554" w:rsidP="00852554">
            <w:pPr>
              <w:spacing w:before="60" w:after="60"/>
              <w:rPr>
                <w:sz w:val="20"/>
              </w:rPr>
            </w:pPr>
            <w:r w:rsidRPr="00852554">
              <w:rPr>
                <w:sz w:val="20"/>
              </w:rPr>
              <w:t>Testing Room</w:t>
            </w:r>
          </w:p>
        </w:tc>
        <w:tc>
          <w:tcPr>
            <w:tcW w:w="920" w:type="dxa"/>
            <w:vAlign w:val="center"/>
          </w:tcPr>
          <w:p w:rsidR="00852554" w:rsidRPr="00852554" w:rsidRDefault="00852554" w:rsidP="00852554">
            <w:pPr>
              <w:spacing w:before="60" w:after="60"/>
              <w:jc w:val="center"/>
              <w:rPr>
                <w:sz w:val="20"/>
              </w:rPr>
            </w:pPr>
            <w:r w:rsidRPr="00852554">
              <w:rPr>
                <w:sz w:val="20"/>
              </w:rPr>
              <w:t>1588</w:t>
            </w:r>
          </w:p>
        </w:tc>
        <w:tc>
          <w:tcPr>
            <w:tcW w:w="1136" w:type="dxa"/>
            <w:vAlign w:val="center"/>
          </w:tcPr>
          <w:p w:rsidR="00852554" w:rsidRPr="00852554" w:rsidRDefault="00852554" w:rsidP="00852554">
            <w:pPr>
              <w:spacing w:before="60" w:after="60"/>
              <w:jc w:val="center"/>
              <w:rPr>
                <w:sz w:val="20"/>
              </w:rPr>
            </w:pPr>
            <w:r w:rsidRPr="00852554">
              <w:rPr>
                <w:sz w:val="20"/>
              </w:rPr>
              <w:t>ND</w:t>
            </w:r>
          </w:p>
        </w:tc>
        <w:tc>
          <w:tcPr>
            <w:tcW w:w="810" w:type="dxa"/>
            <w:vAlign w:val="center"/>
          </w:tcPr>
          <w:p w:rsidR="00852554" w:rsidRPr="00852554" w:rsidRDefault="00852554" w:rsidP="00852554">
            <w:pPr>
              <w:spacing w:before="60" w:after="60"/>
              <w:jc w:val="center"/>
              <w:rPr>
                <w:sz w:val="20"/>
              </w:rPr>
            </w:pPr>
            <w:r w:rsidRPr="00852554">
              <w:rPr>
                <w:sz w:val="20"/>
              </w:rPr>
              <w:t>72</w:t>
            </w:r>
          </w:p>
        </w:tc>
        <w:tc>
          <w:tcPr>
            <w:tcW w:w="1080" w:type="dxa"/>
            <w:vAlign w:val="center"/>
          </w:tcPr>
          <w:p w:rsidR="00852554" w:rsidRPr="00852554" w:rsidRDefault="00852554" w:rsidP="00852554">
            <w:pPr>
              <w:spacing w:before="60" w:after="60"/>
              <w:jc w:val="center"/>
              <w:rPr>
                <w:sz w:val="20"/>
              </w:rPr>
            </w:pPr>
            <w:r w:rsidRPr="00852554">
              <w:rPr>
                <w:sz w:val="20"/>
              </w:rPr>
              <w:t>47</w:t>
            </w:r>
          </w:p>
        </w:tc>
        <w:tc>
          <w:tcPr>
            <w:tcW w:w="954" w:type="dxa"/>
            <w:vAlign w:val="center"/>
          </w:tcPr>
          <w:p w:rsidR="00852554" w:rsidRPr="00852554" w:rsidRDefault="00852554" w:rsidP="00852554">
            <w:pPr>
              <w:spacing w:before="60" w:after="60"/>
              <w:jc w:val="center"/>
              <w:rPr>
                <w:sz w:val="20"/>
              </w:rPr>
            </w:pPr>
            <w:r w:rsidRPr="00852554">
              <w:rPr>
                <w:sz w:val="20"/>
              </w:rPr>
              <w:t>4</w:t>
            </w:r>
          </w:p>
        </w:tc>
        <w:tc>
          <w:tcPr>
            <w:tcW w:w="1260" w:type="dxa"/>
            <w:vAlign w:val="center"/>
          </w:tcPr>
          <w:p w:rsidR="00852554" w:rsidRPr="00852554" w:rsidRDefault="00852554" w:rsidP="00852554">
            <w:pPr>
              <w:spacing w:before="60" w:after="60"/>
              <w:jc w:val="center"/>
              <w:rPr>
                <w:sz w:val="20"/>
              </w:rPr>
            </w:pPr>
            <w:r w:rsidRPr="00852554">
              <w:rPr>
                <w:sz w:val="20"/>
              </w:rPr>
              <w:t>0</w:t>
            </w:r>
          </w:p>
        </w:tc>
        <w:tc>
          <w:tcPr>
            <w:tcW w:w="1260" w:type="dxa"/>
            <w:vAlign w:val="center"/>
          </w:tcPr>
          <w:p w:rsidR="00852554" w:rsidRPr="00852554" w:rsidRDefault="00852554" w:rsidP="00852554">
            <w:pPr>
              <w:spacing w:before="60" w:after="60"/>
              <w:jc w:val="center"/>
              <w:rPr>
                <w:sz w:val="20"/>
              </w:rPr>
            </w:pPr>
            <w:r w:rsidRPr="00852554">
              <w:rPr>
                <w:sz w:val="20"/>
              </w:rPr>
              <w:t>N</w:t>
            </w:r>
          </w:p>
        </w:tc>
        <w:tc>
          <w:tcPr>
            <w:tcW w:w="900" w:type="dxa"/>
            <w:gridSpan w:val="2"/>
            <w:vAlign w:val="center"/>
          </w:tcPr>
          <w:p w:rsidR="00852554" w:rsidRPr="00852554" w:rsidRDefault="00852554" w:rsidP="00852554">
            <w:pPr>
              <w:spacing w:before="60" w:after="60"/>
              <w:jc w:val="center"/>
              <w:rPr>
                <w:sz w:val="20"/>
              </w:rPr>
            </w:pPr>
            <w:r w:rsidRPr="00852554">
              <w:rPr>
                <w:sz w:val="20"/>
              </w:rPr>
              <w:t>Y</w:t>
            </w:r>
          </w:p>
        </w:tc>
        <w:tc>
          <w:tcPr>
            <w:tcW w:w="990" w:type="dxa"/>
            <w:vAlign w:val="center"/>
          </w:tcPr>
          <w:p w:rsidR="00852554" w:rsidRPr="00852554" w:rsidRDefault="00852554" w:rsidP="00852554">
            <w:pPr>
              <w:spacing w:before="60" w:after="60"/>
              <w:jc w:val="center"/>
              <w:rPr>
                <w:sz w:val="20"/>
              </w:rPr>
            </w:pPr>
            <w:r w:rsidRPr="00852554">
              <w:rPr>
                <w:sz w:val="20"/>
              </w:rPr>
              <w:t>Y</w:t>
            </w:r>
          </w:p>
        </w:tc>
        <w:tc>
          <w:tcPr>
            <w:tcW w:w="2471" w:type="dxa"/>
            <w:tcBorders>
              <w:left w:val="nil"/>
            </w:tcBorders>
            <w:vAlign w:val="center"/>
          </w:tcPr>
          <w:p w:rsidR="00852554" w:rsidRPr="00852554" w:rsidRDefault="00852554" w:rsidP="00852554">
            <w:pPr>
              <w:spacing w:before="60" w:after="60"/>
              <w:rPr>
                <w:sz w:val="20"/>
              </w:rPr>
            </w:pPr>
            <w:r w:rsidRPr="00852554">
              <w:rPr>
                <w:sz w:val="20"/>
              </w:rPr>
              <w:t>WD CT</w:t>
            </w:r>
          </w:p>
        </w:tc>
      </w:tr>
      <w:tr w:rsidR="00852554" w:rsidRPr="00852554" w:rsidTr="00AC4334">
        <w:tblPrEx>
          <w:tblCellMar>
            <w:top w:w="0" w:type="dxa"/>
            <w:bottom w:w="0" w:type="dxa"/>
          </w:tblCellMar>
        </w:tblPrEx>
        <w:trPr>
          <w:trHeight w:val="570"/>
          <w:jc w:val="center"/>
        </w:trPr>
        <w:tc>
          <w:tcPr>
            <w:tcW w:w="1909" w:type="dxa"/>
            <w:vAlign w:val="center"/>
          </w:tcPr>
          <w:p w:rsidR="00852554" w:rsidRPr="00852554" w:rsidRDefault="00852554" w:rsidP="00852554">
            <w:pPr>
              <w:spacing w:before="60" w:after="60"/>
              <w:rPr>
                <w:sz w:val="20"/>
              </w:rPr>
            </w:pPr>
            <w:r w:rsidRPr="00852554">
              <w:rPr>
                <w:sz w:val="20"/>
              </w:rPr>
              <w:t>6 &amp; 7</w:t>
            </w:r>
          </w:p>
        </w:tc>
        <w:tc>
          <w:tcPr>
            <w:tcW w:w="920" w:type="dxa"/>
            <w:vAlign w:val="center"/>
          </w:tcPr>
          <w:p w:rsidR="00852554" w:rsidRPr="00852554" w:rsidRDefault="00852554" w:rsidP="00852554">
            <w:pPr>
              <w:spacing w:before="60" w:after="60"/>
              <w:jc w:val="center"/>
              <w:rPr>
                <w:sz w:val="20"/>
              </w:rPr>
            </w:pPr>
            <w:r w:rsidRPr="00852554">
              <w:rPr>
                <w:sz w:val="20"/>
              </w:rPr>
              <w:t>1710</w:t>
            </w:r>
          </w:p>
        </w:tc>
        <w:tc>
          <w:tcPr>
            <w:tcW w:w="1136" w:type="dxa"/>
            <w:vAlign w:val="center"/>
          </w:tcPr>
          <w:p w:rsidR="00852554" w:rsidRPr="00852554" w:rsidRDefault="00852554" w:rsidP="00852554">
            <w:pPr>
              <w:spacing w:before="60" w:after="60"/>
              <w:jc w:val="center"/>
              <w:rPr>
                <w:sz w:val="20"/>
              </w:rPr>
            </w:pPr>
            <w:r w:rsidRPr="00852554">
              <w:rPr>
                <w:sz w:val="20"/>
              </w:rPr>
              <w:t>ND</w:t>
            </w:r>
          </w:p>
        </w:tc>
        <w:tc>
          <w:tcPr>
            <w:tcW w:w="810" w:type="dxa"/>
            <w:vAlign w:val="center"/>
          </w:tcPr>
          <w:p w:rsidR="00852554" w:rsidRPr="00852554" w:rsidRDefault="00852554" w:rsidP="00852554">
            <w:pPr>
              <w:spacing w:before="60" w:after="60"/>
              <w:jc w:val="center"/>
              <w:rPr>
                <w:sz w:val="20"/>
              </w:rPr>
            </w:pPr>
            <w:r w:rsidRPr="00852554">
              <w:rPr>
                <w:sz w:val="20"/>
              </w:rPr>
              <w:t>72</w:t>
            </w:r>
          </w:p>
        </w:tc>
        <w:tc>
          <w:tcPr>
            <w:tcW w:w="1080" w:type="dxa"/>
            <w:vAlign w:val="center"/>
          </w:tcPr>
          <w:p w:rsidR="00852554" w:rsidRPr="00852554" w:rsidRDefault="00852554" w:rsidP="00852554">
            <w:pPr>
              <w:spacing w:before="60" w:after="60"/>
              <w:jc w:val="center"/>
              <w:rPr>
                <w:sz w:val="20"/>
              </w:rPr>
            </w:pPr>
            <w:r w:rsidRPr="00852554">
              <w:rPr>
                <w:sz w:val="20"/>
              </w:rPr>
              <w:t>48</w:t>
            </w:r>
          </w:p>
        </w:tc>
        <w:tc>
          <w:tcPr>
            <w:tcW w:w="954" w:type="dxa"/>
            <w:vAlign w:val="center"/>
          </w:tcPr>
          <w:p w:rsidR="00852554" w:rsidRPr="00852554" w:rsidRDefault="00852554" w:rsidP="00852554">
            <w:pPr>
              <w:spacing w:before="60" w:after="60"/>
              <w:jc w:val="center"/>
              <w:rPr>
                <w:sz w:val="20"/>
              </w:rPr>
            </w:pPr>
            <w:r w:rsidRPr="00852554">
              <w:rPr>
                <w:sz w:val="20"/>
              </w:rPr>
              <w:t>4</w:t>
            </w:r>
          </w:p>
        </w:tc>
        <w:tc>
          <w:tcPr>
            <w:tcW w:w="1260" w:type="dxa"/>
            <w:vAlign w:val="center"/>
          </w:tcPr>
          <w:p w:rsidR="00852554" w:rsidRPr="00852554" w:rsidRDefault="00852554" w:rsidP="00852554">
            <w:pPr>
              <w:spacing w:before="60" w:after="60"/>
              <w:jc w:val="center"/>
              <w:rPr>
                <w:sz w:val="20"/>
              </w:rPr>
            </w:pPr>
            <w:r w:rsidRPr="00852554">
              <w:rPr>
                <w:sz w:val="20"/>
              </w:rPr>
              <w:t>2</w:t>
            </w:r>
          </w:p>
        </w:tc>
        <w:tc>
          <w:tcPr>
            <w:tcW w:w="1260" w:type="dxa"/>
            <w:vAlign w:val="center"/>
          </w:tcPr>
          <w:p w:rsidR="00852554" w:rsidRPr="00852554" w:rsidRDefault="00852554" w:rsidP="00852554">
            <w:pPr>
              <w:spacing w:before="60" w:after="60"/>
              <w:jc w:val="center"/>
              <w:rPr>
                <w:sz w:val="20"/>
              </w:rPr>
            </w:pPr>
            <w:r w:rsidRPr="00852554">
              <w:rPr>
                <w:sz w:val="20"/>
              </w:rPr>
              <w:t>N</w:t>
            </w:r>
          </w:p>
        </w:tc>
        <w:tc>
          <w:tcPr>
            <w:tcW w:w="900" w:type="dxa"/>
            <w:gridSpan w:val="2"/>
            <w:vAlign w:val="center"/>
          </w:tcPr>
          <w:p w:rsidR="00852554" w:rsidRPr="00852554" w:rsidRDefault="00852554" w:rsidP="00852554">
            <w:pPr>
              <w:spacing w:before="60" w:after="60"/>
              <w:jc w:val="center"/>
              <w:rPr>
                <w:sz w:val="20"/>
              </w:rPr>
            </w:pPr>
            <w:r w:rsidRPr="00852554">
              <w:rPr>
                <w:sz w:val="20"/>
              </w:rPr>
              <w:t>Y</w:t>
            </w:r>
          </w:p>
        </w:tc>
        <w:tc>
          <w:tcPr>
            <w:tcW w:w="990" w:type="dxa"/>
            <w:vAlign w:val="center"/>
          </w:tcPr>
          <w:p w:rsidR="00852554" w:rsidRPr="00852554" w:rsidRDefault="00852554" w:rsidP="00852554">
            <w:pPr>
              <w:spacing w:before="60" w:after="60"/>
              <w:jc w:val="center"/>
              <w:rPr>
                <w:sz w:val="20"/>
              </w:rPr>
            </w:pPr>
            <w:r w:rsidRPr="00852554">
              <w:rPr>
                <w:sz w:val="20"/>
              </w:rPr>
              <w:t>N</w:t>
            </w:r>
          </w:p>
        </w:tc>
        <w:tc>
          <w:tcPr>
            <w:tcW w:w="2471" w:type="dxa"/>
            <w:tcBorders>
              <w:left w:val="nil"/>
            </w:tcBorders>
            <w:vAlign w:val="center"/>
          </w:tcPr>
          <w:p w:rsidR="00852554" w:rsidRPr="00852554" w:rsidRDefault="00852554" w:rsidP="00852554">
            <w:pPr>
              <w:spacing w:before="60" w:after="60"/>
              <w:rPr>
                <w:sz w:val="20"/>
              </w:rPr>
            </w:pPr>
          </w:p>
        </w:tc>
      </w:tr>
      <w:tr w:rsidR="00852554" w:rsidRPr="00852554" w:rsidTr="00AC4334">
        <w:tblPrEx>
          <w:tblCellMar>
            <w:top w:w="0" w:type="dxa"/>
            <w:bottom w:w="0" w:type="dxa"/>
          </w:tblCellMar>
        </w:tblPrEx>
        <w:trPr>
          <w:trHeight w:val="570"/>
          <w:jc w:val="center"/>
        </w:trPr>
        <w:tc>
          <w:tcPr>
            <w:tcW w:w="1909" w:type="dxa"/>
            <w:vAlign w:val="center"/>
          </w:tcPr>
          <w:p w:rsidR="00852554" w:rsidRPr="00852554" w:rsidRDefault="00852554" w:rsidP="00852554">
            <w:pPr>
              <w:spacing w:before="60" w:after="60"/>
              <w:rPr>
                <w:sz w:val="20"/>
              </w:rPr>
            </w:pPr>
            <w:r w:rsidRPr="00852554">
              <w:rPr>
                <w:sz w:val="20"/>
              </w:rPr>
              <w:t>Main Waiting Area</w:t>
            </w:r>
          </w:p>
        </w:tc>
        <w:tc>
          <w:tcPr>
            <w:tcW w:w="920" w:type="dxa"/>
            <w:vAlign w:val="center"/>
          </w:tcPr>
          <w:p w:rsidR="00852554" w:rsidRPr="00852554" w:rsidRDefault="00852554" w:rsidP="00852554">
            <w:pPr>
              <w:spacing w:before="60" w:after="60"/>
              <w:jc w:val="center"/>
              <w:rPr>
                <w:sz w:val="20"/>
              </w:rPr>
            </w:pPr>
            <w:r w:rsidRPr="00852554">
              <w:rPr>
                <w:sz w:val="20"/>
              </w:rPr>
              <w:t>1690</w:t>
            </w:r>
          </w:p>
        </w:tc>
        <w:tc>
          <w:tcPr>
            <w:tcW w:w="1136" w:type="dxa"/>
            <w:vAlign w:val="center"/>
          </w:tcPr>
          <w:p w:rsidR="00852554" w:rsidRPr="00852554" w:rsidRDefault="00852554" w:rsidP="00852554">
            <w:pPr>
              <w:spacing w:before="60" w:after="60"/>
              <w:jc w:val="center"/>
              <w:rPr>
                <w:sz w:val="20"/>
              </w:rPr>
            </w:pPr>
            <w:r w:rsidRPr="00852554">
              <w:rPr>
                <w:sz w:val="20"/>
              </w:rPr>
              <w:t>ND</w:t>
            </w:r>
          </w:p>
        </w:tc>
        <w:tc>
          <w:tcPr>
            <w:tcW w:w="810" w:type="dxa"/>
            <w:vAlign w:val="center"/>
          </w:tcPr>
          <w:p w:rsidR="00852554" w:rsidRPr="00852554" w:rsidRDefault="00852554" w:rsidP="00852554">
            <w:pPr>
              <w:spacing w:before="60" w:after="60"/>
              <w:jc w:val="center"/>
              <w:rPr>
                <w:sz w:val="20"/>
              </w:rPr>
            </w:pPr>
            <w:r w:rsidRPr="00852554">
              <w:rPr>
                <w:sz w:val="20"/>
              </w:rPr>
              <w:t>71</w:t>
            </w:r>
          </w:p>
        </w:tc>
        <w:tc>
          <w:tcPr>
            <w:tcW w:w="1080" w:type="dxa"/>
            <w:vAlign w:val="center"/>
          </w:tcPr>
          <w:p w:rsidR="00852554" w:rsidRPr="00852554" w:rsidRDefault="00852554" w:rsidP="00852554">
            <w:pPr>
              <w:spacing w:before="60" w:after="60"/>
              <w:jc w:val="center"/>
              <w:rPr>
                <w:sz w:val="20"/>
              </w:rPr>
            </w:pPr>
            <w:r w:rsidRPr="00852554">
              <w:rPr>
                <w:sz w:val="20"/>
              </w:rPr>
              <w:t>48</w:t>
            </w:r>
          </w:p>
        </w:tc>
        <w:tc>
          <w:tcPr>
            <w:tcW w:w="954" w:type="dxa"/>
            <w:vAlign w:val="center"/>
          </w:tcPr>
          <w:p w:rsidR="00852554" w:rsidRPr="00852554" w:rsidRDefault="00852554" w:rsidP="00852554">
            <w:pPr>
              <w:spacing w:before="60" w:after="60"/>
              <w:jc w:val="center"/>
              <w:rPr>
                <w:sz w:val="20"/>
              </w:rPr>
            </w:pPr>
            <w:r w:rsidRPr="00852554">
              <w:rPr>
                <w:sz w:val="20"/>
              </w:rPr>
              <w:t>4</w:t>
            </w:r>
          </w:p>
        </w:tc>
        <w:tc>
          <w:tcPr>
            <w:tcW w:w="1260" w:type="dxa"/>
            <w:vAlign w:val="center"/>
          </w:tcPr>
          <w:p w:rsidR="00852554" w:rsidRPr="00852554" w:rsidRDefault="00852554" w:rsidP="00852554">
            <w:pPr>
              <w:spacing w:before="60" w:after="60"/>
              <w:jc w:val="center"/>
              <w:rPr>
                <w:sz w:val="20"/>
              </w:rPr>
            </w:pPr>
            <w:r w:rsidRPr="00852554">
              <w:rPr>
                <w:sz w:val="20"/>
              </w:rPr>
              <w:t>35</w:t>
            </w:r>
          </w:p>
        </w:tc>
        <w:tc>
          <w:tcPr>
            <w:tcW w:w="1260" w:type="dxa"/>
            <w:vAlign w:val="center"/>
          </w:tcPr>
          <w:p w:rsidR="00852554" w:rsidRPr="00852554" w:rsidRDefault="00852554" w:rsidP="00852554">
            <w:pPr>
              <w:spacing w:before="60" w:after="60"/>
              <w:jc w:val="center"/>
              <w:rPr>
                <w:sz w:val="20"/>
              </w:rPr>
            </w:pPr>
            <w:r w:rsidRPr="00852554">
              <w:rPr>
                <w:sz w:val="20"/>
              </w:rPr>
              <w:t>N</w:t>
            </w:r>
          </w:p>
        </w:tc>
        <w:tc>
          <w:tcPr>
            <w:tcW w:w="900" w:type="dxa"/>
            <w:gridSpan w:val="2"/>
            <w:vAlign w:val="center"/>
          </w:tcPr>
          <w:p w:rsidR="00852554" w:rsidRPr="00852554" w:rsidRDefault="00852554" w:rsidP="00852554">
            <w:pPr>
              <w:spacing w:before="60" w:after="60"/>
              <w:jc w:val="center"/>
              <w:rPr>
                <w:sz w:val="20"/>
              </w:rPr>
            </w:pPr>
            <w:r w:rsidRPr="00852554">
              <w:rPr>
                <w:sz w:val="20"/>
              </w:rPr>
              <w:t>Y</w:t>
            </w:r>
          </w:p>
        </w:tc>
        <w:tc>
          <w:tcPr>
            <w:tcW w:w="990" w:type="dxa"/>
            <w:vAlign w:val="center"/>
          </w:tcPr>
          <w:p w:rsidR="00852554" w:rsidRPr="00852554" w:rsidRDefault="00852554" w:rsidP="00852554">
            <w:pPr>
              <w:spacing w:before="60" w:after="60"/>
              <w:jc w:val="center"/>
              <w:rPr>
                <w:sz w:val="20"/>
              </w:rPr>
            </w:pPr>
            <w:r w:rsidRPr="00852554">
              <w:rPr>
                <w:sz w:val="20"/>
              </w:rPr>
              <w:t>Y</w:t>
            </w:r>
          </w:p>
        </w:tc>
        <w:tc>
          <w:tcPr>
            <w:tcW w:w="2471" w:type="dxa"/>
            <w:tcBorders>
              <w:left w:val="nil"/>
            </w:tcBorders>
            <w:vAlign w:val="center"/>
          </w:tcPr>
          <w:p w:rsidR="00852554" w:rsidRPr="00852554" w:rsidRDefault="00852554" w:rsidP="00852554">
            <w:pPr>
              <w:spacing w:before="60" w:after="60"/>
              <w:rPr>
                <w:sz w:val="20"/>
              </w:rPr>
            </w:pPr>
            <w:r w:rsidRPr="00852554">
              <w:rPr>
                <w:sz w:val="20"/>
              </w:rPr>
              <w:t>4 WD CT</w:t>
            </w:r>
          </w:p>
        </w:tc>
      </w:tr>
      <w:tr w:rsidR="00852554" w:rsidRPr="00852554" w:rsidTr="00AC4334">
        <w:tblPrEx>
          <w:tblCellMar>
            <w:top w:w="0" w:type="dxa"/>
            <w:bottom w:w="0" w:type="dxa"/>
          </w:tblCellMar>
        </w:tblPrEx>
        <w:trPr>
          <w:trHeight w:val="570"/>
          <w:jc w:val="center"/>
        </w:trPr>
        <w:tc>
          <w:tcPr>
            <w:tcW w:w="1909" w:type="dxa"/>
            <w:vAlign w:val="center"/>
          </w:tcPr>
          <w:p w:rsidR="00852554" w:rsidRPr="00852554" w:rsidRDefault="00852554" w:rsidP="00852554">
            <w:pPr>
              <w:spacing w:before="60" w:after="60"/>
              <w:rPr>
                <w:sz w:val="20"/>
              </w:rPr>
            </w:pPr>
            <w:r w:rsidRPr="00852554">
              <w:rPr>
                <w:sz w:val="20"/>
              </w:rPr>
              <w:t>Counting Room</w:t>
            </w:r>
          </w:p>
        </w:tc>
        <w:tc>
          <w:tcPr>
            <w:tcW w:w="920" w:type="dxa"/>
            <w:vAlign w:val="center"/>
          </w:tcPr>
          <w:p w:rsidR="00852554" w:rsidRPr="00852554" w:rsidRDefault="00852554" w:rsidP="00852554">
            <w:pPr>
              <w:spacing w:before="60" w:after="60"/>
              <w:jc w:val="center"/>
              <w:rPr>
                <w:sz w:val="20"/>
              </w:rPr>
            </w:pPr>
            <w:r w:rsidRPr="00852554">
              <w:rPr>
                <w:sz w:val="20"/>
              </w:rPr>
              <w:t>1602</w:t>
            </w:r>
          </w:p>
        </w:tc>
        <w:tc>
          <w:tcPr>
            <w:tcW w:w="1136" w:type="dxa"/>
            <w:vAlign w:val="center"/>
          </w:tcPr>
          <w:p w:rsidR="00852554" w:rsidRPr="00852554" w:rsidRDefault="00852554" w:rsidP="00852554">
            <w:pPr>
              <w:spacing w:before="60" w:after="60"/>
              <w:jc w:val="center"/>
              <w:rPr>
                <w:sz w:val="20"/>
              </w:rPr>
            </w:pPr>
            <w:r w:rsidRPr="00852554">
              <w:rPr>
                <w:sz w:val="20"/>
              </w:rPr>
              <w:t>ND</w:t>
            </w:r>
          </w:p>
        </w:tc>
        <w:tc>
          <w:tcPr>
            <w:tcW w:w="810" w:type="dxa"/>
            <w:vAlign w:val="center"/>
          </w:tcPr>
          <w:p w:rsidR="00852554" w:rsidRPr="00852554" w:rsidRDefault="00852554" w:rsidP="00852554">
            <w:pPr>
              <w:spacing w:before="60" w:after="60"/>
              <w:jc w:val="center"/>
              <w:rPr>
                <w:sz w:val="20"/>
              </w:rPr>
            </w:pPr>
            <w:r w:rsidRPr="00852554">
              <w:rPr>
                <w:sz w:val="20"/>
              </w:rPr>
              <w:t>70</w:t>
            </w:r>
          </w:p>
        </w:tc>
        <w:tc>
          <w:tcPr>
            <w:tcW w:w="1080" w:type="dxa"/>
            <w:vAlign w:val="center"/>
          </w:tcPr>
          <w:p w:rsidR="00852554" w:rsidRPr="00852554" w:rsidRDefault="00852554" w:rsidP="00852554">
            <w:pPr>
              <w:spacing w:before="60" w:after="60"/>
              <w:jc w:val="center"/>
              <w:rPr>
                <w:sz w:val="20"/>
              </w:rPr>
            </w:pPr>
            <w:r w:rsidRPr="00852554">
              <w:rPr>
                <w:sz w:val="20"/>
              </w:rPr>
              <w:t>44</w:t>
            </w:r>
          </w:p>
        </w:tc>
        <w:tc>
          <w:tcPr>
            <w:tcW w:w="954" w:type="dxa"/>
            <w:vAlign w:val="center"/>
          </w:tcPr>
          <w:p w:rsidR="00852554" w:rsidRPr="00852554" w:rsidRDefault="00852554" w:rsidP="00852554">
            <w:pPr>
              <w:spacing w:before="60" w:after="60"/>
              <w:jc w:val="center"/>
              <w:rPr>
                <w:sz w:val="20"/>
              </w:rPr>
            </w:pPr>
            <w:r w:rsidRPr="00852554">
              <w:rPr>
                <w:sz w:val="20"/>
              </w:rPr>
              <w:t>4</w:t>
            </w:r>
          </w:p>
        </w:tc>
        <w:tc>
          <w:tcPr>
            <w:tcW w:w="1260" w:type="dxa"/>
            <w:vAlign w:val="center"/>
          </w:tcPr>
          <w:p w:rsidR="00852554" w:rsidRPr="00852554" w:rsidRDefault="00852554" w:rsidP="00852554">
            <w:pPr>
              <w:spacing w:before="60" w:after="60"/>
              <w:jc w:val="center"/>
              <w:rPr>
                <w:sz w:val="20"/>
              </w:rPr>
            </w:pPr>
            <w:r w:rsidRPr="00852554">
              <w:rPr>
                <w:sz w:val="20"/>
              </w:rPr>
              <w:t>0</w:t>
            </w:r>
          </w:p>
        </w:tc>
        <w:tc>
          <w:tcPr>
            <w:tcW w:w="1260" w:type="dxa"/>
            <w:vAlign w:val="center"/>
          </w:tcPr>
          <w:p w:rsidR="00852554" w:rsidRPr="00852554" w:rsidRDefault="00852554" w:rsidP="00852554">
            <w:pPr>
              <w:spacing w:before="60" w:after="60"/>
              <w:jc w:val="center"/>
              <w:rPr>
                <w:sz w:val="20"/>
              </w:rPr>
            </w:pPr>
            <w:r w:rsidRPr="00852554">
              <w:rPr>
                <w:sz w:val="20"/>
              </w:rPr>
              <w:t>N</w:t>
            </w:r>
          </w:p>
        </w:tc>
        <w:tc>
          <w:tcPr>
            <w:tcW w:w="900" w:type="dxa"/>
            <w:gridSpan w:val="2"/>
            <w:vAlign w:val="center"/>
          </w:tcPr>
          <w:p w:rsidR="00852554" w:rsidRPr="00852554" w:rsidRDefault="00852554" w:rsidP="00852554">
            <w:pPr>
              <w:spacing w:before="60" w:after="60"/>
              <w:jc w:val="center"/>
              <w:rPr>
                <w:sz w:val="20"/>
              </w:rPr>
            </w:pPr>
            <w:r w:rsidRPr="00852554">
              <w:rPr>
                <w:sz w:val="20"/>
              </w:rPr>
              <w:t>Y</w:t>
            </w:r>
          </w:p>
        </w:tc>
        <w:tc>
          <w:tcPr>
            <w:tcW w:w="990" w:type="dxa"/>
            <w:vAlign w:val="center"/>
          </w:tcPr>
          <w:p w:rsidR="00852554" w:rsidRPr="00852554" w:rsidRDefault="00852554" w:rsidP="00852554">
            <w:pPr>
              <w:spacing w:before="60" w:after="60"/>
              <w:jc w:val="center"/>
              <w:rPr>
                <w:sz w:val="20"/>
              </w:rPr>
            </w:pPr>
            <w:r w:rsidRPr="00852554">
              <w:rPr>
                <w:sz w:val="20"/>
              </w:rPr>
              <w:t>N</w:t>
            </w:r>
          </w:p>
        </w:tc>
        <w:tc>
          <w:tcPr>
            <w:tcW w:w="2471" w:type="dxa"/>
            <w:tcBorders>
              <w:left w:val="nil"/>
            </w:tcBorders>
            <w:vAlign w:val="center"/>
          </w:tcPr>
          <w:p w:rsidR="00852554" w:rsidRPr="00852554" w:rsidRDefault="00852554" w:rsidP="00852554">
            <w:pPr>
              <w:spacing w:before="60" w:after="60"/>
              <w:rPr>
                <w:sz w:val="20"/>
              </w:rPr>
            </w:pPr>
          </w:p>
        </w:tc>
      </w:tr>
      <w:tr w:rsidR="00852554" w:rsidRPr="00852554" w:rsidTr="00AC4334">
        <w:tblPrEx>
          <w:tblCellMar>
            <w:top w:w="0" w:type="dxa"/>
            <w:bottom w:w="0" w:type="dxa"/>
          </w:tblCellMar>
        </w:tblPrEx>
        <w:trPr>
          <w:trHeight w:val="637"/>
          <w:jc w:val="center"/>
        </w:trPr>
        <w:tc>
          <w:tcPr>
            <w:tcW w:w="1909" w:type="dxa"/>
            <w:vAlign w:val="center"/>
          </w:tcPr>
          <w:p w:rsidR="00852554" w:rsidRPr="00852554" w:rsidRDefault="00852554" w:rsidP="00852554">
            <w:pPr>
              <w:spacing w:before="60" w:after="60"/>
              <w:rPr>
                <w:sz w:val="20"/>
              </w:rPr>
            </w:pPr>
            <w:r w:rsidRPr="00852554">
              <w:rPr>
                <w:sz w:val="20"/>
              </w:rPr>
              <w:t>Branch Manager Office</w:t>
            </w:r>
          </w:p>
        </w:tc>
        <w:tc>
          <w:tcPr>
            <w:tcW w:w="920" w:type="dxa"/>
            <w:vAlign w:val="center"/>
          </w:tcPr>
          <w:p w:rsidR="00852554" w:rsidRPr="00852554" w:rsidRDefault="00852554" w:rsidP="00852554">
            <w:pPr>
              <w:spacing w:before="60" w:after="60"/>
              <w:jc w:val="center"/>
              <w:rPr>
                <w:sz w:val="20"/>
              </w:rPr>
            </w:pPr>
            <w:r w:rsidRPr="00852554">
              <w:rPr>
                <w:sz w:val="20"/>
              </w:rPr>
              <w:t>1592</w:t>
            </w:r>
          </w:p>
        </w:tc>
        <w:tc>
          <w:tcPr>
            <w:tcW w:w="1136" w:type="dxa"/>
            <w:vAlign w:val="center"/>
          </w:tcPr>
          <w:p w:rsidR="00852554" w:rsidRPr="00852554" w:rsidRDefault="00852554" w:rsidP="00852554">
            <w:pPr>
              <w:spacing w:before="60" w:after="60"/>
              <w:jc w:val="center"/>
              <w:rPr>
                <w:sz w:val="20"/>
              </w:rPr>
            </w:pPr>
            <w:r w:rsidRPr="00852554">
              <w:rPr>
                <w:sz w:val="20"/>
              </w:rPr>
              <w:t>ND</w:t>
            </w:r>
          </w:p>
        </w:tc>
        <w:tc>
          <w:tcPr>
            <w:tcW w:w="810" w:type="dxa"/>
            <w:vAlign w:val="center"/>
          </w:tcPr>
          <w:p w:rsidR="00852554" w:rsidRPr="00852554" w:rsidRDefault="00852554" w:rsidP="00852554">
            <w:pPr>
              <w:spacing w:before="60" w:after="60"/>
              <w:jc w:val="center"/>
              <w:rPr>
                <w:sz w:val="20"/>
              </w:rPr>
            </w:pPr>
            <w:r w:rsidRPr="00852554">
              <w:rPr>
                <w:sz w:val="20"/>
              </w:rPr>
              <w:t>71</w:t>
            </w:r>
          </w:p>
        </w:tc>
        <w:tc>
          <w:tcPr>
            <w:tcW w:w="1080" w:type="dxa"/>
            <w:vAlign w:val="center"/>
          </w:tcPr>
          <w:p w:rsidR="00852554" w:rsidRPr="00852554" w:rsidRDefault="00852554" w:rsidP="00852554">
            <w:pPr>
              <w:spacing w:before="60" w:after="60"/>
              <w:jc w:val="center"/>
              <w:rPr>
                <w:sz w:val="20"/>
              </w:rPr>
            </w:pPr>
            <w:r w:rsidRPr="00852554">
              <w:rPr>
                <w:sz w:val="20"/>
              </w:rPr>
              <w:t>49</w:t>
            </w:r>
          </w:p>
        </w:tc>
        <w:tc>
          <w:tcPr>
            <w:tcW w:w="954" w:type="dxa"/>
            <w:vAlign w:val="center"/>
          </w:tcPr>
          <w:p w:rsidR="00852554" w:rsidRPr="00852554" w:rsidRDefault="00852554" w:rsidP="00852554">
            <w:pPr>
              <w:spacing w:before="60" w:after="60"/>
              <w:jc w:val="center"/>
              <w:rPr>
                <w:sz w:val="20"/>
              </w:rPr>
            </w:pPr>
            <w:r w:rsidRPr="00852554">
              <w:rPr>
                <w:sz w:val="20"/>
              </w:rPr>
              <w:t>5</w:t>
            </w:r>
          </w:p>
        </w:tc>
        <w:tc>
          <w:tcPr>
            <w:tcW w:w="1260" w:type="dxa"/>
            <w:vAlign w:val="center"/>
          </w:tcPr>
          <w:p w:rsidR="00852554" w:rsidRPr="00852554" w:rsidRDefault="00852554" w:rsidP="00852554">
            <w:pPr>
              <w:spacing w:before="60" w:after="60"/>
              <w:jc w:val="center"/>
              <w:rPr>
                <w:sz w:val="20"/>
              </w:rPr>
            </w:pPr>
            <w:r w:rsidRPr="00852554">
              <w:rPr>
                <w:sz w:val="20"/>
              </w:rPr>
              <w:t>0</w:t>
            </w:r>
          </w:p>
        </w:tc>
        <w:tc>
          <w:tcPr>
            <w:tcW w:w="1260" w:type="dxa"/>
            <w:vAlign w:val="center"/>
          </w:tcPr>
          <w:p w:rsidR="00852554" w:rsidRPr="00852554" w:rsidRDefault="00852554" w:rsidP="00852554">
            <w:pPr>
              <w:spacing w:before="60" w:after="60"/>
              <w:jc w:val="center"/>
              <w:rPr>
                <w:sz w:val="20"/>
              </w:rPr>
            </w:pPr>
            <w:r w:rsidRPr="00852554">
              <w:rPr>
                <w:sz w:val="20"/>
              </w:rPr>
              <w:t>N</w:t>
            </w:r>
          </w:p>
        </w:tc>
        <w:tc>
          <w:tcPr>
            <w:tcW w:w="900" w:type="dxa"/>
            <w:gridSpan w:val="2"/>
            <w:vAlign w:val="center"/>
          </w:tcPr>
          <w:p w:rsidR="00852554" w:rsidRPr="00852554" w:rsidRDefault="00852554" w:rsidP="00852554">
            <w:pPr>
              <w:spacing w:before="60" w:after="60"/>
              <w:jc w:val="center"/>
              <w:rPr>
                <w:sz w:val="20"/>
              </w:rPr>
            </w:pPr>
            <w:r w:rsidRPr="00852554">
              <w:rPr>
                <w:sz w:val="20"/>
              </w:rPr>
              <w:t>Y</w:t>
            </w:r>
          </w:p>
        </w:tc>
        <w:tc>
          <w:tcPr>
            <w:tcW w:w="990" w:type="dxa"/>
            <w:vAlign w:val="center"/>
          </w:tcPr>
          <w:p w:rsidR="00852554" w:rsidRPr="00852554" w:rsidRDefault="00852554" w:rsidP="00852554">
            <w:pPr>
              <w:spacing w:before="60" w:after="60"/>
              <w:jc w:val="center"/>
              <w:rPr>
                <w:sz w:val="20"/>
              </w:rPr>
            </w:pPr>
            <w:r w:rsidRPr="00852554">
              <w:rPr>
                <w:sz w:val="20"/>
              </w:rPr>
              <w:t>Y</w:t>
            </w:r>
          </w:p>
        </w:tc>
        <w:tc>
          <w:tcPr>
            <w:tcW w:w="2471" w:type="dxa"/>
            <w:tcBorders>
              <w:left w:val="nil"/>
            </w:tcBorders>
            <w:vAlign w:val="center"/>
          </w:tcPr>
          <w:p w:rsidR="00852554" w:rsidRPr="00852554" w:rsidRDefault="00852554" w:rsidP="00852554">
            <w:pPr>
              <w:spacing w:before="60" w:after="60"/>
              <w:rPr>
                <w:sz w:val="20"/>
              </w:rPr>
            </w:pPr>
            <w:r w:rsidRPr="00852554">
              <w:rPr>
                <w:sz w:val="20"/>
              </w:rPr>
              <w:t>2 WD CT</w:t>
            </w:r>
          </w:p>
        </w:tc>
      </w:tr>
      <w:tr w:rsidR="00852554" w:rsidRPr="00852554" w:rsidTr="00AC4334">
        <w:tblPrEx>
          <w:tblCellMar>
            <w:top w:w="0" w:type="dxa"/>
            <w:bottom w:w="0" w:type="dxa"/>
          </w:tblCellMar>
        </w:tblPrEx>
        <w:trPr>
          <w:trHeight w:val="570"/>
          <w:jc w:val="center"/>
        </w:trPr>
        <w:tc>
          <w:tcPr>
            <w:tcW w:w="1909" w:type="dxa"/>
            <w:vAlign w:val="center"/>
          </w:tcPr>
          <w:p w:rsidR="00852554" w:rsidRPr="00852554" w:rsidRDefault="00852554" w:rsidP="00852554">
            <w:pPr>
              <w:spacing w:before="60" w:after="60"/>
              <w:rPr>
                <w:sz w:val="20"/>
              </w:rPr>
            </w:pPr>
            <w:r w:rsidRPr="00852554">
              <w:rPr>
                <w:sz w:val="20"/>
              </w:rPr>
              <w:t>Inspection/</w:t>
            </w:r>
          </w:p>
          <w:p w:rsidR="00852554" w:rsidRPr="00852554" w:rsidRDefault="00852554" w:rsidP="00852554">
            <w:pPr>
              <w:spacing w:before="60" w:after="60"/>
              <w:rPr>
                <w:sz w:val="20"/>
              </w:rPr>
            </w:pPr>
            <w:r w:rsidRPr="00852554">
              <w:rPr>
                <w:sz w:val="20"/>
              </w:rPr>
              <w:t>Maintenance Office</w:t>
            </w:r>
          </w:p>
        </w:tc>
        <w:tc>
          <w:tcPr>
            <w:tcW w:w="920" w:type="dxa"/>
            <w:vAlign w:val="center"/>
          </w:tcPr>
          <w:p w:rsidR="00852554" w:rsidRPr="00852554" w:rsidRDefault="00852554" w:rsidP="00852554">
            <w:pPr>
              <w:spacing w:before="60" w:after="60"/>
              <w:jc w:val="center"/>
              <w:rPr>
                <w:sz w:val="20"/>
              </w:rPr>
            </w:pPr>
            <w:r w:rsidRPr="00852554">
              <w:rPr>
                <w:sz w:val="20"/>
              </w:rPr>
              <w:t>1587</w:t>
            </w:r>
          </w:p>
        </w:tc>
        <w:tc>
          <w:tcPr>
            <w:tcW w:w="1136" w:type="dxa"/>
            <w:vAlign w:val="center"/>
          </w:tcPr>
          <w:p w:rsidR="00852554" w:rsidRPr="00852554" w:rsidRDefault="00852554" w:rsidP="00852554">
            <w:pPr>
              <w:spacing w:before="60" w:after="60"/>
              <w:jc w:val="center"/>
              <w:rPr>
                <w:sz w:val="20"/>
              </w:rPr>
            </w:pPr>
            <w:r w:rsidRPr="00852554">
              <w:rPr>
                <w:sz w:val="20"/>
              </w:rPr>
              <w:t>ND</w:t>
            </w:r>
          </w:p>
        </w:tc>
        <w:tc>
          <w:tcPr>
            <w:tcW w:w="810" w:type="dxa"/>
            <w:vAlign w:val="center"/>
          </w:tcPr>
          <w:p w:rsidR="00852554" w:rsidRPr="00852554" w:rsidRDefault="00852554" w:rsidP="00852554">
            <w:pPr>
              <w:spacing w:before="60" w:after="60"/>
              <w:jc w:val="center"/>
              <w:rPr>
                <w:sz w:val="20"/>
              </w:rPr>
            </w:pPr>
            <w:r w:rsidRPr="00852554">
              <w:rPr>
                <w:sz w:val="20"/>
              </w:rPr>
              <w:t>70</w:t>
            </w:r>
          </w:p>
        </w:tc>
        <w:tc>
          <w:tcPr>
            <w:tcW w:w="1080" w:type="dxa"/>
            <w:vAlign w:val="center"/>
          </w:tcPr>
          <w:p w:rsidR="00852554" w:rsidRPr="00852554" w:rsidRDefault="00852554" w:rsidP="00852554">
            <w:pPr>
              <w:spacing w:before="60" w:after="60"/>
              <w:jc w:val="center"/>
              <w:rPr>
                <w:sz w:val="20"/>
              </w:rPr>
            </w:pPr>
            <w:r w:rsidRPr="00852554">
              <w:rPr>
                <w:sz w:val="20"/>
              </w:rPr>
              <w:t>49</w:t>
            </w:r>
          </w:p>
        </w:tc>
        <w:tc>
          <w:tcPr>
            <w:tcW w:w="954" w:type="dxa"/>
            <w:vAlign w:val="center"/>
          </w:tcPr>
          <w:p w:rsidR="00852554" w:rsidRPr="00852554" w:rsidRDefault="00852554" w:rsidP="00852554">
            <w:pPr>
              <w:spacing w:before="60" w:after="60"/>
              <w:jc w:val="center"/>
              <w:rPr>
                <w:sz w:val="20"/>
              </w:rPr>
            </w:pPr>
            <w:r w:rsidRPr="00852554">
              <w:rPr>
                <w:sz w:val="20"/>
              </w:rPr>
              <w:t>4</w:t>
            </w:r>
          </w:p>
        </w:tc>
        <w:tc>
          <w:tcPr>
            <w:tcW w:w="1260" w:type="dxa"/>
            <w:vAlign w:val="center"/>
          </w:tcPr>
          <w:p w:rsidR="00852554" w:rsidRPr="00852554" w:rsidRDefault="00852554" w:rsidP="00852554">
            <w:pPr>
              <w:spacing w:before="60" w:after="60"/>
              <w:jc w:val="center"/>
              <w:rPr>
                <w:sz w:val="20"/>
              </w:rPr>
            </w:pPr>
            <w:r w:rsidRPr="00852554">
              <w:rPr>
                <w:sz w:val="20"/>
              </w:rPr>
              <w:t>1</w:t>
            </w:r>
          </w:p>
        </w:tc>
        <w:tc>
          <w:tcPr>
            <w:tcW w:w="1260" w:type="dxa"/>
            <w:vAlign w:val="center"/>
          </w:tcPr>
          <w:p w:rsidR="00852554" w:rsidRPr="00852554" w:rsidRDefault="00852554" w:rsidP="00852554">
            <w:pPr>
              <w:spacing w:before="60" w:after="60"/>
              <w:jc w:val="center"/>
              <w:rPr>
                <w:sz w:val="20"/>
              </w:rPr>
            </w:pPr>
            <w:r w:rsidRPr="00852554">
              <w:rPr>
                <w:sz w:val="20"/>
              </w:rPr>
              <w:t>N</w:t>
            </w:r>
          </w:p>
        </w:tc>
        <w:tc>
          <w:tcPr>
            <w:tcW w:w="900" w:type="dxa"/>
            <w:gridSpan w:val="2"/>
            <w:vAlign w:val="center"/>
          </w:tcPr>
          <w:p w:rsidR="00852554" w:rsidRPr="00852554" w:rsidRDefault="00852554" w:rsidP="00852554">
            <w:pPr>
              <w:spacing w:before="60" w:after="60"/>
              <w:jc w:val="center"/>
              <w:rPr>
                <w:sz w:val="20"/>
              </w:rPr>
            </w:pPr>
            <w:r w:rsidRPr="00852554">
              <w:rPr>
                <w:sz w:val="20"/>
              </w:rPr>
              <w:t>Y</w:t>
            </w:r>
          </w:p>
        </w:tc>
        <w:tc>
          <w:tcPr>
            <w:tcW w:w="990" w:type="dxa"/>
            <w:vAlign w:val="center"/>
          </w:tcPr>
          <w:p w:rsidR="00852554" w:rsidRPr="00852554" w:rsidRDefault="00852554" w:rsidP="00852554">
            <w:pPr>
              <w:spacing w:before="60" w:after="60"/>
              <w:jc w:val="center"/>
              <w:rPr>
                <w:sz w:val="20"/>
              </w:rPr>
            </w:pPr>
            <w:r w:rsidRPr="00852554">
              <w:rPr>
                <w:sz w:val="20"/>
              </w:rPr>
              <w:t>N</w:t>
            </w:r>
          </w:p>
        </w:tc>
        <w:tc>
          <w:tcPr>
            <w:tcW w:w="2471" w:type="dxa"/>
            <w:tcBorders>
              <w:left w:val="nil"/>
            </w:tcBorders>
            <w:vAlign w:val="center"/>
          </w:tcPr>
          <w:p w:rsidR="00852554" w:rsidRPr="00852554" w:rsidRDefault="00852554" w:rsidP="00852554">
            <w:pPr>
              <w:spacing w:before="60" w:after="60"/>
              <w:rPr>
                <w:sz w:val="20"/>
              </w:rPr>
            </w:pPr>
          </w:p>
        </w:tc>
      </w:tr>
      <w:tr w:rsidR="00852554" w:rsidRPr="00852554" w:rsidTr="00AC4334">
        <w:tblPrEx>
          <w:tblCellMar>
            <w:top w:w="0" w:type="dxa"/>
            <w:bottom w:w="0" w:type="dxa"/>
          </w:tblCellMar>
        </w:tblPrEx>
        <w:trPr>
          <w:trHeight w:val="570"/>
          <w:jc w:val="center"/>
        </w:trPr>
        <w:tc>
          <w:tcPr>
            <w:tcW w:w="1909" w:type="dxa"/>
            <w:vAlign w:val="center"/>
          </w:tcPr>
          <w:p w:rsidR="00852554" w:rsidRPr="00852554" w:rsidRDefault="00852554" w:rsidP="00852554">
            <w:pPr>
              <w:spacing w:before="60" w:after="60"/>
              <w:rPr>
                <w:sz w:val="20"/>
              </w:rPr>
            </w:pPr>
            <w:r w:rsidRPr="00852554">
              <w:rPr>
                <w:sz w:val="20"/>
              </w:rPr>
              <w:t>Break Room</w:t>
            </w:r>
          </w:p>
        </w:tc>
        <w:tc>
          <w:tcPr>
            <w:tcW w:w="920" w:type="dxa"/>
            <w:vAlign w:val="center"/>
          </w:tcPr>
          <w:p w:rsidR="00852554" w:rsidRPr="00852554" w:rsidRDefault="00852554" w:rsidP="00852554">
            <w:pPr>
              <w:spacing w:before="60" w:after="60"/>
              <w:jc w:val="center"/>
              <w:rPr>
                <w:sz w:val="20"/>
              </w:rPr>
            </w:pPr>
            <w:r w:rsidRPr="00852554">
              <w:rPr>
                <w:sz w:val="20"/>
              </w:rPr>
              <w:t>1625</w:t>
            </w:r>
          </w:p>
        </w:tc>
        <w:tc>
          <w:tcPr>
            <w:tcW w:w="1136" w:type="dxa"/>
            <w:vAlign w:val="center"/>
          </w:tcPr>
          <w:p w:rsidR="00852554" w:rsidRPr="00852554" w:rsidRDefault="00852554" w:rsidP="00852554">
            <w:pPr>
              <w:spacing w:before="60" w:after="60"/>
              <w:jc w:val="center"/>
              <w:rPr>
                <w:sz w:val="20"/>
              </w:rPr>
            </w:pPr>
            <w:r w:rsidRPr="00852554">
              <w:rPr>
                <w:sz w:val="20"/>
              </w:rPr>
              <w:t>ND</w:t>
            </w:r>
          </w:p>
        </w:tc>
        <w:tc>
          <w:tcPr>
            <w:tcW w:w="810" w:type="dxa"/>
            <w:vAlign w:val="center"/>
          </w:tcPr>
          <w:p w:rsidR="00852554" w:rsidRPr="00852554" w:rsidRDefault="00852554" w:rsidP="00852554">
            <w:pPr>
              <w:spacing w:before="60" w:after="60"/>
              <w:jc w:val="center"/>
              <w:rPr>
                <w:sz w:val="20"/>
              </w:rPr>
            </w:pPr>
            <w:r w:rsidRPr="00852554">
              <w:rPr>
                <w:sz w:val="20"/>
              </w:rPr>
              <w:t>70</w:t>
            </w:r>
          </w:p>
        </w:tc>
        <w:tc>
          <w:tcPr>
            <w:tcW w:w="1080" w:type="dxa"/>
            <w:vAlign w:val="center"/>
          </w:tcPr>
          <w:p w:rsidR="00852554" w:rsidRPr="00852554" w:rsidRDefault="00852554" w:rsidP="00852554">
            <w:pPr>
              <w:spacing w:before="60" w:after="60"/>
              <w:jc w:val="center"/>
              <w:rPr>
                <w:sz w:val="20"/>
              </w:rPr>
            </w:pPr>
            <w:r w:rsidRPr="00852554">
              <w:rPr>
                <w:sz w:val="20"/>
              </w:rPr>
              <w:t>49</w:t>
            </w:r>
          </w:p>
        </w:tc>
        <w:tc>
          <w:tcPr>
            <w:tcW w:w="954" w:type="dxa"/>
            <w:vAlign w:val="center"/>
          </w:tcPr>
          <w:p w:rsidR="00852554" w:rsidRPr="00852554" w:rsidRDefault="00852554" w:rsidP="00852554">
            <w:pPr>
              <w:spacing w:before="60" w:after="60"/>
              <w:jc w:val="center"/>
              <w:rPr>
                <w:sz w:val="20"/>
              </w:rPr>
            </w:pPr>
            <w:r w:rsidRPr="00852554">
              <w:rPr>
                <w:sz w:val="20"/>
              </w:rPr>
              <w:t>5</w:t>
            </w:r>
          </w:p>
        </w:tc>
        <w:tc>
          <w:tcPr>
            <w:tcW w:w="1260" w:type="dxa"/>
            <w:vAlign w:val="center"/>
          </w:tcPr>
          <w:p w:rsidR="00852554" w:rsidRPr="00852554" w:rsidRDefault="00852554" w:rsidP="00852554">
            <w:pPr>
              <w:spacing w:before="60" w:after="60"/>
              <w:jc w:val="center"/>
              <w:rPr>
                <w:sz w:val="20"/>
              </w:rPr>
            </w:pPr>
            <w:r w:rsidRPr="00852554">
              <w:rPr>
                <w:sz w:val="20"/>
              </w:rPr>
              <w:t>1</w:t>
            </w:r>
          </w:p>
        </w:tc>
        <w:tc>
          <w:tcPr>
            <w:tcW w:w="1260" w:type="dxa"/>
            <w:vAlign w:val="center"/>
          </w:tcPr>
          <w:p w:rsidR="00852554" w:rsidRPr="00852554" w:rsidRDefault="00852554" w:rsidP="00852554">
            <w:pPr>
              <w:spacing w:before="60" w:after="60"/>
              <w:jc w:val="center"/>
              <w:rPr>
                <w:sz w:val="20"/>
              </w:rPr>
            </w:pPr>
            <w:r w:rsidRPr="00852554">
              <w:rPr>
                <w:sz w:val="20"/>
              </w:rPr>
              <w:t>N</w:t>
            </w:r>
          </w:p>
        </w:tc>
        <w:tc>
          <w:tcPr>
            <w:tcW w:w="900" w:type="dxa"/>
            <w:gridSpan w:val="2"/>
            <w:vAlign w:val="center"/>
          </w:tcPr>
          <w:p w:rsidR="00852554" w:rsidRPr="00852554" w:rsidRDefault="00852554" w:rsidP="00852554">
            <w:pPr>
              <w:spacing w:before="60" w:after="60"/>
              <w:jc w:val="center"/>
              <w:rPr>
                <w:sz w:val="20"/>
              </w:rPr>
            </w:pPr>
            <w:r w:rsidRPr="00852554">
              <w:rPr>
                <w:sz w:val="20"/>
              </w:rPr>
              <w:t>Y</w:t>
            </w:r>
          </w:p>
        </w:tc>
        <w:tc>
          <w:tcPr>
            <w:tcW w:w="990" w:type="dxa"/>
            <w:vAlign w:val="center"/>
          </w:tcPr>
          <w:p w:rsidR="00852554" w:rsidRPr="00852554" w:rsidRDefault="00852554" w:rsidP="00852554">
            <w:pPr>
              <w:spacing w:before="60" w:after="60"/>
              <w:jc w:val="center"/>
              <w:rPr>
                <w:sz w:val="20"/>
              </w:rPr>
            </w:pPr>
            <w:r w:rsidRPr="00852554">
              <w:rPr>
                <w:sz w:val="20"/>
              </w:rPr>
              <w:t>Y</w:t>
            </w:r>
          </w:p>
        </w:tc>
        <w:tc>
          <w:tcPr>
            <w:tcW w:w="2471" w:type="dxa"/>
            <w:tcBorders>
              <w:left w:val="nil"/>
            </w:tcBorders>
            <w:vAlign w:val="center"/>
          </w:tcPr>
          <w:p w:rsidR="00852554" w:rsidRPr="00852554" w:rsidRDefault="00852554" w:rsidP="00852554">
            <w:pPr>
              <w:spacing w:before="60" w:after="60"/>
              <w:rPr>
                <w:sz w:val="20"/>
              </w:rPr>
            </w:pPr>
            <w:r w:rsidRPr="00852554">
              <w:rPr>
                <w:sz w:val="20"/>
              </w:rPr>
              <w:t>WD CT/window sill/leaks, leaking sink (wet under cabinet)</w:t>
            </w:r>
          </w:p>
        </w:tc>
      </w:tr>
    </w:tbl>
    <w:p w:rsidR="00852554" w:rsidRPr="00852554" w:rsidRDefault="00852554" w:rsidP="00852554"/>
    <w:p w:rsidR="00672632" w:rsidRPr="00852554" w:rsidRDefault="00672632" w:rsidP="00852554">
      <w:pPr>
        <w:jc w:val="center"/>
        <w:rPr>
          <w:b/>
          <w:szCs w:val="24"/>
        </w:rPr>
      </w:pPr>
    </w:p>
    <w:sectPr w:rsidR="00672632" w:rsidRPr="00852554" w:rsidSect="00852554">
      <w:headerReference w:type="even" r:id="rId39"/>
      <w:headerReference w:type="default" r:id="rId40"/>
      <w:footerReference w:type="even" r:id="rId41"/>
      <w:footerReference w:type="default" r:id="rId42"/>
      <w:headerReference w:type="first" r:id="rId43"/>
      <w:footerReference w:type="first" r:id="rId44"/>
      <w:pgSz w:w="15840" w:h="12240" w:orient="landscape" w:code="1"/>
      <w:pgMar w:top="446" w:right="720" w:bottom="806" w:left="72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224" w:rsidRDefault="000F4224">
      <w:r>
        <w:separator/>
      </w:r>
    </w:p>
  </w:endnote>
  <w:endnote w:type="continuationSeparator" w:id="0">
    <w:p w:rsidR="000F4224" w:rsidRDefault="000F4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290" w:rsidRDefault="001B22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1B2290" w:rsidRDefault="001B22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290" w:rsidRDefault="001B22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8494C">
      <w:rPr>
        <w:rStyle w:val="PageNumber"/>
        <w:noProof/>
      </w:rPr>
      <w:t>9</w:t>
    </w:r>
    <w:r>
      <w:rPr>
        <w:rStyle w:val="PageNumber"/>
      </w:rPr>
      <w:fldChar w:fldCharType="end"/>
    </w:r>
  </w:p>
  <w:p w:rsidR="001B2290" w:rsidRDefault="001B229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554" w:rsidRDefault="0085255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334" w:rsidRDefault="00AC433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5094" w:type="dxa"/>
      <w:jc w:val="center"/>
      <w:tblInd w:w="-98" w:type="dxa"/>
      <w:tblLayout w:type="fixed"/>
      <w:tblLook w:val="0000" w:firstRow="0" w:lastRow="0" w:firstColumn="0" w:lastColumn="0" w:noHBand="0" w:noVBand="0"/>
    </w:tblPr>
    <w:tblGrid>
      <w:gridCol w:w="3407"/>
      <w:gridCol w:w="2921"/>
      <w:gridCol w:w="2922"/>
      <w:gridCol w:w="2922"/>
      <w:gridCol w:w="2922"/>
    </w:tblGrid>
    <w:tr w:rsidR="00AC4334" w:rsidRPr="00F374D5" w:rsidTr="00AC4334">
      <w:trPr>
        <w:trHeight w:val="313"/>
        <w:jc w:val="center"/>
      </w:trPr>
      <w:tc>
        <w:tcPr>
          <w:tcW w:w="3407" w:type="dxa"/>
          <w:tcBorders>
            <w:top w:val="nil"/>
            <w:left w:val="nil"/>
            <w:bottom w:val="nil"/>
            <w:right w:val="nil"/>
          </w:tcBorders>
          <w:shd w:val="clear" w:color="auto" w:fill="auto"/>
          <w:noWrap/>
          <w:vAlign w:val="bottom"/>
        </w:tcPr>
        <w:p w:rsidR="00AC4334" w:rsidRPr="00F374D5" w:rsidRDefault="00AC4334" w:rsidP="00AC4334">
          <w:pPr>
            <w:rPr>
              <w:rFonts w:ascii="Times" w:hAnsi="Times" w:cs="Times"/>
              <w:sz w:val="20"/>
            </w:rPr>
          </w:pPr>
          <w:r w:rsidRPr="00F374D5">
            <w:rPr>
              <w:rFonts w:ascii="Times" w:hAnsi="Times" w:cs="Times"/>
              <w:sz w:val="20"/>
            </w:rPr>
            <w:t>ppm = parts per million</w:t>
          </w:r>
        </w:p>
      </w:tc>
      <w:tc>
        <w:tcPr>
          <w:tcW w:w="2921" w:type="dxa"/>
          <w:tcBorders>
            <w:top w:val="nil"/>
            <w:left w:val="nil"/>
            <w:bottom w:val="nil"/>
            <w:right w:val="nil"/>
          </w:tcBorders>
          <w:shd w:val="clear" w:color="auto" w:fill="auto"/>
          <w:noWrap/>
          <w:vAlign w:val="bottom"/>
        </w:tcPr>
        <w:p w:rsidR="00AC4334" w:rsidRPr="00F374D5" w:rsidRDefault="00AC4334" w:rsidP="00AC4334">
          <w:pPr>
            <w:rPr>
              <w:rFonts w:ascii="Times" w:hAnsi="Times" w:cs="Times"/>
              <w:sz w:val="20"/>
            </w:rPr>
          </w:pPr>
          <w:r w:rsidRPr="00F374D5">
            <w:rPr>
              <w:rFonts w:ascii="Times" w:hAnsi="Times" w:cs="Times"/>
              <w:sz w:val="20"/>
            </w:rPr>
            <w:t>A</w:t>
          </w:r>
          <w:r>
            <w:rPr>
              <w:rFonts w:ascii="Times" w:hAnsi="Times" w:cs="Times"/>
              <w:sz w:val="20"/>
            </w:rPr>
            <w:t>F</w:t>
          </w:r>
          <w:r w:rsidRPr="00F374D5">
            <w:rPr>
              <w:rFonts w:ascii="Times" w:hAnsi="Times" w:cs="Times"/>
              <w:sz w:val="20"/>
            </w:rPr>
            <w:t xml:space="preserve"> = air </w:t>
          </w:r>
          <w:r>
            <w:rPr>
              <w:rFonts w:ascii="Times" w:hAnsi="Times" w:cs="Times"/>
              <w:sz w:val="20"/>
            </w:rPr>
            <w:t>freshener</w:t>
          </w:r>
        </w:p>
      </w:tc>
      <w:tc>
        <w:tcPr>
          <w:tcW w:w="2922" w:type="dxa"/>
          <w:tcBorders>
            <w:top w:val="nil"/>
            <w:left w:val="nil"/>
            <w:bottom w:val="nil"/>
            <w:right w:val="nil"/>
          </w:tcBorders>
          <w:shd w:val="clear" w:color="auto" w:fill="auto"/>
          <w:noWrap/>
          <w:vAlign w:val="bottom"/>
        </w:tcPr>
        <w:p w:rsidR="00AC4334" w:rsidRPr="00F374D5" w:rsidRDefault="00AC4334" w:rsidP="00AC4334">
          <w:pPr>
            <w:rPr>
              <w:rFonts w:ascii="Times" w:hAnsi="Times" w:cs="Times"/>
              <w:sz w:val="20"/>
            </w:rPr>
          </w:pPr>
          <w:r w:rsidRPr="00F374D5">
            <w:rPr>
              <w:rFonts w:ascii="Times" w:hAnsi="Times" w:cs="Times"/>
              <w:sz w:val="20"/>
            </w:rPr>
            <w:t>CT = ceiling tile</w:t>
          </w:r>
        </w:p>
      </w:tc>
      <w:tc>
        <w:tcPr>
          <w:tcW w:w="2922" w:type="dxa"/>
          <w:tcBorders>
            <w:top w:val="nil"/>
            <w:left w:val="nil"/>
            <w:bottom w:val="nil"/>
            <w:right w:val="nil"/>
          </w:tcBorders>
          <w:shd w:val="clear" w:color="auto" w:fill="auto"/>
          <w:noWrap/>
          <w:vAlign w:val="bottom"/>
        </w:tcPr>
        <w:p w:rsidR="00AC4334" w:rsidRPr="00F374D5" w:rsidRDefault="00AC4334" w:rsidP="00AC4334">
          <w:pPr>
            <w:rPr>
              <w:rFonts w:ascii="Times" w:hAnsi="Times" w:cs="Times"/>
              <w:sz w:val="20"/>
            </w:rPr>
          </w:pPr>
          <w:r w:rsidRPr="00F374D5">
            <w:rPr>
              <w:rFonts w:ascii="Times" w:hAnsi="Times" w:cs="Times"/>
              <w:sz w:val="20"/>
            </w:rPr>
            <w:t>HS = hand sanitizer</w:t>
          </w:r>
        </w:p>
      </w:tc>
      <w:tc>
        <w:tcPr>
          <w:tcW w:w="2922" w:type="dxa"/>
          <w:tcBorders>
            <w:top w:val="nil"/>
            <w:left w:val="nil"/>
            <w:bottom w:val="nil"/>
            <w:right w:val="nil"/>
          </w:tcBorders>
          <w:shd w:val="clear" w:color="auto" w:fill="auto"/>
          <w:noWrap/>
          <w:vAlign w:val="bottom"/>
        </w:tcPr>
        <w:p w:rsidR="00AC4334" w:rsidRPr="00F374D5" w:rsidRDefault="00AC4334" w:rsidP="00AC4334">
          <w:pPr>
            <w:rPr>
              <w:rFonts w:ascii="Times" w:hAnsi="Times" w:cs="Times"/>
              <w:sz w:val="20"/>
            </w:rPr>
          </w:pPr>
          <w:r w:rsidRPr="00F374D5">
            <w:rPr>
              <w:rFonts w:ascii="Times" w:hAnsi="Times" w:cs="Times"/>
              <w:sz w:val="20"/>
            </w:rPr>
            <w:t>PC = photocopier</w:t>
          </w:r>
        </w:p>
      </w:tc>
    </w:tr>
    <w:tr w:rsidR="00AC4334" w:rsidRPr="00F374D5" w:rsidTr="00AC4334">
      <w:trPr>
        <w:trHeight w:val="300"/>
        <w:jc w:val="center"/>
      </w:trPr>
      <w:tc>
        <w:tcPr>
          <w:tcW w:w="3407" w:type="dxa"/>
          <w:tcBorders>
            <w:top w:val="nil"/>
            <w:left w:val="nil"/>
            <w:bottom w:val="nil"/>
            <w:right w:val="nil"/>
          </w:tcBorders>
          <w:shd w:val="clear" w:color="auto" w:fill="auto"/>
          <w:noWrap/>
          <w:vAlign w:val="bottom"/>
        </w:tcPr>
        <w:p w:rsidR="00AC4334" w:rsidRPr="00F374D5" w:rsidRDefault="00AC4334" w:rsidP="00AC4334">
          <w:pPr>
            <w:rPr>
              <w:rFonts w:ascii="Times" w:hAnsi="Times" w:cs="Times"/>
              <w:sz w:val="20"/>
            </w:rPr>
          </w:pPr>
          <w:r w:rsidRPr="006B34D0">
            <w:rPr>
              <w:sz w:val="21"/>
              <w:szCs w:val="21"/>
            </w:rPr>
            <w:t>µg/m</w:t>
          </w:r>
          <w:r w:rsidRPr="006B34D0">
            <w:rPr>
              <w:sz w:val="21"/>
              <w:szCs w:val="21"/>
              <w:vertAlign w:val="superscript"/>
            </w:rPr>
            <w:t>3</w:t>
          </w:r>
          <w:r>
            <w:rPr>
              <w:b/>
              <w:sz w:val="21"/>
              <w:szCs w:val="21"/>
              <w:vertAlign w:val="superscript"/>
            </w:rPr>
            <w:t xml:space="preserve"> </w:t>
          </w:r>
          <w:r w:rsidRPr="00F374D5">
            <w:rPr>
              <w:rFonts w:ascii="Times" w:hAnsi="Times" w:cs="Times"/>
              <w:sz w:val="20"/>
            </w:rPr>
            <w:t>= micrograms per cubic meter</w:t>
          </w:r>
        </w:p>
      </w:tc>
      <w:tc>
        <w:tcPr>
          <w:tcW w:w="2921" w:type="dxa"/>
          <w:tcBorders>
            <w:top w:val="nil"/>
            <w:left w:val="nil"/>
            <w:bottom w:val="nil"/>
            <w:right w:val="nil"/>
          </w:tcBorders>
          <w:shd w:val="clear" w:color="auto" w:fill="auto"/>
          <w:noWrap/>
          <w:vAlign w:val="bottom"/>
        </w:tcPr>
        <w:p w:rsidR="00AC4334" w:rsidRPr="00F374D5" w:rsidRDefault="00AC4334" w:rsidP="00AC4334">
          <w:pPr>
            <w:rPr>
              <w:rFonts w:ascii="Times" w:hAnsi="Times" w:cs="Times"/>
              <w:sz w:val="20"/>
            </w:rPr>
          </w:pPr>
          <w:r w:rsidRPr="00F374D5">
            <w:rPr>
              <w:rFonts w:ascii="Times" w:hAnsi="Times" w:cs="Times"/>
              <w:sz w:val="20"/>
            </w:rPr>
            <w:t>AI = accumulated items</w:t>
          </w:r>
        </w:p>
      </w:tc>
      <w:tc>
        <w:tcPr>
          <w:tcW w:w="2922" w:type="dxa"/>
          <w:tcBorders>
            <w:top w:val="nil"/>
            <w:left w:val="nil"/>
            <w:bottom w:val="nil"/>
            <w:right w:val="nil"/>
          </w:tcBorders>
          <w:shd w:val="clear" w:color="auto" w:fill="auto"/>
          <w:noWrap/>
          <w:vAlign w:val="bottom"/>
        </w:tcPr>
        <w:p w:rsidR="00AC4334" w:rsidRPr="00F374D5" w:rsidRDefault="00AC4334" w:rsidP="00AC4334">
          <w:pPr>
            <w:rPr>
              <w:rFonts w:ascii="Times" w:hAnsi="Times" w:cs="Times"/>
              <w:sz w:val="20"/>
            </w:rPr>
          </w:pPr>
          <w:r w:rsidRPr="00F374D5">
            <w:rPr>
              <w:rFonts w:ascii="Times" w:hAnsi="Times" w:cs="Times"/>
              <w:sz w:val="20"/>
            </w:rPr>
            <w:t>DEM = dry erase materials</w:t>
          </w:r>
        </w:p>
      </w:tc>
      <w:tc>
        <w:tcPr>
          <w:tcW w:w="2922" w:type="dxa"/>
          <w:tcBorders>
            <w:top w:val="nil"/>
            <w:left w:val="nil"/>
            <w:bottom w:val="nil"/>
            <w:right w:val="nil"/>
          </w:tcBorders>
          <w:shd w:val="clear" w:color="auto" w:fill="auto"/>
          <w:noWrap/>
          <w:vAlign w:val="bottom"/>
        </w:tcPr>
        <w:p w:rsidR="00AC4334" w:rsidRPr="00F374D5" w:rsidRDefault="00AC4334" w:rsidP="00AC4334">
          <w:pPr>
            <w:rPr>
              <w:rFonts w:ascii="Times" w:hAnsi="Times" w:cs="Times"/>
              <w:sz w:val="20"/>
            </w:rPr>
          </w:pPr>
          <w:r w:rsidRPr="00F374D5">
            <w:rPr>
              <w:rFonts w:ascii="Times" w:hAnsi="Times" w:cs="Times"/>
              <w:sz w:val="20"/>
            </w:rPr>
            <w:t xml:space="preserve">NC = </w:t>
          </w:r>
          <w:proofErr w:type="spellStart"/>
          <w:r w:rsidRPr="00F374D5">
            <w:rPr>
              <w:rFonts w:ascii="Times" w:hAnsi="Times" w:cs="Times"/>
              <w:sz w:val="20"/>
            </w:rPr>
            <w:t>not</w:t>
          </w:r>
          <w:proofErr w:type="spellEnd"/>
          <w:r w:rsidRPr="00F374D5">
            <w:rPr>
              <w:rFonts w:ascii="Times" w:hAnsi="Times" w:cs="Times"/>
              <w:sz w:val="20"/>
            </w:rPr>
            <w:t xml:space="preserve"> carpeted</w:t>
          </w:r>
        </w:p>
      </w:tc>
      <w:tc>
        <w:tcPr>
          <w:tcW w:w="2922" w:type="dxa"/>
          <w:tcBorders>
            <w:top w:val="nil"/>
            <w:left w:val="nil"/>
            <w:bottom w:val="nil"/>
            <w:right w:val="nil"/>
          </w:tcBorders>
          <w:shd w:val="clear" w:color="auto" w:fill="auto"/>
          <w:noWrap/>
          <w:vAlign w:val="bottom"/>
        </w:tcPr>
        <w:p w:rsidR="00AC4334" w:rsidRPr="00F374D5" w:rsidRDefault="00AC4334" w:rsidP="00AC4334">
          <w:pPr>
            <w:rPr>
              <w:rFonts w:ascii="Times" w:hAnsi="Times" w:cs="Times"/>
              <w:sz w:val="20"/>
            </w:rPr>
          </w:pPr>
          <w:r w:rsidRPr="00F374D5">
            <w:rPr>
              <w:rFonts w:ascii="Times" w:hAnsi="Times" w:cs="Times"/>
              <w:sz w:val="20"/>
            </w:rPr>
            <w:t>PF = personal fan</w:t>
          </w:r>
        </w:p>
      </w:tc>
    </w:tr>
    <w:tr w:rsidR="00AC4334" w:rsidRPr="00F374D5" w:rsidTr="00AC4334">
      <w:trPr>
        <w:trHeight w:val="300"/>
        <w:jc w:val="center"/>
      </w:trPr>
      <w:tc>
        <w:tcPr>
          <w:tcW w:w="3407" w:type="dxa"/>
          <w:tcBorders>
            <w:top w:val="nil"/>
            <w:left w:val="nil"/>
            <w:bottom w:val="nil"/>
            <w:right w:val="nil"/>
          </w:tcBorders>
          <w:shd w:val="clear" w:color="auto" w:fill="auto"/>
          <w:noWrap/>
          <w:vAlign w:val="bottom"/>
        </w:tcPr>
        <w:p w:rsidR="00AC4334" w:rsidRPr="00F374D5" w:rsidRDefault="00AC4334" w:rsidP="00AC4334">
          <w:pPr>
            <w:rPr>
              <w:rFonts w:ascii="Times" w:hAnsi="Times" w:cs="Times"/>
              <w:sz w:val="20"/>
            </w:rPr>
          </w:pPr>
          <w:r w:rsidRPr="00F374D5">
            <w:rPr>
              <w:rFonts w:ascii="Times" w:hAnsi="Times" w:cs="Times"/>
              <w:sz w:val="20"/>
            </w:rPr>
            <w:t>ND = non detect</w:t>
          </w:r>
        </w:p>
      </w:tc>
      <w:tc>
        <w:tcPr>
          <w:tcW w:w="2921" w:type="dxa"/>
          <w:tcBorders>
            <w:top w:val="nil"/>
            <w:left w:val="nil"/>
            <w:bottom w:val="nil"/>
            <w:right w:val="nil"/>
          </w:tcBorders>
          <w:shd w:val="clear" w:color="auto" w:fill="auto"/>
          <w:noWrap/>
          <w:vAlign w:val="bottom"/>
        </w:tcPr>
        <w:p w:rsidR="00AC4334" w:rsidRPr="00F374D5" w:rsidRDefault="00AC4334" w:rsidP="00AC4334">
          <w:pPr>
            <w:rPr>
              <w:rFonts w:ascii="Times" w:hAnsi="Times" w:cs="Times"/>
              <w:sz w:val="20"/>
            </w:rPr>
          </w:pPr>
          <w:r>
            <w:rPr>
              <w:rFonts w:ascii="Times" w:hAnsi="Times" w:cs="Times"/>
              <w:sz w:val="20"/>
            </w:rPr>
            <w:t>CP = cleaning products</w:t>
          </w:r>
        </w:p>
      </w:tc>
      <w:tc>
        <w:tcPr>
          <w:tcW w:w="2922" w:type="dxa"/>
          <w:tcBorders>
            <w:top w:val="nil"/>
            <w:left w:val="nil"/>
            <w:bottom w:val="nil"/>
            <w:right w:val="nil"/>
          </w:tcBorders>
          <w:shd w:val="clear" w:color="auto" w:fill="auto"/>
          <w:noWrap/>
          <w:vAlign w:val="bottom"/>
        </w:tcPr>
        <w:p w:rsidR="00AC4334" w:rsidRPr="00F374D5" w:rsidRDefault="00AC4334" w:rsidP="00AC4334">
          <w:pPr>
            <w:rPr>
              <w:rFonts w:ascii="Times" w:hAnsi="Times" w:cs="Times"/>
              <w:sz w:val="20"/>
            </w:rPr>
          </w:pPr>
          <w:r>
            <w:rPr>
              <w:rFonts w:ascii="Times" w:hAnsi="Times" w:cs="Times"/>
              <w:sz w:val="20"/>
            </w:rPr>
            <w:t>DO = door open</w:t>
          </w:r>
        </w:p>
      </w:tc>
      <w:tc>
        <w:tcPr>
          <w:tcW w:w="2922" w:type="dxa"/>
          <w:tcBorders>
            <w:top w:val="nil"/>
            <w:left w:val="nil"/>
            <w:bottom w:val="nil"/>
            <w:right w:val="nil"/>
          </w:tcBorders>
          <w:shd w:val="clear" w:color="auto" w:fill="auto"/>
          <w:noWrap/>
          <w:vAlign w:val="bottom"/>
        </w:tcPr>
        <w:p w:rsidR="00AC4334" w:rsidRPr="00F374D5" w:rsidRDefault="00AC4334" w:rsidP="00AC4334">
          <w:pPr>
            <w:rPr>
              <w:rFonts w:ascii="Times" w:hAnsi="Times" w:cs="Times"/>
              <w:sz w:val="20"/>
            </w:rPr>
          </w:pPr>
          <w:r>
            <w:rPr>
              <w:rFonts w:ascii="Times" w:hAnsi="Times" w:cs="Times"/>
              <w:sz w:val="20"/>
            </w:rPr>
            <w:t>WD = water-damaged</w:t>
          </w:r>
        </w:p>
      </w:tc>
      <w:tc>
        <w:tcPr>
          <w:tcW w:w="2922" w:type="dxa"/>
          <w:tcBorders>
            <w:top w:val="nil"/>
            <w:left w:val="nil"/>
            <w:bottom w:val="nil"/>
            <w:right w:val="nil"/>
          </w:tcBorders>
          <w:shd w:val="clear" w:color="auto" w:fill="auto"/>
          <w:noWrap/>
          <w:vAlign w:val="bottom"/>
        </w:tcPr>
        <w:p w:rsidR="00AC4334" w:rsidRDefault="00AC4334" w:rsidP="00AC4334">
          <w:pPr>
            <w:rPr>
              <w:rFonts w:ascii="Times" w:hAnsi="Times" w:cs="Times"/>
              <w:sz w:val="20"/>
            </w:rPr>
          </w:pPr>
          <w:r>
            <w:rPr>
              <w:rFonts w:ascii="Times" w:hAnsi="Times" w:cs="Times"/>
              <w:sz w:val="20"/>
            </w:rPr>
            <w:t>AP = air purifier</w:t>
          </w:r>
        </w:p>
      </w:tc>
    </w:tr>
  </w:tbl>
  <w:p w:rsidR="00AC4334" w:rsidRDefault="00AC4334" w:rsidP="00AC4334">
    <w:pPr>
      <w:tabs>
        <w:tab w:val="left" w:pos="9180"/>
      </w:tabs>
      <w:rPr>
        <w:b/>
        <w:sz w:val="20"/>
      </w:rPr>
    </w:pPr>
  </w:p>
  <w:p w:rsidR="00AC4334" w:rsidRDefault="00AC4334" w:rsidP="00AC4334">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AC4334">
      <w:tblPrEx>
        <w:tblCellMar>
          <w:top w:w="0" w:type="dxa"/>
          <w:bottom w:w="0" w:type="dxa"/>
        </w:tblCellMar>
      </w:tblPrEx>
      <w:tc>
        <w:tcPr>
          <w:tcW w:w="2718" w:type="dxa"/>
        </w:tcPr>
        <w:p w:rsidR="00AC4334" w:rsidRDefault="00AC4334" w:rsidP="00AC4334">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Pr>
        <w:p w:rsidR="00AC4334" w:rsidRDefault="00AC4334" w:rsidP="00AC4334">
          <w:pPr>
            <w:rPr>
              <w:sz w:val="20"/>
            </w:rPr>
          </w:pPr>
          <w:r>
            <w:rPr>
              <w:sz w:val="20"/>
            </w:rPr>
            <w:t>&lt; 600 ppm = preferred</w:t>
          </w:r>
        </w:p>
      </w:tc>
      <w:tc>
        <w:tcPr>
          <w:tcW w:w="3600" w:type="dxa"/>
        </w:tcPr>
        <w:p w:rsidR="00AC4334" w:rsidRDefault="00AC4334" w:rsidP="00AC4334">
          <w:pPr>
            <w:jc w:val="right"/>
            <w:rPr>
              <w:sz w:val="20"/>
            </w:rPr>
          </w:pPr>
          <w:r>
            <w:rPr>
              <w:sz w:val="20"/>
            </w:rPr>
            <w:t>Temperature:</w:t>
          </w:r>
        </w:p>
      </w:tc>
      <w:tc>
        <w:tcPr>
          <w:tcW w:w="3420" w:type="dxa"/>
        </w:tcPr>
        <w:p w:rsidR="00AC4334" w:rsidRDefault="00AC4334" w:rsidP="00AC4334">
          <w:pPr>
            <w:rPr>
              <w:sz w:val="20"/>
            </w:rPr>
          </w:pPr>
          <w:r>
            <w:rPr>
              <w:sz w:val="20"/>
            </w:rPr>
            <w:t>70 - 78 °F</w:t>
          </w:r>
        </w:p>
      </w:tc>
    </w:tr>
    <w:tr w:rsidR="00AC4334">
      <w:tblPrEx>
        <w:tblCellMar>
          <w:top w:w="0" w:type="dxa"/>
          <w:bottom w:w="0" w:type="dxa"/>
        </w:tblCellMar>
      </w:tblPrEx>
      <w:tc>
        <w:tcPr>
          <w:tcW w:w="2718" w:type="dxa"/>
        </w:tcPr>
        <w:p w:rsidR="00AC4334" w:rsidRDefault="00AC4334" w:rsidP="00AC4334">
          <w:pPr>
            <w:jc w:val="right"/>
            <w:rPr>
              <w:sz w:val="20"/>
            </w:rPr>
          </w:pPr>
        </w:p>
      </w:tc>
      <w:tc>
        <w:tcPr>
          <w:tcW w:w="4860" w:type="dxa"/>
        </w:tcPr>
        <w:p w:rsidR="00AC4334" w:rsidRDefault="00AC4334" w:rsidP="00AC4334">
          <w:pPr>
            <w:rPr>
              <w:sz w:val="20"/>
            </w:rPr>
          </w:pPr>
          <w:r>
            <w:rPr>
              <w:sz w:val="20"/>
            </w:rPr>
            <w:t>600 - 800 ppm = acceptable</w:t>
          </w:r>
        </w:p>
      </w:tc>
      <w:tc>
        <w:tcPr>
          <w:tcW w:w="3600" w:type="dxa"/>
        </w:tcPr>
        <w:p w:rsidR="00AC4334" w:rsidRDefault="00AC4334" w:rsidP="00AC4334">
          <w:pPr>
            <w:jc w:val="right"/>
            <w:rPr>
              <w:sz w:val="20"/>
            </w:rPr>
          </w:pPr>
          <w:r>
            <w:rPr>
              <w:sz w:val="20"/>
            </w:rPr>
            <w:t>Relative Humidity:</w:t>
          </w:r>
        </w:p>
      </w:tc>
      <w:tc>
        <w:tcPr>
          <w:tcW w:w="3420" w:type="dxa"/>
        </w:tcPr>
        <w:p w:rsidR="00AC4334" w:rsidRDefault="00AC4334" w:rsidP="00AC4334">
          <w:pPr>
            <w:rPr>
              <w:sz w:val="20"/>
            </w:rPr>
          </w:pPr>
          <w:r>
            <w:rPr>
              <w:sz w:val="20"/>
            </w:rPr>
            <w:t>40 - 60%</w:t>
          </w:r>
        </w:p>
      </w:tc>
    </w:tr>
    <w:tr w:rsidR="00AC4334">
      <w:tblPrEx>
        <w:tblCellMar>
          <w:top w:w="0" w:type="dxa"/>
          <w:bottom w:w="0" w:type="dxa"/>
        </w:tblCellMar>
      </w:tblPrEx>
      <w:tc>
        <w:tcPr>
          <w:tcW w:w="2718" w:type="dxa"/>
        </w:tcPr>
        <w:p w:rsidR="00AC4334" w:rsidRDefault="00AC4334" w:rsidP="00AC4334">
          <w:pPr>
            <w:jc w:val="right"/>
            <w:rPr>
              <w:sz w:val="20"/>
            </w:rPr>
          </w:pPr>
        </w:p>
      </w:tc>
      <w:tc>
        <w:tcPr>
          <w:tcW w:w="4860" w:type="dxa"/>
        </w:tcPr>
        <w:p w:rsidR="00AC4334" w:rsidRDefault="00AC4334" w:rsidP="00AC4334">
          <w:pPr>
            <w:rPr>
              <w:sz w:val="20"/>
            </w:rPr>
          </w:pPr>
          <w:r>
            <w:rPr>
              <w:sz w:val="20"/>
            </w:rPr>
            <w:t>&gt; 800 ppm = indicative of ventilation problems</w:t>
          </w:r>
        </w:p>
      </w:tc>
      <w:tc>
        <w:tcPr>
          <w:tcW w:w="3600" w:type="dxa"/>
        </w:tcPr>
        <w:p w:rsidR="00AC4334" w:rsidRDefault="00AC4334" w:rsidP="00AC4334">
          <w:pPr>
            <w:rPr>
              <w:sz w:val="20"/>
            </w:rPr>
          </w:pPr>
        </w:p>
      </w:tc>
      <w:tc>
        <w:tcPr>
          <w:tcW w:w="3420" w:type="dxa"/>
        </w:tcPr>
        <w:p w:rsidR="00AC4334" w:rsidRDefault="00AC4334" w:rsidP="00AC4334">
          <w:pPr>
            <w:rPr>
              <w:sz w:val="20"/>
            </w:rPr>
          </w:pPr>
        </w:p>
      </w:tc>
    </w:tr>
  </w:tbl>
  <w:p w:rsidR="00AC4334" w:rsidRDefault="00AC4334" w:rsidP="00AC4334">
    <w:pPr>
      <w:pStyle w:val="Footer"/>
      <w:jc w:val="center"/>
    </w:pPr>
  </w:p>
  <w:p w:rsidR="00AC4334" w:rsidRPr="00FB37EB" w:rsidRDefault="00AC4334" w:rsidP="00AC4334">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5094" w:type="dxa"/>
      <w:jc w:val="center"/>
      <w:tblInd w:w="-98" w:type="dxa"/>
      <w:tblLayout w:type="fixed"/>
      <w:tblLook w:val="0000" w:firstRow="0" w:lastRow="0" w:firstColumn="0" w:lastColumn="0" w:noHBand="0" w:noVBand="0"/>
    </w:tblPr>
    <w:tblGrid>
      <w:gridCol w:w="2597"/>
      <w:gridCol w:w="3731"/>
      <w:gridCol w:w="2922"/>
      <w:gridCol w:w="2922"/>
      <w:gridCol w:w="2922"/>
    </w:tblGrid>
    <w:tr w:rsidR="00AC4334" w:rsidRPr="00F374D5" w:rsidTr="00AC4334">
      <w:trPr>
        <w:trHeight w:val="313"/>
        <w:jc w:val="center"/>
      </w:trPr>
      <w:tc>
        <w:tcPr>
          <w:tcW w:w="2597" w:type="dxa"/>
          <w:tcBorders>
            <w:top w:val="nil"/>
            <w:left w:val="nil"/>
            <w:bottom w:val="nil"/>
            <w:right w:val="nil"/>
          </w:tcBorders>
          <w:shd w:val="clear" w:color="auto" w:fill="auto"/>
          <w:noWrap/>
          <w:vAlign w:val="bottom"/>
        </w:tcPr>
        <w:p w:rsidR="00AC4334" w:rsidRPr="00F374D5" w:rsidRDefault="00AC4334" w:rsidP="00AC4334">
          <w:pPr>
            <w:rPr>
              <w:rFonts w:ascii="Times" w:hAnsi="Times" w:cs="Times"/>
              <w:sz w:val="20"/>
            </w:rPr>
          </w:pPr>
          <w:r w:rsidRPr="00F374D5">
            <w:rPr>
              <w:rFonts w:ascii="Times" w:hAnsi="Times" w:cs="Times"/>
              <w:sz w:val="20"/>
            </w:rPr>
            <w:t>ppm = parts per million</w:t>
          </w:r>
        </w:p>
      </w:tc>
      <w:tc>
        <w:tcPr>
          <w:tcW w:w="3731" w:type="dxa"/>
          <w:tcBorders>
            <w:top w:val="nil"/>
            <w:left w:val="nil"/>
            <w:bottom w:val="nil"/>
            <w:right w:val="nil"/>
          </w:tcBorders>
          <w:shd w:val="clear" w:color="auto" w:fill="auto"/>
          <w:noWrap/>
          <w:vAlign w:val="bottom"/>
        </w:tcPr>
        <w:p w:rsidR="00AC4334" w:rsidRPr="00F374D5" w:rsidRDefault="00AC4334" w:rsidP="00AC4334">
          <w:pPr>
            <w:rPr>
              <w:rFonts w:ascii="Times" w:hAnsi="Times" w:cs="Times"/>
              <w:sz w:val="20"/>
            </w:rPr>
          </w:pPr>
          <w:r w:rsidRPr="006B34D0">
            <w:rPr>
              <w:sz w:val="21"/>
              <w:szCs w:val="21"/>
            </w:rPr>
            <w:t>µg/m</w:t>
          </w:r>
          <w:r w:rsidRPr="006B34D0">
            <w:rPr>
              <w:sz w:val="21"/>
              <w:szCs w:val="21"/>
              <w:vertAlign w:val="superscript"/>
            </w:rPr>
            <w:t>3</w:t>
          </w:r>
          <w:r>
            <w:rPr>
              <w:b/>
              <w:sz w:val="21"/>
              <w:szCs w:val="21"/>
              <w:vertAlign w:val="superscript"/>
            </w:rPr>
            <w:t xml:space="preserve"> </w:t>
          </w:r>
          <w:r w:rsidRPr="00F374D5">
            <w:rPr>
              <w:rFonts w:ascii="Times" w:hAnsi="Times" w:cs="Times"/>
              <w:sz w:val="20"/>
            </w:rPr>
            <w:t>= micrograms per cubic meter</w:t>
          </w:r>
        </w:p>
      </w:tc>
      <w:tc>
        <w:tcPr>
          <w:tcW w:w="2922" w:type="dxa"/>
          <w:tcBorders>
            <w:top w:val="nil"/>
            <w:left w:val="nil"/>
            <w:bottom w:val="nil"/>
            <w:right w:val="nil"/>
          </w:tcBorders>
          <w:shd w:val="clear" w:color="auto" w:fill="auto"/>
          <w:noWrap/>
          <w:vAlign w:val="bottom"/>
        </w:tcPr>
        <w:p w:rsidR="00AC4334" w:rsidRPr="00F374D5" w:rsidRDefault="00AC4334" w:rsidP="00AC4334">
          <w:pPr>
            <w:rPr>
              <w:rFonts w:ascii="Times" w:hAnsi="Times" w:cs="Times"/>
              <w:sz w:val="20"/>
            </w:rPr>
          </w:pPr>
          <w:r w:rsidRPr="00F374D5">
            <w:rPr>
              <w:rFonts w:ascii="Times" w:hAnsi="Times" w:cs="Times"/>
              <w:sz w:val="20"/>
            </w:rPr>
            <w:t>ND = non detect</w:t>
          </w:r>
        </w:p>
      </w:tc>
      <w:tc>
        <w:tcPr>
          <w:tcW w:w="2922" w:type="dxa"/>
          <w:tcBorders>
            <w:top w:val="nil"/>
            <w:left w:val="nil"/>
            <w:bottom w:val="nil"/>
            <w:right w:val="nil"/>
          </w:tcBorders>
          <w:shd w:val="clear" w:color="auto" w:fill="auto"/>
          <w:noWrap/>
          <w:vAlign w:val="bottom"/>
        </w:tcPr>
        <w:p w:rsidR="00AC4334" w:rsidRPr="00F374D5" w:rsidRDefault="00AC4334" w:rsidP="00AC4334">
          <w:pPr>
            <w:rPr>
              <w:rFonts w:ascii="Times" w:hAnsi="Times" w:cs="Times"/>
              <w:sz w:val="20"/>
            </w:rPr>
          </w:pPr>
          <w:r>
            <w:rPr>
              <w:rFonts w:ascii="Times" w:hAnsi="Times" w:cs="Times"/>
              <w:sz w:val="20"/>
            </w:rPr>
            <w:t>WD = water-damaged</w:t>
          </w:r>
        </w:p>
      </w:tc>
      <w:tc>
        <w:tcPr>
          <w:tcW w:w="2922" w:type="dxa"/>
          <w:tcBorders>
            <w:top w:val="nil"/>
            <w:left w:val="nil"/>
            <w:bottom w:val="nil"/>
            <w:right w:val="nil"/>
          </w:tcBorders>
          <w:shd w:val="clear" w:color="auto" w:fill="auto"/>
          <w:noWrap/>
          <w:vAlign w:val="bottom"/>
        </w:tcPr>
        <w:p w:rsidR="00AC4334" w:rsidRPr="00F374D5" w:rsidRDefault="00AC4334" w:rsidP="00AC4334">
          <w:pPr>
            <w:rPr>
              <w:rFonts w:ascii="Times" w:hAnsi="Times" w:cs="Times"/>
              <w:sz w:val="20"/>
            </w:rPr>
          </w:pPr>
          <w:r w:rsidRPr="00F374D5">
            <w:rPr>
              <w:rFonts w:ascii="Times" w:hAnsi="Times" w:cs="Times"/>
              <w:sz w:val="20"/>
            </w:rPr>
            <w:t>CT = ceiling tile</w:t>
          </w:r>
        </w:p>
      </w:tc>
    </w:tr>
  </w:tbl>
  <w:p w:rsidR="00AC4334" w:rsidRDefault="00AC4334" w:rsidP="00AC4334">
    <w:pPr>
      <w:jc w:val="right"/>
      <w:rPr>
        <w:sz w:val="20"/>
      </w:rPr>
    </w:pPr>
  </w:p>
  <w:p w:rsidR="00AC4334" w:rsidRDefault="00AC4334" w:rsidP="00AC4334">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AC4334">
      <w:tblPrEx>
        <w:tblCellMar>
          <w:top w:w="0" w:type="dxa"/>
          <w:bottom w:w="0" w:type="dxa"/>
        </w:tblCellMar>
      </w:tblPrEx>
      <w:tc>
        <w:tcPr>
          <w:tcW w:w="2718" w:type="dxa"/>
        </w:tcPr>
        <w:p w:rsidR="00AC4334" w:rsidRDefault="00AC4334" w:rsidP="00AC4334">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Pr>
        <w:p w:rsidR="00AC4334" w:rsidRDefault="00AC4334" w:rsidP="00AC4334">
          <w:pPr>
            <w:rPr>
              <w:sz w:val="20"/>
            </w:rPr>
          </w:pPr>
          <w:r>
            <w:rPr>
              <w:sz w:val="20"/>
            </w:rPr>
            <w:t>&lt; 800 ppm = preferred</w:t>
          </w:r>
        </w:p>
      </w:tc>
      <w:tc>
        <w:tcPr>
          <w:tcW w:w="3600" w:type="dxa"/>
        </w:tcPr>
        <w:p w:rsidR="00AC4334" w:rsidRDefault="00AC4334" w:rsidP="00AC4334">
          <w:pPr>
            <w:jc w:val="right"/>
            <w:rPr>
              <w:sz w:val="20"/>
            </w:rPr>
          </w:pPr>
          <w:r>
            <w:rPr>
              <w:sz w:val="20"/>
            </w:rPr>
            <w:t>Temperature:</w:t>
          </w:r>
        </w:p>
      </w:tc>
      <w:tc>
        <w:tcPr>
          <w:tcW w:w="3420" w:type="dxa"/>
        </w:tcPr>
        <w:p w:rsidR="00AC4334" w:rsidRDefault="00AC4334" w:rsidP="00AC4334">
          <w:pPr>
            <w:rPr>
              <w:sz w:val="20"/>
            </w:rPr>
          </w:pPr>
          <w:r>
            <w:rPr>
              <w:sz w:val="20"/>
            </w:rPr>
            <w:t>70 - 78 °F</w:t>
          </w:r>
        </w:p>
      </w:tc>
    </w:tr>
    <w:tr w:rsidR="00AC4334">
      <w:tblPrEx>
        <w:tblCellMar>
          <w:top w:w="0" w:type="dxa"/>
          <w:bottom w:w="0" w:type="dxa"/>
        </w:tblCellMar>
      </w:tblPrEx>
      <w:tc>
        <w:tcPr>
          <w:tcW w:w="2718" w:type="dxa"/>
        </w:tcPr>
        <w:p w:rsidR="00AC4334" w:rsidRDefault="00AC4334" w:rsidP="00AC4334">
          <w:pPr>
            <w:jc w:val="right"/>
            <w:rPr>
              <w:sz w:val="20"/>
            </w:rPr>
          </w:pPr>
        </w:p>
      </w:tc>
      <w:tc>
        <w:tcPr>
          <w:tcW w:w="4860" w:type="dxa"/>
        </w:tcPr>
        <w:p w:rsidR="00AC4334" w:rsidRDefault="00AC4334" w:rsidP="00AC4334">
          <w:pPr>
            <w:rPr>
              <w:sz w:val="20"/>
            </w:rPr>
          </w:pPr>
          <w:r w:rsidRPr="00410CC1">
            <w:rPr>
              <w:sz w:val="20"/>
            </w:rPr>
            <w:t>&gt; 800 ppm = indicative of ventilation problems</w:t>
          </w:r>
        </w:p>
      </w:tc>
      <w:tc>
        <w:tcPr>
          <w:tcW w:w="3600" w:type="dxa"/>
        </w:tcPr>
        <w:p w:rsidR="00AC4334" w:rsidRDefault="00AC4334" w:rsidP="00AC4334">
          <w:pPr>
            <w:jc w:val="right"/>
            <w:rPr>
              <w:sz w:val="20"/>
            </w:rPr>
          </w:pPr>
          <w:r>
            <w:rPr>
              <w:sz w:val="20"/>
            </w:rPr>
            <w:t>Relative Humidity:</w:t>
          </w:r>
        </w:p>
      </w:tc>
      <w:tc>
        <w:tcPr>
          <w:tcW w:w="3420" w:type="dxa"/>
        </w:tcPr>
        <w:p w:rsidR="00AC4334" w:rsidRDefault="00AC4334" w:rsidP="00AC4334">
          <w:pPr>
            <w:rPr>
              <w:sz w:val="20"/>
            </w:rPr>
          </w:pPr>
          <w:r>
            <w:rPr>
              <w:sz w:val="20"/>
            </w:rPr>
            <w:t>40 - 60%</w:t>
          </w:r>
        </w:p>
      </w:tc>
    </w:tr>
  </w:tbl>
  <w:p w:rsidR="00AC4334" w:rsidRDefault="00AC4334" w:rsidP="00AC4334">
    <w:pPr>
      <w:pStyle w:val="Footer"/>
      <w:jc w:val="center"/>
    </w:pPr>
  </w:p>
  <w:p w:rsidR="00AC4334" w:rsidRDefault="00AC4334" w:rsidP="00AC4334">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sidR="00C8494C">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224" w:rsidRDefault="000F4224">
      <w:r>
        <w:separator/>
      </w:r>
    </w:p>
  </w:footnote>
  <w:footnote w:type="continuationSeparator" w:id="0">
    <w:p w:rsidR="000F4224" w:rsidRDefault="000F42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334" w:rsidRDefault="00AC43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6138"/>
      <w:gridCol w:w="3606"/>
      <w:gridCol w:w="2514"/>
      <w:gridCol w:w="2358"/>
    </w:tblGrid>
    <w:tr w:rsidR="00AC4334" w:rsidTr="00AC4334">
      <w:tblPrEx>
        <w:tblCellMar>
          <w:top w:w="0" w:type="dxa"/>
          <w:bottom w:w="0" w:type="dxa"/>
        </w:tblCellMar>
      </w:tblPrEx>
      <w:trPr>
        <w:cantSplit/>
      </w:trPr>
      <w:tc>
        <w:tcPr>
          <w:tcW w:w="12258" w:type="dxa"/>
          <w:gridSpan w:val="3"/>
        </w:tcPr>
        <w:p w:rsidR="00AC4334" w:rsidRPr="00677AC6" w:rsidRDefault="00AC4334" w:rsidP="00AC4334">
          <w:pPr>
            <w:pStyle w:val="Header"/>
            <w:spacing w:before="60" w:after="60"/>
            <w:rPr>
              <w:b/>
            </w:rPr>
          </w:pPr>
          <w:r>
            <w:rPr>
              <w:b/>
            </w:rPr>
            <w:t>Location: New Bedford Department of Children and Families</w:t>
          </w:r>
        </w:p>
      </w:tc>
      <w:tc>
        <w:tcPr>
          <w:tcW w:w="2358" w:type="dxa"/>
        </w:tcPr>
        <w:p w:rsidR="00AC4334" w:rsidRDefault="00AC4334" w:rsidP="00AC4334">
          <w:pPr>
            <w:pStyle w:val="Header"/>
            <w:tabs>
              <w:tab w:val="clear" w:pos="4320"/>
              <w:tab w:val="clear" w:pos="8640"/>
            </w:tabs>
            <w:spacing w:before="60" w:after="60"/>
            <w:rPr>
              <w:b/>
            </w:rPr>
          </w:pPr>
          <w:r>
            <w:rPr>
              <w:b/>
            </w:rPr>
            <w:t>Indoor Air Results</w:t>
          </w:r>
        </w:p>
      </w:tc>
    </w:tr>
    <w:tr w:rsidR="00AC4334" w:rsidTr="00AC4334">
      <w:tblPrEx>
        <w:tblCellMar>
          <w:top w:w="0" w:type="dxa"/>
          <w:bottom w:w="0" w:type="dxa"/>
        </w:tblCellMar>
      </w:tblPrEx>
      <w:trPr>
        <w:cantSplit/>
      </w:trPr>
      <w:tc>
        <w:tcPr>
          <w:tcW w:w="6138" w:type="dxa"/>
        </w:tcPr>
        <w:p w:rsidR="00AC4334" w:rsidRDefault="00AC4334" w:rsidP="00AC4334">
          <w:pPr>
            <w:pStyle w:val="Header"/>
            <w:tabs>
              <w:tab w:val="clear" w:pos="4320"/>
              <w:tab w:val="clear" w:pos="8640"/>
            </w:tabs>
            <w:spacing w:before="60" w:after="60"/>
            <w:rPr>
              <w:b/>
            </w:rPr>
          </w:pPr>
          <w:r>
            <w:rPr>
              <w:b/>
            </w:rPr>
            <w:t>Address: 100 North Front Street, New Bedford, MA</w:t>
          </w:r>
        </w:p>
      </w:tc>
      <w:tc>
        <w:tcPr>
          <w:tcW w:w="3606" w:type="dxa"/>
        </w:tcPr>
        <w:p w:rsidR="00AC4334" w:rsidRDefault="00AC4334" w:rsidP="00AC4334">
          <w:pPr>
            <w:pStyle w:val="Header"/>
            <w:tabs>
              <w:tab w:val="clear" w:pos="4320"/>
              <w:tab w:val="clear" w:pos="8640"/>
            </w:tabs>
            <w:spacing w:before="60" w:after="60"/>
            <w:jc w:val="center"/>
            <w:rPr>
              <w:b/>
              <w:sz w:val="28"/>
            </w:rPr>
          </w:pPr>
          <w:r>
            <w:rPr>
              <w:b/>
              <w:sz w:val="28"/>
            </w:rPr>
            <w:t>Table 1 (continued)</w:t>
          </w:r>
        </w:p>
      </w:tc>
      <w:tc>
        <w:tcPr>
          <w:tcW w:w="2514" w:type="dxa"/>
        </w:tcPr>
        <w:p w:rsidR="00AC4334" w:rsidRDefault="00AC4334" w:rsidP="00AC4334">
          <w:pPr>
            <w:pStyle w:val="Header"/>
            <w:tabs>
              <w:tab w:val="clear" w:pos="4320"/>
              <w:tab w:val="clear" w:pos="8640"/>
            </w:tabs>
            <w:spacing w:before="60" w:after="60"/>
            <w:rPr>
              <w:b/>
            </w:rPr>
          </w:pPr>
        </w:p>
      </w:tc>
      <w:tc>
        <w:tcPr>
          <w:tcW w:w="2358" w:type="dxa"/>
        </w:tcPr>
        <w:p w:rsidR="00AC4334" w:rsidRDefault="00AC4334" w:rsidP="00AC4334">
          <w:pPr>
            <w:pStyle w:val="Header"/>
            <w:tabs>
              <w:tab w:val="clear" w:pos="4320"/>
              <w:tab w:val="clear" w:pos="8640"/>
            </w:tabs>
            <w:spacing w:before="60" w:after="60"/>
            <w:rPr>
              <w:b/>
            </w:rPr>
          </w:pPr>
          <w:r w:rsidRPr="00677AC6">
            <w:rPr>
              <w:b/>
            </w:rPr>
            <w:t>Date</w:t>
          </w:r>
          <w:r>
            <w:rPr>
              <w:b/>
            </w:rPr>
            <w:t xml:space="preserve">: 5/21/2015 </w:t>
          </w:r>
        </w:p>
      </w:tc>
    </w:tr>
  </w:tbl>
  <w:p w:rsidR="00AC4334" w:rsidRPr="00FB37EB" w:rsidRDefault="00AC4334" w:rsidP="00AC433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6138"/>
      <w:gridCol w:w="3606"/>
      <w:gridCol w:w="2514"/>
      <w:gridCol w:w="2358"/>
    </w:tblGrid>
    <w:tr w:rsidR="00AC4334">
      <w:tblPrEx>
        <w:tblCellMar>
          <w:top w:w="0" w:type="dxa"/>
          <w:bottom w:w="0" w:type="dxa"/>
        </w:tblCellMar>
      </w:tblPrEx>
      <w:trPr>
        <w:cantSplit/>
      </w:trPr>
      <w:tc>
        <w:tcPr>
          <w:tcW w:w="12258" w:type="dxa"/>
          <w:gridSpan w:val="3"/>
        </w:tcPr>
        <w:p w:rsidR="00AC4334" w:rsidRPr="00677AC6" w:rsidRDefault="00AC4334" w:rsidP="00AC4334">
          <w:pPr>
            <w:pStyle w:val="Header"/>
            <w:spacing w:before="60" w:after="60"/>
            <w:rPr>
              <w:b/>
            </w:rPr>
          </w:pPr>
          <w:r>
            <w:rPr>
              <w:b/>
            </w:rPr>
            <w:t>Location: Registry of Motor Vehicles</w:t>
          </w:r>
        </w:p>
      </w:tc>
      <w:tc>
        <w:tcPr>
          <w:tcW w:w="2358" w:type="dxa"/>
        </w:tcPr>
        <w:p w:rsidR="00AC4334" w:rsidRDefault="00AC4334" w:rsidP="00AC4334">
          <w:pPr>
            <w:pStyle w:val="Header"/>
            <w:tabs>
              <w:tab w:val="clear" w:pos="4320"/>
              <w:tab w:val="clear" w:pos="8640"/>
            </w:tabs>
            <w:spacing w:before="60" w:after="60"/>
            <w:rPr>
              <w:b/>
            </w:rPr>
          </w:pPr>
          <w:r>
            <w:rPr>
              <w:b/>
            </w:rPr>
            <w:t>Indoor Air Results</w:t>
          </w:r>
        </w:p>
      </w:tc>
    </w:tr>
    <w:tr w:rsidR="00AC4334" w:rsidTr="00AC4334">
      <w:tblPrEx>
        <w:tblCellMar>
          <w:top w:w="0" w:type="dxa"/>
          <w:bottom w:w="0" w:type="dxa"/>
        </w:tblCellMar>
      </w:tblPrEx>
      <w:trPr>
        <w:cantSplit/>
      </w:trPr>
      <w:tc>
        <w:tcPr>
          <w:tcW w:w="6138" w:type="dxa"/>
        </w:tcPr>
        <w:p w:rsidR="00AC4334" w:rsidRDefault="00AC4334" w:rsidP="00AC4334">
          <w:pPr>
            <w:pStyle w:val="Header"/>
            <w:tabs>
              <w:tab w:val="clear" w:pos="4320"/>
              <w:tab w:val="clear" w:pos="8640"/>
            </w:tabs>
            <w:spacing w:before="60" w:after="60"/>
            <w:rPr>
              <w:b/>
            </w:rPr>
          </w:pPr>
          <w:r>
            <w:rPr>
              <w:b/>
            </w:rPr>
            <w:t>Address: 278 Union Street, New Bedford, MA</w:t>
          </w:r>
        </w:p>
      </w:tc>
      <w:tc>
        <w:tcPr>
          <w:tcW w:w="3606" w:type="dxa"/>
        </w:tcPr>
        <w:p w:rsidR="00AC4334" w:rsidRDefault="00AC4334" w:rsidP="00AC4334">
          <w:pPr>
            <w:pStyle w:val="Header"/>
            <w:tabs>
              <w:tab w:val="clear" w:pos="4320"/>
              <w:tab w:val="clear" w:pos="8640"/>
            </w:tabs>
            <w:spacing w:before="60" w:after="60"/>
            <w:jc w:val="center"/>
            <w:rPr>
              <w:b/>
              <w:sz w:val="28"/>
            </w:rPr>
          </w:pPr>
          <w:r>
            <w:rPr>
              <w:b/>
              <w:sz w:val="28"/>
            </w:rPr>
            <w:t>Table 1</w:t>
          </w:r>
        </w:p>
      </w:tc>
      <w:tc>
        <w:tcPr>
          <w:tcW w:w="2514" w:type="dxa"/>
        </w:tcPr>
        <w:p w:rsidR="00AC4334" w:rsidRDefault="00AC4334" w:rsidP="00AC4334">
          <w:pPr>
            <w:pStyle w:val="Header"/>
            <w:tabs>
              <w:tab w:val="clear" w:pos="4320"/>
              <w:tab w:val="clear" w:pos="8640"/>
            </w:tabs>
            <w:spacing w:before="60" w:after="60"/>
            <w:rPr>
              <w:b/>
            </w:rPr>
          </w:pPr>
        </w:p>
      </w:tc>
      <w:tc>
        <w:tcPr>
          <w:tcW w:w="2358" w:type="dxa"/>
        </w:tcPr>
        <w:p w:rsidR="00AC4334" w:rsidRDefault="00AC4334" w:rsidP="00AC4334">
          <w:pPr>
            <w:pStyle w:val="Header"/>
            <w:tabs>
              <w:tab w:val="clear" w:pos="4320"/>
              <w:tab w:val="clear" w:pos="8640"/>
            </w:tabs>
            <w:spacing w:before="60" w:after="60"/>
            <w:rPr>
              <w:b/>
            </w:rPr>
          </w:pPr>
          <w:r w:rsidRPr="00677AC6">
            <w:rPr>
              <w:b/>
            </w:rPr>
            <w:t>Date</w:t>
          </w:r>
          <w:r>
            <w:rPr>
              <w:b/>
            </w:rPr>
            <w:t xml:space="preserve">: 9/17/2015 </w:t>
          </w:r>
        </w:p>
      </w:tc>
    </w:tr>
  </w:tbl>
  <w:p w:rsidR="00AC4334" w:rsidRDefault="00AC43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nsid w:val="05B04E90"/>
    <w:multiLevelType w:val="hybridMultilevel"/>
    <w:tmpl w:val="69881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E15F83"/>
    <w:multiLevelType w:val="hybridMultilevel"/>
    <w:tmpl w:val="E0C6B2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90247C8"/>
    <w:multiLevelType w:val="hybridMultilevel"/>
    <w:tmpl w:val="CFAA3F46"/>
    <w:lvl w:ilvl="0" w:tplc="15E099C8">
      <w:start w:val="1"/>
      <w:numFmt w:val="decimal"/>
      <w:lvlText w:val="%1."/>
      <w:lvlJc w:val="right"/>
      <w:pPr>
        <w:tabs>
          <w:tab w:val="num" w:pos="720"/>
        </w:tabs>
        <w:ind w:left="720" w:hanging="576"/>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13304039"/>
    <w:multiLevelType w:val="multilevel"/>
    <w:tmpl w:val="2460C25C"/>
    <w:styleLink w:val="StyleNumbered"/>
    <w:lvl w:ilvl="0">
      <w:start w:val="1"/>
      <w:numFmt w:val="decimal"/>
      <w:lvlText w:val="%1."/>
      <w:lvlJc w:val="right"/>
      <w:pPr>
        <w:tabs>
          <w:tab w:val="num" w:pos="720"/>
        </w:tabs>
        <w:ind w:left="720" w:hanging="576"/>
      </w:pPr>
      <w:rPr>
        <w:rFonts w:ascii="Times New Roman" w:hAnsi="Times New Roman" w:hint="default"/>
        <w:sz w:val="24"/>
      </w:rPr>
    </w:lvl>
    <w:lvl w:ilvl="1">
      <w:start w:val="1"/>
      <w:numFmt w:val="lowerLetter"/>
      <w:lvlText w:val="%2."/>
      <w:lvlJc w:val="left"/>
      <w:pPr>
        <w:tabs>
          <w:tab w:val="num" w:pos="1440"/>
        </w:tabs>
        <w:ind w:left="1440" w:hanging="72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5">
    <w:nsid w:val="1B6D4F5C"/>
    <w:multiLevelType w:val="multilevel"/>
    <w:tmpl w:val="810C0F88"/>
    <w:lvl w:ilvl="0">
      <w:start w:val="1"/>
      <w:numFmt w:val="decimal"/>
      <w:pStyle w:val="TOC6"/>
      <w:lvlText w:val="%1."/>
      <w:lvlJc w:val="right"/>
      <w:pPr>
        <w:tabs>
          <w:tab w:val="num" w:pos="720"/>
        </w:tabs>
        <w:ind w:left="720" w:hanging="648"/>
      </w:pPr>
      <w:rPr>
        <w:rFonts w:hint="default"/>
        <w:b w:val="0"/>
        <w:i w:val="0"/>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nsid w:val="1BB36868"/>
    <w:multiLevelType w:val="hybridMultilevel"/>
    <w:tmpl w:val="73F276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CA17FA2"/>
    <w:multiLevelType w:val="hybridMultilevel"/>
    <w:tmpl w:val="6CF0BB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E346A8F"/>
    <w:multiLevelType w:val="multilevel"/>
    <w:tmpl w:val="10E2FA8C"/>
    <w:lvl w:ilvl="0">
      <w:start w:val="1"/>
      <w:numFmt w:val="decimal"/>
      <w:lvlText w:val="%1."/>
      <w:lvlJc w:val="right"/>
      <w:pPr>
        <w:tabs>
          <w:tab w:val="num" w:pos="360"/>
        </w:tabs>
        <w:ind w:left="360" w:hanging="72"/>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1E9C0494"/>
    <w:multiLevelType w:val="multilevel"/>
    <w:tmpl w:val="34365D54"/>
    <w:numStyleLink w:val="StyleNumbered1"/>
  </w:abstractNum>
  <w:abstractNum w:abstractNumId="10">
    <w:nsid w:val="20767E7E"/>
    <w:multiLevelType w:val="singleLevel"/>
    <w:tmpl w:val="1972A164"/>
    <w:lvl w:ilvl="0">
      <w:start w:val="1"/>
      <w:numFmt w:val="decimal"/>
      <w:lvlText w:val="%1."/>
      <w:lvlJc w:val="right"/>
      <w:pPr>
        <w:tabs>
          <w:tab w:val="num" w:pos="360"/>
        </w:tabs>
        <w:ind w:left="360" w:hanging="216"/>
      </w:pPr>
      <w:rPr>
        <w:sz w:val="24"/>
      </w:rPr>
    </w:lvl>
  </w:abstractNum>
  <w:abstractNum w:abstractNumId="11">
    <w:nsid w:val="22210CB7"/>
    <w:multiLevelType w:val="hybridMultilevel"/>
    <w:tmpl w:val="150A610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269F5575"/>
    <w:multiLevelType w:val="multilevel"/>
    <w:tmpl w:val="34365D54"/>
    <w:styleLink w:val="StyleNumbered1"/>
    <w:lvl w:ilvl="0">
      <w:start w:val="1"/>
      <w:numFmt w:val="decimal"/>
      <w:lvlText w:val="%1."/>
      <w:lvlJc w:val="left"/>
      <w:pPr>
        <w:tabs>
          <w:tab w:val="num" w:pos="720"/>
        </w:tabs>
        <w:ind w:left="720" w:hanging="720"/>
      </w:pPr>
      <w:rPr>
        <w:rFonts w:hint="default"/>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nsid w:val="288370CF"/>
    <w:multiLevelType w:val="hybridMultilevel"/>
    <w:tmpl w:val="3306B8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D277BD7"/>
    <w:multiLevelType w:val="hybridMultilevel"/>
    <w:tmpl w:val="5BC0473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nsid w:val="310306A6"/>
    <w:multiLevelType w:val="singleLevel"/>
    <w:tmpl w:val="6ED8F27A"/>
    <w:lvl w:ilvl="0">
      <w:start w:val="1"/>
      <w:numFmt w:val="decimal"/>
      <w:lvlText w:val="%1."/>
      <w:legacy w:legacy="1" w:legacySpace="0" w:legacyIndent="360"/>
      <w:lvlJc w:val="left"/>
      <w:pPr>
        <w:ind w:left="360" w:hanging="360"/>
      </w:pPr>
    </w:lvl>
  </w:abstractNum>
  <w:abstractNum w:abstractNumId="16">
    <w:nsid w:val="33FD2F88"/>
    <w:multiLevelType w:val="hybridMultilevel"/>
    <w:tmpl w:val="61AC65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4542612"/>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18">
    <w:nsid w:val="356D545D"/>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19">
    <w:nsid w:val="3E9C3AA5"/>
    <w:multiLevelType w:val="hybridMultilevel"/>
    <w:tmpl w:val="D76E1696"/>
    <w:lvl w:ilvl="0" w:tplc="4F62F36A">
      <w:start w:val="1"/>
      <w:numFmt w:val="decimal"/>
      <w:lvlText w:val="%1."/>
      <w:lvlJc w:val="right"/>
      <w:pPr>
        <w:tabs>
          <w:tab w:val="num" w:pos="720"/>
        </w:tabs>
        <w:ind w:left="720" w:hanging="360"/>
      </w:pPr>
      <w:rPr>
        <w:rFonts w:ascii="Times New Roman" w:hAnsi="Times New Roman" w:hint="default"/>
        <w:b w:val="0"/>
        <w:i w:val="0"/>
        <w:sz w:val="24"/>
      </w:rPr>
    </w:lvl>
    <w:lvl w:ilvl="1" w:tplc="DA42D55C" w:tentative="1">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rPr>
        <w:rFonts w:hint="default"/>
      </w:rPr>
    </w:lvl>
    <w:lvl w:ilvl="3" w:tplc="0409000F" w:tentative="1">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rPr>
        <w:rFonts w:hint="default"/>
      </w:rPr>
    </w:lvl>
    <w:lvl w:ilvl="6" w:tplc="0409000F" w:tentative="1">
      <w:start w:val="1"/>
      <w:numFmt w:val="decimal"/>
      <w:lvlText w:val="%7."/>
      <w:lvlJc w:val="left"/>
      <w:pPr>
        <w:tabs>
          <w:tab w:val="num" w:pos="5040"/>
        </w:tabs>
        <w:ind w:left="5040" w:hanging="360"/>
      </w:pPr>
      <w:rPr>
        <w:rFonts w:hint="default"/>
      </w:rPr>
    </w:lvl>
    <w:lvl w:ilvl="7" w:tplc="04090019" w:tentative="1">
      <w:start w:val="1"/>
      <w:numFmt w:val="lowerLetter"/>
      <w:lvlText w:val="%8."/>
      <w:lvlJc w:val="left"/>
      <w:pPr>
        <w:tabs>
          <w:tab w:val="num" w:pos="5760"/>
        </w:tabs>
        <w:ind w:left="5760" w:hanging="360"/>
      </w:pPr>
      <w:rPr>
        <w:rFonts w:hint="default"/>
      </w:rPr>
    </w:lvl>
    <w:lvl w:ilvl="8" w:tplc="0409001B" w:tentative="1">
      <w:start w:val="1"/>
      <w:numFmt w:val="lowerRoman"/>
      <w:lvlText w:val="%9."/>
      <w:lvlJc w:val="right"/>
      <w:pPr>
        <w:tabs>
          <w:tab w:val="num" w:pos="6480"/>
        </w:tabs>
        <w:ind w:left="6480" w:hanging="180"/>
      </w:pPr>
      <w:rPr>
        <w:rFonts w:hint="default"/>
      </w:rPr>
    </w:lvl>
  </w:abstractNum>
  <w:abstractNum w:abstractNumId="20">
    <w:nsid w:val="40C74C09"/>
    <w:multiLevelType w:val="hybridMultilevel"/>
    <w:tmpl w:val="2EE0AAC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nsid w:val="42A90D9F"/>
    <w:multiLevelType w:val="multilevel"/>
    <w:tmpl w:val="6DFCBD0E"/>
    <w:lvl w:ilvl="0">
      <w:start w:val="1"/>
      <w:numFmt w:val="decimal"/>
      <w:lvlText w:val="%1."/>
      <w:lvlJc w:val="left"/>
      <w:pPr>
        <w:tabs>
          <w:tab w:val="num" w:pos="720"/>
        </w:tabs>
        <w:ind w:left="720" w:hanging="720"/>
      </w:pPr>
      <w:rPr>
        <w:rFonts w:hint="default"/>
        <w:sz w:val="24"/>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nsid w:val="4A8E6BF3"/>
    <w:multiLevelType w:val="hybridMultilevel"/>
    <w:tmpl w:val="9E92C77C"/>
    <w:lvl w:ilvl="0" w:tplc="62E8C6CE">
      <w:start w:val="1"/>
      <w:numFmt w:val="decimal"/>
      <w:lvlText w:val="%1."/>
      <w:lvlJc w:val="right"/>
      <w:pPr>
        <w:tabs>
          <w:tab w:val="num" w:pos="432"/>
        </w:tabs>
        <w:ind w:left="432" w:hanging="72"/>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6C04F4F"/>
    <w:multiLevelType w:val="multilevel"/>
    <w:tmpl w:val="2460C25C"/>
    <w:numStyleLink w:val="StyleNumbered"/>
  </w:abstractNum>
  <w:abstractNum w:abstractNumId="24">
    <w:nsid w:val="57757E9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5AAC311A"/>
    <w:multiLevelType w:val="singleLevel"/>
    <w:tmpl w:val="4B0683B0"/>
    <w:lvl w:ilvl="0">
      <w:start w:val="1"/>
      <w:numFmt w:val="decimal"/>
      <w:lvlText w:val="%1."/>
      <w:lvlJc w:val="right"/>
      <w:pPr>
        <w:tabs>
          <w:tab w:val="num" w:pos="360"/>
        </w:tabs>
        <w:ind w:left="360" w:hanging="216"/>
      </w:pPr>
      <w:rPr>
        <w:rFonts w:ascii="Times New Roman" w:hAnsi="Times New Roman" w:hint="default"/>
        <w:b w:val="0"/>
        <w:i w:val="0"/>
        <w:sz w:val="24"/>
        <w:szCs w:val="24"/>
      </w:rPr>
    </w:lvl>
  </w:abstractNum>
  <w:abstractNum w:abstractNumId="26">
    <w:nsid w:val="62150ECF"/>
    <w:multiLevelType w:val="multilevel"/>
    <w:tmpl w:val="34365D54"/>
    <w:numStyleLink w:val="StyleNumbered1"/>
  </w:abstractNum>
  <w:abstractNum w:abstractNumId="27">
    <w:nsid w:val="63F16A58"/>
    <w:multiLevelType w:val="hybridMultilevel"/>
    <w:tmpl w:val="360CF43E"/>
    <w:lvl w:ilvl="0" w:tplc="7D720DF6">
      <w:start w:val="1"/>
      <w:numFmt w:val="decimal"/>
      <w:lvlText w:val="%1."/>
      <w:lvlJc w:val="right"/>
      <w:pPr>
        <w:tabs>
          <w:tab w:val="num" w:pos="907"/>
        </w:tabs>
        <w:ind w:left="907" w:hanging="360"/>
      </w:pPr>
      <w:rPr>
        <w:rFonts w:hint="default"/>
      </w:rPr>
    </w:lvl>
    <w:lvl w:ilvl="1" w:tplc="04090019" w:tentative="1">
      <w:start w:val="1"/>
      <w:numFmt w:val="lowerLetter"/>
      <w:lvlText w:val="%2."/>
      <w:lvlJc w:val="left"/>
      <w:pPr>
        <w:tabs>
          <w:tab w:val="num" w:pos="1627"/>
        </w:tabs>
        <w:ind w:left="1627" w:hanging="360"/>
      </w:pPr>
    </w:lvl>
    <w:lvl w:ilvl="2" w:tplc="0409001B" w:tentative="1">
      <w:start w:val="1"/>
      <w:numFmt w:val="lowerRoman"/>
      <w:lvlText w:val="%3."/>
      <w:lvlJc w:val="right"/>
      <w:pPr>
        <w:tabs>
          <w:tab w:val="num" w:pos="2347"/>
        </w:tabs>
        <w:ind w:left="2347" w:hanging="180"/>
      </w:pPr>
    </w:lvl>
    <w:lvl w:ilvl="3" w:tplc="0409000F" w:tentative="1">
      <w:start w:val="1"/>
      <w:numFmt w:val="decimal"/>
      <w:lvlText w:val="%4."/>
      <w:lvlJc w:val="left"/>
      <w:pPr>
        <w:tabs>
          <w:tab w:val="num" w:pos="3067"/>
        </w:tabs>
        <w:ind w:left="3067" w:hanging="360"/>
      </w:pPr>
    </w:lvl>
    <w:lvl w:ilvl="4" w:tplc="04090019" w:tentative="1">
      <w:start w:val="1"/>
      <w:numFmt w:val="lowerLetter"/>
      <w:lvlText w:val="%5."/>
      <w:lvlJc w:val="left"/>
      <w:pPr>
        <w:tabs>
          <w:tab w:val="num" w:pos="3787"/>
        </w:tabs>
        <w:ind w:left="3787" w:hanging="360"/>
      </w:pPr>
    </w:lvl>
    <w:lvl w:ilvl="5" w:tplc="0409001B" w:tentative="1">
      <w:start w:val="1"/>
      <w:numFmt w:val="lowerRoman"/>
      <w:lvlText w:val="%6."/>
      <w:lvlJc w:val="right"/>
      <w:pPr>
        <w:tabs>
          <w:tab w:val="num" w:pos="4507"/>
        </w:tabs>
        <w:ind w:left="4507" w:hanging="180"/>
      </w:pPr>
    </w:lvl>
    <w:lvl w:ilvl="6" w:tplc="0409000F" w:tentative="1">
      <w:start w:val="1"/>
      <w:numFmt w:val="decimal"/>
      <w:lvlText w:val="%7."/>
      <w:lvlJc w:val="left"/>
      <w:pPr>
        <w:tabs>
          <w:tab w:val="num" w:pos="5227"/>
        </w:tabs>
        <w:ind w:left="5227" w:hanging="360"/>
      </w:pPr>
    </w:lvl>
    <w:lvl w:ilvl="7" w:tplc="04090019" w:tentative="1">
      <w:start w:val="1"/>
      <w:numFmt w:val="lowerLetter"/>
      <w:lvlText w:val="%8."/>
      <w:lvlJc w:val="left"/>
      <w:pPr>
        <w:tabs>
          <w:tab w:val="num" w:pos="5947"/>
        </w:tabs>
        <w:ind w:left="5947" w:hanging="360"/>
      </w:pPr>
    </w:lvl>
    <w:lvl w:ilvl="8" w:tplc="0409001B" w:tentative="1">
      <w:start w:val="1"/>
      <w:numFmt w:val="lowerRoman"/>
      <w:lvlText w:val="%9."/>
      <w:lvlJc w:val="right"/>
      <w:pPr>
        <w:tabs>
          <w:tab w:val="num" w:pos="6667"/>
        </w:tabs>
        <w:ind w:left="6667" w:hanging="180"/>
      </w:pPr>
    </w:lvl>
  </w:abstractNum>
  <w:abstractNum w:abstractNumId="28">
    <w:nsid w:val="6B6C64FD"/>
    <w:multiLevelType w:val="multilevel"/>
    <w:tmpl w:val="D98A42EC"/>
    <w:numStyleLink w:val="StyleNumbered2"/>
  </w:abstractNum>
  <w:abstractNum w:abstractNumId="29">
    <w:nsid w:val="6C414E9A"/>
    <w:multiLevelType w:val="hybridMultilevel"/>
    <w:tmpl w:val="3D901730"/>
    <w:lvl w:ilvl="0" w:tplc="463828AC">
      <w:start w:val="1"/>
      <w:numFmt w:val="decimal"/>
      <w:lvlText w:val="%1."/>
      <w:lvlJc w:val="right"/>
      <w:pPr>
        <w:tabs>
          <w:tab w:val="num" w:pos="1080"/>
        </w:tabs>
        <w:ind w:left="108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nsid w:val="6D3D14CC"/>
    <w:multiLevelType w:val="hybridMultilevel"/>
    <w:tmpl w:val="00646BEA"/>
    <w:lvl w:ilvl="0" w:tplc="E37A4E80">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nsid w:val="707747F9"/>
    <w:multiLevelType w:val="multilevel"/>
    <w:tmpl w:val="F6ACD3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7B7F09E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7CDD0C62"/>
    <w:multiLevelType w:val="multilevel"/>
    <w:tmpl w:val="D98A42EC"/>
    <w:styleLink w:val="StyleNumbered2"/>
    <w:lvl w:ilvl="0">
      <w:start w:val="1"/>
      <w:numFmt w:val="decimal"/>
      <w:lvlText w:val="%1."/>
      <w:lvlJc w:val="right"/>
      <w:pPr>
        <w:tabs>
          <w:tab w:val="num" w:pos="720"/>
        </w:tabs>
        <w:ind w:left="720" w:hanging="648"/>
      </w:pPr>
      <w:rPr>
        <w:rFonts w:hint="default"/>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0"/>
  </w:num>
  <w:num w:numId="2">
    <w:abstractNumId w:val="27"/>
  </w:num>
  <w:num w:numId="3">
    <w:abstractNumId w:val="15"/>
  </w:num>
  <w:num w:numId="4">
    <w:abstractNumId w:val="8"/>
  </w:num>
  <w:num w:numId="5">
    <w:abstractNumId w:val="25"/>
  </w:num>
  <w:num w:numId="6">
    <w:abstractNumId w:val="4"/>
  </w:num>
  <w:num w:numId="7">
    <w:abstractNumId w:val="23"/>
  </w:num>
  <w:num w:numId="8">
    <w:abstractNumId w:val="32"/>
  </w:num>
  <w:num w:numId="9">
    <w:abstractNumId w:val="18"/>
  </w:num>
  <w:num w:numId="10">
    <w:abstractNumId w:val="20"/>
  </w:num>
  <w:num w:numId="11">
    <w:abstractNumId w:val="11"/>
  </w:num>
  <w:num w:numId="12">
    <w:abstractNumId w:val="30"/>
  </w:num>
  <w:num w:numId="13">
    <w:abstractNumId w:val="24"/>
  </w:num>
  <w:num w:numId="14">
    <w:abstractNumId w:val="17"/>
  </w:num>
  <w:num w:numId="15">
    <w:abstractNumId w:val="2"/>
  </w:num>
  <w:num w:numId="16">
    <w:abstractNumId w:val="29"/>
  </w:num>
  <w:num w:numId="17">
    <w:abstractNumId w:val="6"/>
  </w:num>
  <w:num w:numId="18">
    <w:abstractNumId w:val="22"/>
  </w:num>
  <w:num w:numId="19">
    <w:abstractNumId w:val="12"/>
  </w:num>
  <w:num w:numId="20">
    <w:abstractNumId w:val="19"/>
  </w:num>
  <w:num w:numId="21">
    <w:abstractNumId w:val="3"/>
  </w:num>
  <w:num w:numId="22">
    <w:abstractNumId w:val="28"/>
  </w:num>
  <w:num w:numId="23">
    <w:abstractNumId w:val="31"/>
  </w:num>
  <w:num w:numId="24">
    <w:abstractNumId w:val="33"/>
  </w:num>
  <w:num w:numId="25">
    <w:abstractNumId w:val="10"/>
  </w:num>
  <w:num w:numId="26">
    <w:abstractNumId w:val="13"/>
  </w:num>
  <w:num w:numId="27">
    <w:abstractNumId w:val="5"/>
  </w:num>
  <w:num w:numId="28">
    <w:abstractNumId w:val="26"/>
  </w:num>
  <w:num w:numId="29">
    <w:abstractNumId w:val="9"/>
  </w:num>
  <w:num w:numId="30">
    <w:abstractNumId w:val="1"/>
  </w:num>
  <w:num w:numId="31">
    <w:abstractNumId w:val="16"/>
  </w:num>
  <w:num w:numId="32">
    <w:abstractNumId w:val="14"/>
  </w:num>
  <w:num w:numId="33">
    <w:abstractNumId w:val="7"/>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A18"/>
    <w:rsid w:val="00000120"/>
    <w:rsid w:val="00001F32"/>
    <w:rsid w:val="0000699A"/>
    <w:rsid w:val="000144B1"/>
    <w:rsid w:val="00022BE3"/>
    <w:rsid w:val="00024CBE"/>
    <w:rsid w:val="00034364"/>
    <w:rsid w:val="000403EA"/>
    <w:rsid w:val="00040C97"/>
    <w:rsid w:val="000416D7"/>
    <w:rsid w:val="00051744"/>
    <w:rsid w:val="00053C23"/>
    <w:rsid w:val="000555C9"/>
    <w:rsid w:val="00056442"/>
    <w:rsid w:val="0006325F"/>
    <w:rsid w:val="00064D85"/>
    <w:rsid w:val="00067407"/>
    <w:rsid w:val="000703F6"/>
    <w:rsid w:val="000737A4"/>
    <w:rsid w:val="00077288"/>
    <w:rsid w:val="00081761"/>
    <w:rsid w:val="000818C5"/>
    <w:rsid w:val="000824DE"/>
    <w:rsid w:val="00082AAE"/>
    <w:rsid w:val="0008406E"/>
    <w:rsid w:val="00084CE2"/>
    <w:rsid w:val="00087364"/>
    <w:rsid w:val="0008749E"/>
    <w:rsid w:val="00087F05"/>
    <w:rsid w:val="00091A9B"/>
    <w:rsid w:val="00092371"/>
    <w:rsid w:val="000A0DF7"/>
    <w:rsid w:val="000A1267"/>
    <w:rsid w:val="000A6ABA"/>
    <w:rsid w:val="000B0A3E"/>
    <w:rsid w:val="000B603F"/>
    <w:rsid w:val="000C087F"/>
    <w:rsid w:val="000C5E92"/>
    <w:rsid w:val="000C6C7E"/>
    <w:rsid w:val="000D05E2"/>
    <w:rsid w:val="000D0623"/>
    <w:rsid w:val="000D1B42"/>
    <w:rsid w:val="000D2F12"/>
    <w:rsid w:val="000D3F4A"/>
    <w:rsid w:val="000D72D8"/>
    <w:rsid w:val="000E0BCA"/>
    <w:rsid w:val="000E10FC"/>
    <w:rsid w:val="000E20F4"/>
    <w:rsid w:val="000E3087"/>
    <w:rsid w:val="000E33BC"/>
    <w:rsid w:val="000E5A36"/>
    <w:rsid w:val="000E676B"/>
    <w:rsid w:val="000E7BF8"/>
    <w:rsid w:val="000F0D14"/>
    <w:rsid w:val="000F176E"/>
    <w:rsid w:val="000F2B18"/>
    <w:rsid w:val="000F4224"/>
    <w:rsid w:val="000F4235"/>
    <w:rsid w:val="000F4E7D"/>
    <w:rsid w:val="000F60D9"/>
    <w:rsid w:val="00102CD1"/>
    <w:rsid w:val="00103075"/>
    <w:rsid w:val="001048A1"/>
    <w:rsid w:val="00104DAA"/>
    <w:rsid w:val="001209EE"/>
    <w:rsid w:val="001239CF"/>
    <w:rsid w:val="00126FF7"/>
    <w:rsid w:val="00134495"/>
    <w:rsid w:val="001371F0"/>
    <w:rsid w:val="001400D9"/>
    <w:rsid w:val="00142DD7"/>
    <w:rsid w:val="00152EC5"/>
    <w:rsid w:val="001538FA"/>
    <w:rsid w:val="001614AE"/>
    <w:rsid w:val="00164C73"/>
    <w:rsid w:val="001651AD"/>
    <w:rsid w:val="00167F3A"/>
    <w:rsid w:val="00170066"/>
    <w:rsid w:val="00171DF9"/>
    <w:rsid w:val="00174A25"/>
    <w:rsid w:val="00175726"/>
    <w:rsid w:val="00175730"/>
    <w:rsid w:val="00176AA1"/>
    <w:rsid w:val="00176C1C"/>
    <w:rsid w:val="00176C3F"/>
    <w:rsid w:val="001838D9"/>
    <w:rsid w:val="00183BD0"/>
    <w:rsid w:val="00186EC0"/>
    <w:rsid w:val="001878A5"/>
    <w:rsid w:val="00193352"/>
    <w:rsid w:val="00195DE6"/>
    <w:rsid w:val="00196A56"/>
    <w:rsid w:val="001A4EE7"/>
    <w:rsid w:val="001B2290"/>
    <w:rsid w:val="001B29C2"/>
    <w:rsid w:val="001B3B73"/>
    <w:rsid w:val="001B4EE4"/>
    <w:rsid w:val="001B66D0"/>
    <w:rsid w:val="001C2ABA"/>
    <w:rsid w:val="001D0208"/>
    <w:rsid w:val="001D2DFD"/>
    <w:rsid w:val="001D48E6"/>
    <w:rsid w:val="001D68FF"/>
    <w:rsid w:val="001E2BC3"/>
    <w:rsid w:val="001E3105"/>
    <w:rsid w:val="001E4737"/>
    <w:rsid w:val="001E7ED5"/>
    <w:rsid w:val="001F0A5B"/>
    <w:rsid w:val="001F0D22"/>
    <w:rsid w:val="001F34AF"/>
    <w:rsid w:val="001F4BCF"/>
    <w:rsid w:val="002105BF"/>
    <w:rsid w:val="00214EDC"/>
    <w:rsid w:val="00216824"/>
    <w:rsid w:val="0022330C"/>
    <w:rsid w:val="002256C1"/>
    <w:rsid w:val="00227025"/>
    <w:rsid w:val="0022723C"/>
    <w:rsid w:val="00227326"/>
    <w:rsid w:val="00230428"/>
    <w:rsid w:val="00233D1C"/>
    <w:rsid w:val="002359E7"/>
    <w:rsid w:val="002417DA"/>
    <w:rsid w:val="00246B18"/>
    <w:rsid w:val="002474E9"/>
    <w:rsid w:val="0025016D"/>
    <w:rsid w:val="00251436"/>
    <w:rsid w:val="00256E17"/>
    <w:rsid w:val="00260FF2"/>
    <w:rsid w:val="0026439D"/>
    <w:rsid w:val="00266C4A"/>
    <w:rsid w:val="00267FC9"/>
    <w:rsid w:val="00271075"/>
    <w:rsid w:val="00273FDC"/>
    <w:rsid w:val="0027606A"/>
    <w:rsid w:val="002766B4"/>
    <w:rsid w:val="002800C0"/>
    <w:rsid w:val="002844EB"/>
    <w:rsid w:val="00285383"/>
    <w:rsid w:val="002958F6"/>
    <w:rsid w:val="00296720"/>
    <w:rsid w:val="002A03AD"/>
    <w:rsid w:val="002A2ACC"/>
    <w:rsid w:val="002A598A"/>
    <w:rsid w:val="002A7A9D"/>
    <w:rsid w:val="002B0D0B"/>
    <w:rsid w:val="002B4C01"/>
    <w:rsid w:val="002B4D68"/>
    <w:rsid w:val="002B6B74"/>
    <w:rsid w:val="002C11C5"/>
    <w:rsid w:val="002C191D"/>
    <w:rsid w:val="002C3B1F"/>
    <w:rsid w:val="002C796F"/>
    <w:rsid w:val="002D00F2"/>
    <w:rsid w:val="002D054F"/>
    <w:rsid w:val="002D112A"/>
    <w:rsid w:val="002D13CA"/>
    <w:rsid w:val="002D17D3"/>
    <w:rsid w:val="002D2EB5"/>
    <w:rsid w:val="002D50F2"/>
    <w:rsid w:val="002D5DA0"/>
    <w:rsid w:val="002D77F5"/>
    <w:rsid w:val="002E0901"/>
    <w:rsid w:val="002E3388"/>
    <w:rsid w:val="002E4ADD"/>
    <w:rsid w:val="002E5358"/>
    <w:rsid w:val="002E5889"/>
    <w:rsid w:val="002E64EC"/>
    <w:rsid w:val="002E6DAA"/>
    <w:rsid w:val="002F1544"/>
    <w:rsid w:val="002F4148"/>
    <w:rsid w:val="002F4538"/>
    <w:rsid w:val="002F7A7D"/>
    <w:rsid w:val="00305E78"/>
    <w:rsid w:val="00306E16"/>
    <w:rsid w:val="003074F5"/>
    <w:rsid w:val="00307CC8"/>
    <w:rsid w:val="0031018A"/>
    <w:rsid w:val="0031186B"/>
    <w:rsid w:val="00312771"/>
    <w:rsid w:val="003130B1"/>
    <w:rsid w:val="00313A47"/>
    <w:rsid w:val="00317A0D"/>
    <w:rsid w:val="00323926"/>
    <w:rsid w:val="00326120"/>
    <w:rsid w:val="003266A6"/>
    <w:rsid w:val="00333C55"/>
    <w:rsid w:val="0033473C"/>
    <w:rsid w:val="0033529E"/>
    <w:rsid w:val="00340606"/>
    <w:rsid w:val="00341092"/>
    <w:rsid w:val="00341248"/>
    <w:rsid w:val="0034335C"/>
    <w:rsid w:val="003474AA"/>
    <w:rsid w:val="0035136C"/>
    <w:rsid w:val="00352ACC"/>
    <w:rsid w:val="003558C8"/>
    <w:rsid w:val="0036046C"/>
    <w:rsid w:val="00363F43"/>
    <w:rsid w:val="00365485"/>
    <w:rsid w:val="0037009A"/>
    <w:rsid w:val="00372271"/>
    <w:rsid w:val="003726F5"/>
    <w:rsid w:val="0037346F"/>
    <w:rsid w:val="00374BFF"/>
    <w:rsid w:val="00375688"/>
    <w:rsid w:val="003816A8"/>
    <w:rsid w:val="00381FAA"/>
    <w:rsid w:val="00382CFC"/>
    <w:rsid w:val="00385AF3"/>
    <w:rsid w:val="00392614"/>
    <w:rsid w:val="00392627"/>
    <w:rsid w:val="003933A7"/>
    <w:rsid w:val="00396269"/>
    <w:rsid w:val="003A1572"/>
    <w:rsid w:val="003A2097"/>
    <w:rsid w:val="003B5E2C"/>
    <w:rsid w:val="003B652D"/>
    <w:rsid w:val="003B689F"/>
    <w:rsid w:val="003C3DCF"/>
    <w:rsid w:val="003C4FA6"/>
    <w:rsid w:val="003D6068"/>
    <w:rsid w:val="003D673C"/>
    <w:rsid w:val="003E069B"/>
    <w:rsid w:val="003E5644"/>
    <w:rsid w:val="003E5690"/>
    <w:rsid w:val="003E6478"/>
    <w:rsid w:val="003F0408"/>
    <w:rsid w:val="003F2B6E"/>
    <w:rsid w:val="003F6275"/>
    <w:rsid w:val="003F706A"/>
    <w:rsid w:val="00400893"/>
    <w:rsid w:val="004014C0"/>
    <w:rsid w:val="00402529"/>
    <w:rsid w:val="00402B10"/>
    <w:rsid w:val="0041216C"/>
    <w:rsid w:val="0041591F"/>
    <w:rsid w:val="00416FEA"/>
    <w:rsid w:val="00421D10"/>
    <w:rsid w:val="00425E78"/>
    <w:rsid w:val="00426469"/>
    <w:rsid w:val="004320DF"/>
    <w:rsid w:val="00434BC9"/>
    <w:rsid w:val="00437327"/>
    <w:rsid w:val="004374FD"/>
    <w:rsid w:val="00440823"/>
    <w:rsid w:val="004422A2"/>
    <w:rsid w:val="0045144C"/>
    <w:rsid w:val="00453052"/>
    <w:rsid w:val="00454EEC"/>
    <w:rsid w:val="00457119"/>
    <w:rsid w:val="00460FB6"/>
    <w:rsid w:val="00462A5D"/>
    <w:rsid w:val="00471ACF"/>
    <w:rsid w:val="0047252B"/>
    <w:rsid w:val="0047399C"/>
    <w:rsid w:val="00475D20"/>
    <w:rsid w:val="004842A5"/>
    <w:rsid w:val="00486E62"/>
    <w:rsid w:val="00490E70"/>
    <w:rsid w:val="00491775"/>
    <w:rsid w:val="00497133"/>
    <w:rsid w:val="004A003C"/>
    <w:rsid w:val="004A322D"/>
    <w:rsid w:val="004A3467"/>
    <w:rsid w:val="004B2034"/>
    <w:rsid w:val="004B3051"/>
    <w:rsid w:val="004B5E18"/>
    <w:rsid w:val="004C5C81"/>
    <w:rsid w:val="004C6AA3"/>
    <w:rsid w:val="004C7E6A"/>
    <w:rsid w:val="004D3162"/>
    <w:rsid w:val="004D528F"/>
    <w:rsid w:val="004E158B"/>
    <w:rsid w:val="004E2679"/>
    <w:rsid w:val="004E7E0B"/>
    <w:rsid w:val="004F1D7B"/>
    <w:rsid w:val="004F2108"/>
    <w:rsid w:val="004F69CA"/>
    <w:rsid w:val="005008D3"/>
    <w:rsid w:val="0050328E"/>
    <w:rsid w:val="005063BC"/>
    <w:rsid w:val="00506626"/>
    <w:rsid w:val="005069DF"/>
    <w:rsid w:val="00506F86"/>
    <w:rsid w:val="00510313"/>
    <w:rsid w:val="005169AF"/>
    <w:rsid w:val="00520CF6"/>
    <w:rsid w:val="00522750"/>
    <w:rsid w:val="00524009"/>
    <w:rsid w:val="00526A89"/>
    <w:rsid w:val="00531D0D"/>
    <w:rsid w:val="00541A66"/>
    <w:rsid w:val="00542718"/>
    <w:rsid w:val="0054276A"/>
    <w:rsid w:val="005435F1"/>
    <w:rsid w:val="005437F8"/>
    <w:rsid w:val="00545F58"/>
    <w:rsid w:val="00547F70"/>
    <w:rsid w:val="005500B3"/>
    <w:rsid w:val="00550B49"/>
    <w:rsid w:val="00550BD1"/>
    <w:rsid w:val="00551E20"/>
    <w:rsid w:val="00554C5F"/>
    <w:rsid w:val="00555F91"/>
    <w:rsid w:val="00556377"/>
    <w:rsid w:val="00556813"/>
    <w:rsid w:val="0056010E"/>
    <w:rsid w:val="00560FB4"/>
    <w:rsid w:val="0056177F"/>
    <w:rsid w:val="00563411"/>
    <w:rsid w:val="00563471"/>
    <w:rsid w:val="0056400B"/>
    <w:rsid w:val="00565354"/>
    <w:rsid w:val="00575499"/>
    <w:rsid w:val="00576F10"/>
    <w:rsid w:val="005800E2"/>
    <w:rsid w:val="00584890"/>
    <w:rsid w:val="00585C9E"/>
    <w:rsid w:val="005874A6"/>
    <w:rsid w:val="00587AC6"/>
    <w:rsid w:val="005905BD"/>
    <w:rsid w:val="00590F4A"/>
    <w:rsid w:val="00592081"/>
    <w:rsid w:val="00592A63"/>
    <w:rsid w:val="005A0D75"/>
    <w:rsid w:val="005A238E"/>
    <w:rsid w:val="005A26DA"/>
    <w:rsid w:val="005A292F"/>
    <w:rsid w:val="005A7601"/>
    <w:rsid w:val="005B42C3"/>
    <w:rsid w:val="005B4D6C"/>
    <w:rsid w:val="005B4E4A"/>
    <w:rsid w:val="005B681E"/>
    <w:rsid w:val="005B7887"/>
    <w:rsid w:val="005C0241"/>
    <w:rsid w:val="005C0F65"/>
    <w:rsid w:val="005C3720"/>
    <w:rsid w:val="005D00FF"/>
    <w:rsid w:val="005D5A44"/>
    <w:rsid w:val="005E0303"/>
    <w:rsid w:val="005E1A83"/>
    <w:rsid w:val="005E2CFF"/>
    <w:rsid w:val="005F038E"/>
    <w:rsid w:val="005F28D9"/>
    <w:rsid w:val="005F4CCD"/>
    <w:rsid w:val="005F4D80"/>
    <w:rsid w:val="005F5E0A"/>
    <w:rsid w:val="005F6023"/>
    <w:rsid w:val="005F72F3"/>
    <w:rsid w:val="00602073"/>
    <w:rsid w:val="006035CA"/>
    <w:rsid w:val="00610DD3"/>
    <w:rsid w:val="00613FAC"/>
    <w:rsid w:val="00614A6C"/>
    <w:rsid w:val="00616734"/>
    <w:rsid w:val="0062237F"/>
    <w:rsid w:val="0062268F"/>
    <w:rsid w:val="00624737"/>
    <w:rsid w:val="00634989"/>
    <w:rsid w:val="006360C6"/>
    <w:rsid w:val="0063690A"/>
    <w:rsid w:val="0064146D"/>
    <w:rsid w:val="00644817"/>
    <w:rsid w:val="006453C6"/>
    <w:rsid w:val="00650717"/>
    <w:rsid w:val="00651293"/>
    <w:rsid w:val="00652DD7"/>
    <w:rsid w:val="00654F80"/>
    <w:rsid w:val="006562C6"/>
    <w:rsid w:val="006604BC"/>
    <w:rsid w:val="00660A38"/>
    <w:rsid w:val="00661333"/>
    <w:rsid w:val="0066701C"/>
    <w:rsid w:val="00672632"/>
    <w:rsid w:val="006730CA"/>
    <w:rsid w:val="00674383"/>
    <w:rsid w:val="00675342"/>
    <w:rsid w:val="00676C75"/>
    <w:rsid w:val="0068132D"/>
    <w:rsid w:val="00683F8E"/>
    <w:rsid w:val="00684D00"/>
    <w:rsid w:val="00687D8D"/>
    <w:rsid w:val="00697503"/>
    <w:rsid w:val="00697FD0"/>
    <w:rsid w:val="006A1303"/>
    <w:rsid w:val="006B2807"/>
    <w:rsid w:val="006B392D"/>
    <w:rsid w:val="006C3609"/>
    <w:rsid w:val="006C4EBB"/>
    <w:rsid w:val="006C5E26"/>
    <w:rsid w:val="006C7326"/>
    <w:rsid w:val="006D07C0"/>
    <w:rsid w:val="006D3EE0"/>
    <w:rsid w:val="006D43A1"/>
    <w:rsid w:val="006E339F"/>
    <w:rsid w:val="006E4B0E"/>
    <w:rsid w:val="006E52B1"/>
    <w:rsid w:val="006E69AE"/>
    <w:rsid w:val="006E75F5"/>
    <w:rsid w:val="006E79B8"/>
    <w:rsid w:val="006F1D7B"/>
    <w:rsid w:val="006F2A6D"/>
    <w:rsid w:val="006F4540"/>
    <w:rsid w:val="00703FE4"/>
    <w:rsid w:val="00704AF8"/>
    <w:rsid w:val="007056E1"/>
    <w:rsid w:val="00706E61"/>
    <w:rsid w:val="007070BB"/>
    <w:rsid w:val="007077B1"/>
    <w:rsid w:val="007106F4"/>
    <w:rsid w:val="007107DB"/>
    <w:rsid w:val="00710EFF"/>
    <w:rsid w:val="007117E2"/>
    <w:rsid w:val="0071192B"/>
    <w:rsid w:val="007146DC"/>
    <w:rsid w:val="007151E9"/>
    <w:rsid w:val="007174F8"/>
    <w:rsid w:val="007340DA"/>
    <w:rsid w:val="00743EB2"/>
    <w:rsid w:val="007458BD"/>
    <w:rsid w:val="00745DFE"/>
    <w:rsid w:val="007471FA"/>
    <w:rsid w:val="00750378"/>
    <w:rsid w:val="00755BB6"/>
    <w:rsid w:val="007567B0"/>
    <w:rsid w:val="00756889"/>
    <w:rsid w:val="007625AA"/>
    <w:rsid w:val="00762FC8"/>
    <w:rsid w:val="00764615"/>
    <w:rsid w:val="00770B44"/>
    <w:rsid w:val="00770CB5"/>
    <w:rsid w:val="00781AED"/>
    <w:rsid w:val="00782D7A"/>
    <w:rsid w:val="007830DC"/>
    <w:rsid w:val="00783660"/>
    <w:rsid w:val="00786928"/>
    <w:rsid w:val="0079100D"/>
    <w:rsid w:val="007941B2"/>
    <w:rsid w:val="007968E1"/>
    <w:rsid w:val="007A3345"/>
    <w:rsid w:val="007A5FD3"/>
    <w:rsid w:val="007A6FB8"/>
    <w:rsid w:val="007A71DA"/>
    <w:rsid w:val="007B12B5"/>
    <w:rsid w:val="007B3A54"/>
    <w:rsid w:val="007B6F27"/>
    <w:rsid w:val="007B703B"/>
    <w:rsid w:val="007B7868"/>
    <w:rsid w:val="007B7B67"/>
    <w:rsid w:val="007C3BA0"/>
    <w:rsid w:val="007C4A18"/>
    <w:rsid w:val="007C5E18"/>
    <w:rsid w:val="007C6151"/>
    <w:rsid w:val="007C6406"/>
    <w:rsid w:val="007C72ED"/>
    <w:rsid w:val="007D37FB"/>
    <w:rsid w:val="007D4AFB"/>
    <w:rsid w:val="007D4F0F"/>
    <w:rsid w:val="007D5206"/>
    <w:rsid w:val="007D6A60"/>
    <w:rsid w:val="007E027C"/>
    <w:rsid w:val="007E143B"/>
    <w:rsid w:val="007E41B4"/>
    <w:rsid w:val="007E55BA"/>
    <w:rsid w:val="007E5E23"/>
    <w:rsid w:val="007F0052"/>
    <w:rsid w:val="007F17FF"/>
    <w:rsid w:val="007F60C8"/>
    <w:rsid w:val="008021ED"/>
    <w:rsid w:val="00806585"/>
    <w:rsid w:val="0080669F"/>
    <w:rsid w:val="00807472"/>
    <w:rsid w:val="00807BC9"/>
    <w:rsid w:val="008132DD"/>
    <w:rsid w:val="0081577D"/>
    <w:rsid w:val="008161F9"/>
    <w:rsid w:val="00816D01"/>
    <w:rsid w:val="00817909"/>
    <w:rsid w:val="00823952"/>
    <w:rsid w:val="008249CD"/>
    <w:rsid w:val="008302C4"/>
    <w:rsid w:val="00831750"/>
    <w:rsid w:val="00833CCF"/>
    <w:rsid w:val="00837AE4"/>
    <w:rsid w:val="00845A58"/>
    <w:rsid w:val="00846F94"/>
    <w:rsid w:val="008509CD"/>
    <w:rsid w:val="00850F55"/>
    <w:rsid w:val="00852554"/>
    <w:rsid w:val="00853972"/>
    <w:rsid w:val="0085511F"/>
    <w:rsid w:val="0085587D"/>
    <w:rsid w:val="00857C69"/>
    <w:rsid w:val="0086254E"/>
    <w:rsid w:val="0087130B"/>
    <w:rsid w:val="0087353D"/>
    <w:rsid w:val="008744BD"/>
    <w:rsid w:val="008836B5"/>
    <w:rsid w:val="008844E3"/>
    <w:rsid w:val="008875CA"/>
    <w:rsid w:val="00887F74"/>
    <w:rsid w:val="00892A5D"/>
    <w:rsid w:val="008952FD"/>
    <w:rsid w:val="00895E02"/>
    <w:rsid w:val="008A20E8"/>
    <w:rsid w:val="008A4711"/>
    <w:rsid w:val="008A4C14"/>
    <w:rsid w:val="008A73A7"/>
    <w:rsid w:val="008B20A9"/>
    <w:rsid w:val="008B2BE1"/>
    <w:rsid w:val="008B5D42"/>
    <w:rsid w:val="008B6C01"/>
    <w:rsid w:val="008C07B5"/>
    <w:rsid w:val="008C1AB0"/>
    <w:rsid w:val="008C32D3"/>
    <w:rsid w:val="008C5D56"/>
    <w:rsid w:val="008D09E7"/>
    <w:rsid w:val="008D1A31"/>
    <w:rsid w:val="008D39F7"/>
    <w:rsid w:val="008E0034"/>
    <w:rsid w:val="008E0D1B"/>
    <w:rsid w:val="008E4042"/>
    <w:rsid w:val="008E4C83"/>
    <w:rsid w:val="008E61A7"/>
    <w:rsid w:val="008F5C5A"/>
    <w:rsid w:val="008F67DB"/>
    <w:rsid w:val="008F69E7"/>
    <w:rsid w:val="0090269C"/>
    <w:rsid w:val="00906CB6"/>
    <w:rsid w:val="00907B9D"/>
    <w:rsid w:val="009124B7"/>
    <w:rsid w:val="00915D2D"/>
    <w:rsid w:val="00933E60"/>
    <w:rsid w:val="00937B1C"/>
    <w:rsid w:val="009402BC"/>
    <w:rsid w:val="009417D7"/>
    <w:rsid w:val="00941B26"/>
    <w:rsid w:val="0095061B"/>
    <w:rsid w:val="00951651"/>
    <w:rsid w:val="00957803"/>
    <w:rsid w:val="0096068B"/>
    <w:rsid w:val="00962CCB"/>
    <w:rsid w:val="009630C3"/>
    <w:rsid w:val="00966711"/>
    <w:rsid w:val="00966D8E"/>
    <w:rsid w:val="009672FE"/>
    <w:rsid w:val="009677F7"/>
    <w:rsid w:val="00971D5A"/>
    <w:rsid w:val="00973D29"/>
    <w:rsid w:val="00975CD4"/>
    <w:rsid w:val="00977948"/>
    <w:rsid w:val="00980C4C"/>
    <w:rsid w:val="009844DF"/>
    <w:rsid w:val="00984AD8"/>
    <w:rsid w:val="009867BA"/>
    <w:rsid w:val="00987FA7"/>
    <w:rsid w:val="00990E61"/>
    <w:rsid w:val="009949D0"/>
    <w:rsid w:val="00995304"/>
    <w:rsid w:val="009960F4"/>
    <w:rsid w:val="009A0930"/>
    <w:rsid w:val="009A2877"/>
    <w:rsid w:val="009A5B1E"/>
    <w:rsid w:val="009A6487"/>
    <w:rsid w:val="009B096E"/>
    <w:rsid w:val="009B42A4"/>
    <w:rsid w:val="009B7F8E"/>
    <w:rsid w:val="009C103B"/>
    <w:rsid w:val="009C4A7F"/>
    <w:rsid w:val="009C4F6B"/>
    <w:rsid w:val="009C5693"/>
    <w:rsid w:val="009D19E5"/>
    <w:rsid w:val="009D2D3E"/>
    <w:rsid w:val="009D3ED7"/>
    <w:rsid w:val="009D4684"/>
    <w:rsid w:val="009E2D7E"/>
    <w:rsid w:val="009E34B6"/>
    <w:rsid w:val="009E7A74"/>
    <w:rsid w:val="009F069D"/>
    <w:rsid w:val="009F3743"/>
    <w:rsid w:val="009F38A0"/>
    <w:rsid w:val="00A0250A"/>
    <w:rsid w:val="00A03846"/>
    <w:rsid w:val="00A0442B"/>
    <w:rsid w:val="00A069FC"/>
    <w:rsid w:val="00A10643"/>
    <w:rsid w:val="00A108ED"/>
    <w:rsid w:val="00A127FC"/>
    <w:rsid w:val="00A134FB"/>
    <w:rsid w:val="00A14B74"/>
    <w:rsid w:val="00A175E6"/>
    <w:rsid w:val="00A177AE"/>
    <w:rsid w:val="00A17A32"/>
    <w:rsid w:val="00A201A5"/>
    <w:rsid w:val="00A203FA"/>
    <w:rsid w:val="00A234B0"/>
    <w:rsid w:val="00A31341"/>
    <w:rsid w:val="00A3148F"/>
    <w:rsid w:val="00A353C6"/>
    <w:rsid w:val="00A37050"/>
    <w:rsid w:val="00A441D8"/>
    <w:rsid w:val="00A456C2"/>
    <w:rsid w:val="00A46CC5"/>
    <w:rsid w:val="00A470D1"/>
    <w:rsid w:val="00A5131A"/>
    <w:rsid w:val="00A60FB2"/>
    <w:rsid w:val="00A62208"/>
    <w:rsid w:val="00A62EB1"/>
    <w:rsid w:val="00A6523E"/>
    <w:rsid w:val="00A8014D"/>
    <w:rsid w:val="00A802ED"/>
    <w:rsid w:val="00A81E1E"/>
    <w:rsid w:val="00A902F5"/>
    <w:rsid w:val="00A91284"/>
    <w:rsid w:val="00A920D7"/>
    <w:rsid w:val="00A96163"/>
    <w:rsid w:val="00A96EAD"/>
    <w:rsid w:val="00AA03AD"/>
    <w:rsid w:val="00AA1E1D"/>
    <w:rsid w:val="00AA3010"/>
    <w:rsid w:val="00AA35EE"/>
    <w:rsid w:val="00AA6CC0"/>
    <w:rsid w:val="00AB424B"/>
    <w:rsid w:val="00AB4DC0"/>
    <w:rsid w:val="00AB4DE6"/>
    <w:rsid w:val="00AB52CC"/>
    <w:rsid w:val="00AB58E8"/>
    <w:rsid w:val="00AB7A8C"/>
    <w:rsid w:val="00AC427F"/>
    <w:rsid w:val="00AC4334"/>
    <w:rsid w:val="00AC45E8"/>
    <w:rsid w:val="00AD1900"/>
    <w:rsid w:val="00AD5738"/>
    <w:rsid w:val="00AE43C2"/>
    <w:rsid w:val="00AF6950"/>
    <w:rsid w:val="00AF69F7"/>
    <w:rsid w:val="00B00E90"/>
    <w:rsid w:val="00B01E75"/>
    <w:rsid w:val="00B02942"/>
    <w:rsid w:val="00B04942"/>
    <w:rsid w:val="00B05020"/>
    <w:rsid w:val="00B0718B"/>
    <w:rsid w:val="00B12F8E"/>
    <w:rsid w:val="00B22878"/>
    <w:rsid w:val="00B23021"/>
    <w:rsid w:val="00B2308F"/>
    <w:rsid w:val="00B23E9C"/>
    <w:rsid w:val="00B26CDA"/>
    <w:rsid w:val="00B27AF5"/>
    <w:rsid w:val="00B31F5B"/>
    <w:rsid w:val="00B334C6"/>
    <w:rsid w:val="00B3750D"/>
    <w:rsid w:val="00B41ADF"/>
    <w:rsid w:val="00B47051"/>
    <w:rsid w:val="00B5029E"/>
    <w:rsid w:val="00B54A7E"/>
    <w:rsid w:val="00B55DAF"/>
    <w:rsid w:val="00B5629E"/>
    <w:rsid w:val="00B70576"/>
    <w:rsid w:val="00B82280"/>
    <w:rsid w:val="00B82C21"/>
    <w:rsid w:val="00B86E27"/>
    <w:rsid w:val="00B9252E"/>
    <w:rsid w:val="00B95D67"/>
    <w:rsid w:val="00BA0376"/>
    <w:rsid w:val="00BA18F1"/>
    <w:rsid w:val="00BA5B50"/>
    <w:rsid w:val="00BB127C"/>
    <w:rsid w:val="00BB3427"/>
    <w:rsid w:val="00BB3866"/>
    <w:rsid w:val="00BB5E82"/>
    <w:rsid w:val="00BB7E97"/>
    <w:rsid w:val="00BC0975"/>
    <w:rsid w:val="00BC15FF"/>
    <w:rsid w:val="00BD1696"/>
    <w:rsid w:val="00BD1CC1"/>
    <w:rsid w:val="00BD1EF5"/>
    <w:rsid w:val="00BD6544"/>
    <w:rsid w:val="00BE0AE1"/>
    <w:rsid w:val="00BE10F7"/>
    <w:rsid w:val="00BE321A"/>
    <w:rsid w:val="00BE3D4A"/>
    <w:rsid w:val="00BE47F5"/>
    <w:rsid w:val="00BE5964"/>
    <w:rsid w:val="00BF5057"/>
    <w:rsid w:val="00BF6981"/>
    <w:rsid w:val="00C00C66"/>
    <w:rsid w:val="00C0275A"/>
    <w:rsid w:val="00C0468D"/>
    <w:rsid w:val="00C12A9C"/>
    <w:rsid w:val="00C1491E"/>
    <w:rsid w:val="00C15D08"/>
    <w:rsid w:val="00C1675E"/>
    <w:rsid w:val="00C23724"/>
    <w:rsid w:val="00C24EF3"/>
    <w:rsid w:val="00C25049"/>
    <w:rsid w:val="00C254B0"/>
    <w:rsid w:val="00C26151"/>
    <w:rsid w:val="00C3000D"/>
    <w:rsid w:val="00C31EE9"/>
    <w:rsid w:val="00C359C2"/>
    <w:rsid w:val="00C43133"/>
    <w:rsid w:val="00C450AD"/>
    <w:rsid w:val="00C47DF1"/>
    <w:rsid w:val="00C509D8"/>
    <w:rsid w:val="00C5215F"/>
    <w:rsid w:val="00C538C6"/>
    <w:rsid w:val="00C55D0D"/>
    <w:rsid w:val="00C56BB5"/>
    <w:rsid w:val="00C56C70"/>
    <w:rsid w:val="00C60C8C"/>
    <w:rsid w:val="00C668CF"/>
    <w:rsid w:val="00C706D9"/>
    <w:rsid w:val="00C71181"/>
    <w:rsid w:val="00C712C1"/>
    <w:rsid w:val="00C7296A"/>
    <w:rsid w:val="00C74A58"/>
    <w:rsid w:val="00C74FCF"/>
    <w:rsid w:val="00C774DF"/>
    <w:rsid w:val="00C8494C"/>
    <w:rsid w:val="00C8655C"/>
    <w:rsid w:val="00C86ACE"/>
    <w:rsid w:val="00C871A0"/>
    <w:rsid w:val="00C9116C"/>
    <w:rsid w:val="00C93F60"/>
    <w:rsid w:val="00C95EAA"/>
    <w:rsid w:val="00CA0F6E"/>
    <w:rsid w:val="00CA289C"/>
    <w:rsid w:val="00CA50B5"/>
    <w:rsid w:val="00CA70CB"/>
    <w:rsid w:val="00CB1DE4"/>
    <w:rsid w:val="00CB2072"/>
    <w:rsid w:val="00CB256A"/>
    <w:rsid w:val="00CB6BE5"/>
    <w:rsid w:val="00CC2F23"/>
    <w:rsid w:val="00CC3F63"/>
    <w:rsid w:val="00CC78DB"/>
    <w:rsid w:val="00CC7F88"/>
    <w:rsid w:val="00CD1DE7"/>
    <w:rsid w:val="00CD6CBD"/>
    <w:rsid w:val="00CE19B7"/>
    <w:rsid w:val="00CE2C83"/>
    <w:rsid w:val="00CF0A50"/>
    <w:rsid w:val="00CF3891"/>
    <w:rsid w:val="00CF3ACD"/>
    <w:rsid w:val="00CF4597"/>
    <w:rsid w:val="00CF7432"/>
    <w:rsid w:val="00D006D4"/>
    <w:rsid w:val="00D03776"/>
    <w:rsid w:val="00D05AD2"/>
    <w:rsid w:val="00D108F8"/>
    <w:rsid w:val="00D22098"/>
    <w:rsid w:val="00D221AB"/>
    <w:rsid w:val="00D255F7"/>
    <w:rsid w:val="00D26175"/>
    <w:rsid w:val="00D33144"/>
    <w:rsid w:val="00D35790"/>
    <w:rsid w:val="00D37A1F"/>
    <w:rsid w:val="00D431EB"/>
    <w:rsid w:val="00D4364F"/>
    <w:rsid w:val="00D47B90"/>
    <w:rsid w:val="00D53A14"/>
    <w:rsid w:val="00D635CC"/>
    <w:rsid w:val="00D67355"/>
    <w:rsid w:val="00D6762C"/>
    <w:rsid w:val="00D67A4A"/>
    <w:rsid w:val="00D67AF9"/>
    <w:rsid w:val="00D71786"/>
    <w:rsid w:val="00D718D3"/>
    <w:rsid w:val="00D71FA7"/>
    <w:rsid w:val="00D7331F"/>
    <w:rsid w:val="00D751BF"/>
    <w:rsid w:val="00D75EE7"/>
    <w:rsid w:val="00D77E51"/>
    <w:rsid w:val="00D800DF"/>
    <w:rsid w:val="00D8220A"/>
    <w:rsid w:val="00D84830"/>
    <w:rsid w:val="00D8678C"/>
    <w:rsid w:val="00D9134B"/>
    <w:rsid w:val="00D92D33"/>
    <w:rsid w:val="00DA50CF"/>
    <w:rsid w:val="00DB047D"/>
    <w:rsid w:val="00DB1F01"/>
    <w:rsid w:val="00DB2EA5"/>
    <w:rsid w:val="00DC00CE"/>
    <w:rsid w:val="00DC2B70"/>
    <w:rsid w:val="00DC33B7"/>
    <w:rsid w:val="00DC4F18"/>
    <w:rsid w:val="00DC528B"/>
    <w:rsid w:val="00DC5290"/>
    <w:rsid w:val="00DD0764"/>
    <w:rsid w:val="00DD2738"/>
    <w:rsid w:val="00DD4A78"/>
    <w:rsid w:val="00DD67B3"/>
    <w:rsid w:val="00DD7744"/>
    <w:rsid w:val="00DE1294"/>
    <w:rsid w:val="00DE3A85"/>
    <w:rsid w:val="00DE45D1"/>
    <w:rsid w:val="00DE658C"/>
    <w:rsid w:val="00DE75C9"/>
    <w:rsid w:val="00DF1043"/>
    <w:rsid w:val="00DF7C14"/>
    <w:rsid w:val="00E01D31"/>
    <w:rsid w:val="00E034D5"/>
    <w:rsid w:val="00E047D1"/>
    <w:rsid w:val="00E04DEA"/>
    <w:rsid w:val="00E17993"/>
    <w:rsid w:val="00E209CB"/>
    <w:rsid w:val="00E210E0"/>
    <w:rsid w:val="00E22091"/>
    <w:rsid w:val="00E22B40"/>
    <w:rsid w:val="00E23DED"/>
    <w:rsid w:val="00E25538"/>
    <w:rsid w:val="00E2577B"/>
    <w:rsid w:val="00E2602A"/>
    <w:rsid w:val="00E275DB"/>
    <w:rsid w:val="00E30DD7"/>
    <w:rsid w:val="00E35CB6"/>
    <w:rsid w:val="00E3774D"/>
    <w:rsid w:val="00E46759"/>
    <w:rsid w:val="00E46D01"/>
    <w:rsid w:val="00E50097"/>
    <w:rsid w:val="00E530E3"/>
    <w:rsid w:val="00E53C3D"/>
    <w:rsid w:val="00E56EA5"/>
    <w:rsid w:val="00E57BF2"/>
    <w:rsid w:val="00E61F79"/>
    <w:rsid w:val="00E70084"/>
    <w:rsid w:val="00E700C3"/>
    <w:rsid w:val="00E71E29"/>
    <w:rsid w:val="00E87CCD"/>
    <w:rsid w:val="00E90248"/>
    <w:rsid w:val="00E90B6D"/>
    <w:rsid w:val="00E91AF5"/>
    <w:rsid w:val="00E93EB8"/>
    <w:rsid w:val="00E9450A"/>
    <w:rsid w:val="00E94F07"/>
    <w:rsid w:val="00E96CFA"/>
    <w:rsid w:val="00EA54F0"/>
    <w:rsid w:val="00EB01A9"/>
    <w:rsid w:val="00EB10ED"/>
    <w:rsid w:val="00EB13DD"/>
    <w:rsid w:val="00EB172C"/>
    <w:rsid w:val="00EB25C0"/>
    <w:rsid w:val="00EB5C44"/>
    <w:rsid w:val="00EB6973"/>
    <w:rsid w:val="00EC173C"/>
    <w:rsid w:val="00EC2FFC"/>
    <w:rsid w:val="00EC5542"/>
    <w:rsid w:val="00ED2440"/>
    <w:rsid w:val="00ED2BA5"/>
    <w:rsid w:val="00EE3DF9"/>
    <w:rsid w:val="00EE67C6"/>
    <w:rsid w:val="00EE6C2F"/>
    <w:rsid w:val="00EF69D7"/>
    <w:rsid w:val="00EF7631"/>
    <w:rsid w:val="00F03D8A"/>
    <w:rsid w:val="00F0523A"/>
    <w:rsid w:val="00F107FB"/>
    <w:rsid w:val="00F10B44"/>
    <w:rsid w:val="00F21B52"/>
    <w:rsid w:val="00F2343A"/>
    <w:rsid w:val="00F2374A"/>
    <w:rsid w:val="00F23857"/>
    <w:rsid w:val="00F23D37"/>
    <w:rsid w:val="00F26428"/>
    <w:rsid w:val="00F2708B"/>
    <w:rsid w:val="00F3428F"/>
    <w:rsid w:val="00F36D4D"/>
    <w:rsid w:val="00F379A7"/>
    <w:rsid w:val="00F433C6"/>
    <w:rsid w:val="00F50219"/>
    <w:rsid w:val="00F565FC"/>
    <w:rsid w:val="00F60645"/>
    <w:rsid w:val="00F72211"/>
    <w:rsid w:val="00F7308C"/>
    <w:rsid w:val="00F751DD"/>
    <w:rsid w:val="00F807FB"/>
    <w:rsid w:val="00F81B31"/>
    <w:rsid w:val="00F82960"/>
    <w:rsid w:val="00F85A36"/>
    <w:rsid w:val="00F86F60"/>
    <w:rsid w:val="00F919C7"/>
    <w:rsid w:val="00FA36A6"/>
    <w:rsid w:val="00FA52FD"/>
    <w:rsid w:val="00FA5318"/>
    <w:rsid w:val="00FB0AEC"/>
    <w:rsid w:val="00FB1800"/>
    <w:rsid w:val="00FB2EB0"/>
    <w:rsid w:val="00FB40EA"/>
    <w:rsid w:val="00FB6088"/>
    <w:rsid w:val="00FC08E0"/>
    <w:rsid w:val="00FC2A66"/>
    <w:rsid w:val="00FC6611"/>
    <w:rsid w:val="00FC71B1"/>
    <w:rsid w:val="00FD3F5C"/>
    <w:rsid w:val="00FE2917"/>
    <w:rsid w:val="00FE41B5"/>
    <w:rsid w:val="00FE708B"/>
    <w:rsid w:val="00FF4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1" type="connector" idref="#Straight Arrow Connector 49"/>
        <o:r id="V:Rule2" type="connector" idref="#Straight Arrow Connector 48"/>
        <o:r id="V:Rule3" type="connector" idref="#Straight Arrow Connector 43"/>
        <o:r id="V:Rule4" type="connector" idref="#Straight Arrow Connector 44"/>
        <o:r id="V:Rule5" type="connector" idref="#Straight Arrow Connector 35"/>
        <o:r id="V:Rule6" type="connector" idref="#Straight Arrow Connector 36"/>
        <o:r id="V:Rule7" type="connector" idref="#Straight Arrow Connector 37"/>
        <o:r id="V:Rule8" type="connector" idref="#Straight Arrow Connector 38"/>
        <o:r id="V:Rule9" type="connector" idref="#Straight Arrow Connector 32"/>
        <o:r id="V:Rule10" type="connector" idref="#Straight Arrow Connector 31"/>
      </o:rules>
    </o:shapelayout>
  </w:shapeDefaults>
  <w:decimalSymbol w:val="."/>
  <w:listSeparator w:val=","/>
  <w14:discardImageEditingDat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rsid w:val="007F17FF"/>
    <w:pPr>
      <w:keepNext/>
      <w:spacing w:before="600" w:line="480" w:lineRule="auto"/>
      <w:outlineLvl w:val="0"/>
    </w:pPr>
    <w:rPr>
      <w:b/>
      <w:sz w:val="28"/>
    </w:rPr>
  </w:style>
  <w:style w:type="paragraph" w:styleId="Heading2">
    <w:name w:val="heading 2"/>
    <w:basedOn w:val="Normal"/>
    <w:next w:val="Normal"/>
    <w:link w:val="Heading2Char"/>
    <w:qFormat/>
    <w:rsid w:val="007F17FF"/>
    <w:pPr>
      <w:keepNext/>
      <w:spacing w:before="480" w:line="480" w:lineRule="auto"/>
      <w:ind w:firstLine="720"/>
      <w:outlineLvl w:val="1"/>
    </w:pPr>
    <w:rPr>
      <w:b/>
    </w:rPr>
  </w:style>
  <w:style w:type="paragraph" w:styleId="Heading3">
    <w:name w:val="heading 3"/>
    <w:basedOn w:val="Normal"/>
    <w:next w:val="Normal"/>
    <w:qFormat/>
    <w:rsid w:val="007E55BA"/>
    <w:pPr>
      <w:keepNext/>
      <w:spacing w:before="480" w:after="60" w:line="480" w:lineRule="auto"/>
      <w:ind w:firstLine="720"/>
      <w:outlineLvl w:val="2"/>
    </w:pPr>
    <w:rPr>
      <w:i/>
    </w:r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sid w:val="007F17FF"/>
    <w:pPr>
      <w:spacing w:line="480" w:lineRule="auto"/>
      <w:ind w:firstLine="720"/>
    </w:pPr>
  </w:style>
  <w:style w:type="paragraph" w:styleId="BodyTextIndent">
    <w:name w:val="Body Text Indent"/>
    <w:basedOn w:val="Normal"/>
    <w:link w:val="BodyTextIndentChar"/>
    <w:pPr>
      <w:spacing w:line="480" w:lineRule="auto"/>
      <w:ind w:firstLine="720"/>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pPr>
      <w:tabs>
        <w:tab w:val="left" w:pos="-14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480" w:lineRule="auto"/>
      <w:ind w:right="720"/>
    </w:pPr>
  </w:style>
  <w:style w:type="paragraph" w:styleId="BodyText2">
    <w:name w:val="Body Text 2"/>
    <w:basedOn w:val="Normal"/>
    <w:link w:val="BodyText2Char"/>
    <w:rsid w:val="0085511F"/>
    <w:pPr>
      <w:spacing w:after="240"/>
    </w:pPr>
  </w:style>
  <w:style w:type="paragraph" w:styleId="BodyTextIndent3">
    <w:name w:val="Body Text Indent 3"/>
    <w:basedOn w:val="Normal"/>
    <w:pPr>
      <w:spacing w:line="480" w:lineRule="auto"/>
      <w:ind w:firstLine="720"/>
    </w:pPr>
  </w:style>
  <w:style w:type="paragraph" w:styleId="TOC6">
    <w:name w:val="toc 6"/>
    <w:basedOn w:val="Normal"/>
    <w:next w:val="Normal"/>
    <w:autoRedefine/>
    <w:semiHidden/>
    <w:rsid w:val="006D3EE0"/>
    <w:pPr>
      <w:numPr>
        <w:numId w:val="27"/>
      </w:numPr>
      <w:spacing w:line="480" w:lineRule="auto"/>
    </w:pPr>
  </w:style>
  <w:style w:type="character" w:styleId="Hyperlink">
    <w:name w:val="Hyperlink"/>
    <w:rPr>
      <w:color w:val="0000FF"/>
      <w:u w:val="single"/>
    </w:rPr>
  </w:style>
  <w:style w:type="character" w:customStyle="1" w:styleId="tiny1">
    <w:name w:val="tiny1"/>
    <w:rPr>
      <w:rFonts w:ascii="Verdana" w:hAnsi="Verdana" w:hint="default"/>
      <w:sz w:val="15"/>
      <w:szCs w:val="15"/>
    </w:rPr>
  </w:style>
  <w:style w:type="paragraph" w:styleId="BodyTextIndent2">
    <w:name w:val="Body Text Indent 2"/>
    <w:basedOn w:val="Normal"/>
    <w:pPr>
      <w:spacing w:line="480" w:lineRule="auto"/>
      <w:ind w:firstLine="720"/>
    </w:pPr>
  </w:style>
  <w:style w:type="paragraph" w:styleId="PlainText">
    <w:name w:val="Plain Text"/>
    <w:basedOn w:val="Normal"/>
    <w:rPr>
      <w:rFonts w:ascii="Courier New" w:hAnsi="Courier New"/>
      <w:sz w:val="20"/>
    </w:rPr>
  </w:style>
  <w:style w:type="paragraph" w:styleId="BalloonText">
    <w:name w:val="Balloon Text"/>
    <w:basedOn w:val="Normal"/>
    <w:semiHidden/>
    <w:rPr>
      <w:rFonts w:ascii="Tahoma" w:hAnsi="Tahoma" w:cs="Tahoma"/>
      <w:sz w:val="16"/>
      <w:szCs w:val="16"/>
    </w:rPr>
  </w:style>
  <w:style w:type="paragraph" w:styleId="TOC2">
    <w:name w:val="toc 2"/>
    <w:basedOn w:val="Normal"/>
    <w:next w:val="Normal"/>
    <w:autoRedefine/>
    <w:semiHidden/>
    <w:rsid w:val="00E56EA5"/>
    <w:pPr>
      <w:ind w:left="240"/>
    </w:pPr>
  </w:style>
  <w:style w:type="paragraph" w:styleId="Header">
    <w:name w:val="header"/>
    <w:basedOn w:val="Normal"/>
    <w:rsid w:val="00770CB5"/>
    <w:pPr>
      <w:tabs>
        <w:tab w:val="center" w:pos="4320"/>
        <w:tab w:val="right" w:pos="8640"/>
      </w:tabs>
    </w:pPr>
  </w:style>
  <w:style w:type="paragraph" w:customStyle="1" w:styleId="NormalFirstline05">
    <w:name w:val="Normal + First line:  0.5&quot;"/>
    <w:aliases w:val="Line spacing:  Double"/>
    <w:basedOn w:val="BodyTextIndent2"/>
    <w:rsid w:val="00051744"/>
    <w:pPr>
      <w:ind w:firstLine="0"/>
    </w:pPr>
  </w:style>
  <w:style w:type="numbering" w:customStyle="1" w:styleId="StyleNumbered">
    <w:name w:val="Style Numbered"/>
    <w:basedOn w:val="NoList"/>
    <w:rsid w:val="00051744"/>
    <w:pPr>
      <w:numPr>
        <w:numId w:val="6"/>
      </w:numPr>
    </w:pPr>
  </w:style>
  <w:style w:type="character" w:customStyle="1" w:styleId="BodyTextChar">
    <w:name w:val="Body Text Char"/>
    <w:link w:val="BodyText"/>
    <w:rsid w:val="00E700C3"/>
    <w:rPr>
      <w:sz w:val="24"/>
      <w:lang w:val="en-US" w:eastAsia="en-US" w:bidi="ar-SA"/>
    </w:rPr>
  </w:style>
  <w:style w:type="paragraph" w:customStyle="1" w:styleId="StyleHeading3NotBoldItalicLeft05Firstline0">
    <w:name w:val="Style Heading 3 + Not Bold Italic Left:  0.5&quot; First line:  0&quot;"/>
    <w:basedOn w:val="Heading3"/>
    <w:rsid w:val="007E55BA"/>
    <w:rPr>
      <w:b/>
      <w:i w:val="0"/>
      <w:iCs/>
    </w:rPr>
  </w:style>
  <w:style w:type="paragraph" w:customStyle="1" w:styleId="StyleHeading3NotBoldItalicLeft05Firstline0L">
    <w:name w:val="Style Heading 3 + Not Bold Italic Left:  0.5&quot; First line:  0&quot; L..."/>
    <w:basedOn w:val="Heading3"/>
    <w:rsid w:val="007E55BA"/>
    <w:pPr>
      <w:ind w:left="720"/>
    </w:pPr>
    <w:rPr>
      <w:b/>
      <w:i w:val="0"/>
      <w:iCs/>
    </w:rPr>
  </w:style>
  <w:style w:type="numbering" w:customStyle="1" w:styleId="StyleNumbered1">
    <w:name w:val="Style Numbered1"/>
    <w:basedOn w:val="NoList"/>
    <w:rsid w:val="00E25538"/>
    <w:pPr>
      <w:numPr>
        <w:numId w:val="19"/>
      </w:numPr>
    </w:pPr>
  </w:style>
  <w:style w:type="numbering" w:customStyle="1" w:styleId="StyleNumbered2">
    <w:name w:val="Style Numbered2"/>
    <w:basedOn w:val="NoList"/>
    <w:rsid w:val="00AF6950"/>
    <w:pPr>
      <w:numPr>
        <w:numId w:val="24"/>
      </w:numPr>
    </w:pPr>
  </w:style>
  <w:style w:type="character" w:customStyle="1" w:styleId="BodyTextChar2">
    <w:name w:val="Body Text Char2"/>
    <w:rsid w:val="00CF7432"/>
    <w:rPr>
      <w:sz w:val="24"/>
      <w:lang w:val="en-US" w:eastAsia="en-US" w:bidi="ar-SA"/>
    </w:rPr>
  </w:style>
  <w:style w:type="character" w:customStyle="1" w:styleId="BodyText2Char">
    <w:name w:val="Body Text 2 Char"/>
    <w:link w:val="BodyText2"/>
    <w:locked/>
    <w:rsid w:val="003816A8"/>
    <w:rPr>
      <w:sz w:val="24"/>
    </w:rPr>
  </w:style>
  <w:style w:type="character" w:customStyle="1" w:styleId="BodyTextChar1">
    <w:name w:val="Body Text Char1"/>
    <w:uiPriority w:val="99"/>
    <w:locked/>
    <w:rsid w:val="0095061B"/>
    <w:rPr>
      <w:rFonts w:cs="Times New Roman"/>
      <w:sz w:val="24"/>
      <w:lang w:val="en-US" w:eastAsia="en-US" w:bidi="ar-SA"/>
    </w:rPr>
  </w:style>
  <w:style w:type="character" w:customStyle="1" w:styleId="BodyTextIndentChar">
    <w:name w:val="Body Text Indent Char"/>
    <w:link w:val="BodyTextIndent"/>
    <w:rsid w:val="00616734"/>
    <w:rPr>
      <w:sz w:val="24"/>
    </w:rPr>
  </w:style>
  <w:style w:type="character" w:styleId="FollowedHyperlink">
    <w:name w:val="FollowedHyperlink"/>
    <w:rsid w:val="000D3F4A"/>
    <w:rPr>
      <w:color w:val="800080"/>
      <w:u w:val="single"/>
    </w:rPr>
  </w:style>
  <w:style w:type="character" w:customStyle="1" w:styleId="Heading2Char">
    <w:name w:val="Heading 2 Char"/>
    <w:link w:val="Heading2"/>
    <w:rsid w:val="00B82280"/>
    <w:rPr>
      <w:b/>
      <w:sz w:val="24"/>
    </w:rPr>
  </w:style>
  <w:style w:type="paragraph" w:customStyle="1" w:styleId="StyleBodyTextLeft025">
    <w:name w:val="Style Body Text + Left:  0.25&quot;"/>
    <w:basedOn w:val="BodyText"/>
    <w:rsid w:val="00541A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rsid w:val="007F17FF"/>
    <w:pPr>
      <w:keepNext/>
      <w:spacing w:before="600" w:line="480" w:lineRule="auto"/>
      <w:outlineLvl w:val="0"/>
    </w:pPr>
    <w:rPr>
      <w:b/>
      <w:sz w:val="28"/>
    </w:rPr>
  </w:style>
  <w:style w:type="paragraph" w:styleId="Heading2">
    <w:name w:val="heading 2"/>
    <w:basedOn w:val="Normal"/>
    <w:next w:val="Normal"/>
    <w:link w:val="Heading2Char"/>
    <w:qFormat/>
    <w:rsid w:val="007F17FF"/>
    <w:pPr>
      <w:keepNext/>
      <w:spacing w:before="480" w:line="480" w:lineRule="auto"/>
      <w:ind w:firstLine="720"/>
      <w:outlineLvl w:val="1"/>
    </w:pPr>
    <w:rPr>
      <w:b/>
    </w:rPr>
  </w:style>
  <w:style w:type="paragraph" w:styleId="Heading3">
    <w:name w:val="heading 3"/>
    <w:basedOn w:val="Normal"/>
    <w:next w:val="Normal"/>
    <w:qFormat/>
    <w:rsid w:val="007E55BA"/>
    <w:pPr>
      <w:keepNext/>
      <w:spacing w:before="480" w:after="60" w:line="480" w:lineRule="auto"/>
      <w:ind w:firstLine="720"/>
      <w:outlineLvl w:val="2"/>
    </w:pPr>
    <w:rPr>
      <w:i/>
    </w:r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sid w:val="007F17FF"/>
    <w:pPr>
      <w:spacing w:line="480" w:lineRule="auto"/>
      <w:ind w:firstLine="720"/>
    </w:pPr>
  </w:style>
  <w:style w:type="paragraph" w:styleId="BodyTextIndent">
    <w:name w:val="Body Text Indent"/>
    <w:basedOn w:val="Normal"/>
    <w:link w:val="BodyTextIndentChar"/>
    <w:pPr>
      <w:spacing w:line="480" w:lineRule="auto"/>
      <w:ind w:firstLine="720"/>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pPr>
      <w:tabs>
        <w:tab w:val="left" w:pos="-14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480" w:lineRule="auto"/>
      <w:ind w:right="720"/>
    </w:pPr>
  </w:style>
  <w:style w:type="paragraph" w:styleId="BodyText2">
    <w:name w:val="Body Text 2"/>
    <w:basedOn w:val="Normal"/>
    <w:link w:val="BodyText2Char"/>
    <w:rsid w:val="0085511F"/>
    <w:pPr>
      <w:spacing w:after="240"/>
    </w:pPr>
  </w:style>
  <w:style w:type="paragraph" w:styleId="BodyTextIndent3">
    <w:name w:val="Body Text Indent 3"/>
    <w:basedOn w:val="Normal"/>
    <w:pPr>
      <w:spacing w:line="480" w:lineRule="auto"/>
      <w:ind w:firstLine="720"/>
    </w:pPr>
  </w:style>
  <w:style w:type="paragraph" w:styleId="TOC6">
    <w:name w:val="toc 6"/>
    <w:basedOn w:val="Normal"/>
    <w:next w:val="Normal"/>
    <w:autoRedefine/>
    <w:semiHidden/>
    <w:rsid w:val="006D3EE0"/>
    <w:pPr>
      <w:numPr>
        <w:numId w:val="27"/>
      </w:numPr>
      <w:spacing w:line="480" w:lineRule="auto"/>
    </w:pPr>
  </w:style>
  <w:style w:type="character" w:styleId="Hyperlink">
    <w:name w:val="Hyperlink"/>
    <w:rPr>
      <w:color w:val="0000FF"/>
      <w:u w:val="single"/>
    </w:rPr>
  </w:style>
  <w:style w:type="character" w:customStyle="1" w:styleId="tiny1">
    <w:name w:val="tiny1"/>
    <w:rPr>
      <w:rFonts w:ascii="Verdana" w:hAnsi="Verdana" w:hint="default"/>
      <w:sz w:val="15"/>
      <w:szCs w:val="15"/>
    </w:rPr>
  </w:style>
  <w:style w:type="paragraph" w:styleId="BodyTextIndent2">
    <w:name w:val="Body Text Indent 2"/>
    <w:basedOn w:val="Normal"/>
    <w:pPr>
      <w:spacing w:line="480" w:lineRule="auto"/>
      <w:ind w:firstLine="720"/>
    </w:pPr>
  </w:style>
  <w:style w:type="paragraph" w:styleId="PlainText">
    <w:name w:val="Plain Text"/>
    <w:basedOn w:val="Normal"/>
    <w:rPr>
      <w:rFonts w:ascii="Courier New" w:hAnsi="Courier New"/>
      <w:sz w:val="20"/>
    </w:rPr>
  </w:style>
  <w:style w:type="paragraph" w:styleId="BalloonText">
    <w:name w:val="Balloon Text"/>
    <w:basedOn w:val="Normal"/>
    <w:semiHidden/>
    <w:rPr>
      <w:rFonts w:ascii="Tahoma" w:hAnsi="Tahoma" w:cs="Tahoma"/>
      <w:sz w:val="16"/>
      <w:szCs w:val="16"/>
    </w:rPr>
  </w:style>
  <w:style w:type="paragraph" w:styleId="TOC2">
    <w:name w:val="toc 2"/>
    <w:basedOn w:val="Normal"/>
    <w:next w:val="Normal"/>
    <w:autoRedefine/>
    <w:semiHidden/>
    <w:rsid w:val="00E56EA5"/>
    <w:pPr>
      <w:ind w:left="240"/>
    </w:pPr>
  </w:style>
  <w:style w:type="paragraph" w:styleId="Header">
    <w:name w:val="header"/>
    <w:basedOn w:val="Normal"/>
    <w:rsid w:val="00770CB5"/>
    <w:pPr>
      <w:tabs>
        <w:tab w:val="center" w:pos="4320"/>
        <w:tab w:val="right" w:pos="8640"/>
      </w:tabs>
    </w:pPr>
  </w:style>
  <w:style w:type="paragraph" w:customStyle="1" w:styleId="NormalFirstline05">
    <w:name w:val="Normal + First line:  0.5&quot;"/>
    <w:aliases w:val="Line spacing:  Double"/>
    <w:basedOn w:val="BodyTextIndent2"/>
    <w:rsid w:val="00051744"/>
    <w:pPr>
      <w:ind w:firstLine="0"/>
    </w:pPr>
  </w:style>
  <w:style w:type="numbering" w:customStyle="1" w:styleId="StyleNumbered">
    <w:name w:val="Style Numbered"/>
    <w:basedOn w:val="NoList"/>
    <w:rsid w:val="00051744"/>
    <w:pPr>
      <w:numPr>
        <w:numId w:val="6"/>
      </w:numPr>
    </w:pPr>
  </w:style>
  <w:style w:type="character" w:customStyle="1" w:styleId="BodyTextChar">
    <w:name w:val="Body Text Char"/>
    <w:link w:val="BodyText"/>
    <w:rsid w:val="00E700C3"/>
    <w:rPr>
      <w:sz w:val="24"/>
      <w:lang w:val="en-US" w:eastAsia="en-US" w:bidi="ar-SA"/>
    </w:rPr>
  </w:style>
  <w:style w:type="paragraph" w:customStyle="1" w:styleId="StyleHeading3NotBoldItalicLeft05Firstline0">
    <w:name w:val="Style Heading 3 + Not Bold Italic Left:  0.5&quot; First line:  0&quot;"/>
    <w:basedOn w:val="Heading3"/>
    <w:rsid w:val="007E55BA"/>
    <w:rPr>
      <w:b/>
      <w:i w:val="0"/>
      <w:iCs/>
    </w:rPr>
  </w:style>
  <w:style w:type="paragraph" w:customStyle="1" w:styleId="StyleHeading3NotBoldItalicLeft05Firstline0L">
    <w:name w:val="Style Heading 3 + Not Bold Italic Left:  0.5&quot; First line:  0&quot; L..."/>
    <w:basedOn w:val="Heading3"/>
    <w:rsid w:val="007E55BA"/>
    <w:pPr>
      <w:ind w:left="720"/>
    </w:pPr>
    <w:rPr>
      <w:b/>
      <w:i w:val="0"/>
      <w:iCs/>
    </w:rPr>
  </w:style>
  <w:style w:type="numbering" w:customStyle="1" w:styleId="StyleNumbered1">
    <w:name w:val="Style Numbered1"/>
    <w:basedOn w:val="NoList"/>
    <w:rsid w:val="00E25538"/>
    <w:pPr>
      <w:numPr>
        <w:numId w:val="19"/>
      </w:numPr>
    </w:pPr>
  </w:style>
  <w:style w:type="numbering" w:customStyle="1" w:styleId="StyleNumbered2">
    <w:name w:val="Style Numbered2"/>
    <w:basedOn w:val="NoList"/>
    <w:rsid w:val="00AF6950"/>
    <w:pPr>
      <w:numPr>
        <w:numId w:val="24"/>
      </w:numPr>
    </w:pPr>
  </w:style>
  <w:style w:type="character" w:customStyle="1" w:styleId="BodyTextChar2">
    <w:name w:val="Body Text Char2"/>
    <w:rsid w:val="00CF7432"/>
    <w:rPr>
      <w:sz w:val="24"/>
      <w:lang w:val="en-US" w:eastAsia="en-US" w:bidi="ar-SA"/>
    </w:rPr>
  </w:style>
  <w:style w:type="character" w:customStyle="1" w:styleId="BodyText2Char">
    <w:name w:val="Body Text 2 Char"/>
    <w:link w:val="BodyText2"/>
    <w:locked/>
    <w:rsid w:val="003816A8"/>
    <w:rPr>
      <w:sz w:val="24"/>
    </w:rPr>
  </w:style>
  <w:style w:type="character" w:customStyle="1" w:styleId="BodyTextChar1">
    <w:name w:val="Body Text Char1"/>
    <w:uiPriority w:val="99"/>
    <w:locked/>
    <w:rsid w:val="0095061B"/>
    <w:rPr>
      <w:rFonts w:cs="Times New Roman"/>
      <w:sz w:val="24"/>
      <w:lang w:val="en-US" w:eastAsia="en-US" w:bidi="ar-SA"/>
    </w:rPr>
  </w:style>
  <w:style w:type="character" w:customStyle="1" w:styleId="BodyTextIndentChar">
    <w:name w:val="Body Text Indent Char"/>
    <w:link w:val="BodyTextIndent"/>
    <w:rsid w:val="00616734"/>
    <w:rPr>
      <w:sz w:val="24"/>
    </w:rPr>
  </w:style>
  <w:style w:type="character" w:styleId="FollowedHyperlink">
    <w:name w:val="FollowedHyperlink"/>
    <w:rsid w:val="000D3F4A"/>
    <w:rPr>
      <w:color w:val="800080"/>
      <w:u w:val="single"/>
    </w:rPr>
  </w:style>
  <w:style w:type="character" w:customStyle="1" w:styleId="Heading2Char">
    <w:name w:val="Heading 2 Char"/>
    <w:link w:val="Heading2"/>
    <w:rsid w:val="00B82280"/>
    <w:rPr>
      <w:b/>
      <w:sz w:val="24"/>
    </w:rPr>
  </w:style>
  <w:style w:type="paragraph" w:customStyle="1" w:styleId="StyleBodyTextLeft025">
    <w:name w:val="Style Body Text + Left:  0.25&quot;"/>
    <w:basedOn w:val="BodyText"/>
    <w:rsid w:val="00541A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mass.gov/dph/iaq"/>
  <Relationship Id="rId11" Type="http://schemas.openxmlformats.org/officeDocument/2006/relationships/hyperlink" TargetMode="External" Target="http://www.iicrc.org/consumers/care/carpet-cleaning/"/>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image" Target="media/image2.jpeg"/>
  <Relationship Id="rId15" Type="http://schemas.openxmlformats.org/officeDocument/2006/relationships/image" Target="media/image3.png"/>
  <Relationship Id="rId16" Type="http://schemas.openxmlformats.org/officeDocument/2006/relationships/image" Target="media/image4.jpeg"/>
  <Relationship Id="rId17" Type="http://schemas.openxmlformats.org/officeDocument/2006/relationships/image" Target="media/image5.jpeg"/>
  <Relationship Id="rId18" Type="http://schemas.openxmlformats.org/officeDocument/2006/relationships/image" Target="media/image6.jpeg"/>
  <Relationship Id="rId19" Type="http://schemas.openxmlformats.org/officeDocument/2006/relationships/image" Target="media/image7.jpeg"/>
  <Relationship Id="rId2" Type="http://schemas.openxmlformats.org/officeDocument/2006/relationships/numbering" Target="numbering.xml"/>
  <Relationship Id="rId20" Type="http://schemas.openxmlformats.org/officeDocument/2006/relationships/image" Target="media/image8.jpeg"/>
  <Relationship Id="rId21" Type="http://schemas.openxmlformats.org/officeDocument/2006/relationships/image" Target="media/image9.jpeg"/>
  <Relationship Id="rId22" Type="http://schemas.openxmlformats.org/officeDocument/2006/relationships/image" Target="media/image10.jpeg"/>
  <Relationship Id="rId23" Type="http://schemas.openxmlformats.org/officeDocument/2006/relationships/image" Target="media/image11.jpeg"/>
  <Relationship Id="rId24" Type="http://schemas.openxmlformats.org/officeDocument/2006/relationships/image" Target="media/image12.jpeg"/>
  <Relationship Id="rId25" Type="http://schemas.openxmlformats.org/officeDocument/2006/relationships/image" Target="media/image13.jpeg"/>
  <Relationship Id="rId26" Type="http://schemas.openxmlformats.org/officeDocument/2006/relationships/image" Target="media/image14.jpeg"/>
  <Relationship Id="rId27" Type="http://schemas.openxmlformats.org/officeDocument/2006/relationships/image" Target="media/image15.jpeg"/>
  <Relationship Id="rId28" Type="http://schemas.openxmlformats.org/officeDocument/2006/relationships/image" Target="media/image16.jpeg"/>
  <Relationship Id="rId29" Type="http://schemas.openxmlformats.org/officeDocument/2006/relationships/image" Target="media/image17.jpeg"/>
  <Relationship Id="rId3" Type="http://schemas.openxmlformats.org/officeDocument/2006/relationships/styles" Target="styles.xml"/>
  <Relationship Id="rId30" Type="http://schemas.openxmlformats.org/officeDocument/2006/relationships/image" Target="media/image18.jpeg"/>
  <Relationship Id="rId31" Type="http://schemas.openxmlformats.org/officeDocument/2006/relationships/image" Target="media/image19.png"/>
  <Relationship Id="rId32" Type="http://schemas.openxmlformats.org/officeDocument/2006/relationships/image" Target="media/image20.jpeg"/>
  <Relationship Id="rId33" Type="http://schemas.openxmlformats.org/officeDocument/2006/relationships/image" Target="media/image21.jpeg"/>
  <Relationship Id="rId34" Type="http://schemas.openxmlformats.org/officeDocument/2006/relationships/image" Target="media/image22.jpeg"/>
  <Relationship Id="rId35" Type="http://schemas.openxmlformats.org/officeDocument/2006/relationships/image" Target="media/image23.png"/>
  <Relationship Id="rId36" Type="http://schemas.openxmlformats.org/officeDocument/2006/relationships/image" Target="media/image24.jpeg"/>
  <Relationship Id="rId37" Type="http://schemas.openxmlformats.org/officeDocument/2006/relationships/image" Target="media/image25.jpeg"/>
  <Relationship Id="rId38" Type="http://schemas.openxmlformats.org/officeDocument/2006/relationships/footer" Target="footer3.xml"/>
  <Relationship Id="rId39" Type="http://schemas.openxmlformats.org/officeDocument/2006/relationships/header" Target="header1.xml"/>
  <Relationship Id="rId4" Type="http://schemas.microsoft.com/office/2007/relationships/stylesWithEffects" Target="stylesWithEffects.xml"/>
  <Relationship Id="rId40" Type="http://schemas.openxmlformats.org/officeDocument/2006/relationships/header" Target="header2.xml"/>
  <Relationship Id="rId41" Type="http://schemas.openxmlformats.org/officeDocument/2006/relationships/footer" Target="footer4.xml"/>
  <Relationship Id="rId42" Type="http://schemas.openxmlformats.org/officeDocument/2006/relationships/footer" Target="footer5.xml"/>
  <Relationship Id="rId43" Type="http://schemas.openxmlformats.org/officeDocument/2006/relationships/header" Target="header3.xml"/>
  <Relationship Id="rId44" Type="http://schemas.openxmlformats.org/officeDocument/2006/relationships/footer" Target="footer6.xml"/>
  <Relationship Id="rId45" Type="http://schemas.openxmlformats.org/officeDocument/2006/relationships/fontTable" Target="fontTable.xml"/>
  <Relationship Id="rId46" Type="http://schemas.openxmlformats.org/officeDocument/2006/relationships/theme" Target="theme/theme1.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98969-A64C-4C72-8F7D-8A803D5B0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1970</Words>
  <Characters>11165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Registry of Motor Vehicles</vt:lpstr>
    </vt:vector>
  </TitlesOfParts>
  <Manager>Environmental Health</Manager>
  <Company>MDPH</Company>
  <LinksUpToDate>false</LinksUpToDate>
  <CharactersWithSpaces>13109</CharactersWithSpaces>
  <SharedDoc>false</SharedDoc>
  <HLinks>
    <vt:vector size="12" baseType="variant">
      <vt:variant>
        <vt:i4>3604524</vt:i4>
      </vt:variant>
      <vt:variant>
        <vt:i4>3</vt:i4>
      </vt:variant>
      <vt:variant>
        <vt:i4>0</vt:i4>
      </vt:variant>
      <vt:variant>
        <vt:i4>5</vt:i4>
      </vt:variant>
      <vt:variant>
        <vt:lpwstr>http://www.iicrc.org/consumers/care/carpet-cleaning/</vt:lpwstr>
      </vt:variant>
      <vt:variant>
        <vt:lpwstr>faq</vt:lpwstr>
      </vt:variant>
      <vt:variant>
        <vt:i4>6619247</vt:i4>
      </vt:variant>
      <vt:variant>
        <vt:i4>0</vt:i4>
      </vt:variant>
      <vt:variant>
        <vt:i4>0</vt:i4>
      </vt:variant>
      <vt:variant>
        <vt:i4>5</vt:i4>
      </vt:variant>
      <vt:variant>
        <vt:lpwstr>http://mass.gov/dph/iaq</vt:lpwstr>
      </vt:variant>
      <vt:variant>
        <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2015-12-28T20:00:00Z</dcterms:created>
  <dc:creator>Indoor Air Quality Program</dc:creator>
  <keywords>poor air quality/temperature control</keywords>
  <lastModifiedBy>AutoBVT</lastModifiedBy>
  <lastPrinted>2015-10-01T20:24:00Z</lastPrinted>
  <dcterms:modified xsi:type="dcterms:W3CDTF">2015-12-28T20:00:00Z</dcterms:modified>
  <revision>2</revision>
  <dc:subject>New Bedford RMV</dc:subject>
  <dc:title>Registry of Motor Vehicles</dc:title>
</coreProperties>
</file>