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63" w:rsidRPr="005135E1" w:rsidRDefault="005135E1">
      <w:pPr>
        <w:pStyle w:val="2"/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36"/>
          <w:szCs w:val="36"/>
          <w:lang w:val="ru-RU"/>
        </w:rPr>
        <w:t xml:space="preserve">Раздел 124: </w:t>
      </w:r>
      <w:r w:rsidRPr="005135E1">
        <w:rPr>
          <w:rFonts w:ascii="Raleway" w:eastAsia="Raleway" w:hAnsi="Raleway" w:cs="Raleway"/>
          <w:color w:val="777777"/>
          <w:sz w:val="23"/>
          <w:szCs w:val="23"/>
          <w:lang w:val="ru-RU"/>
        </w:rPr>
        <w:t>Обеспечение соблюдения федеральных стандартов, связанных с выращиванием, сбором, упаковкой и хранением продукции, предназначенной для потребления человеком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Раздел 124. (</w:t>
      </w:r>
      <w:r>
        <w:rPr>
          <w:rFonts w:ascii="Raleway" w:eastAsia="Raleway" w:hAnsi="Raleway" w:cs="Raleway"/>
          <w:color w:val="333333"/>
          <w:sz w:val="21"/>
          <w:szCs w:val="21"/>
        </w:rPr>
        <w:t>a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) Следующие слова, используемые в этом разделе, имеют следующие значения,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 если из контекста не следует иное: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''Ферма'' - земли, которые используются человеком для ведения сельского хозяйства или фермерства, как определено в разделе 1</w:t>
      </w:r>
      <w:r>
        <w:rPr>
          <w:rFonts w:ascii="Raleway" w:eastAsia="Raleway" w:hAnsi="Raleway" w:cs="Raleway"/>
          <w:color w:val="333333"/>
          <w:sz w:val="21"/>
          <w:szCs w:val="21"/>
        </w:rPr>
        <w:t>A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''Федеральный закон'', Закон </w:t>
      </w:r>
      <w:r>
        <w:rPr>
          <w:rFonts w:ascii="Raleway" w:eastAsia="Raleway" w:hAnsi="Raleway" w:cs="Raleway"/>
          <w:color w:val="333333"/>
          <w:sz w:val="21"/>
          <w:szCs w:val="21"/>
        </w:rPr>
        <w:t>FDA</w:t>
      </w:r>
      <w:r>
        <w:rPr>
          <w:rFonts w:ascii="Raleway" w:eastAsia="Raleway" w:hAnsi="Raleway" w:cs="Raleway"/>
          <w:color w:val="333333"/>
          <w:sz w:val="21"/>
          <w:szCs w:val="21"/>
          <w:lang w:val="uz-Latn-UZ"/>
        </w:rPr>
        <w:t xml:space="preserve"> (Управление по санитарному надзору за качеством пищевых прод</w:t>
      </w:r>
      <w:r>
        <w:rPr>
          <w:rFonts w:ascii="Raleway" w:eastAsia="Raleway" w:hAnsi="Raleway" w:cs="Raleway"/>
          <w:color w:val="333333"/>
          <w:sz w:val="21"/>
          <w:szCs w:val="21"/>
          <w:lang w:val="uz-Latn-UZ"/>
        </w:rPr>
        <w:t xml:space="preserve">уктов и медикаментов) 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о модернизации безопасности пищевых продуктов, Публичный закон № 111–353, с внесенными в него поправками.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''Федеральные стандарты'' - стандарты, принятые в соответствии с федеральным законом для выращивания, сбора, упаковки и хранения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 продуктов для потребления человеком, как изложено в 21 </w:t>
      </w:r>
      <w:r>
        <w:rPr>
          <w:rFonts w:ascii="Raleway" w:eastAsia="Raleway" w:hAnsi="Raleway" w:cs="Raleway"/>
          <w:color w:val="333333"/>
          <w:sz w:val="21"/>
          <w:szCs w:val="21"/>
        </w:rPr>
        <w:t>C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F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R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  <w:lang w:val="uz-Latn-UZ"/>
        </w:rPr>
        <w:t xml:space="preserve"> (Кодекс федеральных нормативных актов) 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112, с внесенными в него поправками.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''Продукция'' означает продукцию, определенную в 21 </w:t>
      </w:r>
      <w:r>
        <w:rPr>
          <w:rFonts w:ascii="Raleway" w:eastAsia="Raleway" w:hAnsi="Raleway" w:cs="Raleway"/>
          <w:color w:val="333333"/>
          <w:sz w:val="21"/>
          <w:szCs w:val="21"/>
        </w:rPr>
        <w:t>C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F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R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. 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112.3 с внесенными 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в него поправками.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"Ферма по производству продукции" - любая ферма, занимающаяся выращиванием, сбором, упаковкой или хранением продукции.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(</w:t>
      </w:r>
      <w:r>
        <w:rPr>
          <w:rFonts w:ascii="Raleway" w:eastAsia="Raleway" w:hAnsi="Raleway" w:cs="Raleway"/>
          <w:color w:val="333333"/>
          <w:sz w:val="21"/>
          <w:szCs w:val="21"/>
        </w:rPr>
        <w:t>b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) Департамент может обеспечивать соблюдение федеральных стандартов на территории Содружества. Департамент может конс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ультироваться, сотрудничать и заключать соглашения о сотрудничестве с Департаментом общественного здравоохранения по вопросам применения и исполнения федерального закона.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(</w:t>
      </w:r>
      <w:r>
        <w:rPr>
          <w:rFonts w:ascii="Raleway" w:eastAsia="Raleway" w:hAnsi="Raleway" w:cs="Raleway"/>
          <w:color w:val="333333"/>
          <w:sz w:val="21"/>
          <w:szCs w:val="21"/>
        </w:rPr>
        <w:t>c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) (1) Департамент может посетить и проинспектировать ферму по производству продукци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и в разумное время, чтобы убедиться в соответствии федеральным стандартам или, в соответствии с пунктом (2), сопоставимым государственным стандартам, применимым к продукции, не соответствующей определению продукции, готовой к употреблению согласно 21 </w:t>
      </w:r>
      <w:r>
        <w:rPr>
          <w:rFonts w:ascii="Raleway" w:eastAsia="Raleway" w:hAnsi="Raleway" w:cs="Raleway"/>
          <w:color w:val="333333"/>
          <w:sz w:val="21"/>
          <w:szCs w:val="21"/>
        </w:rPr>
        <w:t>C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F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R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  <w:lang w:val="uz-Latn-UZ"/>
        </w:rPr>
        <w:t xml:space="preserve"> 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112.3, с внесенными в него поправками. Член комиссии может издавать нормативные акты, необходимые для реализации данного пункта.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(2) Департамент может проводить инспекции продукции, не соответствующей определению пр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одукции, готовой к употреблению согласно 21 </w:t>
      </w:r>
      <w:r>
        <w:rPr>
          <w:rFonts w:ascii="Raleway" w:eastAsia="Raleway" w:hAnsi="Raleway" w:cs="Raleway"/>
          <w:color w:val="333333"/>
          <w:sz w:val="21"/>
          <w:szCs w:val="21"/>
        </w:rPr>
        <w:t>C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F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R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. 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112.3, с внесенными в него поправками, или фермы по производству продукции, не подпадающей под федеральные стандарты согласно 21 </w:t>
      </w:r>
      <w:r>
        <w:rPr>
          <w:rFonts w:ascii="Raleway" w:eastAsia="Raleway" w:hAnsi="Raleway" w:cs="Raleway"/>
          <w:color w:val="333333"/>
          <w:sz w:val="21"/>
          <w:szCs w:val="21"/>
        </w:rPr>
        <w:t>C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F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.</w:t>
      </w:r>
      <w:r>
        <w:rPr>
          <w:rFonts w:ascii="Raleway" w:eastAsia="Raleway" w:hAnsi="Raleway" w:cs="Raleway"/>
          <w:color w:val="333333"/>
          <w:sz w:val="21"/>
          <w:szCs w:val="21"/>
        </w:rPr>
        <w:t>R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 xml:space="preserve">. </w:t>
      </w:r>
      <w:r>
        <w:rPr>
          <w:rFonts w:ascii="Raleway" w:eastAsia="Raleway" w:hAnsi="Raleway" w:cs="Raleway"/>
          <w:color w:val="333333"/>
          <w:sz w:val="21"/>
          <w:szCs w:val="21"/>
          <w:lang w:val="uz-Latn-UZ"/>
        </w:rPr>
        <w:t xml:space="preserve"> </w:t>
      </w:r>
      <w:bookmarkStart w:id="0" w:name="_GoBack"/>
      <w:bookmarkEnd w:id="0"/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112.4 и 112.5, с внесенными в него поправками, только по запросу оператора фермы. Такой запрос на проведение инспекции налагает на производственную ферму и ее оператора полномочия департамента, изложенные в данном разделе.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(3) После инспекции деп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артамент может выдать инспекционный сертификат, в котором указывается дата и место проведения инспекции, а также любая другая информация, которую может предписать департамент. Департамент может координировать свои действия с другими государственными и феде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ральными агентствами и организациями для проведения инспекций в одно и то же время на определенной ферме по производству продукции.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(</w:t>
      </w:r>
      <w:r>
        <w:rPr>
          <w:rFonts w:ascii="Raleway" w:eastAsia="Raleway" w:hAnsi="Raleway" w:cs="Raleway"/>
          <w:color w:val="333333"/>
          <w:sz w:val="21"/>
          <w:szCs w:val="21"/>
        </w:rPr>
        <w:t>d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) Департамент может издавать разумные приказы, необходимые для реализации целей данного раздела, включая, но не ограничива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ясь, приказы о введении эмбарго, уничтожении, карантине и выпуске продукции. Уполномоченный может издавать нормативные акты, необходимые для реализации данного подраздела.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lastRenderedPageBreak/>
        <w:t>(</w:t>
      </w:r>
      <w:r>
        <w:rPr>
          <w:rFonts w:ascii="Raleway" w:eastAsia="Raleway" w:hAnsi="Raleway" w:cs="Raleway"/>
          <w:color w:val="333333"/>
          <w:sz w:val="21"/>
          <w:szCs w:val="21"/>
        </w:rPr>
        <w:t>e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) Оператор фермы по производству продукции должен вести учет, требуемый федеральны</w:t>
      </w:r>
      <w:r w:rsidRPr="005135E1">
        <w:rPr>
          <w:rFonts w:ascii="Raleway" w:eastAsia="Raleway" w:hAnsi="Raleway" w:cs="Raleway"/>
          <w:color w:val="333333"/>
          <w:sz w:val="21"/>
          <w:szCs w:val="21"/>
          <w:lang w:val="ru-RU"/>
        </w:rPr>
        <w:t>м законом и правилами, принятыми в соответствии с ним, и предоставлять эти записи департаменту по запросу.</w:t>
      </w:r>
    </w:p>
    <w:p w:rsidR="00450863" w:rsidRPr="005135E1" w:rsidRDefault="005135E1">
      <w:pPr>
        <w:rPr>
          <w:lang w:val="ru-RU"/>
        </w:rPr>
      </w:pPr>
      <w:r w:rsidRPr="005135E1">
        <w:rPr>
          <w:rFonts w:ascii="Raleway" w:eastAsia="Raleway" w:hAnsi="Raleway" w:cs="Raleway"/>
          <w:i/>
          <w:iCs/>
          <w:color w:val="333333"/>
          <w:sz w:val="21"/>
          <w:szCs w:val="21"/>
          <w:lang w:val="ru-RU"/>
        </w:rPr>
        <w:t>[Глава 128</w:t>
      </w:r>
      <w:r>
        <w:rPr>
          <w:rFonts w:ascii="Raleway" w:eastAsia="Raleway" w:hAnsi="Raleway" w:cs="Raleway"/>
          <w:i/>
          <w:iCs/>
          <w:color w:val="333333"/>
          <w:sz w:val="21"/>
          <w:szCs w:val="21"/>
        </w:rPr>
        <w:t>A</w:t>
      </w:r>
      <w:r w:rsidRPr="005135E1">
        <w:rPr>
          <w:rFonts w:ascii="Raleway" w:eastAsia="Raleway" w:hAnsi="Raleway" w:cs="Raleway"/>
          <w:i/>
          <w:iCs/>
          <w:color w:val="333333"/>
          <w:sz w:val="21"/>
          <w:szCs w:val="21"/>
          <w:lang w:val="ru-RU"/>
        </w:rPr>
        <w:t xml:space="preserve"> действует до 31 июля 2021 года. Отменен</w:t>
      </w:r>
      <w:r>
        <w:rPr>
          <w:rFonts w:ascii="Raleway" w:eastAsia="Raleway" w:hAnsi="Raleway" w:cs="Raleway"/>
          <w:i/>
          <w:iCs/>
          <w:color w:val="333333"/>
          <w:sz w:val="21"/>
          <w:szCs w:val="21"/>
          <w:lang w:val="ru-RU"/>
        </w:rPr>
        <w:t xml:space="preserve">о к </w:t>
      </w:r>
      <w:r w:rsidRPr="005135E1">
        <w:rPr>
          <w:rFonts w:ascii="Raleway" w:eastAsia="Raleway" w:hAnsi="Raleway" w:cs="Raleway"/>
          <w:i/>
          <w:iCs/>
          <w:color w:val="333333"/>
          <w:sz w:val="21"/>
          <w:szCs w:val="21"/>
          <w:lang w:val="ru-RU"/>
        </w:rPr>
        <w:t xml:space="preserve">2011 г., 194, раздел 39. См. 2011, 194, раздел 112 с поправками, внесенными 2014, 165, раздел </w:t>
      </w:r>
      <w:r w:rsidRPr="005135E1">
        <w:rPr>
          <w:rFonts w:ascii="Raleway" w:eastAsia="Raleway" w:hAnsi="Raleway" w:cs="Raleway"/>
          <w:i/>
          <w:iCs/>
          <w:color w:val="333333"/>
          <w:sz w:val="21"/>
          <w:szCs w:val="21"/>
          <w:lang w:val="ru-RU"/>
        </w:rPr>
        <w:t>192; 2016, 176, раздел 12</w:t>
      </w:r>
      <w:r>
        <w:rPr>
          <w:rFonts w:ascii="Raleway" w:eastAsia="Raleway" w:hAnsi="Raleway" w:cs="Raleway"/>
          <w:i/>
          <w:iCs/>
          <w:color w:val="333333"/>
          <w:sz w:val="21"/>
          <w:szCs w:val="21"/>
        </w:rPr>
        <w:t>B</w:t>
      </w:r>
      <w:r w:rsidRPr="005135E1">
        <w:rPr>
          <w:rFonts w:ascii="Raleway" w:eastAsia="Raleway" w:hAnsi="Raleway" w:cs="Raleway"/>
          <w:i/>
          <w:iCs/>
          <w:color w:val="333333"/>
          <w:sz w:val="21"/>
          <w:szCs w:val="21"/>
          <w:lang w:val="ru-RU"/>
        </w:rPr>
        <w:t>; 2017, 56, раздел 14; 2018, 159, раздел 14; 2019, 47, раздел 14; 2020, 1, раздел 14; и 2020, 106, раздел 14].</w:t>
      </w:r>
    </w:p>
    <w:p w:rsidR="00450863" w:rsidRPr="005135E1" w:rsidRDefault="00450863">
      <w:pPr>
        <w:rPr>
          <w:lang w:val="ru-RU"/>
        </w:rPr>
      </w:pPr>
    </w:p>
    <w:sectPr w:rsidR="00450863" w:rsidRPr="005135E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63"/>
    <w:rsid w:val="00450863"/>
    <w:rsid w:val="005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88DB2-4198-41B0-952F-D8DFB176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71708-DCCC-457C-9681-1751DCB8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34A7A-92FF-4685-BA08-9E00C727AB6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3.xml><?xml version="1.0" encoding="utf-8"?>
<ds:datastoreItem xmlns:ds="http://schemas.openxmlformats.org/officeDocument/2006/customXml" ds:itemID="{4DC4E7B9-61D6-41D5-AF4B-863B3309A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Olivia (AGR)</dc:creator>
  <dc:description/>
  <cp:lastModifiedBy>Toshiba</cp:lastModifiedBy>
  <cp:revision>2</cp:revision>
  <dcterms:created xsi:type="dcterms:W3CDTF">2024-05-15T16:47:00Z</dcterms:created>
  <dcterms:modified xsi:type="dcterms:W3CDTF">2024-05-15T16:47:00Z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