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8A" w:rsidRPr="002B2E8A" w:rsidRDefault="002B2E8A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6C50E5" w:rsidRDefault="006C50E5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267BC1" w:rsidRDefault="00267BC1" w:rsidP="002B2E8A">
      <w:pPr>
        <w:rPr>
          <w:rFonts w:ascii="Times New Roman" w:hAnsi="Times New Roman"/>
          <w:sz w:val="24"/>
          <w:szCs w:val="24"/>
        </w:rPr>
      </w:pPr>
    </w:p>
    <w:p w:rsidR="002B2E8A" w:rsidRPr="006C50E5" w:rsidRDefault="006C50E5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October 4</w:t>
      </w:r>
      <w:r w:rsidR="00E50815" w:rsidRPr="006C50E5">
        <w:rPr>
          <w:rFonts w:ascii="Garamond" w:hAnsi="Garamond"/>
          <w:sz w:val="24"/>
          <w:szCs w:val="24"/>
        </w:rPr>
        <w:t>,</w:t>
      </w:r>
      <w:r w:rsidR="008A557B" w:rsidRPr="006C50E5">
        <w:rPr>
          <w:rFonts w:ascii="Garamond" w:hAnsi="Garamond"/>
          <w:sz w:val="24"/>
          <w:szCs w:val="24"/>
        </w:rPr>
        <w:t xml:space="preserve"> </w:t>
      </w:r>
      <w:r w:rsidR="002B2E8A" w:rsidRPr="006C50E5">
        <w:rPr>
          <w:rFonts w:ascii="Garamond" w:hAnsi="Garamond"/>
          <w:sz w:val="24"/>
          <w:szCs w:val="24"/>
        </w:rPr>
        <w:t>2016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His Excellency Charlie Baker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Governor of the Commonwealth of Massachusetts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State House</w:t>
      </w:r>
      <w:r w:rsidR="00267BC1" w:rsidRPr="006C50E5">
        <w:rPr>
          <w:rFonts w:ascii="Garamond" w:hAnsi="Garamond"/>
          <w:sz w:val="24"/>
          <w:szCs w:val="24"/>
        </w:rPr>
        <w:t>, 280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Boston, MA 02133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Dear Governor Baker: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0F4783" w:rsidRPr="006C50E5" w:rsidRDefault="000F4783" w:rsidP="002B2E8A">
      <w:pPr>
        <w:rPr>
          <w:rFonts w:ascii="Garamond" w:eastAsia="Times New Roman" w:hAnsi="Garamond"/>
          <w:sz w:val="24"/>
          <w:szCs w:val="24"/>
        </w:rPr>
      </w:pPr>
      <w:r w:rsidRPr="006C50E5">
        <w:rPr>
          <w:rFonts w:ascii="Garamond" w:eastAsia="Times New Roman" w:hAnsi="Garamond"/>
          <w:sz w:val="24"/>
          <w:szCs w:val="24"/>
        </w:rPr>
        <w:t>W</w:t>
      </w:r>
      <w:r w:rsidRPr="006C50E5">
        <w:rPr>
          <w:rFonts w:ascii="Garamond" w:hAnsi="Garamond"/>
          <w:sz w:val="24"/>
          <w:szCs w:val="24"/>
        </w:rPr>
        <w:t>e the undersigned write to express our</w:t>
      </w:r>
      <w:r w:rsidR="006F6418" w:rsidRPr="006C50E5">
        <w:rPr>
          <w:rFonts w:ascii="Garamond" w:hAnsi="Garamond"/>
          <w:sz w:val="24"/>
          <w:szCs w:val="24"/>
        </w:rPr>
        <w:t xml:space="preserve"> serious</w:t>
      </w:r>
      <w:r w:rsidRPr="006C50E5">
        <w:rPr>
          <w:rFonts w:ascii="Garamond" w:hAnsi="Garamond"/>
          <w:sz w:val="24"/>
          <w:szCs w:val="24"/>
        </w:rPr>
        <w:t xml:space="preserve"> concern at the Board of Registration in Nursing (BORN) proposed rewrite of the regulations governing nursing practice.</w:t>
      </w:r>
    </w:p>
    <w:p w:rsidR="000F4783" w:rsidRPr="006C50E5" w:rsidRDefault="000F4783" w:rsidP="002B2E8A">
      <w:pPr>
        <w:rPr>
          <w:rFonts w:ascii="Garamond" w:eastAsia="Times New Roman" w:hAnsi="Garamond"/>
          <w:sz w:val="24"/>
          <w:szCs w:val="24"/>
        </w:rPr>
      </w:pPr>
    </w:p>
    <w:p w:rsidR="002B2E8A" w:rsidRPr="006C50E5" w:rsidRDefault="008667D3" w:rsidP="002B2E8A">
      <w:pPr>
        <w:rPr>
          <w:rFonts w:ascii="Garamond" w:hAnsi="Garamond"/>
          <w:sz w:val="24"/>
          <w:szCs w:val="24"/>
        </w:rPr>
      </w:pPr>
      <w:r w:rsidRPr="006C50E5">
        <w:rPr>
          <w:rFonts w:ascii="Garamond" w:eastAsia="Times New Roman" w:hAnsi="Garamond"/>
          <w:sz w:val="24"/>
          <w:szCs w:val="24"/>
        </w:rPr>
        <w:t xml:space="preserve">As legislators, we are acutely sensitive to changes in the Commonwealth’s health care delivery system, recognizing the potential impacts to our constituents. The changes proposed by the </w:t>
      </w:r>
      <w:r w:rsidR="000F4783" w:rsidRPr="006C50E5">
        <w:rPr>
          <w:rFonts w:ascii="Garamond" w:eastAsia="Times New Roman" w:hAnsi="Garamond"/>
          <w:sz w:val="24"/>
          <w:szCs w:val="24"/>
        </w:rPr>
        <w:t>BORN</w:t>
      </w:r>
      <w:r w:rsidRPr="006C50E5">
        <w:rPr>
          <w:rFonts w:ascii="Garamond" w:eastAsia="Times New Roman" w:hAnsi="Garamond"/>
          <w:sz w:val="24"/>
          <w:szCs w:val="24"/>
        </w:rPr>
        <w:t xml:space="preserve"> to the Nurse Practice Ac</w:t>
      </w:r>
      <w:r w:rsidR="000F4783" w:rsidRPr="006C50E5">
        <w:rPr>
          <w:rFonts w:ascii="Garamond" w:eastAsia="Times New Roman" w:hAnsi="Garamond"/>
          <w:sz w:val="24"/>
          <w:szCs w:val="24"/>
        </w:rPr>
        <w:t>t (including 244 CMR 3.00, 244 CMR 6.00, 244 CMR 7.00 and 244 CMR 10.00),</w:t>
      </w:r>
      <w:r w:rsidRPr="006C50E5">
        <w:rPr>
          <w:rFonts w:ascii="Garamond" w:eastAsia="Times New Roman" w:hAnsi="Garamond"/>
          <w:sz w:val="24"/>
          <w:szCs w:val="24"/>
        </w:rPr>
        <w:t xml:space="preserve"> which govern</w:t>
      </w:r>
      <w:r w:rsidR="000F4783" w:rsidRPr="006C50E5">
        <w:rPr>
          <w:rFonts w:ascii="Garamond" w:eastAsia="Times New Roman" w:hAnsi="Garamond"/>
          <w:sz w:val="24"/>
          <w:szCs w:val="24"/>
        </w:rPr>
        <w:t>s</w:t>
      </w:r>
      <w:r w:rsidRPr="006C50E5">
        <w:rPr>
          <w:rFonts w:ascii="Garamond" w:eastAsia="Times New Roman" w:hAnsi="Garamond"/>
          <w:sz w:val="24"/>
          <w:szCs w:val="24"/>
        </w:rPr>
        <w:t xml:space="preserve"> the practice of nursing in the Commonwealth</w:t>
      </w:r>
      <w:r w:rsidR="000F4783" w:rsidRPr="006C50E5">
        <w:rPr>
          <w:rFonts w:ascii="Garamond" w:eastAsia="Times New Roman" w:hAnsi="Garamond"/>
          <w:sz w:val="24"/>
          <w:szCs w:val="24"/>
        </w:rPr>
        <w:t>,</w:t>
      </w:r>
      <w:r w:rsidRPr="006C50E5">
        <w:rPr>
          <w:rFonts w:ascii="Garamond" w:eastAsia="Times New Roman" w:hAnsi="Garamond"/>
          <w:sz w:val="24"/>
          <w:szCs w:val="24"/>
        </w:rPr>
        <w:t xml:space="preserve"> are such changes that raise considerable concern</w:t>
      </w:r>
      <w:r w:rsidR="000F4783" w:rsidRPr="006C50E5">
        <w:rPr>
          <w:rFonts w:ascii="Garamond" w:eastAsia="Times New Roman" w:hAnsi="Garamond"/>
          <w:sz w:val="24"/>
          <w:szCs w:val="24"/>
        </w:rPr>
        <w:t>. These proposed changes</w:t>
      </w:r>
      <w:r w:rsidRPr="006C50E5">
        <w:rPr>
          <w:rFonts w:ascii="Garamond" w:eastAsia="Times New Roman" w:hAnsi="Garamond"/>
          <w:sz w:val="24"/>
          <w:szCs w:val="24"/>
        </w:rPr>
        <w:t xml:space="preserve"> could affect every man, woman and child</w:t>
      </w:r>
      <w:r w:rsidR="000F4783" w:rsidRPr="006C50E5">
        <w:rPr>
          <w:rFonts w:ascii="Garamond" w:eastAsia="Times New Roman" w:hAnsi="Garamond"/>
          <w:sz w:val="24"/>
          <w:szCs w:val="24"/>
        </w:rPr>
        <w:t xml:space="preserve">, including </w:t>
      </w:r>
      <w:r w:rsidRPr="006C50E5">
        <w:rPr>
          <w:rFonts w:ascii="Garamond" w:eastAsia="Times New Roman" w:hAnsi="Garamond"/>
          <w:sz w:val="24"/>
          <w:szCs w:val="24"/>
        </w:rPr>
        <w:t>vulnerable populations who may be unable to self-advocate for a variety of reasons; including individuals with cognitive or intellectual disabilities and individuals who are elderly and frail.</w:t>
      </w:r>
      <w:r w:rsidR="000F4783" w:rsidRPr="006C50E5">
        <w:rPr>
          <w:rFonts w:ascii="Garamond" w:eastAsia="Times New Roman" w:hAnsi="Garamond"/>
          <w:sz w:val="24"/>
          <w:szCs w:val="24"/>
        </w:rPr>
        <w:t xml:space="preserve"> </w:t>
      </w:r>
      <w:r w:rsidR="002B2E8A" w:rsidRPr="006C50E5">
        <w:rPr>
          <w:rFonts w:ascii="Garamond" w:hAnsi="Garamond"/>
          <w:sz w:val="24"/>
          <w:szCs w:val="24"/>
        </w:rPr>
        <w:t>The proposed regulations would have a negative impact on patient care and we urge that the Administration re-address</w:t>
      </w:r>
      <w:r w:rsidR="006F6418" w:rsidRPr="006C50E5">
        <w:rPr>
          <w:rFonts w:ascii="Garamond" w:hAnsi="Garamond"/>
          <w:sz w:val="24"/>
          <w:szCs w:val="24"/>
        </w:rPr>
        <w:t xml:space="preserve"> and reconsider</w:t>
      </w:r>
      <w:r w:rsidR="002B2E8A" w:rsidRPr="006C50E5">
        <w:rPr>
          <w:rFonts w:ascii="Garamond" w:hAnsi="Garamond"/>
          <w:sz w:val="24"/>
          <w:szCs w:val="24"/>
        </w:rPr>
        <w:t xml:space="preserve"> the current draft of these regulations.</w:t>
      </w:r>
    </w:p>
    <w:p w:rsidR="002B2E8A" w:rsidRPr="006C50E5" w:rsidRDefault="002B2E8A" w:rsidP="002B2E8A">
      <w:pPr>
        <w:rPr>
          <w:rFonts w:ascii="Garamond" w:hAnsi="Garamond"/>
          <w:b/>
          <w:sz w:val="24"/>
          <w:szCs w:val="24"/>
        </w:rPr>
      </w:pPr>
    </w:p>
    <w:p w:rsidR="00B54244" w:rsidRPr="006C50E5" w:rsidRDefault="00202D8D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sz w:val="24"/>
          <w:szCs w:val="24"/>
        </w:rPr>
        <w:t xml:space="preserve">When addressing issues of health and safety it is important to have clear and practical rules governing what is permissible </w:t>
      </w:r>
      <w:r w:rsidR="00B54244" w:rsidRPr="006C50E5">
        <w:rPr>
          <w:rFonts w:ascii="Garamond" w:eastAsiaTheme="minorEastAsia" w:hAnsi="Garamond"/>
          <w:sz w:val="24"/>
          <w:szCs w:val="24"/>
        </w:rPr>
        <w:t xml:space="preserve">and what is not. </w:t>
      </w:r>
      <w:r w:rsidR="00AE4061" w:rsidRPr="006C50E5">
        <w:rPr>
          <w:rFonts w:ascii="Garamond" w:eastAsiaTheme="minorEastAsia" w:hAnsi="Garamond"/>
          <w:sz w:val="24"/>
          <w:szCs w:val="24"/>
        </w:rPr>
        <w:t>As written the BORN-proposed changes</w:t>
      </w:r>
      <w:r w:rsidR="00AE4061" w:rsidRPr="006C50E5">
        <w:rPr>
          <w:rFonts w:ascii="Garamond" w:hAnsi="Garamond"/>
          <w:sz w:val="24"/>
          <w:szCs w:val="24"/>
        </w:rPr>
        <w:t xml:space="preserve"> could lead to an expansion of the delegation of nursing activities including core nurse functions such</w:t>
      </w:r>
      <w:r w:rsidR="00533457" w:rsidRPr="006C50E5">
        <w:rPr>
          <w:rFonts w:ascii="Garamond" w:hAnsi="Garamond"/>
          <w:sz w:val="24"/>
          <w:szCs w:val="24"/>
        </w:rPr>
        <w:t xml:space="preserve"> as medication administration. </w:t>
      </w:r>
      <w:r w:rsidR="00AE4061" w:rsidRPr="006C50E5">
        <w:rPr>
          <w:rFonts w:ascii="Garamond" w:hAnsi="Garamond"/>
          <w:sz w:val="24"/>
          <w:szCs w:val="24"/>
        </w:rPr>
        <w:t xml:space="preserve">These changes could </w:t>
      </w:r>
      <w:r w:rsidRPr="006C50E5">
        <w:rPr>
          <w:rFonts w:ascii="Garamond" w:eastAsiaTheme="minorEastAsia" w:hAnsi="Garamond"/>
          <w:sz w:val="24"/>
          <w:szCs w:val="24"/>
        </w:rPr>
        <w:t>le</w:t>
      </w:r>
      <w:r w:rsidR="00AE4061" w:rsidRPr="006C50E5">
        <w:rPr>
          <w:rFonts w:ascii="Garamond" w:eastAsiaTheme="minorEastAsia" w:hAnsi="Garamond"/>
          <w:sz w:val="24"/>
          <w:szCs w:val="24"/>
        </w:rPr>
        <w:t>ad to a lack of clarity around</w:t>
      </w:r>
      <w:r w:rsidRPr="006C50E5">
        <w:rPr>
          <w:rFonts w:ascii="Garamond" w:eastAsiaTheme="minorEastAsia" w:hAnsi="Garamond"/>
          <w:sz w:val="24"/>
          <w:szCs w:val="24"/>
        </w:rPr>
        <w:t xml:space="preserve"> fundamental health and safety issues </w:t>
      </w:r>
      <w:r w:rsidR="00AE4061" w:rsidRPr="006C50E5">
        <w:rPr>
          <w:rFonts w:ascii="Garamond" w:eastAsiaTheme="minorEastAsia" w:hAnsi="Garamond"/>
          <w:sz w:val="24"/>
          <w:szCs w:val="24"/>
        </w:rPr>
        <w:t>potentially allowing</w:t>
      </w:r>
      <w:r w:rsidR="00B54244" w:rsidRPr="006C50E5">
        <w:rPr>
          <w:rFonts w:ascii="Garamond" w:eastAsiaTheme="minorEastAsia" w:hAnsi="Garamond"/>
          <w:sz w:val="24"/>
          <w:szCs w:val="24"/>
        </w:rPr>
        <w:t>:</w:t>
      </w:r>
    </w:p>
    <w:p w:rsidR="00B54244" w:rsidRPr="006C50E5" w:rsidRDefault="00B54244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B54244" w:rsidRPr="006C50E5" w:rsidRDefault="00B54244" w:rsidP="00B542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sz w:val="24"/>
          <w:szCs w:val="24"/>
        </w:rPr>
        <w:t xml:space="preserve">unlicensed </w:t>
      </w:r>
      <w:r w:rsidR="006F6418" w:rsidRPr="006C50E5">
        <w:rPr>
          <w:rFonts w:ascii="Garamond" w:eastAsiaTheme="minorEastAsia" w:hAnsi="Garamond"/>
          <w:sz w:val="24"/>
          <w:szCs w:val="24"/>
        </w:rPr>
        <w:t xml:space="preserve">individuals </w:t>
      </w:r>
      <w:r w:rsidRPr="006C50E5">
        <w:rPr>
          <w:rFonts w:ascii="Garamond" w:eastAsiaTheme="minorEastAsia" w:hAnsi="Garamond"/>
          <w:sz w:val="24"/>
          <w:szCs w:val="24"/>
        </w:rPr>
        <w:t>to administer medication</w:t>
      </w:r>
      <w:r w:rsidR="00E06481" w:rsidRPr="006C50E5">
        <w:rPr>
          <w:rFonts w:ascii="Garamond" w:eastAsiaTheme="minorEastAsia" w:hAnsi="Garamond"/>
          <w:sz w:val="24"/>
          <w:szCs w:val="24"/>
        </w:rPr>
        <w:t>s</w:t>
      </w:r>
      <w:r w:rsidRPr="006C50E5">
        <w:rPr>
          <w:rFonts w:ascii="Garamond" w:eastAsiaTheme="minorEastAsia" w:hAnsi="Garamond"/>
          <w:sz w:val="24"/>
          <w:szCs w:val="24"/>
        </w:rPr>
        <w:t xml:space="preserve"> to </w:t>
      </w:r>
      <w:r w:rsidR="00E06481" w:rsidRPr="006C50E5">
        <w:rPr>
          <w:rFonts w:ascii="Garamond" w:eastAsiaTheme="minorEastAsia" w:hAnsi="Garamond"/>
          <w:sz w:val="24"/>
          <w:szCs w:val="24"/>
        </w:rPr>
        <w:t>fragile patients who just undergone complex procedures</w:t>
      </w:r>
      <w:r w:rsidRPr="006C50E5">
        <w:rPr>
          <w:rFonts w:ascii="Garamond" w:eastAsiaTheme="minorEastAsia" w:hAnsi="Garamond"/>
          <w:sz w:val="24"/>
          <w:szCs w:val="24"/>
        </w:rPr>
        <w:t>;</w:t>
      </w:r>
    </w:p>
    <w:p w:rsidR="009F42C6" w:rsidRPr="006C50E5" w:rsidRDefault="00B54244" w:rsidP="00B542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sz w:val="24"/>
          <w:szCs w:val="24"/>
        </w:rPr>
        <w:t xml:space="preserve">unlicensed </w:t>
      </w:r>
      <w:r w:rsidR="006F6418" w:rsidRPr="006C50E5">
        <w:rPr>
          <w:rFonts w:ascii="Garamond" w:eastAsiaTheme="minorEastAsia" w:hAnsi="Garamond"/>
          <w:sz w:val="24"/>
          <w:szCs w:val="24"/>
        </w:rPr>
        <w:t xml:space="preserve"> individuals to</w:t>
      </w:r>
      <w:r w:rsidR="009F42C6" w:rsidRPr="006C50E5">
        <w:rPr>
          <w:rFonts w:ascii="Garamond" w:eastAsiaTheme="minorEastAsia" w:hAnsi="Garamond"/>
          <w:sz w:val="24"/>
          <w:szCs w:val="24"/>
        </w:rPr>
        <w:t xml:space="preserve"> administer intravenous, intramuscular or subcutaneous</w:t>
      </w:r>
      <w:r w:rsidRPr="006C50E5">
        <w:rPr>
          <w:rFonts w:ascii="Garamond" w:eastAsiaTheme="minorEastAsia" w:hAnsi="Garamond"/>
          <w:sz w:val="24"/>
          <w:szCs w:val="24"/>
        </w:rPr>
        <w:t xml:space="preserve"> medication</w:t>
      </w:r>
      <w:r w:rsidR="009F42C6" w:rsidRPr="006C50E5">
        <w:rPr>
          <w:rFonts w:ascii="Garamond" w:eastAsiaTheme="minorEastAsia" w:hAnsi="Garamond"/>
          <w:sz w:val="24"/>
          <w:szCs w:val="24"/>
        </w:rPr>
        <w:t xml:space="preserve">; </w:t>
      </w:r>
    </w:p>
    <w:p w:rsidR="009F42C6" w:rsidRPr="006C50E5" w:rsidRDefault="009F42C6" w:rsidP="00B542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proofErr w:type="gramStart"/>
      <w:r w:rsidRPr="006C50E5">
        <w:rPr>
          <w:rFonts w:ascii="Garamond" w:eastAsiaTheme="minorEastAsia" w:hAnsi="Garamond"/>
          <w:sz w:val="24"/>
          <w:szCs w:val="24"/>
        </w:rPr>
        <w:t>unlicensed</w:t>
      </w:r>
      <w:proofErr w:type="gramEnd"/>
      <w:r w:rsidRPr="006C50E5">
        <w:rPr>
          <w:rFonts w:ascii="Garamond" w:eastAsiaTheme="minorEastAsia" w:hAnsi="Garamond"/>
          <w:sz w:val="24"/>
          <w:szCs w:val="24"/>
        </w:rPr>
        <w:t xml:space="preserve"> </w:t>
      </w:r>
      <w:r w:rsidR="006F6418" w:rsidRPr="006C50E5">
        <w:rPr>
          <w:rFonts w:ascii="Garamond" w:eastAsiaTheme="minorEastAsia" w:hAnsi="Garamond"/>
          <w:sz w:val="24"/>
          <w:szCs w:val="24"/>
        </w:rPr>
        <w:t xml:space="preserve">individuals </w:t>
      </w:r>
      <w:r w:rsidRPr="006C50E5">
        <w:rPr>
          <w:rFonts w:ascii="Garamond" w:eastAsiaTheme="minorEastAsia" w:hAnsi="Garamond"/>
          <w:sz w:val="24"/>
          <w:szCs w:val="24"/>
        </w:rPr>
        <w:t>to administer multiple medications to an individual with co-occurring medical conditions.</w:t>
      </w:r>
    </w:p>
    <w:p w:rsidR="00533457" w:rsidRPr="006C50E5" w:rsidRDefault="00533457" w:rsidP="009F42C6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533457" w:rsidRPr="006C50E5" w:rsidRDefault="00533457" w:rsidP="009F42C6">
      <w:pPr>
        <w:widowControl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>The majority of the language proposing these changes can be found in 244 CMR 3.05 (“Delegation of Nursing Activities”) whi</w:t>
      </w:r>
      <w:r w:rsidR="00FF4339" w:rsidRPr="006C50E5">
        <w:rPr>
          <w:rFonts w:ascii="Garamond" w:hAnsi="Garamond"/>
          <w:sz w:val="24"/>
          <w:szCs w:val="24"/>
        </w:rPr>
        <w:t xml:space="preserve">ch, in addition to the concerns stated previously, </w:t>
      </w:r>
      <w:r w:rsidR="006F6418" w:rsidRPr="006C50E5">
        <w:rPr>
          <w:rFonts w:ascii="Garamond" w:hAnsi="Garamond"/>
          <w:sz w:val="24"/>
          <w:szCs w:val="24"/>
        </w:rPr>
        <w:t xml:space="preserve">raise </w:t>
      </w:r>
      <w:r w:rsidRPr="006C50E5">
        <w:rPr>
          <w:rFonts w:ascii="Garamond" w:hAnsi="Garamond"/>
          <w:sz w:val="24"/>
          <w:szCs w:val="24"/>
        </w:rPr>
        <w:t>questions</w:t>
      </w:r>
      <w:r w:rsidR="00FF4339" w:rsidRPr="006C50E5">
        <w:rPr>
          <w:rFonts w:ascii="Garamond" w:hAnsi="Garamond"/>
          <w:sz w:val="24"/>
          <w:szCs w:val="24"/>
        </w:rPr>
        <w:t xml:space="preserve"> regarding</w:t>
      </w:r>
      <w:r w:rsidRPr="006C50E5">
        <w:rPr>
          <w:rFonts w:ascii="Garamond" w:hAnsi="Garamond"/>
          <w:sz w:val="24"/>
          <w:szCs w:val="24"/>
        </w:rPr>
        <w:t xml:space="preserve"> the lack of clarity</w:t>
      </w:r>
      <w:r w:rsidR="006F6418" w:rsidRPr="006C50E5">
        <w:rPr>
          <w:rFonts w:ascii="Garamond" w:hAnsi="Garamond"/>
          <w:sz w:val="24"/>
          <w:szCs w:val="24"/>
        </w:rPr>
        <w:t>,</w:t>
      </w:r>
      <w:r w:rsidRPr="006C50E5">
        <w:rPr>
          <w:rFonts w:ascii="Garamond" w:hAnsi="Garamond"/>
          <w:sz w:val="24"/>
          <w:szCs w:val="24"/>
        </w:rPr>
        <w:t xml:space="preserve"> accountability</w:t>
      </w:r>
      <w:r w:rsidR="00FF4339" w:rsidRPr="006C50E5">
        <w:rPr>
          <w:rFonts w:ascii="Garamond" w:hAnsi="Garamond"/>
          <w:sz w:val="24"/>
          <w:szCs w:val="24"/>
        </w:rPr>
        <w:t xml:space="preserve"> of the nurse</w:t>
      </w:r>
      <w:r w:rsidR="006F6418" w:rsidRPr="006C50E5">
        <w:rPr>
          <w:rFonts w:ascii="Garamond" w:hAnsi="Garamond"/>
          <w:sz w:val="24"/>
          <w:szCs w:val="24"/>
        </w:rPr>
        <w:t>,</w:t>
      </w:r>
      <w:r w:rsidR="00FF4339" w:rsidRPr="006C50E5">
        <w:rPr>
          <w:rFonts w:ascii="Garamond" w:hAnsi="Garamond"/>
          <w:sz w:val="24"/>
          <w:szCs w:val="24"/>
        </w:rPr>
        <w:t xml:space="preserve"> </w:t>
      </w:r>
      <w:r w:rsidR="006F6418" w:rsidRPr="006C50E5">
        <w:rPr>
          <w:rFonts w:ascii="Garamond" w:hAnsi="Garamond"/>
          <w:sz w:val="24"/>
          <w:szCs w:val="24"/>
        </w:rPr>
        <w:t xml:space="preserve"> and </w:t>
      </w:r>
      <w:r w:rsidR="00FF4339" w:rsidRPr="006C50E5">
        <w:rPr>
          <w:rFonts w:ascii="Garamond" w:hAnsi="Garamond"/>
          <w:sz w:val="24"/>
          <w:szCs w:val="24"/>
        </w:rPr>
        <w:t xml:space="preserve">training and competencies for unlicensed people.  </w:t>
      </w:r>
      <w:r w:rsidR="00FF4339" w:rsidRPr="006C50E5">
        <w:rPr>
          <w:rFonts w:ascii="Garamond" w:eastAsiaTheme="minorEastAsia" w:hAnsi="Garamond"/>
          <w:sz w:val="24"/>
          <w:szCs w:val="24"/>
        </w:rPr>
        <w:t>As written, these changes to 244 CMR 3.05 are not acceptable</w:t>
      </w:r>
      <w:r w:rsidR="0040063C" w:rsidRPr="006C50E5">
        <w:rPr>
          <w:rFonts w:ascii="Garamond" w:eastAsiaTheme="minorEastAsia" w:hAnsi="Garamond"/>
          <w:sz w:val="24"/>
          <w:szCs w:val="24"/>
        </w:rPr>
        <w:t>.</w:t>
      </w:r>
    </w:p>
    <w:p w:rsidR="00FF4339" w:rsidRPr="006C50E5" w:rsidRDefault="00FF4339" w:rsidP="009F42C6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202D8D" w:rsidRPr="006C50E5" w:rsidRDefault="009F42C6" w:rsidP="009F42C6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sz w:val="24"/>
          <w:szCs w:val="24"/>
        </w:rPr>
        <w:lastRenderedPageBreak/>
        <w:t xml:space="preserve">These proposed changes represent a significant </w:t>
      </w:r>
      <w:r w:rsidR="006F6418" w:rsidRPr="006C50E5">
        <w:rPr>
          <w:rFonts w:ascii="Garamond" w:eastAsiaTheme="minorEastAsia" w:hAnsi="Garamond"/>
          <w:sz w:val="24"/>
          <w:szCs w:val="24"/>
        </w:rPr>
        <w:t xml:space="preserve">deviation </w:t>
      </w:r>
      <w:r w:rsidRPr="006C50E5">
        <w:rPr>
          <w:rFonts w:ascii="Garamond" w:eastAsiaTheme="minorEastAsia" w:hAnsi="Garamond"/>
          <w:sz w:val="24"/>
          <w:szCs w:val="24"/>
        </w:rPr>
        <w:t xml:space="preserve">from existing practice, wherein </w:t>
      </w:r>
      <w:r w:rsidR="0040063C" w:rsidRPr="006C50E5">
        <w:rPr>
          <w:rFonts w:ascii="Garamond" w:eastAsiaTheme="minorEastAsia" w:hAnsi="Garamond"/>
          <w:sz w:val="24"/>
          <w:szCs w:val="24"/>
        </w:rPr>
        <w:t>with the exception of two specific programs created through regulation covering limited group home settings and limited school settings</w:t>
      </w:r>
      <w:r w:rsidR="008E0E35" w:rsidRPr="006C50E5">
        <w:rPr>
          <w:rFonts w:ascii="Garamond" w:eastAsiaTheme="minorEastAsia" w:hAnsi="Garamond"/>
          <w:sz w:val="24"/>
          <w:szCs w:val="24"/>
        </w:rPr>
        <w:t xml:space="preserve">, </w:t>
      </w:r>
      <w:r w:rsidRPr="006C50E5">
        <w:rPr>
          <w:rFonts w:ascii="Garamond" w:eastAsiaTheme="minorEastAsia" w:hAnsi="Garamond"/>
          <w:sz w:val="24"/>
          <w:szCs w:val="24"/>
        </w:rPr>
        <w:t>only licensed nurses may administer medication.</w:t>
      </w:r>
      <w:r w:rsidR="00AE4061" w:rsidRPr="006C50E5">
        <w:rPr>
          <w:rFonts w:ascii="Garamond" w:eastAsiaTheme="minorEastAsia" w:hAnsi="Garamond"/>
          <w:sz w:val="24"/>
          <w:szCs w:val="24"/>
        </w:rPr>
        <w:t xml:space="preserve"> Current regulations recognize the specialized education, training and experience of a nurse as the proper way to ensure that patients are receiving skilled care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. </w:t>
      </w:r>
      <w:r w:rsidR="00AE4061" w:rsidRPr="006C50E5">
        <w:rPr>
          <w:rFonts w:ascii="Garamond" w:eastAsiaTheme="minorEastAsia" w:hAnsi="Garamond"/>
          <w:sz w:val="24"/>
          <w:szCs w:val="24"/>
        </w:rPr>
        <w:t xml:space="preserve">This is supported by research which demonstrates that nurses are the </w:t>
      </w:r>
      <w:r w:rsidR="006F6418" w:rsidRPr="006C50E5">
        <w:rPr>
          <w:rFonts w:ascii="Garamond" w:eastAsiaTheme="minorEastAsia" w:hAnsi="Garamond"/>
          <w:sz w:val="24"/>
          <w:szCs w:val="24"/>
        </w:rPr>
        <w:t xml:space="preserve">only </w:t>
      </w:r>
      <w:r w:rsidR="00AE4061" w:rsidRPr="006C50E5">
        <w:rPr>
          <w:rFonts w:ascii="Garamond" w:eastAsiaTheme="minorEastAsia" w:hAnsi="Garamond"/>
          <w:sz w:val="24"/>
          <w:szCs w:val="24"/>
        </w:rPr>
        <w:t>ones best equipped to safely administer the host of complex, and potentially life-threatening, medications to critically ill patients.</w:t>
      </w:r>
      <w:r w:rsidRPr="006C50E5">
        <w:rPr>
          <w:rFonts w:ascii="Garamond" w:eastAsiaTheme="minorEastAsia" w:hAnsi="Garamond"/>
          <w:sz w:val="24"/>
          <w:szCs w:val="24"/>
        </w:rPr>
        <w:t xml:space="preserve"> 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Having nurses at the </w:t>
      </w:r>
      <w:proofErr w:type="gramStart"/>
      <w:r w:rsidR="00533457" w:rsidRPr="006C50E5">
        <w:rPr>
          <w:rFonts w:ascii="Garamond" w:eastAsiaTheme="minorEastAsia" w:hAnsi="Garamond"/>
          <w:sz w:val="24"/>
          <w:szCs w:val="24"/>
        </w:rPr>
        <w:t xml:space="preserve">bedside who </w:t>
      </w:r>
      <w:r w:rsidR="00267BC1" w:rsidRPr="006C50E5">
        <w:rPr>
          <w:rFonts w:ascii="Garamond" w:eastAsiaTheme="minorEastAsia" w:hAnsi="Garamond"/>
          <w:sz w:val="24"/>
          <w:szCs w:val="24"/>
        </w:rPr>
        <w:t>know</w:t>
      </w:r>
      <w:proofErr w:type="gramEnd"/>
      <w:r w:rsidR="00533457" w:rsidRPr="006C50E5">
        <w:rPr>
          <w:rFonts w:ascii="Garamond" w:eastAsiaTheme="minorEastAsia" w:hAnsi="Garamond"/>
          <w:sz w:val="24"/>
          <w:szCs w:val="24"/>
        </w:rPr>
        <w:t xml:space="preserve"> how to properly assess patient before, during and after administering medication protect</w:t>
      </w:r>
      <w:r w:rsidR="006F6418" w:rsidRPr="006C50E5">
        <w:rPr>
          <w:rFonts w:ascii="Garamond" w:eastAsiaTheme="minorEastAsia" w:hAnsi="Garamond"/>
          <w:sz w:val="24"/>
          <w:szCs w:val="24"/>
        </w:rPr>
        <w:t>s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 patient</w:t>
      </w:r>
      <w:r w:rsidR="006F6418" w:rsidRPr="006C50E5">
        <w:rPr>
          <w:rFonts w:ascii="Garamond" w:eastAsiaTheme="minorEastAsia" w:hAnsi="Garamond"/>
          <w:sz w:val="24"/>
          <w:szCs w:val="24"/>
        </w:rPr>
        <w:t>s</w:t>
      </w:r>
      <w:r w:rsidR="00533457" w:rsidRPr="006C50E5">
        <w:rPr>
          <w:rFonts w:ascii="Garamond" w:eastAsiaTheme="minorEastAsia" w:hAnsi="Garamond"/>
          <w:sz w:val="24"/>
          <w:szCs w:val="24"/>
        </w:rPr>
        <w:t>, reduce</w:t>
      </w:r>
      <w:r w:rsidR="006F6418" w:rsidRPr="006C50E5">
        <w:rPr>
          <w:rFonts w:ascii="Garamond" w:eastAsiaTheme="minorEastAsia" w:hAnsi="Garamond"/>
          <w:sz w:val="24"/>
          <w:szCs w:val="24"/>
        </w:rPr>
        <w:t>s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 complications and medical errors</w:t>
      </w:r>
      <w:r w:rsidR="006F6418" w:rsidRPr="006C50E5">
        <w:rPr>
          <w:rFonts w:ascii="Garamond" w:eastAsiaTheme="minorEastAsia" w:hAnsi="Garamond"/>
          <w:sz w:val="24"/>
          <w:szCs w:val="24"/>
        </w:rPr>
        <w:t>,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 and improve</w:t>
      </w:r>
      <w:r w:rsidR="006F6418" w:rsidRPr="006C50E5">
        <w:rPr>
          <w:rFonts w:ascii="Garamond" w:eastAsiaTheme="minorEastAsia" w:hAnsi="Garamond"/>
          <w:sz w:val="24"/>
          <w:szCs w:val="24"/>
        </w:rPr>
        <w:t>s</w:t>
      </w:r>
      <w:r w:rsidR="00533457" w:rsidRPr="006C50E5">
        <w:rPr>
          <w:rFonts w:ascii="Garamond" w:eastAsiaTheme="minorEastAsia" w:hAnsi="Garamond"/>
          <w:sz w:val="24"/>
          <w:szCs w:val="24"/>
        </w:rPr>
        <w:t xml:space="preserve"> ca</w:t>
      </w:r>
      <w:r w:rsidR="00FF4339" w:rsidRPr="006C50E5">
        <w:rPr>
          <w:rFonts w:ascii="Garamond" w:eastAsiaTheme="minorEastAsia" w:hAnsi="Garamond"/>
          <w:sz w:val="24"/>
          <w:szCs w:val="24"/>
        </w:rPr>
        <w:t xml:space="preserve">re. </w:t>
      </w:r>
    </w:p>
    <w:p w:rsidR="00202D8D" w:rsidRPr="006C50E5" w:rsidRDefault="00202D8D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FF4339" w:rsidRPr="006C50E5" w:rsidRDefault="00AE4061" w:rsidP="00FF4339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b/>
          <w:i/>
          <w:sz w:val="24"/>
          <w:szCs w:val="24"/>
        </w:rPr>
        <w:t xml:space="preserve">At a time when medical errors are already the </w:t>
      </w:r>
      <w:r w:rsidRPr="006C50E5">
        <w:rPr>
          <w:rFonts w:ascii="Garamond" w:eastAsiaTheme="minorEastAsia" w:hAnsi="Garamond"/>
          <w:b/>
          <w:bCs/>
          <w:i/>
          <w:sz w:val="24"/>
          <w:szCs w:val="24"/>
        </w:rPr>
        <w:t xml:space="preserve">third </w:t>
      </w:r>
      <w:r w:rsidRPr="006C50E5">
        <w:rPr>
          <w:rFonts w:ascii="Garamond" w:eastAsiaTheme="minorEastAsia" w:hAnsi="Garamond"/>
          <w:b/>
          <w:i/>
          <w:sz w:val="24"/>
          <w:szCs w:val="24"/>
        </w:rPr>
        <w:t>leading cause of death in the United States,</w:t>
      </w:r>
      <w:r w:rsidR="00A53EAC" w:rsidRPr="006C50E5">
        <w:rPr>
          <w:rFonts w:ascii="Garamond" w:eastAsiaTheme="minorEastAsia" w:hAnsi="Garamond"/>
          <w:sz w:val="24"/>
          <w:szCs w:val="24"/>
        </w:rPr>
        <w:t xml:space="preserve"> re-writing regulations increase</w:t>
      </w:r>
      <w:r w:rsidR="006F6418" w:rsidRPr="006C50E5">
        <w:rPr>
          <w:rFonts w:ascii="Garamond" w:eastAsiaTheme="minorEastAsia" w:hAnsi="Garamond"/>
          <w:sz w:val="24"/>
          <w:szCs w:val="24"/>
        </w:rPr>
        <w:t>s</w:t>
      </w:r>
      <w:r w:rsidR="00A53EAC" w:rsidRPr="006C50E5">
        <w:rPr>
          <w:rFonts w:ascii="Garamond" w:eastAsiaTheme="minorEastAsia" w:hAnsi="Garamond"/>
          <w:sz w:val="24"/>
          <w:szCs w:val="24"/>
        </w:rPr>
        <w:t xml:space="preserve"> risk for patients and lower the standards of care for </w:t>
      </w:r>
      <w:r w:rsidR="008E0E35" w:rsidRPr="006C50E5">
        <w:rPr>
          <w:rFonts w:ascii="Garamond" w:eastAsiaTheme="minorEastAsia" w:hAnsi="Garamond"/>
          <w:sz w:val="24"/>
          <w:szCs w:val="24"/>
        </w:rPr>
        <w:t>Massachusetts</w:t>
      </w:r>
      <w:r w:rsidR="00A53EAC" w:rsidRPr="006C50E5">
        <w:rPr>
          <w:rFonts w:ascii="Garamond" w:eastAsiaTheme="minorEastAsia" w:hAnsi="Garamond"/>
          <w:sz w:val="24"/>
          <w:szCs w:val="24"/>
        </w:rPr>
        <w:t xml:space="preserve"> residents</w:t>
      </w:r>
      <w:r w:rsidR="006F6418" w:rsidRPr="006C50E5">
        <w:rPr>
          <w:rFonts w:ascii="Garamond" w:eastAsiaTheme="minorEastAsia" w:hAnsi="Garamond"/>
          <w:sz w:val="24"/>
          <w:szCs w:val="24"/>
        </w:rPr>
        <w:t>.</w:t>
      </w:r>
      <w:r w:rsidR="00A53EAC" w:rsidRPr="006C50E5">
        <w:rPr>
          <w:rFonts w:ascii="Garamond" w:eastAsiaTheme="minorEastAsia" w:hAnsi="Garamond"/>
          <w:sz w:val="24"/>
          <w:szCs w:val="24"/>
        </w:rPr>
        <w:t xml:space="preserve"> </w:t>
      </w:r>
      <w:r w:rsidR="00E06481" w:rsidRPr="006C50E5">
        <w:rPr>
          <w:rFonts w:ascii="Garamond" w:eastAsiaTheme="minorEastAsia" w:hAnsi="Garamond"/>
          <w:sz w:val="24"/>
          <w:szCs w:val="24"/>
        </w:rPr>
        <w:t>Our existing high standards have long ensured the safety of Massachusetts’ patients</w:t>
      </w:r>
      <w:r w:rsidR="006F6418" w:rsidRPr="006C50E5">
        <w:rPr>
          <w:rFonts w:ascii="Garamond" w:eastAsiaTheme="minorEastAsia" w:hAnsi="Garamond"/>
          <w:sz w:val="24"/>
          <w:szCs w:val="24"/>
        </w:rPr>
        <w:t>. N</w:t>
      </w:r>
      <w:r w:rsidR="00E06481" w:rsidRPr="006C50E5">
        <w:rPr>
          <w:rFonts w:ascii="Garamond" w:eastAsiaTheme="minorEastAsia" w:hAnsi="Garamond"/>
          <w:sz w:val="24"/>
          <w:szCs w:val="24"/>
        </w:rPr>
        <w:t>early every medication on the market comes with serious side effects and risks for interactions.</w:t>
      </w:r>
      <w:r w:rsidR="00FF4339" w:rsidRPr="006C50E5">
        <w:rPr>
          <w:rFonts w:ascii="Garamond" w:eastAsiaTheme="minorEastAsia" w:hAnsi="Garamond"/>
          <w:sz w:val="24"/>
          <w:szCs w:val="24"/>
        </w:rPr>
        <w:t xml:space="preserve"> It is simply not possible to separate the pharmacology from the patient and his or her condition. </w:t>
      </w:r>
    </w:p>
    <w:p w:rsidR="00E06481" w:rsidRPr="006C50E5" w:rsidRDefault="00E06481" w:rsidP="00FF4339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2B2E8A" w:rsidRPr="006C50E5" w:rsidRDefault="006F6418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hAnsi="Garamond"/>
          <w:sz w:val="24"/>
          <w:szCs w:val="24"/>
        </w:rPr>
        <w:t xml:space="preserve">We will actively </w:t>
      </w:r>
      <w:r w:rsidR="002C4BB7" w:rsidRPr="006C50E5">
        <w:rPr>
          <w:rFonts w:ascii="Garamond" w:hAnsi="Garamond"/>
          <w:sz w:val="24"/>
          <w:szCs w:val="24"/>
        </w:rPr>
        <w:t>participate in</w:t>
      </w:r>
      <w:r w:rsidR="00272DE3" w:rsidRPr="006C50E5">
        <w:rPr>
          <w:rFonts w:ascii="Garamond" w:hAnsi="Garamond"/>
          <w:sz w:val="24"/>
          <w:szCs w:val="24"/>
        </w:rPr>
        <w:t xml:space="preserve"> the public comment period. We look forward to engaging in</w:t>
      </w:r>
      <w:r w:rsidR="00E50815" w:rsidRPr="006C50E5">
        <w:rPr>
          <w:rFonts w:ascii="Garamond" w:hAnsi="Garamond"/>
          <w:sz w:val="24"/>
          <w:szCs w:val="24"/>
        </w:rPr>
        <w:t xml:space="preserve"> </w:t>
      </w:r>
      <w:r w:rsidR="00E06481" w:rsidRPr="006C50E5">
        <w:rPr>
          <w:rFonts w:ascii="Garamond" w:hAnsi="Garamond"/>
          <w:sz w:val="24"/>
          <w:szCs w:val="24"/>
        </w:rPr>
        <w:t>collaborative, productive and thoughtful conversations on the best ways to move forward without compromising the health and safety of our constituents.  Until such a dialogue occurs, w</w:t>
      </w:r>
      <w:r w:rsidR="002B2E8A" w:rsidRPr="006C50E5">
        <w:rPr>
          <w:rFonts w:ascii="Garamond" w:eastAsiaTheme="minorEastAsia" w:hAnsi="Garamond"/>
          <w:sz w:val="24"/>
          <w:szCs w:val="24"/>
        </w:rPr>
        <w:t>e urge you to stop these regulations from proceeding forward and prevent their adoption as drafted.</w:t>
      </w:r>
    </w:p>
    <w:p w:rsidR="002B2E8A" w:rsidRDefault="002B2E8A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6C50E5" w:rsidRPr="006C50E5" w:rsidRDefault="006C50E5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</w:p>
    <w:p w:rsidR="002B2E8A" w:rsidRPr="006C50E5" w:rsidRDefault="002B2E8A" w:rsidP="002B2E8A">
      <w:pPr>
        <w:widowControl w:val="0"/>
        <w:autoSpaceDE w:val="0"/>
        <w:autoSpaceDN w:val="0"/>
        <w:adjustRightInd w:val="0"/>
        <w:rPr>
          <w:rFonts w:ascii="Garamond" w:eastAsiaTheme="minorEastAsia" w:hAnsi="Garamond"/>
          <w:sz w:val="24"/>
          <w:szCs w:val="24"/>
        </w:rPr>
      </w:pPr>
      <w:r w:rsidRPr="006C50E5">
        <w:rPr>
          <w:rFonts w:ascii="Garamond" w:eastAsiaTheme="minorEastAsia" w:hAnsi="Garamond"/>
          <w:sz w:val="24"/>
          <w:szCs w:val="24"/>
        </w:rPr>
        <w:t>Sincerely,</w:t>
      </w: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2B2E8A" w:rsidRPr="006C50E5" w:rsidRDefault="002B2E8A" w:rsidP="002B2E8A">
      <w:pPr>
        <w:rPr>
          <w:rFonts w:ascii="Garamond" w:hAnsi="Garamond"/>
          <w:sz w:val="24"/>
          <w:szCs w:val="24"/>
        </w:rPr>
      </w:pPr>
    </w:p>
    <w:p w:rsidR="00B40ECF" w:rsidRDefault="00B40ECF" w:rsidP="002B2E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</w:t>
      </w:r>
    </w:p>
    <w:p w:rsidR="002B2E8A" w:rsidRPr="006C50E5" w:rsidRDefault="00B40ECF" w:rsidP="002B2E8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Representative </w:t>
      </w:r>
      <w:bookmarkStart w:id="0" w:name="_GoBack"/>
      <w:r w:rsidR="006C50E5" w:rsidRPr="006C50E5">
        <w:rPr>
          <w:rFonts w:ascii="Garamond" w:hAnsi="Garamond"/>
          <w:b/>
          <w:sz w:val="24"/>
          <w:szCs w:val="24"/>
        </w:rPr>
        <w:t>Denise C. Garlick</w:t>
      </w:r>
      <w:bookmarkEnd w:id="0"/>
    </w:p>
    <w:p w:rsidR="002C16F3" w:rsidRPr="006C50E5" w:rsidRDefault="00B40ECF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Thirteenth Norfolk </w:t>
      </w:r>
    </w:p>
    <w:p w:rsidR="006C50E5" w:rsidRDefault="006C50E5">
      <w:pPr>
        <w:rPr>
          <w:rFonts w:ascii="Garamond" w:hAnsi="Garamond"/>
          <w:i/>
          <w:sz w:val="24"/>
          <w:szCs w:val="24"/>
        </w:rPr>
      </w:pPr>
    </w:p>
    <w:p w:rsidR="00E43A96" w:rsidRPr="000840A3" w:rsidRDefault="00E43A96" w:rsidP="00E43A96">
      <w:pPr>
        <w:rPr>
          <w:color w:val="000000" w:themeColor="text1"/>
        </w:rPr>
      </w:pPr>
    </w:p>
    <w:p w:rsidR="00E43A96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t xml:space="preserve">____________________________                                           ____________________________     </w:t>
      </w:r>
      <w:r w:rsidRPr="000840A3">
        <w:rPr>
          <w:rFonts w:ascii="Garamond" w:hAnsi="Garamond"/>
          <w:b/>
          <w:color w:val="000000" w:themeColor="text1"/>
        </w:rPr>
        <w:t xml:space="preserve">Representative Frank A. Moran                               </w:t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  <w:t xml:space="preserve">               </w:t>
      </w:r>
      <w:r w:rsidRPr="000840A3">
        <w:rPr>
          <w:rFonts w:ascii="Garamond" w:hAnsi="Garamond"/>
          <w:b/>
          <w:color w:val="000000" w:themeColor="text1"/>
        </w:rPr>
        <w:t>Representative Joseph W. McGonagle</w:t>
      </w:r>
      <w:r w:rsidRPr="000840A3">
        <w:rPr>
          <w:rFonts w:ascii="Garamond" w:hAnsi="Garamond"/>
          <w:color w:val="000000" w:themeColor="text1"/>
        </w:rPr>
        <w:t xml:space="preserve"> </w:t>
      </w:r>
      <w:r w:rsidRPr="000840A3">
        <w:rPr>
          <w:rFonts w:ascii="Garamond" w:hAnsi="Garamond"/>
          <w:i/>
          <w:color w:val="000000" w:themeColor="text1"/>
        </w:rPr>
        <w:t>Seventeenth Essex                                                                          Twenty-eighth Middlesex</w:t>
      </w:r>
      <w:r w:rsidRPr="000840A3">
        <w:rPr>
          <w:rFonts w:ascii="Garamond" w:hAnsi="Garamond"/>
          <w:color w:val="000000" w:themeColor="text1"/>
        </w:rPr>
        <w:t xml:space="preserve">        </w:t>
      </w:r>
    </w:p>
    <w:p w:rsidR="00E43A96" w:rsidRDefault="00E43A96" w:rsidP="00E43A96">
      <w:pPr>
        <w:rPr>
          <w:rFonts w:ascii="Garamond" w:hAnsi="Garamond"/>
          <w:color w:val="000000" w:themeColor="text1"/>
        </w:rPr>
      </w:pPr>
    </w:p>
    <w:p w:rsidR="00E43A96" w:rsidRDefault="00E43A96" w:rsidP="00E43A96">
      <w:pPr>
        <w:rPr>
          <w:rFonts w:ascii="Garamond" w:hAnsi="Garamond"/>
          <w:color w:val="000000" w:themeColor="text1"/>
        </w:rPr>
      </w:pPr>
    </w:p>
    <w:p w:rsidR="00E43A96" w:rsidRDefault="00E43A96" w:rsidP="00E43A96">
      <w:pPr>
        <w:rPr>
          <w:rFonts w:ascii="Garamond" w:hAnsi="Garamond"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t xml:space="preserve">                                                                                                 </w:t>
      </w:r>
      <w:r w:rsidRPr="000840A3">
        <w:rPr>
          <w:rFonts w:ascii="Garamond" w:hAnsi="Garamond"/>
          <w:noProof/>
          <w:color w:val="000000" w:themeColor="text1"/>
        </w:rPr>
        <w:t xml:space="preserve">              </w:t>
      </w: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</w:r>
      <w:r w:rsidRPr="000840A3">
        <w:rPr>
          <w:rFonts w:ascii="Garamond" w:hAnsi="Garamond"/>
          <w:color w:val="000000" w:themeColor="text1"/>
        </w:rPr>
        <w:softHyphen/>
        <w:t xml:space="preserve">____________________________                                              ____________________________     </w:t>
      </w:r>
      <w:r w:rsidRPr="000840A3">
        <w:rPr>
          <w:rFonts w:ascii="Garamond" w:hAnsi="Garamond"/>
          <w:b/>
          <w:color w:val="000000" w:themeColor="text1"/>
        </w:rPr>
        <w:t xml:space="preserve">Representative Brian Ashe                                                        Representative Chris Walsh </w:t>
      </w:r>
      <w:r w:rsidRPr="000840A3">
        <w:rPr>
          <w:rFonts w:ascii="Garamond" w:hAnsi="Garamond"/>
          <w:color w:val="000000" w:themeColor="text1"/>
        </w:rPr>
        <w:t xml:space="preserve">                           </w:t>
      </w:r>
      <w:r w:rsidRPr="000840A3">
        <w:rPr>
          <w:rFonts w:ascii="Garamond" w:hAnsi="Garamond"/>
          <w:i/>
          <w:color w:val="000000" w:themeColor="text1"/>
        </w:rPr>
        <w:t xml:space="preserve">Second Hampden                                                                              Sixth Middlesex              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Walter F. </w:t>
      </w:r>
      <w:proofErr w:type="spellStart"/>
      <w:r w:rsidRPr="000840A3">
        <w:rPr>
          <w:rFonts w:ascii="Garamond" w:hAnsi="Garamond"/>
          <w:b/>
          <w:color w:val="000000" w:themeColor="text1"/>
        </w:rPr>
        <w:t>Timilty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  Representative John J. Mahoney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Seventh Norfolk                                                                                Thirteenth Worcester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____________________________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Danielle W. </w:t>
      </w:r>
      <w:proofErr w:type="spellStart"/>
      <w:r w:rsidRPr="000840A3">
        <w:rPr>
          <w:rFonts w:ascii="Garamond" w:hAnsi="Garamond"/>
          <w:b/>
          <w:color w:val="000000" w:themeColor="text1"/>
        </w:rPr>
        <w:t>Gregoire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Diana </w:t>
      </w:r>
      <w:proofErr w:type="spellStart"/>
      <w:r w:rsidRPr="000840A3">
        <w:rPr>
          <w:rFonts w:ascii="Garamond" w:hAnsi="Garamond" w:cs="Arial"/>
          <w:b/>
          <w:color w:val="000000" w:themeColor="text1"/>
          <w:lang w:val="en"/>
        </w:rPr>
        <w:t>DiZoglio</w:t>
      </w:r>
      <w:proofErr w:type="spell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Fourth Middlesex                                                                             Fourteenth Essex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 ____________________________                                             ____________________________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 Representative Steven S. Howitt   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Daniel Cullinane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  <w:r w:rsidRPr="000840A3">
        <w:rPr>
          <w:rFonts w:ascii="Garamond" w:hAnsi="Garamond"/>
          <w:i/>
          <w:color w:val="000000" w:themeColor="text1"/>
        </w:rPr>
        <w:t xml:space="preserve"> Fourth Bristol    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Twelfth Suffolk</w:t>
      </w: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____________________________                                             ____________________________       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 Representative Thomas J. </w:t>
      </w:r>
      <w:proofErr w:type="spellStart"/>
      <w:r w:rsidRPr="000840A3">
        <w:rPr>
          <w:rFonts w:ascii="Garamond" w:hAnsi="Garamond"/>
          <w:b/>
          <w:color w:val="000000" w:themeColor="text1"/>
        </w:rPr>
        <w:t>Calter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  Representative Josh S. Cutler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Twelfth Plymouth                                                                              Sixth Plymouth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t xml:space="preserve">____________________________                                           ____________________________     </w:t>
      </w:r>
      <w:r w:rsidRPr="000840A3">
        <w:rPr>
          <w:rFonts w:ascii="Garamond" w:hAnsi="Garamond"/>
          <w:b/>
          <w:color w:val="000000" w:themeColor="text1"/>
        </w:rPr>
        <w:t xml:space="preserve">Representative Jennifer E. Benson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John H. Rogers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Thirty-seventh Middlesex                                                                 Twelfth Norfolk</w:t>
      </w: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t xml:space="preserve"> </w:t>
      </w: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color w:val="000000" w:themeColor="text1"/>
        </w:rPr>
        <w:t xml:space="preserve">____________________________                                              ____________________________     </w:t>
      </w:r>
      <w:r w:rsidRPr="000840A3">
        <w:rPr>
          <w:rFonts w:ascii="Garamond" w:hAnsi="Garamond"/>
          <w:b/>
          <w:color w:val="000000" w:themeColor="text1"/>
        </w:rPr>
        <w:t xml:space="preserve">Representative James J. Dwyer                                                  </w:t>
      </w:r>
      <w:proofErr w:type="gramStart"/>
      <w:r w:rsidRPr="000840A3">
        <w:rPr>
          <w:rFonts w:ascii="Garamond" w:hAnsi="Garamond"/>
          <w:b/>
          <w:color w:val="000000" w:themeColor="text1"/>
        </w:rPr>
        <w:t xml:space="preserve">Representative  </w:t>
      </w:r>
      <w:r w:rsidRPr="000840A3">
        <w:rPr>
          <w:rFonts w:ascii="Garamond" w:hAnsi="Garamond" w:cs="Arial"/>
          <w:b/>
          <w:color w:val="000000" w:themeColor="text1"/>
          <w:lang w:val="en"/>
        </w:rPr>
        <w:t>Daniel</w:t>
      </w:r>
      <w:proofErr w:type="gramEnd"/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 M. Donahue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>Thirtieth Middlesex                                                                           Sixteenth Worcester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Sean </w:t>
      </w:r>
      <w:proofErr w:type="spellStart"/>
      <w:r w:rsidRPr="000840A3">
        <w:rPr>
          <w:rFonts w:ascii="Garamond" w:hAnsi="Garamond"/>
          <w:b/>
          <w:color w:val="000000" w:themeColor="text1"/>
        </w:rPr>
        <w:t>Garballey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      Representative Kevin G. Honan</w:t>
      </w:r>
    </w:p>
    <w:p w:rsidR="00E43A96" w:rsidRPr="000840A3" w:rsidRDefault="00E43A96" w:rsidP="00E43A96">
      <w:pPr>
        <w:rPr>
          <w:rFonts w:ascii="Garamond" w:hAnsi="Garamond"/>
          <w:b/>
          <w:i/>
          <w:color w:val="000000" w:themeColor="text1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>Twenty-third Middlesex                                                                      Seventeenth Suffolk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____________________________     </w:t>
      </w:r>
      <w:r w:rsidRPr="000840A3">
        <w:rPr>
          <w:rFonts w:ascii="Garamond" w:hAnsi="Garamond"/>
          <w:b/>
          <w:color w:val="000000" w:themeColor="text1"/>
        </w:rPr>
        <w:t xml:space="preserve">Representative William C. Galvin                                             </w:t>
      </w:r>
      <w:proofErr w:type="gramStart"/>
      <w:r w:rsidRPr="000840A3">
        <w:rPr>
          <w:rFonts w:ascii="Garamond" w:hAnsi="Garamond"/>
          <w:b/>
          <w:color w:val="000000" w:themeColor="text1"/>
        </w:rPr>
        <w:t>Representative  Angelo</w:t>
      </w:r>
      <w:proofErr w:type="gramEnd"/>
      <w:r w:rsidRPr="000840A3">
        <w:rPr>
          <w:rFonts w:ascii="Garamond" w:hAnsi="Garamond"/>
          <w:b/>
          <w:color w:val="000000" w:themeColor="text1"/>
        </w:rPr>
        <w:t xml:space="preserve"> J. </w:t>
      </w:r>
      <w:proofErr w:type="spellStart"/>
      <w:r w:rsidRPr="000840A3">
        <w:rPr>
          <w:rFonts w:ascii="Garamond" w:hAnsi="Garamond"/>
          <w:b/>
          <w:color w:val="000000" w:themeColor="text1"/>
        </w:rPr>
        <w:t>Puppolo</w:t>
      </w:r>
      <w:proofErr w:type="spell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Sixth Norfolk 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Twelfth Hampden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____________________________         </w:t>
      </w: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Representative </w:t>
      </w:r>
      <w:proofErr w:type="spellStart"/>
      <w:r w:rsidRPr="000840A3">
        <w:rPr>
          <w:rFonts w:ascii="Garamond" w:hAnsi="Garamond" w:cs="Arial"/>
          <w:b/>
          <w:color w:val="000000" w:themeColor="text1"/>
          <w:lang w:val="en"/>
        </w:rPr>
        <w:t>RoseLee</w:t>
      </w:r>
      <w:proofErr w:type="spellEnd"/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 Vincent                                              Representative Alan Silvia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>Sixteenth Suffolk                                                                              Seventh Bristol</w:t>
      </w: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____________________________                                             ____________________________       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 Representative Claire D. Cronin  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Robert M. </w:t>
      </w:r>
      <w:proofErr w:type="spellStart"/>
      <w:r w:rsidRPr="000840A3">
        <w:rPr>
          <w:rFonts w:ascii="Garamond" w:hAnsi="Garamond" w:cs="Arial"/>
          <w:b/>
          <w:color w:val="000000" w:themeColor="text1"/>
          <w:lang w:val="en"/>
        </w:rPr>
        <w:t>Koczera</w:t>
      </w:r>
      <w:proofErr w:type="spellEnd"/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 xml:space="preserve"> Eleventh Plymouth                                                                            Eleventh Bristol</w:t>
      </w: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____________________________                                             ____________________________        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  <w:r w:rsidRPr="000840A3">
        <w:rPr>
          <w:rFonts w:ascii="Garamond" w:hAnsi="Garamond"/>
          <w:i/>
          <w:color w:val="000000" w:themeColor="text1"/>
        </w:rPr>
        <w:t xml:space="preserve"> </w:t>
      </w:r>
      <w:r w:rsidRPr="000840A3">
        <w:rPr>
          <w:rFonts w:ascii="Garamond" w:hAnsi="Garamond"/>
          <w:b/>
          <w:color w:val="000000" w:themeColor="text1"/>
        </w:rPr>
        <w:t xml:space="preserve">Representative Denise Provost                                                 Representative Mary S. Keefe                                                       </w:t>
      </w:r>
      <w:r w:rsidRPr="000840A3">
        <w:rPr>
          <w:rFonts w:ascii="Garamond" w:hAnsi="Garamond"/>
          <w:i/>
          <w:color w:val="000000" w:themeColor="text1"/>
        </w:rPr>
        <w:t xml:space="preserve">Twenty-seventh Middlesex                                                                   Fifteenth Worcester                                                                             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szCs w:val="18"/>
          <w:lang w:val="en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proofErr w:type="gramStart"/>
      <w:r w:rsidRPr="000840A3">
        <w:rPr>
          <w:rFonts w:ascii="Garamond" w:hAnsi="Garamond"/>
          <w:b/>
          <w:color w:val="000000" w:themeColor="text1"/>
        </w:rPr>
        <w:t xml:space="preserve">Representative David Paul </w:t>
      </w:r>
      <w:proofErr w:type="spellStart"/>
      <w:r w:rsidRPr="000840A3">
        <w:rPr>
          <w:rFonts w:ascii="Garamond" w:hAnsi="Garamond"/>
          <w:b/>
          <w:color w:val="000000" w:themeColor="text1"/>
        </w:rPr>
        <w:t>Linsky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Harold P. Naughton, Jr.</w:t>
      </w:r>
      <w:proofErr w:type="gramEnd"/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  <w:r w:rsidRPr="000840A3">
        <w:rPr>
          <w:rFonts w:ascii="Garamond" w:hAnsi="Garamond"/>
          <w:i/>
          <w:color w:val="000000" w:themeColor="text1"/>
        </w:rPr>
        <w:t xml:space="preserve">Fifth Middlesex 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Twelfth Worcester</w:t>
      </w: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Edward F. </w:t>
      </w:r>
      <w:proofErr w:type="spellStart"/>
      <w:r w:rsidRPr="000840A3">
        <w:rPr>
          <w:rFonts w:ascii="Garamond" w:hAnsi="Garamond"/>
          <w:b/>
          <w:color w:val="000000" w:themeColor="text1"/>
        </w:rPr>
        <w:t>Coppinger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Ann-Margaret Ferrante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Tenth Suffolk                                                                                    Fifth Essex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Jeffrey N. Roy        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James J. </w:t>
      </w:r>
      <w:proofErr w:type="spellStart"/>
      <w:r w:rsidRPr="000840A3">
        <w:rPr>
          <w:rFonts w:ascii="Garamond" w:hAnsi="Garamond" w:cs="Arial"/>
          <w:b/>
          <w:color w:val="000000" w:themeColor="text1"/>
          <w:lang w:val="en"/>
        </w:rPr>
        <w:t>O'Day</w:t>
      </w:r>
      <w:proofErr w:type="spell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Fifteenth Worcester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Fourteenth Worcester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</w:t>
      </w:r>
      <w:r w:rsidRPr="000840A3">
        <w:rPr>
          <w:rFonts w:ascii="Garamond" w:hAnsi="Garamond"/>
          <w:color w:val="000000" w:themeColor="text1"/>
        </w:rPr>
        <w:t xml:space="preserve">      ____________________________    </w:t>
      </w:r>
      <w:r w:rsidRPr="000840A3">
        <w:rPr>
          <w:rFonts w:ascii="Garamond" w:hAnsi="Garamond"/>
          <w:i/>
          <w:color w:val="000000" w:themeColor="text1"/>
        </w:rPr>
        <w:t xml:space="preserve">        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>Representative Cory Atkins                                                         Representative Gerard Cassidy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 xml:space="preserve">Fourteenth Middlesex                                                                          Ninth Plymouth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</w:t>
      </w:r>
      <w:r w:rsidRPr="000840A3">
        <w:rPr>
          <w:rFonts w:ascii="Garamond" w:hAnsi="Garamond"/>
          <w:color w:val="000000" w:themeColor="text1"/>
        </w:rPr>
        <w:t xml:space="preserve">      ____________________________    </w:t>
      </w:r>
      <w:r w:rsidRPr="000840A3">
        <w:rPr>
          <w:rFonts w:ascii="Garamond" w:hAnsi="Garamond"/>
          <w:i/>
          <w:color w:val="000000" w:themeColor="text1"/>
        </w:rPr>
        <w:t xml:space="preserve">          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John C. Velis                                                       Representative Michael S. Day               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Fourth Hampden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szCs w:val="18"/>
          <w:lang w:val="en"/>
        </w:rPr>
        <w:t>Thirty Frist Middlesex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</w:t>
      </w:r>
      <w:r w:rsidRPr="000840A3">
        <w:rPr>
          <w:rFonts w:ascii="Garamond" w:hAnsi="Garamond"/>
          <w:color w:val="000000" w:themeColor="text1"/>
        </w:rPr>
        <w:t xml:space="preserve">      ____________________________    </w:t>
      </w:r>
      <w:r w:rsidRPr="000840A3">
        <w:rPr>
          <w:rFonts w:ascii="Garamond" w:hAnsi="Garamond"/>
          <w:i/>
          <w:color w:val="000000" w:themeColor="text1"/>
        </w:rPr>
        <w:t xml:space="preserve">                </w:t>
      </w:r>
      <w:r w:rsidRPr="000840A3">
        <w:rPr>
          <w:rFonts w:ascii="Garamond" w:hAnsi="Garamond"/>
          <w:b/>
          <w:color w:val="000000" w:themeColor="text1"/>
        </w:rPr>
        <w:t xml:space="preserve">Representative Michael J. Finn                                                   </w:t>
      </w: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Representative Brendan P. </w:t>
      </w:r>
      <w:proofErr w:type="spellStart"/>
      <w:r w:rsidRPr="000840A3">
        <w:rPr>
          <w:rFonts w:ascii="Garamond" w:hAnsi="Garamond" w:cs="Arial"/>
          <w:b/>
          <w:color w:val="000000" w:themeColor="text1"/>
          <w:lang w:val="en"/>
        </w:rPr>
        <w:t>Crighton</w:t>
      </w:r>
      <w:proofErr w:type="spellEnd"/>
      <w:r w:rsidRPr="000840A3">
        <w:rPr>
          <w:rFonts w:ascii="Garamond" w:hAnsi="Garamond" w:cs="Arial"/>
          <w:color w:val="000000" w:themeColor="text1"/>
          <w:lang w:val="en"/>
        </w:rPr>
        <w:t xml:space="preserve">   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Sixth Hampden 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Eleventh Essex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         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proofErr w:type="gramStart"/>
      <w:r w:rsidRPr="000840A3">
        <w:rPr>
          <w:rFonts w:ascii="Garamond" w:hAnsi="Garamond"/>
          <w:b/>
          <w:color w:val="000000" w:themeColor="text1"/>
        </w:rPr>
        <w:t xml:space="preserve">Representative Paul W. Mark         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John J. Lawn, Jr.</w:t>
      </w:r>
      <w:proofErr w:type="gram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Second Berkshire                                                                                Tenth Middlesex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i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>Representative</w:t>
      </w:r>
      <w:r w:rsidRPr="000840A3">
        <w:rPr>
          <w:rFonts w:ascii="Garamond" w:hAnsi="Garamond"/>
          <w:b/>
          <w:i/>
          <w:color w:val="000000" w:themeColor="text1"/>
        </w:rPr>
        <w:t xml:space="preserve"> </w:t>
      </w:r>
      <w:r w:rsidRPr="000840A3">
        <w:rPr>
          <w:rFonts w:ascii="Garamond" w:hAnsi="Garamond"/>
          <w:b/>
          <w:color w:val="000000" w:themeColor="text1"/>
        </w:rPr>
        <w:t>Daniel J. Hunt</w:t>
      </w:r>
      <w:r w:rsidRPr="000840A3">
        <w:rPr>
          <w:rFonts w:ascii="Garamond" w:hAnsi="Garamond"/>
          <w:b/>
          <w:i/>
          <w:color w:val="000000" w:themeColor="text1"/>
        </w:rPr>
        <w:t xml:space="preserve">                                                    </w:t>
      </w:r>
      <w:r w:rsidRPr="000840A3">
        <w:rPr>
          <w:rFonts w:ascii="Garamond" w:hAnsi="Garamond"/>
          <w:b/>
          <w:color w:val="000000" w:themeColor="text1"/>
        </w:rPr>
        <w:t>Representative Christopher M. Markey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Thirteenth Suffolk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szCs w:val="18"/>
          <w:lang w:val="en"/>
        </w:rPr>
        <w:t>Ninth Bristol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Elizabeth A. Malia                                             Representative John W. </w:t>
      </w:r>
      <w:proofErr w:type="spellStart"/>
      <w:r w:rsidRPr="000840A3">
        <w:rPr>
          <w:rFonts w:ascii="Garamond" w:hAnsi="Garamond"/>
          <w:b/>
          <w:color w:val="000000" w:themeColor="text1"/>
        </w:rPr>
        <w:t>Scibak</w:t>
      </w:r>
      <w:proofErr w:type="spell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  <w:sz w:val="28"/>
        </w:rPr>
      </w:pPr>
      <w:r w:rsidRPr="000840A3">
        <w:rPr>
          <w:rFonts w:ascii="Garamond" w:hAnsi="Garamond"/>
          <w:i/>
          <w:color w:val="000000" w:themeColor="text1"/>
        </w:rPr>
        <w:t xml:space="preserve">Eleventh Suffolk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szCs w:val="18"/>
          <w:lang w:val="en"/>
        </w:rPr>
        <w:t>Second Hampshire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proofErr w:type="gramStart"/>
      <w:r w:rsidRPr="000840A3">
        <w:rPr>
          <w:rFonts w:ascii="Garamond" w:hAnsi="Garamond"/>
          <w:b/>
          <w:color w:val="000000" w:themeColor="text1"/>
        </w:rPr>
        <w:t xml:space="preserve">Representative  </w:t>
      </w:r>
      <w:r w:rsidRPr="000840A3">
        <w:rPr>
          <w:rFonts w:ascii="Garamond" w:hAnsi="Garamond" w:cs="Arial"/>
          <w:b/>
          <w:color w:val="000000" w:themeColor="text1"/>
          <w:lang w:val="en"/>
        </w:rPr>
        <w:t>Aaron</w:t>
      </w:r>
      <w:proofErr w:type="gramEnd"/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 Vega</w:t>
      </w:r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            Representative </w:t>
      </w:r>
      <w:r w:rsidRPr="000840A3">
        <w:rPr>
          <w:rFonts w:ascii="Garamond" w:hAnsi="Garamond" w:cs="Arial"/>
          <w:b/>
          <w:color w:val="000000" w:themeColor="text1"/>
          <w:lang w:val="en"/>
        </w:rPr>
        <w:t>Bruce J. Ayers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Fifth Hampden                                                                                   </w:t>
      </w:r>
      <w:r w:rsidRPr="000840A3">
        <w:rPr>
          <w:rFonts w:ascii="Garamond" w:hAnsi="Garamond" w:cs="Arial"/>
          <w:i/>
          <w:color w:val="000000" w:themeColor="text1"/>
          <w:lang w:val="en"/>
        </w:rPr>
        <w:t>First Norfolk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>Representative Thomas M. Stanley                                             Representative Tackey Chan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Ninth Middlesex                                                                                 Second Norfolk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David K. </w:t>
      </w:r>
      <w:proofErr w:type="spellStart"/>
      <w:r w:rsidRPr="000840A3">
        <w:rPr>
          <w:rFonts w:ascii="Garamond" w:hAnsi="Garamond"/>
          <w:b/>
          <w:color w:val="000000" w:themeColor="text1"/>
        </w:rPr>
        <w:t>Muradian</w:t>
      </w:r>
      <w:proofErr w:type="spellEnd"/>
      <w:r w:rsidRPr="000840A3">
        <w:rPr>
          <w:rFonts w:ascii="Garamond" w:hAnsi="Garamond"/>
          <w:b/>
          <w:color w:val="000000" w:themeColor="text1"/>
        </w:rPr>
        <w:t>, Jr.                                      Representative Antonio F. D. Cabral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Ninth Worcester                                                                                Thirteenth Bristol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>Representative Tricia Farley-</w:t>
      </w:r>
      <w:proofErr w:type="spellStart"/>
      <w:r w:rsidRPr="000840A3">
        <w:rPr>
          <w:rFonts w:ascii="Garamond" w:hAnsi="Garamond"/>
          <w:b/>
          <w:color w:val="000000" w:themeColor="text1"/>
        </w:rPr>
        <w:t>Bouvier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Representative Paul J. Donato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Third Berkshire                                                                                  Thirty-fifth Middlesex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proofErr w:type="gramStart"/>
      <w:r w:rsidRPr="000840A3">
        <w:rPr>
          <w:rFonts w:ascii="Garamond" w:hAnsi="Garamond"/>
          <w:b/>
          <w:color w:val="000000" w:themeColor="text1"/>
        </w:rPr>
        <w:t>Representative  Marjorie</w:t>
      </w:r>
      <w:proofErr w:type="gramEnd"/>
      <w:r w:rsidRPr="000840A3">
        <w:rPr>
          <w:rFonts w:ascii="Garamond" w:hAnsi="Garamond"/>
          <w:b/>
          <w:color w:val="000000" w:themeColor="text1"/>
        </w:rPr>
        <w:t xml:space="preserve"> C. Decker                                            Representative Angelo M. </w:t>
      </w:r>
      <w:proofErr w:type="spellStart"/>
      <w:r w:rsidRPr="000840A3">
        <w:rPr>
          <w:rFonts w:ascii="Garamond" w:hAnsi="Garamond"/>
          <w:b/>
          <w:color w:val="000000" w:themeColor="text1"/>
        </w:rPr>
        <w:t>Scaccia</w:t>
      </w:r>
      <w:proofErr w:type="spellEnd"/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>Twenty-Fifth Middlesex                                                                       Fourteenth Suffolk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____________________________                                               ____________________________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James M. Cantwell                                             Representative Patricia A. Haddad                         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Fourth Plymouth                 </w:t>
      </w:r>
      <w:r w:rsidRPr="000840A3">
        <w:rPr>
          <w:rFonts w:ascii="Garamond" w:hAnsi="Garamond"/>
          <w:color w:val="000000" w:themeColor="text1"/>
        </w:rPr>
        <w:t xml:space="preserve">                                                            </w:t>
      </w:r>
      <w:r w:rsidRPr="000840A3">
        <w:rPr>
          <w:rFonts w:ascii="Garamond" w:hAnsi="Garamond"/>
          <w:i/>
          <w:color w:val="000000" w:themeColor="text1"/>
        </w:rPr>
        <w:t xml:space="preserve">   Fifth Bristol</w:t>
      </w: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</w:p>
    <w:p w:rsidR="00E43A96" w:rsidRPr="000840A3" w:rsidRDefault="00E43A96" w:rsidP="00E43A96">
      <w:pPr>
        <w:rPr>
          <w:rFonts w:ascii="Garamond" w:hAnsi="Garamond"/>
          <w:i/>
          <w:color w:val="000000" w:themeColor="text1"/>
        </w:rPr>
      </w:pPr>
      <w:r w:rsidRPr="000840A3">
        <w:rPr>
          <w:rFonts w:ascii="Garamond" w:hAnsi="Garamond"/>
          <w:i/>
          <w:color w:val="000000" w:themeColor="text1"/>
        </w:rPr>
        <w:t xml:space="preserve">____________________________                                               ____________________________                          </w:t>
      </w:r>
    </w:p>
    <w:p w:rsidR="00E43A96" w:rsidRPr="000840A3" w:rsidRDefault="00E43A96" w:rsidP="00E43A96">
      <w:pPr>
        <w:rPr>
          <w:rFonts w:ascii="Garamond" w:hAnsi="Garamond"/>
          <w:b/>
          <w:color w:val="000000" w:themeColor="text1"/>
        </w:rPr>
      </w:pPr>
      <w:r w:rsidRPr="000840A3">
        <w:rPr>
          <w:rFonts w:ascii="Garamond" w:hAnsi="Garamond"/>
          <w:b/>
          <w:color w:val="000000" w:themeColor="text1"/>
        </w:rPr>
        <w:t xml:space="preserve">Representative Adrian </w:t>
      </w:r>
      <w:proofErr w:type="spellStart"/>
      <w:r w:rsidRPr="000840A3">
        <w:rPr>
          <w:rFonts w:ascii="Garamond" w:hAnsi="Garamond"/>
          <w:b/>
          <w:color w:val="000000" w:themeColor="text1"/>
        </w:rPr>
        <w:t>Madaro</w:t>
      </w:r>
      <w:proofErr w:type="spellEnd"/>
      <w:r w:rsidRPr="000840A3">
        <w:rPr>
          <w:rFonts w:ascii="Garamond" w:hAnsi="Garamond"/>
          <w:b/>
          <w:color w:val="000000" w:themeColor="text1"/>
        </w:rPr>
        <w:t xml:space="preserve">                                                   Representative David M. Rogers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 xml:space="preserve">First Suffolk                                                                                     Twenty-Fourth Middlesex  </w:t>
      </w: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</w:p>
    <w:p w:rsidR="00E43A96" w:rsidRPr="000840A3" w:rsidRDefault="00E43A96" w:rsidP="00E43A96">
      <w:pPr>
        <w:rPr>
          <w:rFonts w:ascii="Garamond" w:hAnsi="Garamond" w:cs="Arial"/>
          <w:i/>
          <w:color w:val="000000" w:themeColor="text1"/>
          <w:lang w:val="en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 xml:space="preserve">____________________________                                               ____________________________     </w:t>
      </w:r>
    </w:p>
    <w:p w:rsidR="00E43A96" w:rsidRPr="000840A3" w:rsidRDefault="00E43A96" w:rsidP="00E43A96">
      <w:pPr>
        <w:rPr>
          <w:rFonts w:ascii="Garamond" w:hAnsi="Garamond" w:cs="Arial"/>
          <w:b/>
          <w:color w:val="000000" w:themeColor="text1"/>
          <w:lang w:val="en"/>
        </w:rPr>
      </w:pPr>
      <w:r w:rsidRPr="000840A3">
        <w:rPr>
          <w:rFonts w:ascii="Garamond" w:hAnsi="Garamond" w:cs="Arial"/>
          <w:b/>
          <w:color w:val="000000" w:themeColor="text1"/>
          <w:lang w:val="en"/>
        </w:rPr>
        <w:t xml:space="preserve">Representative Sarah K. Peake         </w:t>
      </w:r>
      <w:r>
        <w:rPr>
          <w:rFonts w:ascii="Garamond" w:hAnsi="Garamond" w:cs="Arial"/>
          <w:b/>
          <w:color w:val="000000" w:themeColor="text1"/>
          <w:lang w:val="en"/>
        </w:rPr>
        <w:t xml:space="preserve">                                           </w:t>
      </w:r>
      <w:r w:rsidRPr="00727972">
        <w:rPr>
          <w:rFonts w:ascii="Garamond" w:hAnsi="Garamond" w:cs="Arial"/>
          <w:b/>
          <w:color w:val="000000" w:themeColor="text1"/>
          <w:lang w:val="en"/>
        </w:rPr>
        <w:t>Representative Donald H. Wong</w:t>
      </w: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  <w:r w:rsidRPr="000840A3">
        <w:rPr>
          <w:rFonts w:ascii="Garamond" w:hAnsi="Garamond" w:cs="Arial"/>
          <w:i/>
          <w:color w:val="000000" w:themeColor="text1"/>
          <w:lang w:val="en"/>
        </w:rPr>
        <w:t xml:space="preserve">Fourth Barnstable          </w:t>
      </w:r>
      <w:r>
        <w:rPr>
          <w:rFonts w:ascii="Garamond" w:hAnsi="Garamond" w:cs="Arial"/>
          <w:i/>
          <w:color w:val="000000" w:themeColor="text1"/>
          <w:lang w:val="en"/>
        </w:rPr>
        <w:t xml:space="preserve">                                                                    </w:t>
      </w:r>
      <w:r w:rsidRPr="00727972">
        <w:rPr>
          <w:rFonts w:ascii="Garamond" w:hAnsi="Garamond" w:cs="Arial"/>
          <w:i/>
          <w:color w:val="000000" w:themeColor="text1"/>
          <w:sz w:val="28"/>
          <w:lang w:val="en"/>
        </w:rPr>
        <w:t xml:space="preserve"> </w:t>
      </w:r>
      <w:r w:rsidRPr="00727972">
        <w:rPr>
          <w:rFonts w:ascii="Garamond" w:hAnsi="Garamond" w:cs="Arial"/>
          <w:i/>
          <w:color w:val="444444"/>
          <w:szCs w:val="18"/>
          <w:lang w:val="en"/>
        </w:rPr>
        <w:t>Ninth Essex</w:t>
      </w: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444444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000000" w:themeColor="text1"/>
          <w:sz w:val="28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000000" w:themeColor="text1"/>
          <w:sz w:val="28"/>
          <w:szCs w:val="18"/>
          <w:lang w:val="en"/>
        </w:rPr>
      </w:pPr>
    </w:p>
    <w:p w:rsidR="00E43A96" w:rsidRDefault="00E43A96" w:rsidP="00E43A96">
      <w:pPr>
        <w:rPr>
          <w:rFonts w:ascii="Garamond" w:hAnsi="Garamond" w:cs="Arial"/>
          <w:i/>
          <w:color w:val="000000" w:themeColor="text1"/>
          <w:sz w:val="28"/>
          <w:szCs w:val="18"/>
          <w:lang w:val="en"/>
        </w:rPr>
      </w:pPr>
    </w:p>
    <w:p w:rsidR="00E43A96" w:rsidRPr="006C50E5" w:rsidRDefault="00E43A96">
      <w:pPr>
        <w:rPr>
          <w:rFonts w:ascii="Garamond" w:hAnsi="Garamond"/>
          <w:i/>
          <w:sz w:val="24"/>
          <w:szCs w:val="24"/>
        </w:rPr>
      </w:pPr>
    </w:p>
    <w:sectPr w:rsidR="00E43A96" w:rsidRPr="006C50E5" w:rsidSect="00A178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C1" w:rsidRDefault="00267BC1" w:rsidP="00267BC1">
      <w:r>
        <w:separator/>
      </w:r>
    </w:p>
  </w:endnote>
  <w:endnote w:type="continuationSeparator" w:id="0">
    <w:p w:rsidR="00267BC1" w:rsidRDefault="00267BC1" w:rsidP="002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1" w:rsidRDefault="00267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1" w:rsidRDefault="00267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1" w:rsidRDefault="00267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C1" w:rsidRDefault="00267BC1" w:rsidP="00267BC1">
      <w:r>
        <w:separator/>
      </w:r>
    </w:p>
  </w:footnote>
  <w:footnote w:type="continuationSeparator" w:id="0">
    <w:p w:rsidR="00267BC1" w:rsidRDefault="00267BC1" w:rsidP="00267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1" w:rsidRDefault="00267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9425520"/>
      <w:docPartObj>
        <w:docPartGallery w:val="Watermarks"/>
        <w:docPartUnique/>
      </w:docPartObj>
    </w:sdtPr>
    <w:sdtEndPr/>
    <w:sdtContent>
      <w:p w:rsidR="00267BC1" w:rsidRDefault="00BC1E9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C1" w:rsidRDefault="00267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3635"/>
    <w:multiLevelType w:val="hybridMultilevel"/>
    <w:tmpl w:val="BEE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8A"/>
    <w:rsid w:val="000F4783"/>
    <w:rsid w:val="001C2B6D"/>
    <w:rsid w:val="00202D8D"/>
    <w:rsid w:val="00267BC1"/>
    <w:rsid w:val="00272DE3"/>
    <w:rsid w:val="002B2E8A"/>
    <w:rsid w:val="002C16F3"/>
    <w:rsid w:val="002C4BB7"/>
    <w:rsid w:val="002D5B0B"/>
    <w:rsid w:val="0040063C"/>
    <w:rsid w:val="00533457"/>
    <w:rsid w:val="005B7D1B"/>
    <w:rsid w:val="005F69F5"/>
    <w:rsid w:val="006C50E5"/>
    <w:rsid w:val="006F6418"/>
    <w:rsid w:val="0080378E"/>
    <w:rsid w:val="008667D3"/>
    <w:rsid w:val="0086705C"/>
    <w:rsid w:val="008A557B"/>
    <w:rsid w:val="008E0E35"/>
    <w:rsid w:val="0095159A"/>
    <w:rsid w:val="00975BBE"/>
    <w:rsid w:val="009F42C6"/>
    <w:rsid w:val="00A17846"/>
    <w:rsid w:val="00A53EAC"/>
    <w:rsid w:val="00AE4061"/>
    <w:rsid w:val="00B40ECF"/>
    <w:rsid w:val="00B54244"/>
    <w:rsid w:val="00BC1E9F"/>
    <w:rsid w:val="00E06481"/>
    <w:rsid w:val="00E43A96"/>
    <w:rsid w:val="00E50815"/>
    <w:rsid w:val="00EB7E9E"/>
    <w:rsid w:val="00FF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A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67D3"/>
  </w:style>
  <w:style w:type="paragraph" w:styleId="ListParagraph">
    <w:name w:val="List Paragraph"/>
    <w:basedOn w:val="Normal"/>
    <w:uiPriority w:val="34"/>
    <w:qFormat/>
    <w:rsid w:val="00B54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3C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C1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C1"/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2C4BB7"/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E8A"/>
    <w:rPr>
      <w:rFonts w:ascii="Calibri" w:eastAsiaTheme="minorHAns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667D3"/>
  </w:style>
  <w:style w:type="paragraph" w:styleId="ListParagraph">
    <w:name w:val="List Paragraph"/>
    <w:basedOn w:val="Normal"/>
    <w:uiPriority w:val="34"/>
    <w:qFormat/>
    <w:rsid w:val="00B542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6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3C"/>
    <w:rPr>
      <w:rFonts w:ascii="Segoe UI" w:eastAsiaTheme="minorHAns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7B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BC1"/>
    <w:rPr>
      <w:rFonts w:ascii="Calibri" w:eastAsiaTheme="minorHAns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7B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BC1"/>
    <w:rPr>
      <w:rFonts w:ascii="Calibri" w:eastAsiaTheme="minorHAnsi" w:hAnsi="Calibri" w:cs="Times New Roman"/>
      <w:sz w:val="22"/>
      <w:szCs w:val="22"/>
    </w:rPr>
  </w:style>
  <w:style w:type="paragraph" w:styleId="Revision">
    <w:name w:val="Revision"/>
    <w:hidden/>
    <w:uiPriority w:val="99"/>
    <w:semiHidden/>
    <w:rsid w:val="002C4BB7"/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4363-2D56-4813-B990-C12DEEB8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2187</Words>
  <Characters>12468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2016-10-18T19:32:00Z</dcterms:created>
  <dc:creator>Charlie</dc:creator>
  <lastModifiedBy/>
  <lastPrinted>2016-10-03T20:23:00Z</lastPrinted>
  <dcterms:modified xsi:type="dcterms:W3CDTF">2016-10-18T19:32:00Z</dcterms:modified>
  <revision>2</revision>
</coreProperties>
</file>