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B8" w:rsidRDefault="00A055B8">
      <w:pPr>
        <w:pStyle w:val="BodyText"/>
        <w:spacing w:before="6"/>
        <w:rPr>
          <w:sz w:val="16"/>
        </w:rPr>
      </w:pPr>
    </w:p>
    <w:p w:rsidR="00A055B8" w:rsidRDefault="00A31638">
      <w:pPr>
        <w:pStyle w:val="BodyText"/>
        <w:spacing w:before="0"/>
        <w:ind w:left="58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74045" cy="2293620"/>
            <wp:effectExtent l="0" t="0" r="0" b="0"/>
            <wp:docPr id="1" name="image1.jpeg" descr="Representative Tram Nguyen's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4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5B8" w:rsidRDefault="00A055B8">
      <w:pPr>
        <w:pStyle w:val="BodyText"/>
        <w:spacing w:before="0"/>
        <w:rPr>
          <w:sz w:val="20"/>
        </w:rPr>
      </w:pPr>
    </w:p>
    <w:p w:rsidR="00A055B8" w:rsidRDefault="00A31638">
      <w:pPr>
        <w:pStyle w:val="BodyText"/>
        <w:tabs>
          <w:tab w:val="left" w:pos="818"/>
        </w:tabs>
        <w:spacing w:before="221" w:line="276" w:lineRule="auto"/>
        <w:ind w:left="100" w:right="6502"/>
      </w:pPr>
      <w:r>
        <w:t>To:</w:t>
      </w:r>
      <w:r>
        <w:tab/>
        <w:t>Chair</w:t>
      </w:r>
      <w:r>
        <w:rPr>
          <w:spacing w:val="-10"/>
        </w:rPr>
        <w:t xml:space="preserve"> </w:t>
      </w:r>
      <w:r>
        <w:t>Katherine</w:t>
      </w:r>
      <w:r>
        <w:rPr>
          <w:spacing w:val="-7"/>
        </w:rPr>
        <w:t xml:space="preserve"> </w:t>
      </w:r>
      <w:r>
        <w:t>Ginnis</w:t>
      </w:r>
      <w:r>
        <w:rPr>
          <w:spacing w:val="-57"/>
        </w:rPr>
        <w:t xml:space="preserve"> </w:t>
      </w:r>
      <w:r>
        <w:t>From:</w:t>
      </w:r>
      <w:r>
        <w:rPr>
          <w:spacing w:val="13"/>
        </w:rPr>
        <w:t xml:space="preserve"> </w:t>
      </w:r>
      <w:r>
        <w:t>Rep.</w:t>
      </w:r>
      <w:r>
        <w:rPr>
          <w:spacing w:val="-3"/>
        </w:rPr>
        <w:t xml:space="preserve"> </w:t>
      </w:r>
      <w:r>
        <w:t>Tram</w:t>
      </w:r>
      <w:r>
        <w:rPr>
          <w:spacing w:val="1"/>
        </w:rPr>
        <w:t xml:space="preserve"> </w:t>
      </w:r>
      <w:r>
        <w:t>Nguyen</w:t>
      </w:r>
      <w:r>
        <w:rPr>
          <w:spacing w:val="1"/>
        </w:rPr>
        <w:t xml:space="preserve"> </w:t>
      </w:r>
      <w:r>
        <w:t>Date:</w:t>
      </w:r>
      <w:r>
        <w:tab/>
        <w:t>October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2021</w:t>
      </w:r>
    </w:p>
    <w:p w:rsidR="00A055B8" w:rsidRDefault="00A31638">
      <w:pPr>
        <w:pStyle w:val="BodyText"/>
        <w:tabs>
          <w:tab w:val="left" w:pos="819"/>
        </w:tabs>
        <w:spacing w:before="1" w:line="276" w:lineRule="auto"/>
        <w:ind w:left="820" w:right="484" w:hanging="720"/>
      </w:pPr>
      <w:r>
        <w:t>RE:</w:t>
      </w:r>
      <w:r>
        <w:tab/>
        <w:t>Legislative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FY22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 Behavioral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Promotion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Commission</w:t>
      </w:r>
    </w:p>
    <w:p w:rsidR="00A055B8" w:rsidRDefault="00A055B8">
      <w:pPr>
        <w:pStyle w:val="BodyText"/>
        <w:spacing w:before="5"/>
        <w:rPr>
          <w:sz w:val="27"/>
        </w:rPr>
      </w:pPr>
    </w:p>
    <w:p w:rsidR="00A055B8" w:rsidRDefault="00A31638">
      <w:pPr>
        <w:pStyle w:val="Heading1"/>
        <w:ind w:left="373"/>
        <w:rPr>
          <w:u w:val="none"/>
        </w:rPr>
      </w:pPr>
      <w:r>
        <w:t>Key</w:t>
      </w:r>
      <w:r>
        <w:rPr>
          <w:spacing w:val="-3"/>
        </w:rPr>
        <w:t xml:space="preserve"> </w:t>
      </w:r>
      <w:r>
        <w:t>highlights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FY22</w:t>
      </w:r>
      <w:r>
        <w:rPr>
          <w:spacing w:val="-2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</w:t>
      </w:r>
    </w:p>
    <w:p w:rsidR="00A055B8" w:rsidRDefault="00A055B8">
      <w:pPr>
        <w:pStyle w:val="BodyText"/>
        <w:spacing w:before="6"/>
        <w:rPr>
          <w:b/>
          <w:sz w:val="23"/>
        </w:rPr>
      </w:pPr>
    </w:p>
    <w:p w:rsidR="00A055B8" w:rsidRDefault="00A31638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</w:p>
    <w:p w:rsidR="00A055B8" w:rsidRDefault="00A055B8">
      <w:pPr>
        <w:pStyle w:val="BodyText"/>
        <w:spacing w:before="3"/>
        <w:rPr>
          <w:b/>
          <w:sz w:val="23"/>
        </w:rPr>
      </w:pPr>
    </w:p>
    <w:p w:rsidR="00A055B8" w:rsidRDefault="00A31638">
      <w:pPr>
        <w:spacing w:before="90"/>
        <w:ind w:left="3239" w:right="3243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</w:p>
    <w:p w:rsidR="00A055B8" w:rsidRDefault="00A055B8">
      <w:pPr>
        <w:pStyle w:val="BodyText"/>
        <w:spacing w:before="3"/>
        <w:rPr>
          <w:b/>
          <w:sz w:val="31"/>
        </w:rPr>
      </w:pPr>
    </w:p>
    <w:p w:rsidR="00A055B8" w:rsidRDefault="00A31638">
      <w:pPr>
        <w:pStyle w:val="Heading1"/>
        <w:rPr>
          <w:u w:val="none"/>
        </w:rPr>
      </w:pPr>
      <w:r>
        <w:t>5042-5000:</w:t>
      </w:r>
      <w:r>
        <w:rPr>
          <w:spacing w:val="-5"/>
        </w:rPr>
        <w:t xml:space="preserve"> </w:t>
      </w:r>
      <w:r>
        <w:t>Child and</w:t>
      </w:r>
      <w:r>
        <w:rPr>
          <w:spacing w:val="-3"/>
        </w:rPr>
        <w:t xml:space="preserve"> </w:t>
      </w:r>
      <w:r>
        <w:t>Adolescent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 Services</w:t>
      </w:r>
    </w:p>
    <w:p w:rsidR="00A055B8" w:rsidRDefault="00A31638">
      <w:pPr>
        <w:pStyle w:val="BodyText"/>
        <w:spacing w:before="41" w:line="276" w:lineRule="auto"/>
        <w:ind w:left="100" w:right="593"/>
        <w:jc w:val="both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b/>
        </w:rPr>
        <w:t>$98.4</w:t>
      </w:r>
      <w:r>
        <w:rPr>
          <w:b/>
          <w:spacing w:val="-2"/>
        </w:rPr>
        <w:t xml:space="preserve"> </w:t>
      </w:r>
      <w:r>
        <w:rPr>
          <w:b/>
        </w:rPr>
        <w:t xml:space="preserve">million </w:t>
      </w:r>
      <w:r>
        <w:t>for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 children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adolescents,</w:t>
      </w:r>
      <w:r>
        <w:rPr>
          <w:spacing w:val="-58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trauma</w:t>
      </w:r>
      <w:r>
        <w:rPr>
          <w:spacing w:val="-4"/>
        </w:rPr>
        <w:t xml:space="preserve"> </w:t>
      </w:r>
      <w:r>
        <w:t>treatments.</w:t>
      </w:r>
      <w:r>
        <w:rPr>
          <w:spacing w:val="-1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b/>
        </w:rPr>
        <w:t>$3.9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Psychiatry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(MCPAP).</w:t>
      </w:r>
    </w:p>
    <w:p w:rsidR="00A055B8" w:rsidRDefault="00A31638">
      <w:pPr>
        <w:pStyle w:val="BodyText"/>
        <w:spacing w:before="1" w:line="276" w:lineRule="auto"/>
        <w:ind w:left="100"/>
      </w:pPr>
      <w:r>
        <w:t>MCPAP makes child psychiatry consultations accessible to primary care providers—and, as a</w:t>
      </w:r>
      <w:r>
        <w:rPr>
          <w:spacing w:val="1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patients—across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use disorder</w:t>
      </w:r>
      <w:r>
        <w:rPr>
          <w:spacing w:val="-57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pregnant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postpartum</w:t>
      </w:r>
      <w:r>
        <w:rPr>
          <w:spacing w:val="2"/>
        </w:rPr>
        <w:t xml:space="preserve"> </w:t>
      </w:r>
      <w:r>
        <w:t>women.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BodyText"/>
        <w:spacing w:before="0" w:line="276" w:lineRule="auto"/>
        <w:ind w:left="100" w:right="143"/>
      </w:pPr>
      <w:r>
        <w:t xml:space="preserve">This line item also allocates </w:t>
      </w:r>
      <w:r>
        <w:rPr>
          <w:b/>
        </w:rPr>
        <w:t xml:space="preserve">$150,000 </w:t>
      </w:r>
      <w:r>
        <w:t>to the Massachusetts Association for Mental Health to</w:t>
      </w:r>
      <w:r>
        <w:rPr>
          <w:spacing w:val="1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BIRCh</w:t>
      </w:r>
      <w:r>
        <w:rPr>
          <w:spacing w:val="-1"/>
        </w:rPr>
        <w:t xml:space="preserve"> </w:t>
      </w:r>
      <w:r>
        <w:t>(Behavioral Health</w:t>
      </w:r>
      <w:r>
        <w:rPr>
          <w:spacing w:val="1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Children)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57"/>
        </w:rPr>
        <w:t xml:space="preserve"> </w:t>
      </w:r>
      <w:r>
        <w:t>a plan for establishment of a school based behavioral health technical assistance center. The</w:t>
      </w:r>
      <w:r>
        <w:rPr>
          <w:spacing w:val="1"/>
        </w:rPr>
        <w:t xml:space="preserve"> </w:t>
      </w:r>
      <w:r>
        <w:t>technical center would be a home to support schools in a variety of ways to implement best</w:t>
      </w:r>
      <w:r>
        <w:rPr>
          <w:spacing w:val="1"/>
        </w:rPr>
        <w:t xml:space="preserve"> </w:t>
      </w:r>
      <w:r>
        <w:t>practices in behav</w:t>
      </w:r>
      <w:r>
        <w:t>ioral health promotion, prevention and intervention that are centered in</w:t>
      </w:r>
      <w:r>
        <w:rPr>
          <w:spacing w:val="1"/>
        </w:rPr>
        <w:t xml:space="preserve"> </w:t>
      </w:r>
      <w:r>
        <w:t>evidence based research and would allow school professionals to share best practices with others</w:t>
      </w:r>
      <w:r>
        <w:rPr>
          <w:spacing w:val="-57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state.</w:t>
      </w:r>
    </w:p>
    <w:p w:rsidR="00A055B8" w:rsidRDefault="00A055B8">
      <w:pPr>
        <w:spacing w:line="276" w:lineRule="auto"/>
        <w:sectPr w:rsidR="00A055B8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:rsidR="00A055B8" w:rsidRDefault="00A31638">
      <w:pPr>
        <w:pStyle w:val="Heading1"/>
        <w:spacing w:before="79"/>
        <w:rPr>
          <w:u w:val="none"/>
        </w:rPr>
      </w:pPr>
      <w:r>
        <w:lastRenderedPageBreak/>
        <w:t>5046-0000:</w:t>
      </w:r>
      <w:r>
        <w:rPr>
          <w:spacing w:val="-4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</w:p>
    <w:p w:rsidR="00A055B8" w:rsidRDefault="00A31638">
      <w:pPr>
        <w:pStyle w:val="BodyText"/>
        <w:spacing w:before="41" w:line="276" w:lineRule="auto"/>
        <w:ind w:left="100" w:right="287"/>
      </w:pPr>
      <w:r>
        <w:t>This</w:t>
      </w:r>
      <w:r>
        <w:rPr>
          <w:spacing w:val="-3"/>
        </w:rPr>
        <w:t xml:space="preserve"> </w:t>
      </w:r>
      <w:r>
        <w:t>l</w:t>
      </w:r>
      <w:r>
        <w:t>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 funded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b/>
        </w:rPr>
        <w:t>$510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includes</w:t>
      </w:r>
      <w:r>
        <w:rPr>
          <w:spacing w:val="4"/>
        </w:rPr>
        <w:t xml:space="preserve"> </w:t>
      </w:r>
      <w:r>
        <w:rPr>
          <w:b/>
        </w:rPr>
        <w:t>$9,000,000</w:t>
      </w:r>
      <w:r>
        <w:rPr>
          <w:b/>
          <w:spacing w:val="-57"/>
        </w:rPr>
        <w:t xml:space="preserve"> </w:t>
      </w:r>
      <w:r>
        <w:t xml:space="preserve">for jail diversion and police efforts, of which </w:t>
      </w:r>
      <w:r>
        <w:rPr>
          <w:b/>
        </w:rPr>
        <w:t xml:space="preserve">$250,000 </w:t>
      </w:r>
      <w:r>
        <w:t>is directed towards expansion of safe</w:t>
      </w:r>
      <w:r>
        <w:rPr>
          <w:spacing w:val="1"/>
        </w:rPr>
        <w:t xml:space="preserve"> </w:t>
      </w:r>
      <w:r>
        <w:t>haven housing for mentally ill adults who have been chronically homeless and are currently</w:t>
      </w:r>
      <w:r>
        <w:rPr>
          <w:spacing w:val="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shelter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Boston.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5046-2000:</w:t>
      </w:r>
      <w:r>
        <w:rPr>
          <w:spacing w:val="-5"/>
        </w:rPr>
        <w:t xml:space="preserve"> </w:t>
      </w:r>
      <w:r>
        <w:t>Homelessness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</w:p>
    <w:p w:rsidR="00A055B8" w:rsidRDefault="00A31638">
      <w:pPr>
        <w:pStyle w:val="BodyText"/>
        <w:spacing w:before="43" w:line="276" w:lineRule="auto"/>
        <w:ind w:left="100" w:right="194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b/>
        </w:rPr>
        <w:t>$24.1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homeless</w:t>
      </w:r>
      <w:r>
        <w:rPr>
          <w:spacing w:val="1"/>
        </w:rPr>
        <w:t xml:space="preserve"> </w:t>
      </w:r>
      <w:r>
        <w:t>individ</w:t>
      </w:r>
      <w:r>
        <w:t>uals</w:t>
      </w:r>
      <w:r>
        <w:rPr>
          <w:spacing w:val="-3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state,</w:t>
      </w:r>
      <w:r>
        <w:rPr>
          <w:spacing w:val="-5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struggle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needs.</w:t>
      </w:r>
    </w:p>
    <w:p w:rsidR="00A055B8" w:rsidRDefault="00A055B8">
      <w:pPr>
        <w:pStyle w:val="BodyText"/>
        <w:spacing w:before="5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5047-0001:</w:t>
      </w:r>
      <w:r>
        <w:rPr>
          <w:spacing w:val="-5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</w:p>
    <w:p w:rsidR="00A055B8" w:rsidRDefault="00A31638">
      <w:pPr>
        <w:pStyle w:val="BodyText"/>
        <w:spacing w:before="44" w:line="276" w:lineRule="auto"/>
        <w:ind w:left="100" w:right="143"/>
      </w:pPr>
      <w:r>
        <w:t xml:space="preserve">This line item is funded at </w:t>
      </w:r>
      <w:r>
        <w:rPr>
          <w:b/>
        </w:rPr>
        <w:t xml:space="preserve">$22.2 million </w:t>
      </w:r>
      <w:r>
        <w:t>for emergency service programs (ESPs) and acute</w:t>
      </w:r>
      <w:r>
        <w:rPr>
          <w:spacing w:val="1"/>
        </w:rPr>
        <w:t xml:space="preserve"> </w:t>
      </w:r>
      <w:r>
        <w:t>inpatient mental health care services. ESPs provide crisis response to DMH and non-DMH</w:t>
      </w:r>
      <w:r>
        <w:rPr>
          <w:spacing w:val="1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diverting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(ED)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57"/>
        </w:rPr>
        <w:t xml:space="preserve"> </w:t>
      </w:r>
      <w:r>
        <w:t>specialized</w:t>
      </w:r>
      <w:r>
        <w:rPr>
          <w:spacing w:val="-2"/>
        </w:rPr>
        <w:t xml:space="preserve"> </w:t>
      </w:r>
      <w:r>
        <w:t>support.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5055-0000:</w:t>
      </w:r>
      <w:r>
        <w:rPr>
          <w:spacing w:val="-4"/>
        </w:rPr>
        <w:t xml:space="preserve"> </w:t>
      </w:r>
      <w:r>
        <w:t>Forensic</w:t>
      </w:r>
      <w:r>
        <w:rPr>
          <w:spacing w:val="-4"/>
        </w:rPr>
        <w:t xml:space="preserve"> </w:t>
      </w:r>
      <w:r>
        <w:t>Services</w:t>
      </w:r>
    </w:p>
    <w:p w:rsidR="00A055B8" w:rsidRDefault="00A31638">
      <w:pPr>
        <w:pStyle w:val="BodyText"/>
        <w:spacing w:before="41" w:line="276" w:lineRule="auto"/>
        <w:ind w:left="100" w:right="425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rPr>
          <w:b/>
        </w:rPr>
        <w:t>$11.1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clinics,</w:t>
      </w:r>
      <w:r>
        <w:rPr>
          <w:spacing w:val="-1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evaluations,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costs</w:t>
      </w:r>
      <w:r>
        <w:rPr>
          <w:spacing w:val="-57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justice-involved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needs.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5095-0015:</w:t>
      </w:r>
      <w:r>
        <w:rPr>
          <w:spacing w:val="-5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&amp; Community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</w:t>
      </w:r>
    </w:p>
    <w:p w:rsidR="00A055B8" w:rsidRDefault="00A31638">
      <w:pPr>
        <w:pStyle w:val="BodyText"/>
        <w:spacing w:before="40" w:line="276" w:lineRule="auto"/>
        <w:ind w:left="100"/>
      </w:pPr>
      <w:r>
        <w:t xml:space="preserve">This line item is funded at </w:t>
      </w:r>
      <w:r>
        <w:rPr>
          <w:b/>
        </w:rPr>
        <w:t xml:space="preserve">$255 million </w:t>
      </w:r>
      <w:r>
        <w:t>for the operation of hospital facilities and community-</w:t>
      </w:r>
      <w:r>
        <w:rPr>
          <w:spacing w:val="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DMH.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7004-9033:</w:t>
      </w:r>
      <w:r>
        <w:rPr>
          <w:spacing w:val="-5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Subsidy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DMH Clients</w:t>
      </w:r>
      <w:r>
        <w:rPr>
          <w:spacing w:val="-2"/>
        </w:rPr>
        <w:t xml:space="preserve"> </w:t>
      </w:r>
      <w:r>
        <w:t>*(DMH-related)</w:t>
      </w:r>
    </w:p>
    <w:p w:rsidR="00A055B8" w:rsidRDefault="00A31638">
      <w:pPr>
        <w:pStyle w:val="BodyText"/>
        <w:spacing w:before="41" w:line="276" w:lineRule="auto"/>
        <w:ind w:left="100" w:right="421"/>
        <w:jc w:val="both"/>
      </w:pPr>
      <w:r>
        <w:t xml:space="preserve">This line item is funded at </w:t>
      </w:r>
      <w:r>
        <w:rPr>
          <w:b/>
        </w:rPr>
        <w:t xml:space="preserve">$12.5 million </w:t>
      </w:r>
      <w:r>
        <w:t>for affordable housing vouchers for individuals with</w:t>
      </w:r>
      <w:r>
        <w:rPr>
          <w:spacing w:val="1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homeless,</w:t>
      </w:r>
      <w:r>
        <w:rPr>
          <w:spacing w:val="-3"/>
        </w:rPr>
        <w:t xml:space="preserve"> </w:t>
      </w:r>
      <w:r>
        <w:t>unstably</w:t>
      </w:r>
      <w:r>
        <w:rPr>
          <w:spacing w:val="-3"/>
        </w:rPr>
        <w:t xml:space="preserve"> </w:t>
      </w:r>
      <w:r>
        <w:t>housed,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discharge</w:t>
      </w:r>
      <w:r>
        <w:rPr>
          <w:spacing w:val="-57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DMH</w:t>
      </w:r>
      <w:r>
        <w:rPr>
          <w:spacing w:val="-3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units.</w:t>
      </w:r>
    </w:p>
    <w:p w:rsidR="00A055B8" w:rsidRDefault="00A31638">
      <w:pPr>
        <w:pStyle w:val="Heading1"/>
        <w:spacing w:before="204" w:line="630" w:lineRule="atLeast"/>
        <w:ind w:right="3300" w:firstLine="3196"/>
        <w:jc w:val="both"/>
        <w:rPr>
          <w:u w:val="none"/>
        </w:rPr>
      </w:pPr>
      <w:r>
        <w:rPr>
          <w:u w:val="none"/>
        </w:rPr>
        <w:t>Department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8"/>
          <w:u w:val="none"/>
        </w:rPr>
        <w:t xml:space="preserve"> </w:t>
      </w:r>
      <w:r>
        <w:rPr>
          <w:u w:val="none"/>
        </w:rPr>
        <w:t>Health</w:t>
      </w:r>
      <w:r>
        <w:rPr>
          <w:spacing w:val="-58"/>
          <w:u w:val="none"/>
        </w:rPr>
        <w:t xml:space="preserve"> </w:t>
      </w:r>
      <w:r>
        <w:t>4510-0112:</w:t>
      </w:r>
      <w:r>
        <w:rPr>
          <w:spacing w:val="-4"/>
        </w:rPr>
        <w:t xml:space="preserve"> </w:t>
      </w:r>
      <w:r>
        <w:t>Postpartum</w:t>
      </w:r>
      <w:r>
        <w:rPr>
          <w:spacing w:val="3"/>
        </w:rPr>
        <w:t xml:space="preserve"> </w:t>
      </w:r>
      <w:r>
        <w:t>Depression</w:t>
      </w:r>
      <w:r>
        <w:rPr>
          <w:spacing w:val="-2"/>
        </w:rPr>
        <w:t xml:space="preserve"> </w:t>
      </w:r>
      <w:r>
        <w:t>Programs</w:t>
      </w:r>
    </w:p>
    <w:p w:rsidR="00A055B8" w:rsidRDefault="00A31638">
      <w:pPr>
        <w:pStyle w:val="BodyText"/>
        <w:spacing w:before="46" w:line="276" w:lineRule="auto"/>
        <w:ind w:left="100" w:right="114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b/>
        </w:rPr>
        <w:t>$300,000</w:t>
      </w:r>
      <w:r>
        <w:t>.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to conduct a postpartum depression programs at community health centers in the cit</w:t>
      </w:r>
      <w:r>
        <w:t>ies of</w:t>
      </w:r>
      <w:r>
        <w:rPr>
          <w:spacing w:val="1"/>
        </w:rPr>
        <w:t xml:space="preserve"> </w:t>
      </w:r>
      <w:r>
        <w:t>Holyoke,</w:t>
      </w:r>
      <w:r>
        <w:rPr>
          <w:spacing w:val="-2"/>
        </w:rPr>
        <w:t xml:space="preserve"> </w:t>
      </w:r>
      <w:r>
        <w:t>Lynn,</w:t>
      </w:r>
      <w:r>
        <w:rPr>
          <w:spacing w:val="-1"/>
        </w:rPr>
        <w:t xml:space="preserve"> </w:t>
      </w:r>
      <w:r>
        <w:t>Worcester,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River,</w:t>
      </w:r>
      <w:r>
        <w:rPr>
          <w:spacing w:val="-1"/>
        </w:rPr>
        <w:t xml:space="preserve"> </w:t>
      </w:r>
      <w:r>
        <w:t>Salem,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Jamaica</w:t>
      </w:r>
      <w:r>
        <w:rPr>
          <w:spacing w:val="-1"/>
        </w:rPr>
        <w:t xml:space="preserve"> </w:t>
      </w:r>
      <w:r>
        <w:t>Plain.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4512-0200:</w:t>
      </w:r>
      <w:r>
        <w:rPr>
          <w:spacing w:val="-4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Addiction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(BSAS)</w:t>
      </w:r>
    </w:p>
    <w:p w:rsidR="00A055B8" w:rsidRDefault="00A31638">
      <w:pPr>
        <w:pStyle w:val="BodyText"/>
        <w:spacing w:before="40" w:line="276" w:lineRule="auto"/>
        <w:ind w:left="100" w:right="484"/>
      </w:pPr>
      <w:r>
        <w:t xml:space="preserve">This line item is funded at </w:t>
      </w:r>
      <w:r>
        <w:rPr>
          <w:b/>
        </w:rPr>
        <w:t>$175.5 million</w:t>
      </w:r>
      <w:r>
        <w:t>. Funding is directed towards the opening of 5 new</w:t>
      </w:r>
      <w:r>
        <w:rPr>
          <w:spacing w:val="-57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centers, 3</w:t>
      </w:r>
      <w:r>
        <w:rPr>
          <w:spacing w:val="-2"/>
        </w:rPr>
        <w:t xml:space="preserve"> </w:t>
      </w:r>
      <w:r>
        <w:t>of which</w:t>
      </w:r>
      <w:r>
        <w:rPr>
          <w:spacing w:val="-2"/>
        </w:rPr>
        <w:t xml:space="preserve"> </w:t>
      </w:r>
      <w:r>
        <w:t>will,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cities.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includes</w:t>
      </w:r>
    </w:p>
    <w:p w:rsidR="00A055B8" w:rsidRDefault="00A055B8">
      <w:pPr>
        <w:spacing w:line="276" w:lineRule="auto"/>
        <w:sectPr w:rsidR="00A055B8">
          <w:footerReference w:type="default" r:id="rId9"/>
          <w:pgSz w:w="12240" w:h="15840"/>
          <w:pgMar w:top="1360" w:right="1340" w:bottom="1200" w:left="1340" w:header="0" w:footer="1020" w:gutter="0"/>
          <w:pgNumType w:start="2"/>
          <w:cols w:space="720"/>
        </w:sectPr>
      </w:pPr>
    </w:p>
    <w:p w:rsidR="00A055B8" w:rsidRDefault="00A31638">
      <w:pPr>
        <w:pStyle w:val="BodyText"/>
        <w:spacing w:before="79" w:line="276" w:lineRule="auto"/>
        <w:ind w:left="100" w:right="171"/>
      </w:pPr>
      <w:r>
        <w:lastRenderedPageBreak/>
        <w:t>funding for the Massachusetts Access to Recovery (MA-ATR) program, which offers recovery</w:t>
      </w:r>
      <w:r>
        <w:rPr>
          <w:spacing w:val="1"/>
        </w:rPr>
        <w:t xml:space="preserve"> </w:t>
      </w:r>
      <w:r>
        <w:t>support for individuals who have an opioid use disorder (OUD) or those who are at risk of</w:t>
      </w:r>
      <w:r>
        <w:rPr>
          <w:spacing w:val="1"/>
        </w:rPr>
        <w:t xml:space="preserve"> </w:t>
      </w:r>
      <w:r>
        <w:t>developing one. It also allocates funds to additional family supportive housi</w:t>
      </w:r>
      <w:r>
        <w:t>ng programs</w:t>
      </w:r>
      <w:r>
        <w:rPr>
          <w:spacing w:val="1"/>
        </w:rPr>
        <w:t xml:space="preserve"> </w:t>
      </w:r>
      <w:r>
        <w:t>(formerly called family sober living programs) across the state and for voluntary training and</w:t>
      </w:r>
      <w:r>
        <w:rPr>
          <w:spacing w:val="1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operators of</w:t>
      </w:r>
      <w:r>
        <w:rPr>
          <w:spacing w:val="-3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 free</w:t>
      </w:r>
      <w:r>
        <w:rPr>
          <w:spacing w:val="-2"/>
        </w:rPr>
        <w:t xml:space="preserve"> </w:t>
      </w:r>
      <w:r>
        <w:t>housing.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</w:t>
      </w:r>
      <w:r>
        <w:rPr>
          <w:spacing w:val="-57"/>
        </w:rPr>
        <w:t xml:space="preserve"> </w:t>
      </w:r>
      <w:r>
        <w:t>further funds technical assistance and training to t</w:t>
      </w:r>
      <w:r>
        <w:t>he services systems of medication</w:t>
      </w:r>
      <w:r>
        <w:rPr>
          <w:spacing w:val="1"/>
        </w:rPr>
        <w:t xml:space="preserve"> </w:t>
      </w:r>
      <w:r>
        <w:t>management, medication-assisted treatment and treatment of co-occurring disorders at the same</w:t>
      </w:r>
      <w:r>
        <w:rPr>
          <w:spacing w:val="1"/>
        </w:rPr>
        <w:t xml:space="preserve"> </w:t>
      </w:r>
      <w:r>
        <w:t>levels in FY21. It also provides funds to support municipalities utilizing grant funds from the</w:t>
      </w:r>
      <w:r>
        <w:rPr>
          <w:spacing w:val="1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Preve</w:t>
      </w:r>
      <w:r>
        <w:t>ntion</w:t>
      </w:r>
      <w:r>
        <w:rPr>
          <w:spacing w:val="-2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(MOAPC)</w:t>
      </w:r>
      <w:r>
        <w:rPr>
          <w:spacing w:val="-2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program.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4512-0201:</w:t>
      </w:r>
      <w:r>
        <w:rPr>
          <w:spacing w:val="-4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step-down</w:t>
      </w:r>
      <w:r>
        <w:rPr>
          <w:spacing w:val="-1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services</w:t>
      </w:r>
    </w:p>
    <w:p w:rsidR="00A055B8" w:rsidRDefault="00A31638">
      <w:pPr>
        <w:pStyle w:val="BodyText"/>
        <w:spacing w:before="43" w:line="276" w:lineRule="auto"/>
        <w:ind w:left="100" w:right="724"/>
        <w:jc w:val="both"/>
      </w:pPr>
      <w:r>
        <w:t xml:space="preserve">This line item invests </w:t>
      </w:r>
      <w:r>
        <w:rPr>
          <w:b/>
        </w:rPr>
        <w:t xml:space="preserve">$4.5 million </w:t>
      </w:r>
      <w:r>
        <w:t>for substance use disorder step-down recovery services,</w:t>
      </w:r>
      <w:r>
        <w:rPr>
          <w:spacing w:val="-57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beds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severely</w:t>
      </w:r>
      <w:r>
        <w:rPr>
          <w:spacing w:val="-57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capacity.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4512-0202:</w:t>
      </w:r>
      <w:r>
        <w:rPr>
          <w:spacing w:val="-5"/>
        </w:rPr>
        <w:t xml:space="preserve"> </w:t>
      </w:r>
      <w:r>
        <w:t>Jail</w:t>
      </w:r>
      <w:r>
        <w:rPr>
          <w:spacing w:val="-3"/>
        </w:rPr>
        <w:t xml:space="preserve"> </w:t>
      </w:r>
      <w:r>
        <w:t>Diversion Programs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Opiate</w:t>
      </w:r>
      <w:r>
        <w:rPr>
          <w:spacing w:val="-3"/>
        </w:rPr>
        <w:t xml:space="preserve"> </w:t>
      </w:r>
      <w:r>
        <w:t>Addiction</w:t>
      </w:r>
    </w:p>
    <w:p w:rsidR="00A055B8" w:rsidRDefault="00A31638">
      <w:pPr>
        <w:pStyle w:val="BodyText"/>
        <w:spacing w:before="41" w:line="276" w:lineRule="auto"/>
        <w:ind w:left="100" w:right="203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invests</w:t>
      </w:r>
      <w:r>
        <w:rPr>
          <w:spacing w:val="2"/>
        </w:rPr>
        <w:t xml:space="preserve"> </w:t>
      </w:r>
      <w:r>
        <w:rPr>
          <w:b/>
        </w:rPr>
        <w:t>$1.35</w:t>
      </w:r>
      <w:r>
        <w:rPr>
          <w:b/>
          <w:spacing w:val="-2"/>
        </w:rPr>
        <w:t xml:space="preserve"> </w:t>
      </w:r>
      <w:r>
        <w:rPr>
          <w:b/>
        </w:rPr>
        <w:t xml:space="preserve">million </w:t>
      </w:r>
      <w:r>
        <w:t>in</w:t>
      </w:r>
      <w:r>
        <w:rPr>
          <w:spacing w:val="-2"/>
        </w:rPr>
        <w:t xml:space="preserve"> </w:t>
      </w:r>
      <w:r>
        <w:t>jail</w:t>
      </w:r>
      <w:r>
        <w:rPr>
          <w:spacing w:val="-3"/>
        </w:rPr>
        <w:t xml:space="preserve"> </w:t>
      </w:r>
      <w:r>
        <w:t>diversion</w:t>
      </w:r>
      <w:r>
        <w:rPr>
          <w:spacing w:val="-2"/>
        </w:rPr>
        <w:t xml:space="preserve"> </w:t>
      </w:r>
      <w:r>
        <w:t>programming.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non-violent offenders primarily suffering from opiate addiction receive treatment rather than be</w:t>
      </w:r>
      <w:r>
        <w:rPr>
          <w:spacing w:val="1"/>
        </w:rPr>
        <w:t xml:space="preserve"> </w:t>
      </w:r>
      <w:r>
        <w:t>incarcerated.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4512-0203: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Intervention Services</w:t>
      </w:r>
    </w:p>
    <w:p w:rsidR="00A055B8" w:rsidRDefault="00A31638">
      <w:pPr>
        <w:pStyle w:val="BodyText"/>
        <w:spacing w:before="41" w:line="276" w:lineRule="auto"/>
        <w:ind w:left="100" w:right="679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invests</w:t>
      </w:r>
      <w:r>
        <w:rPr>
          <w:spacing w:val="3"/>
        </w:rPr>
        <w:t xml:space="preserve"> </w:t>
      </w:r>
      <w:r>
        <w:rPr>
          <w:b/>
        </w:rPr>
        <w:t>$1.44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manageme</w:t>
      </w:r>
      <w:r>
        <w:t>nt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57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addicted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substances,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4512-0204:</w:t>
      </w:r>
      <w:r>
        <w:rPr>
          <w:spacing w:val="-6"/>
        </w:rPr>
        <w:t xml:space="preserve"> </w:t>
      </w:r>
      <w:r>
        <w:t>First-Responder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Bystander</w:t>
      </w:r>
      <w:r>
        <w:rPr>
          <w:spacing w:val="-4"/>
        </w:rPr>
        <w:t xml:space="preserve"> </w:t>
      </w:r>
      <w:r>
        <w:t>Naloxone</w:t>
      </w:r>
      <w:r>
        <w:rPr>
          <w:spacing w:val="-3"/>
        </w:rPr>
        <w:t xml:space="preserve"> </w:t>
      </w:r>
      <w:r>
        <w:t>Distribution Programs</w:t>
      </w:r>
    </w:p>
    <w:p w:rsidR="00A055B8" w:rsidRDefault="00A31638">
      <w:pPr>
        <w:pStyle w:val="BodyText"/>
        <w:spacing w:before="41" w:line="276" w:lineRule="auto"/>
        <w:ind w:left="100" w:right="143"/>
      </w:pPr>
      <w:r>
        <w:t xml:space="preserve">This line item includes </w:t>
      </w:r>
      <w:r>
        <w:rPr>
          <w:b/>
        </w:rPr>
        <w:t xml:space="preserve">$1.04 million </w:t>
      </w:r>
      <w:r>
        <w:t>for first-responder and bystander naloxone distribution</w:t>
      </w:r>
      <w:r>
        <w:rPr>
          <w:spacing w:val="1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life-saving 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overdose</w:t>
      </w:r>
      <w:r>
        <w:rPr>
          <w:spacing w:val="-1"/>
        </w:rPr>
        <w:t xml:space="preserve"> </w:t>
      </w:r>
      <w:r>
        <w:t>reversal</w:t>
      </w:r>
      <w:r>
        <w:rPr>
          <w:spacing w:val="-2"/>
        </w:rPr>
        <w:t xml:space="preserve"> </w:t>
      </w:r>
      <w:r>
        <w:t>drug.</w:t>
      </w:r>
      <w:r>
        <w:rPr>
          <w:spacing w:val="1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also maintain first-responder and bystander naloxone distribution grants in communities with</w:t>
      </w:r>
      <w:r>
        <w:rPr>
          <w:spacing w:val="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overdose.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4512-0205:</w:t>
      </w:r>
      <w:r>
        <w:rPr>
          <w:spacing w:val="-6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prevention,</w:t>
      </w:r>
      <w:r>
        <w:rPr>
          <w:spacing w:val="-1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and recovery</w:t>
      </w:r>
      <w:r>
        <w:rPr>
          <w:spacing w:val="-3"/>
        </w:rPr>
        <w:t xml:space="preserve"> </w:t>
      </w:r>
      <w:r>
        <w:t>services</w:t>
      </w:r>
    </w:p>
    <w:p w:rsidR="00A055B8" w:rsidRDefault="00A31638">
      <w:pPr>
        <w:pStyle w:val="BodyText"/>
        <w:spacing w:before="40" w:line="276" w:lineRule="auto"/>
        <w:ind w:left="100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b/>
        </w:rPr>
        <w:t>$5.1</w:t>
      </w:r>
      <w:r>
        <w:rPr>
          <w:b/>
          <w:spacing w:val="-2"/>
        </w:rPr>
        <w:t xml:space="preserve"> </w:t>
      </w:r>
      <w:r>
        <w:rPr>
          <w:b/>
        </w:rPr>
        <w:t xml:space="preserve">million </w:t>
      </w:r>
      <w:r>
        <w:t>for</w:t>
      </w:r>
      <w:r>
        <w:rPr>
          <w:spacing w:val="-4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provide comprehensive prevention, intervention and recovery services in localities across the</w:t>
      </w:r>
      <w:r>
        <w:rPr>
          <w:spacing w:val="1"/>
        </w:rPr>
        <w:t xml:space="preserve"> </w:t>
      </w:r>
      <w:r>
        <w:t>Commonwealth.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4512-0206:</w:t>
      </w:r>
      <w:r>
        <w:rPr>
          <w:spacing w:val="-5"/>
        </w:rPr>
        <w:t xml:space="preserve"> </w:t>
      </w:r>
      <w:r>
        <w:t>Harm</w:t>
      </w:r>
      <w:r>
        <w:rPr>
          <w:spacing w:val="-2"/>
        </w:rPr>
        <w:t xml:space="preserve"> </w:t>
      </w:r>
      <w:r>
        <w:t>Reduction</w:t>
      </w:r>
    </w:p>
    <w:p w:rsidR="00A055B8" w:rsidRDefault="00A31638">
      <w:pPr>
        <w:pStyle w:val="BodyText"/>
        <w:spacing w:before="44" w:line="276" w:lineRule="auto"/>
        <w:ind w:left="100" w:right="122"/>
        <w:jc w:val="both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rPr>
          <w:b/>
        </w:rPr>
        <w:t>$6.4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statewide</w:t>
      </w:r>
      <w:r>
        <w:rPr>
          <w:spacing w:val="-4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58"/>
        </w:rPr>
        <w:t xml:space="preserve"> </w:t>
      </w:r>
      <w:r>
        <w:t>harm reduction efforts, which work to reduce negative consequences associated with drug use, at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levels.</w:t>
      </w:r>
    </w:p>
    <w:p w:rsidR="00A055B8" w:rsidRDefault="00A055B8">
      <w:pPr>
        <w:spacing w:line="276" w:lineRule="auto"/>
        <w:jc w:val="both"/>
        <w:sectPr w:rsidR="00A055B8">
          <w:pgSz w:w="12240" w:h="15840"/>
          <w:pgMar w:top="1360" w:right="1340" w:bottom="1200" w:left="1340" w:header="0" w:footer="1020" w:gutter="0"/>
          <w:cols w:space="720"/>
        </w:sectPr>
      </w:pPr>
    </w:p>
    <w:p w:rsidR="00A055B8" w:rsidRDefault="00A31638">
      <w:pPr>
        <w:pStyle w:val="Heading1"/>
        <w:spacing w:before="79"/>
        <w:rPr>
          <w:u w:val="none"/>
        </w:rPr>
      </w:pPr>
      <w:r>
        <w:lastRenderedPageBreak/>
        <w:t>4513-1026:</w:t>
      </w:r>
      <w:r>
        <w:rPr>
          <w:spacing w:val="-5"/>
        </w:rPr>
        <w:t xml:space="preserve"> </w:t>
      </w:r>
      <w:r>
        <w:t>Suicide</w:t>
      </w:r>
      <w:r>
        <w:rPr>
          <w:spacing w:val="-2"/>
        </w:rPr>
        <w:t xml:space="preserve"> </w:t>
      </w:r>
      <w:r>
        <w:t>Prevention</w:t>
      </w:r>
    </w:p>
    <w:p w:rsidR="00A055B8" w:rsidRDefault="00A31638">
      <w:pPr>
        <w:pStyle w:val="BodyText"/>
        <w:spacing w:before="41" w:line="276" w:lineRule="auto"/>
        <w:ind w:left="100" w:right="253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b/>
        </w:rPr>
        <w:t>$7.05</w:t>
      </w:r>
      <w:r>
        <w:rPr>
          <w:b/>
          <w:spacing w:val="-2"/>
        </w:rPr>
        <w:t xml:space="preserve"> </w:t>
      </w:r>
      <w:r>
        <w:rPr>
          <w:b/>
        </w:rPr>
        <w:t xml:space="preserve">million </w:t>
      </w:r>
      <w:r>
        <w:t>for</w:t>
      </w:r>
      <w:r>
        <w:rPr>
          <w:spacing w:val="-4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t>suicide</w:t>
      </w:r>
      <w:r>
        <w:rPr>
          <w:spacing w:val="-2"/>
        </w:rPr>
        <w:t xml:space="preserve"> </w:t>
      </w:r>
      <w:r>
        <w:t>prevention</w:t>
      </w:r>
      <w:r>
        <w:rPr>
          <w:spacing w:val="-57"/>
        </w:rPr>
        <w:t xml:space="preserve"> </w:t>
      </w:r>
      <w:r>
        <w:t>efforts. Programming provides support to community agencies, education and training for</w:t>
      </w:r>
      <w:r>
        <w:rPr>
          <w:spacing w:val="1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caregivers,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pro</w:t>
      </w:r>
      <w:r>
        <w:t>grams</w:t>
      </w:r>
      <w:r>
        <w:rPr>
          <w:spacing w:val="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veterans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</w:t>
      </w:r>
      <w:r>
        <w:rPr>
          <w:spacing w:val="-5"/>
        </w:rPr>
        <w:t xml:space="preserve"> </w:t>
      </w:r>
      <w:r>
        <w:t>adults.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4590-0930:</w:t>
      </w:r>
      <w:r>
        <w:rPr>
          <w:spacing w:val="-5"/>
        </w:rPr>
        <w:t xml:space="preserve"> </w:t>
      </w:r>
      <w:r>
        <w:t>Naloxone</w:t>
      </w:r>
      <w:r>
        <w:rPr>
          <w:spacing w:val="-2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Program</w:t>
      </w:r>
    </w:p>
    <w:p w:rsidR="0012341E" w:rsidRDefault="00A31638" w:rsidP="0012341E">
      <w:pPr>
        <w:pStyle w:val="BodyText"/>
        <w:spacing w:before="40" w:line="278" w:lineRule="auto"/>
        <w:ind w:left="100" w:right="823"/>
      </w:pP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rPr>
          <w:b/>
        </w:rPr>
        <w:t xml:space="preserve">$533,000 </w:t>
      </w:r>
      <w:r>
        <w:t>for</w:t>
      </w:r>
      <w:r>
        <w:rPr>
          <w:spacing w:val="-4"/>
        </w:rPr>
        <w:t xml:space="preserve"> </w:t>
      </w:r>
      <w:r>
        <w:t>municipalities</w:t>
      </w:r>
      <w:r>
        <w:rPr>
          <w:spacing w:val="-3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naloxone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bulk</w:t>
      </w:r>
      <w:r>
        <w:rPr>
          <w:spacing w:val="-57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program.</w:t>
      </w:r>
    </w:p>
    <w:p w:rsidR="00A055B8" w:rsidRDefault="0012341E" w:rsidP="0012341E">
      <w:pPr>
        <w:pStyle w:val="BodyText"/>
        <w:spacing w:before="40" w:line="278" w:lineRule="auto"/>
        <w:ind w:left="100" w:right="823"/>
        <w:rPr>
          <w:sz w:val="26"/>
        </w:rPr>
      </w:pPr>
      <w:r>
        <w:rPr>
          <w:sz w:val="26"/>
        </w:rPr>
        <w:t xml:space="preserve"> </w:t>
      </w:r>
    </w:p>
    <w:p w:rsidR="00A055B8" w:rsidRDefault="00A31638">
      <w:pPr>
        <w:spacing w:before="213" w:line="552" w:lineRule="auto"/>
        <w:ind w:left="2048" w:right="2049" w:firstLine="808"/>
        <w:rPr>
          <w:b/>
          <w:sz w:val="24"/>
        </w:rPr>
      </w:pPr>
      <w:r>
        <w:rPr>
          <w:b/>
          <w:sz w:val="24"/>
        </w:rPr>
        <w:t>Other Behavioral Health Investments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</w:p>
    <w:p w:rsidR="00A055B8" w:rsidRDefault="00A31638">
      <w:pPr>
        <w:pStyle w:val="Heading1"/>
        <w:rPr>
          <w:u w:val="none"/>
        </w:rPr>
      </w:pPr>
      <w:r>
        <w:t>7061-9607:</w:t>
      </w:r>
      <w:r>
        <w:rPr>
          <w:spacing w:val="-4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Schools</w:t>
      </w:r>
    </w:p>
    <w:p w:rsidR="00A055B8" w:rsidRDefault="00A31638">
      <w:pPr>
        <w:pStyle w:val="BodyText"/>
        <w:spacing w:before="43" w:line="276" w:lineRule="auto"/>
        <w:ind w:left="100" w:right="129"/>
      </w:pPr>
      <w:r>
        <w:t xml:space="preserve">This line item is funded at </w:t>
      </w:r>
      <w:r>
        <w:rPr>
          <w:b/>
        </w:rPr>
        <w:t xml:space="preserve">$2.7 million </w:t>
      </w:r>
      <w:r>
        <w:t>for the coverage of administrative, programmatic and</w:t>
      </w:r>
      <w:r>
        <w:rPr>
          <w:spacing w:val="1"/>
        </w:rPr>
        <w:t xml:space="preserve"> </w:t>
      </w:r>
      <w:r>
        <w:t>operations costs of recovery high schools. Recovery high schools are public schools where</w:t>
      </w:r>
      <w:r>
        <w:rPr>
          <w:spacing w:val="1"/>
        </w:rPr>
        <w:t xml:space="preserve"> </w:t>
      </w:r>
      <w:r>
        <w:t>stud</w:t>
      </w:r>
      <w:r>
        <w:t>ents can both earn a high school diploma and also receive recovery support from alcohol and</w:t>
      </w:r>
      <w:r>
        <w:rPr>
          <w:spacing w:val="-57"/>
        </w:rPr>
        <w:t xml:space="preserve"> </w:t>
      </w:r>
      <w:r>
        <w:t>drug use.</w:t>
      </w:r>
      <w:r>
        <w:rPr>
          <w:spacing w:val="1"/>
        </w:rPr>
        <w:t xml:space="preserve"> </w:t>
      </w:r>
      <w:r>
        <w:t>These programs provide our adolescents and young adults with opportunities to</w:t>
      </w:r>
      <w:r>
        <w:rPr>
          <w:spacing w:val="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simultan</w:t>
      </w:r>
      <w:bookmarkStart w:id="0" w:name="_GoBack"/>
      <w:bookmarkEnd w:id="0"/>
      <w:r>
        <w:t>eously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issues.</w:t>
      </w:r>
    </w:p>
    <w:p w:rsidR="00A055B8" w:rsidRDefault="00A055B8">
      <w:pPr>
        <w:pStyle w:val="BodyText"/>
        <w:spacing w:before="5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7061-9650: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Alliances</w:t>
      </w:r>
      <w:r>
        <w:rPr>
          <w:spacing w:val="-5"/>
        </w:rPr>
        <w:t xml:space="preserve"> </w:t>
      </w:r>
      <w:r>
        <w:t>Reinforcing</w:t>
      </w:r>
      <w:r>
        <w:rPr>
          <w:spacing w:val="-1"/>
        </w:rPr>
        <w:t xml:space="preserve"> </w:t>
      </w:r>
      <w:r>
        <w:t>Education (SHARE)</w:t>
      </w:r>
    </w:p>
    <w:p w:rsidR="00A055B8" w:rsidRDefault="00A31638">
      <w:pPr>
        <w:pStyle w:val="BodyText"/>
        <w:spacing w:before="40" w:line="276" w:lineRule="auto"/>
        <w:ind w:left="100" w:right="258"/>
      </w:pPr>
      <w:r>
        <w:t xml:space="preserve">This line item includes </w:t>
      </w:r>
      <w:r>
        <w:rPr>
          <w:b/>
        </w:rPr>
        <w:t xml:space="preserve">$2 million </w:t>
      </w:r>
      <w:r>
        <w:t>for the Supporting Healthy Alliances Reinforcing Education</w:t>
      </w:r>
      <w:r>
        <w:rPr>
          <w:spacing w:val="1"/>
        </w:rPr>
        <w:t xml:space="preserve"> </w:t>
      </w:r>
      <w:r>
        <w:t>(SHARE)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student wellness</w:t>
      </w:r>
      <w:r>
        <w:rPr>
          <w:spacing w:val="-3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</w:t>
      </w:r>
      <w:r>
        <w:t>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community-</w:t>
      </w:r>
      <w:r>
        <w:rPr>
          <w:spacing w:val="-5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mental</w:t>
      </w:r>
      <w:r>
        <w:rPr>
          <w:spacing w:val="2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health.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ind w:left="160"/>
        <w:rPr>
          <w:u w:val="none"/>
        </w:rPr>
      </w:pPr>
      <w:r>
        <w:t>7061-0027:</w:t>
      </w:r>
      <w:r>
        <w:rPr>
          <w:spacing w:val="-5"/>
        </w:rPr>
        <w:t xml:space="preserve"> </w:t>
      </w:r>
      <w:r>
        <w:t>COVID-19-Related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 Districts</w:t>
      </w:r>
    </w:p>
    <w:p w:rsidR="00A055B8" w:rsidRDefault="00A31638">
      <w:pPr>
        <w:pStyle w:val="BodyText"/>
        <w:spacing w:before="44" w:line="276" w:lineRule="auto"/>
        <w:ind w:left="100" w:right="149"/>
      </w:pPr>
      <w:r>
        <w:t xml:space="preserve">This line item makes available </w:t>
      </w:r>
      <w:r>
        <w:rPr>
          <w:b/>
        </w:rPr>
        <w:t xml:space="preserve">$15 million </w:t>
      </w:r>
      <w:r>
        <w:t>in one-time grants to public schools and districts in</w:t>
      </w:r>
      <w:r>
        <w:rPr>
          <w:spacing w:val="1"/>
        </w:rPr>
        <w:t xml:space="preserve"> </w:t>
      </w:r>
      <w:r>
        <w:t>the Commonwealth for the cost of reimbursing added costs and other summer programming</w:t>
      </w:r>
      <w:r>
        <w:rPr>
          <w:spacing w:val="1"/>
        </w:rPr>
        <w:t xml:space="preserve"> </w:t>
      </w:r>
      <w:r>
        <w:t>intended to remedy and reverse pandemic- and lockdown-related learning loss. This funding</w:t>
      </w:r>
      <w:r>
        <w:rPr>
          <w:spacing w:val="1"/>
        </w:rPr>
        <w:t xml:space="preserve"> </w:t>
      </w:r>
      <w:r>
        <w:t>prioritizes</w:t>
      </w:r>
      <w:r>
        <w:rPr>
          <w:spacing w:val="-3"/>
        </w:rPr>
        <w:t xml:space="preserve"> </w:t>
      </w:r>
      <w:r>
        <w:t>grant applicat</w:t>
      </w:r>
      <w:r>
        <w:t>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facing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to in-</w:t>
      </w:r>
      <w:r>
        <w:rPr>
          <w:spacing w:val="-57"/>
        </w:rPr>
        <w:t xml:space="preserve"> </w:t>
      </w:r>
      <w:r>
        <w:t>person learning after remote or hybrid learning, on efforts to improve student socialization skills</w:t>
      </w:r>
      <w:r>
        <w:rPr>
          <w:spacing w:val="-57"/>
        </w:rPr>
        <w:t xml:space="preserve"> </w:t>
      </w:r>
      <w:r>
        <w:t>weakened by the isolation required by the public health emergency, and on ensuri</w:t>
      </w:r>
      <w:r>
        <w:t>ng access</w:t>
      </w:r>
      <w:r>
        <w:rPr>
          <w:spacing w:val="1"/>
        </w:rPr>
        <w:t xml:space="preserve"> </w:t>
      </w:r>
      <w:r>
        <w:t>during said summer programming to social services, mental health, and behavioral health</w:t>
      </w:r>
      <w:r>
        <w:rPr>
          <w:spacing w:val="1"/>
        </w:rPr>
        <w:t xml:space="preserve"> </w:t>
      </w:r>
      <w:r>
        <w:t>resources to address the potential trauma and other effects of the pandemic on students. This line</w:t>
      </w:r>
      <w:r>
        <w:rPr>
          <w:spacing w:val="-57"/>
        </w:rPr>
        <w:t xml:space="preserve"> </w:t>
      </w:r>
      <w:r>
        <w:t>item also requires DPH to report on grant implementation, i</w:t>
      </w:r>
      <w:r>
        <w:t>ncluding the effects such programs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mental and</w:t>
      </w:r>
      <w:r>
        <w:rPr>
          <w:spacing w:val="-1"/>
        </w:rPr>
        <w:t xml:space="preserve"> </w:t>
      </w:r>
      <w:r>
        <w:t>behavioral</w:t>
      </w:r>
      <w:r>
        <w:rPr>
          <w:spacing w:val="2"/>
        </w:rPr>
        <w:t xml:space="preserve"> </w:t>
      </w:r>
      <w:r>
        <w:t>health.</w:t>
      </w:r>
    </w:p>
    <w:p w:rsidR="00A055B8" w:rsidRDefault="00A055B8">
      <w:pPr>
        <w:spacing w:line="276" w:lineRule="auto"/>
        <w:sectPr w:rsidR="00A055B8">
          <w:pgSz w:w="12240" w:h="15840"/>
          <w:pgMar w:top="1360" w:right="1340" w:bottom="1200" w:left="1340" w:header="0" w:footer="1020" w:gutter="0"/>
          <w:cols w:space="720"/>
        </w:sectPr>
      </w:pPr>
    </w:p>
    <w:p w:rsidR="00A055B8" w:rsidRDefault="00A055B8">
      <w:pPr>
        <w:pStyle w:val="BodyText"/>
        <w:spacing w:before="5"/>
        <w:rPr>
          <w:sz w:val="14"/>
        </w:rPr>
      </w:pPr>
    </w:p>
    <w:p w:rsidR="00A055B8" w:rsidRDefault="00A31638">
      <w:pPr>
        <w:spacing w:before="90"/>
        <w:ind w:left="2323" w:right="2331"/>
        <w:jc w:val="center"/>
        <w:rPr>
          <w:b/>
          <w:sz w:val="24"/>
        </w:rPr>
      </w:pPr>
      <w:r>
        <w:rPr>
          <w:b/>
          <w:sz w:val="24"/>
        </w:rPr>
        <w:t>Executive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</w:p>
    <w:p w:rsidR="00A055B8" w:rsidRDefault="00A055B8">
      <w:pPr>
        <w:pStyle w:val="BodyText"/>
        <w:spacing w:before="3"/>
        <w:rPr>
          <w:b/>
          <w:sz w:val="31"/>
        </w:rPr>
      </w:pPr>
    </w:p>
    <w:p w:rsidR="00A055B8" w:rsidRDefault="00A31638">
      <w:pPr>
        <w:pStyle w:val="Heading1"/>
        <w:rPr>
          <w:u w:val="none"/>
        </w:rPr>
      </w:pPr>
      <w:r>
        <w:t>1595-1071: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Fund</w:t>
      </w:r>
    </w:p>
    <w:p w:rsidR="00A055B8" w:rsidRDefault="00A31638">
      <w:pPr>
        <w:pStyle w:val="BodyText"/>
        <w:spacing w:before="41" w:line="276" w:lineRule="auto"/>
        <w:ind w:left="100" w:right="178"/>
      </w:pPr>
      <w:r>
        <w:t xml:space="preserve">This line item directs </w:t>
      </w:r>
      <w:r>
        <w:rPr>
          <w:b/>
        </w:rPr>
        <w:t xml:space="preserve">$200,000 </w:t>
      </w:r>
      <w:r>
        <w:t>to fund the Community Behavioral Health Promotion and</w:t>
      </w:r>
      <w:r>
        <w:rPr>
          <w:spacing w:val="1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Trust Fund.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 Fund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 organizations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establish or support evidence-based and evidence-informed programs for children and young</w:t>
      </w:r>
      <w:r>
        <w:rPr>
          <w:spacing w:val="1"/>
        </w:rPr>
        <w:t xml:space="preserve"> </w:t>
      </w:r>
      <w:r>
        <w:t>adults.</w:t>
      </w:r>
    </w:p>
    <w:p w:rsidR="00A055B8" w:rsidRDefault="00A055B8">
      <w:pPr>
        <w:pStyle w:val="BodyText"/>
        <w:spacing w:before="6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4000-0950:</w:t>
      </w:r>
      <w:r>
        <w:rPr>
          <w:spacing w:val="-6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Initiative</w:t>
      </w:r>
    </w:p>
    <w:p w:rsidR="00A055B8" w:rsidRDefault="00A31638">
      <w:pPr>
        <w:pStyle w:val="BodyText"/>
        <w:spacing w:before="41" w:line="276" w:lineRule="auto"/>
        <w:ind w:left="100" w:right="155"/>
      </w:pPr>
      <w:r>
        <w:t xml:space="preserve">This line item provides </w:t>
      </w:r>
      <w:r>
        <w:rPr>
          <w:b/>
        </w:rPr>
        <w:t xml:space="preserve">$266.8 million </w:t>
      </w:r>
      <w:r>
        <w:t>for administrative and program expenses to provide</w:t>
      </w:r>
      <w:r>
        <w:rPr>
          <w:spacing w:val="1"/>
        </w:rPr>
        <w:t xml:space="preserve"> </w:t>
      </w:r>
      <w:r>
        <w:t>comprehensive,</w:t>
      </w:r>
      <w:r>
        <w:rPr>
          <w:spacing w:val="-2"/>
        </w:rPr>
        <w:t xml:space="preserve"> </w:t>
      </w:r>
      <w:r>
        <w:t>community-based</w:t>
      </w:r>
      <w:r>
        <w:rPr>
          <w:spacing w:val="-6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suffering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extreme</w:t>
      </w:r>
      <w:r>
        <w:rPr>
          <w:spacing w:val="-57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disturbances.</w:t>
      </w:r>
    </w:p>
    <w:p w:rsidR="00A055B8" w:rsidRDefault="00A055B8">
      <w:pPr>
        <w:pStyle w:val="BodyText"/>
      </w:pPr>
    </w:p>
    <w:p w:rsidR="00A055B8" w:rsidRDefault="00A31638">
      <w:pPr>
        <w:pStyle w:val="Heading1"/>
        <w:spacing w:line="630" w:lineRule="atLeast"/>
        <w:ind w:right="4290" w:firstLine="4192"/>
        <w:rPr>
          <w:u w:val="none"/>
        </w:rPr>
      </w:pPr>
      <w:r>
        <w:rPr>
          <w:u w:val="none"/>
        </w:rPr>
        <w:t>Judiciary</w:t>
      </w:r>
      <w:r>
        <w:rPr>
          <w:spacing w:val="-57"/>
          <w:u w:val="none"/>
        </w:rPr>
        <w:t xml:space="preserve"> </w:t>
      </w:r>
      <w:r>
        <w:t>0321-2000: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Advisors</w:t>
      </w:r>
    </w:p>
    <w:p w:rsidR="00A055B8" w:rsidRDefault="00A31638">
      <w:pPr>
        <w:pStyle w:val="BodyText"/>
        <w:spacing w:before="44" w:line="278" w:lineRule="auto"/>
        <w:ind w:left="100" w:right="484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Advisors</w:t>
      </w:r>
      <w:r>
        <w:rPr>
          <w:spacing w:val="-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b/>
        </w:rPr>
        <w:t>$2.2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challenges.</w:t>
      </w:r>
    </w:p>
    <w:p w:rsidR="00A055B8" w:rsidRDefault="00A055B8">
      <w:pPr>
        <w:pStyle w:val="BodyText"/>
        <w:spacing w:before="2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0340-0203:</w:t>
      </w:r>
      <w:r>
        <w:rPr>
          <w:spacing w:val="-5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Diversion</w:t>
      </w:r>
      <w:r>
        <w:rPr>
          <w:spacing w:val="1"/>
        </w:rPr>
        <w:t xml:space="preserve"> </w:t>
      </w:r>
      <w:r>
        <w:t>Programs</w:t>
      </w:r>
    </w:p>
    <w:p w:rsidR="00A055B8" w:rsidRDefault="00A31638">
      <w:pPr>
        <w:pStyle w:val="BodyText"/>
        <w:spacing w:before="41" w:line="276" w:lineRule="auto"/>
        <w:ind w:left="100" w:right="714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 xml:space="preserve">funds </w:t>
      </w:r>
      <w:r>
        <w:rPr>
          <w:b/>
        </w:rPr>
        <w:t xml:space="preserve">$499,950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Attorneys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</w:t>
      </w:r>
      <w:r>
        <w:rPr>
          <w:spacing w:val="-57"/>
        </w:rPr>
        <w:t xml:space="preserve"> </w:t>
      </w:r>
      <w:r>
        <w:t>diversion</w:t>
      </w:r>
      <w:r>
        <w:rPr>
          <w:spacing w:val="-2"/>
        </w:rPr>
        <w:t xml:space="preserve"> </w:t>
      </w:r>
      <w:r>
        <w:t>programs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non-violent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offenders.</w:t>
      </w:r>
    </w:p>
    <w:p w:rsidR="00A055B8" w:rsidRDefault="00A31638">
      <w:pPr>
        <w:pStyle w:val="Heading1"/>
        <w:spacing w:before="35" w:line="634" w:lineRule="exact"/>
        <w:ind w:right="3064" w:firstLine="2964"/>
        <w:rPr>
          <w:u w:val="none"/>
        </w:rPr>
      </w:pPr>
      <w:r>
        <w:rPr>
          <w:u w:val="none"/>
        </w:rPr>
        <w:t>Department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Correction</w:t>
      </w:r>
      <w:r>
        <w:rPr>
          <w:spacing w:val="-5"/>
          <w:u w:val="none"/>
        </w:rPr>
        <w:t xml:space="preserve"> </w:t>
      </w:r>
      <w:r>
        <w:rPr>
          <w:u w:val="none"/>
        </w:rPr>
        <w:t>(DOC)</w:t>
      </w:r>
      <w:r>
        <w:rPr>
          <w:spacing w:val="-57"/>
          <w:u w:val="none"/>
        </w:rPr>
        <w:t xml:space="preserve"> </w:t>
      </w:r>
      <w:r>
        <w:t>8900-0003:</w:t>
      </w:r>
      <w:r>
        <w:rPr>
          <w:spacing w:val="-4"/>
        </w:rPr>
        <w:t xml:space="preserve"> </w:t>
      </w:r>
      <w:r>
        <w:t>Reform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</w:p>
    <w:p w:rsidR="00A055B8" w:rsidRDefault="00A31638">
      <w:pPr>
        <w:pStyle w:val="BodyText"/>
        <w:spacing w:before="0" w:line="244" w:lineRule="exact"/>
        <w:ind w:left="100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 xml:space="preserve">allocates </w:t>
      </w:r>
      <w:r>
        <w:rPr>
          <w:b/>
        </w:rPr>
        <w:t>$4.8</w:t>
      </w:r>
      <w:r>
        <w:rPr>
          <w:b/>
          <w:spacing w:val="-2"/>
        </w:rPr>
        <w:t xml:space="preserve"> </w:t>
      </w:r>
      <w:r>
        <w:rPr>
          <w:b/>
        </w:rPr>
        <w:t xml:space="preserve">million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mandated</w:t>
      </w:r>
      <w:r>
        <w:rPr>
          <w:spacing w:val="-3"/>
        </w:rPr>
        <w:t xml:space="preserve"> </w:t>
      </w:r>
      <w:r>
        <w:t>reforms</w:t>
      </w:r>
      <w:r>
        <w:rPr>
          <w:spacing w:val="-2"/>
        </w:rPr>
        <w:t xml:space="preserve"> </w:t>
      </w:r>
      <w:r>
        <w:t>to mental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behavioral</w:t>
      </w:r>
    </w:p>
    <w:p w:rsidR="00A055B8" w:rsidRDefault="00A31638">
      <w:pPr>
        <w:pStyle w:val="BodyText"/>
        <w:spacing w:before="41"/>
        <w:ind w:left="100"/>
      </w:pPr>
      <w:r>
        <w:t>health and</w:t>
      </w:r>
      <w:r>
        <w:rPr>
          <w:spacing w:val="-3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connected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Correction.</w:t>
      </w:r>
    </w:p>
    <w:p w:rsidR="00A055B8" w:rsidRDefault="00A055B8">
      <w:pPr>
        <w:pStyle w:val="BodyText"/>
        <w:spacing w:before="1"/>
        <w:rPr>
          <w:sz w:val="31"/>
        </w:rPr>
      </w:pPr>
    </w:p>
    <w:p w:rsidR="00A055B8" w:rsidRDefault="00A31638">
      <w:pPr>
        <w:pStyle w:val="Heading1"/>
        <w:rPr>
          <w:u w:val="none"/>
        </w:rPr>
      </w:pPr>
      <w:r>
        <w:t>8910-1010:</w:t>
      </w:r>
      <w:r>
        <w:rPr>
          <w:spacing w:val="-5"/>
        </w:rPr>
        <w:t xml:space="preserve"> </w:t>
      </w:r>
      <w:r>
        <w:t>Forensic</w:t>
      </w:r>
      <w:r>
        <w:rPr>
          <w:spacing w:val="-5"/>
        </w:rPr>
        <w:t xml:space="preserve"> </w:t>
      </w:r>
      <w:r>
        <w:t>Mental Health</w:t>
      </w:r>
      <w:r>
        <w:rPr>
          <w:spacing w:val="-3"/>
        </w:rPr>
        <w:t xml:space="preserve"> </w:t>
      </w:r>
      <w:r>
        <w:t>Services</w:t>
      </w:r>
    </w:p>
    <w:p w:rsidR="00A055B8" w:rsidRDefault="00A31638">
      <w:pPr>
        <w:pStyle w:val="BodyText"/>
        <w:spacing w:before="43" w:line="276" w:lineRule="auto"/>
        <w:ind w:left="100" w:right="124"/>
      </w:pPr>
      <w:r>
        <w:t xml:space="preserve">This line item allocates </w:t>
      </w:r>
      <w:r>
        <w:rPr>
          <w:b/>
        </w:rPr>
        <w:t xml:space="preserve">$1.2 million </w:t>
      </w:r>
      <w:r>
        <w:t>for the operation of a regiona</w:t>
      </w:r>
      <w:r>
        <w:t>l behavioral evaluation and</w:t>
      </w:r>
      <w:r>
        <w:rPr>
          <w:spacing w:val="1"/>
        </w:rPr>
        <w:t xml:space="preserve"> </w:t>
      </w:r>
      <w:r>
        <w:t>stabilization unit to provide forensic mental health services within existing physical facilities for</w:t>
      </w:r>
      <w:r>
        <w:rPr>
          <w:spacing w:val="1"/>
        </w:rPr>
        <w:t xml:space="preserve"> </w:t>
      </w:r>
      <w:r>
        <w:t>persons incarcerated</w:t>
      </w:r>
      <w:r>
        <w:rPr>
          <w:spacing w:val="-5"/>
        </w:rPr>
        <w:t xml:space="preserve"> </w:t>
      </w:r>
      <w:r>
        <w:t>in correctional</w:t>
      </w:r>
      <w:r>
        <w:rPr>
          <w:spacing w:val="-2"/>
        </w:rPr>
        <w:t xml:space="preserve"> </w:t>
      </w:r>
      <w:r>
        <w:t>facilities;</w:t>
      </w:r>
      <w:r>
        <w:rPr>
          <w:spacing w:val="-3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 shall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Hampden</w:t>
      </w:r>
      <w:r>
        <w:rPr>
          <w:spacing w:val="-57"/>
        </w:rPr>
        <w:t xml:space="preserve"> </w:t>
      </w:r>
      <w:r>
        <w:t>county to serve the needs of those incarcerated in Berkshire, Franklin, Hampden, Hampshire and</w:t>
      </w:r>
      <w:r>
        <w:rPr>
          <w:spacing w:val="-57"/>
        </w:rPr>
        <w:t xml:space="preserve"> </w:t>
      </w:r>
      <w:r>
        <w:t>Worcester</w:t>
      </w:r>
      <w:r>
        <w:rPr>
          <w:spacing w:val="-2"/>
        </w:rPr>
        <w:t xml:space="preserve"> </w:t>
      </w:r>
      <w:r>
        <w:t>counties.</w:t>
      </w:r>
    </w:p>
    <w:p w:rsidR="00A055B8" w:rsidRDefault="00A055B8">
      <w:pPr>
        <w:spacing w:line="276" w:lineRule="auto"/>
        <w:sectPr w:rsidR="00A055B8">
          <w:pgSz w:w="12240" w:h="15840"/>
          <w:pgMar w:top="1500" w:right="1340" w:bottom="1200" w:left="1340" w:header="0" w:footer="1020" w:gutter="0"/>
          <w:cols w:space="720"/>
        </w:sectPr>
      </w:pPr>
    </w:p>
    <w:p w:rsidR="00A055B8" w:rsidRDefault="00A055B8">
      <w:pPr>
        <w:pStyle w:val="BodyText"/>
        <w:spacing w:before="5"/>
        <w:rPr>
          <w:sz w:val="14"/>
        </w:rPr>
      </w:pPr>
    </w:p>
    <w:p w:rsidR="00A055B8" w:rsidRDefault="00A31638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OUTSIDE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SECTIONS</w:t>
      </w:r>
    </w:p>
    <w:p w:rsidR="00A055B8" w:rsidRDefault="00A055B8">
      <w:pPr>
        <w:pStyle w:val="BodyText"/>
        <w:spacing w:before="3"/>
        <w:rPr>
          <w:b/>
          <w:sz w:val="31"/>
        </w:rPr>
      </w:pPr>
    </w:p>
    <w:p w:rsidR="00A055B8" w:rsidRDefault="00A31638">
      <w:pPr>
        <w:pStyle w:val="BodyText"/>
        <w:spacing w:before="0" w:line="276" w:lineRule="auto"/>
        <w:ind w:left="100" w:right="218"/>
      </w:pPr>
      <w:r>
        <w:rPr>
          <w:b/>
          <w:u w:val="single"/>
        </w:rPr>
        <w:t>Section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16</w:t>
      </w:r>
      <w:r>
        <w:t>:</w:t>
      </w:r>
      <w:r>
        <w:rPr>
          <w:spacing w:val="-2"/>
        </w:rPr>
        <w:t xml:space="preserve"> </w:t>
      </w:r>
      <w:r>
        <w:t>Amends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2YYYY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Laws,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section</w:t>
      </w:r>
      <w:r>
        <w:rPr>
          <w:spacing w:val="-5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acts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appropriation:</w:t>
      </w:r>
    </w:p>
    <w:p w:rsidR="00A055B8" w:rsidRDefault="00A055B8">
      <w:pPr>
        <w:pStyle w:val="BodyText"/>
        <w:spacing w:before="5"/>
        <w:rPr>
          <w:sz w:val="27"/>
        </w:rPr>
      </w:pPr>
    </w:p>
    <w:p w:rsidR="00A055B8" w:rsidRDefault="00A31638">
      <w:pPr>
        <w:pStyle w:val="ListParagraph"/>
        <w:numPr>
          <w:ilvl w:val="0"/>
          <w:numId w:val="1"/>
        </w:numPr>
        <w:tabs>
          <w:tab w:val="left" w:pos="386"/>
        </w:tabs>
        <w:spacing w:line="276" w:lineRule="auto"/>
        <w:ind w:right="601" w:firstLine="0"/>
        <w:jc w:val="both"/>
        <w:rPr>
          <w:sz w:val="24"/>
        </w:rPr>
      </w:pPr>
      <w:r>
        <w:rPr>
          <w:sz w:val="24"/>
        </w:rPr>
        <w:t xml:space="preserve">up to </w:t>
      </w:r>
      <w:r>
        <w:rPr>
          <w:b/>
          <w:sz w:val="24"/>
        </w:rPr>
        <w:t xml:space="preserve">$27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FY20</w:t>
      </w:r>
      <w:r>
        <w:rPr>
          <w:sz w:val="24"/>
        </w:rPr>
        <w:t xml:space="preserve">, up to </w:t>
      </w:r>
      <w:r>
        <w:rPr>
          <w:b/>
          <w:sz w:val="24"/>
        </w:rPr>
        <w:t xml:space="preserve">$53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FY21</w:t>
      </w:r>
      <w:r>
        <w:rPr>
          <w:sz w:val="24"/>
        </w:rPr>
        <w:t xml:space="preserve">, and up to </w:t>
      </w:r>
      <w:r>
        <w:rPr>
          <w:b/>
          <w:sz w:val="24"/>
        </w:rPr>
        <w:t xml:space="preserve">$60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FY22</w:t>
      </w:r>
      <w:r>
        <w:rPr>
          <w:sz w:val="24"/>
        </w:rPr>
        <w:t xml:space="preserve"> to</w:t>
      </w:r>
      <w:r>
        <w:rPr>
          <w:spacing w:val="-57"/>
          <w:sz w:val="24"/>
        </w:rPr>
        <w:t xml:space="preserve"> </w:t>
      </w:r>
      <w:r>
        <w:rPr>
          <w:sz w:val="24"/>
        </w:rPr>
        <w:t>expand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 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8"/>
          <w:sz w:val="24"/>
        </w:rPr>
        <w:t xml:space="preserve"> </w:t>
      </w:r>
      <w:r>
        <w:rPr>
          <w:sz w:val="24"/>
        </w:rPr>
        <w:t>disorder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co-occurring</w:t>
      </w:r>
      <w:r>
        <w:rPr>
          <w:spacing w:val="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disorder;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ListParagraph"/>
        <w:numPr>
          <w:ilvl w:val="0"/>
          <w:numId w:val="1"/>
        </w:numPr>
        <w:tabs>
          <w:tab w:val="left" w:pos="453"/>
        </w:tabs>
        <w:spacing w:line="278" w:lineRule="auto"/>
        <w:ind w:right="590" w:firstLine="0"/>
        <w:jc w:val="both"/>
        <w:rPr>
          <w:sz w:val="24"/>
        </w:rPr>
      </w:pPr>
      <w:r>
        <w:rPr>
          <w:sz w:val="24"/>
        </w:rPr>
        <w:t xml:space="preserve">up to </w:t>
      </w:r>
      <w:r>
        <w:rPr>
          <w:b/>
          <w:sz w:val="24"/>
        </w:rPr>
        <w:t xml:space="preserve">$11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FY20</w:t>
      </w:r>
      <w:r>
        <w:rPr>
          <w:sz w:val="24"/>
        </w:rPr>
        <w:t xml:space="preserve">, up to </w:t>
      </w:r>
      <w:r>
        <w:rPr>
          <w:b/>
          <w:sz w:val="24"/>
        </w:rPr>
        <w:t xml:space="preserve">$32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FY21</w:t>
      </w:r>
      <w:r>
        <w:rPr>
          <w:sz w:val="24"/>
        </w:rPr>
        <w:t xml:space="preserve">, and up to </w:t>
      </w:r>
      <w:r>
        <w:rPr>
          <w:b/>
          <w:sz w:val="24"/>
        </w:rPr>
        <w:t xml:space="preserve">$40 million </w:t>
      </w:r>
      <w:r>
        <w:rPr>
          <w:sz w:val="24"/>
        </w:rPr>
        <w:t xml:space="preserve">in </w:t>
      </w:r>
      <w:r>
        <w:rPr>
          <w:sz w:val="24"/>
          <w:u w:val="single"/>
        </w:rPr>
        <w:t>FY22</w:t>
      </w:r>
      <w:r>
        <w:rPr>
          <w:sz w:val="24"/>
        </w:rPr>
        <w:t xml:space="preserve"> to</w:t>
      </w:r>
      <w:r>
        <w:rPr>
          <w:spacing w:val="-57"/>
          <w:sz w:val="24"/>
        </w:rPr>
        <w:t xml:space="preserve"> </w:t>
      </w:r>
      <w:r>
        <w:rPr>
          <w:sz w:val="24"/>
        </w:rPr>
        <w:t>expand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treatment;</w:t>
      </w:r>
    </w:p>
    <w:p w:rsidR="00A055B8" w:rsidRDefault="00A055B8">
      <w:pPr>
        <w:pStyle w:val="BodyText"/>
        <w:spacing w:before="2"/>
        <w:rPr>
          <w:sz w:val="27"/>
        </w:rPr>
      </w:pPr>
    </w:p>
    <w:p w:rsidR="00A055B8" w:rsidRDefault="00A31638">
      <w:pPr>
        <w:pStyle w:val="ListParagraph"/>
        <w:numPr>
          <w:ilvl w:val="0"/>
          <w:numId w:val="1"/>
        </w:numPr>
        <w:tabs>
          <w:tab w:val="left" w:pos="520"/>
        </w:tabs>
        <w:spacing w:line="276" w:lineRule="auto"/>
        <w:ind w:right="362" w:firstLine="0"/>
        <w:rPr>
          <w:sz w:val="24"/>
        </w:rPr>
      </w:pP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$8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million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FY20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$15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million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FY21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FY22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expand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57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:rsidR="00A055B8" w:rsidRDefault="00A055B8">
      <w:pPr>
        <w:pStyle w:val="BodyText"/>
        <w:spacing w:before="8"/>
        <w:rPr>
          <w:sz w:val="27"/>
        </w:rPr>
      </w:pPr>
    </w:p>
    <w:p w:rsidR="00A055B8" w:rsidRDefault="00A31638">
      <w:pPr>
        <w:pStyle w:val="ListParagraph"/>
        <w:numPr>
          <w:ilvl w:val="0"/>
          <w:numId w:val="1"/>
        </w:numPr>
        <w:tabs>
          <w:tab w:val="left" w:pos="506"/>
        </w:tabs>
        <w:ind w:left="505" w:hanging="406"/>
        <w:rPr>
          <w:sz w:val="24"/>
        </w:rPr>
      </w:pP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$4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million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FY20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$10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million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$15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million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FY22</w:t>
      </w:r>
    </w:p>
    <w:p w:rsidR="00A055B8" w:rsidRDefault="00A31638">
      <w:pPr>
        <w:pStyle w:val="BodyText"/>
        <w:spacing w:before="41" w:line="276" w:lineRule="auto"/>
        <w:ind w:left="100" w:right="631"/>
      </w:pP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Addiction</w:t>
      </w:r>
      <w:r>
        <w:rPr>
          <w:spacing w:val="-2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57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providers.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BodyText"/>
        <w:spacing w:before="0" w:line="276" w:lineRule="auto"/>
        <w:ind w:left="100" w:right="150"/>
      </w:pPr>
      <w:r>
        <w:rPr>
          <w:b/>
          <w:u w:val="single"/>
        </w:rPr>
        <w:t>Section 122</w:t>
      </w:r>
      <w:r>
        <w:t>: Directs DMH, in consultation with DPH and OPSS (public safety and security), to</w:t>
      </w:r>
      <w:r>
        <w:rPr>
          <w:spacing w:val="1"/>
        </w:rPr>
        <w:t xml:space="preserve"> </w:t>
      </w:r>
      <w:r>
        <w:t>provide targeted outreach to frontline workers, including, but not limited to, healthcare w</w:t>
      </w:r>
      <w:r>
        <w:t>orkers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responders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families,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resources</w:t>
      </w:r>
      <w:r>
        <w:rPr>
          <w:spacing w:val="-57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experiencing</w:t>
      </w:r>
      <w:r>
        <w:rPr>
          <w:spacing w:val="-2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COVID-19.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BodyText"/>
        <w:spacing w:before="0" w:line="276" w:lineRule="auto"/>
        <w:ind w:left="100" w:right="145"/>
      </w:pPr>
      <w:r>
        <w:rPr>
          <w:b/>
          <w:u w:val="single"/>
        </w:rPr>
        <w:t>Section 123</w:t>
      </w:r>
      <w:r>
        <w:t>:</w:t>
      </w:r>
      <w:r>
        <w:rPr>
          <w:spacing w:val="-2"/>
        </w:rPr>
        <w:t xml:space="preserve"> </w:t>
      </w:r>
      <w:r>
        <w:t>Directs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frontline</w:t>
      </w:r>
      <w:r>
        <w:rPr>
          <w:spacing w:val="-57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workers,</w:t>
      </w:r>
      <w:r>
        <w:rPr>
          <w:spacing w:val="-3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nurses,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practitioners, physician</w:t>
      </w:r>
      <w:r>
        <w:rPr>
          <w:spacing w:val="-4"/>
        </w:rPr>
        <w:t xml:space="preserve"> </w:t>
      </w:r>
      <w:r>
        <w:t>assistants,</w:t>
      </w:r>
      <w:r>
        <w:rPr>
          <w:spacing w:val="-57"/>
        </w:rPr>
        <w:t xml:space="preserve"> </w:t>
      </w:r>
      <w:r>
        <w:t>certified nurse aids, physicians and other healthcare providers in the commonwealth and their</w:t>
      </w:r>
      <w:r>
        <w:rPr>
          <w:spacing w:val="1"/>
        </w:rPr>
        <w:t xml:space="preserve"> </w:t>
      </w:r>
      <w:r>
        <w:t>families. The study shall inform current and fu</w:t>
      </w:r>
      <w:r>
        <w:t>ture practices for the wellbeing and maintenance</w:t>
      </w:r>
      <w:r>
        <w:rPr>
          <w:spacing w:val="1"/>
        </w:rPr>
        <w:t xml:space="preserve"> </w:t>
      </w:r>
      <w:r>
        <w:t>of frontline healthcare workers. The department shall examine mental health effects, including,</w:t>
      </w:r>
      <w:r>
        <w:rPr>
          <w:spacing w:val="1"/>
        </w:rPr>
        <w:t xml:space="preserve"> </w:t>
      </w:r>
      <w:r>
        <w:t>but not limited to: (i) trauma; (ii) stress related disorders; (iii) depression; (iv) anxiety; and (v)</w:t>
      </w:r>
      <w:r>
        <w:rPr>
          <w:spacing w:val="1"/>
        </w:rPr>
        <w:t xml:space="preserve"> </w:t>
      </w:r>
      <w:r>
        <w:t>substanc</w:t>
      </w:r>
      <w:r>
        <w:t>e use disorders. The study and report shall include data on the role of the frontline</w:t>
      </w:r>
      <w:r>
        <w:rPr>
          <w:spacing w:val="1"/>
        </w:rPr>
        <w:t xml:space="preserve"> </w:t>
      </w:r>
      <w:r>
        <w:t>healthcare worker and various demographic factors including, but not limited to: gender, race,</w:t>
      </w:r>
      <w:r>
        <w:rPr>
          <w:spacing w:val="1"/>
        </w:rPr>
        <w:t xml:space="preserve"> </w:t>
      </w:r>
      <w:r>
        <w:t xml:space="preserve">ethnicity, geographic location and age. The study and report shall include </w:t>
      </w:r>
      <w:r>
        <w:t>data from frontline</w:t>
      </w:r>
      <w:r>
        <w:rPr>
          <w:spacing w:val="1"/>
        </w:rPr>
        <w:t xml:space="preserve"> </w:t>
      </w:r>
      <w:r>
        <w:t>healthcare workers in various locations throughout the commonwealth and shall identify trends.</w:t>
      </w:r>
      <w:r>
        <w:rPr>
          <w:spacing w:val="1"/>
        </w:rPr>
        <w:t xml:space="preserve"> </w:t>
      </w:r>
      <w:r>
        <w:t>The department shall submit a written report with the clerks of the house of representatives and</w:t>
      </w:r>
      <w:r>
        <w:rPr>
          <w:spacing w:val="1"/>
        </w:rPr>
        <w:t xml:space="preserve"> </w:t>
      </w:r>
      <w:r>
        <w:t xml:space="preserve">the senate, the house and senate committees </w:t>
      </w:r>
      <w:r>
        <w:t>on ways and means and the joint committee on</w:t>
      </w:r>
      <w:r>
        <w:rPr>
          <w:spacing w:val="1"/>
        </w:rPr>
        <w:t xml:space="preserve"> </w:t>
      </w:r>
      <w:r>
        <w:t>public health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2022.</w:t>
      </w:r>
    </w:p>
    <w:p w:rsidR="00A055B8" w:rsidRDefault="00A055B8">
      <w:pPr>
        <w:spacing w:line="276" w:lineRule="auto"/>
        <w:sectPr w:rsidR="00A055B8">
          <w:pgSz w:w="12240" w:h="15840"/>
          <w:pgMar w:top="1500" w:right="1340" w:bottom="1200" w:left="1340" w:header="0" w:footer="1020" w:gutter="0"/>
          <w:cols w:space="720"/>
        </w:sectPr>
      </w:pPr>
    </w:p>
    <w:p w:rsidR="00A055B8" w:rsidRDefault="00A31638">
      <w:pPr>
        <w:pStyle w:val="BodyText"/>
        <w:spacing w:before="79" w:line="276" w:lineRule="auto"/>
        <w:ind w:left="100" w:right="428"/>
      </w:pPr>
      <w:r>
        <w:rPr>
          <w:b/>
          <w:u w:val="single"/>
        </w:rPr>
        <w:lastRenderedPageBreak/>
        <w:t>Section 127</w:t>
      </w:r>
      <w:r>
        <w:t>: Establishes a 17-member special commission to review and develop</w:t>
      </w:r>
      <w:r>
        <w:rPr>
          <w:spacing w:val="1"/>
        </w:rPr>
        <w:t xml:space="preserve"> </w:t>
      </w:r>
      <w:r>
        <w:t>recommendations and best practices for local and regional public safety</w:t>
      </w:r>
      <w:r>
        <w:t xml:space="preserve"> response to mental</w:t>
      </w:r>
      <w:r>
        <w:rPr>
          <w:spacing w:val="1"/>
        </w:rPr>
        <w:t xml:space="preserve"> </w:t>
      </w:r>
      <w:r>
        <w:t>health emergencies, including, but not limited to, trainings, manner of deescalation, safety</w:t>
      </w:r>
      <w:r>
        <w:rPr>
          <w:spacing w:val="1"/>
        </w:rPr>
        <w:t xml:space="preserve"> </w:t>
      </w:r>
      <w:r>
        <w:t>practices, personnel responding, including response in plain clothes or uniform and type of</w:t>
      </w:r>
      <w:r>
        <w:rPr>
          <w:spacing w:val="1"/>
        </w:rPr>
        <w:t xml:space="preserve"> </w:t>
      </w:r>
      <w:r>
        <w:t>response.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shall 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 its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including</w:t>
      </w:r>
      <w:r>
        <w:rPr>
          <w:spacing w:val="-57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legislation,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2022.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ITEMS</w:t>
      </w:r>
    </w:p>
    <w:p w:rsidR="00A055B8" w:rsidRDefault="00A055B8">
      <w:pPr>
        <w:pStyle w:val="BodyText"/>
        <w:spacing w:before="0"/>
        <w:rPr>
          <w:b/>
          <w:sz w:val="31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3000-6075:</w:t>
      </w:r>
      <w:r>
        <w:rPr>
          <w:spacing w:val="-5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Services</w:t>
      </w:r>
    </w:p>
    <w:p w:rsidR="00A055B8" w:rsidRDefault="00A31638">
      <w:pPr>
        <w:pStyle w:val="BodyText"/>
        <w:spacing w:before="41" w:line="278" w:lineRule="auto"/>
        <w:ind w:left="100" w:right="484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allocates</w:t>
      </w:r>
      <w:r>
        <w:rPr>
          <w:spacing w:val="1"/>
        </w:rPr>
        <w:t xml:space="preserve"> </w:t>
      </w:r>
      <w:r>
        <w:rPr>
          <w:b/>
        </w:rPr>
        <w:t>$3</w:t>
      </w:r>
      <w:r>
        <w:rPr>
          <w:b/>
          <w:spacing w:val="-3"/>
        </w:rPr>
        <w:t xml:space="preserve"> </w:t>
      </w:r>
      <w:r>
        <w:rPr>
          <w:b/>
        </w:rPr>
        <w:t>million</w:t>
      </w:r>
      <w:r>
        <w:rPr>
          <w:b/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commonwealth.</w:t>
      </w:r>
    </w:p>
    <w:p w:rsidR="00A055B8" w:rsidRDefault="00A055B8">
      <w:pPr>
        <w:pStyle w:val="BodyText"/>
        <w:spacing w:before="1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4401-1003: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High-Risk Young</w:t>
      </w:r>
      <w:r>
        <w:rPr>
          <w:spacing w:val="-3"/>
        </w:rPr>
        <w:t xml:space="preserve"> </w:t>
      </w:r>
      <w:r>
        <w:t>Parents</w:t>
      </w:r>
    </w:p>
    <w:p w:rsidR="00A055B8" w:rsidRDefault="00A31638">
      <w:pPr>
        <w:pStyle w:val="BodyText"/>
        <w:spacing w:before="40" w:line="276" w:lineRule="auto"/>
        <w:ind w:left="100" w:right="250"/>
      </w:pPr>
      <w:r>
        <w:t xml:space="preserve">This line item provides </w:t>
      </w:r>
      <w:r>
        <w:rPr>
          <w:b/>
        </w:rPr>
        <w:t xml:space="preserve">$2.5 million </w:t>
      </w:r>
      <w:r>
        <w:t>in funds for a grant program to support economic mobility</w:t>
      </w:r>
      <w:r>
        <w:rPr>
          <w:spacing w:val="1"/>
        </w:rPr>
        <w:t xml:space="preserve"> </w:t>
      </w:r>
      <w:r>
        <w:t xml:space="preserve">among high-risk young parents, targeted </w:t>
      </w:r>
      <w:r>
        <w:t>at young parents experiencing acute trauma, multiple</w:t>
      </w:r>
      <w:r>
        <w:rPr>
          <w:spacing w:val="1"/>
        </w:rPr>
        <w:t xml:space="preserve"> </w:t>
      </w:r>
      <w:r>
        <w:t>systems involvement, mental health concerns, domestic violence, or abuse. The funds shall be</w:t>
      </w:r>
      <w:r>
        <w:rPr>
          <w:spacing w:val="1"/>
        </w:rPr>
        <w:t xml:space="preserve"> </w:t>
      </w:r>
      <w:r>
        <w:t>utilized to increase parenting and life skills, housing stability, and self-sufficiency, and to build</w:t>
      </w:r>
      <w:r>
        <w:rPr>
          <w:spacing w:val="1"/>
        </w:rPr>
        <w:t xml:space="preserve"> </w:t>
      </w:r>
      <w:r>
        <w:t>cognitiv</w:t>
      </w:r>
      <w:r>
        <w:t>e and behavioral skills through intensive case management and wraparound supports.</w:t>
      </w:r>
      <w:r>
        <w:rPr>
          <w:spacing w:val="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$250,000</w:t>
      </w:r>
      <w:r>
        <w:rPr>
          <w:spacing w:val="-3"/>
        </w:rPr>
        <w:t xml:space="preserve"> </w:t>
      </w:r>
      <w:r>
        <w:t>and $500,000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requirements.</w:t>
      </w:r>
    </w:p>
    <w:p w:rsidR="00A055B8" w:rsidRDefault="00A055B8">
      <w:pPr>
        <w:pStyle w:val="BodyText"/>
        <w:spacing w:before="8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7100-0200: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Operations</w:t>
      </w:r>
    </w:p>
    <w:p w:rsidR="00A055B8" w:rsidRDefault="00A31638">
      <w:pPr>
        <w:pStyle w:val="BodyText"/>
        <w:spacing w:before="41" w:line="276" w:lineRule="auto"/>
        <w:ind w:left="100" w:right="140"/>
      </w:pPr>
      <w:r>
        <w:t>This line item allocates $571 million to fund University of Massachusetts Operations, of which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b/>
        </w:rPr>
        <w:t>$4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expended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 services,</w:t>
      </w:r>
      <w:r>
        <w:rPr>
          <w:spacing w:val="-57"/>
        </w:rPr>
        <w:t xml:space="preserve"> </w:t>
      </w:r>
      <w:r>
        <w:t>including but not limited to, crisis services, therapy, the as</w:t>
      </w:r>
      <w:r>
        <w:t>sessment of learning disorders,</w:t>
      </w:r>
      <w:r>
        <w:rPr>
          <w:spacing w:val="1"/>
        </w:rPr>
        <w:t xml:space="preserve"> </w:t>
      </w:r>
      <w:r>
        <w:t>responses to sexual assault, substance abuse services, and assistance to students struggling with</w:t>
      </w:r>
      <w:r>
        <w:rPr>
          <w:spacing w:val="1"/>
        </w:rPr>
        <w:t xml:space="preserve"> </w:t>
      </w:r>
      <w:r>
        <w:t>stress, anxiety or other mental health needs created or exacerbated by remote learning and the</w:t>
      </w:r>
      <w:r>
        <w:rPr>
          <w:spacing w:val="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pandemic.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spacing w:before="1"/>
        <w:rPr>
          <w:u w:val="none"/>
        </w:rPr>
      </w:pPr>
      <w:r>
        <w:t>9110-1640:</w:t>
      </w:r>
      <w:r>
        <w:rPr>
          <w:spacing w:val="-6"/>
        </w:rPr>
        <w:t xml:space="preserve"> </w:t>
      </w:r>
      <w:r>
        <w:t>Geriatric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Program</w:t>
      </w:r>
    </w:p>
    <w:p w:rsidR="00A055B8" w:rsidRDefault="00A31638">
      <w:pPr>
        <w:pStyle w:val="BodyText"/>
        <w:spacing w:before="40" w:line="276" w:lineRule="auto"/>
        <w:ind w:left="100"/>
      </w:pPr>
      <w:r>
        <w:t>This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allocates</w:t>
      </w:r>
      <w:r>
        <w:rPr>
          <w:spacing w:val="1"/>
        </w:rPr>
        <w:t xml:space="preserve"> </w:t>
      </w:r>
      <w:r>
        <w:rPr>
          <w:b/>
        </w:rPr>
        <w:t>$1.2</w:t>
      </w:r>
      <w:r>
        <w:rPr>
          <w:b/>
          <w:spacing w:val="-2"/>
        </w:rPr>
        <w:t xml:space="preserve"> </w:t>
      </w:r>
      <w:r>
        <w:rPr>
          <w:b/>
        </w:rPr>
        <w:t>million</w:t>
      </w:r>
      <w:r>
        <w:rPr>
          <w:b/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geriatric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outreach,</w:t>
      </w:r>
      <w:r>
        <w:rPr>
          <w:spacing w:val="-57"/>
        </w:rPr>
        <w:t xml:space="preserve"> </w:t>
      </w:r>
      <w:r>
        <w:t>counseling, resource management and system navigation for community-dwelling elders with</w:t>
      </w:r>
      <w:r>
        <w:rPr>
          <w:spacing w:val="1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needs.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pStyle w:val="Heading1"/>
        <w:rPr>
          <w:u w:val="none"/>
        </w:rPr>
      </w:pPr>
      <w:r>
        <w:t>0950-0030:</w:t>
      </w:r>
      <w:r>
        <w:rPr>
          <w:spacing w:val="-5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Grandparents</w:t>
      </w:r>
      <w:r>
        <w:rPr>
          <w:spacing w:val="-2"/>
        </w:rPr>
        <w:t xml:space="preserve"> </w:t>
      </w:r>
      <w:r>
        <w:t>Raising Grandchildren</w:t>
      </w:r>
    </w:p>
    <w:p w:rsidR="00A055B8" w:rsidRDefault="00A31638">
      <w:pPr>
        <w:pStyle w:val="BodyText"/>
        <w:spacing w:before="41" w:line="276" w:lineRule="auto"/>
        <w:ind w:left="100" w:right="248"/>
      </w:pPr>
      <w:r>
        <w:t>This line item allocates $213,697 in funding for the commission on the status of grandparents</w:t>
      </w:r>
      <w:r>
        <w:rPr>
          <w:spacing w:val="1"/>
        </w:rPr>
        <w:t xml:space="preserve"> </w:t>
      </w:r>
      <w:r>
        <w:t>raising grandchildren established under section 69 of chapter 3 of the General Laws. It also</w:t>
      </w:r>
      <w:r>
        <w:rPr>
          <w:spacing w:val="1"/>
        </w:rPr>
        <w:t xml:space="preserve"> </w:t>
      </w:r>
      <w:r>
        <w:t>direct</w:t>
      </w:r>
      <w:r>
        <w:t>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b/>
        </w:rPr>
        <w:t>$50,000</w:t>
      </w:r>
      <w:r>
        <w:rPr>
          <w:b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expended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Massachusetts Medical</w:t>
      </w:r>
      <w:r>
        <w:rPr>
          <w:spacing w:val="-57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opioid</w:t>
      </w:r>
      <w:r>
        <w:rPr>
          <w:spacing w:val="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</w:p>
    <w:p w:rsidR="00A055B8" w:rsidRDefault="00A055B8">
      <w:pPr>
        <w:spacing w:line="276" w:lineRule="auto"/>
        <w:sectPr w:rsidR="00A055B8">
          <w:pgSz w:w="12240" w:h="15840"/>
          <w:pgMar w:top="1360" w:right="1340" w:bottom="1200" w:left="1340" w:header="0" w:footer="1020" w:gutter="0"/>
          <w:cols w:space="720"/>
        </w:sectPr>
      </w:pPr>
    </w:p>
    <w:p w:rsidR="00A055B8" w:rsidRDefault="00A31638">
      <w:pPr>
        <w:pStyle w:val="BodyText"/>
        <w:spacing w:before="79" w:line="276" w:lineRule="auto"/>
        <w:ind w:left="100" w:right="185"/>
      </w:pPr>
      <w:r>
        <w:lastRenderedPageBreak/>
        <w:t>opioid use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had,</w:t>
      </w:r>
      <w:r>
        <w:rPr>
          <w:spacing w:val="-2"/>
        </w:rPr>
        <w:t xml:space="preserve"> </w:t>
      </w:r>
      <w:r>
        <w:t>and may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have,</w:t>
      </w:r>
      <w:r>
        <w:rPr>
          <w:spacing w:val="-3"/>
        </w:rPr>
        <w:t xml:space="preserve"> </w:t>
      </w:r>
      <w:r>
        <w:t>on grandparents</w:t>
      </w:r>
      <w:r>
        <w:rPr>
          <w:spacing w:val="-3"/>
        </w:rPr>
        <w:t xml:space="preserve"> </w:t>
      </w:r>
      <w:r>
        <w:t>and other relatives</w:t>
      </w:r>
      <w:r>
        <w:rPr>
          <w:spacing w:val="-3"/>
        </w:rPr>
        <w:t xml:space="preserve"> </w:t>
      </w:r>
      <w:r>
        <w:t>raising</w:t>
      </w:r>
      <w:r>
        <w:rPr>
          <w:spacing w:val="-3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children.</w:t>
      </w:r>
    </w:p>
    <w:p w:rsidR="00A055B8" w:rsidRDefault="00A055B8">
      <w:pPr>
        <w:pStyle w:val="BodyText"/>
        <w:rPr>
          <w:sz w:val="27"/>
        </w:rPr>
      </w:pPr>
    </w:p>
    <w:p w:rsidR="00A055B8" w:rsidRDefault="00A31638">
      <w:pPr>
        <w:ind w:left="100"/>
        <w:rPr>
          <w:b/>
          <w:sz w:val="24"/>
        </w:rPr>
      </w:pPr>
      <w:r>
        <w:rPr>
          <w:b/>
          <w:color w:val="333333"/>
          <w:sz w:val="24"/>
          <w:u w:val="single" w:color="333333"/>
        </w:rPr>
        <w:t>1599-0105:</w:t>
      </w:r>
      <w:r>
        <w:rPr>
          <w:b/>
          <w:color w:val="333333"/>
          <w:spacing w:val="-5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Medication-Assisted</w:t>
      </w:r>
      <w:r>
        <w:rPr>
          <w:b/>
          <w:color w:val="333333"/>
          <w:spacing w:val="-3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Treatment</w:t>
      </w:r>
      <w:r>
        <w:rPr>
          <w:b/>
          <w:color w:val="333333"/>
          <w:spacing w:val="-3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(MAT)</w:t>
      </w:r>
    </w:p>
    <w:p w:rsidR="00A055B8" w:rsidRDefault="00A31638">
      <w:pPr>
        <w:pStyle w:val="BodyText"/>
        <w:spacing w:before="41" w:line="276" w:lineRule="auto"/>
        <w:ind w:left="100" w:right="208"/>
      </w:pPr>
      <w:r>
        <w:rPr>
          <w:color w:val="333333"/>
        </w:rPr>
        <w:t>This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item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allocates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>$15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million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costs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associated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delivery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medication-assisted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treatment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opioid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disorder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county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correctional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facilities.</w:t>
      </w:r>
    </w:p>
    <w:sectPr w:rsidR="00A055B8">
      <w:pgSz w:w="12240" w:h="15840"/>
      <w:pgMar w:top="1360" w:right="1340" w:bottom="1200" w:left="134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38" w:rsidRDefault="00A31638">
      <w:r>
        <w:separator/>
      </w:r>
    </w:p>
  </w:endnote>
  <w:endnote w:type="continuationSeparator" w:id="0">
    <w:p w:rsidR="00A31638" w:rsidRDefault="00A3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B8" w:rsidRDefault="00A31638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.9pt;margin-top:730pt;width:13.15pt;height:14.35pt;z-index:-251658752;mso-position-horizontal-relative:page;mso-position-vertical-relative:page" filled="f" stroked="f">
          <v:textbox inset="0,0,0,0">
            <w:txbxContent>
              <w:p w:rsidR="00A055B8" w:rsidRDefault="00A31638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12341E">
                  <w:rPr>
                    <w:rFonts w:ascii="Arial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38" w:rsidRDefault="00A31638">
      <w:r>
        <w:separator/>
      </w:r>
    </w:p>
  </w:footnote>
  <w:footnote w:type="continuationSeparator" w:id="0">
    <w:p w:rsidR="00A31638" w:rsidRDefault="00A3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70A6"/>
    <w:multiLevelType w:val="hybridMultilevel"/>
    <w:tmpl w:val="CFDCCEE0"/>
    <w:lvl w:ilvl="0" w:tplc="FDF8A6F0">
      <w:start w:val="1"/>
      <w:numFmt w:val="lowerRoman"/>
      <w:lvlText w:val="(%1)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E3AE4A2A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B10493BA">
      <w:numFmt w:val="bullet"/>
      <w:lvlText w:val="•"/>
      <w:lvlJc w:val="left"/>
      <w:pPr>
        <w:ind w:left="1992" w:hanging="286"/>
      </w:pPr>
      <w:rPr>
        <w:rFonts w:hint="default"/>
      </w:rPr>
    </w:lvl>
    <w:lvl w:ilvl="3" w:tplc="F2B22CAE">
      <w:numFmt w:val="bullet"/>
      <w:lvlText w:val="•"/>
      <w:lvlJc w:val="left"/>
      <w:pPr>
        <w:ind w:left="2938" w:hanging="286"/>
      </w:pPr>
      <w:rPr>
        <w:rFonts w:hint="default"/>
      </w:rPr>
    </w:lvl>
    <w:lvl w:ilvl="4" w:tplc="72E077EE">
      <w:numFmt w:val="bullet"/>
      <w:lvlText w:val="•"/>
      <w:lvlJc w:val="left"/>
      <w:pPr>
        <w:ind w:left="3884" w:hanging="286"/>
      </w:pPr>
      <w:rPr>
        <w:rFonts w:hint="default"/>
      </w:rPr>
    </w:lvl>
    <w:lvl w:ilvl="5" w:tplc="43B4C48E">
      <w:numFmt w:val="bullet"/>
      <w:lvlText w:val="•"/>
      <w:lvlJc w:val="left"/>
      <w:pPr>
        <w:ind w:left="4830" w:hanging="286"/>
      </w:pPr>
      <w:rPr>
        <w:rFonts w:hint="default"/>
      </w:rPr>
    </w:lvl>
    <w:lvl w:ilvl="6" w:tplc="15A018CA">
      <w:numFmt w:val="bullet"/>
      <w:lvlText w:val="•"/>
      <w:lvlJc w:val="left"/>
      <w:pPr>
        <w:ind w:left="5776" w:hanging="286"/>
      </w:pPr>
      <w:rPr>
        <w:rFonts w:hint="default"/>
      </w:rPr>
    </w:lvl>
    <w:lvl w:ilvl="7" w:tplc="85A22F98">
      <w:numFmt w:val="bullet"/>
      <w:lvlText w:val="•"/>
      <w:lvlJc w:val="left"/>
      <w:pPr>
        <w:ind w:left="6722" w:hanging="286"/>
      </w:pPr>
      <w:rPr>
        <w:rFonts w:hint="default"/>
      </w:rPr>
    </w:lvl>
    <w:lvl w:ilvl="8" w:tplc="294CC68C">
      <w:numFmt w:val="bullet"/>
      <w:lvlText w:val="•"/>
      <w:lvlJc w:val="left"/>
      <w:pPr>
        <w:ind w:left="7668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55B8"/>
    <w:rsid w:val="0012341E"/>
    <w:rsid w:val="00A055B8"/>
    <w:rsid w:val="00A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A283B8"/>
  <w15:docId w15:val="{D1963FAF-E394-4A46-9AC9-F16BD875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D93B-426C-4EBF-AA62-F403682E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- 10.13.21 - Legislative Update</vt:lpstr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- 10.13.21 - Legislative Update</dc:title>
  <dc:creator>HP</dc:creator>
  <cp:lastModifiedBy>Lam, Vivian (EHS)</cp:lastModifiedBy>
  <cp:revision>2</cp:revision>
  <dcterms:created xsi:type="dcterms:W3CDTF">2021-11-17T19:55:00Z</dcterms:created>
  <dcterms:modified xsi:type="dcterms:W3CDTF">2021-11-17T20:00:00Z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2021-11-17T00:00:00Z</vt:filetime>
  </property>
</Properties>
</file>