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D571" w14:textId="77777777" w:rsidR="00C36FD7" w:rsidRDefault="00C36FD7" w:rsidP="00C36FD7">
      <w:pPr>
        <w:framePr w:w="6926" w:hSpace="187" w:wrap="notBeside" w:vAnchor="page" w:hAnchor="page" w:x="2884" w:y="711"/>
        <w:jc w:val="center"/>
        <w:rPr>
          <w:sz w:val="36"/>
        </w:rPr>
      </w:pPr>
      <w:bookmarkStart w:id="0" w:name="_Hlk80707174"/>
      <w:r>
        <w:rPr>
          <w:sz w:val="36"/>
        </w:rPr>
        <w:t>The Commonwealth of Massachusetts</w:t>
      </w:r>
    </w:p>
    <w:p w14:paraId="72AF1129" w14:textId="77777777" w:rsidR="00C36FD7" w:rsidRDefault="00C36FD7" w:rsidP="00C36FD7">
      <w:pPr>
        <w:pStyle w:val="ExecOffice"/>
        <w:framePr w:w="6926" w:wrap="notBeside" w:vAnchor="page" w:x="2884" w:y="711"/>
      </w:pPr>
      <w:r>
        <w:t>Executive Office of Health and Human Services</w:t>
      </w:r>
    </w:p>
    <w:p w14:paraId="41324C2E" w14:textId="77777777" w:rsidR="00C36FD7" w:rsidRDefault="00C36FD7" w:rsidP="00C36FD7">
      <w:pPr>
        <w:pStyle w:val="ExecOffice"/>
        <w:framePr w:w="6926" w:wrap="notBeside" w:vAnchor="page" w:x="2884" w:y="711"/>
      </w:pPr>
      <w:r>
        <w:t>Department of Public Health</w:t>
      </w:r>
    </w:p>
    <w:p w14:paraId="41A144F9" w14:textId="77777777" w:rsidR="00C36FD7" w:rsidRDefault="00C36FD7" w:rsidP="00C36FD7">
      <w:pPr>
        <w:pStyle w:val="ExecOffice"/>
        <w:framePr w:w="6926" w:wrap="notBeside" w:vAnchor="page" w:x="2884" w:y="711"/>
      </w:pPr>
      <w:r>
        <w:t>250 Washington Street, Boston, MA 02108-4619</w:t>
      </w:r>
    </w:p>
    <w:p w14:paraId="62DFCA23" w14:textId="77777777" w:rsidR="00C36FD7" w:rsidRDefault="00C36FD7" w:rsidP="00C36FD7">
      <w:pPr>
        <w:framePr w:w="1927" w:hSpace="180" w:wrap="auto" w:vAnchor="text" w:hAnchor="page" w:x="940" w:y="-951"/>
        <w:rPr>
          <w:rFonts w:ascii="LinePrinter" w:hAnsi="LinePrinter"/>
        </w:rPr>
      </w:pPr>
      <w:r>
        <w:rPr>
          <w:rFonts w:ascii="LinePrinter" w:hAnsi="LinePrinter"/>
          <w:noProof/>
        </w:rPr>
        <w:drawing>
          <wp:inline distT="0" distB="0" distL="0" distR="0" wp14:anchorId="53A48A3D" wp14:editId="6A58265E">
            <wp:extent cx="962025" cy="1152525"/>
            <wp:effectExtent l="0" t="0" r="9525" b="9525"/>
            <wp:docPr id="40" name="Picture 4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E5A9E12" w14:textId="77777777" w:rsidR="00C36FD7" w:rsidRDefault="00C36FD7" w:rsidP="00C36FD7">
      <w:r>
        <w:rPr>
          <w:noProof/>
        </w:rPr>
        <mc:AlternateContent>
          <mc:Choice Requires="wps">
            <w:drawing>
              <wp:anchor distT="0" distB="0" distL="114300" distR="114300" simplePos="0" relativeHeight="487362560" behindDoc="0" locked="0" layoutInCell="1" allowOverlap="1" wp14:anchorId="52C4C6AE" wp14:editId="6206D594">
                <wp:simplePos x="0" y="0"/>
                <wp:positionH relativeFrom="column">
                  <wp:posOffset>-614045</wp:posOffset>
                </wp:positionH>
                <wp:positionV relativeFrom="paragraph">
                  <wp:posOffset>692150</wp:posOffset>
                </wp:positionV>
                <wp:extent cx="1572895" cy="802005"/>
                <wp:effectExtent l="0" t="0" r="254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9370A" w14:textId="77777777" w:rsidR="00C36FD7" w:rsidRDefault="00C36FD7" w:rsidP="00C36FD7">
                            <w:pPr>
                              <w:pStyle w:val="Governor"/>
                              <w:spacing w:after="0"/>
                              <w:rPr>
                                <w:sz w:val="16"/>
                              </w:rPr>
                            </w:pPr>
                          </w:p>
                          <w:p w14:paraId="18F139E0" w14:textId="77777777" w:rsidR="00C36FD7" w:rsidRDefault="00C36FD7" w:rsidP="00C36FD7">
                            <w:pPr>
                              <w:pStyle w:val="Governor"/>
                              <w:spacing w:after="0"/>
                              <w:rPr>
                                <w:sz w:val="16"/>
                              </w:rPr>
                            </w:pPr>
                            <w:r>
                              <w:rPr>
                                <w:sz w:val="16"/>
                              </w:rPr>
                              <w:t>CHARLES D. BAKER</w:t>
                            </w:r>
                          </w:p>
                          <w:p w14:paraId="79460589" w14:textId="77777777" w:rsidR="00C36FD7" w:rsidRDefault="00C36FD7" w:rsidP="00C36FD7">
                            <w:pPr>
                              <w:pStyle w:val="Governor"/>
                            </w:pPr>
                            <w:r>
                              <w:t>Governor</w:t>
                            </w:r>
                          </w:p>
                          <w:p w14:paraId="0E4F5DB2" w14:textId="77777777" w:rsidR="00C36FD7" w:rsidRDefault="00C36FD7" w:rsidP="00C36FD7">
                            <w:pPr>
                              <w:pStyle w:val="Governor"/>
                              <w:spacing w:after="0"/>
                              <w:rPr>
                                <w:sz w:val="16"/>
                              </w:rPr>
                            </w:pPr>
                            <w:r>
                              <w:rPr>
                                <w:sz w:val="16"/>
                              </w:rPr>
                              <w:t>KARYN E. POLITO</w:t>
                            </w:r>
                          </w:p>
                          <w:p w14:paraId="15CA3222" w14:textId="77777777" w:rsidR="00C36FD7" w:rsidRDefault="00C36FD7" w:rsidP="00C36FD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C4C6AE" id="_x0000_t202" coordsize="21600,21600" o:spt="202" path="m,l,21600r21600,l21600,xe">
                <v:stroke joinstyle="miter"/>
                <v:path gradientshapeok="t" o:connecttype="rect"/>
              </v:shapetype>
              <v:shape id="Text Box 41" o:spid="_x0000_s1026" type="#_x0000_t202" style="position:absolute;margin-left:-48.35pt;margin-top:54.5pt;width:123.85pt;height:63.15pt;z-index:487362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" stroked="f">
                <v:textbox style="mso-fit-shape-to-text:t">
                  <w:txbxContent>
                    <w:p w14:paraId="07E9370A" w14:textId="77777777" w:rsidR="00C36FD7" w:rsidRDefault="00C36FD7" w:rsidP="00C36FD7">
                      <w:pPr>
                        <w:pStyle w:val="Governor"/>
                        <w:spacing w:after="0"/>
                        <w:rPr>
                          <w:sz w:val="16"/>
                        </w:rPr>
                      </w:pPr>
                    </w:p>
                    <w:p w14:paraId="18F139E0" w14:textId="77777777" w:rsidR="00C36FD7" w:rsidRDefault="00C36FD7" w:rsidP="00C36FD7">
                      <w:pPr>
                        <w:pStyle w:val="Governor"/>
                        <w:spacing w:after="0"/>
                        <w:rPr>
                          <w:sz w:val="16"/>
                        </w:rPr>
                      </w:pPr>
                      <w:r>
                        <w:rPr>
                          <w:sz w:val="16"/>
                        </w:rPr>
                        <w:t>CHARLES D. BAKER</w:t>
                      </w:r>
                    </w:p>
                    <w:p w14:paraId="79460589" w14:textId="77777777" w:rsidR="00C36FD7" w:rsidRDefault="00C36FD7" w:rsidP="00C36FD7">
                      <w:pPr>
                        <w:pStyle w:val="Governor"/>
                      </w:pPr>
                      <w:r>
                        <w:t>Governor</w:t>
                      </w:r>
                    </w:p>
                    <w:p w14:paraId="0E4F5DB2" w14:textId="77777777" w:rsidR="00C36FD7" w:rsidRDefault="00C36FD7" w:rsidP="00C36FD7">
                      <w:pPr>
                        <w:pStyle w:val="Governor"/>
                        <w:spacing w:after="0"/>
                        <w:rPr>
                          <w:sz w:val="16"/>
                        </w:rPr>
                      </w:pPr>
                      <w:r>
                        <w:rPr>
                          <w:sz w:val="16"/>
                        </w:rPr>
                        <w:t>KARYN E. POLITO</w:t>
                      </w:r>
                    </w:p>
                    <w:p w14:paraId="15CA3222" w14:textId="77777777" w:rsidR="00C36FD7" w:rsidRDefault="00C36FD7" w:rsidP="00C36FD7">
                      <w:pPr>
                        <w:pStyle w:val="Governor"/>
                      </w:pPr>
                      <w:r>
                        <w:t>Lieutenant Governor</w:t>
                      </w:r>
                    </w:p>
                  </w:txbxContent>
                </v:textbox>
              </v:shape>
            </w:pict>
          </mc:Fallback>
        </mc:AlternateContent>
      </w:r>
      <w:r>
        <w:rPr>
          <w:noProof/>
        </w:rPr>
        <mc:AlternateContent>
          <mc:Choice Requires="wps">
            <w:drawing>
              <wp:anchor distT="0" distB="0" distL="114300" distR="114300" simplePos="0" relativeHeight="487363584" behindDoc="0" locked="0" layoutInCell="1" allowOverlap="1" wp14:anchorId="3B3C7CD6" wp14:editId="1A8DF111">
                <wp:simplePos x="0" y="0"/>
                <wp:positionH relativeFrom="column">
                  <wp:posOffset>4528820</wp:posOffset>
                </wp:positionH>
                <wp:positionV relativeFrom="paragraph">
                  <wp:posOffset>539750</wp:posOffset>
                </wp:positionV>
                <wp:extent cx="1814195" cy="1136015"/>
                <wp:effectExtent l="0" t="0" r="0"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C1105" w14:textId="77777777" w:rsidR="00C36FD7" w:rsidRDefault="00C36FD7" w:rsidP="00C36FD7">
                            <w:pPr>
                              <w:pStyle w:val="Governor"/>
                              <w:spacing w:after="0"/>
                              <w:rPr>
                                <w:sz w:val="16"/>
                              </w:rPr>
                            </w:pPr>
                          </w:p>
                          <w:p w14:paraId="57B5C1A2" w14:textId="77777777" w:rsidR="00C36FD7" w:rsidRPr="003A7AFC" w:rsidRDefault="00C36FD7" w:rsidP="00C36FD7">
                            <w:pPr>
                              <w:pStyle w:val="Weld"/>
                            </w:pPr>
                            <w:r>
                              <w:t>MARYLOU SUDDERS</w:t>
                            </w:r>
                          </w:p>
                          <w:p w14:paraId="72D2555D" w14:textId="77777777" w:rsidR="00C36FD7" w:rsidRDefault="00C36FD7" w:rsidP="00C36FD7">
                            <w:pPr>
                              <w:pStyle w:val="Governor"/>
                            </w:pPr>
                            <w:r>
                              <w:t>Secretary</w:t>
                            </w:r>
                          </w:p>
                          <w:p w14:paraId="0A21D81C" w14:textId="77777777" w:rsidR="00C36FD7" w:rsidRDefault="00C36FD7" w:rsidP="00C36FD7">
                            <w:pPr>
                              <w:jc w:val="center"/>
                              <w:rPr>
                                <w:rFonts w:ascii="Arial Rounded MT Bold" w:hAnsi="Arial Rounded MT Bold"/>
                                <w:sz w:val="16"/>
                                <w:szCs w:val="16"/>
                              </w:rPr>
                            </w:pPr>
                            <w:r>
                              <w:rPr>
                                <w:rFonts w:ascii="Arial Rounded MT Bold" w:hAnsi="Arial Rounded MT Bold"/>
                                <w:sz w:val="16"/>
                                <w:szCs w:val="16"/>
                              </w:rPr>
                              <w:t>MARGRET R. COOKE</w:t>
                            </w:r>
                          </w:p>
                          <w:p w14:paraId="4F6C5F72" w14:textId="77777777" w:rsidR="00C36FD7" w:rsidRDefault="00C36FD7" w:rsidP="00C36FD7">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14:paraId="0B9677E0" w14:textId="77777777" w:rsidR="00C36FD7" w:rsidRDefault="00C36FD7" w:rsidP="00C36FD7">
                            <w:pPr>
                              <w:jc w:val="center"/>
                              <w:rPr>
                                <w:rFonts w:ascii="Arial Rounded MT Bold" w:hAnsi="Arial Rounded MT Bold"/>
                                <w:sz w:val="14"/>
                                <w:szCs w:val="14"/>
                              </w:rPr>
                            </w:pPr>
                          </w:p>
                          <w:p w14:paraId="26818F96" w14:textId="77777777" w:rsidR="00C36FD7" w:rsidRPr="004813AC" w:rsidRDefault="00C36FD7" w:rsidP="00C36FD7">
                            <w:pPr>
                              <w:jc w:val="center"/>
                              <w:rPr>
                                <w:b/>
                                <w:sz w:val="14"/>
                                <w:szCs w:val="14"/>
                              </w:rPr>
                            </w:pPr>
                            <w:r w:rsidRPr="004813AC">
                              <w:rPr>
                                <w:b/>
                                <w:sz w:val="14"/>
                                <w:szCs w:val="14"/>
                              </w:rPr>
                              <w:t>Tel: 617-624-6000</w:t>
                            </w:r>
                          </w:p>
                          <w:p w14:paraId="536E44B5" w14:textId="77777777" w:rsidR="00C36FD7" w:rsidRPr="00FC6B42" w:rsidRDefault="00C36FD7" w:rsidP="00C36FD7">
                            <w:pPr>
                              <w:jc w:val="center"/>
                              <w:rPr>
                                <w:rFonts w:ascii="Arial Rounded MT Bold" w:hAnsi="Arial Rounded MT Bold"/>
                                <w:sz w:val="14"/>
                                <w:szCs w:val="14"/>
                              </w:rPr>
                            </w:pPr>
                            <w:r w:rsidRPr="004813AC">
                              <w:rPr>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3C7CD6" id="Text Box 42" o:spid="_x0000_s1027" type="#_x0000_t202" style="position:absolute;margin-left:356.6pt;margin-top:42.5pt;width:142.85pt;height:89.45pt;z-index:48736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" stroked="f">
                <v:textbox style="mso-fit-shape-to-text:t">
                  <w:txbxContent>
                    <w:p w14:paraId="48CC1105" w14:textId="77777777" w:rsidR="00C36FD7" w:rsidRDefault="00C36FD7" w:rsidP="00C36FD7">
                      <w:pPr>
                        <w:pStyle w:val="Governor"/>
                        <w:spacing w:after="0"/>
                        <w:rPr>
                          <w:sz w:val="16"/>
                        </w:rPr>
                      </w:pPr>
                    </w:p>
                    <w:p w14:paraId="57B5C1A2" w14:textId="77777777" w:rsidR="00C36FD7" w:rsidRPr="003A7AFC" w:rsidRDefault="00C36FD7" w:rsidP="00C36FD7">
                      <w:pPr>
                        <w:pStyle w:val="Weld"/>
                      </w:pPr>
                      <w:r>
                        <w:t>MARYLOU SUDDERS</w:t>
                      </w:r>
                    </w:p>
                    <w:p w14:paraId="72D2555D" w14:textId="77777777" w:rsidR="00C36FD7" w:rsidRDefault="00C36FD7" w:rsidP="00C36FD7">
                      <w:pPr>
                        <w:pStyle w:val="Governor"/>
                      </w:pPr>
                      <w:r>
                        <w:t>Secretary</w:t>
                      </w:r>
                    </w:p>
                    <w:p w14:paraId="0A21D81C" w14:textId="77777777" w:rsidR="00C36FD7" w:rsidRDefault="00C36FD7" w:rsidP="00C36FD7">
                      <w:pPr>
                        <w:jc w:val="center"/>
                        <w:rPr>
                          <w:rFonts w:ascii="Arial Rounded MT Bold" w:hAnsi="Arial Rounded MT Bold"/>
                          <w:sz w:val="16"/>
                          <w:szCs w:val="16"/>
                        </w:rPr>
                      </w:pPr>
                      <w:r>
                        <w:rPr>
                          <w:rFonts w:ascii="Arial Rounded MT Bold" w:hAnsi="Arial Rounded MT Bold"/>
                          <w:sz w:val="16"/>
                          <w:szCs w:val="16"/>
                        </w:rPr>
                        <w:t>MARGRET R. COOKE</w:t>
                      </w:r>
                    </w:p>
                    <w:p w14:paraId="4F6C5F72" w14:textId="77777777" w:rsidR="00C36FD7" w:rsidRDefault="00C36FD7" w:rsidP="00C36FD7">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14:paraId="0B9677E0" w14:textId="77777777" w:rsidR="00C36FD7" w:rsidRDefault="00C36FD7" w:rsidP="00C36FD7">
                      <w:pPr>
                        <w:jc w:val="center"/>
                        <w:rPr>
                          <w:rFonts w:ascii="Arial Rounded MT Bold" w:hAnsi="Arial Rounded MT Bold"/>
                          <w:sz w:val="14"/>
                          <w:szCs w:val="14"/>
                        </w:rPr>
                      </w:pPr>
                    </w:p>
                    <w:p w14:paraId="26818F96" w14:textId="77777777" w:rsidR="00C36FD7" w:rsidRPr="004813AC" w:rsidRDefault="00C36FD7" w:rsidP="00C36FD7">
                      <w:pPr>
                        <w:jc w:val="center"/>
                        <w:rPr>
                          <w:b/>
                          <w:sz w:val="14"/>
                          <w:szCs w:val="14"/>
                        </w:rPr>
                      </w:pPr>
                      <w:r w:rsidRPr="004813AC">
                        <w:rPr>
                          <w:b/>
                          <w:sz w:val="14"/>
                          <w:szCs w:val="14"/>
                        </w:rPr>
                        <w:t>Tel: 617-624-6000</w:t>
                      </w:r>
                    </w:p>
                    <w:p w14:paraId="536E44B5" w14:textId="77777777" w:rsidR="00C36FD7" w:rsidRPr="00FC6B42" w:rsidRDefault="00C36FD7" w:rsidP="00C36FD7">
                      <w:pPr>
                        <w:jc w:val="center"/>
                        <w:rPr>
                          <w:rFonts w:ascii="Arial Rounded MT Bold" w:hAnsi="Arial Rounded MT Bold"/>
                          <w:sz w:val="14"/>
                          <w:szCs w:val="14"/>
                        </w:rPr>
                      </w:pPr>
                      <w:r w:rsidRPr="004813AC">
                        <w:rPr>
                          <w:b/>
                          <w:sz w:val="14"/>
                          <w:szCs w:val="14"/>
                          <w:lang w:val="fr-FR"/>
                        </w:rPr>
                        <w:t>www.mass.gov/dph</w:t>
                      </w:r>
                    </w:p>
                  </w:txbxContent>
                </v:textbox>
              </v:shape>
            </w:pict>
          </mc:Fallback>
        </mc:AlternateContent>
      </w:r>
    </w:p>
    <w:p w14:paraId="356EEDF5" w14:textId="77777777" w:rsidR="00C36FD7" w:rsidRDefault="00C36FD7" w:rsidP="00C36FD7"/>
    <w:p w14:paraId="7BABAC89" w14:textId="77777777" w:rsidR="00C36FD7" w:rsidRDefault="00C36FD7" w:rsidP="00C36FD7"/>
    <w:p w14:paraId="0407107D" w14:textId="77777777" w:rsidR="00C36FD7" w:rsidRDefault="00C36FD7" w:rsidP="00C36FD7"/>
    <w:p w14:paraId="1E1043AF" w14:textId="77777777" w:rsidR="00C36FD7" w:rsidRDefault="00C36FD7" w:rsidP="00C36FD7"/>
    <w:p w14:paraId="710153DB" w14:textId="77777777" w:rsidR="00C36FD7" w:rsidRDefault="00C36FD7" w:rsidP="00C36FD7"/>
    <w:p w14:paraId="5AFAFD1B" w14:textId="77777777" w:rsidR="00C36FD7" w:rsidRDefault="00C36FD7" w:rsidP="00C36FD7">
      <w:pPr>
        <w:rPr>
          <w:sz w:val="24"/>
          <w:szCs w:val="24"/>
        </w:rPr>
      </w:pPr>
    </w:p>
    <w:p w14:paraId="35905F2F" w14:textId="77777777" w:rsidR="00C36FD7" w:rsidRDefault="00C36FD7" w:rsidP="00C36FD7">
      <w:pPr>
        <w:rPr>
          <w:sz w:val="24"/>
          <w:szCs w:val="24"/>
        </w:rPr>
      </w:pPr>
    </w:p>
    <w:p w14:paraId="684F89BE" w14:textId="77777777" w:rsidR="00C36FD7" w:rsidRDefault="00C36FD7" w:rsidP="00C36FD7">
      <w:pPr>
        <w:rPr>
          <w:sz w:val="24"/>
          <w:szCs w:val="24"/>
        </w:rPr>
      </w:pPr>
    </w:p>
    <w:p w14:paraId="72AEF70A" w14:textId="77777777" w:rsidR="00C36FD7" w:rsidRDefault="00C36FD7" w:rsidP="00C36FD7">
      <w:pPr>
        <w:rPr>
          <w:sz w:val="24"/>
          <w:szCs w:val="24"/>
        </w:rPr>
      </w:pPr>
    </w:p>
    <w:p w14:paraId="13D59A38" w14:textId="77777777" w:rsidR="00C36FD7" w:rsidRDefault="00C36FD7" w:rsidP="00C36FD7">
      <w:pPr>
        <w:rPr>
          <w:sz w:val="24"/>
          <w:szCs w:val="24"/>
        </w:rPr>
      </w:pPr>
    </w:p>
    <w:p w14:paraId="69CCDB15" w14:textId="3D48258E" w:rsidR="00C36FD7" w:rsidRPr="00C02D7B" w:rsidRDefault="00C36FD7" w:rsidP="00C36FD7">
      <w:pPr>
        <w:rPr>
          <w:sz w:val="24"/>
          <w:szCs w:val="24"/>
        </w:rPr>
      </w:pPr>
      <w:r>
        <w:rPr>
          <w:sz w:val="24"/>
          <w:szCs w:val="24"/>
        </w:rPr>
        <w:t>September 15</w:t>
      </w:r>
      <w:r w:rsidRPr="00C02D7B">
        <w:rPr>
          <w:sz w:val="24"/>
          <w:szCs w:val="24"/>
        </w:rPr>
        <w:t>, 2022</w:t>
      </w:r>
    </w:p>
    <w:p w14:paraId="72FDB281" w14:textId="77777777" w:rsidR="00C36FD7" w:rsidRPr="00C02D7B" w:rsidRDefault="00C36FD7" w:rsidP="00C36FD7">
      <w:pPr>
        <w:rPr>
          <w:sz w:val="24"/>
          <w:szCs w:val="24"/>
        </w:rPr>
      </w:pPr>
    </w:p>
    <w:p w14:paraId="09B60510" w14:textId="77777777" w:rsidR="00C36FD7" w:rsidRPr="00C02D7B" w:rsidRDefault="00C36FD7" w:rsidP="00C36FD7">
      <w:pPr>
        <w:rPr>
          <w:sz w:val="24"/>
          <w:szCs w:val="24"/>
        </w:rPr>
      </w:pPr>
      <w:r w:rsidRPr="00C02D7B">
        <w:rPr>
          <w:sz w:val="24"/>
          <w:szCs w:val="24"/>
        </w:rPr>
        <w:t>Steven T. James</w:t>
      </w:r>
    </w:p>
    <w:p w14:paraId="26ECF694" w14:textId="77777777" w:rsidR="00C36FD7" w:rsidRPr="00C02D7B" w:rsidRDefault="00C36FD7" w:rsidP="00C36FD7">
      <w:pPr>
        <w:rPr>
          <w:sz w:val="24"/>
          <w:szCs w:val="24"/>
        </w:rPr>
      </w:pPr>
      <w:r w:rsidRPr="00C02D7B">
        <w:rPr>
          <w:sz w:val="24"/>
          <w:szCs w:val="24"/>
        </w:rPr>
        <w:t>House Clerk</w:t>
      </w:r>
    </w:p>
    <w:p w14:paraId="6BBC5558" w14:textId="77777777" w:rsidR="00C36FD7" w:rsidRPr="00C02D7B" w:rsidRDefault="00C36FD7" w:rsidP="00C36FD7">
      <w:pPr>
        <w:rPr>
          <w:sz w:val="24"/>
          <w:szCs w:val="24"/>
        </w:rPr>
      </w:pPr>
      <w:r w:rsidRPr="00C02D7B">
        <w:rPr>
          <w:sz w:val="24"/>
          <w:szCs w:val="24"/>
        </w:rPr>
        <w:t>State House Room 145</w:t>
      </w:r>
    </w:p>
    <w:p w14:paraId="3322F90C" w14:textId="77777777" w:rsidR="00C36FD7" w:rsidRPr="00C02D7B" w:rsidRDefault="00C36FD7" w:rsidP="00C36FD7">
      <w:pPr>
        <w:rPr>
          <w:sz w:val="24"/>
          <w:szCs w:val="24"/>
        </w:rPr>
      </w:pPr>
      <w:r w:rsidRPr="00C02D7B">
        <w:rPr>
          <w:sz w:val="24"/>
          <w:szCs w:val="24"/>
        </w:rPr>
        <w:t>Boston, MA 02133</w:t>
      </w:r>
    </w:p>
    <w:p w14:paraId="5FB9005F" w14:textId="77777777" w:rsidR="00C36FD7" w:rsidRPr="00C02D7B" w:rsidRDefault="00C36FD7" w:rsidP="00C36FD7">
      <w:pPr>
        <w:rPr>
          <w:sz w:val="24"/>
          <w:szCs w:val="24"/>
        </w:rPr>
      </w:pPr>
    </w:p>
    <w:p w14:paraId="5750337F" w14:textId="77777777" w:rsidR="00C36FD7" w:rsidRPr="00C02D7B" w:rsidRDefault="00C36FD7" w:rsidP="00C36FD7">
      <w:pPr>
        <w:rPr>
          <w:sz w:val="24"/>
          <w:szCs w:val="24"/>
        </w:rPr>
      </w:pPr>
      <w:r w:rsidRPr="00C02D7B">
        <w:rPr>
          <w:sz w:val="24"/>
          <w:szCs w:val="24"/>
        </w:rPr>
        <w:t>Michael D. Hurley</w:t>
      </w:r>
    </w:p>
    <w:p w14:paraId="3AD47A0F" w14:textId="77777777" w:rsidR="00C36FD7" w:rsidRPr="00C02D7B" w:rsidRDefault="00C36FD7" w:rsidP="00C36FD7">
      <w:pPr>
        <w:rPr>
          <w:sz w:val="24"/>
          <w:szCs w:val="24"/>
        </w:rPr>
      </w:pPr>
      <w:r w:rsidRPr="00C02D7B">
        <w:rPr>
          <w:sz w:val="24"/>
          <w:szCs w:val="24"/>
        </w:rPr>
        <w:t>Senate Clerk</w:t>
      </w:r>
    </w:p>
    <w:p w14:paraId="045B7303" w14:textId="77777777" w:rsidR="00C36FD7" w:rsidRPr="00C02D7B" w:rsidRDefault="00C36FD7" w:rsidP="00C36FD7">
      <w:pPr>
        <w:rPr>
          <w:sz w:val="24"/>
          <w:szCs w:val="24"/>
        </w:rPr>
      </w:pPr>
      <w:r w:rsidRPr="00C02D7B">
        <w:rPr>
          <w:sz w:val="24"/>
          <w:szCs w:val="24"/>
        </w:rPr>
        <w:t>State House Room 335</w:t>
      </w:r>
    </w:p>
    <w:p w14:paraId="4357DA3C" w14:textId="77777777" w:rsidR="00C36FD7" w:rsidRPr="00C02D7B" w:rsidRDefault="00C36FD7" w:rsidP="00C36FD7">
      <w:pPr>
        <w:rPr>
          <w:sz w:val="24"/>
          <w:szCs w:val="24"/>
        </w:rPr>
      </w:pPr>
      <w:r w:rsidRPr="00C02D7B">
        <w:rPr>
          <w:sz w:val="24"/>
          <w:szCs w:val="24"/>
        </w:rPr>
        <w:t>Boston, MA 02133</w:t>
      </w:r>
    </w:p>
    <w:p w14:paraId="1C5C06B7" w14:textId="77777777" w:rsidR="00C36FD7" w:rsidRPr="00C02D7B" w:rsidRDefault="00C36FD7" w:rsidP="00C36FD7">
      <w:pPr>
        <w:rPr>
          <w:sz w:val="24"/>
          <w:szCs w:val="24"/>
        </w:rPr>
      </w:pPr>
    </w:p>
    <w:p w14:paraId="1B8A2DF4" w14:textId="77777777" w:rsidR="00C36FD7" w:rsidRDefault="00C36FD7" w:rsidP="00C36FD7">
      <w:pPr>
        <w:rPr>
          <w:sz w:val="24"/>
          <w:szCs w:val="24"/>
        </w:rPr>
      </w:pPr>
    </w:p>
    <w:p w14:paraId="01CDF930" w14:textId="77777777" w:rsidR="00C36FD7" w:rsidRDefault="00C36FD7" w:rsidP="00C36FD7">
      <w:pPr>
        <w:rPr>
          <w:sz w:val="24"/>
          <w:szCs w:val="24"/>
        </w:rPr>
      </w:pPr>
    </w:p>
    <w:p w14:paraId="25E3ADCC" w14:textId="77777777" w:rsidR="00C36FD7" w:rsidRDefault="00C36FD7" w:rsidP="00C36FD7">
      <w:pPr>
        <w:rPr>
          <w:sz w:val="24"/>
          <w:szCs w:val="24"/>
        </w:rPr>
      </w:pPr>
    </w:p>
    <w:p w14:paraId="117A68EF" w14:textId="55DD4D19" w:rsidR="00C36FD7" w:rsidRPr="00C02D7B" w:rsidRDefault="00C36FD7" w:rsidP="00C36FD7">
      <w:pPr>
        <w:rPr>
          <w:sz w:val="24"/>
          <w:szCs w:val="24"/>
        </w:rPr>
      </w:pPr>
      <w:r w:rsidRPr="00C02D7B">
        <w:rPr>
          <w:sz w:val="24"/>
          <w:szCs w:val="24"/>
        </w:rPr>
        <w:t>Dear Mr. Clerk</w:t>
      </w:r>
      <w:r>
        <w:rPr>
          <w:sz w:val="24"/>
          <w:szCs w:val="24"/>
        </w:rPr>
        <w:t>:</w:t>
      </w:r>
    </w:p>
    <w:p w14:paraId="2018531F" w14:textId="77777777" w:rsidR="00C36FD7" w:rsidRPr="00C02D7B" w:rsidRDefault="00C36FD7" w:rsidP="00C36FD7">
      <w:pPr>
        <w:rPr>
          <w:sz w:val="24"/>
          <w:szCs w:val="24"/>
        </w:rPr>
      </w:pPr>
    </w:p>
    <w:p w14:paraId="60398BE0" w14:textId="77777777" w:rsidR="00C36FD7" w:rsidRPr="00C02D7B" w:rsidRDefault="00C36FD7" w:rsidP="00C36FD7">
      <w:pPr>
        <w:rPr>
          <w:i/>
          <w:sz w:val="24"/>
          <w:szCs w:val="24"/>
        </w:rPr>
      </w:pPr>
      <w:r w:rsidRPr="00C02D7B">
        <w:rPr>
          <w:sz w:val="24"/>
          <w:szCs w:val="24"/>
        </w:rPr>
        <w:t>Pursuant to s</w:t>
      </w:r>
      <w:r w:rsidRPr="00C02D7B">
        <w:rPr>
          <w:color w:val="000000"/>
          <w:sz w:val="24"/>
          <w:szCs w:val="24"/>
          <w:shd w:val="clear" w:color="auto" w:fill="FFFFFF"/>
        </w:rPr>
        <w:t xml:space="preserve">ection </w:t>
      </w:r>
      <w:r>
        <w:rPr>
          <w:color w:val="000000"/>
          <w:sz w:val="24"/>
          <w:szCs w:val="24"/>
          <w:shd w:val="clear" w:color="auto" w:fill="FFFFFF"/>
        </w:rPr>
        <w:t>26</w:t>
      </w:r>
      <w:r w:rsidRPr="00C02D7B">
        <w:rPr>
          <w:color w:val="000000"/>
          <w:sz w:val="24"/>
          <w:szCs w:val="24"/>
          <w:shd w:val="clear" w:color="auto" w:fill="FFFFFF"/>
        </w:rPr>
        <w:t xml:space="preserve"> of chapter</w:t>
      </w:r>
      <w:r>
        <w:rPr>
          <w:color w:val="000000"/>
          <w:sz w:val="24"/>
          <w:szCs w:val="24"/>
          <w:shd w:val="clear" w:color="auto" w:fill="FFFFFF"/>
        </w:rPr>
        <w:t xml:space="preserve"> 260</w:t>
      </w:r>
      <w:r w:rsidRPr="00C02D7B">
        <w:rPr>
          <w:color w:val="000000"/>
          <w:sz w:val="24"/>
          <w:szCs w:val="24"/>
          <w:shd w:val="clear" w:color="auto" w:fill="FFFFFF"/>
        </w:rPr>
        <w:t xml:space="preserve"> of the acts of 20</w:t>
      </w:r>
      <w:r>
        <w:rPr>
          <w:color w:val="000000"/>
          <w:sz w:val="24"/>
          <w:szCs w:val="24"/>
          <w:shd w:val="clear" w:color="auto" w:fill="FFFFFF"/>
        </w:rPr>
        <w:t>20</w:t>
      </w:r>
      <w:r w:rsidRPr="00C02D7B">
        <w:rPr>
          <w:color w:val="000000"/>
          <w:sz w:val="24"/>
          <w:szCs w:val="24"/>
          <w:shd w:val="clear" w:color="auto" w:fill="FFFFFF"/>
        </w:rPr>
        <w:t xml:space="preserve">, </w:t>
      </w:r>
      <w:r w:rsidRPr="00C02D7B">
        <w:rPr>
          <w:sz w:val="24"/>
          <w:szCs w:val="24"/>
        </w:rPr>
        <w:t xml:space="preserve">please find the enclosed report </w:t>
      </w:r>
      <w:r>
        <w:rPr>
          <w:sz w:val="24"/>
          <w:szCs w:val="24"/>
        </w:rPr>
        <w:t>from the Rare Disease Advisory Council.</w:t>
      </w:r>
    </w:p>
    <w:p w14:paraId="1AB7F262" w14:textId="77777777" w:rsidR="00C36FD7" w:rsidRDefault="00C36FD7" w:rsidP="00C36FD7">
      <w:pPr>
        <w:rPr>
          <w:sz w:val="24"/>
          <w:szCs w:val="24"/>
        </w:rPr>
      </w:pPr>
    </w:p>
    <w:p w14:paraId="428D0216" w14:textId="77777777" w:rsidR="00C36FD7" w:rsidRDefault="00C36FD7" w:rsidP="00C36FD7">
      <w:pPr>
        <w:rPr>
          <w:sz w:val="24"/>
          <w:szCs w:val="24"/>
        </w:rPr>
      </w:pPr>
    </w:p>
    <w:p w14:paraId="2D123310" w14:textId="77777777" w:rsidR="00C36FD7" w:rsidRDefault="00C36FD7" w:rsidP="00C36FD7">
      <w:pPr>
        <w:rPr>
          <w:sz w:val="24"/>
          <w:szCs w:val="24"/>
        </w:rPr>
      </w:pPr>
    </w:p>
    <w:p w14:paraId="11B5F4F5" w14:textId="77777777" w:rsidR="00C36FD7" w:rsidRDefault="00C36FD7" w:rsidP="00C36FD7">
      <w:pPr>
        <w:rPr>
          <w:sz w:val="24"/>
          <w:szCs w:val="24"/>
        </w:rPr>
      </w:pPr>
    </w:p>
    <w:p w14:paraId="5E2A2323" w14:textId="2E3DBE30" w:rsidR="00C36FD7" w:rsidRPr="00C02D7B" w:rsidRDefault="00C36FD7" w:rsidP="00C36FD7">
      <w:pPr>
        <w:rPr>
          <w:sz w:val="24"/>
          <w:szCs w:val="24"/>
        </w:rPr>
      </w:pPr>
      <w:r w:rsidRPr="00C02D7B">
        <w:rPr>
          <w:sz w:val="24"/>
          <w:szCs w:val="24"/>
        </w:rPr>
        <w:t>Sincerely,</w:t>
      </w:r>
    </w:p>
    <w:p w14:paraId="1192ECC7" w14:textId="77777777" w:rsidR="00C36FD7" w:rsidRPr="00C02D7B" w:rsidRDefault="00C36FD7" w:rsidP="00C36FD7">
      <w:pPr>
        <w:rPr>
          <w:sz w:val="24"/>
          <w:szCs w:val="24"/>
        </w:rPr>
      </w:pPr>
    </w:p>
    <w:p w14:paraId="4C9259D2" w14:textId="77777777" w:rsidR="00C36FD7" w:rsidRPr="00C02D7B" w:rsidRDefault="00C36FD7" w:rsidP="00C36FD7">
      <w:pPr>
        <w:rPr>
          <w:sz w:val="24"/>
          <w:szCs w:val="24"/>
        </w:rPr>
      </w:pPr>
      <w:r>
        <w:rPr>
          <w:noProof/>
          <w:sz w:val="20"/>
          <w:szCs w:val="20"/>
        </w:rPr>
        <w:drawing>
          <wp:inline distT="0" distB="0" distL="0" distR="0" wp14:anchorId="5265CC0D" wp14:editId="2651F560">
            <wp:extent cx="2344742" cy="430530"/>
            <wp:effectExtent l="0" t="0" r="0" b="7620"/>
            <wp:docPr id="8" name="image4.png"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descr="Text, letter&#10;&#10;Description automatically generated"/>
                    <pic:cNvPicPr/>
                  </pic:nvPicPr>
                  <pic:blipFill rotWithShape="1">
                    <a:blip r:embed="rId9" cstate="print"/>
                    <a:srcRect t="73469" r="-80"/>
                    <a:stretch/>
                  </pic:blipFill>
                  <pic:spPr bwMode="auto">
                    <a:xfrm>
                      <a:off x="0" y="0"/>
                      <a:ext cx="2391831" cy="439176"/>
                    </a:xfrm>
                    <a:prstGeom prst="rect">
                      <a:avLst/>
                    </a:prstGeom>
                    <a:ln>
                      <a:noFill/>
                    </a:ln>
                    <a:extLst>
                      <a:ext uri="{53640926-AAD7-44D8-BBD7-CCE9431645EC}">
                        <a14:shadowObscured xmlns:a14="http://schemas.microsoft.com/office/drawing/2010/main"/>
                      </a:ext>
                    </a:extLst>
                  </pic:spPr>
                </pic:pic>
              </a:graphicData>
            </a:graphic>
          </wp:inline>
        </w:drawing>
      </w:r>
    </w:p>
    <w:p w14:paraId="258CAABA" w14:textId="77777777" w:rsidR="00C36FD7" w:rsidRPr="00C02D7B" w:rsidRDefault="00C36FD7" w:rsidP="00C36FD7">
      <w:pPr>
        <w:rPr>
          <w:sz w:val="24"/>
          <w:szCs w:val="24"/>
        </w:rPr>
      </w:pPr>
    </w:p>
    <w:p w14:paraId="207E6874" w14:textId="77777777" w:rsidR="00C36FD7" w:rsidRPr="00C02D7B" w:rsidRDefault="00C36FD7" w:rsidP="00C36FD7">
      <w:pPr>
        <w:rPr>
          <w:sz w:val="24"/>
          <w:szCs w:val="24"/>
        </w:rPr>
      </w:pPr>
      <w:r w:rsidRPr="00C02D7B">
        <w:rPr>
          <w:sz w:val="24"/>
          <w:szCs w:val="24"/>
        </w:rPr>
        <w:t>Margret Cooke</w:t>
      </w:r>
      <w:r>
        <w:rPr>
          <w:sz w:val="24"/>
          <w:szCs w:val="24"/>
        </w:rPr>
        <w:t xml:space="preserve">, </w:t>
      </w:r>
      <w:r w:rsidRPr="00C02D7B">
        <w:rPr>
          <w:sz w:val="24"/>
          <w:szCs w:val="24"/>
        </w:rPr>
        <w:t>Commissioner</w:t>
      </w:r>
    </w:p>
    <w:p w14:paraId="2C79FD8A" w14:textId="77777777" w:rsidR="00C36FD7" w:rsidRPr="00C02D7B" w:rsidRDefault="00C36FD7" w:rsidP="00C36FD7">
      <w:pPr>
        <w:rPr>
          <w:sz w:val="24"/>
          <w:szCs w:val="24"/>
        </w:rPr>
      </w:pPr>
      <w:r w:rsidRPr="00C02D7B">
        <w:rPr>
          <w:sz w:val="24"/>
          <w:szCs w:val="24"/>
        </w:rPr>
        <w:t>Department of Public Health</w:t>
      </w:r>
    </w:p>
    <w:bookmarkEnd w:id="0"/>
    <w:p w14:paraId="5F0050FA" w14:textId="77777777" w:rsidR="00C36FD7" w:rsidRDefault="00C36FD7" w:rsidP="00C36FD7">
      <w:pPr>
        <w:rPr>
          <w:sz w:val="24"/>
          <w:szCs w:val="24"/>
        </w:rPr>
      </w:pPr>
    </w:p>
    <w:p w14:paraId="2A2F695A" w14:textId="77777777" w:rsidR="00C36FD7" w:rsidRDefault="00C36FD7" w:rsidP="00C36FD7">
      <w:pPr>
        <w:rPr>
          <w:sz w:val="24"/>
          <w:szCs w:val="24"/>
        </w:rPr>
      </w:pPr>
    </w:p>
    <w:p w14:paraId="526331E2" w14:textId="77777777" w:rsidR="00C36FD7" w:rsidRPr="00C02D7B" w:rsidRDefault="00C36FD7" w:rsidP="00C36FD7">
      <w:pPr>
        <w:ind w:firstLine="720"/>
        <w:rPr>
          <w:sz w:val="24"/>
          <w:szCs w:val="24"/>
        </w:rPr>
      </w:pPr>
    </w:p>
    <w:p w14:paraId="427D7E7F" w14:textId="2A8F434D" w:rsidR="00C36FD7" w:rsidRDefault="00C36FD7" w:rsidP="00C36FD7">
      <w:pPr>
        <w:rPr>
          <w:szCs w:val="24"/>
        </w:rPr>
      </w:pPr>
    </w:p>
    <w:p w14:paraId="636AAE58" w14:textId="77777777" w:rsidR="00C36FD7" w:rsidRPr="005A6EA4" w:rsidRDefault="00C36FD7" w:rsidP="00C36FD7">
      <w:pPr>
        <w:jc w:val="center"/>
        <w:rPr>
          <w:i/>
          <w:iCs/>
          <w:szCs w:val="24"/>
        </w:rPr>
      </w:pPr>
    </w:p>
    <w:p w14:paraId="0EAF4881" w14:textId="77777777" w:rsidR="00C36FD7" w:rsidRPr="005A6EA4" w:rsidRDefault="00C36FD7" w:rsidP="00C36FD7">
      <w:pPr>
        <w:jc w:val="center"/>
        <w:rPr>
          <w:i/>
          <w:iCs/>
          <w:szCs w:val="24"/>
        </w:rPr>
        <w:sectPr w:rsidR="00C36FD7" w:rsidRPr="005A6EA4" w:rsidSect="00C36FD7">
          <w:footerReference w:type="default" r:id="rId10"/>
          <w:type w:val="continuous"/>
          <w:pgSz w:w="12240" w:h="15840" w:code="1"/>
          <w:pgMar w:top="1440" w:right="1440" w:bottom="1440" w:left="1440" w:header="720" w:footer="720" w:gutter="0"/>
          <w:cols w:space="720"/>
          <w:titlePg/>
          <w:docGrid w:linePitch="360"/>
        </w:sectPr>
      </w:pPr>
      <w:r w:rsidRPr="005A6EA4">
        <w:rPr>
          <w:i/>
          <w:iCs/>
          <w:szCs w:val="24"/>
        </w:rPr>
        <w:t>[intentionally blank]</w:t>
      </w:r>
    </w:p>
    <w:p w14:paraId="757D2ADE" w14:textId="77777777" w:rsidR="00C36FD7" w:rsidRDefault="00C36FD7" w:rsidP="00C36FD7">
      <w:pPr>
        <w:framePr w:w="1927" w:hSpace="180" w:wrap="auto" w:vAnchor="text" w:hAnchor="page" w:x="940" w:y="-951"/>
        <w:rPr>
          <w:rFonts w:ascii="LinePrinter" w:hAnsi="LinePrinter"/>
        </w:rPr>
      </w:pPr>
    </w:p>
    <w:p w14:paraId="4B259B81" w14:textId="77777777" w:rsidR="005462BA" w:rsidRDefault="005462BA" w:rsidP="00C36FD7">
      <w:pPr>
        <w:rPr>
          <w:rFonts w:ascii="Calibri"/>
          <w:sz w:val="24"/>
        </w:rPr>
        <w:sectPr w:rsidR="005462B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20" w:right="20" w:bottom="280" w:left="0" w:header="720" w:footer="720" w:gutter="0"/>
          <w:cols w:space="720"/>
        </w:sectPr>
      </w:pPr>
    </w:p>
    <w:p w14:paraId="7CCB74C8" w14:textId="77777777" w:rsidR="005462BA" w:rsidRDefault="00F1713F">
      <w:pPr>
        <w:pStyle w:val="BodyText"/>
        <w:ind w:left="18"/>
        <w:rPr>
          <w:rFonts w:ascii="Calibri"/>
          <w:sz w:val="20"/>
        </w:rPr>
      </w:pPr>
      <w:r>
        <w:rPr>
          <w:noProof/>
        </w:rPr>
        <w:lastRenderedPageBreak/>
        <mc:AlternateContent>
          <mc:Choice Requires="wps">
            <w:drawing>
              <wp:anchor distT="0" distB="0" distL="114300" distR="114300" simplePos="0" relativeHeight="487360000" behindDoc="1" locked="0" layoutInCell="1" allowOverlap="1" wp14:anchorId="7E14394B" wp14:editId="68E6F704">
                <wp:simplePos x="0" y="0"/>
                <wp:positionH relativeFrom="page">
                  <wp:posOffset>3855720</wp:posOffset>
                </wp:positionH>
                <wp:positionV relativeFrom="page">
                  <wp:posOffset>9262745</wp:posOffset>
                </wp:positionV>
                <wp:extent cx="77470" cy="152400"/>
                <wp:effectExtent l="0" t="0" r="1143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8AAA" w14:textId="77777777" w:rsidR="005462BA" w:rsidRDefault="007D3BB8">
                            <w:pPr>
                              <w:pStyle w:val="BodyText"/>
                              <w:spacing w:line="240" w:lineRule="exact"/>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394B" id="docshape1" o:spid="_x0000_s1028" type="#_x0000_t202" style="position:absolute;left:0;text-align:left;margin-left:303.6pt;margin-top:729.35pt;width:6.1pt;height:12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" filled="f" stroked="f">
                <v:path arrowok="t"/>
                <v:textbox inset="0,0,0,0">
                  <w:txbxContent>
                    <w:p w14:paraId="15BE8AAA" w14:textId="77777777" w:rsidR="005462BA" w:rsidRDefault="007D3BB8">
                      <w:pPr>
                        <w:pStyle w:val="BodyText"/>
                        <w:spacing w:line="240" w:lineRule="exact"/>
                        <w:rPr>
                          <w:rFonts w:ascii="Calibri"/>
                        </w:rPr>
                      </w:pPr>
                      <w:r>
                        <w:rPr>
                          <w:rFonts w:ascii="Calibri"/>
                        </w:rPr>
                        <w:t>2</w:t>
                      </w:r>
                    </w:p>
                  </w:txbxContent>
                </v:textbox>
                <w10:wrap anchorx="page" anchory="page"/>
              </v:shape>
            </w:pict>
          </mc:Fallback>
        </mc:AlternateContent>
      </w:r>
      <w:r>
        <w:rPr>
          <w:noProof/>
        </w:rPr>
        <w:drawing>
          <wp:anchor distT="0" distB="0" distL="0" distR="0" simplePos="0" relativeHeight="15730176" behindDoc="0" locked="0" layoutInCell="1" allowOverlap="1" wp14:anchorId="7F9F4F8F" wp14:editId="1DBC0B80">
            <wp:simplePos x="0" y="0"/>
            <wp:positionH relativeFrom="page">
              <wp:posOffset>11428</wp:posOffset>
            </wp:positionH>
            <wp:positionV relativeFrom="page">
              <wp:posOffset>256583</wp:posOffset>
            </wp:positionV>
            <wp:extent cx="7681736" cy="1552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7681736" cy="1552531"/>
                    </a:xfrm>
                    <a:prstGeom prst="rect">
                      <a:avLst/>
                    </a:prstGeom>
                  </pic:spPr>
                </pic:pic>
              </a:graphicData>
            </a:graphic>
          </wp:anchor>
        </w:drawing>
      </w:r>
      <w:r>
        <w:rPr>
          <w:rFonts w:ascii="Calibri"/>
          <w:noProof/>
          <w:sz w:val="20"/>
        </w:rPr>
        <mc:AlternateContent>
          <mc:Choice Requires="wpg">
            <w:drawing>
              <wp:inline distT="0" distB="0" distL="0" distR="0" wp14:anchorId="5211EC5D" wp14:editId="14A594D6">
                <wp:extent cx="7682230" cy="1552575"/>
                <wp:effectExtent l="0" t="0" r="1270" b="9525"/>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2230" cy="1552575"/>
                          <a:chOff x="0" y="0"/>
                          <a:chExt cx="12098" cy="2445"/>
                        </a:xfrm>
                      </wpg:grpSpPr>
                      <wps:wsp>
                        <wps:cNvPr id="12" name="docshape3"/>
                        <wps:cNvSpPr txBox="1">
                          <a:spLocks/>
                        </wps:cNvSpPr>
                        <wps:spPr bwMode="auto">
                          <a:xfrm>
                            <a:off x="0" y="0"/>
                            <a:ext cx="1209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AEA27" w14:textId="77777777" w:rsidR="005462BA" w:rsidRDefault="005462BA">
                              <w:pPr>
                                <w:rPr>
                                  <w:rFonts w:ascii="Calibri"/>
                                  <w:i/>
                                </w:rPr>
                              </w:pPr>
                            </w:p>
                            <w:p w14:paraId="4435D26E" w14:textId="77777777" w:rsidR="005462BA" w:rsidRDefault="005462BA">
                              <w:pPr>
                                <w:rPr>
                                  <w:rFonts w:ascii="Calibri"/>
                                  <w:i/>
                                </w:rPr>
                              </w:pPr>
                            </w:p>
                            <w:p w14:paraId="5FD68DE4" w14:textId="77777777" w:rsidR="005462BA" w:rsidRDefault="005462BA">
                              <w:pPr>
                                <w:rPr>
                                  <w:rFonts w:ascii="Calibri"/>
                                  <w:i/>
                                </w:rPr>
                              </w:pPr>
                            </w:p>
                            <w:p w14:paraId="450E4C0E" w14:textId="77777777" w:rsidR="005462BA" w:rsidRDefault="005462BA">
                              <w:pPr>
                                <w:rPr>
                                  <w:rFonts w:ascii="Calibri"/>
                                  <w:i/>
                                </w:rPr>
                              </w:pPr>
                            </w:p>
                            <w:p w14:paraId="508881F6" w14:textId="77777777" w:rsidR="005462BA" w:rsidRDefault="005462BA">
                              <w:pPr>
                                <w:rPr>
                                  <w:rFonts w:ascii="Calibri"/>
                                  <w:i/>
                                </w:rPr>
                              </w:pPr>
                            </w:p>
                            <w:p w14:paraId="1FEEA225" w14:textId="77777777" w:rsidR="005462BA" w:rsidRDefault="005462BA">
                              <w:pPr>
                                <w:rPr>
                                  <w:rFonts w:ascii="Calibri"/>
                                  <w:i/>
                                </w:rPr>
                              </w:pPr>
                            </w:p>
                            <w:p w14:paraId="4745FB26" w14:textId="3B4C9098" w:rsidR="005462BA" w:rsidRDefault="005462BA">
                              <w:pPr>
                                <w:numPr>
                                  <w:ilvl w:val="1"/>
                                  <w:numId w:val="8"/>
                                </w:numPr>
                                <w:tabs>
                                  <w:tab w:val="left" w:pos="2866"/>
                                </w:tabs>
                                <w:spacing w:before="4"/>
                                <w:ind w:hanging="353"/>
                                <w:rPr>
                                  <w:rFonts w:ascii="Calibri"/>
                                </w:rPr>
                              </w:pPr>
                            </w:p>
                          </w:txbxContent>
                        </wps:txbx>
                        <wps:bodyPr rot="0" vert="horz" wrap="square" lIns="0" tIns="0" rIns="0" bIns="0" anchor="t" anchorCtr="0" upright="1">
                          <a:noAutofit/>
                        </wps:bodyPr>
                      </wps:wsp>
                    </wpg:wgp>
                  </a:graphicData>
                </a:graphic>
              </wp:inline>
            </w:drawing>
          </mc:Choice>
          <mc:Fallback>
            <w:pict>
              <v:group w14:anchorId="5211EC5D" id="docshapegroup2" o:spid="_x0000_s1029" style="width:604.9pt;height:122.25pt;mso-position-horizontal-relative:char;mso-position-vertical-relative:line" coordsize="12098,2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">
                <v:shape id="docshape3" o:spid="_x0000_s1030" type="#_x0000_t202" style="position:absolute;width:12098;height:2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" filled="f" stroked="f">
                  <v:path arrowok="t"/>
                  <v:textbox inset="0,0,0,0">
                    <w:txbxContent>
                      <w:p w14:paraId="593AEA27" w14:textId="77777777" w:rsidR="005462BA" w:rsidRDefault="005462BA">
                        <w:pPr>
                          <w:rPr>
                            <w:rFonts w:ascii="Calibri"/>
                            <w:i/>
                          </w:rPr>
                        </w:pPr>
                      </w:p>
                      <w:p w14:paraId="4435D26E" w14:textId="77777777" w:rsidR="005462BA" w:rsidRDefault="005462BA">
                        <w:pPr>
                          <w:rPr>
                            <w:rFonts w:ascii="Calibri"/>
                            <w:i/>
                          </w:rPr>
                        </w:pPr>
                      </w:p>
                      <w:p w14:paraId="5FD68DE4" w14:textId="77777777" w:rsidR="005462BA" w:rsidRDefault="005462BA">
                        <w:pPr>
                          <w:rPr>
                            <w:rFonts w:ascii="Calibri"/>
                            <w:i/>
                          </w:rPr>
                        </w:pPr>
                      </w:p>
                      <w:p w14:paraId="450E4C0E" w14:textId="77777777" w:rsidR="005462BA" w:rsidRDefault="005462BA">
                        <w:pPr>
                          <w:rPr>
                            <w:rFonts w:ascii="Calibri"/>
                            <w:i/>
                          </w:rPr>
                        </w:pPr>
                      </w:p>
                      <w:p w14:paraId="508881F6" w14:textId="77777777" w:rsidR="005462BA" w:rsidRDefault="005462BA">
                        <w:pPr>
                          <w:rPr>
                            <w:rFonts w:ascii="Calibri"/>
                            <w:i/>
                          </w:rPr>
                        </w:pPr>
                      </w:p>
                      <w:p w14:paraId="1FEEA225" w14:textId="77777777" w:rsidR="005462BA" w:rsidRDefault="005462BA">
                        <w:pPr>
                          <w:rPr>
                            <w:rFonts w:ascii="Calibri"/>
                            <w:i/>
                          </w:rPr>
                        </w:pPr>
                      </w:p>
                      <w:p w14:paraId="4745FB26" w14:textId="3B4C9098" w:rsidR="005462BA" w:rsidRDefault="005462BA">
                        <w:pPr>
                          <w:numPr>
                            <w:ilvl w:val="1"/>
                            <w:numId w:val="8"/>
                          </w:numPr>
                          <w:tabs>
                            <w:tab w:val="left" w:pos="2866"/>
                          </w:tabs>
                          <w:spacing w:before="4"/>
                          <w:ind w:hanging="353"/>
                          <w:rPr>
                            <w:rFonts w:ascii="Calibri"/>
                          </w:rPr>
                        </w:pPr>
                      </w:p>
                    </w:txbxContent>
                  </v:textbox>
                </v:shape>
                <w10:anchorlock/>
              </v:group>
            </w:pict>
          </mc:Fallback>
        </mc:AlternateContent>
      </w:r>
    </w:p>
    <w:p w14:paraId="244C2374" w14:textId="77777777" w:rsidR="005462BA" w:rsidRDefault="005462BA">
      <w:pPr>
        <w:pStyle w:val="BodyText"/>
        <w:rPr>
          <w:rFonts w:ascii="Calibri"/>
          <w:i/>
          <w:sz w:val="20"/>
        </w:rPr>
      </w:pPr>
    </w:p>
    <w:p w14:paraId="17F8EA4A" w14:textId="77777777" w:rsidR="005462BA" w:rsidRDefault="005462BA">
      <w:pPr>
        <w:pStyle w:val="BodyText"/>
        <w:rPr>
          <w:rFonts w:ascii="Calibri"/>
          <w:i/>
          <w:sz w:val="20"/>
        </w:rPr>
      </w:pPr>
    </w:p>
    <w:p w14:paraId="4340E7DB" w14:textId="77777777" w:rsidR="005462BA" w:rsidRDefault="005462BA">
      <w:pPr>
        <w:pStyle w:val="BodyText"/>
        <w:rPr>
          <w:rFonts w:ascii="Calibri"/>
          <w:i/>
          <w:sz w:val="20"/>
        </w:rPr>
      </w:pPr>
    </w:p>
    <w:p w14:paraId="2C0BA7A2" w14:textId="77777777" w:rsidR="005462BA" w:rsidRDefault="005462BA">
      <w:pPr>
        <w:pStyle w:val="BodyText"/>
        <w:rPr>
          <w:rFonts w:ascii="Calibri"/>
          <w:i/>
          <w:sz w:val="20"/>
        </w:rPr>
      </w:pPr>
    </w:p>
    <w:p w14:paraId="562ABAFB" w14:textId="77777777" w:rsidR="005462BA" w:rsidRDefault="005462BA">
      <w:pPr>
        <w:pStyle w:val="BodyText"/>
        <w:rPr>
          <w:rFonts w:ascii="Calibri"/>
          <w:i/>
          <w:sz w:val="20"/>
        </w:rPr>
      </w:pPr>
    </w:p>
    <w:p w14:paraId="405413D0" w14:textId="77777777" w:rsidR="005462BA" w:rsidRDefault="005462BA">
      <w:pPr>
        <w:pStyle w:val="BodyText"/>
        <w:rPr>
          <w:rFonts w:ascii="Calibri"/>
          <w:i/>
          <w:sz w:val="20"/>
        </w:rPr>
      </w:pPr>
    </w:p>
    <w:p w14:paraId="7488EA3A" w14:textId="77777777" w:rsidR="005462BA" w:rsidRDefault="005462BA">
      <w:pPr>
        <w:pStyle w:val="BodyText"/>
        <w:rPr>
          <w:rFonts w:ascii="Calibri"/>
          <w:i/>
          <w:sz w:val="20"/>
        </w:rPr>
      </w:pPr>
    </w:p>
    <w:p w14:paraId="438EA0D7" w14:textId="77777777" w:rsidR="005462BA" w:rsidRDefault="005462BA">
      <w:pPr>
        <w:pStyle w:val="BodyText"/>
        <w:rPr>
          <w:rFonts w:ascii="Calibri"/>
          <w:i/>
          <w:sz w:val="20"/>
        </w:rPr>
      </w:pPr>
    </w:p>
    <w:p w14:paraId="51BD35FD" w14:textId="36E5CB28" w:rsidR="005462BA" w:rsidRDefault="005462BA">
      <w:pPr>
        <w:pStyle w:val="BodyText"/>
        <w:rPr>
          <w:rFonts w:ascii="Calibri"/>
          <w:i/>
          <w:sz w:val="20"/>
        </w:rPr>
      </w:pPr>
    </w:p>
    <w:p w14:paraId="62CD1B9A" w14:textId="00E5A3CC" w:rsidR="005462BA" w:rsidRDefault="007B614C">
      <w:pPr>
        <w:pStyle w:val="BodyText"/>
        <w:rPr>
          <w:rFonts w:ascii="Calibri"/>
          <w:i/>
          <w:sz w:val="20"/>
        </w:rPr>
      </w:pPr>
      <w:r>
        <w:rPr>
          <w:noProof/>
        </w:rPr>
        <w:drawing>
          <wp:anchor distT="0" distB="0" distL="0" distR="0" simplePos="0" relativeHeight="487360512" behindDoc="1" locked="0" layoutInCell="1" allowOverlap="1" wp14:anchorId="2F4BA28C" wp14:editId="23BA1077">
            <wp:simplePos x="0" y="0"/>
            <wp:positionH relativeFrom="page">
              <wp:posOffset>-236855</wp:posOffset>
            </wp:positionH>
            <wp:positionV relativeFrom="paragraph">
              <wp:posOffset>95250</wp:posOffset>
            </wp:positionV>
            <wp:extent cx="7622540" cy="69316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7622540" cy="6931660"/>
                    </a:xfrm>
                    <a:prstGeom prst="rect">
                      <a:avLst/>
                    </a:prstGeom>
                  </pic:spPr>
                </pic:pic>
              </a:graphicData>
            </a:graphic>
          </wp:anchor>
        </w:drawing>
      </w:r>
    </w:p>
    <w:p w14:paraId="71A8C3FA" w14:textId="77777777" w:rsidR="005462BA" w:rsidRDefault="005462BA">
      <w:pPr>
        <w:pStyle w:val="BodyText"/>
        <w:rPr>
          <w:rFonts w:ascii="Calibri"/>
          <w:i/>
          <w:sz w:val="20"/>
        </w:rPr>
      </w:pPr>
    </w:p>
    <w:p w14:paraId="72733046" w14:textId="77777777" w:rsidR="005462BA" w:rsidRDefault="005462BA">
      <w:pPr>
        <w:pStyle w:val="BodyText"/>
        <w:spacing w:before="10"/>
        <w:rPr>
          <w:rFonts w:ascii="Calibri"/>
          <w:i/>
          <w:sz w:val="27"/>
        </w:rPr>
      </w:pPr>
    </w:p>
    <w:p w14:paraId="50EE52D3" w14:textId="77777777" w:rsidR="00107FDA" w:rsidRDefault="00107FDA" w:rsidP="00F1713F">
      <w:pPr>
        <w:spacing w:before="164" w:line="208" w:lineRule="auto"/>
        <w:ind w:left="1858" w:right="1891"/>
        <w:jc w:val="center"/>
        <w:rPr>
          <w:b/>
          <w:color w:val="042F63"/>
          <w:sz w:val="80"/>
        </w:rPr>
      </w:pPr>
    </w:p>
    <w:p w14:paraId="2444C6CF" w14:textId="09764DA2" w:rsidR="005462BA" w:rsidRPr="00E93987" w:rsidRDefault="007D3BB8" w:rsidP="00F1713F">
      <w:pPr>
        <w:spacing w:before="164" w:line="208" w:lineRule="auto"/>
        <w:ind w:left="1858" w:right="1891"/>
        <w:jc w:val="center"/>
        <w:rPr>
          <w:b/>
          <w:sz w:val="84"/>
          <w:szCs w:val="84"/>
        </w:rPr>
      </w:pPr>
      <w:r w:rsidRPr="00E93987">
        <w:rPr>
          <w:b/>
          <w:color w:val="042F63"/>
          <w:sz w:val="84"/>
          <w:szCs w:val="84"/>
        </w:rPr>
        <w:t>Report</w:t>
      </w:r>
      <w:r w:rsidRPr="00E93987">
        <w:rPr>
          <w:b/>
          <w:color w:val="042F63"/>
          <w:spacing w:val="-9"/>
          <w:sz w:val="84"/>
          <w:szCs w:val="84"/>
        </w:rPr>
        <w:t xml:space="preserve"> </w:t>
      </w:r>
      <w:r w:rsidRPr="00E93987">
        <w:rPr>
          <w:b/>
          <w:color w:val="042F63"/>
          <w:sz w:val="84"/>
          <w:szCs w:val="84"/>
        </w:rPr>
        <w:t>on</w:t>
      </w:r>
      <w:r w:rsidRPr="00E93987">
        <w:rPr>
          <w:b/>
          <w:color w:val="042F63"/>
          <w:spacing w:val="-14"/>
          <w:sz w:val="84"/>
          <w:szCs w:val="84"/>
        </w:rPr>
        <w:t xml:space="preserve"> </w:t>
      </w:r>
      <w:r w:rsidRPr="00E93987">
        <w:rPr>
          <w:b/>
          <w:color w:val="042F63"/>
          <w:sz w:val="84"/>
          <w:szCs w:val="84"/>
        </w:rPr>
        <w:t>Establishing</w:t>
      </w:r>
      <w:r w:rsidRPr="00E93987">
        <w:rPr>
          <w:b/>
          <w:color w:val="042F63"/>
          <w:spacing w:val="-16"/>
          <w:sz w:val="84"/>
          <w:szCs w:val="84"/>
        </w:rPr>
        <w:t xml:space="preserve"> </w:t>
      </w:r>
      <w:r w:rsidRPr="00E93987">
        <w:rPr>
          <w:b/>
          <w:color w:val="042F63"/>
          <w:sz w:val="84"/>
          <w:szCs w:val="84"/>
        </w:rPr>
        <w:t xml:space="preserve">a </w:t>
      </w:r>
      <w:r w:rsidR="00F1713F" w:rsidRPr="00E93987">
        <w:rPr>
          <w:b/>
          <w:color w:val="042F63"/>
          <w:sz w:val="84"/>
          <w:szCs w:val="84"/>
        </w:rPr>
        <w:t>Rare Disease Advisory Council</w:t>
      </w:r>
    </w:p>
    <w:p w14:paraId="7D8BC4DE" w14:textId="77777777" w:rsidR="005462BA" w:rsidRDefault="005462BA">
      <w:pPr>
        <w:pStyle w:val="BodyText"/>
        <w:rPr>
          <w:b/>
          <w:sz w:val="88"/>
        </w:rPr>
      </w:pPr>
    </w:p>
    <w:p w14:paraId="760C7866" w14:textId="77777777" w:rsidR="005462BA" w:rsidRDefault="005462BA">
      <w:pPr>
        <w:pStyle w:val="BodyText"/>
        <w:spacing w:before="7"/>
        <w:rPr>
          <w:b/>
          <w:sz w:val="89"/>
        </w:rPr>
      </w:pPr>
    </w:p>
    <w:p w14:paraId="5773D5B8" w14:textId="000600E2" w:rsidR="005462BA" w:rsidRDefault="00476CEA">
      <w:pPr>
        <w:ind w:left="1858" w:right="1583"/>
        <w:jc w:val="center"/>
        <w:rPr>
          <w:b/>
          <w:sz w:val="48"/>
        </w:rPr>
      </w:pPr>
      <w:r>
        <w:rPr>
          <w:b/>
          <w:color w:val="042F63"/>
          <w:sz w:val="48"/>
        </w:rPr>
        <w:t>September</w:t>
      </w:r>
      <w:r w:rsidR="00F67B05">
        <w:rPr>
          <w:b/>
          <w:color w:val="042F63"/>
          <w:sz w:val="48"/>
        </w:rPr>
        <w:t xml:space="preserve"> 15</w:t>
      </w:r>
      <w:r>
        <w:rPr>
          <w:b/>
          <w:color w:val="042F63"/>
          <w:sz w:val="48"/>
        </w:rPr>
        <w:t xml:space="preserve">, </w:t>
      </w:r>
      <w:r w:rsidR="00F1713F">
        <w:rPr>
          <w:b/>
          <w:color w:val="042F63"/>
          <w:sz w:val="48"/>
        </w:rPr>
        <w:t>2022</w:t>
      </w:r>
    </w:p>
    <w:p w14:paraId="11DAC6A5" w14:textId="77777777" w:rsidR="005462BA" w:rsidRDefault="005462BA">
      <w:pPr>
        <w:jc w:val="center"/>
        <w:rPr>
          <w:sz w:val="48"/>
        </w:rPr>
        <w:sectPr w:rsidR="005462BA">
          <w:pgSz w:w="12240" w:h="15840"/>
          <w:pgMar w:top="400" w:right="20" w:bottom="280" w:left="0" w:header="720" w:footer="720" w:gutter="0"/>
          <w:cols w:space="720"/>
        </w:sectPr>
      </w:pPr>
    </w:p>
    <w:p w14:paraId="47305C8E" w14:textId="77777777" w:rsidR="005462BA" w:rsidRDefault="005462BA">
      <w:pPr>
        <w:pStyle w:val="BodyText"/>
        <w:spacing w:before="1"/>
        <w:rPr>
          <w:rFonts w:ascii="Calibri"/>
          <w:b/>
          <w:sz w:val="21"/>
        </w:rPr>
      </w:pPr>
    </w:p>
    <w:sdt>
      <w:sdtPr>
        <w:rPr>
          <w:rFonts w:ascii="Times New Roman" w:eastAsia="Times New Roman" w:hAnsi="Times New Roman" w:cs="Times New Roman"/>
          <w:b w:val="0"/>
          <w:bCs w:val="0"/>
          <w:color w:val="auto"/>
          <w:sz w:val="22"/>
          <w:szCs w:val="22"/>
        </w:rPr>
        <w:id w:val="-690993842"/>
        <w:docPartObj>
          <w:docPartGallery w:val="Table of Contents"/>
          <w:docPartUnique/>
        </w:docPartObj>
      </w:sdtPr>
      <w:sdtEndPr>
        <w:rPr>
          <w:noProof/>
        </w:rPr>
      </w:sdtEndPr>
      <w:sdtContent>
        <w:p w14:paraId="4C60FF51" w14:textId="2B475A85" w:rsidR="00946FFF" w:rsidRDefault="00946FFF">
          <w:pPr>
            <w:pStyle w:val="TOCHeading"/>
          </w:pPr>
          <w:r>
            <w:t>Table of Contents</w:t>
          </w:r>
        </w:p>
        <w:p w14:paraId="13E8A3EB" w14:textId="5C4FEA0F" w:rsidR="007B614C" w:rsidRDefault="00000000" w:rsidP="007B614C">
          <w:pPr>
            <w:pStyle w:val="TOC1"/>
            <w:tabs>
              <w:tab w:val="right" w:leader="dot" w:pos="9350"/>
            </w:tabs>
            <w:rPr>
              <w:rFonts w:eastAsiaTheme="minorEastAsia" w:cstheme="minorBidi"/>
              <w:b w:val="0"/>
              <w:bCs w:val="0"/>
              <w:noProof/>
            </w:rPr>
          </w:pPr>
          <w:hyperlink w:anchor="_Toc111807116" w:history="1">
            <w:r w:rsidR="007B614C" w:rsidRPr="00287EB7">
              <w:rPr>
                <w:rStyle w:val="Hyperlink"/>
                <w:noProof/>
                <w:w w:val="95"/>
              </w:rPr>
              <w:t>Overview</w:t>
            </w:r>
            <w:r w:rsidR="007B614C" w:rsidRPr="00287EB7">
              <w:rPr>
                <w:rStyle w:val="Hyperlink"/>
                <w:noProof/>
                <w:spacing w:val="21"/>
              </w:rPr>
              <w:t xml:space="preserve"> </w:t>
            </w:r>
            <w:r w:rsidR="007B614C" w:rsidRPr="00287EB7">
              <w:rPr>
                <w:rStyle w:val="Hyperlink"/>
                <w:noProof/>
                <w:w w:val="95"/>
              </w:rPr>
              <w:t>and</w:t>
            </w:r>
            <w:r w:rsidR="007B614C" w:rsidRPr="00287EB7">
              <w:rPr>
                <w:rStyle w:val="Hyperlink"/>
                <w:noProof/>
                <w:spacing w:val="36"/>
              </w:rPr>
              <w:t xml:space="preserve"> </w:t>
            </w:r>
            <w:r w:rsidR="007B614C" w:rsidRPr="00287EB7">
              <w:rPr>
                <w:rStyle w:val="Hyperlink"/>
                <w:noProof/>
                <w:spacing w:val="-2"/>
                <w:w w:val="95"/>
              </w:rPr>
              <w:t>Summary of Legislative Charges</w:t>
            </w:r>
            <w:r w:rsidR="007B614C">
              <w:rPr>
                <w:noProof/>
                <w:webHidden/>
              </w:rPr>
              <w:tab/>
            </w:r>
            <w:r w:rsidR="007B614C">
              <w:rPr>
                <w:noProof/>
                <w:webHidden/>
              </w:rPr>
              <w:fldChar w:fldCharType="begin"/>
            </w:r>
            <w:r w:rsidR="007B614C">
              <w:rPr>
                <w:noProof/>
                <w:webHidden/>
              </w:rPr>
              <w:instrText xml:space="preserve"> PAGEREF _Toc111807116 \h </w:instrText>
            </w:r>
            <w:r w:rsidR="007B614C">
              <w:rPr>
                <w:noProof/>
                <w:webHidden/>
              </w:rPr>
            </w:r>
            <w:r w:rsidR="007B614C">
              <w:rPr>
                <w:noProof/>
                <w:webHidden/>
              </w:rPr>
              <w:fldChar w:fldCharType="separate"/>
            </w:r>
            <w:r w:rsidR="009241F5">
              <w:rPr>
                <w:noProof/>
                <w:webHidden/>
              </w:rPr>
              <w:t>4</w:t>
            </w:r>
            <w:r w:rsidR="007B614C">
              <w:rPr>
                <w:noProof/>
                <w:webHidden/>
              </w:rPr>
              <w:fldChar w:fldCharType="end"/>
            </w:r>
          </w:hyperlink>
        </w:p>
        <w:p w14:paraId="5F33E0D4" w14:textId="3F4911D2" w:rsidR="00B413E8" w:rsidRDefault="00946FFF">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12051508" w:history="1">
            <w:r w:rsidR="00B413E8" w:rsidRPr="009F4BDE">
              <w:rPr>
                <w:rStyle w:val="Hyperlink"/>
                <w:noProof/>
              </w:rPr>
              <w:t>Overview</w:t>
            </w:r>
            <w:r w:rsidR="00B413E8">
              <w:rPr>
                <w:noProof/>
                <w:webHidden/>
              </w:rPr>
              <w:tab/>
            </w:r>
            <w:r w:rsidR="00B413E8">
              <w:rPr>
                <w:noProof/>
                <w:webHidden/>
              </w:rPr>
              <w:fldChar w:fldCharType="begin"/>
            </w:r>
            <w:r w:rsidR="00B413E8">
              <w:rPr>
                <w:noProof/>
                <w:webHidden/>
              </w:rPr>
              <w:instrText xml:space="preserve"> PAGEREF _Toc112051508 \h </w:instrText>
            </w:r>
            <w:r w:rsidR="00B413E8">
              <w:rPr>
                <w:noProof/>
                <w:webHidden/>
              </w:rPr>
            </w:r>
            <w:r w:rsidR="00B413E8">
              <w:rPr>
                <w:noProof/>
                <w:webHidden/>
              </w:rPr>
              <w:fldChar w:fldCharType="separate"/>
            </w:r>
            <w:r w:rsidR="009241F5">
              <w:rPr>
                <w:noProof/>
                <w:webHidden/>
              </w:rPr>
              <w:t>4</w:t>
            </w:r>
            <w:r w:rsidR="00B413E8">
              <w:rPr>
                <w:noProof/>
                <w:webHidden/>
              </w:rPr>
              <w:fldChar w:fldCharType="end"/>
            </w:r>
          </w:hyperlink>
        </w:p>
        <w:p w14:paraId="644518C7" w14:textId="5C5793BF" w:rsidR="00B413E8" w:rsidRDefault="00000000">
          <w:pPr>
            <w:pStyle w:val="TOC1"/>
            <w:tabs>
              <w:tab w:val="right" w:leader="dot" w:pos="9350"/>
            </w:tabs>
            <w:rPr>
              <w:rFonts w:eastAsiaTheme="minorEastAsia" w:cstheme="minorBidi"/>
              <w:b w:val="0"/>
              <w:bCs w:val="0"/>
              <w:i w:val="0"/>
              <w:iCs w:val="0"/>
              <w:noProof/>
            </w:rPr>
          </w:pPr>
          <w:hyperlink w:anchor="_Toc112051509" w:history="1">
            <w:r w:rsidR="00B413E8" w:rsidRPr="009F4BDE">
              <w:rPr>
                <w:rStyle w:val="Hyperlink"/>
                <w:noProof/>
                <w:w w:val="95"/>
              </w:rPr>
              <w:t>Summary of Legislative Charges</w:t>
            </w:r>
            <w:r w:rsidR="00B413E8">
              <w:rPr>
                <w:noProof/>
                <w:webHidden/>
              </w:rPr>
              <w:tab/>
            </w:r>
            <w:r w:rsidR="00B413E8">
              <w:rPr>
                <w:noProof/>
                <w:webHidden/>
              </w:rPr>
              <w:fldChar w:fldCharType="begin"/>
            </w:r>
            <w:r w:rsidR="00B413E8">
              <w:rPr>
                <w:noProof/>
                <w:webHidden/>
              </w:rPr>
              <w:instrText xml:space="preserve"> PAGEREF _Toc112051509 \h </w:instrText>
            </w:r>
            <w:r w:rsidR="00B413E8">
              <w:rPr>
                <w:noProof/>
                <w:webHidden/>
              </w:rPr>
            </w:r>
            <w:r w:rsidR="00B413E8">
              <w:rPr>
                <w:noProof/>
                <w:webHidden/>
              </w:rPr>
              <w:fldChar w:fldCharType="separate"/>
            </w:r>
            <w:r w:rsidR="009241F5">
              <w:rPr>
                <w:noProof/>
                <w:webHidden/>
              </w:rPr>
              <w:t>4</w:t>
            </w:r>
            <w:r w:rsidR="00B413E8">
              <w:rPr>
                <w:noProof/>
                <w:webHidden/>
              </w:rPr>
              <w:fldChar w:fldCharType="end"/>
            </w:r>
          </w:hyperlink>
        </w:p>
        <w:p w14:paraId="49D47C7C" w14:textId="7A7C33AA" w:rsidR="00B413E8" w:rsidRDefault="00000000">
          <w:pPr>
            <w:pStyle w:val="TOC1"/>
            <w:tabs>
              <w:tab w:val="right" w:leader="dot" w:pos="9350"/>
            </w:tabs>
            <w:rPr>
              <w:rFonts w:eastAsiaTheme="minorEastAsia" w:cstheme="minorBidi"/>
              <w:b w:val="0"/>
              <w:bCs w:val="0"/>
              <w:i w:val="0"/>
              <w:iCs w:val="0"/>
              <w:noProof/>
            </w:rPr>
          </w:pPr>
          <w:hyperlink w:anchor="_Toc112051510" w:history="1">
            <w:r w:rsidR="00B413E8" w:rsidRPr="009F4BDE">
              <w:rPr>
                <w:rStyle w:val="Hyperlink"/>
                <w:noProof/>
              </w:rPr>
              <w:t>Membership</w:t>
            </w:r>
            <w:r w:rsidR="00B413E8">
              <w:rPr>
                <w:noProof/>
                <w:webHidden/>
              </w:rPr>
              <w:tab/>
            </w:r>
            <w:r w:rsidR="00B413E8">
              <w:rPr>
                <w:noProof/>
                <w:webHidden/>
              </w:rPr>
              <w:fldChar w:fldCharType="begin"/>
            </w:r>
            <w:r w:rsidR="00B413E8">
              <w:rPr>
                <w:noProof/>
                <w:webHidden/>
              </w:rPr>
              <w:instrText xml:space="preserve"> PAGEREF _Toc112051510 \h </w:instrText>
            </w:r>
            <w:r w:rsidR="00B413E8">
              <w:rPr>
                <w:noProof/>
                <w:webHidden/>
              </w:rPr>
            </w:r>
            <w:r w:rsidR="00B413E8">
              <w:rPr>
                <w:noProof/>
                <w:webHidden/>
              </w:rPr>
              <w:fldChar w:fldCharType="separate"/>
            </w:r>
            <w:r w:rsidR="009241F5">
              <w:rPr>
                <w:noProof/>
                <w:webHidden/>
              </w:rPr>
              <w:t>6</w:t>
            </w:r>
            <w:r w:rsidR="00B413E8">
              <w:rPr>
                <w:noProof/>
                <w:webHidden/>
              </w:rPr>
              <w:fldChar w:fldCharType="end"/>
            </w:r>
          </w:hyperlink>
        </w:p>
        <w:p w14:paraId="77B873FD" w14:textId="17A5F69E" w:rsidR="00B413E8" w:rsidRDefault="00000000">
          <w:pPr>
            <w:pStyle w:val="TOC1"/>
            <w:tabs>
              <w:tab w:val="right" w:leader="dot" w:pos="9350"/>
            </w:tabs>
            <w:rPr>
              <w:rFonts w:eastAsiaTheme="minorEastAsia" w:cstheme="minorBidi"/>
              <w:b w:val="0"/>
              <w:bCs w:val="0"/>
              <w:i w:val="0"/>
              <w:iCs w:val="0"/>
              <w:noProof/>
            </w:rPr>
          </w:pPr>
          <w:hyperlink w:anchor="_Toc112051511" w:history="1">
            <w:r w:rsidR="00B413E8" w:rsidRPr="009F4BDE">
              <w:rPr>
                <w:rStyle w:val="Hyperlink"/>
                <w:noProof/>
              </w:rPr>
              <w:t>RDAC Meetings</w:t>
            </w:r>
            <w:r w:rsidR="00B413E8">
              <w:rPr>
                <w:noProof/>
                <w:webHidden/>
              </w:rPr>
              <w:tab/>
            </w:r>
            <w:r w:rsidR="00B413E8">
              <w:rPr>
                <w:noProof/>
                <w:webHidden/>
              </w:rPr>
              <w:fldChar w:fldCharType="begin"/>
            </w:r>
            <w:r w:rsidR="00B413E8">
              <w:rPr>
                <w:noProof/>
                <w:webHidden/>
              </w:rPr>
              <w:instrText xml:space="preserve"> PAGEREF _Toc112051511 \h </w:instrText>
            </w:r>
            <w:r w:rsidR="00B413E8">
              <w:rPr>
                <w:noProof/>
                <w:webHidden/>
              </w:rPr>
            </w:r>
            <w:r w:rsidR="00B413E8">
              <w:rPr>
                <w:noProof/>
                <w:webHidden/>
              </w:rPr>
              <w:fldChar w:fldCharType="separate"/>
            </w:r>
            <w:r w:rsidR="009241F5">
              <w:rPr>
                <w:noProof/>
                <w:webHidden/>
              </w:rPr>
              <w:t>7</w:t>
            </w:r>
            <w:r w:rsidR="00B413E8">
              <w:rPr>
                <w:noProof/>
                <w:webHidden/>
              </w:rPr>
              <w:fldChar w:fldCharType="end"/>
            </w:r>
          </w:hyperlink>
        </w:p>
        <w:p w14:paraId="7A46B408" w14:textId="4D66CB8E" w:rsidR="00B413E8" w:rsidRDefault="00000000">
          <w:pPr>
            <w:pStyle w:val="TOC2"/>
            <w:tabs>
              <w:tab w:val="right" w:leader="dot" w:pos="9350"/>
            </w:tabs>
            <w:rPr>
              <w:rFonts w:eastAsiaTheme="minorEastAsia" w:cstheme="minorBidi"/>
              <w:b w:val="0"/>
              <w:bCs w:val="0"/>
              <w:noProof/>
              <w:sz w:val="24"/>
              <w:szCs w:val="24"/>
            </w:rPr>
          </w:pPr>
          <w:hyperlink w:anchor="_Toc112051512" w:history="1">
            <w:r w:rsidR="00B413E8" w:rsidRPr="009F4BDE">
              <w:rPr>
                <w:rStyle w:val="Hyperlink"/>
                <w:noProof/>
              </w:rPr>
              <w:t>September 16, 2021</w:t>
            </w:r>
            <w:r w:rsidR="00BE1856">
              <w:rPr>
                <w:rStyle w:val="Hyperlink"/>
                <w:noProof/>
              </w:rPr>
              <w:t>,</w:t>
            </w:r>
            <w:r w:rsidR="00B413E8" w:rsidRPr="009F4BDE">
              <w:rPr>
                <w:rStyle w:val="Hyperlink"/>
                <w:noProof/>
              </w:rPr>
              <w:t xml:space="preserve"> Full Council Meeting</w:t>
            </w:r>
            <w:r w:rsidR="00B413E8">
              <w:rPr>
                <w:noProof/>
                <w:webHidden/>
              </w:rPr>
              <w:tab/>
            </w:r>
            <w:r w:rsidR="00B413E8">
              <w:rPr>
                <w:noProof/>
                <w:webHidden/>
              </w:rPr>
              <w:fldChar w:fldCharType="begin"/>
            </w:r>
            <w:r w:rsidR="00B413E8">
              <w:rPr>
                <w:noProof/>
                <w:webHidden/>
              </w:rPr>
              <w:instrText xml:space="preserve"> PAGEREF _Toc112051512 \h </w:instrText>
            </w:r>
            <w:r w:rsidR="00B413E8">
              <w:rPr>
                <w:noProof/>
                <w:webHidden/>
              </w:rPr>
            </w:r>
            <w:r w:rsidR="00B413E8">
              <w:rPr>
                <w:noProof/>
                <w:webHidden/>
              </w:rPr>
              <w:fldChar w:fldCharType="separate"/>
            </w:r>
            <w:r w:rsidR="009241F5">
              <w:rPr>
                <w:noProof/>
                <w:webHidden/>
              </w:rPr>
              <w:t>7</w:t>
            </w:r>
            <w:r w:rsidR="00B413E8">
              <w:rPr>
                <w:noProof/>
                <w:webHidden/>
              </w:rPr>
              <w:fldChar w:fldCharType="end"/>
            </w:r>
          </w:hyperlink>
        </w:p>
        <w:p w14:paraId="05759251" w14:textId="7B9BDA6D" w:rsidR="00B413E8" w:rsidRDefault="00000000">
          <w:pPr>
            <w:pStyle w:val="TOC2"/>
            <w:tabs>
              <w:tab w:val="right" w:leader="dot" w:pos="9350"/>
            </w:tabs>
            <w:rPr>
              <w:rFonts w:eastAsiaTheme="minorEastAsia" w:cstheme="minorBidi"/>
              <w:b w:val="0"/>
              <w:bCs w:val="0"/>
              <w:noProof/>
              <w:sz w:val="24"/>
              <w:szCs w:val="24"/>
            </w:rPr>
          </w:pPr>
          <w:hyperlink w:anchor="_Toc112051513" w:history="1">
            <w:r w:rsidR="00B413E8" w:rsidRPr="009F4BDE">
              <w:rPr>
                <w:rStyle w:val="Hyperlink"/>
                <w:noProof/>
              </w:rPr>
              <w:t>December 9, 2021</w:t>
            </w:r>
            <w:r w:rsidR="00BE1856">
              <w:rPr>
                <w:rStyle w:val="Hyperlink"/>
                <w:noProof/>
              </w:rPr>
              <w:t>,</w:t>
            </w:r>
            <w:r w:rsidR="00B413E8" w:rsidRPr="009F4BDE">
              <w:rPr>
                <w:rStyle w:val="Hyperlink"/>
                <w:noProof/>
              </w:rPr>
              <w:t xml:space="preserve"> Full Council Meeting</w:t>
            </w:r>
            <w:r w:rsidR="00B413E8">
              <w:rPr>
                <w:noProof/>
                <w:webHidden/>
              </w:rPr>
              <w:tab/>
            </w:r>
            <w:r w:rsidR="00B413E8">
              <w:rPr>
                <w:noProof/>
                <w:webHidden/>
              </w:rPr>
              <w:fldChar w:fldCharType="begin"/>
            </w:r>
            <w:r w:rsidR="00B413E8">
              <w:rPr>
                <w:noProof/>
                <w:webHidden/>
              </w:rPr>
              <w:instrText xml:space="preserve"> PAGEREF _Toc112051513 \h </w:instrText>
            </w:r>
            <w:r w:rsidR="00B413E8">
              <w:rPr>
                <w:noProof/>
                <w:webHidden/>
              </w:rPr>
            </w:r>
            <w:r w:rsidR="00B413E8">
              <w:rPr>
                <w:noProof/>
                <w:webHidden/>
              </w:rPr>
              <w:fldChar w:fldCharType="separate"/>
            </w:r>
            <w:r w:rsidR="009241F5">
              <w:rPr>
                <w:noProof/>
                <w:webHidden/>
              </w:rPr>
              <w:t>7</w:t>
            </w:r>
            <w:r w:rsidR="00B413E8">
              <w:rPr>
                <w:noProof/>
                <w:webHidden/>
              </w:rPr>
              <w:fldChar w:fldCharType="end"/>
            </w:r>
          </w:hyperlink>
        </w:p>
        <w:p w14:paraId="0A7AE733" w14:textId="2517919E" w:rsidR="00B413E8" w:rsidRDefault="00000000">
          <w:pPr>
            <w:pStyle w:val="TOC2"/>
            <w:tabs>
              <w:tab w:val="right" w:leader="dot" w:pos="9350"/>
            </w:tabs>
            <w:rPr>
              <w:rFonts w:eastAsiaTheme="minorEastAsia" w:cstheme="minorBidi"/>
              <w:b w:val="0"/>
              <w:bCs w:val="0"/>
              <w:noProof/>
              <w:sz w:val="24"/>
              <w:szCs w:val="24"/>
            </w:rPr>
          </w:pPr>
          <w:hyperlink w:anchor="_Toc112051514" w:history="1">
            <w:r w:rsidR="00B413E8" w:rsidRPr="009F4BDE">
              <w:rPr>
                <w:rStyle w:val="Hyperlink"/>
                <w:noProof/>
              </w:rPr>
              <w:t>March 28, 2022</w:t>
            </w:r>
            <w:r w:rsidR="00BE1856">
              <w:rPr>
                <w:rStyle w:val="Hyperlink"/>
                <w:noProof/>
              </w:rPr>
              <w:t>,</w:t>
            </w:r>
            <w:r w:rsidR="00B413E8" w:rsidRPr="009F4BDE">
              <w:rPr>
                <w:rStyle w:val="Hyperlink"/>
                <w:noProof/>
              </w:rPr>
              <w:t xml:space="preserve"> Full Council Meeting</w:t>
            </w:r>
            <w:r w:rsidR="00B413E8">
              <w:rPr>
                <w:noProof/>
                <w:webHidden/>
              </w:rPr>
              <w:tab/>
            </w:r>
            <w:r w:rsidR="00B413E8">
              <w:rPr>
                <w:noProof/>
                <w:webHidden/>
              </w:rPr>
              <w:fldChar w:fldCharType="begin"/>
            </w:r>
            <w:r w:rsidR="00B413E8">
              <w:rPr>
                <w:noProof/>
                <w:webHidden/>
              </w:rPr>
              <w:instrText xml:space="preserve"> PAGEREF _Toc112051514 \h </w:instrText>
            </w:r>
            <w:r w:rsidR="00B413E8">
              <w:rPr>
                <w:noProof/>
                <w:webHidden/>
              </w:rPr>
            </w:r>
            <w:r w:rsidR="00B413E8">
              <w:rPr>
                <w:noProof/>
                <w:webHidden/>
              </w:rPr>
              <w:fldChar w:fldCharType="separate"/>
            </w:r>
            <w:r w:rsidR="009241F5">
              <w:rPr>
                <w:noProof/>
                <w:webHidden/>
              </w:rPr>
              <w:t>7</w:t>
            </w:r>
            <w:r w:rsidR="00B413E8">
              <w:rPr>
                <w:noProof/>
                <w:webHidden/>
              </w:rPr>
              <w:fldChar w:fldCharType="end"/>
            </w:r>
          </w:hyperlink>
        </w:p>
        <w:p w14:paraId="280444BA" w14:textId="143A245B" w:rsidR="00B413E8" w:rsidRDefault="00000000">
          <w:pPr>
            <w:pStyle w:val="TOC2"/>
            <w:tabs>
              <w:tab w:val="right" w:leader="dot" w:pos="9350"/>
            </w:tabs>
            <w:rPr>
              <w:rFonts w:eastAsiaTheme="minorEastAsia" w:cstheme="minorBidi"/>
              <w:b w:val="0"/>
              <w:bCs w:val="0"/>
              <w:noProof/>
              <w:sz w:val="24"/>
              <w:szCs w:val="24"/>
            </w:rPr>
          </w:pPr>
          <w:hyperlink w:anchor="_Toc112051515" w:history="1">
            <w:r w:rsidR="00B413E8" w:rsidRPr="009F4BDE">
              <w:rPr>
                <w:rStyle w:val="Hyperlink"/>
                <w:noProof/>
              </w:rPr>
              <w:t>May 27, 2022</w:t>
            </w:r>
            <w:r w:rsidR="00BE1856">
              <w:rPr>
                <w:rStyle w:val="Hyperlink"/>
                <w:noProof/>
              </w:rPr>
              <w:t>,</w:t>
            </w:r>
            <w:r w:rsidR="00B413E8" w:rsidRPr="009F4BDE">
              <w:rPr>
                <w:rStyle w:val="Hyperlink"/>
                <w:noProof/>
              </w:rPr>
              <w:t xml:space="preserve"> Steering Committee Meeting</w:t>
            </w:r>
            <w:r w:rsidR="00B413E8">
              <w:rPr>
                <w:noProof/>
                <w:webHidden/>
              </w:rPr>
              <w:tab/>
            </w:r>
            <w:r w:rsidR="00B413E8">
              <w:rPr>
                <w:noProof/>
                <w:webHidden/>
              </w:rPr>
              <w:fldChar w:fldCharType="begin"/>
            </w:r>
            <w:r w:rsidR="00B413E8">
              <w:rPr>
                <w:noProof/>
                <w:webHidden/>
              </w:rPr>
              <w:instrText xml:space="preserve"> PAGEREF _Toc112051515 \h </w:instrText>
            </w:r>
            <w:r w:rsidR="00B413E8">
              <w:rPr>
                <w:noProof/>
                <w:webHidden/>
              </w:rPr>
            </w:r>
            <w:r w:rsidR="00B413E8">
              <w:rPr>
                <w:noProof/>
                <w:webHidden/>
              </w:rPr>
              <w:fldChar w:fldCharType="separate"/>
            </w:r>
            <w:r w:rsidR="009241F5">
              <w:rPr>
                <w:noProof/>
                <w:webHidden/>
              </w:rPr>
              <w:t>8</w:t>
            </w:r>
            <w:r w:rsidR="00B413E8">
              <w:rPr>
                <w:noProof/>
                <w:webHidden/>
              </w:rPr>
              <w:fldChar w:fldCharType="end"/>
            </w:r>
          </w:hyperlink>
        </w:p>
        <w:p w14:paraId="46CD6C0F" w14:textId="15917541" w:rsidR="00B413E8" w:rsidRDefault="00000000">
          <w:pPr>
            <w:pStyle w:val="TOC2"/>
            <w:tabs>
              <w:tab w:val="right" w:leader="dot" w:pos="9350"/>
            </w:tabs>
            <w:rPr>
              <w:rFonts w:eastAsiaTheme="minorEastAsia" w:cstheme="minorBidi"/>
              <w:b w:val="0"/>
              <w:bCs w:val="0"/>
              <w:noProof/>
              <w:sz w:val="24"/>
              <w:szCs w:val="24"/>
            </w:rPr>
          </w:pPr>
          <w:hyperlink w:anchor="_Toc112051516" w:history="1">
            <w:r w:rsidR="00B413E8" w:rsidRPr="009F4BDE">
              <w:rPr>
                <w:rStyle w:val="Hyperlink"/>
                <w:noProof/>
              </w:rPr>
              <w:t>July 14, 2022</w:t>
            </w:r>
            <w:r w:rsidR="00BE1856">
              <w:rPr>
                <w:rStyle w:val="Hyperlink"/>
                <w:noProof/>
              </w:rPr>
              <w:t>,</w:t>
            </w:r>
            <w:r w:rsidR="00B413E8" w:rsidRPr="009F4BDE">
              <w:rPr>
                <w:rStyle w:val="Hyperlink"/>
                <w:noProof/>
              </w:rPr>
              <w:t xml:space="preserve"> Steering Committee Meeting</w:t>
            </w:r>
            <w:r w:rsidR="00B413E8">
              <w:rPr>
                <w:noProof/>
                <w:webHidden/>
              </w:rPr>
              <w:tab/>
            </w:r>
            <w:r w:rsidR="00B413E8">
              <w:rPr>
                <w:noProof/>
                <w:webHidden/>
              </w:rPr>
              <w:fldChar w:fldCharType="begin"/>
            </w:r>
            <w:r w:rsidR="00B413E8">
              <w:rPr>
                <w:noProof/>
                <w:webHidden/>
              </w:rPr>
              <w:instrText xml:space="preserve"> PAGEREF _Toc112051516 \h </w:instrText>
            </w:r>
            <w:r w:rsidR="00B413E8">
              <w:rPr>
                <w:noProof/>
                <w:webHidden/>
              </w:rPr>
            </w:r>
            <w:r w:rsidR="00B413E8">
              <w:rPr>
                <w:noProof/>
                <w:webHidden/>
              </w:rPr>
              <w:fldChar w:fldCharType="separate"/>
            </w:r>
            <w:r w:rsidR="009241F5">
              <w:rPr>
                <w:noProof/>
                <w:webHidden/>
              </w:rPr>
              <w:t>8</w:t>
            </w:r>
            <w:r w:rsidR="00B413E8">
              <w:rPr>
                <w:noProof/>
                <w:webHidden/>
              </w:rPr>
              <w:fldChar w:fldCharType="end"/>
            </w:r>
          </w:hyperlink>
        </w:p>
        <w:p w14:paraId="51B76925" w14:textId="084BE8F4" w:rsidR="00B413E8" w:rsidRDefault="00000000">
          <w:pPr>
            <w:pStyle w:val="TOC2"/>
            <w:tabs>
              <w:tab w:val="right" w:leader="dot" w:pos="9350"/>
            </w:tabs>
            <w:rPr>
              <w:rFonts w:eastAsiaTheme="minorEastAsia" w:cstheme="minorBidi"/>
              <w:b w:val="0"/>
              <w:bCs w:val="0"/>
              <w:noProof/>
              <w:sz w:val="24"/>
              <w:szCs w:val="24"/>
            </w:rPr>
          </w:pPr>
          <w:hyperlink w:anchor="_Toc112051517" w:history="1">
            <w:r w:rsidR="00B413E8" w:rsidRPr="009F4BDE">
              <w:rPr>
                <w:rStyle w:val="Hyperlink"/>
                <w:noProof/>
              </w:rPr>
              <w:t>July 28, 2022</w:t>
            </w:r>
            <w:r w:rsidR="00BE1856">
              <w:rPr>
                <w:rStyle w:val="Hyperlink"/>
                <w:noProof/>
              </w:rPr>
              <w:t>,</w:t>
            </w:r>
            <w:r w:rsidR="00B413E8" w:rsidRPr="009F4BDE">
              <w:rPr>
                <w:rStyle w:val="Hyperlink"/>
                <w:noProof/>
              </w:rPr>
              <w:t xml:space="preserve"> Full Council Meeting</w:t>
            </w:r>
            <w:r w:rsidR="00B413E8">
              <w:rPr>
                <w:noProof/>
                <w:webHidden/>
              </w:rPr>
              <w:tab/>
            </w:r>
            <w:r w:rsidR="00B413E8">
              <w:rPr>
                <w:noProof/>
                <w:webHidden/>
              </w:rPr>
              <w:fldChar w:fldCharType="begin"/>
            </w:r>
            <w:r w:rsidR="00B413E8">
              <w:rPr>
                <w:noProof/>
                <w:webHidden/>
              </w:rPr>
              <w:instrText xml:space="preserve"> PAGEREF _Toc112051517 \h </w:instrText>
            </w:r>
            <w:r w:rsidR="00B413E8">
              <w:rPr>
                <w:noProof/>
                <w:webHidden/>
              </w:rPr>
            </w:r>
            <w:r w:rsidR="00B413E8">
              <w:rPr>
                <w:noProof/>
                <w:webHidden/>
              </w:rPr>
              <w:fldChar w:fldCharType="separate"/>
            </w:r>
            <w:r w:rsidR="009241F5">
              <w:rPr>
                <w:noProof/>
                <w:webHidden/>
              </w:rPr>
              <w:t>8</w:t>
            </w:r>
            <w:r w:rsidR="00B413E8">
              <w:rPr>
                <w:noProof/>
                <w:webHidden/>
              </w:rPr>
              <w:fldChar w:fldCharType="end"/>
            </w:r>
          </w:hyperlink>
        </w:p>
        <w:p w14:paraId="0449874A" w14:textId="05312089" w:rsidR="00B413E8" w:rsidRDefault="00000000">
          <w:pPr>
            <w:pStyle w:val="TOC1"/>
            <w:tabs>
              <w:tab w:val="right" w:leader="dot" w:pos="9350"/>
            </w:tabs>
            <w:rPr>
              <w:rFonts w:eastAsiaTheme="minorEastAsia" w:cstheme="minorBidi"/>
              <w:b w:val="0"/>
              <w:bCs w:val="0"/>
              <w:i w:val="0"/>
              <w:iCs w:val="0"/>
              <w:noProof/>
            </w:rPr>
          </w:pPr>
          <w:hyperlink w:anchor="_Toc112051518" w:history="1">
            <w:r w:rsidR="00B413E8" w:rsidRPr="009F4BDE">
              <w:rPr>
                <w:rStyle w:val="Hyperlink"/>
                <w:noProof/>
              </w:rPr>
              <w:t>Appointed  Council Membership</w:t>
            </w:r>
            <w:r w:rsidR="00B413E8">
              <w:rPr>
                <w:noProof/>
                <w:webHidden/>
              </w:rPr>
              <w:tab/>
            </w:r>
            <w:r w:rsidR="00B413E8">
              <w:rPr>
                <w:noProof/>
                <w:webHidden/>
              </w:rPr>
              <w:fldChar w:fldCharType="begin"/>
            </w:r>
            <w:r w:rsidR="00B413E8">
              <w:rPr>
                <w:noProof/>
                <w:webHidden/>
              </w:rPr>
              <w:instrText xml:space="preserve"> PAGEREF _Toc112051518 \h </w:instrText>
            </w:r>
            <w:r w:rsidR="00B413E8">
              <w:rPr>
                <w:noProof/>
                <w:webHidden/>
              </w:rPr>
            </w:r>
            <w:r w:rsidR="00B413E8">
              <w:rPr>
                <w:noProof/>
                <w:webHidden/>
              </w:rPr>
              <w:fldChar w:fldCharType="separate"/>
            </w:r>
            <w:r w:rsidR="009241F5">
              <w:rPr>
                <w:noProof/>
                <w:webHidden/>
              </w:rPr>
              <w:t>9</w:t>
            </w:r>
            <w:r w:rsidR="00B413E8">
              <w:rPr>
                <w:noProof/>
                <w:webHidden/>
              </w:rPr>
              <w:fldChar w:fldCharType="end"/>
            </w:r>
          </w:hyperlink>
        </w:p>
        <w:p w14:paraId="13D7C301" w14:textId="1B2B87EF" w:rsidR="00B413E8" w:rsidRDefault="00000000">
          <w:pPr>
            <w:pStyle w:val="TOC2"/>
            <w:tabs>
              <w:tab w:val="right" w:leader="dot" w:pos="9350"/>
            </w:tabs>
            <w:rPr>
              <w:rFonts w:eastAsiaTheme="minorEastAsia" w:cstheme="minorBidi"/>
              <w:b w:val="0"/>
              <w:bCs w:val="0"/>
              <w:noProof/>
              <w:sz w:val="24"/>
              <w:szCs w:val="24"/>
            </w:rPr>
          </w:pPr>
          <w:hyperlink w:anchor="_Toc112051519" w:history="1">
            <w:r w:rsidR="00B413E8" w:rsidRPr="009F4BDE">
              <w:rPr>
                <w:rStyle w:val="Hyperlink"/>
                <w:noProof/>
              </w:rPr>
              <w:t>Rare Disease Advisory Council Members</w:t>
            </w:r>
            <w:r w:rsidR="00B413E8">
              <w:rPr>
                <w:noProof/>
                <w:webHidden/>
              </w:rPr>
              <w:tab/>
            </w:r>
            <w:r w:rsidR="00B413E8">
              <w:rPr>
                <w:noProof/>
                <w:webHidden/>
              </w:rPr>
              <w:fldChar w:fldCharType="begin"/>
            </w:r>
            <w:r w:rsidR="00B413E8">
              <w:rPr>
                <w:noProof/>
                <w:webHidden/>
              </w:rPr>
              <w:instrText xml:space="preserve"> PAGEREF _Toc112051519 \h </w:instrText>
            </w:r>
            <w:r w:rsidR="00B413E8">
              <w:rPr>
                <w:noProof/>
                <w:webHidden/>
              </w:rPr>
            </w:r>
            <w:r w:rsidR="00B413E8">
              <w:rPr>
                <w:noProof/>
                <w:webHidden/>
              </w:rPr>
              <w:fldChar w:fldCharType="separate"/>
            </w:r>
            <w:r w:rsidR="009241F5">
              <w:rPr>
                <w:noProof/>
                <w:webHidden/>
              </w:rPr>
              <w:t>9</w:t>
            </w:r>
            <w:r w:rsidR="00B413E8">
              <w:rPr>
                <w:noProof/>
                <w:webHidden/>
              </w:rPr>
              <w:fldChar w:fldCharType="end"/>
            </w:r>
          </w:hyperlink>
        </w:p>
        <w:p w14:paraId="402FA01E" w14:textId="5760BBC7" w:rsidR="00946FFF" w:rsidRDefault="00946FFF">
          <w:r>
            <w:rPr>
              <w:b/>
              <w:bCs/>
              <w:noProof/>
            </w:rPr>
            <w:fldChar w:fldCharType="end"/>
          </w:r>
        </w:p>
      </w:sdtContent>
    </w:sdt>
    <w:p w14:paraId="34AC160A" w14:textId="77777777" w:rsidR="005462BA" w:rsidRDefault="005462BA">
      <w:pPr>
        <w:rPr>
          <w:sz w:val="17"/>
        </w:rPr>
        <w:sectPr w:rsidR="005462BA" w:rsidSect="00627510">
          <w:headerReference w:type="even" r:id="rId19"/>
          <w:headerReference w:type="default" r:id="rId20"/>
          <w:footerReference w:type="default" r:id="rId21"/>
          <w:headerReference w:type="first" r:id="rId22"/>
          <w:pgSz w:w="12240" w:h="15840"/>
          <w:pgMar w:top="1440" w:right="1440" w:bottom="1440" w:left="1440" w:header="0" w:footer="1053" w:gutter="0"/>
          <w:cols w:space="720"/>
          <w:docGrid w:linePitch="299"/>
        </w:sectPr>
      </w:pPr>
    </w:p>
    <w:p w14:paraId="199DF439" w14:textId="0B32DA0E" w:rsidR="00DF5974" w:rsidRPr="005D6FBC" w:rsidRDefault="00DF5974" w:rsidP="00E93987">
      <w:pPr>
        <w:pStyle w:val="Heading1"/>
      </w:pPr>
      <w:bookmarkStart w:id="1" w:name="_TOC_250002"/>
      <w:bookmarkStart w:id="2" w:name="_Toc111807116"/>
      <w:bookmarkStart w:id="3" w:name="_Toc112051508"/>
      <w:bookmarkStart w:id="4" w:name="_TOC_250003"/>
      <w:r w:rsidRPr="00E93987">
        <w:lastRenderedPageBreak/>
        <w:t>Overvie</w:t>
      </w:r>
      <w:r w:rsidR="007343AB" w:rsidRPr="00E93987">
        <w:t>w</w:t>
      </w:r>
      <w:bookmarkEnd w:id="1"/>
      <w:bookmarkEnd w:id="2"/>
      <w:bookmarkEnd w:id="3"/>
    </w:p>
    <w:p w14:paraId="5BAEDDFC" w14:textId="77777777" w:rsidR="00DF5974" w:rsidRPr="007D3BB8" w:rsidRDefault="00DF5974" w:rsidP="00DF5974">
      <w:pPr>
        <w:pStyle w:val="BodyText"/>
        <w:rPr>
          <w:b/>
          <w:sz w:val="20"/>
        </w:rPr>
      </w:pPr>
    </w:p>
    <w:p w14:paraId="5E86FDFD" w14:textId="663C817B" w:rsidR="00DF5974" w:rsidRPr="00A6149C" w:rsidRDefault="00DF5974" w:rsidP="00A6149C">
      <w:pPr>
        <w:rPr>
          <w:color w:val="000000"/>
          <w:shd w:val="clear" w:color="auto" w:fill="FFFFFF"/>
        </w:rPr>
      </w:pPr>
      <w:r w:rsidRPr="007D3BB8">
        <w:t xml:space="preserve">The Rare Disease Advisory Council was established as part of Senate Bill 2984, </w:t>
      </w:r>
      <w:r w:rsidRPr="007D3BB8">
        <w:rPr>
          <w:i/>
          <w:iCs/>
        </w:rPr>
        <w:t xml:space="preserve">An Act promoting a resilient health care system that puts patients first. </w:t>
      </w:r>
      <w:r w:rsidRPr="007D3BB8">
        <w:t xml:space="preserve">The legislature enacted </w:t>
      </w:r>
      <w:r w:rsidR="00A6149C">
        <w:t xml:space="preserve">the Bill in </w:t>
      </w:r>
      <w:r w:rsidRPr="007D3BB8">
        <w:t xml:space="preserve">December of </w:t>
      </w:r>
      <w:r w:rsidR="00862615" w:rsidRPr="007D3BB8">
        <w:t>2020,</w:t>
      </w:r>
      <w:r w:rsidRPr="007D3BB8">
        <w:t xml:space="preserve"> signed into </w:t>
      </w:r>
      <w:r w:rsidR="00A6149C">
        <w:t xml:space="preserve">law </w:t>
      </w:r>
      <w:r w:rsidRPr="007D3BB8">
        <w:t>by Governor Charlie Baker on January 1, 2021</w:t>
      </w:r>
      <w:r w:rsidR="00A6149C">
        <w:t xml:space="preserve">. </w:t>
      </w:r>
      <w:hyperlink r:id="rId23" w:history="1">
        <w:r w:rsidR="00A6149C" w:rsidRPr="00785B1E">
          <w:rPr>
            <w:rStyle w:val="Hyperlink"/>
            <w:shd w:val="clear" w:color="auto" w:fill="FFFFFF"/>
          </w:rPr>
          <w:t>https://malegislature.gov/Laws/SessionLaws/Acts/2020/Chapter260</w:t>
        </w:r>
      </w:hyperlink>
    </w:p>
    <w:p w14:paraId="7BCAACE5" w14:textId="77777777" w:rsidR="00DF5974" w:rsidRPr="007D3BB8" w:rsidRDefault="00DF5974" w:rsidP="00DF5974">
      <w:pPr>
        <w:pStyle w:val="BodyText"/>
        <w:spacing w:before="215" w:line="242" w:lineRule="auto"/>
        <w:ind w:right="1508"/>
      </w:pPr>
      <w:r w:rsidRPr="007D3BB8">
        <w:t xml:space="preserve">“Rare disease” is defined in the law as any disease that affects fewer than 200,000 people in the United States, has status as an orphan disease for research purposes, or is known to be substantially under-diagnosed and unrecognized as a result of a lack of adequate diagnostic and research information. </w:t>
      </w:r>
    </w:p>
    <w:p w14:paraId="2957D32A" w14:textId="77777777" w:rsidR="00DF5974" w:rsidRPr="007D3BB8" w:rsidRDefault="00DF5974" w:rsidP="00DF5974">
      <w:pPr>
        <w:pStyle w:val="BodyText"/>
        <w:spacing w:before="215" w:line="242" w:lineRule="auto"/>
        <w:ind w:right="1508"/>
      </w:pPr>
      <w:r w:rsidRPr="007D3BB8">
        <w:t xml:space="preserve">“Rare disease care” is defined in the law as the academic research of a rare disease or the medical treatment of individuals diagnosed with a rare disease. </w:t>
      </w:r>
    </w:p>
    <w:p w14:paraId="294CC368" w14:textId="24B11D80" w:rsidR="00DF5974" w:rsidRPr="007D3BB8" w:rsidRDefault="00DF5974" w:rsidP="00DF5974">
      <w:pPr>
        <w:pStyle w:val="BodyText"/>
        <w:spacing w:before="215" w:line="242" w:lineRule="auto"/>
        <w:ind w:right="1508"/>
      </w:pPr>
      <w:r w:rsidRPr="007D3BB8">
        <w:t xml:space="preserve">The Rare Disease Advisory Council further referred to as </w:t>
      </w:r>
      <w:r w:rsidR="001F0CE2" w:rsidRPr="007D3BB8">
        <w:t>RDAC, shall</w:t>
      </w:r>
      <w:r w:rsidRPr="007D3BB8">
        <w:t xml:space="preserve"> advise the Governor, the </w:t>
      </w:r>
      <w:r w:rsidR="00A6149C">
        <w:t>legislature</w:t>
      </w:r>
      <w:r w:rsidR="00FA3CBA">
        <w:t>,</w:t>
      </w:r>
      <w:r w:rsidR="00A6149C">
        <w:t xml:space="preserve"> </w:t>
      </w:r>
      <w:r w:rsidRPr="007D3BB8">
        <w:t xml:space="preserve">and the Department of Public Health on the incidence of rare diseases within the Commonwealth and the status of the rare disease community. </w:t>
      </w:r>
    </w:p>
    <w:p w14:paraId="20306859" w14:textId="77777777" w:rsidR="005D6FBC" w:rsidRDefault="005D6FBC" w:rsidP="005D6FBC">
      <w:pPr>
        <w:pStyle w:val="Heading1"/>
      </w:pPr>
    </w:p>
    <w:p w14:paraId="0B992EFB" w14:textId="1E16E713" w:rsidR="007343AB" w:rsidRPr="005D6FBC" w:rsidRDefault="007343AB" w:rsidP="00E93987">
      <w:pPr>
        <w:pStyle w:val="Heading1"/>
        <w:jc w:val="both"/>
      </w:pPr>
      <w:bookmarkStart w:id="5" w:name="_Toc112051509"/>
      <w:r w:rsidRPr="00E93987">
        <w:rPr>
          <w:w w:val="95"/>
        </w:rPr>
        <w:t>Summary of Legislative Charges</w:t>
      </w:r>
      <w:bookmarkEnd w:id="5"/>
      <w:r w:rsidRPr="005D6FBC">
        <w:t xml:space="preserve"> </w:t>
      </w:r>
    </w:p>
    <w:p w14:paraId="7BF7B6BF" w14:textId="6AB5B98E" w:rsidR="00DF5974" w:rsidRPr="007D3BB8" w:rsidRDefault="007343AB" w:rsidP="00DF5974">
      <w:pPr>
        <w:pStyle w:val="BodyText"/>
        <w:spacing w:before="215" w:line="242" w:lineRule="auto"/>
        <w:ind w:right="1508"/>
      </w:pPr>
      <w:r>
        <w:t xml:space="preserve">To </w:t>
      </w:r>
      <w:r w:rsidR="00DF5974" w:rsidRPr="007D3BB8">
        <w:t xml:space="preserve">achieve its purpose, the council’s legislative charges include: </w:t>
      </w:r>
    </w:p>
    <w:p w14:paraId="418E4630" w14:textId="3F5204C6" w:rsidR="00DF5974" w:rsidRPr="007D3BB8" w:rsidRDefault="00DF5974" w:rsidP="00DF5974">
      <w:pPr>
        <w:pStyle w:val="BodyText"/>
        <w:numPr>
          <w:ilvl w:val="0"/>
          <w:numId w:val="12"/>
        </w:numPr>
        <w:spacing w:before="215" w:line="242" w:lineRule="auto"/>
        <w:ind w:right="1508"/>
      </w:pPr>
      <w:r w:rsidRPr="007D3BB8">
        <w:t>Coordinating the performance of the rare disease advisory council duties with those of other rare disease advisory bodies, community-based organizations</w:t>
      </w:r>
      <w:r w:rsidR="00FA3CBA">
        <w:t>,</w:t>
      </w:r>
      <w:r w:rsidRPr="007D3BB8">
        <w:t xml:space="preserve"> and other public and private organizations with the Commonwealth for the purpose of ensuring greater cooperation regarding the research, diagnosis, and treatment of rare diseases. This coordination may require:</w:t>
      </w:r>
    </w:p>
    <w:p w14:paraId="0A276893" w14:textId="6FAB73C7" w:rsidR="00DF5974" w:rsidRPr="007D3BB8" w:rsidRDefault="00DF5974" w:rsidP="00DF5974">
      <w:pPr>
        <w:pStyle w:val="BodyText"/>
        <w:numPr>
          <w:ilvl w:val="1"/>
          <w:numId w:val="12"/>
        </w:numPr>
        <w:spacing w:before="215" w:line="242" w:lineRule="auto"/>
        <w:ind w:right="1508"/>
      </w:pPr>
      <w:r w:rsidRPr="007D3BB8">
        <w:t xml:space="preserve">Disseminating the outcomes of the advisory council’s research and identified best practices </w:t>
      </w:r>
      <w:r w:rsidR="001F0CE2" w:rsidRPr="007D3BB8">
        <w:t>and policy</w:t>
      </w:r>
      <w:r w:rsidRPr="007D3BB8">
        <w:t xml:space="preserve"> recommendations</w:t>
      </w:r>
    </w:p>
    <w:p w14:paraId="24E372C5" w14:textId="77777777" w:rsidR="00DF5974" w:rsidRPr="007D3BB8" w:rsidRDefault="00DF5974" w:rsidP="00DF5974">
      <w:pPr>
        <w:pStyle w:val="BodyText"/>
        <w:numPr>
          <w:ilvl w:val="1"/>
          <w:numId w:val="12"/>
        </w:numPr>
        <w:spacing w:before="215" w:line="242" w:lineRule="auto"/>
        <w:ind w:right="1508"/>
      </w:pPr>
      <w:r w:rsidRPr="007D3BB8">
        <w:t>Utilizing common research collection and dissemination procedures</w:t>
      </w:r>
    </w:p>
    <w:p w14:paraId="44B6BF37" w14:textId="77777777" w:rsidR="00DF5974" w:rsidRPr="007D3BB8" w:rsidRDefault="00DF5974" w:rsidP="00DF5974">
      <w:pPr>
        <w:pStyle w:val="BodyText"/>
        <w:numPr>
          <w:ilvl w:val="0"/>
          <w:numId w:val="12"/>
        </w:numPr>
        <w:spacing w:before="215" w:line="242" w:lineRule="auto"/>
        <w:ind w:right="1508"/>
      </w:pPr>
      <w:r w:rsidRPr="007D3BB8">
        <w:t xml:space="preserve">Using existing publicly available records and information to undertake a statistical and qualitative examination of the prevalence and causes of rare diseases in order to develop a profile of the social and economic burden of rare diseases in the Commonwealth. </w:t>
      </w:r>
    </w:p>
    <w:p w14:paraId="31D27E0B" w14:textId="0027707D" w:rsidR="00DF5974" w:rsidRPr="007D3BB8" w:rsidRDefault="00DF5974" w:rsidP="00DF5974">
      <w:pPr>
        <w:pStyle w:val="BodyText"/>
        <w:numPr>
          <w:ilvl w:val="0"/>
          <w:numId w:val="12"/>
        </w:numPr>
        <w:spacing w:before="215" w:line="242" w:lineRule="auto"/>
        <w:ind w:right="1508"/>
      </w:pPr>
      <w:r w:rsidRPr="007D3BB8">
        <w:t xml:space="preserve">Receive and consider reports and testimony from expert individuals, the Department of Public Health, community-based organizations, voluntary health organizations, healthcare providers, and other public and private </w:t>
      </w:r>
      <w:r w:rsidRPr="007D3BB8">
        <w:lastRenderedPageBreak/>
        <w:t xml:space="preserve">organizations recognized as having expertise in rare disease care </w:t>
      </w:r>
      <w:r w:rsidR="00FA3CBA">
        <w:t>to</w:t>
      </w:r>
      <w:r w:rsidRPr="007D3BB8">
        <w:t xml:space="preserve"> learn about their contributions to rare disease care and the possibility to improve rare disease care in the Commonwealth. </w:t>
      </w:r>
    </w:p>
    <w:p w14:paraId="733A3666" w14:textId="77777777" w:rsidR="00DF5974" w:rsidRPr="007D3BB8" w:rsidRDefault="00DF5974" w:rsidP="00DF5974">
      <w:pPr>
        <w:pStyle w:val="BodyText"/>
        <w:numPr>
          <w:ilvl w:val="0"/>
          <w:numId w:val="12"/>
        </w:numPr>
        <w:spacing w:before="215" w:line="242" w:lineRule="auto"/>
        <w:ind w:right="1508"/>
      </w:pPr>
      <w:r w:rsidRPr="007D3BB8">
        <w:t xml:space="preserve">Develop methods to publicize the profile of the social and economic burden of rare diseases in the Commonwealth to ensure that the public and health care providers are sufficiently informed of the most effective strategies for recognizing and treating rare diseases. </w:t>
      </w:r>
    </w:p>
    <w:p w14:paraId="1B45CF0F" w14:textId="77777777" w:rsidR="00DF5974" w:rsidRPr="007D3BB8" w:rsidRDefault="00DF5974" w:rsidP="00DF5974">
      <w:pPr>
        <w:pStyle w:val="BodyText"/>
        <w:numPr>
          <w:ilvl w:val="0"/>
          <w:numId w:val="12"/>
        </w:numPr>
        <w:spacing w:before="215" w:line="242" w:lineRule="auto"/>
        <w:ind w:right="1508"/>
      </w:pPr>
      <w:r w:rsidRPr="007D3BB8">
        <w:t xml:space="preserve">Determine the human impact and economic implications of early treatment of rare diseases versus delayed or inappropriate treatment of rare diseases as it pertains to the quality of care, the quality of patient’s and family’s lives, and the economic burdens, including insurance reimbursements, rehabilitation, hospitalization, and related services, on patients, families, and the Commonwealth. </w:t>
      </w:r>
    </w:p>
    <w:p w14:paraId="60252A6B" w14:textId="77777777" w:rsidR="00DF5974" w:rsidRPr="007D3BB8" w:rsidRDefault="00DF5974" w:rsidP="00DF5974">
      <w:pPr>
        <w:pStyle w:val="BodyText"/>
        <w:numPr>
          <w:ilvl w:val="0"/>
          <w:numId w:val="12"/>
        </w:numPr>
        <w:spacing w:before="215" w:line="242" w:lineRule="auto"/>
        <w:ind w:right="1508"/>
      </w:pPr>
      <w:r w:rsidRPr="007D3BB8">
        <w:t xml:space="preserve">Evaluate the current system of rare disease treatment and available public resources to develop recommendations to increase rare disease survival rates, improve quality of life and prevent and control risks of co-morbidities for rare diseases based on the available evidence. </w:t>
      </w:r>
    </w:p>
    <w:p w14:paraId="0CD93F03" w14:textId="77777777" w:rsidR="00DF5974" w:rsidRPr="007D3BB8" w:rsidRDefault="00DF5974" w:rsidP="00DF5974">
      <w:pPr>
        <w:pStyle w:val="BodyText"/>
        <w:numPr>
          <w:ilvl w:val="0"/>
          <w:numId w:val="12"/>
        </w:numPr>
        <w:spacing w:before="215" w:line="242" w:lineRule="auto"/>
        <w:ind w:right="1508"/>
      </w:pPr>
      <w:r w:rsidRPr="007D3BB8">
        <w:t xml:space="preserve">Research and determine the most appropriate method for the Commonwealth to collect rare disease data, including a database of all rare diseases identified in the Commonwealth along with known best practices for the care of said diseases and such additional information concerning these cases as the advisory council deems necessary and appropriate to conduct thorough and complete epidemiological surveys of rare diseases, subject to all applicable privacy laws and protections. </w:t>
      </w:r>
    </w:p>
    <w:p w14:paraId="05531E66" w14:textId="77777777" w:rsidR="00DF5974" w:rsidRPr="007D3BB8" w:rsidRDefault="00DF5974" w:rsidP="00DF5974">
      <w:pPr>
        <w:pStyle w:val="BodyText"/>
        <w:numPr>
          <w:ilvl w:val="0"/>
          <w:numId w:val="12"/>
        </w:numPr>
        <w:spacing w:before="215" w:line="242" w:lineRule="auto"/>
        <w:ind w:right="1508"/>
      </w:pPr>
      <w:r w:rsidRPr="007D3BB8">
        <w:t xml:space="preserve">Examine the feasibility of developing a rare disease information and patient support network in the Commonwealth to aid in determining any genetic or environmental contributors to rare diseases. </w:t>
      </w:r>
    </w:p>
    <w:p w14:paraId="60C1ED65" w14:textId="77777777" w:rsidR="00DF5974" w:rsidRPr="007D3BB8" w:rsidRDefault="00DF5974" w:rsidP="00DF5974">
      <w:pPr>
        <w:pStyle w:val="BodyText"/>
        <w:numPr>
          <w:ilvl w:val="0"/>
          <w:numId w:val="12"/>
        </w:numPr>
        <w:spacing w:before="215" w:line="242" w:lineRule="auto"/>
        <w:ind w:right="1508"/>
      </w:pPr>
      <w:r w:rsidRPr="007D3BB8">
        <w:t xml:space="preserve">Develop and maintain a comprehensive rare disease plan for the Commonwealth utilizing any information and materials received or developed by the advisory council pursuant to the law, and shall include information specifically directed toward the general public, state and local officials, state agencies, private organizations, and associations, businesses, and industries. </w:t>
      </w:r>
    </w:p>
    <w:p w14:paraId="0ABD1A54" w14:textId="1F859C1F" w:rsidR="00DF5974" w:rsidRPr="007D3BB8" w:rsidRDefault="00DF5974" w:rsidP="00DF5974">
      <w:pPr>
        <w:pStyle w:val="BodyText"/>
        <w:spacing w:before="215" w:line="242" w:lineRule="auto"/>
        <w:ind w:right="1508"/>
      </w:pPr>
      <w:r w:rsidRPr="007D3BB8">
        <w:lastRenderedPageBreak/>
        <w:t>The legislative language allows the advisory council to accept and solicit funds, including any gifts, donations, grants, bequests, or federal funds, for the purpose of carrying out the above charges</w:t>
      </w:r>
      <w:r w:rsidR="00A17AAC" w:rsidRPr="007D3BB8">
        <w:t xml:space="preserve">. </w:t>
      </w:r>
    </w:p>
    <w:p w14:paraId="4B0570BF" w14:textId="77777777" w:rsidR="00DF5974" w:rsidRPr="007D3BB8" w:rsidRDefault="00DF5974" w:rsidP="00DF5974">
      <w:pPr>
        <w:pStyle w:val="Heading1"/>
        <w:ind w:left="0"/>
      </w:pPr>
    </w:p>
    <w:p w14:paraId="13A7CBCE" w14:textId="631ECAB3" w:rsidR="00DF5974" w:rsidRPr="005D6FBC" w:rsidRDefault="00DF5974" w:rsidP="00E93987">
      <w:pPr>
        <w:pStyle w:val="Heading1"/>
      </w:pPr>
      <w:bookmarkStart w:id="6" w:name="_Toc112051510"/>
      <w:r w:rsidRPr="005D6FBC">
        <w:t>Membership</w:t>
      </w:r>
      <w:bookmarkEnd w:id="6"/>
    </w:p>
    <w:p w14:paraId="274255A9" w14:textId="77777777" w:rsidR="00DF5974" w:rsidRPr="007D3BB8" w:rsidRDefault="00DF5974" w:rsidP="00DF5974">
      <w:pPr>
        <w:pStyle w:val="Heading1"/>
        <w:spacing w:before="77"/>
        <w:ind w:left="0"/>
      </w:pPr>
    </w:p>
    <w:p w14:paraId="36DCF43C" w14:textId="7009A7E2" w:rsidR="00DF5974" w:rsidRDefault="00DF5974" w:rsidP="00DF5974">
      <w:pPr>
        <w:rPr>
          <w:shd w:val="clear" w:color="auto" w:fill="FFFFFF"/>
        </w:rPr>
      </w:pPr>
      <w:r w:rsidRPr="007D3BB8">
        <w:rPr>
          <w:shd w:val="clear" w:color="auto" w:fill="FFFFFF"/>
        </w:rPr>
        <w:t xml:space="preserve">Membership shall consist of </w:t>
      </w:r>
      <w:r w:rsidRPr="00A6149C">
        <w:rPr>
          <w:shd w:val="clear" w:color="auto" w:fill="FFFFFF"/>
        </w:rPr>
        <w:t>29</w:t>
      </w:r>
      <w:r w:rsidRPr="007D3BB8">
        <w:rPr>
          <w:shd w:val="clear" w:color="auto" w:fill="FFFFFF"/>
        </w:rPr>
        <w:t xml:space="preserve"> voting members, which shall consist of;</w:t>
      </w:r>
    </w:p>
    <w:p w14:paraId="3D7A8316" w14:textId="77777777" w:rsidR="005D6FBC" w:rsidRPr="007D3BB8" w:rsidRDefault="005D6FBC" w:rsidP="00DF5974">
      <w:pPr>
        <w:rPr>
          <w:shd w:val="clear" w:color="auto" w:fill="FFFFFF"/>
        </w:rPr>
      </w:pPr>
    </w:p>
    <w:p w14:paraId="4AFE30BF"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the commissioner, or a designee, who shall serve as chair</w:t>
      </w:r>
    </w:p>
    <w:p w14:paraId="14A0E8A1"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the executive director, or a designee, of the health policy commission</w:t>
      </w:r>
    </w:p>
    <w:p w14:paraId="7C0928C6"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2 members of the senate or a designee</w:t>
      </w:r>
    </w:p>
    <w:p w14:paraId="066E2E4B"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appointed by the minority leader of the senate</w:t>
      </w:r>
    </w:p>
    <w:p w14:paraId="4BF2982F"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2 members of the house of representatives or a designee</w:t>
      </w:r>
    </w:p>
    <w:p w14:paraId="34C531F8"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appointed by the minority leader of the house</w:t>
      </w:r>
    </w:p>
    <w:p w14:paraId="0C1ACA58"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4 persons appointed by the senate president</w:t>
      </w:r>
    </w:p>
    <w:p w14:paraId="7AD13DE0"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 pharmacist with experience with drugs used to treat rare diseases</w:t>
      </w:r>
    </w:p>
    <w:p w14:paraId="483FA526"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 geneticist licensed and practicing in the commonwealth</w:t>
      </w:r>
    </w:p>
    <w:p w14:paraId="4CAF7680"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 registered nurse or advanced practice registered nurse licensed and practicing in the commonwealth with experience treating rare diseases</w:t>
      </w:r>
    </w:p>
    <w:p w14:paraId="0261E239"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4 persons appointed by the speaker of the house</w:t>
      </w:r>
    </w:p>
    <w:p w14:paraId="00305065"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 representative of a health plan or accountable care organization certified by the health policy commission</w:t>
      </w:r>
    </w:p>
    <w:p w14:paraId="5888E232"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 xml:space="preserve"> 1 of whom shall be a genetic counselor with experience providing services to persons diagnosed with a rare disease </w:t>
      </w:r>
    </w:p>
    <w:p w14:paraId="165A8F26"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1 of whom shall be a representative from a rehabilitation facility that provides rare disease care</w:t>
      </w:r>
    </w:p>
    <w:p w14:paraId="2B32591B" w14:textId="77777777" w:rsidR="0056266A" w:rsidRPr="00E443EA" w:rsidRDefault="0056266A" w:rsidP="0056266A">
      <w:pPr>
        <w:pStyle w:val="ListParagraph"/>
        <w:widowControl/>
        <w:numPr>
          <w:ilvl w:val="0"/>
          <w:numId w:val="9"/>
        </w:numPr>
        <w:autoSpaceDE/>
        <w:autoSpaceDN/>
        <w:contextualSpacing/>
      </w:pPr>
      <w:r w:rsidRPr="000040EE">
        <w:rPr>
          <w:color w:val="333333"/>
          <w:shd w:val="clear" w:color="auto" w:fill="FFFFFF"/>
        </w:rPr>
        <w:t>15 persons to be appointed by the governor</w:t>
      </w:r>
    </w:p>
    <w:p w14:paraId="45913268"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2 of whom shall be from academic research institutions that receive grant funding for rare diseases research</w:t>
      </w:r>
    </w:p>
    <w:p w14:paraId="6E479233"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2 of whom shall be physicians licensed and practicing in the commonwealth with experience researching, diagnosing, or treating rare diseases</w:t>
      </w:r>
    </w:p>
    <w:p w14:paraId="4AC0A73D"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1 of whom shall be a hospital administrator, or a designee, from a hospital in the commonwealth that provides care to persons diagnosed with a rare disease</w:t>
      </w:r>
    </w:p>
    <w:p w14:paraId="5BDC9A9D"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1 of whom shall be a hospital administrator, or a designee, from a hospital in the commonwealth that provides care to persons diagnosed with a rare disease and in which the scope of service focuses on rare diseases of pediatric patients</w:t>
      </w:r>
    </w:p>
    <w:p w14:paraId="39244F81"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3 of whom shall be representatives of rare disease patient organizations that operate in the commonwealth</w:t>
      </w:r>
    </w:p>
    <w:p w14:paraId="410AD2DE"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2 of whom shall be representatives of the biotechnology and scientific community who are engaged in rare disease research, including, but not limited to, a medical researcher with experience conducting research on rare diseases</w:t>
      </w:r>
    </w:p>
    <w:p w14:paraId="574861AB"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1 of whom shall be a dietician licensed and practicing in the commonwealth with experience administering dietary therapies to those with rare diseases</w:t>
      </w:r>
    </w:p>
    <w:p w14:paraId="0ED7C0DB"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2 of whom shall be persons age 18 or older who have a rare disease</w:t>
      </w:r>
    </w:p>
    <w:p w14:paraId="060E3BF9" w14:textId="77777777" w:rsidR="0056266A" w:rsidRPr="00E443EA" w:rsidRDefault="0056266A" w:rsidP="0056266A">
      <w:pPr>
        <w:pStyle w:val="ListParagraph"/>
        <w:widowControl/>
        <w:numPr>
          <w:ilvl w:val="1"/>
          <w:numId w:val="9"/>
        </w:numPr>
        <w:autoSpaceDE/>
        <w:autoSpaceDN/>
        <w:contextualSpacing/>
      </w:pPr>
      <w:r w:rsidRPr="000040EE">
        <w:rPr>
          <w:color w:val="333333"/>
          <w:shd w:val="clear" w:color="auto" w:fill="FFFFFF"/>
        </w:rPr>
        <w:t>1 of whom shall be a caregiver of a person with a rare disease</w:t>
      </w:r>
    </w:p>
    <w:p w14:paraId="6F25E167" w14:textId="77777777" w:rsidR="00DF5974" w:rsidRPr="007D3BB8" w:rsidRDefault="00DF5974" w:rsidP="00DF5974"/>
    <w:p w14:paraId="1B452162" w14:textId="77777777" w:rsidR="00DF5974" w:rsidRPr="007D3BB8" w:rsidRDefault="00DF5974" w:rsidP="00DF5974">
      <w:r w:rsidRPr="007D3BB8">
        <w:t>Each member of the council shall serve for a term of three years and shall serve until their successor(s) have been appointed. Members serve without compensation.</w:t>
      </w:r>
    </w:p>
    <w:p w14:paraId="461E74E8" w14:textId="77777777" w:rsidR="00DF5974" w:rsidRPr="007D3BB8" w:rsidRDefault="00DF5974" w:rsidP="00DF5974"/>
    <w:bookmarkEnd w:id="4"/>
    <w:p w14:paraId="13EC5701" w14:textId="63AC64C9" w:rsidR="00200A31" w:rsidRDefault="00200A31" w:rsidP="00814EE3">
      <w:pPr>
        <w:pStyle w:val="BodyText"/>
        <w:spacing w:before="215" w:line="242" w:lineRule="auto"/>
        <w:ind w:right="1508"/>
      </w:pPr>
    </w:p>
    <w:p w14:paraId="13A1F27C" w14:textId="3E7B0FB8" w:rsidR="00BB4D2C" w:rsidRPr="00E93987" w:rsidRDefault="00814EE3" w:rsidP="00814EE3">
      <w:pPr>
        <w:pStyle w:val="BodyText"/>
        <w:spacing w:before="215" w:line="242" w:lineRule="auto"/>
        <w:ind w:right="1508"/>
        <w:rPr>
          <w:color w:val="201F1E"/>
          <w:sz w:val="22"/>
          <w:szCs w:val="22"/>
          <w:shd w:val="clear" w:color="auto" w:fill="FFFFFF"/>
        </w:rPr>
      </w:pPr>
      <w:r>
        <w:br/>
      </w:r>
      <w:r w:rsidRPr="00E93987">
        <w:rPr>
          <w:color w:val="201F1E"/>
          <w:sz w:val="22"/>
          <w:szCs w:val="22"/>
          <w:shd w:val="clear" w:color="auto" w:fill="FFFFFF"/>
        </w:rPr>
        <w:t xml:space="preserve">SECTION 72. The rare disease advisory council established by section 241 of chapter 111 of the General Laws shall provide a preliminary report to the governor, the department of public health and the clerks of the senate and house of representatives not later than 180 days after the effective date of this act. The preliminary report shall include, but not be limited to, an estimate of the financial, </w:t>
      </w:r>
      <w:r w:rsidR="001F0CE2" w:rsidRPr="00E93987">
        <w:rPr>
          <w:color w:val="201F1E"/>
          <w:sz w:val="22"/>
          <w:szCs w:val="22"/>
          <w:shd w:val="clear" w:color="auto" w:fill="FFFFFF"/>
        </w:rPr>
        <w:t>informational,</w:t>
      </w:r>
      <w:r w:rsidRPr="00E93987">
        <w:rPr>
          <w:color w:val="201F1E"/>
          <w:sz w:val="22"/>
          <w:szCs w:val="22"/>
          <w:shd w:val="clear" w:color="auto" w:fill="FFFFFF"/>
        </w:rPr>
        <w:t xml:space="preserve"> and other resources needed to achieve the goals and duties of the advisory council.</w:t>
      </w:r>
    </w:p>
    <w:p w14:paraId="7B54E0B8" w14:textId="77777777" w:rsidR="005D6FBC" w:rsidRDefault="005D6FBC" w:rsidP="005D6FBC">
      <w:pPr>
        <w:pStyle w:val="Heading1"/>
      </w:pPr>
    </w:p>
    <w:p w14:paraId="4E0D15B7" w14:textId="4CEB5626" w:rsidR="00130288" w:rsidRPr="005D6FBC" w:rsidRDefault="00130288" w:rsidP="00E93987">
      <w:pPr>
        <w:pStyle w:val="Heading1"/>
      </w:pPr>
      <w:bookmarkStart w:id="7" w:name="_Toc112051511"/>
      <w:r>
        <w:t>RDAC Meetings</w:t>
      </w:r>
      <w:bookmarkEnd w:id="7"/>
    </w:p>
    <w:p w14:paraId="014328EF" w14:textId="6E1E8A6B" w:rsidR="00C27B95" w:rsidRPr="007D3BB8" w:rsidRDefault="007D3BB8" w:rsidP="00814EE3">
      <w:pPr>
        <w:pStyle w:val="BodyText"/>
        <w:spacing w:before="215" w:line="242" w:lineRule="auto"/>
        <w:ind w:right="1508"/>
      </w:pPr>
      <w:r w:rsidRPr="007D3BB8">
        <w:t>The work of the Council has begun</w:t>
      </w:r>
      <w:r w:rsidR="00FA3CBA">
        <w:t>,</w:t>
      </w:r>
      <w:r w:rsidRPr="007D3BB8">
        <w:t xml:space="preserve"> and below is a summary of </w:t>
      </w:r>
      <w:r w:rsidR="00FB11BF">
        <w:t xml:space="preserve">meeting dates and </w:t>
      </w:r>
      <w:r w:rsidRPr="007D3BB8">
        <w:t xml:space="preserve">the work </w:t>
      </w:r>
      <w:r w:rsidR="00862615" w:rsidRPr="007D3BB8">
        <w:t>completed</w:t>
      </w:r>
      <w:r w:rsidR="00FA3CBA">
        <w:t>.</w:t>
      </w:r>
      <w:r w:rsidR="00862615" w:rsidRPr="007D3BB8">
        <w:t xml:space="preserve"> </w:t>
      </w:r>
      <w:r w:rsidR="00FA3CBA">
        <w:t>The council can't estimate</w:t>
      </w:r>
      <w:r w:rsidR="00C27B95" w:rsidRPr="007D3BB8">
        <w:t xml:space="preserve"> the financial, informational, and resources needed to achieve </w:t>
      </w:r>
      <w:r w:rsidR="002B4CEF" w:rsidRPr="007D3BB8">
        <w:t>the above charges.</w:t>
      </w:r>
    </w:p>
    <w:p w14:paraId="4D74A349" w14:textId="77777777" w:rsidR="00B413E8" w:rsidRDefault="00B413E8" w:rsidP="00E93987">
      <w:pPr>
        <w:pStyle w:val="Heading2"/>
        <w:rPr>
          <w:b/>
          <w:bCs/>
        </w:rPr>
      </w:pPr>
      <w:bookmarkStart w:id="8" w:name="_Toc112051512"/>
    </w:p>
    <w:p w14:paraId="35E8B782" w14:textId="1F68D22D" w:rsidR="00E1404B" w:rsidRPr="00B413E8" w:rsidRDefault="00E1404B" w:rsidP="00E93987">
      <w:pPr>
        <w:pStyle w:val="Heading2"/>
      </w:pPr>
      <w:r w:rsidRPr="00B413E8">
        <w:t>September 16, 2021</w:t>
      </w:r>
      <w:r w:rsidR="0056266A">
        <w:t>,</w:t>
      </w:r>
      <w:r w:rsidRPr="00B413E8">
        <w:t xml:space="preserve"> </w:t>
      </w:r>
      <w:r w:rsidR="007D148E" w:rsidRPr="00B413E8">
        <w:t xml:space="preserve">Full Council </w:t>
      </w:r>
      <w:r w:rsidRPr="00B413E8">
        <w:t>Meeting</w:t>
      </w:r>
      <w:bookmarkEnd w:id="8"/>
    </w:p>
    <w:p w14:paraId="091F8EB2" w14:textId="28B31739" w:rsidR="00444B53" w:rsidRPr="007D3BB8" w:rsidRDefault="002B4CEF" w:rsidP="00814EE3">
      <w:pPr>
        <w:pStyle w:val="BodyText"/>
        <w:spacing w:before="215" w:line="242" w:lineRule="auto"/>
        <w:ind w:right="1508"/>
      </w:pPr>
      <w:r w:rsidRPr="007D3BB8">
        <w:t xml:space="preserve">The Council </w:t>
      </w:r>
      <w:r w:rsidR="007825AB" w:rsidRPr="007D3BB8">
        <w:t>held its first meeting on September 16</w:t>
      </w:r>
      <w:r w:rsidR="007825AB" w:rsidRPr="007D3BB8">
        <w:rPr>
          <w:vertAlign w:val="superscript"/>
        </w:rPr>
        <w:t>th</w:t>
      </w:r>
      <w:r w:rsidR="00FA3CBA">
        <w:t>,</w:t>
      </w:r>
      <w:r w:rsidR="007825AB" w:rsidRPr="007D3BB8">
        <w:t xml:space="preserve"> 202</w:t>
      </w:r>
      <w:r w:rsidR="007343AB">
        <w:t>1.</w:t>
      </w:r>
      <w:r w:rsidR="007825AB" w:rsidRPr="007D3BB8">
        <w:t xml:space="preserve"> The first meeting consisted of a review of </w:t>
      </w:r>
      <w:r w:rsidR="0013474E" w:rsidRPr="007D3BB8">
        <w:t xml:space="preserve">the statutory authority and law regarding open meeting law, public records, and conflict of interest. Member introductions and future scheduling were also included in the first meeting. </w:t>
      </w:r>
    </w:p>
    <w:p w14:paraId="770EE955" w14:textId="391DF8C3" w:rsidR="00E1404B" w:rsidRPr="005D6FBC" w:rsidRDefault="00E1404B" w:rsidP="00E93987">
      <w:pPr>
        <w:pStyle w:val="Heading2"/>
      </w:pPr>
      <w:bookmarkStart w:id="9" w:name="_Toc112051513"/>
      <w:r w:rsidRPr="005D6FBC">
        <w:t>December 9, 2021</w:t>
      </w:r>
      <w:r w:rsidR="0056266A">
        <w:t>,</w:t>
      </w:r>
      <w:r w:rsidRPr="005D6FBC">
        <w:t xml:space="preserve"> </w:t>
      </w:r>
      <w:r w:rsidR="007D148E" w:rsidRPr="005D6FBC">
        <w:t xml:space="preserve">Full Council </w:t>
      </w:r>
      <w:r w:rsidRPr="005D6FBC">
        <w:t>Meeting</w:t>
      </w:r>
      <w:bookmarkEnd w:id="9"/>
    </w:p>
    <w:p w14:paraId="578F3358" w14:textId="034B665A" w:rsidR="00650A64" w:rsidRPr="007D3BB8" w:rsidRDefault="00444B53" w:rsidP="00814EE3">
      <w:pPr>
        <w:pStyle w:val="BodyText"/>
        <w:spacing w:before="215" w:line="242" w:lineRule="auto"/>
        <w:ind w:right="1508"/>
      </w:pPr>
      <w:r>
        <w:t>T</w:t>
      </w:r>
      <w:r w:rsidR="0013474E" w:rsidRPr="007D3BB8">
        <w:t>he second meeting</w:t>
      </w:r>
      <w:r w:rsidR="0056266A">
        <w:t xml:space="preserve"> </w:t>
      </w:r>
      <w:r>
        <w:t xml:space="preserve">included </w:t>
      </w:r>
      <w:r w:rsidR="0013474E" w:rsidRPr="007D3BB8">
        <w:t>a</w:t>
      </w:r>
      <w:r w:rsidR="00C44271" w:rsidRPr="007D3BB8">
        <w:t xml:space="preserve">n informational </w:t>
      </w:r>
      <w:r w:rsidR="0013474E" w:rsidRPr="007D3BB8">
        <w:t>presentation from the National Organization of Rare Disorders (NORD)</w:t>
      </w:r>
      <w:r w:rsidR="00C44271" w:rsidRPr="007D3BB8">
        <w:t xml:space="preserve">. </w:t>
      </w:r>
      <w:r>
        <w:t xml:space="preserve">The RDAC </w:t>
      </w:r>
      <w:r w:rsidR="00650A64" w:rsidRPr="007D3BB8">
        <w:t xml:space="preserve">also voted to have a speaker </w:t>
      </w:r>
      <w:r w:rsidR="00FA3CBA">
        <w:t>impacted by a rare disease</w:t>
      </w:r>
      <w:r>
        <w:t xml:space="preserve"> </w:t>
      </w:r>
      <w:r w:rsidR="00650A64" w:rsidRPr="007D3BB8">
        <w:t xml:space="preserve">at the beginning of each full council meeting. This </w:t>
      </w:r>
      <w:r>
        <w:t>will support</w:t>
      </w:r>
      <w:r w:rsidR="00650A64" w:rsidRPr="007D3BB8">
        <w:t xml:space="preserve"> the council </w:t>
      </w:r>
      <w:r w:rsidR="00FA3CBA">
        <w:t>in staying</w:t>
      </w:r>
      <w:r w:rsidR="00650A64" w:rsidRPr="007D3BB8">
        <w:t xml:space="preserve"> grounded in its mission.</w:t>
      </w:r>
    </w:p>
    <w:p w14:paraId="2AEFC538" w14:textId="6301FEA3" w:rsidR="00C27B95" w:rsidRPr="007D3BB8" w:rsidRDefault="00650A64" w:rsidP="00814EE3">
      <w:pPr>
        <w:pStyle w:val="BodyText"/>
        <w:spacing w:before="215" w:line="242" w:lineRule="auto"/>
        <w:ind w:right="1508"/>
      </w:pPr>
      <w:r w:rsidRPr="007D3BB8">
        <w:t>The council also voted to form a seven-member steering committee to guide the council’s work</w:t>
      </w:r>
      <w:r w:rsidR="00107FDA">
        <w:t>.</w:t>
      </w:r>
      <w:r w:rsidR="005D6FBC">
        <w:t xml:space="preserve"> </w:t>
      </w:r>
      <w:r w:rsidR="00C44271" w:rsidRPr="007D3BB8">
        <w:t>Th</w:t>
      </w:r>
      <w:r w:rsidR="005D6FBC">
        <w:t>is</w:t>
      </w:r>
      <w:r w:rsidR="00C44271" w:rsidRPr="007D3BB8">
        <w:t xml:space="preserve"> steering committee would consist of; </w:t>
      </w:r>
      <w:r w:rsidR="00C752EF" w:rsidRPr="007D3BB8">
        <w:t xml:space="preserve">the chair, Dr. Dylan Tierney, </w:t>
      </w:r>
      <w:r w:rsidR="00C44271" w:rsidRPr="007D3BB8">
        <w:t xml:space="preserve">a person living with a rare disease, a caregiver or parent of </w:t>
      </w:r>
      <w:r w:rsidR="001F0CE2" w:rsidRPr="007D3BB8">
        <w:t>a patient</w:t>
      </w:r>
      <w:r w:rsidR="00C44271" w:rsidRPr="007D3BB8">
        <w:t xml:space="preserve"> with a rare disease, a legislator, a hospital administrator, a clinician, and a researcher. </w:t>
      </w:r>
    </w:p>
    <w:p w14:paraId="3E8F0BE2" w14:textId="4DDD1E51" w:rsidR="007343AB" w:rsidRPr="005D6FBC" w:rsidRDefault="007343AB" w:rsidP="00E93987">
      <w:pPr>
        <w:pStyle w:val="Heading2"/>
      </w:pPr>
      <w:bookmarkStart w:id="10" w:name="_Toc112051514"/>
      <w:r w:rsidRPr="005D6FBC">
        <w:t>March 28, 2022</w:t>
      </w:r>
      <w:r w:rsidR="0056266A">
        <w:t>,</w:t>
      </w:r>
      <w:r w:rsidRPr="005D6FBC">
        <w:t xml:space="preserve"> Full Council Meeting</w:t>
      </w:r>
      <w:bookmarkEnd w:id="10"/>
    </w:p>
    <w:p w14:paraId="046C7300" w14:textId="2C58CA59" w:rsidR="00C752EF" w:rsidRPr="007D3BB8" w:rsidRDefault="00130288" w:rsidP="00814EE3">
      <w:pPr>
        <w:pStyle w:val="BodyText"/>
        <w:spacing w:before="215" w:line="242" w:lineRule="auto"/>
        <w:ind w:right="1508"/>
      </w:pPr>
      <w:r>
        <w:t>T</w:t>
      </w:r>
      <w:r w:rsidR="00C752EF" w:rsidRPr="007D3BB8">
        <w:t xml:space="preserve">he steering committee nominees were appointed:  </w:t>
      </w:r>
    </w:p>
    <w:p w14:paraId="63FFE33B" w14:textId="7131FADD" w:rsidR="00C752EF" w:rsidRPr="007D3BB8" w:rsidRDefault="00C752EF" w:rsidP="00B413E8">
      <w:pPr>
        <w:pStyle w:val="BodyText"/>
        <w:spacing w:before="215"/>
        <w:ind w:left="1440" w:right="1512"/>
      </w:pPr>
      <w:r w:rsidRPr="007D3BB8">
        <w:t>Dr. Dylan Tierney – Chair</w:t>
      </w:r>
    </w:p>
    <w:p w14:paraId="4569DCEC" w14:textId="1C611A48" w:rsidR="00C752EF" w:rsidRPr="007D3BB8" w:rsidRDefault="00C752EF" w:rsidP="00B413E8">
      <w:pPr>
        <w:pStyle w:val="BodyText"/>
        <w:spacing w:before="215"/>
        <w:ind w:left="1440" w:right="1512"/>
      </w:pPr>
      <w:r w:rsidRPr="007D3BB8">
        <w:t>Michele Rhee – person living with a rare disease</w:t>
      </w:r>
    </w:p>
    <w:p w14:paraId="543A0A75" w14:textId="5D2AFCCD" w:rsidR="00C752EF" w:rsidRPr="007D3BB8" w:rsidRDefault="00C752EF" w:rsidP="00B413E8">
      <w:pPr>
        <w:pStyle w:val="BodyText"/>
        <w:spacing w:before="215"/>
        <w:ind w:left="1440" w:right="1512"/>
      </w:pPr>
      <w:r w:rsidRPr="007D3BB8">
        <w:t>Jenn McNary – a caregiver or parent</w:t>
      </w:r>
    </w:p>
    <w:p w14:paraId="55312474" w14:textId="0601F827" w:rsidR="00C752EF" w:rsidRPr="007D3BB8" w:rsidRDefault="00C752EF" w:rsidP="00B413E8">
      <w:pPr>
        <w:pStyle w:val="BodyText"/>
        <w:spacing w:before="215"/>
        <w:ind w:left="1440" w:right="1512"/>
      </w:pPr>
      <w:r w:rsidRPr="007D3BB8">
        <w:t>Representative Hannah Kane – legislator</w:t>
      </w:r>
    </w:p>
    <w:p w14:paraId="02A41194" w14:textId="086E8DE2" w:rsidR="00C752EF" w:rsidRPr="007D3BB8" w:rsidRDefault="00C752EF" w:rsidP="00B413E8">
      <w:pPr>
        <w:pStyle w:val="BodyText"/>
        <w:spacing w:before="215"/>
        <w:ind w:left="1440" w:right="1512"/>
      </w:pPr>
      <w:r w:rsidRPr="007D3BB8">
        <w:t>Dr. Ryan Thompson – hospital administrator</w:t>
      </w:r>
    </w:p>
    <w:p w14:paraId="1445DBD0" w14:textId="29803020" w:rsidR="00C752EF" w:rsidRPr="007D3BB8" w:rsidRDefault="00C752EF" w:rsidP="00B413E8">
      <w:pPr>
        <w:pStyle w:val="BodyText"/>
        <w:spacing w:before="215"/>
        <w:ind w:left="1440" w:right="1512"/>
      </w:pPr>
      <w:r w:rsidRPr="007D3BB8">
        <w:lastRenderedPageBreak/>
        <w:t>Dr. David Miller – clinical</w:t>
      </w:r>
    </w:p>
    <w:p w14:paraId="77D117C6" w14:textId="65579098" w:rsidR="00C752EF" w:rsidRPr="007D3BB8" w:rsidRDefault="001F0CE2" w:rsidP="00B413E8">
      <w:pPr>
        <w:pStyle w:val="BodyText"/>
        <w:spacing w:before="215"/>
        <w:ind w:left="1440" w:right="1512"/>
      </w:pPr>
      <w:r w:rsidRPr="007D3BB8">
        <w:t xml:space="preserve">Dr. </w:t>
      </w:r>
      <w:r w:rsidR="00C752EF" w:rsidRPr="007D3BB8">
        <w:t xml:space="preserve">Jeff Livingstone </w:t>
      </w:r>
      <w:r w:rsidR="00650A64" w:rsidRPr="007D3BB8">
        <w:t>–</w:t>
      </w:r>
      <w:r w:rsidR="00C752EF" w:rsidRPr="007D3BB8">
        <w:t xml:space="preserve"> researcher</w:t>
      </w:r>
    </w:p>
    <w:p w14:paraId="7D8C1684" w14:textId="77777777" w:rsidR="00B413E8" w:rsidRDefault="00B413E8" w:rsidP="00E93987">
      <w:pPr>
        <w:pStyle w:val="Heading2"/>
      </w:pPr>
      <w:bookmarkStart w:id="11" w:name="_Toc112051515"/>
    </w:p>
    <w:p w14:paraId="6EEC9CF6" w14:textId="5A114F8A" w:rsidR="007D148E" w:rsidRPr="005D6FBC" w:rsidRDefault="007D148E" w:rsidP="00E93987">
      <w:pPr>
        <w:pStyle w:val="Heading2"/>
      </w:pPr>
      <w:r w:rsidRPr="005D6FBC">
        <w:t xml:space="preserve">May 27, </w:t>
      </w:r>
      <w:r w:rsidR="0056266A" w:rsidRPr="005D6FBC">
        <w:t>2022,</w:t>
      </w:r>
      <w:r w:rsidRPr="005D6FBC">
        <w:t xml:space="preserve"> Steering Committee Meeting</w:t>
      </w:r>
      <w:bookmarkEnd w:id="11"/>
    </w:p>
    <w:p w14:paraId="758154B0" w14:textId="178BC1C8" w:rsidR="005A5C1B" w:rsidRPr="007D3BB8" w:rsidRDefault="00650A64" w:rsidP="00814EE3">
      <w:pPr>
        <w:pStyle w:val="BodyText"/>
        <w:spacing w:before="215" w:line="242" w:lineRule="auto"/>
        <w:ind w:right="1508"/>
      </w:pPr>
      <w:r w:rsidRPr="007D3BB8">
        <w:t xml:space="preserve">The </w:t>
      </w:r>
      <w:r w:rsidR="00FA3CBA">
        <w:t>steering committee's first meeting</w:t>
      </w:r>
      <w:r w:rsidRPr="007D3BB8">
        <w:t xml:space="preserve"> was scheduled for </w:t>
      </w:r>
      <w:r w:rsidR="005A5C1B" w:rsidRPr="007D3BB8">
        <w:t>May 27</w:t>
      </w:r>
      <w:r w:rsidR="005A5C1B" w:rsidRPr="007D3BB8">
        <w:rPr>
          <w:vertAlign w:val="superscript"/>
        </w:rPr>
        <w:t>th</w:t>
      </w:r>
      <w:r w:rsidR="005A5C1B" w:rsidRPr="007D3BB8">
        <w:t xml:space="preserve">, 2022. During this meeting, the committee received a presentation from Kevin Cranston, Assistant Commissioner and Director of the Bureau of Infectious Disease </w:t>
      </w:r>
      <w:r w:rsidR="00E1404B">
        <w:t xml:space="preserve">and Laboratory Sciences (BIDLS) </w:t>
      </w:r>
      <w:r w:rsidR="005A5C1B" w:rsidRPr="007D3BB8">
        <w:t xml:space="preserve">at the Department of Public Health. Mr. Cranston discussed how </w:t>
      </w:r>
      <w:r w:rsidR="00E1404B">
        <w:t>BIDLS</w:t>
      </w:r>
      <w:r w:rsidR="005A5C1B" w:rsidRPr="007D3BB8">
        <w:t xml:space="preserve"> could support the work of the RDAC. </w:t>
      </w:r>
    </w:p>
    <w:p w14:paraId="6F93CDD4" w14:textId="3B61B249" w:rsidR="005A5C1B" w:rsidRPr="007D3BB8" w:rsidRDefault="00125FE9" w:rsidP="00814EE3">
      <w:pPr>
        <w:pStyle w:val="BodyText"/>
        <w:spacing w:before="215" w:line="242" w:lineRule="auto"/>
        <w:ind w:right="1508"/>
      </w:pPr>
      <w:r>
        <w:t>T</w:t>
      </w:r>
      <w:r w:rsidR="005A5C1B" w:rsidRPr="007D3BB8">
        <w:t>he committee discussed the scope of the</w:t>
      </w:r>
      <w:r w:rsidR="00FB11BF">
        <w:t xml:space="preserve"> RDAC</w:t>
      </w:r>
      <w:r w:rsidR="005A5C1B" w:rsidRPr="007D3BB8">
        <w:t xml:space="preserve"> and how the steering committee could help guide the</w:t>
      </w:r>
      <w:r w:rsidR="00FB11BF">
        <w:t xml:space="preserve"> </w:t>
      </w:r>
      <w:r w:rsidR="005D6FBC">
        <w:t>council's</w:t>
      </w:r>
      <w:r w:rsidR="005A5C1B" w:rsidRPr="007D3BB8">
        <w:t xml:space="preserve"> work</w:t>
      </w:r>
      <w:r w:rsidR="00FE775C" w:rsidRPr="007D3BB8">
        <w:t xml:space="preserve"> by setting agendas and helping to prioritize activities </w:t>
      </w:r>
      <w:r w:rsidR="00A17AAC" w:rsidRPr="007D3BB8">
        <w:t>to</w:t>
      </w:r>
      <w:r w:rsidR="00FE775C" w:rsidRPr="007D3BB8">
        <w:t xml:space="preserve"> meet the legislative charges. The committee discussed the expansive nature of the charges and that subcommittees may be a helpful way to meet the specific charges laid out in the legislation.</w:t>
      </w:r>
    </w:p>
    <w:p w14:paraId="3E25D000" w14:textId="77777777" w:rsidR="00B413E8" w:rsidRDefault="00B413E8" w:rsidP="00E93987">
      <w:pPr>
        <w:pStyle w:val="Heading2"/>
      </w:pPr>
      <w:bookmarkStart w:id="12" w:name="_Toc112051516"/>
    </w:p>
    <w:p w14:paraId="5F6D9D05" w14:textId="652558F1" w:rsidR="007D148E" w:rsidRPr="005D6FBC" w:rsidRDefault="007D148E" w:rsidP="00E93987">
      <w:pPr>
        <w:pStyle w:val="Heading2"/>
      </w:pPr>
      <w:r w:rsidRPr="005D6FBC">
        <w:t>July 14, 2022</w:t>
      </w:r>
      <w:r w:rsidR="0056266A">
        <w:t>,</w:t>
      </w:r>
      <w:r w:rsidRPr="005D6FBC">
        <w:t xml:space="preserve"> Steering Committee Meeting</w:t>
      </w:r>
      <w:bookmarkEnd w:id="12"/>
    </w:p>
    <w:p w14:paraId="64068C53" w14:textId="0C2138E4" w:rsidR="00FE775C" w:rsidRPr="007D3BB8" w:rsidRDefault="00FE775C" w:rsidP="00814EE3">
      <w:pPr>
        <w:pStyle w:val="BodyText"/>
        <w:spacing w:before="215" w:line="242" w:lineRule="auto"/>
        <w:ind w:right="1508"/>
      </w:pPr>
      <w:r w:rsidRPr="007D3BB8">
        <w:t>The committee drafted a mission statement</w:t>
      </w:r>
      <w:r w:rsidR="00B21815" w:rsidRPr="007D3BB8">
        <w:t xml:space="preserve"> and suggested three additional </w:t>
      </w:r>
      <w:r w:rsidR="001F0CE2" w:rsidRPr="007D3BB8">
        <w:t>subcommittees:</w:t>
      </w:r>
      <w:r w:rsidR="00B21815" w:rsidRPr="007D3BB8">
        <w:t xml:space="preserve"> Research, Advocacy, and Fundraising.</w:t>
      </w:r>
    </w:p>
    <w:p w14:paraId="07367D14" w14:textId="77777777" w:rsidR="005D6FBC" w:rsidRDefault="005D6FBC" w:rsidP="005D6FBC">
      <w:pPr>
        <w:pStyle w:val="Heading2"/>
      </w:pPr>
    </w:p>
    <w:p w14:paraId="2DFCDA31" w14:textId="64D20066" w:rsidR="007343AB" w:rsidRPr="005D6FBC" w:rsidRDefault="007343AB" w:rsidP="00E93987">
      <w:pPr>
        <w:pStyle w:val="Heading2"/>
      </w:pPr>
      <w:bookmarkStart w:id="13" w:name="_Toc112051517"/>
      <w:r w:rsidRPr="005D6FBC">
        <w:t>July 28, 2022</w:t>
      </w:r>
      <w:r w:rsidR="0056266A">
        <w:t>,</w:t>
      </w:r>
      <w:r w:rsidRPr="005D6FBC">
        <w:t xml:space="preserve"> Full Council Meeting</w:t>
      </w:r>
      <w:bookmarkEnd w:id="13"/>
    </w:p>
    <w:p w14:paraId="2AF94231" w14:textId="0D0D920F" w:rsidR="00B21815" w:rsidRPr="007D3BB8" w:rsidRDefault="007343AB" w:rsidP="00814EE3">
      <w:pPr>
        <w:pStyle w:val="BodyText"/>
        <w:spacing w:before="215" w:line="242" w:lineRule="auto"/>
        <w:ind w:right="1508"/>
      </w:pPr>
      <w:r>
        <w:t>T</w:t>
      </w:r>
      <w:r w:rsidR="001A0616" w:rsidRPr="007D3BB8">
        <w:t>he</w:t>
      </w:r>
      <w:r w:rsidR="00B21815" w:rsidRPr="007D3BB8">
        <w:t xml:space="preserve"> council voted on a mission statement for the RDAC. </w:t>
      </w:r>
    </w:p>
    <w:p w14:paraId="0F9D6731" w14:textId="2D0F04AF" w:rsidR="00B21815" w:rsidRPr="007D3BB8" w:rsidRDefault="00B21815" w:rsidP="00814EE3">
      <w:pPr>
        <w:pStyle w:val="BodyText"/>
        <w:spacing w:before="215" w:line="242" w:lineRule="auto"/>
        <w:ind w:right="1508"/>
        <w:rPr>
          <w:b/>
          <w:bCs/>
          <w:i/>
          <w:iCs/>
        </w:rPr>
      </w:pPr>
      <w:r w:rsidRPr="007D3BB8">
        <w:rPr>
          <w:b/>
          <w:bCs/>
          <w:i/>
          <w:iCs/>
        </w:rPr>
        <w:t>“The Massachusetts Rare Disease Advisory Council’s mission is to provide guidance and recommendations on the rare disease incidence, the status, and the needs of the rare disease community to the governor, the legislature, and the department of public health with the goal of improving the lives of people impacted by a rare disease in the commonwealth.”</w:t>
      </w:r>
    </w:p>
    <w:p w14:paraId="0AB203CE" w14:textId="5CA8F5E1" w:rsidR="00B21815" w:rsidRPr="007D3BB8" w:rsidRDefault="00592025" w:rsidP="00814EE3">
      <w:pPr>
        <w:pStyle w:val="BodyText"/>
        <w:spacing w:before="215" w:line="242" w:lineRule="auto"/>
        <w:ind w:right="1508"/>
      </w:pPr>
      <w:r w:rsidRPr="007D3BB8">
        <w:t xml:space="preserve">The council voted to approve the addition of three new </w:t>
      </w:r>
      <w:r w:rsidR="001F0CE2" w:rsidRPr="007D3BB8">
        <w:t>subcommittees</w:t>
      </w:r>
      <w:r w:rsidR="007D3BB8" w:rsidRPr="007D3BB8">
        <w:t>:</w:t>
      </w:r>
    </w:p>
    <w:p w14:paraId="46E6AF24" w14:textId="0D9FAEEC" w:rsidR="00592025" w:rsidRPr="007D3BB8" w:rsidRDefault="00592025" w:rsidP="00592025">
      <w:pPr>
        <w:pStyle w:val="BodyText"/>
        <w:numPr>
          <w:ilvl w:val="0"/>
          <w:numId w:val="13"/>
        </w:numPr>
        <w:spacing w:before="215" w:line="242" w:lineRule="auto"/>
        <w:ind w:right="1508"/>
      </w:pPr>
      <w:r w:rsidRPr="007D3BB8">
        <w:t>Research</w:t>
      </w:r>
    </w:p>
    <w:p w14:paraId="42065034" w14:textId="00521AC4" w:rsidR="00592025" w:rsidRPr="007D3BB8" w:rsidRDefault="00592025" w:rsidP="00592025">
      <w:pPr>
        <w:pStyle w:val="BodyText"/>
        <w:numPr>
          <w:ilvl w:val="0"/>
          <w:numId w:val="13"/>
        </w:numPr>
        <w:spacing w:before="215" w:line="242" w:lineRule="auto"/>
        <w:ind w:right="1508"/>
      </w:pPr>
      <w:r w:rsidRPr="007D3BB8">
        <w:t>Advocacy and Policy</w:t>
      </w:r>
    </w:p>
    <w:p w14:paraId="68D978D7" w14:textId="1E9F9B76" w:rsidR="00592025" w:rsidRPr="007D3BB8" w:rsidRDefault="00592025" w:rsidP="00592025">
      <w:pPr>
        <w:pStyle w:val="BodyText"/>
        <w:numPr>
          <w:ilvl w:val="0"/>
          <w:numId w:val="13"/>
        </w:numPr>
        <w:spacing w:before="215" w:line="242" w:lineRule="auto"/>
        <w:ind w:right="1508"/>
      </w:pPr>
      <w:r w:rsidRPr="007D3BB8">
        <w:t>Fundraising</w:t>
      </w:r>
    </w:p>
    <w:p w14:paraId="6C1BB4CA" w14:textId="1296EED2" w:rsidR="00592025" w:rsidRPr="007D3BB8" w:rsidRDefault="00FA3CBA" w:rsidP="00592025">
      <w:pPr>
        <w:pStyle w:val="BodyText"/>
        <w:spacing w:before="215" w:line="242" w:lineRule="auto"/>
        <w:ind w:right="1508"/>
      </w:pPr>
      <w:r>
        <w:t>The MA RDAC and the Steering Committee have determined a meeting schedule</w:t>
      </w:r>
      <w:r w:rsidR="00814EE3" w:rsidRPr="007D3BB8">
        <w:t>. All meeting</w:t>
      </w:r>
      <w:r w:rsidR="00E93987">
        <w:t>s</w:t>
      </w:r>
      <w:r w:rsidR="00814EE3" w:rsidRPr="007D3BB8">
        <w:t xml:space="preserve"> are open to the public</w:t>
      </w:r>
      <w:r w:rsidR="00E93987">
        <w:t>,</w:t>
      </w:r>
      <w:r w:rsidR="00814EE3" w:rsidRPr="007D3BB8">
        <w:t xml:space="preserve"> and additional information detailing the </w:t>
      </w:r>
      <w:r w:rsidR="00E93987">
        <w:t>discussions</w:t>
      </w:r>
      <w:r w:rsidR="00814EE3" w:rsidRPr="007D3BB8">
        <w:t xml:space="preserve"> held</w:t>
      </w:r>
      <w:r w:rsidR="00E93987">
        <w:t>,</w:t>
      </w:r>
      <w:r w:rsidR="00814EE3" w:rsidRPr="007D3BB8">
        <w:t xml:space="preserve"> including the minutes </w:t>
      </w:r>
      <w:r>
        <w:t>of</w:t>
      </w:r>
      <w:r w:rsidR="00814EE3" w:rsidRPr="007D3BB8">
        <w:t xml:space="preserve"> the meetings as well as any </w:t>
      </w:r>
      <w:r w:rsidR="001A0616" w:rsidRPr="007D3BB8">
        <w:t>meeting materials</w:t>
      </w:r>
      <w:r w:rsidR="00E93987">
        <w:t>,</w:t>
      </w:r>
      <w:r w:rsidR="001A0616" w:rsidRPr="007D3BB8">
        <w:t xml:space="preserve"> can be found </w:t>
      </w:r>
      <w:hyperlink r:id="rId24" w:history="1">
        <w:r w:rsidR="001A0616" w:rsidRPr="007D3BB8">
          <w:rPr>
            <w:rStyle w:val="Hyperlink"/>
          </w:rPr>
          <w:t>here</w:t>
        </w:r>
      </w:hyperlink>
      <w:r w:rsidR="007D148E">
        <w:t xml:space="preserve"> on the MA RDAC webpage.</w:t>
      </w:r>
    </w:p>
    <w:p w14:paraId="4653F93F" w14:textId="51F520EB" w:rsidR="00C27B95" w:rsidRPr="00E93987" w:rsidRDefault="00C27B95" w:rsidP="00592025">
      <w:pPr>
        <w:ind w:left="1440"/>
        <w:rPr>
          <w:strike/>
        </w:rPr>
      </w:pPr>
    </w:p>
    <w:p w14:paraId="3A040BAC" w14:textId="77777777" w:rsidR="00B413E8" w:rsidRDefault="00B413E8" w:rsidP="00B413E8">
      <w:pPr>
        <w:pStyle w:val="Heading1"/>
      </w:pPr>
      <w:bookmarkStart w:id="14" w:name="_Toc112051518"/>
    </w:p>
    <w:p w14:paraId="107A5D55" w14:textId="77777777" w:rsidR="00A6149C" w:rsidRDefault="00A6149C" w:rsidP="005D6FBC">
      <w:pPr>
        <w:pStyle w:val="Heading1"/>
      </w:pPr>
    </w:p>
    <w:p w14:paraId="63EDA724" w14:textId="77777777" w:rsidR="00A6149C" w:rsidRDefault="00A6149C" w:rsidP="005D6FBC">
      <w:pPr>
        <w:pStyle w:val="Heading1"/>
      </w:pPr>
    </w:p>
    <w:p w14:paraId="52255AAB" w14:textId="3D642695" w:rsidR="005462BA" w:rsidRDefault="0056266A" w:rsidP="005D6FBC">
      <w:pPr>
        <w:pStyle w:val="Heading1"/>
      </w:pPr>
      <w:r>
        <w:t>Appointed Council</w:t>
      </w:r>
      <w:r w:rsidR="007D148E">
        <w:t xml:space="preserve"> Membership</w:t>
      </w:r>
      <w:bookmarkEnd w:id="14"/>
    </w:p>
    <w:p w14:paraId="7A0DFFE4" w14:textId="72175B09" w:rsidR="00E93987" w:rsidRDefault="00E93987" w:rsidP="005D6FBC">
      <w:pPr>
        <w:pStyle w:val="Heading1"/>
      </w:pPr>
    </w:p>
    <w:p w14:paraId="42831F3A" w14:textId="124CA2DF" w:rsidR="00E93987" w:rsidRPr="007D3BB8" w:rsidRDefault="00E93987" w:rsidP="00E93987">
      <w:r>
        <w:t>The Commissioner of Public Health appointed Dr. Dylan Tierney</w:t>
      </w:r>
      <w:r w:rsidRPr="007D3BB8">
        <w:t xml:space="preserve"> as chair of the council. </w:t>
      </w:r>
      <w:r w:rsidRPr="003B2FC4">
        <w:rPr>
          <w:sz w:val="21"/>
          <w:szCs w:val="21"/>
          <w:shd w:val="clear" w:color="auto" w:fill="FFFFFF"/>
        </w:rPr>
        <w:t>Dr. Dylan B. Tierney is an infectious disease physician and the associate medical director for the Bureau of Infectious Disease and Laboratory Sciences at the Massachusetts Department of Public Health. </w:t>
      </w:r>
    </w:p>
    <w:p w14:paraId="3B51C84A" w14:textId="77777777" w:rsidR="00E93987" w:rsidRPr="007D3BB8" w:rsidRDefault="00E93987" w:rsidP="00E93987"/>
    <w:p w14:paraId="4B7D9F04" w14:textId="77777777" w:rsidR="00E93987" w:rsidRPr="007D3BB8" w:rsidRDefault="00E93987" w:rsidP="00E93987">
      <w:pPr>
        <w:pStyle w:val="Heading2"/>
      </w:pPr>
      <w:bookmarkStart w:id="15" w:name="_Toc112051519"/>
      <w:r w:rsidRPr="007D3BB8">
        <w:t>Rare Disease Advisory Council Members</w:t>
      </w:r>
      <w:bookmarkEnd w:id="15"/>
    </w:p>
    <w:p w14:paraId="2D4A3804" w14:textId="77777777" w:rsidR="00E93987" w:rsidRPr="007D3BB8" w:rsidRDefault="00E93987" w:rsidP="00E93987">
      <w:pPr>
        <w:rPr>
          <w:sz w:val="24"/>
        </w:rPr>
      </w:pPr>
    </w:p>
    <w:p w14:paraId="1353C9F2" w14:textId="4354A06B" w:rsidR="00E93987" w:rsidRDefault="00E93987" w:rsidP="00E93987">
      <w:pPr>
        <w:rPr>
          <w:sz w:val="24"/>
        </w:rPr>
      </w:pPr>
      <w:r>
        <w:rPr>
          <w:sz w:val="24"/>
        </w:rPr>
        <w:t xml:space="preserve">   </w:t>
      </w:r>
    </w:p>
    <w:tbl>
      <w:tblPr>
        <w:tblW w:w="1017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70"/>
        <w:gridCol w:w="3330"/>
        <w:gridCol w:w="2970"/>
      </w:tblGrid>
      <w:tr w:rsidR="00E93987" w14:paraId="3E194F49" w14:textId="77777777" w:rsidTr="003B2FC4">
        <w:trPr>
          <w:trHeight w:val="251"/>
        </w:trPr>
        <w:tc>
          <w:tcPr>
            <w:tcW w:w="3870" w:type="dxa"/>
            <w:shd w:val="clear" w:color="auto" w:fill="8DB3E1"/>
          </w:tcPr>
          <w:p w14:paraId="10771040" w14:textId="77777777" w:rsidR="00E93987" w:rsidRDefault="00E93987" w:rsidP="003B2FC4">
            <w:pPr>
              <w:pStyle w:val="TableParagraph"/>
              <w:spacing w:line="231" w:lineRule="exact"/>
              <w:ind w:left="5" w:right="45"/>
              <w:jc w:val="center"/>
              <w:rPr>
                <w:b/>
              </w:rPr>
            </w:pPr>
            <w:r>
              <w:rPr>
                <w:b/>
                <w:spacing w:val="-4"/>
              </w:rPr>
              <w:t>Seat</w:t>
            </w:r>
          </w:p>
        </w:tc>
        <w:tc>
          <w:tcPr>
            <w:tcW w:w="3330" w:type="dxa"/>
            <w:shd w:val="clear" w:color="auto" w:fill="8DB3E1"/>
          </w:tcPr>
          <w:p w14:paraId="42B717BB" w14:textId="77777777" w:rsidR="00E93987" w:rsidRPr="006474DA" w:rsidRDefault="00E93987" w:rsidP="006474DA">
            <w:pPr>
              <w:pStyle w:val="TableParagraph"/>
              <w:spacing w:line="231" w:lineRule="exact"/>
              <w:ind w:left="547"/>
              <w:jc w:val="center"/>
              <w:rPr>
                <w:b/>
                <w:sz w:val="24"/>
                <w:szCs w:val="24"/>
              </w:rPr>
            </w:pPr>
            <w:r w:rsidRPr="006474DA">
              <w:rPr>
                <w:b/>
                <w:spacing w:val="-2"/>
                <w:sz w:val="24"/>
                <w:szCs w:val="24"/>
              </w:rPr>
              <w:t>Member</w:t>
            </w:r>
          </w:p>
        </w:tc>
        <w:tc>
          <w:tcPr>
            <w:tcW w:w="2970" w:type="dxa"/>
            <w:shd w:val="clear" w:color="auto" w:fill="8DB3E1"/>
          </w:tcPr>
          <w:p w14:paraId="0516286B" w14:textId="77777777" w:rsidR="00E93987" w:rsidRDefault="00E93987" w:rsidP="003B2FC4">
            <w:pPr>
              <w:pStyle w:val="TableParagraph"/>
              <w:spacing w:line="231" w:lineRule="exact"/>
              <w:ind w:left="152" w:right="187"/>
              <w:jc w:val="center"/>
              <w:rPr>
                <w:b/>
              </w:rPr>
            </w:pPr>
            <w:r>
              <w:rPr>
                <w:b/>
              </w:rPr>
              <w:t>Appointed</w:t>
            </w:r>
            <w:r>
              <w:rPr>
                <w:b/>
                <w:spacing w:val="-3"/>
              </w:rPr>
              <w:t xml:space="preserve"> </w:t>
            </w:r>
            <w:r>
              <w:rPr>
                <w:b/>
                <w:spacing w:val="-5"/>
              </w:rPr>
              <w:t>By</w:t>
            </w:r>
          </w:p>
        </w:tc>
      </w:tr>
      <w:tr w:rsidR="00E93987" w14:paraId="54D29E1A" w14:textId="77777777" w:rsidTr="003B2FC4">
        <w:trPr>
          <w:trHeight w:val="254"/>
        </w:trPr>
        <w:tc>
          <w:tcPr>
            <w:tcW w:w="3870" w:type="dxa"/>
          </w:tcPr>
          <w:p w14:paraId="6C03891F" w14:textId="77777777" w:rsidR="00E93987" w:rsidRDefault="00E93987" w:rsidP="003B2FC4">
            <w:pPr>
              <w:pStyle w:val="TableParagraph"/>
              <w:spacing w:before="1" w:line="233" w:lineRule="exact"/>
              <w:ind w:left="7" w:right="45"/>
              <w:jc w:val="center"/>
            </w:pPr>
            <w:r>
              <w:t>Commissioner,</w:t>
            </w:r>
            <w:r>
              <w:rPr>
                <w:spacing w:val="-8"/>
              </w:rPr>
              <w:t xml:space="preserve"> </w:t>
            </w:r>
            <w:r>
              <w:rPr>
                <w:spacing w:val="-5"/>
              </w:rPr>
              <w:t>DPH or designee</w:t>
            </w:r>
          </w:p>
        </w:tc>
        <w:tc>
          <w:tcPr>
            <w:tcW w:w="3330" w:type="dxa"/>
          </w:tcPr>
          <w:p w14:paraId="5EB04FCA" w14:textId="52696BF3" w:rsidR="00E93987" w:rsidRPr="006474DA" w:rsidRDefault="00E93987" w:rsidP="006474DA">
            <w:pPr>
              <w:pStyle w:val="TableParagraph"/>
              <w:spacing w:before="1" w:line="233" w:lineRule="exact"/>
              <w:ind w:left="122"/>
              <w:jc w:val="center"/>
              <w:rPr>
                <w:sz w:val="24"/>
                <w:szCs w:val="24"/>
              </w:rPr>
            </w:pPr>
            <w:r w:rsidRPr="006474DA">
              <w:rPr>
                <w:sz w:val="24"/>
                <w:szCs w:val="24"/>
              </w:rPr>
              <w:t>Dylan</w:t>
            </w:r>
            <w:r w:rsidRPr="006474DA">
              <w:rPr>
                <w:spacing w:val="-2"/>
                <w:sz w:val="24"/>
                <w:szCs w:val="24"/>
              </w:rPr>
              <w:t xml:space="preserve"> Tierney</w:t>
            </w:r>
            <w:r w:rsidR="005B7ECB" w:rsidRPr="006474DA">
              <w:rPr>
                <w:spacing w:val="-2"/>
                <w:sz w:val="24"/>
                <w:szCs w:val="24"/>
              </w:rPr>
              <w:t>, MD, MPH</w:t>
            </w:r>
          </w:p>
        </w:tc>
        <w:tc>
          <w:tcPr>
            <w:tcW w:w="2970" w:type="dxa"/>
          </w:tcPr>
          <w:p w14:paraId="2CF1D705" w14:textId="77777777" w:rsidR="00E93987" w:rsidRDefault="00E93987" w:rsidP="003B2FC4">
            <w:pPr>
              <w:pStyle w:val="TableParagraph"/>
              <w:spacing w:before="1" w:line="233" w:lineRule="exact"/>
              <w:ind w:left="152" w:right="187"/>
              <w:jc w:val="center"/>
            </w:pPr>
            <w:r>
              <w:t>Commissioner, DPH</w:t>
            </w:r>
          </w:p>
        </w:tc>
      </w:tr>
      <w:tr w:rsidR="00E93987" w14:paraId="04EC29CA" w14:textId="77777777" w:rsidTr="003B2FC4">
        <w:trPr>
          <w:trHeight w:val="505"/>
        </w:trPr>
        <w:tc>
          <w:tcPr>
            <w:tcW w:w="3870" w:type="dxa"/>
          </w:tcPr>
          <w:p w14:paraId="2F0829A2" w14:textId="77777777" w:rsidR="00E93987" w:rsidRDefault="00E93987" w:rsidP="003B2FC4">
            <w:pPr>
              <w:pStyle w:val="TableParagraph"/>
              <w:spacing w:line="254" w:lineRule="exact"/>
              <w:ind w:left="834" w:right="-14" w:hanging="224"/>
              <w:jc w:val="center"/>
            </w:pPr>
            <w:r>
              <w:t>Executive Director, Health</w:t>
            </w:r>
            <w:r>
              <w:rPr>
                <w:spacing w:val="-14"/>
              </w:rPr>
              <w:t xml:space="preserve"> </w:t>
            </w:r>
            <w:r>
              <w:t xml:space="preserve">Policy </w:t>
            </w:r>
            <w:r>
              <w:rPr>
                <w:spacing w:val="-2"/>
              </w:rPr>
              <w:t>Commission, or designee</w:t>
            </w:r>
          </w:p>
        </w:tc>
        <w:tc>
          <w:tcPr>
            <w:tcW w:w="3330" w:type="dxa"/>
          </w:tcPr>
          <w:p w14:paraId="6731EBB0" w14:textId="0F242F48" w:rsidR="00E93987" w:rsidRPr="006474DA" w:rsidRDefault="00E93987" w:rsidP="006474DA">
            <w:pPr>
              <w:pStyle w:val="TableParagraph"/>
              <w:spacing w:before="125"/>
              <w:ind w:left="249"/>
              <w:jc w:val="center"/>
              <w:rPr>
                <w:sz w:val="24"/>
                <w:szCs w:val="24"/>
              </w:rPr>
            </w:pPr>
            <w:r w:rsidRPr="006474DA">
              <w:rPr>
                <w:sz w:val="24"/>
                <w:szCs w:val="24"/>
              </w:rPr>
              <w:t>Celia</w:t>
            </w:r>
            <w:r w:rsidRPr="006474DA">
              <w:rPr>
                <w:spacing w:val="-2"/>
                <w:sz w:val="24"/>
                <w:szCs w:val="24"/>
              </w:rPr>
              <w:t xml:space="preserve"> </w:t>
            </w:r>
            <w:proofErr w:type="spellStart"/>
            <w:r w:rsidRPr="006474DA">
              <w:rPr>
                <w:spacing w:val="-4"/>
                <w:sz w:val="24"/>
                <w:szCs w:val="24"/>
              </w:rPr>
              <w:t>Segel</w:t>
            </w:r>
            <w:proofErr w:type="spellEnd"/>
            <w:r w:rsidR="005B7ECB" w:rsidRPr="006474DA">
              <w:rPr>
                <w:spacing w:val="-4"/>
                <w:sz w:val="24"/>
                <w:szCs w:val="24"/>
              </w:rPr>
              <w:t>, MPP</w:t>
            </w:r>
          </w:p>
        </w:tc>
        <w:tc>
          <w:tcPr>
            <w:tcW w:w="2970" w:type="dxa"/>
          </w:tcPr>
          <w:p w14:paraId="012BB5DA" w14:textId="77777777" w:rsidR="00E93987" w:rsidRDefault="00E93987" w:rsidP="003B2FC4">
            <w:pPr>
              <w:pStyle w:val="TableParagraph"/>
              <w:spacing w:before="125"/>
              <w:ind w:left="152" w:right="187"/>
              <w:jc w:val="center"/>
            </w:pPr>
            <w:r>
              <w:t>Executive Director, Health Policy Commission</w:t>
            </w:r>
          </w:p>
        </w:tc>
      </w:tr>
      <w:tr w:rsidR="00E93987" w14:paraId="287EEE7E" w14:textId="77777777" w:rsidTr="003B2FC4">
        <w:trPr>
          <w:trHeight w:val="251"/>
        </w:trPr>
        <w:tc>
          <w:tcPr>
            <w:tcW w:w="3870" w:type="dxa"/>
          </w:tcPr>
          <w:p w14:paraId="730BE9B2" w14:textId="77777777" w:rsidR="00E93987" w:rsidRDefault="00E93987" w:rsidP="003B2FC4">
            <w:pPr>
              <w:pStyle w:val="TableParagraph"/>
              <w:spacing w:line="232" w:lineRule="exact"/>
              <w:ind w:left="8" w:right="45"/>
              <w:jc w:val="center"/>
            </w:pPr>
            <w:r>
              <w:t>Senate</w:t>
            </w:r>
            <w:r>
              <w:rPr>
                <w:spacing w:val="-5"/>
              </w:rPr>
              <w:t xml:space="preserve"> </w:t>
            </w:r>
            <w:r>
              <w:t>Member</w:t>
            </w:r>
            <w:r>
              <w:rPr>
                <w:spacing w:val="-2"/>
              </w:rPr>
              <w:t xml:space="preserve"> </w:t>
            </w:r>
            <w:r>
              <w:rPr>
                <w:spacing w:val="-10"/>
              </w:rPr>
              <w:t>1</w:t>
            </w:r>
          </w:p>
        </w:tc>
        <w:tc>
          <w:tcPr>
            <w:tcW w:w="3330" w:type="dxa"/>
          </w:tcPr>
          <w:p w14:paraId="2B1149A9" w14:textId="77777777" w:rsidR="00E93987" w:rsidRPr="006474DA" w:rsidRDefault="00E93987" w:rsidP="006474DA">
            <w:pPr>
              <w:pStyle w:val="TableParagraph"/>
              <w:jc w:val="center"/>
              <w:rPr>
                <w:sz w:val="24"/>
                <w:szCs w:val="24"/>
              </w:rPr>
            </w:pPr>
          </w:p>
        </w:tc>
        <w:tc>
          <w:tcPr>
            <w:tcW w:w="2970" w:type="dxa"/>
          </w:tcPr>
          <w:p w14:paraId="51439383" w14:textId="77777777" w:rsidR="00E93987" w:rsidRDefault="00E93987" w:rsidP="003B2FC4">
            <w:pPr>
              <w:pStyle w:val="TableParagraph"/>
              <w:spacing w:line="232" w:lineRule="exact"/>
              <w:ind w:left="152" w:right="187"/>
              <w:jc w:val="center"/>
            </w:pPr>
            <w:r>
              <w:t>Senate</w:t>
            </w:r>
          </w:p>
        </w:tc>
      </w:tr>
      <w:tr w:rsidR="00E93987" w14:paraId="3CECDEE9" w14:textId="77777777" w:rsidTr="003B2FC4">
        <w:trPr>
          <w:trHeight w:val="505"/>
        </w:trPr>
        <w:tc>
          <w:tcPr>
            <w:tcW w:w="3870" w:type="dxa"/>
          </w:tcPr>
          <w:p w14:paraId="289032D0" w14:textId="77777777" w:rsidR="00E93987" w:rsidRDefault="00E93987" w:rsidP="003B2FC4">
            <w:pPr>
              <w:pStyle w:val="TableParagraph"/>
              <w:spacing w:line="252" w:lineRule="exact"/>
              <w:ind w:left="1019" w:hanging="833"/>
              <w:jc w:val="center"/>
            </w:pPr>
            <w:r>
              <w:t>Senate</w:t>
            </w:r>
            <w:r>
              <w:rPr>
                <w:spacing w:val="-14"/>
              </w:rPr>
              <w:t xml:space="preserve"> </w:t>
            </w:r>
            <w:r>
              <w:t>Member</w:t>
            </w:r>
            <w:r>
              <w:rPr>
                <w:spacing w:val="-11"/>
              </w:rPr>
              <w:t xml:space="preserve"> </w:t>
            </w:r>
            <w:r>
              <w:t>2</w:t>
            </w:r>
            <w:r>
              <w:rPr>
                <w:spacing w:val="-14"/>
              </w:rPr>
              <w:t xml:space="preserve"> </w:t>
            </w:r>
            <w:r>
              <w:t>(Minority Leader)</w:t>
            </w:r>
          </w:p>
        </w:tc>
        <w:tc>
          <w:tcPr>
            <w:tcW w:w="3330" w:type="dxa"/>
          </w:tcPr>
          <w:p w14:paraId="3EFA23A3" w14:textId="1561A846" w:rsidR="00E93987" w:rsidRPr="006474DA" w:rsidRDefault="00E93987" w:rsidP="006474DA">
            <w:pPr>
              <w:pStyle w:val="TableParagraph"/>
              <w:spacing w:before="125"/>
              <w:ind w:left="201"/>
              <w:jc w:val="center"/>
              <w:rPr>
                <w:sz w:val="24"/>
                <w:szCs w:val="24"/>
              </w:rPr>
            </w:pPr>
            <w:r w:rsidRPr="006474DA">
              <w:rPr>
                <w:sz w:val="24"/>
                <w:szCs w:val="24"/>
              </w:rPr>
              <w:t xml:space="preserve">Senator Bruce </w:t>
            </w:r>
            <w:proofErr w:type="spellStart"/>
            <w:r w:rsidRPr="006474DA">
              <w:rPr>
                <w:sz w:val="24"/>
                <w:szCs w:val="24"/>
              </w:rPr>
              <w:t>Tarr</w:t>
            </w:r>
            <w:proofErr w:type="spellEnd"/>
            <w:r w:rsidRPr="006474DA">
              <w:rPr>
                <w:sz w:val="24"/>
                <w:szCs w:val="24"/>
              </w:rPr>
              <w:t xml:space="preserve">                    (Ms.</w:t>
            </w:r>
            <w:r w:rsidRPr="006474DA">
              <w:rPr>
                <w:spacing w:val="-2"/>
                <w:sz w:val="24"/>
                <w:szCs w:val="24"/>
              </w:rPr>
              <w:t xml:space="preserve"> </w:t>
            </w:r>
            <w:r w:rsidRPr="006474DA">
              <w:rPr>
                <w:sz w:val="24"/>
                <w:szCs w:val="24"/>
              </w:rPr>
              <w:t xml:space="preserve">Tai </w:t>
            </w:r>
            <w:proofErr w:type="spellStart"/>
            <w:r w:rsidRPr="006474DA">
              <w:rPr>
                <w:spacing w:val="-2"/>
                <w:sz w:val="24"/>
                <w:szCs w:val="24"/>
              </w:rPr>
              <w:t>Pasquini</w:t>
            </w:r>
            <w:proofErr w:type="spellEnd"/>
            <w:r w:rsidR="005B7ECB" w:rsidRPr="006474DA">
              <w:rPr>
                <w:spacing w:val="-2"/>
                <w:sz w:val="24"/>
                <w:szCs w:val="24"/>
              </w:rPr>
              <w:t xml:space="preserve"> ,</w:t>
            </w:r>
            <w:r w:rsidR="003B5739">
              <w:rPr>
                <w:spacing w:val="-2"/>
                <w:sz w:val="24"/>
                <w:szCs w:val="24"/>
              </w:rPr>
              <w:t xml:space="preserve"> </w:t>
            </w:r>
            <w:r w:rsidR="005B7ECB" w:rsidRPr="006474DA">
              <w:rPr>
                <w:spacing w:val="-2"/>
                <w:sz w:val="24"/>
                <w:szCs w:val="24"/>
              </w:rPr>
              <w:t>MPA, PhD)</w:t>
            </w:r>
          </w:p>
        </w:tc>
        <w:tc>
          <w:tcPr>
            <w:tcW w:w="2970" w:type="dxa"/>
          </w:tcPr>
          <w:p w14:paraId="1D360865" w14:textId="77777777" w:rsidR="00E93987" w:rsidRDefault="00E93987" w:rsidP="003B2FC4">
            <w:pPr>
              <w:pStyle w:val="TableParagraph"/>
              <w:spacing w:before="125"/>
              <w:ind w:left="152" w:right="188"/>
              <w:jc w:val="center"/>
            </w:pPr>
            <w:r>
              <w:t>Senate Minority</w:t>
            </w:r>
            <w:r>
              <w:rPr>
                <w:spacing w:val="-4"/>
              </w:rPr>
              <w:t xml:space="preserve"> </w:t>
            </w:r>
            <w:r>
              <w:rPr>
                <w:spacing w:val="-2"/>
              </w:rPr>
              <w:t>Leader</w:t>
            </w:r>
          </w:p>
        </w:tc>
      </w:tr>
      <w:tr w:rsidR="00E93987" w14:paraId="518E8121" w14:textId="77777777" w:rsidTr="003B2FC4">
        <w:trPr>
          <w:trHeight w:val="505"/>
        </w:trPr>
        <w:tc>
          <w:tcPr>
            <w:tcW w:w="3870" w:type="dxa"/>
          </w:tcPr>
          <w:p w14:paraId="663070C7" w14:textId="77777777" w:rsidR="00E93987" w:rsidRDefault="00E93987" w:rsidP="003B2FC4">
            <w:pPr>
              <w:pStyle w:val="TableParagraph"/>
              <w:spacing w:before="125"/>
              <w:ind w:left="5" w:right="45"/>
              <w:jc w:val="center"/>
            </w:pPr>
            <w:r>
              <w:t>House</w:t>
            </w:r>
            <w:r>
              <w:rPr>
                <w:spacing w:val="-4"/>
              </w:rPr>
              <w:t xml:space="preserve"> </w:t>
            </w:r>
            <w:r>
              <w:t>Member</w:t>
            </w:r>
            <w:r>
              <w:rPr>
                <w:spacing w:val="-4"/>
              </w:rPr>
              <w:t xml:space="preserve"> </w:t>
            </w:r>
            <w:r>
              <w:rPr>
                <w:spacing w:val="-10"/>
              </w:rPr>
              <w:t>1</w:t>
            </w:r>
          </w:p>
        </w:tc>
        <w:tc>
          <w:tcPr>
            <w:tcW w:w="3330" w:type="dxa"/>
          </w:tcPr>
          <w:p w14:paraId="6B635DDA" w14:textId="77777777" w:rsidR="00E93987" w:rsidRPr="006474DA" w:rsidRDefault="00E93987" w:rsidP="006474DA">
            <w:pPr>
              <w:pStyle w:val="TableParagraph"/>
              <w:spacing w:line="254" w:lineRule="exact"/>
              <w:ind w:left="424" w:right="133" w:hanging="276"/>
              <w:jc w:val="center"/>
              <w:rPr>
                <w:sz w:val="24"/>
                <w:szCs w:val="24"/>
              </w:rPr>
            </w:pPr>
            <w:r w:rsidRPr="006474DA">
              <w:rPr>
                <w:sz w:val="24"/>
                <w:szCs w:val="24"/>
              </w:rPr>
              <w:t>Representative</w:t>
            </w:r>
            <w:r w:rsidRPr="006474DA">
              <w:rPr>
                <w:spacing w:val="-14"/>
                <w:sz w:val="24"/>
                <w:szCs w:val="24"/>
              </w:rPr>
              <w:t xml:space="preserve"> </w:t>
            </w:r>
            <w:r w:rsidRPr="006474DA">
              <w:rPr>
                <w:sz w:val="24"/>
                <w:szCs w:val="24"/>
              </w:rPr>
              <w:t xml:space="preserve">Jay </w:t>
            </w:r>
            <w:r w:rsidRPr="006474DA">
              <w:rPr>
                <w:spacing w:val="-2"/>
                <w:sz w:val="24"/>
                <w:szCs w:val="24"/>
              </w:rPr>
              <w:t>Livingstone</w:t>
            </w:r>
          </w:p>
        </w:tc>
        <w:tc>
          <w:tcPr>
            <w:tcW w:w="2970" w:type="dxa"/>
          </w:tcPr>
          <w:p w14:paraId="5E14730C" w14:textId="77777777" w:rsidR="00E93987" w:rsidRDefault="00E93987" w:rsidP="003B2FC4">
            <w:pPr>
              <w:pStyle w:val="TableParagraph"/>
              <w:spacing w:before="125"/>
              <w:ind w:left="152" w:right="187"/>
              <w:jc w:val="center"/>
            </w:pPr>
            <w:r>
              <w:t>House</w:t>
            </w:r>
          </w:p>
        </w:tc>
      </w:tr>
      <w:tr w:rsidR="00E93987" w14:paraId="5C540655" w14:textId="77777777" w:rsidTr="003B2FC4">
        <w:trPr>
          <w:trHeight w:val="503"/>
        </w:trPr>
        <w:tc>
          <w:tcPr>
            <w:tcW w:w="3870" w:type="dxa"/>
          </w:tcPr>
          <w:p w14:paraId="62FCACCC" w14:textId="77777777" w:rsidR="00E93987" w:rsidRDefault="00E93987" w:rsidP="003B2FC4">
            <w:pPr>
              <w:pStyle w:val="TableParagraph"/>
              <w:spacing w:line="249" w:lineRule="exact"/>
              <w:ind w:left="30" w:right="15"/>
              <w:jc w:val="center"/>
            </w:pPr>
            <w:r>
              <w:t>House</w:t>
            </w:r>
            <w:r>
              <w:rPr>
                <w:spacing w:val="-3"/>
              </w:rPr>
              <w:t xml:space="preserve"> </w:t>
            </w:r>
            <w:r>
              <w:t>Member</w:t>
            </w:r>
            <w:r>
              <w:rPr>
                <w:spacing w:val="-3"/>
              </w:rPr>
              <w:t xml:space="preserve"> </w:t>
            </w:r>
            <w:r>
              <w:t>2</w:t>
            </w:r>
            <w:r>
              <w:rPr>
                <w:spacing w:val="-2"/>
              </w:rPr>
              <w:t xml:space="preserve"> (Minority</w:t>
            </w:r>
          </w:p>
          <w:p w14:paraId="127DF7D6" w14:textId="77777777" w:rsidR="00E93987" w:rsidRDefault="00E93987" w:rsidP="003B2FC4">
            <w:pPr>
              <w:pStyle w:val="TableParagraph"/>
              <w:spacing w:before="1" w:line="233" w:lineRule="exact"/>
              <w:ind w:left="8" w:right="45"/>
              <w:jc w:val="center"/>
            </w:pPr>
            <w:r>
              <w:rPr>
                <w:spacing w:val="-2"/>
              </w:rPr>
              <w:t>Leader)</w:t>
            </w:r>
          </w:p>
        </w:tc>
        <w:tc>
          <w:tcPr>
            <w:tcW w:w="3330" w:type="dxa"/>
          </w:tcPr>
          <w:p w14:paraId="05998B89" w14:textId="77777777" w:rsidR="00E93987" w:rsidRPr="006474DA" w:rsidRDefault="00E93987" w:rsidP="006474DA">
            <w:pPr>
              <w:pStyle w:val="TableParagraph"/>
              <w:spacing w:before="123"/>
              <w:ind w:left="115"/>
              <w:jc w:val="center"/>
              <w:rPr>
                <w:sz w:val="24"/>
                <w:szCs w:val="24"/>
              </w:rPr>
            </w:pPr>
            <w:r w:rsidRPr="006474DA">
              <w:rPr>
                <w:sz w:val="24"/>
                <w:szCs w:val="24"/>
              </w:rPr>
              <w:t>Rep.</w:t>
            </w:r>
            <w:r w:rsidRPr="006474DA">
              <w:rPr>
                <w:spacing w:val="-3"/>
                <w:sz w:val="24"/>
                <w:szCs w:val="24"/>
              </w:rPr>
              <w:t xml:space="preserve"> </w:t>
            </w:r>
            <w:r w:rsidRPr="006474DA">
              <w:rPr>
                <w:sz w:val="24"/>
                <w:szCs w:val="24"/>
              </w:rPr>
              <w:t xml:space="preserve">Hannah </w:t>
            </w:r>
            <w:r w:rsidRPr="006474DA">
              <w:rPr>
                <w:spacing w:val="-4"/>
                <w:sz w:val="24"/>
                <w:szCs w:val="24"/>
              </w:rPr>
              <w:t>Kane</w:t>
            </w:r>
          </w:p>
        </w:tc>
        <w:tc>
          <w:tcPr>
            <w:tcW w:w="2970" w:type="dxa"/>
          </w:tcPr>
          <w:p w14:paraId="6E8AC27C" w14:textId="77777777" w:rsidR="00E93987" w:rsidRDefault="00E93987" w:rsidP="003B2FC4">
            <w:pPr>
              <w:pStyle w:val="TableParagraph"/>
              <w:spacing w:before="123"/>
              <w:ind w:left="152" w:right="188"/>
              <w:jc w:val="center"/>
            </w:pPr>
            <w:r>
              <w:t>House Minority</w:t>
            </w:r>
            <w:r>
              <w:rPr>
                <w:spacing w:val="-4"/>
              </w:rPr>
              <w:t xml:space="preserve"> </w:t>
            </w:r>
            <w:r>
              <w:rPr>
                <w:spacing w:val="-2"/>
              </w:rPr>
              <w:t>Leader</w:t>
            </w:r>
          </w:p>
        </w:tc>
      </w:tr>
      <w:tr w:rsidR="00E93987" w14:paraId="4653650A" w14:textId="77777777" w:rsidTr="003B2FC4">
        <w:trPr>
          <w:trHeight w:val="505"/>
        </w:trPr>
        <w:tc>
          <w:tcPr>
            <w:tcW w:w="3870" w:type="dxa"/>
          </w:tcPr>
          <w:p w14:paraId="1E83CB50" w14:textId="77777777" w:rsidR="00E93987" w:rsidRDefault="00E93987" w:rsidP="003B2FC4">
            <w:pPr>
              <w:pStyle w:val="TableParagraph"/>
              <w:spacing w:line="254" w:lineRule="exact"/>
              <w:ind w:left="515" w:right="-14" w:hanging="416"/>
              <w:jc w:val="center"/>
            </w:pPr>
            <w:r>
              <w:t>Pharmacist</w:t>
            </w:r>
            <w:r>
              <w:rPr>
                <w:spacing w:val="-11"/>
              </w:rPr>
              <w:t xml:space="preserve"> </w:t>
            </w:r>
            <w:r>
              <w:t>–</w:t>
            </w:r>
            <w:r>
              <w:rPr>
                <w:spacing w:val="-12"/>
              </w:rPr>
              <w:t xml:space="preserve"> </w:t>
            </w:r>
            <w:r>
              <w:t>Experience</w:t>
            </w:r>
            <w:r>
              <w:rPr>
                <w:spacing w:val="-12"/>
              </w:rPr>
              <w:t xml:space="preserve"> </w:t>
            </w:r>
            <w:r>
              <w:t>with Rare Disease Drugs</w:t>
            </w:r>
          </w:p>
        </w:tc>
        <w:tc>
          <w:tcPr>
            <w:tcW w:w="3330" w:type="dxa"/>
          </w:tcPr>
          <w:p w14:paraId="411B8D23" w14:textId="77777777" w:rsidR="00E93987" w:rsidRPr="006474DA" w:rsidRDefault="00E93987" w:rsidP="006474DA">
            <w:pPr>
              <w:pStyle w:val="TableParagraph"/>
              <w:spacing w:line="254" w:lineRule="exact"/>
              <w:ind w:left="528" w:right="325" w:hanging="188"/>
              <w:jc w:val="center"/>
              <w:rPr>
                <w:sz w:val="24"/>
                <w:szCs w:val="24"/>
              </w:rPr>
            </w:pPr>
            <w:proofErr w:type="spellStart"/>
            <w:r w:rsidRPr="006474DA">
              <w:rPr>
                <w:sz w:val="24"/>
                <w:szCs w:val="24"/>
              </w:rPr>
              <w:t>Shivang</w:t>
            </w:r>
            <w:proofErr w:type="spellEnd"/>
            <w:r w:rsidRPr="006474DA">
              <w:rPr>
                <w:spacing w:val="-14"/>
                <w:sz w:val="24"/>
                <w:szCs w:val="24"/>
              </w:rPr>
              <w:t xml:space="preserve"> </w:t>
            </w:r>
            <w:r w:rsidRPr="006474DA">
              <w:rPr>
                <w:sz w:val="24"/>
                <w:szCs w:val="24"/>
              </w:rPr>
              <w:t xml:space="preserve">Patel, </w:t>
            </w:r>
            <w:r w:rsidRPr="006474DA">
              <w:rPr>
                <w:spacing w:val="-2"/>
                <w:sz w:val="24"/>
                <w:szCs w:val="24"/>
              </w:rPr>
              <w:t>Pharm.D.</w:t>
            </w:r>
          </w:p>
        </w:tc>
        <w:tc>
          <w:tcPr>
            <w:tcW w:w="2970" w:type="dxa"/>
          </w:tcPr>
          <w:p w14:paraId="59023FB8" w14:textId="77777777" w:rsidR="00E93987" w:rsidRDefault="00E93987" w:rsidP="003B2FC4">
            <w:pPr>
              <w:pStyle w:val="TableParagraph"/>
              <w:spacing w:before="125"/>
              <w:ind w:left="150" w:right="188"/>
              <w:jc w:val="center"/>
            </w:pPr>
            <w:r>
              <w:t>Senate</w:t>
            </w:r>
            <w:r>
              <w:rPr>
                <w:spacing w:val="-2"/>
              </w:rPr>
              <w:t xml:space="preserve"> President</w:t>
            </w:r>
          </w:p>
        </w:tc>
      </w:tr>
      <w:tr w:rsidR="00E93987" w14:paraId="58CBBA5A" w14:textId="77777777" w:rsidTr="003B2FC4">
        <w:trPr>
          <w:trHeight w:val="504"/>
        </w:trPr>
        <w:tc>
          <w:tcPr>
            <w:tcW w:w="3870" w:type="dxa"/>
          </w:tcPr>
          <w:p w14:paraId="0857F964" w14:textId="77777777" w:rsidR="00E93987" w:rsidRDefault="00E93987" w:rsidP="003B2FC4">
            <w:pPr>
              <w:pStyle w:val="TableParagraph"/>
              <w:spacing w:before="124"/>
              <w:ind w:left="4" w:right="45"/>
              <w:jc w:val="center"/>
            </w:pPr>
            <w:r>
              <w:rPr>
                <w:spacing w:val="-2"/>
              </w:rPr>
              <w:t>Geneticist</w:t>
            </w:r>
          </w:p>
        </w:tc>
        <w:tc>
          <w:tcPr>
            <w:tcW w:w="3330" w:type="dxa"/>
          </w:tcPr>
          <w:p w14:paraId="3207331E" w14:textId="77777777" w:rsidR="00E93987" w:rsidRPr="006474DA" w:rsidRDefault="00E93987" w:rsidP="006474DA">
            <w:pPr>
              <w:pStyle w:val="TableParagraph"/>
              <w:spacing w:line="249" w:lineRule="exact"/>
              <w:ind w:left="83" w:right="72"/>
              <w:jc w:val="center"/>
              <w:rPr>
                <w:sz w:val="24"/>
                <w:szCs w:val="24"/>
              </w:rPr>
            </w:pPr>
            <w:r w:rsidRPr="006474DA">
              <w:rPr>
                <w:sz w:val="24"/>
                <w:szCs w:val="24"/>
              </w:rPr>
              <w:t>Diane</w:t>
            </w:r>
            <w:r w:rsidRPr="006474DA">
              <w:rPr>
                <w:spacing w:val="-5"/>
                <w:sz w:val="24"/>
                <w:szCs w:val="24"/>
              </w:rPr>
              <w:t xml:space="preserve"> </w:t>
            </w:r>
            <w:proofErr w:type="spellStart"/>
            <w:r w:rsidRPr="006474DA">
              <w:rPr>
                <w:sz w:val="24"/>
                <w:szCs w:val="24"/>
              </w:rPr>
              <w:t>Lucente</w:t>
            </w:r>
            <w:proofErr w:type="spellEnd"/>
            <w:r w:rsidRPr="006474DA">
              <w:rPr>
                <w:sz w:val="24"/>
                <w:szCs w:val="24"/>
              </w:rPr>
              <w:t>,</w:t>
            </w:r>
            <w:r w:rsidRPr="006474DA">
              <w:rPr>
                <w:spacing w:val="-5"/>
                <w:sz w:val="24"/>
                <w:szCs w:val="24"/>
              </w:rPr>
              <w:t xml:space="preserve"> MS,</w:t>
            </w:r>
          </w:p>
          <w:p w14:paraId="5940CBCE" w14:textId="77777777" w:rsidR="00E93987" w:rsidRPr="006474DA" w:rsidRDefault="00E93987" w:rsidP="006474DA">
            <w:pPr>
              <w:pStyle w:val="TableParagraph"/>
              <w:spacing w:before="2" w:line="233" w:lineRule="exact"/>
              <w:ind w:left="33" w:right="72"/>
              <w:jc w:val="center"/>
              <w:rPr>
                <w:sz w:val="24"/>
                <w:szCs w:val="24"/>
              </w:rPr>
            </w:pPr>
            <w:r w:rsidRPr="006474DA">
              <w:rPr>
                <w:spacing w:val="-4"/>
                <w:sz w:val="24"/>
                <w:szCs w:val="24"/>
              </w:rPr>
              <w:t>LCGC</w:t>
            </w:r>
          </w:p>
        </w:tc>
        <w:tc>
          <w:tcPr>
            <w:tcW w:w="2970" w:type="dxa"/>
          </w:tcPr>
          <w:p w14:paraId="25D789BC" w14:textId="77777777" w:rsidR="00E93987" w:rsidRDefault="00E93987" w:rsidP="003B2FC4">
            <w:pPr>
              <w:pStyle w:val="TableParagraph"/>
              <w:spacing w:before="124"/>
              <w:ind w:left="150" w:right="188"/>
              <w:jc w:val="center"/>
            </w:pPr>
            <w:r>
              <w:t>Senate</w:t>
            </w:r>
            <w:r>
              <w:rPr>
                <w:spacing w:val="-2"/>
              </w:rPr>
              <w:t xml:space="preserve"> President</w:t>
            </w:r>
          </w:p>
        </w:tc>
      </w:tr>
      <w:tr w:rsidR="00E93987" w14:paraId="0E93C89F" w14:textId="77777777" w:rsidTr="003B2FC4">
        <w:trPr>
          <w:trHeight w:val="505"/>
        </w:trPr>
        <w:tc>
          <w:tcPr>
            <w:tcW w:w="3870" w:type="dxa"/>
          </w:tcPr>
          <w:p w14:paraId="1AB8EC5C" w14:textId="77777777" w:rsidR="00E93987" w:rsidRDefault="00E93987" w:rsidP="003B2FC4">
            <w:pPr>
              <w:pStyle w:val="TableParagraph"/>
              <w:spacing w:line="254" w:lineRule="exact"/>
              <w:ind w:left="813" w:right="-14" w:hanging="804"/>
              <w:jc w:val="center"/>
            </w:pPr>
            <w:r>
              <w:t>Nurse</w:t>
            </w:r>
            <w:r>
              <w:rPr>
                <w:spacing w:val="-10"/>
              </w:rPr>
              <w:t xml:space="preserve"> </w:t>
            </w:r>
            <w:r>
              <w:t>with</w:t>
            </w:r>
            <w:r>
              <w:rPr>
                <w:spacing w:val="-10"/>
              </w:rPr>
              <w:t xml:space="preserve"> </w:t>
            </w:r>
            <w:r>
              <w:t>Experience</w:t>
            </w:r>
            <w:r>
              <w:rPr>
                <w:spacing w:val="-10"/>
              </w:rPr>
              <w:t xml:space="preserve"> </w:t>
            </w:r>
            <w:r>
              <w:t>Treating Rare Disease</w:t>
            </w:r>
          </w:p>
        </w:tc>
        <w:tc>
          <w:tcPr>
            <w:tcW w:w="3330" w:type="dxa"/>
          </w:tcPr>
          <w:p w14:paraId="43503AD9" w14:textId="1C375851" w:rsidR="00E93987" w:rsidRPr="006474DA" w:rsidRDefault="00E93987" w:rsidP="006474DA">
            <w:pPr>
              <w:pStyle w:val="TableParagraph"/>
              <w:jc w:val="center"/>
              <w:rPr>
                <w:sz w:val="24"/>
                <w:szCs w:val="24"/>
              </w:rPr>
            </w:pPr>
            <w:r w:rsidRPr="006474DA">
              <w:rPr>
                <w:sz w:val="24"/>
                <w:szCs w:val="24"/>
              </w:rPr>
              <w:t>Lena Joseph, RN</w:t>
            </w:r>
            <w:r w:rsidR="005B7ECB" w:rsidRPr="006474DA">
              <w:rPr>
                <w:sz w:val="24"/>
                <w:szCs w:val="24"/>
              </w:rPr>
              <w:t>, CPN</w:t>
            </w:r>
          </w:p>
        </w:tc>
        <w:tc>
          <w:tcPr>
            <w:tcW w:w="2970" w:type="dxa"/>
          </w:tcPr>
          <w:p w14:paraId="77EE5DDC" w14:textId="77777777" w:rsidR="00E93987" w:rsidRDefault="00E93987" w:rsidP="003B2FC4">
            <w:pPr>
              <w:pStyle w:val="TableParagraph"/>
              <w:spacing w:before="125"/>
              <w:ind w:left="150" w:right="188"/>
              <w:jc w:val="center"/>
            </w:pPr>
            <w:r>
              <w:t>Senate</w:t>
            </w:r>
            <w:r>
              <w:rPr>
                <w:spacing w:val="-2"/>
              </w:rPr>
              <w:t xml:space="preserve"> President</w:t>
            </w:r>
          </w:p>
        </w:tc>
      </w:tr>
      <w:tr w:rsidR="00E93987" w14:paraId="47C94AED" w14:textId="77777777" w:rsidTr="003B2FC4">
        <w:trPr>
          <w:trHeight w:val="403"/>
        </w:trPr>
        <w:tc>
          <w:tcPr>
            <w:tcW w:w="3870" w:type="dxa"/>
          </w:tcPr>
          <w:p w14:paraId="56842D70" w14:textId="77777777" w:rsidR="00E93987" w:rsidRDefault="00E93987" w:rsidP="003B2FC4">
            <w:pPr>
              <w:pStyle w:val="TableParagraph"/>
              <w:spacing w:before="73"/>
              <w:ind w:left="8" w:right="45"/>
              <w:jc w:val="center"/>
            </w:pPr>
            <w:r>
              <w:t>Senate</w:t>
            </w:r>
            <w:r>
              <w:rPr>
                <w:spacing w:val="-4"/>
              </w:rPr>
              <w:t xml:space="preserve"> </w:t>
            </w:r>
            <w:r>
              <w:t>President</w:t>
            </w:r>
            <w:r>
              <w:rPr>
                <w:spacing w:val="-3"/>
              </w:rPr>
              <w:t xml:space="preserve"> </w:t>
            </w:r>
            <w:r>
              <w:rPr>
                <w:spacing w:val="-10"/>
              </w:rPr>
              <w:t>4</w:t>
            </w:r>
          </w:p>
        </w:tc>
        <w:tc>
          <w:tcPr>
            <w:tcW w:w="3330" w:type="dxa"/>
          </w:tcPr>
          <w:p w14:paraId="27D00BF0" w14:textId="6CAC8D3E" w:rsidR="00E93987" w:rsidRPr="006474DA" w:rsidRDefault="00E93987" w:rsidP="006474DA">
            <w:pPr>
              <w:pStyle w:val="TableParagraph"/>
              <w:jc w:val="center"/>
              <w:rPr>
                <w:sz w:val="24"/>
                <w:szCs w:val="24"/>
              </w:rPr>
            </w:pPr>
            <w:r w:rsidRPr="006474DA">
              <w:rPr>
                <w:sz w:val="24"/>
                <w:szCs w:val="24"/>
              </w:rPr>
              <w:t>Michele Rhee</w:t>
            </w:r>
            <w:r w:rsidR="005B7ECB" w:rsidRPr="006474DA">
              <w:rPr>
                <w:sz w:val="24"/>
                <w:szCs w:val="24"/>
              </w:rPr>
              <w:t>, MBA, MPH</w:t>
            </w:r>
          </w:p>
        </w:tc>
        <w:tc>
          <w:tcPr>
            <w:tcW w:w="2970" w:type="dxa"/>
          </w:tcPr>
          <w:p w14:paraId="7366BF64" w14:textId="77777777" w:rsidR="00E93987" w:rsidRDefault="00E93987" w:rsidP="003B2FC4">
            <w:pPr>
              <w:pStyle w:val="TableParagraph"/>
              <w:spacing w:before="73"/>
              <w:ind w:left="150" w:right="188"/>
              <w:jc w:val="center"/>
            </w:pPr>
            <w:r>
              <w:t>Senate</w:t>
            </w:r>
            <w:r>
              <w:rPr>
                <w:spacing w:val="-2"/>
              </w:rPr>
              <w:t xml:space="preserve"> President</w:t>
            </w:r>
          </w:p>
        </w:tc>
      </w:tr>
      <w:tr w:rsidR="00E93987" w14:paraId="1763AA42" w14:textId="77777777" w:rsidTr="003B2FC4">
        <w:trPr>
          <w:trHeight w:val="505"/>
        </w:trPr>
        <w:tc>
          <w:tcPr>
            <w:tcW w:w="3870" w:type="dxa"/>
          </w:tcPr>
          <w:p w14:paraId="104C39A5" w14:textId="77777777" w:rsidR="00E93987" w:rsidRDefault="00E93987" w:rsidP="003B2FC4">
            <w:pPr>
              <w:pStyle w:val="TableParagraph"/>
              <w:spacing w:line="254" w:lineRule="exact"/>
              <w:ind w:left="1194" w:right="-14" w:hanging="948"/>
              <w:jc w:val="center"/>
            </w:pPr>
            <w:r>
              <w:t>Representative</w:t>
            </w:r>
            <w:r>
              <w:rPr>
                <w:spacing w:val="-13"/>
              </w:rPr>
              <w:t xml:space="preserve"> </w:t>
            </w:r>
            <w:r>
              <w:t>of</w:t>
            </w:r>
            <w:r>
              <w:rPr>
                <w:spacing w:val="-11"/>
              </w:rPr>
              <w:t xml:space="preserve"> </w:t>
            </w:r>
            <w:r>
              <w:t>a</w:t>
            </w:r>
            <w:r>
              <w:rPr>
                <w:spacing w:val="-12"/>
              </w:rPr>
              <w:t xml:space="preserve"> </w:t>
            </w:r>
            <w:r>
              <w:t xml:space="preserve">Health </w:t>
            </w:r>
            <w:r>
              <w:rPr>
                <w:spacing w:val="-4"/>
              </w:rPr>
              <w:t>Plan</w:t>
            </w:r>
          </w:p>
        </w:tc>
        <w:tc>
          <w:tcPr>
            <w:tcW w:w="3330" w:type="dxa"/>
          </w:tcPr>
          <w:p w14:paraId="574C36B9" w14:textId="1A4D9303" w:rsidR="00E93987" w:rsidRPr="006474DA" w:rsidRDefault="00E93987" w:rsidP="006474DA">
            <w:pPr>
              <w:pStyle w:val="TableParagraph"/>
              <w:spacing w:line="254" w:lineRule="exact"/>
              <w:ind w:left="559" w:right="431" w:hanging="116"/>
              <w:jc w:val="center"/>
              <w:rPr>
                <w:sz w:val="24"/>
                <w:szCs w:val="24"/>
              </w:rPr>
            </w:pPr>
            <w:r w:rsidRPr="006474DA">
              <w:rPr>
                <w:sz w:val="24"/>
                <w:szCs w:val="24"/>
              </w:rPr>
              <w:t xml:space="preserve">Michael </w:t>
            </w:r>
            <w:r w:rsidRPr="006474DA">
              <w:rPr>
                <w:spacing w:val="-2"/>
                <w:sz w:val="24"/>
                <w:szCs w:val="24"/>
              </w:rPr>
              <w:t>Sherman</w:t>
            </w:r>
            <w:r w:rsidR="005B7ECB" w:rsidRPr="006474DA">
              <w:rPr>
                <w:spacing w:val="-2"/>
                <w:sz w:val="24"/>
                <w:szCs w:val="24"/>
              </w:rPr>
              <w:t>, MD</w:t>
            </w:r>
            <w:r w:rsidR="003B5739">
              <w:rPr>
                <w:spacing w:val="-2"/>
                <w:sz w:val="24"/>
                <w:szCs w:val="24"/>
              </w:rPr>
              <w:t>, MBA, MS</w:t>
            </w:r>
          </w:p>
        </w:tc>
        <w:tc>
          <w:tcPr>
            <w:tcW w:w="2970" w:type="dxa"/>
          </w:tcPr>
          <w:p w14:paraId="21DC317F" w14:textId="77777777" w:rsidR="00E93987" w:rsidRDefault="00E93987" w:rsidP="003B2FC4">
            <w:pPr>
              <w:pStyle w:val="TableParagraph"/>
              <w:spacing w:before="125"/>
              <w:ind w:left="152" w:right="188"/>
              <w:jc w:val="center"/>
            </w:pPr>
            <w:r>
              <w:t>Speaker</w:t>
            </w:r>
            <w:r>
              <w:rPr>
                <w:spacing w:val="-2"/>
              </w:rPr>
              <w:t xml:space="preserve"> </w:t>
            </w:r>
            <w:r>
              <w:t>of</w:t>
            </w:r>
            <w:r>
              <w:rPr>
                <w:spacing w:val="-4"/>
              </w:rPr>
              <w:t xml:space="preserve"> </w:t>
            </w:r>
            <w:r>
              <w:t>the</w:t>
            </w:r>
            <w:r>
              <w:rPr>
                <w:spacing w:val="-1"/>
              </w:rPr>
              <w:t xml:space="preserve"> </w:t>
            </w:r>
            <w:r>
              <w:rPr>
                <w:spacing w:val="-2"/>
              </w:rPr>
              <w:t>House</w:t>
            </w:r>
          </w:p>
        </w:tc>
      </w:tr>
      <w:tr w:rsidR="00E93987" w14:paraId="4FE61358" w14:textId="77777777" w:rsidTr="003B2FC4">
        <w:trPr>
          <w:trHeight w:val="503"/>
        </w:trPr>
        <w:tc>
          <w:tcPr>
            <w:tcW w:w="3870" w:type="dxa"/>
          </w:tcPr>
          <w:p w14:paraId="658766A3" w14:textId="77777777" w:rsidR="00E93987" w:rsidRDefault="00E93987" w:rsidP="003B2FC4">
            <w:pPr>
              <w:pStyle w:val="TableParagraph"/>
              <w:spacing w:line="249" w:lineRule="exact"/>
              <w:ind w:left="30" w:right="20"/>
              <w:jc w:val="center"/>
            </w:pPr>
            <w:r>
              <w:t>Genetic</w:t>
            </w:r>
            <w:r>
              <w:rPr>
                <w:spacing w:val="-5"/>
              </w:rPr>
              <w:t xml:space="preserve"> </w:t>
            </w:r>
            <w:r>
              <w:t>Counselor</w:t>
            </w:r>
            <w:r>
              <w:rPr>
                <w:spacing w:val="-4"/>
              </w:rPr>
              <w:t xml:space="preserve"> </w:t>
            </w:r>
            <w:r>
              <w:t>with</w:t>
            </w:r>
            <w:r>
              <w:rPr>
                <w:spacing w:val="-4"/>
              </w:rPr>
              <w:t xml:space="preserve"> Rare</w:t>
            </w:r>
          </w:p>
          <w:p w14:paraId="1679720E" w14:textId="77777777" w:rsidR="00E93987" w:rsidRDefault="00E93987" w:rsidP="003B2FC4">
            <w:pPr>
              <w:pStyle w:val="TableParagraph"/>
              <w:spacing w:before="1" w:line="233" w:lineRule="exact"/>
              <w:ind w:left="5" w:right="45"/>
              <w:jc w:val="center"/>
            </w:pPr>
            <w:r>
              <w:t>Disease</w:t>
            </w:r>
            <w:r>
              <w:rPr>
                <w:spacing w:val="-4"/>
              </w:rPr>
              <w:t xml:space="preserve"> </w:t>
            </w:r>
            <w:r>
              <w:rPr>
                <w:spacing w:val="-2"/>
              </w:rPr>
              <w:t>Experience</w:t>
            </w:r>
          </w:p>
        </w:tc>
        <w:tc>
          <w:tcPr>
            <w:tcW w:w="3330" w:type="dxa"/>
          </w:tcPr>
          <w:p w14:paraId="4C1939B5" w14:textId="5FB345C6" w:rsidR="00E93987" w:rsidRPr="006474DA" w:rsidRDefault="00E93987" w:rsidP="006474DA">
            <w:pPr>
              <w:pStyle w:val="TableParagraph"/>
              <w:spacing w:before="123"/>
              <w:ind w:left="360"/>
              <w:jc w:val="center"/>
              <w:rPr>
                <w:sz w:val="24"/>
                <w:szCs w:val="24"/>
              </w:rPr>
            </w:pPr>
            <w:r w:rsidRPr="006474DA">
              <w:rPr>
                <w:sz w:val="24"/>
                <w:szCs w:val="24"/>
              </w:rPr>
              <w:t>Asma</w:t>
            </w:r>
            <w:r w:rsidRPr="006474DA">
              <w:rPr>
                <w:spacing w:val="-1"/>
                <w:sz w:val="24"/>
                <w:szCs w:val="24"/>
              </w:rPr>
              <w:t xml:space="preserve"> </w:t>
            </w:r>
            <w:r w:rsidRPr="006474DA">
              <w:rPr>
                <w:spacing w:val="-2"/>
                <w:sz w:val="24"/>
                <w:szCs w:val="24"/>
              </w:rPr>
              <w:t>Rashid</w:t>
            </w:r>
            <w:r w:rsidR="005B7ECB" w:rsidRPr="006474DA">
              <w:rPr>
                <w:spacing w:val="-2"/>
                <w:sz w:val="24"/>
                <w:szCs w:val="24"/>
              </w:rPr>
              <w:t>, MS, CGC</w:t>
            </w:r>
          </w:p>
        </w:tc>
        <w:tc>
          <w:tcPr>
            <w:tcW w:w="2970" w:type="dxa"/>
          </w:tcPr>
          <w:p w14:paraId="7EC7BE8D" w14:textId="77777777" w:rsidR="00E93987" w:rsidRDefault="00E93987" w:rsidP="003B2FC4">
            <w:pPr>
              <w:pStyle w:val="TableParagraph"/>
              <w:spacing w:before="123"/>
              <w:ind w:left="152" w:right="188"/>
              <w:jc w:val="center"/>
            </w:pPr>
            <w:r>
              <w:t>Speaker</w:t>
            </w:r>
            <w:r>
              <w:rPr>
                <w:spacing w:val="-2"/>
              </w:rPr>
              <w:t xml:space="preserve"> </w:t>
            </w:r>
            <w:r>
              <w:t>of</w:t>
            </w:r>
            <w:r>
              <w:rPr>
                <w:spacing w:val="-4"/>
              </w:rPr>
              <w:t xml:space="preserve"> </w:t>
            </w:r>
            <w:r>
              <w:t>the</w:t>
            </w:r>
            <w:r>
              <w:rPr>
                <w:spacing w:val="-1"/>
              </w:rPr>
              <w:t xml:space="preserve"> </w:t>
            </w:r>
            <w:r>
              <w:rPr>
                <w:spacing w:val="-2"/>
              </w:rPr>
              <w:t>House</w:t>
            </w:r>
          </w:p>
        </w:tc>
      </w:tr>
      <w:tr w:rsidR="00E93987" w14:paraId="642232FF" w14:textId="77777777" w:rsidTr="003B2FC4">
        <w:trPr>
          <w:trHeight w:val="505"/>
        </w:trPr>
        <w:tc>
          <w:tcPr>
            <w:tcW w:w="3870" w:type="dxa"/>
          </w:tcPr>
          <w:p w14:paraId="4880F501" w14:textId="77777777" w:rsidR="00E93987" w:rsidRDefault="00E93987" w:rsidP="003B2FC4">
            <w:pPr>
              <w:pStyle w:val="TableParagraph"/>
              <w:spacing w:line="252" w:lineRule="exact"/>
              <w:ind w:left="1026" w:hanging="768"/>
              <w:jc w:val="center"/>
            </w:pPr>
            <w:r>
              <w:t>Representative</w:t>
            </w:r>
            <w:r>
              <w:rPr>
                <w:spacing w:val="-13"/>
              </w:rPr>
              <w:t xml:space="preserve"> </w:t>
            </w:r>
            <w:r>
              <w:t>of</w:t>
            </w:r>
            <w:r>
              <w:rPr>
                <w:spacing w:val="-11"/>
              </w:rPr>
              <w:t xml:space="preserve"> </w:t>
            </w:r>
            <w:r>
              <w:t>a</w:t>
            </w:r>
            <w:r>
              <w:rPr>
                <w:spacing w:val="-11"/>
              </w:rPr>
              <w:t xml:space="preserve"> </w:t>
            </w:r>
            <w:r>
              <w:t xml:space="preserve">Rehab </w:t>
            </w:r>
            <w:r>
              <w:rPr>
                <w:spacing w:val="-2"/>
              </w:rPr>
              <w:t>Facility</w:t>
            </w:r>
          </w:p>
        </w:tc>
        <w:tc>
          <w:tcPr>
            <w:tcW w:w="3330" w:type="dxa"/>
          </w:tcPr>
          <w:p w14:paraId="1643FFA2" w14:textId="04C45502" w:rsidR="00E93987" w:rsidRPr="006474DA" w:rsidRDefault="00E93987" w:rsidP="006474DA">
            <w:pPr>
              <w:pStyle w:val="TableParagraph"/>
              <w:spacing w:before="125"/>
              <w:ind w:left="194"/>
              <w:jc w:val="center"/>
              <w:rPr>
                <w:sz w:val="24"/>
                <w:szCs w:val="24"/>
              </w:rPr>
            </w:pPr>
            <w:r w:rsidRPr="006474DA">
              <w:rPr>
                <w:sz w:val="24"/>
                <w:szCs w:val="24"/>
              </w:rPr>
              <w:t xml:space="preserve">Ross </w:t>
            </w:r>
            <w:proofErr w:type="spellStart"/>
            <w:r w:rsidRPr="006474DA">
              <w:rPr>
                <w:spacing w:val="-2"/>
                <w:sz w:val="24"/>
                <w:szCs w:val="24"/>
              </w:rPr>
              <w:t>Zafonte</w:t>
            </w:r>
            <w:proofErr w:type="spellEnd"/>
            <w:r w:rsidR="005B7ECB" w:rsidRPr="006474DA">
              <w:rPr>
                <w:spacing w:val="-2"/>
                <w:sz w:val="24"/>
                <w:szCs w:val="24"/>
              </w:rPr>
              <w:t>, DO</w:t>
            </w:r>
          </w:p>
        </w:tc>
        <w:tc>
          <w:tcPr>
            <w:tcW w:w="2970" w:type="dxa"/>
          </w:tcPr>
          <w:p w14:paraId="49B29C47" w14:textId="77777777" w:rsidR="00E93987" w:rsidRDefault="00E93987" w:rsidP="003B2FC4">
            <w:pPr>
              <w:pStyle w:val="TableParagraph"/>
              <w:spacing w:before="125"/>
              <w:ind w:left="152" w:right="188"/>
              <w:jc w:val="center"/>
            </w:pPr>
            <w:r>
              <w:t>Speaker</w:t>
            </w:r>
            <w:r>
              <w:rPr>
                <w:spacing w:val="-2"/>
              </w:rPr>
              <w:t xml:space="preserve"> </w:t>
            </w:r>
            <w:r>
              <w:t>of</w:t>
            </w:r>
            <w:r>
              <w:rPr>
                <w:spacing w:val="-4"/>
              </w:rPr>
              <w:t xml:space="preserve"> </w:t>
            </w:r>
            <w:r>
              <w:t>the</w:t>
            </w:r>
            <w:r>
              <w:rPr>
                <w:spacing w:val="-1"/>
              </w:rPr>
              <w:t xml:space="preserve"> </w:t>
            </w:r>
            <w:r>
              <w:rPr>
                <w:spacing w:val="-2"/>
              </w:rPr>
              <w:t>House</w:t>
            </w:r>
          </w:p>
        </w:tc>
      </w:tr>
      <w:tr w:rsidR="00E93987" w14:paraId="10C1A315" w14:textId="77777777" w:rsidTr="003B2FC4">
        <w:trPr>
          <w:trHeight w:val="253"/>
        </w:trPr>
        <w:tc>
          <w:tcPr>
            <w:tcW w:w="3870" w:type="dxa"/>
          </w:tcPr>
          <w:p w14:paraId="0F0B4D5C" w14:textId="77777777" w:rsidR="00E93987" w:rsidRDefault="00E93987" w:rsidP="003B2FC4">
            <w:pPr>
              <w:pStyle w:val="TableParagraph"/>
              <w:spacing w:line="233" w:lineRule="exact"/>
              <w:ind w:left="8" w:right="45"/>
              <w:jc w:val="center"/>
            </w:pPr>
            <w:r>
              <w:t>House</w:t>
            </w:r>
            <w:r>
              <w:rPr>
                <w:spacing w:val="-4"/>
              </w:rPr>
              <w:t xml:space="preserve"> </w:t>
            </w:r>
            <w:r>
              <w:t>Speaker</w:t>
            </w:r>
            <w:r>
              <w:rPr>
                <w:spacing w:val="-3"/>
              </w:rPr>
              <w:t xml:space="preserve"> </w:t>
            </w:r>
            <w:r>
              <w:rPr>
                <w:spacing w:val="-10"/>
              </w:rPr>
              <w:t>4</w:t>
            </w:r>
          </w:p>
        </w:tc>
        <w:tc>
          <w:tcPr>
            <w:tcW w:w="3330" w:type="dxa"/>
          </w:tcPr>
          <w:p w14:paraId="3FA38B67" w14:textId="77777777" w:rsidR="00E93987" w:rsidRPr="006474DA" w:rsidRDefault="00E93987" w:rsidP="006474DA">
            <w:pPr>
              <w:pStyle w:val="TableParagraph"/>
              <w:spacing w:line="233" w:lineRule="exact"/>
              <w:ind w:left="328"/>
              <w:jc w:val="center"/>
              <w:rPr>
                <w:sz w:val="24"/>
                <w:szCs w:val="24"/>
              </w:rPr>
            </w:pPr>
            <w:r w:rsidRPr="006474DA">
              <w:rPr>
                <w:sz w:val="24"/>
                <w:szCs w:val="24"/>
              </w:rPr>
              <w:t>Janis</w:t>
            </w:r>
            <w:r w:rsidRPr="006474DA">
              <w:rPr>
                <w:spacing w:val="-4"/>
                <w:sz w:val="24"/>
                <w:szCs w:val="24"/>
              </w:rPr>
              <w:t xml:space="preserve"> </w:t>
            </w:r>
            <w:proofErr w:type="spellStart"/>
            <w:r w:rsidRPr="006474DA">
              <w:rPr>
                <w:spacing w:val="-2"/>
                <w:sz w:val="24"/>
                <w:szCs w:val="24"/>
              </w:rPr>
              <w:t>Creedon</w:t>
            </w:r>
            <w:proofErr w:type="spellEnd"/>
          </w:p>
        </w:tc>
        <w:tc>
          <w:tcPr>
            <w:tcW w:w="2970" w:type="dxa"/>
          </w:tcPr>
          <w:p w14:paraId="0027C51D" w14:textId="77777777" w:rsidR="00E93987" w:rsidRDefault="00E93987" w:rsidP="003B2FC4">
            <w:pPr>
              <w:pStyle w:val="TableParagraph"/>
              <w:spacing w:line="233" w:lineRule="exact"/>
              <w:ind w:left="152" w:right="188"/>
              <w:jc w:val="center"/>
            </w:pPr>
            <w:r>
              <w:t>Speaker</w:t>
            </w:r>
            <w:r>
              <w:rPr>
                <w:spacing w:val="-2"/>
              </w:rPr>
              <w:t xml:space="preserve"> </w:t>
            </w:r>
            <w:r>
              <w:t>of</w:t>
            </w:r>
            <w:r>
              <w:rPr>
                <w:spacing w:val="-4"/>
              </w:rPr>
              <w:t xml:space="preserve"> </w:t>
            </w:r>
            <w:r>
              <w:t>the</w:t>
            </w:r>
            <w:r>
              <w:rPr>
                <w:spacing w:val="-1"/>
              </w:rPr>
              <w:t xml:space="preserve"> </w:t>
            </w:r>
            <w:r>
              <w:rPr>
                <w:spacing w:val="-2"/>
              </w:rPr>
              <w:t>House</w:t>
            </w:r>
          </w:p>
        </w:tc>
      </w:tr>
      <w:tr w:rsidR="00E93987" w14:paraId="50974068" w14:textId="77777777" w:rsidTr="003B2FC4">
        <w:trPr>
          <w:trHeight w:val="506"/>
        </w:trPr>
        <w:tc>
          <w:tcPr>
            <w:tcW w:w="3870" w:type="dxa"/>
          </w:tcPr>
          <w:p w14:paraId="6F9A2349" w14:textId="77777777" w:rsidR="00E93987" w:rsidRDefault="00E93987" w:rsidP="003B2FC4">
            <w:pPr>
              <w:pStyle w:val="TableParagraph"/>
              <w:spacing w:line="254" w:lineRule="exact"/>
              <w:ind w:left="1334" w:hanging="1275"/>
              <w:jc w:val="center"/>
            </w:pPr>
            <w:r>
              <w:t>Academic</w:t>
            </w:r>
            <w:r>
              <w:rPr>
                <w:spacing w:val="-14"/>
              </w:rPr>
              <w:t xml:space="preserve"> </w:t>
            </w:r>
            <w:r>
              <w:t>Research</w:t>
            </w:r>
            <w:r>
              <w:rPr>
                <w:spacing w:val="-14"/>
              </w:rPr>
              <w:t xml:space="preserve"> </w:t>
            </w:r>
            <w:r>
              <w:t xml:space="preserve">Institution </w:t>
            </w:r>
            <w:r>
              <w:rPr>
                <w:spacing w:val="-10"/>
              </w:rPr>
              <w:t>1</w:t>
            </w:r>
          </w:p>
        </w:tc>
        <w:tc>
          <w:tcPr>
            <w:tcW w:w="3330" w:type="dxa"/>
          </w:tcPr>
          <w:p w14:paraId="07489ABF" w14:textId="5A5C0313" w:rsidR="00E93987" w:rsidRPr="006474DA" w:rsidRDefault="00E93987" w:rsidP="006474DA">
            <w:pPr>
              <w:pStyle w:val="TableParagraph"/>
              <w:spacing w:before="125"/>
              <w:ind w:left="122"/>
              <w:jc w:val="center"/>
              <w:rPr>
                <w:sz w:val="24"/>
                <w:szCs w:val="24"/>
              </w:rPr>
            </w:pPr>
            <w:r w:rsidRPr="006474DA">
              <w:rPr>
                <w:sz w:val="24"/>
                <w:szCs w:val="24"/>
              </w:rPr>
              <w:t>Michael</w:t>
            </w:r>
            <w:r w:rsidRPr="006474DA">
              <w:rPr>
                <w:spacing w:val="-1"/>
                <w:sz w:val="24"/>
                <w:szCs w:val="24"/>
              </w:rPr>
              <w:t xml:space="preserve"> </w:t>
            </w:r>
            <w:r w:rsidRPr="006474DA">
              <w:rPr>
                <w:spacing w:val="-2"/>
                <w:sz w:val="24"/>
                <w:szCs w:val="24"/>
              </w:rPr>
              <w:t>Green</w:t>
            </w:r>
            <w:r w:rsidR="005B7ECB" w:rsidRPr="006474DA">
              <w:rPr>
                <w:spacing w:val="-2"/>
                <w:sz w:val="24"/>
                <w:szCs w:val="24"/>
              </w:rPr>
              <w:t>, MD, PhD</w:t>
            </w:r>
          </w:p>
        </w:tc>
        <w:tc>
          <w:tcPr>
            <w:tcW w:w="2970" w:type="dxa"/>
          </w:tcPr>
          <w:p w14:paraId="07653462" w14:textId="77777777" w:rsidR="00E93987" w:rsidRDefault="00E93987" w:rsidP="003B2FC4">
            <w:pPr>
              <w:pStyle w:val="TableParagraph"/>
              <w:spacing w:before="125"/>
              <w:ind w:left="152" w:right="187"/>
              <w:jc w:val="center"/>
            </w:pPr>
            <w:r>
              <w:rPr>
                <w:spacing w:val="-2"/>
              </w:rPr>
              <w:t>Governor</w:t>
            </w:r>
          </w:p>
        </w:tc>
      </w:tr>
      <w:tr w:rsidR="00E93987" w14:paraId="49A62FFF" w14:textId="77777777" w:rsidTr="003B2FC4">
        <w:trPr>
          <w:trHeight w:val="503"/>
        </w:trPr>
        <w:tc>
          <w:tcPr>
            <w:tcW w:w="3870" w:type="dxa"/>
          </w:tcPr>
          <w:p w14:paraId="558EC772" w14:textId="77777777" w:rsidR="00E93987" w:rsidRDefault="00E93987" w:rsidP="003B2FC4">
            <w:pPr>
              <w:pStyle w:val="TableParagraph"/>
              <w:spacing w:line="249" w:lineRule="exact"/>
              <w:ind w:left="30" w:right="20"/>
              <w:jc w:val="center"/>
            </w:pPr>
            <w:r>
              <w:t>Academic</w:t>
            </w:r>
            <w:r>
              <w:rPr>
                <w:spacing w:val="-6"/>
              </w:rPr>
              <w:t xml:space="preserve"> </w:t>
            </w:r>
            <w:r>
              <w:t>Research</w:t>
            </w:r>
            <w:r>
              <w:rPr>
                <w:spacing w:val="-4"/>
              </w:rPr>
              <w:t xml:space="preserve"> </w:t>
            </w:r>
            <w:r>
              <w:rPr>
                <w:spacing w:val="-2"/>
              </w:rPr>
              <w:t>Institution</w:t>
            </w:r>
          </w:p>
          <w:p w14:paraId="61864F4E" w14:textId="77777777" w:rsidR="00E93987" w:rsidRDefault="00E93987" w:rsidP="003B2FC4">
            <w:pPr>
              <w:pStyle w:val="TableParagraph"/>
              <w:spacing w:before="1" w:line="233" w:lineRule="exact"/>
              <w:ind w:right="41"/>
              <w:jc w:val="center"/>
            </w:pPr>
            <w:r>
              <w:t>2</w:t>
            </w:r>
          </w:p>
        </w:tc>
        <w:tc>
          <w:tcPr>
            <w:tcW w:w="3330" w:type="dxa"/>
          </w:tcPr>
          <w:p w14:paraId="789D5CF1" w14:textId="08FDBE3A" w:rsidR="00E93987" w:rsidRPr="006474DA" w:rsidRDefault="00E93987" w:rsidP="006474DA">
            <w:pPr>
              <w:pStyle w:val="TableParagraph"/>
              <w:spacing w:before="123"/>
              <w:ind w:right="137"/>
              <w:jc w:val="center"/>
              <w:rPr>
                <w:sz w:val="24"/>
                <w:szCs w:val="24"/>
              </w:rPr>
            </w:pPr>
            <w:r w:rsidRPr="006474DA">
              <w:rPr>
                <w:sz w:val="24"/>
                <w:szCs w:val="24"/>
              </w:rPr>
              <w:t>Andrew</w:t>
            </w:r>
            <w:r w:rsidRPr="006474DA">
              <w:rPr>
                <w:spacing w:val="-2"/>
                <w:sz w:val="24"/>
                <w:szCs w:val="24"/>
              </w:rPr>
              <w:t xml:space="preserve"> </w:t>
            </w:r>
            <w:r w:rsidRPr="006474DA">
              <w:rPr>
                <w:spacing w:val="-4"/>
                <w:sz w:val="24"/>
                <w:szCs w:val="24"/>
              </w:rPr>
              <w:t>Dwyer</w:t>
            </w:r>
            <w:r w:rsidR="005B7ECB" w:rsidRPr="006474DA">
              <w:rPr>
                <w:spacing w:val="-4"/>
                <w:sz w:val="24"/>
                <w:szCs w:val="24"/>
              </w:rPr>
              <w:t>, PhD, FNP-BC, FNAP, FAAN</w:t>
            </w:r>
          </w:p>
        </w:tc>
        <w:tc>
          <w:tcPr>
            <w:tcW w:w="2970" w:type="dxa"/>
          </w:tcPr>
          <w:p w14:paraId="4803822F" w14:textId="77777777" w:rsidR="00E93987" w:rsidRDefault="00E93987" w:rsidP="003B2FC4">
            <w:pPr>
              <w:pStyle w:val="TableParagraph"/>
              <w:spacing w:before="123"/>
              <w:ind w:left="152" w:right="187"/>
              <w:jc w:val="center"/>
            </w:pPr>
            <w:r>
              <w:rPr>
                <w:spacing w:val="-2"/>
              </w:rPr>
              <w:t>Governor</w:t>
            </w:r>
          </w:p>
        </w:tc>
      </w:tr>
      <w:tr w:rsidR="00E93987" w14:paraId="40E381DE" w14:textId="77777777" w:rsidTr="003B2FC4">
        <w:trPr>
          <w:trHeight w:val="505"/>
        </w:trPr>
        <w:tc>
          <w:tcPr>
            <w:tcW w:w="3870" w:type="dxa"/>
          </w:tcPr>
          <w:p w14:paraId="078C2B32" w14:textId="77777777" w:rsidR="00E93987" w:rsidRDefault="00E93987" w:rsidP="003B2FC4">
            <w:pPr>
              <w:pStyle w:val="TableParagraph"/>
              <w:spacing w:line="254" w:lineRule="exact"/>
              <w:ind w:left="813" w:right="-14" w:hanging="653"/>
              <w:jc w:val="center"/>
            </w:pPr>
            <w:r>
              <w:t>Physician</w:t>
            </w:r>
            <w:r>
              <w:rPr>
                <w:spacing w:val="-13"/>
              </w:rPr>
              <w:t xml:space="preserve"> </w:t>
            </w:r>
            <w:r>
              <w:t>with</w:t>
            </w:r>
            <w:r>
              <w:rPr>
                <w:spacing w:val="-13"/>
              </w:rPr>
              <w:t xml:space="preserve"> </w:t>
            </w:r>
            <w:r>
              <w:t>Rare</w:t>
            </w:r>
            <w:r>
              <w:rPr>
                <w:spacing w:val="-13"/>
              </w:rPr>
              <w:t xml:space="preserve"> </w:t>
            </w:r>
            <w:r>
              <w:t>Disease Experience 1</w:t>
            </w:r>
          </w:p>
        </w:tc>
        <w:tc>
          <w:tcPr>
            <w:tcW w:w="3330" w:type="dxa"/>
          </w:tcPr>
          <w:p w14:paraId="2761E3AC" w14:textId="5F73EC7A" w:rsidR="00E93987" w:rsidRPr="006474DA" w:rsidRDefault="00E93987" w:rsidP="006474DA">
            <w:pPr>
              <w:pStyle w:val="TableParagraph"/>
              <w:spacing w:before="125"/>
              <w:ind w:left="177"/>
              <w:jc w:val="center"/>
              <w:rPr>
                <w:sz w:val="24"/>
                <w:szCs w:val="24"/>
              </w:rPr>
            </w:pPr>
            <w:r w:rsidRPr="006474DA">
              <w:rPr>
                <w:sz w:val="24"/>
                <w:szCs w:val="24"/>
              </w:rPr>
              <w:t>Andrew</w:t>
            </w:r>
            <w:r w:rsidRPr="006474DA">
              <w:rPr>
                <w:spacing w:val="-2"/>
                <w:sz w:val="24"/>
                <w:szCs w:val="24"/>
              </w:rPr>
              <w:t xml:space="preserve"> </w:t>
            </w:r>
            <w:r w:rsidRPr="006474DA">
              <w:rPr>
                <w:spacing w:val="-4"/>
                <w:sz w:val="24"/>
                <w:szCs w:val="24"/>
              </w:rPr>
              <w:t>Lane</w:t>
            </w:r>
            <w:r w:rsidR="005B7ECB" w:rsidRPr="006474DA">
              <w:rPr>
                <w:spacing w:val="-4"/>
                <w:sz w:val="24"/>
                <w:szCs w:val="24"/>
              </w:rPr>
              <w:t>, MD, PhD</w:t>
            </w:r>
          </w:p>
        </w:tc>
        <w:tc>
          <w:tcPr>
            <w:tcW w:w="2970" w:type="dxa"/>
          </w:tcPr>
          <w:p w14:paraId="71681466" w14:textId="77777777" w:rsidR="00E93987" w:rsidRDefault="00E93987" w:rsidP="003B2FC4">
            <w:pPr>
              <w:pStyle w:val="TableParagraph"/>
              <w:spacing w:before="125"/>
              <w:ind w:left="152" w:right="187"/>
              <w:jc w:val="center"/>
            </w:pPr>
            <w:r>
              <w:rPr>
                <w:spacing w:val="-2"/>
              </w:rPr>
              <w:t>Governor</w:t>
            </w:r>
          </w:p>
        </w:tc>
      </w:tr>
      <w:tr w:rsidR="00E93987" w14:paraId="37170459" w14:textId="77777777" w:rsidTr="003B2FC4">
        <w:trPr>
          <w:trHeight w:val="503"/>
        </w:trPr>
        <w:tc>
          <w:tcPr>
            <w:tcW w:w="3870" w:type="dxa"/>
          </w:tcPr>
          <w:p w14:paraId="72FA0261" w14:textId="77777777" w:rsidR="00E93987" w:rsidRDefault="00E93987" w:rsidP="003B2FC4">
            <w:pPr>
              <w:pStyle w:val="TableParagraph"/>
              <w:spacing w:line="249" w:lineRule="exact"/>
              <w:ind w:left="30" w:right="20"/>
              <w:jc w:val="center"/>
            </w:pPr>
            <w:r>
              <w:t>Physician</w:t>
            </w:r>
            <w:r>
              <w:rPr>
                <w:spacing w:val="-4"/>
              </w:rPr>
              <w:t xml:space="preserve"> </w:t>
            </w:r>
            <w:r>
              <w:t>with</w:t>
            </w:r>
            <w:r>
              <w:rPr>
                <w:spacing w:val="-3"/>
              </w:rPr>
              <w:t xml:space="preserve"> </w:t>
            </w:r>
            <w:r>
              <w:t>Rare</w:t>
            </w:r>
            <w:r>
              <w:rPr>
                <w:spacing w:val="-3"/>
              </w:rPr>
              <w:t xml:space="preserve"> </w:t>
            </w:r>
            <w:r>
              <w:rPr>
                <w:spacing w:val="-2"/>
              </w:rPr>
              <w:t>Disease</w:t>
            </w:r>
          </w:p>
          <w:p w14:paraId="7C3A302E" w14:textId="77777777" w:rsidR="00E93987" w:rsidRDefault="00E93987" w:rsidP="003B2FC4">
            <w:pPr>
              <w:pStyle w:val="TableParagraph"/>
              <w:spacing w:before="1" w:line="233" w:lineRule="exact"/>
              <w:ind w:left="8" w:right="45"/>
              <w:jc w:val="center"/>
            </w:pPr>
            <w:r>
              <w:t>Experience</w:t>
            </w:r>
            <w:r>
              <w:rPr>
                <w:spacing w:val="-4"/>
              </w:rPr>
              <w:t xml:space="preserve"> </w:t>
            </w:r>
            <w:r>
              <w:rPr>
                <w:spacing w:val="-10"/>
              </w:rPr>
              <w:t>2</w:t>
            </w:r>
          </w:p>
        </w:tc>
        <w:tc>
          <w:tcPr>
            <w:tcW w:w="3330" w:type="dxa"/>
          </w:tcPr>
          <w:p w14:paraId="5F57591C" w14:textId="1CE3283D" w:rsidR="00E93987" w:rsidRPr="006474DA" w:rsidRDefault="00E93987" w:rsidP="006474DA">
            <w:pPr>
              <w:pStyle w:val="TableParagraph"/>
              <w:spacing w:before="123"/>
              <w:ind w:left="206"/>
              <w:jc w:val="center"/>
              <w:rPr>
                <w:sz w:val="24"/>
                <w:szCs w:val="24"/>
              </w:rPr>
            </w:pPr>
            <w:r w:rsidRPr="006474DA">
              <w:rPr>
                <w:sz w:val="24"/>
                <w:szCs w:val="24"/>
              </w:rPr>
              <w:t>David</w:t>
            </w:r>
            <w:r w:rsidRPr="006474DA">
              <w:rPr>
                <w:spacing w:val="-4"/>
                <w:sz w:val="24"/>
                <w:szCs w:val="24"/>
              </w:rPr>
              <w:t xml:space="preserve"> </w:t>
            </w:r>
            <w:r w:rsidRPr="006474DA">
              <w:rPr>
                <w:spacing w:val="-2"/>
                <w:sz w:val="24"/>
                <w:szCs w:val="24"/>
              </w:rPr>
              <w:t>Miller</w:t>
            </w:r>
            <w:r w:rsidR="005B7ECB" w:rsidRPr="006474DA">
              <w:rPr>
                <w:spacing w:val="-2"/>
                <w:sz w:val="24"/>
                <w:szCs w:val="24"/>
              </w:rPr>
              <w:t xml:space="preserve">, </w:t>
            </w:r>
            <w:r w:rsidR="006474DA" w:rsidRPr="006474DA">
              <w:rPr>
                <w:spacing w:val="-2"/>
                <w:sz w:val="24"/>
                <w:szCs w:val="24"/>
              </w:rPr>
              <w:t>MD</w:t>
            </w:r>
          </w:p>
        </w:tc>
        <w:tc>
          <w:tcPr>
            <w:tcW w:w="2970" w:type="dxa"/>
          </w:tcPr>
          <w:p w14:paraId="35025F83" w14:textId="77777777" w:rsidR="00E93987" w:rsidRDefault="00E93987" w:rsidP="003B2FC4">
            <w:pPr>
              <w:pStyle w:val="TableParagraph"/>
              <w:spacing w:before="123"/>
              <w:ind w:left="152" w:right="187"/>
              <w:jc w:val="center"/>
            </w:pPr>
            <w:r>
              <w:rPr>
                <w:spacing w:val="-2"/>
              </w:rPr>
              <w:t>Governor</w:t>
            </w:r>
          </w:p>
        </w:tc>
      </w:tr>
      <w:tr w:rsidR="00E93987" w14:paraId="3ADABEA7" w14:textId="77777777" w:rsidTr="003B2FC4">
        <w:trPr>
          <w:trHeight w:val="253"/>
        </w:trPr>
        <w:tc>
          <w:tcPr>
            <w:tcW w:w="3870" w:type="dxa"/>
          </w:tcPr>
          <w:p w14:paraId="090EA96B" w14:textId="77777777" w:rsidR="00E93987" w:rsidRDefault="00E93987" w:rsidP="003B2FC4">
            <w:pPr>
              <w:pStyle w:val="TableParagraph"/>
              <w:spacing w:line="233" w:lineRule="exact"/>
              <w:ind w:left="7" w:right="45"/>
              <w:jc w:val="center"/>
            </w:pPr>
            <w:r>
              <w:t>Hospital</w:t>
            </w:r>
            <w:r>
              <w:rPr>
                <w:spacing w:val="-9"/>
              </w:rPr>
              <w:t xml:space="preserve"> </w:t>
            </w:r>
            <w:r>
              <w:t>Administrator</w:t>
            </w:r>
            <w:r>
              <w:rPr>
                <w:spacing w:val="-7"/>
              </w:rPr>
              <w:t xml:space="preserve"> </w:t>
            </w:r>
            <w:r>
              <w:rPr>
                <w:spacing w:val="-10"/>
              </w:rPr>
              <w:t>1</w:t>
            </w:r>
          </w:p>
        </w:tc>
        <w:tc>
          <w:tcPr>
            <w:tcW w:w="3330" w:type="dxa"/>
          </w:tcPr>
          <w:p w14:paraId="1286349B" w14:textId="43AE5582" w:rsidR="00E93987" w:rsidRPr="006474DA" w:rsidRDefault="00E93987" w:rsidP="006474DA">
            <w:pPr>
              <w:pStyle w:val="TableParagraph"/>
              <w:spacing w:line="233" w:lineRule="exact"/>
              <w:ind w:right="89"/>
              <w:jc w:val="center"/>
              <w:rPr>
                <w:sz w:val="24"/>
                <w:szCs w:val="24"/>
              </w:rPr>
            </w:pPr>
            <w:r w:rsidRPr="006474DA">
              <w:rPr>
                <w:sz w:val="24"/>
                <w:szCs w:val="24"/>
              </w:rPr>
              <w:t>Ryan</w:t>
            </w:r>
            <w:r w:rsidRPr="006474DA">
              <w:rPr>
                <w:spacing w:val="-1"/>
                <w:sz w:val="24"/>
                <w:szCs w:val="24"/>
              </w:rPr>
              <w:t xml:space="preserve"> </w:t>
            </w:r>
            <w:r w:rsidRPr="006474DA">
              <w:rPr>
                <w:spacing w:val="-2"/>
                <w:sz w:val="24"/>
                <w:szCs w:val="24"/>
              </w:rPr>
              <w:t>Thompson</w:t>
            </w:r>
            <w:r w:rsidR="006474DA" w:rsidRPr="006474DA">
              <w:rPr>
                <w:spacing w:val="-2"/>
                <w:sz w:val="24"/>
                <w:szCs w:val="24"/>
              </w:rPr>
              <w:t>, MD</w:t>
            </w:r>
          </w:p>
        </w:tc>
        <w:tc>
          <w:tcPr>
            <w:tcW w:w="2970" w:type="dxa"/>
          </w:tcPr>
          <w:p w14:paraId="419CE3C4" w14:textId="77777777" w:rsidR="00E93987" w:rsidRDefault="00E93987" w:rsidP="003B2FC4">
            <w:pPr>
              <w:pStyle w:val="TableParagraph"/>
              <w:spacing w:line="233" w:lineRule="exact"/>
              <w:ind w:left="152" w:right="187"/>
              <w:jc w:val="center"/>
            </w:pPr>
            <w:r>
              <w:rPr>
                <w:spacing w:val="-2"/>
              </w:rPr>
              <w:t>Governor</w:t>
            </w:r>
          </w:p>
        </w:tc>
      </w:tr>
      <w:tr w:rsidR="00E93987" w14:paraId="451681A2" w14:textId="77777777" w:rsidTr="003B2FC4">
        <w:trPr>
          <w:trHeight w:val="505"/>
        </w:trPr>
        <w:tc>
          <w:tcPr>
            <w:tcW w:w="3870" w:type="dxa"/>
          </w:tcPr>
          <w:p w14:paraId="74D0EE72" w14:textId="77777777" w:rsidR="00E93987" w:rsidRDefault="00E93987" w:rsidP="003B2FC4">
            <w:pPr>
              <w:pStyle w:val="TableParagraph"/>
              <w:spacing w:line="254" w:lineRule="exact"/>
              <w:ind w:left="998" w:right="-14" w:hanging="747"/>
              <w:jc w:val="center"/>
            </w:pPr>
            <w:r>
              <w:lastRenderedPageBreak/>
              <w:t>Hospital</w:t>
            </w:r>
            <w:r>
              <w:rPr>
                <w:spacing w:val="-11"/>
              </w:rPr>
              <w:t xml:space="preserve"> </w:t>
            </w:r>
            <w:r>
              <w:t>Administrator</w:t>
            </w:r>
            <w:r>
              <w:rPr>
                <w:spacing w:val="-12"/>
              </w:rPr>
              <w:t xml:space="preserve"> </w:t>
            </w:r>
            <w:r>
              <w:t>2</w:t>
            </w:r>
            <w:r>
              <w:rPr>
                <w:spacing w:val="-10"/>
              </w:rPr>
              <w:t xml:space="preserve"> </w:t>
            </w:r>
            <w:r>
              <w:t xml:space="preserve">- </w:t>
            </w:r>
            <w:r>
              <w:rPr>
                <w:spacing w:val="-2"/>
              </w:rPr>
              <w:t>Pediatric</w:t>
            </w:r>
          </w:p>
        </w:tc>
        <w:tc>
          <w:tcPr>
            <w:tcW w:w="3330" w:type="dxa"/>
          </w:tcPr>
          <w:p w14:paraId="0E588D31" w14:textId="50C3E4D3" w:rsidR="00E93987" w:rsidRPr="006474DA" w:rsidRDefault="00E93987" w:rsidP="006474DA">
            <w:pPr>
              <w:pStyle w:val="TableParagraph"/>
              <w:spacing w:before="125"/>
              <w:ind w:right="93"/>
              <w:jc w:val="center"/>
              <w:rPr>
                <w:sz w:val="24"/>
                <w:szCs w:val="24"/>
              </w:rPr>
            </w:pPr>
            <w:r w:rsidRPr="006474DA">
              <w:rPr>
                <w:sz w:val="24"/>
                <w:szCs w:val="24"/>
              </w:rPr>
              <w:t>Charlotte</w:t>
            </w:r>
            <w:r w:rsidRPr="006474DA">
              <w:rPr>
                <w:spacing w:val="-3"/>
                <w:sz w:val="24"/>
                <w:szCs w:val="24"/>
              </w:rPr>
              <w:t xml:space="preserve"> </w:t>
            </w:r>
            <w:r w:rsidRPr="006474DA">
              <w:rPr>
                <w:spacing w:val="-4"/>
                <w:sz w:val="24"/>
                <w:szCs w:val="24"/>
              </w:rPr>
              <w:t>Boney</w:t>
            </w:r>
            <w:r w:rsidR="006474DA" w:rsidRPr="006474DA">
              <w:rPr>
                <w:spacing w:val="-4"/>
                <w:sz w:val="24"/>
                <w:szCs w:val="24"/>
              </w:rPr>
              <w:t>, MD</w:t>
            </w:r>
          </w:p>
        </w:tc>
        <w:tc>
          <w:tcPr>
            <w:tcW w:w="2970" w:type="dxa"/>
          </w:tcPr>
          <w:p w14:paraId="762D5B5A" w14:textId="77777777" w:rsidR="00E93987" w:rsidRDefault="00E93987" w:rsidP="003B2FC4">
            <w:pPr>
              <w:pStyle w:val="TableParagraph"/>
              <w:spacing w:before="125"/>
              <w:ind w:left="152" w:right="187"/>
              <w:jc w:val="center"/>
            </w:pPr>
            <w:r>
              <w:rPr>
                <w:spacing w:val="-2"/>
              </w:rPr>
              <w:t>Governor</w:t>
            </w:r>
          </w:p>
        </w:tc>
      </w:tr>
      <w:tr w:rsidR="00E93987" w14:paraId="2CD4417E" w14:textId="77777777" w:rsidTr="003B2FC4">
        <w:trPr>
          <w:trHeight w:val="503"/>
        </w:trPr>
        <w:tc>
          <w:tcPr>
            <w:tcW w:w="3870" w:type="dxa"/>
          </w:tcPr>
          <w:p w14:paraId="0B77FA19" w14:textId="77777777" w:rsidR="00E93987" w:rsidRDefault="00E93987" w:rsidP="003B2FC4">
            <w:pPr>
              <w:pStyle w:val="TableParagraph"/>
              <w:spacing w:line="249" w:lineRule="exact"/>
              <w:ind w:left="30" w:right="21"/>
              <w:jc w:val="center"/>
            </w:pPr>
            <w:r>
              <w:t>Representative</w:t>
            </w:r>
            <w:r>
              <w:rPr>
                <w:spacing w:val="-5"/>
              </w:rPr>
              <w:t xml:space="preserve"> </w:t>
            </w:r>
            <w:r>
              <w:t>of</w:t>
            </w:r>
            <w:r>
              <w:rPr>
                <w:spacing w:val="-3"/>
              </w:rPr>
              <w:t xml:space="preserve"> </w:t>
            </w:r>
            <w:r>
              <w:t>Rare</w:t>
            </w:r>
            <w:r>
              <w:rPr>
                <w:spacing w:val="-3"/>
              </w:rPr>
              <w:t xml:space="preserve"> </w:t>
            </w:r>
            <w:r>
              <w:rPr>
                <w:spacing w:val="-2"/>
              </w:rPr>
              <w:t>Disease</w:t>
            </w:r>
          </w:p>
          <w:p w14:paraId="14C2472F" w14:textId="77777777" w:rsidR="00E93987" w:rsidRDefault="00E93987" w:rsidP="003B2FC4">
            <w:pPr>
              <w:pStyle w:val="TableParagraph"/>
              <w:spacing w:before="1" w:line="233" w:lineRule="exact"/>
              <w:ind w:left="8" w:right="45"/>
              <w:jc w:val="center"/>
            </w:pPr>
            <w:r>
              <w:t>Organization</w:t>
            </w:r>
            <w:r>
              <w:rPr>
                <w:spacing w:val="-9"/>
              </w:rPr>
              <w:t xml:space="preserve"> </w:t>
            </w:r>
            <w:r>
              <w:rPr>
                <w:spacing w:val="-10"/>
              </w:rPr>
              <w:t>1</w:t>
            </w:r>
          </w:p>
        </w:tc>
        <w:tc>
          <w:tcPr>
            <w:tcW w:w="3330" w:type="dxa"/>
          </w:tcPr>
          <w:p w14:paraId="7C318F17" w14:textId="23D7AB43" w:rsidR="00E93987" w:rsidRPr="006474DA" w:rsidRDefault="00E93987" w:rsidP="006474DA">
            <w:pPr>
              <w:pStyle w:val="TableParagraph"/>
              <w:spacing w:before="123"/>
              <w:ind w:left="220"/>
              <w:jc w:val="center"/>
              <w:rPr>
                <w:sz w:val="24"/>
                <w:szCs w:val="24"/>
              </w:rPr>
            </w:pPr>
            <w:r w:rsidRPr="006474DA">
              <w:rPr>
                <w:sz w:val="24"/>
                <w:szCs w:val="24"/>
              </w:rPr>
              <w:t>Julie</w:t>
            </w:r>
            <w:r w:rsidRPr="006474DA">
              <w:rPr>
                <w:spacing w:val="-2"/>
                <w:sz w:val="24"/>
                <w:szCs w:val="24"/>
              </w:rPr>
              <w:t xml:space="preserve"> </w:t>
            </w:r>
            <w:proofErr w:type="spellStart"/>
            <w:r w:rsidRPr="006474DA">
              <w:rPr>
                <w:spacing w:val="-2"/>
                <w:sz w:val="24"/>
                <w:szCs w:val="24"/>
              </w:rPr>
              <w:t>Gortze</w:t>
            </w:r>
            <w:proofErr w:type="spellEnd"/>
            <w:r w:rsidR="006474DA" w:rsidRPr="006474DA">
              <w:rPr>
                <w:spacing w:val="-2"/>
                <w:sz w:val="24"/>
                <w:szCs w:val="24"/>
              </w:rPr>
              <w:t>, RN</w:t>
            </w:r>
          </w:p>
        </w:tc>
        <w:tc>
          <w:tcPr>
            <w:tcW w:w="2970" w:type="dxa"/>
          </w:tcPr>
          <w:p w14:paraId="144B6E54" w14:textId="77777777" w:rsidR="00E93987" w:rsidRDefault="00E93987" w:rsidP="003B2FC4">
            <w:pPr>
              <w:pStyle w:val="TableParagraph"/>
              <w:spacing w:before="123"/>
              <w:ind w:left="152" w:right="187"/>
              <w:jc w:val="center"/>
            </w:pPr>
            <w:r>
              <w:rPr>
                <w:spacing w:val="-2"/>
              </w:rPr>
              <w:t>Governor</w:t>
            </w:r>
          </w:p>
        </w:tc>
      </w:tr>
      <w:tr w:rsidR="00E93987" w14:paraId="72AC9271" w14:textId="77777777" w:rsidTr="003B2FC4">
        <w:trPr>
          <w:trHeight w:val="505"/>
        </w:trPr>
        <w:tc>
          <w:tcPr>
            <w:tcW w:w="3870" w:type="dxa"/>
          </w:tcPr>
          <w:p w14:paraId="65E1425B" w14:textId="77777777" w:rsidR="00E93987" w:rsidRDefault="00E93987" w:rsidP="003B2FC4">
            <w:pPr>
              <w:pStyle w:val="TableParagraph"/>
              <w:spacing w:line="254" w:lineRule="exact"/>
              <w:ind w:left="734" w:hanging="696"/>
              <w:jc w:val="center"/>
            </w:pPr>
            <w:r>
              <w:t>Representative</w:t>
            </w:r>
            <w:r>
              <w:rPr>
                <w:spacing w:val="-14"/>
              </w:rPr>
              <w:t xml:space="preserve"> </w:t>
            </w:r>
            <w:r>
              <w:t>of</w:t>
            </w:r>
            <w:r>
              <w:rPr>
                <w:spacing w:val="-12"/>
              </w:rPr>
              <w:t xml:space="preserve"> </w:t>
            </w:r>
            <w:r>
              <w:t>Rare</w:t>
            </w:r>
            <w:r>
              <w:rPr>
                <w:spacing w:val="-12"/>
              </w:rPr>
              <w:t xml:space="preserve"> </w:t>
            </w:r>
            <w:r>
              <w:t>Disease Organization 2</w:t>
            </w:r>
          </w:p>
        </w:tc>
        <w:tc>
          <w:tcPr>
            <w:tcW w:w="3330" w:type="dxa"/>
          </w:tcPr>
          <w:p w14:paraId="0DBB971F" w14:textId="69E58DCC" w:rsidR="00E93987" w:rsidRPr="006474DA" w:rsidRDefault="00E93987" w:rsidP="006474DA">
            <w:pPr>
              <w:pStyle w:val="TableParagraph"/>
              <w:spacing w:before="125"/>
              <w:ind w:left="304"/>
              <w:jc w:val="center"/>
              <w:rPr>
                <w:sz w:val="24"/>
                <w:szCs w:val="24"/>
              </w:rPr>
            </w:pPr>
            <w:r w:rsidRPr="006474DA">
              <w:rPr>
                <w:sz w:val="24"/>
                <w:szCs w:val="24"/>
              </w:rPr>
              <w:t>Lisa</w:t>
            </w:r>
            <w:r w:rsidRPr="006474DA">
              <w:rPr>
                <w:spacing w:val="-1"/>
                <w:sz w:val="24"/>
                <w:szCs w:val="24"/>
              </w:rPr>
              <w:t xml:space="preserve"> </w:t>
            </w:r>
            <w:r w:rsidRPr="006474DA">
              <w:rPr>
                <w:spacing w:val="-4"/>
                <w:sz w:val="24"/>
                <w:szCs w:val="24"/>
              </w:rPr>
              <w:t>Deck</w:t>
            </w:r>
          </w:p>
        </w:tc>
        <w:tc>
          <w:tcPr>
            <w:tcW w:w="2970" w:type="dxa"/>
          </w:tcPr>
          <w:p w14:paraId="70A12F9D" w14:textId="77777777" w:rsidR="00E93987" w:rsidRDefault="00E93987" w:rsidP="003B2FC4">
            <w:pPr>
              <w:pStyle w:val="TableParagraph"/>
              <w:spacing w:before="125"/>
              <w:ind w:left="152" w:right="187"/>
              <w:jc w:val="center"/>
            </w:pPr>
            <w:r>
              <w:rPr>
                <w:spacing w:val="-2"/>
              </w:rPr>
              <w:t>Governor</w:t>
            </w:r>
          </w:p>
        </w:tc>
      </w:tr>
      <w:tr w:rsidR="00E93987" w14:paraId="3B4384DB" w14:textId="77777777" w:rsidTr="003B2FC4">
        <w:trPr>
          <w:trHeight w:val="504"/>
        </w:trPr>
        <w:tc>
          <w:tcPr>
            <w:tcW w:w="3870" w:type="dxa"/>
          </w:tcPr>
          <w:p w14:paraId="617AF55B" w14:textId="77777777" w:rsidR="00E93987" w:rsidRDefault="00E93987" w:rsidP="003B2FC4">
            <w:pPr>
              <w:pStyle w:val="TableParagraph"/>
              <w:spacing w:line="250" w:lineRule="exact"/>
              <w:ind w:left="30" w:right="21"/>
              <w:jc w:val="center"/>
            </w:pPr>
            <w:r>
              <w:t>Representative</w:t>
            </w:r>
            <w:r>
              <w:rPr>
                <w:spacing w:val="-5"/>
              </w:rPr>
              <w:t xml:space="preserve"> </w:t>
            </w:r>
            <w:r>
              <w:t>of</w:t>
            </w:r>
            <w:r>
              <w:rPr>
                <w:spacing w:val="-3"/>
              </w:rPr>
              <w:t xml:space="preserve"> </w:t>
            </w:r>
            <w:r>
              <w:t>Rare</w:t>
            </w:r>
            <w:r>
              <w:rPr>
                <w:spacing w:val="-3"/>
              </w:rPr>
              <w:t xml:space="preserve"> </w:t>
            </w:r>
            <w:r>
              <w:rPr>
                <w:spacing w:val="-2"/>
              </w:rPr>
              <w:t>Disease</w:t>
            </w:r>
          </w:p>
          <w:p w14:paraId="45238B16" w14:textId="77777777" w:rsidR="00E93987" w:rsidRDefault="00E93987" w:rsidP="003B2FC4">
            <w:pPr>
              <w:pStyle w:val="TableParagraph"/>
              <w:spacing w:before="1" w:line="233" w:lineRule="exact"/>
              <w:ind w:left="8" w:right="45"/>
              <w:jc w:val="center"/>
            </w:pPr>
            <w:r>
              <w:t>Organization</w:t>
            </w:r>
            <w:r>
              <w:rPr>
                <w:spacing w:val="-9"/>
              </w:rPr>
              <w:t xml:space="preserve"> </w:t>
            </w:r>
            <w:r>
              <w:rPr>
                <w:spacing w:val="-10"/>
              </w:rPr>
              <w:t>3</w:t>
            </w:r>
          </w:p>
        </w:tc>
        <w:tc>
          <w:tcPr>
            <w:tcW w:w="3330" w:type="dxa"/>
          </w:tcPr>
          <w:p w14:paraId="7F9B9B76" w14:textId="7C57C9ED" w:rsidR="00E93987" w:rsidRPr="006474DA" w:rsidRDefault="00E93987" w:rsidP="006474DA">
            <w:pPr>
              <w:pStyle w:val="TableParagraph"/>
              <w:spacing w:before="124"/>
              <w:ind w:left="158"/>
              <w:jc w:val="center"/>
              <w:rPr>
                <w:sz w:val="24"/>
                <w:szCs w:val="24"/>
              </w:rPr>
            </w:pPr>
            <w:r w:rsidRPr="006474DA">
              <w:rPr>
                <w:sz w:val="24"/>
                <w:szCs w:val="24"/>
              </w:rPr>
              <w:t>Jenn</w:t>
            </w:r>
            <w:r w:rsidRPr="006474DA">
              <w:rPr>
                <w:spacing w:val="-2"/>
                <w:sz w:val="24"/>
                <w:szCs w:val="24"/>
              </w:rPr>
              <w:t xml:space="preserve"> McNary</w:t>
            </w:r>
          </w:p>
        </w:tc>
        <w:tc>
          <w:tcPr>
            <w:tcW w:w="2970" w:type="dxa"/>
          </w:tcPr>
          <w:p w14:paraId="0FA80138" w14:textId="77777777" w:rsidR="00E93987" w:rsidRDefault="00E93987" w:rsidP="003B2FC4">
            <w:pPr>
              <w:pStyle w:val="TableParagraph"/>
              <w:spacing w:before="124"/>
              <w:ind w:left="152" w:right="187"/>
              <w:jc w:val="center"/>
            </w:pPr>
            <w:r>
              <w:rPr>
                <w:spacing w:val="-2"/>
              </w:rPr>
              <w:t>Governor</w:t>
            </w:r>
          </w:p>
        </w:tc>
      </w:tr>
      <w:tr w:rsidR="00E93987" w14:paraId="641B351B" w14:textId="77777777" w:rsidTr="003B2FC4">
        <w:trPr>
          <w:trHeight w:val="551"/>
        </w:trPr>
        <w:tc>
          <w:tcPr>
            <w:tcW w:w="3870" w:type="dxa"/>
          </w:tcPr>
          <w:p w14:paraId="284C9249" w14:textId="77777777" w:rsidR="00E93987" w:rsidRDefault="00E93987" w:rsidP="003B2FC4">
            <w:pPr>
              <w:pStyle w:val="TableParagraph"/>
              <w:spacing w:before="22"/>
              <w:ind w:left="782" w:hanging="648"/>
              <w:jc w:val="center"/>
            </w:pPr>
            <w:r>
              <w:t>Biotechnology</w:t>
            </w:r>
            <w:r>
              <w:rPr>
                <w:spacing w:val="-14"/>
              </w:rPr>
              <w:t xml:space="preserve"> </w:t>
            </w:r>
            <w:r>
              <w:t>and</w:t>
            </w:r>
            <w:r>
              <w:rPr>
                <w:spacing w:val="-14"/>
              </w:rPr>
              <w:t xml:space="preserve"> </w:t>
            </w:r>
            <w:r>
              <w:t>Scientific Community 1</w:t>
            </w:r>
          </w:p>
        </w:tc>
        <w:tc>
          <w:tcPr>
            <w:tcW w:w="3330" w:type="dxa"/>
          </w:tcPr>
          <w:p w14:paraId="1C94D45C" w14:textId="61DBD477" w:rsidR="00E93987" w:rsidRPr="006474DA" w:rsidRDefault="00E93987" w:rsidP="006474DA">
            <w:pPr>
              <w:pStyle w:val="TableParagraph"/>
              <w:spacing w:line="276" w:lineRule="exact"/>
              <w:ind w:left="374" w:firstLine="76"/>
              <w:jc w:val="center"/>
              <w:rPr>
                <w:sz w:val="24"/>
                <w:szCs w:val="24"/>
              </w:rPr>
            </w:pPr>
            <w:r w:rsidRPr="006474DA">
              <w:rPr>
                <w:sz w:val="24"/>
                <w:szCs w:val="24"/>
              </w:rPr>
              <w:t>Jeff</w:t>
            </w:r>
            <w:r w:rsidRPr="006474DA">
              <w:rPr>
                <w:spacing w:val="-11"/>
                <w:sz w:val="24"/>
                <w:szCs w:val="24"/>
              </w:rPr>
              <w:t xml:space="preserve"> </w:t>
            </w:r>
            <w:r w:rsidRPr="006474DA">
              <w:rPr>
                <w:sz w:val="24"/>
                <w:szCs w:val="24"/>
              </w:rPr>
              <w:t xml:space="preserve">R. </w:t>
            </w:r>
            <w:r w:rsidRPr="006474DA">
              <w:rPr>
                <w:spacing w:val="-2"/>
                <w:sz w:val="24"/>
                <w:szCs w:val="24"/>
              </w:rPr>
              <w:t>Livingstone</w:t>
            </w:r>
            <w:r w:rsidR="006474DA" w:rsidRPr="006474DA">
              <w:rPr>
                <w:spacing w:val="-2"/>
                <w:sz w:val="24"/>
                <w:szCs w:val="24"/>
              </w:rPr>
              <w:t>, PhD</w:t>
            </w:r>
          </w:p>
        </w:tc>
        <w:tc>
          <w:tcPr>
            <w:tcW w:w="2970" w:type="dxa"/>
          </w:tcPr>
          <w:p w14:paraId="14A39F19" w14:textId="77777777" w:rsidR="00E93987" w:rsidRDefault="00E93987" w:rsidP="003B2FC4">
            <w:pPr>
              <w:pStyle w:val="TableParagraph"/>
              <w:spacing w:before="149"/>
              <w:ind w:left="152" w:right="187"/>
              <w:jc w:val="center"/>
            </w:pPr>
            <w:r>
              <w:rPr>
                <w:spacing w:val="-2"/>
              </w:rPr>
              <w:t>Governor</w:t>
            </w:r>
          </w:p>
        </w:tc>
      </w:tr>
      <w:tr w:rsidR="00E93987" w14:paraId="06B29C3D" w14:textId="77777777" w:rsidTr="003B2FC4">
        <w:trPr>
          <w:trHeight w:val="552"/>
        </w:trPr>
        <w:tc>
          <w:tcPr>
            <w:tcW w:w="3870" w:type="dxa"/>
          </w:tcPr>
          <w:p w14:paraId="02D14167" w14:textId="77777777" w:rsidR="00E93987" w:rsidRDefault="00E93987" w:rsidP="003B2FC4">
            <w:pPr>
              <w:pStyle w:val="TableParagraph"/>
              <w:spacing w:before="21"/>
              <w:ind w:left="782" w:hanging="648"/>
              <w:jc w:val="center"/>
            </w:pPr>
            <w:r>
              <w:t>Biotechnology</w:t>
            </w:r>
            <w:r>
              <w:rPr>
                <w:spacing w:val="-14"/>
              </w:rPr>
              <w:t xml:space="preserve"> </w:t>
            </w:r>
            <w:r>
              <w:t>and</w:t>
            </w:r>
            <w:r>
              <w:rPr>
                <w:spacing w:val="-14"/>
              </w:rPr>
              <w:t xml:space="preserve"> </w:t>
            </w:r>
            <w:r>
              <w:t>Scientific Community 2</w:t>
            </w:r>
          </w:p>
        </w:tc>
        <w:tc>
          <w:tcPr>
            <w:tcW w:w="3330" w:type="dxa"/>
          </w:tcPr>
          <w:p w14:paraId="30C6B1CF" w14:textId="56C72490" w:rsidR="00E93987" w:rsidRPr="006474DA" w:rsidRDefault="00E93987" w:rsidP="006474DA">
            <w:pPr>
              <w:pStyle w:val="TableParagraph"/>
              <w:spacing w:line="270" w:lineRule="atLeast"/>
              <w:ind w:left="588" w:hanging="276"/>
              <w:jc w:val="center"/>
              <w:rPr>
                <w:sz w:val="24"/>
                <w:szCs w:val="24"/>
              </w:rPr>
            </w:pPr>
            <w:r w:rsidRPr="006474DA">
              <w:rPr>
                <w:sz w:val="24"/>
                <w:szCs w:val="24"/>
              </w:rPr>
              <w:t>Robert</w:t>
            </w:r>
            <w:r w:rsidRPr="006474DA">
              <w:rPr>
                <w:spacing w:val="-15"/>
                <w:sz w:val="24"/>
                <w:szCs w:val="24"/>
              </w:rPr>
              <w:t xml:space="preserve"> </w:t>
            </w:r>
            <w:r w:rsidRPr="006474DA">
              <w:rPr>
                <w:sz w:val="24"/>
                <w:szCs w:val="24"/>
              </w:rPr>
              <w:t xml:space="preserve">E. </w:t>
            </w:r>
            <w:r w:rsidRPr="006474DA">
              <w:rPr>
                <w:spacing w:val="-2"/>
                <w:sz w:val="24"/>
                <w:szCs w:val="24"/>
              </w:rPr>
              <w:t>Schultz</w:t>
            </w:r>
            <w:r w:rsidR="006474DA" w:rsidRPr="006474DA">
              <w:rPr>
                <w:spacing w:val="-2"/>
                <w:sz w:val="24"/>
                <w:szCs w:val="24"/>
              </w:rPr>
              <w:t>, MBA</w:t>
            </w:r>
          </w:p>
        </w:tc>
        <w:tc>
          <w:tcPr>
            <w:tcW w:w="2970" w:type="dxa"/>
          </w:tcPr>
          <w:p w14:paraId="51A01E2E" w14:textId="77777777" w:rsidR="00E93987" w:rsidRDefault="00E93987" w:rsidP="003B2FC4">
            <w:pPr>
              <w:pStyle w:val="TableParagraph"/>
              <w:spacing w:before="149"/>
              <w:ind w:left="152" w:right="187"/>
              <w:jc w:val="center"/>
            </w:pPr>
            <w:r>
              <w:rPr>
                <w:spacing w:val="-2"/>
              </w:rPr>
              <w:t>Governor</w:t>
            </w:r>
          </w:p>
        </w:tc>
      </w:tr>
      <w:tr w:rsidR="00E93987" w14:paraId="28C3FEDB" w14:textId="77777777" w:rsidTr="003B2FC4">
        <w:trPr>
          <w:trHeight w:val="505"/>
        </w:trPr>
        <w:tc>
          <w:tcPr>
            <w:tcW w:w="3870" w:type="dxa"/>
          </w:tcPr>
          <w:p w14:paraId="0D207541" w14:textId="77777777" w:rsidR="00E93987" w:rsidRDefault="00E93987" w:rsidP="003B2FC4">
            <w:pPr>
              <w:pStyle w:val="TableParagraph"/>
              <w:spacing w:line="252" w:lineRule="exact"/>
              <w:ind w:left="1048" w:right="-14" w:hanging="1035"/>
              <w:jc w:val="center"/>
            </w:pPr>
            <w:r>
              <w:t>Dietician</w:t>
            </w:r>
            <w:r>
              <w:rPr>
                <w:spacing w:val="-11"/>
              </w:rPr>
              <w:t xml:space="preserve"> </w:t>
            </w:r>
            <w:r>
              <w:t>-experience</w:t>
            </w:r>
            <w:r>
              <w:rPr>
                <w:spacing w:val="-12"/>
              </w:rPr>
              <w:t xml:space="preserve"> </w:t>
            </w:r>
            <w:r>
              <w:t>with</w:t>
            </w:r>
            <w:r>
              <w:rPr>
                <w:spacing w:val="-14"/>
              </w:rPr>
              <w:t xml:space="preserve"> </w:t>
            </w:r>
            <w:r>
              <w:t xml:space="preserve">Rare </w:t>
            </w:r>
            <w:r>
              <w:rPr>
                <w:spacing w:val="-2"/>
              </w:rPr>
              <w:t>Disease</w:t>
            </w:r>
          </w:p>
        </w:tc>
        <w:tc>
          <w:tcPr>
            <w:tcW w:w="3330" w:type="dxa"/>
          </w:tcPr>
          <w:p w14:paraId="313EEEB8" w14:textId="65B9EE64" w:rsidR="00E93987" w:rsidRPr="006474DA" w:rsidRDefault="00E93987" w:rsidP="006474DA">
            <w:pPr>
              <w:pStyle w:val="TableParagraph"/>
              <w:spacing w:before="114"/>
              <w:ind w:left="151"/>
              <w:jc w:val="center"/>
              <w:rPr>
                <w:sz w:val="24"/>
                <w:szCs w:val="24"/>
              </w:rPr>
            </w:pPr>
            <w:r w:rsidRPr="006474DA">
              <w:rPr>
                <w:sz w:val="24"/>
                <w:szCs w:val="24"/>
              </w:rPr>
              <w:t>Ann</w:t>
            </w:r>
            <w:r w:rsidRPr="006474DA">
              <w:rPr>
                <w:spacing w:val="-2"/>
                <w:sz w:val="24"/>
                <w:szCs w:val="24"/>
              </w:rPr>
              <w:t xml:space="preserve"> Wessel</w:t>
            </w:r>
            <w:r w:rsidR="006474DA" w:rsidRPr="006474DA">
              <w:rPr>
                <w:spacing w:val="-2"/>
                <w:sz w:val="24"/>
                <w:szCs w:val="24"/>
              </w:rPr>
              <w:t>, MS, RD, LDN</w:t>
            </w:r>
          </w:p>
        </w:tc>
        <w:tc>
          <w:tcPr>
            <w:tcW w:w="2970" w:type="dxa"/>
          </w:tcPr>
          <w:p w14:paraId="5658D3D9" w14:textId="77777777" w:rsidR="00E93987" w:rsidRDefault="00E93987" w:rsidP="003B2FC4">
            <w:pPr>
              <w:pStyle w:val="TableParagraph"/>
              <w:spacing w:before="125"/>
              <w:ind w:left="152" w:right="187"/>
              <w:jc w:val="center"/>
            </w:pPr>
            <w:r>
              <w:rPr>
                <w:spacing w:val="-2"/>
              </w:rPr>
              <w:t>Governor</w:t>
            </w:r>
          </w:p>
        </w:tc>
      </w:tr>
      <w:tr w:rsidR="00E93987" w14:paraId="16F8AC8C" w14:textId="77777777" w:rsidTr="003B2FC4">
        <w:trPr>
          <w:trHeight w:val="551"/>
        </w:trPr>
        <w:tc>
          <w:tcPr>
            <w:tcW w:w="3870" w:type="dxa"/>
          </w:tcPr>
          <w:p w14:paraId="0214D4EE" w14:textId="77777777" w:rsidR="00E93987" w:rsidRDefault="00E93987" w:rsidP="003B2FC4">
            <w:pPr>
              <w:pStyle w:val="TableParagraph"/>
              <w:spacing w:before="22"/>
              <w:ind w:left="1334" w:right="56" w:hanging="1229"/>
              <w:jc w:val="center"/>
            </w:pPr>
            <w:r>
              <w:t>18</w:t>
            </w:r>
            <w:r>
              <w:rPr>
                <w:spacing w:val="-8"/>
              </w:rPr>
              <w:t xml:space="preserve"> </w:t>
            </w:r>
            <w:r>
              <w:t>or</w:t>
            </w:r>
            <w:r>
              <w:rPr>
                <w:spacing w:val="-8"/>
              </w:rPr>
              <w:t xml:space="preserve"> </w:t>
            </w:r>
            <w:r>
              <w:t>older</w:t>
            </w:r>
            <w:r>
              <w:rPr>
                <w:spacing w:val="-8"/>
              </w:rPr>
              <w:t xml:space="preserve"> </w:t>
            </w:r>
            <w:r>
              <w:t>with</w:t>
            </w:r>
            <w:r>
              <w:rPr>
                <w:spacing w:val="-8"/>
              </w:rPr>
              <w:t xml:space="preserve"> </w:t>
            </w:r>
            <w:r>
              <w:t>Rare</w:t>
            </w:r>
            <w:r>
              <w:rPr>
                <w:spacing w:val="-8"/>
              </w:rPr>
              <w:t xml:space="preserve"> </w:t>
            </w:r>
            <w:r>
              <w:t xml:space="preserve">Disease </w:t>
            </w:r>
            <w:r>
              <w:rPr>
                <w:spacing w:val="-10"/>
              </w:rPr>
              <w:t>1</w:t>
            </w:r>
          </w:p>
        </w:tc>
        <w:tc>
          <w:tcPr>
            <w:tcW w:w="3330" w:type="dxa"/>
          </w:tcPr>
          <w:p w14:paraId="743958DE" w14:textId="21138008" w:rsidR="00E93987" w:rsidRPr="006474DA" w:rsidRDefault="00E93987" w:rsidP="006474DA">
            <w:pPr>
              <w:pStyle w:val="TableParagraph"/>
              <w:spacing w:line="276" w:lineRule="exact"/>
              <w:ind w:left="561" w:right="401" w:hanging="144"/>
              <w:jc w:val="center"/>
              <w:rPr>
                <w:sz w:val="24"/>
                <w:szCs w:val="24"/>
              </w:rPr>
            </w:pPr>
            <w:r w:rsidRPr="006474DA">
              <w:rPr>
                <w:sz w:val="24"/>
                <w:szCs w:val="24"/>
              </w:rPr>
              <w:t xml:space="preserve">Glenda </w:t>
            </w:r>
            <w:r w:rsidRPr="006474DA">
              <w:rPr>
                <w:spacing w:val="-2"/>
                <w:sz w:val="24"/>
                <w:szCs w:val="24"/>
              </w:rPr>
              <w:t>Thomas</w:t>
            </w:r>
          </w:p>
        </w:tc>
        <w:tc>
          <w:tcPr>
            <w:tcW w:w="2970" w:type="dxa"/>
          </w:tcPr>
          <w:p w14:paraId="57133582" w14:textId="77777777" w:rsidR="00E93987" w:rsidRDefault="00E93987" w:rsidP="003B2FC4">
            <w:pPr>
              <w:pStyle w:val="TableParagraph"/>
              <w:spacing w:before="150"/>
              <w:ind w:left="152" w:right="187"/>
              <w:jc w:val="center"/>
            </w:pPr>
            <w:r>
              <w:rPr>
                <w:spacing w:val="-2"/>
              </w:rPr>
              <w:t>Governor</w:t>
            </w:r>
          </w:p>
        </w:tc>
      </w:tr>
      <w:tr w:rsidR="00E93987" w14:paraId="0CC40C47" w14:textId="77777777" w:rsidTr="003B2FC4">
        <w:trPr>
          <w:trHeight w:val="551"/>
        </w:trPr>
        <w:tc>
          <w:tcPr>
            <w:tcW w:w="3870" w:type="dxa"/>
          </w:tcPr>
          <w:p w14:paraId="5D00350C" w14:textId="77777777" w:rsidR="00E93987" w:rsidRDefault="00E93987" w:rsidP="003B2FC4">
            <w:pPr>
              <w:pStyle w:val="TableParagraph"/>
              <w:spacing w:before="22"/>
              <w:ind w:left="1334" w:right="56" w:hanging="1229"/>
              <w:jc w:val="center"/>
            </w:pPr>
            <w:r>
              <w:t>18</w:t>
            </w:r>
            <w:r>
              <w:rPr>
                <w:spacing w:val="-8"/>
              </w:rPr>
              <w:t xml:space="preserve"> </w:t>
            </w:r>
            <w:r>
              <w:t>or</w:t>
            </w:r>
            <w:r>
              <w:rPr>
                <w:spacing w:val="-8"/>
              </w:rPr>
              <w:t xml:space="preserve"> </w:t>
            </w:r>
            <w:r>
              <w:t>older</w:t>
            </w:r>
            <w:r>
              <w:rPr>
                <w:spacing w:val="-8"/>
              </w:rPr>
              <w:t xml:space="preserve"> </w:t>
            </w:r>
            <w:r>
              <w:t>with</w:t>
            </w:r>
            <w:r>
              <w:rPr>
                <w:spacing w:val="-8"/>
              </w:rPr>
              <w:t xml:space="preserve"> </w:t>
            </w:r>
            <w:r>
              <w:t>Rare</w:t>
            </w:r>
            <w:r>
              <w:rPr>
                <w:spacing w:val="-8"/>
              </w:rPr>
              <w:t xml:space="preserve"> </w:t>
            </w:r>
            <w:r>
              <w:t xml:space="preserve">Disease </w:t>
            </w:r>
            <w:r>
              <w:rPr>
                <w:spacing w:val="-10"/>
              </w:rPr>
              <w:t>2</w:t>
            </w:r>
          </w:p>
        </w:tc>
        <w:tc>
          <w:tcPr>
            <w:tcW w:w="3330" w:type="dxa"/>
          </w:tcPr>
          <w:p w14:paraId="6C00046B" w14:textId="5A51E9CA" w:rsidR="00E93987" w:rsidRPr="006474DA" w:rsidRDefault="00E93987" w:rsidP="006474DA">
            <w:pPr>
              <w:pStyle w:val="TableParagraph"/>
              <w:spacing w:line="276" w:lineRule="exact"/>
              <w:ind w:left="355" w:right="238" w:hanging="104"/>
              <w:jc w:val="center"/>
              <w:rPr>
                <w:sz w:val="24"/>
                <w:szCs w:val="24"/>
              </w:rPr>
            </w:pPr>
            <w:r w:rsidRPr="006474DA">
              <w:rPr>
                <w:sz w:val="24"/>
                <w:szCs w:val="24"/>
              </w:rPr>
              <w:t xml:space="preserve">Guadalupe </w:t>
            </w:r>
            <w:r w:rsidRPr="006474DA">
              <w:rPr>
                <w:spacing w:val="-2"/>
                <w:sz w:val="24"/>
                <w:szCs w:val="24"/>
              </w:rPr>
              <w:t>Hayes-</w:t>
            </w:r>
            <w:proofErr w:type="spellStart"/>
            <w:r w:rsidRPr="006474DA">
              <w:rPr>
                <w:spacing w:val="-2"/>
                <w:sz w:val="24"/>
                <w:szCs w:val="24"/>
              </w:rPr>
              <w:t>Mota</w:t>
            </w:r>
            <w:proofErr w:type="spellEnd"/>
            <w:r w:rsidR="006474DA" w:rsidRPr="006474DA">
              <w:rPr>
                <w:spacing w:val="-2"/>
                <w:sz w:val="24"/>
                <w:szCs w:val="24"/>
              </w:rPr>
              <w:t>, MBA, MS, MPA</w:t>
            </w:r>
          </w:p>
        </w:tc>
        <w:tc>
          <w:tcPr>
            <w:tcW w:w="2970" w:type="dxa"/>
          </w:tcPr>
          <w:p w14:paraId="57B66EC3" w14:textId="77777777" w:rsidR="00E93987" w:rsidRDefault="00E93987" w:rsidP="003B2FC4">
            <w:pPr>
              <w:pStyle w:val="TableParagraph"/>
              <w:spacing w:before="149"/>
              <w:ind w:left="152" w:right="187"/>
              <w:jc w:val="center"/>
            </w:pPr>
            <w:r>
              <w:rPr>
                <w:spacing w:val="-2"/>
              </w:rPr>
              <w:t>Governor</w:t>
            </w:r>
          </w:p>
        </w:tc>
      </w:tr>
      <w:tr w:rsidR="00E93987" w14:paraId="66C5C876" w14:textId="77777777" w:rsidTr="003B2FC4">
        <w:trPr>
          <w:trHeight w:val="552"/>
        </w:trPr>
        <w:tc>
          <w:tcPr>
            <w:tcW w:w="3870" w:type="dxa"/>
          </w:tcPr>
          <w:p w14:paraId="5817C6AD" w14:textId="77777777" w:rsidR="00E93987" w:rsidRDefault="00E93987" w:rsidP="003B2FC4">
            <w:pPr>
              <w:pStyle w:val="TableParagraph"/>
              <w:spacing w:before="148"/>
              <w:ind w:left="352"/>
              <w:jc w:val="center"/>
            </w:pPr>
            <w:r>
              <w:t>Rare</w:t>
            </w:r>
            <w:r>
              <w:rPr>
                <w:spacing w:val="-2"/>
              </w:rPr>
              <w:t xml:space="preserve"> </w:t>
            </w:r>
            <w:r>
              <w:t>Disease</w:t>
            </w:r>
            <w:r>
              <w:rPr>
                <w:spacing w:val="-2"/>
              </w:rPr>
              <w:t xml:space="preserve"> Caregiver</w:t>
            </w:r>
          </w:p>
        </w:tc>
        <w:tc>
          <w:tcPr>
            <w:tcW w:w="3330" w:type="dxa"/>
          </w:tcPr>
          <w:p w14:paraId="232DAE3F" w14:textId="6EF6233C" w:rsidR="00E93987" w:rsidRPr="006474DA" w:rsidRDefault="00E93987" w:rsidP="006474DA">
            <w:pPr>
              <w:pStyle w:val="TableParagraph"/>
              <w:spacing w:line="270" w:lineRule="atLeast"/>
              <w:ind w:left="554" w:right="200" w:hanging="336"/>
              <w:jc w:val="center"/>
              <w:rPr>
                <w:sz w:val="24"/>
                <w:szCs w:val="24"/>
              </w:rPr>
            </w:pPr>
            <w:proofErr w:type="spellStart"/>
            <w:r w:rsidRPr="006474DA">
              <w:rPr>
                <w:sz w:val="24"/>
                <w:szCs w:val="24"/>
              </w:rPr>
              <w:t>Alexsandra</w:t>
            </w:r>
            <w:proofErr w:type="spellEnd"/>
            <w:r w:rsidRPr="006474DA">
              <w:rPr>
                <w:sz w:val="24"/>
                <w:szCs w:val="24"/>
              </w:rPr>
              <w:t xml:space="preserve"> </w:t>
            </w:r>
            <w:proofErr w:type="spellStart"/>
            <w:r w:rsidRPr="006474DA">
              <w:rPr>
                <w:spacing w:val="-2"/>
                <w:sz w:val="24"/>
                <w:szCs w:val="24"/>
              </w:rPr>
              <w:t>Mahady</w:t>
            </w:r>
            <w:proofErr w:type="spellEnd"/>
          </w:p>
        </w:tc>
        <w:tc>
          <w:tcPr>
            <w:tcW w:w="2970" w:type="dxa"/>
          </w:tcPr>
          <w:p w14:paraId="2A8260BC" w14:textId="77777777" w:rsidR="00E93987" w:rsidRDefault="00E93987" w:rsidP="003B2FC4">
            <w:pPr>
              <w:pStyle w:val="TableParagraph"/>
              <w:spacing w:before="148"/>
              <w:ind w:left="152" w:right="187"/>
              <w:jc w:val="center"/>
            </w:pPr>
            <w:r>
              <w:rPr>
                <w:spacing w:val="-2"/>
              </w:rPr>
              <w:t>Governor</w:t>
            </w:r>
          </w:p>
        </w:tc>
      </w:tr>
    </w:tbl>
    <w:p w14:paraId="4CA85199" w14:textId="77777777" w:rsidR="00E93987" w:rsidRDefault="00E93987" w:rsidP="00E93987">
      <w:pPr>
        <w:rPr>
          <w:sz w:val="24"/>
        </w:rPr>
        <w:sectPr w:rsidR="00E93987" w:rsidSect="00627510">
          <w:pgSz w:w="12240" w:h="15840"/>
          <w:pgMar w:top="1440" w:right="1440" w:bottom="1440" w:left="1440" w:header="0" w:footer="1053" w:gutter="0"/>
          <w:cols w:space="720"/>
          <w:docGrid w:linePitch="299"/>
        </w:sectPr>
      </w:pPr>
    </w:p>
    <w:p w14:paraId="050C621B" w14:textId="77777777" w:rsidR="00E93987" w:rsidRPr="007D3BB8" w:rsidRDefault="00E93987" w:rsidP="00E93987">
      <w:pPr>
        <w:pStyle w:val="Heading1"/>
      </w:pPr>
    </w:p>
    <w:sectPr w:rsidR="00E93987" w:rsidRPr="007D3BB8" w:rsidSect="00DF5974">
      <w:pgSz w:w="12240" w:h="15840"/>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6AE7" w14:textId="77777777" w:rsidR="004E4D0D" w:rsidRDefault="004E4D0D">
      <w:r>
        <w:separator/>
      </w:r>
    </w:p>
  </w:endnote>
  <w:endnote w:type="continuationSeparator" w:id="0">
    <w:p w14:paraId="72C25917" w14:textId="77777777" w:rsidR="004E4D0D" w:rsidRDefault="004E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20B06040202020202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37DF" w14:textId="77777777" w:rsidR="00C36FD7" w:rsidRDefault="00C36FD7" w:rsidP="005A6EA4">
    <w:pPr>
      <w:pStyle w:val="Footer"/>
    </w:pPr>
  </w:p>
  <w:p w14:paraId="614F313D" w14:textId="77777777" w:rsidR="00C36FD7" w:rsidRDefault="00C3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A8A" w14:textId="77777777" w:rsidR="000E1339" w:rsidRDefault="000E1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072F" w14:textId="77777777" w:rsidR="000E1339" w:rsidRDefault="000E1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516B" w14:textId="77777777" w:rsidR="000E1339" w:rsidRDefault="000E13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128647"/>
      <w:docPartObj>
        <w:docPartGallery w:val="Page Numbers (Bottom of Page)"/>
        <w:docPartUnique/>
      </w:docPartObj>
    </w:sdtPr>
    <w:sdtEndPr>
      <w:rPr>
        <w:color w:val="7F7F7F" w:themeColor="background1" w:themeShade="7F"/>
        <w:spacing w:val="60"/>
      </w:rPr>
    </w:sdtEndPr>
    <w:sdtContent>
      <w:p w14:paraId="0778B2AB" w14:textId="0C94F6D8" w:rsidR="007B614C" w:rsidRDefault="007B61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C5598F" w14:textId="23C63F57" w:rsidR="005462BA" w:rsidRDefault="005462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731F" w14:textId="77777777" w:rsidR="004E4D0D" w:rsidRDefault="004E4D0D">
      <w:r>
        <w:separator/>
      </w:r>
    </w:p>
  </w:footnote>
  <w:footnote w:type="continuationSeparator" w:id="0">
    <w:p w14:paraId="2E6A8ED1" w14:textId="77777777" w:rsidR="004E4D0D" w:rsidRDefault="004E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C7A8" w14:textId="4E2B0CC3" w:rsidR="000E1339" w:rsidRDefault="000E1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4106" w14:textId="649566A9" w:rsidR="000E1339" w:rsidRDefault="000E1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F78C" w14:textId="099C59BB" w:rsidR="000E1339" w:rsidRDefault="000E1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D1A" w14:textId="0442A732" w:rsidR="000E1339" w:rsidRDefault="000E13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01F" w14:textId="0C14CF4E" w:rsidR="000E1339" w:rsidRDefault="000E13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C087" w14:textId="529048B8" w:rsidR="000E1339" w:rsidRDefault="000E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43E"/>
    <w:multiLevelType w:val="hybridMultilevel"/>
    <w:tmpl w:val="BBD09C04"/>
    <w:lvl w:ilvl="0" w:tplc="0409001B">
      <w:start w:val="1"/>
      <w:numFmt w:val="lowerRoman"/>
      <w:lvlText w:val="%1."/>
      <w:lvlJc w:val="right"/>
      <w:pPr>
        <w:ind w:left="2162" w:hanging="360"/>
      </w:pPr>
    </w:lvl>
    <w:lvl w:ilvl="1" w:tplc="04090019">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 w15:restartNumberingAfterBreak="0">
    <w:nsid w:val="029D6B0A"/>
    <w:multiLevelType w:val="hybridMultilevel"/>
    <w:tmpl w:val="681A39FC"/>
    <w:lvl w:ilvl="0" w:tplc="ECE6CD66">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7F6E24AE">
      <w:numFmt w:val="bullet"/>
      <w:lvlText w:val="•"/>
      <w:lvlJc w:val="left"/>
      <w:pPr>
        <w:ind w:left="4462" w:hanging="176"/>
      </w:pPr>
      <w:rPr>
        <w:rFonts w:hint="default"/>
        <w:lang w:val="en-US" w:eastAsia="en-US" w:bidi="ar-SA"/>
      </w:rPr>
    </w:lvl>
    <w:lvl w:ilvl="2" w:tplc="A72EFC1C">
      <w:numFmt w:val="bullet"/>
      <w:lvlText w:val="•"/>
      <w:lvlJc w:val="left"/>
      <w:pPr>
        <w:ind w:left="5324" w:hanging="176"/>
      </w:pPr>
      <w:rPr>
        <w:rFonts w:hint="default"/>
        <w:lang w:val="en-US" w:eastAsia="en-US" w:bidi="ar-SA"/>
      </w:rPr>
    </w:lvl>
    <w:lvl w:ilvl="3" w:tplc="6F720236">
      <w:numFmt w:val="bullet"/>
      <w:lvlText w:val="•"/>
      <w:lvlJc w:val="left"/>
      <w:pPr>
        <w:ind w:left="6186" w:hanging="176"/>
      </w:pPr>
      <w:rPr>
        <w:rFonts w:hint="default"/>
        <w:lang w:val="en-US" w:eastAsia="en-US" w:bidi="ar-SA"/>
      </w:rPr>
    </w:lvl>
    <w:lvl w:ilvl="4" w:tplc="34146160">
      <w:numFmt w:val="bullet"/>
      <w:lvlText w:val="•"/>
      <w:lvlJc w:val="left"/>
      <w:pPr>
        <w:ind w:left="7048" w:hanging="176"/>
      </w:pPr>
      <w:rPr>
        <w:rFonts w:hint="default"/>
        <w:lang w:val="en-US" w:eastAsia="en-US" w:bidi="ar-SA"/>
      </w:rPr>
    </w:lvl>
    <w:lvl w:ilvl="5" w:tplc="2F78763C">
      <w:numFmt w:val="bullet"/>
      <w:lvlText w:val="•"/>
      <w:lvlJc w:val="left"/>
      <w:pPr>
        <w:ind w:left="7910" w:hanging="176"/>
      </w:pPr>
      <w:rPr>
        <w:rFonts w:hint="default"/>
        <w:lang w:val="en-US" w:eastAsia="en-US" w:bidi="ar-SA"/>
      </w:rPr>
    </w:lvl>
    <w:lvl w:ilvl="6" w:tplc="447E2BD6">
      <w:numFmt w:val="bullet"/>
      <w:lvlText w:val="•"/>
      <w:lvlJc w:val="left"/>
      <w:pPr>
        <w:ind w:left="8772" w:hanging="176"/>
      </w:pPr>
      <w:rPr>
        <w:rFonts w:hint="default"/>
        <w:lang w:val="en-US" w:eastAsia="en-US" w:bidi="ar-SA"/>
      </w:rPr>
    </w:lvl>
    <w:lvl w:ilvl="7" w:tplc="148ED964">
      <w:numFmt w:val="bullet"/>
      <w:lvlText w:val="•"/>
      <w:lvlJc w:val="left"/>
      <w:pPr>
        <w:ind w:left="9634" w:hanging="176"/>
      </w:pPr>
      <w:rPr>
        <w:rFonts w:hint="default"/>
        <w:lang w:val="en-US" w:eastAsia="en-US" w:bidi="ar-SA"/>
      </w:rPr>
    </w:lvl>
    <w:lvl w:ilvl="8" w:tplc="7CE02DB2">
      <w:numFmt w:val="bullet"/>
      <w:lvlText w:val="•"/>
      <w:lvlJc w:val="left"/>
      <w:pPr>
        <w:ind w:left="10496" w:hanging="176"/>
      </w:pPr>
      <w:rPr>
        <w:rFonts w:hint="default"/>
        <w:lang w:val="en-US" w:eastAsia="en-US" w:bidi="ar-SA"/>
      </w:rPr>
    </w:lvl>
  </w:abstractNum>
  <w:abstractNum w:abstractNumId="2" w15:restartNumberingAfterBreak="0">
    <w:nsid w:val="0ECF4D09"/>
    <w:multiLevelType w:val="hybridMultilevel"/>
    <w:tmpl w:val="0C16E9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6A704D"/>
    <w:multiLevelType w:val="hybridMultilevel"/>
    <w:tmpl w:val="0A3AAE2A"/>
    <w:lvl w:ilvl="0" w:tplc="2E780236">
      <w:numFmt w:val="bullet"/>
      <w:lvlText w:val="•"/>
      <w:lvlJc w:val="left"/>
      <w:pPr>
        <w:ind w:left="2707" w:hanging="353"/>
      </w:pPr>
      <w:rPr>
        <w:rFonts w:ascii="Arial" w:eastAsia="Arial" w:hAnsi="Arial" w:cs="Arial" w:hint="default"/>
        <w:b w:val="0"/>
        <w:bCs w:val="0"/>
        <w:i w:val="0"/>
        <w:iCs w:val="0"/>
        <w:w w:val="100"/>
        <w:sz w:val="24"/>
        <w:szCs w:val="24"/>
        <w:lang w:val="en-US" w:eastAsia="en-US" w:bidi="ar-SA"/>
      </w:rPr>
    </w:lvl>
    <w:lvl w:ilvl="1" w:tplc="10AE2386">
      <w:numFmt w:val="bullet"/>
      <w:lvlText w:val="o"/>
      <w:lvlJc w:val="left"/>
      <w:pPr>
        <w:ind w:left="4053" w:hanging="369"/>
      </w:pPr>
      <w:rPr>
        <w:rFonts w:ascii="Courier New" w:eastAsia="Courier New" w:hAnsi="Courier New" w:cs="Courier New" w:hint="default"/>
        <w:b w:val="0"/>
        <w:bCs w:val="0"/>
        <w:i w:val="0"/>
        <w:iCs w:val="0"/>
        <w:w w:val="100"/>
        <w:sz w:val="24"/>
        <w:szCs w:val="24"/>
        <w:lang w:val="en-US" w:eastAsia="en-US" w:bidi="ar-SA"/>
      </w:rPr>
    </w:lvl>
    <w:lvl w:ilvl="2" w:tplc="51AEDB7A">
      <w:numFmt w:val="bullet"/>
      <w:lvlText w:val="•"/>
      <w:lvlJc w:val="left"/>
      <w:pPr>
        <w:ind w:left="4966" w:hanging="369"/>
      </w:pPr>
      <w:rPr>
        <w:rFonts w:hint="default"/>
        <w:lang w:val="en-US" w:eastAsia="en-US" w:bidi="ar-SA"/>
      </w:rPr>
    </w:lvl>
    <w:lvl w:ilvl="3" w:tplc="7D70A8AA">
      <w:numFmt w:val="bullet"/>
      <w:lvlText w:val="•"/>
      <w:lvlJc w:val="left"/>
      <w:pPr>
        <w:ind w:left="5873" w:hanging="369"/>
      </w:pPr>
      <w:rPr>
        <w:rFonts w:hint="default"/>
        <w:lang w:val="en-US" w:eastAsia="en-US" w:bidi="ar-SA"/>
      </w:rPr>
    </w:lvl>
    <w:lvl w:ilvl="4" w:tplc="2C7CE004">
      <w:numFmt w:val="bullet"/>
      <w:lvlText w:val="•"/>
      <w:lvlJc w:val="left"/>
      <w:pPr>
        <w:ind w:left="6780" w:hanging="369"/>
      </w:pPr>
      <w:rPr>
        <w:rFonts w:hint="default"/>
        <w:lang w:val="en-US" w:eastAsia="en-US" w:bidi="ar-SA"/>
      </w:rPr>
    </w:lvl>
    <w:lvl w:ilvl="5" w:tplc="7DD49E56">
      <w:numFmt w:val="bullet"/>
      <w:lvlText w:val="•"/>
      <w:lvlJc w:val="left"/>
      <w:pPr>
        <w:ind w:left="7686" w:hanging="369"/>
      </w:pPr>
      <w:rPr>
        <w:rFonts w:hint="default"/>
        <w:lang w:val="en-US" w:eastAsia="en-US" w:bidi="ar-SA"/>
      </w:rPr>
    </w:lvl>
    <w:lvl w:ilvl="6" w:tplc="C6C4EDDC">
      <w:numFmt w:val="bullet"/>
      <w:lvlText w:val="•"/>
      <w:lvlJc w:val="left"/>
      <w:pPr>
        <w:ind w:left="8593" w:hanging="369"/>
      </w:pPr>
      <w:rPr>
        <w:rFonts w:hint="default"/>
        <w:lang w:val="en-US" w:eastAsia="en-US" w:bidi="ar-SA"/>
      </w:rPr>
    </w:lvl>
    <w:lvl w:ilvl="7" w:tplc="AA1C6664">
      <w:numFmt w:val="bullet"/>
      <w:lvlText w:val="•"/>
      <w:lvlJc w:val="left"/>
      <w:pPr>
        <w:ind w:left="9500" w:hanging="369"/>
      </w:pPr>
      <w:rPr>
        <w:rFonts w:hint="default"/>
        <w:lang w:val="en-US" w:eastAsia="en-US" w:bidi="ar-SA"/>
      </w:rPr>
    </w:lvl>
    <w:lvl w:ilvl="8" w:tplc="A6FC82DC">
      <w:numFmt w:val="bullet"/>
      <w:lvlText w:val="•"/>
      <w:lvlJc w:val="left"/>
      <w:pPr>
        <w:ind w:left="10406" w:hanging="369"/>
      </w:pPr>
      <w:rPr>
        <w:rFonts w:hint="default"/>
        <w:lang w:val="en-US" w:eastAsia="en-US" w:bidi="ar-SA"/>
      </w:rPr>
    </w:lvl>
  </w:abstractNum>
  <w:abstractNum w:abstractNumId="4" w15:restartNumberingAfterBreak="0">
    <w:nsid w:val="146527FA"/>
    <w:multiLevelType w:val="hybridMultilevel"/>
    <w:tmpl w:val="93360142"/>
    <w:lvl w:ilvl="0" w:tplc="B23E9A4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FFCA7830">
      <w:numFmt w:val="bullet"/>
      <w:lvlText w:val="•"/>
      <w:lvlJc w:val="left"/>
      <w:pPr>
        <w:ind w:left="4462" w:hanging="176"/>
      </w:pPr>
      <w:rPr>
        <w:rFonts w:hint="default"/>
        <w:lang w:val="en-US" w:eastAsia="en-US" w:bidi="ar-SA"/>
      </w:rPr>
    </w:lvl>
    <w:lvl w:ilvl="2" w:tplc="39921D0E">
      <w:numFmt w:val="bullet"/>
      <w:lvlText w:val="•"/>
      <w:lvlJc w:val="left"/>
      <w:pPr>
        <w:ind w:left="5324" w:hanging="176"/>
      </w:pPr>
      <w:rPr>
        <w:rFonts w:hint="default"/>
        <w:lang w:val="en-US" w:eastAsia="en-US" w:bidi="ar-SA"/>
      </w:rPr>
    </w:lvl>
    <w:lvl w:ilvl="3" w:tplc="062C27CE">
      <w:numFmt w:val="bullet"/>
      <w:lvlText w:val="•"/>
      <w:lvlJc w:val="left"/>
      <w:pPr>
        <w:ind w:left="6186" w:hanging="176"/>
      </w:pPr>
      <w:rPr>
        <w:rFonts w:hint="default"/>
        <w:lang w:val="en-US" w:eastAsia="en-US" w:bidi="ar-SA"/>
      </w:rPr>
    </w:lvl>
    <w:lvl w:ilvl="4" w:tplc="7368C586">
      <w:numFmt w:val="bullet"/>
      <w:lvlText w:val="•"/>
      <w:lvlJc w:val="left"/>
      <w:pPr>
        <w:ind w:left="7048" w:hanging="176"/>
      </w:pPr>
      <w:rPr>
        <w:rFonts w:hint="default"/>
        <w:lang w:val="en-US" w:eastAsia="en-US" w:bidi="ar-SA"/>
      </w:rPr>
    </w:lvl>
    <w:lvl w:ilvl="5" w:tplc="5EAEBD4A">
      <w:numFmt w:val="bullet"/>
      <w:lvlText w:val="•"/>
      <w:lvlJc w:val="left"/>
      <w:pPr>
        <w:ind w:left="7910" w:hanging="176"/>
      </w:pPr>
      <w:rPr>
        <w:rFonts w:hint="default"/>
        <w:lang w:val="en-US" w:eastAsia="en-US" w:bidi="ar-SA"/>
      </w:rPr>
    </w:lvl>
    <w:lvl w:ilvl="6" w:tplc="7708CE3E">
      <w:numFmt w:val="bullet"/>
      <w:lvlText w:val="•"/>
      <w:lvlJc w:val="left"/>
      <w:pPr>
        <w:ind w:left="8772" w:hanging="176"/>
      </w:pPr>
      <w:rPr>
        <w:rFonts w:hint="default"/>
        <w:lang w:val="en-US" w:eastAsia="en-US" w:bidi="ar-SA"/>
      </w:rPr>
    </w:lvl>
    <w:lvl w:ilvl="7" w:tplc="BA20FEA6">
      <w:numFmt w:val="bullet"/>
      <w:lvlText w:val="•"/>
      <w:lvlJc w:val="left"/>
      <w:pPr>
        <w:ind w:left="9634" w:hanging="176"/>
      </w:pPr>
      <w:rPr>
        <w:rFonts w:hint="default"/>
        <w:lang w:val="en-US" w:eastAsia="en-US" w:bidi="ar-SA"/>
      </w:rPr>
    </w:lvl>
    <w:lvl w:ilvl="8" w:tplc="C09C9ACC">
      <w:numFmt w:val="bullet"/>
      <w:lvlText w:val="•"/>
      <w:lvlJc w:val="left"/>
      <w:pPr>
        <w:ind w:left="10496" w:hanging="176"/>
      </w:pPr>
      <w:rPr>
        <w:rFonts w:hint="default"/>
        <w:lang w:val="en-US" w:eastAsia="en-US" w:bidi="ar-SA"/>
      </w:rPr>
    </w:lvl>
  </w:abstractNum>
  <w:abstractNum w:abstractNumId="5" w15:restartNumberingAfterBreak="0">
    <w:nsid w:val="308B77B5"/>
    <w:multiLevelType w:val="hybridMultilevel"/>
    <w:tmpl w:val="66D693F6"/>
    <w:lvl w:ilvl="0" w:tplc="C498A8BA">
      <w:start w:val="1"/>
      <w:numFmt w:val="decimal"/>
      <w:lvlText w:val="%1."/>
      <w:lvlJc w:val="left"/>
      <w:pPr>
        <w:ind w:left="2163" w:hanging="353"/>
      </w:pPr>
      <w:rPr>
        <w:rFonts w:ascii="Times New Roman" w:eastAsia="Times New Roman" w:hAnsi="Times New Roman" w:cs="Times New Roman" w:hint="default"/>
        <w:b w:val="0"/>
        <w:bCs w:val="0"/>
        <w:i w:val="0"/>
        <w:iCs w:val="0"/>
        <w:color w:val="202020"/>
        <w:spacing w:val="-8"/>
        <w:w w:val="100"/>
        <w:sz w:val="24"/>
        <w:szCs w:val="24"/>
        <w:lang w:val="en-US" w:eastAsia="en-US" w:bidi="ar-SA"/>
      </w:rPr>
    </w:lvl>
    <w:lvl w:ilvl="1" w:tplc="8206A274">
      <w:numFmt w:val="bullet"/>
      <w:lvlText w:val=""/>
      <w:lvlJc w:val="left"/>
      <w:pPr>
        <w:ind w:left="2883" w:hanging="352"/>
      </w:pPr>
      <w:rPr>
        <w:rFonts w:ascii="Symbol" w:eastAsia="Symbol" w:hAnsi="Symbol" w:cs="Symbol" w:hint="default"/>
        <w:b w:val="0"/>
        <w:bCs w:val="0"/>
        <w:i w:val="0"/>
        <w:iCs w:val="0"/>
        <w:color w:val="202020"/>
        <w:w w:val="100"/>
        <w:sz w:val="24"/>
        <w:szCs w:val="24"/>
        <w:lang w:val="en-US" w:eastAsia="en-US" w:bidi="ar-SA"/>
      </w:rPr>
    </w:lvl>
    <w:lvl w:ilvl="2" w:tplc="B48E3B32">
      <w:numFmt w:val="bullet"/>
      <w:lvlText w:val="o"/>
      <w:lvlJc w:val="left"/>
      <w:pPr>
        <w:ind w:left="3252" w:hanging="369"/>
      </w:pPr>
      <w:rPr>
        <w:rFonts w:ascii="Courier New" w:eastAsia="Courier New" w:hAnsi="Courier New" w:cs="Courier New" w:hint="default"/>
        <w:b w:val="0"/>
        <w:bCs w:val="0"/>
        <w:i w:val="0"/>
        <w:iCs w:val="0"/>
        <w:color w:val="202020"/>
        <w:w w:val="100"/>
        <w:sz w:val="24"/>
        <w:szCs w:val="24"/>
        <w:lang w:val="en-US" w:eastAsia="en-US" w:bidi="ar-SA"/>
      </w:rPr>
    </w:lvl>
    <w:lvl w:ilvl="3" w:tplc="47CA5E7C">
      <w:numFmt w:val="bullet"/>
      <w:lvlText w:val="•"/>
      <w:lvlJc w:val="left"/>
      <w:pPr>
        <w:ind w:left="2940" w:hanging="369"/>
      </w:pPr>
      <w:rPr>
        <w:rFonts w:hint="default"/>
        <w:lang w:val="en-US" w:eastAsia="en-US" w:bidi="ar-SA"/>
      </w:rPr>
    </w:lvl>
    <w:lvl w:ilvl="4" w:tplc="37B6B220">
      <w:numFmt w:val="bullet"/>
      <w:lvlText w:val="•"/>
      <w:lvlJc w:val="left"/>
      <w:pPr>
        <w:ind w:left="3260" w:hanging="369"/>
      </w:pPr>
      <w:rPr>
        <w:rFonts w:hint="default"/>
        <w:lang w:val="en-US" w:eastAsia="en-US" w:bidi="ar-SA"/>
      </w:rPr>
    </w:lvl>
    <w:lvl w:ilvl="5" w:tplc="E33033BC">
      <w:numFmt w:val="bullet"/>
      <w:lvlText w:val="•"/>
      <w:lvlJc w:val="left"/>
      <w:pPr>
        <w:ind w:left="4753" w:hanging="369"/>
      </w:pPr>
      <w:rPr>
        <w:rFonts w:hint="default"/>
        <w:lang w:val="en-US" w:eastAsia="en-US" w:bidi="ar-SA"/>
      </w:rPr>
    </w:lvl>
    <w:lvl w:ilvl="6" w:tplc="FB14E992">
      <w:numFmt w:val="bullet"/>
      <w:lvlText w:val="•"/>
      <w:lvlJc w:val="left"/>
      <w:pPr>
        <w:ind w:left="6246" w:hanging="369"/>
      </w:pPr>
      <w:rPr>
        <w:rFonts w:hint="default"/>
        <w:lang w:val="en-US" w:eastAsia="en-US" w:bidi="ar-SA"/>
      </w:rPr>
    </w:lvl>
    <w:lvl w:ilvl="7" w:tplc="3DB4AD28">
      <w:numFmt w:val="bullet"/>
      <w:lvlText w:val="•"/>
      <w:lvlJc w:val="left"/>
      <w:pPr>
        <w:ind w:left="7740" w:hanging="369"/>
      </w:pPr>
      <w:rPr>
        <w:rFonts w:hint="default"/>
        <w:lang w:val="en-US" w:eastAsia="en-US" w:bidi="ar-SA"/>
      </w:rPr>
    </w:lvl>
    <w:lvl w:ilvl="8" w:tplc="7188DE5E">
      <w:numFmt w:val="bullet"/>
      <w:lvlText w:val="•"/>
      <w:lvlJc w:val="left"/>
      <w:pPr>
        <w:ind w:left="9233" w:hanging="369"/>
      </w:pPr>
      <w:rPr>
        <w:rFonts w:hint="default"/>
        <w:lang w:val="en-US" w:eastAsia="en-US" w:bidi="ar-SA"/>
      </w:rPr>
    </w:lvl>
  </w:abstractNum>
  <w:abstractNum w:abstractNumId="6" w15:restartNumberingAfterBreak="0">
    <w:nsid w:val="31AA0B2E"/>
    <w:multiLevelType w:val="hybridMultilevel"/>
    <w:tmpl w:val="199A6F86"/>
    <w:lvl w:ilvl="0" w:tplc="E20EB248">
      <w:numFmt w:val="bullet"/>
      <w:lvlText w:val=""/>
      <w:lvlJc w:val="left"/>
      <w:pPr>
        <w:ind w:left="2163" w:hanging="352"/>
      </w:pPr>
      <w:rPr>
        <w:rFonts w:ascii="Symbol" w:eastAsia="Symbol" w:hAnsi="Symbol" w:cs="Symbol" w:hint="default"/>
        <w:b w:val="0"/>
        <w:bCs w:val="0"/>
        <w:i w:val="0"/>
        <w:iCs w:val="0"/>
        <w:w w:val="100"/>
        <w:sz w:val="24"/>
        <w:szCs w:val="24"/>
        <w:lang w:val="en-US" w:eastAsia="en-US" w:bidi="ar-SA"/>
      </w:rPr>
    </w:lvl>
    <w:lvl w:ilvl="1" w:tplc="00389BC4">
      <w:numFmt w:val="bullet"/>
      <w:lvlText w:val=""/>
      <w:lvlJc w:val="left"/>
      <w:pPr>
        <w:ind w:left="2883" w:hanging="352"/>
      </w:pPr>
      <w:rPr>
        <w:rFonts w:ascii="Symbol" w:eastAsia="Symbol" w:hAnsi="Symbol" w:cs="Symbol" w:hint="default"/>
        <w:b w:val="0"/>
        <w:bCs w:val="0"/>
        <w:i w:val="0"/>
        <w:iCs w:val="0"/>
        <w:w w:val="100"/>
        <w:sz w:val="24"/>
        <w:szCs w:val="24"/>
        <w:lang w:val="en-US" w:eastAsia="en-US" w:bidi="ar-SA"/>
      </w:rPr>
    </w:lvl>
    <w:lvl w:ilvl="2" w:tplc="1A849C2C">
      <w:numFmt w:val="bullet"/>
      <w:lvlText w:val="•"/>
      <w:lvlJc w:val="left"/>
      <w:pPr>
        <w:ind w:left="3917" w:hanging="352"/>
      </w:pPr>
      <w:rPr>
        <w:rFonts w:hint="default"/>
        <w:lang w:val="en-US" w:eastAsia="en-US" w:bidi="ar-SA"/>
      </w:rPr>
    </w:lvl>
    <w:lvl w:ilvl="3" w:tplc="C66C92A0">
      <w:numFmt w:val="bullet"/>
      <w:lvlText w:val="•"/>
      <w:lvlJc w:val="left"/>
      <w:pPr>
        <w:ind w:left="4955" w:hanging="352"/>
      </w:pPr>
      <w:rPr>
        <w:rFonts w:hint="default"/>
        <w:lang w:val="en-US" w:eastAsia="en-US" w:bidi="ar-SA"/>
      </w:rPr>
    </w:lvl>
    <w:lvl w:ilvl="4" w:tplc="994226E8">
      <w:numFmt w:val="bullet"/>
      <w:lvlText w:val="•"/>
      <w:lvlJc w:val="left"/>
      <w:pPr>
        <w:ind w:left="5993" w:hanging="352"/>
      </w:pPr>
      <w:rPr>
        <w:rFonts w:hint="default"/>
        <w:lang w:val="en-US" w:eastAsia="en-US" w:bidi="ar-SA"/>
      </w:rPr>
    </w:lvl>
    <w:lvl w:ilvl="5" w:tplc="E7D8030E">
      <w:numFmt w:val="bullet"/>
      <w:lvlText w:val="•"/>
      <w:lvlJc w:val="left"/>
      <w:pPr>
        <w:ind w:left="7031" w:hanging="352"/>
      </w:pPr>
      <w:rPr>
        <w:rFonts w:hint="default"/>
        <w:lang w:val="en-US" w:eastAsia="en-US" w:bidi="ar-SA"/>
      </w:rPr>
    </w:lvl>
    <w:lvl w:ilvl="6" w:tplc="7EE0FB46">
      <w:numFmt w:val="bullet"/>
      <w:lvlText w:val="•"/>
      <w:lvlJc w:val="left"/>
      <w:pPr>
        <w:ind w:left="8068" w:hanging="352"/>
      </w:pPr>
      <w:rPr>
        <w:rFonts w:hint="default"/>
        <w:lang w:val="en-US" w:eastAsia="en-US" w:bidi="ar-SA"/>
      </w:rPr>
    </w:lvl>
    <w:lvl w:ilvl="7" w:tplc="2F121C10">
      <w:numFmt w:val="bullet"/>
      <w:lvlText w:val="•"/>
      <w:lvlJc w:val="left"/>
      <w:pPr>
        <w:ind w:left="9106" w:hanging="352"/>
      </w:pPr>
      <w:rPr>
        <w:rFonts w:hint="default"/>
        <w:lang w:val="en-US" w:eastAsia="en-US" w:bidi="ar-SA"/>
      </w:rPr>
    </w:lvl>
    <w:lvl w:ilvl="8" w:tplc="0F7C6DE2">
      <w:numFmt w:val="bullet"/>
      <w:lvlText w:val="•"/>
      <w:lvlJc w:val="left"/>
      <w:pPr>
        <w:ind w:left="10144" w:hanging="352"/>
      </w:pPr>
      <w:rPr>
        <w:rFonts w:hint="default"/>
        <w:lang w:val="en-US" w:eastAsia="en-US" w:bidi="ar-SA"/>
      </w:rPr>
    </w:lvl>
  </w:abstractNum>
  <w:abstractNum w:abstractNumId="7" w15:restartNumberingAfterBreak="0">
    <w:nsid w:val="398F71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5CF69AF"/>
    <w:multiLevelType w:val="hybridMultilevel"/>
    <w:tmpl w:val="389AE06E"/>
    <w:lvl w:ilvl="0" w:tplc="7F4E5C80">
      <w:numFmt w:val="bullet"/>
      <w:lvlText w:val=""/>
      <w:lvlJc w:val="left"/>
      <w:pPr>
        <w:ind w:left="2163" w:hanging="353"/>
      </w:pPr>
      <w:rPr>
        <w:rFonts w:ascii="Symbol" w:eastAsia="Symbol" w:hAnsi="Symbol" w:cs="Symbol" w:hint="default"/>
        <w:b w:val="0"/>
        <w:bCs w:val="0"/>
        <w:i w:val="0"/>
        <w:iCs w:val="0"/>
        <w:w w:val="100"/>
        <w:sz w:val="24"/>
        <w:szCs w:val="24"/>
        <w:lang w:val="en-US" w:eastAsia="en-US" w:bidi="ar-SA"/>
      </w:rPr>
    </w:lvl>
    <w:lvl w:ilvl="1" w:tplc="0C3CDBC6">
      <w:numFmt w:val="bullet"/>
      <w:lvlText w:val="o"/>
      <w:lvlJc w:val="left"/>
      <w:pPr>
        <w:ind w:left="2883" w:hanging="352"/>
      </w:pPr>
      <w:rPr>
        <w:rFonts w:ascii="Courier New" w:eastAsia="Courier New" w:hAnsi="Courier New" w:cs="Courier New" w:hint="default"/>
        <w:b w:val="0"/>
        <w:bCs w:val="0"/>
        <w:i w:val="0"/>
        <w:iCs w:val="0"/>
        <w:w w:val="100"/>
        <w:sz w:val="24"/>
        <w:szCs w:val="24"/>
        <w:lang w:val="en-US" w:eastAsia="en-US" w:bidi="ar-SA"/>
      </w:rPr>
    </w:lvl>
    <w:lvl w:ilvl="2" w:tplc="E4C4D426">
      <w:numFmt w:val="bullet"/>
      <w:lvlText w:val=""/>
      <w:lvlJc w:val="left"/>
      <w:pPr>
        <w:ind w:left="3604" w:hanging="353"/>
      </w:pPr>
      <w:rPr>
        <w:rFonts w:ascii="Wingdings" w:eastAsia="Wingdings" w:hAnsi="Wingdings" w:cs="Wingdings" w:hint="default"/>
        <w:b w:val="0"/>
        <w:bCs w:val="0"/>
        <w:i w:val="0"/>
        <w:iCs w:val="0"/>
        <w:w w:val="100"/>
        <w:sz w:val="24"/>
        <w:szCs w:val="24"/>
        <w:lang w:val="en-US" w:eastAsia="en-US" w:bidi="ar-SA"/>
      </w:rPr>
    </w:lvl>
    <w:lvl w:ilvl="3" w:tplc="472CDA24">
      <w:numFmt w:val="bullet"/>
      <w:lvlText w:val=""/>
      <w:lvlJc w:val="left"/>
      <w:pPr>
        <w:ind w:left="4325" w:hanging="353"/>
      </w:pPr>
      <w:rPr>
        <w:rFonts w:ascii="Symbol" w:eastAsia="Symbol" w:hAnsi="Symbol" w:cs="Symbol" w:hint="default"/>
        <w:b w:val="0"/>
        <w:bCs w:val="0"/>
        <w:i w:val="0"/>
        <w:iCs w:val="0"/>
        <w:w w:val="100"/>
        <w:sz w:val="24"/>
        <w:szCs w:val="24"/>
        <w:lang w:val="en-US" w:eastAsia="en-US" w:bidi="ar-SA"/>
      </w:rPr>
    </w:lvl>
    <w:lvl w:ilvl="4" w:tplc="45C87288">
      <w:numFmt w:val="bullet"/>
      <w:lvlText w:val="•"/>
      <w:lvlJc w:val="left"/>
      <w:pPr>
        <w:ind w:left="5448" w:hanging="353"/>
      </w:pPr>
      <w:rPr>
        <w:rFonts w:hint="default"/>
        <w:lang w:val="en-US" w:eastAsia="en-US" w:bidi="ar-SA"/>
      </w:rPr>
    </w:lvl>
    <w:lvl w:ilvl="5" w:tplc="2A44B854">
      <w:numFmt w:val="bullet"/>
      <w:lvlText w:val="•"/>
      <w:lvlJc w:val="left"/>
      <w:pPr>
        <w:ind w:left="6577" w:hanging="353"/>
      </w:pPr>
      <w:rPr>
        <w:rFonts w:hint="default"/>
        <w:lang w:val="en-US" w:eastAsia="en-US" w:bidi="ar-SA"/>
      </w:rPr>
    </w:lvl>
    <w:lvl w:ilvl="6" w:tplc="FA9CE57C">
      <w:numFmt w:val="bullet"/>
      <w:lvlText w:val="•"/>
      <w:lvlJc w:val="left"/>
      <w:pPr>
        <w:ind w:left="7705" w:hanging="353"/>
      </w:pPr>
      <w:rPr>
        <w:rFonts w:hint="default"/>
        <w:lang w:val="en-US" w:eastAsia="en-US" w:bidi="ar-SA"/>
      </w:rPr>
    </w:lvl>
    <w:lvl w:ilvl="7" w:tplc="415615BC">
      <w:numFmt w:val="bullet"/>
      <w:lvlText w:val="•"/>
      <w:lvlJc w:val="left"/>
      <w:pPr>
        <w:ind w:left="8834" w:hanging="353"/>
      </w:pPr>
      <w:rPr>
        <w:rFonts w:hint="default"/>
        <w:lang w:val="en-US" w:eastAsia="en-US" w:bidi="ar-SA"/>
      </w:rPr>
    </w:lvl>
    <w:lvl w:ilvl="8" w:tplc="40FA3F60">
      <w:numFmt w:val="bullet"/>
      <w:lvlText w:val="•"/>
      <w:lvlJc w:val="left"/>
      <w:pPr>
        <w:ind w:left="9962" w:hanging="353"/>
      </w:pPr>
      <w:rPr>
        <w:rFonts w:hint="default"/>
        <w:lang w:val="en-US" w:eastAsia="en-US" w:bidi="ar-SA"/>
      </w:rPr>
    </w:lvl>
  </w:abstractNum>
  <w:abstractNum w:abstractNumId="9" w15:restartNumberingAfterBreak="0">
    <w:nsid w:val="503E30E7"/>
    <w:multiLevelType w:val="hybridMultilevel"/>
    <w:tmpl w:val="F30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502AD"/>
    <w:multiLevelType w:val="hybridMultilevel"/>
    <w:tmpl w:val="CF2EB9A4"/>
    <w:lvl w:ilvl="0" w:tplc="4FE0928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95405152">
      <w:numFmt w:val="bullet"/>
      <w:lvlText w:val="•"/>
      <w:lvlJc w:val="left"/>
      <w:pPr>
        <w:ind w:left="4462" w:hanging="176"/>
      </w:pPr>
      <w:rPr>
        <w:rFonts w:hint="default"/>
        <w:lang w:val="en-US" w:eastAsia="en-US" w:bidi="ar-SA"/>
      </w:rPr>
    </w:lvl>
    <w:lvl w:ilvl="2" w:tplc="47B0A6F8">
      <w:numFmt w:val="bullet"/>
      <w:lvlText w:val="•"/>
      <w:lvlJc w:val="left"/>
      <w:pPr>
        <w:ind w:left="5324" w:hanging="176"/>
      </w:pPr>
      <w:rPr>
        <w:rFonts w:hint="default"/>
        <w:lang w:val="en-US" w:eastAsia="en-US" w:bidi="ar-SA"/>
      </w:rPr>
    </w:lvl>
    <w:lvl w:ilvl="3" w:tplc="1960ECB2">
      <w:numFmt w:val="bullet"/>
      <w:lvlText w:val="•"/>
      <w:lvlJc w:val="left"/>
      <w:pPr>
        <w:ind w:left="6186" w:hanging="176"/>
      </w:pPr>
      <w:rPr>
        <w:rFonts w:hint="default"/>
        <w:lang w:val="en-US" w:eastAsia="en-US" w:bidi="ar-SA"/>
      </w:rPr>
    </w:lvl>
    <w:lvl w:ilvl="4" w:tplc="304E93B0">
      <w:numFmt w:val="bullet"/>
      <w:lvlText w:val="•"/>
      <w:lvlJc w:val="left"/>
      <w:pPr>
        <w:ind w:left="7048" w:hanging="176"/>
      </w:pPr>
      <w:rPr>
        <w:rFonts w:hint="default"/>
        <w:lang w:val="en-US" w:eastAsia="en-US" w:bidi="ar-SA"/>
      </w:rPr>
    </w:lvl>
    <w:lvl w:ilvl="5" w:tplc="4D1208B4">
      <w:numFmt w:val="bullet"/>
      <w:lvlText w:val="•"/>
      <w:lvlJc w:val="left"/>
      <w:pPr>
        <w:ind w:left="7910" w:hanging="176"/>
      </w:pPr>
      <w:rPr>
        <w:rFonts w:hint="default"/>
        <w:lang w:val="en-US" w:eastAsia="en-US" w:bidi="ar-SA"/>
      </w:rPr>
    </w:lvl>
    <w:lvl w:ilvl="6" w:tplc="52085EB0">
      <w:numFmt w:val="bullet"/>
      <w:lvlText w:val="•"/>
      <w:lvlJc w:val="left"/>
      <w:pPr>
        <w:ind w:left="8772" w:hanging="176"/>
      </w:pPr>
      <w:rPr>
        <w:rFonts w:hint="default"/>
        <w:lang w:val="en-US" w:eastAsia="en-US" w:bidi="ar-SA"/>
      </w:rPr>
    </w:lvl>
    <w:lvl w:ilvl="7" w:tplc="EBC6B40A">
      <w:numFmt w:val="bullet"/>
      <w:lvlText w:val="•"/>
      <w:lvlJc w:val="left"/>
      <w:pPr>
        <w:ind w:left="9634" w:hanging="176"/>
      </w:pPr>
      <w:rPr>
        <w:rFonts w:hint="default"/>
        <w:lang w:val="en-US" w:eastAsia="en-US" w:bidi="ar-SA"/>
      </w:rPr>
    </w:lvl>
    <w:lvl w:ilvl="8" w:tplc="5896D47C">
      <w:numFmt w:val="bullet"/>
      <w:lvlText w:val="•"/>
      <w:lvlJc w:val="left"/>
      <w:pPr>
        <w:ind w:left="10496" w:hanging="176"/>
      </w:pPr>
      <w:rPr>
        <w:rFonts w:hint="default"/>
        <w:lang w:val="en-US" w:eastAsia="en-US" w:bidi="ar-SA"/>
      </w:rPr>
    </w:lvl>
  </w:abstractNum>
  <w:abstractNum w:abstractNumId="11" w15:restartNumberingAfterBreak="0">
    <w:nsid w:val="75CF55FC"/>
    <w:multiLevelType w:val="hybridMultilevel"/>
    <w:tmpl w:val="D674B354"/>
    <w:lvl w:ilvl="0" w:tplc="16E81E04">
      <w:start w:val="1"/>
      <w:numFmt w:val="decimal"/>
      <w:lvlText w:val="%1."/>
      <w:lvlJc w:val="left"/>
      <w:pPr>
        <w:ind w:left="2145" w:hanging="353"/>
      </w:pPr>
      <w:rPr>
        <w:rFonts w:ascii="Calibri" w:eastAsia="Calibri" w:hAnsi="Calibri" w:cs="Calibri" w:hint="default"/>
        <w:b w:val="0"/>
        <w:bCs w:val="0"/>
        <w:i w:val="0"/>
        <w:iCs w:val="0"/>
        <w:color w:val="202020"/>
        <w:spacing w:val="-2"/>
        <w:w w:val="101"/>
        <w:sz w:val="22"/>
        <w:szCs w:val="22"/>
        <w:lang w:val="en-US" w:eastAsia="en-US" w:bidi="ar-SA"/>
      </w:rPr>
    </w:lvl>
    <w:lvl w:ilvl="1" w:tplc="CA28EF3A">
      <w:start w:val="1"/>
      <w:numFmt w:val="lowerLetter"/>
      <w:lvlText w:val="%2."/>
      <w:lvlJc w:val="left"/>
      <w:pPr>
        <w:ind w:left="2865" w:hanging="352"/>
      </w:pPr>
      <w:rPr>
        <w:rFonts w:ascii="Calibri" w:eastAsia="Calibri" w:hAnsi="Calibri" w:cs="Calibri" w:hint="default"/>
        <w:b w:val="0"/>
        <w:bCs w:val="0"/>
        <w:i w:val="0"/>
        <w:iCs w:val="0"/>
        <w:color w:val="202020"/>
        <w:spacing w:val="0"/>
        <w:w w:val="101"/>
        <w:sz w:val="22"/>
        <w:szCs w:val="22"/>
        <w:lang w:val="en-US" w:eastAsia="en-US" w:bidi="ar-SA"/>
      </w:rPr>
    </w:lvl>
    <w:lvl w:ilvl="2" w:tplc="27203FE8">
      <w:numFmt w:val="bullet"/>
      <w:lvlText w:val="•"/>
      <w:lvlJc w:val="left"/>
      <w:pPr>
        <w:ind w:left="3886" w:hanging="352"/>
      </w:pPr>
      <w:rPr>
        <w:rFonts w:hint="default"/>
        <w:lang w:val="en-US" w:eastAsia="en-US" w:bidi="ar-SA"/>
      </w:rPr>
    </w:lvl>
    <w:lvl w:ilvl="3" w:tplc="FFFA9DDE">
      <w:numFmt w:val="bullet"/>
      <w:lvlText w:val="•"/>
      <w:lvlJc w:val="left"/>
      <w:pPr>
        <w:ind w:left="4912" w:hanging="352"/>
      </w:pPr>
      <w:rPr>
        <w:rFonts w:hint="default"/>
        <w:lang w:val="en-US" w:eastAsia="en-US" w:bidi="ar-SA"/>
      </w:rPr>
    </w:lvl>
    <w:lvl w:ilvl="4" w:tplc="E5B865A6">
      <w:numFmt w:val="bullet"/>
      <w:lvlText w:val="•"/>
      <w:lvlJc w:val="left"/>
      <w:pPr>
        <w:ind w:left="5939" w:hanging="352"/>
      </w:pPr>
      <w:rPr>
        <w:rFonts w:hint="default"/>
        <w:lang w:val="en-US" w:eastAsia="en-US" w:bidi="ar-SA"/>
      </w:rPr>
    </w:lvl>
    <w:lvl w:ilvl="5" w:tplc="10F4D130">
      <w:numFmt w:val="bullet"/>
      <w:lvlText w:val="•"/>
      <w:lvlJc w:val="left"/>
      <w:pPr>
        <w:ind w:left="6965" w:hanging="352"/>
      </w:pPr>
      <w:rPr>
        <w:rFonts w:hint="default"/>
        <w:lang w:val="en-US" w:eastAsia="en-US" w:bidi="ar-SA"/>
      </w:rPr>
    </w:lvl>
    <w:lvl w:ilvl="6" w:tplc="B6963706">
      <w:numFmt w:val="bullet"/>
      <w:lvlText w:val="•"/>
      <w:lvlJc w:val="left"/>
      <w:pPr>
        <w:ind w:left="7991" w:hanging="352"/>
      </w:pPr>
      <w:rPr>
        <w:rFonts w:hint="default"/>
        <w:lang w:val="en-US" w:eastAsia="en-US" w:bidi="ar-SA"/>
      </w:rPr>
    </w:lvl>
    <w:lvl w:ilvl="7" w:tplc="2C2E47C8">
      <w:numFmt w:val="bullet"/>
      <w:lvlText w:val="•"/>
      <w:lvlJc w:val="left"/>
      <w:pPr>
        <w:ind w:left="9018" w:hanging="352"/>
      </w:pPr>
      <w:rPr>
        <w:rFonts w:hint="default"/>
        <w:lang w:val="en-US" w:eastAsia="en-US" w:bidi="ar-SA"/>
      </w:rPr>
    </w:lvl>
    <w:lvl w:ilvl="8" w:tplc="1E1A452E">
      <w:numFmt w:val="bullet"/>
      <w:lvlText w:val="•"/>
      <w:lvlJc w:val="left"/>
      <w:pPr>
        <w:ind w:left="10044" w:hanging="352"/>
      </w:pPr>
      <w:rPr>
        <w:rFonts w:hint="default"/>
        <w:lang w:val="en-US" w:eastAsia="en-US" w:bidi="ar-SA"/>
      </w:rPr>
    </w:lvl>
  </w:abstractNum>
  <w:abstractNum w:abstractNumId="12" w15:restartNumberingAfterBreak="0">
    <w:nsid w:val="79FD2707"/>
    <w:multiLevelType w:val="hybridMultilevel"/>
    <w:tmpl w:val="F9F020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32664">
    <w:abstractNumId w:val="3"/>
  </w:num>
  <w:num w:numId="2" w16cid:durableId="1079251619">
    <w:abstractNumId w:val="1"/>
  </w:num>
  <w:num w:numId="3" w16cid:durableId="2026207474">
    <w:abstractNumId w:val="4"/>
  </w:num>
  <w:num w:numId="4" w16cid:durableId="1225064493">
    <w:abstractNumId w:val="10"/>
  </w:num>
  <w:num w:numId="5" w16cid:durableId="1526406867">
    <w:abstractNumId w:val="5"/>
  </w:num>
  <w:num w:numId="6" w16cid:durableId="817038106">
    <w:abstractNumId w:val="6"/>
  </w:num>
  <w:num w:numId="7" w16cid:durableId="271744518">
    <w:abstractNumId w:val="8"/>
  </w:num>
  <w:num w:numId="8" w16cid:durableId="1104686461">
    <w:abstractNumId w:val="11"/>
  </w:num>
  <w:num w:numId="9" w16cid:durableId="1883905944">
    <w:abstractNumId w:val="9"/>
  </w:num>
  <w:num w:numId="10" w16cid:durableId="325744525">
    <w:abstractNumId w:val="7"/>
  </w:num>
  <w:num w:numId="11" w16cid:durableId="1550143579">
    <w:abstractNumId w:val="12"/>
  </w:num>
  <w:num w:numId="12" w16cid:durableId="1832060107">
    <w:abstractNumId w:val="0"/>
  </w:num>
  <w:num w:numId="13" w16cid:durableId="929310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BA"/>
    <w:rsid w:val="0003538E"/>
    <w:rsid w:val="000B29F7"/>
    <w:rsid w:val="000D5E93"/>
    <w:rsid w:val="000E1339"/>
    <w:rsid w:val="000E516A"/>
    <w:rsid w:val="001041F4"/>
    <w:rsid w:val="00107FDA"/>
    <w:rsid w:val="00125FE9"/>
    <w:rsid w:val="00130288"/>
    <w:rsid w:val="0013474E"/>
    <w:rsid w:val="001A0616"/>
    <w:rsid w:val="001F0CE2"/>
    <w:rsid w:val="00200A31"/>
    <w:rsid w:val="00204EAF"/>
    <w:rsid w:val="002057D8"/>
    <w:rsid w:val="00225648"/>
    <w:rsid w:val="002B4CEF"/>
    <w:rsid w:val="002D61A0"/>
    <w:rsid w:val="002E1002"/>
    <w:rsid w:val="002E14EC"/>
    <w:rsid w:val="00315EB3"/>
    <w:rsid w:val="00337B76"/>
    <w:rsid w:val="003438E0"/>
    <w:rsid w:val="003B5739"/>
    <w:rsid w:val="003B64CD"/>
    <w:rsid w:val="00444B53"/>
    <w:rsid w:val="00476CEA"/>
    <w:rsid w:val="00480865"/>
    <w:rsid w:val="004A7E09"/>
    <w:rsid w:val="004E1678"/>
    <w:rsid w:val="004E4D0D"/>
    <w:rsid w:val="005462BA"/>
    <w:rsid w:val="0056266A"/>
    <w:rsid w:val="00592025"/>
    <w:rsid w:val="005A5C1B"/>
    <w:rsid w:val="005B7ECB"/>
    <w:rsid w:val="005D28D6"/>
    <w:rsid w:val="005D6FBC"/>
    <w:rsid w:val="005E1A0D"/>
    <w:rsid w:val="005F0DE7"/>
    <w:rsid w:val="005F3C73"/>
    <w:rsid w:val="0062283D"/>
    <w:rsid w:val="00627510"/>
    <w:rsid w:val="006474DA"/>
    <w:rsid w:val="00650A64"/>
    <w:rsid w:val="00655808"/>
    <w:rsid w:val="006D3D3F"/>
    <w:rsid w:val="007343AB"/>
    <w:rsid w:val="007825AB"/>
    <w:rsid w:val="007B614C"/>
    <w:rsid w:val="007D148E"/>
    <w:rsid w:val="007D3BB8"/>
    <w:rsid w:val="00814EE3"/>
    <w:rsid w:val="00862615"/>
    <w:rsid w:val="008F70B1"/>
    <w:rsid w:val="009241F5"/>
    <w:rsid w:val="00946FFF"/>
    <w:rsid w:val="009A7133"/>
    <w:rsid w:val="009B416F"/>
    <w:rsid w:val="009B51FE"/>
    <w:rsid w:val="009D387E"/>
    <w:rsid w:val="00A17AAC"/>
    <w:rsid w:val="00A6149C"/>
    <w:rsid w:val="00AC7681"/>
    <w:rsid w:val="00AE4613"/>
    <w:rsid w:val="00B21815"/>
    <w:rsid w:val="00B413E8"/>
    <w:rsid w:val="00B71375"/>
    <w:rsid w:val="00BB4D2C"/>
    <w:rsid w:val="00BE1856"/>
    <w:rsid w:val="00C27B95"/>
    <w:rsid w:val="00C36FD7"/>
    <w:rsid w:val="00C42549"/>
    <w:rsid w:val="00C44271"/>
    <w:rsid w:val="00C752EF"/>
    <w:rsid w:val="00CB346C"/>
    <w:rsid w:val="00CB431F"/>
    <w:rsid w:val="00D14961"/>
    <w:rsid w:val="00D24FAC"/>
    <w:rsid w:val="00D95AA4"/>
    <w:rsid w:val="00DF5974"/>
    <w:rsid w:val="00E1404B"/>
    <w:rsid w:val="00E276BD"/>
    <w:rsid w:val="00E93987"/>
    <w:rsid w:val="00EA7429"/>
    <w:rsid w:val="00F1713F"/>
    <w:rsid w:val="00F67B05"/>
    <w:rsid w:val="00FA3CBA"/>
    <w:rsid w:val="00FB11BF"/>
    <w:rsid w:val="00FE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24DF"/>
  <w15:docId w15:val="{0BE235C5-EB42-3148-B332-5417626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2"/>
      <w:outlineLvl w:val="0"/>
    </w:pPr>
    <w:rPr>
      <w:b/>
      <w:bCs/>
      <w:sz w:val="24"/>
      <w:szCs w:val="24"/>
    </w:rPr>
  </w:style>
  <w:style w:type="paragraph" w:styleId="Heading2">
    <w:name w:val="heading 2"/>
    <w:basedOn w:val="Normal"/>
    <w:next w:val="Normal"/>
    <w:link w:val="Heading2Char"/>
    <w:uiPriority w:val="9"/>
    <w:unhideWhenUsed/>
    <w:qFormat/>
    <w:rsid w:val="005D6F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883" w:hanging="353"/>
    </w:pPr>
  </w:style>
  <w:style w:type="paragraph" w:customStyle="1" w:styleId="TableParagraph">
    <w:name w:val="Table Paragraph"/>
    <w:basedOn w:val="Normal"/>
    <w:uiPriority w:val="1"/>
    <w:qFormat/>
    <w:pPr>
      <w:spacing w:line="274" w:lineRule="exact"/>
      <w:ind w:left="118"/>
    </w:pPr>
  </w:style>
  <w:style w:type="table" w:styleId="TableGrid">
    <w:name w:val="Table Grid"/>
    <w:basedOn w:val="TableNormal"/>
    <w:uiPriority w:val="39"/>
    <w:rsid w:val="0062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275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910539668327826532xmsonormal">
    <w:name w:val="m_8910539668327826532xmsonormal"/>
    <w:basedOn w:val="Normal"/>
    <w:rsid w:val="00B21815"/>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946FF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946FFF"/>
    <w:rPr>
      <w:color w:val="0000FF" w:themeColor="hyperlink"/>
      <w:u w:val="single"/>
    </w:rPr>
  </w:style>
  <w:style w:type="paragraph" w:styleId="TOC2">
    <w:name w:val="toc 2"/>
    <w:basedOn w:val="Normal"/>
    <w:next w:val="Normal"/>
    <w:autoRedefine/>
    <w:uiPriority w:val="39"/>
    <w:unhideWhenUsed/>
    <w:rsid w:val="00946FFF"/>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946FFF"/>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46FFF"/>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46FFF"/>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46FFF"/>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46FFF"/>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46FFF"/>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46FFF"/>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B614C"/>
    <w:rPr>
      <w:color w:val="605E5C"/>
      <w:shd w:val="clear" w:color="auto" w:fill="E1DFDD"/>
    </w:rPr>
  </w:style>
  <w:style w:type="character" w:styleId="FollowedHyperlink">
    <w:name w:val="FollowedHyperlink"/>
    <w:basedOn w:val="DefaultParagraphFont"/>
    <w:uiPriority w:val="99"/>
    <w:semiHidden/>
    <w:unhideWhenUsed/>
    <w:rsid w:val="007B614C"/>
    <w:rPr>
      <w:color w:val="800080" w:themeColor="followedHyperlink"/>
      <w:u w:val="single"/>
    </w:rPr>
  </w:style>
  <w:style w:type="paragraph" w:styleId="Header">
    <w:name w:val="header"/>
    <w:basedOn w:val="Normal"/>
    <w:link w:val="HeaderChar"/>
    <w:uiPriority w:val="99"/>
    <w:unhideWhenUsed/>
    <w:rsid w:val="007B614C"/>
    <w:pPr>
      <w:tabs>
        <w:tab w:val="center" w:pos="4680"/>
        <w:tab w:val="right" w:pos="9360"/>
      </w:tabs>
    </w:pPr>
  </w:style>
  <w:style w:type="character" w:customStyle="1" w:styleId="HeaderChar">
    <w:name w:val="Header Char"/>
    <w:basedOn w:val="DefaultParagraphFont"/>
    <w:link w:val="Header"/>
    <w:uiPriority w:val="99"/>
    <w:rsid w:val="007B614C"/>
    <w:rPr>
      <w:rFonts w:ascii="Times New Roman" w:eastAsia="Times New Roman" w:hAnsi="Times New Roman" w:cs="Times New Roman"/>
    </w:rPr>
  </w:style>
  <w:style w:type="paragraph" w:styleId="Footer">
    <w:name w:val="footer"/>
    <w:basedOn w:val="Normal"/>
    <w:link w:val="FooterChar"/>
    <w:uiPriority w:val="99"/>
    <w:unhideWhenUsed/>
    <w:rsid w:val="007B614C"/>
    <w:pPr>
      <w:tabs>
        <w:tab w:val="center" w:pos="4680"/>
        <w:tab w:val="right" w:pos="9360"/>
      </w:tabs>
    </w:pPr>
  </w:style>
  <w:style w:type="character" w:customStyle="1" w:styleId="FooterChar">
    <w:name w:val="Footer Char"/>
    <w:basedOn w:val="DefaultParagraphFont"/>
    <w:link w:val="Footer"/>
    <w:uiPriority w:val="99"/>
    <w:rsid w:val="007B614C"/>
    <w:rPr>
      <w:rFonts w:ascii="Times New Roman" w:eastAsia="Times New Roman" w:hAnsi="Times New Roman" w:cs="Times New Roman"/>
    </w:rPr>
  </w:style>
  <w:style w:type="paragraph" w:styleId="Revision">
    <w:name w:val="Revision"/>
    <w:hidden/>
    <w:uiPriority w:val="99"/>
    <w:semiHidden/>
    <w:rsid w:val="001F0CE2"/>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D6FB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36FD7"/>
    <w:pPr>
      <w:widowControl/>
      <w:autoSpaceDE/>
      <w:autoSpaceDN/>
    </w:pPr>
    <w:rPr>
      <w:rFonts w:eastAsiaTheme="minorHAnsi"/>
      <w:sz w:val="24"/>
      <w:szCs w:val="24"/>
    </w:rPr>
  </w:style>
  <w:style w:type="paragraph" w:customStyle="1" w:styleId="Weld">
    <w:name w:val="Weld"/>
    <w:rsid w:val="00C36FD7"/>
    <w:pPr>
      <w:widowControl/>
      <w:autoSpaceDE/>
      <w:autoSpaceDN/>
      <w:jc w:val="center"/>
    </w:pPr>
    <w:rPr>
      <w:rFonts w:ascii="Arial Rounded MT Bold" w:eastAsia="Calibri" w:hAnsi="Arial Rounded MT Bold" w:cs="Times New Roman"/>
      <w:color w:val="000000"/>
      <w:sz w:val="16"/>
      <w:szCs w:val="20"/>
    </w:rPr>
  </w:style>
  <w:style w:type="paragraph" w:customStyle="1" w:styleId="ExecOffice">
    <w:name w:val="Exec Office"/>
    <w:basedOn w:val="Normal"/>
    <w:rsid w:val="00C36FD7"/>
    <w:pPr>
      <w:framePr w:w="6927" w:hSpace="187" w:wrap="notBeside" w:vAnchor="text" w:hAnchor="page" w:x="3594" w:y="1"/>
      <w:widowControl/>
      <w:autoSpaceDE/>
      <w:autoSpaceDN/>
      <w:jc w:val="center"/>
    </w:pPr>
    <w:rPr>
      <w:rFonts w:ascii="Arial" w:hAnsi="Arial"/>
      <w:sz w:val="28"/>
      <w:szCs w:val="20"/>
    </w:rPr>
  </w:style>
  <w:style w:type="paragraph" w:customStyle="1" w:styleId="Governor">
    <w:name w:val="Governor"/>
    <w:basedOn w:val="Normal"/>
    <w:rsid w:val="00C36FD7"/>
    <w:pPr>
      <w:framePr w:hSpace="187" w:wrap="notBeside" w:vAnchor="text" w:hAnchor="page" w:x="546" w:y="141"/>
      <w:widowControl/>
      <w:autoSpaceDE/>
      <w:autoSpaceDN/>
      <w:spacing w:after="120"/>
      <w:jc w:val="center"/>
    </w:pPr>
    <w:rPr>
      <w:rFonts w:ascii="Arial Rounded MT Bold" w:hAnsi="Arial Rounded MT Bold"/>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6088">
      <w:bodyDiv w:val="1"/>
      <w:marLeft w:val="0"/>
      <w:marRight w:val="0"/>
      <w:marTop w:val="0"/>
      <w:marBottom w:val="0"/>
      <w:divBdr>
        <w:top w:val="none" w:sz="0" w:space="0" w:color="auto"/>
        <w:left w:val="none" w:sz="0" w:space="0" w:color="auto"/>
        <w:bottom w:val="none" w:sz="0" w:space="0" w:color="auto"/>
        <w:right w:val="none" w:sz="0" w:space="0" w:color="auto"/>
      </w:divBdr>
    </w:div>
    <w:div w:id="998506540">
      <w:bodyDiv w:val="1"/>
      <w:marLeft w:val="0"/>
      <w:marRight w:val="0"/>
      <w:marTop w:val="0"/>
      <w:marBottom w:val="0"/>
      <w:divBdr>
        <w:top w:val="none" w:sz="0" w:space="0" w:color="auto"/>
        <w:left w:val="none" w:sz="0" w:space="0" w:color="auto"/>
        <w:bottom w:val="none" w:sz="0" w:space="0" w:color="auto"/>
        <w:right w:val="none" w:sz="0" w:space="0" w:color="auto"/>
      </w:divBdr>
    </w:div>
    <w:div w:id="149822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ass.gov/orgs/rare-disease-advisory-council"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malegislature.gov/Laws/SessionLaws/Acts/2020/Chapter260"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8C32-A2AA-9B46-8492-721F0685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mary woodford</cp:lastModifiedBy>
  <cp:revision>2</cp:revision>
  <cp:lastPrinted>2022-08-23T14:08:00Z</cp:lastPrinted>
  <dcterms:created xsi:type="dcterms:W3CDTF">2022-10-18T14:27:00Z</dcterms:created>
  <dcterms:modified xsi:type="dcterms:W3CDTF">2022-10-18T14:27:00Z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Office 365</vt:lpwstr>
  </property>
  <property fmtid="{D5CDD505-2E9C-101B-9397-08002B2CF9AE}" pid="4" name="LastSaved">
    <vt:filetime>2022-08-18T00:00:00Z</vt:filetime>
  </property>
  <property fmtid="{D5CDD505-2E9C-101B-9397-08002B2CF9AE}" pid="5" name="Producer">
    <vt:lpwstr>Microsoft® Word for Office 365</vt:lpwstr>
  </property>
</Properties>
</file>