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CC763" w14:textId="77777777" w:rsidR="000C11EA" w:rsidRDefault="000C11EA" w:rsidP="000C11EA">
      <w:pPr>
        <w:pStyle w:val="BodyA"/>
        <w:jc w:val="center"/>
        <w:rPr>
          <w:smallCaps/>
          <w:sz w:val="24"/>
          <w:szCs w:val="24"/>
        </w:rPr>
      </w:pPr>
      <w:bookmarkStart w:id="0" w:name="_Hlk206670751"/>
      <w:bookmarkEnd w:id="0"/>
    </w:p>
    <w:p w14:paraId="4393F582" w14:textId="77777777" w:rsidR="000C11EA" w:rsidRDefault="000C11EA" w:rsidP="000C11EA">
      <w:pPr>
        <w:pStyle w:val="BodyA"/>
        <w:jc w:val="center"/>
        <w:rPr>
          <w:smallCaps/>
          <w:sz w:val="24"/>
          <w:szCs w:val="24"/>
        </w:rPr>
      </w:pPr>
    </w:p>
    <w:p w14:paraId="5AE57FE9" w14:textId="77777777" w:rsidR="000C11EA" w:rsidRDefault="000C11EA" w:rsidP="000C11EA">
      <w:pPr>
        <w:pStyle w:val="BodyA"/>
        <w:jc w:val="center"/>
        <w:rPr>
          <w:smallCaps/>
          <w:sz w:val="24"/>
          <w:szCs w:val="24"/>
        </w:rPr>
      </w:pPr>
    </w:p>
    <w:p w14:paraId="2508DDBB" w14:textId="77777777" w:rsidR="000C11EA" w:rsidRDefault="000C11EA" w:rsidP="000C11EA">
      <w:pPr>
        <w:pStyle w:val="BodyA"/>
        <w:jc w:val="center"/>
        <w:rPr>
          <w:smallCaps/>
          <w:sz w:val="24"/>
          <w:szCs w:val="24"/>
        </w:rPr>
      </w:pPr>
    </w:p>
    <w:p w14:paraId="0B1C928A" w14:textId="77777777" w:rsidR="000C11EA" w:rsidRDefault="000C11EA" w:rsidP="000C11EA">
      <w:pPr>
        <w:pStyle w:val="BodyA"/>
        <w:jc w:val="center"/>
        <w:rPr>
          <w:smallCaps/>
          <w:sz w:val="24"/>
          <w:szCs w:val="24"/>
        </w:rPr>
      </w:pPr>
    </w:p>
    <w:p w14:paraId="391D3B4E" w14:textId="602F2147" w:rsidR="000C11EA" w:rsidRDefault="000C11EA" w:rsidP="000C11EA">
      <w:pPr>
        <w:pStyle w:val="BodyA"/>
        <w:jc w:val="center"/>
        <w:rPr>
          <w:smallCaps/>
          <w:sz w:val="24"/>
          <w:szCs w:val="24"/>
        </w:rPr>
      </w:pPr>
      <w:r>
        <w:rPr>
          <w:smallCaps/>
          <w:sz w:val="24"/>
          <w:szCs w:val="24"/>
        </w:rPr>
        <w:t>The Commonwealth of Massachusetts</w:t>
      </w:r>
    </w:p>
    <w:p w14:paraId="3178E579" w14:textId="77777777" w:rsidR="000C11EA" w:rsidRDefault="000C11EA" w:rsidP="000C11EA">
      <w:pPr>
        <w:pStyle w:val="RFRCover25ptBoldSmallcapsCentered"/>
      </w:pPr>
      <w:r>
        <w:rPr>
          <w:rStyle w:val="NoneA"/>
        </w:rPr>
        <w:t>executive office of energy &amp; environmental Affairs</w:t>
      </w:r>
    </w:p>
    <w:p w14:paraId="06081280" w14:textId="77777777" w:rsidR="000C11EA" w:rsidRDefault="000C11EA" w:rsidP="000C11EA">
      <w:pPr>
        <w:pStyle w:val="RFRCover25ptBoldSmallcapsCentered"/>
      </w:pPr>
      <w:r>
        <w:rPr>
          <w:rStyle w:val="NoneA"/>
        </w:rPr>
        <w:t>department of environmental protection</w:t>
      </w:r>
    </w:p>
    <w:p w14:paraId="7EBA6D2C" w14:textId="03886CD7" w:rsidR="000C11EA" w:rsidRDefault="000C11EA" w:rsidP="000C11EA">
      <w:pPr>
        <w:pStyle w:val="Head2Text"/>
        <w:spacing w:after="0"/>
        <w:jc w:val="center"/>
      </w:pPr>
      <w:r>
        <w:rPr>
          <w:noProof/>
        </w:rPr>
        <mc:AlternateContent>
          <mc:Choice Requires="wps">
            <w:drawing>
              <wp:inline distT="0" distB="0" distL="0" distR="0" wp14:anchorId="31E5F0D0" wp14:editId="329B1BDB">
                <wp:extent cx="5528945" cy="44450"/>
                <wp:effectExtent l="9525" t="9525" r="5080" b="12700"/>
                <wp:docPr id="1690327646" name="Rectangle 2" descr="Title: 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8945" cy="44450"/>
                        </a:xfrm>
                        <a:prstGeom prst="rect">
                          <a:avLst/>
                        </a:prstGeom>
                        <a:blipFill dpi="0" rotWithShape="1">
                          <a:blip r:embed="rId11"/>
                          <a:srcRect/>
                          <a:tile tx="0" ty="0" sx="100000" sy="100000" flip="none" algn="tl"/>
                        </a:blipFill>
                        <a:ln w="3175">
                          <a:solidFill>
                            <a:srgbClr val="000000"/>
                          </a:solidFill>
                          <a:round/>
                          <a:headEnd/>
                          <a:tailEnd/>
                        </a:ln>
                      </wps:spPr>
                      <wps:bodyPr rot="0" vert="horz" wrap="square" lIns="91440" tIns="45720" rIns="91440" bIns="45720" anchor="t" anchorCtr="0" upright="1">
                        <a:noAutofit/>
                      </wps:bodyPr>
                    </wps:wsp>
                  </a:graphicData>
                </a:graphic>
              </wp:inline>
            </w:drawing>
          </mc:Choice>
          <mc:Fallback>
            <w:pict>
              <v:rect w14:anchorId="1F3D7999" id="Rectangle 2" o:spid="_x0000_s1026" alt="Title: Decorative line" style="width:435.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" strokeweight=".25pt">
                <v:fill r:id="rId12" o:title=" Decorative line" recolor="t" rotate="t" type="tile"/>
                <v:stroke joinstyle="round"/>
                <w10:anchorlock/>
              </v:rect>
            </w:pict>
          </mc:Fallback>
        </mc:AlternateContent>
      </w:r>
    </w:p>
    <w:p w14:paraId="50FB256C" w14:textId="77777777" w:rsidR="000C11EA" w:rsidRDefault="000C11EA" w:rsidP="000C11EA">
      <w:pPr>
        <w:pStyle w:val="RFRCoverSmallcapsCentered"/>
      </w:pPr>
      <w:r>
        <w:rPr>
          <w:rStyle w:val="NoneA"/>
        </w:rPr>
        <w:t>ONE HUNDRED CAMBRIDGE STREET, SUITE 900, BOSTON, MA 02114</w:t>
      </w:r>
    </w:p>
    <w:p w14:paraId="4DD78490" w14:textId="2A02D268" w:rsidR="000C11EA" w:rsidRDefault="000C11EA" w:rsidP="000C11EA">
      <w:pPr>
        <w:pStyle w:val="RFRCover14ptBoldCentered"/>
      </w:pPr>
      <w:r>
        <w:rPr>
          <w:noProof/>
        </w:rPr>
        <w:drawing>
          <wp:inline distT="0" distB="0" distL="0" distR="0" wp14:anchorId="012D1221" wp14:editId="7F47E333">
            <wp:extent cx="3225800" cy="2311400"/>
            <wp:effectExtent l="0" t="0" r="0" b="0"/>
            <wp:docPr id="106300129"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0129" name="Picture 1" descr="Massachusetts State Seal"/>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3225800" cy="2311400"/>
                    </a:xfrm>
                    <a:prstGeom prst="rect">
                      <a:avLst/>
                    </a:prstGeom>
                    <a:noFill/>
                    <a:ln>
                      <a:noFill/>
                    </a:ln>
                  </pic:spPr>
                </pic:pic>
              </a:graphicData>
            </a:graphic>
          </wp:inline>
        </w:drawing>
      </w:r>
    </w:p>
    <w:p w14:paraId="60056A78" w14:textId="77777777" w:rsidR="000C11EA" w:rsidRDefault="000C11EA" w:rsidP="000C11EA">
      <w:pPr>
        <w:pStyle w:val="RFRCover14ptBoldCentered"/>
      </w:pPr>
    </w:p>
    <w:p w14:paraId="4AD2557C" w14:textId="77777777" w:rsidR="000C11EA" w:rsidRDefault="000C11EA" w:rsidP="000C11EA">
      <w:pPr>
        <w:pStyle w:val="RFRCover14ptBoldCentered"/>
      </w:pPr>
      <w:r>
        <w:rPr>
          <w:rStyle w:val="NoneA"/>
          <w:rFonts w:eastAsia="Arial Unicode MS" w:cs="Arial Unicode MS"/>
        </w:rPr>
        <w:t>Request for Response (RFR)</w:t>
      </w:r>
    </w:p>
    <w:p w14:paraId="0226525D" w14:textId="77777777" w:rsidR="000C11EA" w:rsidRDefault="000C11EA" w:rsidP="000C11EA">
      <w:pPr>
        <w:pStyle w:val="RFRCover14ptBoldCentered"/>
      </w:pPr>
    </w:p>
    <w:p w14:paraId="29A04051" w14:textId="245BA213" w:rsidR="007A184B" w:rsidRDefault="00392D4E" w:rsidP="00392D4E">
      <w:pPr>
        <w:pStyle w:val="RFRCover14ptBoldCentered"/>
        <w:rPr>
          <w:rStyle w:val="NoneA"/>
          <w:rFonts w:eastAsia="Arial Unicode MS" w:cs="Arial Unicode MS"/>
        </w:rPr>
      </w:pPr>
      <w:r w:rsidRPr="00392D4E">
        <w:rPr>
          <w:rStyle w:val="NoneA"/>
          <w:rFonts w:eastAsia="Arial Unicode MS" w:cs="Arial Unicode MS"/>
        </w:rPr>
        <w:t>SFY2</w:t>
      </w:r>
      <w:r w:rsidR="00B823D8">
        <w:rPr>
          <w:rStyle w:val="NoneA"/>
          <w:rFonts w:eastAsia="Arial Unicode MS" w:cs="Arial Unicode MS"/>
        </w:rPr>
        <w:t>6</w:t>
      </w:r>
      <w:r w:rsidRPr="00392D4E">
        <w:rPr>
          <w:rStyle w:val="NoneA"/>
          <w:rFonts w:eastAsia="Arial Unicode MS" w:cs="Arial Unicode MS"/>
        </w:rPr>
        <w:t xml:space="preserve"> Natural Resource </w:t>
      </w:r>
      <w:r w:rsidR="003C0B7D">
        <w:rPr>
          <w:rStyle w:val="NoneA"/>
          <w:rFonts w:eastAsia="Arial Unicode MS" w:cs="Arial Unicode MS"/>
        </w:rPr>
        <w:t xml:space="preserve">Area </w:t>
      </w:r>
      <w:r w:rsidRPr="00392D4E">
        <w:rPr>
          <w:rStyle w:val="NoneA"/>
          <w:rFonts w:eastAsia="Arial Unicode MS" w:cs="Arial Unicode MS"/>
        </w:rPr>
        <w:t xml:space="preserve">Nitrogen Sensitive Area </w:t>
      </w:r>
      <w:r w:rsidR="007A184B">
        <w:rPr>
          <w:rStyle w:val="NoneA"/>
          <w:rFonts w:eastAsia="Arial Unicode MS" w:cs="Arial Unicode MS"/>
        </w:rPr>
        <w:t xml:space="preserve">(NRNSA) </w:t>
      </w:r>
    </w:p>
    <w:p w14:paraId="13FAF873" w14:textId="721EFB6C" w:rsidR="00392D4E" w:rsidRPr="00392D4E" w:rsidRDefault="00392D4E" w:rsidP="00392D4E">
      <w:pPr>
        <w:pStyle w:val="RFRCover14ptBoldCentered"/>
        <w:rPr>
          <w:rStyle w:val="NoneA"/>
          <w:rFonts w:eastAsia="Arial Unicode MS" w:cs="Arial Unicode MS"/>
        </w:rPr>
      </w:pPr>
      <w:r w:rsidRPr="00392D4E">
        <w:rPr>
          <w:rStyle w:val="NoneA"/>
          <w:rFonts w:eastAsia="Arial Unicode MS" w:cs="Arial Unicode MS"/>
        </w:rPr>
        <w:t>Grant Program</w:t>
      </w:r>
    </w:p>
    <w:p w14:paraId="0F548380" w14:textId="1E1A05FB" w:rsidR="000C11EA" w:rsidRDefault="00392D4E" w:rsidP="00392D4E">
      <w:pPr>
        <w:pStyle w:val="RFRCover14ptBoldCentered"/>
        <w:rPr>
          <w:rStyle w:val="NoneA"/>
          <w:rFonts w:eastAsia="Arial Unicode MS" w:cs="Arial Unicode MS"/>
        </w:rPr>
      </w:pPr>
      <w:r w:rsidRPr="00392D4E">
        <w:rPr>
          <w:rStyle w:val="NoneA"/>
          <w:rFonts w:eastAsia="Arial Unicode MS" w:cs="Arial Unicode MS"/>
        </w:rPr>
        <w:t>Request for Responses</w:t>
      </w:r>
    </w:p>
    <w:p w14:paraId="5C71147D" w14:textId="77777777" w:rsidR="00392D4E" w:rsidRDefault="00392D4E" w:rsidP="00392D4E">
      <w:pPr>
        <w:pStyle w:val="RFRCover14ptBoldCentered"/>
      </w:pPr>
    </w:p>
    <w:p w14:paraId="384590BB" w14:textId="440A4344" w:rsidR="000C11EA" w:rsidRDefault="000C11EA" w:rsidP="000C11EA">
      <w:pPr>
        <w:pStyle w:val="RFRCover14ptBoldCentered"/>
      </w:pPr>
      <w:r>
        <w:rPr>
          <w:rStyle w:val="NoneA"/>
          <w:rFonts w:eastAsia="Arial Unicode MS" w:cs="Arial Unicode MS"/>
        </w:rPr>
        <w:t xml:space="preserve">Agency Document Number: </w:t>
      </w:r>
      <w:r w:rsidRPr="00A01B03">
        <w:rPr>
          <w:rStyle w:val="NoneA"/>
          <w:rFonts w:eastAsia="Arial Unicode MS" w:cs="Arial Unicode MS"/>
        </w:rPr>
        <w:t>BWR</w:t>
      </w:r>
      <w:r w:rsidR="00C26108" w:rsidRPr="00A01B03">
        <w:rPr>
          <w:rStyle w:val="NoneA"/>
          <w:rFonts w:eastAsia="Arial Unicode MS" w:cs="Arial Unicode MS"/>
        </w:rPr>
        <w:t>-NSA-01</w:t>
      </w:r>
      <w:r w:rsidRPr="00A01B03">
        <w:rPr>
          <w:rStyle w:val="NoneA"/>
          <w:rFonts w:eastAsia="Arial Unicode MS" w:cs="Arial Unicode MS"/>
        </w:rPr>
        <w:t xml:space="preserve"> </w:t>
      </w:r>
    </w:p>
    <w:p w14:paraId="5FCE177F" w14:textId="77777777" w:rsidR="000C11EA" w:rsidRDefault="000C11EA" w:rsidP="000C11EA">
      <w:pPr>
        <w:pStyle w:val="RFRCover14ptBoldCentered"/>
      </w:pPr>
    </w:p>
    <w:p w14:paraId="00683A82" w14:textId="35194638" w:rsidR="000C11EA" w:rsidRDefault="008F17B5" w:rsidP="000C11EA">
      <w:pPr>
        <w:pStyle w:val="RFRCover14ptBoldCentered"/>
      </w:pPr>
      <w:r>
        <w:rPr>
          <w:rStyle w:val="NoneA"/>
          <w:rFonts w:eastAsia="Arial Unicode MS" w:cs="Arial Unicode MS"/>
        </w:rPr>
        <w:t xml:space="preserve">September </w:t>
      </w:r>
      <w:r w:rsidR="004B6ACB">
        <w:rPr>
          <w:rStyle w:val="NoneA"/>
          <w:rFonts w:eastAsia="Arial Unicode MS" w:cs="Arial Unicode MS"/>
        </w:rPr>
        <w:t>12</w:t>
      </w:r>
      <w:r>
        <w:rPr>
          <w:rStyle w:val="NoneA"/>
          <w:rFonts w:eastAsia="Arial Unicode MS" w:cs="Arial Unicode MS"/>
        </w:rPr>
        <w:t>, 2025</w:t>
      </w:r>
    </w:p>
    <w:p w14:paraId="399938C3" w14:textId="77777777" w:rsidR="000C11EA" w:rsidRDefault="000C11EA" w:rsidP="000C11EA">
      <w:pPr>
        <w:pStyle w:val="RFRCover14ptBoldCentered"/>
        <w:jc w:val="left"/>
      </w:pPr>
    </w:p>
    <w:p w14:paraId="39F11151" w14:textId="77777777" w:rsidR="00C26108" w:rsidRDefault="00C26108" w:rsidP="000C11EA">
      <w:pPr>
        <w:pStyle w:val="RFRCover14ptBoldCentered"/>
        <w:jc w:val="left"/>
      </w:pPr>
    </w:p>
    <w:p w14:paraId="14DD586A" w14:textId="77777777" w:rsidR="00C26108" w:rsidRPr="00C26108" w:rsidRDefault="00C26108" w:rsidP="000C11EA">
      <w:pPr>
        <w:pStyle w:val="RFRCover14ptBoldCentered"/>
        <w:jc w:val="left"/>
        <w:rPr>
          <w:sz w:val="48"/>
          <w:szCs w:val="48"/>
        </w:rPr>
      </w:pPr>
    </w:p>
    <w:p w14:paraId="48E8CBCD" w14:textId="61C21FEC" w:rsidR="00C26108" w:rsidRPr="008F17B5" w:rsidRDefault="00C26108" w:rsidP="00C26108">
      <w:pPr>
        <w:widowControl w:val="0"/>
        <w:spacing w:after="0"/>
        <w:ind w:left="72" w:right="158"/>
        <w:jc w:val="center"/>
        <w:rPr>
          <w:rFonts w:ascii="Arial" w:hAnsi="Arial"/>
          <w:b/>
          <w:color w:val="006229"/>
          <w:szCs w:val="40"/>
        </w:rPr>
      </w:pPr>
      <w:r w:rsidRPr="008F17B5">
        <w:rPr>
          <w:rFonts w:ascii="Arial" w:hAnsi="Arial"/>
          <w:b/>
          <w:color w:val="006229"/>
          <w:szCs w:val="40"/>
        </w:rPr>
        <w:t>This information is available in alternate format.</w:t>
      </w:r>
    </w:p>
    <w:p w14:paraId="731A2B39" w14:textId="086FED21" w:rsidR="00C26108" w:rsidRPr="008F17B5" w:rsidRDefault="00C26108" w:rsidP="00C26108">
      <w:pPr>
        <w:widowControl w:val="0"/>
        <w:spacing w:after="0"/>
        <w:ind w:left="72" w:right="158"/>
        <w:jc w:val="center"/>
        <w:rPr>
          <w:rFonts w:ascii="Arial" w:hAnsi="Arial"/>
          <w:b/>
          <w:color w:val="006229"/>
          <w:szCs w:val="40"/>
        </w:rPr>
      </w:pPr>
      <w:r w:rsidRPr="008F17B5">
        <w:rPr>
          <w:rFonts w:ascii="Arial" w:hAnsi="Arial"/>
          <w:b/>
          <w:color w:val="006229"/>
          <w:szCs w:val="40"/>
        </w:rPr>
        <w:t>Please contact MassDEP at 617-292-5500</w:t>
      </w:r>
      <w:r w:rsidRPr="008F17B5">
        <w:rPr>
          <w:rFonts w:ascii="Arial" w:hAnsi="Arial"/>
          <w:b/>
          <w:color w:val="006229"/>
          <w:szCs w:val="40"/>
        </w:rPr>
        <w:br/>
        <w:t xml:space="preserve">TTY# </w:t>
      </w:r>
      <w:proofErr w:type="spellStart"/>
      <w:r w:rsidRPr="008F17B5">
        <w:rPr>
          <w:rFonts w:ascii="Arial" w:hAnsi="Arial"/>
          <w:b/>
          <w:color w:val="006229"/>
          <w:szCs w:val="40"/>
        </w:rPr>
        <w:t>MassRelay</w:t>
      </w:r>
      <w:proofErr w:type="spellEnd"/>
      <w:r w:rsidRPr="008F17B5">
        <w:rPr>
          <w:rFonts w:ascii="Arial" w:hAnsi="Arial"/>
          <w:b/>
          <w:color w:val="006229"/>
          <w:szCs w:val="40"/>
        </w:rPr>
        <w:t xml:space="preserve"> Service 1-800-439-2370</w:t>
      </w:r>
      <w:r w:rsidRPr="008F17B5">
        <w:rPr>
          <w:rFonts w:ascii="Arial" w:hAnsi="Arial"/>
          <w:b/>
          <w:color w:val="006229"/>
          <w:szCs w:val="40"/>
        </w:rPr>
        <w:br/>
        <w:t>MassDEP Website: www.mass.gov/dep</w:t>
      </w:r>
    </w:p>
    <w:p w14:paraId="552CA3AD" w14:textId="77777777" w:rsidR="00C26108" w:rsidRDefault="00C26108" w:rsidP="000C11EA">
      <w:pPr>
        <w:pStyle w:val="RFRCover14ptBoldCentered"/>
        <w:jc w:val="left"/>
      </w:pPr>
    </w:p>
    <w:p w14:paraId="462358C6" w14:textId="77777777" w:rsidR="000C11EA" w:rsidRDefault="000C11EA" w:rsidP="000C11EA"/>
    <w:sdt>
      <w:sdtPr>
        <w:id w:val="-2026936125"/>
        <w:docPartObj>
          <w:docPartGallery w:val="Cover Pages"/>
          <w:docPartUnique/>
        </w:docPartObj>
      </w:sdtPr>
      <w:sdtEndPr>
        <w:rPr>
          <w:b/>
          <w:bCs/>
          <w:color w:val="007342"/>
        </w:rPr>
      </w:sdtEndPr>
      <w:sdtContent>
        <w:p w14:paraId="2058905F" w14:textId="4BBD98B3" w:rsidR="0015588A" w:rsidRDefault="0015588A"/>
        <w:p w14:paraId="63D6DCD4" w14:textId="77777777" w:rsidR="00C26108" w:rsidRDefault="0015588A" w:rsidP="00C26108">
          <w:pPr>
            <w:pStyle w:val="Header"/>
            <w:jc w:val="center"/>
          </w:pPr>
          <w:r>
            <w:rPr>
              <w:b/>
              <w:bCs/>
              <w:color w:val="007342"/>
            </w:rPr>
            <w:br w:type="page"/>
          </w:r>
          <w:r w:rsidR="00C26108" w:rsidRPr="00B92C73">
            <w:rPr>
              <w:sz w:val="28"/>
              <w:szCs w:val="24"/>
            </w:rPr>
            <w:lastRenderedPageBreak/>
            <w:t>SFY26 NRNSA GRANT RFR</w:t>
          </w:r>
        </w:p>
        <w:p w14:paraId="5DF24E28" w14:textId="44E28A41" w:rsidR="0015588A" w:rsidRDefault="0016656B">
          <w:pPr>
            <w:rPr>
              <w:b/>
              <w:bCs/>
              <w:color w:val="007342"/>
              <w:sz w:val="32"/>
              <w:szCs w:val="32"/>
            </w:rPr>
          </w:pPr>
        </w:p>
      </w:sdtContent>
    </w:sdt>
    <w:bookmarkStart w:id="1" w:name="_Toc206675864" w:displacedByCustomXml="next"/>
    <w:sdt>
      <w:sdtPr>
        <w:rPr>
          <w:b w:val="0"/>
          <w:bCs w:val="0"/>
          <w:color w:val="auto"/>
          <w:sz w:val="24"/>
          <w:szCs w:val="22"/>
        </w:rPr>
        <w:id w:val="918687070"/>
        <w:docPartObj>
          <w:docPartGallery w:val="Table of Contents"/>
          <w:docPartUnique/>
        </w:docPartObj>
      </w:sdtPr>
      <w:sdtEndPr>
        <w:rPr>
          <w:noProof/>
        </w:rPr>
      </w:sdtEndPr>
      <w:sdtContent>
        <w:p w14:paraId="301E86C0" w14:textId="5F7CF986" w:rsidR="00B92C73" w:rsidRDefault="009C6AA1" w:rsidP="00B94E70">
          <w:pPr>
            <w:pStyle w:val="Heading1"/>
            <w:numPr>
              <w:ilvl w:val="0"/>
              <w:numId w:val="0"/>
            </w:numPr>
            <w:ind w:left="360"/>
            <w:rPr>
              <w:rFonts w:eastAsiaTheme="minorEastAsia"/>
              <w:noProof/>
              <w:kern w:val="2"/>
              <w14:ligatures w14:val="standardContextual"/>
            </w:rPr>
          </w:pPr>
          <w:r w:rsidRPr="00C26108">
            <w:rPr>
              <w:rStyle w:val="TitleChar"/>
              <w:sz w:val="72"/>
              <w:szCs w:val="72"/>
            </w:rPr>
            <w:t>FY26 NRNSA GRANT</w:t>
          </w:r>
          <w:bookmarkEnd w:id="1"/>
          <w:r w:rsidR="003A5876" w:rsidRPr="00C26108">
            <w:rPr>
              <w:b w:val="0"/>
              <w:bCs w:val="0"/>
            </w:rPr>
            <w:fldChar w:fldCharType="begin"/>
          </w:r>
          <w:r w:rsidR="003A5876" w:rsidRPr="00C26108">
            <w:instrText xml:space="preserve"> TOC \o "1-3" \h \z \u </w:instrText>
          </w:r>
          <w:r w:rsidR="003A5876" w:rsidRPr="00C26108">
            <w:rPr>
              <w:b w:val="0"/>
              <w:bCs w:val="0"/>
            </w:rPr>
            <w:fldChar w:fldCharType="separate"/>
          </w:r>
          <w:hyperlink w:anchor="_Toc206675864" w:history="1"/>
        </w:p>
        <w:p w14:paraId="1E242DE6" w14:textId="51300CE2" w:rsidR="00B92C73" w:rsidRDefault="00B92C73">
          <w:pPr>
            <w:pStyle w:val="TOC1"/>
            <w:tabs>
              <w:tab w:val="right" w:leader="dot" w:pos="10070"/>
            </w:tabs>
            <w:rPr>
              <w:rFonts w:eastAsiaTheme="minorEastAsia"/>
              <w:noProof/>
              <w:kern w:val="2"/>
              <w:szCs w:val="24"/>
              <w14:ligatures w14:val="standardContextual"/>
            </w:rPr>
          </w:pPr>
          <w:hyperlink w:anchor="_Toc206675865" w:history="1">
            <w:r w:rsidRPr="00741AEA">
              <w:rPr>
                <w:rStyle w:val="Hyperlink"/>
                <w:noProof/>
              </w:rPr>
              <w:t>Grant Summary</w:t>
            </w:r>
            <w:r>
              <w:rPr>
                <w:noProof/>
                <w:webHidden/>
              </w:rPr>
              <w:tab/>
            </w:r>
            <w:r>
              <w:rPr>
                <w:noProof/>
                <w:webHidden/>
              </w:rPr>
              <w:fldChar w:fldCharType="begin"/>
            </w:r>
            <w:r>
              <w:rPr>
                <w:noProof/>
                <w:webHidden/>
              </w:rPr>
              <w:instrText xml:space="preserve"> PAGEREF _Toc206675865 \h </w:instrText>
            </w:r>
            <w:r>
              <w:rPr>
                <w:noProof/>
                <w:webHidden/>
              </w:rPr>
            </w:r>
            <w:r>
              <w:rPr>
                <w:noProof/>
                <w:webHidden/>
              </w:rPr>
              <w:fldChar w:fldCharType="separate"/>
            </w:r>
            <w:r>
              <w:rPr>
                <w:noProof/>
                <w:webHidden/>
              </w:rPr>
              <w:t>1</w:t>
            </w:r>
            <w:r>
              <w:rPr>
                <w:noProof/>
                <w:webHidden/>
              </w:rPr>
              <w:fldChar w:fldCharType="end"/>
            </w:r>
          </w:hyperlink>
        </w:p>
        <w:p w14:paraId="6D01823B" w14:textId="15FFD531" w:rsidR="00B92C73" w:rsidRDefault="00B92C73">
          <w:pPr>
            <w:pStyle w:val="TOC1"/>
            <w:tabs>
              <w:tab w:val="left" w:pos="480"/>
              <w:tab w:val="right" w:leader="dot" w:pos="10070"/>
            </w:tabs>
            <w:rPr>
              <w:rFonts w:eastAsiaTheme="minorEastAsia"/>
              <w:noProof/>
              <w:kern w:val="2"/>
              <w:szCs w:val="24"/>
              <w14:ligatures w14:val="standardContextual"/>
            </w:rPr>
          </w:pPr>
          <w:hyperlink w:anchor="_Toc206675866" w:history="1">
            <w:r w:rsidRPr="00741AEA">
              <w:rPr>
                <w:rStyle w:val="Hyperlink"/>
                <w:noProof/>
              </w:rPr>
              <w:t>1.</w:t>
            </w:r>
            <w:r>
              <w:rPr>
                <w:rFonts w:eastAsiaTheme="minorEastAsia"/>
                <w:noProof/>
                <w:kern w:val="2"/>
                <w:szCs w:val="24"/>
                <w14:ligatures w14:val="standardContextual"/>
              </w:rPr>
              <w:tab/>
            </w:r>
            <w:r w:rsidRPr="00741AEA">
              <w:rPr>
                <w:rStyle w:val="Hyperlink"/>
                <w:noProof/>
              </w:rPr>
              <w:t>GRANT OPPORTUNITY SUMMARY:</w:t>
            </w:r>
            <w:r>
              <w:rPr>
                <w:noProof/>
                <w:webHidden/>
              </w:rPr>
              <w:tab/>
            </w:r>
            <w:r>
              <w:rPr>
                <w:noProof/>
                <w:webHidden/>
              </w:rPr>
              <w:fldChar w:fldCharType="begin"/>
            </w:r>
            <w:r>
              <w:rPr>
                <w:noProof/>
                <w:webHidden/>
              </w:rPr>
              <w:instrText xml:space="preserve"> PAGEREF _Toc206675866 \h </w:instrText>
            </w:r>
            <w:r>
              <w:rPr>
                <w:noProof/>
                <w:webHidden/>
              </w:rPr>
            </w:r>
            <w:r>
              <w:rPr>
                <w:noProof/>
                <w:webHidden/>
              </w:rPr>
              <w:fldChar w:fldCharType="separate"/>
            </w:r>
            <w:r>
              <w:rPr>
                <w:noProof/>
                <w:webHidden/>
              </w:rPr>
              <w:t>2</w:t>
            </w:r>
            <w:r>
              <w:rPr>
                <w:noProof/>
                <w:webHidden/>
              </w:rPr>
              <w:fldChar w:fldCharType="end"/>
            </w:r>
          </w:hyperlink>
        </w:p>
        <w:p w14:paraId="6DEDFBAE" w14:textId="7CDE68ED"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67" w:history="1">
            <w:r w:rsidRPr="00741AEA">
              <w:rPr>
                <w:rStyle w:val="Hyperlink"/>
                <w:noProof/>
              </w:rPr>
              <w:t>A.</w:t>
            </w:r>
            <w:r>
              <w:rPr>
                <w:rFonts w:eastAsiaTheme="minorEastAsia"/>
                <w:noProof/>
                <w:kern w:val="2"/>
                <w:szCs w:val="24"/>
                <w14:ligatures w14:val="standardContextual"/>
              </w:rPr>
              <w:tab/>
            </w:r>
            <w:r w:rsidRPr="00741AEA">
              <w:rPr>
                <w:rStyle w:val="Hyperlink"/>
                <w:noProof/>
              </w:rPr>
              <w:t>Proposals Sought</w:t>
            </w:r>
            <w:r>
              <w:rPr>
                <w:noProof/>
                <w:webHidden/>
              </w:rPr>
              <w:tab/>
            </w:r>
            <w:r>
              <w:rPr>
                <w:noProof/>
                <w:webHidden/>
              </w:rPr>
              <w:fldChar w:fldCharType="begin"/>
            </w:r>
            <w:r>
              <w:rPr>
                <w:noProof/>
                <w:webHidden/>
              </w:rPr>
              <w:instrText xml:space="preserve"> PAGEREF _Toc206675867 \h </w:instrText>
            </w:r>
            <w:r>
              <w:rPr>
                <w:noProof/>
                <w:webHidden/>
              </w:rPr>
            </w:r>
            <w:r>
              <w:rPr>
                <w:noProof/>
                <w:webHidden/>
              </w:rPr>
              <w:fldChar w:fldCharType="separate"/>
            </w:r>
            <w:r>
              <w:rPr>
                <w:noProof/>
                <w:webHidden/>
              </w:rPr>
              <w:t>2</w:t>
            </w:r>
            <w:r>
              <w:rPr>
                <w:noProof/>
                <w:webHidden/>
              </w:rPr>
              <w:fldChar w:fldCharType="end"/>
            </w:r>
          </w:hyperlink>
        </w:p>
        <w:p w14:paraId="5DDD31ED" w14:textId="04227E73"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68" w:history="1">
            <w:r w:rsidRPr="00741AEA">
              <w:rPr>
                <w:rStyle w:val="Hyperlink"/>
                <w:noProof/>
              </w:rPr>
              <w:t>B.</w:t>
            </w:r>
            <w:r>
              <w:rPr>
                <w:rFonts w:eastAsiaTheme="minorEastAsia"/>
                <w:noProof/>
                <w:kern w:val="2"/>
                <w:szCs w:val="24"/>
                <w14:ligatures w14:val="standardContextual"/>
              </w:rPr>
              <w:tab/>
            </w:r>
            <w:r w:rsidRPr="00741AEA">
              <w:rPr>
                <w:rStyle w:val="Hyperlink"/>
                <w:noProof/>
              </w:rPr>
              <w:t>Overview and Goals</w:t>
            </w:r>
            <w:r>
              <w:rPr>
                <w:noProof/>
                <w:webHidden/>
              </w:rPr>
              <w:tab/>
            </w:r>
            <w:r>
              <w:rPr>
                <w:noProof/>
                <w:webHidden/>
              </w:rPr>
              <w:fldChar w:fldCharType="begin"/>
            </w:r>
            <w:r>
              <w:rPr>
                <w:noProof/>
                <w:webHidden/>
              </w:rPr>
              <w:instrText xml:space="preserve"> PAGEREF _Toc206675868 \h </w:instrText>
            </w:r>
            <w:r>
              <w:rPr>
                <w:noProof/>
                <w:webHidden/>
              </w:rPr>
            </w:r>
            <w:r>
              <w:rPr>
                <w:noProof/>
                <w:webHidden/>
              </w:rPr>
              <w:fldChar w:fldCharType="separate"/>
            </w:r>
            <w:r>
              <w:rPr>
                <w:noProof/>
                <w:webHidden/>
              </w:rPr>
              <w:t>2</w:t>
            </w:r>
            <w:r>
              <w:rPr>
                <w:noProof/>
                <w:webHidden/>
              </w:rPr>
              <w:fldChar w:fldCharType="end"/>
            </w:r>
          </w:hyperlink>
        </w:p>
        <w:p w14:paraId="09D14AB6" w14:textId="1D26E053"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69" w:history="1">
            <w:r w:rsidRPr="00741AEA">
              <w:rPr>
                <w:rStyle w:val="Hyperlink"/>
                <w:b/>
                <w:bCs/>
                <w:noProof/>
              </w:rPr>
              <w:t>C.</w:t>
            </w:r>
            <w:r>
              <w:rPr>
                <w:rFonts w:eastAsiaTheme="minorEastAsia"/>
                <w:noProof/>
                <w:kern w:val="2"/>
                <w:szCs w:val="24"/>
                <w14:ligatures w14:val="standardContextual"/>
              </w:rPr>
              <w:tab/>
            </w:r>
            <w:r w:rsidRPr="0016457A">
              <w:rPr>
                <w:rStyle w:val="Hyperlink"/>
                <w:noProof/>
              </w:rPr>
              <w:t>Disadvantaged Communities</w:t>
            </w:r>
            <w:r>
              <w:rPr>
                <w:noProof/>
                <w:webHidden/>
              </w:rPr>
              <w:tab/>
            </w:r>
            <w:r>
              <w:rPr>
                <w:noProof/>
                <w:webHidden/>
              </w:rPr>
              <w:fldChar w:fldCharType="begin"/>
            </w:r>
            <w:r>
              <w:rPr>
                <w:noProof/>
                <w:webHidden/>
              </w:rPr>
              <w:instrText xml:space="preserve"> PAGEREF _Toc206675869 \h </w:instrText>
            </w:r>
            <w:r>
              <w:rPr>
                <w:noProof/>
                <w:webHidden/>
              </w:rPr>
            </w:r>
            <w:r>
              <w:rPr>
                <w:noProof/>
                <w:webHidden/>
              </w:rPr>
              <w:fldChar w:fldCharType="separate"/>
            </w:r>
            <w:r>
              <w:rPr>
                <w:noProof/>
                <w:webHidden/>
              </w:rPr>
              <w:t>3</w:t>
            </w:r>
            <w:r>
              <w:rPr>
                <w:noProof/>
                <w:webHidden/>
              </w:rPr>
              <w:fldChar w:fldCharType="end"/>
            </w:r>
          </w:hyperlink>
        </w:p>
        <w:p w14:paraId="3D2BD407" w14:textId="6724B4B9"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0" w:history="1">
            <w:r w:rsidRPr="00741AEA">
              <w:rPr>
                <w:rStyle w:val="Hyperlink"/>
                <w:noProof/>
              </w:rPr>
              <w:t>D.</w:t>
            </w:r>
            <w:r>
              <w:rPr>
                <w:rFonts w:eastAsiaTheme="minorEastAsia"/>
                <w:noProof/>
                <w:kern w:val="2"/>
                <w:szCs w:val="24"/>
                <w14:ligatures w14:val="standardContextual"/>
              </w:rPr>
              <w:tab/>
            </w:r>
            <w:r w:rsidRPr="00741AEA">
              <w:rPr>
                <w:rStyle w:val="Hyperlink"/>
                <w:noProof/>
              </w:rPr>
              <w:t>Eligible Entities</w:t>
            </w:r>
            <w:r>
              <w:rPr>
                <w:noProof/>
                <w:webHidden/>
              </w:rPr>
              <w:tab/>
            </w:r>
            <w:r>
              <w:rPr>
                <w:noProof/>
                <w:webHidden/>
              </w:rPr>
              <w:fldChar w:fldCharType="begin"/>
            </w:r>
            <w:r>
              <w:rPr>
                <w:noProof/>
                <w:webHidden/>
              </w:rPr>
              <w:instrText xml:space="preserve"> PAGEREF _Toc206675870 \h </w:instrText>
            </w:r>
            <w:r>
              <w:rPr>
                <w:noProof/>
                <w:webHidden/>
              </w:rPr>
            </w:r>
            <w:r>
              <w:rPr>
                <w:noProof/>
                <w:webHidden/>
              </w:rPr>
              <w:fldChar w:fldCharType="separate"/>
            </w:r>
            <w:r>
              <w:rPr>
                <w:noProof/>
                <w:webHidden/>
              </w:rPr>
              <w:t>4</w:t>
            </w:r>
            <w:r>
              <w:rPr>
                <w:noProof/>
                <w:webHidden/>
              </w:rPr>
              <w:fldChar w:fldCharType="end"/>
            </w:r>
          </w:hyperlink>
        </w:p>
        <w:p w14:paraId="5571D4F4" w14:textId="652A15C8"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1" w:history="1">
            <w:r w:rsidRPr="00741AEA">
              <w:rPr>
                <w:rStyle w:val="Hyperlink"/>
                <w:noProof/>
              </w:rPr>
              <w:t>E.</w:t>
            </w:r>
            <w:r>
              <w:rPr>
                <w:rFonts w:eastAsiaTheme="minorEastAsia"/>
                <w:noProof/>
                <w:kern w:val="2"/>
                <w:szCs w:val="24"/>
                <w14:ligatures w14:val="standardContextual"/>
              </w:rPr>
              <w:tab/>
            </w:r>
            <w:r w:rsidRPr="00741AEA">
              <w:rPr>
                <w:rStyle w:val="Hyperlink"/>
                <w:noProof/>
              </w:rPr>
              <w:t>Eligible Projects</w:t>
            </w:r>
            <w:r>
              <w:rPr>
                <w:noProof/>
                <w:webHidden/>
              </w:rPr>
              <w:tab/>
            </w:r>
            <w:r>
              <w:rPr>
                <w:noProof/>
                <w:webHidden/>
              </w:rPr>
              <w:fldChar w:fldCharType="begin"/>
            </w:r>
            <w:r>
              <w:rPr>
                <w:noProof/>
                <w:webHidden/>
              </w:rPr>
              <w:instrText xml:space="preserve"> PAGEREF _Toc206675871 \h </w:instrText>
            </w:r>
            <w:r>
              <w:rPr>
                <w:noProof/>
                <w:webHidden/>
              </w:rPr>
            </w:r>
            <w:r>
              <w:rPr>
                <w:noProof/>
                <w:webHidden/>
              </w:rPr>
              <w:fldChar w:fldCharType="separate"/>
            </w:r>
            <w:r>
              <w:rPr>
                <w:noProof/>
                <w:webHidden/>
              </w:rPr>
              <w:t>4</w:t>
            </w:r>
            <w:r>
              <w:rPr>
                <w:noProof/>
                <w:webHidden/>
              </w:rPr>
              <w:fldChar w:fldCharType="end"/>
            </w:r>
          </w:hyperlink>
        </w:p>
        <w:p w14:paraId="0B036844" w14:textId="00235847"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2" w:history="1">
            <w:r w:rsidRPr="00741AEA">
              <w:rPr>
                <w:rStyle w:val="Hyperlink"/>
                <w:noProof/>
              </w:rPr>
              <w:t>F.</w:t>
            </w:r>
            <w:r>
              <w:rPr>
                <w:rFonts w:eastAsiaTheme="minorEastAsia"/>
                <w:noProof/>
                <w:kern w:val="2"/>
                <w:szCs w:val="24"/>
                <w14:ligatures w14:val="standardContextual"/>
              </w:rPr>
              <w:tab/>
            </w:r>
            <w:r w:rsidRPr="00741AEA">
              <w:rPr>
                <w:rStyle w:val="Hyperlink"/>
                <w:noProof/>
              </w:rPr>
              <w:t>Application Deadline</w:t>
            </w:r>
            <w:r>
              <w:rPr>
                <w:noProof/>
                <w:webHidden/>
              </w:rPr>
              <w:tab/>
            </w:r>
            <w:r>
              <w:rPr>
                <w:noProof/>
                <w:webHidden/>
              </w:rPr>
              <w:fldChar w:fldCharType="begin"/>
            </w:r>
            <w:r>
              <w:rPr>
                <w:noProof/>
                <w:webHidden/>
              </w:rPr>
              <w:instrText xml:space="preserve"> PAGEREF _Toc206675872 \h </w:instrText>
            </w:r>
            <w:r>
              <w:rPr>
                <w:noProof/>
                <w:webHidden/>
              </w:rPr>
            </w:r>
            <w:r>
              <w:rPr>
                <w:noProof/>
                <w:webHidden/>
              </w:rPr>
              <w:fldChar w:fldCharType="separate"/>
            </w:r>
            <w:r>
              <w:rPr>
                <w:noProof/>
                <w:webHidden/>
              </w:rPr>
              <w:t>6</w:t>
            </w:r>
            <w:r>
              <w:rPr>
                <w:noProof/>
                <w:webHidden/>
              </w:rPr>
              <w:fldChar w:fldCharType="end"/>
            </w:r>
          </w:hyperlink>
        </w:p>
        <w:p w14:paraId="1CC3A118" w14:textId="449E6277"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3" w:history="1">
            <w:r w:rsidRPr="00741AEA">
              <w:rPr>
                <w:rStyle w:val="Hyperlink"/>
                <w:noProof/>
              </w:rPr>
              <w:t>G.</w:t>
            </w:r>
            <w:r>
              <w:rPr>
                <w:rFonts w:eastAsiaTheme="minorEastAsia"/>
                <w:noProof/>
                <w:kern w:val="2"/>
                <w:szCs w:val="24"/>
                <w14:ligatures w14:val="standardContextual"/>
              </w:rPr>
              <w:tab/>
            </w:r>
            <w:r w:rsidRPr="00741AEA">
              <w:rPr>
                <w:rStyle w:val="Hyperlink"/>
                <w:noProof/>
              </w:rPr>
              <w:t>Page Limit</w:t>
            </w:r>
            <w:r>
              <w:rPr>
                <w:noProof/>
                <w:webHidden/>
              </w:rPr>
              <w:tab/>
            </w:r>
            <w:r>
              <w:rPr>
                <w:noProof/>
                <w:webHidden/>
              </w:rPr>
              <w:fldChar w:fldCharType="begin"/>
            </w:r>
            <w:r>
              <w:rPr>
                <w:noProof/>
                <w:webHidden/>
              </w:rPr>
              <w:instrText xml:space="preserve"> PAGEREF _Toc206675873 \h </w:instrText>
            </w:r>
            <w:r>
              <w:rPr>
                <w:noProof/>
                <w:webHidden/>
              </w:rPr>
            </w:r>
            <w:r>
              <w:rPr>
                <w:noProof/>
                <w:webHidden/>
              </w:rPr>
              <w:fldChar w:fldCharType="separate"/>
            </w:r>
            <w:r>
              <w:rPr>
                <w:noProof/>
                <w:webHidden/>
              </w:rPr>
              <w:t>6</w:t>
            </w:r>
            <w:r>
              <w:rPr>
                <w:noProof/>
                <w:webHidden/>
              </w:rPr>
              <w:fldChar w:fldCharType="end"/>
            </w:r>
          </w:hyperlink>
        </w:p>
        <w:p w14:paraId="1807C587" w14:textId="6F994C92"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4" w:history="1">
            <w:r w:rsidRPr="00741AEA">
              <w:rPr>
                <w:rStyle w:val="Hyperlink"/>
                <w:noProof/>
              </w:rPr>
              <w:t>H.</w:t>
            </w:r>
            <w:r>
              <w:rPr>
                <w:rFonts w:eastAsiaTheme="minorEastAsia"/>
                <w:noProof/>
                <w:kern w:val="2"/>
                <w:szCs w:val="24"/>
                <w14:ligatures w14:val="standardContextual"/>
              </w:rPr>
              <w:tab/>
            </w:r>
            <w:r w:rsidRPr="00741AEA">
              <w:rPr>
                <w:rStyle w:val="Hyperlink"/>
                <w:noProof/>
              </w:rPr>
              <w:t>Funding Availability</w:t>
            </w:r>
            <w:r>
              <w:rPr>
                <w:noProof/>
                <w:webHidden/>
              </w:rPr>
              <w:tab/>
            </w:r>
            <w:r>
              <w:rPr>
                <w:noProof/>
                <w:webHidden/>
              </w:rPr>
              <w:fldChar w:fldCharType="begin"/>
            </w:r>
            <w:r>
              <w:rPr>
                <w:noProof/>
                <w:webHidden/>
              </w:rPr>
              <w:instrText xml:space="preserve"> PAGEREF _Toc206675874 \h </w:instrText>
            </w:r>
            <w:r>
              <w:rPr>
                <w:noProof/>
                <w:webHidden/>
              </w:rPr>
            </w:r>
            <w:r>
              <w:rPr>
                <w:noProof/>
                <w:webHidden/>
              </w:rPr>
              <w:fldChar w:fldCharType="separate"/>
            </w:r>
            <w:r>
              <w:rPr>
                <w:noProof/>
                <w:webHidden/>
              </w:rPr>
              <w:t>6</w:t>
            </w:r>
            <w:r>
              <w:rPr>
                <w:noProof/>
                <w:webHidden/>
              </w:rPr>
              <w:fldChar w:fldCharType="end"/>
            </w:r>
          </w:hyperlink>
        </w:p>
        <w:p w14:paraId="7D317B2B" w14:textId="235E93C2"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5" w:history="1">
            <w:r w:rsidRPr="00741AEA">
              <w:rPr>
                <w:rStyle w:val="Hyperlink"/>
                <w:noProof/>
              </w:rPr>
              <w:t>I.</w:t>
            </w:r>
            <w:r>
              <w:rPr>
                <w:rFonts w:eastAsiaTheme="minorEastAsia"/>
                <w:noProof/>
                <w:kern w:val="2"/>
                <w:szCs w:val="24"/>
                <w14:ligatures w14:val="standardContextual"/>
              </w:rPr>
              <w:tab/>
            </w:r>
            <w:r w:rsidRPr="00741AEA">
              <w:rPr>
                <w:rStyle w:val="Hyperlink"/>
                <w:noProof/>
              </w:rPr>
              <w:t>Match and Other Funding Obligations</w:t>
            </w:r>
            <w:r>
              <w:rPr>
                <w:noProof/>
                <w:webHidden/>
              </w:rPr>
              <w:tab/>
            </w:r>
            <w:r>
              <w:rPr>
                <w:noProof/>
                <w:webHidden/>
              </w:rPr>
              <w:fldChar w:fldCharType="begin"/>
            </w:r>
            <w:r>
              <w:rPr>
                <w:noProof/>
                <w:webHidden/>
              </w:rPr>
              <w:instrText xml:space="preserve"> PAGEREF _Toc206675875 \h </w:instrText>
            </w:r>
            <w:r>
              <w:rPr>
                <w:noProof/>
                <w:webHidden/>
              </w:rPr>
            </w:r>
            <w:r>
              <w:rPr>
                <w:noProof/>
                <w:webHidden/>
              </w:rPr>
              <w:fldChar w:fldCharType="separate"/>
            </w:r>
            <w:r>
              <w:rPr>
                <w:noProof/>
                <w:webHidden/>
              </w:rPr>
              <w:t>6</w:t>
            </w:r>
            <w:r>
              <w:rPr>
                <w:noProof/>
                <w:webHidden/>
              </w:rPr>
              <w:fldChar w:fldCharType="end"/>
            </w:r>
          </w:hyperlink>
        </w:p>
        <w:p w14:paraId="6E4F2A7D" w14:textId="728C70FD"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6" w:history="1">
            <w:r w:rsidRPr="00741AEA">
              <w:rPr>
                <w:rStyle w:val="Hyperlink"/>
                <w:noProof/>
              </w:rPr>
              <w:t>J.</w:t>
            </w:r>
            <w:r>
              <w:rPr>
                <w:rFonts w:eastAsiaTheme="minorEastAsia"/>
                <w:noProof/>
                <w:kern w:val="2"/>
                <w:szCs w:val="24"/>
                <w14:ligatures w14:val="standardContextual"/>
              </w:rPr>
              <w:tab/>
            </w:r>
            <w:r w:rsidRPr="00741AEA">
              <w:rPr>
                <w:rStyle w:val="Hyperlink"/>
                <w:noProof/>
              </w:rPr>
              <w:t>Pre-Application Meeting</w:t>
            </w:r>
            <w:r>
              <w:rPr>
                <w:noProof/>
                <w:webHidden/>
              </w:rPr>
              <w:tab/>
            </w:r>
            <w:r>
              <w:rPr>
                <w:noProof/>
                <w:webHidden/>
              </w:rPr>
              <w:fldChar w:fldCharType="begin"/>
            </w:r>
            <w:r>
              <w:rPr>
                <w:noProof/>
                <w:webHidden/>
              </w:rPr>
              <w:instrText xml:space="preserve"> PAGEREF _Toc206675876 \h </w:instrText>
            </w:r>
            <w:r>
              <w:rPr>
                <w:noProof/>
                <w:webHidden/>
              </w:rPr>
            </w:r>
            <w:r>
              <w:rPr>
                <w:noProof/>
                <w:webHidden/>
              </w:rPr>
              <w:fldChar w:fldCharType="separate"/>
            </w:r>
            <w:r>
              <w:rPr>
                <w:noProof/>
                <w:webHidden/>
              </w:rPr>
              <w:t>6</w:t>
            </w:r>
            <w:r>
              <w:rPr>
                <w:noProof/>
                <w:webHidden/>
              </w:rPr>
              <w:fldChar w:fldCharType="end"/>
            </w:r>
          </w:hyperlink>
        </w:p>
        <w:p w14:paraId="6E1DDFA3" w14:textId="39D2E132"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7" w:history="1">
            <w:r w:rsidRPr="00741AEA">
              <w:rPr>
                <w:rStyle w:val="Hyperlink"/>
                <w:noProof/>
              </w:rPr>
              <w:t>K.</w:t>
            </w:r>
            <w:r>
              <w:rPr>
                <w:rFonts w:eastAsiaTheme="minorEastAsia"/>
                <w:noProof/>
                <w:kern w:val="2"/>
                <w:szCs w:val="24"/>
                <w14:ligatures w14:val="standardContextual"/>
              </w:rPr>
              <w:tab/>
            </w:r>
            <w:r w:rsidRPr="00741AEA">
              <w:rPr>
                <w:rStyle w:val="Hyperlink"/>
                <w:noProof/>
              </w:rPr>
              <w:t>Written Questions via the Grant Q&amp;A Process</w:t>
            </w:r>
            <w:r>
              <w:rPr>
                <w:noProof/>
                <w:webHidden/>
              </w:rPr>
              <w:tab/>
            </w:r>
            <w:r>
              <w:rPr>
                <w:noProof/>
                <w:webHidden/>
              </w:rPr>
              <w:fldChar w:fldCharType="begin"/>
            </w:r>
            <w:r>
              <w:rPr>
                <w:noProof/>
                <w:webHidden/>
              </w:rPr>
              <w:instrText xml:space="preserve"> PAGEREF _Toc206675877 \h </w:instrText>
            </w:r>
            <w:r>
              <w:rPr>
                <w:noProof/>
                <w:webHidden/>
              </w:rPr>
            </w:r>
            <w:r>
              <w:rPr>
                <w:noProof/>
                <w:webHidden/>
              </w:rPr>
              <w:fldChar w:fldCharType="separate"/>
            </w:r>
            <w:r>
              <w:rPr>
                <w:noProof/>
                <w:webHidden/>
              </w:rPr>
              <w:t>7</w:t>
            </w:r>
            <w:r>
              <w:rPr>
                <w:noProof/>
                <w:webHidden/>
              </w:rPr>
              <w:fldChar w:fldCharType="end"/>
            </w:r>
          </w:hyperlink>
        </w:p>
        <w:p w14:paraId="0B197584" w14:textId="6DA3685A"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8" w:history="1">
            <w:r w:rsidRPr="00741AEA">
              <w:rPr>
                <w:rStyle w:val="Hyperlink"/>
                <w:noProof/>
              </w:rPr>
              <w:t>L.</w:t>
            </w:r>
            <w:r>
              <w:rPr>
                <w:rFonts w:eastAsiaTheme="minorEastAsia"/>
                <w:noProof/>
                <w:kern w:val="2"/>
                <w:szCs w:val="24"/>
                <w14:ligatures w14:val="standardContextual"/>
              </w:rPr>
              <w:tab/>
            </w:r>
            <w:r w:rsidRPr="00741AEA">
              <w:rPr>
                <w:rStyle w:val="Hyperlink"/>
                <w:noProof/>
              </w:rPr>
              <w:t>Amendment Deadline</w:t>
            </w:r>
            <w:r>
              <w:rPr>
                <w:noProof/>
                <w:webHidden/>
              </w:rPr>
              <w:tab/>
            </w:r>
            <w:r>
              <w:rPr>
                <w:noProof/>
                <w:webHidden/>
              </w:rPr>
              <w:fldChar w:fldCharType="begin"/>
            </w:r>
            <w:r>
              <w:rPr>
                <w:noProof/>
                <w:webHidden/>
              </w:rPr>
              <w:instrText xml:space="preserve"> PAGEREF _Toc206675878 \h </w:instrText>
            </w:r>
            <w:r>
              <w:rPr>
                <w:noProof/>
                <w:webHidden/>
              </w:rPr>
            </w:r>
            <w:r>
              <w:rPr>
                <w:noProof/>
                <w:webHidden/>
              </w:rPr>
              <w:fldChar w:fldCharType="separate"/>
            </w:r>
            <w:r>
              <w:rPr>
                <w:noProof/>
                <w:webHidden/>
              </w:rPr>
              <w:t>7</w:t>
            </w:r>
            <w:r>
              <w:rPr>
                <w:noProof/>
                <w:webHidden/>
              </w:rPr>
              <w:fldChar w:fldCharType="end"/>
            </w:r>
          </w:hyperlink>
        </w:p>
        <w:p w14:paraId="6ABE01D2" w14:textId="2E4BD6EE"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79" w:history="1">
            <w:r w:rsidRPr="00741AEA">
              <w:rPr>
                <w:rStyle w:val="Hyperlink"/>
                <w:noProof/>
              </w:rPr>
              <w:t>M.</w:t>
            </w:r>
            <w:r>
              <w:rPr>
                <w:rFonts w:eastAsiaTheme="minorEastAsia"/>
                <w:noProof/>
                <w:kern w:val="2"/>
                <w:szCs w:val="24"/>
                <w14:ligatures w14:val="standardContextual"/>
              </w:rPr>
              <w:tab/>
            </w:r>
            <w:r w:rsidRPr="00741AEA">
              <w:rPr>
                <w:rStyle w:val="Hyperlink"/>
                <w:noProof/>
              </w:rPr>
              <w:t>Total Anticipated Duration of Grant(s)</w:t>
            </w:r>
            <w:r>
              <w:rPr>
                <w:noProof/>
                <w:webHidden/>
              </w:rPr>
              <w:tab/>
            </w:r>
            <w:r>
              <w:rPr>
                <w:noProof/>
                <w:webHidden/>
              </w:rPr>
              <w:fldChar w:fldCharType="begin"/>
            </w:r>
            <w:r>
              <w:rPr>
                <w:noProof/>
                <w:webHidden/>
              </w:rPr>
              <w:instrText xml:space="preserve"> PAGEREF _Toc206675879 \h </w:instrText>
            </w:r>
            <w:r>
              <w:rPr>
                <w:noProof/>
                <w:webHidden/>
              </w:rPr>
            </w:r>
            <w:r>
              <w:rPr>
                <w:noProof/>
                <w:webHidden/>
              </w:rPr>
              <w:fldChar w:fldCharType="separate"/>
            </w:r>
            <w:r>
              <w:rPr>
                <w:noProof/>
                <w:webHidden/>
              </w:rPr>
              <w:t>7</w:t>
            </w:r>
            <w:r>
              <w:rPr>
                <w:noProof/>
                <w:webHidden/>
              </w:rPr>
              <w:fldChar w:fldCharType="end"/>
            </w:r>
          </w:hyperlink>
        </w:p>
        <w:p w14:paraId="1658D053" w14:textId="2AFCADA5"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80" w:history="1">
            <w:r w:rsidRPr="00741AEA">
              <w:rPr>
                <w:rStyle w:val="Hyperlink"/>
                <w:noProof/>
              </w:rPr>
              <w:t>N.</w:t>
            </w:r>
            <w:r>
              <w:rPr>
                <w:rFonts w:eastAsiaTheme="minorEastAsia"/>
                <w:noProof/>
                <w:kern w:val="2"/>
                <w:szCs w:val="24"/>
                <w14:ligatures w14:val="standardContextual"/>
              </w:rPr>
              <w:tab/>
            </w:r>
            <w:r w:rsidRPr="00741AEA">
              <w:rPr>
                <w:rStyle w:val="Hyperlink"/>
                <w:noProof/>
              </w:rPr>
              <w:t>Required Documentation</w:t>
            </w:r>
            <w:r>
              <w:rPr>
                <w:noProof/>
                <w:webHidden/>
              </w:rPr>
              <w:tab/>
            </w:r>
            <w:r>
              <w:rPr>
                <w:noProof/>
                <w:webHidden/>
              </w:rPr>
              <w:fldChar w:fldCharType="begin"/>
            </w:r>
            <w:r>
              <w:rPr>
                <w:noProof/>
                <w:webHidden/>
              </w:rPr>
              <w:instrText xml:space="preserve"> PAGEREF _Toc206675880 \h </w:instrText>
            </w:r>
            <w:r>
              <w:rPr>
                <w:noProof/>
                <w:webHidden/>
              </w:rPr>
            </w:r>
            <w:r>
              <w:rPr>
                <w:noProof/>
                <w:webHidden/>
              </w:rPr>
              <w:fldChar w:fldCharType="separate"/>
            </w:r>
            <w:r>
              <w:rPr>
                <w:noProof/>
                <w:webHidden/>
              </w:rPr>
              <w:t>8</w:t>
            </w:r>
            <w:r>
              <w:rPr>
                <w:noProof/>
                <w:webHidden/>
              </w:rPr>
              <w:fldChar w:fldCharType="end"/>
            </w:r>
          </w:hyperlink>
        </w:p>
        <w:p w14:paraId="683CBD5E" w14:textId="67E3074E"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81" w:history="1">
            <w:r w:rsidRPr="00741AEA">
              <w:rPr>
                <w:rStyle w:val="Hyperlink"/>
                <w:noProof/>
              </w:rPr>
              <w:t>O.</w:t>
            </w:r>
            <w:r>
              <w:rPr>
                <w:rFonts w:eastAsiaTheme="minorEastAsia"/>
                <w:noProof/>
                <w:kern w:val="2"/>
                <w:szCs w:val="24"/>
                <w14:ligatures w14:val="standardContextual"/>
              </w:rPr>
              <w:tab/>
            </w:r>
            <w:r w:rsidRPr="00741AEA">
              <w:rPr>
                <w:rStyle w:val="Hyperlink"/>
                <w:noProof/>
              </w:rPr>
              <w:t>Applicable Procurement Law</w:t>
            </w:r>
            <w:r>
              <w:rPr>
                <w:noProof/>
                <w:webHidden/>
              </w:rPr>
              <w:tab/>
            </w:r>
            <w:r>
              <w:rPr>
                <w:noProof/>
                <w:webHidden/>
              </w:rPr>
              <w:fldChar w:fldCharType="begin"/>
            </w:r>
            <w:r>
              <w:rPr>
                <w:noProof/>
                <w:webHidden/>
              </w:rPr>
              <w:instrText xml:space="preserve"> PAGEREF _Toc206675881 \h </w:instrText>
            </w:r>
            <w:r>
              <w:rPr>
                <w:noProof/>
                <w:webHidden/>
              </w:rPr>
            </w:r>
            <w:r>
              <w:rPr>
                <w:noProof/>
                <w:webHidden/>
              </w:rPr>
              <w:fldChar w:fldCharType="separate"/>
            </w:r>
            <w:r>
              <w:rPr>
                <w:noProof/>
                <w:webHidden/>
              </w:rPr>
              <w:t>8</w:t>
            </w:r>
            <w:r>
              <w:rPr>
                <w:noProof/>
                <w:webHidden/>
              </w:rPr>
              <w:fldChar w:fldCharType="end"/>
            </w:r>
          </w:hyperlink>
        </w:p>
        <w:p w14:paraId="7D39A858" w14:textId="0015B7CE" w:rsidR="00B92C73" w:rsidRDefault="00B92C73">
          <w:pPr>
            <w:pStyle w:val="TOC1"/>
            <w:tabs>
              <w:tab w:val="left" w:pos="480"/>
              <w:tab w:val="right" w:leader="dot" w:pos="10070"/>
            </w:tabs>
            <w:rPr>
              <w:rFonts w:eastAsiaTheme="minorEastAsia"/>
              <w:noProof/>
              <w:kern w:val="2"/>
              <w:szCs w:val="24"/>
              <w14:ligatures w14:val="standardContextual"/>
            </w:rPr>
          </w:pPr>
          <w:hyperlink w:anchor="_Toc206675882" w:history="1">
            <w:r w:rsidRPr="00741AEA">
              <w:rPr>
                <w:rStyle w:val="Hyperlink"/>
                <w:noProof/>
              </w:rPr>
              <w:t>2.</w:t>
            </w:r>
            <w:r>
              <w:rPr>
                <w:rFonts w:eastAsiaTheme="minorEastAsia"/>
                <w:noProof/>
                <w:kern w:val="2"/>
                <w:szCs w:val="24"/>
                <w14:ligatures w14:val="standardContextual"/>
              </w:rPr>
              <w:tab/>
            </w:r>
            <w:r w:rsidRPr="00741AEA">
              <w:rPr>
                <w:rStyle w:val="Hyperlink"/>
                <w:noProof/>
              </w:rPr>
              <w:t>INSTRUCTIONS FOR APPLICATION SUBMISSION:</w:t>
            </w:r>
            <w:r>
              <w:rPr>
                <w:noProof/>
                <w:webHidden/>
              </w:rPr>
              <w:tab/>
            </w:r>
            <w:r>
              <w:rPr>
                <w:noProof/>
                <w:webHidden/>
              </w:rPr>
              <w:fldChar w:fldCharType="begin"/>
            </w:r>
            <w:r>
              <w:rPr>
                <w:noProof/>
                <w:webHidden/>
              </w:rPr>
              <w:instrText xml:space="preserve"> PAGEREF _Toc206675882 \h </w:instrText>
            </w:r>
            <w:r>
              <w:rPr>
                <w:noProof/>
                <w:webHidden/>
              </w:rPr>
            </w:r>
            <w:r>
              <w:rPr>
                <w:noProof/>
                <w:webHidden/>
              </w:rPr>
              <w:fldChar w:fldCharType="separate"/>
            </w:r>
            <w:r>
              <w:rPr>
                <w:noProof/>
                <w:webHidden/>
              </w:rPr>
              <w:t>8</w:t>
            </w:r>
            <w:r>
              <w:rPr>
                <w:noProof/>
                <w:webHidden/>
              </w:rPr>
              <w:fldChar w:fldCharType="end"/>
            </w:r>
          </w:hyperlink>
        </w:p>
        <w:p w14:paraId="27FC3912" w14:textId="13FCE506"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83" w:history="1">
            <w:r w:rsidRPr="00741AEA">
              <w:rPr>
                <w:rStyle w:val="Hyperlink"/>
                <w:noProof/>
              </w:rPr>
              <w:t>A.</w:t>
            </w:r>
            <w:r>
              <w:rPr>
                <w:rFonts w:eastAsiaTheme="minorEastAsia"/>
                <w:noProof/>
                <w:kern w:val="2"/>
                <w:szCs w:val="24"/>
                <w14:ligatures w14:val="standardContextual"/>
              </w:rPr>
              <w:tab/>
            </w:r>
            <w:r w:rsidRPr="00741AEA">
              <w:rPr>
                <w:rStyle w:val="Hyperlink"/>
                <w:noProof/>
              </w:rPr>
              <w:t>Evaluation Criteria (general)</w:t>
            </w:r>
            <w:r>
              <w:rPr>
                <w:noProof/>
                <w:webHidden/>
              </w:rPr>
              <w:tab/>
            </w:r>
            <w:r>
              <w:rPr>
                <w:noProof/>
                <w:webHidden/>
              </w:rPr>
              <w:fldChar w:fldCharType="begin"/>
            </w:r>
            <w:r>
              <w:rPr>
                <w:noProof/>
                <w:webHidden/>
              </w:rPr>
              <w:instrText xml:space="preserve"> PAGEREF _Toc206675883 \h </w:instrText>
            </w:r>
            <w:r>
              <w:rPr>
                <w:noProof/>
                <w:webHidden/>
              </w:rPr>
            </w:r>
            <w:r>
              <w:rPr>
                <w:noProof/>
                <w:webHidden/>
              </w:rPr>
              <w:fldChar w:fldCharType="separate"/>
            </w:r>
            <w:r>
              <w:rPr>
                <w:noProof/>
                <w:webHidden/>
              </w:rPr>
              <w:t>8</w:t>
            </w:r>
            <w:r>
              <w:rPr>
                <w:noProof/>
                <w:webHidden/>
              </w:rPr>
              <w:fldChar w:fldCharType="end"/>
            </w:r>
          </w:hyperlink>
        </w:p>
        <w:p w14:paraId="1226402F" w14:textId="35EEBAE2"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84" w:history="1">
            <w:r w:rsidRPr="00741AEA">
              <w:rPr>
                <w:rStyle w:val="Hyperlink"/>
                <w:noProof/>
              </w:rPr>
              <w:t>B.</w:t>
            </w:r>
            <w:r>
              <w:rPr>
                <w:rFonts w:eastAsiaTheme="minorEastAsia"/>
                <w:noProof/>
                <w:kern w:val="2"/>
                <w:szCs w:val="24"/>
                <w14:ligatures w14:val="standardContextual"/>
              </w:rPr>
              <w:tab/>
            </w:r>
            <w:r w:rsidRPr="00741AEA">
              <w:rPr>
                <w:rStyle w:val="Hyperlink"/>
                <w:noProof/>
              </w:rPr>
              <w:t>Application Completion and Submission Instructions</w:t>
            </w:r>
            <w:r>
              <w:rPr>
                <w:noProof/>
                <w:webHidden/>
              </w:rPr>
              <w:tab/>
            </w:r>
            <w:r>
              <w:rPr>
                <w:noProof/>
                <w:webHidden/>
              </w:rPr>
              <w:fldChar w:fldCharType="begin"/>
            </w:r>
            <w:r>
              <w:rPr>
                <w:noProof/>
                <w:webHidden/>
              </w:rPr>
              <w:instrText xml:space="preserve"> PAGEREF _Toc206675884 \h </w:instrText>
            </w:r>
            <w:r>
              <w:rPr>
                <w:noProof/>
                <w:webHidden/>
              </w:rPr>
            </w:r>
            <w:r>
              <w:rPr>
                <w:noProof/>
                <w:webHidden/>
              </w:rPr>
              <w:fldChar w:fldCharType="separate"/>
            </w:r>
            <w:r>
              <w:rPr>
                <w:noProof/>
                <w:webHidden/>
              </w:rPr>
              <w:t>9</w:t>
            </w:r>
            <w:r>
              <w:rPr>
                <w:noProof/>
                <w:webHidden/>
              </w:rPr>
              <w:fldChar w:fldCharType="end"/>
            </w:r>
          </w:hyperlink>
        </w:p>
        <w:p w14:paraId="6078F9FA" w14:textId="48F88A01" w:rsidR="00B92C73" w:rsidRDefault="00B92C73">
          <w:pPr>
            <w:pStyle w:val="TOC2"/>
            <w:tabs>
              <w:tab w:val="left" w:pos="720"/>
              <w:tab w:val="right" w:leader="dot" w:pos="10070"/>
            </w:tabs>
            <w:rPr>
              <w:rFonts w:eastAsiaTheme="minorEastAsia"/>
              <w:noProof/>
              <w:kern w:val="2"/>
              <w:szCs w:val="24"/>
              <w14:ligatures w14:val="standardContextual"/>
            </w:rPr>
          </w:pPr>
          <w:hyperlink w:anchor="_Toc206675885" w:history="1">
            <w:r w:rsidRPr="00741AEA">
              <w:rPr>
                <w:rStyle w:val="Hyperlink"/>
                <w:noProof/>
              </w:rPr>
              <w:t>C.</w:t>
            </w:r>
            <w:r>
              <w:rPr>
                <w:rFonts w:eastAsiaTheme="minorEastAsia"/>
                <w:noProof/>
                <w:kern w:val="2"/>
                <w:szCs w:val="24"/>
                <w14:ligatures w14:val="standardContextual"/>
              </w:rPr>
              <w:tab/>
            </w:r>
            <w:r w:rsidRPr="00741AEA">
              <w:rPr>
                <w:rStyle w:val="Hyperlink"/>
                <w:noProof/>
              </w:rPr>
              <w:t>Additional Required Documentation:</w:t>
            </w:r>
            <w:r>
              <w:rPr>
                <w:noProof/>
                <w:webHidden/>
              </w:rPr>
              <w:tab/>
            </w:r>
            <w:r>
              <w:rPr>
                <w:noProof/>
                <w:webHidden/>
              </w:rPr>
              <w:fldChar w:fldCharType="begin"/>
            </w:r>
            <w:r>
              <w:rPr>
                <w:noProof/>
                <w:webHidden/>
              </w:rPr>
              <w:instrText xml:space="preserve"> PAGEREF _Toc206675885 \h </w:instrText>
            </w:r>
            <w:r>
              <w:rPr>
                <w:noProof/>
                <w:webHidden/>
              </w:rPr>
            </w:r>
            <w:r>
              <w:rPr>
                <w:noProof/>
                <w:webHidden/>
              </w:rPr>
              <w:fldChar w:fldCharType="separate"/>
            </w:r>
            <w:r>
              <w:rPr>
                <w:noProof/>
                <w:webHidden/>
              </w:rPr>
              <w:t>10</w:t>
            </w:r>
            <w:r>
              <w:rPr>
                <w:noProof/>
                <w:webHidden/>
              </w:rPr>
              <w:fldChar w:fldCharType="end"/>
            </w:r>
          </w:hyperlink>
        </w:p>
        <w:p w14:paraId="1C1AE0C9" w14:textId="1EB6B554" w:rsidR="00B92C73" w:rsidRDefault="00B92C73">
          <w:pPr>
            <w:pStyle w:val="TOC1"/>
            <w:tabs>
              <w:tab w:val="left" w:pos="480"/>
              <w:tab w:val="right" w:leader="dot" w:pos="10070"/>
            </w:tabs>
            <w:rPr>
              <w:rFonts w:eastAsiaTheme="minorEastAsia"/>
              <w:noProof/>
              <w:kern w:val="2"/>
              <w:szCs w:val="24"/>
              <w14:ligatures w14:val="standardContextual"/>
            </w:rPr>
          </w:pPr>
          <w:hyperlink w:anchor="_Toc206675886" w:history="1">
            <w:r w:rsidRPr="00741AEA">
              <w:rPr>
                <w:rStyle w:val="Hyperlink"/>
                <w:noProof/>
              </w:rPr>
              <w:t>3.</w:t>
            </w:r>
            <w:r>
              <w:rPr>
                <w:rFonts w:eastAsiaTheme="minorEastAsia"/>
                <w:noProof/>
                <w:kern w:val="2"/>
                <w:szCs w:val="24"/>
                <w14:ligatures w14:val="standardContextual"/>
              </w:rPr>
              <w:tab/>
            </w:r>
            <w:r w:rsidRPr="00741AEA">
              <w:rPr>
                <w:rStyle w:val="Hyperlink"/>
                <w:noProof/>
              </w:rPr>
              <w:t>ESTIMATED CALENDAR FOR GRANT APPLICATION/AWARD:</w:t>
            </w:r>
            <w:r>
              <w:rPr>
                <w:noProof/>
                <w:webHidden/>
              </w:rPr>
              <w:tab/>
            </w:r>
            <w:r>
              <w:rPr>
                <w:noProof/>
                <w:webHidden/>
              </w:rPr>
              <w:fldChar w:fldCharType="begin"/>
            </w:r>
            <w:r>
              <w:rPr>
                <w:noProof/>
                <w:webHidden/>
              </w:rPr>
              <w:instrText xml:space="preserve"> PAGEREF _Toc206675886 \h </w:instrText>
            </w:r>
            <w:r>
              <w:rPr>
                <w:noProof/>
                <w:webHidden/>
              </w:rPr>
            </w:r>
            <w:r>
              <w:rPr>
                <w:noProof/>
                <w:webHidden/>
              </w:rPr>
              <w:fldChar w:fldCharType="separate"/>
            </w:r>
            <w:r>
              <w:rPr>
                <w:noProof/>
                <w:webHidden/>
              </w:rPr>
              <w:t>11</w:t>
            </w:r>
            <w:r>
              <w:rPr>
                <w:noProof/>
                <w:webHidden/>
              </w:rPr>
              <w:fldChar w:fldCharType="end"/>
            </w:r>
          </w:hyperlink>
        </w:p>
        <w:p w14:paraId="4E2E4740" w14:textId="2282F51A" w:rsidR="00B92C73" w:rsidRDefault="00B92C73">
          <w:pPr>
            <w:pStyle w:val="TOC1"/>
            <w:tabs>
              <w:tab w:val="right" w:leader="dot" w:pos="10070"/>
            </w:tabs>
            <w:rPr>
              <w:rFonts w:eastAsiaTheme="minorEastAsia"/>
              <w:noProof/>
              <w:kern w:val="2"/>
              <w:szCs w:val="24"/>
              <w14:ligatures w14:val="standardContextual"/>
            </w:rPr>
          </w:pPr>
          <w:hyperlink w:anchor="_Toc206675887" w:history="1">
            <w:r w:rsidRPr="00741AEA">
              <w:rPr>
                <w:rStyle w:val="Hyperlink"/>
                <w:noProof/>
              </w:rPr>
              <w:t>ATTACHMENT A</w:t>
            </w:r>
            <w:r>
              <w:rPr>
                <w:noProof/>
                <w:webHidden/>
              </w:rPr>
              <w:tab/>
              <w:t>A-</w:t>
            </w:r>
            <w:r>
              <w:rPr>
                <w:noProof/>
                <w:webHidden/>
              </w:rPr>
              <w:fldChar w:fldCharType="begin"/>
            </w:r>
            <w:r>
              <w:rPr>
                <w:noProof/>
                <w:webHidden/>
              </w:rPr>
              <w:instrText xml:space="preserve"> PAGEREF _Toc206675887 \h </w:instrText>
            </w:r>
            <w:r>
              <w:rPr>
                <w:noProof/>
                <w:webHidden/>
              </w:rPr>
            </w:r>
            <w:r>
              <w:rPr>
                <w:noProof/>
                <w:webHidden/>
              </w:rPr>
              <w:fldChar w:fldCharType="separate"/>
            </w:r>
            <w:r>
              <w:rPr>
                <w:noProof/>
                <w:webHidden/>
              </w:rPr>
              <w:t>1</w:t>
            </w:r>
            <w:r>
              <w:rPr>
                <w:noProof/>
                <w:webHidden/>
              </w:rPr>
              <w:fldChar w:fldCharType="end"/>
            </w:r>
          </w:hyperlink>
        </w:p>
        <w:p w14:paraId="60703FFC" w14:textId="7C2125E2" w:rsidR="00B92C73" w:rsidRDefault="00B92C73">
          <w:pPr>
            <w:pStyle w:val="TOC1"/>
            <w:tabs>
              <w:tab w:val="right" w:leader="dot" w:pos="10070"/>
            </w:tabs>
            <w:rPr>
              <w:rFonts w:eastAsiaTheme="minorEastAsia"/>
              <w:noProof/>
              <w:kern w:val="2"/>
              <w:szCs w:val="24"/>
              <w14:ligatures w14:val="standardContextual"/>
            </w:rPr>
          </w:pPr>
          <w:hyperlink w:anchor="_Toc206675888" w:history="1">
            <w:r w:rsidRPr="00741AEA">
              <w:rPr>
                <w:rStyle w:val="Hyperlink"/>
                <w:noProof/>
              </w:rPr>
              <w:t>ATTACHMENT B</w:t>
            </w:r>
            <w:r>
              <w:rPr>
                <w:noProof/>
                <w:webHidden/>
              </w:rPr>
              <w:tab/>
              <w:t>B-</w:t>
            </w:r>
            <w:r>
              <w:rPr>
                <w:noProof/>
                <w:webHidden/>
              </w:rPr>
              <w:fldChar w:fldCharType="begin"/>
            </w:r>
            <w:r>
              <w:rPr>
                <w:noProof/>
                <w:webHidden/>
              </w:rPr>
              <w:instrText xml:space="preserve"> PAGEREF _Toc206675888 \h </w:instrText>
            </w:r>
            <w:r>
              <w:rPr>
                <w:noProof/>
                <w:webHidden/>
              </w:rPr>
            </w:r>
            <w:r>
              <w:rPr>
                <w:noProof/>
                <w:webHidden/>
              </w:rPr>
              <w:fldChar w:fldCharType="separate"/>
            </w:r>
            <w:r>
              <w:rPr>
                <w:noProof/>
                <w:webHidden/>
              </w:rPr>
              <w:t>1</w:t>
            </w:r>
            <w:r>
              <w:rPr>
                <w:noProof/>
                <w:webHidden/>
              </w:rPr>
              <w:fldChar w:fldCharType="end"/>
            </w:r>
          </w:hyperlink>
        </w:p>
        <w:p w14:paraId="6C45D743" w14:textId="132E5DAA" w:rsidR="0015588A" w:rsidRPr="008812B7" w:rsidRDefault="003A5876" w:rsidP="008812B7">
          <w:pPr>
            <w:sectPr w:rsidR="0015588A" w:rsidRPr="008812B7" w:rsidSect="00C005B7">
              <w:footerReference w:type="default" r:id="rId14"/>
              <w:pgSz w:w="12240" w:h="15840"/>
              <w:pgMar w:top="450" w:right="1080" w:bottom="720" w:left="1080" w:header="576" w:footer="187" w:gutter="0"/>
              <w:pgNumType w:start="0"/>
              <w:cols w:space="720"/>
              <w:titlePg/>
              <w:docGrid w:linePitch="360"/>
            </w:sectPr>
          </w:pPr>
          <w:r w:rsidRPr="00C26108">
            <w:rPr>
              <w:b/>
              <w:bCs/>
              <w:noProof/>
              <w:szCs w:val="24"/>
            </w:rPr>
            <w:fldChar w:fldCharType="end"/>
          </w:r>
        </w:p>
      </w:sdtContent>
    </w:sdt>
    <w:p w14:paraId="53194DC7" w14:textId="081FF0AE" w:rsidR="00304730" w:rsidRDefault="008F17B5" w:rsidP="008F17B5">
      <w:pPr>
        <w:rPr>
          <w:rFonts w:ascii="Arial" w:hAnsi="Arial" w:cs="Arial"/>
          <w:color w:val="006229"/>
          <w:szCs w:val="24"/>
        </w:rPr>
      </w:pPr>
      <w:bookmarkStart w:id="2" w:name="_Hlk166599256"/>
      <w:r>
        <w:rPr>
          <w:noProof/>
        </w:rPr>
        <w:lastRenderedPageBreak/>
        <w:drawing>
          <wp:inline distT="0" distB="0" distL="0" distR="0" wp14:anchorId="4C60F530" wp14:editId="70913060">
            <wp:extent cx="4584700" cy="165100"/>
            <wp:effectExtent l="0" t="0" r="6350" b="6350"/>
            <wp:docPr id="1878638567" name="Picture 1878638567" descr="100 Cambridge Street Suite 900 Boston Massachusetts 02114 Telephone 617-292-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38567" name="Picture 1878638567" descr="100 Cambridge Street Suite 900 Boston Massachusetts 02114 Telephone 617-292-5500"/>
                    <pic:cNvPicPr/>
                  </pic:nvPicPr>
                  <pic:blipFill>
                    <a:blip r:embed="rId15">
                      <a:extLst>
                        <a:ext uri="{BEBA8EAE-BF5A-486C-A8C5-ECC9F3942E4B}">
                          <a14:imgProps xmlns:a14="http://schemas.microsoft.com/office/drawing/2010/main">
                            <a14:imgLayer r:embed="rId16">
                              <a14:imgEffect>
                                <a14:sharpenSoften amount="25000"/>
                              </a14:imgEffect>
                              <a14:imgEffect>
                                <a14:colorTemperature colorTemp="59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r w:rsidR="00304730">
        <w:rPr>
          <w:noProof/>
        </w:rPr>
        <w:drawing>
          <wp:anchor distT="0" distB="0" distL="114300" distR="114300" simplePos="0" relativeHeight="251658242" behindDoc="1" locked="0" layoutInCell="1" allowOverlap="1" wp14:anchorId="393A1556" wp14:editId="1638D4DE">
            <wp:simplePos x="0" y="0"/>
            <wp:positionH relativeFrom="column">
              <wp:posOffset>638175</wp:posOffset>
            </wp:positionH>
            <wp:positionV relativeFrom="paragraph">
              <wp:posOffset>41910</wp:posOffset>
            </wp:positionV>
            <wp:extent cx="5837555" cy="855980"/>
            <wp:effectExtent l="0" t="0" r="0" b="1270"/>
            <wp:wrapTight wrapText="bothSides">
              <wp:wrapPolygon edited="0">
                <wp:start x="0" y="0"/>
                <wp:lineTo x="0" y="21151"/>
                <wp:lineTo x="21499" y="21151"/>
                <wp:lineTo x="21499" y="0"/>
                <wp:lineTo x="0" y="0"/>
              </wp:wrapPolygon>
            </wp:wrapTight>
            <wp:docPr id="1924712854" name="Picture 1924712854" descr="Commonwealth of Massachusetts Executive Office of Energy and Environmental Affair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12854" name="Picture 1924712854" descr="Commonwealth of Massachusetts Executive Office of Energy and Environmental Affairs Department of Environmental Protection"/>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66000"/>
                              </a14:imgEffect>
                            </a14:imgLayer>
                          </a14:imgProps>
                        </a:ext>
                      </a:extLst>
                    </a:blip>
                    <a:srcRect/>
                    <a:stretch>
                      <a:fillRect/>
                    </a:stretch>
                  </pic:blipFill>
                  <pic:spPr bwMode="auto">
                    <a:xfrm>
                      <a:off x="0" y="0"/>
                      <a:ext cx="5837555" cy="8559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04730">
        <w:rPr>
          <w:noProof/>
        </w:rPr>
        <w:drawing>
          <wp:anchor distT="0" distB="0" distL="114300" distR="114300" simplePos="0" relativeHeight="251658243" behindDoc="1" locked="0" layoutInCell="1" allowOverlap="1" wp14:anchorId="5CA3F7E4" wp14:editId="7B5F539E">
            <wp:simplePos x="0" y="0"/>
            <wp:positionH relativeFrom="column">
              <wp:posOffset>-285750</wp:posOffset>
            </wp:positionH>
            <wp:positionV relativeFrom="paragraph">
              <wp:posOffset>0</wp:posOffset>
            </wp:positionV>
            <wp:extent cx="862965" cy="1111885"/>
            <wp:effectExtent l="0" t="0" r="0" b="0"/>
            <wp:wrapTight wrapText="bothSides">
              <wp:wrapPolygon edited="0">
                <wp:start x="0" y="0"/>
                <wp:lineTo x="0" y="21094"/>
                <wp:lineTo x="20980" y="21094"/>
                <wp:lineTo x="20980" y="0"/>
                <wp:lineTo x="0" y="0"/>
              </wp:wrapPolygon>
            </wp:wrapTight>
            <wp:docPr id="1206571489" name="Picture 1206571489"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71489" name="Picture 1206571489" descr="MassDEP Logo"/>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66000"/>
                              </a14:imgEffect>
                            </a14:imgLayer>
                          </a14:imgProps>
                        </a:ext>
                      </a:extLst>
                    </a:blip>
                    <a:srcRect/>
                    <a:stretch>
                      <a:fillRect/>
                    </a:stretch>
                  </pic:blipFill>
                  <pic:spPr bwMode="auto">
                    <a:xfrm>
                      <a:off x="0" y="0"/>
                      <a:ext cx="862965" cy="11118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B7D5C63" w14:textId="7A8F8CC9" w:rsidR="00304730" w:rsidRDefault="00304730" w:rsidP="00304730">
      <w:pPr>
        <w:spacing w:after="0"/>
        <w:rPr>
          <w:rFonts w:ascii="Arial" w:hAnsi="Arial" w:cs="Arial"/>
          <w:color w:val="006229"/>
          <w:szCs w:val="24"/>
        </w:rPr>
      </w:pPr>
      <w:r w:rsidRPr="00304730">
        <w:rPr>
          <w:rFonts w:ascii="Arial" w:hAnsi="Arial" w:cs="Arial"/>
          <w:color w:val="006229"/>
          <w:szCs w:val="24"/>
        </w:rPr>
        <w:t>Maura T. Healey</w:t>
      </w:r>
      <w:r>
        <w:rPr>
          <w:rFonts w:ascii="Arial" w:hAnsi="Arial" w:cs="Arial"/>
          <w:color w:val="006229"/>
          <w:szCs w:val="24"/>
        </w:rPr>
        <w:t xml:space="preserve">, </w:t>
      </w:r>
      <w:r w:rsidRPr="00304730">
        <w:rPr>
          <w:rFonts w:ascii="Arial" w:hAnsi="Arial" w:cs="Arial"/>
          <w:color w:val="006229"/>
          <w:szCs w:val="24"/>
        </w:rPr>
        <w:t>Governor</w:t>
      </w:r>
      <w:r>
        <w:rPr>
          <w:rFonts w:ascii="Arial" w:hAnsi="Arial" w:cs="Arial"/>
          <w:color w:val="006229"/>
          <w:szCs w:val="24"/>
        </w:rPr>
        <w:t xml:space="preserve"> </w:t>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t>Kimberley Driscoll, Lieutenant Governor</w:t>
      </w:r>
    </w:p>
    <w:p w14:paraId="4DEEFE91" w14:textId="18F72909" w:rsidR="00304730" w:rsidRDefault="00304730" w:rsidP="00304730">
      <w:pPr>
        <w:spacing w:after="0"/>
        <w:rPr>
          <w:rFonts w:ascii="Arial" w:hAnsi="Arial" w:cs="Arial"/>
          <w:color w:val="006229"/>
          <w:szCs w:val="24"/>
        </w:rPr>
      </w:pPr>
      <w:r>
        <w:rPr>
          <w:rFonts w:ascii="Arial" w:hAnsi="Arial" w:cs="Arial"/>
          <w:color w:val="006229"/>
          <w:szCs w:val="24"/>
        </w:rPr>
        <w:t>Rebecca L. Tepper, Secretary</w:t>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t xml:space="preserve">    </w:t>
      </w:r>
      <w:r w:rsidR="008F17B5">
        <w:rPr>
          <w:rFonts w:ascii="Arial" w:hAnsi="Arial" w:cs="Arial"/>
          <w:color w:val="006229"/>
          <w:szCs w:val="24"/>
        </w:rPr>
        <w:t xml:space="preserve"> </w:t>
      </w:r>
      <w:r>
        <w:rPr>
          <w:rFonts w:ascii="Arial" w:hAnsi="Arial" w:cs="Arial"/>
          <w:color w:val="006229"/>
          <w:szCs w:val="24"/>
        </w:rPr>
        <w:t xml:space="preserve"> Bonnie Heiple, Commissioner</w:t>
      </w:r>
    </w:p>
    <w:p w14:paraId="627F6164" w14:textId="77777777" w:rsidR="00304730" w:rsidRDefault="00304730" w:rsidP="008D1D21">
      <w:pPr>
        <w:pStyle w:val="Title"/>
        <w:rPr>
          <w:sz w:val="56"/>
          <w:szCs w:val="56"/>
        </w:rPr>
      </w:pPr>
    </w:p>
    <w:p w14:paraId="0C7B1223" w14:textId="4EB3CAFE" w:rsidR="68245654" w:rsidRPr="00392D4E" w:rsidRDefault="0015588A" w:rsidP="008D1D21">
      <w:pPr>
        <w:pStyle w:val="Title"/>
        <w:rPr>
          <w:sz w:val="56"/>
          <w:szCs w:val="56"/>
        </w:rPr>
      </w:pPr>
      <w:r w:rsidRPr="63268EA4">
        <w:rPr>
          <w:sz w:val="56"/>
          <w:szCs w:val="56"/>
        </w:rPr>
        <w:t>SFY</w:t>
      </w:r>
      <w:r w:rsidR="00392D4E" w:rsidRPr="63268EA4">
        <w:rPr>
          <w:sz w:val="56"/>
          <w:szCs w:val="56"/>
        </w:rPr>
        <w:t>2</w:t>
      </w:r>
      <w:r w:rsidR="00B823D8" w:rsidRPr="63268EA4">
        <w:rPr>
          <w:sz w:val="56"/>
          <w:szCs w:val="56"/>
        </w:rPr>
        <w:t>6</w:t>
      </w:r>
      <w:r w:rsidRPr="63268EA4">
        <w:rPr>
          <w:sz w:val="56"/>
          <w:szCs w:val="56"/>
        </w:rPr>
        <w:t xml:space="preserve"> Nat</w:t>
      </w:r>
      <w:r w:rsidR="29D0DA2C" w:rsidRPr="63268EA4">
        <w:rPr>
          <w:sz w:val="56"/>
          <w:szCs w:val="56"/>
        </w:rPr>
        <w:t>ural Resource</w:t>
      </w:r>
      <w:r w:rsidR="00B64647" w:rsidRPr="63268EA4">
        <w:rPr>
          <w:sz w:val="56"/>
          <w:szCs w:val="56"/>
        </w:rPr>
        <w:t xml:space="preserve"> </w:t>
      </w:r>
      <w:r w:rsidR="003C0B7D" w:rsidRPr="63268EA4">
        <w:rPr>
          <w:sz w:val="56"/>
          <w:szCs w:val="56"/>
        </w:rPr>
        <w:t>Area</w:t>
      </w:r>
      <w:r w:rsidR="004D3642" w:rsidRPr="63268EA4">
        <w:rPr>
          <w:sz w:val="56"/>
          <w:szCs w:val="56"/>
        </w:rPr>
        <w:t xml:space="preserve"> –</w:t>
      </w:r>
      <w:r w:rsidR="003C0B7D" w:rsidRPr="63268EA4">
        <w:rPr>
          <w:sz w:val="56"/>
          <w:szCs w:val="56"/>
        </w:rPr>
        <w:t xml:space="preserve"> </w:t>
      </w:r>
      <w:r w:rsidR="29D0DA2C" w:rsidRPr="63268EA4">
        <w:rPr>
          <w:sz w:val="56"/>
          <w:szCs w:val="56"/>
        </w:rPr>
        <w:t xml:space="preserve">Nitrogen Sensitive Area </w:t>
      </w:r>
      <w:r w:rsidR="004D3642" w:rsidRPr="63268EA4">
        <w:rPr>
          <w:sz w:val="56"/>
          <w:szCs w:val="56"/>
        </w:rPr>
        <w:t xml:space="preserve">                </w:t>
      </w:r>
      <w:r w:rsidR="29D0DA2C" w:rsidRPr="63268EA4">
        <w:rPr>
          <w:sz w:val="56"/>
          <w:szCs w:val="56"/>
        </w:rPr>
        <w:t>Grant Program</w:t>
      </w:r>
    </w:p>
    <w:p w14:paraId="2409037D" w14:textId="4C14C640" w:rsidR="00FF6115" w:rsidRDefault="00E5492C" w:rsidP="00556623">
      <w:pPr>
        <w:spacing w:after="480"/>
        <w:jc w:val="center"/>
        <w:rPr>
          <w:rFonts w:ascii="Verdana Pro" w:hAnsi="Verdana Pro"/>
          <w:b/>
          <w:bCs/>
          <w:sz w:val="52"/>
          <w:szCs w:val="52"/>
        </w:rPr>
      </w:pPr>
      <w:r w:rsidRPr="008D1D21">
        <w:rPr>
          <w:rFonts w:ascii="Verdana Pro" w:hAnsi="Verdana Pro"/>
          <w:b/>
          <w:bCs/>
          <w:sz w:val="52"/>
          <w:szCs w:val="52"/>
        </w:rPr>
        <w:t>Request for Responses</w:t>
      </w:r>
    </w:p>
    <w:p w14:paraId="37D64CE4" w14:textId="5C182275" w:rsidR="008F17B5" w:rsidRPr="00C06571" w:rsidRDefault="008F17B5" w:rsidP="00556623">
      <w:pPr>
        <w:pStyle w:val="Heading1"/>
        <w:numPr>
          <w:ilvl w:val="0"/>
          <w:numId w:val="0"/>
        </w:numPr>
        <w:pBdr>
          <w:top w:val="double" w:sz="4" w:space="1" w:color="auto"/>
          <w:bottom w:val="double" w:sz="4" w:space="1" w:color="auto"/>
        </w:pBdr>
        <w:shd w:val="clear" w:color="auto" w:fill="F2F2F2" w:themeFill="background1" w:themeFillShade="F2"/>
        <w:spacing w:before="120" w:after="120"/>
        <w:ind w:right="-360"/>
        <w:rPr>
          <w:sz w:val="28"/>
          <w:szCs w:val="28"/>
        </w:rPr>
      </w:pPr>
      <w:bookmarkStart w:id="3" w:name="_Toc206675865"/>
      <w:r w:rsidRPr="00C06571">
        <w:rPr>
          <w:sz w:val="28"/>
          <w:szCs w:val="28"/>
        </w:rPr>
        <w:t>Grant Summary</w:t>
      </w:r>
      <w:bookmarkEnd w:id="3"/>
    </w:p>
    <w:p w14:paraId="1D254868" w14:textId="696A51F5" w:rsidR="008F17B5" w:rsidRPr="00556623" w:rsidRDefault="008F17B5" w:rsidP="008F17B5">
      <w:pPr>
        <w:tabs>
          <w:tab w:val="left" w:pos="630"/>
        </w:tabs>
        <w:rPr>
          <w:b/>
          <w:bCs/>
          <w:szCs w:val="24"/>
        </w:rPr>
      </w:pPr>
      <w:r w:rsidRPr="00556623">
        <w:rPr>
          <w:b/>
          <w:bCs/>
          <w:szCs w:val="24"/>
        </w:rPr>
        <w:t xml:space="preserve">Total Funding Available: </w:t>
      </w:r>
      <w:r w:rsidRPr="00556623">
        <w:rPr>
          <w:szCs w:val="24"/>
        </w:rPr>
        <w:t>Up to $8</w:t>
      </w:r>
      <w:r w:rsidR="00016F6F">
        <w:rPr>
          <w:szCs w:val="24"/>
        </w:rPr>
        <w:t>30</w:t>
      </w:r>
      <w:r w:rsidRPr="00556623">
        <w:rPr>
          <w:szCs w:val="24"/>
        </w:rPr>
        <w:t>,000</w:t>
      </w:r>
    </w:p>
    <w:p w14:paraId="355A4239" w14:textId="07492BE3" w:rsidR="008F17B5" w:rsidRPr="00556623" w:rsidRDefault="008F17B5" w:rsidP="008F17B5">
      <w:pPr>
        <w:tabs>
          <w:tab w:val="left" w:pos="630"/>
        </w:tabs>
        <w:rPr>
          <w:szCs w:val="24"/>
        </w:rPr>
      </w:pPr>
      <w:r w:rsidRPr="00556623">
        <w:rPr>
          <w:b/>
          <w:bCs/>
          <w:szCs w:val="24"/>
        </w:rPr>
        <w:t>Estimated Grant Amounts:</w:t>
      </w:r>
      <w:r w:rsidRPr="00556623">
        <w:rPr>
          <w:szCs w:val="24"/>
        </w:rPr>
        <w:t xml:space="preserve"> $20,000 to $350,000 per applicant</w:t>
      </w:r>
    </w:p>
    <w:p w14:paraId="7A9B0A10" w14:textId="27110216" w:rsidR="008F17B5" w:rsidRPr="00556623" w:rsidRDefault="008F17B5" w:rsidP="008F17B5">
      <w:pPr>
        <w:tabs>
          <w:tab w:val="left" w:pos="630"/>
        </w:tabs>
        <w:rPr>
          <w:szCs w:val="24"/>
        </w:rPr>
      </w:pPr>
      <w:r w:rsidRPr="00556623">
        <w:rPr>
          <w:b/>
          <w:bCs/>
          <w:szCs w:val="24"/>
        </w:rPr>
        <w:t xml:space="preserve">Pre-Application Meeting: </w:t>
      </w:r>
      <w:r w:rsidRPr="00556623">
        <w:rPr>
          <w:szCs w:val="24"/>
        </w:rPr>
        <w:t xml:space="preserve">September 18, </w:t>
      </w:r>
      <w:proofErr w:type="gramStart"/>
      <w:r w:rsidRPr="00556623">
        <w:rPr>
          <w:szCs w:val="24"/>
        </w:rPr>
        <w:t>2025</w:t>
      </w:r>
      <w:proofErr w:type="gramEnd"/>
      <w:r w:rsidRPr="00556623">
        <w:rPr>
          <w:szCs w:val="24"/>
        </w:rPr>
        <w:t xml:space="preserve"> at 1:00 p.m.</w:t>
      </w:r>
    </w:p>
    <w:p w14:paraId="62AB563A" w14:textId="65EADFAA" w:rsidR="008F17B5" w:rsidRPr="00556623" w:rsidRDefault="00EC3373" w:rsidP="008F17B5">
      <w:pPr>
        <w:tabs>
          <w:tab w:val="left" w:pos="630"/>
        </w:tabs>
        <w:rPr>
          <w:szCs w:val="24"/>
        </w:rPr>
      </w:pPr>
      <w:r w:rsidRPr="00556623">
        <w:rPr>
          <w:b/>
          <w:bCs/>
          <w:szCs w:val="24"/>
        </w:rPr>
        <w:t xml:space="preserve">Responses Due: </w:t>
      </w:r>
      <w:r w:rsidRPr="00556623">
        <w:rPr>
          <w:szCs w:val="24"/>
        </w:rPr>
        <w:t xml:space="preserve">October 14, </w:t>
      </w:r>
      <w:proofErr w:type="gramStart"/>
      <w:r w:rsidRPr="00556623">
        <w:rPr>
          <w:szCs w:val="24"/>
        </w:rPr>
        <w:t>2025</w:t>
      </w:r>
      <w:proofErr w:type="gramEnd"/>
      <w:r w:rsidRPr="00556623">
        <w:rPr>
          <w:szCs w:val="24"/>
        </w:rPr>
        <w:t xml:space="preserve"> by 5:00 p.m.</w:t>
      </w:r>
    </w:p>
    <w:p w14:paraId="491B3AEF" w14:textId="68452EB9" w:rsidR="008F17B5" w:rsidRPr="00556623" w:rsidRDefault="008F17B5" w:rsidP="008F17B5">
      <w:pPr>
        <w:tabs>
          <w:tab w:val="left" w:pos="630"/>
        </w:tabs>
        <w:rPr>
          <w:szCs w:val="24"/>
        </w:rPr>
      </w:pPr>
      <w:r w:rsidRPr="00556623">
        <w:rPr>
          <w:b/>
          <w:bCs/>
          <w:szCs w:val="24"/>
        </w:rPr>
        <w:t xml:space="preserve">Match Required: </w:t>
      </w:r>
      <w:r w:rsidR="00EC3373" w:rsidRPr="00556623">
        <w:rPr>
          <w:szCs w:val="24"/>
        </w:rPr>
        <w:t>No, but recommended</w:t>
      </w:r>
    </w:p>
    <w:p w14:paraId="34B0ADD4" w14:textId="57B51EA5" w:rsidR="008F17B5" w:rsidRPr="00556623" w:rsidRDefault="008F17B5" w:rsidP="008F17B5">
      <w:pPr>
        <w:tabs>
          <w:tab w:val="left" w:pos="2430"/>
        </w:tabs>
        <w:rPr>
          <w:szCs w:val="24"/>
        </w:rPr>
      </w:pPr>
      <w:r w:rsidRPr="00556623">
        <w:rPr>
          <w:b/>
          <w:bCs/>
          <w:szCs w:val="24"/>
        </w:rPr>
        <w:t>Eligible Entities:</w:t>
      </w:r>
      <w:r w:rsidRPr="00556623">
        <w:rPr>
          <w:szCs w:val="24"/>
        </w:rPr>
        <w:t xml:space="preserve"> </w:t>
      </w:r>
      <w:r w:rsidR="00C06571">
        <w:rPr>
          <w:szCs w:val="24"/>
        </w:rPr>
        <w:t>“</w:t>
      </w:r>
      <w:r w:rsidR="00556623" w:rsidRPr="00556623">
        <w:rPr>
          <w:color w:val="000000" w:themeColor="text1"/>
          <w:szCs w:val="24"/>
        </w:rPr>
        <w:t xml:space="preserve">Local </w:t>
      </w:r>
      <w:r w:rsidR="00C06571">
        <w:rPr>
          <w:color w:val="000000" w:themeColor="text1"/>
          <w:szCs w:val="24"/>
        </w:rPr>
        <w:t>G</w:t>
      </w:r>
      <w:r w:rsidR="00556623" w:rsidRPr="00556623">
        <w:rPr>
          <w:color w:val="000000" w:themeColor="text1"/>
          <w:szCs w:val="24"/>
        </w:rPr>
        <w:t xml:space="preserve">overnment </w:t>
      </w:r>
      <w:r w:rsidR="00C06571">
        <w:rPr>
          <w:color w:val="000000" w:themeColor="text1"/>
          <w:szCs w:val="24"/>
        </w:rPr>
        <w:t>U</w:t>
      </w:r>
      <w:r w:rsidR="00556623" w:rsidRPr="00556623">
        <w:rPr>
          <w:color w:val="000000" w:themeColor="text1"/>
          <w:szCs w:val="24"/>
        </w:rPr>
        <w:t>nits</w:t>
      </w:r>
      <w:r w:rsidR="00C06571">
        <w:rPr>
          <w:color w:val="000000" w:themeColor="text1"/>
          <w:szCs w:val="24"/>
        </w:rPr>
        <w:t>”</w:t>
      </w:r>
      <w:r w:rsidR="00556623" w:rsidRPr="00556623">
        <w:rPr>
          <w:color w:val="000000" w:themeColor="text1"/>
          <w:szCs w:val="24"/>
        </w:rPr>
        <w:t xml:space="preserve"> with an NRNSA designated watershed</w:t>
      </w:r>
    </w:p>
    <w:p w14:paraId="5C1DB2D9" w14:textId="0BDB31DF" w:rsidR="008F17B5" w:rsidRPr="00556623" w:rsidRDefault="008F17B5" w:rsidP="00EC3373">
      <w:pPr>
        <w:pBdr>
          <w:bottom w:val="double" w:sz="4" w:space="1" w:color="auto"/>
        </w:pBdr>
        <w:tabs>
          <w:tab w:val="left" w:pos="630"/>
        </w:tabs>
        <w:rPr>
          <w:szCs w:val="24"/>
        </w:rPr>
      </w:pPr>
      <w:r w:rsidRPr="00556623">
        <w:rPr>
          <w:b/>
          <w:bCs/>
          <w:szCs w:val="24"/>
        </w:rPr>
        <w:t xml:space="preserve">Sample Eligible Projects: </w:t>
      </w:r>
      <w:r w:rsidR="00EC3373" w:rsidRPr="00556623">
        <w:rPr>
          <w:color w:val="000000" w:themeColor="text1"/>
          <w:szCs w:val="24"/>
        </w:rPr>
        <w:t>planning activities that contribute to, or come from, a Watershed Management Plan (WMP), a Comprehensive Wastewater Management Plan (CWMP), a Comprehensive Water Resource Management Plan (CWRMP), a Targeted Watershed Plan (TWMP), Watershed Permit application or De Minimis Load application.</w:t>
      </w:r>
    </w:p>
    <w:bookmarkEnd w:id="2"/>
    <w:p w14:paraId="6E948B53" w14:textId="25554807" w:rsidR="00556623" w:rsidRPr="00556623" w:rsidRDefault="00556623" w:rsidP="00556623">
      <w:pPr>
        <w:pStyle w:val="FootnoteText"/>
        <w:rPr>
          <w:sz w:val="24"/>
          <w:szCs w:val="24"/>
        </w:rPr>
      </w:pPr>
      <w:r w:rsidRPr="00556623">
        <w:rPr>
          <w:b/>
          <w:bCs/>
          <w:color w:val="000000" w:themeColor="text1"/>
          <w:sz w:val="24"/>
          <w:szCs w:val="24"/>
        </w:rPr>
        <w:t xml:space="preserve">Note: </w:t>
      </w:r>
      <w:r w:rsidR="00C06571">
        <w:rPr>
          <w:b/>
          <w:bCs/>
          <w:color w:val="000000" w:themeColor="text1"/>
          <w:sz w:val="24"/>
          <w:szCs w:val="24"/>
        </w:rPr>
        <w:t>“</w:t>
      </w:r>
      <w:r w:rsidRPr="00556623">
        <w:rPr>
          <w:color w:val="000000" w:themeColor="text1"/>
          <w:sz w:val="24"/>
          <w:szCs w:val="24"/>
        </w:rPr>
        <w:t>Local Government Unit</w:t>
      </w:r>
      <w:r>
        <w:rPr>
          <w:color w:val="000000" w:themeColor="text1"/>
          <w:sz w:val="24"/>
          <w:szCs w:val="24"/>
        </w:rPr>
        <w:t>s</w:t>
      </w:r>
      <w:r w:rsidR="00C06571">
        <w:rPr>
          <w:color w:val="000000" w:themeColor="text1"/>
          <w:sz w:val="24"/>
          <w:szCs w:val="24"/>
        </w:rPr>
        <w:t>”</w:t>
      </w:r>
      <w:r>
        <w:rPr>
          <w:color w:val="000000" w:themeColor="text1"/>
          <w:sz w:val="24"/>
          <w:szCs w:val="24"/>
        </w:rPr>
        <w:t xml:space="preserve"> </w:t>
      </w:r>
      <w:r w:rsidR="00C06571">
        <w:rPr>
          <w:color w:val="000000" w:themeColor="text1"/>
          <w:sz w:val="24"/>
          <w:szCs w:val="24"/>
        </w:rPr>
        <w:t xml:space="preserve">(LGU) </w:t>
      </w:r>
      <w:r>
        <w:rPr>
          <w:color w:val="000000" w:themeColor="text1"/>
          <w:sz w:val="24"/>
          <w:szCs w:val="24"/>
        </w:rPr>
        <w:t>are a</w:t>
      </w:r>
      <w:r w:rsidRPr="00556623">
        <w:rPr>
          <w:color w:val="000000" w:themeColor="text1"/>
          <w:sz w:val="24"/>
          <w:szCs w:val="24"/>
        </w:rPr>
        <w:t>ny town, city, district, county, commission, agency, authority, board or other instrumentality of the commonwealth or of any of its political subdivisions, including any Local Government Unit (314 CMR 21.02).</w:t>
      </w:r>
    </w:p>
    <w:p w14:paraId="29D2C03E" w14:textId="04ECF7EF" w:rsidR="00556623" w:rsidRDefault="00556623">
      <w:pPr>
        <w:rPr>
          <w:b/>
          <w:bCs/>
          <w:color w:val="000000" w:themeColor="text1"/>
        </w:rPr>
      </w:pPr>
      <w:r>
        <w:rPr>
          <w:b/>
          <w:bCs/>
          <w:color w:val="000000" w:themeColor="text1"/>
        </w:rPr>
        <w:br w:type="page"/>
      </w:r>
    </w:p>
    <w:p w14:paraId="1F7FFC21" w14:textId="3F945CF5" w:rsidR="00F724F4" w:rsidRPr="00D01C5A" w:rsidRDefault="4B2C5B96" w:rsidP="00D01C5A">
      <w:pPr>
        <w:pStyle w:val="Heading1"/>
        <w:numPr>
          <w:ilvl w:val="0"/>
          <w:numId w:val="21"/>
        </w:numPr>
      </w:pPr>
      <w:bookmarkStart w:id="4" w:name="_Toc206675866"/>
      <w:r w:rsidRPr="00D01C5A">
        <w:lastRenderedPageBreak/>
        <w:t>GRANT OPPORTUNITY SUMMARY:</w:t>
      </w:r>
      <w:bookmarkEnd w:id="4"/>
      <w:r w:rsidR="00F724F4" w:rsidRPr="00D01C5A">
        <w:br/>
      </w:r>
    </w:p>
    <w:p w14:paraId="25644A17" w14:textId="2C62E839" w:rsidR="004E6B82" w:rsidRPr="004E6B82" w:rsidRDefault="44168F27" w:rsidP="00FB0911">
      <w:pPr>
        <w:pStyle w:val="Heading2"/>
        <w:rPr>
          <w:rFonts w:eastAsiaTheme="minorEastAsia"/>
        </w:rPr>
      </w:pPr>
      <w:bookmarkStart w:id="5" w:name="_Toc206675867"/>
      <w:r w:rsidRPr="7D023A88">
        <w:t>Proposals Sought</w:t>
      </w:r>
      <w:bookmarkEnd w:id="5"/>
      <w:r w:rsidRPr="7D023A88">
        <w:t xml:space="preserve"> </w:t>
      </w:r>
    </w:p>
    <w:p w14:paraId="5A2D38A3" w14:textId="588A7720" w:rsidR="004560FF" w:rsidRPr="004560FF" w:rsidRDefault="00556623" w:rsidP="00C06571">
      <w:pPr>
        <w:pStyle w:val="ListParagraph"/>
        <w:ind w:left="0"/>
        <w:rPr>
          <w:rFonts w:eastAsiaTheme="minorEastAsia"/>
        </w:rPr>
      </w:pPr>
      <w:r>
        <w:rPr>
          <w:noProof/>
        </w:rPr>
        <w:drawing>
          <wp:anchor distT="0" distB="0" distL="114300" distR="114300" simplePos="0" relativeHeight="251658241" behindDoc="1" locked="0" layoutInCell="1" allowOverlap="1" wp14:anchorId="47EBB39E" wp14:editId="748F1393">
            <wp:simplePos x="0" y="0"/>
            <wp:positionH relativeFrom="margin">
              <wp:align>left</wp:align>
            </wp:positionH>
            <wp:positionV relativeFrom="page">
              <wp:posOffset>1285875</wp:posOffset>
            </wp:positionV>
            <wp:extent cx="4029075" cy="3914140"/>
            <wp:effectExtent l="0" t="0" r="9525" b="0"/>
            <wp:wrapTight wrapText="bothSides">
              <wp:wrapPolygon edited="0">
                <wp:start x="0" y="0"/>
                <wp:lineTo x="0" y="21446"/>
                <wp:lineTo x="21549" y="21446"/>
                <wp:lineTo x="21549" y="0"/>
                <wp:lineTo x="0" y="0"/>
              </wp:wrapPolygon>
            </wp:wrapTight>
            <wp:docPr id="1449452191" name="Picture 2" descr="Map showing the locations of watersheds with nitrogen total maximum daily load limits and designated a Nitrogen Sensitive Area. Every community on Cape Cod has a designated 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52191" name="Picture 2" descr="Map showing the locations of watersheds with nitrogen total maximum daily load limits and designated a Nitrogen Sensitive Area. Every community on Cape Cod has a designated NSA."/>
                    <pic:cNvPicPr/>
                  </pic:nvPicPr>
                  <pic:blipFill>
                    <a:blip r:embed="rId21" cstate="hqprint">
                      <a:extLst>
                        <a:ext uri="{BEBA8EAE-BF5A-486C-A8C5-ECC9F3942E4B}">
                          <a14:imgProps xmlns:a14="http://schemas.microsoft.com/office/drawing/2010/main">
                            <a14:imgLayer r:embed="rId22">
                              <a14:imgEffect>
                                <a14:colorTemperature colorTemp="5300"/>
                              </a14:imgEffect>
                            </a14:imgLayer>
                          </a14:imgProps>
                        </a:ext>
                        <a:ext uri="{28A0092B-C50C-407E-A947-70E740481C1C}">
                          <a14:useLocalDpi xmlns:a14="http://schemas.microsoft.com/office/drawing/2010/main"/>
                        </a:ext>
                      </a:extLst>
                    </a:blip>
                    <a:stretch>
                      <a:fillRect/>
                    </a:stretch>
                  </pic:blipFill>
                  <pic:spPr>
                    <a:xfrm>
                      <a:off x="0" y="0"/>
                      <a:ext cx="4029075" cy="3914140"/>
                    </a:xfrm>
                    <a:prstGeom prst="rect">
                      <a:avLst/>
                    </a:prstGeom>
                  </pic:spPr>
                </pic:pic>
              </a:graphicData>
            </a:graphic>
            <wp14:sizeRelH relativeFrom="page">
              <wp14:pctWidth>0</wp14:pctWidth>
            </wp14:sizeRelH>
            <wp14:sizeRelV relativeFrom="page">
              <wp14:pctHeight>0</wp14:pctHeight>
            </wp14:sizeRelV>
          </wp:anchor>
        </w:drawing>
      </w:r>
      <w:r w:rsidR="25AEC39B">
        <w:t>The Massachusetts Department of En</w:t>
      </w:r>
      <w:r w:rsidR="57787D16">
        <w:t>v</w:t>
      </w:r>
      <w:r w:rsidR="25AEC39B">
        <w:t xml:space="preserve">ironmental Protection (MassDEP or the Department) seeks proposals from Massachusetts municipalities or </w:t>
      </w:r>
      <w:r w:rsidR="26CF05C7">
        <w:t xml:space="preserve">other government entities </w:t>
      </w:r>
      <w:r w:rsidR="25AEC39B">
        <w:t>that meet the definition of “</w:t>
      </w:r>
      <w:r w:rsidR="303D2689">
        <w:t>Local Government Unit</w:t>
      </w:r>
      <w:r w:rsidR="1AA17265">
        <w:t>,</w:t>
      </w:r>
      <w:r w:rsidR="25AEC39B">
        <w:t>”</w:t>
      </w:r>
      <w:r w:rsidR="00C06571">
        <w:t xml:space="preserve"> (LGU)</w:t>
      </w:r>
      <w:r w:rsidR="25AEC39B">
        <w:t xml:space="preserve"> </w:t>
      </w:r>
      <w:r w:rsidR="56A3AD15">
        <w:t xml:space="preserve">as defined in 314 CMR 21.02, </w:t>
      </w:r>
      <w:r w:rsidR="25AEC39B">
        <w:t>and</w:t>
      </w:r>
      <w:r w:rsidR="3C3739E6">
        <w:t xml:space="preserve"> </w:t>
      </w:r>
      <w:r w:rsidR="56D3F76B">
        <w:t xml:space="preserve">have a watershed that has been </w:t>
      </w:r>
      <w:r w:rsidR="5C83FE05">
        <w:t xml:space="preserve">designated </w:t>
      </w:r>
      <w:r w:rsidR="56D3F76B">
        <w:t xml:space="preserve">as a </w:t>
      </w:r>
      <w:r w:rsidR="008A5C07">
        <w:t>“</w:t>
      </w:r>
      <w:r w:rsidR="56D3F76B">
        <w:t>Nitrogen Sensitive Area</w:t>
      </w:r>
      <w:r w:rsidR="008A5C07">
        <w:t>”</w:t>
      </w:r>
      <w:r w:rsidR="005F2617">
        <w:t xml:space="preserve"> </w:t>
      </w:r>
      <w:r w:rsidR="56D3F76B">
        <w:t>under</w:t>
      </w:r>
      <w:r w:rsidR="25AEC39B">
        <w:t xml:space="preserve"> 31</w:t>
      </w:r>
      <w:r w:rsidR="62B864EB">
        <w:t>0</w:t>
      </w:r>
      <w:r w:rsidR="25AEC39B">
        <w:t xml:space="preserve"> CMR </w:t>
      </w:r>
      <w:r w:rsidR="77678224">
        <w:t>15</w:t>
      </w:r>
      <w:r w:rsidR="25AEC39B">
        <w:t>.0</w:t>
      </w:r>
      <w:r w:rsidR="3D7FCB80">
        <w:t>0</w:t>
      </w:r>
      <w:r w:rsidR="1423BE41">
        <w:t>2</w:t>
      </w:r>
      <w:r w:rsidR="7FDC8CEC">
        <w:t>, Title 5</w:t>
      </w:r>
      <w:r w:rsidR="25AEC39B">
        <w:t xml:space="preserve">. </w:t>
      </w:r>
    </w:p>
    <w:p w14:paraId="37281598" w14:textId="33A585FE" w:rsidR="63268EA4" w:rsidRDefault="63268EA4" w:rsidP="63268EA4">
      <w:pPr>
        <w:pStyle w:val="ListParagraph"/>
      </w:pPr>
    </w:p>
    <w:p w14:paraId="6013F454" w14:textId="6CD4ED29" w:rsidR="004560FF" w:rsidRDefault="25AEC39B" w:rsidP="00261C33">
      <w:pPr>
        <w:pStyle w:val="ListParagraph"/>
        <w:contextualSpacing w:val="0"/>
        <w:rPr>
          <w:color w:val="000000" w:themeColor="text1"/>
        </w:rPr>
      </w:pPr>
      <w:r w:rsidRPr="7D023A88">
        <w:rPr>
          <w:color w:val="000000" w:themeColor="text1"/>
        </w:rPr>
        <w:t>The purpose of this grant program is to assist municipalities</w:t>
      </w:r>
      <w:r w:rsidR="00672471">
        <w:rPr>
          <w:color w:val="000000" w:themeColor="text1"/>
        </w:rPr>
        <w:t xml:space="preserve"> to</w:t>
      </w:r>
      <w:r w:rsidRPr="7D023A88">
        <w:rPr>
          <w:color w:val="000000" w:themeColor="text1"/>
        </w:rPr>
        <w:t xml:space="preserve"> </w:t>
      </w:r>
      <w:r w:rsidR="00667338">
        <w:rPr>
          <w:color w:val="000000" w:themeColor="text1"/>
        </w:rPr>
        <w:t>perform</w:t>
      </w:r>
      <w:r w:rsidRPr="7D023A88">
        <w:rPr>
          <w:color w:val="000000" w:themeColor="text1"/>
        </w:rPr>
        <w:t xml:space="preserve"> </w:t>
      </w:r>
      <w:r w:rsidR="00672471">
        <w:rPr>
          <w:color w:val="000000" w:themeColor="text1"/>
        </w:rPr>
        <w:t>activities</w:t>
      </w:r>
      <w:r w:rsidR="002C5F7B">
        <w:rPr>
          <w:color w:val="000000" w:themeColor="text1"/>
        </w:rPr>
        <w:t xml:space="preserve"> identified in this R</w:t>
      </w:r>
      <w:r w:rsidR="00D25179">
        <w:rPr>
          <w:color w:val="000000" w:themeColor="text1"/>
        </w:rPr>
        <w:t xml:space="preserve">equest for </w:t>
      </w:r>
      <w:r w:rsidR="002C5F7B">
        <w:rPr>
          <w:color w:val="000000" w:themeColor="text1"/>
        </w:rPr>
        <w:t>R</w:t>
      </w:r>
      <w:r w:rsidR="00D25179">
        <w:rPr>
          <w:color w:val="000000" w:themeColor="text1"/>
        </w:rPr>
        <w:t>esponses (RFR)</w:t>
      </w:r>
      <w:r w:rsidR="00672471">
        <w:rPr>
          <w:color w:val="000000" w:themeColor="text1"/>
        </w:rPr>
        <w:t xml:space="preserve"> </w:t>
      </w:r>
      <w:r w:rsidRPr="7D023A88">
        <w:rPr>
          <w:color w:val="000000" w:themeColor="text1"/>
        </w:rPr>
        <w:t xml:space="preserve">which facilitate </w:t>
      </w:r>
      <w:r w:rsidR="00D96C7B">
        <w:rPr>
          <w:color w:val="000000" w:themeColor="text1"/>
        </w:rPr>
        <w:t xml:space="preserve">the </w:t>
      </w:r>
      <w:r w:rsidR="3507925A" w:rsidRPr="7D023A88">
        <w:rPr>
          <w:color w:val="000000" w:themeColor="text1"/>
        </w:rPr>
        <w:t>completion of</w:t>
      </w:r>
      <w:r w:rsidR="7F6FAD2E" w:rsidRPr="7D023A88">
        <w:rPr>
          <w:color w:val="000000" w:themeColor="text1"/>
        </w:rPr>
        <w:t xml:space="preserve"> a</w:t>
      </w:r>
      <w:r w:rsidR="3507925A" w:rsidRPr="7D023A88">
        <w:rPr>
          <w:color w:val="000000" w:themeColor="text1"/>
        </w:rPr>
        <w:t xml:space="preserve"> </w:t>
      </w:r>
      <w:r w:rsidR="716A9A43" w:rsidRPr="7D023A88">
        <w:rPr>
          <w:color w:val="000000" w:themeColor="text1"/>
        </w:rPr>
        <w:t>W</w:t>
      </w:r>
      <w:r w:rsidR="22599593" w:rsidRPr="7D023A88">
        <w:rPr>
          <w:color w:val="000000" w:themeColor="text1"/>
        </w:rPr>
        <w:t>ater</w:t>
      </w:r>
      <w:r w:rsidR="1C24A0D0" w:rsidRPr="7D023A88">
        <w:rPr>
          <w:color w:val="000000" w:themeColor="text1"/>
        </w:rPr>
        <w:t>shed</w:t>
      </w:r>
      <w:r w:rsidR="22599593" w:rsidRPr="7D023A88">
        <w:rPr>
          <w:color w:val="000000" w:themeColor="text1"/>
        </w:rPr>
        <w:t xml:space="preserve"> </w:t>
      </w:r>
      <w:r w:rsidR="1D569002" w:rsidRPr="7D023A88">
        <w:rPr>
          <w:color w:val="000000" w:themeColor="text1"/>
        </w:rPr>
        <w:t>M</w:t>
      </w:r>
      <w:r w:rsidR="22599593" w:rsidRPr="7D023A88">
        <w:rPr>
          <w:color w:val="000000" w:themeColor="text1"/>
        </w:rPr>
        <w:t xml:space="preserve">anagement </w:t>
      </w:r>
      <w:r w:rsidR="20D49ED8" w:rsidRPr="7D023A88">
        <w:rPr>
          <w:color w:val="000000" w:themeColor="text1"/>
        </w:rPr>
        <w:t>P</w:t>
      </w:r>
      <w:r w:rsidR="22599593" w:rsidRPr="7D023A88">
        <w:rPr>
          <w:color w:val="000000" w:themeColor="text1"/>
        </w:rPr>
        <w:t>lan</w:t>
      </w:r>
      <w:r w:rsidR="18C8F8CA" w:rsidRPr="7D023A88">
        <w:rPr>
          <w:color w:val="000000" w:themeColor="text1"/>
        </w:rPr>
        <w:t xml:space="preserve"> (WMP)</w:t>
      </w:r>
      <w:r w:rsidR="13AF9482" w:rsidRPr="7D023A88">
        <w:rPr>
          <w:color w:val="000000" w:themeColor="text1"/>
        </w:rPr>
        <w:t xml:space="preserve"> for the purpose of completing</w:t>
      </w:r>
      <w:r w:rsidR="00D96C7B">
        <w:rPr>
          <w:color w:val="000000" w:themeColor="text1"/>
        </w:rPr>
        <w:t>: (1)</w:t>
      </w:r>
      <w:r w:rsidR="13AF9482" w:rsidRPr="7D023A88">
        <w:rPr>
          <w:color w:val="000000" w:themeColor="text1"/>
        </w:rPr>
        <w:t xml:space="preserve"> a</w:t>
      </w:r>
      <w:r w:rsidR="22599593" w:rsidRPr="7D023A88">
        <w:rPr>
          <w:color w:val="000000" w:themeColor="text1"/>
        </w:rPr>
        <w:t xml:space="preserve"> </w:t>
      </w:r>
      <w:r w:rsidR="134E90D7" w:rsidRPr="7D023A88">
        <w:rPr>
          <w:color w:val="000000" w:themeColor="text1"/>
        </w:rPr>
        <w:t>W</w:t>
      </w:r>
      <w:r w:rsidR="22599593" w:rsidRPr="7D023A88">
        <w:rPr>
          <w:color w:val="000000" w:themeColor="text1"/>
        </w:rPr>
        <w:t xml:space="preserve">atershed </w:t>
      </w:r>
      <w:r w:rsidR="365C31BA" w:rsidRPr="7D023A88">
        <w:rPr>
          <w:color w:val="000000" w:themeColor="text1"/>
        </w:rPr>
        <w:t>P</w:t>
      </w:r>
      <w:r w:rsidR="22599593" w:rsidRPr="7D023A88">
        <w:rPr>
          <w:color w:val="000000" w:themeColor="text1"/>
        </w:rPr>
        <w:t>ermit application</w:t>
      </w:r>
      <w:r w:rsidR="00D96C7B">
        <w:rPr>
          <w:color w:val="000000" w:themeColor="text1"/>
        </w:rPr>
        <w:t>,</w:t>
      </w:r>
      <w:r w:rsidR="6484A458" w:rsidRPr="7D023A88">
        <w:rPr>
          <w:color w:val="000000" w:themeColor="text1"/>
        </w:rPr>
        <w:t xml:space="preserve"> or</w:t>
      </w:r>
      <w:r w:rsidR="00D96C7B">
        <w:rPr>
          <w:color w:val="000000" w:themeColor="text1"/>
        </w:rPr>
        <w:t xml:space="preserve"> (2)</w:t>
      </w:r>
      <w:r w:rsidR="6484A458" w:rsidRPr="7D023A88">
        <w:rPr>
          <w:color w:val="000000" w:themeColor="text1"/>
        </w:rPr>
        <w:t xml:space="preserve"> De Minimis Load application</w:t>
      </w:r>
      <w:r w:rsidR="00D96C7B">
        <w:rPr>
          <w:color w:val="000000" w:themeColor="text1"/>
        </w:rPr>
        <w:t>;</w:t>
      </w:r>
      <w:r w:rsidR="22599593" w:rsidRPr="7D023A88">
        <w:rPr>
          <w:color w:val="000000" w:themeColor="text1"/>
        </w:rPr>
        <w:t xml:space="preserve"> each of which address solutions to cultural eutrophication caused by nitrogen pollution from wastewater</w:t>
      </w:r>
      <w:r w:rsidR="43FAAC87" w:rsidRPr="7D023A88">
        <w:rPr>
          <w:color w:val="000000" w:themeColor="text1"/>
        </w:rPr>
        <w:t xml:space="preserve"> and other sources</w:t>
      </w:r>
      <w:r w:rsidRPr="7D023A88">
        <w:rPr>
          <w:color w:val="000000" w:themeColor="text1"/>
        </w:rPr>
        <w:t xml:space="preserve">. </w:t>
      </w:r>
    </w:p>
    <w:p w14:paraId="104AD7CC" w14:textId="0E21CDDD" w:rsidR="004560FF" w:rsidRDefault="25AEC39B" w:rsidP="00261C33">
      <w:pPr>
        <w:pStyle w:val="ListParagraph"/>
        <w:contextualSpacing w:val="0"/>
        <w:rPr>
          <w:color w:val="000000" w:themeColor="text1"/>
        </w:rPr>
      </w:pPr>
      <w:r w:rsidRPr="7D023A88">
        <w:rPr>
          <w:color w:val="000000" w:themeColor="text1"/>
        </w:rPr>
        <w:t xml:space="preserve">Only </w:t>
      </w:r>
      <w:r w:rsidR="503B875C" w:rsidRPr="7D023A88">
        <w:rPr>
          <w:color w:val="000000" w:themeColor="text1"/>
        </w:rPr>
        <w:t>planning activities</w:t>
      </w:r>
      <w:r w:rsidRPr="7D023A88">
        <w:rPr>
          <w:color w:val="000000" w:themeColor="text1"/>
        </w:rPr>
        <w:t xml:space="preserve"> that </w:t>
      </w:r>
      <w:r w:rsidR="6114020D" w:rsidRPr="7D023A88">
        <w:rPr>
          <w:color w:val="000000" w:themeColor="text1"/>
        </w:rPr>
        <w:t>contribute to</w:t>
      </w:r>
      <w:r w:rsidR="008A5C07">
        <w:rPr>
          <w:color w:val="000000" w:themeColor="text1"/>
        </w:rPr>
        <w:t>,</w:t>
      </w:r>
      <w:r w:rsidR="6114020D" w:rsidRPr="7D023A88">
        <w:rPr>
          <w:color w:val="000000" w:themeColor="text1"/>
        </w:rPr>
        <w:t xml:space="preserve"> or come from </w:t>
      </w:r>
      <w:r w:rsidR="242168A9" w:rsidRPr="7D023A88">
        <w:rPr>
          <w:color w:val="000000" w:themeColor="text1"/>
        </w:rPr>
        <w:t>a Watershed Management Plan</w:t>
      </w:r>
      <w:r w:rsidR="14D8A04B" w:rsidRPr="7D023A88">
        <w:rPr>
          <w:color w:val="000000" w:themeColor="text1"/>
        </w:rPr>
        <w:t>,</w:t>
      </w:r>
      <w:r w:rsidR="242168A9" w:rsidRPr="7D023A88">
        <w:rPr>
          <w:color w:val="000000" w:themeColor="text1"/>
        </w:rPr>
        <w:t xml:space="preserve"> </w:t>
      </w:r>
      <w:r w:rsidR="5246AB22" w:rsidRPr="7D023A88">
        <w:rPr>
          <w:color w:val="000000" w:themeColor="text1"/>
        </w:rPr>
        <w:t>Watershed Permit application</w:t>
      </w:r>
      <w:r w:rsidR="661193D2" w:rsidRPr="7D023A88">
        <w:rPr>
          <w:color w:val="000000" w:themeColor="text1"/>
        </w:rPr>
        <w:t>, or De Minimis Load application</w:t>
      </w:r>
      <w:r w:rsidR="5246AB22" w:rsidRPr="7D023A88">
        <w:rPr>
          <w:color w:val="000000" w:themeColor="text1"/>
        </w:rPr>
        <w:t xml:space="preserve"> </w:t>
      </w:r>
      <w:r w:rsidR="242168A9" w:rsidRPr="7D023A88">
        <w:rPr>
          <w:color w:val="000000" w:themeColor="text1"/>
        </w:rPr>
        <w:t>(</w:t>
      </w:r>
      <w:r w:rsidR="7A738564" w:rsidRPr="7D023A88">
        <w:rPr>
          <w:color w:val="000000" w:themeColor="text1"/>
        </w:rPr>
        <w:t xml:space="preserve">as defined in </w:t>
      </w:r>
      <w:r w:rsidR="242168A9" w:rsidRPr="7D023A88">
        <w:rPr>
          <w:color w:val="000000" w:themeColor="text1"/>
        </w:rPr>
        <w:t>314 CMR 21.00)</w:t>
      </w:r>
      <w:r w:rsidR="22E9A80E" w:rsidRPr="7D023A88">
        <w:rPr>
          <w:color w:val="000000" w:themeColor="text1"/>
        </w:rPr>
        <w:t xml:space="preserve"> will</w:t>
      </w:r>
      <w:r w:rsidRPr="7D023A88">
        <w:rPr>
          <w:color w:val="000000" w:themeColor="text1"/>
        </w:rPr>
        <w:t xml:space="preserve"> be considered for funding.</w:t>
      </w:r>
      <w:r w:rsidR="44168F27" w:rsidRPr="7D023A88">
        <w:rPr>
          <w:color w:val="000000" w:themeColor="text1"/>
        </w:rPr>
        <w:t xml:space="preserve"> </w:t>
      </w:r>
      <w:r w:rsidR="2E984ABD" w:rsidRPr="7D023A88">
        <w:rPr>
          <w:color w:val="000000" w:themeColor="text1"/>
        </w:rPr>
        <w:t xml:space="preserve">Through this grant program, MassDEP seeks to facilitate and advance </w:t>
      </w:r>
      <w:r w:rsidR="00C06571">
        <w:rPr>
          <w:color w:val="000000" w:themeColor="text1"/>
        </w:rPr>
        <w:t>LGUs’</w:t>
      </w:r>
      <w:r w:rsidR="2E984ABD" w:rsidRPr="7D023A88">
        <w:rPr>
          <w:color w:val="000000" w:themeColor="text1"/>
        </w:rPr>
        <w:t xml:space="preserve"> application for a Watershed Permit</w:t>
      </w:r>
      <w:r w:rsidR="661193D2" w:rsidRPr="7D023A88">
        <w:rPr>
          <w:color w:val="000000" w:themeColor="text1"/>
        </w:rPr>
        <w:t xml:space="preserve"> or De Minimis Load application</w:t>
      </w:r>
      <w:r w:rsidR="2E984ABD" w:rsidRPr="7D023A88">
        <w:rPr>
          <w:color w:val="000000" w:themeColor="text1"/>
        </w:rPr>
        <w:t xml:space="preserve"> under 314 CMR 21.00 by offering funding for Eligible Projects to Eligible Entities</w:t>
      </w:r>
      <w:r w:rsidR="008A73D2">
        <w:rPr>
          <w:color w:val="000000" w:themeColor="text1"/>
        </w:rPr>
        <w:t>,</w:t>
      </w:r>
      <w:r w:rsidR="2E984ABD" w:rsidRPr="7D023A88">
        <w:rPr>
          <w:color w:val="000000" w:themeColor="text1"/>
        </w:rPr>
        <w:t xml:space="preserve"> as further defined below. </w:t>
      </w:r>
    </w:p>
    <w:p w14:paraId="4E145E59" w14:textId="4E09F529" w:rsidR="00D92729" w:rsidRPr="005F4F6C" w:rsidRDefault="44168F27" w:rsidP="00261C33">
      <w:pPr>
        <w:pStyle w:val="ListParagraph"/>
        <w:rPr>
          <w:rFonts w:eastAsiaTheme="minorEastAsia"/>
          <w:color w:val="000000" w:themeColor="text1"/>
        </w:rPr>
      </w:pPr>
      <w:r w:rsidRPr="7D023A88">
        <w:rPr>
          <w:color w:val="000000" w:themeColor="text1"/>
        </w:rPr>
        <w:t xml:space="preserve">Interested entities </w:t>
      </w:r>
      <w:r w:rsidR="00E07324">
        <w:rPr>
          <w:color w:val="000000" w:themeColor="text1"/>
        </w:rPr>
        <w:t>are encouraged to</w:t>
      </w:r>
      <w:r w:rsidRPr="7D023A88">
        <w:rPr>
          <w:color w:val="000000" w:themeColor="text1"/>
        </w:rPr>
        <w:t xml:space="preserve"> refer to </w:t>
      </w:r>
      <w:r w:rsidR="00E07324">
        <w:rPr>
          <w:color w:val="000000" w:themeColor="text1"/>
        </w:rPr>
        <w:t>the Watershed Permit</w:t>
      </w:r>
      <w:r w:rsidRPr="7D023A88">
        <w:rPr>
          <w:color w:val="000000" w:themeColor="text1"/>
        </w:rPr>
        <w:t xml:space="preserve"> </w:t>
      </w:r>
      <w:r w:rsidR="00E07324">
        <w:rPr>
          <w:color w:val="000000" w:themeColor="text1"/>
        </w:rPr>
        <w:t>R</w:t>
      </w:r>
      <w:r w:rsidR="6531ED8C" w:rsidRPr="7D023A88">
        <w:rPr>
          <w:color w:val="000000" w:themeColor="text1"/>
        </w:rPr>
        <w:t>egulations</w:t>
      </w:r>
      <w:r w:rsidR="00A36AF1">
        <w:rPr>
          <w:color w:val="000000" w:themeColor="text1"/>
        </w:rPr>
        <w:t xml:space="preserve"> online at</w:t>
      </w:r>
      <w:r w:rsidRPr="7D023A88">
        <w:rPr>
          <w:color w:val="000000" w:themeColor="text1"/>
        </w:rPr>
        <w:t>:</w:t>
      </w:r>
      <w:r w:rsidR="53D1D402" w:rsidRPr="7D023A88">
        <w:rPr>
          <w:color w:val="000000" w:themeColor="text1"/>
        </w:rPr>
        <w:t xml:space="preserve"> </w:t>
      </w:r>
    </w:p>
    <w:p w14:paraId="1ED52A76" w14:textId="0928DE08" w:rsidR="781EDB81" w:rsidRDefault="00107855" w:rsidP="00261C33">
      <w:pPr>
        <w:pStyle w:val="ListParagraph"/>
        <w:rPr>
          <w:rFonts w:eastAsiaTheme="minorEastAsia"/>
          <w:color w:val="000000" w:themeColor="text1"/>
        </w:rPr>
      </w:pPr>
      <w:hyperlink r:id="rId23" w:history="1">
        <w:r w:rsidRPr="00CF0362">
          <w:rPr>
            <w:rStyle w:val="Hyperlink"/>
          </w:rPr>
          <w:t>https://www.mass.gov/regulations/314-CMR-2100-watershed-permit-regulations</w:t>
        </w:r>
      </w:hyperlink>
      <w:r w:rsidR="131EABA7">
        <w:t xml:space="preserve"> </w:t>
      </w:r>
    </w:p>
    <w:p w14:paraId="7264DB9F" w14:textId="6B7D0D57" w:rsidR="00F724F4" w:rsidRPr="005F4F6C" w:rsidRDefault="47D9E63B" w:rsidP="00261C33">
      <w:pPr>
        <w:spacing w:line="240" w:lineRule="auto"/>
        <w:ind w:left="720"/>
        <w:jc w:val="both"/>
        <w:rPr>
          <w:color w:val="000000" w:themeColor="text1"/>
        </w:rPr>
      </w:pPr>
      <w:r w:rsidRPr="1C9CAB32">
        <w:rPr>
          <w:color w:val="000000" w:themeColor="text1"/>
        </w:rPr>
        <w:t>The f</w:t>
      </w:r>
      <w:r w:rsidR="4B2C5B96" w:rsidRPr="1C9CAB32">
        <w:rPr>
          <w:color w:val="000000" w:themeColor="text1"/>
        </w:rPr>
        <w:t xml:space="preserve">unding </w:t>
      </w:r>
      <w:r w:rsidRPr="1C9CAB32">
        <w:rPr>
          <w:color w:val="000000" w:themeColor="text1"/>
        </w:rPr>
        <w:t>for this Grant Program</w:t>
      </w:r>
      <w:r w:rsidR="4B2C5B96" w:rsidRPr="1C9CAB32">
        <w:rPr>
          <w:color w:val="000000" w:themeColor="text1"/>
        </w:rPr>
        <w:t xml:space="preserve"> is available only for</w:t>
      </w:r>
      <w:r w:rsidR="32E5F612" w:rsidRPr="1C9CAB32">
        <w:rPr>
          <w:color w:val="000000" w:themeColor="text1"/>
        </w:rPr>
        <w:t xml:space="preserve"> </w:t>
      </w:r>
      <w:r w:rsidR="2A18D010" w:rsidRPr="1C9CAB32">
        <w:rPr>
          <w:color w:val="000000" w:themeColor="text1"/>
        </w:rPr>
        <w:t xml:space="preserve">work conducted during </w:t>
      </w:r>
      <w:r w:rsidR="4B2C5B96" w:rsidRPr="1C9CAB32">
        <w:rPr>
          <w:color w:val="000000" w:themeColor="text1"/>
        </w:rPr>
        <w:t xml:space="preserve">the Commonwealth of Massachusetts </w:t>
      </w:r>
      <w:r w:rsidR="5E9BC2E7" w:rsidRPr="1C9CAB32">
        <w:rPr>
          <w:color w:val="000000" w:themeColor="text1"/>
        </w:rPr>
        <w:t xml:space="preserve">State </w:t>
      </w:r>
      <w:r w:rsidR="4B2C5B96" w:rsidRPr="1C9CAB32">
        <w:rPr>
          <w:color w:val="000000" w:themeColor="text1"/>
        </w:rPr>
        <w:t xml:space="preserve">Fiscal Year </w:t>
      </w:r>
      <w:r w:rsidR="00B823D8">
        <w:rPr>
          <w:color w:val="000000" w:themeColor="text1"/>
        </w:rPr>
        <w:t>2026</w:t>
      </w:r>
      <w:r w:rsidR="00C95A37">
        <w:rPr>
          <w:color w:val="000000" w:themeColor="text1"/>
        </w:rPr>
        <w:t xml:space="preserve"> (SFY26)</w:t>
      </w:r>
      <w:r w:rsidR="4B2C5B96" w:rsidRPr="1C9CAB32">
        <w:rPr>
          <w:color w:val="000000" w:themeColor="text1"/>
        </w:rPr>
        <w:t xml:space="preserve"> (July 1, </w:t>
      </w:r>
      <w:r w:rsidR="00B823D8">
        <w:rPr>
          <w:color w:val="000000" w:themeColor="text1"/>
        </w:rPr>
        <w:t>2025</w:t>
      </w:r>
      <w:r w:rsidR="4C973397" w:rsidRPr="1C9CAB32">
        <w:rPr>
          <w:color w:val="000000" w:themeColor="text1"/>
        </w:rPr>
        <w:t xml:space="preserve"> </w:t>
      </w:r>
      <w:r w:rsidR="4B2C5B96" w:rsidRPr="1C9CAB32">
        <w:rPr>
          <w:color w:val="000000" w:themeColor="text1"/>
        </w:rPr>
        <w:t>-</w:t>
      </w:r>
      <w:r w:rsidR="6AF9FBC4" w:rsidRPr="1C9CAB32">
        <w:rPr>
          <w:color w:val="000000" w:themeColor="text1"/>
        </w:rPr>
        <w:t xml:space="preserve"> </w:t>
      </w:r>
      <w:r w:rsidR="4B2C5B96" w:rsidRPr="1C9CAB32">
        <w:rPr>
          <w:color w:val="000000" w:themeColor="text1"/>
        </w:rPr>
        <w:t xml:space="preserve">June 30, </w:t>
      </w:r>
      <w:r w:rsidR="00B823D8">
        <w:rPr>
          <w:color w:val="000000" w:themeColor="text1"/>
        </w:rPr>
        <w:t>2026</w:t>
      </w:r>
      <w:r w:rsidR="4B2C5B96" w:rsidRPr="1C9CAB32">
        <w:rPr>
          <w:color w:val="000000" w:themeColor="text1"/>
        </w:rPr>
        <w:t>).</w:t>
      </w:r>
      <w:r w:rsidR="00D93088" w:rsidRPr="1C9CAB32">
        <w:rPr>
          <w:color w:val="000000" w:themeColor="text1"/>
        </w:rPr>
        <w:t xml:space="preserve"> However, the work proposed to be funded may be part of a larger, ongoing project that exceeds Massachusetts State Fiscal Year </w:t>
      </w:r>
      <w:r w:rsidR="00B823D8">
        <w:rPr>
          <w:color w:val="000000" w:themeColor="text1"/>
        </w:rPr>
        <w:t>2026</w:t>
      </w:r>
      <w:r w:rsidR="00D93088" w:rsidRPr="1C9CAB32">
        <w:rPr>
          <w:color w:val="000000" w:themeColor="text1"/>
        </w:rPr>
        <w:t xml:space="preserve">.  </w:t>
      </w:r>
      <w:r w:rsidR="4B2C5B96" w:rsidRPr="1C9CAB32">
        <w:rPr>
          <w:color w:val="000000" w:themeColor="text1"/>
        </w:rPr>
        <w:t xml:space="preserve">  </w:t>
      </w:r>
    </w:p>
    <w:p w14:paraId="4EC5BCD7" w14:textId="7978E036" w:rsidR="004E6B82" w:rsidRPr="004E6B82" w:rsidRDefault="4B2C5B96" w:rsidP="00261C33">
      <w:pPr>
        <w:pStyle w:val="Heading2"/>
      </w:pPr>
      <w:bookmarkStart w:id="6" w:name="_Toc206675868"/>
      <w:r w:rsidRPr="004E6B82">
        <w:t>Overview and Goals</w:t>
      </w:r>
      <w:bookmarkEnd w:id="6"/>
      <w:r w:rsidRPr="004E6B82">
        <w:t xml:space="preserve"> </w:t>
      </w:r>
    </w:p>
    <w:p w14:paraId="2E0B82A4" w14:textId="139F937A" w:rsidR="00E87126" w:rsidRDefault="4BBCAE67" w:rsidP="00261C33">
      <w:pPr>
        <w:spacing w:after="0" w:line="240" w:lineRule="auto"/>
        <w:ind w:left="720"/>
        <w:jc w:val="both"/>
      </w:pPr>
      <w:r w:rsidRPr="1580C9AC">
        <w:rPr>
          <w:color w:val="000000" w:themeColor="text1"/>
        </w:rPr>
        <w:t xml:space="preserve">A primary source of nitrogen contamination of coastal estuaries in Cape Cod </w:t>
      </w:r>
      <w:r w:rsidR="6CA70CE7" w:rsidRPr="1580C9AC">
        <w:rPr>
          <w:color w:val="000000" w:themeColor="text1"/>
        </w:rPr>
        <w:t>is</w:t>
      </w:r>
      <w:r w:rsidR="6CA70CE7" w:rsidRPr="1580C9AC">
        <w:rPr>
          <w:b/>
          <w:bCs/>
          <w:color w:val="000000" w:themeColor="text1"/>
        </w:rPr>
        <w:t xml:space="preserve"> </w:t>
      </w:r>
      <w:r w:rsidR="6CA70CE7" w:rsidRPr="1580C9AC">
        <w:rPr>
          <w:color w:val="000000" w:themeColor="text1"/>
        </w:rPr>
        <w:t>nitrogen loading from</w:t>
      </w:r>
      <w:r w:rsidRPr="1580C9AC">
        <w:rPr>
          <w:color w:val="000000" w:themeColor="text1"/>
        </w:rPr>
        <w:t xml:space="preserve"> on-site septic systems. MassDEP, in conjunction with local Boards of Health, regulates these systems through</w:t>
      </w:r>
      <w:r w:rsidR="0551F136" w:rsidRPr="1580C9AC">
        <w:rPr>
          <w:color w:val="000000" w:themeColor="text1"/>
        </w:rPr>
        <w:t xml:space="preserve"> its</w:t>
      </w:r>
      <w:r w:rsidRPr="1580C9AC">
        <w:rPr>
          <w:color w:val="000000" w:themeColor="text1"/>
        </w:rPr>
        <w:t xml:space="preserve"> “Title 5” regulations, 310 CMR 15.00</w:t>
      </w:r>
      <w:r w:rsidR="3C81EB91" w:rsidRPr="1580C9AC">
        <w:rPr>
          <w:color w:val="000000" w:themeColor="text1"/>
        </w:rPr>
        <w:t>0</w:t>
      </w:r>
      <w:r w:rsidRPr="1580C9AC">
        <w:rPr>
          <w:color w:val="000000" w:themeColor="text1"/>
        </w:rPr>
        <w:t xml:space="preserve">. On July 7, 2023, MassDEP promulgated revisions </w:t>
      </w:r>
      <w:r w:rsidR="4716F89B" w:rsidRPr="1580C9AC">
        <w:rPr>
          <w:color w:val="000000" w:themeColor="text1"/>
        </w:rPr>
        <w:t xml:space="preserve">to </w:t>
      </w:r>
      <w:r w:rsidR="0551F136" w:rsidRPr="1580C9AC">
        <w:rPr>
          <w:color w:val="000000" w:themeColor="text1"/>
        </w:rPr>
        <w:t>these regulations.</w:t>
      </w:r>
      <w:r w:rsidRPr="1580C9AC">
        <w:rPr>
          <w:color w:val="000000" w:themeColor="text1"/>
        </w:rPr>
        <w:t xml:space="preserve"> </w:t>
      </w:r>
      <w:r w:rsidR="0551F136" w:rsidRPr="1580C9AC">
        <w:rPr>
          <w:color w:val="000000" w:themeColor="text1"/>
        </w:rPr>
        <w:t xml:space="preserve">These regulations </w:t>
      </w:r>
      <w:r w:rsidRPr="1580C9AC">
        <w:rPr>
          <w:color w:val="000000" w:themeColor="text1"/>
        </w:rPr>
        <w:t>establish</w:t>
      </w:r>
      <w:r w:rsidR="0551F136" w:rsidRPr="1580C9AC">
        <w:rPr>
          <w:color w:val="000000" w:themeColor="text1"/>
        </w:rPr>
        <w:t>ed</w:t>
      </w:r>
      <w:r w:rsidRPr="1580C9AC">
        <w:rPr>
          <w:color w:val="000000" w:themeColor="text1"/>
        </w:rPr>
        <w:t xml:space="preserve"> new </w:t>
      </w:r>
      <w:r w:rsidR="26BFFF25" w:rsidRPr="1580C9AC">
        <w:rPr>
          <w:color w:val="000000" w:themeColor="text1"/>
        </w:rPr>
        <w:t>Natural Resource</w:t>
      </w:r>
      <w:r w:rsidR="006F004B" w:rsidRPr="1580C9AC">
        <w:rPr>
          <w:color w:val="000000" w:themeColor="text1"/>
        </w:rPr>
        <w:t xml:space="preserve"> Area</w:t>
      </w:r>
      <w:r w:rsidR="009B7237" w:rsidRPr="1580C9AC">
        <w:rPr>
          <w:color w:val="000000" w:themeColor="text1"/>
        </w:rPr>
        <w:t xml:space="preserve"> – N</w:t>
      </w:r>
      <w:r w:rsidRPr="1580C9AC">
        <w:rPr>
          <w:color w:val="000000" w:themeColor="text1"/>
        </w:rPr>
        <w:t>itrogen Sensitive Areas (</w:t>
      </w:r>
      <w:r w:rsidR="26BFFF25" w:rsidRPr="1580C9AC">
        <w:rPr>
          <w:color w:val="000000" w:themeColor="text1"/>
        </w:rPr>
        <w:t>NR</w:t>
      </w:r>
      <w:r w:rsidRPr="1580C9AC">
        <w:rPr>
          <w:color w:val="000000" w:themeColor="text1"/>
        </w:rPr>
        <w:t>NSAs) to more effectively address nitrogen impacted estuaries</w:t>
      </w:r>
      <w:r w:rsidR="04DA24C3" w:rsidRPr="1580C9AC">
        <w:rPr>
          <w:color w:val="000000" w:themeColor="text1"/>
        </w:rPr>
        <w:t xml:space="preserve"> in the Commonwealth</w:t>
      </w:r>
      <w:r w:rsidRPr="1580C9AC">
        <w:rPr>
          <w:color w:val="000000" w:themeColor="text1"/>
        </w:rPr>
        <w:t xml:space="preserve"> so that the waterbod</w:t>
      </w:r>
      <w:r w:rsidR="3EAF844C" w:rsidRPr="1580C9AC">
        <w:rPr>
          <w:color w:val="000000" w:themeColor="text1"/>
        </w:rPr>
        <w:t>ies</w:t>
      </w:r>
      <w:r w:rsidRPr="1580C9AC">
        <w:rPr>
          <w:color w:val="000000" w:themeColor="text1"/>
        </w:rPr>
        <w:t xml:space="preserve"> will meet state Surface Water Quality </w:t>
      </w:r>
      <w:r w:rsidRPr="1580C9AC">
        <w:rPr>
          <w:color w:val="000000" w:themeColor="text1"/>
        </w:rPr>
        <w:lastRenderedPageBreak/>
        <w:t xml:space="preserve">Standards </w:t>
      </w:r>
      <w:r w:rsidR="131F7145" w:rsidRPr="1580C9AC">
        <w:rPr>
          <w:color w:val="000000" w:themeColor="text1"/>
        </w:rPr>
        <w:t xml:space="preserve">for </w:t>
      </w:r>
      <w:r w:rsidR="00E35FB1" w:rsidRPr="1580C9AC">
        <w:rPr>
          <w:color w:val="000000" w:themeColor="text1"/>
        </w:rPr>
        <w:t>nitrogen loads</w:t>
      </w:r>
      <w:r w:rsidR="1CEE95B2" w:rsidRPr="1580C9AC">
        <w:rPr>
          <w:color w:val="000000" w:themeColor="text1"/>
        </w:rPr>
        <w:t xml:space="preserve">, as </w:t>
      </w:r>
      <w:r w:rsidRPr="1580C9AC">
        <w:rPr>
          <w:color w:val="000000" w:themeColor="text1"/>
        </w:rPr>
        <w:t xml:space="preserve">found </w:t>
      </w:r>
      <w:r w:rsidR="1CEE95B2" w:rsidRPr="1580C9AC">
        <w:rPr>
          <w:color w:val="000000" w:themeColor="text1"/>
        </w:rPr>
        <w:t xml:space="preserve">and outlined in </w:t>
      </w:r>
      <w:r w:rsidRPr="1580C9AC">
        <w:rPr>
          <w:color w:val="000000" w:themeColor="text1"/>
        </w:rPr>
        <w:t>314 CMR 4.00</w:t>
      </w:r>
      <w:r w:rsidR="1CEE95B2" w:rsidRPr="1580C9AC">
        <w:rPr>
          <w:color w:val="000000" w:themeColor="text1"/>
        </w:rPr>
        <w:t>.</w:t>
      </w:r>
      <w:r w:rsidRPr="1580C9AC">
        <w:rPr>
          <w:color w:val="000000" w:themeColor="text1"/>
        </w:rPr>
        <w:t xml:space="preserve"> </w:t>
      </w:r>
      <w:r w:rsidR="644540AA" w:rsidRPr="1580C9AC">
        <w:rPr>
          <w:color w:val="000000" w:themeColor="text1"/>
        </w:rPr>
        <w:t>Currently</w:t>
      </w:r>
      <w:r w:rsidR="721F08BC" w:rsidRPr="1580C9AC">
        <w:rPr>
          <w:color w:val="000000" w:themeColor="text1"/>
        </w:rPr>
        <w:t>,</w:t>
      </w:r>
      <w:r w:rsidR="644540AA" w:rsidRPr="1580C9AC">
        <w:rPr>
          <w:color w:val="000000" w:themeColor="text1"/>
        </w:rPr>
        <w:t xml:space="preserve"> </w:t>
      </w:r>
      <w:r w:rsidR="783C8D5E" w:rsidRPr="1580C9AC">
        <w:rPr>
          <w:color w:val="000000" w:themeColor="text1"/>
        </w:rPr>
        <w:t xml:space="preserve">31 watersheds </w:t>
      </w:r>
      <w:r w:rsidR="644540AA" w:rsidRPr="1580C9AC">
        <w:rPr>
          <w:color w:val="000000" w:themeColor="text1"/>
        </w:rPr>
        <w:t xml:space="preserve">of Cape Cod </w:t>
      </w:r>
      <w:r w:rsidR="721F08BC" w:rsidRPr="1580C9AC">
        <w:rPr>
          <w:color w:val="000000" w:themeColor="text1"/>
        </w:rPr>
        <w:t xml:space="preserve">have been </w:t>
      </w:r>
      <w:r w:rsidR="00A8783C" w:rsidRPr="1580C9AC">
        <w:rPr>
          <w:color w:val="000000" w:themeColor="text1"/>
        </w:rPr>
        <w:t>d</w:t>
      </w:r>
      <w:r w:rsidR="721F08BC" w:rsidRPr="1580C9AC">
        <w:rPr>
          <w:color w:val="000000" w:themeColor="text1"/>
        </w:rPr>
        <w:t>esignated</w:t>
      </w:r>
      <w:r w:rsidR="0698700F" w:rsidRPr="1580C9AC">
        <w:rPr>
          <w:color w:val="000000" w:themeColor="text1"/>
        </w:rPr>
        <w:t xml:space="preserve"> </w:t>
      </w:r>
      <w:r w:rsidR="721F08BC" w:rsidRPr="1580C9AC">
        <w:rPr>
          <w:color w:val="000000" w:themeColor="text1"/>
        </w:rPr>
        <w:t>as NRNSAs</w:t>
      </w:r>
      <w:r w:rsidR="7B6FFBF7" w:rsidRPr="1580C9AC">
        <w:rPr>
          <w:color w:val="000000" w:themeColor="text1"/>
        </w:rPr>
        <w:t xml:space="preserve"> under Title 5</w:t>
      </w:r>
      <w:r w:rsidR="721F08BC" w:rsidRPr="1580C9AC">
        <w:rPr>
          <w:color w:val="000000" w:themeColor="text1"/>
        </w:rPr>
        <w:t>.</w:t>
      </w:r>
    </w:p>
    <w:p w14:paraId="6012F5D9" w14:textId="3623D48A" w:rsidR="00EA321C" w:rsidRDefault="00EA321C" w:rsidP="00E87126">
      <w:pPr>
        <w:spacing w:after="0" w:line="240" w:lineRule="auto"/>
      </w:pPr>
    </w:p>
    <w:p w14:paraId="26DC8D34" w14:textId="28C845A7" w:rsidR="2D5F7100" w:rsidRDefault="02AB0C62" w:rsidP="000768BC">
      <w:pPr>
        <w:pStyle w:val="ListParagraph"/>
        <w:spacing w:after="0"/>
      </w:pPr>
      <w:r>
        <w:t xml:space="preserve">The regulations </w:t>
      </w:r>
      <w:r w:rsidR="7109A9C7">
        <w:t xml:space="preserve">also establish </w:t>
      </w:r>
      <w:r w:rsidR="00FBD157">
        <w:t xml:space="preserve">new requirements for these </w:t>
      </w:r>
      <w:r w:rsidR="2F1D536C">
        <w:t>NR</w:t>
      </w:r>
      <w:r w:rsidR="00FBD157">
        <w:t>NSAs</w:t>
      </w:r>
      <w:r w:rsidR="7109A9C7">
        <w:t>. These requirements are designed</w:t>
      </w:r>
      <w:r w:rsidR="00FBD157">
        <w:t xml:space="preserve"> to more effectively address specific problems related to </w:t>
      </w:r>
      <w:r w:rsidR="7109A9C7">
        <w:t xml:space="preserve">the impairment of coastal estuaries arising from </w:t>
      </w:r>
      <w:r w:rsidR="00FBD157">
        <w:t xml:space="preserve">high densities of septic systems.  </w:t>
      </w:r>
      <w:r w:rsidR="0EEB67F9">
        <w:t>More specifically, t</w:t>
      </w:r>
      <w:r w:rsidR="00FBD157">
        <w:t>he Title 5</w:t>
      </w:r>
      <w:r w:rsidR="0EEB67F9">
        <w:t xml:space="preserve"> revisions</w:t>
      </w:r>
      <w:r w:rsidR="6E20DB6B">
        <w:t xml:space="preserve"> require that</w:t>
      </w:r>
      <w:r w:rsidR="00FBD157">
        <w:t xml:space="preserve"> any system serving new construction</w:t>
      </w:r>
      <w:r w:rsidR="7FAC259D">
        <w:t xml:space="preserve"> incorporate</w:t>
      </w:r>
      <w:r w:rsidR="00AC69E6">
        <w:t>s</w:t>
      </w:r>
      <w:r w:rsidR="7FAC259D">
        <w:t xml:space="preserve"> Best Available Nitrogen Reducing Technology </w:t>
      </w:r>
      <w:r w:rsidR="5778EF14">
        <w:t xml:space="preserve">by July 8, </w:t>
      </w:r>
      <w:r w:rsidR="00B823D8">
        <w:t>2025</w:t>
      </w:r>
      <w:r w:rsidR="1BFF3FB0">
        <w:t xml:space="preserve"> (as extended by </w:t>
      </w:r>
      <w:r w:rsidR="0013563D">
        <w:t>Mass</w:t>
      </w:r>
      <w:r w:rsidR="1BFF3FB0">
        <w:t>DEP)</w:t>
      </w:r>
      <w:r w:rsidR="181B15D0">
        <w:t>,</w:t>
      </w:r>
      <w:r w:rsidR="12C74F40">
        <w:t xml:space="preserve"> </w:t>
      </w:r>
      <w:r w:rsidR="5778EF14">
        <w:t xml:space="preserve">unless the </w:t>
      </w:r>
      <w:r w:rsidR="00C06571">
        <w:t>LGU</w:t>
      </w:r>
      <w:r w:rsidR="00556623">
        <w:t xml:space="preserve"> </w:t>
      </w:r>
      <w:r w:rsidR="5778EF14">
        <w:t>submits a Notice of Intent, a Watershed P</w:t>
      </w:r>
      <w:r w:rsidR="7C77AB1D">
        <w:t>e</w:t>
      </w:r>
      <w:r w:rsidR="5778EF14">
        <w:t>rm</w:t>
      </w:r>
      <w:r w:rsidR="69018C4F">
        <w:t>it application or a De Minimis Load application to stay this requirement.</w:t>
      </w:r>
      <w:r w:rsidR="699A0A4D">
        <w:t xml:space="preserve"> For existing systems, there is a </w:t>
      </w:r>
      <w:r w:rsidR="6545F609">
        <w:t>2-year</w:t>
      </w:r>
      <w:r w:rsidR="699A0A4D">
        <w:t xml:space="preserve"> Notice of Intent period, after which </w:t>
      </w:r>
      <w:r w:rsidR="009FD774">
        <w:t>if no N</w:t>
      </w:r>
      <w:r w:rsidR="5D6BFB19">
        <w:t>otice of Intent (NOI)</w:t>
      </w:r>
      <w:r w:rsidR="009FD774">
        <w:t>, Watershed Permit</w:t>
      </w:r>
      <w:r w:rsidR="5D6BFB19">
        <w:t>,</w:t>
      </w:r>
      <w:r w:rsidR="009FD774">
        <w:t xml:space="preserve"> or De Minimis application is filed,</w:t>
      </w:r>
      <w:r w:rsidR="00FBD157">
        <w:t xml:space="preserve"> </w:t>
      </w:r>
      <w:r w:rsidR="03AE1600">
        <w:t xml:space="preserve">any </w:t>
      </w:r>
      <w:r w:rsidR="00FBD157">
        <w:t xml:space="preserve">existing facility with a Title 5 system must incorporate Best Available Nitrogen Reducing Technology within five </w:t>
      </w:r>
      <w:r w:rsidR="43CC3E5C">
        <w:t xml:space="preserve">(5) </w:t>
      </w:r>
      <w:r w:rsidR="00FBD157">
        <w:t xml:space="preserve">years of the </w:t>
      </w:r>
      <w:r w:rsidR="155F70E3">
        <w:t>end of the</w:t>
      </w:r>
      <w:r w:rsidR="5400F10A">
        <w:t xml:space="preserve"> </w:t>
      </w:r>
      <w:r w:rsidR="5D6BFB19">
        <w:t xml:space="preserve">NOI </w:t>
      </w:r>
      <w:r w:rsidR="5400F10A">
        <w:t>period</w:t>
      </w:r>
      <w:r w:rsidR="7380B439">
        <w:t>.</w:t>
      </w:r>
      <w:r w:rsidR="00FBD157">
        <w:t xml:space="preserve"> While the enhanced treatment requirements for septic systems will result in significant reductions in nitrogen pollution, they may not be the most effective and efficient way to restore the impacted estuaries and achieve established water quality goals.  </w:t>
      </w:r>
      <w:r w:rsidR="4B2C5B96">
        <w:br/>
      </w:r>
      <w:r w:rsidR="4B2C5B96">
        <w:br/>
      </w:r>
      <w:r w:rsidR="00FBD157">
        <w:t>Therefore, MassDEP promulgated a second, concurrent regulatory revision formally establish</w:t>
      </w:r>
      <w:r w:rsidR="69A0E2BC">
        <w:t>ing</w:t>
      </w:r>
      <w:r w:rsidR="00FBD157">
        <w:t xml:space="preserve"> a “watershed permit process” under 314 CMR 21.00: Watershed Permit Regulations.</w:t>
      </w:r>
      <w:r w:rsidR="5E5EC1D3">
        <w:t xml:space="preserve"> </w:t>
      </w:r>
      <w:r w:rsidR="1A28C952">
        <w:t xml:space="preserve">A </w:t>
      </w:r>
      <w:r w:rsidR="1A28C952" w:rsidRPr="00EC3373">
        <w:t>Watershed Permit</w:t>
      </w:r>
      <w:r w:rsidR="00EC3373">
        <w:t xml:space="preserve">, including the Pleasant Bay Watershed Permit that was issued in 2018, prior to the regulation, </w:t>
      </w:r>
      <w:r w:rsidR="1A28C952">
        <w:t xml:space="preserve">provides a </w:t>
      </w:r>
      <w:r w:rsidR="545A7308">
        <w:t>20-year</w:t>
      </w:r>
      <w:r w:rsidR="1A28C952">
        <w:t xml:space="preserve"> timeframe to implement a </w:t>
      </w:r>
      <w:r w:rsidR="24441D38">
        <w:t xml:space="preserve">more </w:t>
      </w:r>
      <w:r w:rsidR="1A28C952">
        <w:t xml:space="preserve">comprehensive solution to </w:t>
      </w:r>
      <w:r w:rsidR="4E687A28">
        <w:t xml:space="preserve">address </w:t>
      </w:r>
      <w:r w:rsidR="1A28C952">
        <w:t>nitrogen loading</w:t>
      </w:r>
      <w:r w:rsidR="38E1E15D">
        <w:t xml:space="preserve"> to </w:t>
      </w:r>
      <w:r w:rsidR="00EC3373">
        <w:t>one or more</w:t>
      </w:r>
      <w:r w:rsidR="38E1E15D">
        <w:t xml:space="preserve"> watershed</w:t>
      </w:r>
      <w:r w:rsidR="00EC3373">
        <w:t>s</w:t>
      </w:r>
      <w:r w:rsidR="38E1E15D">
        <w:t xml:space="preserve">. </w:t>
      </w:r>
      <w:r w:rsidR="065D4D2B">
        <w:t>As noted above</w:t>
      </w:r>
      <w:r w:rsidR="36997622">
        <w:t>, i</w:t>
      </w:r>
      <w:r w:rsidR="00FBD157">
        <w:t xml:space="preserve">f </w:t>
      </w:r>
      <w:r w:rsidR="00C06571">
        <w:t>LGU</w:t>
      </w:r>
      <w:r w:rsidR="0EEFDCD1">
        <w:t>s</w:t>
      </w:r>
      <w:r w:rsidR="00FBD157">
        <w:t xml:space="preserve"> </w:t>
      </w:r>
      <w:r w:rsidR="457FB981">
        <w:t xml:space="preserve">file a Notice of Intent to </w:t>
      </w:r>
      <w:r w:rsidR="00FBD157">
        <w:t xml:space="preserve">obtain a </w:t>
      </w:r>
      <w:r w:rsidR="1227698C">
        <w:t>W</w:t>
      </w:r>
      <w:r w:rsidR="00FBD157">
        <w:t xml:space="preserve">atershed </w:t>
      </w:r>
      <w:r w:rsidR="1227698C">
        <w:t>P</w:t>
      </w:r>
      <w:r w:rsidR="00FBD157">
        <w:t>ermit</w:t>
      </w:r>
      <w:r w:rsidR="6CE1497E">
        <w:t>, file a Watershed Permit applicat</w:t>
      </w:r>
      <w:r w:rsidR="130BB6C1">
        <w:t>i</w:t>
      </w:r>
      <w:r w:rsidR="6CE1497E">
        <w:t xml:space="preserve">on, or file a De Minimis Load application within two years of the </w:t>
      </w:r>
      <w:r w:rsidR="11CD4CD5">
        <w:t xml:space="preserve">effective </w:t>
      </w:r>
      <w:r w:rsidR="6CE1497E">
        <w:t xml:space="preserve">date of </w:t>
      </w:r>
      <w:r w:rsidR="55F9D13E">
        <w:t>the NRNSA designation</w:t>
      </w:r>
      <w:r w:rsidR="00FBD157">
        <w:t xml:space="preserve"> that covers an </w:t>
      </w:r>
      <w:r w:rsidR="1227698C">
        <w:t xml:space="preserve">NRNSA (i.e., an </w:t>
      </w:r>
      <w:r w:rsidR="00FBD157">
        <w:t xml:space="preserve">area that would be subject to </w:t>
      </w:r>
      <w:r w:rsidR="53EFD35D">
        <w:t>the updated Title 5</w:t>
      </w:r>
      <w:r w:rsidR="00FBD157">
        <w:t xml:space="preserve"> regulations</w:t>
      </w:r>
      <w:r w:rsidR="60E3C383">
        <w:t>)</w:t>
      </w:r>
      <w:r w:rsidR="00FBD157">
        <w:t xml:space="preserve">, the above Title 5 </w:t>
      </w:r>
      <w:r w:rsidR="661D7639">
        <w:t>NR</w:t>
      </w:r>
      <w:r w:rsidR="00FBD157">
        <w:t xml:space="preserve">NSA requirements </w:t>
      </w:r>
      <w:r w:rsidR="60E3C383">
        <w:t xml:space="preserve">will </w:t>
      </w:r>
      <w:r w:rsidR="00FBD157">
        <w:t>not become effective for that area.</w:t>
      </w:r>
      <w:r w:rsidR="3B32A014">
        <w:t xml:space="preserve"> </w:t>
      </w:r>
      <w:r w:rsidR="1B55A42E">
        <w:t xml:space="preserve">The watershed permit process requires </w:t>
      </w:r>
      <w:r w:rsidR="00C06571">
        <w:t>LGU</w:t>
      </w:r>
      <w:r w:rsidR="1B55A42E">
        <w:t xml:space="preserve">s to </w:t>
      </w:r>
      <w:r w:rsidR="6FB1A933">
        <w:t xml:space="preserve">complete a </w:t>
      </w:r>
      <w:r w:rsidR="42155A37">
        <w:t>W</w:t>
      </w:r>
      <w:r w:rsidR="6FB1A933">
        <w:t xml:space="preserve">atershed </w:t>
      </w:r>
      <w:r w:rsidR="7563F952">
        <w:t>P</w:t>
      </w:r>
      <w:r w:rsidR="6FB1A933">
        <w:t>ermit application as described by 314 CMR 21.03</w:t>
      </w:r>
      <w:r w:rsidR="1F486E45">
        <w:t>,</w:t>
      </w:r>
      <w:r w:rsidR="24BCBA7B">
        <w:t xml:space="preserve"> </w:t>
      </w:r>
      <w:r w:rsidR="24BCBA7B" w:rsidRPr="1C9CAB32">
        <w:rPr>
          <w:color w:val="000000" w:themeColor="text1"/>
        </w:rPr>
        <w:t xml:space="preserve">or De Minimis </w:t>
      </w:r>
      <w:r w:rsidR="6A818ADD" w:rsidRPr="1C9CAB32">
        <w:rPr>
          <w:color w:val="000000" w:themeColor="text1"/>
        </w:rPr>
        <w:t>Load application</w:t>
      </w:r>
      <w:r w:rsidR="24BCBA7B" w:rsidRPr="1C9CAB32">
        <w:rPr>
          <w:color w:val="000000" w:themeColor="text1"/>
        </w:rPr>
        <w:t xml:space="preserve"> as </w:t>
      </w:r>
      <w:r w:rsidR="21D87268" w:rsidRPr="1C9CAB32">
        <w:rPr>
          <w:color w:val="000000" w:themeColor="text1"/>
        </w:rPr>
        <w:t>described in</w:t>
      </w:r>
      <w:r w:rsidR="24BCBA7B" w:rsidRPr="1C9CAB32">
        <w:rPr>
          <w:color w:val="000000" w:themeColor="text1"/>
        </w:rPr>
        <w:t xml:space="preserve"> </w:t>
      </w:r>
      <w:r w:rsidR="4E00670D" w:rsidRPr="1C9CAB32">
        <w:rPr>
          <w:color w:val="000000" w:themeColor="text1"/>
        </w:rPr>
        <w:t>314 CMR 21.12.</w:t>
      </w:r>
      <w:r w:rsidR="1B55A42E">
        <w:t xml:space="preserve"> </w:t>
      </w:r>
      <w:r w:rsidR="1B5EE454">
        <w:t xml:space="preserve">A </w:t>
      </w:r>
      <w:r w:rsidR="63A999E5" w:rsidRPr="1C9CAB32">
        <w:rPr>
          <w:color w:val="000000" w:themeColor="text1"/>
        </w:rPr>
        <w:t>Watershed Management Plan</w:t>
      </w:r>
      <w:r w:rsidR="27FEC0AD" w:rsidRPr="1C9CAB32">
        <w:rPr>
          <w:color w:val="000000" w:themeColor="text1"/>
        </w:rPr>
        <w:t xml:space="preserve"> (WMP)</w:t>
      </w:r>
      <w:r w:rsidR="7234F073">
        <w:t xml:space="preserve"> is a required component of the </w:t>
      </w:r>
      <w:r w:rsidR="2AB6CCE1">
        <w:t>W</w:t>
      </w:r>
      <w:r w:rsidR="7234F073">
        <w:t xml:space="preserve">atershed </w:t>
      </w:r>
      <w:r w:rsidR="0F2A5828">
        <w:t>P</w:t>
      </w:r>
      <w:r w:rsidR="7234F073">
        <w:t>ermit</w:t>
      </w:r>
      <w:r w:rsidR="112234BA">
        <w:t xml:space="preserve"> application</w:t>
      </w:r>
      <w:r w:rsidR="175AEE9A">
        <w:t xml:space="preserve"> and may be part of a De Minimis Load application</w:t>
      </w:r>
      <w:r w:rsidR="7234F073">
        <w:t>.</w:t>
      </w:r>
      <w:r w:rsidR="50BE9198">
        <w:t xml:space="preserve"> Other components of a watershed permit application may include a Comprehensive Wastewater Management Plan </w:t>
      </w:r>
      <w:r w:rsidR="27FEC0AD">
        <w:t>(CWMP)</w:t>
      </w:r>
      <w:r w:rsidR="74C29EA6">
        <w:t>,</w:t>
      </w:r>
      <w:r w:rsidR="2EB941CB">
        <w:t xml:space="preserve"> </w:t>
      </w:r>
      <w:r w:rsidR="50BE9198">
        <w:t>a Comprehensive Water Resource Management Plan</w:t>
      </w:r>
      <w:r w:rsidR="27FEC0AD">
        <w:t xml:space="preserve"> (CWRMP)</w:t>
      </w:r>
      <w:r w:rsidR="2B51B295">
        <w:t>, or a Targeted Watershed Management Plan (TW</w:t>
      </w:r>
      <w:r w:rsidR="27FEC0AD">
        <w:t>MP)</w:t>
      </w:r>
      <w:r w:rsidR="50BE9198">
        <w:t>.</w:t>
      </w:r>
      <w:r w:rsidR="00EC3373">
        <w:t xml:space="preserve"> </w:t>
      </w:r>
      <w:r w:rsidR="3334D1DC">
        <w:t>Through this grant program, MassDEP seeks to facilitate</w:t>
      </w:r>
      <w:r w:rsidR="4D96C587">
        <w:t xml:space="preserve"> and advance </w:t>
      </w:r>
      <w:r w:rsidR="00C06571">
        <w:t>LGU</w:t>
      </w:r>
      <w:r w:rsidR="4D96C587" w:rsidRPr="00556623">
        <w:t>s</w:t>
      </w:r>
      <w:r w:rsidR="00032523">
        <w:t>’</w:t>
      </w:r>
      <w:r w:rsidR="0C6A0215">
        <w:t xml:space="preserve"> application</w:t>
      </w:r>
      <w:r w:rsidR="45DE34FB">
        <w:t>s</w:t>
      </w:r>
      <w:r w:rsidR="3334D1DC">
        <w:t xml:space="preserve"> </w:t>
      </w:r>
      <w:r w:rsidR="5A11AF7E">
        <w:t>for Watershed Permit</w:t>
      </w:r>
      <w:r w:rsidR="45DE34FB">
        <w:t>s</w:t>
      </w:r>
      <w:r w:rsidR="5A11AF7E">
        <w:t xml:space="preserve"> </w:t>
      </w:r>
      <w:r w:rsidR="241A50CC" w:rsidRPr="1C9CAB32">
        <w:rPr>
          <w:color w:val="000000" w:themeColor="text1"/>
        </w:rPr>
        <w:t>or De Minimis Load Exemption</w:t>
      </w:r>
      <w:r w:rsidR="241A50CC">
        <w:t xml:space="preserve"> </w:t>
      </w:r>
      <w:r w:rsidR="3334D1DC">
        <w:t>under 314 CMR 21.00 by offering funding for Eligible Projects to Eligible Entities as further defined below.</w:t>
      </w:r>
    </w:p>
    <w:p w14:paraId="1989199D" w14:textId="6DB4DBCA" w:rsidR="46C0D422" w:rsidRDefault="46C0D422" w:rsidP="46C0D422">
      <w:pPr>
        <w:spacing w:after="0" w:line="240" w:lineRule="auto"/>
      </w:pPr>
    </w:p>
    <w:p w14:paraId="1BE42696" w14:textId="5F5E692F" w:rsidR="007B1D86" w:rsidRPr="005E30FE" w:rsidRDefault="007B1D86" w:rsidP="007B1D86">
      <w:pPr>
        <w:numPr>
          <w:ilvl w:val="0"/>
          <w:numId w:val="7"/>
        </w:numPr>
        <w:tabs>
          <w:tab w:val="num" w:pos="360"/>
        </w:tabs>
        <w:spacing w:after="120" w:line="240" w:lineRule="auto"/>
        <w:ind w:left="0" w:firstLine="0"/>
        <w:contextualSpacing/>
        <w:outlineLvl w:val="1"/>
        <w:rPr>
          <w:b/>
          <w:bCs/>
          <w:color w:val="000000" w:themeColor="text1"/>
        </w:rPr>
      </w:pPr>
      <w:bookmarkStart w:id="7" w:name="_Toc201589106"/>
      <w:bookmarkStart w:id="8" w:name="_Toc206675869"/>
      <w:r w:rsidRPr="005E30FE">
        <w:rPr>
          <w:b/>
          <w:bCs/>
          <w:color w:val="000000" w:themeColor="text1"/>
        </w:rPr>
        <w:t>Disadvantaged Communities</w:t>
      </w:r>
      <w:bookmarkEnd w:id="7"/>
      <w:bookmarkEnd w:id="8"/>
    </w:p>
    <w:p w14:paraId="56B5C183" w14:textId="77777777" w:rsidR="00020669" w:rsidRPr="0018044B" w:rsidRDefault="00020669" w:rsidP="000768BC">
      <w:pPr>
        <w:pStyle w:val="ListParagraph"/>
        <w:rPr>
          <w:color w:val="0000FF"/>
        </w:rPr>
      </w:pPr>
      <w:r w:rsidRPr="00711377">
        <w:rPr>
          <w:bdr w:val="none" w:sz="0" w:space="0" w:color="auto" w:frame="1"/>
        </w:rPr>
        <w:t xml:space="preserve">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w:t>
      </w:r>
      <w:r w:rsidRPr="0018044B">
        <w:rPr>
          <w:bdr w:val="none" w:sz="0" w:space="0" w:color="auto" w:frame="1"/>
        </w:rPr>
        <w:t>at</w:t>
      </w:r>
      <w:r w:rsidRPr="00450A01">
        <w:rPr>
          <w:rFonts w:cs="Calibri"/>
          <w:color w:val="0070C0"/>
          <w:bdr w:val="none" w:sz="0" w:space="0" w:color="auto" w:frame="1"/>
        </w:rPr>
        <w:t> </w:t>
      </w:r>
      <w:hyperlink r:id="rId24" w:anchor="disadvantaged-community-designation" w:tgtFrame="_blank" w:tooltip="https://www.mass.gov/info-details/the-disadvantaged-community-loan-forgiveness-program#disadvantaged-community-designation" w:history="1">
        <w:r w:rsidRPr="0018044B">
          <w:rPr>
            <w:rStyle w:val="Hyperlink"/>
            <w:rFonts w:cs="Calibri"/>
            <w:color w:val="0000FF"/>
            <w:bdr w:val="none" w:sz="0" w:space="0" w:color="auto" w:frame="1"/>
          </w:rPr>
          <w:t>The Disadvantaged Community Loan Forgiveness Program | Mass.gov</w:t>
        </w:r>
      </w:hyperlink>
    </w:p>
    <w:p w14:paraId="15CDAFCF" w14:textId="77777777" w:rsidR="00020669" w:rsidRDefault="00020669" w:rsidP="00020669">
      <w:pPr>
        <w:pStyle w:val="ListParagraph"/>
        <w:spacing w:after="0"/>
        <w:rPr>
          <w:color w:val="0000FF"/>
          <w:u w:val="single"/>
          <w:bdr w:val="none" w:sz="0" w:space="0" w:color="auto" w:frame="1"/>
        </w:rPr>
      </w:pPr>
    </w:p>
    <w:p w14:paraId="0BF50EDD" w14:textId="39FA9B2A" w:rsidR="0018044B" w:rsidRDefault="00A65EFF" w:rsidP="0018044B">
      <w:pPr>
        <w:pStyle w:val="ListParagraph"/>
      </w:pPr>
      <w:r w:rsidRPr="00A65EFF">
        <w:t xml:space="preserve">This Grant Opportunity will prioritize proposals that </w:t>
      </w:r>
      <w:proofErr w:type="gramStart"/>
      <w:r w:rsidRPr="00A65EFF">
        <w:t>are located in</w:t>
      </w:r>
      <w:proofErr w:type="gramEnd"/>
      <w:r w:rsidRPr="00A65EFF">
        <w:t xml:space="preserve">, or directly benefit communities designated as a Disadvantaged Community, and that fall within one of three Affordability Tiers following a system first utilized by the Massachusetts Clean Water Trust and the State Revolving Fund. A </w:t>
      </w:r>
      <w:r w:rsidR="0018044B">
        <w:t>“</w:t>
      </w:r>
      <w:r w:rsidRPr="00A65EFF">
        <w:t>Disadvantaged Community</w:t>
      </w:r>
      <w:r w:rsidR="0018044B">
        <w:t>”</w:t>
      </w:r>
      <w:r w:rsidRPr="00A65EFF">
        <w:t xml:space="preserve"> is a community that falls into one of </w:t>
      </w:r>
      <w:r w:rsidRPr="00A65EFF">
        <w:lastRenderedPageBreak/>
        <w:t xml:space="preserve">the three tiers using an affordability calculation based on </w:t>
      </w:r>
      <w:r w:rsidRPr="00A65EFF">
        <w:rPr>
          <w:szCs w:val="24"/>
        </w:rPr>
        <w:t>the State’s “</w:t>
      </w:r>
      <w:r w:rsidRPr="00A65EFF">
        <w:rPr>
          <w:b/>
          <w:bCs/>
          <w:szCs w:val="24"/>
        </w:rPr>
        <w:t xml:space="preserve">Adjusted Per Capita Income” </w:t>
      </w:r>
      <w:r w:rsidRPr="00A65EFF">
        <w:rPr>
          <w:szCs w:val="24"/>
        </w:rPr>
        <w:t>(</w:t>
      </w:r>
      <w:r w:rsidRPr="00A65EFF">
        <w:rPr>
          <w:i/>
          <w:iCs/>
          <w:szCs w:val="24"/>
        </w:rPr>
        <w:t>Per Capita Income * Employment Rate * Population Change (2020/2010)</w:t>
      </w:r>
      <w:r w:rsidRPr="00A65EFF">
        <w:rPr>
          <w:szCs w:val="24"/>
        </w:rPr>
        <w:t xml:space="preserve"> = </w:t>
      </w:r>
      <w:r w:rsidRPr="00A65EFF">
        <w:rPr>
          <w:b/>
          <w:bCs/>
          <w:szCs w:val="24"/>
        </w:rPr>
        <w:t>APCI</w:t>
      </w:r>
      <w:r w:rsidRPr="00A65EFF">
        <w:rPr>
          <w:szCs w:val="24"/>
        </w:rPr>
        <w:t xml:space="preserve">). The State’s Adjusted Per Capita Income for the purposes of this RFR is </w:t>
      </w:r>
      <w:r w:rsidRPr="0018044B">
        <w:rPr>
          <w:b/>
          <w:bCs/>
          <w:szCs w:val="24"/>
        </w:rPr>
        <w:t>$53,549.85</w:t>
      </w:r>
      <w:r w:rsidRPr="00A65EFF">
        <w:rPr>
          <w:szCs w:val="24"/>
        </w:rPr>
        <w:t>, from FY25, the most recent year data is currently available.</w:t>
      </w:r>
      <w:r w:rsidR="0018044B">
        <w:rPr>
          <w:szCs w:val="24"/>
        </w:rPr>
        <w:t xml:space="preserve"> </w:t>
      </w:r>
    </w:p>
    <w:p w14:paraId="3002FF1B" w14:textId="77777777" w:rsidR="00A65EFF" w:rsidRPr="00A76DA4" w:rsidRDefault="00A65EFF" w:rsidP="00A65EFF">
      <w:pPr>
        <w:pStyle w:val="ListParagraph"/>
      </w:pPr>
    </w:p>
    <w:p w14:paraId="0C44468F" w14:textId="77777777" w:rsidR="00A65EFF" w:rsidRPr="00A76DA4" w:rsidRDefault="00A65EFF" w:rsidP="00A65EFF">
      <w:pPr>
        <w:pStyle w:val="ListParagraph"/>
        <w:spacing w:after="120"/>
        <w:ind w:left="1080"/>
      </w:pPr>
      <w:r w:rsidRPr="00A76DA4">
        <w:rPr>
          <w:b/>
          <w:bCs/>
        </w:rPr>
        <w:t>Tier 1:</w:t>
      </w:r>
      <w:r w:rsidRPr="00A76DA4">
        <w:t> Communities with APCI more than 80% but less than 100% of the State’s APCI.</w:t>
      </w:r>
    </w:p>
    <w:p w14:paraId="32539B6A" w14:textId="77777777" w:rsidR="00A65EFF" w:rsidRPr="00A76DA4" w:rsidRDefault="00A65EFF" w:rsidP="00A65EFF">
      <w:pPr>
        <w:pStyle w:val="ListParagraph"/>
        <w:spacing w:after="120"/>
        <w:ind w:left="1080"/>
      </w:pPr>
      <w:r w:rsidRPr="00A76DA4">
        <w:rPr>
          <w:b/>
          <w:bCs/>
        </w:rPr>
        <w:t>Tier 2:</w:t>
      </w:r>
      <w:r w:rsidRPr="00A76DA4">
        <w:t> Communities with APCI more than 60% but less than 80% of the State’s APCI.</w:t>
      </w:r>
    </w:p>
    <w:p w14:paraId="4C7E0594" w14:textId="77777777" w:rsidR="00A65EFF" w:rsidRDefault="00A65EFF" w:rsidP="00A65EFF">
      <w:pPr>
        <w:pStyle w:val="ListParagraph"/>
        <w:ind w:left="1080"/>
      </w:pPr>
      <w:r w:rsidRPr="00A76DA4">
        <w:rPr>
          <w:b/>
          <w:bCs/>
        </w:rPr>
        <w:t>Tier 3:</w:t>
      </w:r>
      <w:r w:rsidRPr="00A76DA4">
        <w:t> Communities with APCI less than 60% of the State’s APCI.</w:t>
      </w:r>
    </w:p>
    <w:p w14:paraId="4CEE42CC" w14:textId="77777777" w:rsidR="0018044B" w:rsidRDefault="0018044B" w:rsidP="0018044B">
      <w:pPr>
        <w:pStyle w:val="ListParagraph"/>
        <w:rPr>
          <w:szCs w:val="24"/>
        </w:rPr>
      </w:pPr>
    </w:p>
    <w:p w14:paraId="5205A160" w14:textId="77777777" w:rsidR="0018044B" w:rsidRDefault="0018044B" w:rsidP="0018044B">
      <w:pPr>
        <w:pStyle w:val="ListParagraph"/>
        <w:tabs>
          <w:tab w:val="left" w:pos="1170"/>
        </w:tabs>
        <w:ind w:left="1080"/>
        <w:rPr>
          <w:szCs w:val="24"/>
        </w:rPr>
      </w:pPr>
      <w:r>
        <w:rPr>
          <w:szCs w:val="24"/>
        </w:rPr>
        <w:t xml:space="preserve">The calculations may be viewed online here: </w:t>
      </w:r>
    </w:p>
    <w:p w14:paraId="6D51E02D" w14:textId="3CD4FD49" w:rsidR="0018044B" w:rsidRDefault="0018044B" w:rsidP="0018044B">
      <w:pPr>
        <w:pStyle w:val="ListParagraph"/>
        <w:tabs>
          <w:tab w:val="left" w:pos="1170"/>
        </w:tabs>
        <w:ind w:left="1080"/>
      </w:pPr>
      <w:hyperlink r:id="rId25" w:history="1">
        <w:r w:rsidRPr="0018044B">
          <w:rPr>
            <w:rStyle w:val="Hyperlink"/>
            <w:rFonts w:cs="Calibri"/>
            <w:color w:val="0000FF"/>
            <w:szCs w:val="24"/>
          </w:rPr>
          <w:t>FY25 Disadvantaged Communities Affordability Calculations I Mass.gov</w:t>
        </w:r>
      </w:hyperlink>
    </w:p>
    <w:p w14:paraId="0EF694B0" w14:textId="77777777" w:rsidR="00A65EFF" w:rsidRPr="00A76DA4" w:rsidRDefault="00A65EFF" w:rsidP="00A65EFF">
      <w:pPr>
        <w:pStyle w:val="ListParagraph"/>
        <w:ind w:left="1080"/>
      </w:pPr>
    </w:p>
    <w:p w14:paraId="19A8D0F7" w14:textId="77777777" w:rsidR="00A65EFF" w:rsidRPr="00B75031" w:rsidRDefault="00A65EFF" w:rsidP="00A65EFF">
      <w:pPr>
        <w:pStyle w:val="ListParagraph"/>
      </w:pPr>
      <w:r w:rsidRPr="00B75031">
        <w:t>Eligible applicants, including partnerships and coalitions, shall identify the municipalities served by their entity or entities, as well as which municipalities within their service area(s) are designated as Tier 1, 2, or 3 Disadvantaged Communities. MassDEP will assign a composite ranking based on the ranking of all the communities located within the service areas of the applicant(s).</w:t>
      </w:r>
      <w:r>
        <w:t xml:space="preserve"> </w:t>
      </w:r>
      <w:r w:rsidRPr="00B75031">
        <w:t xml:space="preserve">If the </w:t>
      </w:r>
      <w:r>
        <w:t>composite ranking</w:t>
      </w:r>
      <w:r w:rsidRPr="00B75031">
        <w:t xml:space="preserve"> falls within the scope of the assistance tiers, the Applicant will be assigned a Tier 1, 2, or 3 ranking for scoring purposes of the RFR. </w:t>
      </w:r>
      <w:r>
        <w:t xml:space="preserve">A list of communities by Tier is available in </w:t>
      </w:r>
      <w:r w:rsidRPr="00450A01">
        <w:rPr>
          <w:b/>
          <w:bCs/>
        </w:rPr>
        <w:t>Appendix B</w:t>
      </w:r>
      <w:r>
        <w:t xml:space="preserve"> of this RFR.</w:t>
      </w:r>
    </w:p>
    <w:p w14:paraId="58878B74" w14:textId="3F1431A7" w:rsidR="004E6B82" w:rsidRPr="004E6B82" w:rsidRDefault="2EBE18F9" w:rsidP="00020669">
      <w:pPr>
        <w:pStyle w:val="Heading2"/>
        <w:ind w:left="360" w:hanging="270"/>
        <w:rPr>
          <w:color w:val="0000FF" w:themeColor="hyperlink"/>
          <w:u w:val="single"/>
        </w:rPr>
      </w:pPr>
      <w:bookmarkStart w:id="9" w:name="_Toc206675870"/>
      <w:r w:rsidRPr="7DDBF363">
        <w:t>Eligible Entities</w:t>
      </w:r>
      <w:bookmarkEnd w:id="9"/>
    </w:p>
    <w:p w14:paraId="759C6BFC" w14:textId="5F659EBC" w:rsidR="00AF5618" w:rsidRPr="00AF5618" w:rsidRDefault="6AF66E24" w:rsidP="004E6B82">
      <w:pPr>
        <w:pStyle w:val="ListParagraph"/>
        <w:spacing w:after="40"/>
        <w:contextualSpacing w:val="0"/>
        <w:rPr>
          <w:color w:val="0000FF" w:themeColor="hyperlink"/>
          <w:u w:val="single"/>
        </w:rPr>
      </w:pPr>
      <w:r w:rsidRPr="7DDBF363">
        <w:rPr>
          <w:color w:val="000000" w:themeColor="text1"/>
        </w:rPr>
        <w:t>Eligible Entities are regional or local government units that</w:t>
      </w:r>
      <w:r w:rsidR="51FA67C7" w:rsidRPr="7DDBF363">
        <w:rPr>
          <w:color w:val="000000" w:themeColor="text1"/>
        </w:rPr>
        <w:t>:</w:t>
      </w:r>
      <w:r w:rsidRPr="7DDBF363">
        <w:rPr>
          <w:color w:val="000000" w:themeColor="text1"/>
        </w:rPr>
        <w:t xml:space="preserve"> </w:t>
      </w:r>
    </w:p>
    <w:p w14:paraId="4E0E7D71" w14:textId="675BC8E9" w:rsidR="00AF5618" w:rsidRPr="00E2687B" w:rsidRDefault="6AF66E24" w:rsidP="00E14443">
      <w:pPr>
        <w:pStyle w:val="ListParagraph"/>
        <w:numPr>
          <w:ilvl w:val="0"/>
          <w:numId w:val="19"/>
        </w:numPr>
        <w:spacing w:after="40"/>
        <w:contextualSpacing w:val="0"/>
        <w:rPr>
          <w:color w:val="000000" w:themeColor="text1"/>
        </w:rPr>
      </w:pPr>
      <w:r w:rsidRPr="00E2687B">
        <w:rPr>
          <w:color w:val="000000" w:themeColor="text1"/>
        </w:rPr>
        <w:t xml:space="preserve">meet the regulatory definition of "Local Government Unit" as defined in 314 CMR 21.02; </w:t>
      </w:r>
      <w:r w:rsidR="51FA67C7" w:rsidRPr="00E2687B">
        <w:rPr>
          <w:color w:val="000000" w:themeColor="text1"/>
        </w:rPr>
        <w:t xml:space="preserve">and </w:t>
      </w:r>
    </w:p>
    <w:p w14:paraId="78E1EB2F" w14:textId="142D08C5" w:rsidR="6EDF6864" w:rsidRDefault="6AF66E24" w:rsidP="00A65EFF">
      <w:pPr>
        <w:pStyle w:val="ListParagraph"/>
        <w:numPr>
          <w:ilvl w:val="0"/>
          <w:numId w:val="19"/>
        </w:numPr>
        <w:tabs>
          <w:tab w:val="left" w:pos="1440"/>
        </w:tabs>
        <w:spacing w:after="0"/>
        <w:rPr>
          <w:rStyle w:val="Hyperlink"/>
        </w:rPr>
      </w:pPr>
      <w:r w:rsidRPr="00A65EFF">
        <w:rPr>
          <w:color w:val="000000" w:themeColor="text1"/>
        </w:rPr>
        <w:t>are seeking a Watershed Permit to address nitrogen pollution in</w:t>
      </w:r>
      <w:r w:rsidR="00CF67CB" w:rsidRPr="00A65EFF">
        <w:rPr>
          <w:color w:val="000000" w:themeColor="text1"/>
        </w:rPr>
        <w:t xml:space="preserve"> at least</w:t>
      </w:r>
      <w:r w:rsidRPr="00A65EFF">
        <w:rPr>
          <w:color w:val="000000" w:themeColor="text1"/>
        </w:rPr>
        <w:t xml:space="preserve"> one (1) of the</w:t>
      </w:r>
      <w:r w:rsidR="00A65EFF" w:rsidRPr="00A65EFF">
        <w:rPr>
          <w:color w:val="000000" w:themeColor="text1"/>
        </w:rPr>
        <w:t xml:space="preserve"> 31</w:t>
      </w:r>
      <w:r w:rsidR="00FE14DD" w:rsidRPr="00A65EFF">
        <w:rPr>
          <w:color w:val="000000" w:themeColor="text1"/>
        </w:rPr>
        <w:t xml:space="preserve"> </w:t>
      </w:r>
      <w:r w:rsidRPr="00A65EFF">
        <w:rPr>
          <w:color w:val="000000" w:themeColor="text1"/>
        </w:rPr>
        <w:t>Cape Cod watersheds designated as an NRNSA under Title 5. The NRNSA Address Lookup Map can be found at</w:t>
      </w:r>
      <w:r w:rsidR="00AF5618" w:rsidRPr="00A65EFF">
        <w:rPr>
          <w:color w:val="000000" w:themeColor="text1"/>
        </w:rPr>
        <w:t>:</w:t>
      </w:r>
      <w:r w:rsidRPr="00A65EFF">
        <w:rPr>
          <w:color w:val="000000" w:themeColor="text1"/>
        </w:rPr>
        <w:t xml:space="preserve"> </w:t>
      </w:r>
      <w:hyperlink r:id="rId26" w:history="1">
        <w:r w:rsidR="00A65EFF">
          <w:rPr>
            <w:rStyle w:val="Hyperlink"/>
          </w:rPr>
          <w:t>MassDEP NRNSA Map Viewer  I  Mass.gov</w:t>
        </w:r>
      </w:hyperlink>
      <w:r w:rsidR="7E37B4CF" w:rsidRPr="00A65EFF">
        <w:rPr>
          <w:color w:val="000000" w:themeColor="text1"/>
        </w:rPr>
        <w:t xml:space="preserve"> </w:t>
      </w:r>
    </w:p>
    <w:p w14:paraId="74DEE3F2" w14:textId="312160D4" w:rsidR="009D685C" w:rsidRPr="00BF367B" w:rsidRDefault="009D685C" w:rsidP="00B73D58">
      <w:pPr>
        <w:pStyle w:val="ListParagraph"/>
        <w:spacing w:after="0"/>
        <w:ind w:left="1890"/>
        <w:rPr>
          <w:color w:val="000000" w:themeColor="text1"/>
        </w:rPr>
      </w:pPr>
    </w:p>
    <w:p w14:paraId="7DBAB50D" w14:textId="71E990EB" w:rsidR="004E6B82" w:rsidRPr="004E6B82" w:rsidRDefault="66055B08" w:rsidP="00020669">
      <w:pPr>
        <w:pStyle w:val="Heading2"/>
        <w:ind w:left="360" w:hanging="270"/>
      </w:pPr>
      <w:bookmarkStart w:id="10" w:name="_Toc206675871"/>
      <w:r w:rsidRPr="62D9BCEB">
        <w:t xml:space="preserve">Eligible </w:t>
      </w:r>
      <w:r w:rsidR="4A71EBC0" w:rsidRPr="62D9BCEB">
        <w:t>P</w:t>
      </w:r>
      <w:r w:rsidRPr="62D9BCEB">
        <w:t>rojects</w:t>
      </w:r>
      <w:bookmarkEnd w:id="10"/>
      <w:r w:rsidRPr="62D9BCEB">
        <w:t xml:space="preserve"> </w:t>
      </w:r>
    </w:p>
    <w:p w14:paraId="2FBD81D5" w14:textId="1E89457F" w:rsidR="002109B9" w:rsidRDefault="66055B08" w:rsidP="003B514C">
      <w:pPr>
        <w:pStyle w:val="ListParagraph"/>
        <w:spacing w:after="0"/>
        <w:rPr>
          <w:color w:val="000000" w:themeColor="text1"/>
        </w:rPr>
      </w:pPr>
      <w:r w:rsidRPr="1580C9AC">
        <w:rPr>
          <w:color w:val="000000" w:themeColor="text1"/>
        </w:rPr>
        <w:t xml:space="preserve">Eligible </w:t>
      </w:r>
      <w:r w:rsidR="00C86CCC" w:rsidRPr="1580C9AC">
        <w:rPr>
          <w:color w:val="000000" w:themeColor="text1"/>
        </w:rPr>
        <w:t>p</w:t>
      </w:r>
      <w:r w:rsidRPr="1580C9AC">
        <w:rPr>
          <w:color w:val="000000" w:themeColor="text1"/>
        </w:rPr>
        <w:t xml:space="preserve">rojects </w:t>
      </w:r>
      <w:r w:rsidR="4D713CC5" w:rsidRPr="1580C9AC">
        <w:rPr>
          <w:color w:val="000000" w:themeColor="text1"/>
        </w:rPr>
        <w:t>will assist</w:t>
      </w:r>
      <w:r w:rsidR="4635FD92" w:rsidRPr="1580C9AC">
        <w:rPr>
          <w:color w:val="000000" w:themeColor="text1"/>
        </w:rPr>
        <w:t xml:space="preserve"> </w:t>
      </w:r>
      <w:r w:rsidR="00C06571">
        <w:rPr>
          <w:color w:val="000000" w:themeColor="text1"/>
        </w:rPr>
        <w:t>LGU</w:t>
      </w:r>
      <w:r w:rsidR="4635FD92" w:rsidRPr="1580C9AC">
        <w:rPr>
          <w:color w:val="000000" w:themeColor="text1"/>
        </w:rPr>
        <w:t>s</w:t>
      </w:r>
      <w:r w:rsidR="4D713CC5" w:rsidRPr="1580C9AC">
        <w:rPr>
          <w:color w:val="000000" w:themeColor="text1"/>
        </w:rPr>
        <w:t xml:space="preserve"> in </w:t>
      </w:r>
      <w:r w:rsidR="62C3F20C" w:rsidRPr="1580C9AC">
        <w:rPr>
          <w:color w:val="000000" w:themeColor="text1"/>
        </w:rPr>
        <w:t xml:space="preserve">completing </w:t>
      </w:r>
      <w:r w:rsidR="0C39C108" w:rsidRPr="1580C9AC">
        <w:rPr>
          <w:color w:val="000000" w:themeColor="text1"/>
        </w:rPr>
        <w:t>Watershed Management Plans for the purpose of applying for a Watershed Permit</w:t>
      </w:r>
      <w:r w:rsidR="319D9E58" w:rsidRPr="1580C9AC">
        <w:rPr>
          <w:color w:val="000000" w:themeColor="text1"/>
        </w:rPr>
        <w:t>,</w:t>
      </w:r>
      <w:r w:rsidR="2AD73AAB" w:rsidRPr="1580C9AC">
        <w:rPr>
          <w:color w:val="000000" w:themeColor="text1"/>
        </w:rPr>
        <w:t xml:space="preserve"> each of which address</w:t>
      </w:r>
      <w:r w:rsidR="4D713CC5" w:rsidRPr="1580C9AC">
        <w:rPr>
          <w:color w:val="000000" w:themeColor="text1"/>
        </w:rPr>
        <w:t xml:space="preserve"> solutions to cultural eutrophication caused by nitrogen pollution from wastewater</w:t>
      </w:r>
      <w:r w:rsidR="3718AB6B" w:rsidRPr="1580C9AC">
        <w:rPr>
          <w:color w:val="000000" w:themeColor="text1"/>
        </w:rPr>
        <w:t xml:space="preserve"> and other sources</w:t>
      </w:r>
      <w:r w:rsidR="7AA538A6" w:rsidRPr="1580C9AC">
        <w:rPr>
          <w:color w:val="000000" w:themeColor="text1"/>
        </w:rPr>
        <w:t>.</w:t>
      </w:r>
      <w:r w:rsidR="646C146A" w:rsidRPr="1580C9AC">
        <w:rPr>
          <w:rFonts w:ascii="Calibri" w:eastAsia="Calibri" w:hAnsi="Calibri" w:cs="Calibri"/>
          <w:color w:val="000000" w:themeColor="text1"/>
        </w:rPr>
        <w:t xml:space="preserve"> </w:t>
      </w:r>
      <w:r w:rsidR="10AFA023" w:rsidRPr="1580C9AC">
        <w:rPr>
          <w:rFonts w:ascii="Calibri" w:eastAsia="Calibri" w:hAnsi="Calibri" w:cs="Calibri"/>
          <w:color w:val="000000" w:themeColor="text1"/>
        </w:rPr>
        <w:t xml:space="preserve">Proposed </w:t>
      </w:r>
      <w:r w:rsidR="08857DDC">
        <w:t>p</w:t>
      </w:r>
      <w:r w:rsidR="3C938A1E">
        <w:t>rojects</w:t>
      </w:r>
      <w:r w:rsidR="3C938A1E" w:rsidRPr="1580C9AC">
        <w:rPr>
          <w:color w:val="000000" w:themeColor="text1"/>
        </w:rPr>
        <w:t xml:space="preserve"> must be in </w:t>
      </w:r>
      <w:r w:rsidR="2D2AA019" w:rsidRPr="1580C9AC">
        <w:rPr>
          <w:color w:val="000000" w:themeColor="text1"/>
        </w:rPr>
        <w:t xml:space="preserve">at least </w:t>
      </w:r>
      <w:r w:rsidR="3C938A1E" w:rsidRPr="1580C9AC">
        <w:rPr>
          <w:color w:val="000000" w:themeColor="text1"/>
        </w:rPr>
        <w:t xml:space="preserve">one </w:t>
      </w:r>
      <w:r w:rsidR="10AFA023" w:rsidRPr="1580C9AC">
        <w:rPr>
          <w:color w:val="000000" w:themeColor="text1"/>
        </w:rPr>
        <w:t xml:space="preserve">(1) </w:t>
      </w:r>
      <w:r w:rsidR="3C938A1E" w:rsidRPr="1580C9AC">
        <w:rPr>
          <w:color w:val="000000" w:themeColor="text1"/>
        </w:rPr>
        <w:t xml:space="preserve">of </w:t>
      </w:r>
      <w:r w:rsidR="003B514C">
        <w:rPr>
          <w:color w:val="000000" w:themeColor="text1"/>
        </w:rPr>
        <w:t xml:space="preserve">the 31 </w:t>
      </w:r>
      <w:r w:rsidR="3C938A1E" w:rsidRPr="1580C9AC">
        <w:rPr>
          <w:color w:val="000000" w:themeColor="text1"/>
        </w:rPr>
        <w:t xml:space="preserve">Cape Cod watersheds designated as an NRNSA to be eligible. </w:t>
      </w:r>
      <w:r w:rsidR="10AFA023" w:rsidRPr="1580C9AC">
        <w:rPr>
          <w:color w:val="000000" w:themeColor="text1"/>
        </w:rPr>
        <w:t>Interested applicants can use the MassDEP Designated Natural Resource Area</w:t>
      </w:r>
      <w:r w:rsidR="00251FCD" w:rsidRPr="1580C9AC">
        <w:rPr>
          <w:color w:val="000000" w:themeColor="text1"/>
        </w:rPr>
        <w:t xml:space="preserve"> – N</w:t>
      </w:r>
      <w:r w:rsidR="10AFA023" w:rsidRPr="1580C9AC">
        <w:rPr>
          <w:color w:val="000000" w:themeColor="text1"/>
        </w:rPr>
        <w:t>itrogen Sensitive Area Address Lookup Map to determine if their project is eligible. The NRNSA Address Lookup Map can be found at</w:t>
      </w:r>
      <w:r w:rsidR="50A84B5D" w:rsidRPr="1580C9AC">
        <w:rPr>
          <w:color w:val="000000" w:themeColor="text1"/>
        </w:rPr>
        <w:t>:</w:t>
      </w:r>
      <w:r w:rsidR="003B514C">
        <w:rPr>
          <w:color w:val="000000" w:themeColor="text1"/>
        </w:rPr>
        <w:t xml:space="preserve"> </w:t>
      </w:r>
      <w:r w:rsidR="6CCC5374" w:rsidRPr="7DDBF363">
        <w:rPr>
          <w:color w:val="000000" w:themeColor="text1"/>
        </w:rPr>
        <w:t xml:space="preserve"> </w:t>
      </w:r>
      <w:hyperlink r:id="rId27">
        <w:r w:rsidR="003B514C">
          <w:rPr>
            <w:rStyle w:val="Hyperlink"/>
          </w:rPr>
          <w:t>MassDEP NRNSA Address Lookup Map  I  Mass.gov</w:t>
        </w:r>
      </w:hyperlink>
    </w:p>
    <w:p w14:paraId="427C9459" w14:textId="543161C9" w:rsidR="002109B9" w:rsidRDefault="5EF7C3B4" w:rsidP="002109B9">
      <w:pPr>
        <w:pStyle w:val="ListParagraph"/>
        <w:spacing w:after="0"/>
        <w:rPr>
          <w:color w:val="000000" w:themeColor="text1"/>
        </w:rPr>
      </w:pPr>
      <w:r>
        <w:br/>
      </w:r>
      <w:bookmarkStart w:id="11" w:name="_Hlk163223437"/>
      <w:r w:rsidR="1FE417AC" w:rsidRPr="7DDBF363">
        <w:rPr>
          <w:color w:val="000000" w:themeColor="text1"/>
        </w:rPr>
        <w:t>Only planning activities that contribute to</w:t>
      </w:r>
      <w:r w:rsidR="3901507D" w:rsidRPr="7DDBF363">
        <w:rPr>
          <w:color w:val="000000" w:themeColor="text1"/>
        </w:rPr>
        <w:t>,</w:t>
      </w:r>
      <w:r w:rsidR="1FE417AC" w:rsidRPr="7DDBF363">
        <w:rPr>
          <w:color w:val="000000" w:themeColor="text1"/>
        </w:rPr>
        <w:t xml:space="preserve"> or come </w:t>
      </w:r>
      <w:r w:rsidR="7BA641AB" w:rsidRPr="7DDBF363">
        <w:rPr>
          <w:color w:val="000000" w:themeColor="text1"/>
        </w:rPr>
        <w:t>from, a</w:t>
      </w:r>
      <w:r w:rsidR="1FE417AC" w:rsidRPr="7DDBF363">
        <w:rPr>
          <w:color w:val="000000" w:themeColor="text1"/>
        </w:rPr>
        <w:t xml:space="preserve"> </w:t>
      </w:r>
      <w:r w:rsidR="161B45A8" w:rsidRPr="7DDBF363">
        <w:rPr>
          <w:color w:val="000000" w:themeColor="text1"/>
        </w:rPr>
        <w:t>Watershed</w:t>
      </w:r>
      <w:r w:rsidR="515D51C8" w:rsidRPr="7DDBF363">
        <w:rPr>
          <w:color w:val="000000" w:themeColor="text1"/>
        </w:rPr>
        <w:t xml:space="preserve"> Management</w:t>
      </w:r>
      <w:r w:rsidR="1FE417AC" w:rsidRPr="7DDBF363">
        <w:rPr>
          <w:color w:val="000000" w:themeColor="text1"/>
        </w:rPr>
        <w:t xml:space="preserve"> </w:t>
      </w:r>
      <w:r w:rsidR="6465334C" w:rsidRPr="7DDBF363">
        <w:rPr>
          <w:color w:val="000000" w:themeColor="text1"/>
        </w:rPr>
        <w:t>P</w:t>
      </w:r>
      <w:r w:rsidR="1FE417AC" w:rsidRPr="7DDBF363">
        <w:rPr>
          <w:color w:val="000000" w:themeColor="text1"/>
        </w:rPr>
        <w:t>lan</w:t>
      </w:r>
      <w:r w:rsidR="1B4B8FBE" w:rsidRPr="7DDBF363">
        <w:rPr>
          <w:color w:val="000000" w:themeColor="text1"/>
        </w:rPr>
        <w:t xml:space="preserve"> (WMP)</w:t>
      </w:r>
      <w:r w:rsidR="71D4B3ED" w:rsidRPr="7DDBF363">
        <w:rPr>
          <w:color w:val="000000" w:themeColor="text1"/>
        </w:rPr>
        <w:t>, a Comprehensive Wastewater Management Plan</w:t>
      </w:r>
      <w:r w:rsidR="22C71007" w:rsidRPr="7DDBF363">
        <w:rPr>
          <w:color w:val="000000" w:themeColor="text1"/>
        </w:rPr>
        <w:t xml:space="preserve"> (CWMP)</w:t>
      </w:r>
      <w:r w:rsidR="71D4B3ED" w:rsidRPr="7DDBF363">
        <w:rPr>
          <w:color w:val="000000" w:themeColor="text1"/>
        </w:rPr>
        <w:t>, a Comprehensive Water Resource</w:t>
      </w:r>
      <w:r w:rsidR="4485688B" w:rsidRPr="7DDBF363">
        <w:rPr>
          <w:color w:val="000000" w:themeColor="text1"/>
        </w:rPr>
        <w:t xml:space="preserve"> </w:t>
      </w:r>
      <w:r w:rsidR="71D4B3ED" w:rsidRPr="7DDBF363">
        <w:rPr>
          <w:color w:val="000000" w:themeColor="text1"/>
        </w:rPr>
        <w:t>Management Plan</w:t>
      </w:r>
      <w:r w:rsidR="0B2DAAA2" w:rsidRPr="7DDBF363">
        <w:rPr>
          <w:color w:val="000000" w:themeColor="text1"/>
        </w:rPr>
        <w:t xml:space="preserve"> (CWRMP)</w:t>
      </w:r>
      <w:r w:rsidR="2D7B0F34" w:rsidRPr="7DDBF363">
        <w:rPr>
          <w:color w:val="000000" w:themeColor="text1"/>
        </w:rPr>
        <w:t>, a Targeted Watershed Plan</w:t>
      </w:r>
      <w:r w:rsidR="08A4B6E4" w:rsidRPr="7DDBF363">
        <w:rPr>
          <w:color w:val="000000" w:themeColor="text1"/>
        </w:rPr>
        <w:t xml:space="preserve"> (TWMP)</w:t>
      </w:r>
      <w:r w:rsidR="2D7B0F34" w:rsidRPr="7DDBF363">
        <w:rPr>
          <w:color w:val="000000" w:themeColor="text1"/>
        </w:rPr>
        <w:t>,</w:t>
      </w:r>
      <w:r w:rsidR="7F4C970B" w:rsidRPr="7DDBF363">
        <w:rPr>
          <w:color w:val="000000" w:themeColor="text1"/>
        </w:rPr>
        <w:t xml:space="preserve"> </w:t>
      </w:r>
      <w:r w:rsidR="2943A610" w:rsidRPr="7DDBF363">
        <w:rPr>
          <w:color w:val="000000" w:themeColor="text1"/>
        </w:rPr>
        <w:t>W</w:t>
      </w:r>
      <w:r w:rsidR="7F4C970B" w:rsidRPr="7DDBF363">
        <w:rPr>
          <w:color w:val="000000" w:themeColor="text1"/>
        </w:rPr>
        <w:t xml:space="preserve">atershed </w:t>
      </w:r>
      <w:r w:rsidR="03639210" w:rsidRPr="7DDBF363">
        <w:rPr>
          <w:color w:val="000000" w:themeColor="text1"/>
        </w:rPr>
        <w:t>P</w:t>
      </w:r>
      <w:r w:rsidR="7F4C970B" w:rsidRPr="7DDBF363">
        <w:rPr>
          <w:color w:val="000000" w:themeColor="text1"/>
        </w:rPr>
        <w:t>ermit</w:t>
      </w:r>
      <w:r w:rsidR="5F8486FD" w:rsidRPr="7DDBF363">
        <w:rPr>
          <w:color w:val="000000" w:themeColor="text1"/>
        </w:rPr>
        <w:t xml:space="preserve"> application or De Minimis Load application</w:t>
      </w:r>
      <w:r w:rsidR="1FE417AC" w:rsidRPr="7DDBF363">
        <w:rPr>
          <w:color w:val="000000" w:themeColor="text1"/>
        </w:rPr>
        <w:t xml:space="preserve"> (as defined in 314 CMR 21.00) will be considered for funding</w:t>
      </w:r>
      <w:bookmarkEnd w:id="11"/>
      <w:r w:rsidR="1FE417AC" w:rsidRPr="7DDBF363">
        <w:rPr>
          <w:color w:val="000000" w:themeColor="text1"/>
        </w:rPr>
        <w:t>.</w:t>
      </w:r>
      <w:r w:rsidR="210213BD" w:rsidRPr="7DDBF363">
        <w:rPr>
          <w:color w:val="000000" w:themeColor="text1"/>
        </w:rPr>
        <w:t xml:space="preserve"> </w:t>
      </w:r>
      <w:r w:rsidR="15A58B50" w:rsidRPr="7DDBF363">
        <w:rPr>
          <w:color w:val="000000" w:themeColor="text1"/>
        </w:rPr>
        <w:t>Preference</w:t>
      </w:r>
      <w:r w:rsidR="4FED2C91" w:rsidRPr="7DDBF363">
        <w:rPr>
          <w:color w:val="000000" w:themeColor="text1"/>
        </w:rPr>
        <w:t xml:space="preserve"> will be given to </w:t>
      </w:r>
      <w:r w:rsidRPr="7DDBF363">
        <w:rPr>
          <w:color w:val="000000" w:themeColor="text1"/>
        </w:rPr>
        <w:t xml:space="preserve">Eligible </w:t>
      </w:r>
      <w:r w:rsidR="2CC83BC0" w:rsidRPr="7DDBF363">
        <w:rPr>
          <w:color w:val="000000" w:themeColor="text1"/>
        </w:rPr>
        <w:t>P</w:t>
      </w:r>
      <w:r w:rsidRPr="7DDBF363">
        <w:rPr>
          <w:color w:val="000000" w:themeColor="text1"/>
        </w:rPr>
        <w:t>rojects</w:t>
      </w:r>
      <w:r w:rsidR="15A58B50" w:rsidRPr="7DDBF363">
        <w:rPr>
          <w:color w:val="000000" w:themeColor="text1"/>
        </w:rPr>
        <w:t xml:space="preserve"> that </w:t>
      </w:r>
      <w:r w:rsidR="003B514C">
        <w:rPr>
          <w:color w:val="000000" w:themeColor="text1"/>
        </w:rPr>
        <w:t>are in Disadvantaged Communities.</w:t>
      </w:r>
      <w:r>
        <w:br/>
      </w:r>
      <w:r>
        <w:br/>
      </w:r>
      <w:r w:rsidR="002109B9" w:rsidRPr="0076192B">
        <w:rPr>
          <w:i/>
          <w:iCs/>
          <w:color w:val="000000" w:themeColor="text1"/>
        </w:rPr>
        <w:t xml:space="preserve">A </w:t>
      </w:r>
      <w:r w:rsidR="2D695C3B" w:rsidRPr="0076192B">
        <w:rPr>
          <w:i/>
          <w:iCs/>
          <w:color w:val="000000" w:themeColor="text1"/>
        </w:rPr>
        <w:t xml:space="preserve">Watershed Management Plan </w:t>
      </w:r>
      <w:r w:rsidR="002109B9" w:rsidRPr="0076192B">
        <w:rPr>
          <w:i/>
          <w:iCs/>
          <w:color w:val="000000" w:themeColor="text1"/>
        </w:rPr>
        <w:t>(WMP):</w:t>
      </w:r>
      <w:r w:rsidR="2D695C3B" w:rsidRPr="002109B9">
        <w:rPr>
          <w:b/>
          <w:bCs/>
          <w:color w:val="000000" w:themeColor="text1"/>
        </w:rPr>
        <w:t xml:space="preserve"> </w:t>
      </w:r>
    </w:p>
    <w:p w14:paraId="4DD9754B" w14:textId="77777777" w:rsidR="002109B9" w:rsidRDefault="2D695C3B" w:rsidP="003B514C">
      <w:pPr>
        <w:pStyle w:val="ListParagraph"/>
        <w:numPr>
          <w:ilvl w:val="0"/>
          <w:numId w:val="20"/>
        </w:numPr>
        <w:spacing w:after="0"/>
        <w:jc w:val="left"/>
        <w:rPr>
          <w:color w:val="000000" w:themeColor="text1"/>
        </w:rPr>
      </w:pPr>
      <w:r w:rsidRPr="7DDBF363">
        <w:rPr>
          <w:color w:val="000000" w:themeColor="text1"/>
        </w:rPr>
        <w:t xml:space="preserve">is consistent with a 208 Plan, if such plan exists, as determined by the designated areawide planning agency under § 208 of the Clean Water Act, 33 U.S.C. § </w:t>
      </w:r>
      <w:proofErr w:type="gramStart"/>
      <w:r w:rsidRPr="7DDBF363">
        <w:rPr>
          <w:color w:val="000000" w:themeColor="text1"/>
        </w:rPr>
        <w:t>1288;</w:t>
      </w:r>
      <w:proofErr w:type="gramEnd"/>
      <w:r w:rsidRPr="7DDBF363">
        <w:rPr>
          <w:color w:val="000000" w:themeColor="text1"/>
        </w:rPr>
        <w:t xml:space="preserve"> </w:t>
      </w:r>
    </w:p>
    <w:p w14:paraId="1BED3D86" w14:textId="77777777" w:rsidR="002109B9" w:rsidRDefault="2D695C3B" w:rsidP="003B514C">
      <w:pPr>
        <w:pStyle w:val="ListParagraph"/>
        <w:numPr>
          <w:ilvl w:val="0"/>
          <w:numId w:val="20"/>
        </w:numPr>
        <w:spacing w:after="0"/>
        <w:jc w:val="left"/>
        <w:rPr>
          <w:color w:val="000000" w:themeColor="text1"/>
        </w:rPr>
      </w:pPr>
      <w:r w:rsidRPr="7DDBF363">
        <w:rPr>
          <w:color w:val="000000" w:themeColor="text1"/>
        </w:rPr>
        <w:lastRenderedPageBreak/>
        <w:t xml:space="preserve">includes or is supplemented with the information and documentation specified in 314 CMR 21.03(2), unless the Department determines </w:t>
      </w:r>
      <w:proofErr w:type="gramStart"/>
      <w:r w:rsidRPr="7DDBF363">
        <w:rPr>
          <w:color w:val="000000" w:themeColor="text1"/>
        </w:rPr>
        <w:t>otherwise;</w:t>
      </w:r>
      <w:proofErr w:type="gramEnd"/>
      <w:r w:rsidRPr="7DDBF363">
        <w:rPr>
          <w:color w:val="000000" w:themeColor="text1"/>
        </w:rPr>
        <w:t xml:space="preserve"> </w:t>
      </w:r>
    </w:p>
    <w:p w14:paraId="1FE59F13" w14:textId="77777777" w:rsidR="002109B9" w:rsidRDefault="2D695C3B" w:rsidP="003B514C">
      <w:pPr>
        <w:pStyle w:val="ListParagraph"/>
        <w:numPr>
          <w:ilvl w:val="0"/>
          <w:numId w:val="20"/>
        </w:numPr>
        <w:spacing w:after="0"/>
        <w:jc w:val="left"/>
        <w:rPr>
          <w:color w:val="000000" w:themeColor="text1"/>
        </w:rPr>
      </w:pPr>
      <w:r w:rsidRPr="7DDBF363">
        <w:rPr>
          <w:color w:val="000000" w:themeColor="text1"/>
        </w:rPr>
        <w:t xml:space="preserve">is based on one or more </w:t>
      </w:r>
      <w:r w:rsidR="1E3CEAE3" w:rsidRPr="7DDBF363">
        <w:rPr>
          <w:color w:val="000000" w:themeColor="text1"/>
        </w:rPr>
        <w:t>Comprehensive Wastewater</w:t>
      </w:r>
      <w:r w:rsidR="3E0DF12E" w:rsidRPr="7DDBF363">
        <w:rPr>
          <w:color w:val="000000" w:themeColor="text1"/>
        </w:rPr>
        <w:t xml:space="preserve"> </w:t>
      </w:r>
      <w:r w:rsidR="16EB7BFD" w:rsidRPr="7DDBF363">
        <w:rPr>
          <w:color w:val="000000" w:themeColor="text1"/>
        </w:rPr>
        <w:t>M</w:t>
      </w:r>
      <w:r w:rsidR="1E3CEAE3" w:rsidRPr="7DDBF363">
        <w:rPr>
          <w:color w:val="000000" w:themeColor="text1"/>
        </w:rPr>
        <w:t>anagement Plans (</w:t>
      </w:r>
      <w:r w:rsidRPr="7DDBF363">
        <w:rPr>
          <w:color w:val="000000" w:themeColor="text1"/>
        </w:rPr>
        <w:t>CWMPs</w:t>
      </w:r>
      <w:r w:rsidR="02404371" w:rsidRPr="7DDBF363">
        <w:rPr>
          <w:color w:val="000000" w:themeColor="text1"/>
        </w:rPr>
        <w:t>)</w:t>
      </w:r>
      <w:r w:rsidRPr="7DDBF363">
        <w:rPr>
          <w:color w:val="000000" w:themeColor="text1"/>
        </w:rPr>
        <w:t xml:space="preserve">, </w:t>
      </w:r>
      <w:r w:rsidR="1EB08B66" w:rsidRPr="7DDBF363">
        <w:rPr>
          <w:color w:val="000000" w:themeColor="text1"/>
        </w:rPr>
        <w:t>Comprehensive Water Resource Management Plans (</w:t>
      </w:r>
      <w:r w:rsidRPr="7DDBF363">
        <w:rPr>
          <w:color w:val="000000" w:themeColor="text1"/>
        </w:rPr>
        <w:t>CWRMPs</w:t>
      </w:r>
      <w:r w:rsidR="515BBF9A" w:rsidRPr="7DDBF363">
        <w:rPr>
          <w:color w:val="000000" w:themeColor="text1"/>
        </w:rPr>
        <w:t>)</w:t>
      </w:r>
      <w:r w:rsidRPr="7DDBF363">
        <w:rPr>
          <w:color w:val="000000" w:themeColor="text1"/>
        </w:rPr>
        <w:t xml:space="preserve">, or </w:t>
      </w:r>
      <w:r w:rsidR="12EABEC2" w:rsidRPr="7DDBF363">
        <w:rPr>
          <w:color w:val="000000" w:themeColor="text1"/>
        </w:rPr>
        <w:t xml:space="preserve">Targeted </w:t>
      </w:r>
      <w:r w:rsidR="6C6B251D" w:rsidRPr="7DDBF363">
        <w:rPr>
          <w:color w:val="000000" w:themeColor="text1"/>
        </w:rPr>
        <w:t>Watershed Management Plans (</w:t>
      </w:r>
      <w:r w:rsidRPr="7DDBF363">
        <w:rPr>
          <w:color w:val="000000" w:themeColor="text1"/>
        </w:rPr>
        <w:t>TWMPs</w:t>
      </w:r>
      <w:r w:rsidR="0D2AB950" w:rsidRPr="7DDBF363">
        <w:rPr>
          <w:color w:val="000000" w:themeColor="text1"/>
        </w:rPr>
        <w:t>)</w:t>
      </w:r>
      <w:r w:rsidRPr="7DDBF363">
        <w:rPr>
          <w:color w:val="000000" w:themeColor="text1"/>
        </w:rPr>
        <w:t xml:space="preserve">, </w:t>
      </w:r>
      <w:r w:rsidR="1A8350CA" w:rsidRPr="7DDBF363">
        <w:rPr>
          <w:color w:val="000000" w:themeColor="text1"/>
        </w:rPr>
        <w:t xml:space="preserve">as defined in 314 CMR 21.02, </w:t>
      </w:r>
      <w:r w:rsidRPr="7DDBF363">
        <w:rPr>
          <w:color w:val="000000" w:themeColor="text1"/>
        </w:rPr>
        <w:t xml:space="preserve">which may serve as the WMP if all requirements of this definition are met; and </w:t>
      </w:r>
    </w:p>
    <w:p w14:paraId="377F092F" w14:textId="77777777" w:rsidR="0073361F" w:rsidRPr="0073361F" w:rsidRDefault="2D695C3B" w:rsidP="003B514C">
      <w:pPr>
        <w:pStyle w:val="ListParagraph"/>
        <w:numPr>
          <w:ilvl w:val="0"/>
          <w:numId w:val="20"/>
        </w:numPr>
        <w:spacing w:after="0"/>
        <w:jc w:val="left"/>
        <w:rPr>
          <w:color w:val="000000" w:themeColor="text1"/>
        </w:rPr>
      </w:pPr>
      <w:r w:rsidRPr="0073361F">
        <w:rPr>
          <w:color w:val="000000" w:themeColor="text1"/>
        </w:rPr>
        <w:t>provides a schedule and description of actions to achieve Necessary Nitrogen Load Reductions. Unless otherwise determined by the Department, the WMP may address pollutants other than nitrogen</w:t>
      </w:r>
      <w:r w:rsidR="2D893457" w:rsidRPr="0073361F">
        <w:rPr>
          <w:color w:val="000000" w:themeColor="text1"/>
        </w:rPr>
        <w:t xml:space="preserve"> (314 CMR 21.02)</w:t>
      </w:r>
      <w:r w:rsidRPr="0073361F">
        <w:rPr>
          <w:color w:val="000000" w:themeColor="text1"/>
        </w:rPr>
        <w:t>.</w:t>
      </w:r>
      <w:r w:rsidR="5EF7C3B4">
        <w:br/>
      </w:r>
    </w:p>
    <w:p w14:paraId="75184240" w14:textId="25051E03" w:rsidR="00372A45" w:rsidRDefault="0E281B3D" w:rsidP="000768BC">
      <w:pPr>
        <w:spacing w:after="0" w:line="240" w:lineRule="auto"/>
        <w:ind w:left="720"/>
        <w:jc w:val="both"/>
        <w:rPr>
          <w:color w:val="000000" w:themeColor="text1"/>
        </w:rPr>
      </w:pPr>
      <w:r w:rsidRPr="0073361F">
        <w:rPr>
          <w:rFonts w:ascii="Calibri" w:eastAsia="Calibri" w:hAnsi="Calibri" w:cs="Calibri"/>
          <w:color w:val="000000" w:themeColor="text1"/>
        </w:rPr>
        <w:t xml:space="preserve">Both existing and proposed projects are eligible for this grant program, and funding will support work activities for </w:t>
      </w:r>
      <w:r w:rsidR="50D36B66" w:rsidRPr="0073361F">
        <w:rPr>
          <w:rFonts w:ascii="Calibri" w:eastAsia="Calibri" w:hAnsi="Calibri" w:cs="Calibri"/>
          <w:color w:val="000000" w:themeColor="text1"/>
        </w:rPr>
        <w:t>the planning</w:t>
      </w:r>
      <w:r w:rsidRPr="0073361F">
        <w:rPr>
          <w:rFonts w:ascii="Calibri" w:eastAsia="Calibri" w:hAnsi="Calibri" w:cs="Calibri"/>
          <w:color w:val="000000" w:themeColor="text1"/>
        </w:rPr>
        <w:t xml:space="preserve"> phase of</w:t>
      </w:r>
      <w:r w:rsidR="727D9534" w:rsidRPr="0073361F">
        <w:rPr>
          <w:color w:val="000000" w:themeColor="text1"/>
        </w:rPr>
        <w:t xml:space="preserve"> </w:t>
      </w:r>
      <w:r w:rsidR="7E1FEDF1" w:rsidRPr="0073361F">
        <w:rPr>
          <w:color w:val="000000" w:themeColor="text1"/>
        </w:rPr>
        <w:t>Watershed Management Plan</w:t>
      </w:r>
      <w:r w:rsidR="651B5CE2" w:rsidRPr="0073361F">
        <w:rPr>
          <w:color w:val="000000" w:themeColor="text1"/>
        </w:rPr>
        <w:t>s</w:t>
      </w:r>
      <w:r w:rsidR="1EC9219F" w:rsidRPr="0073361F">
        <w:rPr>
          <w:color w:val="000000" w:themeColor="text1"/>
        </w:rPr>
        <w:t xml:space="preserve"> or</w:t>
      </w:r>
      <w:r w:rsidR="47323C9E" w:rsidRPr="0073361F">
        <w:rPr>
          <w:color w:val="000000" w:themeColor="text1"/>
        </w:rPr>
        <w:t xml:space="preserve"> a</w:t>
      </w:r>
      <w:r w:rsidR="1EC9219F" w:rsidRPr="0073361F">
        <w:rPr>
          <w:color w:val="000000" w:themeColor="text1"/>
        </w:rPr>
        <w:t xml:space="preserve"> </w:t>
      </w:r>
      <w:r w:rsidR="1A725B29" w:rsidRPr="0073361F">
        <w:rPr>
          <w:color w:val="000000" w:themeColor="text1"/>
        </w:rPr>
        <w:t>W</w:t>
      </w:r>
      <w:r w:rsidR="1EC9219F" w:rsidRPr="0073361F">
        <w:rPr>
          <w:color w:val="000000" w:themeColor="text1"/>
        </w:rPr>
        <w:t xml:space="preserve">atershed </w:t>
      </w:r>
      <w:r w:rsidR="5F2D4229" w:rsidRPr="0073361F">
        <w:rPr>
          <w:color w:val="000000" w:themeColor="text1"/>
        </w:rPr>
        <w:t>P</w:t>
      </w:r>
      <w:r w:rsidR="1EC9219F" w:rsidRPr="0073361F">
        <w:rPr>
          <w:color w:val="000000" w:themeColor="text1"/>
        </w:rPr>
        <w:t>ermit</w:t>
      </w:r>
      <w:r w:rsidRPr="0073361F">
        <w:rPr>
          <w:rFonts w:ascii="Calibri" w:eastAsia="Calibri" w:hAnsi="Calibri" w:cs="Calibri"/>
          <w:color w:val="000000" w:themeColor="text1"/>
        </w:rPr>
        <w:t xml:space="preserve">, so long as the work funded by this program is conducted during </w:t>
      </w:r>
      <w:r w:rsidR="2D7BA4B4" w:rsidRPr="0073361F">
        <w:rPr>
          <w:rFonts w:ascii="Calibri" w:eastAsia="Calibri" w:hAnsi="Calibri" w:cs="Calibri"/>
          <w:color w:val="000000" w:themeColor="text1"/>
        </w:rPr>
        <w:t>FY</w:t>
      </w:r>
      <w:r w:rsidR="00B823D8">
        <w:rPr>
          <w:rFonts w:ascii="Calibri" w:eastAsia="Calibri" w:hAnsi="Calibri" w:cs="Calibri"/>
          <w:color w:val="000000" w:themeColor="text1"/>
        </w:rPr>
        <w:t>2026</w:t>
      </w:r>
      <w:r w:rsidR="2D7BA4B4" w:rsidRPr="0073361F">
        <w:rPr>
          <w:rFonts w:ascii="Calibri" w:eastAsia="Calibri" w:hAnsi="Calibri" w:cs="Calibri"/>
          <w:color w:val="000000" w:themeColor="text1"/>
        </w:rPr>
        <w:t xml:space="preserve"> (</w:t>
      </w:r>
      <w:r w:rsidR="57BB4BA8" w:rsidRPr="0073361F">
        <w:rPr>
          <w:rFonts w:ascii="Calibri" w:eastAsia="Calibri" w:hAnsi="Calibri" w:cs="Calibri"/>
          <w:color w:val="000000" w:themeColor="text1"/>
        </w:rPr>
        <w:t>i</w:t>
      </w:r>
      <w:r w:rsidR="2D7BA4B4" w:rsidRPr="0073361F">
        <w:rPr>
          <w:rFonts w:ascii="Calibri" w:eastAsia="Calibri" w:hAnsi="Calibri" w:cs="Calibri"/>
          <w:color w:val="000000" w:themeColor="text1"/>
        </w:rPr>
        <w:t>.e., July 1</w:t>
      </w:r>
      <w:r w:rsidR="69B4AD45" w:rsidRPr="0073361F">
        <w:rPr>
          <w:rFonts w:ascii="Calibri" w:eastAsia="Calibri" w:hAnsi="Calibri" w:cs="Calibri"/>
          <w:color w:val="000000" w:themeColor="text1"/>
        </w:rPr>
        <w:t xml:space="preserve">, </w:t>
      </w:r>
      <w:r w:rsidR="00B823D8">
        <w:rPr>
          <w:rFonts w:ascii="Calibri" w:eastAsia="Calibri" w:hAnsi="Calibri" w:cs="Calibri"/>
          <w:color w:val="000000" w:themeColor="text1"/>
        </w:rPr>
        <w:t>2025</w:t>
      </w:r>
      <w:r w:rsidR="69B4AD45" w:rsidRPr="0073361F">
        <w:rPr>
          <w:rFonts w:ascii="Calibri" w:eastAsia="Calibri" w:hAnsi="Calibri" w:cs="Calibri"/>
          <w:color w:val="000000" w:themeColor="text1"/>
        </w:rPr>
        <w:t>,</w:t>
      </w:r>
      <w:r w:rsidR="2D7BA4B4" w:rsidRPr="0073361F">
        <w:rPr>
          <w:rFonts w:ascii="Calibri" w:eastAsia="Calibri" w:hAnsi="Calibri" w:cs="Calibri"/>
          <w:color w:val="000000" w:themeColor="text1"/>
        </w:rPr>
        <w:t xml:space="preserve"> through June 30, </w:t>
      </w:r>
      <w:r w:rsidR="00B823D8">
        <w:rPr>
          <w:rFonts w:ascii="Calibri" w:eastAsia="Calibri" w:hAnsi="Calibri" w:cs="Calibri"/>
          <w:color w:val="000000" w:themeColor="text1"/>
        </w:rPr>
        <w:t>2026</w:t>
      </w:r>
      <w:r w:rsidR="2D7BA4B4" w:rsidRPr="0073361F">
        <w:rPr>
          <w:rFonts w:ascii="Calibri" w:eastAsia="Calibri" w:hAnsi="Calibri" w:cs="Calibri"/>
          <w:color w:val="000000" w:themeColor="text1"/>
        </w:rPr>
        <w:t>)</w:t>
      </w:r>
      <w:r w:rsidRPr="0073361F">
        <w:rPr>
          <w:rFonts w:ascii="Calibri" w:eastAsia="Calibri" w:hAnsi="Calibri" w:cs="Calibri"/>
          <w:color w:val="000000" w:themeColor="text1"/>
        </w:rPr>
        <w:t xml:space="preserve">. </w:t>
      </w:r>
      <w:r w:rsidR="2336E235" w:rsidRPr="0073361F">
        <w:rPr>
          <w:rFonts w:ascii="Calibri" w:eastAsia="Calibri" w:hAnsi="Calibri" w:cs="Calibri"/>
          <w:color w:val="000000" w:themeColor="text1"/>
        </w:rPr>
        <w:t>All applications must include a feasible timeline for completion of the proposed work (i.e.</w:t>
      </w:r>
      <w:r w:rsidR="007A2ED0" w:rsidRPr="0073361F">
        <w:rPr>
          <w:rFonts w:ascii="Calibri" w:eastAsia="Calibri" w:hAnsi="Calibri" w:cs="Calibri"/>
          <w:color w:val="000000" w:themeColor="text1"/>
        </w:rPr>
        <w:t>,</w:t>
      </w:r>
      <w:r w:rsidR="2336E235" w:rsidRPr="0073361F">
        <w:rPr>
          <w:rFonts w:ascii="Calibri" w:eastAsia="Calibri" w:hAnsi="Calibri" w:cs="Calibri"/>
          <w:color w:val="000000" w:themeColor="text1"/>
        </w:rPr>
        <w:t xml:space="preserve"> </w:t>
      </w:r>
      <w:r w:rsidR="00BF6B2E">
        <w:rPr>
          <w:rFonts w:ascii="Calibri" w:eastAsia="Calibri" w:hAnsi="Calibri" w:cs="Calibri"/>
          <w:color w:val="000000" w:themeColor="text1"/>
        </w:rPr>
        <w:t>i</w:t>
      </w:r>
      <w:r w:rsidR="2336E235" w:rsidRPr="0073361F">
        <w:rPr>
          <w:rFonts w:ascii="Calibri" w:eastAsia="Calibri" w:hAnsi="Calibri" w:cs="Calibri"/>
          <w:color w:val="000000" w:themeColor="text1"/>
        </w:rPr>
        <w:t xml:space="preserve">llustrating that the work being proposed for funding can be completed on or before </w:t>
      </w:r>
      <w:proofErr w:type="gramStart"/>
      <w:r w:rsidR="2336E235" w:rsidRPr="0073361F">
        <w:rPr>
          <w:rFonts w:ascii="Calibri" w:eastAsia="Calibri" w:hAnsi="Calibri" w:cs="Calibri"/>
          <w:color w:val="000000" w:themeColor="text1"/>
        </w:rPr>
        <w:t>the June</w:t>
      </w:r>
      <w:proofErr w:type="gramEnd"/>
      <w:r w:rsidR="2336E235" w:rsidRPr="0073361F">
        <w:rPr>
          <w:rFonts w:ascii="Calibri" w:eastAsia="Calibri" w:hAnsi="Calibri" w:cs="Calibri"/>
          <w:color w:val="000000" w:themeColor="text1"/>
        </w:rPr>
        <w:t xml:space="preserve"> 30, </w:t>
      </w:r>
      <w:r w:rsidR="00B823D8">
        <w:rPr>
          <w:rFonts w:ascii="Calibri" w:eastAsia="Calibri" w:hAnsi="Calibri" w:cs="Calibri"/>
          <w:color w:val="000000" w:themeColor="text1"/>
        </w:rPr>
        <w:t>2026</w:t>
      </w:r>
      <w:r w:rsidR="2336E235" w:rsidRPr="0073361F">
        <w:rPr>
          <w:rFonts w:ascii="Calibri" w:eastAsia="Calibri" w:hAnsi="Calibri" w:cs="Calibri"/>
          <w:color w:val="000000" w:themeColor="text1"/>
        </w:rPr>
        <w:t>, deadline).</w:t>
      </w:r>
      <w:r w:rsidRPr="0073361F">
        <w:rPr>
          <w:rFonts w:ascii="Calibri" w:eastAsia="Calibri" w:hAnsi="Calibri" w:cs="Calibri"/>
        </w:rPr>
        <w:t xml:space="preserve"> </w:t>
      </w:r>
      <w:r w:rsidRPr="0073361F">
        <w:rPr>
          <w:color w:val="000000" w:themeColor="text1"/>
        </w:rPr>
        <w:t xml:space="preserve">For </w:t>
      </w:r>
      <w:r w:rsidR="00643FCF" w:rsidRPr="0073361F">
        <w:rPr>
          <w:color w:val="000000" w:themeColor="text1"/>
        </w:rPr>
        <w:t xml:space="preserve">proposed projects </w:t>
      </w:r>
      <w:r w:rsidRPr="0073361F">
        <w:rPr>
          <w:color w:val="000000" w:themeColor="text1"/>
        </w:rPr>
        <w:t xml:space="preserve">including work conducted before submission of the Grant Application, </w:t>
      </w:r>
      <w:r w:rsidR="31061D8A" w:rsidRPr="0073361F">
        <w:rPr>
          <w:color w:val="000000" w:themeColor="text1"/>
        </w:rPr>
        <w:t xml:space="preserve">but on or after July 1, </w:t>
      </w:r>
      <w:r w:rsidR="00B823D8">
        <w:rPr>
          <w:color w:val="000000" w:themeColor="text1"/>
        </w:rPr>
        <w:t>2025</w:t>
      </w:r>
      <w:r w:rsidR="31061D8A" w:rsidRPr="0073361F">
        <w:rPr>
          <w:color w:val="000000" w:themeColor="text1"/>
        </w:rPr>
        <w:t xml:space="preserve">, </w:t>
      </w:r>
      <w:r w:rsidRPr="0073361F">
        <w:rPr>
          <w:color w:val="000000" w:themeColor="text1"/>
        </w:rPr>
        <w:t>the Applicant must provide documentation</w:t>
      </w:r>
      <w:r w:rsidR="7E3B1752" w:rsidRPr="0073361F">
        <w:rPr>
          <w:color w:val="000000" w:themeColor="text1"/>
        </w:rPr>
        <w:t>,</w:t>
      </w:r>
      <w:r w:rsidRPr="0073361F">
        <w:rPr>
          <w:color w:val="000000" w:themeColor="text1"/>
        </w:rPr>
        <w:t xml:space="preserve"> such as invoices</w:t>
      </w:r>
      <w:r w:rsidR="7E3B1752" w:rsidRPr="0073361F">
        <w:rPr>
          <w:color w:val="000000" w:themeColor="text1"/>
        </w:rPr>
        <w:t>,</w:t>
      </w:r>
      <w:r w:rsidRPr="0073361F">
        <w:rPr>
          <w:color w:val="000000" w:themeColor="text1"/>
        </w:rPr>
        <w:t xml:space="preserve"> in the Grant Application.</w:t>
      </w:r>
      <w:r w:rsidR="4769C188" w:rsidRPr="0073361F">
        <w:rPr>
          <w:color w:val="000000" w:themeColor="text1"/>
        </w:rPr>
        <w:t xml:space="preserve"> </w:t>
      </w:r>
    </w:p>
    <w:p w14:paraId="68640B36" w14:textId="77777777" w:rsidR="0073361F" w:rsidRPr="0073361F" w:rsidRDefault="0073361F" w:rsidP="0073361F">
      <w:pPr>
        <w:spacing w:after="0" w:line="240" w:lineRule="auto"/>
        <w:ind w:left="810"/>
        <w:rPr>
          <w:color w:val="000000" w:themeColor="text1"/>
        </w:rPr>
      </w:pPr>
    </w:p>
    <w:p w14:paraId="0781A3D4" w14:textId="2974C516" w:rsidR="142903E9" w:rsidRDefault="00CA66A5" w:rsidP="000768BC">
      <w:pPr>
        <w:spacing w:line="240" w:lineRule="auto"/>
        <w:ind w:left="720"/>
        <w:jc w:val="both"/>
        <w:rPr>
          <w:b/>
          <w:bCs/>
          <w:color w:val="000000" w:themeColor="text1"/>
        </w:rPr>
      </w:pPr>
      <w:r w:rsidRPr="00CA66A5">
        <w:rPr>
          <w:color w:val="000000" w:themeColor="text1"/>
        </w:rPr>
        <w:t>Only planning activities that contribute to, or come from, a Watershed Management Plan (WMP), a Comprehensive Wastewater Management Plan (CWMP), a Comprehensive Water Resource Management Plan (CWRMP), a Targeted Watershed Plan (TWMP), Watershed Permit application or De Minimis Load application (as defined in 314 CMR 21.00) will be considered for funding.</w:t>
      </w:r>
      <w:r w:rsidR="2727A56A" w:rsidRPr="62D9BCEB">
        <w:rPr>
          <w:color w:val="000000" w:themeColor="text1"/>
        </w:rPr>
        <w:t xml:space="preserve"> </w:t>
      </w:r>
      <w:r w:rsidR="709A58C1" w:rsidRPr="62D9BCEB">
        <w:rPr>
          <w:color w:val="000000" w:themeColor="text1"/>
        </w:rPr>
        <w:t xml:space="preserve">Examples of </w:t>
      </w:r>
      <w:r w:rsidR="1BF4D4B4" w:rsidRPr="62D9BCEB">
        <w:rPr>
          <w:color w:val="000000" w:themeColor="text1"/>
        </w:rPr>
        <w:t>El</w:t>
      </w:r>
      <w:r w:rsidR="4C00AEEC" w:rsidRPr="62D9BCEB">
        <w:rPr>
          <w:color w:val="000000" w:themeColor="text1"/>
        </w:rPr>
        <w:t xml:space="preserve">igible Projects </w:t>
      </w:r>
      <w:r w:rsidR="709A58C1" w:rsidRPr="62D9BCEB">
        <w:rPr>
          <w:color w:val="000000" w:themeColor="text1"/>
        </w:rPr>
        <w:t>include, but are not limited to:</w:t>
      </w:r>
      <w:bookmarkStart w:id="12" w:name="_Hlk42201654"/>
      <w:bookmarkStart w:id="13" w:name="_Hlk41403916"/>
    </w:p>
    <w:p w14:paraId="72E26469" w14:textId="580A6147" w:rsidR="3E73316E" w:rsidRDefault="580D5479" w:rsidP="61AE6B48">
      <w:pPr>
        <w:pStyle w:val="ListParagraph"/>
        <w:numPr>
          <w:ilvl w:val="2"/>
          <w:numId w:val="14"/>
        </w:numPr>
        <w:spacing w:after="0"/>
      </w:pPr>
      <w:r>
        <w:t>Planning activities necessary to complete a watershed permit application</w:t>
      </w:r>
      <w:r w:rsidR="00B52C7F">
        <w:t>,</w:t>
      </w:r>
      <w:r w:rsidR="4F1D0E57">
        <w:t xml:space="preserve"> as explained by 314 CMR 21.03(2)</w:t>
      </w:r>
      <w:r w:rsidR="00B52C7F">
        <w:t>,</w:t>
      </w:r>
      <w:r w:rsidR="45B4A7E6" w:rsidRPr="7D023A88">
        <w:rPr>
          <w:color w:val="000000" w:themeColor="text1"/>
        </w:rPr>
        <w:t xml:space="preserve"> or De Minimis Load application</w:t>
      </w:r>
      <w:r w:rsidR="00B52C7F">
        <w:rPr>
          <w:color w:val="000000" w:themeColor="text1"/>
        </w:rPr>
        <w:t>,</w:t>
      </w:r>
      <w:r w:rsidR="45B4A7E6" w:rsidRPr="7D023A88">
        <w:rPr>
          <w:color w:val="000000" w:themeColor="text1"/>
        </w:rPr>
        <w:t xml:space="preserve"> as explained </w:t>
      </w:r>
      <w:r w:rsidR="2078F453" w:rsidRPr="7D023A88">
        <w:rPr>
          <w:color w:val="000000" w:themeColor="text1"/>
        </w:rPr>
        <w:t>by 314 CMR 21.12</w:t>
      </w:r>
      <w:r w:rsidR="4F1D0E57">
        <w:t xml:space="preserve">. </w:t>
      </w:r>
      <w:r w:rsidR="003C5209">
        <w:t>Such activities</w:t>
      </w:r>
      <w:r w:rsidR="4F1D0E57">
        <w:t xml:space="preserve"> include, but </w:t>
      </w:r>
      <w:r w:rsidR="003C5209">
        <w:t>are</w:t>
      </w:r>
      <w:r w:rsidR="4F1D0E57">
        <w:t xml:space="preserve"> not limited to:</w:t>
      </w:r>
    </w:p>
    <w:p w14:paraId="6421A4D7" w14:textId="44362619" w:rsidR="01C9FA91" w:rsidRDefault="319AA9C9" w:rsidP="61AE6B48">
      <w:pPr>
        <w:pStyle w:val="ListParagraph"/>
        <w:numPr>
          <w:ilvl w:val="3"/>
          <w:numId w:val="14"/>
        </w:numPr>
        <w:spacing w:after="0"/>
      </w:pPr>
      <w:r>
        <w:t xml:space="preserve">Completing a </w:t>
      </w:r>
      <w:r w:rsidR="410FEA16">
        <w:t>Watershed Management Plan</w:t>
      </w:r>
      <w:r w:rsidR="2078F453">
        <w:t>, CWMP,</w:t>
      </w:r>
      <w:r w:rsidR="7221DDBB">
        <w:t xml:space="preserve"> TWMP,</w:t>
      </w:r>
      <w:r w:rsidR="0EC05546">
        <w:t xml:space="preserve"> </w:t>
      </w:r>
      <w:r w:rsidR="55DA5DB8">
        <w:t xml:space="preserve">or </w:t>
      </w:r>
      <w:r w:rsidR="0EC05546">
        <w:t xml:space="preserve">Scientific </w:t>
      </w:r>
      <w:proofErr w:type="gramStart"/>
      <w:r w:rsidR="0EC05546">
        <w:t>Evaluation</w:t>
      </w:r>
      <w:r w:rsidR="00643FCF">
        <w:t>;</w:t>
      </w:r>
      <w:proofErr w:type="gramEnd"/>
    </w:p>
    <w:p w14:paraId="7F13F94C" w14:textId="1C423C84" w:rsidR="00604EFD" w:rsidRDefault="3C657B75" w:rsidP="61AE6B48">
      <w:pPr>
        <w:pStyle w:val="ListParagraph"/>
        <w:numPr>
          <w:ilvl w:val="3"/>
          <w:numId w:val="14"/>
        </w:numPr>
        <w:spacing w:after="0"/>
      </w:pPr>
      <w:r>
        <w:t xml:space="preserve">Assessment of </w:t>
      </w:r>
      <w:r w:rsidR="12D9F880">
        <w:t>nitrogen loads</w:t>
      </w:r>
      <w:r w:rsidR="00643FCF">
        <w:t>; or</w:t>
      </w:r>
    </w:p>
    <w:p w14:paraId="75038D11" w14:textId="34185AC3" w:rsidR="3E73316E" w:rsidRDefault="580D5479" w:rsidP="61AE6B48">
      <w:pPr>
        <w:pStyle w:val="ListParagraph"/>
        <w:numPr>
          <w:ilvl w:val="3"/>
          <w:numId w:val="14"/>
        </w:numPr>
        <w:spacing w:after="0"/>
      </w:pPr>
      <w:r>
        <w:t>Modeling of nitrogen reduction scenarios</w:t>
      </w:r>
      <w:r w:rsidR="00643FCF">
        <w:t>.</w:t>
      </w:r>
    </w:p>
    <w:p w14:paraId="09B78B79" w14:textId="18A56306" w:rsidR="3E73316E" w:rsidRDefault="580D5479" w:rsidP="61AE6B48">
      <w:pPr>
        <w:pStyle w:val="ListParagraph"/>
        <w:numPr>
          <w:ilvl w:val="2"/>
          <w:numId w:val="14"/>
        </w:numPr>
        <w:spacing w:after="0"/>
      </w:pPr>
      <w:r>
        <w:t>Planning activities required by approved watershed permit</w:t>
      </w:r>
      <w:r w:rsidR="44D21FE9">
        <w:t xml:space="preserve">. </w:t>
      </w:r>
      <w:r w:rsidR="003C5209">
        <w:t xml:space="preserve">Such activities </w:t>
      </w:r>
      <w:r w:rsidR="44D21FE9">
        <w:t xml:space="preserve">may include, but </w:t>
      </w:r>
      <w:r w:rsidR="003C5209">
        <w:t>are</w:t>
      </w:r>
      <w:r w:rsidR="44D21FE9">
        <w:t xml:space="preserve"> not limited to:</w:t>
      </w:r>
    </w:p>
    <w:p w14:paraId="13914D32" w14:textId="0FBCEEB5" w:rsidR="0DE22276" w:rsidRDefault="5D6F975C" w:rsidP="61AE6B48">
      <w:pPr>
        <w:pStyle w:val="ListParagraph"/>
        <w:numPr>
          <w:ilvl w:val="3"/>
          <w:numId w:val="14"/>
        </w:numPr>
        <w:spacing w:after="0"/>
      </w:pPr>
      <w:r>
        <w:t>D</w:t>
      </w:r>
      <w:r w:rsidR="3EE833D2">
        <w:t>ata analysis</w:t>
      </w:r>
      <w:r w:rsidR="7B57706E">
        <w:t xml:space="preserve"> of </w:t>
      </w:r>
      <w:r w:rsidR="2E07E507">
        <w:t xml:space="preserve">ambient water quality </w:t>
      </w:r>
      <w:r w:rsidR="7B57706E">
        <w:t>monitoring results</w:t>
      </w:r>
      <w:r w:rsidR="00643FCF">
        <w:t>; or</w:t>
      </w:r>
    </w:p>
    <w:p w14:paraId="3983FC1A" w14:textId="5E1E4BB3" w:rsidR="0DE22276" w:rsidRDefault="5DD2727F" w:rsidP="61AE6B48">
      <w:pPr>
        <w:pStyle w:val="ListParagraph"/>
        <w:numPr>
          <w:ilvl w:val="3"/>
          <w:numId w:val="14"/>
        </w:numPr>
        <w:spacing w:after="0"/>
      </w:pPr>
      <w:r>
        <w:t>Permeable reactive barrier design</w:t>
      </w:r>
      <w:r w:rsidR="00643FCF">
        <w:t>.</w:t>
      </w:r>
    </w:p>
    <w:p w14:paraId="29B454B3" w14:textId="4B4B09D6" w:rsidR="40D1D191" w:rsidRDefault="1FFDDCBD" w:rsidP="6F0D903B">
      <w:pPr>
        <w:pStyle w:val="ListParagraph"/>
        <w:numPr>
          <w:ilvl w:val="2"/>
          <w:numId w:val="14"/>
        </w:numPr>
        <w:spacing w:after="0"/>
      </w:pPr>
      <w:r>
        <w:t>Review of ambient water quality monitoring, modeling, and/or other measures for the purpose of d</w:t>
      </w:r>
      <w:r w:rsidR="63D2E823">
        <w:t>emonstratin</w:t>
      </w:r>
      <w:r w:rsidR="7FEDB786">
        <w:t>g</w:t>
      </w:r>
      <w:r w:rsidR="63D2E823">
        <w:t xml:space="preserve"> de</w:t>
      </w:r>
      <w:r w:rsidR="46819F3A">
        <w:t xml:space="preserve"> minimis load</w:t>
      </w:r>
      <w:r w:rsidR="545943E8">
        <w:t xml:space="preserve"> within a watershed or sub</w:t>
      </w:r>
      <w:r w:rsidR="7DEC658D">
        <w:t>-</w:t>
      </w:r>
      <w:r w:rsidR="545943E8">
        <w:t>watershed</w:t>
      </w:r>
      <w:r w:rsidR="00643FCF">
        <w:t>.</w:t>
      </w:r>
    </w:p>
    <w:p w14:paraId="4A565648" w14:textId="064F3516" w:rsidR="0CFDE444" w:rsidRDefault="0CFDE444" w:rsidP="61AE6B48">
      <w:pPr>
        <w:spacing w:after="0" w:line="240" w:lineRule="auto"/>
      </w:pPr>
    </w:p>
    <w:p w14:paraId="22502DCF" w14:textId="13D86B07" w:rsidR="00884231" w:rsidRPr="006A303D" w:rsidRDefault="2E24DD65" w:rsidP="7D023A88">
      <w:pPr>
        <w:spacing w:line="240" w:lineRule="auto"/>
        <w:ind w:left="720"/>
      </w:pPr>
      <w:r>
        <w:t xml:space="preserve">Construction or implementation projects </w:t>
      </w:r>
      <w:r w:rsidR="00697F80">
        <w:t>are not eligible f</w:t>
      </w:r>
      <w:r w:rsidR="00C95A37">
        <w:t>or SFY26</w:t>
      </w:r>
      <w:r w:rsidR="0035188E">
        <w:t xml:space="preserve"> </w:t>
      </w:r>
      <w:r w:rsidR="00F136AE">
        <w:t xml:space="preserve">funding and </w:t>
      </w:r>
      <w:r>
        <w:t xml:space="preserve">will not be considered. </w:t>
      </w:r>
      <w:r w:rsidR="15B93C3F">
        <w:t xml:space="preserve">Examples of projects that are not eligible for funding include, but are not limited to: </w:t>
      </w:r>
    </w:p>
    <w:p w14:paraId="4FE103C1" w14:textId="433BE4CF" w:rsidR="083A39DE" w:rsidRDefault="3B650793" w:rsidP="0CFDE444">
      <w:pPr>
        <w:pStyle w:val="ListParagraph"/>
        <w:numPr>
          <w:ilvl w:val="2"/>
          <w:numId w:val="13"/>
        </w:numPr>
        <w:rPr>
          <w:color w:val="000000" w:themeColor="text1"/>
        </w:rPr>
      </w:pPr>
      <w:r w:rsidRPr="7D023A88">
        <w:rPr>
          <w:color w:val="000000" w:themeColor="text1"/>
        </w:rPr>
        <w:t>Construction or implementation projects, including but not limited to:</w:t>
      </w:r>
    </w:p>
    <w:p w14:paraId="0D08E269" w14:textId="5120CD9E" w:rsidR="00F85765" w:rsidRPr="00F85765" w:rsidRDefault="0EEFA1FD" w:rsidP="0CFDE444">
      <w:pPr>
        <w:pStyle w:val="ListParagraph"/>
        <w:numPr>
          <w:ilvl w:val="3"/>
          <w:numId w:val="13"/>
        </w:numPr>
        <w:rPr>
          <w:color w:val="000000" w:themeColor="text1"/>
        </w:rPr>
      </w:pPr>
      <w:bookmarkStart w:id="14" w:name="_Hlk46826638"/>
      <w:bookmarkEnd w:id="12"/>
      <w:bookmarkEnd w:id="13"/>
      <w:r w:rsidRPr="7D023A88">
        <w:rPr>
          <w:color w:val="000000" w:themeColor="text1"/>
        </w:rPr>
        <w:t xml:space="preserve">Construction of approved </w:t>
      </w:r>
      <w:proofErr w:type="gramStart"/>
      <w:r w:rsidRPr="7D023A88">
        <w:rPr>
          <w:color w:val="000000" w:themeColor="text1"/>
        </w:rPr>
        <w:t>sewering</w:t>
      </w:r>
      <w:r w:rsidR="4769C188" w:rsidRPr="7D023A88">
        <w:rPr>
          <w:color w:val="000000" w:themeColor="text1"/>
        </w:rPr>
        <w:t>;</w:t>
      </w:r>
      <w:proofErr w:type="gramEnd"/>
    </w:p>
    <w:p w14:paraId="0D4BABA9" w14:textId="319DB4B6" w:rsidR="00F85765" w:rsidRPr="00F85765" w:rsidRDefault="53198F41" w:rsidP="53AD1C11">
      <w:pPr>
        <w:pStyle w:val="ListParagraph"/>
        <w:numPr>
          <w:ilvl w:val="3"/>
          <w:numId w:val="13"/>
        </w:numPr>
        <w:rPr>
          <w:color w:val="000000" w:themeColor="text1"/>
        </w:rPr>
      </w:pPr>
      <w:r w:rsidRPr="7D023A88">
        <w:rPr>
          <w:color w:val="000000" w:themeColor="text1"/>
        </w:rPr>
        <w:t>Upgrades to existing wastewater treatment facilities</w:t>
      </w:r>
      <w:r w:rsidR="1520A9A8" w:rsidRPr="7D023A88">
        <w:rPr>
          <w:color w:val="000000" w:themeColor="text1"/>
        </w:rPr>
        <w:t xml:space="preserve"> </w:t>
      </w:r>
      <w:r w:rsidR="2EB3E72F" w:rsidRPr="7D023A88">
        <w:rPr>
          <w:color w:val="000000" w:themeColor="text1"/>
        </w:rPr>
        <w:t>and/</w:t>
      </w:r>
      <w:r w:rsidR="1520A9A8" w:rsidRPr="7D023A88">
        <w:rPr>
          <w:color w:val="000000" w:themeColor="text1"/>
        </w:rPr>
        <w:t>or septic systems</w:t>
      </w:r>
      <w:r w:rsidR="4769C188" w:rsidRPr="7D023A88">
        <w:rPr>
          <w:color w:val="000000" w:themeColor="text1"/>
        </w:rPr>
        <w:t>; or</w:t>
      </w:r>
    </w:p>
    <w:bookmarkEnd w:id="14"/>
    <w:p w14:paraId="4DF28B57" w14:textId="10AF2F60" w:rsidR="1C10F194" w:rsidRDefault="31442DDE" w:rsidP="61AE6B48">
      <w:pPr>
        <w:pStyle w:val="ListParagraph"/>
        <w:numPr>
          <w:ilvl w:val="3"/>
          <w:numId w:val="13"/>
        </w:numPr>
        <w:rPr>
          <w:color w:val="000000" w:themeColor="text1"/>
        </w:rPr>
      </w:pPr>
      <w:r w:rsidRPr="7D023A88">
        <w:rPr>
          <w:color w:val="000000" w:themeColor="text1"/>
        </w:rPr>
        <w:lastRenderedPageBreak/>
        <w:t>Installation of a permeable reactive barrier</w:t>
      </w:r>
      <w:r w:rsidR="4769C188" w:rsidRPr="7D023A88">
        <w:rPr>
          <w:color w:val="000000" w:themeColor="text1"/>
        </w:rPr>
        <w:t>.</w:t>
      </w:r>
    </w:p>
    <w:p w14:paraId="2C5BB8A7" w14:textId="3E0B4D97" w:rsidR="62D11F9C" w:rsidRDefault="453B7724" w:rsidP="7D023A88">
      <w:pPr>
        <w:pStyle w:val="ListParagraph"/>
        <w:numPr>
          <w:ilvl w:val="2"/>
          <w:numId w:val="13"/>
        </w:numPr>
        <w:rPr>
          <w:color w:val="000000" w:themeColor="text1"/>
        </w:rPr>
      </w:pPr>
      <w:r w:rsidRPr="7D023A88">
        <w:rPr>
          <w:color w:val="000000" w:themeColor="text1"/>
        </w:rPr>
        <w:t>Continued operation or maintenance</w:t>
      </w:r>
      <w:r w:rsidR="15143E6C" w:rsidRPr="7D023A88">
        <w:rPr>
          <w:color w:val="000000" w:themeColor="text1"/>
        </w:rPr>
        <w:t xml:space="preserve"> of wastewater treatment facilities or upgraded septic </w:t>
      </w:r>
      <w:r w:rsidR="26129978" w:rsidRPr="7D023A88">
        <w:rPr>
          <w:color w:val="000000" w:themeColor="text1"/>
        </w:rPr>
        <w:t>systems.</w:t>
      </w:r>
    </w:p>
    <w:p w14:paraId="0BF0831B" w14:textId="7FE3C090" w:rsidR="00F92B09" w:rsidRDefault="15FE4E8B" w:rsidP="7D023A88">
      <w:pPr>
        <w:spacing w:after="0" w:line="240" w:lineRule="auto"/>
        <w:ind w:left="720"/>
        <w:rPr>
          <w:color w:val="000000" w:themeColor="text1"/>
        </w:rPr>
      </w:pPr>
      <w:r w:rsidRPr="7D023A88">
        <w:rPr>
          <w:color w:val="000000" w:themeColor="text1"/>
        </w:rPr>
        <w:t xml:space="preserve">Ownership of all equipment or resources purchased </w:t>
      </w:r>
      <w:r w:rsidR="591479B8" w:rsidRPr="7D023A88">
        <w:rPr>
          <w:color w:val="000000" w:themeColor="text1"/>
        </w:rPr>
        <w:t>pursuant to a grant award shall remain the property of the grantee.</w:t>
      </w:r>
    </w:p>
    <w:p w14:paraId="058D6411" w14:textId="37E915AA" w:rsidR="0CFDE444" w:rsidRDefault="0CFDE444" w:rsidP="0CFDE444">
      <w:pPr>
        <w:spacing w:after="0" w:line="240" w:lineRule="auto"/>
        <w:rPr>
          <w:color w:val="000000" w:themeColor="text1"/>
        </w:rPr>
      </w:pPr>
    </w:p>
    <w:p w14:paraId="0857B7CE" w14:textId="21FCA388" w:rsidR="004E6B82" w:rsidRDefault="26B9484B" w:rsidP="004E6B82">
      <w:pPr>
        <w:pStyle w:val="Heading2"/>
        <w:keepNext/>
      </w:pPr>
      <w:bookmarkStart w:id="15" w:name="_Toc206675872"/>
      <w:r w:rsidRPr="7DDBF363">
        <w:t>Application Deadline</w:t>
      </w:r>
      <w:bookmarkEnd w:id="15"/>
      <w:r w:rsidRPr="7DDBF363">
        <w:t xml:space="preserve">  </w:t>
      </w:r>
    </w:p>
    <w:p w14:paraId="5B63B4A3" w14:textId="7F1A8F66" w:rsidR="00F724F4" w:rsidRPr="00FD30FA" w:rsidRDefault="26B9484B" w:rsidP="004E6B82">
      <w:pPr>
        <w:pStyle w:val="ListParagraph"/>
        <w:keepNext/>
        <w:spacing w:after="0"/>
        <w:rPr>
          <w:color w:val="000000" w:themeColor="text1"/>
        </w:rPr>
      </w:pPr>
      <w:r w:rsidRPr="7DDBF363">
        <w:rPr>
          <w:color w:val="000000" w:themeColor="text1"/>
        </w:rPr>
        <w:t>Applications are due electronically by 5:00 P.M.</w:t>
      </w:r>
      <w:r w:rsidR="00C86CCC" w:rsidRPr="7DDBF363">
        <w:rPr>
          <w:color w:val="000000" w:themeColor="text1"/>
        </w:rPr>
        <w:t>, E.S.T.</w:t>
      </w:r>
      <w:r w:rsidRPr="7DDBF363">
        <w:rPr>
          <w:color w:val="000000" w:themeColor="text1"/>
        </w:rPr>
        <w:t xml:space="preserve"> on </w:t>
      </w:r>
      <w:r w:rsidR="00F24AE5">
        <w:rPr>
          <w:color w:val="000000" w:themeColor="text1"/>
        </w:rPr>
        <w:t>Monday</w:t>
      </w:r>
      <w:r w:rsidR="00542469">
        <w:rPr>
          <w:color w:val="000000" w:themeColor="text1"/>
        </w:rPr>
        <w:t xml:space="preserve">, September </w:t>
      </w:r>
      <w:r w:rsidR="00F24AE5">
        <w:rPr>
          <w:color w:val="000000" w:themeColor="text1"/>
        </w:rPr>
        <w:t>2</w:t>
      </w:r>
      <w:r w:rsidR="00542469">
        <w:rPr>
          <w:color w:val="000000" w:themeColor="text1"/>
        </w:rPr>
        <w:t>2, 2025.</w:t>
      </w:r>
    </w:p>
    <w:p w14:paraId="2684D480" w14:textId="77777777" w:rsidR="007F3D2B" w:rsidRPr="00190926" w:rsidRDefault="007F3D2B" w:rsidP="2FA25E46">
      <w:pPr>
        <w:pStyle w:val="ListParagraph"/>
        <w:spacing w:after="0"/>
        <w:rPr>
          <w:color w:val="000000" w:themeColor="text1"/>
        </w:rPr>
      </w:pPr>
    </w:p>
    <w:p w14:paraId="5B9BD17C" w14:textId="191BBE8B" w:rsidR="004E6B82" w:rsidRPr="004E6B82" w:rsidRDefault="26B9484B" w:rsidP="004E6B82">
      <w:pPr>
        <w:pStyle w:val="Heading2"/>
      </w:pPr>
      <w:bookmarkStart w:id="16" w:name="_Toc206675873"/>
      <w:r w:rsidRPr="7DDBF363">
        <w:t>Page Limit</w:t>
      </w:r>
      <w:bookmarkEnd w:id="16"/>
    </w:p>
    <w:p w14:paraId="1261839E" w14:textId="50A0D0D9" w:rsidR="009D685C" w:rsidRDefault="26B9484B" w:rsidP="000768BC">
      <w:pPr>
        <w:pStyle w:val="ListParagraph"/>
        <w:spacing w:after="0"/>
        <w:rPr>
          <w:color w:val="000000" w:themeColor="text1"/>
        </w:rPr>
      </w:pPr>
      <w:r w:rsidRPr="7DDBF363">
        <w:rPr>
          <w:color w:val="000000" w:themeColor="text1"/>
        </w:rPr>
        <w:t xml:space="preserve">Grant </w:t>
      </w:r>
      <w:r w:rsidR="13DA4F8D" w:rsidRPr="7DDBF363">
        <w:rPr>
          <w:color w:val="000000" w:themeColor="text1"/>
        </w:rPr>
        <w:t>A</w:t>
      </w:r>
      <w:r w:rsidRPr="7DDBF363">
        <w:rPr>
          <w:color w:val="000000" w:themeColor="text1"/>
        </w:rPr>
        <w:t xml:space="preserve">pplications, including </w:t>
      </w:r>
      <w:r w:rsidR="47EE626D" w:rsidRPr="7DDBF363">
        <w:rPr>
          <w:color w:val="000000" w:themeColor="text1"/>
        </w:rPr>
        <w:t xml:space="preserve">the </w:t>
      </w:r>
      <w:r w:rsidRPr="7DDBF363">
        <w:rPr>
          <w:color w:val="000000" w:themeColor="text1"/>
        </w:rPr>
        <w:t xml:space="preserve">budget sheet </w:t>
      </w:r>
      <w:r w:rsidR="349008DD" w:rsidRPr="7DDBF363">
        <w:rPr>
          <w:color w:val="000000" w:themeColor="text1"/>
        </w:rPr>
        <w:t xml:space="preserve">but excluding </w:t>
      </w:r>
      <w:r w:rsidR="13DA4F8D" w:rsidRPr="7DDBF363">
        <w:rPr>
          <w:color w:val="000000" w:themeColor="text1"/>
        </w:rPr>
        <w:t xml:space="preserve">the </w:t>
      </w:r>
      <w:r w:rsidR="349008DD" w:rsidRPr="7DDBF363">
        <w:rPr>
          <w:color w:val="000000" w:themeColor="text1"/>
        </w:rPr>
        <w:t>cover sheet</w:t>
      </w:r>
      <w:r w:rsidR="47EE626D" w:rsidRPr="7DDBF363">
        <w:rPr>
          <w:color w:val="000000" w:themeColor="text1"/>
        </w:rPr>
        <w:t>,</w:t>
      </w:r>
      <w:r w:rsidR="349008DD" w:rsidRPr="7DDBF363">
        <w:rPr>
          <w:color w:val="000000" w:themeColor="text1"/>
        </w:rPr>
        <w:t xml:space="preserve"> </w:t>
      </w:r>
      <w:r w:rsidRPr="7DDBF363">
        <w:rPr>
          <w:color w:val="000000" w:themeColor="text1"/>
        </w:rPr>
        <w:t xml:space="preserve">must not exceed fifteen </w:t>
      </w:r>
      <w:r w:rsidR="5E64C24B" w:rsidRPr="7DDBF363">
        <w:rPr>
          <w:color w:val="000000" w:themeColor="text1"/>
        </w:rPr>
        <w:t xml:space="preserve">single-sided </w:t>
      </w:r>
      <w:r w:rsidRPr="7DDBF363">
        <w:rPr>
          <w:color w:val="000000" w:themeColor="text1"/>
        </w:rPr>
        <w:t>(15) pages in length</w:t>
      </w:r>
      <w:r w:rsidR="00040F94">
        <w:rPr>
          <w:color w:val="000000" w:themeColor="text1"/>
        </w:rPr>
        <w:t xml:space="preserve"> (exclusive of attachments)</w:t>
      </w:r>
      <w:r w:rsidRPr="7DDBF363">
        <w:rPr>
          <w:color w:val="000000" w:themeColor="text1"/>
        </w:rPr>
        <w:t>.</w:t>
      </w:r>
      <w:r w:rsidR="349008DD" w:rsidRPr="7DDBF363">
        <w:rPr>
          <w:b/>
          <w:bCs/>
          <w:color w:val="000000" w:themeColor="text1"/>
        </w:rPr>
        <w:t xml:space="preserve"> </w:t>
      </w:r>
      <w:r w:rsidRPr="7DDBF363">
        <w:rPr>
          <w:b/>
          <w:bCs/>
          <w:color w:val="000000" w:themeColor="text1"/>
        </w:rPr>
        <w:t xml:space="preserve"> </w:t>
      </w:r>
      <w:r w:rsidR="1FC1EB26" w:rsidRPr="7DDBF363">
        <w:rPr>
          <w:color w:val="000000" w:themeColor="text1"/>
        </w:rPr>
        <w:t>The c</w:t>
      </w:r>
      <w:r w:rsidR="349008DD" w:rsidRPr="7DDBF363">
        <w:rPr>
          <w:color w:val="000000" w:themeColor="text1"/>
        </w:rPr>
        <w:t>over sheet</w:t>
      </w:r>
      <w:r w:rsidR="721DE9B7" w:rsidRPr="7DDBF363">
        <w:rPr>
          <w:color w:val="000000" w:themeColor="text1"/>
        </w:rPr>
        <w:t xml:space="preserve"> (Attachment A)</w:t>
      </w:r>
      <w:r w:rsidR="349008DD" w:rsidRPr="7DDBF363">
        <w:rPr>
          <w:color w:val="000000" w:themeColor="text1"/>
        </w:rPr>
        <w:t xml:space="preserve"> </w:t>
      </w:r>
      <w:r w:rsidR="02E3A6E4" w:rsidRPr="7DDBF363">
        <w:rPr>
          <w:color w:val="000000" w:themeColor="text1"/>
        </w:rPr>
        <w:t xml:space="preserve">is </w:t>
      </w:r>
      <w:r w:rsidR="1961DC81" w:rsidRPr="7DDBF363">
        <w:rPr>
          <w:color w:val="000000" w:themeColor="text1"/>
        </w:rPr>
        <w:t xml:space="preserve">at the end of this document </w:t>
      </w:r>
      <w:r w:rsidR="3A96182F" w:rsidRPr="7DDBF363">
        <w:rPr>
          <w:color w:val="000000" w:themeColor="text1"/>
        </w:rPr>
        <w:t>is also</w:t>
      </w:r>
      <w:r w:rsidR="1961DC81" w:rsidRPr="7DDBF363">
        <w:rPr>
          <w:color w:val="000000" w:themeColor="text1"/>
        </w:rPr>
        <w:t xml:space="preserve"> </w:t>
      </w:r>
      <w:r w:rsidR="349008DD" w:rsidRPr="7DDBF363">
        <w:rPr>
          <w:color w:val="000000" w:themeColor="text1"/>
        </w:rPr>
        <w:t xml:space="preserve">available </w:t>
      </w:r>
      <w:r w:rsidR="3A96182F" w:rsidRPr="7DDBF363">
        <w:rPr>
          <w:color w:val="000000" w:themeColor="text1"/>
        </w:rPr>
        <w:t xml:space="preserve">online </w:t>
      </w:r>
      <w:r w:rsidR="349008DD" w:rsidRPr="7DDBF363">
        <w:rPr>
          <w:color w:val="000000" w:themeColor="text1"/>
        </w:rPr>
        <w:t xml:space="preserve">at </w:t>
      </w:r>
      <w:hyperlink r:id="rId28" w:anchor="natural-resource-nitrogen-sensitive-area-grant-program-">
        <w:r w:rsidR="546D479B" w:rsidRPr="7DDBF363">
          <w:rPr>
            <w:rStyle w:val="Hyperlink"/>
          </w:rPr>
          <w:t>https://www.mass.gov/info-details/grants-financial-assistance-watersheds-water-quality#natural-resource-nitrogen-sensitive-area-grant-program-</w:t>
        </w:r>
      </w:hyperlink>
      <w:r w:rsidR="546D479B" w:rsidRPr="7DDBF363">
        <w:rPr>
          <w:color w:val="000000" w:themeColor="text1"/>
        </w:rPr>
        <w:t xml:space="preserve"> </w:t>
      </w:r>
    </w:p>
    <w:p w14:paraId="250C6174" w14:textId="77777777" w:rsidR="00CA0FF8" w:rsidRPr="00CA0FF8" w:rsidRDefault="00CA0FF8" w:rsidP="00CA0FF8">
      <w:pPr>
        <w:pStyle w:val="ListParagraph"/>
        <w:spacing w:after="0"/>
        <w:rPr>
          <w:color w:val="000000" w:themeColor="text1"/>
        </w:rPr>
      </w:pPr>
    </w:p>
    <w:p w14:paraId="0F5457D0" w14:textId="36D5DD6A" w:rsidR="00CA0FF8" w:rsidRPr="00CA0FF8" w:rsidRDefault="7863BF83" w:rsidP="00CA0FF8">
      <w:pPr>
        <w:pStyle w:val="Heading2"/>
        <w:rPr>
          <w:rFonts w:eastAsiaTheme="minorEastAsia"/>
        </w:rPr>
      </w:pPr>
      <w:bookmarkStart w:id="17" w:name="_Toc206675874"/>
      <w:r w:rsidRPr="62D9BCEB">
        <w:t>Funding Availability</w:t>
      </w:r>
      <w:bookmarkEnd w:id="17"/>
      <w:r w:rsidRPr="62D9BCEB">
        <w:t xml:space="preserve"> </w:t>
      </w:r>
    </w:p>
    <w:p w14:paraId="5EA8361A" w14:textId="6591D803" w:rsidR="00643FCF" w:rsidRPr="00643FCF" w:rsidRDefault="39F407E7" w:rsidP="000768BC">
      <w:pPr>
        <w:pStyle w:val="ListParagraph"/>
        <w:spacing w:after="0"/>
        <w:rPr>
          <w:rFonts w:eastAsiaTheme="minorEastAsia"/>
          <w:color w:val="000000" w:themeColor="text1"/>
        </w:rPr>
      </w:pPr>
      <w:r w:rsidRPr="62D9BCEB">
        <w:rPr>
          <w:color w:val="000000" w:themeColor="text1"/>
        </w:rPr>
        <w:t xml:space="preserve">MassDEP anticipates that up </w:t>
      </w:r>
      <w:r w:rsidRPr="00261C33">
        <w:rPr>
          <w:color w:val="000000" w:themeColor="text1"/>
        </w:rPr>
        <w:t>to $</w:t>
      </w:r>
      <w:r w:rsidR="00E1458A">
        <w:rPr>
          <w:color w:val="000000" w:themeColor="text1"/>
        </w:rPr>
        <w:t>8</w:t>
      </w:r>
      <w:r w:rsidR="00016F6F">
        <w:rPr>
          <w:color w:val="000000" w:themeColor="text1"/>
        </w:rPr>
        <w:t>30</w:t>
      </w:r>
      <w:r w:rsidRPr="00261C33">
        <w:rPr>
          <w:color w:val="000000" w:themeColor="text1"/>
        </w:rPr>
        <w:t>,</w:t>
      </w:r>
      <w:r w:rsidR="2013F68B" w:rsidRPr="00261C33">
        <w:rPr>
          <w:color w:val="000000" w:themeColor="text1"/>
        </w:rPr>
        <w:t>000</w:t>
      </w:r>
      <w:r w:rsidRPr="00261C33">
        <w:rPr>
          <w:color w:val="000000" w:themeColor="text1"/>
        </w:rPr>
        <w:t xml:space="preserve"> in</w:t>
      </w:r>
      <w:r w:rsidR="7B794C4F" w:rsidRPr="00261C33">
        <w:rPr>
          <w:color w:val="000000" w:themeColor="text1"/>
        </w:rPr>
        <w:t xml:space="preserve"> total</w:t>
      </w:r>
      <w:r w:rsidRPr="00261C33">
        <w:rPr>
          <w:color w:val="000000" w:themeColor="text1"/>
        </w:rPr>
        <w:t xml:space="preserve"> funding may be available for projects through </w:t>
      </w:r>
      <w:r w:rsidR="0081274E" w:rsidRPr="00261C33">
        <w:rPr>
          <w:color w:val="000000" w:themeColor="text1"/>
        </w:rPr>
        <w:t xml:space="preserve">the Capital Fund for the </w:t>
      </w:r>
      <w:r w:rsidR="00AC69E6">
        <w:rPr>
          <w:color w:val="000000" w:themeColor="text1"/>
        </w:rPr>
        <w:t>S</w:t>
      </w:r>
      <w:r w:rsidR="0081274E" w:rsidRPr="00261C33">
        <w:rPr>
          <w:color w:val="000000" w:themeColor="text1"/>
        </w:rPr>
        <w:t>FY2</w:t>
      </w:r>
      <w:r w:rsidR="00AC69E6">
        <w:rPr>
          <w:color w:val="000000" w:themeColor="text1"/>
        </w:rPr>
        <w:t>6</w:t>
      </w:r>
      <w:r w:rsidR="0081274E" w:rsidRPr="00261C33">
        <w:rPr>
          <w:color w:val="000000" w:themeColor="text1"/>
        </w:rPr>
        <w:t xml:space="preserve"> N</w:t>
      </w:r>
      <w:r w:rsidR="00AC69E6">
        <w:rPr>
          <w:color w:val="000000" w:themeColor="text1"/>
        </w:rPr>
        <w:t>RN</w:t>
      </w:r>
      <w:r w:rsidR="0081274E" w:rsidRPr="00261C33">
        <w:rPr>
          <w:color w:val="000000" w:themeColor="text1"/>
        </w:rPr>
        <w:t>SA Grant Program</w:t>
      </w:r>
      <w:r w:rsidR="000E2BF9" w:rsidRPr="00261C33">
        <w:rPr>
          <w:color w:val="000000" w:themeColor="text1"/>
        </w:rPr>
        <w:t>.</w:t>
      </w:r>
      <w:r w:rsidRPr="00261C33">
        <w:rPr>
          <w:color w:val="000000" w:themeColor="text1"/>
        </w:rPr>
        <w:t xml:space="preserve"> </w:t>
      </w:r>
      <w:r w:rsidR="0081274E" w:rsidRPr="00261C33">
        <w:rPr>
          <w:color w:val="000000" w:themeColor="text1"/>
        </w:rPr>
        <w:t>Individual g</w:t>
      </w:r>
      <w:r w:rsidRPr="00261C33">
        <w:rPr>
          <w:color w:val="000000" w:themeColor="text1"/>
        </w:rPr>
        <w:t xml:space="preserve">rant </w:t>
      </w:r>
      <w:r w:rsidR="0081274E" w:rsidRPr="00261C33">
        <w:rPr>
          <w:color w:val="000000" w:themeColor="text1"/>
        </w:rPr>
        <w:t>a</w:t>
      </w:r>
      <w:r w:rsidRPr="00261C33">
        <w:rPr>
          <w:color w:val="000000" w:themeColor="text1"/>
        </w:rPr>
        <w:t>wards may range from $</w:t>
      </w:r>
      <w:r w:rsidR="39478843" w:rsidRPr="00261C33">
        <w:rPr>
          <w:color w:val="000000" w:themeColor="text1"/>
        </w:rPr>
        <w:t>2</w:t>
      </w:r>
      <w:r w:rsidR="1A03858A" w:rsidRPr="00261C33">
        <w:rPr>
          <w:color w:val="000000" w:themeColor="text1"/>
        </w:rPr>
        <w:t>0</w:t>
      </w:r>
      <w:r w:rsidRPr="00261C33">
        <w:rPr>
          <w:color w:val="000000" w:themeColor="text1"/>
        </w:rPr>
        <w:t>,000 to $</w:t>
      </w:r>
      <w:r w:rsidR="001C145E">
        <w:rPr>
          <w:color w:val="000000" w:themeColor="text1"/>
        </w:rPr>
        <w:t>3</w:t>
      </w:r>
      <w:r w:rsidR="00E1458A">
        <w:rPr>
          <w:color w:val="000000" w:themeColor="text1"/>
        </w:rPr>
        <w:t>5</w:t>
      </w:r>
      <w:r w:rsidR="001C145E">
        <w:rPr>
          <w:color w:val="000000" w:themeColor="text1"/>
        </w:rPr>
        <w:t>0</w:t>
      </w:r>
      <w:r w:rsidRPr="00261C33">
        <w:rPr>
          <w:color w:val="000000" w:themeColor="text1"/>
        </w:rPr>
        <w:t>,</w:t>
      </w:r>
      <w:r w:rsidR="0D962F49" w:rsidRPr="00261C33">
        <w:rPr>
          <w:color w:val="000000" w:themeColor="text1"/>
        </w:rPr>
        <w:t>000</w:t>
      </w:r>
      <w:r w:rsidRPr="00261C33">
        <w:rPr>
          <w:color w:val="000000" w:themeColor="text1"/>
        </w:rPr>
        <w:t xml:space="preserve"> per applicant,</w:t>
      </w:r>
      <w:r w:rsidR="7863BF83" w:rsidRPr="00261C33">
        <w:rPr>
          <w:color w:val="000000" w:themeColor="text1"/>
        </w:rPr>
        <w:t xml:space="preserve"> although MassDEP reserves the right, in its discretion, to grant smaller </w:t>
      </w:r>
      <w:r w:rsidR="7B0AFBB2" w:rsidRPr="00261C33">
        <w:rPr>
          <w:color w:val="000000" w:themeColor="text1"/>
        </w:rPr>
        <w:t xml:space="preserve">or larger </w:t>
      </w:r>
      <w:r w:rsidR="7863BF83" w:rsidRPr="00261C33">
        <w:rPr>
          <w:color w:val="000000" w:themeColor="text1"/>
        </w:rPr>
        <w:t xml:space="preserve">awards </w:t>
      </w:r>
      <w:r w:rsidR="46D61D9A" w:rsidRPr="00261C33">
        <w:rPr>
          <w:color w:val="000000" w:themeColor="text1"/>
        </w:rPr>
        <w:t xml:space="preserve">to proposals </w:t>
      </w:r>
      <w:r w:rsidR="7863BF83" w:rsidRPr="00261C33">
        <w:rPr>
          <w:color w:val="000000" w:themeColor="text1"/>
        </w:rPr>
        <w:t xml:space="preserve">of exceptional merit. If </w:t>
      </w:r>
      <w:r w:rsidR="4D347730" w:rsidRPr="00261C33">
        <w:rPr>
          <w:color w:val="000000" w:themeColor="text1"/>
        </w:rPr>
        <w:t xml:space="preserve">additional funds become available </w:t>
      </w:r>
      <w:r w:rsidR="7863BF83" w:rsidRPr="00261C33">
        <w:rPr>
          <w:color w:val="000000" w:themeColor="text1"/>
        </w:rPr>
        <w:t xml:space="preserve">during the period </w:t>
      </w:r>
      <w:r w:rsidR="4B9C6533" w:rsidRPr="00261C33">
        <w:rPr>
          <w:color w:val="000000" w:themeColor="text1"/>
        </w:rPr>
        <w:t>between the announcement</w:t>
      </w:r>
      <w:r w:rsidR="4B9C6533" w:rsidRPr="62D9BCEB">
        <w:rPr>
          <w:color w:val="000000" w:themeColor="text1"/>
        </w:rPr>
        <w:t xml:space="preserve"> of this grant opportunity and </w:t>
      </w:r>
      <w:r w:rsidR="449C0777" w:rsidRPr="62D9BCEB">
        <w:rPr>
          <w:color w:val="000000" w:themeColor="text1"/>
        </w:rPr>
        <w:t xml:space="preserve">end of State Fiscal Year </w:t>
      </w:r>
      <w:r w:rsidR="00B823D8">
        <w:rPr>
          <w:color w:val="000000" w:themeColor="text1"/>
        </w:rPr>
        <w:t>2026</w:t>
      </w:r>
      <w:r w:rsidR="7863BF83" w:rsidRPr="62D9BCEB">
        <w:rPr>
          <w:color w:val="000000" w:themeColor="text1"/>
        </w:rPr>
        <w:t xml:space="preserve">, the Department </w:t>
      </w:r>
      <w:r w:rsidR="55C4C574" w:rsidRPr="62D9BCEB">
        <w:rPr>
          <w:color w:val="000000" w:themeColor="text1"/>
        </w:rPr>
        <w:t>reserves the right to</w:t>
      </w:r>
      <w:r w:rsidR="39CA2136" w:rsidRPr="62D9BCEB">
        <w:rPr>
          <w:color w:val="000000" w:themeColor="text1"/>
        </w:rPr>
        <w:t xml:space="preserve"> </w:t>
      </w:r>
      <w:r w:rsidR="7863BF83" w:rsidRPr="62D9BCEB">
        <w:rPr>
          <w:color w:val="000000" w:themeColor="text1"/>
        </w:rPr>
        <w:t>allocat</w:t>
      </w:r>
      <w:r w:rsidR="55C4C574" w:rsidRPr="62D9BCEB">
        <w:rPr>
          <w:color w:val="000000" w:themeColor="text1"/>
        </w:rPr>
        <w:t>e</w:t>
      </w:r>
      <w:r w:rsidR="7863BF83" w:rsidRPr="62D9BCEB">
        <w:rPr>
          <w:color w:val="000000" w:themeColor="text1"/>
        </w:rPr>
        <w:t xml:space="preserve"> supplemental funds to this grant solicitation</w:t>
      </w:r>
      <w:r w:rsidR="55C4C574" w:rsidRPr="62D9BCEB">
        <w:rPr>
          <w:color w:val="000000" w:themeColor="text1"/>
        </w:rPr>
        <w:t xml:space="preserve"> and/or initiate additional funding rounds</w:t>
      </w:r>
      <w:r w:rsidR="7863BF83" w:rsidRPr="62D9BCEB">
        <w:rPr>
          <w:color w:val="000000" w:themeColor="text1"/>
        </w:rPr>
        <w:t xml:space="preserve">.  </w:t>
      </w:r>
    </w:p>
    <w:p w14:paraId="76306F6A" w14:textId="77777777" w:rsidR="00643FCF" w:rsidRPr="00643FCF" w:rsidRDefault="00643FCF" w:rsidP="00643FCF">
      <w:pPr>
        <w:pStyle w:val="ListParagraph"/>
        <w:rPr>
          <w:color w:val="000000" w:themeColor="text1"/>
        </w:rPr>
      </w:pPr>
    </w:p>
    <w:p w14:paraId="4EA0282F" w14:textId="66ED5482" w:rsidR="00F724F4" w:rsidRPr="009D685C" w:rsidRDefault="7911053A" w:rsidP="000768BC">
      <w:pPr>
        <w:pStyle w:val="ListParagraph"/>
        <w:spacing w:after="0"/>
        <w:rPr>
          <w:rFonts w:eastAsiaTheme="minorEastAsia"/>
          <w:color w:val="000000" w:themeColor="text1"/>
        </w:rPr>
      </w:pPr>
      <w:r w:rsidRPr="7D023A88">
        <w:rPr>
          <w:color w:val="000000" w:themeColor="text1"/>
        </w:rPr>
        <w:t xml:space="preserve">Applicants </w:t>
      </w:r>
      <w:r w:rsidR="00643FCF">
        <w:rPr>
          <w:color w:val="000000" w:themeColor="text1"/>
        </w:rPr>
        <w:t xml:space="preserve">may seek funding for </w:t>
      </w:r>
      <w:r w:rsidR="00C86CCC">
        <w:rPr>
          <w:color w:val="000000" w:themeColor="text1"/>
        </w:rPr>
        <w:t>Eligible Projects</w:t>
      </w:r>
      <w:r w:rsidR="00643FCF">
        <w:rPr>
          <w:color w:val="000000" w:themeColor="text1"/>
        </w:rPr>
        <w:t xml:space="preserve"> that will exceed the length of the grant award period (i.e., past June 30, </w:t>
      </w:r>
      <w:r w:rsidR="00B823D8">
        <w:rPr>
          <w:color w:val="000000" w:themeColor="text1"/>
        </w:rPr>
        <w:t>2026</w:t>
      </w:r>
      <w:r w:rsidR="00643FCF">
        <w:rPr>
          <w:color w:val="000000" w:themeColor="text1"/>
        </w:rPr>
        <w:t>); however, only work that is proposed to be</w:t>
      </w:r>
      <w:r w:rsidR="003B514C">
        <w:rPr>
          <w:color w:val="000000" w:themeColor="text1"/>
        </w:rPr>
        <w:t xml:space="preserve"> conducted during FY 26 (July 1, 2025- June 30, 2026)</w:t>
      </w:r>
      <w:r w:rsidR="00643FCF">
        <w:rPr>
          <w:color w:val="000000" w:themeColor="text1"/>
        </w:rPr>
        <w:t>, is eligible for funding</w:t>
      </w:r>
      <w:r w:rsidRPr="7D023A88">
        <w:rPr>
          <w:color w:val="000000" w:themeColor="text1"/>
        </w:rPr>
        <w:t>.</w:t>
      </w:r>
      <w:r w:rsidR="485B58F0" w:rsidRPr="7D023A88">
        <w:rPr>
          <w:color w:val="000000" w:themeColor="text1"/>
        </w:rPr>
        <w:t xml:space="preserve"> </w:t>
      </w:r>
      <w:r w:rsidR="655921E3" w:rsidRPr="7D023A88">
        <w:rPr>
          <w:color w:val="000000" w:themeColor="text1"/>
        </w:rPr>
        <w:t>All funding for awards issued through this program are subject to the availability of appropriations or funding from other Department sources.</w:t>
      </w:r>
      <w:r w:rsidR="709B5A32">
        <w:br/>
      </w:r>
    </w:p>
    <w:p w14:paraId="0B02E9D5" w14:textId="6937FCED" w:rsidR="00CA0FF8" w:rsidRPr="00894F16" w:rsidRDefault="26B9484B" w:rsidP="00894F16">
      <w:pPr>
        <w:pStyle w:val="Heading2"/>
      </w:pPr>
      <w:bookmarkStart w:id="18" w:name="_Toc206675875"/>
      <w:r>
        <w:t>Match and Other Funding Obligations</w:t>
      </w:r>
      <w:bookmarkEnd w:id="18"/>
    </w:p>
    <w:p w14:paraId="71326305" w14:textId="7B818E39" w:rsidR="00F724F4" w:rsidRDefault="54F36B4E" w:rsidP="000768BC">
      <w:pPr>
        <w:pStyle w:val="NoSpacing"/>
        <w:ind w:left="720"/>
        <w:jc w:val="both"/>
        <w:rPr>
          <w:color w:val="000000" w:themeColor="text1"/>
        </w:rPr>
      </w:pPr>
      <w:r w:rsidRPr="7DDBF363">
        <w:rPr>
          <w:color w:val="000000" w:themeColor="text1"/>
        </w:rPr>
        <w:t>A</w:t>
      </w:r>
      <w:r w:rsidR="26B9484B" w:rsidRPr="7DDBF363">
        <w:rPr>
          <w:color w:val="000000" w:themeColor="text1"/>
        </w:rPr>
        <w:t>pplicants are not required to provide matching funds</w:t>
      </w:r>
      <w:r w:rsidRPr="7DDBF363">
        <w:rPr>
          <w:color w:val="000000" w:themeColor="text1"/>
        </w:rPr>
        <w:t>. However, a</w:t>
      </w:r>
      <w:r w:rsidR="26B9484B" w:rsidRPr="7DDBF363">
        <w:rPr>
          <w:color w:val="000000" w:themeColor="text1"/>
        </w:rPr>
        <w:t>pplicants are encouraged to identify other known sources of funding for a proposed project on the Application Form, from both secured and anticipated sources</w:t>
      </w:r>
      <w:r w:rsidR="37192A34" w:rsidRPr="7DDBF363">
        <w:rPr>
          <w:color w:val="000000" w:themeColor="text1"/>
        </w:rPr>
        <w:t xml:space="preserve">, which </w:t>
      </w:r>
      <w:r w:rsidR="003B514C">
        <w:rPr>
          <w:color w:val="000000" w:themeColor="text1"/>
        </w:rPr>
        <w:t>may</w:t>
      </w:r>
      <w:r w:rsidR="00542469" w:rsidRPr="7DDBF363">
        <w:rPr>
          <w:color w:val="000000" w:themeColor="text1"/>
        </w:rPr>
        <w:t xml:space="preserve"> </w:t>
      </w:r>
      <w:r w:rsidR="37192A34" w:rsidRPr="7DDBF363">
        <w:rPr>
          <w:color w:val="000000" w:themeColor="text1"/>
        </w:rPr>
        <w:t>make the Application more competitive during review and evaluation by MassDEP</w:t>
      </w:r>
      <w:r w:rsidR="26B9484B" w:rsidRPr="7DDBF363">
        <w:rPr>
          <w:color w:val="000000" w:themeColor="text1"/>
        </w:rPr>
        <w:t>.</w:t>
      </w:r>
    </w:p>
    <w:p w14:paraId="547705C2" w14:textId="77777777" w:rsidR="00EB5845" w:rsidRDefault="00EB5845" w:rsidP="000768BC">
      <w:pPr>
        <w:pStyle w:val="NoSpacing"/>
        <w:ind w:left="360"/>
        <w:jc w:val="both"/>
        <w:rPr>
          <w:b/>
          <w:bCs/>
          <w:color w:val="000000" w:themeColor="text1"/>
        </w:rPr>
      </w:pPr>
    </w:p>
    <w:p w14:paraId="38559E8F" w14:textId="6FB13ECC" w:rsidR="0E58E8F4" w:rsidRDefault="37262B5D" w:rsidP="000768BC">
      <w:pPr>
        <w:pStyle w:val="NoSpacing"/>
        <w:ind w:left="720"/>
        <w:jc w:val="both"/>
        <w:rPr>
          <w:color w:val="000000" w:themeColor="text1"/>
        </w:rPr>
      </w:pPr>
      <w:r w:rsidRPr="7D023A88">
        <w:rPr>
          <w:color w:val="000000" w:themeColor="text1"/>
        </w:rPr>
        <w:t xml:space="preserve">In addition, </w:t>
      </w:r>
      <w:r w:rsidR="45B59010" w:rsidRPr="7D023A88">
        <w:rPr>
          <w:color w:val="000000" w:themeColor="text1"/>
        </w:rPr>
        <w:t>A</w:t>
      </w:r>
      <w:r w:rsidRPr="7D023A88">
        <w:rPr>
          <w:color w:val="000000" w:themeColor="text1"/>
        </w:rPr>
        <w:t xml:space="preserve">pplicants are advised that grant awards involving capital </w:t>
      </w:r>
      <w:r w:rsidR="4493F08E" w:rsidRPr="7D023A88">
        <w:rPr>
          <w:color w:val="000000" w:themeColor="text1"/>
        </w:rPr>
        <w:t>funds are</w:t>
      </w:r>
      <w:r w:rsidRPr="7D023A88">
        <w:rPr>
          <w:color w:val="000000" w:themeColor="text1"/>
        </w:rPr>
        <w:t xml:space="preserve"> required to be disbursed on a cost reimbursement basis, meaning that grantees will be reimbursed for funds already expended. To receive reimbursement for funds expended, grantees must submit a written request for payment, along </w:t>
      </w:r>
      <w:r w:rsidR="007F38DC">
        <w:rPr>
          <w:color w:val="000000" w:themeColor="text1"/>
        </w:rPr>
        <w:t>with invoices and purchase orders</w:t>
      </w:r>
      <w:r w:rsidRPr="7D023A88">
        <w:rPr>
          <w:color w:val="000000" w:themeColor="text1"/>
        </w:rPr>
        <w:t xml:space="preserve">. </w:t>
      </w:r>
      <w:r w:rsidR="00C86CCC">
        <w:rPr>
          <w:color w:val="000000" w:themeColor="text1"/>
        </w:rPr>
        <w:t>G</w:t>
      </w:r>
      <w:r w:rsidRPr="7D023A88">
        <w:rPr>
          <w:color w:val="000000" w:themeColor="text1"/>
        </w:rPr>
        <w:t xml:space="preserve">rantees </w:t>
      </w:r>
      <w:r w:rsidR="00317859">
        <w:rPr>
          <w:color w:val="000000" w:themeColor="text1"/>
        </w:rPr>
        <w:t>must</w:t>
      </w:r>
      <w:r w:rsidRPr="7D023A88">
        <w:rPr>
          <w:color w:val="000000" w:themeColor="text1"/>
        </w:rPr>
        <w:t xml:space="preserve"> submit written requests for payment, and any corresponding supporting documentation, on or before June 30, </w:t>
      </w:r>
      <w:r w:rsidR="00B823D8">
        <w:rPr>
          <w:color w:val="000000" w:themeColor="text1"/>
        </w:rPr>
        <w:t>2026</w:t>
      </w:r>
      <w:r w:rsidRPr="7D023A88">
        <w:rPr>
          <w:color w:val="000000" w:themeColor="text1"/>
        </w:rPr>
        <w:t xml:space="preserve">. Please see </w:t>
      </w:r>
      <w:r w:rsidR="00BC1EC1">
        <w:rPr>
          <w:color w:val="000000" w:themeColor="text1"/>
        </w:rPr>
        <w:t>S</w:t>
      </w:r>
      <w:r w:rsidRPr="7D023A88">
        <w:rPr>
          <w:color w:val="000000" w:themeColor="text1"/>
        </w:rPr>
        <w:t xml:space="preserve">ection </w:t>
      </w:r>
      <w:r w:rsidR="7D86A8D7" w:rsidRPr="7D023A88">
        <w:rPr>
          <w:color w:val="000000" w:themeColor="text1"/>
        </w:rPr>
        <w:t>1.</w:t>
      </w:r>
      <w:r w:rsidR="003B514C">
        <w:rPr>
          <w:color w:val="000000" w:themeColor="text1"/>
        </w:rPr>
        <w:t>N</w:t>
      </w:r>
      <w:r w:rsidRPr="7D023A88">
        <w:rPr>
          <w:color w:val="000000" w:themeColor="text1"/>
        </w:rPr>
        <w:t>. for more information on required documents.</w:t>
      </w:r>
    </w:p>
    <w:p w14:paraId="350DAFC0" w14:textId="674D6555" w:rsidR="00F724F4" w:rsidRPr="00190926" w:rsidRDefault="00F724F4" w:rsidP="270D9571">
      <w:pPr>
        <w:pStyle w:val="NoSpacing"/>
        <w:ind w:firstLine="720"/>
      </w:pPr>
    </w:p>
    <w:p w14:paraId="0A714A87" w14:textId="70A836FD" w:rsidR="007F38DC" w:rsidRDefault="003D5821" w:rsidP="007F38DC">
      <w:pPr>
        <w:pStyle w:val="Heading2"/>
      </w:pPr>
      <w:bookmarkStart w:id="19" w:name="_Toc206675876"/>
      <w:r>
        <w:t>Pre-</w:t>
      </w:r>
      <w:r w:rsidR="004B28E0">
        <w:t xml:space="preserve">Application </w:t>
      </w:r>
      <w:r>
        <w:t>Meetin</w:t>
      </w:r>
      <w:r w:rsidR="004B28E0">
        <w:t>g</w:t>
      </w:r>
      <w:bookmarkEnd w:id="19"/>
    </w:p>
    <w:p w14:paraId="43008D24" w14:textId="77777777" w:rsidR="00B92C73" w:rsidRPr="00B92C73" w:rsidRDefault="00B92C73" w:rsidP="00B92C73">
      <w:pPr>
        <w:jc w:val="center"/>
      </w:pPr>
    </w:p>
    <w:p w14:paraId="76B0495A" w14:textId="7EA53EAD" w:rsidR="00043BB3" w:rsidRDefault="4A66F20C" w:rsidP="000768BC">
      <w:pPr>
        <w:pStyle w:val="ListParagraph"/>
        <w:rPr>
          <w:rStyle w:val="Hyperlink"/>
        </w:rPr>
      </w:pPr>
      <w:r w:rsidRPr="62D9BCEB">
        <w:rPr>
          <w:color w:val="000000" w:themeColor="text1"/>
        </w:rPr>
        <w:lastRenderedPageBreak/>
        <w:t>A</w:t>
      </w:r>
      <w:r w:rsidR="003D5821">
        <w:rPr>
          <w:color w:val="000000" w:themeColor="text1"/>
        </w:rPr>
        <w:t xml:space="preserve"> Pre-</w:t>
      </w:r>
      <w:r w:rsidR="004B28E0">
        <w:rPr>
          <w:color w:val="000000" w:themeColor="text1"/>
        </w:rPr>
        <w:t xml:space="preserve">Application </w:t>
      </w:r>
      <w:r w:rsidR="003D5821">
        <w:rPr>
          <w:color w:val="000000" w:themeColor="text1"/>
        </w:rPr>
        <w:t>Meet</w:t>
      </w:r>
      <w:r w:rsidR="004B28E0">
        <w:rPr>
          <w:color w:val="000000" w:themeColor="text1"/>
        </w:rPr>
        <w:t>ing</w:t>
      </w:r>
      <w:r w:rsidRPr="62D9BCEB">
        <w:rPr>
          <w:color w:val="000000" w:themeColor="text1"/>
        </w:rPr>
        <w:t xml:space="preserve"> </w:t>
      </w:r>
      <w:r w:rsidR="74BDAC36" w:rsidRPr="62D9BCEB">
        <w:rPr>
          <w:color w:val="000000" w:themeColor="text1"/>
        </w:rPr>
        <w:t xml:space="preserve">using </w:t>
      </w:r>
      <w:r w:rsidR="00542469">
        <w:rPr>
          <w:color w:val="000000" w:themeColor="text1"/>
        </w:rPr>
        <w:t>Zoom</w:t>
      </w:r>
      <w:r w:rsidR="74BDAC36" w:rsidRPr="004139E9">
        <w:rPr>
          <w:color w:val="000000" w:themeColor="text1"/>
        </w:rPr>
        <w:t xml:space="preserve"> </w:t>
      </w:r>
      <w:r w:rsidRPr="004139E9">
        <w:rPr>
          <w:color w:val="000000" w:themeColor="text1"/>
        </w:rPr>
        <w:t>will be held on</w:t>
      </w:r>
      <w:r w:rsidR="390CA135" w:rsidRPr="004139E9">
        <w:rPr>
          <w:color w:val="000000" w:themeColor="text1"/>
        </w:rPr>
        <w:t xml:space="preserve"> </w:t>
      </w:r>
      <w:r w:rsidR="00F728CE" w:rsidRPr="00F728CE">
        <w:rPr>
          <w:b/>
          <w:bCs/>
          <w:color w:val="000000" w:themeColor="text1"/>
        </w:rPr>
        <w:t xml:space="preserve">Thursday, September 18, </w:t>
      </w:r>
      <w:proofErr w:type="gramStart"/>
      <w:r w:rsidR="00F728CE" w:rsidRPr="00F728CE">
        <w:rPr>
          <w:b/>
          <w:bCs/>
          <w:color w:val="000000" w:themeColor="text1"/>
        </w:rPr>
        <w:t>2025</w:t>
      </w:r>
      <w:proofErr w:type="gramEnd"/>
      <w:r w:rsidR="2817F63D" w:rsidRPr="00F728CE">
        <w:rPr>
          <w:b/>
          <w:bCs/>
          <w:color w:val="000000" w:themeColor="text1"/>
        </w:rPr>
        <w:t xml:space="preserve"> at </w:t>
      </w:r>
      <w:r w:rsidR="214BE6AE" w:rsidRPr="00F728CE">
        <w:rPr>
          <w:b/>
          <w:bCs/>
          <w:color w:val="000000" w:themeColor="text1"/>
        </w:rPr>
        <w:t>1</w:t>
      </w:r>
      <w:r w:rsidR="2B2F9C41" w:rsidRPr="00F728CE">
        <w:rPr>
          <w:b/>
          <w:bCs/>
          <w:color w:val="000000" w:themeColor="text1"/>
        </w:rPr>
        <w:t>:00</w:t>
      </w:r>
      <w:r w:rsidR="2817F63D" w:rsidRPr="00F728CE">
        <w:rPr>
          <w:b/>
          <w:bCs/>
          <w:color w:val="000000" w:themeColor="text1"/>
        </w:rPr>
        <w:t xml:space="preserve"> </w:t>
      </w:r>
      <w:r w:rsidR="214BE6AE" w:rsidRPr="00F728CE">
        <w:rPr>
          <w:b/>
          <w:bCs/>
          <w:color w:val="000000" w:themeColor="text1"/>
        </w:rPr>
        <w:t>P.M.</w:t>
      </w:r>
      <w:r w:rsidR="00043BB3" w:rsidRPr="00F728CE">
        <w:rPr>
          <w:b/>
          <w:bCs/>
          <w:color w:val="000000" w:themeColor="text1"/>
        </w:rPr>
        <w:t xml:space="preserve"> E.S.T.</w:t>
      </w:r>
      <w:r w:rsidR="00043BB3">
        <w:rPr>
          <w:color w:val="000000" w:themeColor="text1"/>
        </w:rPr>
        <w:t xml:space="preserve"> </w:t>
      </w:r>
      <w:r w:rsidR="00043BB3" w:rsidRPr="00FD29FE">
        <w:t>The purpose of the meeting will be to provide information on the application process and the grant program.</w:t>
      </w:r>
      <w:r w:rsidR="00043BB3">
        <w:t xml:space="preserve"> Please note that </w:t>
      </w:r>
      <w:r w:rsidR="00043BB3" w:rsidRPr="000B573A">
        <w:t xml:space="preserve">MassDEP cannot address the substance of any </w:t>
      </w:r>
      <w:proofErr w:type="gramStart"/>
      <w:r w:rsidR="00043BB3" w:rsidRPr="000B573A">
        <w:t>particular application</w:t>
      </w:r>
      <w:proofErr w:type="gramEnd"/>
      <w:r w:rsidR="00043BB3">
        <w:t xml:space="preserve">. </w:t>
      </w:r>
      <w:r w:rsidR="00043BB3" w:rsidRPr="00FD29FE">
        <w:t>Questions answered during this meeting will be summarized and included in the written Q&amp;A</w:t>
      </w:r>
      <w:r w:rsidR="00542469">
        <w:t xml:space="preserve"> document</w:t>
      </w:r>
      <w:r w:rsidR="00043BB3" w:rsidRPr="00FD29FE">
        <w:t>.</w:t>
      </w:r>
      <w:r w:rsidR="00043BB3">
        <w:t xml:space="preserve"> A recording of the meeting will be available online at the following link: </w:t>
      </w:r>
      <w:hyperlink r:id="rId29" w:anchor="natural-resource-nitrogen-sensitive-area-grant-program-" w:history="1">
        <w:r w:rsidR="00043BB3" w:rsidRPr="7D023A88">
          <w:rPr>
            <w:rStyle w:val="Hyperlink"/>
          </w:rPr>
          <w:t>www.mass.gov/info-details/grants-financial-assistance-watersheds-water-quality#natural-resource-nitrogen-sensitive-area-grant-program-</w:t>
        </w:r>
      </w:hyperlink>
    </w:p>
    <w:p w14:paraId="16A3FD9E" w14:textId="355CFE28" w:rsidR="00F41253" w:rsidRDefault="7815B08F" w:rsidP="00F41253">
      <w:pPr>
        <w:pStyle w:val="NoSpacing"/>
        <w:ind w:left="720"/>
        <w:rPr>
          <w:color w:val="000000" w:themeColor="text1"/>
        </w:rPr>
      </w:pPr>
      <w:bookmarkStart w:id="20" w:name="_Hlk42201703"/>
      <w:r w:rsidRPr="004139E9">
        <w:rPr>
          <w:color w:val="000000" w:themeColor="text1"/>
        </w:rPr>
        <w:t xml:space="preserve">To obtain </w:t>
      </w:r>
      <w:r w:rsidR="7AFF660D" w:rsidRPr="004139E9">
        <w:rPr>
          <w:color w:val="000000" w:themeColor="text1"/>
        </w:rPr>
        <w:t xml:space="preserve">the </w:t>
      </w:r>
      <w:r w:rsidR="516A6FAB" w:rsidRPr="004139E9">
        <w:rPr>
          <w:color w:val="000000" w:themeColor="text1"/>
        </w:rPr>
        <w:t>meeting link</w:t>
      </w:r>
      <w:r w:rsidRPr="004139E9">
        <w:rPr>
          <w:color w:val="000000" w:themeColor="text1"/>
        </w:rPr>
        <w:t xml:space="preserve"> information or the </w:t>
      </w:r>
      <w:r w:rsidR="003B514C">
        <w:rPr>
          <w:color w:val="000000" w:themeColor="text1"/>
        </w:rPr>
        <w:t>Zoom</w:t>
      </w:r>
      <w:r w:rsidRPr="004139E9">
        <w:rPr>
          <w:color w:val="000000" w:themeColor="text1"/>
        </w:rPr>
        <w:t xml:space="preserve"> link please contact </w:t>
      </w:r>
      <w:r w:rsidR="214BE6AE" w:rsidRPr="004139E9">
        <w:rPr>
          <w:color w:val="000000" w:themeColor="text1"/>
        </w:rPr>
        <w:t>Courtney Starling</w:t>
      </w:r>
      <w:r w:rsidRPr="62D9BCEB">
        <w:rPr>
          <w:color w:val="000000" w:themeColor="text1"/>
        </w:rPr>
        <w:t xml:space="preserve"> </w:t>
      </w:r>
      <w:r w:rsidR="0BCE2CB3" w:rsidRPr="62D9BCEB">
        <w:rPr>
          <w:color w:val="000000" w:themeColor="text1"/>
        </w:rPr>
        <w:t xml:space="preserve">via email </w:t>
      </w:r>
      <w:r w:rsidRPr="62D9BCEB">
        <w:rPr>
          <w:color w:val="000000" w:themeColor="text1"/>
        </w:rPr>
        <w:t xml:space="preserve">at </w:t>
      </w:r>
      <w:hyperlink r:id="rId30">
        <w:r w:rsidR="214BE6AE" w:rsidRPr="62D9BCEB">
          <w:rPr>
            <w:rStyle w:val="Hyperlink"/>
          </w:rPr>
          <w:t>courtney.starling@mass.gov</w:t>
        </w:r>
      </w:hyperlink>
      <w:r w:rsidR="214BE6AE" w:rsidRPr="62D9BCEB">
        <w:rPr>
          <w:color w:val="000000" w:themeColor="text1"/>
        </w:rPr>
        <w:t xml:space="preserve"> </w:t>
      </w:r>
      <w:r w:rsidR="2C63F6A1" w:rsidRPr="62D9BCEB">
        <w:rPr>
          <w:color w:val="000000" w:themeColor="text1"/>
        </w:rPr>
        <w:t xml:space="preserve"> w</w:t>
      </w:r>
      <w:r w:rsidRPr="62D9BCEB">
        <w:rPr>
          <w:color w:val="000000" w:themeColor="text1"/>
        </w:rPr>
        <w:t xml:space="preserve">ith </w:t>
      </w:r>
      <w:r w:rsidR="744465DC" w:rsidRPr="62D9BCEB">
        <w:rPr>
          <w:color w:val="000000" w:themeColor="text1"/>
        </w:rPr>
        <w:t>“</w:t>
      </w:r>
      <w:r w:rsidRPr="62D9BCEB">
        <w:rPr>
          <w:color w:val="000000" w:themeColor="text1"/>
        </w:rPr>
        <w:t xml:space="preserve">FY </w:t>
      </w:r>
      <w:r w:rsidR="00B823D8">
        <w:rPr>
          <w:color w:val="000000" w:themeColor="text1"/>
        </w:rPr>
        <w:t>2026</w:t>
      </w:r>
      <w:r w:rsidRPr="62D9BCEB">
        <w:rPr>
          <w:color w:val="000000" w:themeColor="text1"/>
        </w:rPr>
        <w:t xml:space="preserve"> </w:t>
      </w:r>
      <w:r w:rsidR="3C40E0FE" w:rsidRPr="62D9BCEB">
        <w:rPr>
          <w:color w:val="000000" w:themeColor="text1"/>
        </w:rPr>
        <w:t>NR</w:t>
      </w:r>
      <w:r w:rsidR="116E81E0" w:rsidRPr="62D9BCEB">
        <w:rPr>
          <w:color w:val="000000" w:themeColor="text1"/>
        </w:rPr>
        <w:t>NSA</w:t>
      </w:r>
      <w:r w:rsidR="2C63F6A1" w:rsidRPr="62D9BCEB">
        <w:rPr>
          <w:color w:val="000000" w:themeColor="text1"/>
        </w:rPr>
        <w:t xml:space="preserve"> Grant </w:t>
      </w:r>
      <w:r w:rsidR="002D6F9A">
        <w:rPr>
          <w:color w:val="000000" w:themeColor="text1"/>
        </w:rPr>
        <w:t xml:space="preserve">Application </w:t>
      </w:r>
      <w:r w:rsidR="00846075">
        <w:rPr>
          <w:color w:val="000000" w:themeColor="text1"/>
        </w:rPr>
        <w:t>Meeting</w:t>
      </w:r>
      <w:r w:rsidR="744465DC" w:rsidRPr="62D9BCEB">
        <w:rPr>
          <w:color w:val="000000" w:themeColor="text1"/>
        </w:rPr>
        <w:t>”</w:t>
      </w:r>
      <w:r w:rsidRPr="62D9BCEB">
        <w:rPr>
          <w:color w:val="000000" w:themeColor="text1"/>
        </w:rPr>
        <w:t xml:space="preserve"> in the </w:t>
      </w:r>
      <w:r w:rsidR="0BCE2CB3" w:rsidRPr="62D9BCEB">
        <w:rPr>
          <w:color w:val="000000" w:themeColor="text1"/>
        </w:rPr>
        <w:t xml:space="preserve">email </w:t>
      </w:r>
      <w:r w:rsidRPr="62D9BCEB">
        <w:rPr>
          <w:color w:val="000000" w:themeColor="text1"/>
        </w:rPr>
        <w:t>subject line.</w:t>
      </w:r>
      <w:bookmarkStart w:id="21" w:name="_Toc11"/>
      <w:bookmarkStart w:id="22" w:name="_Toc165986320"/>
      <w:bookmarkEnd w:id="20"/>
    </w:p>
    <w:p w14:paraId="7AC8774A" w14:textId="3D277585" w:rsidR="001130BD" w:rsidRDefault="001130BD" w:rsidP="00043BB3">
      <w:pPr>
        <w:pStyle w:val="NoSpacing"/>
        <w:rPr>
          <w:color w:val="000000" w:themeColor="text1"/>
        </w:rPr>
      </w:pPr>
    </w:p>
    <w:p w14:paraId="7C26C5E7" w14:textId="77777777" w:rsidR="00F41253" w:rsidRDefault="00F41253" w:rsidP="00F41253">
      <w:pPr>
        <w:pStyle w:val="NoSpacing"/>
        <w:ind w:left="720"/>
        <w:rPr>
          <w:color w:val="000000" w:themeColor="text1"/>
        </w:rPr>
      </w:pPr>
    </w:p>
    <w:p w14:paraId="67BF43FA" w14:textId="2C455DA8" w:rsidR="00F41253" w:rsidRPr="00F41253" w:rsidRDefault="00F41253" w:rsidP="00F41253">
      <w:pPr>
        <w:pStyle w:val="Heading2"/>
        <w:rPr>
          <w:rStyle w:val="PageNumber"/>
        </w:rPr>
      </w:pPr>
      <w:bookmarkStart w:id="23" w:name="_Toc206675877"/>
      <w:r w:rsidRPr="000066A6">
        <w:rPr>
          <w:rStyle w:val="PageNumber"/>
        </w:rPr>
        <w:t xml:space="preserve">Written Questions via the Grant Q&amp;A </w:t>
      </w:r>
      <w:bookmarkEnd w:id="21"/>
      <w:r w:rsidRPr="000066A6">
        <w:rPr>
          <w:rStyle w:val="PageNumber"/>
        </w:rPr>
        <w:t>Process</w:t>
      </w:r>
      <w:bookmarkEnd w:id="22"/>
      <w:bookmarkEnd w:id="23"/>
    </w:p>
    <w:p w14:paraId="2F9FC6D5" w14:textId="6237DFE3" w:rsidR="00F41253" w:rsidRDefault="00F41253" w:rsidP="000768BC">
      <w:pPr>
        <w:pStyle w:val="ListParagraph"/>
      </w:pPr>
      <w:r w:rsidRPr="000066A6">
        <w:t xml:space="preserve">As noted in the Estimated Grant Procurement Calendar, grant applicants may submit written questions, via e-mail, to </w:t>
      </w:r>
      <w:r>
        <w:t xml:space="preserve">Caroline Adamson at </w:t>
      </w:r>
      <w:hyperlink r:id="rId31" w:history="1">
        <w:r w:rsidRPr="00B459C3">
          <w:rPr>
            <w:rStyle w:val="Hyperlink"/>
          </w:rPr>
          <w:t>caroline.p.adamson@mass.gov</w:t>
        </w:r>
      </w:hyperlink>
      <w:r>
        <w:t xml:space="preserve"> </w:t>
      </w:r>
      <w:r w:rsidRPr="000066A6">
        <w:t xml:space="preserve">on or before </w:t>
      </w:r>
      <w:r w:rsidR="00F24AE5">
        <w:t xml:space="preserve">September </w:t>
      </w:r>
      <w:r w:rsidR="00347EB5">
        <w:t>19</w:t>
      </w:r>
      <w:r w:rsidR="00542469">
        <w:t>, 2025</w:t>
      </w:r>
      <w:r w:rsidRPr="000066A6">
        <w:t xml:space="preserve"> at </w:t>
      </w:r>
      <w:r w:rsidR="00DE7900">
        <w:t>3</w:t>
      </w:r>
      <w:r w:rsidRPr="000066A6">
        <w:t xml:space="preserve">:00 pm E.S.T. MassDEP will post official responses to questions regarding this grant RFR on or before </w:t>
      </w:r>
      <w:r w:rsidR="00347EB5">
        <w:t>October 6</w:t>
      </w:r>
      <w:r w:rsidR="00F24AE5">
        <w:t>,</w:t>
      </w:r>
      <w:r w:rsidR="00542469">
        <w:t xml:space="preserve"> 2025,</w:t>
      </w:r>
      <w:r w:rsidRPr="000066A6">
        <w:t xml:space="preserve"> at 5:00 pm E.S.T.  It is the Applicant’s responsibility to verify receipt of questions with MassDEP.</w:t>
      </w:r>
    </w:p>
    <w:p w14:paraId="371A00C6" w14:textId="77777777" w:rsidR="00D4501E" w:rsidRPr="000066A6" w:rsidRDefault="00D4501E" w:rsidP="00F41253">
      <w:pPr>
        <w:pStyle w:val="ListParagraph"/>
      </w:pPr>
    </w:p>
    <w:p w14:paraId="1F9B9A45" w14:textId="545F7D55" w:rsidR="00F41253" w:rsidRDefault="00F41253" w:rsidP="00F41253">
      <w:pPr>
        <w:pStyle w:val="ListParagraph"/>
      </w:pPr>
      <w:r w:rsidRPr="000066A6">
        <w:t>MassDEP reserves the right to condense, summarize, or combine related questions and/or answers.</w:t>
      </w:r>
      <w:r w:rsidR="00F728CE" w:rsidRPr="00F728CE">
        <w:t xml:space="preserve"> Applicants are responsible for entering content suitable for public viewing since all the questions are accessible to the public. Applicants </w:t>
      </w:r>
      <w:r w:rsidR="00F728CE">
        <w:t>kindly shall not</w:t>
      </w:r>
      <w:r w:rsidR="00F728CE" w:rsidRPr="00F728CE">
        <w:t xml:space="preserve"> include any information that could be considered personal, security sensitive, inflammatory, incorrect, </w:t>
      </w:r>
      <w:proofErr w:type="spellStart"/>
      <w:r w:rsidR="00F728CE" w:rsidRPr="00F728CE">
        <w:t>collusory</w:t>
      </w:r>
      <w:proofErr w:type="spellEnd"/>
      <w:r w:rsidR="00F728CE" w:rsidRPr="00F728CE">
        <w:t>, or otherwise objectionable</w:t>
      </w:r>
      <w:r w:rsidR="00F728CE">
        <w:t xml:space="preserve">. </w:t>
      </w:r>
    </w:p>
    <w:p w14:paraId="1B5AE75B" w14:textId="77777777" w:rsidR="00F728CE" w:rsidRPr="000066A6" w:rsidRDefault="00F728CE" w:rsidP="00F41253">
      <w:pPr>
        <w:pStyle w:val="ListParagraph"/>
      </w:pPr>
    </w:p>
    <w:p w14:paraId="2F7A0815" w14:textId="36C5BFD9" w:rsidR="00F41253" w:rsidRDefault="00F41253" w:rsidP="000768BC">
      <w:pPr>
        <w:pStyle w:val="ListParagraph"/>
        <w:rPr>
          <w:rFonts w:cs="Arial"/>
          <w:shd w:val="clear" w:color="auto" w:fill="FFFFFF"/>
        </w:rPr>
      </w:pPr>
      <w:r w:rsidRPr="000066A6">
        <w:t xml:space="preserve">The Q&amp;A document for this Grant RFR will be available on COMMBUYS, as well as online at the following link: </w:t>
      </w:r>
      <w:r w:rsidRPr="00B42C87">
        <w:rPr>
          <w:rFonts w:cs="Arial"/>
          <w:shd w:val="clear" w:color="auto" w:fill="FFFFFF"/>
        </w:rPr>
        <w:t xml:space="preserve">The Q&amp;A document for this Grant RFR will be available online at the following link:  </w:t>
      </w:r>
      <w:hyperlink r:id="rId32" w:anchor="natural-resource-nitrogen-sensitive-area-grant-program-" w:history="1">
        <w:r w:rsidR="00F46B22" w:rsidRPr="7D023A88">
          <w:rPr>
            <w:rStyle w:val="Hyperlink"/>
          </w:rPr>
          <w:t>www.mass.gov/info-details/grants-financial-assistance-watersheds-water-quality#natural-resource-nitrogen-sensitive-area-grant-program-</w:t>
        </w:r>
      </w:hyperlink>
      <w:r w:rsidR="00F46B22">
        <w:t xml:space="preserve"> </w:t>
      </w:r>
      <w:r w:rsidR="00F46B22" w:rsidRPr="7D023A88">
        <w:rPr>
          <w:color w:val="000000" w:themeColor="text1"/>
        </w:rPr>
        <w:t xml:space="preserve"> </w:t>
      </w:r>
    </w:p>
    <w:p w14:paraId="7794DE40" w14:textId="77777777" w:rsidR="00F41253" w:rsidRDefault="00F41253" w:rsidP="00F41253">
      <w:pPr>
        <w:pStyle w:val="ListParagraph"/>
        <w:rPr>
          <w:b/>
          <w:bCs/>
        </w:rPr>
      </w:pPr>
    </w:p>
    <w:p w14:paraId="251F282D" w14:textId="77777777" w:rsidR="00F41253" w:rsidRDefault="00F41253" w:rsidP="00F41253">
      <w:pPr>
        <w:pStyle w:val="ListParagraph"/>
        <w:rPr>
          <w:b/>
          <w:bCs/>
        </w:rPr>
      </w:pPr>
      <w:r>
        <w:rPr>
          <w:b/>
          <w:bCs/>
        </w:rPr>
        <w:t>All answers are final when posted.  Any subsequent revisions to previously provided answers will be dated.</w:t>
      </w:r>
    </w:p>
    <w:p w14:paraId="3755019E" w14:textId="77777777" w:rsidR="00F41253" w:rsidRPr="00F46B22" w:rsidRDefault="00F41253" w:rsidP="00F46B22">
      <w:pPr>
        <w:pStyle w:val="Heading2"/>
        <w:rPr>
          <w:rStyle w:val="PageNumber"/>
        </w:rPr>
      </w:pPr>
      <w:bookmarkStart w:id="24" w:name="_Locating_an_Online"/>
      <w:bookmarkStart w:id="25" w:name="_Toc165986321"/>
      <w:bookmarkStart w:id="26" w:name="_Toc206675878"/>
      <w:bookmarkStart w:id="27" w:name="_Toc13"/>
      <w:bookmarkEnd w:id="24"/>
      <w:r w:rsidRPr="00F46B22">
        <w:rPr>
          <w:rStyle w:val="PageNumber"/>
        </w:rPr>
        <w:t>Amendment Deadline</w:t>
      </w:r>
      <w:bookmarkEnd w:id="25"/>
      <w:bookmarkEnd w:id="26"/>
      <w:r w:rsidRPr="00F46B22">
        <w:rPr>
          <w:rStyle w:val="PageNumber"/>
        </w:rPr>
        <w:t xml:space="preserve"> </w:t>
      </w:r>
      <w:bookmarkEnd w:id="27"/>
    </w:p>
    <w:p w14:paraId="2B25E497" w14:textId="49BFA2A5" w:rsidR="00F41253" w:rsidRDefault="00F41253" w:rsidP="000768BC">
      <w:pPr>
        <w:pStyle w:val="ListParagraph"/>
      </w:pPr>
      <w:r>
        <w:rPr>
          <w:rStyle w:val="None"/>
        </w:rPr>
        <w:t xml:space="preserve">MassDEP reserves the right to make amendments to the Grant RFR after initial publication </w:t>
      </w:r>
      <w:r w:rsidR="00FE1F55">
        <w:rPr>
          <w:rStyle w:val="None"/>
        </w:rPr>
        <w:t>prior to</w:t>
      </w:r>
      <w:r>
        <w:rPr>
          <w:rStyle w:val="None"/>
        </w:rPr>
        <w:t xml:space="preserve"> the </w:t>
      </w:r>
      <w:r w:rsidR="00F924AF">
        <w:rPr>
          <w:rStyle w:val="None"/>
        </w:rPr>
        <w:t>Application Deadline in the Estimated Procurement Calendar.</w:t>
      </w:r>
      <w:r>
        <w:rPr>
          <w:rStyle w:val="None"/>
        </w:rPr>
        <w:t xml:space="preserve">  It is each Applicant’s responsibility to check for any amendments, addenda, or modifications to this Grant RFR, as well as any Q&amp;A related to this RFR and any amendments thereto. </w:t>
      </w:r>
    </w:p>
    <w:p w14:paraId="0E42C703" w14:textId="0D6D0A04" w:rsidR="007F38DC" w:rsidRPr="007F38DC" w:rsidRDefault="26B9484B" w:rsidP="007F38DC">
      <w:pPr>
        <w:pStyle w:val="Heading2"/>
      </w:pPr>
      <w:bookmarkStart w:id="28" w:name="_Toc206675879"/>
      <w:r w:rsidRPr="7DDBF363">
        <w:t>Total Anticipated Duration of Grant(s)</w:t>
      </w:r>
      <w:bookmarkEnd w:id="28"/>
    </w:p>
    <w:p w14:paraId="482F26D0" w14:textId="4B867FBE" w:rsidR="00F724F4" w:rsidRPr="00190926" w:rsidRDefault="5ECE1986" w:rsidP="000768BC">
      <w:pPr>
        <w:pStyle w:val="NoSpacing"/>
        <w:ind w:left="720"/>
        <w:jc w:val="both"/>
        <w:rPr>
          <w:color w:val="000000" w:themeColor="text1"/>
        </w:rPr>
      </w:pPr>
      <w:r w:rsidRPr="7DDBF363">
        <w:rPr>
          <w:color w:val="000000" w:themeColor="text1"/>
        </w:rPr>
        <w:t xml:space="preserve">The contract duration will be through June 30, </w:t>
      </w:r>
      <w:r w:rsidR="00B823D8">
        <w:rPr>
          <w:color w:val="000000" w:themeColor="text1"/>
        </w:rPr>
        <w:t>2026</w:t>
      </w:r>
      <w:r w:rsidRPr="7DDBF363">
        <w:rPr>
          <w:color w:val="000000" w:themeColor="text1"/>
        </w:rPr>
        <w:t>.  MassDEP reserves the right to extend the contract duration solely for the purposes of performance completion consistent with the terms of the Grant Award contract.</w:t>
      </w:r>
    </w:p>
    <w:p w14:paraId="53F0C278" w14:textId="77777777" w:rsidR="00F724F4" w:rsidRPr="00190926" w:rsidRDefault="00F724F4" w:rsidP="2FA25E46">
      <w:pPr>
        <w:pStyle w:val="NoSpacing"/>
        <w:ind w:left="720"/>
        <w:rPr>
          <w:b/>
          <w:bCs/>
          <w:color w:val="000000" w:themeColor="text1"/>
        </w:rPr>
      </w:pPr>
    </w:p>
    <w:p w14:paraId="43AAE5BC" w14:textId="388BFAD5" w:rsidR="007F38DC" w:rsidRPr="007F38DC" w:rsidRDefault="57669235" w:rsidP="007F38DC">
      <w:pPr>
        <w:pStyle w:val="Heading2"/>
        <w:keepNext/>
      </w:pPr>
      <w:bookmarkStart w:id="29" w:name="_Toc206675880"/>
      <w:r w:rsidRPr="7DDBF363">
        <w:lastRenderedPageBreak/>
        <w:t>Required Documentation</w:t>
      </w:r>
      <w:bookmarkEnd w:id="29"/>
    </w:p>
    <w:p w14:paraId="7359E7EA" w14:textId="6D752F77" w:rsidR="00C82EFE" w:rsidRPr="004C3EC5" w:rsidRDefault="26B9484B" w:rsidP="000768BC">
      <w:pPr>
        <w:pStyle w:val="NoSpacing"/>
        <w:keepNext/>
        <w:ind w:left="720"/>
        <w:jc w:val="both"/>
        <w:rPr>
          <w:b/>
          <w:bCs/>
          <w:color w:val="000000" w:themeColor="text1"/>
        </w:rPr>
      </w:pPr>
      <w:r w:rsidRPr="7DDBF363">
        <w:rPr>
          <w:color w:val="000000" w:themeColor="text1"/>
        </w:rPr>
        <w:t>Upon completion of the p</w:t>
      </w:r>
      <w:r w:rsidR="00643FCF" w:rsidRPr="7DDBF363">
        <w:rPr>
          <w:color w:val="000000" w:themeColor="text1"/>
        </w:rPr>
        <w:t>roposed work</w:t>
      </w:r>
      <w:r w:rsidR="59484F5D" w:rsidRPr="7DDBF363">
        <w:rPr>
          <w:color w:val="000000" w:themeColor="text1"/>
        </w:rPr>
        <w:t>,</w:t>
      </w:r>
      <w:r w:rsidR="1D8A8500" w:rsidRPr="7DDBF363">
        <w:rPr>
          <w:color w:val="000000" w:themeColor="text1"/>
        </w:rPr>
        <w:t xml:space="preserve"> and with submission of the final request for reimbursement</w:t>
      </w:r>
      <w:r w:rsidR="446E7132" w:rsidRPr="7DDBF363">
        <w:rPr>
          <w:color w:val="000000" w:themeColor="text1"/>
        </w:rPr>
        <w:t>,</w:t>
      </w:r>
      <w:r w:rsidRPr="7DDBF363">
        <w:rPr>
          <w:color w:val="000000" w:themeColor="text1"/>
        </w:rPr>
        <w:t xml:space="preserve"> </w:t>
      </w:r>
      <w:r w:rsidR="446E7132" w:rsidRPr="7DDBF363">
        <w:rPr>
          <w:color w:val="000000" w:themeColor="text1"/>
        </w:rPr>
        <w:t>all</w:t>
      </w:r>
      <w:r w:rsidRPr="7DDBF363">
        <w:rPr>
          <w:color w:val="000000" w:themeColor="text1"/>
        </w:rPr>
        <w:t xml:space="preserve"> </w:t>
      </w:r>
      <w:r w:rsidR="59484F5D" w:rsidRPr="7DDBF363">
        <w:rPr>
          <w:color w:val="000000" w:themeColor="text1"/>
        </w:rPr>
        <w:t>Grant Awardees</w:t>
      </w:r>
      <w:r w:rsidRPr="7DDBF363">
        <w:rPr>
          <w:color w:val="000000" w:themeColor="text1"/>
        </w:rPr>
        <w:t xml:space="preserve"> shall submit a </w:t>
      </w:r>
      <w:r w:rsidR="037CEDFB" w:rsidRPr="7DDBF363">
        <w:rPr>
          <w:color w:val="000000" w:themeColor="text1"/>
        </w:rPr>
        <w:t>one</w:t>
      </w:r>
      <w:r w:rsidR="59484F5D" w:rsidRPr="7DDBF363">
        <w:rPr>
          <w:color w:val="000000" w:themeColor="text1"/>
        </w:rPr>
        <w:t xml:space="preserve"> (1)</w:t>
      </w:r>
      <w:r w:rsidRPr="7DDBF363">
        <w:rPr>
          <w:color w:val="000000" w:themeColor="text1"/>
        </w:rPr>
        <w:t>-page</w:t>
      </w:r>
      <w:r w:rsidR="1D471C3E" w:rsidRPr="7DDBF363">
        <w:rPr>
          <w:color w:val="000000" w:themeColor="text1"/>
        </w:rPr>
        <w:t xml:space="preserve"> Final Report summarizing their project tasks, including</w:t>
      </w:r>
      <w:r w:rsidR="335B752A" w:rsidRPr="7DDBF363">
        <w:rPr>
          <w:color w:val="000000" w:themeColor="text1"/>
        </w:rPr>
        <w:t xml:space="preserve"> links or copies to the </w:t>
      </w:r>
      <w:proofErr w:type="gramStart"/>
      <w:r w:rsidR="47164C2C" w:rsidRPr="7DDBF363">
        <w:rPr>
          <w:color w:val="000000" w:themeColor="text1"/>
        </w:rPr>
        <w:t>work product</w:t>
      </w:r>
      <w:proofErr w:type="gramEnd"/>
      <w:r w:rsidR="47164C2C" w:rsidRPr="7DDBF363">
        <w:rPr>
          <w:color w:val="000000" w:themeColor="text1"/>
        </w:rPr>
        <w:t xml:space="preserve"> completed during the contract period</w:t>
      </w:r>
      <w:r w:rsidRPr="7DDBF363">
        <w:rPr>
          <w:color w:val="000000" w:themeColor="text1"/>
        </w:rPr>
        <w:t>.</w:t>
      </w:r>
      <w:r w:rsidR="19610EB6" w:rsidRPr="7DDBF363">
        <w:rPr>
          <w:color w:val="000000" w:themeColor="text1"/>
        </w:rPr>
        <w:t xml:space="preserve"> </w:t>
      </w:r>
    </w:p>
    <w:p w14:paraId="56614551" w14:textId="6345ACF1" w:rsidR="00F724F4" w:rsidRPr="002C4589" w:rsidRDefault="00C82EFE" w:rsidP="000768BC">
      <w:pPr>
        <w:pStyle w:val="NoSpacing"/>
        <w:ind w:left="720"/>
        <w:jc w:val="both"/>
        <w:rPr>
          <w:color w:val="000000" w:themeColor="text1"/>
        </w:rPr>
      </w:pPr>
      <w:r>
        <w:br/>
      </w:r>
      <w:r w:rsidR="43351C35" w:rsidRPr="7D023A88">
        <w:rPr>
          <w:color w:val="000000" w:themeColor="text1"/>
        </w:rPr>
        <w:t>MassDEP reserves the right to request additional materials, information, or other documentary evidence demonstrating completion of work and/or compliance with program requirements. MassDEP also reserves the right to withhold funding until receipt of satisfactory materials, information, or other documentary evidence demonstrating completion of work and/or compliance with program</w:t>
      </w:r>
      <w:r w:rsidR="1B32A5A9" w:rsidRPr="7D023A88">
        <w:rPr>
          <w:color w:val="000000" w:themeColor="text1"/>
        </w:rPr>
        <w:t xml:space="preserve"> </w:t>
      </w:r>
      <w:r w:rsidR="43351C35" w:rsidRPr="7D023A88">
        <w:rPr>
          <w:color w:val="000000" w:themeColor="text1"/>
        </w:rPr>
        <w:t xml:space="preserve">requirements.  </w:t>
      </w:r>
      <w:r w:rsidR="44168F27" w:rsidRPr="7D023A88">
        <w:rPr>
          <w:color w:val="000000" w:themeColor="text1"/>
        </w:rPr>
        <w:t xml:space="preserve"> </w:t>
      </w:r>
      <w:r>
        <w:br/>
      </w:r>
    </w:p>
    <w:p w14:paraId="529CDE1E" w14:textId="77777777" w:rsidR="007F38DC" w:rsidRDefault="26B9484B" w:rsidP="007F38DC">
      <w:pPr>
        <w:pStyle w:val="Heading2"/>
      </w:pPr>
      <w:bookmarkStart w:id="30" w:name="_Toc206675881"/>
      <w:r w:rsidRPr="7DDBF363">
        <w:t>Applicable Procurement Law</w:t>
      </w:r>
      <w:bookmarkEnd w:id="30"/>
    </w:p>
    <w:p w14:paraId="65BCAEDA" w14:textId="62DD7833" w:rsidR="00F724F4" w:rsidRDefault="26B9484B" w:rsidP="007F38DC">
      <w:pPr>
        <w:pStyle w:val="NoSpacing"/>
        <w:ind w:left="720"/>
        <w:rPr>
          <w:color w:val="000000" w:themeColor="text1"/>
        </w:rPr>
      </w:pPr>
      <w:r w:rsidRPr="7DDBF363">
        <w:rPr>
          <w:color w:val="000000" w:themeColor="text1"/>
        </w:rPr>
        <w:t>Grants</w:t>
      </w:r>
      <w:r w:rsidR="4769C188" w:rsidRPr="7DDBF363">
        <w:rPr>
          <w:color w:val="000000" w:themeColor="text1"/>
        </w:rPr>
        <w:t xml:space="preserve">: </w:t>
      </w:r>
      <w:r w:rsidRPr="7DDBF363">
        <w:rPr>
          <w:color w:val="000000" w:themeColor="text1"/>
        </w:rPr>
        <w:t>MGL c. 7A, § 7; St. 1986 c. 206, § 17; 815 CMR 2.00</w:t>
      </w:r>
      <w:r w:rsidR="4CF643D5" w:rsidRPr="7DDBF363">
        <w:rPr>
          <w:color w:val="000000" w:themeColor="text1"/>
        </w:rPr>
        <w:t>.</w:t>
      </w:r>
    </w:p>
    <w:p w14:paraId="26DE38C3" w14:textId="77777777" w:rsidR="007F38DC" w:rsidRDefault="007F38DC" w:rsidP="007F38DC">
      <w:pPr>
        <w:pStyle w:val="NoSpacing"/>
        <w:ind w:left="720"/>
      </w:pPr>
    </w:p>
    <w:p w14:paraId="479006C9" w14:textId="6E17B1DE" w:rsidR="00F724F4" w:rsidRPr="00B61424" w:rsidRDefault="4B2C5B96" w:rsidP="00D01C5A">
      <w:pPr>
        <w:pStyle w:val="Heading1"/>
      </w:pPr>
      <w:bookmarkStart w:id="31" w:name="_Toc206675882"/>
      <w:r w:rsidRPr="00B61424">
        <w:t>INSTRUCTIONS FOR APPLICATION SUBMISSION:</w:t>
      </w:r>
      <w:bookmarkEnd w:id="31"/>
    </w:p>
    <w:p w14:paraId="5448B454" w14:textId="77777777" w:rsidR="006A303D" w:rsidRPr="00190926" w:rsidRDefault="006A303D" w:rsidP="2FA25E46">
      <w:pPr>
        <w:pStyle w:val="ListParagraph"/>
        <w:spacing w:after="0"/>
        <w:rPr>
          <w:b/>
          <w:bCs/>
          <w:color w:val="000000" w:themeColor="text1"/>
        </w:rPr>
      </w:pPr>
    </w:p>
    <w:p w14:paraId="3F7F1794" w14:textId="77777777" w:rsidR="007F38DC" w:rsidRPr="00CB592C" w:rsidRDefault="4B2C5B96" w:rsidP="00CB592C">
      <w:pPr>
        <w:pStyle w:val="Heading2"/>
        <w:numPr>
          <w:ilvl w:val="0"/>
          <w:numId w:val="26"/>
        </w:numPr>
      </w:pPr>
      <w:bookmarkStart w:id="32" w:name="_Toc206675883"/>
      <w:r w:rsidRPr="00CB592C">
        <w:t>Evaluation Criteria (general)</w:t>
      </w:r>
      <w:bookmarkEnd w:id="32"/>
      <w:r w:rsidRPr="00CB592C">
        <w:t xml:space="preserve"> </w:t>
      </w:r>
    </w:p>
    <w:p w14:paraId="5B4FFE3F" w14:textId="75014DB9" w:rsidR="00F724F4" w:rsidRPr="00190926" w:rsidRDefault="4BB79CB2" w:rsidP="000768BC">
      <w:pPr>
        <w:pStyle w:val="ListParagraph"/>
        <w:rPr>
          <w:color w:val="000000" w:themeColor="text1"/>
        </w:rPr>
      </w:pPr>
      <w:proofErr w:type="gramStart"/>
      <w:r w:rsidRPr="7D023A88">
        <w:rPr>
          <w:color w:val="000000" w:themeColor="text1"/>
        </w:rPr>
        <w:t>In order to</w:t>
      </w:r>
      <w:proofErr w:type="gramEnd"/>
      <w:r w:rsidRPr="7D023A88">
        <w:rPr>
          <w:color w:val="000000" w:themeColor="text1"/>
        </w:rPr>
        <w:t xml:space="preserve"> be considered for a grant award,</w:t>
      </w:r>
      <w:r w:rsidRPr="7D023A88">
        <w:rPr>
          <w:b/>
          <w:bCs/>
          <w:color w:val="000000" w:themeColor="text1"/>
        </w:rPr>
        <w:t xml:space="preserve"> </w:t>
      </w:r>
      <w:r w:rsidR="2293FBD4" w:rsidRPr="7D023A88">
        <w:rPr>
          <w:color w:val="000000" w:themeColor="text1"/>
        </w:rPr>
        <w:t>A</w:t>
      </w:r>
      <w:r w:rsidR="4B2C5B96" w:rsidRPr="7D023A88">
        <w:rPr>
          <w:color w:val="000000" w:themeColor="text1"/>
        </w:rPr>
        <w:t>pplicants must submit a completed application that</w:t>
      </w:r>
      <w:r w:rsidRPr="7D023A88">
        <w:rPr>
          <w:color w:val="000000" w:themeColor="text1"/>
        </w:rPr>
        <w:t>:</w:t>
      </w:r>
      <w:r w:rsidR="4B2C5B96" w:rsidRPr="7D023A88">
        <w:rPr>
          <w:color w:val="000000" w:themeColor="text1"/>
        </w:rPr>
        <w:t xml:space="preserve"> includes all required supporting materials</w:t>
      </w:r>
      <w:r w:rsidRPr="7D023A88">
        <w:rPr>
          <w:color w:val="000000" w:themeColor="text1"/>
        </w:rPr>
        <w:t>; consent to</w:t>
      </w:r>
      <w:r w:rsidR="4B2C5B96" w:rsidRPr="7D023A88">
        <w:rPr>
          <w:color w:val="000000" w:themeColor="text1"/>
        </w:rPr>
        <w:t xml:space="preserve"> program </w:t>
      </w:r>
      <w:r w:rsidRPr="7D023A88">
        <w:rPr>
          <w:color w:val="000000" w:themeColor="text1"/>
        </w:rPr>
        <w:t xml:space="preserve">terms and </w:t>
      </w:r>
      <w:r w:rsidR="4B2C5B96" w:rsidRPr="7D023A88">
        <w:rPr>
          <w:color w:val="000000" w:themeColor="text1"/>
        </w:rPr>
        <w:t>conditions</w:t>
      </w:r>
      <w:r w:rsidRPr="7D023A88">
        <w:rPr>
          <w:color w:val="000000" w:themeColor="text1"/>
        </w:rPr>
        <w:t xml:space="preserve">; </w:t>
      </w:r>
      <w:r w:rsidR="25EA1C71" w:rsidRPr="7D023A88">
        <w:rPr>
          <w:color w:val="000000" w:themeColor="text1"/>
        </w:rPr>
        <w:t xml:space="preserve">provides </w:t>
      </w:r>
      <w:r w:rsidR="3C63C4A7" w:rsidRPr="7D023A88">
        <w:rPr>
          <w:color w:val="000000" w:themeColor="text1"/>
        </w:rPr>
        <w:t xml:space="preserve">an </w:t>
      </w:r>
      <w:r w:rsidRPr="7D023A88">
        <w:rPr>
          <w:color w:val="000000" w:themeColor="text1"/>
        </w:rPr>
        <w:t>affirmative</w:t>
      </w:r>
      <w:r w:rsidR="4B2C5B96" w:rsidRPr="7D023A88">
        <w:rPr>
          <w:color w:val="000000" w:themeColor="text1"/>
        </w:rPr>
        <w:t xml:space="preserve"> </w:t>
      </w:r>
      <w:r w:rsidR="572640A5" w:rsidRPr="7D023A88">
        <w:rPr>
          <w:color w:val="000000" w:themeColor="text1"/>
        </w:rPr>
        <w:t>commit</w:t>
      </w:r>
      <w:r w:rsidR="3C63C4A7" w:rsidRPr="7D023A88">
        <w:rPr>
          <w:color w:val="000000" w:themeColor="text1"/>
        </w:rPr>
        <w:t>ment</w:t>
      </w:r>
      <w:r w:rsidR="572640A5" w:rsidRPr="7D023A88">
        <w:rPr>
          <w:color w:val="000000" w:themeColor="text1"/>
        </w:rPr>
        <w:t xml:space="preserve"> to completing the</w:t>
      </w:r>
      <w:r w:rsidRPr="7D023A88">
        <w:rPr>
          <w:color w:val="000000" w:themeColor="text1"/>
        </w:rPr>
        <w:t xml:space="preserve"> </w:t>
      </w:r>
      <w:r w:rsidR="00643FCF">
        <w:rPr>
          <w:color w:val="000000" w:themeColor="text1"/>
        </w:rPr>
        <w:t xml:space="preserve">proposed </w:t>
      </w:r>
      <w:r w:rsidR="00C86CCC">
        <w:rPr>
          <w:color w:val="000000" w:themeColor="text1"/>
        </w:rPr>
        <w:t>work</w:t>
      </w:r>
      <w:r w:rsidR="00643FCF">
        <w:rPr>
          <w:color w:val="000000" w:themeColor="text1"/>
        </w:rPr>
        <w:t xml:space="preserve"> </w:t>
      </w:r>
      <w:r w:rsidR="572640A5" w:rsidRPr="7D023A88">
        <w:rPr>
          <w:color w:val="000000" w:themeColor="text1"/>
        </w:rPr>
        <w:t>by June 30</w:t>
      </w:r>
      <w:r w:rsidR="662F2297" w:rsidRPr="7D023A88">
        <w:rPr>
          <w:color w:val="000000" w:themeColor="text1"/>
        </w:rPr>
        <w:t>,</w:t>
      </w:r>
      <w:r w:rsidR="572640A5" w:rsidRPr="7D023A88">
        <w:rPr>
          <w:color w:val="000000" w:themeColor="text1"/>
        </w:rPr>
        <w:t xml:space="preserve"> </w:t>
      </w:r>
      <w:r w:rsidR="00B823D8">
        <w:rPr>
          <w:color w:val="000000" w:themeColor="text1"/>
        </w:rPr>
        <w:t>2026</w:t>
      </w:r>
      <w:r w:rsidRPr="7D023A88">
        <w:rPr>
          <w:color w:val="000000" w:themeColor="text1"/>
        </w:rPr>
        <w:t>;</w:t>
      </w:r>
      <w:r w:rsidR="572640A5" w:rsidRPr="7D023A88">
        <w:rPr>
          <w:color w:val="000000" w:themeColor="text1"/>
        </w:rPr>
        <w:t xml:space="preserve"> </w:t>
      </w:r>
      <w:r w:rsidR="4B2C5B96" w:rsidRPr="7D023A88">
        <w:rPr>
          <w:color w:val="000000" w:themeColor="text1"/>
        </w:rPr>
        <w:t xml:space="preserve">and </w:t>
      </w:r>
      <w:r w:rsidR="2962A1FE" w:rsidRPr="7D023A88">
        <w:rPr>
          <w:color w:val="000000" w:themeColor="text1"/>
        </w:rPr>
        <w:t>meets program</w:t>
      </w:r>
      <w:r w:rsidRPr="7D023A88">
        <w:rPr>
          <w:color w:val="000000" w:themeColor="text1"/>
        </w:rPr>
        <w:t xml:space="preserve"> </w:t>
      </w:r>
      <w:r w:rsidR="4B2C5B96" w:rsidRPr="7D023A88">
        <w:rPr>
          <w:color w:val="000000" w:themeColor="text1"/>
        </w:rPr>
        <w:t>eligibility requirements.  A MassDEP review committee will evaluate proposed projects based upon the criteria listed below.  The review committee reserves the right to reject any or all proposals.</w:t>
      </w:r>
    </w:p>
    <w:p w14:paraId="26D98E54" w14:textId="77777777" w:rsidR="00F724F4" w:rsidRPr="00190926" w:rsidRDefault="00F724F4" w:rsidP="7D023A88">
      <w:pPr>
        <w:pStyle w:val="ListParagraph"/>
        <w:rPr>
          <w:color w:val="000000" w:themeColor="text1"/>
        </w:rPr>
      </w:pPr>
    </w:p>
    <w:p w14:paraId="03360562" w14:textId="2B127008" w:rsidR="00F724F4" w:rsidRDefault="4B2C5B96" w:rsidP="000768BC">
      <w:pPr>
        <w:pStyle w:val="ListParagraph"/>
        <w:rPr>
          <w:color w:val="000000" w:themeColor="text1"/>
        </w:rPr>
      </w:pPr>
      <w:r w:rsidRPr="7D023A88">
        <w:rPr>
          <w:b/>
          <w:bCs/>
          <w:color w:val="000000" w:themeColor="text1"/>
        </w:rPr>
        <w:t xml:space="preserve">Evaluation Criteria Components: </w:t>
      </w:r>
      <w:r w:rsidRPr="7D023A88">
        <w:rPr>
          <w:color w:val="000000" w:themeColor="text1"/>
        </w:rPr>
        <w:t>The review committee will evaluate and score the grant applications from Eligible Entities (as</w:t>
      </w:r>
      <w:r w:rsidR="01EF1344" w:rsidRPr="7D023A88">
        <w:rPr>
          <w:color w:val="000000" w:themeColor="text1"/>
        </w:rPr>
        <w:t xml:space="preserve"> previously</w:t>
      </w:r>
      <w:r w:rsidRPr="7D023A88">
        <w:rPr>
          <w:color w:val="000000" w:themeColor="text1"/>
        </w:rPr>
        <w:t xml:space="preserve"> defined in</w:t>
      </w:r>
      <w:r w:rsidR="01EF1344" w:rsidRPr="7D023A88">
        <w:rPr>
          <w:color w:val="000000" w:themeColor="text1"/>
        </w:rPr>
        <w:t xml:space="preserve"> Section 1.D. of</w:t>
      </w:r>
      <w:r w:rsidRPr="7D023A88">
        <w:rPr>
          <w:color w:val="000000" w:themeColor="text1"/>
        </w:rPr>
        <w:t xml:space="preserve"> this Grant Opportunity) based upon the following criteria:</w:t>
      </w:r>
    </w:p>
    <w:p w14:paraId="016AB527" w14:textId="77777777" w:rsidR="00D378B4" w:rsidRDefault="00D378B4" w:rsidP="2FA25E46">
      <w:pPr>
        <w:pStyle w:val="ListParagraph"/>
        <w:rPr>
          <w:color w:val="000000" w:themeColor="text1"/>
        </w:rPr>
      </w:pPr>
    </w:p>
    <w:p w14:paraId="7BB231C1" w14:textId="4245BEDB" w:rsidR="00D378B4" w:rsidRPr="00261C33" w:rsidRDefault="00D378B4" w:rsidP="2FA25E46">
      <w:pPr>
        <w:pStyle w:val="ListParagraph"/>
        <w:rPr>
          <w:color w:val="000000" w:themeColor="text1"/>
          <w:u w:val="single"/>
        </w:rPr>
      </w:pPr>
      <w:r w:rsidRPr="00D378B4">
        <w:rPr>
          <w:color w:val="000000" w:themeColor="text1"/>
          <w:u w:val="single"/>
        </w:rPr>
        <w:t xml:space="preserve">ATTACHMENTS DO NOT COUNT TOWARDS THE 15-PAGE LIMIT.  </w:t>
      </w:r>
    </w:p>
    <w:p w14:paraId="4A794469" w14:textId="77777777" w:rsidR="00F724F4" w:rsidRPr="00190926" w:rsidRDefault="00F724F4" w:rsidP="2FA25E46">
      <w:pPr>
        <w:pStyle w:val="ListParagraph"/>
        <w:jc w:val="center"/>
        <w:rPr>
          <w:b/>
          <w:bCs/>
          <w:color w:val="000000" w:themeColor="text1"/>
        </w:rPr>
      </w:pPr>
    </w:p>
    <w:p w14:paraId="294258C0" w14:textId="1C687F5C" w:rsidR="00F724F4" w:rsidRPr="00190926" w:rsidRDefault="4B2C5B96" w:rsidP="000768BC">
      <w:pPr>
        <w:pStyle w:val="ListParagraph"/>
        <w:keepNext/>
        <w:spacing w:before="240" w:after="120"/>
        <w:ind w:left="907"/>
        <w:rPr>
          <w:b/>
          <w:bCs/>
          <w:color w:val="000000" w:themeColor="text1"/>
        </w:rPr>
      </w:pPr>
      <w:bookmarkStart w:id="33" w:name="_Hlk46928929"/>
      <w:r w:rsidRPr="7D023A88">
        <w:rPr>
          <w:b/>
          <w:bCs/>
          <w:color w:val="000000" w:themeColor="text1"/>
        </w:rPr>
        <w:t>Project Description (</w:t>
      </w:r>
      <w:r w:rsidR="46056E5B" w:rsidRPr="7D023A88">
        <w:rPr>
          <w:b/>
          <w:bCs/>
          <w:color w:val="000000" w:themeColor="text1"/>
        </w:rPr>
        <w:t xml:space="preserve">20 </w:t>
      </w:r>
      <w:r w:rsidRPr="7D023A88">
        <w:rPr>
          <w:b/>
          <w:bCs/>
          <w:color w:val="000000" w:themeColor="text1"/>
        </w:rPr>
        <w:t>points)</w:t>
      </w:r>
    </w:p>
    <w:p w14:paraId="14A88FEB" w14:textId="0287CCE4" w:rsidR="00B503B1" w:rsidRDefault="009F69D9" w:rsidP="000768BC">
      <w:pPr>
        <w:pStyle w:val="ListParagraph"/>
        <w:numPr>
          <w:ilvl w:val="0"/>
          <w:numId w:val="13"/>
        </w:numPr>
        <w:spacing w:after="120"/>
        <w:rPr>
          <w:color w:val="000000" w:themeColor="text1"/>
        </w:rPr>
      </w:pPr>
      <w:r>
        <w:rPr>
          <w:color w:val="000000" w:themeColor="text1"/>
        </w:rPr>
        <w:t xml:space="preserve">Does the project description state how the proposed or existing project will </w:t>
      </w:r>
      <w:r w:rsidR="00813F56" w:rsidRPr="00813F56">
        <w:rPr>
          <w:color w:val="000000" w:themeColor="text1"/>
        </w:rPr>
        <w:t>contribute to</w:t>
      </w:r>
      <w:r w:rsidR="005D00DE">
        <w:rPr>
          <w:color w:val="000000" w:themeColor="text1"/>
        </w:rPr>
        <w:t xml:space="preserve"> or support the overall reduction of nitrogen loads </w:t>
      </w:r>
      <w:r w:rsidR="00EC5389" w:rsidRPr="00EC5389">
        <w:rPr>
          <w:color w:val="000000" w:themeColor="text1"/>
        </w:rPr>
        <w:t>so that the waterbodies will meet state Surface Water Quality Standards</w:t>
      </w:r>
      <w:r w:rsidR="00EC5389">
        <w:rPr>
          <w:color w:val="000000" w:themeColor="text1"/>
        </w:rPr>
        <w:t>?</w:t>
      </w:r>
    </w:p>
    <w:p w14:paraId="2A25A47E" w14:textId="1711BED8" w:rsidR="00F724F4" w:rsidRDefault="4F0DA99F" w:rsidP="000768BC">
      <w:pPr>
        <w:pStyle w:val="ListParagraph"/>
        <w:numPr>
          <w:ilvl w:val="0"/>
          <w:numId w:val="13"/>
        </w:numPr>
        <w:spacing w:after="120"/>
        <w:rPr>
          <w:color w:val="000000" w:themeColor="text1"/>
        </w:rPr>
      </w:pPr>
      <w:r w:rsidRPr="62D9BCEB">
        <w:rPr>
          <w:color w:val="000000" w:themeColor="text1"/>
        </w:rPr>
        <w:t xml:space="preserve">If some or </w:t>
      </w:r>
      <w:proofErr w:type="gramStart"/>
      <w:r w:rsidRPr="62D9BCEB">
        <w:rPr>
          <w:color w:val="000000" w:themeColor="text1"/>
        </w:rPr>
        <w:t>all of</w:t>
      </w:r>
      <w:proofErr w:type="gramEnd"/>
      <w:r w:rsidRPr="62D9BCEB">
        <w:rPr>
          <w:color w:val="000000" w:themeColor="text1"/>
        </w:rPr>
        <w:t xml:space="preserve"> the </w:t>
      </w:r>
      <w:r w:rsidR="38B178E7" w:rsidRPr="62D9BCEB">
        <w:rPr>
          <w:color w:val="000000" w:themeColor="text1"/>
        </w:rPr>
        <w:t>proposed project</w:t>
      </w:r>
      <w:r w:rsidRPr="62D9BCEB">
        <w:rPr>
          <w:color w:val="000000" w:themeColor="text1"/>
        </w:rPr>
        <w:t xml:space="preserve"> includes a request for reimbursement for </w:t>
      </w:r>
      <w:r w:rsidR="37DC0C22" w:rsidRPr="62D9BCEB">
        <w:rPr>
          <w:color w:val="000000" w:themeColor="text1"/>
        </w:rPr>
        <w:t xml:space="preserve">eligible </w:t>
      </w:r>
      <w:r w:rsidRPr="62D9BCEB">
        <w:rPr>
          <w:color w:val="000000" w:themeColor="text1"/>
        </w:rPr>
        <w:t xml:space="preserve">costs </w:t>
      </w:r>
      <w:r w:rsidR="6D3F59AD" w:rsidRPr="62D9BCEB">
        <w:rPr>
          <w:color w:val="000000" w:themeColor="text1"/>
        </w:rPr>
        <w:t xml:space="preserve">incurred after July 1, </w:t>
      </w:r>
      <w:r w:rsidR="00B823D8">
        <w:rPr>
          <w:color w:val="000000" w:themeColor="text1"/>
        </w:rPr>
        <w:t>2025</w:t>
      </w:r>
      <w:r w:rsidR="4504181A" w:rsidRPr="62D9BCEB">
        <w:rPr>
          <w:color w:val="000000" w:themeColor="text1"/>
        </w:rPr>
        <w:t>,</w:t>
      </w:r>
      <w:r w:rsidR="6D3F59AD" w:rsidRPr="62D9BCEB">
        <w:rPr>
          <w:color w:val="000000" w:themeColor="text1"/>
        </w:rPr>
        <w:t xml:space="preserve"> </w:t>
      </w:r>
      <w:r w:rsidR="6C6C6554" w:rsidRPr="62D9BCEB">
        <w:rPr>
          <w:color w:val="000000" w:themeColor="text1"/>
        </w:rPr>
        <w:t>and</w:t>
      </w:r>
      <w:r w:rsidR="6D3F59AD" w:rsidRPr="62D9BCEB">
        <w:rPr>
          <w:color w:val="000000" w:themeColor="text1"/>
        </w:rPr>
        <w:t xml:space="preserve"> before submission of the </w:t>
      </w:r>
      <w:r w:rsidR="7DB0C587" w:rsidRPr="62D9BCEB">
        <w:rPr>
          <w:color w:val="000000" w:themeColor="text1"/>
        </w:rPr>
        <w:t>Application</w:t>
      </w:r>
      <w:r w:rsidRPr="62D9BCEB">
        <w:rPr>
          <w:color w:val="000000" w:themeColor="text1"/>
        </w:rPr>
        <w:t xml:space="preserve">, </w:t>
      </w:r>
      <w:r w:rsidR="1540EB0E" w:rsidRPr="62D9BCEB">
        <w:rPr>
          <w:color w:val="000000" w:themeColor="text1"/>
        </w:rPr>
        <w:t>does the application</w:t>
      </w:r>
      <w:r w:rsidRPr="62D9BCEB">
        <w:rPr>
          <w:color w:val="000000" w:themeColor="text1"/>
        </w:rPr>
        <w:t xml:space="preserve"> included a description of the</w:t>
      </w:r>
      <w:r w:rsidR="1FD0885B" w:rsidRPr="62D9BCEB">
        <w:rPr>
          <w:color w:val="000000" w:themeColor="text1"/>
        </w:rPr>
        <w:t xml:space="preserve"> portion of the</w:t>
      </w:r>
      <w:r w:rsidRPr="62D9BCEB">
        <w:rPr>
          <w:color w:val="000000" w:themeColor="text1"/>
        </w:rPr>
        <w:t xml:space="preserve"> </w:t>
      </w:r>
      <w:r w:rsidR="00C86CCC" w:rsidRPr="62D9BCEB">
        <w:rPr>
          <w:color w:val="000000" w:themeColor="text1"/>
        </w:rPr>
        <w:t>p</w:t>
      </w:r>
      <w:r w:rsidRPr="62D9BCEB">
        <w:rPr>
          <w:color w:val="000000" w:themeColor="text1"/>
        </w:rPr>
        <w:t>roject that is partially or fully completed?</w:t>
      </w:r>
    </w:p>
    <w:p w14:paraId="4D7A4B88" w14:textId="29DC47D3" w:rsidR="004B19A8" w:rsidRPr="00190926" w:rsidRDefault="6CC63869" w:rsidP="000768BC">
      <w:pPr>
        <w:pStyle w:val="ListParagraph"/>
        <w:numPr>
          <w:ilvl w:val="0"/>
          <w:numId w:val="13"/>
        </w:numPr>
        <w:spacing w:after="120"/>
        <w:rPr>
          <w:color w:val="000000" w:themeColor="text1"/>
        </w:rPr>
      </w:pPr>
      <w:r w:rsidRPr="62D9BCEB">
        <w:rPr>
          <w:color w:val="000000" w:themeColor="text1"/>
        </w:rPr>
        <w:t xml:space="preserve">Are all elements of the proposal </w:t>
      </w:r>
      <w:r w:rsidR="12D76EF9" w:rsidRPr="62D9BCEB">
        <w:rPr>
          <w:color w:val="000000" w:themeColor="text1"/>
        </w:rPr>
        <w:t>eligible under the</w:t>
      </w:r>
      <w:r w:rsidR="0B4EE005" w:rsidRPr="62D9BCEB">
        <w:rPr>
          <w:color w:val="000000" w:themeColor="text1"/>
        </w:rPr>
        <w:t xml:space="preserve"> listed</w:t>
      </w:r>
      <w:r w:rsidR="12D76EF9" w:rsidRPr="62D9BCEB">
        <w:rPr>
          <w:color w:val="000000" w:themeColor="text1"/>
        </w:rPr>
        <w:t xml:space="preserve"> </w:t>
      </w:r>
      <w:r w:rsidR="0B4EE005" w:rsidRPr="62D9BCEB">
        <w:rPr>
          <w:color w:val="000000" w:themeColor="text1"/>
        </w:rPr>
        <w:t xml:space="preserve">criteria </w:t>
      </w:r>
      <w:r w:rsidR="2F1803AD" w:rsidRPr="62D9BCEB">
        <w:rPr>
          <w:color w:val="000000" w:themeColor="text1"/>
        </w:rPr>
        <w:t>for this grant program</w:t>
      </w:r>
      <w:r w:rsidR="3B58E5AF" w:rsidRPr="62D9BCEB">
        <w:rPr>
          <w:color w:val="000000" w:themeColor="text1"/>
        </w:rPr>
        <w:t>?</w:t>
      </w:r>
      <w:r w:rsidR="2F1803AD" w:rsidRPr="62D9BCEB">
        <w:rPr>
          <w:color w:val="000000" w:themeColor="text1"/>
        </w:rPr>
        <w:t xml:space="preserve"> </w:t>
      </w:r>
      <w:r w:rsidR="0B4EE005" w:rsidRPr="62D9BCEB">
        <w:rPr>
          <w:color w:val="000000" w:themeColor="text1"/>
        </w:rPr>
        <w:t xml:space="preserve"> </w:t>
      </w:r>
      <w:r w:rsidR="64D671B2" w:rsidRPr="62D9BCEB">
        <w:rPr>
          <w:color w:val="000000" w:themeColor="text1"/>
        </w:rPr>
        <w:t>Will any of the requested grant funding be used for</w:t>
      </w:r>
      <w:r w:rsidR="1E7C5B09" w:rsidRPr="62D9BCEB">
        <w:rPr>
          <w:color w:val="000000" w:themeColor="text1"/>
        </w:rPr>
        <w:t xml:space="preserve"> any ineligible activities</w:t>
      </w:r>
      <w:r w:rsidR="64D671B2" w:rsidRPr="62D9BCEB">
        <w:rPr>
          <w:color w:val="000000" w:themeColor="text1"/>
        </w:rPr>
        <w:t xml:space="preserve"> such as </w:t>
      </w:r>
      <w:r w:rsidR="205758D1" w:rsidRPr="62D9BCEB">
        <w:rPr>
          <w:color w:val="000000" w:themeColor="text1"/>
        </w:rPr>
        <w:t>construction</w:t>
      </w:r>
      <w:r w:rsidR="391FF4A8" w:rsidRPr="62D9BCEB">
        <w:rPr>
          <w:color w:val="000000" w:themeColor="text1"/>
        </w:rPr>
        <w:t>/</w:t>
      </w:r>
      <w:r w:rsidR="205758D1" w:rsidRPr="62D9BCEB">
        <w:rPr>
          <w:color w:val="000000" w:themeColor="text1"/>
        </w:rPr>
        <w:t xml:space="preserve">implementation </w:t>
      </w:r>
      <w:r w:rsidR="12BB28A0" w:rsidRPr="62D9BCEB">
        <w:rPr>
          <w:color w:val="000000" w:themeColor="text1"/>
        </w:rPr>
        <w:t>and/</w:t>
      </w:r>
      <w:r w:rsidR="62C79A6C" w:rsidRPr="62D9BCEB">
        <w:rPr>
          <w:color w:val="000000" w:themeColor="text1"/>
        </w:rPr>
        <w:t xml:space="preserve">or </w:t>
      </w:r>
      <w:r w:rsidR="0B4EE005" w:rsidRPr="62D9BCEB">
        <w:rPr>
          <w:color w:val="000000" w:themeColor="text1"/>
        </w:rPr>
        <w:t>continued operational</w:t>
      </w:r>
      <w:r w:rsidR="544B410B" w:rsidRPr="62D9BCEB">
        <w:rPr>
          <w:color w:val="000000" w:themeColor="text1"/>
        </w:rPr>
        <w:t>/</w:t>
      </w:r>
      <w:r w:rsidR="0B4EE005" w:rsidRPr="62D9BCEB">
        <w:rPr>
          <w:color w:val="000000" w:themeColor="text1"/>
        </w:rPr>
        <w:t xml:space="preserve"> maintenance costs</w:t>
      </w:r>
      <w:r w:rsidR="4C9C5D90" w:rsidRPr="62D9BCEB">
        <w:rPr>
          <w:color w:val="000000" w:themeColor="text1"/>
        </w:rPr>
        <w:t>, or for activities occurring outside of a designated NRNSA</w:t>
      </w:r>
      <w:r w:rsidR="7EAFCEF8" w:rsidRPr="62D9BCEB">
        <w:rPr>
          <w:color w:val="000000" w:themeColor="text1"/>
        </w:rPr>
        <w:t>?</w:t>
      </w:r>
    </w:p>
    <w:p w14:paraId="5D03C09B" w14:textId="45C9097A" w:rsidR="002509C4" w:rsidRDefault="4B2C5B96" w:rsidP="000768BC">
      <w:pPr>
        <w:pStyle w:val="ListParagraph"/>
        <w:spacing w:after="120"/>
        <w:ind w:left="907"/>
        <w:rPr>
          <w:color w:val="000000" w:themeColor="text1"/>
        </w:rPr>
      </w:pPr>
      <w:r w:rsidRPr="7D023A88">
        <w:rPr>
          <w:b/>
          <w:bCs/>
          <w:color w:val="000000" w:themeColor="text1"/>
        </w:rPr>
        <w:t xml:space="preserve">Meet </w:t>
      </w:r>
      <w:r w:rsidR="04D7B379" w:rsidRPr="7D023A88">
        <w:rPr>
          <w:b/>
          <w:bCs/>
          <w:color w:val="000000" w:themeColor="text1"/>
        </w:rPr>
        <w:t xml:space="preserve">Regulatory </w:t>
      </w:r>
      <w:r w:rsidRPr="7D023A88">
        <w:rPr>
          <w:b/>
          <w:bCs/>
          <w:color w:val="000000" w:themeColor="text1"/>
        </w:rPr>
        <w:t>Requirements (</w:t>
      </w:r>
      <w:r w:rsidR="0B231D1A" w:rsidRPr="66DB026F">
        <w:rPr>
          <w:b/>
          <w:bCs/>
          <w:color w:val="000000" w:themeColor="text1"/>
        </w:rPr>
        <w:t>2</w:t>
      </w:r>
      <w:r w:rsidRPr="66DB026F">
        <w:rPr>
          <w:b/>
          <w:bCs/>
          <w:color w:val="000000" w:themeColor="text1"/>
        </w:rPr>
        <w:t>5</w:t>
      </w:r>
      <w:r w:rsidR="00421774" w:rsidRPr="7D023A88">
        <w:rPr>
          <w:b/>
          <w:bCs/>
          <w:color w:val="000000" w:themeColor="text1"/>
        </w:rPr>
        <w:t xml:space="preserve"> </w:t>
      </w:r>
      <w:r w:rsidR="727AEE3C" w:rsidRPr="7D023A88">
        <w:rPr>
          <w:b/>
          <w:bCs/>
          <w:color w:val="000000" w:themeColor="text1"/>
        </w:rPr>
        <w:t>p</w:t>
      </w:r>
      <w:r w:rsidRPr="7D023A88">
        <w:rPr>
          <w:b/>
          <w:bCs/>
          <w:color w:val="000000" w:themeColor="text1"/>
        </w:rPr>
        <w:t>oints)</w:t>
      </w:r>
    </w:p>
    <w:p w14:paraId="51731BF3" w14:textId="38C1FAB3" w:rsidR="00F724F4" w:rsidRDefault="5A16A75F" w:rsidP="000768BC">
      <w:pPr>
        <w:pStyle w:val="ListParagraph"/>
        <w:numPr>
          <w:ilvl w:val="0"/>
          <w:numId w:val="13"/>
        </w:numPr>
        <w:spacing w:after="120"/>
        <w:rPr>
          <w:color w:val="000000" w:themeColor="text1"/>
        </w:rPr>
      </w:pPr>
      <w:r w:rsidRPr="62D9BCEB">
        <w:rPr>
          <w:color w:val="000000" w:themeColor="text1"/>
        </w:rPr>
        <w:t xml:space="preserve">Does the </w:t>
      </w:r>
      <w:r w:rsidR="1540EB0E" w:rsidRPr="62D9BCEB">
        <w:rPr>
          <w:color w:val="000000" w:themeColor="text1"/>
        </w:rPr>
        <w:t xml:space="preserve">application </w:t>
      </w:r>
      <w:r w:rsidRPr="62D9BCEB">
        <w:rPr>
          <w:color w:val="000000" w:themeColor="text1"/>
        </w:rPr>
        <w:t xml:space="preserve">demonstrate how the </w:t>
      </w:r>
      <w:r w:rsidR="38B178E7" w:rsidRPr="62D9BCEB">
        <w:rPr>
          <w:color w:val="000000" w:themeColor="text1"/>
        </w:rPr>
        <w:t>p</w:t>
      </w:r>
      <w:r w:rsidRPr="62D9BCEB">
        <w:rPr>
          <w:color w:val="000000" w:themeColor="text1"/>
        </w:rPr>
        <w:t xml:space="preserve">roposed </w:t>
      </w:r>
      <w:r w:rsidR="38B178E7" w:rsidRPr="62D9BCEB">
        <w:rPr>
          <w:color w:val="000000" w:themeColor="text1"/>
        </w:rPr>
        <w:t>p</w:t>
      </w:r>
      <w:r w:rsidRPr="62D9BCEB">
        <w:rPr>
          <w:color w:val="000000" w:themeColor="text1"/>
        </w:rPr>
        <w:t xml:space="preserve">roject intends to </w:t>
      </w:r>
      <w:r w:rsidR="6646F3F8" w:rsidRPr="62D9BCEB">
        <w:rPr>
          <w:color w:val="000000" w:themeColor="text1"/>
        </w:rPr>
        <w:t xml:space="preserve">contribute to </w:t>
      </w:r>
      <w:r w:rsidR="2B1BFAF9" w:rsidRPr="62D9BCEB">
        <w:rPr>
          <w:color w:val="000000" w:themeColor="text1"/>
        </w:rPr>
        <w:t xml:space="preserve">the development of a </w:t>
      </w:r>
      <w:r w:rsidR="5D4C8C31" w:rsidRPr="62D9BCEB">
        <w:rPr>
          <w:color w:val="000000" w:themeColor="text1"/>
        </w:rPr>
        <w:t>Watershed</w:t>
      </w:r>
      <w:r w:rsidR="2B1BFAF9" w:rsidRPr="62D9BCEB">
        <w:rPr>
          <w:color w:val="000000" w:themeColor="text1"/>
        </w:rPr>
        <w:t xml:space="preserve"> Management Plan</w:t>
      </w:r>
      <w:r w:rsidR="6F80B6EC" w:rsidRPr="62D9BCEB">
        <w:rPr>
          <w:color w:val="000000" w:themeColor="text1"/>
        </w:rPr>
        <w:t>,</w:t>
      </w:r>
      <w:r w:rsidR="6FE7C940" w:rsidRPr="62D9BCEB">
        <w:rPr>
          <w:color w:val="000000" w:themeColor="text1"/>
        </w:rPr>
        <w:t xml:space="preserve"> </w:t>
      </w:r>
      <w:r w:rsidR="2B1BFAF9" w:rsidRPr="62D9BCEB">
        <w:rPr>
          <w:color w:val="000000" w:themeColor="text1"/>
        </w:rPr>
        <w:t xml:space="preserve">Watershed Permit </w:t>
      </w:r>
      <w:r w:rsidR="3DD940D4" w:rsidRPr="62D9BCEB">
        <w:rPr>
          <w:color w:val="000000" w:themeColor="text1"/>
        </w:rPr>
        <w:t>application</w:t>
      </w:r>
      <w:r w:rsidR="26F7731A" w:rsidRPr="62D9BCEB">
        <w:rPr>
          <w:color w:val="000000" w:themeColor="text1"/>
        </w:rPr>
        <w:t xml:space="preserve">, or </w:t>
      </w:r>
      <w:r w:rsidR="26F7731A" w:rsidRPr="62D9BCEB">
        <w:rPr>
          <w:color w:val="000000" w:themeColor="text1"/>
        </w:rPr>
        <w:lastRenderedPageBreak/>
        <w:t>De Minimis Load application</w:t>
      </w:r>
      <w:r w:rsidR="3DD940D4" w:rsidRPr="62D9BCEB">
        <w:rPr>
          <w:color w:val="000000" w:themeColor="text1"/>
        </w:rPr>
        <w:t xml:space="preserve"> </w:t>
      </w:r>
      <w:r w:rsidR="2B1BFAF9" w:rsidRPr="62D9BCEB">
        <w:rPr>
          <w:color w:val="000000" w:themeColor="text1"/>
        </w:rPr>
        <w:t>under 314 CMR 21.00</w:t>
      </w:r>
      <w:r w:rsidR="4ABDF8D1" w:rsidRPr="62D9BCEB">
        <w:rPr>
          <w:color w:val="000000" w:themeColor="text1"/>
        </w:rPr>
        <w:t>, De Minimis Load application</w:t>
      </w:r>
      <w:r w:rsidR="4EC9CBF6" w:rsidRPr="62D9BCEB">
        <w:rPr>
          <w:color w:val="000000" w:themeColor="text1"/>
        </w:rPr>
        <w:t xml:space="preserve"> and/or Title 5</w:t>
      </w:r>
      <w:r w:rsidR="4A451D5B" w:rsidRPr="62D9BCEB">
        <w:rPr>
          <w:color w:val="000000" w:themeColor="text1"/>
        </w:rPr>
        <w:t>?</w:t>
      </w:r>
    </w:p>
    <w:p w14:paraId="2832B021" w14:textId="01BE422E" w:rsidR="00421774" w:rsidRDefault="00421774" w:rsidP="000768BC">
      <w:pPr>
        <w:pStyle w:val="ListParagraph"/>
        <w:numPr>
          <w:ilvl w:val="0"/>
          <w:numId w:val="13"/>
        </w:numPr>
        <w:spacing w:after="120"/>
        <w:rPr>
          <w:color w:val="000000" w:themeColor="text1"/>
        </w:rPr>
      </w:pPr>
      <w:r w:rsidRPr="63268EA4">
        <w:rPr>
          <w:color w:val="000000" w:themeColor="text1"/>
        </w:rPr>
        <w:t xml:space="preserve">How does the proposed project further the goal of the </w:t>
      </w:r>
      <w:r w:rsidR="00C06571">
        <w:rPr>
          <w:color w:val="000000" w:themeColor="text1"/>
        </w:rPr>
        <w:t>LGU</w:t>
      </w:r>
      <w:r w:rsidRPr="63268EA4">
        <w:rPr>
          <w:color w:val="000000" w:themeColor="text1"/>
        </w:rPr>
        <w:t xml:space="preserve"> in comprehensively addressing nitrogen impacts in the watershed</w:t>
      </w:r>
      <w:r w:rsidR="005711B1">
        <w:rPr>
          <w:color w:val="000000" w:themeColor="text1"/>
        </w:rPr>
        <w:t>?</w:t>
      </w:r>
    </w:p>
    <w:p w14:paraId="7F88ADA6" w14:textId="6119ECBB" w:rsidR="00F724F4" w:rsidRPr="00956291" w:rsidRDefault="4B2C5B96" w:rsidP="003B514C">
      <w:pPr>
        <w:pStyle w:val="ListParagraph"/>
        <w:spacing w:after="120"/>
        <w:ind w:left="907"/>
        <w:rPr>
          <w:b/>
          <w:bCs/>
          <w:color w:val="000000" w:themeColor="text1"/>
        </w:rPr>
      </w:pPr>
      <w:r w:rsidRPr="7D023A88">
        <w:rPr>
          <w:b/>
          <w:bCs/>
          <w:color w:val="000000" w:themeColor="text1"/>
        </w:rPr>
        <w:t>Financial Need (5 points)</w:t>
      </w:r>
    </w:p>
    <w:p w14:paraId="243AC23C" w14:textId="04BB6443" w:rsidR="00301F5A" w:rsidRPr="00956291" w:rsidRDefault="5A16A75F" w:rsidP="000768BC">
      <w:pPr>
        <w:pStyle w:val="ListParagraph"/>
        <w:numPr>
          <w:ilvl w:val="0"/>
          <w:numId w:val="13"/>
        </w:numPr>
        <w:spacing w:after="120"/>
        <w:rPr>
          <w:color w:val="000000" w:themeColor="text1"/>
        </w:rPr>
      </w:pPr>
      <w:r w:rsidRPr="62D9BCEB">
        <w:rPr>
          <w:color w:val="000000" w:themeColor="text1"/>
        </w:rPr>
        <w:t xml:space="preserve">How well does the </w:t>
      </w:r>
      <w:r w:rsidR="4F40FE1E" w:rsidRPr="62D9BCEB">
        <w:rPr>
          <w:color w:val="000000" w:themeColor="text1"/>
        </w:rPr>
        <w:t xml:space="preserve">application </w:t>
      </w:r>
      <w:r w:rsidRPr="62D9BCEB">
        <w:rPr>
          <w:color w:val="000000" w:themeColor="text1"/>
        </w:rPr>
        <w:t xml:space="preserve">demonstrate the </w:t>
      </w:r>
      <w:r w:rsidR="1245FA46" w:rsidRPr="62D9BCEB">
        <w:rPr>
          <w:color w:val="000000" w:themeColor="text1"/>
        </w:rPr>
        <w:t xml:space="preserve">Eligible Entity’s </w:t>
      </w:r>
      <w:r w:rsidRPr="62D9BCEB">
        <w:rPr>
          <w:color w:val="000000" w:themeColor="text1"/>
        </w:rPr>
        <w:t xml:space="preserve">need for financial assistance to </w:t>
      </w:r>
      <w:r w:rsidR="7D117479" w:rsidRPr="62D9BCEB">
        <w:rPr>
          <w:color w:val="000000" w:themeColor="text1"/>
        </w:rPr>
        <w:t xml:space="preserve">support </w:t>
      </w:r>
      <w:r w:rsidRPr="62D9BCEB">
        <w:rPr>
          <w:color w:val="000000" w:themeColor="text1"/>
        </w:rPr>
        <w:t xml:space="preserve">the </w:t>
      </w:r>
      <w:r w:rsidR="30D45DD6" w:rsidRPr="62D9BCEB">
        <w:rPr>
          <w:color w:val="000000" w:themeColor="text1"/>
        </w:rPr>
        <w:t>P</w:t>
      </w:r>
      <w:r w:rsidRPr="62D9BCEB">
        <w:rPr>
          <w:color w:val="000000" w:themeColor="text1"/>
        </w:rPr>
        <w:t xml:space="preserve">roposed </w:t>
      </w:r>
      <w:r w:rsidR="02989780" w:rsidRPr="62D9BCEB">
        <w:rPr>
          <w:color w:val="000000" w:themeColor="text1"/>
        </w:rPr>
        <w:t xml:space="preserve">or Existing </w:t>
      </w:r>
      <w:r w:rsidR="30D45DD6" w:rsidRPr="62D9BCEB">
        <w:rPr>
          <w:color w:val="000000" w:themeColor="text1"/>
        </w:rPr>
        <w:t>P</w:t>
      </w:r>
      <w:r w:rsidRPr="62D9BCEB">
        <w:rPr>
          <w:color w:val="000000" w:themeColor="text1"/>
        </w:rPr>
        <w:t xml:space="preserve">roject?  </w:t>
      </w:r>
    </w:p>
    <w:p w14:paraId="0BE4E120" w14:textId="4C7D62AA" w:rsidR="00301F5A" w:rsidRPr="00190926" w:rsidRDefault="5A16A75F" w:rsidP="000768BC">
      <w:pPr>
        <w:pStyle w:val="ListParagraph"/>
        <w:spacing w:after="120"/>
        <w:ind w:left="907"/>
        <w:rPr>
          <w:b/>
          <w:bCs/>
          <w:color w:val="000000" w:themeColor="text1"/>
        </w:rPr>
      </w:pPr>
      <w:r w:rsidRPr="62D9BCEB">
        <w:rPr>
          <w:b/>
          <w:bCs/>
          <w:color w:val="000000" w:themeColor="text1"/>
        </w:rPr>
        <w:t xml:space="preserve">Project Budget </w:t>
      </w:r>
      <w:r w:rsidR="15B16DCB" w:rsidRPr="62D9BCEB">
        <w:rPr>
          <w:b/>
          <w:bCs/>
          <w:color w:val="000000" w:themeColor="text1"/>
        </w:rPr>
        <w:t xml:space="preserve">and Timeline </w:t>
      </w:r>
      <w:r w:rsidR="739CFCFB" w:rsidRPr="62D9BCEB">
        <w:rPr>
          <w:b/>
          <w:bCs/>
          <w:color w:val="000000" w:themeColor="text1"/>
        </w:rPr>
        <w:t>(</w:t>
      </w:r>
      <w:r w:rsidR="00542469">
        <w:rPr>
          <w:b/>
          <w:bCs/>
          <w:color w:val="000000" w:themeColor="text1"/>
        </w:rPr>
        <w:t>20</w:t>
      </w:r>
      <w:r w:rsidR="00542469" w:rsidRPr="62D9BCEB">
        <w:rPr>
          <w:b/>
          <w:bCs/>
          <w:color w:val="000000" w:themeColor="text1"/>
        </w:rPr>
        <w:t xml:space="preserve"> </w:t>
      </w:r>
      <w:r w:rsidRPr="62D9BCEB">
        <w:rPr>
          <w:b/>
          <w:bCs/>
          <w:color w:val="000000" w:themeColor="text1"/>
        </w:rPr>
        <w:t>points)</w:t>
      </w:r>
    </w:p>
    <w:p w14:paraId="2C4D6CD3" w14:textId="0290E317" w:rsidR="00542469" w:rsidRDefault="001171CD" w:rsidP="000768BC">
      <w:pPr>
        <w:pStyle w:val="ListParagraph"/>
        <w:numPr>
          <w:ilvl w:val="0"/>
          <w:numId w:val="13"/>
        </w:numPr>
        <w:spacing w:after="120"/>
        <w:rPr>
          <w:color w:val="000000" w:themeColor="text1"/>
        </w:rPr>
      </w:pPr>
      <w:r w:rsidRPr="00B57D50">
        <w:rPr>
          <w:color w:val="000000" w:themeColor="text1"/>
        </w:rPr>
        <w:t>Does the application include a</w:t>
      </w:r>
      <w:r w:rsidR="00AC1BFD" w:rsidRPr="00B57D50">
        <w:rPr>
          <w:color w:val="000000" w:themeColor="text1"/>
        </w:rPr>
        <w:t xml:space="preserve"> detailed project budget that includes </w:t>
      </w:r>
      <w:proofErr w:type="gramStart"/>
      <w:r w:rsidR="009A0D51" w:rsidRPr="00B57D50">
        <w:rPr>
          <w:color w:val="000000" w:themeColor="text1"/>
        </w:rPr>
        <w:t>cost</w:t>
      </w:r>
      <w:proofErr w:type="gramEnd"/>
      <w:r w:rsidR="00FF51DE">
        <w:rPr>
          <w:color w:val="000000" w:themeColor="text1"/>
        </w:rPr>
        <w:t xml:space="preserve"> and time</w:t>
      </w:r>
      <w:r w:rsidR="009A0D51" w:rsidRPr="00B57D50">
        <w:rPr>
          <w:color w:val="000000" w:themeColor="text1"/>
        </w:rPr>
        <w:t xml:space="preserve"> estimates by project task and milestone? </w:t>
      </w:r>
    </w:p>
    <w:p w14:paraId="2E8261D0" w14:textId="4EBDC98B" w:rsidR="00542469" w:rsidRPr="00542469" w:rsidRDefault="00542469" w:rsidP="000768BC">
      <w:pPr>
        <w:pStyle w:val="ListParagraph"/>
        <w:numPr>
          <w:ilvl w:val="0"/>
          <w:numId w:val="13"/>
        </w:numPr>
        <w:spacing w:after="120"/>
        <w:rPr>
          <w:color w:val="000000" w:themeColor="text1"/>
        </w:rPr>
      </w:pPr>
      <w:r>
        <w:rPr>
          <w:color w:val="000000" w:themeColor="text1"/>
        </w:rPr>
        <w:t xml:space="preserve">Does the proposed budget include </w:t>
      </w:r>
      <w:r w:rsidR="00F728CE">
        <w:rPr>
          <w:color w:val="000000" w:themeColor="text1"/>
        </w:rPr>
        <w:t>matching or outside funds from</w:t>
      </w:r>
      <w:r>
        <w:rPr>
          <w:color w:val="000000" w:themeColor="text1"/>
        </w:rPr>
        <w:t xml:space="preserve"> the applicant? If so, what is the proposed percentage of the overall budget the applicant is proposing to provide? </w:t>
      </w:r>
    </w:p>
    <w:p w14:paraId="746766E5" w14:textId="23DD09FE" w:rsidR="1B5D7410" w:rsidRDefault="00B71C1A" w:rsidP="000768BC">
      <w:pPr>
        <w:pStyle w:val="ListParagraph"/>
        <w:numPr>
          <w:ilvl w:val="0"/>
          <w:numId w:val="13"/>
        </w:numPr>
        <w:spacing w:after="120"/>
        <w:rPr>
          <w:color w:val="000000" w:themeColor="text1"/>
        </w:rPr>
      </w:pPr>
      <w:r w:rsidRPr="62D9BCEB">
        <w:rPr>
          <w:color w:val="000000" w:themeColor="text1"/>
        </w:rPr>
        <w:t>If the</w:t>
      </w:r>
      <w:r w:rsidR="00B74DE2" w:rsidRPr="62D9BCEB">
        <w:rPr>
          <w:color w:val="000000" w:themeColor="text1"/>
        </w:rPr>
        <w:t xml:space="preserve"> </w:t>
      </w:r>
      <w:r w:rsidR="00C86CCC" w:rsidRPr="62D9BCEB">
        <w:rPr>
          <w:color w:val="000000" w:themeColor="text1"/>
        </w:rPr>
        <w:t>p</w:t>
      </w:r>
      <w:r w:rsidR="00C8F524" w:rsidRPr="62D9BCEB">
        <w:rPr>
          <w:color w:val="000000" w:themeColor="text1"/>
        </w:rPr>
        <w:t xml:space="preserve">roject includes a request for reimbursement for eligible costs </w:t>
      </w:r>
      <w:r w:rsidR="6C6C6554" w:rsidRPr="62D9BCEB">
        <w:rPr>
          <w:color w:val="000000" w:themeColor="text1"/>
        </w:rPr>
        <w:t xml:space="preserve">incurred after July 1, </w:t>
      </w:r>
      <w:r w:rsidR="00B823D8">
        <w:rPr>
          <w:color w:val="000000" w:themeColor="text1"/>
        </w:rPr>
        <w:t>2025</w:t>
      </w:r>
      <w:r w:rsidR="06185AAA" w:rsidRPr="62D9BCEB">
        <w:rPr>
          <w:color w:val="000000" w:themeColor="text1"/>
        </w:rPr>
        <w:t>,</w:t>
      </w:r>
      <w:r w:rsidR="6C6C6554" w:rsidRPr="62D9BCEB">
        <w:rPr>
          <w:color w:val="000000" w:themeColor="text1"/>
        </w:rPr>
        <w:t xml:space="preserve"> and before submission of </w:t>
      </w:r>
      <w:r w:rsidR="00B74DE2" w:rsidRPr="62D9BCEB">
        <w:rPr>
          <w:color w:val="000000" w:themeColor="text1"/>
        </w:rPr>
        <w:t xml:space="preserve">this </w:t>
      </w:r>
      <w:r w:rsidR="6C6C6554" w:rsidRPr="62D9BCEB">
        <w:rPr>
          <w:color w:val="000000" w:themeColor="text1"/>
        </w:rPr>
        <w:t>Application</w:t>
      </w:r>
      <w:r w:rsidR="00C8F524" w:rsidRPr="62D9BCEB">
        <w:rPr>
          <w:color w:val="000000" w:themeColor="text1"/>
        </w:rPr>
        <w:t xml:space="preserve">, </w:t>
      </w:r>
      <w:r w:rsidR="005408CC" w:rsidRPr="62D9BCEB">
        <w:rPr>
          <w:color w:val="000000" w:themeColor="text1"/>
        </w:rPr>
        <w:t>does the applicatio</w:t>
      </w:r>
      <w:r w:rsidRPr="62D9BCEB">
        <w:rPr>
          <w:color w:val="000000" w:themeColor="text1"/>
        </w:rPr>
        <w:t>n include</w:t>
      </w:r>
      <w:r w:rsidR="00B74DE2" w:rsidRPr="62D9BCEB">
        <w:rPr>
          <w:color w:val="000000" w:themeColor="text1"/>
        </w:rPr>
        <w:t xml:space="preserve"> </w:t>
      </w:r>
      <w:r w:rsidR="00C8F524" w:rsidRPr="62D9BCEB">
        <w:rPr>
          <w:color w:val="000000" w:themeColor="text1"/>
        </w:rPr>
        <w:t xml:space="preserve">all documentation supporting the request for reimbursement for these </w:t>
      </w:r>
      <w:r w:rsidR="00C86CCC" w:rsidRPr="62D9BCEB">
        <w:rPr>
          <w:color w:val="000000" w:themeColor="text1"/>
        </w:rPr>
        <w:t>p</w:t>
      </w:r>
      <w:r w:rsidR="00C8F524" w:rsidRPr="62D9BCEB">
        <w:rPr>
          <w:color w:val="000000" w:themeColor="text1"/>
        </w:rPr>
        <w:t xml:space="preserve">roject </w:t>
      </w:r>
      <w:r w:rsidR="00C86CCC" w:rsidRPr="62D9BCEB">
        <w:rPr>
          <w:color w:val="000000" w:themeColor="text1"/>
        </w:rPr>
        <w:t>c</w:t>
      </w:r>
      <w:r w:rsidR="00C8F524" w:rsidRPr="62D9BCEB">
        <w:rPr>
          <w:color w:val="000000" w:themeColor="text1"/>
        </w:rPr>
        <w:t>osts?</w:t>
      </w:r>
      <w:r w:rsidR="5AA9E6D7" w:rsidRPr="62D9BCEB">
        <w:rPr>
          <w:color w:val="000000" w:themeColor="text1"/>
        </w:rPr>
        <w:t xml:space="preserve"> </w:t>
      </w:r>
    </w:p>
    <w:p w14:paraId="30BAA2FA" w14:textId="36557AE8" w:rsidR="00147519" w:rsidRPr="00867CA1" w:rsidRDefault="00147519" w:rsidP="000768BC">
      <w:pPr>
        <w:pStyle w:val="ListParagraph"/>
        <w:numPr>
          <w:ilvl w:val="0"/>
          <w:numId w:val="13"/>
        </w:numPr>
        <w:spacing w:after="120"/>
      </w:pPr>
      <w:r>
        <w:t>Does the application demonstrate a realistic timeline to achieve the proposed work?</w:t>
      </w:r>
    </w:p>
    <w:p w14:paraId="36907D0F" w14:textId="30091DF2" w:rsidR="00773AA1" w:rsidRPr="00E442EC" w:rsidRDefault="68A4CA8C" w:rsidP="003B514C">
      <w:pPr>
        <w:pStyle w:val="ListParagraph"/>
        <w:spacing w:after="120"/>
        <w:ind w:left="907"/>
        <w:rPr>
          <w:b/>
          <w:bCs/>
        </w:rPr>
      </w:pPr>
      <w:r w:rsidRPr="003B514C">
        <w:rPr>
          <w:b/>
          <w:bCs/>
          <w:color w:val="000000" w:themeColor="text1"/>
        </w:rPr>
        <w:t>Qualifications</w:t>
      </w:r>
      <w:r w:rsidRPr="7D023A88">
        <w:rPr>
          <w:b/>
          <w:bCs/>
        </w:rPr>
        <w:t xml:space="preserve"> of Organization and Project Manager</w:t>
      </w:r>
      <w:r w:rsidR="0CA5D1B6" w:rsidRPr="7D023A88">
        <w:rPr>
          <w:b/>
          <w:bCs/>
        </w:rPr>
        <w:t xml:space="preserve"> (</w:t>
      </w:r>
      <w:r w:rsidR="0F217F1A" w:rsidRPr="7D023A88">
        <w:rPr>
          <w:b/>
          <w:bCs/>
        </w:rPr>
        <w:t>10</w:t>
      </w:r>
      <w:r w:rsidR="0CA5D1B6" w:rsidRPr="7D023A88">
        <w:rPr>
          <w:b/>
          <w:bCs/>
        </w:rPr>
        <w:t xml:space="preserve"> points)</w:t>
      </w:r>
      <w:r w:rsidRPr="7D023A88">
        <w:rPr>
          <w:b/>
          <w:bCs/>
        </w:rPr>
        <w:t xml:space="preserve"> </w:t>
      </w:r>
    </w:p>
    <w:p w14:paraId="7BAACB3A" w14:textId="1780B6EA" w:rsidR="00267E2D" w:rsidRDefault="00090601" w:rsidP="000768BC">
      <w:pPr>
        <w:pStyle w:val="ListParagraph"/>
        <w:numPr>
          <w:ilvl w:val="0"/>
          <w:numId w:val="13"/>
        </w:numPr>
        <w:spacing w:after="120"/>
        <w:rPr>
          <w:color w:val="000000" w:themeColor="text1"/>
        </w:rPr>
      </w:pPr>
      <w:r>
        <w:rPr>
          <w:color w:val="000000" w:themeColor="text1"/>
        </w:rPr>
        <w:t xml:space="preserve">Does the application </w:t>
      </w:r>
      <w:r w:rsidR="00C54B21">
        <w:rPr>
          <w:color w:val="000000" w:themeColor="text1"/>
        </w:rPr>
        <w:t>describe</w:t>
      </w:r>
      <w:r>
        <w:rPr>
          <w:color w:val="000000" w:themeColor="text1"/>
        </w:rPr>
        <w:t xml:space="preserve"> the</w:t>
      </w:r>
      <w:r w:rsidR="766B715C" w:rsidRPr="7D023A88">
        <w:rPr>
          <w:color w:val="000000" w:themeColor="text1"/>
        </w:rPr>
        <w:t xml:space="preserve"> qualifications</w:t>
      </w:r>
      <w:r w:rsidR="538A801E" w:rsidRPr="7D023A88">
        <w:rPr>
          <w:color w:val="000000" w:themeColor="text1"/>
        </w:rPr>
        <w:t xml:space="preserve"> of</w:t>
      </w:r>
      <w:r w:rsidR="766B715C" w:rsidRPr="7D023A88">
        <w:rPr>
          <w:color w:val="000000" w:themeColor="text1"/>
        </w:rPr>
        <w:t xml:space="preserve"> the </w:t>
      </w:r>
      <w:r w:rsidR="1F7170B0" w:rsidRPr="7D023A88">
        <w:rPr>
          <w:color w:val="000000" w:themeColor="text1"/>
        </w:rPr>
        <w:t>Eligible Entity</w:t>
      </w:r>
      <w:r>
        <w:rPr>
          <w:color w:val="000000" w:themeColor="text1"/>
        </w:rPr>
        <w:t>, their contra</w:t>
      </w:r>
      <w:r w:rsidR="00422BD7">
        <w:rPr>
          <w:color w:val="000000" w:themeColor="text1"/>
        </w:rPr>
        <w:t>ctor(s),</w:t>
      </w:r>
      <w:r w:rsidR="1F7170B0" w:rsidRPr="7D023A88">
        <w:rPr>
          <w:color w:val="000000" w:themeColor="text1"/>
        </w:rPr>
        <w:t xml:space="preserve"> </w:t>
      </w:r>
      <w:r w:rsidR="00422BD7">
        <w:rPr>
          <w:color w:val="000000" w:themeColor="text1"/>
        </w:rPr>
        <w:t>the</w:t>
      </w:r>
      <w:r w:rsidR="766B715C" w:rsidRPr="7D023A88">
        <w:rPr>
          <w:color w:val="000000" w:themeColor="text1"/>
        </w:rPr>
        <w:t xml:space="preserve"> project manager</w:t>
      </w:r>
      <w:r w:rsidR="00422BD7">
        <w:rPr>
          <w:color w:val="000000" w:themeColor="text1"/>
        </w:rPr>
        <w:t>, and any other staffing assigned</w:t>
      </w:r>
      <w:r w:rsidR="766B715C" w:rsidRPr="7D023A88">
        <w:rPr>
          <w:color w:val="000000" w:themeColor="text1"/>
        </w:rPr>
        <w:t xml:space="preserve"> to carry out the proposed project</w:t>
      </w:r>
      <w:r w:rsidR="538A801E" w:rsidRPr="7D023A88">
        <w:rPr>
          <w:color w:val="000000" w:themeColor="text1"/>
        </w:rPr>
        <w:t>?</w:t>
      </w:r>
      <w:r w:rsidR="07595D8E" w:rsidRPr="7D023A88">
        <w:rPr>
          <w:color w:val="000000" w:themeColor="text1"/>
        </w:rPr>
        <w:t xml:space="preserve"> </w:t>
      </w:r>
    </w:p>
    <w:p w14:paraId="551FB8B3" w14:textId="509C9868" w:rsidR="002220A2" w:rsidRPr="00190926" w:rsidRDefault="45EB9E14" w:rsidP="000768BC">
      <w:pPr>
        <w:pStyle w:val="ListParagraph"/>
        <w:numPr>
          <w:ilvl w:val="0"/>
          <w:numId w:val="13"/>
        </w:numPr>
        <w:spacing w:after="120"/>
        <w:rPr>
          <w:color w:val="000000" w:themeColor="text1"/>
        </w:rPr>
      </w:pPr>
      <w:r w:rsidRPr="62D9BCEB">
        <w:rPr>
          <w:color w:val="000000" w:themeColor="text1"/>
        </w:rPr>
        <w:t xml:space="preserve">Does the </w:t>
      </w:r>
      <w:r w:rsidR="00C91E27">
        <w:rPr>
          <w:color w:val="000000" w:themeColor="text1"/>
        </w:rPr>
        <w:t>E</w:t>
      </w:r>
      <w:r w:rsidRPr="62D9BCEB">
        <w:rPr>
          <w:color w:val="000000" w:themeColor="text1"/>
        </w:rPr>
        <w:t xml:space="preserve">ligible </w:t>
      </w:r>
      <w:r w:rsidR="00C91E27">
        <w:rPr>
          <w:color w:val="000000" w:themeColor="text1"/>
        </w:rPr>
        <w:t>E</w:t>
      </w:r>
      <w:r w:rsidRPr="62D9BCEB">
        <w:rPr>
          <w:color w:val="000000" w:themeColor="text1"/>
        </w:rPr>
        <w:t xml:space="preserve">ntity, </w:t>
      </w:r>
      <w:r w:rsidR="1F5A8F49" w:rsidRPr="62D9BCEB">
        <w:rPr>
          <w:color w:val="000000" w:themeColor="text1"/>
        </w:rPr>
        <w:t>and/</w:t>
      </w:r>
      <w:r w:rsidRPr="62D9BCEB">
        <w:rPr>
          <w:color w:val="000000" w:themeColor="text1"/>
        </w:rPr>
        <w:t>or their contractor(s) have sufficient qualifications and project experience to perform the proposed project?</w:t>
      </w:r>
    </w:p>
    <w:p w14:paraId="69D7A960" w14:textId="441095DE" w:rsidR="00F724F4" w:rsidRPr="006A303D" w:rsidRDefault="4B2C5B96" w:rsidP="003B514C">
      <w:pPr>
        <w:pStyle w:val="ListParagraph"/>
        <w:spacing w:after="120"/>
        <w:ind w:left="907"/>
        <w:rPr>
          <w:b/>
          <w:bCs/>
          <w:color w:val="000000" w:themeColor="text1"/>
        </w:rPr>
      </w:pPr>
      <w:r w:rsidRPr="7D023A88">
        <w:rPr>
          <w:b/>
          <w:bCs/>
          <w:color w:val="000000" w:themeColor="text1"/>
        </w:rPr>
        <w:t>Project Benefit (</w:t>
      </w:r>
      <w:r w:rsidR="3A6EB59A" w:rsidRPr="66DB026F">
        <w:rPr>
          <w:b/>
          <w:bCs/>
          <w:color w:val="000000" w:themeColor="text1"/>
        </w:rPr>
        <w:t>15</w:t>
      </w:r>
      <w:r w:rsidR="00421774" w:rsidRPr="7D023A88">
        <w:rPr>
          <w:b/>
          <w:bCs/>
          <w:color w:val="000000" w:themeColor="text1"/>
        </w:rPr>
        <w:t xml:space="preserve"> </w:t>
      </w:r>
      <w:r w:rsidRPr="7D023A88">
        <w:rPr>
          <w:b/>
          <w:bCs/>
          <w:color w:val="000000" w:themeColor="text1"/>
        </w:rPr>
        <w:t>points)</w:t>
      </w:r>
    </w:p>
    <w:p w14:paraId="64E17701" w14:textId="4364425B" w:rsidR="00064061" w:rsidRPr="00064061" w:rsidRDefault="00064061" w:rsidP="000768BC">
      <w:pPr>
        <w:pStyle w:val="ListParagraph"/>
        <w:numPr>
          <w:ilvl w:val="0"/>
          <w:numId w:val="13"/>
        </w:numPr>
        <w:spacing w:after="120"/>
        <w:rPr>
          <w:color w:val="000000" w:themeColor="text1"/>
        </w:rPr>
      </w:pPr>
      <w:r>
        <w:rPr>
          <w:color w:val="000000" w:themeColor="text1"/>
        </w:rPr>
        <w:t>How well does the proposed or existing project clearly achieve/meet the overview and goals of the Natural Resource</w:t>
      </w:r>
      <w:r w:rsidR="009B7237">
        <w:rPr>
          <w:color w:val="000000" w:themeColor="text1"/>
        </w:rPr>
        <w:t xml:space="preserve"> Area – N</w:t>
      </w:r>
      <w:r>
        <w:rPr>
          <w:color w:val="000000" w:themeColor="text1"/>
        </w:rPr>
        <w:t>itrogen Sensitive Areas Grant Program and Title 5 Requirements?</w:t>
      </w:r>
    </w:p>
    <w:p w14:paraId="567A30A7" w14:textId="688A5189" w:rsidR="00C925B3" w:rsidRPr="00656308" w:rsidRDefault="36E398EB" w:rsidP="000768BC">
      <w:pPr>
        <w:pStyle w:val="ListParagraph"/>
        <w:numPr>
          <w:ilvl w:val="0"/>
          <w:numId w:val="13"/>
        </w:numPr>
        <w:spacing w:after="120"/>
        <w:rPr>
          <w:color w:val="000000" w:themeColor="text1"/>
        </w:rPr>
      </w:pPr>
      <w:r w:rsidRPr="62D9BCEB">
        <w:rPr>
          <w:color w:val="000000" w:themeColor="text1"/>
        </w:rPr>
        <w:t xml:space="preserve">Will the project include any community engagement with local stakeholders such as the </w:t>
      </w:r>
      <w:proofErr w:type="gramStart"/>
      <w:r w:rsidRPr="62D9BCEB">
        <w:rPr>
          <w:color w:val="000000" w:themeColor="text1"/>
        </w:rPr>
        <w:t>general public</w:t>
      </w:r>
      <w:proofErr w:type="gramEnd"/>
      <w:r w:rsidRPr="62D9BCEB">
        <w:rPr>
          <w:color w:val="000000" w:themeColor="text1"/>
        </w:rPr>
        <w:t xml:space="preserve">, local boards, committees, </w:t>
      </w:r>
      <w:r w:rsidR="46295739" w:rsidRPr="00656308">
        <w:rPr>
          <w:color w:val="000000" w:themeColor="text1"/>
        </w:rPr>
        <w:t>commissions</w:t>
      </w:r>
      <w:r w:rsidR="5C6D69C3" w:rsidRPr="00656308">
        <w:rPr>
          <w:color w:val="000000" w:themeColor="text1"/>
        </w:rPr>
        <w:t>,</w:t>
      </w:r>
      <w:r w:rsidR="00656308">
        <w:rPr>
          <w:color w:val="000000" w:themeColor="text1"/>
        </w:rPr>
        <w:t xml:space="preserve"> </w:t>
      </w:r>
      <w:r w:rsidR="46295739" w:rsidRPr="00656308">
        <w:rPr>
          <w:color w:val="000000" w:themeColor="text1"/>
        </w:rPr>
        <w:t>and other groups to inform them of project goals and outcomes?</w:t>
      </w:r>
    </w:p>
    <w:bookmarkEnd w:id="33"/>
    <w:p w14:paraId="3CC56BEC" w14:textId="4ACD6E77" w:rsidR="00C86097" w:rsidRPr="0018044B" w:rsidRDefault="006B756A" w:rsidP="000768BC">
      <w:pPr>
        <w:spacing w:after="120" w:line="240" w:lineRule="auto"/>
        <w:ind w:firstLine="720"/>
        <w:jc w:val="both"/>
        <w:rPr>
          <w:color w:val="000000" w:themeColor="text1"/>
        </w:rPr>
      </w:pPr>
      <w:r w:rsidRPr="0018044B">
        <w:rPr>
          <w:b/>
          <w:bCs/>
          <w:color w:val="000000" w:themeColor="text1"/>
        </w:rPr>
        <w:t>Disadvantaged Communities</w:t>
      </w:r>
      <w:r w:rsidR="74EF5B83" w:rsidRPr="0018044B">
        <w:rPr>
          <w:b/>
          <w:bCs/>
          <w:color w:val="000000" w:themeColor="text1"/>
        </w:rPr>
        <w:t xml:space="preserve"> (</w:t>
      </w:r>
      <w:r w:rsidR="46056E5B" w:rsidRPr="0018044B">
        <w:rPr>
          <w:b/>
          <w:bCs/>
          <w:color w:val="000000" w:themeColor="text1"/>
        </w:rPr>
        <w:t xml:space="preserve">5 </w:t>
      </w:r>
      <w:r w:rsidR="74EF5B83" w:rsidRPr="0018044B">
        <w:rPr>
          <w:b/>
          <w:bCs/>
          <w:color w:val="000000" w:themeColor="text1"/>
        </w:rPr>
        <w:t>points)</w:t>
      </w:r>
    </w:p>
    <w:p w14:paraId="6CDCD74C" w14:textId="77777777" w:rsidR="00C42A93" w:rsidRPr="00C42A93" w:rsidRDefault="00C42A93" w:rsidP="00C42A93">
      <w:pPr>
        <w:pStyle w:val="ListParagraph"/>
        <w:numPr>
          <w:ilvl w:val="0"/>
          <w:numId w:val="13"/>
        </w:numPr>
        <w:rPr>
          <w:color w:val="000000" w:themeColor="text1"/>
        </w:rPr>
      </w:pPr>
      <w:bookmarkStart w:id="34" w:name="_Hlk197942666"/>
      <w:r w:rsidRPr="00C42A93">
        <w:rPr>
          <w:color w:val="000000" w:themeColor="text1"/>
        </w:rPr>
        <w:t xml:space="preserve">MassDEP will prioritize projects that </w:t>
      </w:r>
      <w:proofErr w:type="gramStart"/>
      <w:r w:rsidRPr="00C42A93">
        <w:rPr>
          <w:color w:val="000000" w:themeColor="text1"/>
        </w:rPr>
        <w:t>are located in</w:t>
      </w:r>
      <w:proofErr w:type="gramEnd"/>
      <w:r w:rsidRPr="00C42A93">
        <w:rPr>
          <w:color w:val="000000" w:themeColor="text1"/>
        </w:rPr>
        <w:t xml:space="preserve">, or directly benefit, Disadvantaged Communities. Points will be awarded proportionately by tier (i.e. the highest number of points will be given to Applicants with projects in communities that have been designated Tier 3 Disadvantaged Communities). Please see Attachment B for a list of Disadvantaged Communities by Tier as determined by the Clean Water Trust for FY25. </w:t>
      </w:r>
    </w:p>
    <w:p w14:paraId="02BF90CB" w14:textId="0A226423" w:rsidR="00CB592C" w:rsidRPr="00907081" w:rsidRDefault="6BA50E91" w:rsidP="00907081">
      <w:pPr>
        <w:pStyle w:val="Heading2"/>
        <w:keepNext/>
      </w:pPr>
      <w:bookmarkStart w:id="35" w:name="_Toc206675884"/>
      <w:bookmarkEnd w:id="34"/>
      <w:r w:rsidRPr="00907081">
        <w:t>Application Completion and Submission Instructions</w:t>
      </w:r>
      <w:bookmarkEnd w:id="35"/>
      <w:r w:rsidRPr="00907081">
        <w:t xml:space="preserve"> </w:t>
      </w:r>
    </w:p>
    <w:p w14:paraId="163DAF48" w14:textId="55ED5E25" w:rsidR="00F724F4" w:rsidRPr="00907081" w:rsidRDefault="6BA50E91" w:rsidP="000768BC">
      <w:pPr>
        <w:pStyle w:val="ListParagraph"/>
        <w:rPr>
          <w:color w:val="000000" w:themeColor="text1"/>
        </w:rPr>
      </w:pPr>
      <w:r w:rsidRPr="00907081">
        <w:rPr>
          <w:color w:val="000000" w:themeColor="text1"/>
        </w:rPr>
        <w:t xml:space="preserve">All </w:t>
      </w:r>
      <w:r w:rsidR="619973DB" w:rsidRPr="00907081">
        <w:rPr>
          <w:color w:val="000000" w:themeColor="text1"/>
        </w:rPr>
        <w:t>A</w:t>
      </w:r>
      <w:r w:rsidRPr="00907081">
        <w:rPr>
          <w:color w:val="000000" w:themeColor="text1"/>
        </w:rPr>
        <w:t xml:space="preserve">pplicants must </w:t>
      </w:r>
      <w:r w:rsidR="38DB7326" w:rsidRPr="00907081">
        <w:rPr>
          <w:color w:val="000000" w:themeColor="text1"/>
        </w:rPr>
        <w:t>include</w:t>
      </w:r>
      <w:r w:rsidRPr="00907081">
        <w:rPr>
          <w:color w:val="000000" w:themeColor="text1"/>
        </w:rPr>
        <w:t xml:space="preserve"> the attached application form</w:t>
      </w:r>
      <w:r w:rsidR="080DE690" w:rsidRPr="00907081">
        <w:rPr>
          <w:color w:val="000000" w:themeColor="text1"/>
        </w:rPr>
        <w:t xml:space="preserve"> </w:t>
      </w:r>
      <w:r w:rsidR="619973DB" w:rsidRPr="00907081">
        <w:rPr>
          <w:color w:val="000000" w:themeColor="text1"/>
        </w:rPr>
        <w:t xml:space="preserve">(Attachment A) </w:t>
      </w:r>
      <w:r w:rsidR="080DE690" w:rsidRPr="00907081">
        <w:rPr>
          <w:color w:val="000000" w:themeColor="text1"/>
        </w:rPr>
        <w:t xml:space="preserve">in their application and </w:t>
      </w:r>
      <w:r w:rsidR="38DB7326" w:rsidRPr="00907081">
        <w:rPr>
          <w:color w:val="000000" w:themeColor="text1"/>
        </w:rPr>
        <w:t xml:space="preserve">submit </w:t>
      </w:r>
      <w:r w:rsidR="080DE690" w:rsidRPr="00907081">
        <w:rPr>
          <w:color w:val="000000" w:themeColor="text1"/>
        </w:rPr>
        <w:t>the packet</w:t>
      </w:r>
      <w:r w:rsidRPr="00907081">
        <w:rPr>
          <w:color w:val="000000" w:themeColor="text1"/>
        </w:rPr>
        <w:t xml:space="preserve"> electronically</w:t>
      </w:r>
      <w:r w:rsidR="2753BB99" w:rsidRPr="00907081">
        <w:rPr>
          <w:color w:val="000000" w:themeColor="text1"/>
        </w:rPr>
        <w:t>,</w:t>
      </w:r>
      <w:r w:rsidRPr="00907081">
        <w:rPr>
          <w:color w:val="000000" w:themeColor="text1"/>
        </w:rPr>
        <w:t xml:space="preserve"> </w:t>
      </w:r>
      <w:r w:rsidR="080DE690" w:rsidRPr="00907081">
        <w:rPr>
          <w:color w:val="000000" w:themeColor="text1"/>
        </w:rPr>
        <w:t>as a</w:t>
      </w:r>
      <w:r w:rsidRPr="00907081">
        <w:rPr>
          <w:color w:val="000000" w:themeColor="text1"/>
        </w:rPr>
        <w:t xml:space="preserve"> Microsoft Word</w:t>
      </w:r>
      <w:r w:rsidR="080DE690" w:rsidRPr="00907081">
        <w:rPr>
          <w:color w:val="000000" w:themeColor="text1"/>
        </w:rPr>
        <w:t xml:space="preserve"> or</w:t>
      </w:r>
      <w:r w:rsidRPr="00907081">
        <w:rPr>
          <w:color w:val="000000" w:themeColor="text1"/>
        </w:rPr>
        <w:t xml:space="preserve"> Adobe PDF file</w:t>
      </w:r>
      <w:r w:rsidR="2753BB99" w:rsidRPr="00907081">
        <w:rPr>
          <w:color w:val="000000" w:themeColor="text1"/>
        </w:rPr>
        <w:t>,</w:t>
      </w:r>
      <w:r w:rsidR="26FCCCAB" w:rsidRPr="00907081">
        <w:rPr>
          <w:color w:val="000000" w:themeColor="text1"/>
        </w:rPr>
        <w:t xml:space="preserve"> </w:t>
      </w:r>
      <w:r w:rsidRPr="005A5469">
        <w:rPr>
          <w:b/>
          <w:bCs/>
          <w:color w:val="000000" w:themeColor="text1"/>
        </w:rPr>
        <w:t>by 5:00</w:t>
      </w:r>
      <w:r w:rsidR="21A34FC6" w:rsidRPr="005A5469">
        <w:rPr>
          <w:b/>
          <w:bCs/>
          <w:color w:val="000000" w:themeColor="text1"/>
        </w:rPr>
        <w:t xml:space="preserve"> </w:t>
      </w:r>
      <w:r w:rsidR="080DE690" w:rsidRPr="005A5469">
        <w:rPr>
          <w:b/>
          <w:bCs/>
          <w:color w:val="000000" w:themeColor="text1"/>
        </w:rPr>
        <w:t>p</w:t>
      </w:r>
      <w:r w:rsidR="21A34FC6" w:rsidRPr="005A5469">
        <w:rPr>
          <w:b/>
          <w:bCs/>
          <w:color w:val="000000" w:themeColor="text1"/>
        </w:rPr>
        <w:t>.</w:t>
      </w:r>
      <w:r w:rsidR="080DE690" w:rsidRPr="005A5469">
        <w:rPr>
          <w:b/>
          <w:bCs/>
          <w:color w:val="000000" w:themeColor="text1"/>
        </w:rPr>
        <w:t>m</w:t>
      </w:r>
      <w:r w:rsidR="21A34FC6" w:rsidRPr="005A5469">
        <w:rPr>
          <w:b/>
          <w:bCs/>
          <w:color w:val="000000" w:themeColor="text1"/>
        </w:rPr>
        <w:t>.</w:t>
      </w:r>
      <w:r w:rsidR="2753BB99" w:rsidRPr="005A5469">
        <w:rPr>
          <w:b/>
          <w:bCs/>
          <w:color w:val="000000" w:themeColor="text1"/>
        </w:rPr>
        <w:t xml:space="preserve"> E.S.T.,</w:t>
      </w:r>
      <w:r w:rsidR="21A34FC6" w:rsidRPr="005A5469">
        <w:rPr>
          <w:b/>
          <w:bCs/>
          <w:color w:val="000000" w:themeColor="text1"/>
        </w:rPr>
        <w:t xml:space="preserve"> </w:t>
      </w:r>
      <w:r w:rsidRPr="005A5469">
        <w:rPr>
          <w:b/>
          <w:bCs/>
          <w:color w:val="000000" w:themeColor="text1"/>
        </w:rPr>
        <w:t xml:space="preserve">on </w:t>
      </w:r>
      <w:r w:rsidR="005A5469" w:rsidRPr="005A5469">
        <w:rPr>
          <w:b/>
          <w:bCs/>
          <w:color w:val="000000" w:themeColor="text1"/>
        </w:rPr>
        <w:t>Friday, October 14, 2025</w:t>
      </w:r>
      <w:r w:rsidR="09225CD6" w:rsidRPr="005A5469">
        <w:rPr>
          <w:b/>
          <w:bCs/>
          <w:color w:val="000000" w:themeColor="text1"/>
        </w:rPr>
        <w:t>.</w:t>
      </w:r>
    </w:p>
    <w:p w14:paraId="78D219DE" w14:textId="77777777" w:rsidR="00E627FF" w:rsidRPr="009C7CFE" w:rsidRDefault="00E627FF" w:rsidP="62D9BCEB">
      <w:pPr>
        <w:pStyle w:val="ListParagraph"/>
        <w:rPr>
          <w:color w:val="000000" w:themeColor="text1"/>
          <w:highlight w:val="yellow"/>
        </w:rPr>
      </w:pPr>
    </w:p>
    <w:p w14:paraId="674F8322" w14:textId="3E96B900" w:rsidR="00E627FF" w:rsidRPr="00C764EE" w:rsidRDefault="4B839929" w:rsidP="000768BC">
      <w:pPr>
        <w:pStyle w:val="ListParagraph"/>
      </w:pPr>
      <w:r w:rsidRPr="7D023A88">
        <w:rPr>
          <w:color w:val="000000" w:themeColor="text1"/>
        </w:rPr>
        <w:t>A</w:t>
      </w:r>
      <w:r w:rsidR="060E8CD4" w:rsidRPr="7D023A88">
        <w:rPr>
          <w:color w:val="000000" w:themeColor="text1"/>
        </w:rPr>
        <w:t>pplications</w:t>
      </w:r>
      <w:r w:rsidRPr="7D023A88">
        <w:rPr>
          <w:color w:val="000000" w:themeColor="text1"/>
        </w:rPr>
        <w:t xml:space="preserve"> shall be submitted</w:t>
      </w:r>
      <w:r w:rsidR="060E8CD4" w:rsidRPr="7D023A88">
        <w:rPr>
          <w:color w:val="000000" w:themeColor="text1"/>
        </w:rPr>
        <w:t xml:space="preserve"> to</w:t>
      </w:r>
      <w:r w:rsidR="0EC31173" w:rsidRPr="7D023A88">
        <w:rPr>
          <w:color w:val="000000" w:themeColor="text1"/>
        </w:rPr>
        <w:t xml:space="preserve"> </w:t>
      </w:r>
      <w:r w:rsidR="005A5469">
        <w:rPr>
          <w:color w:val="000000" w:themeColor="text1"/>
        </w:rPr>
        <w:t>Caroline Adamson</w:t>
      </w:r>
      <w:r w:rsidR="00233426">
        <w:rPr>
          <w:color w:val="000000" w:themeColor="text1"/>
        </w:rPr>
        <w:t xml:space="preserve">, </w:t>
      </w:r>
      <w:r w:rsidR="6FF37492" w:rsidRPr="7D023A88">
        <w:rPr>
          <w:color w:val="000000" w:themeColor="text1"/>
        </w:rPr>
        <w:t xml:space="preserve">via email at: </w:t>
      </w:r>
      <w:hyperlink r:id="rId33" w:history="1">
        <w:r w:rsidR="005A5469" w:rsidRPr="00437E48">
          <w:rPr>
            <w:rStyle w:val="Hyperlink"/>
          </w:rPr>
          <w:t>Caroline.P.Adamson@mass.gov</w:t>
        </w:r>
      </w:hyperlink>
      <w:r w:rsidR="005A5469">
        <w:rPr>
          <w:color w:val="000000" w:themeColor="text1"/>
        </w:rPr>
        <w:t xml:space="preserve">. </w:t>
      </w:r>
      <w:r w:rsidR="6FF37492" w:rsidRPr="7D023A88">
        <w:rPr>
          <w:color w:val="000000" w:themeColor="text1"/>
        </w:rPr>
        <w:t xml:space="preserve">Please include </w:t>
      </w:r>
      <w:r w:rsidR="6F3ECC16" w:rsidRPr="7D023A88">
        <w:rPr>
          <w:color w:val="000000" w:themeColor="text1"/>
        </w:rPr>
        <w:t>the</w:t>
      </w:r>
      <w:r w:rsidR="44613ADC" w:rsidRPr="7D023A88">
        <w:rPr>
          <w:color w:val="000000" w:themeColor="text1"/>
        </w:rPr>
        <w:t xml:space="preserve"> </w:t>
      </w:r>
      <w:r w:rsidR="5569E35C" w:rsidRPr="7D023A88">
        <w:rPr>
          <w:color w:val="000000" w:themeColor="text1"/>
        </w:rPr>
        <w:t>A</w:t>
      </w:r>
      <w:r w:rsidR="44613ADC" w:rsidRPr="7D023A88">
        <w:rPr>
          <w:color w:val="000000" w:themeColor="text1"/>
        </w:rPr>
        <w:t>pplicant name AND “</w:t>
      </w:r>
      <w:r w:rsidR="2A82152C" w:rsidRPr="7D023A88">
        <w:rPr>
          <w:color w:val="000000" w:themeColor="text1"/>
        </w:rPr>
        <w:t>NR</w:t>
      </w:r>
      <w:r w:rsidR="55D6B310" w:rsidRPr="7D023A88">
        <w:rPr>
          <w:color w:val="000000" w:themeColor="text1"/>
        </w:rPr>
        <w:t>NSA</w:t>
      </w:r>
      <w:r w:rsidR="44613ADC" w:rsidRPr="7D023A88">
        <w:rPr>
          <w:color w:val="000000" w:themeColor="text1"/>
        </w:rPr>
        <w:t xml:space="preserve"> Grant Program</w:t>
      </w:r>
      <w:r w:rsidR="6F3ECC16" w:rsidRPr="7D023A88">
        <w:rPr>
          <w:color w:val="000000" w:themeColor="text1"/>
        </w:rPr>
        <w:t>” in the subject line.</w:t>
      </w:r>
      <w:r w:rsidR="6FF37492" w:rsidRPr="7D023A88">
        <w:rPr>
          <w:color w:val="000000" w:themeColor="text1"/>
        </w:rPr>
        <w:t xml:space="preserve"> </w:t>
      </w:r>
      <w:r w:rsidR="5978A3D9" w:rsidRPr="7D023A88">
        <w:rPr>
          <w:color w:val="000000" w:themeColor="text1"/>
        </w:rPr>
        <w:t xml:space="preserve">Attachment A, Section 1 and 2 are </w:t>
      </w:r>
      <w:r w:rsidR="76005ECD" w:rsidRPr="7D023A88">
        <w:rPr>
          <w:color w:val="000000" w:themeColor="text1"/>
        </w:rPr>
        <w:t>at the end of this document or available</w:t>
      </w:r>
      <w:r w:rsidR="5978A3D9" w:rsidRPr="7D023A88">
        <w:rPr>
          <w:color w:val="000000" w:themeColor="text1"/>
        </w:rPr>
        <w:t xml:space="preserve"> for download at</w:t>
      </w:r>
      <w:r w:rsidR="1FB2C9D6" w:rsidRPr="7D023A88">
        <w:rPr>
          <w:color w:val="000000" w:themeColor="text1"/>
        </w:rPr>
        <w:t>:</w:t>
      </w:r>
      <w:r w:rsidR="3F376596" w:rsidRPr="7D023A88">
        <w:rPr>
          <w:color w:val="000000" w:themeColor="text1"/>
        </w:rPr>
        <w:t xml:space="preserve"> </w:t>
      </w:r>
      <w:hyperlink r:id="rId34" w:anchor="natural-resource-nitrogen-sensitive-area-grant-program-">
        <w:r w:rsidR="00374DBD">
          <w:rPr>
            <w:rStyle w:val="Hyperlink"/>
          </w:rPr>
          <w:t>Nitrogen Sensitive Areas Grant Program I Mass.gov</w:t>
        </w:r>
      </w:hyperlink>
      <w:r w:rsidR="1FB2C9D6">
        <w:t>.</w:t>
      </w:r>
    </w:p>
    <w:p w14:paraId="25AF93AF" w14:textId="77777777" w:rsidR="00C764EE" w:rsidRDefault="00C764EE" w:rsidP="3E74F8DF">
      <w:pPr>
        <w:pStyle w:val="ListParagraph"/>
        <w:rPr>
          <w:color w:val="000000" w:themeColor="text1"/>
        </w:rPr>
      </w:pPr>
    </w:p>
    <w:p w14:paraId="00A64AFC" w14:textId="3EA8E993" w:rsidR="00F724F4" w:rsidRDefault="55D6C356" w:rsidP="3E74F8DF">
      <w:pPr>
        <w:pStyle w:val="ListParagraph"/>
        <w:rPr>
          <w:color w:val="000000" w:themeColor="text1"/>
        </w:rPr>
      </w:pPr>
      <w:r w:rsidRPr="7D023A88">
        <w:rPr>
          <w:color w:val="000000" w:themeColor="text1"/>
        </w:rPr>
        <w:t>Applications received after the deadline will be</w:t>
      </w:r>
      <w:r w:rsidR="4B839929" w:rsidRPr="7D023A88">
        <w:rPr>
          <w:color w:val="000000" w:themeColor="text1"/>
        </w:rPr>
        <w:t xml:space="preserve"> automatically</w:t>
      </w:r>
      <w:r w:rsidRPr="7D023A88">
        <w:rPr>
          <w:color w:val="000000" w:themeColor="text1"/>
        </w:rPr>
        <w:t xml:space="preserve"> rejected.</w:t>
      </w:r>
      <w:r w:rsidR="00674D3B">
        <w:rPr>
          <w:color w:val="000000" w:themeColor="text1"/>
        </w:rPr>
        <w:t xml:space="preserve"> </w:t>
      </w:r>
      <w:r w:rsidRPr="7D023A88">
        <w:rPr>
          <w:color w:val="000000" w:themeColor="text1"/>
        </w:rPr>
        <w:t xml:space="preserve">MassDEP reserves the right to reject </w:t>
      </w:r>
      <w:r w:rsidR="00592144">
        <w:rPr>
          <w:color w:val="000000" w:themeColor="text1"/>
        </w:rPr>
        <w:t xml:space="preserve">nonresponsive </w:t>
      </w:r>
      <w:r w:rsidRPr="7D023A88">
        <w:rPr>
          <w:color w:val="000000" w:themeColor="text1"/>
        </w:rPr>
        <w:t>proposals or request additional information</w:t>
      </w:r>
      <w:r w:rsidR="1FB2C9D6" w:rsidRPr="7D023A88">
        <w:rPr>
          <w:color w:val="000000" w:themeColor="text1"/>
        </w:rPr>
        <w:t>,</w:t>
      </w:r>
      <w:r w:rsidRPr="7D023A88">
        <w:rPr>
          <w:color w:val="000000" w:themeColor="text1"/>
        </w:rPr>
        <w:t xml:space="preserve"> if needed.</w:t>
      </w:r>
    </w:p>
    <w:p w14:paraId="4CAFA7CB" w14:textId="77777777" w:rsidR="003A5D40" w:rsidRDefault="003A5D40" w:rsidP="3E74F8DF">
      <w:pPr>
        <w:pStyle w:val="ListParagraph"/>
        <w:rPr>
          <w:color w:val="000000" w:themeColor="text1"/>
        </w:rPr>
      </w:pPr>
    </w:p>
    <w:p w14:paraId="06975A26" w14:textId="77777777" w:rsidR="00F724F4" w:rsidRPr="00190926" w:rsidRDefault="0A298F68" w:rsidP="00CB592C">
      <w:pPr>
        <w:pStyle w:val="Heading2"/>
      </w:pPr>
      <w:bookmarkStart w:id="36" w:name="_Toc206675885"/>
      <w:r w:rsidRPr="7D023A88">
        <w:t>Additional Required Documentation:</w:t>
      </w:r>
      <w:bookmarkEnd w:id="36"/>
      <w:r w:rsidRPr="7D023A88">
        <w:t xml:space="preserve"> </w:t>
      </w:r>
    </w:p>
    <w:p w14:paraId="252AA4B5" w14:textId="77777777" w:rsidR="007E5E1E" w:rsidRDefault="007E5E1E" w:rsidP="3E74F8DF">
      <w:pPr>
        <w:autoSpaceDE w:val="0"/>
        <w:autoSpaceDN w:val="0"/>
        <w:adjustRightInd w:val="0"/>
        <w:spacing w:after="0" w:line="240" w:lineRule="auto"/>
        <w:ind w:left="720"/>
        <w:rPr>
          <w:color w:val="000000" w:themeColor="text1"/>
        </w:rPr>
      </w:pPr>
    </w:p>
    <w:p w14:paraId="776A2AE9" w14:textId="5F2E9C1B" w:rsidR="00F724F4" w:rsidRPr="00190926" w:rsidRDefault="55D6C356" w:rsidP="46C0D422">
      <w:pPr>
        <w:autoSpaceDE w:val="0"/>
        <w:autoSpaceDN w:val="0"/>
        <w:adjustRightInd w:val="0"/>
        <w:spacing w:after="0" w:line="240" w:lineRule="auto"/>
        <w:ind w:left="720"/>
        <w:rPr>
          <w:color w:val="000000" w:themeColor="text1"/>
        </w:rPr>
      </w:pPr>
      <w:r w:rsidRPr="7D023A88">
        <w:rPr>
          <w:color w:val="000000" w:themeColor="text1"/>
        </w:rPr>
        <w:t xml:space="preserve">If selected for a </w:t>
      </w:r>
      <w:r w:rsidR="77225D51" w:rsidRPr="7D023A88">
        <w:rPr>
          <w:color w:val="000000" w:themeColor="text1"/>
        </w:rPr>
        <w:t>G</w:t>
      </w:r>
      <w:r w:rsidRPr="7D023A88">
        <w:rPr>
          <w:color w:val="000000" w:themeColor="text1"/>
        </w:rPr>
        <w:t xml:space="preserve">rant </w:t>
      </w:r>
      <w:r w:rsidR="77225D51" w:rsidRPr="7D023A88">
        <w:rPr>
          <w:color w:val="000000" w:themeColor="text1"/>
        </w:rPr>
        <w:t>A</w:t>
      </w:r>
      <w:r w:rsidRPr="7D023A88">
        <w:rPr>
          <w:color w:val="000000" w:themeColor="text1"/>
        </w:rPr>
        <w:t xml:space="preserve">ward, the </w:t>
      </w:r>
      <w:r w:rsidR="77225D51" w:rsidRPr="7D023A88">
        <w:rPr>
          <w:color w:val="000000" w:themeColor="text1"/>
        </w:rPr>
        <w:t>A</w:t>
      </w:r>
      <w:r w:rsidRPr="7D023A88">
        <w:rPr>
          <w:color w:val="000000" w:themeColor="text1"/>
        </w:rPr>
        <w:t xml:space="preserve">pplicant will be required to submit the following forms to complete the </w:t>
      </w:r>
      <w:r w:rsidR="717DF1E6" w:rsidRPr="7D023A88">
        <w:rPr>
          <w:color w:val="000000" w:themeColor="text1"/>
        </w:rPr>
        <w:t xml:space="preserve">Grant Award </w:t>
      </w:r>
      <w:r w:rsidRPr="7D023A88">
        <w:rPr>
          <w:color w:val="000000" w:themeColor="text1"/>
        </w:rPr>
        <w:t xml:space="preserve">contracting process. Forms with an asterisk </w:t>
      </w:r>
      <w:r w:rsidR="38DCD0C0" w:rsidRPr="7D023A88">
        <w:rPr>
          <w:color w:val="000000" w:themeColor="text1"/>
        </w:rPr>
        <w:t>(</w:t>
      </w:r>
      <w:r w:rsidRPr="7D023A88">
        <w:rPr>
          <w:color w:val="000000" w:themeColor="text1"/>
        </w:rPr>
        <w:t>*</w:t>
      </w:r>
      <w:r w:rsidR="38DCD0C0" w:rsidRPr="7D023A88">
        <w:rPr>
          <w:color w:val="000000" w:themeColor="text1"/>
        </w:rPr>
        <w:t>)</w:t>
      </w:r>
      <w:r w:rsidRPr="7D023A88">
        <w:rPr>
          <w:color w:val="000000" w:themeColor="text1"/>
        </w:rPr>
        <w:t xml:space="preserve"> need not be submitted, if they have been completed previously and are already on file with the Commonwealth:</w:t>
      </w:r>
    </w:p>
    <w:p w14:paraId="5953CAE4" w14:textId="54FD00CF" w:rsidR="00F724F4" w:rsidRPr="00190926" w:rsidRDefault="00F724F4" w:rsidP="46C0D422">
      <w:pPr>
        <w:pStyle w:val="ListParagraph"/>
        <w:autoSpaceDE w:val="0"/>
        <w:autoSpaceDN w:val="0"/>
        <w:ind w:left="1440"/>
        <w:rPr>
          <w:rStyle w:val="Hyperlink"/>
          <w:color w:val="000000" w:themeColor="text1"/>
          <w:u w:val="none"/>
        </w:rPr>
      </w:pPr>
    </w:p>
    <w:p w14:paraId="1CE2EECB" w14:textId="2419DB68" w:rsidR="00E45C0B" w:rsidRPr="00674D3B" w:rsidRDefault="6C8322BD">
      <w:pPr>
        <w:pStyle w:val="ListParagraph"/>
        <w:numPr>
          <w:ilvl w:val="1"/>
          <w:numId w:val="6"/>
        </w:numPr>
        <w:autoSpaceDE w:val="0"/>
        <w:autoSpaceDN w:val="0"/>
        <w:ind w:left="1260"/>
        <w:rPr>
          <w:color w:val="000000" w:themeColor="text1"/>
        </w:rPr>
      </w:pPr>
      <w:proofErr w:type="gramStart"/>
      <w:r w:rsidRPr="00674D3B">
        <w:rPr>
          <w:color w:val="000000" w:themeColor="text1"/>
        </w:rPr>
        <w:t>Commonwealth Standard Contract Form,</w:t>
      </w:r>
      <w:proofErr w:type="gramEnd"/>
      <w:r w:rsidRPr="00674D3B">
        <w:rPr>
          <w:color w:val="000000" w:themeColor="text1"/>
        </w:rPr>
        <w:t xml:space="preserve"> filled out and signed by the applicant</w:t>
      </w:r>
      <w:r w:rsidR="25CB95B6" w:rsidRPr="00674D3B">
        <w:rPr>
          <w:color w:val="000000" w:themeColor="text1"/>
        </w:rPr>
        <w:t xml:space="preserve">. </w:t>
      </w:r>
      <w:r w:rsidR="717DF1E6" w:rsidRPr="00674D3B">
        <w:rPr>
          <w:color w:val="000000" w:themeColor="text1"/>
        </w:rPr>
        <w:t xml:space="preserve">The </w:t>
      </w:r>
      <w:r w:rsidR="25CB95B6" w:rsidRPr="00674D3B">
        <w:rPr>
          <w:color w:val="000000" w:themeColor="text1"/>
        </w:rPr>
        <w:t>Standard Contract Form is listed under Contracts on this website</w:t>
      </w:r>
      <w:r w:rsidR="3BB978B9" w:rsidRPr="00674D3B">
        <w:rPr>
          <w:color w:val="000000" w:themeColor="text1"/>
        </w:rPr>
        <w:t>:</w:t>
      </w:r>
      <w:r w:rsidR="00674D3B" w:rsidRPr="00674D3B">
        <w:rPr>
          <w:color w:val="000000" w:themeColor="text1"/>
        </w:rPr>
        <w:t xml:space="preserve"> </w:t>
      </w:r>
      <w:hyperlink r:id="rId35">
        <w:r w:rsidR="29C677FF" w:rsidRPr="005A5469">
          <w:rPr>
            <w:color w:val="0000FF"/>
            <w:u w:val="single"/>
          </w:rPr>
          <w:t>www.macomptroller.org/forms</w:t>
        </w:r>
      </w:hyperlink>
      <w:r w:rsidR="25CB95B6" w:rsidRPr="005A5469">
        <w:rPr>
          <w:color w:val="0000FF"/>
        </w:rPr>
        <w:t xml:space="preserve"> </w:t>
      </w:r>
    </w:p>
    <w:p w14:paraId="03CD0A31" w14:textId="293D49F8" w:rsidR="004D7796" w:rsidRPr="004D7796" w:rsidRDefault="6C8322BD" w:rsidP="46C0D422">
      <w:pPr>
        <w:pStyle w:val="ListParagraph"/>
        <w:numPr>
          <w:ilvl w:val="1"/>
          <w:numId w:val="6"/>
        </w:numPr>
        <w:autoSpaceDE w:val="0"/>
        <w:autoSpaceDN w:val="0"/>
        <w:ind w:left="1260"/>
        <w:rPr>
          <w:color w:val="000000" w:themeColor="text1"/>
        </w:rPr>
      </w:pPr>
      <w:r w:rsidRPr="7D023A88">
        <w:rPr>
          <w:color w:val="000000" w:themeColor="text1"/>
        </w:rPr>
        <w:t>Commonwealth Terms and Conditions</w:t>
      </w:r>
      <w:r w:rsidR="38DCD0C0" w:rsidRPr="7D023A88">
        <w:rPr>
          <w:rStyle w:val="Hyperlink"/>
          <w:color w:val="000000" w:themeColor="text1"/>
          <w:u w:val="none"/>
        </w:rPr>
        <w:t>.</w:t>
      </w:r>
      <w:r w:rsidRPr="7D023A88">
        <w:rPr>
          <w:color w:val="000000" w:themeColor="text1"/>
        </w:rPr>
        <w:t xml:space="preserve"> </w:t>
      </w:r>
      <w:r w:rsidRPr="005A5469">
        <w:rPr>
          <w:color w:val="0000FF"/>
        </w:rPr>
        <w:t xml:space="preserve"> </w:t>
      </w:r>
      <w:hyperlink r:id="rId36">
        <w:r w:rsidR="0DFAFB66" w:rsidRPr="005A5469">
          <w:rPr>
            <w:color w:val="0000FF"/>
            <w:u w:val="single"/>
          </w:rPr>
          <w:t>www.macomptroller.org/forms</w:t>
        </w:r>
      </w:hyperlink>
    </w:p>
    <w:p w14:paraId="7F0DEF6E" w14:textId="424247E6" w:rsidR="0019149D" w:rsidRPr="00190926" w:rsidRDefault="6C8322BD" w:rsidP="46C0D422">
      <w:pPr>
        <w:pStyle w:val="ListParagraph"/>
        <w:autoSpaceDE w:val="0"/>
        <w:autoSpaceDN w:val="0"/>
        <w:ind w:left="1260"/>
        <w:rPr>
          <w:color w:val="000000" w:themeColor="text1"/>
        </w:rPr>
      </w:pPr>
      <w:r w:rsidRPr="7D023A88">
        <w:rPr>
          <w:color w:val="000000" w:themeColor="text1"/>
        </w:rPr>
        <w:t>These Terms and Conditions are incorporated by reference into the Standard Contract Form, and do not need to be executed separately.</w:t>
      </w:r>
    </w:p>
    <w:p w14:paraId="3135F459" w14:textId="589DF13C" w:rsidR="0019149D" w:rsidRPr="00190926" w:rsidRDefault="6C8322BD" w:rsidP="46C0D422">
      <w:pPr>
        <w:pStyle w:val="ListParagraph"/>
        <w:numPr>
          <w:ilvl w:val="1"/>
          <w:numId w:val="6"/>
        </w:numPr>
        <w:autoSpaceDE w:val="0"/>
        <w:autoSpaceDN w:val="0"/>
        <w:ind w:left="1260"/>
        <w:rPr>
          <w:color w:val="000000" w:themeColor="text1"/>
        </w:rPr>
      </w:pPr>
      <w:r w:rsidRPr="7D023A88">
        <w:rPr>
          <w:color w:val="000000" w:themeColor="text1"/>
        </w:rPr>
        <w:t xml:space="preserve">Commonwealth W‐9 tax information form filled out and signed by the applicant with DUNS number and Federal Tax </w:t>
      </w:r>
      <w:proofErr w:type="gramStart"/>
      <w:r w:rsidRPr="7D023A88">
        <w:rPr>
          <w:color w:val="000000" w:themeColor="text1"/>
        </w:rPr>
        <w:t>ID</w:t>
      </w:r>
      <w:r w:rsidR="38DCD0C0" w:rsidRPr="7D023A88">
        <w:rPr>
          <w:color w:val="000000" w:themeColor="text1"/>
        </w:rPr>
        <w:t>(</w:t>
      </w:r>
      <w:proofErr w:type="gramEnd"/>
      <w:r w:rsidRPr="7D023A88">
        <w:rPr>
          <w:color w:val="000000" w:themeColor="text1"/>
        </w:rPr>
        <w:t>*</w:t>
      </w:r>
      <w:r w:rsidR="38DCD0C0" w:rsidRPr="7D023A88">
        <w:rPr>
          <w:color w:val="000000" w:themeColor="text1"/>
        </w:rPr>
        <w:t>)</w:t>
      </w:r>
      <w:r w:rsidR="1FB2C9D6" w:rsidRPr="7D023A88">
        <w:rPr>
          <w:color w:val="000000" w:themeColor="text1"/>
        </w:rPr>
        <w:t>.</w:t>
      </w:r>
      <w:r w:rsidR="6CC6ECA1" w:rsidRPr="7D023A88">
        <w:rPr>
          <w:color w:val="000000" w:themeColor="text1"/>
        </w:rPr>
        <w:t xml:space="preserve"> </w:t>
      </w:r>
      <w:hyperlink r:id="rId37">
        <w:r w:rsidR="286AEAE6" w:rsidRPr="7D023A88">
          <w:rPr>
            <w:rStyle w:val="Hyperlink"/>
          </w:rPr>
          <w:t>www.macomptroller.org/forms</w:t>
        </w:r>
      </w:hyperlink>
    </w:p>
    <w:p w14:paraId="2A025250" w14:textId="4FC131E9" w:rsidR="00AC7C37" w:rsidRPr="00190926" w:rsidRDefault="6C8322BD" w:rsidP="46C0D422">
      <w:pPr>
        <w:pStyle w:val="ListParagraph"/>
        <w:numPr>
          <w:ilvl w:val="1"/>
          <w:numId w:val="6"/>
        </w:numPr>
        <w:autoSpaceDE w:val="0"/>
        <w:autoSpaceDN w:val="0"/>
        <w:ind w:left="1260"/>
        <w:rPr>
          <w:color w:val="000000" w:themeColor="text1"/>
        </w:rPr>
      </w:pPr>
      <w:r w:rsidRPr="7D023A88">
        <w:rPr>
          <w:color w:val="000000" w:themeColor="text1"/>
        </w:rPr>
        <w:t>Completed Contractor Authorized Signatory Listing Form</w:t>
      </w:r>
      <w:r w:rsidR="1FB2C9D6" w:rsidRPr="7D023A88">
        <w:rPr>
          <w:color w:val="000000" w:themeColor="text1"/>
        </w:rPr>
        <w:t>.</w:t>
      </w:r>
      <w:r w:rsidRPr="7D023A88">
        <w:rPr>
          <w:color w:val="000000" w:themeColor="text1"/>
        </w:rPr>
        <w:t xml:space="preserve"> </w:t>
      </w:r>
    </w:p>
    <w:p w14:paraId="5A9F1482" w14:textId="00A339C5" w:rsidR="0019149D" w:rsidRPr="00190926" w:rsidRDefault="1FB2C9D6" w:rsidP="46C0D422">
      <w:pPr>
        <w:pStyle w:val="ListParagraph"/>
        <w:autoSpaceDE w:val="0"/>
        <w:autoSpaceDN w:val="0"/>
        <w:ind w:left="1260"/>
        <w:rPr>
          <w:color w:val="000000" w:themeColor="text1"/>
        </w:rPr>
      </w:pPr>
      <w:hyperlink r:id="rId38" w:history="1">
        <w:r w:rsidRPr="7D023A88">
          <w:rPr>
            <w:rStyle w:val="Hyperlink"/>
          </w:rPr>
          <w:t>www.macomptroller.org/forms</w:t>
        </w:r>
      </w:hyperlink>
    </w:p>
    <w:p w14:paraId="22B9B825" w14:textId="4C80D2EC" w:rsidR="0019149D" w:rsidRPr="00190926" w:rsidRDefault="6C8322BD" w:rsidP="46C0D422">
      <w:pPr>
        <w:pStyle w:val="ListParagraph"/>
        <w:numPr>
          <w:ilvl w:val="1"/>
          <w:numId w:val="6"/>
        </w:numPr>
        <w:autoSpaceDE w:val="0"/>
        <w:autoSpaceDN w:val="0"/>
        <w:ind w:left="1260"/>
        <w:rPr>
          <w:color w:val="000000" w:themeColor="text1"/>
        </w:rPr>
      </w:pPr>
      <w:r w:rsidRPr="7D023A88">
        <w:rPr>
          <w:color w:val="000000" w:themeColor="text1"/>
        </w:rPr>
        <w:t xml:space="preserve">Electronic Funds Transfer (EFT) </w:t>
      </w:r>
      <w:proofErr w:type="gramStart"/>
      <w:r w:rsidRPr="7D023A88">
        <w:rPr>
          <w:color w:val="000000" w:themeColor="text1"/>
        </w:rPr>
        <w:t>form</w:t>
      </w:r>
      <w:r w:rsidR="38DCD0C0" w:rsidRPr="7D023A88">
        <w:rPr>
          <w:color w:val="000000" w:themeColor="text1"/>
        </w:rPr>
        <w:t>(</w:t>
      </w:r>
      <w:proofErr w:type="gramEnd"/>
      <w:r w:rsidRPr="7D023A88">
        <w:rPr>
          <w:color w:val="000000" w:themeColor="text1"/>
        </w:rPr>
        <w:t>*</w:t>
      </w:r>
      <w:r w:rsidR="38DCD0C0" w:rsidRPr="7D023A88">
        <w:rPr>
          <w:color w:val="000000" w:themeColor="text1"/>
        </w:rPr>
        <w:t>)</w:t>
      </w:r>
      <w:r w:rsidR="1FB2C9D6" w:rsidRPr="7D023A88">
        <w:rPr>
          <w:color w:val="000000" w:themeColor="text1"/>
        </w:rPr>
        <w:t>.</w:t>
      </w:r>
    </w:p>
    <w:p w14:paraId="263008AD" w14:textId="0436EDFB" w:rsidR="0019149D" w:rsidRDefault="10B38806" w:rsidP="46C0D422">
      <w:pPr>
        <w:pStyle w:val="ListParagraph"/>
        <w:autoSpaceDE w:val="0"/>
        <w:autoSpaceDN w:val="0"/>
        <w:ind w:left="1260"/>
        <w:rPr>
          <w:rStyle w:val="Hyperlink"/>
        </w:rPr>
      </w:pPr>
      <w:hyperlink r:id="rId39">
        <w:r w:rsidRPr="7D023A88">
          <w:rPr>
            <w:rStyle w:val="Hyperlink"/>
          </w:rPr>
          <w:t>https://www.mass.gov/how-to/tips-for-completing-the-electronic-funds-transfer-eft-form</w:t>
        </w:r>
      </w:hyperlink>
    </w:p>
    <w:p w14:paraId="7D9862FA" w14:textId="583E8AC8" w:rsidR="0019149D" w:rsidRPr="00190926" w:rsidRDefault="2370F64D" w:rsidP="46C0D422">
      <w:pPr>
        <w:pStyle w:val="ListParagraph"/>
        <w:numPr>
          <w:ilvl w:val="1"/>
          <w:numId w:val="6"/>
        </w:numPr>
        <w:autoSpaceDE w:val="0"/>
        <w:autoSpaceDN w:val="0"/>
        <w:ind w:left="1260"/>
        <w:rPr>
          <w:color w:val="000000" w:themeColor="text1"/>
        </w:rPr>
      </w:pPr>
      <w:r w:rsidRPr="7D023A88">
        <w:rPr>
          <w:color w:val="000000" w:themeColor="text1"/>
        </w:rPr>
        <w:t>Scope of Work</w:t>
      </w:r>
    </w:p>
    <w:p w14:paraId="14739CAC" w14:textId="77777777" w:rsidR="00DE75A6" w:rsidRDefault="418AAED8" w:rsidP="00DE75A6">
      <w:pPr>
        <w:spacing w:after="0" w:line="240" w:lineRule="auto"/>
        <w:ind w:left="360"/>
        <w:rPr>
          <w:color w:val="000000" w:themeColor="text1"/>
        </w:rPr>
      </w:pPr>
      <w:r w:rsidRPr="7D023A88">
        <w:rPr>
          <w:color w:val="000000" w:themeColor="text1"/>
        </w:rPr>
        <w:t>Applicants are encouraged to review these forms prior to submission of an application.</w:t>
      </w:r>
    </w:p>
    <w:p w14:paraId="7C972E94" w14:textId="5777DB72" w:rsidR="000768BC" w:rsidRDefault="000768BC">
      <w:pPr>
        <w:rPr>
          <w:color w:val="000000" w:themeColor="text1"/>
        </w:rPr>
      </w:pPr>
      <w:r>
        <w:rPr>
          <w:color w:val="000000" w:themeColor="text1"/>
        </w:rPr>
        <w:br w:type="page"/>
      </w:r>
    </w:p>
    <w:p w14:paraId="2C2A7F01" w14:textId="77777777" w:rsidR="00DE75A6" w:rsidRDefault="00DE75A6" w:rsidP="00DE75A6">
      <w:pPr>
        <w:spacing w:after="0" w:line="240" w:lineRule="auto"/>
        <w:ind w:left="360"/>
        <w:rPr>
          <w:color w:val="000000" w:themeColor="text1"/>
        </w:rPr>
      </w:pPr>
    </w:p>
    <w:p w14:paraId="256C9909" w14:textId="324E3014" w:rsidR="00F724F4" w:rsidRPr="00013423" w:rsidRDefault="55D6C356" w:rsidP="00DE75A6">
      <w:pPr>
        <w:pStyle w:val="Heading1"/>
        <w:rPr>
          <w:color w:val="000000" w:themeColor="text1"/>
        </w:rPr>
      </w:pPr>
      <w:bookmarkStart w:id="37" w:name="_Toc206675886"/>
      <w:r w:rsidRPr="00B61424">
        <w:t>ESTIMATED CALENDAR FOR GRANT APPLICATION/AWARD:</w:t>
      </w:r>
      <w:bookmarkEnd w:id="37"/>
    </w:p>
    <w:p w14:paraId="4148FA90" w14:textId="66ED087B" w:rsidR="002E4DF2" w:rsidRPr="00190926" w:rsidRDefault="002E4DF2" w:rsidP="7D023A88">
      <w:pPr>
        <w:spacing w:after="0" w:line="240" w:lineRule="auto"/>
        <w:rPr>
          <w:b/>
          <w:bCs/>
          <w:color w:val="000000" w:themeColor="text1"/>
        </w:rPr>
      </w:pPr>
    </w:p>
    <w:tbl>
      <w:tblPr>
        <w:tblW w:w="9540" w:type="dxa"/>
        <w:tblInd w:w="9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5220"/>
        <w:gridCol w:w="3405"/>
        <w:gridCol w:w="915"/>
      </w:tblGrid>
      <w:tr w:rsidR="00190926" w:rsidRPr="00190926" w14:paraId="03716622" w14:textId="77777777" w:rsidTr="006F0928">
        <w:trPr>
          <w:tblHeader/>
        </w:trPr>
        <w:tc>
          <w:tcPr>
            <w:tcW w:w="5220" w:type="dxa"/>
            <w:shd w:val="clear" w:color="auto" w:fill="007342"/>
            <w:vAlign w:val="center"/>
          </w:tcPr>
          <w:p w14:paraId="3CF41AA9" w14:textId="188BA55E" w:rsidR="00F724F4" w:rsidRPr="006F7466" w:rsidRDefault="4B839929" w:rsidP="3E74F8DF">
            <w:pPr>
              <w:spacing w:after="0"/>
              <w:rPr>
                <w:b/>
                <w:bCs/>
                <w:color w:val="FFFFFF" w:themeColor="background1"/>
              </w:rPr>
            </w:pPr>
            <w:r w:rsidRPr="006F7466">
              <w:rPr>
                <w:b/>
                <w:bCs/>
                <w:color w:val="FFFFFF" w:themeColor="background1"/>
              </w:rPr>
              <w:t>Event</w:t>
            </w:r>
          </w:p>
        </w:tc>
        <w:tc>
          <w:tcPr>
            <w:tcW w:w="3405" w:type="dxa"/>
            <w:shd w:val="clear" w:color="auto" w:fill="007342"/>
            <w:vAlign w:val="center"/>
          </w:tcPr>
          <w:p w14:paraId="7BAF9A6F" w14:textId="77777777" w:rsidR="00F724F4" w:rsidRPr="006F7466" w:rsidRDefault="55D6C356" w:rsidP="3E74F8DF">
            <w:pPr>
              <w:spacing w:after="0"/>
              <w:rPr>
                <w:b/>
                <w:bCs/>
                <w:color w:val="FFFFFF" w:themeColor="background1"/>
              </w:rPr>
            </w:pPr>
            <w:r w:rsidRPr="006F7466">
              <w:rPr>
                <w:b/>
                <w:bCs/>
                <w:color w:val="FFFFFF" w:themeColor="background1"/>
              </w:rPr>
              <w:t>Date</w:t>
            </w:r>
          </w:p>
        </w:tc>
        <w:tc>
          <w:tcPr>
            <w:tcW w:w="915" w:type="dxa"/>
            <w:shd w:val="clear" w:color="auto" w:fill="007342"/>
            <w:vAlign w:val="center"/>
          </w:tcPr>
          <w:p w14:paraId="1AC49AC0" w14:textId="77777777" w:rsidR="00F724F4" w:rsidRPr="006F7466" w:rsidRDefault="55D6C356" w:rsidP="3E74F8DF">
            <w:pPr>
              <w:spacing w:after="0"/>
              <w:rPr>
                <w:b/>
                <w:bCs/>
                <w:color w:val="FFFFFF" w:themeColor="background1"/>
              </w:rPr>
            </w:pPr>
            <w:r w:rsidRPr="006F7466">
              <w:rPr>
                <w:b/>
                <w:bCs/>
                <w:color w:val="FFFFFF" w:themeColor="background1"/>
              </w:rPr>
              <w:t xml:space="preserve">Time </w:t>
            </w:r>
          </w:p>
        </w:tc>
      </w:tr>
      <w:tr w:rsidR="00D4225A" w:rsidRPr="00190926" w14:paraId="4397F9F5" w14:textId="77777777" w:rsidTr="006F0928">
        <w:trPr>
          <w:tblHeader/>
        </w:trPr>
        <w:tc>
          <w:tcPr>
            <w:tcW w:w="5220" w:type="dxa"/>
            <w:vAlign w:val="center"/>
          </w:tcPr>
          <w:p w14:paraId="029AB912" w14:textId="1BBC9FB7" w:rsidR="00D4225A" w:rsidRDefault="00D4225A" w:rsidP="00D4225A">
            <w:pPr>
              <w:rPr>
                <w:rFonts w:ascii="Calibri" w:eastAsia="Calibri" w:hAnsi="Calibri" w:cs="Calibri"/>
                <w:color w:val="242424"/>
              </w:rPr>
            </w:pPr>
            <w:r w:rsidRPr="00A82376">
              <w:rPr>
                <w:rFonts w:ascii="Calibri" w:eastAsia="Calibri" w:hAnsi="Calibri" w:cs="Calibri"/>
                <w:b/>
                <w:bCs/>
                <w:color w:val="242424"/>
              </w:rPr>
              <w:t>Notice of Grant Opportunity</w:t>
            </w:r>
            <w:r w:rsidRPr="7D023A88">
              <w:rPr>
                <w:rFonts w:ascii="Calibri" w:eastAsia="Calibri" w:hAnsi="Calibri" w:cs="Calibri"/>
                <w:color w:val="242424"/>
              </w:rPr>
              <w:t xml:space="preserve"> (posted on COMMBUYS and MassDEP website) </w:t>
            </w:r>
          </w:p>
        </w:tc>
        <w:tc>
          <w:tcPr>
            <w:tcW w:w="3405" w:type="dxa"/>
          </w:tcPr>
          <w:p w14:paraId="5D9EBE52" w14:textId="7208E704" w:rsidR="00D4225A" w:rsidRDefault="0018044B" w:rsidP="00D4225A">
            <w:pPr>
              <w:rPr>
                <w:rFonts w:ascii="Calibri" w:eastAsia="Calibri" w:hAnsi="Calibri" w:cs="Calibri"/>
                <w:color w:val="000000" w:themeColor="text1"/>
              </w:rPr>
            </w:pPr>
            <w:r>
              <w:rPr>
                <w:rFonts w:ascii="Calibri" w:hAnsi="Calibri" w:cs="Calibri"/>
                <w:color w:val="000000"/>
              </w:rPr>
              <w:t>Friday, September 12, 2025</w:t>
            </w:r>
          </w:p>
        </w:tc>
        <w:tc>
          <w:tcPr>
            <w:tcW w:w="915" w:type="dxa"/>
            <w:shd w:val="clear" w:color="auto" w:fill="007342"/>
          </w:tcPr>
          <w:p w14:paraId="2203394E" w14:textId="5AA38691" w:rsidR="00D4225A" w:rsidRDefault="00D4225A" w:rsidP="00D4225A">
            <w:pPr>
              <w:rPr>
                <w:rFonts w:ascii="Calibri" w:eastAsia="Calibri" w:hAnsi="Calibri" w:cs="Calibri"/>
                <w:b/>
                <w:bCs/>
                <w:color w:val="242424"/>
                <w:u w:val="single"/>
              </w:rPr>
            </w:pPr>
            <w:r>
              <w:rPr>
                <w:rFonts w:ascii="Calibri" w:hAnsi="Calibri" w:cs="Calibri"/>
                <w:color w:val="000000"/>
              </w:rPr>
              <w:t xml:space="preserve"> </w:t>
            </w:r>
          </w:p>
        </w:tc>
      </w:tr>
      <w:tr w:rsidR="00D4225A" w:rsidRPr="00190926" w14:paraId="1F5519A7" w14:textId="77777777" w:rsidTr="006F0928">
        <w:trPr>
          <w:tblHeader/>
        </w:trPr>
        <w:tc>
          <w:tcPr>
            <w:tcW w:w="5220" w:type="dxa"/>
            <w:vAlign w:val="center"/>
          </w:tcPr>
          <w:p w14:paraId="3B05D0A9" w14:textId="5D8A20CE" w:rsidR="00D4225A" w:rsidRDefault="00D4225A" w:rsidP="00D4225A">
            <w:pPr>
              <w:rPr>
                <w:rFonts w:ascii="Calibri" w:eastAsia="Calibri" w:hAnsi="Calibri" w:cs="Calibri"/>
                <w:color w:val="242424"/>
              </w:rPr>
            </w:pPr>
            <w:r w:rsidRPr="00A82376">
              <w:rPr>
                <w:rFonts w:ascii="Calibri" w:eastAsia="Calibri" w:hAnsi="Calibri" w:cs="Calibri"/>
                <w:b/>
                <w:bCs/>
                <w:color w:val="242424"/>
              </w:rPr>
              <w:t>Bid Release Date</w:t>
            </w:r>
            <w:r w:rsidRPr="7D023A88">
              <w:rPr>
                <w:rFonts w:ascii="Calibri" w:eastAsia="Calibri" w:hAnsi="Calibri" w:cs="Calibri"/>
                <w:color w:val="242424"/>
              </w:rPr>
              <w:t xml:space="preserve"> (Posting Date) on MassDEP website </w:t>
            </w:r>
          </w:p>
        </w:tc>
        <w:tc>
          <w:tcPr>
            <w:tcW w:w="3405" w:type="dxa"/>
          </w:tcPr>
          <w:p w14:paraId="7078C260" w14:textId="3195F6B2" w:rsidR="00D4225A" w:rsidRDefault="0018044B" w:rsidP="00D4225A">
            <w:pPr>
              <w:rPr>
                <w:rFonts w:ascii="Calibri" w:eastAsia="Calibri" w:hAnsi="Calibri" w:cs="Calibri"/>
                <w:color w:val="000000" w:themeColor="text1"/>
              </w:rPr>
            </w:pPr>
            <w:r>
              <w:rPr>
                <w:rFonts w:ascii="Calibri" w:hAnsi="Calibri" w:cs="Calibri"/>
                <w:color w:val="000000"/>
              </w:rPr>
              <w:t>Friday, September 12, 2025</w:t>
            </w:r>
          </w:p>
        </w:tc>
        <w:tc>
          <w:tcPr>
            <w:tcW w:w="915" w:type="dxa"/>
            <w:shd w:val="clear" w:color="auto" w:fill="007342"/>
          </w:tcPr>
          <w:p w14:paraId="47E65AB8" w14:textId="77B28B58" w:rsidR="00D4225A" w:rsidRDefault="00D4225A" w:rsidP="00D4225A">
            <w:pPr>
              <w:rPr>
                <w:rFonts w:ascii="Calibri" w:eastAsia="Calibri" w:hAnsi="Calibri" w:cs="Calibri"/>
                <w:b/>
                <w:bCs/>
                <w:color w:val="242424"/>
                <w:u w:val="single"/>
              </w:rPr>
            </w:pPr>
            <w:r>
              <w:rPr>
                <w:rFonts w:ascii="Calibri" w:hAnsi="Calibri" w:cs="Calibri"/>
                <w:color w:val="000000"/>
              </w:rPr>
              <w:t xml:space="preserve"> </w:t>
            </w:r>
          </w:p>
        </w:tc>
      </w:tr>
      <w:tr w:rsidR="00D4225A" w:rsidRPr="00190926" w14:paraId="780730C5" w14:textId="77777777" w:rsidTr="006F0928">
        <w:trPr>
          <w:tblHeader/>
        </w:trPr>
        <w:tc>
          <w:tcPr>
            <w:tcW w:w="5220" w:type="dxa"/>
            <w:vAlign w:val="center"/>
          </w:tcPr>
          <w:p w14:paraId="3D8D45B9" w14:textId="61C96E99" w:rsidR="00D4225A" w:rsidRDefault="0028781B" w:rsidP="00D4225A">
            <w:pPr>
              <w:rPr>
                <w:rFonts w:ascii="Calibri" w:eastAsia="Calibri" w:hAnsi="Calibri" w:cs="Calibri"/>
                <w:color w:val="242424"/>
              </w:rPr>
            </w:pPr>
            <w:r>
              <w:rPr>
                <w:rFonts w:ascii="Calibri" w:eastAsia="Calibri" w:hAnsi="Calibri" w:cs="Calibri"/>
                <w:b/>
                <w:bCs/>
                <w:color w:val="242424"/>
              </w:rPr>
              <w:t>Pre-Application Meeting</w:t>
            </w:r>
            <w:r w:rsidR="00D4225A" w:rsidRPr="7D023A88">
              <w:rPr>
                <w:rFonts w:ascii="Calibri" w:eastAsia="Calibri" w:hAnsi="Calibri" w:cs="Calibri"/>
                <w:color w:val="242424"/>
              </w:rPr>
              <w:t xml:space="preserve"> </w:t>
            </w:r>
            <w:r w:rsidR="00D4225A">
              <w:br/>
            </w:r>
            <w:r w:rsidR="00D4225A" w:rsidRPr="7D023A88">
              <w:rPr>
                <w:rFonts w:ascii="Calibri" w:eastAsia="Calibri" w:hAnsi="Calibri" w:cs="Calibri"/>
                <w:color w:val="242424"/>
              </w:rPr>
              <w:t xml:space="preserve">Via </w:t>
            </w:r>
            <w:r w:rsidR="005A5469">
              <w:rPr>
                <w:rFonts w:ascii="Calibri" w:eastAsia="Calibri" w:hAnsi="Calibri" w:cs="Calibri"/>
                <w:color w:val="242424"/>
              </w:rPr>
              <w:t>Zoom</w:t>
            </w:r>
            <w:r w:rsidR="00D4225A" w:rsidRPr="7D023A88">
              <w:rPr>
                <w:rFonts w:ascii="Calibri" w:eastAsia="Calibri" w:hAnsi="Calibri" w:cs="Calibri"/>
                <w:color w:val="242424"/>
              </w:rPr>
              <w:t xml:space="preserve">. To obtain dial-in information or the </w:t>
            </w:r>
            <w:r w:rsidR="000A55CB">
              <w:rPr>
                <w:rFonts w:ascii="Calibri" w:eastAsia="Calibri" w:hAnsi="Calibri" w:cs="Calibri"/>
                <w:color w:val="242424"/>
              </w:rPr>
              <w:t>Zoom</w:t>
            </w:r>
            <w:r w:rsidR="00D4225A" w:rsidRPr="7D023A88">
              <w:rPr>
                <w:rFonts w:ascii="Calibri" w:eastAsia="Calibri" w:hAnsi="Calibri" w:cs="Calibri"/>
                <w:color w:val="242424"/>
              </w:rPr>
              <w:t xml:space="preserve"> link please contact </w:t>
            </w:r>
            <w:r w:rsidR="00C60CE2">
              <w:rPr>
                <w:rFonts w:ascii="Calibri" w:eastAsia="Calibri" w:hAnsi="Calibri" w:cs="Calibri"/>
                <w:color w:val="242424"/>
              </w:rPr>
              <w:t xml:space="preserve">Courtney Starling </w:t>
            </w:r>
            <w:r w:rsidR="00D4225A" w:rsidRPr="7D023A88">
              <w:rPr>
                <w:rFonts w:ascii="Calibri" w:eastAsia="Calibri" w:hAnsi="Calibri" w:cs="Calibri"/>
                <w:color w:val="242424"/>
              </w:rPr>
              <w:t xml:space="preserve">via email at </w:t>
            </w:r>
            <w:hyperlink r:id="rId40" w:history="1">
              <w:r w:rsidR="00C60CE2" w:rsidRPr="00C60CE2">
                <w:rPr>
                  <w:rStyle w:val="Hyperlink"/>
                  <w:rFonts w:ascii="Calibri" w:eastAsia="Calibri" w:hAnsi="Calibri" w:cs="Calibri"/>
                </w:rPr>
                <w:t>courtney.starling@mass.gov</w:t>
              </w:r>
            </w:hyperlink>
            <w:r w:rsidR="00C60CE2">
              <w:rPr>
                <w:rFonts w:ascii="Calibri" w:eastAsia="Calibri" w:hAnsi="Calibri" w:cs="Calibri"/>
                <w:color w:val="242424"/>
              </w:rPr>
              <w:t xml:space="preserve"> </w:t>
            </w:r>
            <w:r w:rsidR="00D4225A" w:rsidRPr="7D023A88">
              <w:rPr>
                <w:rFonts w:ascii="Calibri" w:eastAsia="Calibri" w:hAnsi="Calibri" w:cs="Calibri"/>
                <w:color w:val="242424"/>
              </w:rPr>
              <w:t xml:space="preserve">with ‘FY </w:t>
            </w:r>
            <w:r w:rsidR="00B823D8">
              <w:rPr>
                <w:rFonts w:ascii="Calibri" w:eastAsia="Calibri" w:hAnsi="Calibri" w:cs="Calibri"/>
                <w:color w:val="242424"/>
              </w:rPr>
              <w:t>2026</w:t>
            </w:r>
            <w:r w:rsidR="00D4225A" w:rsidRPr="7D023A88">
              <w:rPr>
                <w:rFonts w:ascii="Calibri" w:eastAsia="Calibri" w:hAnsi="Calibri" w:cs="Calibri"/>
                <w:color w:val="242424"/>
              </w:rPr>
              <w:t xml:space="preserve"> NRNSA Grant </w:t>
            </w:r>
            <w:r w:rsidR="00896BD3">
              <w:rPr>
                <w:rFonts w:ascii="Calibri" w:eastAsia="Calibri" w:hAnsi="Calibri" w:cs="Calibri"/>
                <w:color w:val="242424"/>
              </w:rPr>
              <w:t>Meeting’</w:t>
            </w:r>
            <w:r w:rsidR="00D4225A" w:rsidRPr="7D023A88">
              <w:rPr>
                <w:rFonts w:ascii="Calibri" w:eastAsia="Calibri" w:hAnsi="Calibri" w:cs="Calibri"/>
                <w:color w:val="242424"/>
              </w:rPr>
              <w:t xml:space="preserve"> in the email subject line. </w:t>
            </w:r>
          </w:p>
        </w:tc>
        <w:tc>
          <w:tcPr>
            <w:tcW w:w="3405" w:type="dxa"/>
          </w:tcPr>
          <w:p w14:paraId="7E3B2123" w14:textId="33570B74" w:rsidR="00D4225A" w:rsidRDefault="0018044B" w:rsidP="00D4225A">
            <w:pPr>
              <w:rPr>
                <w:rFonts w:ascii="Calibri" w:eastAsia="Calibri" w:hAnsi="Calibri" w:cs="Calibri"/>
                <w:color w:val="000000" w:themeColor="text1"/>
              </w:rPr>
            </w:pPr>
            <w:r>
              <w:rPr>
                <w:rFonts w:ascii="Calibri" w:hAnsi="Calibri" w:cs="Calibri"/>
                <w:color w:val="000000"/>
              </w:rPr>
              <w:t>Thursday, September 18, 2025</w:t>
            </w:r>
          </w:p>
        </w:tc>
        <w:tc>
          <w:tcPr>
            <w:tcW w:w="915" w:type="dxa"/>
          </w:tcPr>
          <w:p w14:paraId="248E8120" w14:textId="582BB53B" w:rsidR="00D4225A" w:rsidRPr="006F7466" w:rsidRDefault="00D4225A" w:rsidP="00D4225A">
            <w:pPr>
              <w:rPr>
                <w:rFonts w:ascii="Calibri" w:eastAsia="Calibri" w:hAnsi="Calibri" w:cs="Calibri"/>
                <w:b/>
                <w:bCs/>
                <w:color w:val="242424"/>
              </w:rPr>
            </w:pPr>
            <w:r w:rsidRPr="006F7466">
              <w:rPr>
                <w:rFonts w:ascii="Calibri" w:hAnsi="Calibri" w:cs="Calibri"/>
                <w:b/>
                <w:bCs/>
                <w:color w:val="000000"/>
              </w:rPr>
              <w:t>1 P.M. </w:t>
            </w:r>
          </w:p>
        </w:tc>
      </w:tr>
      <w:tr w:rsidR="00D4225A" w:rsidRPr="00190926" w14:paraId="512ACCC8" w14:textId="77777777" w:rsidTr="006F0928">
        <w:trPr>
          <w:tblHeader/>
        </w:trPr>
        <w:tc>
          <w:tcPr>
            <w:tcW w:w="5220" w:type="dxa"/>
            <w:vAlign w:val="center"/>
          </w:tcPr>
          <w:p w14:paraId="6B9C50DE" w14:textId="0F8B23D9" w:rsidR="003A5D40" w:rsidRDefault="00D4225A" w:rsidP="00D4225A">
            <w:pPr>
              <w:rPr>
                <w:rFonts w:ascii="Calibri" w:eastAsia="Calibri" w:hAnsi="Calibri" w:cs="Calibri"/>
              </w:rPr>
            </w:pPr>
            <w:r w:rsidRPr="00A82376">
              <w:rPr>
                <w:rFonts w:ascii="Calibri" w:eastAsia="Calibri" w:hAnsi="Calibri" w:cs="Calibri"/>
                <w:b/>
                <w:bCs/>
              </w:rPr>
              <w:t>Deadline for Submission of Questions to MassDEP</w:t>
            </w:r>
            <w:r w:rsidR="000009A3">
              <w:rPr>
                <w:rFonts w:ascii="Calibri" w:eastAsia="Calibri" w:hAnsi="Calibri" w:cs="Calibri"/>
              </w:rPr>
              <w:t xml:space="preserve">: Please submit questions to Caroline Adamson via email </w:t>
            </w:r>
            <w:r w:rsidR="003A5D40">
              <w:rPr>
                <w:rFonts w:ascii="Calibri" w:eastAsia="Calibri" w:hAnsi="Calibri" w:cs="Calibri"/>
              </w:rPr>
              <w:t xml:space="preserve">to: </w:t>
            </w:r>
            <w:hyperlink r:id="rId41" w:history="1">
              <w:r w:rsidR="003A5D40" w:rsidRPr="00B459C3">
                <w:rPr>
                  <w:rStyle w:val="Hyperlink"/>
                  <w:rFonts w:ascii="Calibri" w:eastAsia="Calibri" w:hAnsi="Calibri" w:cs="Calibri"/>
                </w:rPr>
                <w:t>caroline.p.adamson@mass.gov</w:t>
              </w:r>
            </w:hyperlink>
            <w:r w:rsidR="003A5D40">
              <w:rPr>
                <w:rFonts w:ascii="Calibri" w:eastAsia="Calibri" w:hAnsi="Calibri" w:cs="Calibri"/>
              </w:rPr>
              <w:t xml:space="preserve"> </w:t>
            </w:r>
          </w:p>
        </w:tc>
        <w:tc>
          <w:tcPr>
            <w:tcW w:w="3405" w:type="dxa"/>
          </w:tcPr>
          <w:p w14:paraId="4BE76232" w14:textId="7FD1E1BA" w:rsidR="00D4225A" w:rsidRDefault="000A55CB" w:rsidP="00D4225A">
            <w:pPr>
              <w:rPr>
                <w:rFonts w:ascii="Calibri" w:eastAsia="Calibri" w:hAnsi="Calibri" w:cs="Calibri"/>
                <w:color w:val="000000" w:themeColor="text1"/>
              </w:rPr>
            </w:pPr>
            <w:r>
              <w:rPr>
                <w:rFonts w:ascii="Calibri" w:hAnsi="Calibri" w:cs="Calibri"/>
                <w:color w:val="000000"/>
              </w:rPr>
              <w:t xml:space="preserve">Friday, September </w:t>
            </w:r>
            <w:r w:rsidR="0018044B">
              <w:rPr>
                <w:rFonts w:ascii="Calibri" w:hAnsi="Calibri" w:cs="Calibri"/>
                <w:color w:val="000000"/>
              </w:rPr>
              <w:t>19</w:t>
            </w:r>
            <w:r w:rsidR="00C743DC">
              <w:rPr>
                <w:rFonts w:ascii="Calibri" w:hAnsi="Calibri" w:cs="Calibri"/>
                <w:color w:val="000000"/>
              </w:rPr>
              <w:t xml:space="preserve">, </w:t>
            </w:r>
            <w:r w:rsidR="00B823D8">
              <w:rPr>
                <w:rFonts w:ascii="Calibri" w:hAnsi="Calibri" w:cs="Calibri"/>
                <w:color w:val="000000"/>
              </w:rPr>
              <w:t>2025</w:t>
            </w:r>
          </w:p>
        </w:tc>
        <w:tc>
          <w:tcPr>
            <w:tcW w:w="915" w:type="dxa"/>
          </w:tcPr>
          <w:p w14:paraId="4708B51A" w14:textId="33D79D1D" w:rsidR="00D4225A" w:rsidRPr="006F7466" w:rsidRDefault="00D4225A" w:rsidP="00D4225A">
            <w:pPr>
              <w:rPr>
                <w:rFonts w:ascii="Calibri" w:eastAsia="Calibri" w:hAnsi="Calibri" w:cs="Calibri"/>
                <w:b/>
                <w:bCs/>
                <w:color w:val="242424"/>
              </w:rPr>
            </w:pPr>
            <w:r w:rsidRPr="006F7466">
              <w:rPr>
                <w:rFonts w:ascii="Calibri" w:hAnsi="Calibri" w:cs="Calibri"/>
                <w:b/>
                <w:bCs/>
                <w:color w:val="000000"/>
              </w:rPr>
              <w:t>3 P.M. </w:t>
            </w:r>
          </w:p>
        </w:tc>
      </w:tr>
      <w:tr w:rsidR="00D4225A" w:rsidRPr="00190926" w14:paraId="3954CB9A" w14:textId="77777777" w:rsidTr="006F0928">
        <w:trPr>
          <w:tblHeader/>
        </w:trPr>
        <w:tc>
          <w:tcPr>
            <w:tcW w:w="5220" w:type="dxa"/>
            <w:vAlign w:val="center"/>
          </w:tcPr>
          <w:p w14:paraId="23C52426" w14:textId="1B55EF81" w:rsidR="00D4225A" w:rsidRPr="0018044B" w:rsidRDefault="005A5469" w:rsidP="00D4225A">
            <w:pPr>
              <w:rPr>
                <w:rFonts w:ascii="Calibri" w:eastAsia="Calibri" w:hAnsi="Calibri" w:cs="Calibri"/>
                <w:b/>
                <w:bCs/>
                <w:color w:val="242424"/>
              </w:rPr>
            </w:pPr>
            <w:r>
              <w:rPr>
                <w:rFonts w:ascii="Calibri" w:eastAsia="Calibri" w:hAnsi="Calibri" w:cs="Calibri"/>
                <w:b/>
                <w:bCs/>
                <w:color w:val="242424"/>
              </w:rPr>
              <w:t>Bid Amendment Deadline</w:t>
            </w:r>
          </w:p>
        </w:tc>
        <w:tc>
          <w:tcPr>
            <w:tcW w:w="3405" w:type="dxa"/>
          </w:tcPr>
          <w:p w14:paraId="4B885185" w14:textId="7712B9B4" w:rsidR="00D4225A" w:rsidRDefault="00DC0928" w:rsidP="00D4225A">
            <w:pPr>
              <w:rPr>
                <w:rFonts w:ascii="Calibri" w:eastAsia="Calibri" w:hAnsi="Calibri" w:cs="Calibri"/>
                <w:color w:val="000000" w:themeColor="text1"/>
              </w:rPr>
            </w:pPr>
            <w:r w:rsidRPr="00DC0928">
              <w:rPr>
                <w:rFonts w:ascii="Calibri" w:eastAsia="Calibri" w:hAnsi="Calibri" w:cs="Calibri"/>
                <w:color w:val="000000" w:themeColor="text1"/>
                <w:highlight w:val="yellow"/>
              </w:rPr>
              <w:t>Monday</w:t>
            </w:r>
            <w:r w:rsidR="005A5469">
              <w:rPr>
                <w:rFonts w:ascii="Calibri" w:eastAsia="Calibri" w:hAnsi="Calibri" w:cs="Calibri"/>
                <w:color w:val="000000" w:themeColor="text1"/>
              </w:rPr>
              <w:t>, October 6, 2025</w:t>
            </w:r>
          </w:p>
        </w:tc>
        <w:tc>
          <w:tcPr>
            <w:tcW w:w="915" w:type="dxa"/>
          </w:tcPr>
          <w:p w14:paraId="65F56026" w14:textId="59B5B358" w:rsidR="00D4225A" w:rsidRPr="006F7466" w:rsidRDefault="005A5469" w:rsidP="00D4225A">
            <w:pPr>
              <w:rPr>
                <w:rFonts w:ascii="Calibri" w:eastAsia="Calibri" w:hAnsi="Calibri" w:cs="Calibri"/>
                <w:b/>
                <w:bCs/>
                <w:color w:val="242424"/>
              </w:rPr>
            </w:pPr>
            <w:r>
              <w:rPr>
                <w:rFonts w:ascii="Calibri" w:eastAsia="Calibri" w:hAnsi="Calibri" w:cs="Calibri"/>
                <w:b/>
                <w:bCs/>
                <w:color w:val="242424"/>
              </w:rPr>
              <w:t>5 P.M.</w:t>
            </w:r>
          </w:p>
        </w:tc>
      </w:tr>
      <w:tr w:rsidR="005A5469" w:rsidRPr="00190926" w14:paraId="4FA7D606" w14:textId="77777777" w:rsidTr="006F0928">
        <w:trPr>
          <w:tblHeader/>
        </w:trPr>
        <w:tc>
          <w:tcPr>
            <w:tcW w:w="5220" w:type="dxa"/>
            <w:vAlign w:val="center"/>
          </w:tcPr>
          <w:p w14:paraId="21FE71CA" w14:textId="4F583617" w:rsidR="005A5469" w:rsidRPr="00C60CE2" w:rsidRDefault="005A5469" w:rsidP="005A5469">
            <w:pPr>
              <w:rPr>
                <w:rFonts w:ascii="Calibri" w:eastAsia="Calibri" w:hAnsi="Calibri" w:cs="Calibri"/>
                <w:b/>
                <w:bCs/>
                <w:color w:val="242424"/>
              </w:rPr>
            </w:pPr>
            <w:r w:rsidRPr="00C60CE2">
              <w:rPr>
                <w:rFonts w:ascii="Calibri" w:eastAsia="Calibri" w:hAnsi="Calibri" w:cs="Calibri"/>
                <w:b/>
                <w:bCs/>
                <w:color w:val="242424"/>
              </w:rPr>
              <w:t>Official Answers for Q&amp;A</w:t>
            </w:r>
            <w:r w:rsidRPr="7D023A88">
              <w:rPr>
                <w:rFonts w:ascii="Calibri" w:eastAsia="Calibri" w:hAnsi="Calibri" w:cs="Calibri"/>
                <w:color w:val="242424"/>
              </w:rPr>
              <w:t xml:space="preserve"> published on MassDEP website </w:t>
            </w:r>
          </w:p>
        </w:tc>
        <w:tc>
          <w:tcPr>
            <w:tcW w:w="3405" w:type="dxa"/>
          </w:tcPr>
          <w:p w14:paraId="39601C30" w14:textId="7560A466" w:rsidR="005A5469" w:rsidRDefault="00DC0928" w:rsidP="005A5469">
            <w:pPr>
              <w:rPr>
                <w:rFonts w:ascii="Calibri" w:hAnsi="Calibri" w:cs="Calibri"/>
                <w:color w:val="000000"/>
              </w:rPr>
            </w:pPr>
            <w:r w:rsidRPr="00DC0928">
              <w:rPr>
                <w:rFonts w:ascii="Calibri" w:eastAsia="Calibri" w:hAnsi="Calibri" w:cs="Calibri"/>
                <w:color w:val="000000" w:themeColor="text1"/>
                <w:highlight w:val="yellow"/>
              </w:rPr>
              <w:t>Monday</w:t>
            </w:r>
            <w:r w:rsidR="005A5469">
              <w:rPr>
                <w:rFonts w:ascii="Calibri" w:eastAsia="Calibri" w:hAnsi="Calibri" w:cs="Calibri"/>
                <w:color w:val="000000" w:themeColor="text1"/>
              </w:rPr>
              <w:t>, October 6, 2025</w:t>
            </w:r>
          </w:p>
        </w:tc>
        <w:tc>
          <w:tcPr>
            <w:tcW w:w="915" w:type="dxa"/>
          </w:tcPr>
          <w:p w14:paraId="3726340E" w14:textId="5918BAB1" w:rsidR="005A5469" w:rsidRDefault="005A5469" w:rsidP="005A5469">
            <w:pPr>
              <w:rPr>
                <w:rFonts w:ascii="Calibri" w:hAnsi="Calibri" w:cs="Calibri"/>
                <w:b/>
                <w:bCs/>
                <w:color w:val="000000"/>
              </w:rPr>
            </w:pPr>
            <w:r>
              <w:rPr>
                <w:rFonts w:ascii="Calibri" w:eastAsia="Calibri" w:hAnsi="Calibri" w:cs="Calibri"/>
                <w:b/>
                <w:bCs/>
                <w:color w:val="242424"/>
              </w:rPr>
              <w:t>5 P.M.</w:t>
            </w:r>
          </w:p>
        </w:tc>
      </w:tr>
      <w:tr w:rsidR="0018044B" w:rsidRPr="00190926" w14:paraId="5166C907" w14:textId="77777777" w:rsidTr="006F0928">
        <w:trPr>
          <w:tblHeader/>
        </w:trPr>
        <w:tc>
          <w:tcPr>
            <w:tcW w:w="5220" w:type="dxa"/>
            <w:vAlign w:val="center"/>
          </w:tcPr>
          <w:p w14:paraId="5C17973B" w14:textId="60BDF814" w:rsidR="0018044B" w:rsidRPr="00A82376" w:rsidRDefault="0018044B" w:rsidP="0018044B">
            <w:pPr>
              <w:rPr>
                <w:rFonts w:ascii="Calibri" w:eastAsia="Calibri" w:hAnsi="Calibri" w:cs="Calibri"/>
                <w:color w:val="242424"/>
              </w:rPr>
            </w:pPr>
            <w:r w:rsidRPr="7D023A88">
              <w:rPr>
                <w:rFonts w:ascii="Calibri" w:eastAsia="Calibri" w:hAnsi="Calibri" w:cs="Calibri"/>
                <w:b/>
                <w:bCs/>
                <w:color w:val="242424"/>
                <w:u w:val="single"/>
              </w:rPr>
              <w:t>GRANT APPLICATION DEADLINE; ELECTRONIC SUBMISSION TO:</w:t>
            </w:r>
            <w:r>
              <w:rPr>
                <w:rFonts w:ascii="Calibri" w:eastAsia="Calibri" w:hAnsi="Calibri" w:cs="Calibri"/>
                <w:color w:val="242424"/>
              </w:rPr>
              <w:t xml:space="preserve"> </w:t>
            </w:r>
            <w:r w:rsidR="005A5469">
              <w:rPr>
                <w:rFonts w:ascii="Calibri" w:eastAsia="Calibri" w:hAnsi="Calibri" w:cs="Calibri"/>
              </w:rPr>
              <w:t xml:space="preserve">Please submit applications to Caroline Adamson via email to: </w:t>
            </w:r>
            <w:hyperlink r:id="rId42" w:history="1">
              <w:r w:rsidR="005A5469" w:rsidRPr="00B459C3">
                <w:rPr>
                  <w:rStyle w:val="Hyperlink"/>
                  <w:rFonts w:ascii="Calibri" w:eastAsia="Calibri" w:hAnsi="Calibri" w:cs="Calibri"/>
                </w:rPr>
                <w:t>caroline.p.adamson@mass.gov</w:t>
              </w:r>
            </w:hyperlink>
          </w:p>
        </w:tc>
        <w:tc>
          <w:tcPr>
            <w:tcW w:w="3405" w:type="dxa"/>
          </w:tcPr>
          <w:p w14:paraId="7C080EA6" w14:textId="2839DDA9" w:rsidR="0018044B" w:rsidRDefault="005A5469" w:rsidP="0018044B">
            <w:pPr>
              <w:rPr>
                <w:rFonts w:ascii="Calibri" w:eastAsia="Calibri" w:hAnsi="Calibri" w:cs="Calibri"/>
                <w:color w:val="000000" w:themeColor="text1"/>
              </w:rPr>
            </w:pPr>
            <w:r>
              <w:rPr>
                <w:rFonts w:ascii="Calibri" w:hAnsi="Calibri" w:cs="Calibri"/>
                <w:color w:val="000000"/>
              </w:rPr>
              <w:t>Tuesday, October 14, 2025</w:t>
            </w:r>
          </w:p>
        </w:tc>
        <w:tc>
          <w:tcPr>
            <w:tcW w:w="915" w:type="dxa"/>
          </w:tcPr>
          <w:p w14:paraId="1D0A80CD" w14:textId="0629ED96" w:rsidR="0018044B" w:rsidRPr="006F7466" w:rsidRDefault="0018044B" w:rsidP="0018044B">
            <w:pPr>
              <w:rPr>
                <w:rFonts w:ascii="Calibri" w:eastAsia="Calibri" w:hAnsi="Calibri" w:cs="Calibri"/>
                <w:b/>
                <w:bCs/>
                <w:color w:val="242424"/>
              </w:rPr>
            </w:pPr>
            <w:r w:rsidRPr="006F7466">
              <w:rPr>
                <w:rFonts w:ascii="Calibri" w:hAnsi="Calibri" w:cs="Calibri"/>
                <w:b/>
                <w:bCs/>
                <w:color w:val="000000"/>
              </w:rPr>
              <w:t>5 P.M. </w:t>
            </w:r>
          </w:p>
        </w:tc>
      </w:tr>
      <w:tr w:rsidR="0018044B" w:rsidRPr="00190926" w14:paraId="09A1A2A3" w14:textId="77777777" w:rsidTr="006F0928">
        <w:trPr>
          <w:tblHeader/>
        </w:trPr>
        <w:tc>
          <w:tcPr>
            <w:tcW w:w="5220" w:type="dxa"/>
            <w:vAlign w:val="center"/>
          </w:tcPr>
          <w:p w14:paraId="6931C676" w14:textId="77777777" w:rsidR="0018044B" w:rsidRDefault="0018044B" w:rsidP="0018044B">
            <w:pPr>
              <w:contextualSpacing/>
              <w:rPr>
                <w:rFonts w:ascii="Calibri" w:eastAsia="Calibri" w:hAnsi="Calibri" w:cs="Calibri"/>
                <w:color w:val="242424"/>
              </w:rPr>
            </w:pPr>
            <w:r w:rsidRPr="7D023A88">
              <w:rPr>
                <w:rFonts w:ascii="Calibri" w:eastAsia="Calibri" w:hAnsi="Calibri" w:cs="Calibri"/>
                <w:color w:val="242424"/>
              </w:rPr>
              <w:t xml:space="preserve">Notification of Grant Award(s) (Estimated) </w:t>
            </w:r>
          </w:p>
          <w:p w14:paraId="59FD4DCF" w14:textId="64C4B3C7" w:rsidR="0018044B" w:rsidRDefault="0018044B" w:rsidP="0018044B">
            <w:pPr>
              <w:rPr>
                <w:rFonts w:ascii="Calibri" w:eastAsia="Calibri" w:hAnsi="Calibri" w:cs="Calibri"/>
                <w:color w:val="242424"/>
              </w:rPr>
            </w:pPr>
            <w:r w:rsidRPr="7D023A88">
              <w:rPr>
                <w:rFonts w:ascii="Calibri" w:eastAsia="Calibri" w:hAnsi="Calibri" w:cs="Calibri"/>
                <w:color w:val="242424"/>
              </w:rPr>
              <w:t xml:space="preserve">(POSTED ON COMMBUYS AND MASSDEP WEBSITE) </w:t>
            </w:r>
          </w:p>
        </w:tc>
        <w:tc>
          <w:tcPr>
            <w:tcW w:w="3405" w:type="dxa"/>
          </w:tcPr>
          <w:p w14:paraId="11DFF521" w14:textId="46993A11" w:rsidR="0018044B" w:rsidRDefault="0018044B" w:rsidP="0018044B">
            <w:pPr>
              <w:rPr>
                <w:rFonts w:ascii="Calibri" w:eastAsia="Calibri" w:hAnsi="Calibri" w:cs="Calibri"/>
                <w:color w:val="000000" w:themeColor="text1"/>
              </w:rPr>
            </w:pPr>
            <w:r>
              <w:rPr>
                <w:rFonts w:ascii="Calibri" w:hAnsi="Calibri" w:cs="Calibri"/>
                <w:color w:val="000000"/>
              </w:rPr>
              <w:t>January 2026</w:t>
            </w:r>
          </w:p>
        </w:tc>
        <w:tc>
          <w:tcPr>
            <w:tcW w:w="915" w:type="dxa"/>
            <w:shd w:val="clear" w:color="auto" w:fill="007342"/>
          </w:tcPr>
          <w:p w14:paraId="1DA9DDBA" w14:textId="4D12AF32" w:rsidR="0018044B" w:rsidRDefault="0018044B" w:rsidP="0018044B">
            <w:pPr>
              <w:rPr>
                <w:rFonts w:ascii="Calibri" w:eastAsia="Calibri" w:hAnsi="Calibri" w:cs="Calibri"/>
                <w:b/>
                <w:bCs/>
                <w:color w:val="242424"/>
              </w:rPr>
            </w:pPr>
            <w:r>
              <w:rPr>
                <w:rFonts w:ascii="Calibri" w:hAnsi="Calibri" w:cs="Calibri"/>
                <w:color w:val="000000"/>
              </w:rPr>
              <w:t> </w:t>
            </w:r>
          </w:p>
        </w:tc>
      </w:tr>
    </w:tbl>
    <w:p w14:paraId="7F07CF21" w14:textId="77777777" w:rsidR="00F724F4" w:rsidRPr="00190926" w:rsidRDefault="00F724F4" w:rsidP="7D023A88">
      <w:pPr>
        <w:spacing w:after="0" w:line="240" w:lineRule="auto"/>
        <w:rPr>
          <w:b/>
          <w:bCs/>
          <w:color w:val="000000" w:themeColor="text1"/>
        </w:rPr>
      </w:pPr>
    </w:p>
    <w:p w14:paraId="7114FE4C" w14:textId="77777777" w:rsidR="00DF0C0A" w:rsidRDefault="00DF0C0A" w:rsidP="3E74F8DF">
      <w:pPr>
        <w:spacing w:after="0" w:line="240" w:lineRule="auto"/>
        <w:jc w:val="center"/>
        <w:rPr>
          <w:rFonts w:cstheme="minorHAnsi"/>
          <w:b/>
          <w:bCs/>
          <w:color w:val="000000" w:themeColor="text1"/>
        </w:rPr>
        <w:sectPr w:rsidR="00DF0C0A" w:rsidSect="0018044B">
          <w:footerReference w:type="default" r:id="rId43"/>
          <w:headerReference w:type="first" r:id="rId44"/>
          <w:footerReference w:type="first" r:id="rId45"/>
          <w:pgSz w:w="12240" w:h="15840"/>
          <w:pgMar w:top="1080" w:right="1080" w:bottom="720" w:left="1080" w:header="576" w:footer="432" w:gutter="0"/>
          <w:pgNumType w:start="1"/>
          <w:cols w:space="720"/>
          <w:titlePg/>
          <w:docGrid w:linePitch="360"/>
        </w:sectPr>
      </w:pPr>
    </w:p>
    <w:p w14:paraId="69A2294F" w14:textId="4D6CA64A" w:rsidR="00F724F4" w:rsidRPr="00190926" w:rsidRDefault="55D6C356" w:rsidP="00DE75A6">
      <w:pPr>
        <w:pStyle w:val="Heading1"/>
        <w:numPr>
          <w:ilvl w:val="0"/>
          <w:numId w:val="0"/>
        </w:numPr>
        <w:ind w:left="360"/>
        <w:jc w:val="center"/>
      </w:pPr>
      <w:bookmarkStart w:id="38" w:name="_Toc206675887"/>
      <w:r w:rsidRPr="3E74F8DF">
        <w:lastRenderedPageBreak/>
        <w:t>ATTACHMENT A</w:t>
      </w:r>
      <w:bookmarkEnd w:id="38"/>
    </w:p>
    <w:p w14:paraId="1F048527" w14:textId="6422325F" w:rsidR="00DC19CA" w:rsidRPr="006A303D" w:rsidRDefault="7F32A9CF" w:rsidP="3E74F8DF">
      <w:pPr>
        <w:spacing w:after="0" w:line="240" w:lineRule="auto"/>
        <w:jc w:val="center"/>
        <w:rPr>
          <w:b/>
          <w:bCs/>
          <w:color w:val="000000" w:themeColor="text1"/>
          <w:u w:val="single"/>
        </w:rPr>
      </w:pPr>
      <w:r w:rsidRPr="7D023A88">
        <w:rPr>
          <w:b/>
          <w:bCs/>
          <w:color w:val="000000" w:themeColor="text1"/>
          <w:u w:val="single"/>
        </w:rPr>
        <w:t>Natural Resource</w:t>
      </w:r>
      <w:r w:rsidR="009B7237">
        <w:rPr>
          <w:b/>
          <w:bCs/>
          <w:color w:val="000000" w:themeColor="text1"/>
          <w:u w:val="single"/>
        </w:rPr>
        <w:t xml:space="preserve"> Area – N</w:t>
      </w:r>
      <w:r w:rsidRPr="7D023A88">
        <w:rPr>
          <w:b/>
          <w:bCs/>
          <w:color w:val="000000" w:themeColor="text1"/>
          <w:u w:val="single"/>
        </w:rPr>
        <w:t>itrogen Sensitive Area</w:t>
      </w:r>
      <w:r w:rsidR="4C827E45" w:rsidRPr="7D023A88">
        <w:rPr>
          <w:b/>
          <w:bCs/>
          <w:color w:val="000000" w:themeColor="text1"/>
          <w:u w:val="single"/>
        </w:rPr>
        <w:t xml:space="preserve"> </w:t>
      </w:r>
    </w:p>
    <w:p w14:paraId="18BB4C7E" w14:textId="2BB44D97" w:rsidR="00F724F4" w:rsidRPr="006A303D" w:rsidRDefault="00B61424" w:rsidP="3E74F8DF">
      <w:pPr>
        <w:spacing w:after="0" w:line="240" w:lineRule="auto"/>
        <w:jc w:val="center"/>
        <w:rPr>
          <w:b/>
          <w:bCs/>
          <w:color w:val="000000" w:themeColor="text1"/>
          <w:u w:val="single"/>
        </w:rPr>
      </w:pPr>
      <w:r>
        <w:rPr>
          <w:b/>
          <w:bCs/>
          <w:color w:val="000000" w:themeColor="text1"/>
          <w:u w:val="single"/>
        </w:rPr>
        <w:t>SFY</w:t>
      </w:r>
      <w:r w:rsidR="00B823D8">
        <w:rPr>
          <w:b/>
          <w:bCs/>
          <w:color w:val="000000" w:themeColor="text1"/>
          <w:u w:val="single"/>
        </w:rPr>
        <w:t>2026</w:t>
      </w:r>
      <w:r w:rsidR="73594239" w:rsidRPr="7D023A88">
        <w:rPr>
          <w:b/>
          <w:bCs/>
          <w:color w:val="000000" w:themeColor="text1"/>
          <w:u w:val="single"/>
        </w:rPr>
        <w:t xml:space="preserve"> </w:t>
      </w:r>
      <w:r w:rsidR="55D6C356" w:rsidRPr="7D023A88">
        <w:rPr>
          <w:b/>
          <w:bCs/>
          <w:color w:val="000000" w:themeColor="text1"/>
          <w:u w:val="single"/>
        </w:rPr>
        <w:t>Grant Program Application</w:t>
      </w:r>
    </w:p>
    <w:p w14:paraId="2815BFCD" w14:textId="17DB75DE" w:rsidR="005228E0" w:rsidRDefault="005228E0" w:rsidP="3E74F8DF">
      <w:pPr>
        <w:spacing w:after="0" w:line="240" w:lineRule="auto"/>
        <w:jc w:val="center"/>
        <w:rPr>
          <w:color w:val="000000" w:themeColor="text1"/>
        </w:rPr>
      </w:pPr>
    </w:p>
    <w:p w14:paraId="0D944077" w14:textId="71A10D88" w:rsidR="0034196C" w:rsidRPr="00190926" w:rsidRDefault="55D6C356" w:rsidP="7D023A88">
      <w:pPr>
        <w:spacing w:line="240" w:lineRule="auto"/>
        <w:rPr>
          <w:color w:val="000000" w:themeColor="text1"/>
        </w:rPr>
      </w:pPr>
      <w:r w:rsidRPr="7D023A88">
        <w:rPr>
          <w:b/>
          <w:bCs/>
          <w:color w:val="000000" w:themeColor="text1"/>
        </w:rPr>
        <w:t>Overview:</w:t>
      </w:r>
      <w:r w:rsidRPr="7D023A88">
        <w:rPr>
          <w:color w:val="000000" w:themeColor="text1"/>
        </w:rPr>
        <w:t xml:space="preserve"> </w:t>
      </w:r>
      <w:r w:rsidR="468D787E" w:rsidRPr="7D023A88">
        <w:rPr>
          <w:color w:val="000000" w:themeColor="text1"/>
        </w:rPr>
        <w:t>The Massachusetts Department of Environmental Protection (MassDEP or the Department) seeks proposals from Massachusetts municipalities or other government entities that meet the definition of “Local Government Unit,” as defined in 314 CMR 21.02, and have a watershed that has been designated as a Natural Resource</w:t>
      </w:r>
      <w:r w:rsidR="009B7237">
        <w:rPr>
          <w:color w:val="000000" w:themeColor="text1"/>
        </w:rPr>
        <w:t xml:space="preserve"> Area – N</w:t>
      </w:r>
      <w:r w:rsidR="468D787E" w:rsidRPr="7D023A88">
        <w:rPr>
          <w:color w:val="000000" w:themeColor="text1"/>
        </w:rPr>
        <w:t>itrogen Sensitive Area under 310 CMR 15.000, Title 5. The purpose of this grant program is to assist municipalities in a variety of activities</w:t>
      </w:r>
      <w:r w:rsidR="00D93088">
        <w:rPr>
          <w:color w:val="000000" w:themeColor="text1"/>
        </w:rPr>
        <w:t xml:space="preserve"> </w:t>
      </w:r>
      <w:r w:rsidR="468D787E" w:rsidRPr="7D023A88">
        <w:rPr>
          <w:color w:val="000000" w:themeColor="text1"/>
        </w:rPr>
        <w:t>which facilitate completion of a Watershed Management Plan (WMP) for the purpose of completing a Watershed Permit application or De Minimis Load application, each of which address solutions to cultural eutrophication caused by nitrogen pollution from wastewater and other sources. Only planning activities that contribute to or come from a Watershed Management Plan, Watershed Permit application, or De Minimis Load application (as defined in 314 CMR 21.00) will be considered for funding.</w:t>
      </w:r>
      <w:r w:rsidR="00D93088">
        <w:rPr>
          <w:color w:val="000000" w:themeColor="text1"/>
        </w:rPr>
        <w:t xml:space="preserve"> For more information, please see the Notice of Grant </w:t>
      </w:r>
      <w:r w:rsidR="00C450B3">
        <w:rPr>
          <w:color w:val="000000" w:themeColor="text1"/>
        </w:rPr>
        <w:t>Opportunity.</w:t>
      </w:r>
    </w:p>
    <w:p w14:paraId="15BF0082" w14:textId="591DCDB1" w:rsidR="00F724F4" w:rsidRPr="00190926" w:rsidRDefault="55D6C356" w:rsidP="3E74F8DF">
      <w:pPr>
        <w:spacing w:line="240" w:lineRule="auto"/>
        <w:rPr>
          <w:b/>
          <w:bCs/>
          <w:color w:val="000000" w:themeColor="text1"/>
        </w:rPr>
      </w:pPr>
      <w:r w:rsidRPr="7D023A88">
        <w:rPr>
          <w:b/>
          <w:bCs/>
          <w:color w:val="000000" w:themeColor="text1"/>
        </w:rPr>
        <w:t>Section 1</w:t>
      </w:r>
      <w:proofErr w:type="gramStart"/>
      <w:r w:rsidRPr="7D023A88">
        <w:rPr>
          <w:b/>
          <w:bCs/>
          <w:color w:val="000000" w:themeColor="text1"/>
        </w:rPr>
        <w:t>:  Applicant</w:t>
      </w:r>
      <w:proofErr w:type="gramEnd"/>
      <w:r w:rsidRPr="7D023A88">
        <w:rPr>
          <w:b/>
          <w:bCs/>
          <w:color w:val="000000" w:themeColor="text1"/>
        </w:rPr>
        <w:t xml:space="preserve"> Information </w:t>
      </w:r>
    </w:p>
    <w:p w14:paraId="5B8338F7" w14:textId="7D43E6FA" w:rsidR="00F724F4" w:rsidRPr="00190926" w:rsidRDefault="55D6C356" w:rsidP="3E74F8DF">
      <w:pPr>
        <w:spacing w:after="0" w:line="360" w:lineRule="auto"/>
        <w:rPr>
          <w:color w:val="000000" w:themeColor="text1"/>
        </w:rPr>
      </w:pPr>
      <w:r w:rsidRPr="7D023A88">
        <w:rPr>
          <w:color w:val="000000" w:themeColor="text1"/>
        </w:rPr>
        <w:t xml:space="preserve">Applicant </w:t>
      </w:r>
      <w:r w:rsidR="0C7BC646" w:rsidRPr="7D023A88">
        <w:rPr>
          <w:color w:val="000000" w:themeColor="text1"/>
        </w:rPr>
        <w:t>Name: _</w:t>
      </w:r>
      <w:r w:rsidRPr="7D023A88">
        <w:rPr>
          <w:color w:val="000000" w:themeColor="text1"/>
        </w:rPr>
        <w:t>_________________________________________________________________</w:t>
      </w:r>
    </w:p>
    <w:p w14:paraId="086776B0" w14:textId="44B81D59" w:rsidR="00F717FA" w:rsidRPr="00190926" w:rsidRDefault="7D8D6E2C" w:rsidP="3E74F8DF">
      <w:pPr>
        <w:spacing w:after="0" w:line="360" w:lineRule="auto"/>
        <w:rPr>
          <w:color w:val="000000" w:themeColor="text1"/>
        </w:rPr>
      </w:pPr>
      <w:r w:rsidRPr="7D023A88">
        <w:rPr>
          <w:color w:val="000000" w:themeColor="text1"/>
        </w:rPr>
        <w:t xml:space="preserve">Project </w:t>
      </w:r>
      <w:r w:rsidR="0C7BC646" w:rsidRPr="7D023A88">
        <w:rPr>
          <w:color w:val="000000" w:themeColor="text1"/>
        </w:rPr>
        <w:t>Title: _</w:t>
      </w:r>
      <w:r w:rsidRPr="7D023A88">
        <w:rPr>
          <w:color w:val="000000" w:themeColor="text1"/>
        </w:rPr>
        <w:t>___________________________________________________________________</w:t>
      </w:r>
      <w:r w:rsidR="00542469">
        <w:rPr>
          <w:color w:val="000000" w:themeColor="text1"/>
        </w:rPr>
        <w:t>_</w:t>
      </w:r>
      <w:r w:rsidRPr="7D023A88">
        <w:rPr>
          <w:color w:val="000000" w:themeColor="text1"/>
        </w:rPr>
        <w:t xml:space="preserve">   </w:t>
      </w:r>
    </w:p>
    <w:p w14:paraId="50DEABB9" w14:textId="5825C9C9" w:rsidR="00A537B2" w:rsidRDefault="00A537B2" w:rsidP="3E74F8DF">
      <w:pPr>
        <w:spacing w:after="0" w:line="360" w:lineRule="auto"/>
        <w:rPr>
          <w:color w:val="000000" w:themeColor="text1"/>
        </w:rPr>
      </w:pPr>
      <w:r w:rsidRPr="00AC659B">
        <w:rPr>
          <w:rFonts w:cstheme="minorHAnsi"/>
          <w:noProof/>
          <w:color w:val="000000" w:themeColor="text1"/>
        </w:rPr>
        <mc:AlternateContent>
          <mc:Choice Requires="wps">
            <w:drawing>
              <wp:anchor distT="45720" distB="45720" distL="114300" distR="114300" simplePos="0" relativeHeight="251658240" behindDoc="0" locked="0" layoutInCell="1" allowOverlap="1" wp14:anchorId="546729BD" wp14:editId="43AE7C70">
                <wp:simplePos x="0" y="0"/>
                <wp:positionH relativeFrom="column">
                  <wp:posOffset>0</wp:posOffset>
                </wp:positionH>
                <wp:positionV relativeFrom="paragraph">
                  <wp:posOffset>243205</wp:posOffset>
                </wp:positionV>
                <wp:extent cx="6087745" cy="800100"/>
                <wp:effectExtent l="0" t="0" r="2730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745" cy="800100"/>
                        </a:xfrm>
                        <a:prstGeom prst="rect">
                          <a:avLst/>
                        </a:prstGeom>
                        <a:solidFill>
                          <a:srgbClr val="FFFFFF"/>
                        </a:solidFill>
                        <a:ln w="9525">
                          <a:solidFill>
                            <a:srgbClr val="000000"/>
                          </a:solidFill>
                          <a:miter lim="800000"/>
                          <a:headEnd/>
                          <a:tailEnd/>
                        </a:ln>
                      </wps:spPr>
                      <wps:txbx>
                        <w:txbxContent>
                          <w:p w14:paraId="65A8814F" w14:textId="77777777" w:rsidR="00A537B2" w:rsidRDefault="00A537B2" w:rsidP="00A53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729BD" id="_x0000_t202" coordsize="21600,21600" o:spt="202" path="m,l,21600r21600,l21600,xe">
                <v:stroke joinstyle="miter"/>
                <v:path gradientshapeok="t" o:connecttype="rect"/>
              </v:shapetype>
              <v:shape id="Text Box 1" o:spid="_x0000_s1026" type="#_x0000_t202" style="position:absolute;margin-left:0;margin-top:19.15pt;width:479.35pt;height:6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">
                <v:textbox>
                  <w:txbxContent>
                    <w:p w14:paraId="65A8814F" w14:textId="77777777" w:rsidR="00A537B2" w:rsidRDefault="00A537B2" w:rsidP="00A537B2"/>
                  </w:txbxContent>
                </v:textbox>
                <w10:wrap type="square"/>
              </v:shape>
            </w:pict>
          </mc:Fallback>
        </mc:AlternateContent>
      </w:r>
      <w:r w:rsidR="0BAE7CEB" w:rsidRPr="3E74F8DF">
        <w:rPr>
          <w:color w:val="000000" w:themeColor="text1"/>
        </w:rPr>
        <w:t>Short description of the work (&lt;5 sentences)</w:t>
      </w:r>
    </w:p>
    <w:p w14:paraId="1D613515" w14:textId="5AD089A5" w:rsidR="00F717FA" w:rsidRPr="00190926" w:rsidRDefault="7D8D6E2C" w:rsidP="00B92C73">
      <w:pPr>
        <w:spacing w:after="120" w:line="262" w:lineRule="auto"/>
        <w:rPr>
          <w:color w:val="000000" w:themeColor="text1"/>
        </w:rPr>
      </w:pPr>
      <w:r w:rsidRPr="7D023A88">
        <w:rPr>
          <w:color w:val="000000" w:themeColor="text1"/>
        </w:rPr>
        <w:t xml:space="preserve">Requested </w:t>
      </w:r>
      <w:r w:rsidR="0C7BC646" w:rsidRPr="7D023A88">
        <w:rPr>
          <w:color w:val="000000" w:themeColor="text1"/>
        </w:rPr>
        <w:t>Funds: _</w:t>
      </w:r>
      <w:r w:rsidRPr="7D023A88">
        <w:rPr>
          <w:color w:val="000000" w:themeColor="text1"/>
        </w:rPr>
        <w:t>________________________</w:t>
      </w:r>
      <w:r w:rsidR="00542469">
        <w:rPr>
          <w:color w:val="000000" w:themeColor="text1"/>
        </w:rPr>
        <w:t>___</w:t>
      </w:r>
      <w:r w:rsidR="38DCD0C0" w:rsidRPr="7D023A88">
        <w:rPr>
          <w:color w:val="000000" w:themeColor="text1"/>
        </w:rPr>
        <w:t>Matching Funds</w:t>
      </w:r>
      <w:r w:rsidR="727E543C" w:rsidRPr="7D023A88">
        <w:rPr>
          <w:color w:val="000000" w:themeColor="text1"/>
        </w:rPr>
        <w:t xml:space="preserve"> (optional</w:t>
      </w:r>
      <w:r w:rsidR="0C7BC646" w:rsidRPr="7D023A88">
        <w:rPr>
          <w:color w:val="000000" w:themeColor="text1"/>
        </w:rPr>
        <w:t xml:space="preserve">): </w:t>
      </w:r>
      <w:r w:rsidR="38DCD0C0" w:rsidRPr="7D023A88">
        <w:rPr>
          <w:color w:val="000000" w:themeColor="text1"/>
        </w:rPr>
        <w:t>_________________</w:t>
      </w:r>
    </w:p>
    <w:p w14:paraId="1D2C2FD5" w14:textId="5B51AB95" w:rsidR="00F724F4" w:rsidRPr="00190926" w:rsidRDefault="00B92C73" w:rsidP="00B92C73">
      <w:pPr>
        <w:spacing w:after="120" w:line="262" w:lineRule="auto"/>
        <w:rPr>
          <w:color w:val="000000" w:themeColor="text1"/>
        </w:rPr>
      </w:pPr>
      <w:r>
        <w:rPr>
          <w:color w:val="000000" w:themeColor="text1"/>
        </w:rPr>
        <w:t xml:space="preserve">Municipal </w:t>
      </w:r>
      <w:r w:rsidR="00542469">
        <w:rPr>
          <w:color w:val="000000" w:themeColor="text1"/>
        </w:rPr>
        <w:t>Contact Name</w:t>
      </w:r>
      <w:r w:rsidR="55D6C356" w:rsidRPr="7D023A88">
        <w:rPr>
          <w:color w:val="000000" w:themeColor="text1"/>
        </w:rPr>
        <w:t>: _____________________</w:t>
      </w:r>
      <w:r w:rsidR="00542469">
        <w:rPr>
          <w:color w:val="000000" w:themeColor="text1"/>
        </w:rPr>
        <w:t>_</w:t>
      </w:r>
      <w:r>
        <w:rPr>
          <w:color w:val="000000" w:themeColor="text1"/>
        </w:rPr>
        <w:t xml:space="preserve"> Title: </w:t>
      </w:r>
      <w:r w:rsidR="55D6C356" w:rsidRPr="7D023A88">
        <w:rPr>
          <w:color w:val="000000" w:themeColor="text1"/>
        </w:rPr>
        <w:t>_________________</w:t>
      </w:r>
      <w:r w:rsidR="00542469">
        <w:rPr>
          <w:color w:val="000000" w:themeColor="text1"/>
        </w:rPr>
        <w:t>_____________</w:t>
      </w:r>
      <w:r w:rsidR="008317A7">
        <w:rPr>
          <w:color w:val="000000" w:themeColor="text1"/>
        </w:rPr>
        <w:t>____</w:t>
      </w:r>
    </w:p>
    <w:p w14:paraId="308018A3" w14:textId="7DFFD3C5" w:rsidR="00F724F4" w:rsidRPr="00190926" w:rsidRDefault="55D6C356" w:rsidP="00B92C73">
      <w:pPr>
        <w:spacing w:after="120" w:line="262" w:lineRule="auto"/>
        <w:rPr>
          <w:color w:val="000000" w:themeColor="text1"/>
        </w:rPr>
      </w:pPr>
      <w:r w:rsidRPr="7D023A88">
        <w:rPr>
          <w:color w:val="000000" w:themeColor="text1"/>
        </w:rPr>
        <w:t>Address:</w:t>
      </w:r>
      <w:r w:rsidR="008317A7">
        <w:rPr>
          <w:color w:val="000000" w:themeColor="text1"/>
        </w:rPr>
        <w:t xml:space="preserve"> </w:t>
      </w:r>
      <w:r w:rsidRPr="7D023A88">
        <w:rPr>
          <w:color w:val="000000" w:themeColor="text1"/>
        </w:rPr>
        <w:t>_______________________________________________________________</w:t>
      </w:r>
      <w:r w:rsidR="00542469">
        <w:rPr>
          <w:color w:val="000000" w:themeColor="text1"/>
        </w:rPr>
        <w:t>____________</w:t>
      </w:r>
    </w:p>
    <w:p w14:paraId="0E436FB3" w14:textId="35C27D90" w:rsidR="00F724F4" w:rsidRDefault="55D6C356" w:rsidP="00B92C73">
      <w:pPr>
        <w:spacing w:after="120" w:line="262" w:lineRule="auto"/>
        <w:rPr>
          <w:color w:val="000000" w:themeColor="text1"/>
        </w:rPr>
      </w:pPr>
      <w:r w:rsidRPr="7D023A88">
        <w:rPr>
          <w:color w:val="000000" w:themeColor="text1"/>
        </w:rPr>
        <w:t>Phone: _____________________</w:t>
      </w:r>
      <w:r w:rsidR="0D471CBB">
        <w:tab/>
      </w:r>
      <w:r w:rsidRPr="7D023A88">
        <w:rPr>
          <w:color w:val="000000" w:themeColor="text1"/>
        </w:rPr>
        <w:t>Email:</w:t>
      </w:r>
      <w:r w:rsidR="528E48B1" w:rsidRPr="7D023A88">
        <w:rPr>
          <w:color w:val="000000" w:themeColor="text1"/>
        </w:rPr>
        <w:t xml:space="preserve"> </w:t>
      </w:r>
      <w:r w:rsidRPr="7D023A88">
        <w:rPr>
          <w:color w:val="000000" w:themeColor="text1"/>
        </w:rPr>
        <w:t>____________________________________</w:t>
      </w:r>
      <w:r w:rsidR="00542469">
        <w:rPr>
          <w:color w:val="000000" w:themeColor="text1"/>
        </w:rPr>
        <w:t>________</w:t>
      </w:r>
      <w:r w:rsidR="008317A7">
        <w:rPr>
          <w:color w:val="000000" w:themeColor="text1"/>
        </w:rPr>
        <w:t>___</w:t>
      </w:r>
    </w:p>
    <w:p w14:paraId="26B43F7A" w14:textId="33588DCD" w:rsidR="00542469" w:rsidRDefault="00542469" w:rsidP="00B92C73">
      <w:pPr>
        <w:spacing w:after="120" w:line="262" w:lineRule="auto"/>
        <w:rPr>
          <w:color w:val="000000" w:themeColor="text1"/>
        </w:rPr>
      </w:pPr>
      <w:r>
        <w:rPr>
          <w:color w:val="000000" w:themeColor="text1"/>
        </w:rPr>
        <w:t>Applicant Signature:</w:t>
      </w:r>
      <w:r w:rsidR="008317A7">
        <w:rPr>
          <w:color w:val="000000" w:themeColor="text1"/>
        </w:rPr>
        <w:t xml:space="preserve"> </w:t>
      </w:r>
      <w:r>
        <w:rPr>
          <w:color w:val="000000" w:themeColor="text1"/>
        </w:rPr>
        <w:t>_________________________________________________________________</w:t>
      </w:r>
      <w:r w:rsidR="008317A7">
        <w:rPr>
          <w:color w:val="000000" w:themeColor="text1"/>
        </w:rPr>
        <w:t>_</w:t>
      </w:r>
    </w:p>
    <w:p w14:paraId="485309D8" w14:textId="3A69B918" w:rsidR="00B92C73" w:rsidRPr="00B92C73" w:rsidRDefault="00B92C73" w:rsidP="00B92C73">
      <w:pPr>
        <w:spacing w:after="120" w:line="262" w:lineRule="auto"/>
        <w:rPr>
          <w:i/>
          <w:iCs/>
          <w:color w:val="000000" w:themeColor="text1"/>
        </w:rPr>
      </w:pPr>
      <w:r>
        <w:rPr>
          <w:i/>
          <w:iCs/>
          <w:color w:val="000000" w:themeColor="text1"/>
        </w:rPr>
        <w:t>(Electronic or digital signatures are acceptable on this form)</w:t>
      </w:r>
    </w:p>
    <w:p w14:paraId="57FDDEF6" w14:textId="7BC8257C" w:rsidR="00542469" w:rsidRPr="00190926" w:rsidRDefault="00542469" w:rsidP="00B92C73">
      <w:pPr>
        <w:spacing w:after="120" w:line="262" w:lineRule="auto"/>
        <w:rPr>
          <w:color w:val="000000" w:themeColor="text1"/>
        </w:rPr>
      </w:pPr>
      <w:r>
        <w:rPr>
          <w:color w:val="000000" w:themeColor="text1"/>
        </w:rPr>
        <w:t>Consultant Contact Name: _______________________</w:t>
      </w:r>
      <w:r>
        <w:rPr>
          <w:color w:val="000000" w:themeColor="text1"/>
        </w:rPr>
        <w:tab/>
        <w:t>Email:</w:t>
      </w:r>
      <w:r w:rsidR="008317A7">
        <w:rPr>
          <w:color w:val="000000" w:themeColor="text1"/>
        </w:rPr>
        <w:t xml:space="preserve"> </w:t>
      </w:r>
      <w:r>
        <w:rPr>
          <w:color w:val="000000" w:themeColor="text1"/>
        </w:rPr>
        <w:t>_____________________________</w:t>
      </w:r>
    </w:p>
    <w:p w14:paraId="3C6FD28E" w14:textId="3E8ABA5F" w:rsidR="003D45DB" w:rsidRPr="00190926" w:rsidRDefault="5BF02DF9" w:rsidP="3E74F8DF">
      <w:pPr>
        <w:spacing w:line="240" w:lineRule="auto"/>
        <w:rPr>
          <w:b/>
          <w:bCs/>
          <w:color w:val="000000" w:themeColor="text1"/>
        </w:rPr>
      </w:pPr>
      <w:bookmarkStart w:id="39" w:name="_Hlk43889932"/>
      <w:r w:rsidRPr="7D023A88">
        <w:rPr>
          <w:b/>
          <w:bCs/>
          <w:color w:val="000000" w:themeColor="text1"/>
        </w:rPr>
        <w:t xml:space="preserve">By checking this box </w:t>
      </w:r>
      <w:sdt>
        <w:sdtPr>
          <w:rPr>
            <w:b/>
            <w:bCs/>
            <w:color w:val="000000" w:themeColor="text1"/>
            <w:sz w:val="40"/>
            <w:szCs w:val="40"/>
          </w:rPr>
          <w:id w:val="-2013140438"/>
          <w14:checkbox>
            <w14:checked w14:val="0"/>
            <w14:checkedState w14:val="2612" w14:font="MS Gothic"/>
            <w14:uncheckedState w14:val="2610" w14:font="MS Gothic"/>
          </w14:checkbox>
        </w:sdtPr>
        <w:sdtEndPr/>
        <w:sdtContent>
          <w:r w:rsidR="00B92C73">
            <w:rPr>
              <w:rFonts w:ascii="MS Gothic" w:eastAsia="MS Gothic" w:hAnsi="MS Gothic" w:hint="eastAsia"/>
              <w:b/>
              <w:bCs/>
              <w:color w:val="000000" w:themeColor="text1"/>
              <w:sz w:val="40"/>
              <w:szCs w:val="40"/>
            </w:rPr>
            <w:t>☐</w:t>
          </w:r>
        </w:sdtContent>
      </w:sdt>
      <w:r w:rsidRPr="7D023A88">
        <w:rPr>
          <w:b/>
          <w:bCs/>
          <w:color w:val="000000" w:themeColor="text1"/>
        </w:rPr>
        <w:t xml:space="preserve"> the applicant confirms that they are </w:t>
      </w:r>
      <w:r w:rsidR="13273D6B" w:rsidRPr="7D023A88">
        <w:rPr>
          <w:b/>
          <w:bCs/>
          <w:color w:val="000000" w:themeColor="text1"/>
        </w:rPr>
        <w:t xml:space="preserve">authorized to submit </w:t>
      </w:r>
      <w:r w:rsidRPr="7D023A88">
        <w:rPr>
          <w:b/>
          <w:bCs/>
          <w:color w:val="000000" w:themeColor="text1"/>
        </w:rPr>
        <w:t xml:space="preserve">this grant application on behalf </w:t>
      </w:r>
      <w:r w:rsidR="13273D6B" w:rsidRPr="7D023A88">
        <w:rPr>
          <w:b/>
          <w:bCs/>
          <w:color w:val="000000" w:themeColor="text1"/>
        </w:rPr>
        <w:t>of the</w:t>
      </w:r>
      <w:r w:rsidRPr="7D023A88">
        <w:rPr>
          <w:b/>
          <w:bCs/>
          <w:color w:val="000000" w:themeColor="text1"/>
        </w:rPr>
        <w:t xml:space="preserve"> specified </w:t>
      </w:r>
      <w:r w:rsidR="328AD0F0" w:rsidRPr="7D023A88">
        <w:rPr>
          <w:b/>
          <w:bCs/>
          <w:color w:val="000000" w:themeColor="text1"/>
        </w:rPr>
        <w:t>Permittee listed above</w:t>
      </w:r>
      <w:r w:rsidR="13273D6B" w:rsidRPr="7D023A88">
        <w:rPr>
          <w:b/>
          <w:bCs/>
          <w:color w:val="000000" w:themeColor="text1"/>
        </w:rPr>
        <w:t>.</w:t>
      </w:r>
    </w:p>
    <w:bookmarkEnd w:id="39"/>
    <w:p w14:paraId="26B773D5" w14:textId="01A89D0E" w:rsidR="00F724F4" w:rsidRPr="00190926" w:rsidRDefault="55D6C356" w:rsidP="3E74F8DF">
      <w:pPr>
        <w:spacing w:after="0" w:line="240" w:lineRule="auto"/>
        <w:rPr>
          <w:b/>
          <w:bCs/>
          <w:color w:val="000000" w:themeColor="text1"/>
        </w:rPr>
      </w:pPr>
      <w:r w:rsidRPr="7D023A88">
        <w:rPr>
          <w:b/>
          <w:bCs/>
          <w:color w:val="000000" w:themeColor="text1"/>
        </w:rPr>
        <w:t>Section 2</w:t>
      </w:r>
      <w:proofErr w:type="gramStart"/>
      <w:r w:rsidRPr="7D023A88">
        <w:rPr>
          <w:b/>
          <w:bCs/>
          <w:color w:val="000000" w:themeColor="text1"/>
        </w:rPr>
        <w:t>:  Ability</w:t>
      </w:r>
      <w:proofErr w:type="gramEnd"/>
      <w:r w:rsidRPr="7D023A88">
        <w:rPr>
          <w:b/>
          <w:bCs/>
          <w:color w:val="000000" w:themeColor="text1"/>
        </w:rPr>
        <w:t xml:space="preserve"> to Perform Proposed </w:t>
      </w:r>
      <w:r w:rsidR="00B61424">
        <w:rPr>
          <w:b/>
          <w:bCs/>
          <w:color w:val="000000" w:themeColor="text1"/>
        </w:rPr>
        <w:t>P</w:t>
      </w:r>
      <w:r w:rsidRPr="7D023A88">
        <w:rPr>
          <w:b/>
          <w:bCs/>
          <w:color w:val="000000" w:themeColor="text1"/>
        </w:rPr>
        <w:t>roject</w:t>
      </w:r>
    </w:p>
    <w:p w14:paraId="66E38C97" w14:textId="77777777" w:rsidR="00F724F4" w:rsidRPr="00190926" w:rsidRDefault="00F724F4" w:rsidP="3E74F8DF">
      <w:pPr>
        <w:spacing w:after="0" w:line="240" w:lineRule="auto"/>
        <w:rPr>
          <w:b/>
          <w:bCs/>
          <w:color w:val="000000" w:themeColor="text1"/>
        </w:rPr>
      </w:pPr>
    </w:p>
    <w:p w14:paraId="5470DF64" w14:textId="7CE019D7" w:rsidR="007E5A6E" w:rsidRPr="007E5A6E" w:rsidRDefault="55D6C356" w:rsidP="3E74F8DF">
      <w:pPr>
        <w:pStyle w:val="ListParagraph"/>
        <w:numPr>
          <w:ilvl w:val="0"/>
          <w:numId w:val="5"/>
        </w:numPr>
        <w:ind w:left="360"/>
        <w:rPr>
          <w:b/>
          <w:bCs/>
          <w:color w:val="000000" w:themeColor="text1"/>
        </w:rPr>
      </w:pPr>
      <w:r w:rsidRPr="7D023A88">
        <w:rPr>
          <w:color w:val="000000" w:themeColor="text1"/>
        </w:rPr>
        <w:t>Ability to Use Funds: If awarded a</w:t>
      </w:r>
      <w:r w:rsidR="5A123567" w:rsidRPr="7D023A88">
        <w:rPr>
          <w:color w:val="000000" w:themeColor="text1"/>
        </w:rPr>
        <w:t>n</w:t>
      </w:r>
      <w:r w:rsidRPr="7D023A88">
        <w:rPr>
          <w:color w:val="000000" w:themeColor="text1"/>
        </w:rPr>
        <w:t xml:space="preserve"> </w:t>
      </w:r>
      <w:r w:rsidR="0D1F7266" w:rsidRPr="7D023A88">
        <w:rPr>
          <w:color w:val="000000" w:themeColor="text1"/>
        </w:rPr>
        <w:t>NR</w:t>
      </w:r>
      <w:r w:rsidR="5B4E3891" w:rsidRPr="7D023A88">
        <w:rPr>
          <w:color w:val="000000" w:themeColor="text1"/>
        </w:rPr>
        <w:t>NSA</w:t>
      </w:r>
      <w:r w:rsidRPr="7D023A88">
        <w:rPr>
          <w:color w:val="000000" w:themeColor="text1"/>
        </w:rPr>
        <w:t xml:space="preserve"> Grant, the awardee must be able to </w:t>
      </w:r>
      <w:proofErr w:type="gramStart"/>
      <w:r w:rsidRPr="7D023A88">
        <w:rPr>
          <w:color w:val="000000" w:themeColor="text1"/>
        </w:rPr>
        <w:t>enter into</w:t>
      </w:r>
      <w:proofErr w:type="gramEnd"/>
      <w:r w:rsidRPr="7D023A88">
        <w:rPr>
          <w:color w:val="000000" w:themeColor="text1"/>
        </w:rPr>
        <w:t xml:space="preserve"> a contract with MassDEP within 15-30 days of </w:t>
      </w:r>
      <w:r w:rsidR="328AD0F0" w:rsidRPr="7D023A88">
        <w:rPr>
          <w:color w:val="000000" w:themeColor="text1"/>
        </w:rPr>
        <w:t>Grant A</w:t>
      </w:r>
      <w:r w:rsidRPr="7D023A88">
        <w:rPr>
          <w:color w:val="000000" w:themeColor="text1"/>
        </w:rPr>
        <w:t xml:space="preserve">ward. </w:t>
      </w:r>
    </w:p>
    <w:p w14:paraId="31A88556" w14:textId="5435FA59" w:rsidR="007E5A6E" w:rsidRPr="007E5A6E" w:rsidRDefault="09FCF098" w:rsidP="3E74F8DF">
      <w:pPr>
        <w:pStyle w:val="ListParagraph"/>
        <w:ind w:left="360"/>
        <w:rPr>
          <w:b/>
          <w:bCs/>
          <w:color w:val="000000" w:themeColor="text1"/>
        </w:rPr>
      </w:pPr>
      <w:r w:rsidRPr="7D023A88">
        <w:rPr>
          <w:b/>
          <w:bCs/>
          <w:color w:val="000000" w:themeColor="text1"/>
        </w:rPr>
        <w:t xml:space="preserve">By checking this box </w:t>
      </w:r>
      <w:sdt>
        <w:sdtPr>
          <w:rPr>
            <w:b/>
            <w:bCs/>
            <w:color w:val="000000" w:themeColor="text1"/>
            <w:sz w:val="40"/>
            <w:szCs w:val="40"/>
          </w:rPr>
          <w:id w:val="-657466255"/>
          <w14:checkbox>
            <w14:checked w14:val="0"/>
            <w14:checkedState w14:val="2612" w14:font="MS Gothic"/>
            <w14:uncheckedState w14:val="2610" w14:font="MS Gothic"/>
          </w14:checkbox>
        </w:sdtPr>
        <w:sdtEndPr/>
        <w:sdtContent>
          <w:r w:rsidR="00B92C73">
            <w:rPr>
              <w:rFonts w:ascii="MS Gothic" w:eastAsia="MS Gothic" w:hAnsi="MS Gothic" w:hint="eastAsia"/>
              <w:b/>
              <w:bCs/>
              <w:color w:val="000000" w:themeColor="text1"/>
              <w:sz w:val="40"/>
              <w:szCs w:val="40"/>
            </w:rPr>
            <w:t>☐</w:t>
          </w:r>
        </w:sdtContent>
      </w:sdt>
      <w:r w:rsidR="79BE8B44" w:rsidRPr="7D023A88">
        <w:rPr>
          <w:color w:val="000000" w:themeColor="text1"/>
        </w:rPr>
        <w:t xml:space="preserve"> </w:t>
      </w:r>
      <w:r w:rsidR="328AD0F0" w:rsidRPr="7D023A88">
        <w:rPr>
          <w:color w:val="000000" w:themeColor="text1"/>
        </w:rPr>
        <w:t>the Applicant acknowledges and agrees</w:t>
      </w:r>
      <w:r w:rsidR="79BE8B44" w:rsidRPr="7D023A88">
        <w:rPr>
          <w:color w:val="000000" w:themeColor="text1"/>
        </w:rPr>
        <w:t xml:space="preserve"> that </w:t>
      </w:r>
      <w:r w:rsidR="328AD0F0" w:rsidRPr="7D023A88">
        <w:rPr>
          <w:color w:val="000000" w:themeColor="text1"/>
        </w:rPr>
        <w:t>its</w:t>
      </w:r>
      <w:r w:rsidR="79BE8B44" w:rsidRPr="7D023A88">
        <w:rPr>
          <w:color w:val="000000" w:themeColor="text1"/>
        </w:rPr>
        <w:t xml:space="preserve"> </w:t>
      </w:r>
      <w:r w:rsidR="55D6C356" w:rsidRPr="7D023A88">
        <w:rPr>
          <w:color w:val="000000" w:themeColor="text1"/>
        </w:rPr>
        <w:t>entity</w:t>
      </w:r>
      <w:r w:rsidR="79BE8B44" w:rsidRPr="7D023A88">
        <w:rPr>
          <w:color w:val="000000" w:themeColor="text1"/>
        </w:rPr>
        <w:t xml:space="preserve"> </w:t>
      </w:r>
      <w:proofErr w:type="gramStart"/>
      <w:r w:rsidR="79BE8B44" w:rsidRPr="7D023A88">
        <w:rPr>
          <w:color w:val="000000" w:themeColor="text1"/>
        </w:rPr>
        <w:t xml:space="preserve">is able </w:t>
      </w:r>
      <w:r w:rsidR="55D6C356" w:rsidRPr="7D023A88">
        <w:rPr>
          <w:color w:val="000000" w:themeColor="text1"/>
        </w:rPr>
        <w:t>to</w:t>
      </w:r>
      <w:proofErr w:type="gramEnd"/>
      <w:r w:rsidR="55D6C356" w:rsidRPr="7D023A88">
        <w:rPr>
          <w:color w:val="000000" w:themeColor="text1"/>
        </w:rPr>
        <w:t xml:space="preserve"> </w:t>
      </w:r>
      <w:proofErr w:type="gramStart"/>
      <w:r w:rsidR="55D6C356" w:rsidRPr="7D023A88">
        <w:rPr>
          <w:color w:val="000000" w:themeColor="text1"/>
        </w:rPr>
        <w:t>enter into</w:t>
      </w:r>
      <w:proofErr w:type="gramEnd"/>
      <w:r w:rsidR="55D6C356" w:rsidRPr="7D023A88">
        <w:rPr>
          <w:color w:val="000000" w:themeColor="text1"/>
        </w:rPr>
        <w:t xml:space="preserve"> the contract and perform the project </w:t>
      </w:r>
      <w:r w:rsidR="711859AF" w:rsidRPr="7D023A88">
        <w:rPr>
          <w:color w:val="000000" w:themeColor="text1"/>
        </w:rPr>
        <w:t>and meet all requirements of this state grant</w:t>
      </w:r>
      <w:r w:rsidR="55D6C356" w:rsidRPr="7D023A88">
        <w:rPr>
          <w:color w:val="000000" w:themeColor="text1"/>
        </w:rPr>
        <w:t xml:space="preserve">.  </w:t>
      </w:r>
    </w:p>
    <w:p w14:paraId="65DB4C1D" w14:textId="77777777" w:rsidR="00A90D15" w:rsidRDefault="00A90D15" w:rsidP="3E74F8DF">
      <w:pPr>
        <w:spacing w:line="240" w:lineRule="auto"/>
        <w:rPr>
          <w:b/>
          <w:bCs/>
          <w:color w:val="000000" w:themeColor="text1"/>
        </w:rPr>
      </w:pPr>
    </w:p>
    <w:p w14:paraId="295E8801" w14:textId="41794F12" w:rsidR="00F724F4" w:rsidRPr="00190926" w:rsidRDefault="55D6C356" w:rsidP="3E74F8DF">
      <w:pPr>
        <w:spacing w:line="240" w:lineRule="auto"/>
        <w:rPr>
          <w:b/>
          <w:bCs/>
          <w:color w:val="000000" w:themeColor="text1"/>
        </w:rPr>
      </w:pPr>
      <w:r w:rsidRPr="63268EA4">
        <w:rPr>
          <w:b/>
          <w:bCs/>
          <w:color w:val="000000" w:themeColor="text1"/>
        </w:rPr>
        <w:lastRenderedPageBreak/>
        <w:t>Section 3</w:t>
      </w:r>
      <w:proofErr w:type="gramStart"/>
      <w:r w:rsidRPr="63268EA4">
        <w:rPr>
          <w:b/>
          <w:bCs/>
          <w:color w:val="000000" w:themeColor="text1"/>
        </w:rPr>
        <w:t>:  Application</w:t>
      </w:r>
      <w:proofErr w:type="gramEnd"/>
      <w:r w:rsidR="58CCB67E" w:rsidRPr="63268EA4">
        <w:rPr>
          <w:b/>
          <w:bCs/>
          <w:color w:val="000000" w:themeColor="text1"/>
        </w:rPr>
        <w:t xml:space="preserve"> Structure </w:t>
      </w:r>
    </w:p>
    <w:p w14:paraId="1F523A50" w14:textId="1D58D83F" w:rsidR="5083B09F" w:rsidRDefault="7DA9BD24" w:rsidP="00E44F13">
      <w:pPr>
        <w:spacing w:line="240" w:lineRule="auto"/>
        <w:contextualSpacing/>
        <w:rPr>
          <w:rFonts w:ascii="Calibri" w:eastAsia="Calibri" w:hAnsi="Calibri" w:cs="Calibri"/>
          <w:color w:val="000000" w:themeColor="text1"/>
        </w:rPr>
      </w:pPr>
      <w:r w:rsidRPr="7D023A88">
        <w:rPr>
          <w:rFonts w:ascii="Calibri" w:eastAsia="Calibri" w:hAnsi="Calibri" w:cs="Calibri"/>
          <w:color w:val="000000" w:themeColor="text1"/>
        </w:rPr>
        <w:t xml:space="preserve">Please </w:t>
      </w:r>
      <w:r w:rsidR="00064061">
        <w:rPr>
          <w:rFonts w:ascii="Calibri" w:eastAsia="Calibri" w:hAnsi="Calibri" w:cs="Calibri"/>
          <w:color w:val="000000" w:themeColor="text1"/>
        </w:rPr>
        <w:t>use the following format for your application</w:t>
      </w:r>
      <w:r w:rsidR="00B9251B">
        <w:rPr>
          <w:rFonts w:ascii="Calibri" w:eastAsia="Calibri" w:hAnsi="Calibri" w:cs="Calibri"/>
          <w:color w:val="000000" w:themeColor="text1"/>
        </w:rPr>
        <w:t xml:space="preserve">. </w:t>
      </w:r>
      <w:r w:rsidR="00E44F13">
        <w:rPr>
          <w:rFonts w:ascii="Calibri" w:eastAsia="Calibri" w:hAnsi="Calibri" w:cs="Calibri"/>
          <w:color w:val="000000" w:themeColor="text1"/>
        </w:rPr>
        <w:t>Applications</w:t>
      </w:r>
      <w:r w:rsidR="00B9251B">
        <w:rPr>
          <w:rFonts w:ascii="Calibri" w:eastAsia="Calibri" w:hAnsi="Calibri" w:cs="Calibri"/>
          <w:color w:val="000000" w:themeColor="text1"/>
        </w:rPr>
        <w:t xml:space="preserve"> longer than 15 single-sided pages exclusive of the cover and attachments</w:t>
      </w:r>
      <w:r w:rsidR="00E44F13">
        <w:rPr>
          <w:rFonts w:ascii="Calibri" w:eastAsia="Calibri" w:hAnsi="Calibri" w:cs="Calibri"/>
          <w:color w:val="000000" w:themeColor="text1"/>
        </w:rPr>
        <w:t xml:space="preserve"> will not be accepted.</w:t>
      </w:r>
    </w:p>
    <w:p w14:paraId="17BD4DD6" w14:textId="77777777" w:rsidR="00E44F13" w:rsidRDefault="00E44F13" w:rsidP="00E44F13">
      <w:pPr>
        <w:spacing w:line="240" w:lineRule="auto"/>
        <w:contextualSpacing/>
        <w:rPr>
          <w:rFonts w:ascii="Calibri" w:eastAsia="Calibri" w:hAnsi="Calibri" w:cs="Calibri"/>
        </w:rPr>
      </w:pPr>
    </w:p>
    <w:p w14:paraId="2A944D4E" w14:textId="68618888" w:rsidR="00F724F4" w:rsidRPr="00190926" w:rsidRDefault="55D6C356" w:rsidP="3E74F8DF">
      <w:pPr>
        <w:spacing w:after="0" w:line="240" w:lineRule="auto"/>
        <w:rPr>
          <w:b/>
          <w:bCs/>
          <w:color w:val="000000" w:themeColor="text1"/>
        </w:rPr>
      </w:pPr>
      <w:r w:rsidRPr="7D023A88">
        <w:rPr>
          <w:b/>
          <w:bCs/>
          <w:color w:val="000000" w:themeColor="text1"/>
        </w:rPr>
        <w:t>Project Description</w:t>
      </w:r>
      <w:r w:rsidR="00064061">
        <w:rPr>
          <w:b/>
          <w:bCs/>
          <w:color w:val="000000" w:themeColor="text1"/>
        </w:rPr>
        <w:t xml:space="preserve"> (2</w:t>
      </w:r>
      <w:r w:rsidR="00EF75FF">
        <w:rPr>
          <w:b/>
          <w:bCs/>
          <w:color w:val="000000" w:themeColor="text1"/>
        </w:rPr>
        <w:t>0</w:t>
      </w:r>
      <w:r w:rsidR="00064061">
        <w:rPr>
          <w:b/>
          <w:bCs/>
          <w:color w:val="000000" w:themeColor="text1"/>
        </w:rPr>
        <w:t xml:space="preserve"> Points)</w:t>
      </w:r>
      <w:r w:rsidRPr="7D023A88">
        <w:rPr>
          <w:b/>
          <w:bCs/>
          <w:color w:val="000000" w:themeColor="text1"/>
        </w:rPr>
        <w:t xml:space="preserve">: </w:t>
      </w:r>
      <w:r w:rsidRPr="7D023A88">
        <w:rPr>
          <w:color w:val="000000" w:themeColor="text1"/>
        </w:rPr>
        <w:t>Describe</w:t>
      </w:r>
      <w:r w:rsidRPr="7D023A88">
        <w:rPr>
          <w:b/>
          <w:bCs/>
          <w:color w:val="000000" w:themeColor="text1"/>
        </w:rPr>
        <w:t xml:space="preserve"> </w:t>
      </w:r>
      <w:r w:rsidRPr="7D023A88">
        <w:rPr>
          <w:color w:val="000000" w:themeColor="text1"/>
        </w:rPr>
        <w:t xml:space="preserve">the </w:t>
      </w:r>
      <w:r w:rsidR="00C450B3">
        <w:rPr>
          <w:color w:val="000000" w:themeColor="text1"/>
        </w:rPr>
        <w:t xml:space="preserve">Eligible Project </w:t>
      </w:r>
      <w:r w:rsidRPr="7D023A88">
        <w:rPr>
          <w:color w:val="000000" w:themeColor="text1"/>
        </w:rPr>
        <w:t xml:space="preserve">and the proposed work to be covered by this funding. </w:t>
      </w:r>
      <w:r w:rsidR="41D6E0F8" w:rsidRPr="7D023A88">
        <w:rPr>
          <w:color w:val="000000" w:themeColor="text1"/>
        </w:rPr>
        <w:t>I</w:t>
      </w:r>
      <w:r w:rsidRPr="7D023A88">
        <w:rPr>
          <w:color w:val="000000" w:themeColor="text1"/>
        </w:rPr>
        <w:t xml:space="preserve">nclude </w:t>
      </w:r>
      <w:r w:rsidR="00D93088">
        <w:rPr>
          <w:color w:val="000000" w:themeColor="text1"/>
        </w:rPr>
        <w:t>p</w:t>
      </w:r>
      <w:r w:rsidRPr="7D023A88">
        <w:rPr>
          <w:color w:val="000000" w:themeColor="text1"/>
        </w:rPr>
        <w:t xml:space="preserve">roposed </w:t>
      </w:r>
      <w:r w:rsidR="00D93088">
        <w:rPr>
          <w:color w:val="000000" w:themeColor="text1"/>
        </w:rPr>
        <w:t>p</w:t>
      </w:r>
      <w:r w:rsidRPr="7D023A88">
        <w:rPr>
          <w:color w:val="000000" w:themeColor="text1"/>
        </w:rPr>
        <w:t>roject tasks</w:t>
      </w:r>
      <w:r w:rsidR="09667908" w:rsidRPr="7D023A88">
        <w:rPr>
          <w:color w:val="000000" w:themeColor="text1"/>
        </w:rPr>
        <w:t xml:space="preserve">, </w:t>
      </w:r>
      <w:r w:rsidRPr="7D023A88">
        <w:rPr>
          <w:color w:val="000000" w:themeColor="text1"/>
        </w:rPr>
        <w:t>desired outcome(s) for the project</w:t>
      </w:r>
      <w:r w:rsidR="6B76AA4E" w:rsidRPr="7D023A88">
        <w:rPr>
          <w:color w:val="000000" w:themeColor="text1"/>
        </w:rPr>
        <w:t xml:space="preserve">, and </w:t>
      </w:r>
      <w:r w:rsidR="042159A6" w:rsidRPr="7D023A88">
        <w:rPr>
          <w:color w:val="000000" w:themeColor="text1"/>
        </w:rPr>
        <w:t xml:space="preserve">how the Eligible Entity will be helped </w:t>
      </w:r>
      <w:r w:rsidR="522C4034" w:rsidRPr="7D023A88">
        <w:rPr>
          <w:color w:val="000000" w:themeColor="text1"/>
        </w:rPr>
        <w:t xml:space="preserve">to meet the goals of the grant program and Title 5 requirements </w:t>
      </w:r>
      <w:r w:rsidR="042159A6" w:rsidRPr="7D023A88">
        <w:rPr>
          <w:color w:val="000000" w:themeColor="text1"/>
        </w:rPr>
        <w:t xml:space="preserve">by the </w:t>
      </w:r>
      <w:r w:rsidR="00C450B3">
        <w:rPr>
          <w:color w:val="000000" w:themeColor="text1"/>
        </w:rPr>
        <w:t>p</w:t>
      </w:r>
      <w:r w:rsidR="042159A6" w:rsidRPr="7D023A88">
        <w:rPr>
          <w:color w:val="000000" w:themeColor="text1"/>
        </w:rPr>
        <w:t>roject</w:t>
      </w:r>
      <w:r w:rsidRPr="7D023A88">
        <w:rPr>
          <w:color w:val="000000" w:themeColor="text1"/>
        </w:rPr>
        <w:t>.</w:t>
      </w:r>
      <w:r w:rsidR="40A5AE11" w:rsidRPr="7D023A88">
        <w:rPr>
          <w:color w:val="000000" w:themeColor="text1"/>
        </w:rPr>
        <w:t xml:space="preserve">  If all or some of the </w:t>
      </w:r>
      <w:r w:rsidR="00C450B3">
        <w:rPr>
          <w:color w:val="000000" w:themeColor="text1"/>
        </w:rPr>
        <w:t>Eligible Project</w:t>
      </w:r>
      <w:r w:rsidR="40A5AE11" w:rsidRPr="7D023A88">
        <w:rPr>
          <w:color w:val="000000" w:themeColor="text1"/>
        </w:rPr>
        <w:t xml:space="preserve"> includes a request for reimbursement for </w:t>
      </w:r>
      <w:r w:rsidR="260CA7CF" w:rsidRPr="7D023A88">
        <w:rPr>
          <w:color w:val="000000" w:themeColor="text1"/>
        </w:rPr>
        <w:t xml:space="preserve">eligible </w:t>
      </w:r>
      <w:r w:rsidR="40A5AE11" w:rsidRPr="7D023A88">
        <w:rPr>
          <w:color w:val="000000" w:themeColor="text1"/>
        </w:rPr>
        <w:t xml:space="preserve">costs </w:t>
      </w:r>
      <w:r w:rsidR="472BD2B3" w:rsidRPr="7D023A88">
        <w:rPr>
          <w:color w:val="000000" w:themeColor="text1"/>
        </w:rPr>
        <w:t xml:space="preserve">incurred after July 1, </w:t>
      </w:r>
      <w:r w:rsidR="00B823D8">
        <w:rPr>
          <w:color w:val="000000" w:themeColor="text1"/>
        </w:rPr>
        <w:t>2025</w:t>
      </w:r>
      <w:r w:rsidR="4D725BC6" w:rsidRPr="7D023A88">
        <w:rPr>
          <w:color w:val="000000" w:themeColor="text1"/>
        </w:rPr>
        <w:t>,</w:t>
      </w:r>
      <w:r w:rsidR="472BD2B3" w:rsidRPr="7D023A88">
        <w:rPr>
          <w:color w:val="000000" w:themeColor="text1"/>
        </w:rPr>
        <w:t xml:space="preserve"> and before submission of the Application, </w:t>
      </w:r>
      <w:r w:rsidR="56822582" w:rsidRPr="7D023A88">
        <w:rPr>
          <w:color w:val="000000" w:themeColor="text1"/>
        </w:rPr>
        <w:t xml:space="preserve">please include a description of the </w:t>
      </w:r>
      <w:r w:rsidR="00D93088">
        <w:rPr>
          <w:color w:val="000000" w:themeColor="text1"/>
        </w:rPr>
        <w:t>p</w:t>
      </w:r>
      <w:r w:rsidR="56822582" w:rsidRPr="7D023A88">
        <w:rPr>
          <w:color w:val="000000" w:themeColor="text1"/>
        </w:rPr>
        <w:t xml:space="preserve">roject partially or fully </w:t>
      </w:r>
      <w:r w:rsidR="0C6209F1" w:rsidRPr="7D023A88">
        <w:rPr>
          <w:color w:val="000000" w:themeColor="text1"/>
        </w:rPr>
        <w:t>completed</w:t>
      </w:r>
      <w:r w:rsidR="56822582" w:rsidRPr="7D023A88">
        <w:rPr>
          <w:color w:val="000000" w:themeColor="text1"/>
        </w:rPr>
        <w:t>.</w:t>
      </w:r>
      <w:r w:rsidR="042159A6" w:rsidRPr="7D023A88">
        <w:rPr>
          <w:color w:val="000000" w:themeColor="text1"/>
        </w:rPr>
        <w:t xml:space="preserve"> </w:t>
      </w:r>
    </w:p>
    <w:p w14:paraId="0ADA505E" w14:textId="40BB32D2" w:rsidR="6C51CCD5" w:rsidRDefault="6C51CCD5" w:rsidP="6C51CCD5">
      <w:pPr>
        <w:spacing w:after="0" w:line="240" w:lineRule="auto"/>
        <w:rPr>
          <w:b/>
          <w:bCs/>
          <w:color w:val="000000" w:themeColor="text1"/>
        </w:rPr>
      </w:pPr>
    </w:p>
    <w:p w14:paraId="57B65243" w14:textId="304D84A6" w:rsidR="00F724F4" w:rsidRPr="00190926" w:rsidRDefault="18E87C2E" w:rsidP="61AE6B48">
      <w:pPr>
        <w:spacing w:after="0" w:line="240" w:lineRule="auto"/>
        <w:rPr>
          <w:b/>
          <w:bCs/>
          <w:color w:val="000000" w:themeColor="text1"/>
        </w:rPr>
      </w:pPr>
      <w:r w:rsidRPr="7D023A88">
        <w:rPr>
          <w:b/>
          <w:bCs/>
          <w:color w:val="000000" w:themeColor="text1"/>
        </w:rPr>
        <w:t>Meet Regulatory Requirements</w:t>
      </w:r>
      <w:r w:rsidR="00064061">
        <w:rPr>
          <w:b/>
          <w:bCs/>
          <w:color w:val="000000" w:themeColor="text1"/>
        </w:rPr>
        <w:t xml:space="preserve"> (</w:t>
      </w:r>
      <w:r w:rsidR="00421774">
        <w:rPr>
          <w:b/>
          <w:bCs/>
          <w:color w:val="000000" w:themeColor="text1"/>
        </w:rPr>
        <w:t xml:space="preserve">25 </w:t>
      </w:r>
      <w:r w:rsidR="00064061">
        <w:rPr>
          <w:b/>
          <w:bCs/>
          <w:color w:val="000000" w:themeColor="text1"/>
        </w:rPr>
        <w:t>Points)</w:t>
      </w:r>
      <w:r w:rsidRPr="7D023A88">
        <w:rPr>
          <w:b/>
          <w:bCs/>
          <w:color w:val="000000" w:themeColor="text1"/>
        </w:rPr>
        <w:t xml:space="preserve">: </w:t>
      </w:r>
      <w:r w:rsidRPr="7D023A88">
        <w:rPr>
          <w:color w:val="000000" w:themeColor="text1"/>
        </w:rPr>
        <w:t xml:space="preserve">Describe how the </w:t>
      </w:r>
      <w:r w:rsidR="00D93088">
        <w:rPr>
          <w:color w:val="000000" w:themeColor="text1"/>
        </w:rPr>
        <w:t>p</w:t>
      </w:r>
      <w:r w:rsidRPr="7D023A88">
        <w:rPr>
          <w:color w:val="000000" w:themeColor="text1"/>
        </w:rPr>
        <w:t xml:space="preserve">roposed </w:t>
      </w:r>
      <w:r w:rsidR="00D93088">
        <w:rPr>
          <w:color w:val="000000" w:themeColor="text1"/>
        </w:rPr>
        <w:t>p</w:t>
      </w:r>
      <w:r w:rsidRPr="7D023A88">
        <w:rPr>
          <w:color w:val="000000" w:themeColor="text1"/>
        </w:rPr>
        <w:t xml:space="preserve">roject intends to contribute to the development of a Wastewater Management Plan </w:t>
      </w:r>
      <w:r w:rsidR="011BC8D1" w:rsidRPr="7D023A88">
        <w:rPr>
          <w:color w:val="000000" w:themeColor="text1"/>
        </w:rPr>
        <w:t>and/</w:t>
      </w:r>
      <w:r w:rsidRPr="7D023A88">
        <w:rPr>
          <w:color w:val="000000" w:themeColor="text1"/>
        </w:rPr>
        <w:t xml:space="preserve">or </w:t>
      </w:r>
      <w:r w:rsidR="19AE587B" w:rsidRPr="7D023A88">
        <w:rPr>
          <w:color w:val="000000" w:themeColor="text1"/>
        </w:rPr>
        <w:t>application</w:t>
      </w:r>
      <w:r w:rsidRPr="7D023A88">
        <w:rPr>
          <w:color w:val="000000" w:themeColor="text1"/>
        </w:rPr>
        <w:t xml:space="preserve"> for a Watershed Permit </w:t>
      </w:r>
      <w:r w:rsidR="185DF83E" w:rsidRPr="7D023A88">
        <w:rPr>
          <w:color w:val="000000" w:themeColor="text1"/>
        </w:rPr>
        <w:t>or De Minimis Load</w:t>
      </w:r>
      <w:r w:rsidRPr="7D023A88">
        <w:rPr>
          <w:color w:val="000000" w:themeColor="text1"/>
        </w:rPr>
        <w:t xml:space="preserve"> under 314 CMR 21.00?</w:t>
      </w:r>
    </w:p>
    <w:p w14:paraId="5CBAA798" w14:textId="5819F095" w:rsidR="00F724F4" w:rsidRPr="00190926" w:rsidRDefault="00F724F4" w:rsidP="61AE6B48">
      <w:pPr>
        <w:spacing w:after="0" w:line="240" w:lineRule="auto"/>
        <w:rPr>
          <w:color w:val="000000" w:themeColor="text1"/>
        </w:rPr>
      </w:pPr>
    </w:p>
    <w:p w14:paraId="305FF4B6" w14:textId="3BF836F0" w:rsidR="00F724F4" w:rsidRDefault="18E87C2E" w:rsidP="003742E0">
      <w:pPr>
        <w:pStyle w:val="ListParagraph"/>
        <w:spacing w:after="120"/>
        <w:ind w:left="0"/>
        <w:contextualSpacing w:val="0"/>
        <w:rPr>
          <w:color w:val="000000" w:themeColor="text1"/>
        </w:rPr>
      </w:pPr>
      <w:r w:rsidRPr="1C9CAB32">
        <w:rPr>
          <w:b/>
          <w:bCs/>
          <w:color w:val="000000" w:themeColor="text1"/>
        </w:rPr>
        <w:t>Project Budget</w:t>
      </w:r>
      <w:r w:rsidR="1D36A4C2" w:rsidRPr="1C9CAB32">
        <w:rPr>
          <w:b/>
          <w:bCs/>
          <w:color w:val="000000" w:themeColor="text1"/>
        </w:rPr>
        <w:t xml:space="preserve"> and Timeline</w:t>
      </w:r>
      <w:r w:rsidR="00AF3159">
        <w:rPr>
          <w:b/>
          <w:bCs/>
          <w:color w:val="000000" w:themeColor="text1"/>
        </w:rPr>
        <w:t xml:space="preserve"> (1</w:t>
      </w:r>
      <w:r w:rsidR="00542469">
        <w:rPr>
          <w:b/>
          <w:bCs/>
          <w:color w:val="000000" w:themeColor="text1"/>
        </w:rPr>
        <w:t>5</w:t>
      </w:r>
      <w:r w:rsidR="00AF3159">
        <w:rPr>
          <w:b/>
          <w:bCs/>
          <w:color w:val="000000" w:themeColor="text1"/>
        </w:rPr>
        <w:t xml:space="preserve"> Points)</w:t>
      </w:r>
      <w:r w:rsidRPr="1C9CAB32">
        <w:rPr>
          <w:b/>
          <w:bCs/>
          <w:color w:val="000000" w:themeColor="text1"/>
        </w:rPr>
        <w:t>:</w:t>
      </w:r>
      <w:r w:rsidR="00242BAF">
        <w:rPr>
          <w:color w:val="000000" w:themeColor="text1"/>
        </w:rPr>
        <w:t xml:space="preserve"> Please fill out the budget table below</w:t>
      </w:r>
      <w:r w:rsidR="00972696">
        <w:rPr>
          <w:color w:val="000000" w:themeColor="text1"/>
        </w:rPr>
        <w:t xml:space="preserve"> for the proposed project</w:t>
      </w:r>
      <w:r w:rsidR="003C04CD">
        <w:rPr>
          <w:color w:val="000000" w:themeColor="text1"/>
        </w:rPr>
        <w:t xml:space="preserve"> (use as many rows as needed)</w:t>
      </w:r>
      <w:r w:rsidR="00242BAF">
        <w:rPr>
          <w:color w:val="000000" w:themeColor="text1"/>
        </w:rPr>
        <w:t>.</w:t>
      </w:r>
      <w:r w:rsidRPr="1C9CAB32">
        <w:rPr>
          <w:color w:val="000000" w:themeColor="text1"/>
        </w:rPr>
        <w:t xml:space="preserve"> If all or some of the </w:t>
      </w:r>
      <w:r w:rsidR="008E3F43">
        <w:rPr>
          <w:color w:val="000000" w:themeColor="text1"/>
        </w:rPr>
        <w:t>proposed project</w:t>
      </w:r>
      <w:r w:rsidRPr="1C9CAB32">
        <w:rPr>
          <w:color w:val="000000" w:themeColor="text1"/>
        </w:rPr>
        <w:t xml:space="preserve"> includes a request for reimbursement for eligible costs incurred after July 1, </w:t>
      </w:r>
      <w:r w:rsidR="00B823D8">
        <w:rPr>
          <w:color w:val="000000" w:themeColor="text1"/>
        </w:rPr>
        <w:t>2025</w:t>
      </w:r>
      <w:r w:rsidRPr="1C9CAB32">
        <w:rPr>
          <w:color w:val="000000" w:themeColor="text1"/>
        </w:rPr>
        <w:t xml:space="preserve">, and before submission of the Application, please attach documentation supporting these </w:t>
      </w:r>
      <w:r w:rsidR="00D93088" w:rsidRPr="1C9CAB32">
        <w:rPr>
          <w:color w:val="000000" w:themeColor="text1"/>
        </w:rPr>
        <w:t>p</w:t>
      </w:r>
      <w:r w:rsidRPr="1C9CAB32">
        <w:rPr>
          <w:color w:val="000000" w:themeColor="text1"/>
        </w:rPr>
        <w:t xml:space="preserve">roject </w:t>
      </w:r>
      <w:r w:rsidR="00D93088" w:rsidRPr="1C9CAB32">
        <w:rPr>
          <w:color w:val="000000" w:themeColor="text1"/>
        </w:rPr>
        <w:t>c</w:t>
      </w:r>
      <w:r w:rsidRPr="1C9CAB32">
        <w:rPr>
          <w:color w:val="000000" w:themeColor="text1"/>
        </w:rPr>
        <w:t>osts.</w:t>
      </w:r>
      <w:r w:rsidR="158BA5CA" w:rsidRPr="1C9CAB32">
        <w:rPr>
          <w:color w:val="000000" w:themeColor="text1"/>
        </w:rPr>
        <w:t xml:space="preserve"> </w:t>
      </w:r>
    </w:p>
    <w:p w14:paraId="1D2A8BAC" w14:textId="6FDFA2ED" w:rsidR="003A2A96" w:rsidRPr="003F08D2" w:rsidRDefault="003F08D2" w:rsidP="003742E0">
      <w:pPr>
        <w:pStyle w:val="ListParagraph"/>
        <w:spacing w:before="120" w:after="0"/>
        <w:ind w:left="0"/>
        <w:rPr>
          <w:b/>
          <w:bCs/>
          <w:i/>
          <w:iCs/>
          <w:color w:val="000000" w:themeColor="text1"/>
        </w:rPr>
      </w:pPr>
      <w:r w:rsidRPr="003F08D2">
        <w:rPr>
          <w:b/>
          <w:bCs/>
          <w:i/>
          <w:iCs/>
          <w:color w:val="000000" w:themeColor="text1"/>
        </w:rPr>
        <w:t>NSA Grant Budget Table</w:t>
      </w:r>
    </w:p>
    <w:tbl>
      <w:tblPr>
        <w:tblStyle w:val="TableGrid"/>
        <w:tblW w:w="4913" w:type="pct"/>
        <w:tblLook w:val="04A0" w:firstRow="1" w:lastRow="0" w:firstColumn="1" w:lastColumn="0" w:noHBand="0" w:noVBand="1"/>
      </w:tblPr>
      <w:tblGrid>
        <w:gridCol w:w="5303"/>
        <w:gridCol w:w="1352"/>
        <w:gridCol w:w="1427"/>
        <w:gridCol w:w="1813"/>
      </w:tblGrid>
      <w:tr w:rsidR="009C70EA" w14:paraId="493229CE" w14:textId="77777777" w:rsidTr="00B92C73">
        <w:trPr>
          <w:tblHeader/>
        </w:trPr>
        <w:tc>
          <w:tcPr>
            <w:tcW w:w="2680" w:type="pct"/>
          </w:tcPr>
          <w:p w14:paraId="5037EF0C" w14:textId="528FDE6B" w:rsidR="00CA630A" w:rsidRDefault="00CA630A" w:rsidP="00B92C73">
            <w:pPr>
              <w:pStyle w:val="ListParagraph"/>
              <w:ind w:left="0"/>
              <w:jc w:val="left"/>
              <w:rPr>
                <w:b/>
                <w:bCs/>
                <w:color w:val="000000" w:themeColor="text1"/>
              </w:rPr>
            </w:pPr>
            <w:r>
              <w:rPr>
                <w:b/>
                <w:bCs/>
                <w:color w:val="000000" w:themeColor="text1"/>
              </w:rPr>
              <w:t>Key Project Tasks/Milestone</w:t>
            </w:r>
          </w:p>
          <w:p w14:paraId="2026CEB1" w14:textId="59D0F877" w:rsidR="00E5394B" w:rsidRPr="00B63D6F" w:rsidRDefault="00CA630A" w:rsidP="00B92C73">
            <w:pPr>
              <w:pStyle w:val="ListParagraph"/>
              <w:ind w:left="0"/>
              <w:jc w:val="left"/>
              <w:rPr>
                <w:b/>
                <w:bCs/>
                <w:color w:val="000000" w:themeColor="text1"/>
              </w:rPr>
            </w:pPr>
            <w:r>
              <w:rPr>
                <w:b/>
                <w:bCs/>
                <w:color w:val="000000" w:themeColor="text1"/>
              </w:rPr>
              <w:t>(</w:t>
            </w:r>
            <w:r w:rsidR="00E5394B" w:rsidRPr="00B63D6F">
              <w:rPr>
                <w:b/>
                <w:bCs/>
                <w:color w:val="000000" w:themeColor="text1"/>
              </w:rPr>
              <w:t xml:space="preserve">Responsible </w:t>
            </w:r>
            <w:r w:rsidR="003058DF">
              <w:rPr>
                <w:b/>
                <w:bCs/>
                <w:color w:val="000000" w:themeColor="text1"/>
              </w:rPr>
              <w:t>Party</w:t>
            </w:r>
            <w:r>
              <w:rPr>
                <w:b/>
                <w:bCs/>
                <w:color w:val="000000" w:themeColor="text1"/>
              </w:rPr>
              <w:t>)</w:t>
            </w:r>
          </w:p>
        </w:tc>
        <w:tc>
          <w:tcPr>
            <w:tcW w:w="683" w:type="pct"/>
          </w:tcPr>
          <w:p w14:paraId="0BD42D3A" w14:textId="13D35AD3" w:rsidR="00A91F5F" w:rsidRPr="00B63D6F" w:rsidRDefault="00A91F5F" w:rsidP="00B92C73">
            <w:pPr>
              <w:pStyle w:val="ListParagraph"/>
              <w:ind w:left="0"/>
              <w:jc w:val="left"/>
              <w:rPr>
                <w:b/>
                <w:bCs/>
                <w:color w:val="000000" w:themeColor="text1"/>
              </w:rPr>
            </w:pPr>
            <w:r>
              <w:rPr>
                <w:b/>
                <w:bCs/>
                <w:color w:val="000000" w:themeColor="text1"/>
              </w:rPr>
              <w:t>Estimated Cost</w:t>
            </w:r>
          </w:p>
        </w:tc>
        <w:tc>
          <w:tcPr>
            <w:tcW w:w="721" w:type="pct"/>
          </w:tcPr>
          <w:p w14:paraId="65D7C423" w14:textId="39302E1B" w:rsidR="00E5394B" w:rsidRPr="00B63D6F" w:rsidRDefault="00E5394B" w:rsidP="00B92C73">
            <w:pPr>
              <w:pStyle w:val="ListParagraph"/>
              <w:ind w:left="0"/>
              <w:jc w:val="left"/>
              <w:rPr>
                <w:b/>
                <w:bCs/>
                <w:color w:val="000000" w:themeColor="text1"/>
              </w:rPr>
            </w:pPr>
            <w:r w:rsidRPr="00B63D6F">
              <w:rPr>
                <w:b/>
                <w:bCs/>
                <w:color w:val="000000" w:themeColor="text1"/>
              </w:rPr>
              <w:t xml:space="preserve">Estimated </w:t>
            </w:r>
            <w:r w:rsidR="00A91F5F">
              <w:rPr>
                <w:b/>
                <w:bCs/>
                <w:color w:val="000000" w:themeColor="text1"/>
              </w:rPr>
              <w:t>Match</w:t>
            </w:r>
            <w:r w:rsidR="00135763">
              <w:rPr>
                <w:b/>
                <w:bCs/>
                <w:color w:val="000000" w:themeColor="text1"/>
              </w:rPr>
              <w:t>*</w:t>
            </w:r>
            <w:r w:rsidR="00A91F5F">
              <w:rPr>
                <w:b/>
                <w:bCs/>
                <w:color w:val="000000" w:themeColor="text1"/>
              </w:rPr>
              <w:t xml:space="preserve"> (if applicable)</w:t>
            </w:r>
          </w:p>
        </w:tc>
        <w:tc>
          <w:tcPr>
            <w:tcW w:w="916" w:type="pct"/>
          </w:tcPr>
          <w:p w14:paraId="6B8C5A9C" w14:textId="1145C82E" w:rsidR="00E5394B" w:rsidRPr="00B63D6F" w:rsidRDefault="009C70EA" w:rsidP="00B92C73">
            <w:pPr>
              <w:pStyle w:val="ListParagraph"/>
              <w:ind w:left="0"/>
              <w:jc w:val="left"/>
              <w:rPr>
                <w:b/>
                <w:bCs/>
                <w:color w:val="000000" w:themeColor="text1"/>
              </w:rPr>
            </w:pPr>
            <w:r>
              <w:rPr>
                <w:b/>
                <w:bCs/>
                <w:color w:val="000000" w:themeColor="text1"/>
              </w:rPr>
              <w:t xml:space="preserve">Known or </w:t>
            </w:r>
            <w:r w:rsidR="00DC000C" w:rsidRPr="00B63D6F">
              <w:rPr>
                <w:b/>
                <w:bCs/>
                <w:color w:val="000000" w:themeColor="text1"/>
              </w:rPr>
              <w:t>Est</w:t>
            </w:r>
            <w:r w:rsidR="00DC000C">
              <w:rPr>
                <w:b/>
                <w:bCs/>
                <w:color w:val="000000" w:themeColor="text1"/>
              </w:rPr>
              <w:t xml:space="preserve">imated </w:t>
            </w:r>
            <w:r w:rsidR="00DC000C" w:rsidRPr="00B63D6F">
              <w:rPr>
                <w:b/>
                <w:bCs/>
                <w:color w:val="000000" w:themeColor="text1"/>
              </w:rPr>
              <w:t>Task</w:t>
            </w:r>
            <w:r w:rsidR="002F540F" w:rsidRPr="00B63D6F">
              <w:rPr>
                <w:b/>
                <w:bCs/>
                <w:color w:val="000000" w:themeColor="text1"/>
              </w:rPr>
              <w:t xml:space="preserve"> Completion Date</w:t>
            </w:r>
          </w:p>
        </w:tc>
      </w:tr>
      <w:tr w:rsidR="009C70EA" w14:paraId="74711ED0" w14:textId="77777777" w:rsidTr="00B63D6F">
        <w:tc>
          <w:tcPr>
            <w:tcW w:w="2680" w:type="pct"/>
          </w:tcPr>
          <w:p w14:paraId="4C18E12D" w14:textId="42BF30A0" w:rsidR="00E5394B" w:rsidRPr="003F08D2" w:rsidRDefault="00B92C73" w:rsidP="61AE6B48">
            <w:pPr>
              <w:pStyle w:val="ListParagraph"/>
              <w:ind w:left="0"/>
              <w:rPr>
                <w:i/>
                <w:iCs/>
                <w:color w:val="000000" w:themeColor="text1"/>
              </w:rPr>
            </w:pPr>
            <w:r>
              <w:rPr>
                <w:i/>
                <w:iCs/>
                <w:color w:val="000000" w:themeColor="text1"/>
              </w:rPr>
              <w:t>Use as many lines as needed</w:t>
            </w:r>
          </w:p>
        </w:tc>
        <w:tc>
          <w:tcPr>
            <w:tcW w:w="683" w:type="pct"/>
          </w:tcPr>
          <w:p w14:paraId="71836A77" w14:textId="0CA68246" w:rsidR="00E5394B" w:rsidRPr="003F08D2" w:rsidRDefault="00E5394B" w:rsidP="61AE6B48">
            <w:pPr>
              <w:pStyle w:val="ListParagraph"/>
              <w:ind w:left="0"/>
              <w:rPr>
                <w:i/>
                <w:iCs/>
                <w:color w:val="000000" w:themeColor="text1"/>
              </w:rPr>
            </w:pPr>
          </w:p>
        </w:tc>
        <w:tc>
          <w:tcPr>
            <w:tcW w:w="721" w:type="pct"/>
          </w:tcPr>
          <w:p w14:paraId="59983F61" w14:textId="1A6D1F59" w:rsidR="00E5394B" w:rsidRPr="003F08D2" w:rsidRDefault="00E5394B" w:rsidP="61AE6B48">
            <w:pPr>
              <w:pStyle w:val="ListParagraph"/>
              <w:ind w:left="0"/>
              <w:rPr>
                <w:i/>
                <w:iCs/>
                <w:color w:val="000000" w:themeColor="text1"/>
              </w:rPr>
            </w:pPr>
          </w:p>
        </w:tc>
        <w:tc>
          <w:tcPr>
            <w:tcW w:w="916" w:type="pct"/>
          </w:tcPr>
          <w:p w14:paraId="14921C85" w14:textId="580AFFF7" w:rsidR="00E5394B" w:rsidRPr="003F08D2" w:rsidRDefault="00E5394B" w:rsidP="61AE6B48">
            <w:pPr>
              <w:pStyle w:val="ListParagraph"/>
              <w:ind w:left="0"/>
              <w:rPr>
                <w:i/>
                <w:iCs/>
                <w:color w:val="000000" w:themeColor="text1"/>
              </w:rPr>
            </w:pPr>
          </w:p>
        </w:tc>
      </w:tr>
      <w:tr w:rsidR="009C70EA" w14:paraId="3CE13CBB" w14:textId="77777777" w:rsidTr="00B63D6F">
        <w:tc>
          <w:tcPr>
            <w:tcW w:w="2680" w:type="pct"/>
          </w:tcPr>
          <w:p w14:paraId="18CEEB77" w14:textId="5C743529" w:rsidR="00E5394B" w:rsidRPr="003F08D2" w:rsidRDefault="00E5394B" w:rsidP="61AE6B48">
            <w:pPr>
              <w:pStyle w:val="ListParagraph"/>
              <w:ind w:left="0"/>
              <w:rPr>
                <w:i/>
                <w:iCs/>
                <w:color w:val="000000" w:themeColor="text1"/>
              </w:rPr>
            </w:pPr>
          </w:p>
        </w:tc>
        <w:tc>
          <w:tcPr>
            <w:tcW w:w="683" w:type="pct"/>
          </w:tcPr>
          <w:p w14:paraId="552BEC47" w14:textId="1A21F191" w:rsidR="00E5394B" w:rsidRPr="003F08D2" w:rsidRDefault="00E5394B" w:rsidP="61AE6B48">
            <w:pPr>
              <w:pStyle w:val="ListParagraph"/>
              <w:ind w:left="0"/>
              <w:rPr>
                <w:i/>
                <w:iCs/>
                <w:color w:val="000000" w:themeColor="text1"/>
              </w:rPr>
            </w:pPr>
          </w:p>
        </w:tc>
        <w:tc>
          <w:tcPr>
            <w:tcW w:w="721" w:type="pct"/>
          </w:tcPr>
          <w:p w14:paraId="1114348A" w14:textId="77777777" w:rsidR="00E5394B" w:rsidRPr="003F08D2" w:rsidRDefault="00E5394B" w:rsidP="61AE6B48">
            <w:pPr>
              <w:pStyle w:val="ListParagraph"/>
              <w:ind w:left="0"/>
              <w:rPr>
                <w:i/>
                <w:iCs/>
                <w:color w:val="000000" w:themeColor="text1"/>
              </w:rPr>
            </w:pPr>
          </w:p>
        </w:tc>
        <w:tc>
          <w:tcPr>
            <w:tcW w:w="916" w:type="pct"/>
          </w:tcPr>
          <w:p w14:paraId="1A288803" w14:textId="390A87EA" w:rsidR="00E5394B" w:rsidRPr="003F08D2" w:rsidRDefault="00E5394B" w:rsidP="61AE6B48">
            <w:pPr>
              <w:pStyle w:val="ListParagraph"/>
              <w:ind w:left="0"/>
              <w:rPr>
                <w:i/>
                <w:iCs/>
                <w:color w:val="000000" w:themeColor="text1"/>
              </w:rPr>
            </w:pPr>
          </w:p>
        </w:tc>
      </w:tr>
      <w:tr w:rsidR="009C70EA" w14:paraId="46AEBE75" w14:textId="77777777" w:rsidTr="00B63D6F">
        <w:tc>
          <w:tcPr>
            <w:tcW w:w="2680" w:type="pct"/>
          </w:tcPr>
          <w:p w14:paraId="30D99DFA" w14:textId="464305CD" w:rsidR="00E5394B" w:rsidRPr="003F08D2" w:rsidRDefault="00E5394B" w:rsidP="61AE6B48">
            <w:pPr>
              <w:pStyle w:val="ListParagraph"/>
              <w:ind w:left="0"/>
              <w:rPr>
                <w:i/>
                <w:iCs/>
                <w:color w:val="000000" w:themeColor="text1"/>
              </w:rPr>
            </w:pPr>
          </w:p>
        </w:tc>
        <w:tc>
          <w:tcPr>
            <w:tcW w:w="683" w:type="pct"/>
          </w:tcPr>
          <w:p w14:paraId="278E54DE" w14:textId="4A92A259" w:rsidR="00E5394B" w:rsidRPr="003F08D2" w:rsidRDefault="00E5394B" w:rsidP="61AE6B48">
            <w:pPr>
              <w:pStyle w:val="ListParagraph"/>
              <w:ind w:left="0"/>
              <w:rPr>
                <w:i/>
                <w:iCs/>
                <w:color w:val="000000" w:themeColor="text1"/>
              </w:rPr>
            </w:pPr>
          </w:p>
        </w:tc>
        <w:tc>
          <w:tcPr>
            <w:tcW w:w="721" w:type="pct"/>
          </w:tcPr>
          <w:p w14:paraId="1A5A8259" w14:textId="77777777" w:rsidR="00E5394B" w:rsidRPr="003F08D2" w:rsidRDefault="00E5394B" w:rsidP="61AE6B48">
            <w:pPr>
              <w:pStyle w:val="ListParagraph"/>
              <w:ind w:left="0"/>
              <w:rPr>
                <w:i/>
                <w:iCs/>
                <w:color w:val="000000" w:themeColor="text1"/>
              </w:rPr>
            </w:pPr>
          </w:p>
        </w:tc>
        <w:tc>
          <w:tcPr>
            <w:tcW w:w="916" w:type="pct"/>
          </w:tcPr>
          <w:p w14:paraId="2CCDCA18" w14:textId="640CE609" w:rsidR="00E5394B" w:rsidRPr="003F08D2" w:rsidRDefault="00E5394B" w:rsidP="61AE6B48">
            <w:pPr>
              <w:pStyle w:val="ListParagraph"/>
              <w:ind w:left="0"/>
              <w:rPr>
                <w:i/>
                <w:iCs/>
                <w:color w:val="000000" w:themeColor="text1"/>
              </w:rPr>
            </w:pPr>
          </w:p>
        </w:tc>
      </w:tr>
      <w:tr w:rsidR="009C70EA" w14:paraId="182EB4F3" w14:textId="77777777" w:rsidTr="00B92C73">
        <w:tc>
          <w:tcPr>
            <w:tcW w:w="2680" w:type="pct"/>
          </w:tcPr>
          <w:p w14:paraId="6B08A90D" w14:textId="293B61D1" w:rsidR="00E5394B" w:rsidRPr="00B63D6F" w:rsidRDefault="002026A9" w:rsidP="00B63D6F">
            <w:pPr>
              <w:pStyle w:val="ListParagraph"/>
              <w:ind w:left="0"/>
              <w:jc w:val="right"/>
              <w:rPr>
                <w:b/>
                <w:bCs/>
                <w:color w:val="000000" w:themeColor="text1"/>
              </w:rPr>
            </w:pPr>
            <w:r w:rsidRPr="00B63D6F">
              <w:rPr>
                <w:b/>
                <w:bCs/>
                <w:color w:val="000000" w:themeColor="text1"/>
              </w:rPr>
              <w:t>Project Total:</w:t>
            </w:r>
          </w:p>
        </w:tc>
        <w:tc>
          <w:tcPr>
            <w:tcW w:w="683" w:type="pct"/>
          </w:tcPr>
          <w:p w14:paraId="464A5873" w14:textId="5FC692A0" w:rsidR="00E5394B" w:rsidRPr="003F08D2" w:rsidRDefault="00E5394B" w:rsidP="61AE6B48">
            <w:pPr>
              <w:pStyle w:val="ListParagraph"/>
              <w:ind w:left="0"/>
              <w:rPr>
                <w:i/>
                <w:iCs/>
                <w:color w:val="000000" w:themeColor="text1"/>
              </w:rPr>
            </w:pPr>
          </w:p>
        </w:tc>
        <w:tc>
          <w:tcPr>
            <w:tcW w:w="721" w:type="pct"/>
          </w:tcPr>
          <w:p w14:paraId="2D301004" w14:textId="5F8C71A8" w:rsidR="00E5394B" w:rsidRPr="003F08D2" w:rsidRDefault="00E5394B" w:rsidP="61AE6B48">
            <w:pPr>
              <w:pStyle w:val="ListParagraph"/>
              <w:ind w:left="0"/>
              <w:rPr>
                <w:i/>
                <w:iCs/>
                <w:color w:val="000000" w:themeColor="text1"/>
              </w:rPr>
            </w:pPr>
          </w:p>
        </w:tc>
        <w:tc>
          <w:tcPr>
            <w:tcW w:w="916" w:type="pct"/>
            <w:shd w:val="clear" w:color="auto" w:fill="D9D9D9" w:themeFill="background1" w:themeFillShade="D9"/>
          </w:tcPr>
          <w:p w14:paraId="6ED84FBC" w14:textId="5DE1D2CA" w:rsidR="00E5394B" w:rsidRPr="003F08D2" w:rsidRDefault="00E5394B" w:rsidP="61AE6B48">
            <w:pPr>
              <w:pStyle w:val="ListParagraph"/>
              <w:ind w:left="0"/>
              <w:rPr>
                <w:i/>
                <w:iCs/>
                <w:color w:val="000000" w:themeColor="text1"/>
              </w:rPr>
            </w:pPr>
          </w:p>
        </w:tc>
      </w:tr>
      <w:tr w:rsidR="00B92C73" w14:paraId="03C41D20" w14:textId="77777777" w:rsidTr="00B92C73">
        <w:tc>
          <w:tcPr>
            <w:tcW w:w="2680" w:type="pct"/>
          </w:tcPr>
          <w:p w14:paraId="702F2566" w14:textId="51295939" w:rsidR="00B92C73" w:rsidRPr="00B63D6F" w:rsidRDefault="00B92C73" w:rsidP="00B63D6F">
            <w:pPr>
              <w:pStyle w:val="ListParagraph"/>
              <w:ind w:left="0"/>
              <w:jc w:val="right"/>
              <w:rPr>
                <w:b/>
                <w:bCs/>
                <w:color w:val="000000" w:themeColor="text1"/>
              </w:rPr>
            </w:pPr>
            <w:r>
              <w:rPr>
                <w:b/>
                <w:bCs/>
                <w:color w:val="000000" w:themeColor="text1"/>
              </w:rPr>
              <w:t>Total Funding Requested:</w:t>
            </w:r>
          </w:p>
        </w:tc>
        <w:tc>
          <w:tcPr>
            <w:tcW w:w="683" w:type="pct"/>
          </w:tcPr>
          <w:p w14:paraId="5BBAB589" w14:textId="77777777" w:rsidR="00B92C73" w:rsidRPr="003F08D2" w:rsidRDefault="00B92C73" w:rsidP="61AE6B48">
            <w:pPr>
              <w:pStyle w:val="ListParagraph"/>
              <w:ind w:left="0"/>
              <w:rPr>
                <w:i/>
                <w:iCs/>
                <w:color w:val="000000" w:themeColor="text1"/>
              </w:rPr>
            </w:pPr>
          </w:p>
        </w:tc>
        <w:tc>
          <w:tcPr>
            <w:tcW w:w="721" w:type="pct"/>
            <w:shd w:val="clear" w:color="auto" w:fill="D9D9D9" w:themeFill="background1" w:themeFillShade="D9"/>
          </w:tcPr>
          <w:p w14:paraId="24D33E2F" w14:textId="77777777" w:rsidR="00B92C73" w:rsidRPr="003F08D2" w:rsidRDefault="00B92C73" w:rsidP="61AE6B48">
            <w:pPr>
              <w:pStyle w:val="ListParagraph"/>
              <w:ind w:left="0"/>
              <w:rPr>
                <w:i/>
                <w:iCs/>
                <w:color w:val="000000" w:themeColor="text1"/>
              </w:rPr>
            </w:pPr>
          </w:p>
        </w:tc>
        <w:tc>
          <w:tcPr>
            <w:tcW w:w="916" w:type="pct"/>
            <w:shd w:val="clear" w:color="auto" w:fill="D9D9D9" w:themeFill="background1" w:themeFillShade="D9"/>
          </w:tcPr>
          <w:p w14:paraId="57055CC0" w14:textId="77777777" w:rsidR="00B92C73" w:rsidRPr="003F08D2" w:rsidRDefault="00B92C73" w:rsidP="61AE6B48">
            <w:pPr>
              <w:pStyle w:val="ListParagraph"/>
              <w:ind w:left="0"/>
              <w:rPr>
                <w:i/>
                <w:iCs/>
                <w:color w:val="000000" w:themeColor="text1"/>
              </w:rPr>
            </w:pPr>
          </w:p>
        </w:tc>
      </w:tr>
    </w:tbl>
    <w:p w14:paraId="6383EDFA" w14:textId="7AD7435B" w:rsidR="00A90D15" w:rsidRDefault="00B92C73" w:rsidP="00471140">
      <w:pPr>
        <w:spacing w:after="0" w:line="240" w:lineRule="auto"/>
        <w:rPr>
          <w:color w:val="000000" w:themeColor="text1"/>
        </w:rPr>
      </w:pPr>
      <w:r w:rsidRPr="003F08D2">
        <w:rPr>
          <w:b/>
          <w:bCs/>
          <w:color w:val="000000" w:themeColor="text1"/>
        </w:rPr>
        <w:t>Source of Match*</w:t>
      </w:r>
      <w:r>
        <w:rPr>
          <w:b/>
          <w:bCs/>
          <w:color w:val="000000" w:themeColor="text1"/>
        </w:rPr>
        <w:t xml:space="preserve">: </w:t>
      </w:r>
      <w:r w:rsidRPr="003F08D2">
        <w:rPr>
          <w:color w:val="000000" w:themeColor="text1"/>
        </w:rPr>
        <w:t>For any in-kind or monetary match, explain how extensive it is and how it will be made available to the project</w:t>
      </w:r>
      <w:r>
        <w:rPr>
          <w:color w:val="000000" w:themeColor="text1"/>
        </w:rPr>
        <w:t xml:space="preserve"> here.</w:t>
      </w:r>
    </w:p>
    <w:p w14:paraId="306E1CD2" w14:textId="77777777" w:rsidR="00583A8D" w:rsidRDefault="00583A8D" w:rsidP="00471140">
      <w:pPr>
        <w:spacing w:after="0" w:line="240" w:lineRule="auto"/>
        <w:rPr>
          <w:b/>
          <w:bCs/>
          <w:color w:val="000000" w:themeColor="text1"/>
        </w:rPr>
      </w:pPr>
    </w:p>
    <w:p w14:paraId="2F2E71EB" w14:textId="6FC13E67" w:rsidR="00471140" w:rsidRDefault="00471140" w:rsidP="00471140">
      <w:pPr>
        <w:spacing w:after="0" w:line="240" w:lineRule="auto"/>
        <w:rPr>
          <w:color w:val="000000" w:themeColor="text1"/>
        </w:rPr>
      </w:pPr>
      <w:r w:rsidRPr="7D023A88">
        <w:rPr>
          <w:b/>
          <w:bCs/>
          <w:color w:val="000000" w:themeColor="text1"/>
        </w:rPr>
        <w:t>Financial Need</w:t>
      </w:r>
      <w:r>
        <w:rPr>
          <w:b/>
          <w:bCs/>
          <w:color w:val="000000" w:themeColor="text1"/>
        </w:rPr>
        <w:t xml:space="preserve"> (5 Points)</w:t>
      </w:r>
      <w:r w:rsidRPr="7D023A88">
        <w:rPr>
          <w:b/>
          <w:bCs/>
          <w:color w:val="000000" w:themeColor="text1"/>
        </w:rPr>
        <w:t xml:space="preserve">: </w:t>
      </w:r>
      <w:r w:rsidRPr="7D023A88">
        <w:rPr>
          <w:color w:val="000000" w:themeColor="text1"/>
        </w:rPr>
        <w:t>Describe the need</w:t>
      </w:r>
      <w:r w:rsidRPr="7D023A88">
        <w:rPr>
          <w:b/>
          <w:bCs/>
          <w:color w:val="000000" w:themeColor="text1"/>
        </w:rPr>
        <w:t xml:space="preserve"> </w:t>
      </w:r>
      <w:r w:rsidRPr="7D023A88">
        <w:rPr>
          <w:color w:val="000000" w:themeColor="text1"/>
        </w:rPr>
        <w:t xml:space="preserve">for financial assistance to implement the </w:t>
      </w:r>
      <w:r>
        <w:rPr>
          <w:color w:val="000000" w:themeColor="text1"/>
        </w:rPr>
        <w:t>p</w:t>
      </w:r>
      <w:r w:rsidRPr="7D023A88">
        <w:rPr>
          <w:color w:val="000000" w:themeColor="text1"/>
        </w:rPr>
        <w:t xml:space="preserve">roposed </w:t>
      </w:r>
      <w:r>
        <w:rPr>
          <w:color w:val="000000" w:themeColor="text1"/>
        </w:rPr>
        <w:t>p</w:t>
      </w:r>
      <w:r w:rsidRPr="7D023A88">
        <w:rPr>
          <w:color w:val="000000" w:themeColor="text1"/>
        </w:rPr>
        <w:t>roject, including other anticipated or secured funding sources that will support portions of the project (if applicable).</w:t>
      </w:r>
    </w:p>
    <w:p w14:paraId="7AF18F0F" w14:textId="77777777" w:rsidR="00471140" w:rsidRPr="00190926" w:rsidRDefault="00471140" w:rsidP="00471140">
      <w:pPr>
        <w:spacing w:after="0" w:line="240" w:lineRule="auto"/>
        <w:rPr>
          <w:b/>
          <w:bCs/>
          <w:color w:val="000000" w:themeColor="text1"/>
        </w:rPr>
      </w:pPr>
    </w:p>
    <w:p w14:paraId="6C231AC4" w14:textId="40681FF0" w:rsidR="00471140" w:rsidRPr="00190926" w:rsidRDefault="00471140" w:rsidP="00471140">
      <w:pPr>
        <w:spacing w:after="0" w:line="240" w:lineRule="auto"/>
        <w:rPr>
          <w:b/>
          <w:bCs/>
          <w:color w:val="000000" w:themeColor="text1"/>
        </w:rPr>
      </w:pPr>
      <w:r w:rsidRPr="005F2738">
        <w:rPr>
          <w:b/>
          <w:bCs/>
          <w:color w:val="000000" w:themeColor="text1"/>
        </w:rPr>
        <w:t>Project Benefit (</w:t>
      </w:r>
      <w:r>
        <w:rPr>
          <w:b/>
          <w:bCs/>
          <w:color w:val="000000" w:themeColor="text1"/>
        </w:rPr>
        <w:t>15</w:t>
      </w:r>
      <w:r w:rsidRPr="005F2738">
        <w:rPr>
          <w:b/>
          <w:bCs/>
          <w:color w:val="000000" w:themeColor="text1"/>
        </w:rPr>
        <w:t xml:space="preserve"> Points):</w:t>
      </w:r>
      <w:r>
        <w:rPr>
          <w:color w:val="000000" w:themeColor="text1"/>
        </w:rPr>
        <w:t xml:space="preserve"> How well does the proposed or existing project clearly achieve/meet the overview and goals of the Natural Resource Area – Nitrogen Sensitive Areas Grant Program and Title 5 Requirements? Does the applicant propose to engage a diverse range of stakeholders as part of their planning process?</w:t>
      </w:r>
    </w:p>
    <w:p w14:paraId="3CFF74BE" w14:textId="77777777" w:rsidR="00471140" w:rsidRDefault="00471140" w:rsidP="7D023A88">
      <w:pPr>
        <w:spacing w:after="0" w:line="240" w:lineRule="auto"/>
        <w:rPr>
          <w:b/>
          <w:bCs/>
          <w:color w:val="000000" w:themeColor="text1"/>
        </w:rPr>
      </w:pPr>
    </w:p>
    <w:p w14:paraId="404E6498" w14:textId="5EFA2237" w:rsidR="00F724F4" w:rsidRPr="00190926" w:rsidRDefault="18E87C2E" w:rsidP="7D023A88">
      <w:pPr>
        <w:spacing w:after="0" w:line="240" w:lineRule="auto"/>
        <w:rPr>
          <w:color w:val="000000" w:themeColor="text1"/>
        </w:rPr>
      </w:pPr>
      <w:r w:rsidRPr="7D023A88">
        <w:rPr>
          <w:b/>
          <w:bCs/>
          <w:color w:val="000000" w:themeColor="text1"/>
        </w:rPr>
        <w:t>Qualifications of Organization and Project Manager</w:t>
      </w:r>
      <w:r w:rsidR="00064061">
        <w:rPr>
          <w:b/>
          <w:bCs/>
          <w:color w:val="000000" w:themeColor="text1"/>
        </w:rPr>
        <w:t xml:space="preserve"> (10 Points)</w:t>
      </w:r>
      <w:r w:rsidRPr="7D023A88">
        <w:rPr>
          <w:b/>
          <w:bCs/>
          <w:color w:val="000000" w:themeColor="text1"/>
        </w:rPr>
        <w:t xml:space="preserve">: </w:t>
      </w:r>
      <w:r w:rsidRPr="7D023A88">
        <w:rPr>
          <w:color w:val="000000" w:themeColor="text1"/>
        </w:rPr>
        <w:t xml:space="preserve">Describe the qualifications of the Eligible Entity </w:t>
      </w:r>
      <w:r w:rsidR="005F2738">
        <w:rPr>
          <w:color w:val="000000" w:themeColor="text1"/>
        </w:rPr>
        <w:t xml:space="preserve">and/or their contractor </w:t>
      </w:r>
      <w:r w:rsidRPr="7D023A88">
        <w:rPr>
          <w:color w:val="000000" w:themeColor="text1"/>
        </w:rPr>
        <w:t xml:space="preserve">and </w:t>
      </w:r>
      <w:r w:rsidR="00B23504">
        <w:rPr>
          <w:color w:val="000000" w:themeColor="text1"/>
        </w:rPr>
        <w:t>the</w:t>
      </w:r>
      <w:r w:rsidRPr="7D023A88">
        <w:rPr>
          <w:color w:val="000000" w:themeColor="text1"/>
        </w:rPr>
        <w:t xml:space="preserve"> project manager relevant to carrying out the </w:t>
      </w:r>
      <w:r w:rsidR="00D93088">
        <w:rPr>
          <w:color w:val="000000" w:themeColor="text1"/>
        </w:rPr>
        <w:t>p</w:t>
      </w:r>
      <w:r w:rsidRPr="7D023A88">
        <w:rPr>
          <w:color w:val="000000" w:themeColor="text1"/>
        </w:rPr>
        <w:t xml:space="preserve">roposed </w:t>
      </w:r>
      <w:r w:rsidR="00D93088">
        <w:rPr>
          <w:color w:val="000000" w:themeColor="text1"/>
        </w:rPr>
        <w:t>p</w:t>
      </w:r>
      <w:r w:rsidRPr="7D023A88">
        <w:rPr>
          <w:color w:val="000000" w:themeColor="text1"/>
        </w:rPr>
        <w:t>roject.</w:t>
      </w:r>
    </w:p>
    <w:p w14:paraId="40302E2B" w14:textId="77777777" w:rsidR="00471140" w:rsidRDefault="00471140" w:rsidP="61AE6B48">
      <w:pPr>
        <w:spacing w:after="0" w:line="240" w:lineRule="auto"/>
        <w:rPr>
          <w:color w:val="000000" w:themeColor="text1"/>
        </w:rPr>
      </w:pPr>
    </w:p>
    <w:p w14:paraId="6EE93EBF" w14:textId="5DFAF17D" w:rsidR="00471140" w:rsidRPr="008317A7" w:rsidRDefault="00471140" w:rsidP="00471140">
      <w:pPr>
        <w:spacing w:after="0" w:line="240" w:lineRule="auto"/>
        <w:rPr>
          <w:rFonts w:cstheme="minorHAnsi"/>
          <w:color w:val="000000" w:themeColor="text1"/>
        </w:rPr>
      </w:pPr>
      <w:r w:rsidRPr="008317A7">
        <w:rPr>
          <w:rFonts w:cstheme="minorHAnsi"/>
          <w:b/>
          <w:bCs/>
          <w:color w:val="000000" w:themeColor="text1"/>
        </w:rPr>
        <w:t>Disadvantaged Community Status</w:t>
      </w:r>
      <w:r w:rsidR="00D05210" w:rsidRPr="008317A7">
        <w:rPr>
          <w:rFonts w:cstheme="minorHAnsi"/>
          <w:b/>
          <w:bCs/>
          <w:color w:val="000000" w:themeColor="text1"/>
        </w:rPr>
        <w:t xml:space="preserve"> (5 Points)</w:t>
      </w:r>
      <w:r w:rsidRPr="008317A7">
        <w:rPr>
          <w:rFonts w:cstheme="minorHAnsi"/>
          <w:b/>
          <w:bCs/>
          <w:color w:val="000000" w:themeColor="text1"/>
        </w:rPr>
        <w:t xml:space="preserve">: </w:t>
      </w:r>
      <w:r w:rsidRPr="008317A7">
        <w:rPr>
          <w:rFonts w:cstheme="minorHAnsi"/>
          <w:color w:val="000000" w:themeColor="text1"/>
        </w:rPr>
        <w:t>Please identify all municipalities served by the Applicant; indicate which of those municipalities are designated as Tier 1, 2, or 3 Disadvantaged Communities.</w:t>
      </w:r>
    </w:p>
    <w:p w14:paraId="3572389B" w14:textId="77777777" w:rsidR="00DE75A6" w:rsidRDefault="00DE75A6" w:rsidP="00F977C6">
      <w:pPr>
        <w:spacing w:after="0" w:line="240" w:lineRule="auto"/>
        <w:rPr>
          <w:color w:val="000000" w:themeColor="text1"/>
        </w:rPr>
        <w:sectPr w:rsidR="00DE75A6" w:rsidSect="00B92C73">
          <w:footerReference w:type="default" r:id="rId46"/>
          <w:headerReference w:type="first" r:id="rId47"/>
          <w:footerReference w:type="first" r:id="rId48"/>
          <w:pgSz w:w="12240" w:h="15840"/>
          <w:pgMar w:top="720" w:right="1080" w:bottom="720" w:left="1080" w:header="432" w:footer="187" w:gutter="0"/>
          <w:pgNumType w:start="1"/>
          <w:cols w:space="720"/>
          <w:titlePg/>
          <w:docGrid w:linePitch="360"/>
        </w:sectPr>
      </w:pPr>
    </w:p>
    <w:p w14:paraId="6BE01C73" w14:textId="0DA51D27" w:rsidR="00471140" w:rsidRDefault="009C6AA1" w:rsidP="00DE75A6">
      <w:pPr>
        <w:pStyle w:val="Heading1"/>
        <w:numPr>
          <w:ilvl w:val="0"/>
          <w:numId w:val="0"/>
        </w:numPr>
        <w:ind w:left="360"/>
        <w:jc w:val="center"/>
      </w:pPr>
      <w:bookmarkStart w:id="40" w:name="_Toc206675888"/>
      <w:r>
        <w:lastRenderedPageBreak/>
        <w:t>ATTACHMENT</w:t>
      </w:r>
      <w:r w:rsidR="00DE75A6">
        <w:t xml:space="preserve"> B</w:t>
      </w:r>
      <w:bookmarkEnd w:id="40"/>
    </w:p>
    <w:p w14:paraId="1B897D9F" w14:textId="77777777" w:rsidR="009C6AA1" w:rsidRDefault="009C6AA1" w:rsidP="009C6AA1">
      <w:pPr>
        <w:jc w:val="center"/>
        <w:rPr>
          <w:b/>
          <w:bCs/>
          <w:szCs w:val="24"/>
        </w:rPr>
      </w:pPr>
      <w:r w:rsidRPr="00720F23">
        <w:rPr>
          <w:b/>
          <w:bCs/>
          <w:szCs w:val="24"/>
        </w:rPr>
        <w:t>Disadvantaged Communities by Tier</w:t>
      </w:r>
    </w:p>
    <w:p w14:paraId="196929F5" w14:textId="1C8AFFF1" w:rsidR="009C6AA1" w:rsidRPr="00720F23" w:rsidRDefault="009C6AA1" w:rsidP="008317A7">
      <w:pPr>
        <w:pStyle w:val="Heading2"/>
        <w:numPr>
          <w:ilvl w:val="0"/>
          <w:numId w:val="0"/>
        </w:numPr>
      </w:pPr>
      <w:bookmarkStart w:id="41" w:name="_Toc206675889"/>
      <w:r w:rsidRPr="00720F23">
        <w:t>Tier 1</w:t>
      </w:r>
      <w:r>
        <w:t>:</w:t>
      </w:r>
      <w:bookmarkEnd w:id="41"/>
    </w:p>
    <w:p w14:paraId="727B65A8" w14:textId="77777777" w:rsidR="009C6AA1" w:rsidRDefault="009C6AA1" w:rsidP="009C6AA1">
      <w:r w:rsidRPr="003B2E9B">
        <w:t>Amesbury</w:t>
      </w:r>
      <w:r>
        <w:t xml:space="preserve">, </w:t>
      </w:r>
      <w:r w:rsidRPr="003B2E9B">
        <w:t>Ayer</w:t>
      </w:r>
      <w:r>
        <w:t xml:space="preserve">, </w:t>
      </w:r>
      <w:r w:rsidRPr="003B2E9B">
        <w:t>Barnstable</w:t>
      </w:r>
      <w:r>
        <w:t xml:space="preserve">, </w:t>
      </w:r>
      <w:r w:rsidRPr="003B2E9B">
        <w:t>Berkley</w:t>
      </w:r>
      <w:r>
        <w:t xml:space="preserve">, </w:t>
      </w:r>
      <w:r w:rsidRPr="003B2E9B">
        <w:t>Billerica</w:t>
      </w:r>
      <w:r>
        <w:t xml:space="preserve">, </w:t>
      </w:r>
      <w:r w:rsidRPr="003B2E9B">
        <w:t>Bourne</w:t>
      </w:r>
      <w:r>
        <w:t xml:space="preserve">, </w:t>
      </w:r>
      <w:r w:rsidRPr="003B2E9B">
        <w:t>Braintree</w:t>
      </w:r>
      <w:r>
        <w:t xml:space="preserve">, </w:t>
      </w:r>
      <w:r w:rsidRPr="003B2E9B">
        <w:t>Brewster</w:t>
      </w:r>
      <w:r>
        <w:t xml:space="preserve">, </w:t>
      </w:r>
      <w:r w:rsidRPr="003B2E9B">
        <w:t>Cummington</w:t>
      </w:r>
      <w:r>
        <w:t xml:space="preserve">, </w:t>
      </w:r>
      <w:r w:rsidRPr="003B2E9B">
        <w:t>Deerfield</w:t>
      </w:r>
      <w:r>
        <w:t xml:space="preserve">, </w:t>
      </w:r>
      <w:r w:rsidRPr="003B2E9B">
        <w:t>Dighton</w:t>
      </w:r>
      <w:r>
        <w:t xml:space="preserve">, </w:t>
      </w:r>
      <w:r w:rsidRPr="003B2E9B">
        <w:t>Douglas</w:t>
      </w:r>
      <w:r>
        <w:t xml:space="preserve">, </w:t>
      </w:r>
      <w:r w:rsidRPr="003B2E9B">
        <w:t>East Longmeadow</w:t>
      </w:r>
      <w:r>
        <w:t xml:space="preserve">, </w:t>
      </w:r>
      <w:r w:rsidRPr="003B2E9B">
        <w:t>Eastham</w:t>
      </w:r>
      <w:r>
        <w:t xml:space="preserve">, </w:t>
      </w:r>
      <w:r w:rsidRPr="003B2E9B">
        <w:t>Falmouth</w:t>
      </w:r>
      <w:r>
        <w:t xml:space="preserve">, </w:t>
      </w:r>
      <w:r w:rsidRPr="003B2E9B">
        <w:t>Gloucester</w:t>
      </w:r>
      <w:r>
        <w:t xml:space="preserve">, </w:t>
      </w:r>
      <w:r w:rsidRPr="003B2E9B">
        <w:t>Great Barrington</w:t>
      </w:r>
      <w:r>
        <w:t xml:space="preserve">, </w:t>
      </w:r>
      <w:r w:rsidRPr="003B2E9B">
        <w:t>Groveland</w:t>
      </w:r>
      <w:r>
        <w:t xml:space="preserve">, </w:t>
      </w:r>
      <w:r w:rsidRPr="003B2E9B">
        <w:t>Hampden</w:t>
      </w:r>
      <w:r>
        <w:t xml:space="preserve">, </w:t>
      </w:r>
      <w:r w:rsidRPr="003B2E9B">
        <w:t>Harwich</w:t>
      </w:r>
      <w:r>
        <w:t xml:space="preserve">, </w:t>
      </w:r>
      <w:r w:rsidRPr="003B2E9B">
        <w:t>Hopedale</w:t>
      </w:r>
      <w:r>
        <w:t xml:space="preserve">, </w:t>
      </w:r>
      <w:r w:rsidRPr="003B2E9B">
        <w:t>Hudson</w:t>
      </w:r>
      <w:r>
        <w:t xml:space="preserve">, </w:t>
      </w:r>
      <w:r w:rsidRPr="003B2E9B">
        <w:t>Hull</w:t>
      </w:r>
      <w:r>
        <w:t xml:space="preserve">, </w:t>
      </w:r>
      <w:r w:rsidRPr="003B2E9B">
        <w:t>Kingston</w:t>
      </w:r>
      <w:r>
        <w:t xml:space="preserve">, </w:t>
      </w:r>
      <w:r w:rsidRPr="003B2E9B">
        <w:t>Lakeville</w:t>
      </w:r>
      <w:r>
        <w:t xml:space="preserve">, </w:t>
      </w:r>
      <w:r w:rsidRPr="003B2E9B">
        <w:t>Leyden</w:t>
      </w:r>
      <w:r>
        <w:t xml:space="preserve">, </w:t>
      </w:r>
      <w:r w:rsidRPr="003B2E9B">
        <w:t>Lunenburg</w:t>
      </w:r>
      <w:r>
        <w:t xml:space="preserve">, </w:t>
      </w:r>
      <w:r w:rsidRPr="003B2E9B">
        <w:t>Mashpee</w:t>
      </w:r>
      <w:r>
        <w:t xml:space="preserve">, </w:t>
      </w:r>
      <w:r w:rsidRPr="003B2E9B">
        <w:t>Maynard</w:t>
      </w:r>
      <w:r>
        <w:t xml:space="preserve">, </w:t>
      </w:r>
      <w:r w:rsidRPr="003B2E9B">
        <w:t>Medford</w:t>
      </w:r>
      <w:r>
        <w:t xml:space="preserve">, </w:t>
      </w:r>
      <w:r w:rsidRPr="003B2E9B">
        <w:t>Merrimac</w:t>
      </w:r>
      <w:r>
        <w:t xml:space="preserve">, </w:t>
      </w:r>
      <w:r w:rsidRPr="003B2E9B">
        <w:t>Millis</w:t>
      </w:r>
      <w:r>
        <w:t xml:space="preserve">, </w:t>
      </w:r>
      <w:r w:rsidRPr="003B2E9B">
        <w:t>North Attleborough</w:t>
      </w:r>
      <w:r>
        <w:t xml:space="preserve">, </w:t>
      </w:r>
      <w:r w:rsidRPr="003B2E9B">
        <w:t>Northampton</w:t>
      </w:r>
      <w:r>
        <w:t xml:space="preserve">, </w:t>
      </w:r>
      <w:r w:rsidRPr="003B2E9B">
        <w:t>Northbridge</w:t>
      </w:r>
      <w:r>
        <w:t xml:space="preserve">, </w:t>
      </w:r>
      <w:r w:rsidRPr="003B2E9B">
        <w:t>Norwood</w:t>
      </w:r>
      <w:r>
        <w:t xml:space="preserve">, </w:t>
      </w:r>
      <w:r w:rsidRPr="003B2E9B">
        <w:t>Pembroke</w:t>
      </w:r>
      <w:r>
        <w:t xml:space="preserve">, </w:t>
      </w:r>
      <w:r w:rsidRPr="003B2E9B">
        <w:t>Pepperell</w:t>
      </w:r>
      <w:r>
        <w:t xml:space="preserve">, </w:t>
      </w:r>
      <w:r w:rsidRPr="003B2E9B">
        <w:t>Plainville</w:t>
      </w:r>
      <w:r>
        <w:t xml:space="preserve">, </w:t>
      </w:r>
      <w:r w:rsidRPr="003B2E9B">
        <w:t>Plymouth</w:t>
      </w:r>
      <w:r>
        <w:t>, P</w:t>
      </w:r>
      <w:r w:rsidRPr="003B2E9B">
        <w:t>lympton</w:t>
      </w:r>
      <w:r>
        <w:t xml:space="preserve">, </w:t>
      </w:r>
      <w:r w:rsidRPr="003B2E9B">
        <w:t>Raynham</w:t>
      </w:r>
      <w:r>
        <w:t xml:space="preserve">, </w:t>
      </w:r>
      <w:r w:rsidRPr="003B2E9B">
        <w:t>Rehoboth</w:t>
      </w:r>
      <w:r>
        <w:t xml:space="preserve">, </w:t>
      </w:r>
      <w:r w:rsidRPr="003B2E9B">
        <w:t>Richmond</w:t>
      </w:r>
      <w:r>
        <w:t xml:space="preserve">, </w:t>
      </w:r>
      <w:r w:rsidRPr="003B2E9B">
        <w:t>Rochester</w:t>
      </w:r>
      <w:r>
        <w:t xml:space="preserve">, </w:t>
      </w:r>
      <w:r w:rsidRPr="003B2E9B">
        <w:t>Rutland</w:t>
      </w:r>
      <w:r>
        <w:t xml:space="preserve">, </w:t>
      </w:r>
      <w:r w:rsidRPr="003B2E9B">
        <w:t>Seekonk</w:t>
      </w:r>
      <w:r>
        <w:t xml:space="preserve">, </w:t>
      </w:r>
      <w:r w:rsidRPr="003B2E9B">
        <w:t>Southampton</w:t>
      </w:r>
      <w:r>
        <w:t xml:space="preserve">, </w:t>
      </w:r>
      <w:r w:rsidRPr="003B2E9B">
        <w:t>Sterling</w:t>
      </w:r>
      <w:r>
        <w:t xml:space="preserve">, </w:t>
      </w:r>
      <w:r w:rsidRPr="003B2E9B">
        <w:t>Stockbridge</w:t>
      </w:r>
      <w:r>
        <w:t xml:space="preserve">, </w:t>
      </w:r>
      <w:r w:rsidRPr="003B2E9B">
        <w:t>Sturbridge</w:t>
      </w:r>
      <w:r>
        <w:t xml:space="preserve">, </w:t>
      </w:r>
      <w:r w:rsidRPr="003B2E9B">
        <w:t>Tewksbury</w:t>
      </w:r>
      <w:r>
        <w:t xml:space="preserve">, </w:t>
      </w:r>
      <w:r w:rsidRPr="003B2E9B">
        <w:t>Tyngsborough</w:t>
      </w:r>
      <w:r>
        <w:t xml:space="preserve">, </w:t>
      </w:r>
      <w:r w:rsidRPr="003B2E9B">
        <w:t>Uxbridge</w:t>
      </w:r>
      <w:r>
        <w:t xml:space="preserve">, </w:t>
      </w:r>
      <w:r w:rsidRPr="003B2E9B">
        <w:t>Waltham</w:t>
      </w:r>
      <w:r>
        <w:t xml:space="preserve">, </w:t>
      </w:r>
      <w:r w:rsidRPr="003B2E9B">
        <w:t>West Bridgewater</w:t>
      </w:r>
      <w:r>
        <w:t xml:space="preserve">, </w:t>
      </w:r>
      <w:r w:rsidRPr="003B2E9B">
        <w:t>West Tisbury</w:t>
      </w:r>
      <w:r>
        <w:t xml:space="preserve">, </w:t>
      </w:r>
      <w:r w:rsidRPr="003B2E9B">
        <w:t>Westhampton</w:t>
      </w:r>
      <w:r>
        <w:t xml:space="preserve">, </w:t>
      </w:r>
      <w:r w:rsidRPr="003B2E9B">
        <w:t>Westminster</w:t>
      </w:r>
      <w:r>
        <w:t xml:space="preserve">, </w:t>
      </w:r>
      <w:r w:rsidRPr="003B2E9B">
        <w:t>Westport</w:t>
      </w:r>
      <w:r>
        <w:t xml:space="preserve">, </w:t>
      </w:r>
      <w:r w:rsidRPr="003B2E9B">
        <w:t>Wilbraham</w:t>
      </w:r>
      <w:r>
        <w:t xml:space="preserve">, </w:t>
      </w:r>
      <w:r w:rsidRPr="003B2E9B">
        <w:t>Winthrop</w:t>
      </w:r>
      <w:r>
        <w:t xml:space="preserve">, and </w:t>
      </w:r>
      <w:r w:rsidRPr="003B2E9B">
        <w:t>Woburn</w:t>
      </w:r>
    </w:p>
    <w:p w14:paraId="02F7CD14" w14:textId="77777777" w:rsidR="009C6AA1" w:rsidRPr="00720F23" w:rsidRDefault="009C6AA1" w:rsidP="008317A7">
      <w:pPr>
        <w:pStyle w:val="Heading2"/>
        <w:numPr>
          <w:ilvl w:val="0"/>
          <w:numId w:val="0"/>
        </w:numPr>
      </w:pPr>
      <w:bookmarkStart w:id="42" w:name="_Toc206675890"/>
      <w:r w:rsidRPr="00720F23">
        <w:t>Tier 2:</w:t>
      </w:r>
      <w:bookmarkEnd w:id="42"/>
      <w:r>
        <w:t xml:space="preserve"> </w:t>
      </w:r>
    </w:p>
    <w:p w14:paraId="7783333B" w14:textId="77777777" w:rsidR="009C6AA1" w:rsidRDefault="009C6AA1" w:rsidP="009C6AA1">
      <w:r w:rsidRPr="006E6288">
        <w:t>Abington</w:t>
      </w:r>
      <w:r>
        <w:t xml:space="preserve">, </w:t>
      </w:r>
      <w:r w:rsidRPr="006E6288">
        <w:t>Acushnet</w:t>
      </w:r>
      <w:r>
        <w:t xml:space="preserve">, </w:t>
      </w:r>
      <w:r w:rsidRPr="006E6288">
        <w:t>Agawam</w:t>
      </w:r>
      <w:r>
        <w:t xml:space="preserve">, </w:t>
      </w:r>
      <w:r w:rsidRPr="006E6288">
        <w:t>Alford</w:t>
      </w:r>
      <w:r>
        <w:t xml:space="preserve">, </w:t>
      </w:r>
      <w:r w:rsidRPr="006E6288">
        <w:t>Ashburnham</w:t>
      </w:r>
      <w:r>
        <w:t xml:space="preserve">, </w:t>
      </w:r>
      <w:r w:rsidRPr="006E6288">
        <w:t>Ashby</w:t>
      </w:r>
      <w:r>
        <w:t xml:space="preserve">, </w:t>
      </w:r>
      <w:r w:rsidRPr="006E6288">
        <w:t>Attleboro</w:t>
      </w:r>
      <w:r>
        <w:t xml:space="preserve">, </w:t>
      </w:r>
      <w:r w:rsidRPr="006E6288">
        <w:t>Auburn</w:t>
      </w:r>
      <w:r>
        <w:t xml:space="preserve">, </w:t>
      </w:r>
      <w:r w:rsidRPr="006E6288">
        <w:t>Avon</w:t>
      </w:r>
      <w:r>
        <w:t xml:space="preserve">, </w:t>
      </w:r>
      <w:r w:rsidRPr="006E6288">
        <w:t>Becket</w:t>
      </w:r>
      <w:r>
        <w:t xml:space="preserve">, </w:t>
      </w:r>
      <w:r w:rsidRPr="006E6288">
        <w:t>Belchertown</w:t>
      </w:r>
      <w:r>
        <w:t xml:space="preserve">, </w:t>
      </w:r>
      <w:r w:rsidRPr="006E6288">
        <w:t>Bellingham</w:t>
      </w:r>
      <w:r>
        <w:t xml:space="preserve">, </w:t>
      </w:r>
      <w:r w:rsidRPr="006E6288">
        <w:t>Blackstone</w:t>
      </w:r>
      <w:r>
        <w:t xml:space="preserve">, </w:t>
      </w:r>
      <w:r w:rsidRPr="006E6288">
        <w:t>Blandford</w:t>
      </w:r>
      <w:r>
        <w:t>, B</w:t>
      </w:r>
      <w:r w:rsidRPr="006E6288">
        <w:t>ridgewater</w:t>
      </w:r>
      <w:r>
        <w:t xml:space="preserve">, </w:t>
      </w:r>
      <w:r w:rsidRPr="006E6288">
        <w:t>Brimfield</w:t>
      </w:r>
      <w:r>
        <w:t xml:space="preserve">, </w:t>
      </w:r>
      <w:r w:rsidRPr="006E6288">
        <w:t>Carver</w:t>
      </w:r>
      <w:r>
        <w:t xml:space="preserve">, </w:t>
      </w:r>
      <w:r w:rsidRPr="006E6288">
        <w:t>Charlton</w:t>
      </w:r>
      <w:r>
        <w:t xml:space="preserve">, </w:t>
      </w:r>
      <w:r w:rsidRPr="006E6288">
        <w:t>Clinton</w:t>
      </w:r>
      <w:r>
        <w:t xml:space="preserve">, </w:t>
      </w:r>
      <w:r w:rsidRPr="006E6288">
        <w:t>Conway</w:t>
      </w:r>
      <w:r>
        <w:t xml:space="preserve">, </w:t>
      </w:r>
      <w:r w:rsidRPr="006E6288">
        <w:t>Dalton</w:t>
      </w:r>
      <w:r>
        <w:t xml:space="preserve">, </w:t>
      </w:r>
      <w:r w:rsidRPr="006E6288">
        <w:t>Dartmouth</w:t>
      </w:r>
      <w:r>
        <w:t xml:space="preserve">, </w:t>
      </w:r>
      <w:r w:rsidRPr="006E6288">
        <w:t>Dennis</w:t>
      </w:r>
      <w:r>
        <w:t xml:space="preserve">, </w:t>
      </w:r>
      <w:r w:rsidRPr="006E6288">
        <w:t>Dracut</w:t>
      </w:r>
      <w:r>
        <w:t xml:space="preserve">, </w:t>
      </w:r>
      <w:r w:rsidRPr="006E6288">
        <w:t>East Bridgewater</w:t>
      </w:r>
      <w:r>
        <w:t xml:space="preserve">, </w:t>
      </w:r>
      <w:r w:rsidRPr="006E6288">
        <w:t>East Brookfield</w:t>
      </w:r>
      <w:r>
        <w:t xml:space="preserve">, </w:t>
      </w:r>
      <w:r w:rsidRPr="006E6288">
        <w:t>Easthampton</w:t>
      </w:r>
      <w:r>
        <w:t xml:space="preserve">, </w:t>
      </w:r>
      <w:r w:rsidRPr="006E6288">
        <w:t>Egremont</w:t>
      </w:r>
      <w:r>
        <w:t xml:space="preserve">, </w:t>
      </w:r>
      <w:r w:rsidRPr="006E6288">
        <w:t>Fairhaven</w:t>
      </w:r>
      <w:r>
        <w:t xml:space="preserve">, </w:t>
      </w:r>
      <w:r w:rsidRPr="006E6288">
        <w:t>Framingham</w:t>
      </w:r>
      <w:r>
        <w:t xml:space="preserve">, </w:t>
      </w:r>
      <w:r w:rsidRPr="006E6288">
        <w:t>Freetown</w:t>
      </w:r>
      <w:r>
        <w:t xml:space="preserve">, </w:t>
      </w:r>
      <w:r w:rsidRPr="006E6288">
        <w:t>Granby</w:t>
      </w:r>
      <w:r>
        <w:t xml:space="preserve">, </w:t>
      </w:r>
      <w:r w:rsidRPr="006E6288">
        <w:t>Granville</w:t>
      </w:r>
      <w:r>
        <w:t xml:space="preserve">, </w:t>
      </w:r>
      <w:r w:rsidRPr="006E6288">
        <w:t>Hadley</w:t>
      </w:r>
      <w:r>
        <w:t xml:space="preserve">, </w:t>
      </w:r>
      <w:r w:rsidRPr="006E6288">
        <w:t>Halifax</w:t>
      </w:r>
      <w:r>
        <w:t xml:space="preserve">, </w:t>
      </w:r>
      <w:r w:rsidRPr="006E6288">
        <w:t>Hanson</w:t>
      </w:r>
      <w:r>
        <w:t xml:space="preserve">, </w:t>
      </w:r>
      <w:r w:rsidRPr="006E6288">
        <w:t>Hatfield</w:t>
      </w:r>
      <w:r>
        <w:t xml:space="preserve">, </w:t>
      </w:r>
      <w:r w:rsidRPr="006E6288">
        <w:t>Haverhill</w:t>
      </w:r>
      <w:r>
        <w:t xml:space="preserve">, </w:t>
      </w:r>
      <w:r w:rsidRPr="006E6288">
        <w:t>Hinsdale</w:t>
      </w:r>
      <w:r>
        <w:t xml:space="preserve">, </w:t>
      </w:r>
      <w:r w:rsidRPr="006E6288">
        <w:t>Holbrook</w:t>
      </w:r>
      <w:r>
        <w:t xml:space="preserve">, </w:t>
      </w:r>
      <w:r w:rsidRPr="006E6288">
        <w:t>Holland</w:t>
      </w:r>
      <w:r>
        <w:t xml:space="preserve">, </w:t>
      </w:r>
      <w:r w:rsidRPr="006E6288">
        <w:t>Hubbardston</w:t>
      </w:r>
      <w:r>
        <w:t xml:space="preserve">, </w:t>
      </w:r>
      <w:r w:rsidRPr="006E6288">
        <w:t>Huntington</w:t>
      </w:r>
      <w:r>
        <w:t xml:space="preserve">, </w:t>
      </w:r>
      <w:r w:rsidRPr="006E6288">
        <w:t>Lancaster</w:t>
      </w:r>
      <w:r>
        <w:t xml:space="preserve">, </w:t>
      </w:r>
      <w:r w:rsidRPr="006E6288">
        <w:t>Lee</w:t>
      </w:r>
      <w:r>
        <w:t xml:space="preserve">, </w:t>
      </w:r>
      <w:r w:rsidRPr="006E6288">
        <w:t>Leicester</w:t>
      </w:r>
      <w:r>
        <w:t xml:space="preserve">, </w:t>
      </w:r>
      <w:r w:rsidRPr="006E6288">
        <w:t>Leominster</w:t>
      </w:r>
      <w:r>
        <w:t xml:space="preserve">, </w:t>
      </w:r>
      <w:r w:rsidRPr="006E6288">
        <w:t>Malden</w:t>
      </w:r>
      <w:r w:rsidRPr="006E6288">
        <w:tab/>
      </w:r>
      <w:r>
        <w:t xml:space="preserve">, </w:t>
      </w:r>
      <w:r w:rsidRPr="006E6288">
        <w:t>Marlborough</w:t>
      </w:r>
      <w:r>
        <w:t xml:space="preserve">, </w:t>
      </w:r>
      <w:r w:rsidRPr="006E6288">
        <w:t>Methuen</w:t>
      </w:r>
      <w:r>
        <w:t xml:space="preserve">, </w:t>
      </w:r>
      <w:r w:rsidRPr="006E6288">
        <w:t>Middleborough</w:t>
      </w:r>
      <w:r>
        <w:t xml:space="preserve">, </w:t>
      </w:r>
      <w:r w:rsidRPr="006E6288">
        <w:t>Milford</w:t>
      </w:r>
      <w:r>
        <w:t xml:space="preserve">, </w:t>
      </w:r>
      <w:r w:rsidRPr="006E6288">
        <w:t>Millbury</w:t>
      </w:r>
      <w:r>
        <w:t xml:space="preserve">, </w:t>
      </w:r>
      <w:r w:rsidRPr="006E6288">
        <w:t>Millville</w:t>
      </w:r>
      <w:r>
        <w:t xml:space="preserve">, </w:t>
      </w:r>
      <w:r w:rsidRPr="006E6288">
        <w:t>Monson</w:t>
      </w:r>
      <w:r>
        <w:t xml:space="preserve">, </w:t>
      </w:r>
      <w:r w:rsidRPr="006E6288">
        <w:t>Monterey</w:t>
      </w:r>
      <w:r>
        <w:t xml:space="preserve">, </w:t>
      </w:r>
      <w:r w:rsidRPr="006E6288">
        <w:t>Montgomery</w:t>
      </w:r>
      <w:r>
        <w:t xml:space="preserve">, </w:t>
      </w:r>
      <w:r w:rsidRPr="006E6288">
        <w:t>Mount Washington</w:t>
      </w:r>
      <w:r>
        <w:t xml:space="preserve">, </w:t>
      </w:r>
      <w:r w:rsidRPr="006E6288">
        <w:t>New Ashford</w:t>
      </w:r>
      <w:r>
        <w:t xml:space="preserve">, </w:t>
      </w:r>
      <w:r w:rsidRPr="006E6288">
        <w:t>New Braintree</w:t>
      </w:r>
      <w:r>
        <w:t xml:space="preserve">, </w:t>
      </w:r>
      <w:r w:rsidRPr="006E6288">
        <w:t>New Marlborough</w:t>
      </w:r>
      <w:r>
        <w:t xml:space="preserve">, </w:t>
      </w:r>
      <w:r w:rsidRPr="006E6288">
        <w:t>Northfield</w:t>
      </w:r>
      <w:r>
        <w:t xml:space="preserve">, </w:t>
      </w:r>
      <w:r w:rsidRPr="006E6288">
        <w:t>Norton</w:t>
      </w:r>
      <w:r>
        <w:t xml:space="preserve">, </w:t>
      </w:r>
      <w:r w:rsidRPr="006E6288">
        <w:t>Oakham</w:t>
      </w:r>
      <w:r>
        <w:t xml:space="preserve">, </w:t>
      </w:r>
      <w:r w:rsidRPr="006E6288">
        <w:t>Otis</w:t>
      </w:r>
      <w:r>
        <w:t xml:space="preserve">, </w:t>
      </w:r>
      <w:r w:rsidRPr="006E6288">
        <w:t>Oxford</w:t>
      </w:r>
      <w:r>
        <w:t xml:space="preserve">, </w:t>
      </w:r>
      <w:r w:rsidRPr="006E6288">
        <w:t>Paxton</w:t>
      </w:r>
      <w:r>
        <w:t xml:space="preserve">, </w:t>
      </w:r>
      <w:r w:rsidRPr="006E6288">
        <w:t>Peabody</w:t>
      </w:r>
      <w:r>
        <w:t xml:space="preserve">, </w:t>
      </w:r>
      <w:r w:rsidRPr="006E6288">
        <w:t>Pelham</w:t>
      </w:r>
      <w:r>
        <w:t xml:space="preserve">, </w:t>
      </w:r>
      <w:proofErr w:type="spellStart"/>
      <w:r w:rsidRPr="006E6288">
        <w:t>Petersham</w:t>
      </w:r>
      <w:proofErr w:type="spellEnd"/>
      <w:r>
        <w:t xml:space="preserve">, </w:t>
      </w:r>
      <w:proofErr w:type="spellStart"/>
      <w:r w:rsidRPr="006E6288">
        <w:t>Phillipston</w:t>
      </w:r>
      <w:proofErr w:type="spellEnd"/>
      <w:r>
        <w:t xml:space="preserve">, </w:t>
      </w:r>
      <w:r w:rsidRPr="006E6288">
        <w:t>Quincy</w:t>
      </w:r>
      <w:r>
        <w:t xml:space="preserve">, </w:t>
      </w:r>
      <w:r w:rsidRPr="006E6288">
        <w:t>Randolph</w:t>
      </w:r>
      <w:r>
        <w:t xml:space="preserve">, </w:t>
      </w:r>
      <w:r w:rsidRPr="006E6288">
        <w:t>Revere</w:t>
      </w:r>
      <w:r>
        <w:t xml:space="preserve">, </w:t>
      </w:r>
      <w:r w:rsidRPr="006E6288">
        <w:t>Rockland</w:t>
      </w:r>
      <w:r>
        <w:t xml:space="preserve">, </w:t>
      </w:r>
      <w:r w:rsidRPr="006E6288">
        <w:t>Rowe</w:t>
      </w:r>
      <w:r>
        <w:t xml:space="preserve">, </w:t>
      </w:r>
      <w:r w:rsidRPr="006E6288">
        <w:t>Salem</w:t>
      </w:r>
      <w:r>
        <w:t xml:space="preserve">, </w:t>
      </w:r>
      <w:r w:rsidRPr="006E6288">
        <w:t>Salisbury</w:t>
      </w:r>
      <w:r>
        <w:t xml:space="preserve">, </w:t>
      </w:r>
      <w:r w:rsidRPr="006E6288">
        <w:t>Saugus</w:t>
      </w:r>
      <w:r>
        <w:t xml:space="preserve">, </w:t>
      </w:r>
      <w:r w:rsidRPr="006E6288">
        <w:t>Sheffield</w:t>
      </w:r>
      <w:r>
        <w:t xml:space="preserve">, </w:t>
      </w:r>
      <w:r w:rsidRPr="006E6288">
        <w:t>Shirley</w:t>
      </w:r>
      <w:r>
        <w:t xml:space="preserve">, </w:t>
      </w:r>
      <w:r w:rsidRPr="006E6288">
        <w:tab/>
        <w:t>Somerset</w:t>
      </w:r>
      <w:r>
        <w:t xml:space="preserve">, </w:t>
      </w:r>
      <w:r w:rsidRPr="006E6288">
        <w:t>South Hadley</w:t>
      </w:r>
      <w:r>
        <w:t xml:space="preserve">, </w:t>
      </w:r>
      <w:r w:rsidRPr="006E6288">
        <w:t>Southwick</w:t>
      </w:r>
      <w:r>
        <w:t xml:space="preserve">, </w:t>
      </w:r>
      <w:r w:rsidRPr="006E6288">
        <w:t>Stoughton</w:t>
      </w:r>
      <w:r>
        <w:t xml:space="preserve">, </w:t>
      </w:r>
      <w:r w:rsidRPr="006E6288">
        <w:t>Swansea</w:t>
      </w:r>
      <w:r>
        <w:t xml:space="preserve">, </w:t>
      </w:r>
      <w:r w:rsidRPr="006E6288">
        <w:t>Townsend</w:t>
      </w:r>
      <w:r>
        <w:t xml:space="preserve">, </w:t>
      </w:r>
      <w:r w:rsidRPr="006E6288">
        <w:t>West Boylston</w:t>
      </w:r>
      <w:r>
        <w:t xml:space="preserve">, </w:t>
      </w:r>
      <w:r w:rsidRPr="006E6288">
        <w:t>West Brookfield</w:t>
      </w:r>
      <w:r>
        <w:t xml:space="preserve">, </w:t>
      </w:r>
      <w:r w:rsidRPr="006E6288">
        <w:t>Weymouth</w:t>
      </w:r>
      <w:r>
        <w:t xml:space="preserve">, </w:t>
      </w:r>
      <w:r w:rsidRPr="006E6288">
        <w:t>Whitman</w:t>
      </w:r>
      <w:r>
        <w:t xml:space="preserve">, </w:t>
      </w:r>
      <w:r w:rsidRPr="006E6288">
        <w:t>Williamstown</w:t>
      </w:r>
      <w:r>
        <w:t xml:space="preserve">, </w:t>
      </w:r>
      <w:r w:rsidRPr="006E6288">
        <w:t>Worthington</w:t>
      </w:r>
      <w:r>
        <w:t xml:space="preserve">, and </w:t>
      </w:r>
      <w:r w:rsidRPr="006E6288">
        <w:t>Yarmouth</w:t>
      </w:r>
    </w:p>
    <w:p w14:paraId="7F515CC3" w14:textId="77777777" w:rsidR="009C6AA1" w:rsidRPr="00720F23" w:rsidRDefault="009C6AA1" w:rsidP="008317A7">
      <w:pPr>
        <w:pStyle w:val="Heading2"/>
        <w:numPr>
          <w:ilvl w:val="0"/>
          <w:numId w:val="0"/>
        </w:numPr>
      </w:pPr>
      <w:bookmarkStart w:id="43" w:name="_Toc206675891"/>
      <w:r w:rsidRPr="00720F23">
        <w:t>Tier 3:</w:t>
      </w:r>
      <w:bookmarkEnd w:id="43"/>
      <w:r w:rsidRPr="00720F23">
        <w:t xml:space="preserve"> </w:t>
      </w:r>
      <w:r>
        <w:t xml:space="preserve"> </w:t>
      </w:r>
    </w:p>
    <w:p w14:paraId="6F609F32" w14:textId="42E7FBD8" w:rsidR="009C6AA1" w:rsidRDefault="009C6AA1" w:rsidP="009C6AA1">
      <w:r w:rsidRPr="00720F23">
        <w:t>Adams</w:t>
      </w:r>
      <w:r>
        <w:t xml:space="preserve">, </w:t>
      </w:r>
      <w:r w:rsidRPr="00720F23">
        <w:t>Amherst</w:t>
      </w:r>
      <w:r>
        <w:t xml:space="preserve">, </w:t>
      </w:r>
      <w:r w:rsidRPr="00720F23">
        <w:t>Ashfield</w:t>
      </w:r>
      <w:r>
        <w:t xml:space="preserve">, </w:t>
      </w:r>
      <w:r w:rsidRPr="00720F23">
        <w:t>Athol</w:t>
      </w:r>
      <w:r>
        <w:t xml:space="preserve">, </w:t>
      </w:r>
      <w:r w:rsidRPr="00720F23">
        <w:t>Barre</w:t>
      </w:r>
      <w:r>
        <w:t xml:space="preserve">, </w:t>
      </w:r>
      <w:r w:rsidRPr="00720F23">
        <w:t>Bernardston</w:t>
      </w:r>
      <w:r>
        <w:t xml:space="preserve">, </w:t>
      </w:r>
      <w:r w:rsidRPr="00720F23">
        <w:t>Brockton</w:t>
      </w:r>
      <w:r>
        <w:t xml:space="preserve">, </w:t>
      </w:r>
      <w:r w:rsidRPr="00720F23">
        <w:t>Brookfield</w:t>
      </w:r>
      <w:r>
        <w:t xml:space="preserve">, </w:t>
      </w:r>
      <w:r w:rsidRPr="00720F23">
        <w:t>Buckland</w:t>
      </w:r>
      <w:r>
        <w:t xml:space="preserve">, </w:t>
      </w:r>
      <w:r w:rsidRPr="00720F23">
        <w:t>Charlemont</w:t>
      </w:r>
      <w:r>
        <w:t xml:space="preserve">, </w:t>
      </w:r>
      <w:r w:rsidRPr="00720F23">
        <w:t>Chelsea</w:t>
      </w:r>
      <w:r>
        <w:t xml:space="preserve">, </w:t>
      </w:r>
      <w:r w:rsidRPr="00720F23">
        <w:t>Cheshire</w:t>
      </w:r>
      <w:r>
        <w:t xml:space="preserve">, </w:t>
      </w:r>
      <w:r w:rsidRPr="00720F23">
        <w:t>Chester</w:t>
      </w:r>
      <w:r>
        <w:t xml:space="preserve">, </w:t>
      </w:r>
      <w:r w:rsidRPr="00720F23">
        <w:t>Chesterfield</w:t>
      </w:r>
      <w:r>
        <w:t xml:space="preserve">, </w:t>
      </w:r>
      <w:r w:rsidRPr="00720F23">
        <w:t>Chicopee</w:t>
      </w:r>
      <w:r>
        <w:t xml:space="preserve">, </w:t>
      </w:r>
      <w:r w:rsidRPr="00720F23">
        <w:t>Clarksburg</w:t>
      </w:r>
      <w:r>
        <w:t xml:space="preserve">, </w:t>
      </w:r>
      <w:r w:rsidRPr="00720F23">
        <w:t>Colrain</w:t>
      </w:r>
      <w:r>
        <w:t xml:space="preserve">, </w:t>
      </w:r>
      <w:r w:rsidRPr="00720F23">
        <w:t>Dudley</w:t>
      </w:r>
      <w:r>
        <w:t xml:space="preserve">, </w:t>
      </w:r>
      <w:r w:rsidRPr="00720F23">
        <w:t>Erving</w:t>
      </w:r>
      <w:r>
        <w:t xml:space="preserve">, </w:t>
      </w:r>
      <w:r w:rsidRPr="00720F23">
        <w:t>Everett</w:t>
      </w:r>
      <w:r>
        <w:t xml:space="preserve">, </w:t>
      </w:r>
      <w:r w:rsidRPr="00720F23">
        <w:t>Fall River</w:t>
      </w:r>
      <w:r>
        <w:t xml:space="preserve">, </w:t>
      </w:r>
      <w:r w:rsidRPr="00720F23">
        <w:t>Fitchburg</w:t>
      </w:r>
      <w:r>
        <w:t xml:space="preserve">, </w:t>
      </w:r>
      <w:r w:rsidRPr="00720F23">
        <w:t>Florida</w:t>
      </w:r>
      <w:r>
        <w:t xml:space="preserve">, </w:t>
      </w:r>
      <w:r w:rsidRPr="00720F23">
        <w:t>Gardner</w:t>
      </w:r>
      <w:r>
        <w:t xml:space="preserve">, </w:t>
      </w:r>
      <w:r w:rsidRPr="00720F23">
        <w:t>Gill</w:t>
      </w:r>
      <w:r>
        <w:t xml:space="preserve">, </w:t>
      </w:r>
      <w:r w:rsidRPr="00720F23">
        <w:t>Goshen</w:t>
      </w:r>
      <w:r>
        <w:t xml:space="preserve">, </w:t>
      </w:r>
      <w:r w:rsidRPr="00720F23">
        <w:t>Gosnold</w:t>
      </w:r>
      <w:r>
        <w:t>,</w:t>
      </w:r>
      <w:r w:rsidR="008317A7">
        <w:t xml:space="preserve"> </w:t>
      </w:r>
      <w:r w:rsidRPr="00720F23">
        <w:t>Greenfield</w:t>
      </w:r>
      <w:r>
        <w:t xml:space="preserve">, </w:t>
      </w:r>
      <w:r w:rsidRPr="00720F23">
        <w:t>Hancock</w:t>
      </w:r>
      <w:r>
        <w:t xml:space="preserve">, </w:t>
      </w:r>
      <w:r w:rsidRPr="00720F23">
        <w:t>Hardwick</w:t>
      </w:r>
      <w:r>
        <w:t xml:space="preserve">, </w:t>
      </w:r>
      <w:r w:rsidRPr="00720F23">
        <w:t>Hawley</w:t>
      </w:r>
      <w:r>
        <w:t xml:space="preserve">, </w:t>
      </w:r>
      <w:r w:rsidRPr="00720F23">
        <w:t>Heath</w:t>
      </w:r>
      <w:r>
        <w:t xml:space="preserve">, </w:t>
      </w:r>
      <w:r w:rsidRPr="00720F23">
        <w:t>Holyoke</w:t>
      </w:r>
      <w:r>
        <w:t xml:space="preserve">, </w:t>
      </w:r>
      <w:r w:rsidRPr="00720F23">
        <w:t>Lanesborough</w:t>
      </w:r>
      <w:r>
        <w:t xml:space="preserve">, </w:t>
      </w:r>
      <w:r w:rsidRPr="00720F23">
        <w:t>Lawrence</w:t>
      </w:r>
      <w:r>
        <w:t xml:space="preserve">, </w:t>
      </w:r>
      <w:r w:rsidRPr="00720F23">
        <w:t>Lowell</w:t>
      </w:r>
      <w:r>
        <w:t xml:space="preserve">, </w:t>
      </w:r>
      <w:r w:rsidRPr="00720F23">
        <w:t>Ludlow</w:t>
      </w:r>
      <w:r>
        <w:t xml:space="preserve">, </w:t>
      </w:r>
      <w:r w:rsidRPr="00720F23">
        <w:t>Lynn</w:t>
      </w:r>
      <w:r>
        <w:t xml:space="preserve">, </w:t>
      </w:r>
      <w:r w:rsidRPr="00720F23">
        <w:t>Middlefield</w:t>
      </w:r>
      <w:r>
        <w:t xml:space="preserve">, </w:t>
      </w:r>
      <w:r w:rsidRPr="00720F23">
        <w:t>Monroe</w:t>
      </w:r>
      <w:r>
        <w:t xml:space="preserve">, </w:t>
      </w:r>
      <w:r w:rsidRPr="00720F23">
        <w:t>Montague</w:t>
      </w:r>
      <w:r>
        <w:t xml:space="preserve">, </w:t>
      </w:r>
      <w:r w:rsidRPr="00720F23">
        <w:t>New Bedford</w:t>
      </w:r>
      <w:r>
        <w:t xml:space="preserve">, </w:t>
      </w:r>
      <w:r w:rsidRPr="00720F23">
        <w:t>New Salem</w:t>
      </w:r>
      <w:r>
        <w:t xml:space="preserve">, </w:t>
      </w:r>
      <w:r w:rsidRPr="00720F23">
        <w:t>North Adams</w:t>
      </w:r>
      <w:r>
        <w:t xml:space="preserve">, </w:t>
      </w:r>
      <w:r w:rsidRPr="00720F23">
        <w:t>North Brookfield</w:t>
      </w:r>
      <w:r>
        <w:t xml:space="preserve">, </w:t>
      </w:r>
      <w:r w:rsidRPr="00720F23">
        <w:t>Oak Bluffs</w:t>
      </w:r>
      <w:r>
        <w:t xml:space="preserve">, </w:t>
      </w:r>
      <w:r w:rsidRPr="00720F23">
        <w:t>Orange</w:t>
      </w:r>
      <w:r>
        <w:t xml:space="preserve">, </w:t>
      </w:r>
      <w:r w:rsidRPr="00720F23">
        <w:t>Palmer</w:t>
      </w:r>
      <w:r>
        <w:t xml:space="preserve">, </w:t>
      </w:r>
      <w:r w:rsidRPr="00720F23">
        <w:t>Peru</w:t>
      </w:r>
      <w:r>
        <w:t xml:space="preserve">, </w:t>
      </w:r>
      <w:r w:rsidRPr="00720F23">
        <w:t>Pittsfield</w:t>
      </w:r>
      <w:r>
        <w:t xml:space="preserve">, </w:t>
      </w:r>
      <w:r w:rsidRPr="00720F23">
        <w:t>Plainfield</w:t>
      </w:r>
      <w:r>
        <w:t xml:space="preserve">, </w:t>
      </w:r>
      <w:proofErr w:type="spellStart"/>
      <w:r w:rsidRPr="00720F23">
        <w:t>Royalston</w:t>
      </w:r>
      <w:proofErr w:type="spellEnd"/>
      <w:r>
        <w:t xml:space="preserve">, </w:t>
      </w:r>
      <w:r w:rsidRPr="00720F23">
        <w:t>Russell</w:t>
      </w:r>
      <w:r>
        <w:t xml:space="preserve">, </w:t>
      </w:r>
      <w:r w:rsidRPr="00720F23">
        <w:t>Sandisfield</w:t>
      </w:r>
      <w:r>
        <w:t xml:space="preserve">, </w:t>
      </w:r>
      <w:r w:rsidRPr="00720F23">
        <w:t>Savoy</w:t>
      </w:r>
      <w:r>
        <w:t xml:space="preserve">, </w:t>
      </w:r>
      <w:r w:rsidRPr="00720F23">
        <w:t>Shelburne</w:t>
      </w:r>
      <w:r>
        <w:t xml:space="preserve">, </w:t>
      </w:r>
      <w:r w:rsidRPr="00720F23">
        <w:t>Shutesbury</w:t>
      </w:r>
      <w:r>
        <w:t xml:space="preserve">, </w:t>
      </w:r>
      <w:r w:rsidRPr="00720F23">
        <w:t>Southbridge</w:t>
      </w:r>
      <w:r>
        <w:t xml:space="preserve">, </w:t>
      </w:r>
      <w:r w:rsidRPr="00720F23">
        <w:t>Spencer</w:t>
      </w:r>
      <w:r>
        <w:t xml:space="preserve">, </w:t>
      </w:r>
      <w:r w:rsidRPr="00720F23">
        <w:t>Springfield</w:t>
      </w:r>
      <w:r>
        <w:t xml:space="preserve">, </w:t>
      </w:r>
      <w:r w:rsidRPr="00720F23">
        <w:t>Sunderland</w:t>
      </w:r>
      <w:r>
        <w:t xml:space="preserve">, </w:t>
      </w:r>
      <w:r w:rsidRPr="00720F23">
        <w:t>Taunton</w:t>
      </w:r>
      <w:r>
        <w:t xml:space="preserve">, </w:t>
      </w:r>
      <w:r w:rsidRPr="00720F23">
        <w:t>Templeton</w:t>
      </w:r>
      <w:r>
        <w:t xml:space="preserve">, </w:t>
      </w:r>
      <w:r w:rsidRPr="00720F23">
        <w:t>Tisbury</w:t>
      </w:r>
      <w:r>
        <w:t xml:space="preserve">, </w:t>
      </w:r>
      <w:r w:rsidRPr="00720F23">
        <w:t>Tolland</w:t>
      </w:r>
      <w:r>
        <w:t xml:space="preserve">, </w:t>
      </w:r>
      <w:proofErr w:type="spellStart"/>
      <w:r w:rsidRPr="00720F23">
        <w:t>Tyringham</w:t>
      </w:r>
      <w:proofErr w:type="spellEnd"/>
      <w:r>
        <w:t xml:space="preserve">, </w:t>
      </w:r>
      <w:r w:rsidRPr="00720F23">
        <w:t>Wales</w:t>
      </w:r>
      <w:r>
        <w:t xml:space="preserve">, </w:t>
      </w:r>
      <w:r w:rsidRPr="00720F23">
        <w:t>Ware</w:t>
      </w:r>
      <w:r>
        <w:t xml:space="preserve">, </w:t>
      </w:r>
      <w:r w:rsidRPr="00720F23">
        <w:t>Wareham</w:t>
      </w:r>
      <w:r>
        <w:t xml:space="preserve">, </w:t>
      </w:r>
      <w:r w:rsidRPr="00720F23">
        <w:t>Warren</w:t>
      </w:r>
      <w:r>
        <w:t xml:space="preserve">, </w:t>
      </w:r>
      <w:r w:rsidRPr="00720F23">
        <w:t>Warwick</w:t>
      </w:r>
      <w:r>
        <w:t xml:space="preserve">, </w:t>
      </w:r>
      <w:r w:rsidRPr="00720F23">
        <w:t>Webster</w:t>
      </w:r>
      <w:r>
        <w:t xml:space="preserve">, </w:t>
      </w:r>
      <w:r w:rsidRPr="00720F23">
        <w:t>Wendell</w:t>
      </w:r>
      <w:r>
        <w:t xml:space="preserve">, </w:t>
      </w:r>
      <w:r w:rsidRPr="00720F23">
        <w:t>West Springfield</w:t>
      </w:r>
      <w:r>
        <w:t xml:space="preserve">, </w:t>
      </w:r>
      <w:r w:rsidRPr="00720F23">
        <w:t>Westfield</w:t>
      </w:r>
      <w:r>
        <w:t xml:space="preserve">, </w:t>
      </w:r>
      <w:r w:rsidRPr="00720F23">
        <w:t>Whately</w:t>
      </w:r>
      <w:r>
        <w:t xml:space="preserve">, </w:t>
      </w:r>
      <w:r w:rsidRPr="00720F23">
        <w:t>Williamsburg</w:t>
      </w:r>
      <w:r>
        <w:t xml:space="preserve">, </w:t>
      </w:r>
      <w:r w:rsidRPr="00720F23">
        <w:t>Winchendon</w:t>
      </w:r>
      <w:r>
        <w:t xml:space="preserve">, </w:t>
      </w:r>
      <w:r w:rsidRPr="00720F23">
        <w:t>Windsor</w:t>
      </w:r>
      <w:r>
        <w:t xml:space="preserve">, and </w:t>
      </w:r>
      <w:r w:rsidRPr="00720F23">
        <w:t>Worcester</w:t>
      </w:r>
    </w:p>
    <w:p w14:paraId="0D2763D0" w14:textId="77777777" w:rsidR="008317A7" w:rsidRDefault="008317A7" w:rsidP="008317A7">
      <w:pPr>
        <w:spacing w:after="120" w:line="240" w:lineRule="auto"/>
      </w:pPr>
      <w:r>
        <w:rPr>
          <w:b/>
          <w:bCs/>
          <w:color w:val="000000" w:themeColor="text1"/>
        </w:rPr>
        <w:t xml:space="preserve">Date Source: </w:t>
      </w:r>
      <w:hyperlink r:id="rId49" w:history="1">
        <w:r w:rsidRPr="00B048FF">
          <w:rPr>
            <w:rStyle w:val="Hyperlink"/>
            <w:rFonts w:cs="Calibri"/>
            <w:color w:val="0070C0"/>
            <w:sz w:val="22"/>
          </w:rPr>
          <w:t>https://www.mass.gov/doc/affordability-calculation-october-2024/download</w:t>
        </w:r>
      </w:hyperlink>
    </w:p>
    <w:p w14:paraId="3B2CCD7F" w14:textId="77777777" w:rsidR="008317A7" w:rsidRPr="005D1A3A" w:rsidRDefault="008317A7" w:rsidP="008317A7">
      <w:pPr>
        <w:spacing w:after="120" w:line="240" w:lineRule="auto"/>
      </w:pPr>
      <w:r w:rsidRPr="005D1A3A">
        <w:rPr>
          <w:b/>
          <w:bCs/>
        </w:rPr>
        <w:t>Note</w:t>
      </w:r>
      <w:r>
        <w:t>: FY25 is the most current year for which data was available at the time of the publication of this RFR. New calculations are typically published in October.</w:t>
      </w:r>
    </w:p>
    <w:p w14:paraId="01B61C83" w14:textId="77777777" w:rsidR="00DE75A6" w:rsidRPr="00DE75A6" w:rsidRDefault="00DE75A6" w:rsidP="00DE75A6"/>
    <w:sectPr w:rsidR="00DE75A6" w:rsidRPr="00DE75A6" w:rsidSect="00254036">
      <w:headerReference w:type="first" r:id="rId50"/>
      <w:footerReference w:type="first" r:id="rId51"/>
      <w:pgSz w:w="12240" w:h="15840"/>
      <w:pgMar w:top="1080" w:right="1080" w:bottom="720" w:left="1080" w:header="576" w:footer="18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736BD" w14:textId="77777777" w:rsidR="00B7235F" w:rsidRDefault="00B7235F" w:rsidP="00F724F4">
      <w:pPr>
        <w:spacing w:after="0" w:line="240" w:lineRule="auto"/>
      </w:pPr>
      <w:r>
        <w:separator/>
      </w:r>
    </w:p>
  </w:endnote>
  <w:endnote w:type="continuationSeparator" w:id="0">
    <w:p w14:paraId="2C7AB940" w14:textId="77777777" w:rsidR="00B7235F" w:rsidRDefault="00B7235F" w:rsidP="00F724F4">
      <w:pPr>
        <w:spacing w:after="0" w:line="240" w:lineRule="auto"/>
      </w:pPr>
      <w:r>
        <w:continuationSeparator/>
      </w:r>
    </w:p>
  </w:endnote>
  <w:endnote w:type="continuationNotice" w:id="1">
    <w:p w14:paraId="527DCE17" w14:textId="77777777" w:rsidR="00B7235F" w:rsidRDefault="00B72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Pro Semibold">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Pro">
    <w:charset w:val="00"/>
    <w:family w:val="swiss"/>
    <w:pitch w:val="variable"/>
    <w:sig w:usb0="80000287" w:usb1="0000004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03A1" w14:textId="048EAAC4" w:rsidR="00096889" w:rsidRDefault="00096889">
    <w:pPr>
      <w:pStyle w:val="Footer"/>
      <w:jc w:val="center"/>
    </w:pPr>
  </w:p>
  <w:p w14:paraId="35FAFE7A" w14:textId="77777777" w:rsidR="00096889" w:rsidRDefault="00096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096066"/>
      <w:docPartObj>
        <w:docPartGallery w:val="Page Numbers (Bottom of Page)"/>
        <w:docPartUnique/>
      </w:docPartObj>
    </w:sdtPr>
    <w:sdtEndPr>
      <w:rPr>
        <w:noProof/>
      </w:rPr>
    </w:sdtEndPr>
    <w:sdtContent>
      <w:p w14:paraId="3B70F13D" w14:textId="4763E7ED" w:rsidR="00A90D15" w:rsidRDefault="00A90D15" w:rsidP="00B92C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E3739E" w14:textId="77777777" w:rsidR="00A90D15" w:rsidRDefault="00A90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525671"/>
      <w:docPartObj>
        <w:docPartGallery w:val="Page Numbers (Bottom of Page)"/>
        <w:docPartUnique/>
      </w:docPartObj>
    </w:sdtPr>
    <w:sdtEndPr>
      <w:rPr>
        <w:noProof/>
      </w:rPr>
    </w:sdtEndPr>
    <w:sdtContent>
      <w:p w14:paraId="1105BFA2" w14:textId="65FA9CA6" w:rsidR="00B92C73" w:rsidRDefault="00B92C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16C348" w14:textId="088C62D4" w:rsidR="0015588A" w:rsidRPr="00C26108" w:rsidRDefault="0015588A" w:rsidP="00C261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602378"/>
      <w:docPartObj>
        <w:docPartGallery w:val="Page Numbers (Bottom of Page)"/>
        <w:docPartUnique/>
      </w:docPartObj>
    </w:sdtPr>
    <w:sdtEndPr>
      <w:rPr>
        <w:noProof/>
      </w:rPr>
    </w:sdtEndPr>
    <w:sdtContent>
      <w:p w14:paraId="2E8860B7" w14:textId="77777777" w:rsidR="00B92C73" w:rsidRDefault="00B92C73" w:rsidP="00B92C73">
        <w:pPr>
          <w:pStyle w:val="Footer"/>
          <w:jc w:val="right"/>
        </w:pPr>
        <w:r>
          <w:t>A-</w:t>
        </w:r>
        <w:r>
          <w:fldChar w:fldCharType="begin"/>
        </w:r>
        <w:r>
          <w:instrText xml:space="preserve"> PAGE   \* MERGEFORMAT </w:instrText>
        </w:r>
        <w:r>
          <w:fldChar w:fldCharType="separate"/>
        </w:r>
        <w:r>
          <w:rPr>
            <w:noProof/>
          </w:rPr>
          <w:t>2</w:t>
        </w:r>
        <w:r>
          <w:rPr>
            <w:noProof/>
          </w:rPr>
          <w:fldChar w:fldCharType="end"/>
        </w:r>
      </w:p>
    </w:sdtContent>
  </w:sdt>
  <w:p w14:paraId="40F3074D" w14:textId="77777777" w:rsidR="00B92C73" w:rsidRDefault="00B92C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67D1" w14:textId="67397681" w:rsidR="003C04CD" w:rsidRPr="003C04CD" w:rsidRDefault="00B92C73" w:rsidP="003C04CD">
    <w:pPr>
      <w:pStyle w:val="Footer"/>
    </w:pPr>
    <w:r>
      <w:t>REQUIRED FORM</w:t>
    </w:r>
    <w:r>
      <w:tab/>
    </w:r>
    <w:r>
      <w:tab/>
      <w:t>A-</w:t>
    </w:r>
    <w:r>
      <w:fldChar w:fldCharType="begin"/>
    </w:r>
    <w:r>
      <w:instrText xml:space="preserve"> PAGE   \* MERGEFORMAT </w:instrText>
    </w:r>
    <w:r>
      <w:fldChar w:fldCharType="separate"/>
    </w:r>
    <w:r>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440241"/>
      <w:docPartObj>
        <w:docPartGallery w:val="Page Numbers (Bottom of Page)"/>
        <w:docPartUnique/>
      </w:docPartObj>
    </w:sdtPr>
    <w:sdtEndPr>
      <w:rPr>
        <w:noProof/>
      </w:rPr>
    </w:sdtEndPr>
    <w:sdtContent>
      <w:p w14:paraId="34185527" w14:textId="1D780745" w:rsidR="009C6AA1" w:rsidRDefault="009C6AA1" w:rsidP="00B92C73">
        <w:pPr>
          <w:pStyle w:val="Footer"/>
          <w:jc w:val="right"/>
        </w:pPr>
        <w:r>
          <w:t>B-</w:t>
        </w:r>
        <w:r>
          <w:fldChar w:fldCharType="begin"/>
        </w:r>
        <w:r>
          <w:instrText xml:space="preserve"> PAGE   \* MERGEFORMAT </w:instrText>
        </w:r>
        <w:r>
          <w:fldChar w:fldCharType="separate"/>
        </w:r>
        <w:r>
          <w:t>2</w:t>
        </w:r>
        <w:r>
          <w:rPr>
            <w:noProof/>
          </w:rPr>
          <w:fldChar w:fldCharType="end"/>
        </w:r>
      </w:p>
    </w:sdtContent>
  </w:sdt>
  <w:p w14:paraId="248786CC" w14:textId="77777777" w:rsidR="009C6AA1" w:rsidRPr="003C04CD" w:rsidRDefault="009C6AA1" w:rsidP="003C0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5D881" w14:textId="77777777" w:rsidR="00B7235F" w:rsidRDefault="00B7235F" w:rsidP="00F724F4">
      <w:pPr>
        <w:spacing w:after="0" w:line="240" w:lineRule="auto"/>
      </w:pPr>
      <w:r>
        <w:separator/>
      </w:r>
    </w:p>
  </w:footnote>
  <w:footnote w:type="continuationSeparator" w:id="0">
    <w:p w14:paraId="18583932" w14:textId="77777777" w:rsidR="00B7235F" w:rsidRDefault="00B7235F" w:rsidP="00F724F4">
      <w:pPr>
        <w:spacing w:after="0" w:line="240" w:lineRule="auto"/>
      </w:pPr>
      <w:r>
        <w:continuationSeparator/>
      </w:r>
    </w:p>
  </w:footnote>
  <w:footnote w:type="continuationNotice" w:id="1">
    <w:p w14:paraId="37A7CCEA" w14:textId="77777777" w:rsidR="00B7235F" w:rsidRDefault="00B72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C6FE" w14:textId="77777777" w:rsidR="0015588A" w:rsidRDefault="0015588A" w:rsidP="00A87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E846" w14:textId="77777777" w:rsidR="00DF0C0A" w:rsidRPr="008317A7" w:rsidRDefault="00DF0C0A" w:rsidP="008317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5843" w14:textId="77777777" w:rsidR="009C6AA1" w:rsidRPr="009C6AA1" w:rsidRDefault="009C6AA1" w:rsidP="009C6AA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4A8D"/>
    <w:multiLevelType w:val="hybridMultilevel"/>
    <w:tmpl w:val="AAD65896"/>
    <w:lvl w:ilvl="0" w:tplc="D5E65E32">
      <w:start w:val="1"/>
      <w:numFmt w:val="bullet"/>
      <w:lvlText w:val=""/>
      <w:lvlJc w:val="left"/>
      <w:pPr>
        <w:ind w:left="3960" w:hanging="360"/>
      </w:pPr>
      <w:rPr>
        <w:rFonts w:ascii="Symbol" w:hAnsi="Symbol" w:hint="default"/>
      </w:rPr>
    </w:lvl>
    <w:lvl w:ilvl="1" w:tplc="329E485C">
      <w:start w:val="1"/>
      <w:numFmt w:val="bullet"/>
      <w:lvlText w:val="o"/>
      <w:lvlJc w:val="left"/>
      <w:pPr>
        <w:ind w:left="4680" w:hanging="360"/>
      </w:pPr>
      <w:rPr>
        <w:rFonts w:ascii="Courier New" w:hAnsi="Courier New" w:hint="default"/>
      </w:rPr>
    </w:lvl>
    <w:lvl w:ilvl="2" w:tplc="74D46054">
      <w:start w:val="1"/>
      <w:numFmt w:val="bullet"/>
      <w:lvlText w:val=""/>
      <w:lvlJc w:val="left"/>
      <w:pPr>
        <w:ind w:left="5400" w:hanging="360"/>
      </w:pPr>
      <w:rPr>
        <w:rFonts w:ascii="Symbol" w:hAnsi="Symbol" w:hint="default"/>
      </w:rPr>
    </w:lvl>
    <w:lvl w:ilvl="3" w:tplc="068C653E">
      <w:start w:val="1"/>
      <w:numFmt w:val="bullet"/>
      <w:lvlText w:val=""/>
      <w:lvlJc w:val="left"/>
      <w:pPr>
        <w:ind w:left="6120" w:hanging="360"/>
      </w:pPr>
      <w:rPr>
        <w:rFonts w:ascii="Symbol" w:hAnsi="Symbol" w:hint="default"/>
      </w:rPr>
    </w:lvl>
    <w:lvl w:ilvl="4" w:tplc="815C3BF4">
      <w:start w:val="1"/>
      <w:numFmt w:val="bullet"/>
      <w:lvlText w:val="o"/>
      <w:lvlJc w:val="left"/>
      <w:pPr>
        <w:ind w:left="6840" w:hanging="360"/>
      </w:pPr>
      <w:rPr>
        <w:rFonts w:ascii="Courier New" w:hAnsi="Courier New" w:hint="default"/>
      </w:rPr>
    </w:lvl>
    <w:lvl w:ilvl="5" w:tplc="4C967806">
      <w:start w:val="1"/>
      <w:numFmt w:val="bullet"/>
      <w:lvlText w:val=""/>
      <w:lvlJc w:val="left"/>
      <w:pPr>
        <w:ind w:left="7560" w:hanging="360"/>
      </w:pPr>
      <w:rPr>
        <w:rFonts w:ascii="Wingdings" w:hAnsi="Wingdings" w:hint="default"/>
      </w:rPr>
    </w:lvl>
    <w:lvl w:ilvl="6" w:tplc="FD3209CA">
      <w:start w:val="1"/>
      <w:numFmt w:val="bullet"/>
      <w:lvlText w:val=""/>
      <w:lvlJc w:val="left"/>
      <w:pPr>
        <w:ind w:left="8280" w:hanging="360"/>
      </w:pPr>
      <w:rPr>
        <w:rFonts w:ascii="Symbol" w:hAnsi="Symbol" w:hint="default"/>
      </w:rPr>
    </w:lvl>
    <w:lvl w:ilvl="7" w:tplc="D9F8943C">
      <w:start w:val="1"/>
      <w:numFmt w:val="bullet"/>
      <w:lvlText w:val="o"/>
      <w:lvlJc w:val="left"/>
      <w:pPr>
        <w:ind w:left="9000" w:hanging="360"/>
      </w:pPr>
      <w:rPr>
        <w:rFonts w:ascii="Courier New" w:hAnsi="Courier New" w:hint="default"/>
      </w:rPr>
    </w:lvl>
    <w:lvl w:ilvl="8" w:tplc="3398B724">
      <w:start w:val="1"/>
      <w:numFmt w:val="bullet"/>
      <w:lvlText w:val=""/>
      <w:lvlJc w:val="left"/>
      <w:pPr>
        <w:ind w:left="9720" w:hanging="360"/>
      </w:pPr>
      <w:rPr>
        <w:rFonts w:ascii="Wingdings" w:hAnsi="Wingdings" w:hint="default"/>
      </w:rPr>
    </w:lvl>
  </w:abstractNum>
  <w:abstractNum w:abstractNumId="1" w15:restartNumberingAfterBreak="0">
    <w:nsid w:val="104A2B0F"/>
    <w:multiLevelType w:val="hybridMultilevel"/>
    <w:tmpl w:val="387C37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F8701"/>
    <w:multiLevelType w:val="hybridMultilevel"/>
    <w:tmpl w:val="D2C8E572"/>
    <w:lvl w:ilvl="0" w:tplc="C78CEF44">
      <w:start w:val="1"/>
      <w:numFmt w:val="decimal"/>
      <w:lvlText w:val="%1."/>
      <w:lvlJc w:val="left"/>
      <w:pPr>
        <w:ind w:left="720" w:hanging="360"/>
      </w:pPr>
    </w:lvl>
    <w:lvl w:ilvl="1" w:tplc="9E5216BE">
      <w:start w:val="1"/>
      <w:numFmt w:val="lowerLetter"/>
      <w:lvlText w:val="%2."/>
      <w:lvlJc w:val="left"/>
      <w:pPr>
        <w:ind w:left="1440" w:hanging="360"/>
      </w:pPr>
    </w:lvl>
    <w:lvl w:ilvl="2" w:tplc="E55CB2DC">
      <w:start w:val="1"/>
      <w:numFmt w:val="lowerRoman"/>
      <w:lvlText w:val="%3."/>
      <w:lvlJc w:val="right"/>
      <w:pPr>
        <w:ind w:left="2160" w:hanging="180"/>
      </w:pPr>
    </w:lvl>
    <w:lvl w:ilvl="3" w:tplc="521EBF2E">
      <w:start w:val="1"/>
      <w:numFmt w:val="decimal"/>
      <w:lvlText w:val="%4."/>
      <w:lvlJc w:val="left"/>
      <w:pPr>
        <w:ind w:left="2880" w:hanging="360"/>
      </w:pPr>
    </w:lvl>
    <w:lvl w:ilvl="4" w:tplc="F5CE9B30">
      <w:start w:val="1"/>
      <w:numFmt w:val="lowerLetter"/>
      <w:lvlText w:val="%5."/>
      <w:lvlJc w:val="left"/>
      <w:pPr>
        <w:ind w:left="3600" w:hanging="360"/>
      </w:pPr>
    </w:lvl>
    <w:lvl w:ilvl="5" w:tplc="0756E524">
      <w:start w:val="1"/>
      <w:numFmt w:val="lowerRoman"/>
      <w:lvlText w:val="%6."/>
      <w:lvlJc w:val="right"/>
      <w:pPr>
        <w:ind w:left="4320" w:hanging="180"/>
      </w:pPr>
    </w:lvl>
    <w:lvl w:ilvl="6" w:tplc="3878CE7A">
      <w:start w:val="1"/>
      <w:numFmt w:val="decimal"/>
      <w:lvlText w:val="%7."/>
      <w:lvlJc w:val="left"/>
      <w:pPr>
        <w:ind w:left="5040" w:hanging="360"/>
      </w:pPr>
    </w:lvl>
    <w:lvl w:ilvl="7" w:tplc="B7BE9A92">
      <w:start w:val="1"/>
      <w:numFmt w:val="lowerLetter"/>
      <w:lvlText w:val="%8."/>
      <w:lvlJc w:val="left"/>
      <w:pPr>
        <w:ind w:left="5760" w:hanging="360"/>
      </w:pPr>
    </w:lvl>
    <w:lvl w:ilvl="8" w:tplc="4CA4800E">
      <w:start w:val="1"/>
      <w:numFmt w:val="lowerRoman"/>
      <w:lvlText w:val="%9."/>
      <w:lvlJc w:val="right"/>
      <w:pPr>
        <w:ind w:left="6480" w:hanging="180"/>
      </w:pPr>
    </w:lvl>
  </w:abstractNum>
  <w:abstractNum w:abstractNumId="4"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13374"/>
    <w:multiLevelType w:val="hybridMultilevel"/>
    <w:tmpl w:val="83C46DEE"/>
    <w:lvl w:ilvl="0" w:tplc="DC50816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069A6"/>
    <w:multiLevelType w:val="hybridMultilevel"/>
    <w:tmpl w:val="A3FEB324"/>
    <w:lvl w:ilvl="0" w:tplc="E1D66ECA">
      <w:start w:val="1"/>
      <w:numFmt w:val="bullet"/>
      <w:lvlText w:val="•"/>
      <w:lvlJc w:val="left"/>
      <w:pPr>
        <w:tabs>
          <w:tab w:val="num" w:pos="720"/>
        </w:tabs>
        <w:ind w:left="720" w:hanging="360"/>
      </w:pPr>
      <w:rPr>
        <w:rFonts w:ascii="Arial" w:hAnsi="Arial" w:hint="default"/>
      </w:rPr>
    </w:lvl>
    <w:lvl w:ilvl="1" w:tplc="B9F44942">
      <w:start w:val="1"/>
      <w:numFmt w:val="bullet"/>
      <w:lvlText w:val="•"/>
      <w:lvlJc w:val="left"/>
      <w:pPr>
        <w:tabs>
          <w:tab w:val="num" w:pos="1440"/>
        </w:tabs>
        <w:ind w:left="1440" w:hanging="360"/>
      </w:pPr>
      <w:rPr>
        <w:rFonts w:ascii="Arial" w:hAnsi="Arial" w:hint="default"/>
      </w:rPr>
    </w:lvl>
    <w:lvl w:ilvl="2" w:tplc="B50E69C8" w:tentative="1">
      <w:start w:val="1"/>
      <w:numFmt w:val="bullet"/>
      <w:lvlText w:val="•"/>
      <w:lvlJc w:val="left"/>
      <w:pPr>
        <w:tabs>
          <w:tab w:val="num" w:pos="2160"/>
        </w:tabs>
        <w:ind w:left="2160" w:hanging="360"/>
      </w:pPr>
      <w:rPr>
        <w:rFonts w:ascii="Arial" w:hAnsi="Arial" w:hint="default"/>
      </w:rPr>
    </w:lvl>
    <w:lvl w:ilvl="3" w:tplc="96B0887C" w:tentative="1">
      <w:start w:val="1"/>
      <w:numFmt w:val="bullet"/>
      <w:lvlText w:val="•"/>
      <w:lvlJc w:val="left"/>
      <w:pPr>
        <w:tabs>
          <w:tab w:val="num" w:pos="2880"/>
        </w:tabs>
        <w:ind w:left="2880" w:hanging="360"/>
      </w:pPr>
      <w:rPr>
        <w:rFonts w:ascii="Arial" w:hAnsi="Arial" w:hint="default"/>
      </w:rPr>
    </w:lvl>
    <w:lvl w:ilvl="4" w:tplc="645C73CA" w:tentative="1">
      <w:start w:val="1"/>
      <w:numFmt w:val="bullet"/>
      <w:lvlText w:val="•"/>
      <w:lvlJc w:val="left"/>
      <w:pPr>
        <w:tabs>
          <w:tab w:val="num" w:pos="3600"/>
        </w:tabs>
        <w:ind w:left="3600" w:hanging="360"/>
      </w:pPr>
      <w:rPr>
        <w:rFonts w:ascii="Arial" w:hAnsi="Arial" w:hint="default"/>
      </w:rPr>
    </w:lvl>
    <w:lvl w:ilvl="5" w:tplc="831C6C78" w:tentative="1">
      <w:start w:val="1"/>
      <w:numFmt w:val="bullet"/>
      <w:lvlText w:val="•"/>
      <w:lvlJc w:val="left"/>
      <w:pPr>
        <w:tabs>
          <w:tab w:val="num" w:pos="4320"/>
        </w:tabs>
        <w:ind w:left="4320" w:hanging="360"/>
      </w:pPr>
      <w:rPr>
        <w:rFonts w:ascii="Arial" w:hAnsi="Arial" w:hint="default"/>
      </w:rPr>
    </w:lvl>
    <w:lvl w:ilvl="6" w:tplc="91FE3B16" w:tentative="1">
      <w:start w:val="1"/>
      <w:numFmt w:val="bullet"/>
      <w:lvlText w:val="•"/>
      <w:lvlJc w:val="left"/>
      <w:pPr>
        <w:tabs>
          <w:tab w:val="num" w:pos="5040"/>
        </w:tabs>
        <w:ind w:left="5040" w:hanging="360"/>
      </w:pPr>
      <w:rPr>
        <w:rFonts w:ascii="Arial" w:hAnsi="Arial" w:hint="default"/>
      </w:rPr>
    </w:lvl>
    <w:lvl w:ilvl="7" w:tplc="1966DABE" w:tentative="1">
      <w:start w:val="1"/>
      <w:numFmt w:val="bullet"/>
      <w:lvlText w:val="•"/>
      <w:lvlJc w:val="left"/>
      <w:pPr>
        <w:tabs>
          <w:tab w:val="num" w:pos="5760"/>
        </w:tabs>
        <w:ind w:left="5760" w:hanging="360"/>
      </w:pPr>
      <w:rPr>
        <w:rFonts w:ascii="Arial" w:hAnsi="Arial" w:hint="default"/>
      </w:rPr>
    </w:lvl>
    <w:lvl w:ilvl="8" w:tplc="237EFEF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DF6A8C"/>
    <w:multiLevelType w:val="hybridMultilevel"/>
    <w:tmpl w:val="858E19E0"/>
    <w:lvl w:ilvl="0" w:tplc="A768F060">
      <w:start w:val="1"/>
      <w:numFmt w:val="upperLetter"/>
      <w:lvlText w:val="%1."/>
      <w:lvlJc w:val="left"/>
      <w:pPr>
        <w:ind w:left="720" w:hanging="360"/>
      </w:pPr>
      <w:rPr>
        <w:b w:val="0"/>
        <w:bCs/>
      </w:rPr>
    </w:lvl>
    <w:lvl w:ilvl="1" w:tplc="0409001B">
      <w:start w:val="1"/>
      <w:numFmt w:val="lowerRoman"/>
      <w:lvlText w:val="%2."/>
      <w:lvlJc w:val="righ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D304046"/>
    <w:multiLevelType w:val="hybridMultilevel"/>
    <w:tmpl w:val="FF04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3037D"/>
    <w:multiLevelType w:val="hybridMultilevel"/>
    <w:tmpl w:val="6798C5CA"/>
    <w:lvl w:ilvl="0" w:tplc="109C7B92">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AE0D44"/>
    <w:multiLevelType w:val="multilevel"/>
    <w:tmpl w:val="22A6B5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438639FB"/>
    <w:multiLevelType w:val="hybridMultilevel"/>
    <w:tmpl w:val="1806EA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BB538F"/>
    <w:multiLevelType w:val="hybridMultilevel"/>
    <w:tmpl w:val="803E2D74"/>
    <w:lvl w:ilvl="0" w:tplc="109C7B92">
      <w:start w:val="1"/>
      <w:numFmt w:val="upperLetter"/>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47657"/>
    <w:multiLevelType w:val="hybridMultilevel"/>
    <w:tmpl w:val="7FCC29D4"/>
    <w:lvl w:ilvl="0" w:tplc="F72008E4">
      <w:start w:val="1"/>
      <w:numFmt w:val="bullet"/>
      <w:lvlText w:val=""/>
      <w:lvlJc w:val="left"/>
      <w:pPr>
        <w:ind w:left="720" w:hanging="360"/>
      </w:pPr>
      <w:rPr>
        <w:rFonts w:ascii="Symbol" w:hAnsi="Symbol" w:hint="default"/>
      </w:rPr>
    </w:lvl>
    <w:lvl w:ilvl="1" w:tplc="59AC9EEC">
      <w:start w:val="1"/>
      <w:numFmt w:val="bullet"/>
      <w:lvlText w:val="o"/>
      <w:lvlJc w:val="left"/>
      <w:pPr>
        <w:ind w:left="1440" w:hanging="360"/>
      </w:pPr>
      <w:rPr>
        <w:rFonts w:ascii="Courier New" w:hAnsi="Courier New" w:hint="default"/>
      </w:rPr>
    </w:lvl>
    <w:lvl w:ilvl="2" w:tplc="4B8CAB30">
      <w:start w:val="1"/>
      <w:numFmt w:val="bullet"/>
      <w:lvlText w:val=""/>
      <w:lvlJc w:val="left"/>
      <w:pPr>
        <w:ind w:left="2160" w:hanging="360"/>
      </w:pPr>
      <w:rPr>
        <w:rFonts w:ascii="Symbol" w:hAnsi="Symbol" w:hint="default"/>
      </w:rPr>
    </w:lvl>
    <w:lvl w:ilvl="3" w:tplc="C7640454">
      <w:start w:val="1"/>
      <w:numFmt w:val="bullet"/>
      <w:lvlText w:val=""/>
      <w:lvlJc w:val="left"/>
      <w:pPr>
        <w:ind w:left="2880" w:hanging="360"/>
      </w:pPr>
      <w:rPr>
        <w:rFonts w:ascii="Symbol" w:hAnsi="Symbol" w:hint="default"/>
      </w:rPr>
    </w:lvl>
    <w:lvl w:ilvl="4" w:tplc="6DF6F5DA">
      <w:start w:val="1"/>
      <w:numFmt w:val="bullet"/>
      <w:lvlText w:val="o"/>
      <w:lvlJc w:val="left"/>
      <w:pPr>
        <w:ind w:left="3600" w:hanging="360"/>
      </w:pPr>
      <w:rPr>
        <w:rFonts w:ascii="Courier New" w:hAnsi="Courier New" w:hint="default"/>
      </w:rPr>
    </w:lvl>
    <w:lvl w:ilvl="5" w:tplc="581212D6">
      <w:start w:val="1"/>
      <w:numFmt w:val="bullet"/>
      <w:lvlText w:val=""/>
      <w:lvlJc w:val="left"/>
      <w:pPr>
        <w:ind w:left="4320" w:hanging="360"/>
      </w:pPr>
      <w:rPr>
        <w:rFonts w:ascii="Wingdings" w:hAnsi="Wingdings" w:hint="default"/>
      </w:rPr>
    </w:lvl>
    <w:lvl w:ilvl="6" w:tplc="09D6A66A">
      <w:start w:val="1"/>
      <w:numFmt w:val="bullet"/>
      <w:lvlText w:val=""/>
      <w:lvlJc w:val="left"/>
      <w:pPr>
        <w:ind w:left="5040" w:hanging="360"/>
      </w:pPr>
      <w:rPr>
        <w:rFonts w:ascii="Symbol" w:hAnsi="Symbol" w:hint="default"/>
      </w:rPr>
    </w:lvl>
    <w:lvl w:ilvl="7" w:tplc="AFCEF738">
      <w:start w:val="1"/>
      <w:numFmt w:val="bullet"/>
      <w:lvlText w:val="o"/>
      <w:lvlJc w:val="left"/>
      <w:pPr>
        <w:ind w:left="5760" w:hanging="360"/>
      </w:pPr>
      <w:rPr>
        <w:rFonts w:ascii="Courier New" w:hAnsi="Courier New" w:hint="default"/>
      </w:rPr>
    </w:lvl>
    <w:lvl w:ilvl="8" w:tplc="E3B05AB6">
      <w:start w:val="1"/>
      <w:numFmt w:val="bullet"/>
      <w:lvlText w:val=""/>
      <w:lvlJc w:val="left"/>
      <w:pPr>
        <w:ind w:left="6480" w:hanging="360"/>
      </w:pPr>
      <w:rPr>
        <w:rFonts w:ascii="Wingdings" w:hAnsi="Wingdings" w:hint="default"/>
      </w:rPr>
    </w:lvl>
  </w:abstractNum>
  <w:abstractNum w:abstractNumId="14" w15:restartNumberingAfterBreak="0">
    <w:nsid w:val="4D9C1EB1"/>
    <w:multiLevelType w:val="multilevel"/>
    <w:tmpl w:val="33A6EEF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0191F11"/>
    <w:multiLevelType w:val="hybridMultilevel"/>
    <w:tmpl w:val="24C8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3441207"/>
    <w:multiLevelType w:val="hybridMultilevel"/>
    <w:tmpl w:val="AAC825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D70C16"/>
    <w:multiLevelType w:val="hybridMultilevel"/>
    <w:tmpl w:val="B96297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D571B67"/>
    <w:multiLevelType w:val="hybridMultilevel"/>
    <w:tmpl w:val="ACF01932"/>
    <w:lvl w:ilvl="0" w:tplc="D4C2C532">
      <w:start w:val="1"/>
      <w:numFmt w:val="decimal"/>
      <w:pStyle w:val="Heading1"/>
      <w:lvlText w:val="%1."/>
      <w:lvlJc w:val="left"/>
      <w:pPr>
        <w:ind w:left="720" w:hanging="360"/>
      </w:pPr>
      <w:rPr>
        <w:color w:val="0073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EA6434"/>
    <w:multiLevelType w:val="hybridMultilevel"/>
    <w:tmpl w:val="AB160706"/>
    <w:lvl w:ilvl="0" w:tplc="BCB295DE">
      <w:start w:val="1"/>
      <w:numFmt w:val="bullet"/>
      <w:lvlText w:val=""/>
      <w:lvlJc w:val="left"/>
      <w:pPr>
        <w:ind w:left="720" w:hanging="360"/>
      </w:pPr>
      <w:rPr>
        <w:rFonts w:ascii="Symbol" w:hAnsi="Symbol" w:hint="default"/>
      </w:rPr>
    </w:lvl>
    <w:lvl w:ilvl="1" w:tplc="E9C6FBD2">
      <w:start w:val="1"/>
      <w:numFmt w:val="bullet"/>
      <w:lvlText w:val="o"/>
      <w:lvlJc w:val="left"/>
      <w:pPr>
        <w:ind w:left="1440" w:hanging="360"/>
      </w:pPr>
      <w:rPr>
        <w:rFonts w:ascii="Courier New" w:hAnsi="Courier New" w:hint="default"/>
      </w:rPr>
    </w:lvl>
    <w:lvl w:ilvl="2" w:tplc="3B023CD8">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272ACE6A">
      <w:start w:val="1"/>
      <w:numFmt w:val="bullet"/>
      <w:lvlText w:val="o"/>
      <w:lvlJc w:val="left"/>
      <w:pPr>
        <w:ind w:left="3600" w:hanging="360"/>
      </w:pPr>
      <w:rPr>
        <w:rFonts w:ascii="Courier New" w:hAnsi="Courier New" w:hint="default"/>
      </w:rPr>
    </w:lvl>
    <w:lvl w:ilvl="5" w:tplc="4F64FE22">
      <w:start w:val="1"/>
      <w:numFmt w:val="bullet"/>
      <w:lvlText w:val=""/>
      <w:lvlJc w:val="left"/>
      <w:pPr>
        <w:ind w:left="4320" w:hanging="360"/>
      </w:pPr>
      <w:rPr>
        <w:rFonts w:ascii="Wingdings" w:hAnsi="Wingdings" w:hint="default"/>
      </w:rPr>
    </w:lvl>
    <w:lvl w:ilvl="6" w:tplc="0B8676D2">
      <w:start w:val="1"/>
      <w:numFmt w:val="bullet"/>
      <w:lvlText w:val=""/>
      <w:lvlJc w:val="left"/>
      <w:pPr>
        <w:ind w:left="5040" w:hanging="360"/>
      </w:pPr>
      <w:rPr>
        <w:rFonts w:ascii="Symbol" w:hAnsi="Symbol" w:hint="default"/>
      </w:rPr>
    </w:lvl>
    <w:lvl w:ilvl="7" w:tplc="B8E24C04">
      <w:start w:val="1"/>
      <w:numFmt w:val="bullet"/>
      <w:lvlText w:val="o"/>
      <w:lvlJc w:val="left"/>
      <w:pPr>
        <w:ind w:left="5760" w:hanging="360"/>
      </w:pPr>
      <w:rPr>
        <w:rFonts w:ascii="Courier New" w:hAnsi="Courier New" w:hint="default"/>
      </w:rPr>
    </w:lvl>
    <w:lvl w:ilvl="8" w:tplc="94EA4A76">
      <w:start w:val="1"/>
      <w:numFmt w:val="bullet"/>
      <w:lvlText w:val=""/>
      <w:lvlJc w:val="left"/>
      <w:pPr>
        <w:ind w:left="6480" w:hanging="360"/>
      </w:pPr>
      <w:rPr>
        <w:rFonts w:ascii="Wingdings" w:hAnsi="Wingdings" w:hint="default"/>
      </w:rPr>
    </w:lvl>
  </w:abstractNum>
  <w:abstractNum w:abstractNumId="20" w15:restartNumberingAfterBreak="0">
    <w:nsid w:val="650F46D0"/>
    <w:multiLevelType w:val="hybridMultilevel"/>
    <w:tmpl w:val="52502B16"/>
    <w:lvl w:ilvl="0" w:tplc="4D3C689C">
      <w:start w:val="1"/>
      <w:numFmt w:val="upperLetter"/>
      <w:pStyle w:val="Heading2"/>
      <w:lvlText w:val="%1."/>
      <w:lvlJc w:val="left"/>
      <w:pPr>
        <w:ind w:left="720" w:hanging="360"/>
      </w:pPr>
      <w:rPr>
        <w:color w:val="auto"/>
      </w:rPr>
    </w:lvl>
    <w:lvl w:ilvl="1" w:tplc="2D6E63C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2B893C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56032"/>
    <w:multiLevelType w:val="hybridMultilevel"/>
    <w:tmpl w:val="FB160BF2"/>
    <w:lvl w:ilvl="0" w:tplc="A888F196">
      <w:start w:val="1"/>
      <w:numFmt w:val="lowerLetter"/>
      <w:lvlText w:val="%1)"/>
      <w:lvlJc w:val="left"/>
      <w:pPr>
        <w:ind w:left="1440" w:hanging="360"/>
      </w:pPr>
      <w:rPr>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04090017">
      <w:start w:val="1"/>
      <w:numFmt w:val="lowerLetter"/>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B267100"/>
    <w:multiLevelType w:val="hybridMultilevel"/>
    <w:tmpl w:val="3BC0C904"/>
    <w:lvl w:ilvl="0" w:tplc="CD1C345E">
      <w:start w:val="1"/>
      <w:numFmt w:val="bullet"/>
      <w:lvlText w:val=""/>
      <w:lvlJc w:val="left"/>
      <w:pPr>
        <w:ind w:left="1620" w:hanging="360"/>
      </w:pPr>
      <w:rPr>
        <w:rFonts w:ascii="Symbol" w:hAnsi="Symbol" w:hint="default"/>
      </w:rPr>
    </w:lvl>
    <w:lvl w:ilvl="1" w:tplc="84169F92">
      <w:start w:val="1"/>
      <w:numFmt w:val="bullet"/>
      <w:lvlText w:val="o"/>
      <w:lvlJc w:val="left"/>
      <w:pPr>
        <w:ind w:left="1440" w:hanging="360"/>
      </w:pPr>
      <w:rPr>
        <w:rFonts w:ascii="Courier New" w:hAnsi="Courier New" w:hint="default"/>
      </w:rPr>
    </w:lvl>
    <w:lvl w:ilvl="2" w:tplc="324AA2C4">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4568062C">
      <w:start w:val="1"/>
      <w:numFmt w:val="bullet"/>
      <w:lvlText w:val="o"/>
      <w:lvlJc w:val="left"/>
      <w:pPr>
        <w:ind w:left="3600" w:hanging="360"/>
      </w:pPr>
      <w:rPr>
        <w:rFonts w:ascii="Courier New" w:hAnsi="Courier New" w:hint="default"/>
      </w:rPr>
    </w:lvl>
    <w:lvl w:ilvl="5" w:tplc="068A5E5E">
      <w:start w:val="1"/>
      <w:numFmt w:val="bullet"/>
      <w:lvlText w:val=""/>
      <w:lvlJc w:val="left"/>
      <w:pPr>
        <w:ind w:left="4320" w:hanging="360"/>
      </w:pPr>
      <w:rPr>
        <w:rFonts w:ascii="Wingdings" w:hAnsi="Wingdings" w:hint="default"/>
      </w:rPr>
    </w:lvl>
    <w:lvl w:ilvl="6" w:tplc="A39C1BDE">
      <w:start w:val="1"/>
      <w:numFmt w:val="bullet"/>
      <w:lvlText w:val=""/>
      <w:lvlJc w:val="left"/>
      <w:pPr>
        <w:ind w:left="5040" w:hanging="360"/>
      </w:pPr>
      <w:rPr>
        <w:rFonts w:ascii="Symbol" w:hAnsi="Symbol" w:hint="default"/>
      </w:rPr>
    </w:lvl>
    <w:lvl w:ilvl="7" w:tplc="63AC3538">
      <w:start w:val="1"/>
      <w:numFmt w:val="bullet"/>
      <w:lvlText w:val="o"/>
      <w:lvlJc w:val="left"/>
      <w:pPr>
        <w:ind w:left="5760" w:hanging="360"/>
      </w:pPr>
      <w:rPr>
        <w:rFonts w:ascii="Courier New" w:hAnsi="Courier New" w:hint="default"/>
      </w:rPr>
    </w:lvl>
    <w:lvl w:ilvl="8" w:tplc="F138A6E4">
      <w:start w:val="1"/>
      <w:numFmt w:val="bullet"/>
      <w:lvlText w:val=""/>
      <w:lvlJc w:val="left"/>
      <w:pPr>
        <w:ind w:left="6480" w:hanging="360"/>
      </w:pPr>
      <w:rPr>
        <w:rFonts w:ascii="Wingdings" w:hAnsi="Wingdings" w:hint="default"/>
      </w:rPr>
    </w:lvl>
  </w:abstractNum>
  <w:abstractNum w:abstractNumId="23" w15:restartNumberingAfterBreak="0">
    <w:nsid w:val="6D3138A0"/>
    <w:multiLevelType w:val="hybridMultilevel"/>
    <w:tmpl w:val="FFECA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73276509">
    <w:abstractNumId w:val="3"/>
  </w:num>
  <w:num w:numId="2" w16cid:durableId="1288463968">
    <w:abstractNumId w:val="0"/>
  </w:num>
  <w:num w:numId="3" w16cid:durableId="2064282748">
    <w:abstractNumId w:val="13"/>
  </w:num>
  <w:num w:numId="4" w16cid:durableId="221988666">
    <w:abstractNumId w:val="12"/>
  </w:num>
  <w:num w:numId="5" w16cid:durableId="701783539">
    <w:abstractNumId w:val="2"/>
  </w:num>
  <w:num w:numId="6" w16cid:durableId="231698973">
    <w:abstractNumId w:val="4"/>
  </w:num>
  <w:num w:numId="7" w16cid:durableId="1510101416">
    <w:abstractNumId w:val="20"/>
  </w:num>
  <w:num w:numId="8" w16cid:durableId="2100448438">
    <w:abstractNumId w:val="8"/>
  </w:num>
  <w:num w:numId="9" w16cid:durableId="533422719">
    <w:abstractNumId w:val="5"/>
  </w:num>
  <w:num w:numId="10" w16cid:durableId="955989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6847313">
    <w:abstractNumId w:val="1"/>
  </w:num>
  <w:num w:numId="12" w16cid:durableId="2074817776">
    <w:abstractNumId w:val="6"/>
  </w:num>
  <w:num w:numId="13" w16cid:durableId="528184584">
    <w:abstractNumId w:val="22"/>
  </w:num>
  <w:num w:numId="14" w16cid:durableId="306979866">
    <w:abstractNumId w:val="19"/>
  </w:num>
  <w:num w:numId="15" w16cid:durableId="676690063">
    <w:abstractNumId w:val="18"/>
  </w:num>
  <w:num w:numId="16" w16cid:durableId="1595236767">
    <w:abstractNumId w:val="23"/>
  </w:num>
  <w:num w:numId="17" w16cid:durableId="410466926">
    <w:abstractNumId w:val="15"/>
  </w:num>
  <w:num w:numId="18" w16cid:durableId="313536579">
    <w:abstractNumId w:val="11"/>
  </w:num>
  <w:num w:numId="19" w16cid:durableId="429199657">
    <w:abstractNumId w:val="21"/>
  </w:num>
  <w:num w:numId="20" w16cid:durableId="869680801">
    <w:abstractNumId w:val="17"/>
  </w:num>
  <w:num w:numId="21" w16cid:durableId="1814060876">
    <w:abstractNumId w:val="18"/>
    <w:lvlOverride w:ilvl="0">
      <w:startOverride w:val="1"/>
    </w:lvlOverride>
  </w:num>
  <w:num w:numId="22" w16cid:durableId="1363361574">
    <w:abstractNumId w:val="16"/>
  </w:num>
  <w:num w:numId="23" w16cid:durableId="88284077">
    <w:abstractNumId w:val="9"/>
  </w:num>
  <w:num w:numId="24" w16cid:durableId="1183011000">
    <w:abstractNumId w:val="14"/>
  </w:num>
  <w:num w:numId="25" w16cid:durableId="1229225981">
    <w:abstractNumId w:val="20"/>
    <w:lvlOverride w:ilvl="0">
      <w:startOverride w:val="1"/>
    </w:lvlOverride>
  </w:num>
  <w:num w:numId="26" w16cid:durableId="1512839583">
    <w:abstractNumId w:val="20"/>
    <w:lvlOverride w:ilvl="0">
      <w:startOverride w:val="1"/>
    </w:lvlOverride>
  </w:num>
  <w:num w:numId="27" w16cid:durableId="1540701471">
    <w:abstractNumId w:val="10"/>
  </w:num>
  <w:num w:numId="28" w16cid:durableId="1186401477">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F4"/>
    <w:rsid w:val="000009A3"/>
    <w:rsid w:val="00000BCD"/>
    <w:rsid w:val="0000153B"/>
    <w:rsid w:val="00004053"/>
    <w:rsid w:val="000047B6"/>
    <w:rsid w:val="00004B50"/>
    <w:rsid w:val="00004DD2"/>
    <w:rsid w:val="00005F47"/>
    <w:rsid w:val="000067B0"/>
    <w:rsid w:val="00011B8D"/>
    <w:rsid w:val="00013423"/>
    <w:rsid w:val="00014D15"/>
    <w:rsid w:val="00015648"/>
    <w:rsid w:val="000169D7"/>
    <w:rsid w:val="00016F6F"/>
    <w:rsid w:val="00017118"/>
    <w:rsid w:val="000179F3"/>
    <w:rsid w:val="00020669"/>
    <w:rsid w:val="00021B68"/>
    <w:rsid w:val="00024851"/>
    <w:rsid w:val="00025F32"/>
    <w:rsid w:val="00026448"/>
    <w:rsid w:val="00031FA5"/>
    <w:rsid w:val="00032523"/>
    <w:rsid w:val="000352DC"/>
    <w:rsid w:val="00036A6D"/>
    <w:rsid w:val="0003775A"/>
    <w:rsid w:val="00040F94"/>
    <w:rsid w:val="000414E6"/>
    <w:rsid w:val="00043BB3"/>
    <w:rsid w:val="00044F01"/>
    <w:rsid w:val="00050088"/>
    <w:rsid w:val="00051911"/>
    <w:rsid w:val="00052458"/>
    <w:rsid w:val="00053261"/>
    <w:rsid w:val="00054069"/>
    <w:rsid w:val="0005620D"/>
    <w:rsid w:val="00060C61"/>
    <w:rsid w:val="000627CF"/>
    <w:rsid w:val="000638CD"/>
    <w:rsid w:val="00064061"/>
    <w:rsid w:val="0006485F"/>
    <w:rsid w:val="000653FE"/>
    <w:rsid w:val="00066668"/>
    <w:rsid w:val="000716B8"/>
    <w:rsid w:val="000768BC"/>
    <w:rsid w:val="00076B41"/>
    <w:rsid w:val="00077F83"/>
    <w:rsid w:val="00081965"/>
    <w:rsid w:val="00084EC1"/>
    <w:rsid w:val="0008566C"/>
    <w:rsid w:val="00087F88"/>
    <w:rsid w:val="00090601"/>
    <w:rsid w:val="00090C7C"/>
    <w:rsid w:val="00090F6C"/>
    <w:rsid w:val="00093E86"/>
    <w:rsid w:val="000940FC"/>
    <w:rsid w:val="0009476A"/>
    <w:rsid w:val="00096889"/>
    <w:rsid w:val="000A1E79"/>
    <w:rsid w:val="000A28FF"/>
    <w:rsid w:val="000A31B2"/>
    <w:rsid w:val="000A34F9"/>
    <w:rsid w:val="000A3534"/>
    <w:rsid w:val="000A4868"/>
    <w:rsid w:val="000A4B54"/>
    <w:rsid w:val="000A55CB"/>
    <w:rsid w:val="000A60E3"/>
    <w:rsid w:val="000A685F"/>
    <w:rsid w:val="000B0403"/>
    <w:rsid w:val="000B0727"/>
    <w:rsid w:val="000B22C6"/>
    <w:rsid w:val="000B4772"/>
    <w:rsid w:val="000B4B39"/>
    <w:rsid w:val="000C079B"/>
    <w:rsid w:val="000C0CB0"/>
    <w:rsid w:val="000C101B"/>
    <w:rsid w:val="000C11EA"/>
    <w:rsid w:val="000C43F9"/>
    <w:rsid w:val="000C4F24"/>
    <w:rsid w:val="000C540C"/>
    <w:rsid w:val="000C5980"/>
    <w:rsid w:val="000C6849"/>
    <w:rsid w:val="000C74E4"/>
    <w:rsid w:val="000C77A2"/>
    <w:rsid w:val="000D34E1"/>
    <w:rsid w:val="000D5F90"/>
    <w:rsid w:val="000D763A"/>
    <w:rsid w:val="000D7D6A"/>
    <w:rsid w:val="000E1CF4"/>
    <w:rsid w:val="000E2BF9"/>
    <w:rsid w:val="000E3233"/>
    <w:rsid w:val="000E592B"/>
    <w:rsid w:val="000E6124"/>
    <w:rsid w:val="000E73E3"/>
    <w:rsid w:val="000F19E6"/>
    <w:rsid w:val="00100EED"/>
    <w:rsid w:val="00101A25"/>
    <w:rsid w:val="00101D1D"/>
    <w:rsid w:val="00102EBD"/>
    <w:rsid w:val="00102EF2"/>
    <w:rsid w:val="0010369B"/>
    <w:rsid w:val="00103F76"/>
    <w:rsid w:val="00103FCE"/>
    <w:rsid w:val="001041A8"/>
    <w:rsid w:val="00104754"/>
    <w:rsid w:val="0010622A"/>
    <w:rsid w:val="00107855"/>
    <w:rsid w:val="00111351"/>
    <w:rsid w:val="001130BD"/>
    <w:rsid w:val="001133B1"/>
    <w:rsid w:val="0011368D"/>
    <w:rsid w:val="00115BE6"/>
    <w:rsid w:val="001171CD"/>
    <w:rsid w:val="00121D3B"/>
    <w:rsid w:val="00123758"/>
    <w:rsid w:val="00123B2C"/>
    <w:rsid w:val="001241C3"/>
    <w:rsid w:val="00124C20"/>
    <w:rsid w:val="00125607"/>
    <w:rsid w:val="0012618F"/>
    <w:rsid w:val="001338B2"/>
    <w:rsid w:val="0013408E"/>
    <w:rsid w:val="0013439E"/>
    <w:rsid w:val="00134716"/>
    <w:rsid w:val="00134A2C"/>
    <w:rsid w:val="00135543"/>
    <w:rsid w:val="0013563D"/>
    <w:rsid w:val="00135763"/>
    <w:rsid w:val="00135E68"/>
    <w:rsid w:val="00142E70"/>
    <w:rsid w:val="00144A3C"/>
    <w:rsid w:val="00144A83"/>
    <w:rsid w:val="00146CFB"/>
    <w:rsid w:val="00146F17"/>
    <w:rsid w:val="00147519"/>
    <w:rsid w:val="001476BB"/>
    <w:rsid w:val="00147887"/>
    <w:rsid w:val="001501AD"/>
    <w:rsid w:val="0015222B"/>
    <w:rsid w:val="001531B1"/>
    <w:rsid w:val="00154448"/>
    <w:rsid w:val="0015588A"/>
    <w:rsid w:val="001564EB"/>
    <w:rsid w:val="00160161"/>
    <w:rsid w:val="00160AB4"/>
    <w:rsid w:val="00160BF2"/>
    <w:rsid w:val="001626A1"/>
    <w:rsid w:val="0016457A"/>
    <w:rsid w:val="001645AD"/>
    <w:rsid w:val="00170205"/>
    <w:rsid w:val="00171365"/>
    <w:rsid w:val="00171797"/>
    <w:rsid w:val="00171AE2"/>
    <w:rsid w:val="0017438B"/>
    <w:rsid w:val="00174A07"/>
    <w:rsid w:val="00174A78"/>
    <w:rsid w:val="001753FD"/>
    <w:rsid w:val="00175CB7"/>
    <w:rsid w:val="00176A1F"/>
    <w:rsid w:val="00176FFC"/>
    <w:rsid w:val="0018044B"/>
    <w:rsid w:val="00180E0B"/>
    <w:rsid w:val="00180E6F"/>
    <w:rsid w:val="00181B74"/>
    <w:rsid w:val="001854D3"/>
    <w:rsid w:val="001861C0"/>
    <w:rsid w:val="00187D12"/>
    <w:rsid w:val="001902DD"/>
    <w:rsid w:val="00190926"/>
    <w:rsid w:val="0019149D"/>
    <w:rsid w:val="001914D4"/>
    <w:rsid w:val="00191B85"/>
    <w:rsid w:val="001934B5"/>
    <w:rsid w:val="00195D2A"/>
    <w:rsid w:val="00195D96"/>
    <w:rsid w:val="00196825"/>
    <w:rsid w:val="00197CBA"/>
    <w:rsid w:val="00197DF0"/>
    <w:rsid w:val="001A1A93"/>
    <w:rsid w:val="001A32C6"/>
    <w:rsid w:val="001A38DD"/>
    <w:rsid w:val="001A4FDC"/>
    <w:rsid w:val="001A5E49"/>
    <w:rsid w:val="001A6117"/>
    <w:rsid w:val="001B1B57"/>
    <w:rsid w:val="001B260D"/>
    <w:rsid w:val="001B2E45"/>
    <w:rsid w:val="001B3A6F"/>
    <w:rsid w:val="001B520B"/>
    <w:rsid w:val="001B675E"/>
    <w:rsid w:val="001B68D9"/>
    <w:rsid w:val="001B7ADB"/>
    <w:rsid w:val="001C059F"/>
    <w:rsid w:val="001C145E"/>
    <w:rsid w:val="001C1919"/>
    <w:rsid w:val="001C3315"/>
    <w:rsid w:val="001C42CB"/>
    <w:rsid w:val="001C5BF6"/>
    <w:rsid w:val="001D0AA6"/>
    <w:rsid w:val="001D0E6A"/>
    <w:rsid w:val="001D1FE5"/>
    <w:rsid w:val="001D2158"/>
    <w:rsid w:val="001D3B87"/>
    <w:rsid w:val="001D5444"/>
    <w:rsid w:val="001D60EA"/>
    <w:rsid w:val="001D610E"/>
    <w:rsid w:val="001E6A40"/>
    <w:rsid w:val="001F002E"/>
    <w:rsid w:val="001F158B"/>
    <w:rsid w:val="001F5819"/>
    <w:rsid w:val="001F58E7"/>
    <w:rsid w:val="001F601C"/>
    <w:rsid w:val="001F7FE8"/>
    <w:rsid w:val="0020011A"/>
    <w:rsid w:val="002003ED"/>
    <w:rsid w:val="00200B52"/>
    <w:rsid w:val="002026A9"/>
    <w:rsid w:val="00204057"/>
    <w:rsid w:val="00204412"/>
    <w:rsid w:val="00204B0D"/>
    <w:rsid w:val="0020595A"/>
    <w:rsid w:val="002109B9"/>
    <w:rsid w:val="00210CF9"/>
    <w:rsid w:val="002111A4"/>
    <w:rsid w:val="00211ECE"/>
    <w:rsid w:val="00212F7C"/>
    <w:rsid w:val="00215764"/>
    <w:rsid w:val="00216F2C"/>
    <w:rsid w:val="002170B6"/>
    <w:rsid w:val="00217623"/>
    <w:rsid w:val="0021787D"/>
    <w:rsid w:val="00217AF7"/>
    <w:rsid w:val="00221273"/>
    <w:rsid w:val="00221D01"/>
    <w:rsid w:val="002220A2"/>
    <w:rsid w:val="00224462"/>
    <w:rsid w:val="00230623"/>
    <w:rsid w:val="00230949"/>
    <w:rsid w:val="00230C42"/>
    <w:rsid w:val="00232985"/>
    <w:rsid w:val="002329E5"/>
    <w:rsid w:val="00233426"/>
    <w:rsid w:val="00233E77"/>
    <w:rsid w:val="00236411"/>
    <w:rsid w:val="002407E9"/>
    <w:rsid w:val="00240C6A"/>
    <w:rsid w:val="00241FE1"/>
    <w:rsid w:val="0024248B"/>
    <w:rsid w:val="002424B3"/>
    <w:rsid w:val="00242BAF"/>
    <w:rsid w:val="00246E7F"/>
    <w:rsid w:val="002472C0"/>
    <w:rsid w:val="002509C4"/>
    <w:rsid w:val="00251FCD"/>
    <w:rsid w:val="00253694"/>
    <w:rsid w:val="00253B1E"/>
    <w:rsid w:val="00253B74"/>
    <w:rsid w:val="00254036"/>
    <w:rsid w:val="00254039"/>
    <w:rsid w:val="00254B8E"/>
    <w:rsid w:val="00255561"/>
    <w:rsid w:val="00257461"/>
    <w:rsid w:val="00260109"/>
    <w:rsid w:val="00261C33"/>
    <w:rsid w:val="00262134"/>
    <w:rsid w:val="00262466"/>
    <w:rsid w:val="002638BF"/>
    <w:rsid w:val="0026655D"/>
    <w:rsid w:val="00267118"/>
    <w:rsid w:val="00267E2D"/>
    <w:rsid w:val="00270C7B"/>
    <w:rsid w:val="002741A0"/>
    <w:rsid w:val="002769B1"/>
    <w:rsid w:val="00280EC4"/>
    <w:rsid w:val="00283A5B"/>
    <w:rsid w:val="002849D0"/>
    <w:rsid w:val="00284F77"/>
    <w:rsid w:val="00285A57"/>
    <w:rsid w:val="00286A5E"/>
    <w:rsid w:val="0028781B"/>
    <w:rsid w:val="002931C9"/>
    <w:rsid w:val="00293784"/>
    <w:rsid w:val="002A06CF"/>
    <w:rsid w:val="002A0A19"/>
    <w:rsid w:val="002A3F42"/>
    <w:rsid w:val="002B0745"/>
    <w:rsid w:val="002B21EF"/>
    <w:rsid w:val="002B5BFB"/>
    <w:rsid w:val="002C18AA"/>
    <w:rsid w:val="002C4068"/>
    <w:rsid w:val="002C4589"/>
    <w:rsid w:val="002C4F6A"/>
    <w:rsid w:val="002C50BC"/>
    <w:rsid w:val="002C5F7B"/>
    <w:rsid w:val="002C68C2"/>
    <w:rsid w:val="002C6BD1"/>
    <w:rsid w:val="002D03F4"/>
    <w:rsid w:val="002D3678"/>
    <w:rsid w:val="002D6052"/>
    <w:rsid w:val="002D679D"/>
    <w:rsid w:val="002D6F9A"/>
    <w:rsid w:val="002D777D"/>
    <w:rsid w:val="002E12AB"/>
    <w:rsid w:val="002E19D0"/>
    <w:rsid w:val="002E32D3"/>
    <w:rsid w:val="002E3B32"/>
    <w:rsid w:val="002E4DF2"/>
    <w:rsid w:val="002E79B0"/>
    <w:rsid w:val="002F073B"/>
    <w:rsid w:val="002F2351"/>
    <w:rsid w:val="002F277A"/>
    <w:rsid w:val="002F32A9"/>
    <w:rsid w:val="002F540F"/>
    <w:rsid w:val="002F6285"/>
    <w:rsid w:val="002F75F9"/>
    <w:rsid w:val="002FC398"/>
    <w:rsid w:val="00300916"/>
    <w:rsid w:val="00300FD6"/>
    <w:rsid w:val="00301F5A"/>
    <w:rsid w:val="003020B2"/>
    <w:rsid w:val="0030235E"/>
    <w:rsid w:val="00304079"/>
    <w:rsid w:val="00304730"/>
    <w:rsid w:val="00305269"/>
    <w:rsid w:val="003058DF"/>
    <w:rsid w:val="00307758"/>
    <w:rsid w:val="00311043"/>
    <w:rsid w:val="00312AFA"/>
    <w:rsid w:val="00313679"/>
    <w:rsid w:val="00314795"/>
    <w:rsid w:val="00317859"/>
    <w:rsid w:val="00320C67"/>
    <w:rsid w:val="0032318D"/>
    <w:rsid w:val="003245C7"/>
    <w:rsid w:val="00324CCD"/>
    <w:rsid w:val="00331CC0"/>
    <w:rsid w:val="00332482"/>
    <w:rsid w:val="00332968"/>
    <w:rsid w:val="00335FEC"/>
    <w:rsid w:val="00336C68"/>
    <w:rsid w:val="00340C6E"/>
    <w:rsid w:val="00341443"/>
    <w:rsid w:val="0034196C"/>
    <w:rsid w:val="0034217E"/>
    <w:rsid w:val="00346518"/>
    <w:rsid w:val="00346BA8"/>
    <w:rsid w:val="00346CF0"/>
    <w:rsid w:val="00347569"/>
    <w:rsid w:val="00347EB5"/>
    <w:rsid w:val="00347F72"/>
    <w:rsid w:val="0035188E"/>
    <w:rsid w:val="003522AC"/>
    <w:rsid w:val="003528E3"/>
    <w:rsid w:val="003529A8"/>
    <w:rsid w:val="003529AA"/>
    <w:rsid w:val="0035370B"/>
    <w:rsid w:val="00353A57"/>
    <w:rsid w:val="00354FA0"/>
    <w:rsid w:val="003551A6"/>
    <w:rsid w:val="00360E3C"/>
    <w:rsid w:val="00360F80"/>
    <w:rsid w:val="0036319C"/>
    <w:rsid w:val="003639BB"/>
    <w:rsid w:val="00363C9F"/>
    <w:rsid w:val="00364910"/>
    <w:rsid w:val="003657DF"/>
    <w:rsid w:val="00365DE9"/>
    <w:rsid w:val="00365DFC"/>
    <w:rsid w:val="00366EF9"/>
    <w:rsid w:val="00367C11"/>
    <w:rsid w:val="00370548"/>
    <w:rsid w:val="00370EF0"/>
    <w:rsid w:val="003718E5"/>
    <w:rsid w:val="0037269D"/>
    <w:rsid w:val="00372925"/>
    <w:rsid w:val="00372A45"/>
    <w:rsid w:val="003742E0"/>
    <w:rsid w:val="00374DBD"/>
    <w:rsid w:val="003769EF"/>
    <w:rsid w:val="00377989"/>
    <w:rsid w:val="00380699"/>
    <w:rsid w:val="003812EA"/>
    <w:rsid w:val="00385F6E"/>
    <w:rsid w:val="00387559"/>
    <w:rsid w:val="00387829"/>
    <w:rsid w:val="00387A55"/>
    <w:rsid w:val="0039039E"/>
    <w:rsid w:val="00390DC0"/>
    <w:rsid w:val="00392D34"/>
    <w:rsid w:val="00392D4E"/>
    <w:rsid w:val="00395892"/>
    <w:rsid w:val="003966E3"/>
    <w:rsid w:val="00396E44"/>
    <w:rsid w:val="003A2A96"/>
    <w:rsid w:val="003A4630"/>
    <w:rsid w:val="003A5876"/>
    <w:rsid w:val="003A5D40"/>
    <w:rsid w:val="003A6024"/>
    <w:rsid w:val="003A6A08"/>
    <w:rsid w:val="003A78B8"/>
    <w:rsid w:val="003B1B7C"/>
    <w:rsid w:val="003B2469"/>
    <w:rsid w:val="003B2D77"/>
    <w:rsid w:val="003B428F"/>
    <w:rsid w:val="003B488D"/>
    <w:rsid w:val="003B514C"/>
    <w:rsid w:val="003B5981"/>
    <w:rsid w:val="003B5D5E"/>
    <w:rsid w:val="003B74A8"/>
    <w:rsid w:val="003C04CD"/>
    <w:rsid w:val="003C0B7D"/>
    <w:rsid w:val="003C0DFC"/>
    <w:rsid w:val="003C5209"/>
    <w:rsid w:val="003D062F"/>
    <w:rsid w:val="003D1AB9"/>
    <w:rsid w:val="003D1B9F"/>
    <w:rsid w:val="003D3D57"/>
    <w:rsid w:val="003D45DB"/>
    <w:rsid w:val="003D53AF"/>
    <w:rsid w:val="003D5821"/>
    <w:rsid w:val="003D5E40"/>
    <w:rsid w:val="003D7CD5"/>
    <w:rsid w:val="003E076D"/>
    <w:rsid w:val="003E0D04"/>
    <w:rsid w:val="003E4661"/>
    <w:rsid w:val="003E66CB"/>
    <w:rsid w:val="003E6B74"/>
    <w:rsid w:val="003E7DF3"/>
    <w:rsid w:val="003F04AF"/>
    <w:rsid w:val="003F08D2"/>
    <w:rsid w:val="003F435E"/>
    <w:rsid w:val="003F53B3"/>
    <w:rsid w:val="003F66ED"/>
    <w:rsid w:val="003F787D"/>
    <w:rsid w:val="003F7C4F"/>
    <w:rsid w:val="00403CBC"/>
    <w:rsid w:val="00406894"/>
    <w:rsid w:val="00406FA4"/>
    <w:rsid w:val="00410F58"/>
    <w:rsid w:val="004112D9"/>
    <w:rsid w:val="00411F4B"/>
    <w:rsid w:val="004139E9"/>
    <w:rsid w:val="00413DB3"/>
    <w:rsid w:val="00415CC9"/>
    <w:rsid w:val="004168CC"/>
    <w:rsid w:val="00417515"/>
    <w:rsid w:val="00421774"/>
    <w:rsid w:val="004218F3"/>
    <w:rsid w:val="00422BD7"/>
    <w:rsid w:val="00425AE7"/>
    <w:rsid w:val="00430ABE"/>
    <w:rsid w:val="004310A4"/>
    <w:rsid w:val="004320F8"/>
    <w:rsid w:val="004331C1"/>
    <w:rsid w:val="004339C8"/>
    <w:rsid w:val="00433A6B"/>
    <w:rsid w:val="00435347"/>
    <w:rsid w:val="0043687A"/>
    <w:rsid w:val="00436F97"/>
    <w:rsid w:val="004425D4"/>
    <w:rsid w:val="00442A12"/>
    <w:rsid w:val="004439F9"/>
    <w:rsid w:val="00444221"/>
    <w:rsid w:val="00445A6E"/>
    <w:rsid w:val="00447C1F"/>
    <w:rsid w:val="00451774"/>
    <w:rsid w:val="00451C9D"/>
    <w:rsid w:val="004544EF"/>
    <w:rsid w:val="00455AFF"/>
    <w:rsid w:val="004560FF"/>
    <w:rsid w:val="00457421"/>
    <w:rsid w:val="00457EB5"/>
    <w:rsid w:val="00461063"/>
    <w:rsid w:val="00465D3C"/>
    <w:rsid w:val="00466D14"/>
    <w:rsid w:val="0047015D"/>
    <w:rsid w:val="00471140"/>
    <w:rsid w:val="00473E4D"/>
    <w:rsid w:val="00475AF0"/>
    <w:rsid w:val="00475CBF"/>
    <w:rsid w:val="00475E0D"/>
    <w:rsid w:val="00476639"/>
    <w:rsid w:val="00477218"/>
    <w:rsid w:val="00477843"/>
    <w:rsid w:val="004825A0"/>
    <w:rsid w:val="0048420C"/>
    <w:rsid w:val="00491F68"/>
    <w:rsid w:val="0049297B"/>
    <w:rsid w:val="0049387E"/>
    <w:rsid w:val="004943ED"/>
    <w:rsid w:val="0049496C"/>
    <w:rsid w:val="00494A8C"/>
    <w:rsid w:val="004952F0"/>
    <w:rsid w:val="00495BBC"/>
    <w:rsid w:val="004969E4"/>
    <w:rsid w:val="004A08A3"/>
    <w:rsid w:val="004A0B11"/>
    <w:rsid w:val="004A18D3"/>
    <w:rsid w:val="004A47AE"/>
    <w:rsid w:val="004A5515"/>
    <w:rsid w:val="004A5678"/>
    <w:rsid w:val="004A57B1"/>
    <w:rsid w:val="004A7AB8"/>
    <w:rsid w:val="004B19A8"/>
    <w:rsid w:val="004B28E0"/>
    <w:rsid w:val="004B595C"/>
    <w:rsid w:val="004B5E8B"/>
    <w:rsid w:val="004B6ACB"/>
    <w:rsid w:val="004C0C75"/>
    <w:rsid w:val="004C2C1D"/>
    <w:rsid w:val="004C3EC5"/>
    <w:rsid w:val="004C4AAA"/>
    <w:rsid w:val="004C4D49"/>
    <w:rsid w:val="004D0754"/>
    <w:rsid w:val="004D27CA"/>
    <w:rsid w:val="004D3642"/>
    <w:rsid w:val="004D3B92"/>
    <w:rsid w:val="004D6B86"/>
    <w:rsid w:val="004D7796"/>
    <w:rsid w:val="004D79E1"/>
    <w:rsid w:val="004E2092"/>
    <w:rsid w:val="004E235F"/>
    <w:rsid w:val="004E2F2C"/>
    <w:rsid w:val="004E6B82"/>
    <w:rsid w:val="004E77DA"/>
    <w:rsid w:val="004F00E8"/>
    <w:rsid w:val="004F07BD"/>
    <w:rsid w:val="004F273A"/>
    <w:rsid w:val="004F38C0"/>
    <w:rsid w:val="004F3CEA"/>
    <w:rsid w:val="004F4C01"/>
    <w:rsid w:val="004F57EE"/>
    <w:rsid w:val="004F6C40"/>
    <w:rsid w:val="004F70CA"/>
    <w:rsid w:val="004F784E"/>
    <w:rsid w:val="0050015E"/>
    <w:rsid w:val="005008F9"/>
    <w:rsid w:val="00501068"/>
    <w:rsid w:val="005025AF"/>
    <w:rsid w:val="005025BC"/>
    <w:rsid w:val="00514534"/>
    <w:rsid w:val="00517207"/>
    <w:rsid w:val="005201A1"/>
    <w:rsid w:val="00520B45"/>
    <w:rsid w:val="00520DBC"/>
    <w:rsid w:val="005228E0"/>
    <w:rsid w:val="00522FA1"/>
    <w:rsid w:val="00524B09"/>
    <w:rsid w:val="00525B92"/>
    <w:rsid w:val="0052648A"/>
    <w:rsid w:val="00530551"/>
    <w:rsid w:val="00530E7B"/>
    <w:rsid w:val="00534649"/>
    <w:rsid w:val="00535D02"/>
    <w:rsid w:val="00536DC2"/>
    <w:rsid w:val="00540261"/>
    <w:rsid w:val="005408CC"/>
    <w:rsid w:val="005411B8"/>
    <w:rsid w:val="00541543"/>
    <w:rsid w:val="00542469"/>
    <w:rsid w:val="00543376"/>
    <w:rsid w:val="00544ABC"/>
    <w:rsid w:val="0054527F"/>
    <w:rsid w:val="00545659"/>
    <w:rsid w:val="00546D9E"/>
    <w:rsid w:val="005474A1"/>
    <w:rsid w:val="0055025C"/>
    <w:rsid w:val="005534AE"/>
    <w:rsid w:val="0055361A"/>
    <w:rsid w:val="00553FEF"/>
    <w:rsid w:val="00555087"/>
    <w:rsid w:val="00556623"/>
    <w:rsid w:val="00556EE0"/>
    <w:rsid w:val="00563C5A"/>
    <w:rsid w:val="00564BD6"/>
    <w:rsid w:val="005665AF"/>
    <w:rsid w:val="00566E27"/>
    <w:rsid w:val="00570FF9"/>
    <w:rsid w:val="005711B1"/>
    <w:rsid w:val="00575E10"/>
    <w:rsid w:val="005772B7"/>
    <w:rsid w:val="00583A8D"/>
    <w:rsid w:val="00588093"/>
    <w:rsid w:val="00590510"/>
    <w:rsid w:val="00592084"/>
    <w:rsid w:val="00592144"/>
    <w:rsid w:val="00592220"/>
    <w:rsid w:val="00594317"/>
    <w:rsid w:val="00597BDE"/>
    <w:rsid w:val="00597C85"/>
    <w:rsid w:val="005A1BAB"/>
    <w:rsid w:val="005A2A38"/>
    <w:rsid w:val="005A2FBF"/>
    <w:rsid w:val="005A5363"/>
    <w:rsid w:val="005A5469"/>
    <w:rsid w:val="005B1783"/>
    <w:rsid w:val="005B233F"/>
    <w:rsid w:val="005B23BD"/>
    <w:rsid w:val="005B23D2"/>
    <w:rsid w:val="005B2660"/>
    <w:rsid w:val="005B3C2D"/>
    <w:rsid w:val="005B3F2F"/>
    <w:rsid w:val="005B666C"/>
    <w:rsid w:val="005C03E6"/>
    <w:rsid w:val="005C1E6D"/>
    <w:rsid w:val="005C36D9"/>
    <w:rsid w:val="005D00DE"/>
    <w:rsid w:val="005D0FAB"/>
    <w:rsid w:val="005D1994"/>
    <w:rsid w:val="005D3CBB"/>
    <w:rsid w:val="005D6EE2"/>
    <w:rsid w:val="005D6FDD"/>
    <w:rsid w:val="005E17DD"/>
    <w:rsid w:val="005E30FE"/>
    <w:rsid w:val="005E60D5"/>
    <w:rsid w:val="005E7C73"/>
    <w:rsid w:val="005F07B9"/>
    <w:rsid w:val="005F1F7B"/>
    <w:rsid w:val="005F2617"/>
    <w:rsid w:val="005F2738"/>
    <w:rsid w:val="005F4F6C"/>
    <w:rsid w:val="005F5B27"/>
    <w:rsid w:val="006000D1"/>
    <w:rsid w:val="006014FD"/>
    <w:rsid w:val="00604485"/>
    <w:rsid w:val="00604EFD"/>
    <w:rsid w:val="0060542D"/>
    <w:rsid w:val="00605BE5"/>
    <w:rsid w:val="00605FEC"/>
    <w:rsid w:val="00607277"/>
    <w:rsid w:val="00607A02"/>
    <w:rsid w:val="00607DF9"/>
    <w:rsid w:val="0061235B"/>
    <w:rsid w:val="00613821"/>
    <w:rsid w:val="006145C2"/>
    <w:rsid w:val="006145F8"/>
    <w:rsid w:val="006146F9"/>
    <w:rsid w:val="006159BC"/>
    <w:rsid w:val="00615DB0"/>
    <w:rsid w:val="00617882"/>
    <w:rsid w:val="006179EA"/>
    <w:rsid w:val="00624B7C"/>
    <w:rsid w:val="006262BF"/>
    <w:rsid w:val="00627965"/>
    <w:rsid w:val="00630C73"/>
    <w:rsid w:val="0063156D"/>
    <w:rsid w:val="006315E1"/>
    <w:rsid w:val="0063231E"/>
    <w:rsid w:val="006337E9"/>
    <w:rsid w:val="00634D7C"/>
    <w:rsid w:val="006371AA"/>
    <w:rsid w:val="0064027F"/>
    <w:rsid w:val="00642D10"/>
    <w:rsid w:val="006432D2"/>
    <w:rsid w:val="00643FCF"/>
    <w:rsid w:val="006464AA"/>
    <w:rsid w:val="006472A3"/>
    <w:rsid w:val="00650363"/>
    <w:rsid w:val="00653BA3"/>
    <w:rsid w:val="00654C49"/>
    <w:rsid w:val="00656308"/>
    <w:rsid w:val="00660CAC"/>
    <w:rsid w:val="0066143D"/>
    <w:rsid w:val="00661E25"/>
    <w:rsid w:val="00664A32"/>
    <w:rsid w:val="006653D0"/>
    <w:rsid w:val="00667281"/>
    <w:rsid w:val="00667338"/>
    <w:rsid w:val="0066763D"/>
    <w:rsid w:val="0066E58F"/>
    <w:rsid w:val="00672471"/>
    <w:rsid w:val="0067288A"/>
    <w:rsid w:val="00674D3B"/>
    <w:rsid w:val="0067599B"/>
    <w:rsid w:val="00676B33"/>
    <w:rsid w:val="00677AB6"/>
    <w:rsid w:val="006812F4"/>
    <w:rsid w:val="00681593"/>
    <w:rsid w:val="00681AA2"/>
    <w:rsid w:val="00683F8C"/>
    <w:rsid w:val="00685F06"/>
    <w:rsid w:val="00686420"/>
    <w:rsid w:val="00690017"/>
    <w:rsid w:val="00692C2B"/>
    <w:rsid w:val="0069322C"/>
    <w:rsid w:val="00694F89"/>
    <w:rsid w:val="00696D47"/>
    <w:rsid w:val="00697F80"/>
    <w:rsid w:val="006A18C9"/>
    <w:rsid w:val="006A303D"/>
    <w:rsid w:val="006A39C6"/>
    <w:rsid w:val="006A5A63"/>
    <w:rsid w:val="006B1E12"/>
    <w:rsid w:val="006B24AD"/>
    <w:rsid w:val="006B4A09"/>
    <w:rsid w:val="006B51B6"/>
    <w:rsid w:val="006B67B6"/>
    <w:rsid w:val="006B756A"/>
    <w:rsid w:val="006B7CC2"/>
    <w:rsid w:val="006B7FAC"/>
    <w:rsid w:val="006C1FD7"/>
    <w:rsid w:val="006C36B6"/>
    <w:rsid w:val="006C4C9C"/>
    <w:rsid w:val="006C7463"/>
    <w:rsid w:val="006C75F8"/>
    <w:rsid w:val="006C7EB1"/>
    <w:rsid w:val="006CDFFA"/>
    <w:rsid w:val="006D04A7"/>
    <w:rsid w:val="006D167D"/>
    <w:rsid w:val="006D6CD0"/>
    <w:rsid w:val="006D780F"/>
    <w:rsid w:val="006E1961"/>
    <w:rsid w:val="006E1EC3"/>
    <w:rsid w:val="006E439A"/>
    <w:rsid w:val="006E4FAF"/>
    <w:rsid w:val="006E5450"/>
    <w:rsid w:val="006E5B69"/>
    <w:rsid w:val="006E62AD"/>
    <w:rsid w:val="006F004B"/>
    <w:rsid w:val="006F0928"/>
    <w:rsid w:val="006F1ED6"/>
    <w:rsid w:val="006F4E51"/>
    <w:rsid w:val="006F5E56"/>
    <w:rsid w:val="006F6541"/>
    <w:rsid w:val="006F69FA"/>
    <w:rsid w:val="006F6C1D"/>
    <w:rsid w:val="006F7466"/>
    <w:rsid w:val="006F7D16"/>
    <w:rsid w:val="007002E7"/>
    <w:rsid w:val="00701558"/>
    <w:rsid w:val="007015FA"/>
    <w:rsid w:val="007016E7"/>
    <w:rsid w:val="00701C34"/>
    <w:rsid w:val="00703967"/>
    <w:rsid w:val="00705034"/>
    <w:rsid w:val="00706F92"/>
    <w:rsid w:val="0071168A"/>
    <w:rsid w:val="00711832"/>
    <w:rsid w:val="00711C36"/>
    <w:rsid w:val="00713CDB"/>
    <w:rsid w:val="00717392"/>
    <w:rsid w:val="00717A1E"/>
    <w:rsid w:val="00717DEA"/>
    <w:rsid w:val="00720290"/>
    <w:rsid w:val="00722C1E"/>
    <w:rsid w:val="0072347A"/>
    <w:rsid w:val="007236D3"/>
    <w:rsid w:val="0072395A"/>
    <w:rsid w:val="00725109"/>
    <w:rsid w:val="00726285"/>
    <w:rsid w:val="0072709C"/>
    <w:rsid w:val="0073361F"/>
    <w:rsid w:val="00733F22"/>
    <w:rsid w:val="007340AC"/>
    <w:rsid w:val="007353F3"/>
    <w:rsid w:val="00736299"/>
    <w:rsid w:val="0073728B"/>
    <w:rsid w:val="007429CF"/>
    <w:rsid w:val="00742EF0"/>
    <w:rsid w:val="00743ACC"/>
    <w:rsid w:val="00744183"/>
    <w:rsid w:val="007448B7"/>
    <w:rsid w:val="00747630"/>
    <w:rsid w:val="00750C79"/>
    <w:rsid w:val="00750F75"/>
    <w:rsid w:val="00751AB0"/>
    <w:rsid w:val="00751C29"/>
    <w:rsid w:val="00752A4B"/>
    <w:rsid w:val="00752B6D"/>
    <w:rsid w:val="00754F63"/>
    <w:rsid w:val="007576B8"/>
    <w:rsid w:val="00760873"/>
    <w:rsid w:val="0076192B"/>
    <w:rsid w:val="00761BA8"/>
    <w:rsid w:val="007710FD"/>
    <w:rsid w:val="00773AA1"/>
    <w:rsid w:val="00774027"/>
    <w:rsid w:val="00775A2C"/>
    <w:rsid w:val="00776243"/>
    <w:rsid w:val="0077757B"/>
    <w:rsid w:val="00780809"/>
    <w:rsid w:val="007838E0"/>
    <w:rsid w:val="007910EE"/>
    <w:rsid w:val="007926CD"/>
    <w:rsid w:val="00794452"/>
    <w:rsid w:val="00794904"/>
    <w:rsid w:val="00794CD4"/>
    <w:rsid w:val="00794D95"/>
    <w:rsid w:val="0079695C"/>
    <w:rsid w:val="00797D12"/>
    <w:rsid w:val="00797EF4"/>
    <w:rsid w:val="007A184B"/>
    <w:rsid w:val="007A2ED0"/>
    <w:rsid w:val="007A4891"/>
    <w:rsid w:val="007A50A2"/>
    <w:rsid w:val="007A526F"/>
    <w:rsid w:val="007A7100"/>
    <w:rsid w:val="007A7455"/>
    <w:rsid w:val="007A74E9"/>
    <w:rsid w:val="007B1D86"/>
    <w:rsid w:val="007B24F7"/>
    <w:rsid w:val="007B3C88"/>
    <w:rsid w:val="007B4031"/>
    <w:rsid w:val="007B4176"/>
    <w:rsid w:val="007B4562"/>
    <w:rsid w:val="007B4F64"/>
    <w:rsid w:val="007B72DA"/>
    <w:rsid w:val="007B7C1A"/>
    <w:rsid w:val="007C34C6"/>
    <w:rsid w:val="007C38C2"/>
    <w:rsid w:val="007C3FBE"/>
    <w:rsid w:val="007C5B05"/>
    <w:rsid w:val="007C5E5A"/>
    <w:rsid w:val="007D1EC0"/>
    <w:rsid w:val="007D644E"/>
    <w:rsid w:val="007D7384"/>
    <w:rsid w:val="007E1DF1"/>
    <w:rsid w:val="007E385B"/>
    <w:rsid w:val="007E3D2D"/>
    <w:rsid w:val="007E3FD3"/>
    <w:rsid w:val="007E45AC"/>
    <w:rsid w:val="007E4659"/>
    <w:rsid w:val="007E5282"/>
    <w:rsid w:val="007E585A"/>
    <w:rsid w:val="007E5A6E"/>
    <w:rsid w:val="007E5B9A"/>
    <w:rsid w:val="007E5CFC"/>
    <w:rsid w:val="007E5E1E"/>
    <w:rsid w:val="007E6417"/>
    <w:rsid w:val="007F1A82"/>
    <w:rsid w:val="007F1C16"/>
    <w:rsid w:val="007F38DC"/>
    <w:rsid w:val="007F38F5"/>
    <w:rsid w:val="007F3D2B"/>
    <w:rsid w:val="007F53F7"/>
    <w:rsid w:val="007F6ACA"/>
    <w:rsid w:val="007F7564"/>
    <w:rsid w:val="0080039E"/>
    <w:rsid w:val="00800C77"/>
    <w:rsid w:val="00802284"/>
    <w:rsid w:val="00803751"/>
    <w:rsid w:val="00806BEB"/>
    <w:rsid w:val="00806E12"/>
    <w:rsid w:val="0080744B"/>
    <w:rsid w:val="00807535"/>
    <w:rsid w:val="0081127A"/>
    <w:rsid w:val="0081274E"/>
    <w:rsid w:val="00813867"/>
    <w:rsid w:val="00813F56"/>
    <w:rsid w:val="00814FE3"/>
    <w:rsid w:val="00815025"/>
    <w:rsid w:val="00816C32"/>
    <w:rsid w:val="008172C0"/>
    <w:rsid w:val="008172D1"/>
    <w:rsid w:val="008238DA"/>
    <w:rsid w:val="00823A50"/>
    <w:rsid w:val="00824C15"/>
    <w:rsid w:val="00825D4D"/>
    <w:rsid w:val="00826713"/>
    <w:rsid w:val="008273DE"/>
    <w:rsid w:val="00830B3B"/>
    <w:rsid w:val="008317A7"/>
    <w:rsid w:val="00832361"/>
    <w:rsid w:val="00833317"/>
    <w:rsid w:val="00834F41"/>
    <w:rsid w:val="0084304B"/>
    <w:rsid w:val="008439E7"/>
    <w:rsid w:val="00845F82"/>
    <w:rsid w:val="00846075"/>
    <w:rsid w:val="00847821"/>
    <w:rsid w:val="00851631"/>
    <w:rsid w:val="00851F48"/>
    <w:rsid w:val="00853458"/>
    <w:rsid w:val="00853A28"/>
    <w:rsid w:val="008601AF"/>
    <w:rsid w:val="00860FF8"/>
    <w:rsid w:val="00861BBC"/>
    <w:rsid w:val="0086315B"/>
    <w:rsid w:val="008646C6"/>
    <w:rsid w:val="00867CA1"/>
    <w:rsid w:val="00870A59"/>
    <w:rsid w:val="0087447E"/>
    <w:rsid w:val="0087512F"/>
    <w:rsid w:val="0087518D"/>
    <w:rsid w:val="0087561F"/>
    <w:rsid w:val="00876478"/>
    <w:rsid w:val="00877013"/>
    <w:rsid w:val="008771DB"/>
    <w:rsid w:val="0087750A"/>
    <w:rsid w:val="00880334"/>
    <w:rsid w:val="00880B4A"/>
    <w:rsid w:val="00880FBD"/>
    <w:rsid w:val="008812B7"/>
    <w:rsid w:val="00881980"/>
    <w:rsid w:val="00882DE9"/>
    <w:rsid w:val="008838AC"/>
    <w:rsid w:val="00883B38"/>
    <w:rsid w:val="00884231"/>
    <w:rsid w:val="008843D8"/>
    <w:rsid w:val="00885013"/>
    <w:rsid w:val="008855F5"/>
    <w:rsid w:val="00885B46"/>
    <w:rsid w:val="00887C1B"/>
    <w:rsid w:val="00891D83"/>
    <w:rsid w:val="00891E54"/>
    <w:rsid w:val="00894F16"/>
    <w:rsid w:val="00896BD3"/>
    <w:rsid w:val="00897192"/>
    <w:rsid w:val="008A1103"/>
    <w:rsid w:val="008A1B2D"/>
    <w:rsid w:val="008A3E17"/>
    <w:rsid w:val="008A47BA"/>
    <w:rsid w:val="008A4CB4"/>
    <w:rsid w:val="008A5C07"/>
    <w:rsid w:val="008A5E82"/>
    <w:rsid w:val="008A6273"/>
    <w:rsid w:val="008A73D2"/>
    <w:rsid w:val="008B101A"/>
    <w:rsid w:val="008B27A1"/>
    <w:rsid w:val="008B3B10"/>
    <w:rsid w:val="008B5B4F"/>
    <w:rsid w:val="008B6783"/>
    <w:rsid w:val="008BA726"/>
    <w:rsid w:val="008C49E3"/>
    <w:rsid w:val="008C52C9"/>
    <w:rsid w:val="008C702D"/>
    <w:rsid w:val="008C71AC"/>
    <w:rsid w:val="008D0D2D"/>
    <w:rsid w:val="008D1D21"/>
    <w:rsid w:val="008D418D"/>
    <w:rsid w:val="008D420D"/>
    <w:rsid w:val="008D52E0"/>
    <w:rsid w:val="008D5A30"/>
    <w:rsid w:val="008E248C"/>
    <w:rsid w:val="008E2992"/>
    <w:rsid w:val="008E3F43"/>
    <w:rsid w:val="008E4430"/>
    <w:rsid w:val="008E51DC"/>
    <w:rsid w:val="008E5C67"/>
    <w:rsid w:val="008E5E6A"/>
    <w:rsid w:val="008F0263"/>
    <w:rsid w:val="008F06AD"/>
    <w:rsid w:val="008F1200"/>
    <w:rsid w:val="008F17B5"/>
    <w:rsid w:val="008F4012"/>
    <w:rsid w:val="008F44F6"/>
    <w:rsid w:val="008F6235"/>
    <w:rsid w:val="008F72C8"/>
    <w:rsid w:val="00901111"/>
    <w:rsid w:val="00901B73"/>
    <w:rsid w:val="0090232D"/>
    <w:rsid w:val="0090310D"/>
    <w:rsid w:val="00904D62"/>
    <w:rsid w:val="00907081"/>
    <w:rsid w:val="00911113"/>
    <w:rsid w:val="00911661"/>
    <w:rsid w:val="009116B7"/>
    <w:rsid w:val="009118A6"/>
    <w:rsid w:val="00914881"/>
    <w:rsid w:val="00917A13"/>
    <w:rsid w:val="00922355"/>
    <w:rsid w:val="009240B6"/>
    <w:rsid w:val="00924798"/>
    <w:rsid w:val="00924801"/>
    <w:rsid w:val="00924A28"/>
    <w:rsid w:val="0092502D"/>
    <w:rsid w:val="0092654E"/>
    <w:rsid w:val="0092706B"/>
    <w:rsid w:val="0093039E"/>
    <w:rsid w:val="009315BA"/>
    <w:rsid w:val="009369DC"/>
    <w:rsid w:val="00937486"/>
    <w:rsid w:val="00937666"/>
    <w:rsid w:val="009401A8"/>
    <w:rsid w:val="00942D83"/>
    <w:rsid w:val="0094309B"/>
    <w:rsid w:val="00944B1C"/>
    <w:rsid w:val="00944FF2"/>
    <w:rsid w:val="00945661"/>
    <w:rsid w:val="009513F4"/>
    <w:rsid w:val="00951BF4"/>
    <w:rsid w:val="00954DA0"/>
    <w:rsid w:val="0095600D"/>
    <w:rsid w:val="00956291"/>
    <w:rsid w:val="00956C07"/>
    <w:rsid w:val="00956FEB"/>
    <w:rsid w:val="0096050C"/>
    <w:rsid w:val="009605C3"/>
    <w:rsid w:val="00961433"/>
    <w:rsid w:val="009620C1"/>
    <w:rsid w:val="00963309"/>
    <w:rsid w:val="009647D9"/>
    <w:rsid w:val="009658F3"/>
    <w:rsid w:val="009665F8"/>
    <w:rsid w:val="00967D06"/>
    <w:rsid w:val="00967E75"/>
    <w:rsid w:val="00971AC2"/>
    <w:rsid w:val="00971FFE"/>
    <w:rsid w:val="009720D9"/>
    <w:rsid w:val="00972696"/>
    <w:rsid w:val="00974F50"/>
    <w:rsid w:val="00975171"/>
    <w:rsid w:val="00982D68"/>
    <w:rsid w:val="0098320D"/>
    <w:rsid w:val="00986E03"/>
    <w:rsid w:val="0098751E"/>
    <w:rsid w:val="0099079B"/>
    <w:rsid w:val="00991B1D"/>
    <w:rsid w:val="00994698"/>
    <w:rsid w:val="009949C3"/>
    <w:rsid w:val="00994F23"/>
    <w:rsid w:val="00994FE2"/>
    <w:rsid w:val="0099625B"/>
    <w:rsid w:val="009A022E"/>
    <w:rsid w:val="009A047B"/>
    <w:rsid w:val="009A0635"/>
    <w:rsid w:val="009A0D51"/>
    <w:rsid w:val="009A0DFD"/>
    <w:rsid w:val="009A400F"/>
    <w:rsid w:val="009A44C9"/>
    <w:rsid w:val="009A47E5"/>
    <w:rsid w:val="009A6EE3"/>
    <w:rsid w:val="009A7557"/>
    <w:rsid w:val="009A75C9"/>
    <w:rsid w:val="009A7ABB"/>
    <w:rsid w:val="009B00A3"/>
    <w:rsid w:val="009B0448"/>
    <w:rsid w:val="009B1A61"/>
    <w:rsid w:val="009B4F01"/>
    <w:rsid w:val="009B5572"/>
    <w:rsid w:val="009B5A94"/>
    <w:rsid w:val="009B5C7E"/>
    <w:rsid w:val="009B68DF"/>
    <w:rsid w:val="009B7237"/>
    <w:rsid w:val="009C19E2"/>
    <w:rsid w:val="009C211F"/>
    <w:rsid w:val="009C5F0E"/>
    <w:rsid w:val="009C63D1"/>
    <w:rsid w:val="009C6AA1"/>
    <w:rsid w:val="009C70EA"/>
    <w:rsid w:val="009C7438"/>
    <w:rsid w:val="009C7CFE"/>
    <w:rsid w:val="009D0298"/>
    <w:rsid w:val="009D381A"/>
    <w:rsid w:val="009D418A"/>
    <w:rsid w:val="009D4A38"/>
    <w:rsid w:val="009D4AFF"/>
    <w:rsid w:val="009D5138"/>
    <w:rsid w:val="009D685C"/>
    <w:rsid w:val="009E36DD"/>
    <w:rsid w:val="009E3E34"/>
    <w:rsid w:val="009E57AA"/>
    <w:rsid w:val="009E605F"/>
    <w:rsid w:val="009E7F65"/>
    <w:rsid w:val="009F1E22"/>
    <w:rsid w:val="009F2E7C"/>
    <w:rsid w:val="009F2F28"/>
    <w:rsid w:val="009F3018"/>
    <w:rsid w:val="009F4276"/>
    <w:rsid w:val="009F450C"/>
    <w:rsid w:val="009F51D4"/>
    <w:rsid w:val="009F524E"/>
    <w:rsid w:val="009F5CF8"/>
    <w:rsid w:val="009F64EC"/>
    <w:rsid w:val="009F67BC"/>
    <w:rsid w:val="009F6866"/>
    <w:rsid w:val="009F69D9"/>
    <w:rsid w:val="009F6DCA"/>
    <w:rsid w:val="009F741D"/>
    <w:rsid w:val="009F74CF"/>
    <w:rsid w:val="009F7CA6"/>
    <w:rsid w:val="009FD774"/>
    <w:rsid w:val="00A00407"/>
    <w:rsid w:val="00A00D21"/>
    <w:rsid w:val="00A01B03"/>
    <w:rsid w:val="00A02ABB"/>
    <w:rsid w:val="00A0383D"/>
    <w:rsid w:val="00A04673"/>
    <w:rsid w:val="00A05177"/>
    <w:rsid w:val="00A1452A"/>
    <w:rsid w:val="00A1472A"/>
    <w:rsid w:val="00A14C74"/>
    <w:rsid w:val="00A16A91"/>
    <w:rsid w:val="00A1780B"/>
    <w:rsid w:val="00A21233"/>
    <w:rsid w:val="00A2331E"/>
    <w:rsid w:val="00A24905"/>
    <w:rsid w:val="00A24D88"/>
    <w:rsid w:val="00A27649"/>
    <w:rsid w:val="00A32D6B"/>
    <w:rsid w:val="00A34251"/>
    <w:rsid w:val="00A357BD"/>
    <w:rsid w:val="00A36AF1"/>
    <w:rsid w:val="00A375F5"/>
    <w:rsid w:val="00A40AF0"/>
    <w:rsid w:val="00A416EF"/>
    <w:rsid w:val="00A443C2"/>
    <w:rsid w:val="00A45477"/>
    <w:rsid w:val="00A47483"/>
    <w:rsid w:val="00A47E79"/>
    <w:rsid w:val="00A5030D"/>
    <w:rsid w:val="00A51E10"/>
    <w:rsid w:val="00A537B2"/>
    <w:rsid w:val="00A53CBF"/>
    <w:rsid w:val="00A544E7"/>
    <w:rsid w:val="00A55683"/>
    <w:rsid w:val="00A612CC"/>
    <w:rsid w:val="00A626C5"/>
    <w:rsid w:val="00A6290A"/>
    <w:rsid w:val="00A63815"/>
    <w:rsid w:val="00A63CBD"/>
    <w:rsid w:val="00A64907"/>
    <w:rsid w:val="00A655BD"/>
    <w:rsid w:val="00A65CBD"/>
    <w:rsid w:val="00A65EFF"/>
    <w:rsid w:val="00A66093"/>
    <w:rsid w:val="00A739BE"/>
    <w:rsid w:val="00A74A43"/>
    <w:rsid w:val="00A7502D"/>
    <w:rsid w:val="00A75F33"/>
    <w:rsid w:val="00A763D4"/>
    <w:rsid w:val="00A7747F"/>
    <w:rsid w:val="00A82376"/>
    <w:rsid w:val="00A83349"/>
    <w:rsid w:val="00A833C8"/>
    <w:rsid w:val="00A85C2C"/>
    <w:rsid w:val="00A8783C"/>
    <w:rsid w:val="00A90D15"/>
    <w:rsid w:val="00A91F5F"/>
    <w:rsid w:val="00A929AC"/>
    <w:rsid w:val="00A92C6C"/>
    <w:rsid w:val="00A92F6C"/>
    <w:rsid w:val="00A930C5"/>
    <w:rsid w:val="00A935A0"/>
    <w:rsid w:val="00A952B3"/>
    <w:rsid w:val="00A95431"/>
    <w:rsid w:val="00A97847"/>
    <w:rsid w:val="00A97D9F"/>
    <w:rsid w:val="00AA2217"/>
    <w:rsid w:val="00AA3BF1"/>
    <w:rsid w:val="00AA47DF"/>
    <w:rsid w:val="00AA6B3B"/>
    <w:rsid w:val="00AB65D4"/>
    <w:rsid w:val="00AB69ED"/>
    <w:rsid w:val="00AC0249"/>
    <w:rsid w:val="00AC0EBD"/>
    <w:rsid w:val="00AC168E"/>
    <w:rsid w:val="00AC1BFD"/>
    <w:rsid w:val="00AC1ED1"/>
    <w:rsid w:val="00AC2E8C"/>
    <w:rsid w:val="00AC5409"/>
    <w:rsid w:val="00AC56B1"/>
    <w:rsid w:val="00AC6064"/>
    <w:rsid w:val="00AC659B"/>
    <w:rsid w:val="00AC69E6"/>
    <w:rsid w:val="00AC7C37"/>
    <w:rsid w:val="00AD0E08"/>
    <w:rsid w:val="00AD1A68"/>
    <w:rsid w:val="00AD5529"/>
    <w:rsid w:val="00AD58F9"/>
    <w:rsid w:val="00AE0841"/>
    <w:rsid w:val="00AE1D0B"/>
    <w:rsid w:val="00AE3244"/>
    <w:rsid w:val="00AE54B4"/>
    <w:rsid w:val="00AE583A"/>
    <w:rsid w:val="00AE6335"/>
    <w:rsid w:val="00AE73EE"/>
    <w:rsid w:val="00AF1AC5"/>
    <w:rsid w:val="00AF2607"/>
    <w:rsid w:val="00AF3159"/>
    <w:rsid w:val="00AF3399"/>
    <w:rsid w:val="00AF5618"/>
    <w:rsid w:val="00AF5752"/>
    <w:rsid w:val="00B0212F"/>
    <w:rsid w:val="00B03121"/>
    <w:rsid w:val="00B04115"/>
    <w:rsid w:val="00B04CC4"/>
    <w:rsid w:val="00B07612"/>
    <w:rsid w:val="00B1091F"/>
    <w:rsid w:val="00B12FD8"/>
    <w:rsid w:val="00B13EEC"/>
    <w:rsid w:val="00B17B5E"/>
    <w:rsid w:val="00B17F61"/>
    <w:rsid w:val="00B2009B"/>
    <w:rsid w:val="00B201D9"/>
    <w:rsid w:val="00B20E44"/>
    <w:rsid w:val="00B2197A"/>
    <w:rsid w:val="00B22FC8"/>
    <w:rsid w:val="00B23504"/>
    <w:rsid w:val="00B322FB"/>
    <w:rsid w:val="00B32439"/>
    <w:rsid w:val="00B32D5C"/>
    <w:rsid w:val="00B349E4"/>
    <w:rsid w:val="00B34EC4"/>
    <w:rsid w:val="00B36648"/>
    <w:rsid w:val="00B36781"/>
    <w:rsid w:val="00B3772D"/>
    <w:rsid w:val="00B37A29"/>
    <w:rsid w:val="00B37AE3"/>
    <w:rsid w:val="00B4374D"/>
    <w:rsid w:val="00B44CA6"/>
    <w:rsid w:val="00B44E03"/>
    <w:rsid w:val="00B45DD0"/>
    <w:rsid w:val="00B47881"/>
    <w:rsid w:val="00B503B1"/>
    <w:rsid w:val="00B50E98"/>
    <w:rsid w:val="00B51BC0"/>
    <w:rsid w:val="00B52C7F"/>
    <w:rsid w:val="00B54506"/>
    <w:rsid w:val="00B5742E"/>
    <w:rsid w:val="00B57D50"/>
    <w:rsid w:val="00B60513"/>
    <w:rsid w:val="00B61424"/>
    <w:rsid w:val="00B63B87"/>
    <w:rsid w:val="00B63D6F"/>
    <w:rsid w:val="00B64509"/>
    <w:rsid w:val="00B64647"/>
    <w:rsid w:val="00B65393"/>
    <w:rsid w:val="00B65870"/>
    <w:rsid w:val="00B660FB"/>
    <w:rsid w:val="00B67216"/>
    <w:rsid w:val="00B71C1A"/>
    <w:rsid w:val="00B7235F"/>
    <w:rsid w:val="00B727CF"/>
    <w:rsid w:val="00B73D58"/>
    <w:rsid w:val="00B74DE2"/>
    <w:rsid w:val="00B75185"/>
    <w:rsid w:val="00B75458"/>
    <w:rsid w:val="00B754AD"/>
    <w:rsid w:val="00B755E9"/>
    <w:rsid w:val="00B75AA6"/>
    <w:rsid w:val="00B76ADA"/>
    <w:rsid w:val="00B76E94"/>
    <w:rsid w:val="00B76F61"/>
    <w:rsid w:val="00B77623"/>
    <w:rsid w:val="00B77781"/>
    <w:rsid w:val="00B8126B"/>
    <w:rsid w:val="00B823D8"/>
    <w:rsid w:val="00B83E16"/>
    <w:rsid w:val="00B84727"/>
    <w:rsid w:val="00B84948"/>
    <w:rsid w:val="00B85C3E"/>
    <w:rsid w:val="00B907DD"/>
    <w:rsid w:val="00B90C20"/>
    <w:rsid w:val="00B90FBF"/>
    <w:rsid w:val="00B91991"/>
    <w:rsid w:val="00B921AB"/>
    <w:rsid w:val="00B9251B"/>
    <w:rsid w:val="00B92C73"/>
    <w:rsid w:val="00B93078"/>
    <w:rsid w:val="00B9373E"/>
    <w:rsid w:val="00B94E70"/>
    <w:rsid w:val="00BA0116"/>
    <w:rsid w:val="00BA09EB"/>
    <w:rsid w:val="00BA4547"/>
    <w:rsid w:val="00BA49D1"/>
    <w:rsid w:val="00BA5C50"/>
    <w:rsid w:val="00BA677A"/>
    <w:rsid w:val="00BA702D"/>
    <w:rsid w:val="00BA7434"/>
    <w:rsid w:val="00BA77CA"/>
    <w:rsid w:val="00BB04B7"/>
    <w:rsid w:val="00BB1643"/>
    <w:rsid w:val="00BB1739"/>
    <w:rsid w:val="00BB1875"/>
    <w:rsid w:val="00BB1A79"/>
    <w:rsid w:val="00BB31FB"/>
    <w:rsid w:val="00BB567D"/>
    <w:rsid w:val="00BB77EA"/>
    <w:rsid w:val="00BB7881"/>
    <w:rsid w:val="00BC1EC1"/>
    <w:rsid w:val="00BC1FDE"/>
    <w:rsid w:val="00BC3CD1"/>
    <w:rsid w:val="00BC4695"/>
    <w:rsid w:val="00BC4DCA"/>
    <w:rsid w:val="00BC52A5"/>
    <w:rsid w:val="00BC5C6E"/>
    <w:rsid w:val="00BC667A"/>
    <w:rsid w:val="00BC6A1C"/>
    <w:rsid w:val="00BC78A7"/>
    <w:rsid w:val="00BD1A67"/>
    <w:rsid w:val="00BD3F75"/>
    <w:rsid w:val="00BD4431"/>
    <w:rsid w:val="00BD4666"/>
    <w:rsid w:val="00BD4846"/>
    <w:rsid w:val="00BD4DDF"/>
    <w:rsid w:val="00BE070F"/>
    <w:rsid w:val="00BE080B"/>
    <w:rsid w:val="00BE30C0"/>
    <w:rsid w:val="00BE53AA"/>
    <w:rsid w:val="00BE595D"/>
    <w:rsid w:val="00BE59B1"/>
    <w:rsid w:val="00BE641D"/>
    <w:rsid w:val="00BE6ED5"/>
    <w:rsid w:val="00BF1786"/>
    <w:rsid w:val="00BF182E"/>
    <w:rsid w:val="00BF21F3"/>
    <w:rsid w:val="00BF2FDB"/>
    <w:rsid w:val="00BF367B"/>
    <w:rsid w:val="00BF4AA0"/>
    <w:rsid w:val="00BF6B2E"/>
    <w:rsid w:val="00C005B7"/>
    <w:rsid w:val="00C01AF2"/>
    <w:rsid w:val="00C02827"/>
    <w:rsid w:val="00C04933"/>
    <w:rsid w:val="00C04A55"/>
    <w:rsid w:val="00C0515E"/>
    <w:rsid w:val="00C05B60"/>
    <w:rsid w:val="00C06571"/>
    <w:rsid w:val="00C14808"/>
    <w:rsid w:val="00C16C8A"/>
    <w:rsid w:val="00C174CD"/>
    <w:rsid w:val="00C18660"/>
    <w:rsid w:val="00C20118"/>
    <w:rsid w:val="00C21CD1"/>
    <w:rsid w:val="00C24856"/>
    <w:rsid w:val="00C24B38"/>
    <w:rsid w:val="00C26108"/>
    <w:rsid w:val="00C2654F"/>
    <w:rsid w:val="00C272C3"/>
    <w:rsid w:val="00C30349"/>
    <w:rsid w:val="00C33C36"/>
    <w:rsid w:val="00C3760B"/>
    <w:rsid w:val="00C37804"/>
    <w:rsid w:val="00C427A2"/>
    <w:rsid w:val="00C42A93"/>
    <w:rsid w:val="00C43B9F"/>
    <w:rsid w:val="00C450B3"/>
    <w:rsid w:val="00C54000"/>
    <w:rsid w:val="00C54B21"/>
    <w:rsid w:val="00C56F36"/>
    <w:rsid w:val="00C60CE2"/>
    <w:rsid w:val="00C61010"/>
    <w:rsid w:val="00C61DA4"/>
    <w:rsid w:val="00C62118"/>
    <w:rsid w:val="00C6290B"/>
    <w:rsid w:val="00C64E94"/>
    <w:rsid w:val="00C64EC1"/>
    <w:rsid w:val="00C654EF"/>
    <w:rsid w:val="00C658E7"/>
    <w:rsid w:val="00C666FB"/>
    <w:rsid w:val="00C7000C"/>
    <w:rsid w:val="00C70126"/>
    <w:rsid w:val="00C7085D"/>
    <w:rsid w:val="00C71CB6"/>
    <w:rsid w:val="00C72145"/>
    <w:rsid w:val="00C7387B"/>
    <w:rsid w:val="00C7407C"/>
    <w:rsid w:val="00C743DC"/>
    <w:rsid w:val="00C764EE"/>
    <w:rsid w:val="00C771D7"/>
    <w:rsid w:val="00C7790A"/>
    <w:rsid w:val="00C77AB6"/>
    <w:rsid w:val="00C81A84"/>
    <w:rsid w:val="00C82042"/>
    <w:rsid w:val="00C82177"/>
    <w:rsid w:val="00C82C39"/>
    <w:rsid w:val="00C82EFE"/>
    <w:rsid w:val="00C8439C"/>
    <w:rsid w:val="00C845FD"/>
    <w:rsid w:val="00C86097"/>
    <w:rsid w:val="00C86CCC"/>
    <w:rsid w:val="00C87927"/>
    <w:rsid w:val="00C8F524"/>
    <w:rsid w:val="00C91E27"/>
    <w:rsid w:val="00C925B3"/>
    <w:rsid w:val="00C93571"/>
    <w:rsid w:val="00C93AF8"/>
    <w:rsid w:val="00C94D68"/>
    <w:rsid w:val="00C954D1"/>
    <w:rsid w:val="00C95A37"/>
    <w:rsid w:val="00C95D38"/>
    <w:rsid w:val="00C97E36"/>
    <w:rsid w:val="00CA0E85"/>
    <w:rsid w:val="00CA0FF8"/>
    <w:rsid w:val="00CA1272"/>
    <w:rsid w:val="00CA1696"/>
    <w:rsid w:val="00CA257B"/>
    <w:rsid w:val="00CA41D0"/>
    <w:rsid w:val="00CA5123"/>
    <w:rsid w:val="00CA630A"/>
    <w:rsid w:val="00CA66A5"/>
    <w:rsid w:val="00CA676F"/>
    <w:rsid w:val="00CB0DF9"/>
    <w:rsid w:val="00CB0F5C"/>
    <w:rsid w:val="00CB22FB"/>
    <w:rsid w:val="00CB27AA"/>
    <w:rsid w:val="00CB2D40"/>
    <w:rsid w:val="00CB43BD"/>
    <w:rsid w:val="00CB592C"/>
    <w:rsid w:val="00CB60A6"/>
    <w:rsid w:val="00CB6E26"/>
    <w:rsid w:val="00CC2F3E"/>
    <w:rsid w:val="00CC3180"/>
    <w:rsid w:val="00CC3821"/>
    <w:rsid w:val="00CC4CB4"/>
    <w:rsid w:val="00CC55CA"/>
    <w:rsid w:val="00CC6C38"/>
    <w:rsid w:val="00CC7A7E"/>
    <w:rsid w:val="00CD17C9"/>
    <w:rsid w:val="00CD2845"/>
    <w:rsid w:val="00CD294D"/>
    <w:rsid w:val="00CD4087"/>
    <w:rsid w:val="00CD49C3"/>
    <w:rsid w:val="00CD6336"/>
    <w:rsid w:val="00CD645A"/>
    <w:rsid w:val="00CD7708"/>
    <w:rsid w:val="00CE0B23"/>
    <w:rsid w:val="00CE1EB5"/>
    <w:rsid w:val="00CE2733"/>
    <w:rsid w:val="00CE45C5"/>
    <w:rsid w:val="00CE46E6"/>
    <w:rsid w:val="00CE48E6"/>
    <w:rsid w:val="00CE4DEA"/>
    <w:rsid w:val="00CE5374"/>
    <w:rsid w:val="00CE61A2"/>
    <w:rsid w:val="00CE6781"/>
    <w:rsid w:val="00CF0F15"/>
    <w:rsid w:val="00CF1323"/>
    <w:rsid w:val="00CF1477"/>
    <w:rsid w:val="00CF1E49"/>
    <w:rsid w:val="00CF33B7"/>
    <w:rsid w:val="00CF36AF"/>
    <w:rsid w:val="00CF53A5"/>
    <w:rsid w:val="00CF67CB"/>
    <w:rsid w:val="00CF7A73"/>
    <w:rsid w:val="00D01C5A"/>
    <w:rsid w:val="00D01CF8"/>
    <w:rsid w:val="00D01F88"/>
    <w:rsid w:val="00D02EE5"/>
    <w:rsid w:val="00D05210"/>
    <w:rsid w:val="00D05DF8"/>
    <w:rsid w:val="00D064E0"/>
    <w:rsid w:val="00D07480"/>
    <w:rsid w:val="00D107E2"/>
    <w:rsid w:val="00D11075"/>
    <w:rsid w:val="00D11D24"/>
    <w:rsid w:val="00D11EE4"/>
    <w:rsid w:val="00D141D4"/>
    <w:rsid w:val="00D16C5B"/>
    <w:rsid w:val="00D1762B"/>
    <w:rsid w:val="00D17B1A"/>
    <w:rsid w:val="00D217DD"/>
    <w:rsid w:val="00D2206C"/>
    <w:rsid w:val="00D223DA"/>
    <w:rsid w:val="00D25179"/>
    <w:rsid w:val="00D2565F"/>
    <w:rsid w:val="00D25A6D"/>
    <w:rsid w:val="00D26D2C"/>
    <w:rsid w:val="00D27ABD"/>
    <w:rsid w:val="00D30C96"/>
    <w:rsid w:val="00D31888"/>
    <w:rsid w:val="00D32E86"/>
    <w:rsid w:val="00D332C5"/>
    <w:rsid w:val="00D33A90"/>
    <w:rsid w:val="00D33DAA"/>
    <w:rsid w:val="00D3669F"/>
    <w:rsid w:val="00D376F5"/>
    <w:rsid w:val="00D3787B"/>
    <w:rsid w:val="00D378B4"/>
    <w:rsid w:val="00D407EB"/>
    <w:rsid w:val="00D412BC"/>
    <w:rsid w:val="00D4225A"/>
    <w:rsid w:val="00D4246F"/>
    <w:rsid w:val="00D427A1"/>
    <w:rsid w:val="00D4389F"/>
    <w:rsid w:val="00D4501E"/>
    <w:rsid w:val="00D46E21"/>
    <w:rsid w:val="00D54078"/>
    <w:rsid w:val="00D541F3"/>
    <w:rsid w:val="00D564A9"/>
    <w:rsid w:val="00D629D8"/>
    <w:rsid w:val="00D64B0B"/>
    <w:rsid w:val="00D65EB2"/>
    <w:rsid w:val="00D715AE"/>
    <w:rsid w:val="00D73781"/>
    <w:rsid w:val="00D73CBF"/>
    <w:rsid w:val="00D771A7"/>
    <w:rsid w:val="00D800AF"/>
    <w:rsid w:val="00D801BC"/>
    <w:rsid w:val="00D81133"/>
    <w:rsid w:val="00D81A9B"/>
    <w:rsid w:val="00D81DA5"/>
    <w:rsid w:val="00D82911"/>
    <w:rsid w:val="00D829AC"/>
    <w:rsid w:val="00D879B1"/>
    <w:rsid w:val="00D8F9C1"/>
    <w:rsid w:val="00D91671"/>
    <w:rsid w:val="00D92729"/>
    <w:rsid w:val="00D93088"/>
    <w:rsid w:val="00D93726"/>
    <w:rsid w:val="00D95288"/>
    <w:rsid w:val="00D968B6"/>
    <w:rsid w:val="00D96C7B"/>
    <w:rsid w:val="00D97B05"/>
    <w:rsid w:val="00DA028F"/>
    <w:rsid w:val="00DA04A0"/>
    <w:rsid w:val="00DA083F"/>
    <w:rsid w:val="00DA144A"/>
    <w:rsid w:val="00DA321A"/>
    <w:rsid w:val="00DA4C27"/>
    <w:rsid w:val="00DA7411"/>
    <w:rsid w:val="00DB12B4"/>
    <w:rsid w:val="00DB2B5E"/>
    <w:rsid w:val="00DB3DD2"/>
    <w:rsid w:val="00DB5E04"/>
    <w:rsid w:val="00DC000C"/>
    <w:rsid w:val="00DC042A"/>
    <w:rsid w:val="00DC0928"/>
    <w:rsid w:val="00DC11C6"/>
    <w:rsid w:val="00DC19CA"/>
    <w:rsid w:val="00DC4906"/>
    <w:rsid w:val="00DC49F3"/>
    <w:rsid w:val="00DC5954"/>
    <w:rsid w:val="00DE0366"/>
    <w:rsid w:val="00DE0605"/>
    <w:rsid w:val="00DE0BB2"/>
    <w:rsid w:val="00DE14F5"/>
    <w:rsid w:val="00DE3AF9"/>
    <w:rsid w:val="00DE4595"/>
    <w:rsid w:val="00DE4FFF"/>
    <w:rsid w:val="00DE50E9"/>
    <w:rsid w:val="00DE7403"/>
    <w:rsid w:val="00DE75A6"/>
    <w:rsid w:val="00DE7900"/>
    <w:rsid w:val="00DF0C0A"/>
    <w:rsid w:val="00DF0F57"/>
    <w:rsid w:val="00DF3D3E"/>
    <w:rsid w:val="00DF7F02"/>
    <w:rsid w:val="00E05B7E"/>
    <w:rsid w:val="00E05F85"/>
    <w:rsid w:val="00E07324"/>
    <w:rsid w:val="00E07A5E"/>
    <w:rsid w:val="00E128C3"/>
    <w:rsid w:val="00E14443"/>
    <w:rsid w:val="00E1458A"/>
    <w:rsid w:val="00E15800"/>
    <w:rsid w:val="00E159E9"/>
    <w:rsid w:val="00E16136"/>
    <w:rsid w:val="00E16E98"/>
    <w:rsid w:val="00E200F8"/>
    <w:rsid w:val="00E20D1F"/>
    <w:rsid w:val="00E23727"/>
    <w:rsid w:val="00E264E8"/>
    <w:rsid w:val="00E2687B"/>
    <w:rsid w:val="00E27B5C"/>
    <w:rsid w:val="00E27B81"/>
    <w:rsid w:val="00E3132A"/>
    <w:rsid w:val="00E31CEB"/>
    <w:rsid w:val="00E31D32"/>
    <w:rsid w:val="00E33ECC"/>
    <w:rsid w:val="00E34887"/>
    <w:rsid w:val="00E35498"/>
    <w:rsid w:val="00E35FB1"/>
    <w:rsid w:val="00E36761"/>
    <w:rsid w:val="00E36C0E"/>
    <w:rsid w:val="00E40A51"/>
    <w:rsid w:val="00E42CB3"/>
    <w:rsid w:val="00E42D1A"/>
    <w:rsid w:val="00E442EC"/>
    <w:rsid w:val="00E44F13"/>
    <w:rsid w:val="00E45A96"/>
    <w:rsid w:val="00E45C0B"/>
    <w:rsid w:val="00E45D0A"/>
    <w:rsid w:val="00E46315"/>
    <w:rsid w:val="00E4722B"/>
    <w:rsid w:val="00E50CAD"/>
    <w:rsid w:val="00E51C3B"/>
    <w:rsid w:val="00E5310C"/>
    <w:rsid w:val="00E5394B"/>
    <w:rsid w:val="00E5492C"/>
    <w:rsid w:val="00E60DED"/>
    <w:rsid w:val="00E621E4"/>
    <w:rsid w:val="00E627FF"/>
    <w:rsid w:val="00E63AE2"/>
    <w:rsid w:val="00E63FC3"/>
    <w:rsid w:val="00E640C0"/>
    <w:rsid w:val="00E64810"/>
    <w:rsid w:val="00E66301"/>
    <w:rsid w:val="00E663BE"/>
    <w:rsid w:val="00E6706B"/>
    <w:rsid w:val="00E704DD"/>
    <w:rsid w:val="00E70DE6"/>
    <w:rsid w:val="00E73714"/>
    <w:rsid w:val="00E753DE"/>
    <w:rsid w:val="00E82C76"/>
    <w:rsid w:val="00E84385"/>
    <w:rsid w:val="00E846D6"/>
    <w:rsid w:val="00E85D4A"/>
    <w:rsid w:val="00E87126"/>
    <w:rsid w:val="00E90A4F"/>
    <w:rsid w:val="00E9384D"/>
    <w:rsid w:val="00E94526"/>
    <w:rsid w:val="00E94972"/>
    <w:rsid w:val="00E95674"/>
    <w:rsid w:val="00E95C67"/>
    <w:rsid w:val="00E95F4A"/>
    <w:rsid w:val="00EA0CDF"/>
    <w:rsid w:val="00EA1588"/>
    <w:rsid w:val="00EA1F8A"/>
    <w:rsid w:val="00EA321C"/>
    <w:rsid w:val="00EA32C3"/>
    <w:rsid w:val="00EA34E0"/>
    <w:rsid w:val="00EA5453"/>
    <w:rsid w:val="00EB0ED9"/>
    <w:rsid w:val="00EB1446"/>
    <w:rsid w:val="00EB2DD1"/>
    <w:rsid w:val="00EB36CA"/>
    <w:rsid w:val="00EB36F0"/>
    <w:rsid w:val="00EB4230"/>
    <w:rsid w:val="00EB4F79"/>
    <w:rsid w:val="00EB5845"/>
    <w:rsid w:val="00EB6254"/>
    <w:rsid w:val="00EB673C"/>
    <w:rsid w:val="00EC0B9D"/>
    <w:rsid w:val="00EC2329"/>
    <w:rsid w:val="00EC3373"/>
    <w:rsid w:val="00EC5389"/>
    <w:rsid w:val="00EC65E3"/>
    <w:rsid w:val="00EC6A4C"/>
    <w:rsid w:val="00ED170D"/>
    <w:rsid w:val="00ED2180"/>
    <w:rsid w:val="00ED33B5"/>
    <w:rsid w:val="00ED3433"/>
    <w:rsid w:val="00ED381D"/>
    <w:rsid w:val="00ED3DC0"/>
    <w:rsid w:val="00ED4B97"/>
    <w:rsid w:val="00ED78F0"/>
    <w:rsid w:val="00EE15D1"/>
    <w:rsid w:val="00EE15E2"/>
    <w:rsid w:val="00EE225B"/>
    <w:rsid w:val="00EE37E5"/>
    <w:rsid w:val="00EE4985"/>
    <w:rsid w:val="00EE5273"/>
    <w:rsid w:val="00EE5469"/>
    <w:rsid w:val="00EE5F82"/>
    <w:rsid w:val="00EE7069"/>
    <w:rsid w:val="00EF1396"/>
    <w:rsid w:val="00EF1CA5"/>
    <w:rsid w:val="00EF2E02"/>
    <w:rsid w:val="00EF492D"/>
    <w:rsid w:val="00EF75FF"/>
    <w:rsid w:val="00F03D33"/>
    <w:rsid w:val="00F03E36"/>
    <w:rsid w:val="00F058C0"/>
    <w:rsid w:val="00F12417"/>
    <w:rsid w:val="00F136AE"/>
    <w:rsid w:val="00F15053"/>
    <w:rsid w:val="00F20466"/>
    <w:rsid w:val="00F21A27"/>
    <w:rsid w:val="00F238CA"/>
    <w:rsid w:val="00F2413F"/>
    <w:rsid w:val="00F247F6"/>
    <w:rsid w:val="00F24AE5"/>
    <w:rsid w:val="00F24E9D"/>
    <w:rsid w:val="00F265F8"/>
    <w:rsid w:val="00F2754D"/>
    <w:rsid w:val="00F27997"/>
    <w:rsid w:val="00F30A09"/>
    <w:rsid w:val="00F3112B"/>
    <w:rsid w:val="00F3289F"/>
    <w:rsid w:val="00F32C8C"/>
    <w:rsid w:val="00F33CBD"/>
    <w:rsid w:val="00F360C5"/>
    <w:rsid w:val="00F37612"/>
    <w:rsid w:val="00F37FBA"/>
    <w:rsid w:val="00F41253"/>
    <w:rsid w:val="00F42327"/>
    <w:rsid w:val="00F43463"/>
    <w:rsid w:val="00F44366"/>
    <w:rsid w:val="00F46B22"/>
    <w:rsid w:val="00F475B6"/>
    <w:rsid w:val="00F503A6"/>
    <w:rsid w:val="00F524E9"/>
    <w:rsid w:val="00F52AD4"/>
    <w:rsid w:val="00F56B16"/>
    <w:rsid w:val="00F62662"/>
    <w:rsid w:val="00F634E6"/>
    <w:rsid w:val="00F63B39"/>
    <w:rsid w:val="00F70C22"/>
    <w:rsid w:val="00F717FA"/>
    <w:rsid w:val="00F724F4"/>
    <w:rsid w:val="00F728C7"/>
    <w:rsid w:val="00F728CE"/>
    <w:rsid w:val="00F739EE"/>
    <w:rsid w:val="00F74D1A"/>
    <w:rsid w:val="00F74D27"/>
    <w:rsid w:val="00F7597E"/>
    <w:rsid w:val="00F75E14"/>
    <w:rsid w:val="00F7770F"/>
    <w:rsid w:val="00F77FF2"/>
    <w:rsid w:val="00F803FA"/>
    <w:rsid w:val="00F83CB1"/>
    <w:rsid w:val="00F84FB6"/>
    <w:rsid w:val="00F85765"/>
    <w:rsid w:val="00F860B2"/>
    <w:rsid w:val="00F8626C"/>
    <w:rsid w:val="00F87E8E"/>
    <w:rsid w:val="00F91278"/>
    <w:rsid w:val="00F924AF"/>
    <w:rsid w:val="00F92B09"/>
    <w:rsid w:val="00F9613F"/>
    <w:rsid w:val="00F96B0A"/>
    <w:rsid w:val="00F977C6"/>
    <w:rsid w:val="00FA1443"/>
    <w:rsid w:val="00FA1CE9"/>
    <w:rsid w:val="00FA2CE8"/>
    <w:rsid w:val="00FA6A4F"/>
    <w:rsid w:val="00FA765A"/>
    <w:rsid w:val="00FAF757"/>
    <w:rsid w:val="00FB0911"/>
    <w:rsid w:val="00FB0C06"/>
    <w:rsid w:val="00FB198A"/>
    <w:rsid w:val="00FB50AE"/>
    <w:rsid w:val="00FBD157"/>
    <w:rsid w:val="00FC0217"/>
    <w:rsid w:val="00FC1589"/>
    <w:rsid w:val="00FC53A0"/>
    <w:rsid w:val="00FC5453"/>
    <w:rsid w:val="00FC63C5"/>
    <w:rsid w:val="00FC6550"/>
    <w:rsid w:val="00FC7FBF"/>
    <w:rsid w:val="00FD0606"/>
    <w:rsid w:val="00FD0B6C"/>
    <w:rsid w:val="00FD0E3F"/>
    <w:rsid w:val="00FD18AF"/>
    <w:rsid w:val="00FD2F90"/>
    <w:rsid w:val="00FD30FA"/>
    <w:rsid w:val="00FD5372"/>
    <w:rsid w:val="00FD541F"/>
    <w:rsid w:val="00FD55DA"/>
    <w:rsid w:val="00FD5A4D"/>
    <w:rsid w:val="00FD7017"/>
    <w:rsid w:val="00FD7366"/>
    <w:rsid w:val="00FD745C"/>
    <w:rsid w:val="00FE0229"/>
    <w:rsid w:val="00FE10EB"/>
    <w:rsid w:val="00FE14DD"/>
    <w:rsid w:val="00FE1F55"/>
    <w:rsid w:val="00FE3552"/>
    <w:rsid w:val="00FE45BA"/>
    <w:rsid w:val="00FE4A52"/>
    <w:rsid w:val="00FE6F40"/>
    <w:rsid w:val="00FE70AB"/>
    <w:rsid w:val="00FE77EC"/>
    <w:rsid w:val="00FE7A9E"/>
    <w:rsid w:val="00FEF1B9"/>
    <w:rsid w:val="00FF12CF"/>
    <w:rsid w:val="00FF17F7"/>
    <w:rsid w:val="00FF223A"/>
    <w:rsid w:val="00FF3400"/>
    <w:rsid w:val="00FF3B77"/>
    <w:rsid w:val="00FF3E7B"/>
    <w:rsid w:val="00FF44D9"/>
    <w:rsid w:val="00FF4C88"/>
    <w:rsid w:val="00FF5032"/>
    <w:rsid w:val="00FF51DE"/>
    <w:rsid w:val="00FF5247"/>
    <w:rsid w:val="00FF5F42"/>
    <w:rsid w:val="00FF605F"/>
    <w:rsid w:val="00FF6115"/>
    <w:rsid w:val="00FF68A7"/>
    <w:rsid w:val="00FF6D93"/>
    <w:rsid w:val="00FF71FE"/>
    <w:rsid w:val="00FF73A8"/>
    <w:rsid w:val="00FF7759"/>
    <w:rsid w:val="00FF7C81"/>
    <w:rsid w:val="01014A94"/>
    <w:rsid w:val="010BE3AA"/>
    <w:rsid w:val="01155199"/>
    <w:rsid w:val="011BC8D1"/>
    <w:rsid w:val="0123F0DA"/>
    <w:rsid w:val="013035F4"/>
    <w:rsid w:val="0131B73D"/>
    <w:rsid w:val="01367684"/>
    <w:rsid w:val="013A59DF"/>
    <w:rsid w:val="0155B8C2"/>
    <w:rsid w:val="01859FCA"/>
    <w:rsid w:val="01928ED7"/>
    <w:rsid w:val="019714E6"/>
    <w:rsid w:val="01A0AC2B"/>
    <w:rsid w:val="01AA9ABE"/>
    <w:rsid w:val="01C9FA91"/>
    <w:rsid w:val="01CA56EE"/>
    <w:rsid w:val="01EF1344"/>
    <w:rsid w:val="01F11D6A"/>
    <w:rsid w:val="02012C6D"/>
    <w:rsid w:val="0205AA9D"/>
    <w:rsid w:val="0222AF3C"/>
    <w:rsid w:val="023337CA"/>
    <w:rsid w:val="023CF760"/>
    <w:rsid w:val="023DABA7"/>
    <w:rsid w:val="023EE63E"/>
    <w:rsid w:val="02402DB0"/>
    <w:rsid w:val="02404371"/>
    <w:rsid w:val="0240E88A"/>
    <w:rsid w:val="024162C6"/>
    <w:rsid w:val="02621074"/>
    <w:rsid w:val="027254DF"/>
    <w:rsid w:val="02738722"/>
    <w:rsid w:val="02989780"/>
    <w:rsid w:val="02AB0C62"/>
    <w:rsid w:val="02B3F8D7"/>
    <w:rsid w:val="02E00527"/>
    <w:rsid w:val="02E3A6E4"/>
    <w:rsid w:val="02F79E65"/>
    <w:rsid w:val="032409F9"/>
    <w:rsid w:val="032AA9A3"/>
    <w:rsid w:val="032E54EC"/>
    <w:rsid w:val="0332C641"/>
    <w:rsid w:val="0333E672"/>
    <w:rsid w:val="0350EA08"/>
    <w:rsid w:val="035DC1A3"/>
    <w:rsid w:val="03639210"/>
    <w:rsid w:val="036ED334"/>
    <w:rsid w:val="037BA9D2"/>
    <w:rsid w:val="037CEDFB"/>
    <w:rsid w:val="03869A17"/>
    <w:rsid w:val="03AB88F6"/>
    <w:rsid w:val="03AE1600"/>
    <w:rsid w:val="03B41091"/>
    <w:rsid w:val="03D7A9AA"/>
    <w:rsid w:val="04022875"/>
    <w:rsid w:val="040744FA"/>
    <w:rsid w:val="0408E864"/>
    <w:rsid w:val="040AB3A8"/>
    <w:rsid w:val="041078E1"/>
    <w:rsid w:val="042159A6"/>
    <w:rsid w:val="0437ECFA"/>
    <w:rsid w:val="043EA489"/>
    <w:rsid w:val="0453DDE3"/>
    <w:rsid w:val="045F9ADB"/>
    <w:rsid w:val="0463A2BF"/>
    <w:rsid w:val="0476F6C7"/>
    <w:rsid w:val="048A1DC0"/>
    <w:rsid w:val="048D5984"/>
    <w:rsid w:val="048DE4C5"/>
    <w:rsid w:val="049A3DA6"/>
    <w:rsid w:val="04ABCA7F"/>
    <w:rsid w:val="04B1CE6F"/>
    <w:rsid w:val="04BA1AAF"/>
    <w:rsid w:val="04C7FBE3"/>
    <w:rsid w:val="04CAB224"/>
    <w:rsid w:val="04D7B379"/>
    <w:rsid w:val="04DA24C3"/>
    <w:rsid w:val="04DB7C10"/>
    <w:rsid w:val="04F948B0"/>
    <w:rsid w:val="050CADB8"/>
    <w:rsid w:val="0520BF7C"/>
    <w:rsid w:val="05239EF6"/>
    <w:rsid w:val="053F55D8"/>
    <w:rsid w:val="0551F136"/>
    <w:rsid w:val="055ED014"/>
    <w:rsid w:val="05867462"/>
    <w:rsid w:val="0587603B"/>
    <w:rsid w:val="05AAE283"/>
    <w:rsid w:val="05D81F03"/>
    <w:rsid w:val="05DEEB9F"/>
    <w:rsid w:val="05E401A1"/>
    <w:rsid w:val="060A138C"/>
    <w:rsid w:val="060E8CD4"/>
    <w:rsid w:val="06127F3B"/>
    <w:rsid w:val="06185AAA"/>
    <w:rsid w:val="061B169B"/>
    <w:rsid w:val="0627289A"/>
    <w:rsid w:val="06308F78"/>
    <w:rsid w:val="0644F221"/>
    <w:rsid w:val="0645604F"/>
    <w:rsid w:val="064E765A"/>
    <w:rsid w:val="0652A104"/>
    <w:rsid w:val="065D4D2B"/>
    <w:rsid w:val="066100FA"/>
    <w:rsid w:val="066CEAB1"/>
    <w:rsid w:val="066F479D"/>
    <w:rsid w:val="0696402D"/>
    <w:rsid w:val="0698700F"/>
    <w:rsid w:val="06B6976E"/>
    <w:rsid w:val="06C07C53"/>
    <w:rsid w:val="06C4EF9D"/>
    <w:rsid w:val="06CF0649"/>
    <w:rsid w:val="06D1D975"/>
    <w:rsid w:val="06E36324"/>
    <w:rsid w:val="06FAA075"/>
    <w:rsid w:val="07185181"/>
    <w:rsid w:val="071CA081"/>
    <w:rsid w:val="0730CA35"/>
    <w:rsid w:val="073103D1"/>
    <w:rsid w:val="0746F845"/>
    <w:rsid w:val="07549061"/>
    <w:rsid w:val="07595D8E"/>
    <w:rsid w:val="0759A13C"/>
    <w:rsid w:val="07656504"/>
    <w:rsid w:val="0768040C"/>
    <w:rsid w:val="0793F22F"/>
    <w:rsid w:val="079E691E"/>
    <w:rsid w:val="07A15643"/>
    <w:rsid w:val="07A5E3ED"/>
    <w:rsid w:val="07ABFAD8"/>
    <w:rsid w:val="07AC8E17"/>
    <w:rsid w:val="07DDDF19"/>
    <w:rsid w:val="07F380FE"/>
    <w:rsid w:val="07F473A1"/>
    <w:rsid w:val="080DE690"/>
    <w:rsid w:val="08109564"/>
    <w:rsid w:val="081DC755"/>
    <w:rsid w:val="083A39DE"/>
    <w:rsid w:val="083E0CE7"/>
    <w:rsid w:val="08424ABF"/>
    <w:rsid w:val="0868B613"/>
    <w:rsid w:val="087DAC41"/>
    <w:rsid w:val="08857DDC"/>
    <w:rsid w:val="089B6904"/>
    <w:rsid w:val="08A0D8A0"/>
    <w:rsid w:val="08A4B6E4"/>
    <w:rsid w:val="08AABA81"/>
    <w:rsid w:val="08AFC6EC"/>
    <w:rsid w:val="08E98009"/>
    <w:rsid w:val="08F28A1E"/>
    <w:rsid w:val="09041FEB"/>
    <w:rsid w:val="0905F529"/>
    <w:rsid w:val="091ACF5D"/>
    <w:rsid w:val="09225CD6"/>
    <w:rsid w:val="093811FA"/>
    <w:rsid w:val="0947CB39"/>
    <w:rsid w:val="0952A95B"/>
    <w:rsid w:val="09581D7B"/>
    <w:rsid w:val="09667908"/>
    <w:rsid w:val="0977CD80"/>
    <w:rsid w:val="097CB85F"/>
    <w:rsid w:val="0980EA18"/>
    <w:rsid w:val="0984B253"/>
    <w:rsid w:val="098F1E57"/>
    <w:rsid w:val="09A00262"/>
    <w:rsid w:val="09A328C0"/>
    <w:rsid w:val="09B5355E"/>
    <w:rsid w:val="09B9724E"/>
    <w:rsid w:val="09D4BBE4"/>
    <w:rsid w:val="09D9DD48"/>
    <w:rsid w:val="09DE1B20"/>
    <w:rsid w:val="09E36802"/>
    <w:rsid w:val="09E84E9F"/>
    <w:rsid w:val="09E9E735"/>
    <w:rsid w:val="09EBBD15"/>
    <w:rsid w:val="09FC449E"/>
    <w:rsid w:val="09FCF098"/>
    <w:rsid w:val="0A0656AA"/>
    <w:rsid w:val="0A099509"/>
    <w:rsid w:val="0A0ADACF"/>
    <w:rsid w:val="0A298F68"/>
    <w:rsid w:val="0A375893"/>
    <w:rsid w:val="0A382D20"/>
    <w:rsid w:val="0A526456"/>
    <w:rsid w:val="0A5A2B8B"/>
    <w:rsid w:val="0A6F9CC6"/>
    <w:rsid w:val="0A7531B7"/>
    <w:rsid w:val="0A7E38AA"/>
    <w:rsid w:val="0AA1421D"/>
    <w:rsid w:val="0AA36E17"/>
    <w:rsid w:val="0ABF3B9F"/>
    <w:rsid w:val="0ADCBCA3"/>
    <w:rsid w:val="0AF90AE2"/>
    <w:rsid w:val="0AFC9B08"/>
    <w:rsid w:val="0B009EA3"/>
    <w:rsid w:val="0B086AE4"/>
    <w:rsid w:val="0B09EDFB"/>
    <w:rsid w:val="0B15AA2F"/>
    <w:rsid w:val="0B1864D3"/>
    <w:rsid w:val="0B231D1A"/>
    <w:rsid w:val="0B2DAAA2"/>
    <w:rsid w:val="0B2FB287"/>
    <w:rsid w:val="0B30312F"/>
    <w:rsid w:val="0B364EA1"/>
    <w:rsid w:val="0B4EE005"/>
    <w:rsid w:val="0B651D1A"/>
    <w:rsid w:val="0B94E4B8"/>
    <w:rsid w:val="0B97F442"/>
    <w:rsid w:val="0BA33AF0"/>
    <w:rsid w:val="0BAA3CBB"/>
    <w:rsid w:val="0BAE7CEB"/>
    <w:rsid w:val="0BB7E71E"/>
    <w:rsid w:val="0BC8AD5E"/>
    <w:rsid w:val="0BCE2CB3"/>
    <w:rsid w:val="0BD794FF"/>
    <w:rsid w:val="0BF522EE"/>
    <w:rsid w:val="0BFF32B4"/>
    <w:rsid w:val="0C0BFB19"/>
    <w:rsid w:val="0C282DCC"/>
    <w:rsid w:val="0C2B0F6B"/>
    <w:rsid w:val="0C39C108"/>
    <w:rsid w:val="0C4087B5"/>
    <w:rsid w:val="0C6209F1"/>
    <w:rsid w:val="0C64B4DC"/>
    <w:rsid w:val="0C64CE5C"/>
    <w:rsid w:val="0C6A0215"/>
    <w:rsid w:val="0C6DDACA"/>
    <w:rsid w:val="0C7BC646"/>
    <w:rsid w:val="0C8C876F"/>
    <w:rsid w:val="0C94CCAC"/>
    <w:rsid w:val="0CA5D1B6"/>
    <w:rsid w:val="0CA8515E"/>
    <w:rsid w:val="0CBA17C9"/>
    <w:rsid w:val="0CCCEBEC"/>
    <w:rsid w:val="0CE9AF86"/>
    <w:rsid w:val="0CFDE444"/>
    <w:rsid w:val="0D172164"/>
    <w:rsid w:val="0D1F7266"/>
    <w:rsid w:val="0D2AB950"/>
    <w:rsid w:val="0D2D9093"/>
    <w:rsid w:val="0D37C023"/>
    <w:rsid w:val="0D3BC431"/>
    <w:rsid w:val="0D41597D"/>
    <w:rsid w:val="0D471CBB"/>
    <w:rsid w:val="0D54305E"/>
    <w:rsid w:val="0D5CDDA4"/>
    <w:rsid w:val="0D5DDBFF"/>
    <w:rsid w:val="0D614B30"/>
    <w:rsid w:val="0D8A4138"/>
    <w:rsid w:val="0D962F49"/>
    <w:rsid w:val="0DB19446"/>
    <w:rsid w:val="0DB2721D"/>
    <w:rsid w:val="0DCAA2A8"/>
    <w:rsid w:val="0DDDF699"/>
    <w:rsid w:val="0DE22276"/>
    <w:rsid w:val="0DE74AA7"/>
    <w:rsid w:val="0DFAFB66"/>
    <w:rsid w:val="0E1E9D32"/>
    <w:rsid w:val="0E281B3D"/>
    <w:rsid w:val="0E3F7135"/>
    <w:rsid w:val="0E4BEF6A"/>
    <w:rsid w:val="0E58E8F4"/>
    <w:rsid w:val="0E99F878"/>
    <w:rsid w:val="0EB56851"/>
    <w:rsid w:val="0EC05546"/>
    <w:rsid w:val="0EC249B5"/>
    <w:rsid w:val="0EC31173"/>
    <w:rsid w:val="0EEA0F5E"/>
    <w:rsid w:val="0EEB67F9"/>
    <w:rsid w:val="0EEFA1FD"/>
    <w:rsid w:val="0EEFDCD1"/>
    <w:rsid w:val="0EFB8235"/>
    <w:rsid w:val="0EFDD4AF"/>
    <w:rsid w:val="0F0773AA"/>
    <w:rsid w:val="0F0ADB32"/>
    <w:rsid w:val="0F0F59A1"/>
    <w:rsid w:val="0F217F1A"/>
    <w:rsid w:val="0F2556CC"/>
    <w:rsid w:val="0F27C4AE"/>
    <w:rsid w:val="0F2A5828"/>
    <w:rsid w:val="0F48D020"/>
    <w:rsid w:val="0F4B1503"/>
    <w:rsid w:val="0F4F1C48"/>
    <w:rsid w:val="0F4FB4B5"/>
    <w:rsid w:val="0F63D524"/>
    <w:rsid w:val="0F63E65B"/>
    <w:rsid w:val="0F66218A"/>
    <w:rsid w:val="0F8BF678"/>
    <w:rsid w:val="0FA4A488"/>
    <w:rsid w:val="0FA9BABF"/>
    <w:rsid w:val="0FC7F6C0"/>
    <w:rsid w:val="0FC9395E"/>
    <w:rsid w:val="0FE631D6"/>
    <w:rsid w:val="0FFC7330"/>
    <w:rsid w:val="101FC9EA"/>
    <w:rsid w:val="10360D6A"/>
    <w:rsid w:val="104EC226"/>
    <w:rsid w:val="10619B73"/>
    <w:rsid w:val="10650E4B"/>
    <w:rsid w:val="10666818"/>
    <w:rsid w:val="107518C0"/>
    <w:rsid w:val="1084D00D"/>
    <w:rsid w:val="108D528C"/>
    <w:rsid w:val="109159F2"/>
    <w:rsid w:val="10A13957"/>
    <w:rsid w:val="10A3440B"/>
    <w:rsid w:val="10A4A863"/>
    <w:rsid w:val="10AFA023"/>
    <w:rsid w:val="10B1C731"/>
    <w:rsid w:val="10B23EA3"/>
    <w:rsid w:val="10B38806"/>
    <w:rsid w:val="10BAAA4E"/>
    <w:rsid w:val="10BC5B74"/>
    <w:rsid w:val="10C0D8D6"/>
    <w:rsid w:val="10C7ABC8"/>
    <w:rsid w:val="112234BA"/>
    <w:rsid w:val="113A1197"/>
    <w:rsid w:val="11414BED"/>
    <w:rsid w:val="1158FEC0"/>
    <w:rsid w:val="116A638B"/>
    <w:rsid w:val="116E72C8"/>
    <w:rsid w:val="116E81E0"/>
    <w:rsid w:val="1170A4F2"/>
    <w:rsid w:val="117AD2E8"/>
    <w:rsid w:val="117E359A"/>
    <w:rsid w:val="11840673"/>
    <w:rsid w:val="1188F055"/>
    <w:rsid w:val="118BF13B"/>
    <w:rsid w:val="119E8BCC"/>
    <w:rsid w:val="11B446A3"/>
    <w:rsid w:val="11B6AF0A"/>
    <w:rsid w:val="11CA72DC"/>
    <w:rsid w:val="11CD4CD5"/>
    <w:rsid w:val="11CD67F1"/>
    <w:rsid w:val="11D13589"/>
    <w:rsid w:val="11D270D0"/>
    <w:rsid w:val="11E42D3C"/>
    <w:rsid w:val="11EA9287"/>
    <w:rsid w:val="11F61196"/>
    <w:rsid w:val="1204B083"/>
    <w:rsid w:val="1227698C"/>
    <w:rsid w:val="1228044E"/>
    <w:rsid w:val="1245FA46"/>
    <w:rsid w:val="124E0F04"/>
    <w:rsid w:val="126AEB94"/>
    <w:rsid w:val="1271045D"/>
    <w:rsid w:val="127BB1F8"/>
    <w:rsid w:val="1296E9B4"/>
    <w:rsid w:val="12BB28A0"/>
    <w:rsid w:val="12C74F40"/>
    <w:rsid w:val="12C7B005"/>
    <w:rsid w:val="12CA4D84"/>
    <w:rsid w:val="12D76EF9"/>
    <w:rsid w:val="12D9F880"/>
    <w:rsid w:val="12DB2180"/>
    <w:rsid w:val="12E15356"/>
    <w:rsid w:val="12EABEC2"/>
    <w:rsid w:val="12EB2B5B"/>
    <w:rsid w:val="12F83CBB"/>
    <w:rsid w:val="130633EC"/>
    <w:rsid w:val="130BAD67"/>
    <w:rsid w:val="130BB6C1"/>
    <w:rsid w:val="131EABA7"/>
    <w:rsid w:val="131F7145"/>
    <w:rsid w:val="13273D6B"/>
    <w:rsid w:val="1332E879"/>
    <w:rsid w:val="13485E45"/>
    <w:rsid w:val="134E90D7"/>
    <w:rsid w:val="1376E342"/>
    <w:rsid w:val="137A1A4C"/>
    <w:rsid w:val="137D6DDF"/>
    <w:rsid w:val="13825EEB"/>
    <w:rsid w:val="139B7A57"/>
    <w:rsid w:val="13AF9482"/>
    <w:rsid w:val="13B91682"/>
    <w:rsid w:val="13C1F619"/>
    <w:rsid w:val="13D8E0FC"/>
    <w:rsid w:val="13DA4F8D"/>
    <w:rsid w:val="13E9E23F"/>
    <w:rsid w:val="13EE2D32"/>
    <w:rsid w:val="13EFBDE3"/>
    <w:rsid w:val="14043FFB"/>
    <w:rsid w:val="141B1A55"/>
    <w:rsid w:val="1423BE41"/>
    <w:rsid w:val="14288D35"/>
    <w:rsid w:val="142903E9"/>
    <w:rsid w:val="1432BA15"/>
    <w:rsid w:val="14374647"/>
    <w:rsid w:val="143AC82F"/>
    <w:rsid w:val="143B339A"/>
    <w:rsid w:val="144A122E"/>
    <w:rsid w:val="144F6870"/>
    <w:rsid w:val="14560D42"/>
    <w:rsid w:val="1476F006"/>
    <w:rsid w:val="148DBA54"/>
    <w:rsid w:val="149CC4FF"/>
    <w:rsid w:val="149F693E"/>
    <w:rsid w:val="14C8380E"/>
    <w:rsid w:val="14CE31B5"/>
    <w:rsid w:val="14D59EBB"/>
    <w:rsid w:val="14D8A04B"/>
    <w:rsid w:val="14E8296A"/>
    <w:rsid w:val="15143E6C"/>
    <w:rsid w:val="151606B3"/>
    <w:rsid w:val="1520A9A8"/>
    <w:rsid w:val="1540EB0E"/>
    <w:rsid w:val="154422C6"/>
    <w:rsid w:val="15452C4C"/>
    <w:rsid w:val="155753A6"/>
    <w:rsid w:val="155F70E3"/>
    <w:rsid w:val="1580C9AC"/>
    <w:rsid w:val="15830B05"/>
    <w:rsid w:val="1586E94E"/>
    <w:rsid w:val="158BA5CA"/>
    <w:rsid w:val="15A58B50"/>
    <w:rsid w:val="15AD857D"/>
    <w:rsid w:val="15AE431A"/>
    <w:rsid w:val="15B16DCB"/>
    <w:rsid w:val="15B2871F"/>
    <w:rsid w:val="15B93C3F"/>
    <w:rsid w:val="15C1D9B0"/>
    <w:rsid w:val="15CE1ECC"/>
    <w:rsid w:val="15CEA814"/>
    <w:rsid w:val="15D316A8"/>
    <w:rsid w:val="15DBF24B"/>
    <w:rsid w:val="15FE4E8B"/>
    <w:rsid w:val="1614BD10"/>
    <w:rsid w:val="16168571"/>
    <w:rsid w:val="161A1D07"/>
    <w:rsid w:val="161B45A8"/>
    <w:rsid w:val="161DF64D"/>
    <w:rsid w:val="16323679"/>
    <w:rsid w:val="1653285F"/>
    <w:rsid w:val="1667344F"/>
    <w:rsid w:val="166CCBC9"/>
    <w:rsid w:val="1681DD94"/>
    <w:rsid w:val="169926C8"/>
    <w:rsid w:val="169B0F1B"/>
    <w:rsid w:val="16ABDE58"/>
    <w:rsid w:val="16AE2B85"/>
    <w:rsid w:val="16B1B97F"/>
    <w:rsid w:val="16BF8CD3"/>
    <w:rsid w:val="16C3AA12"/>
    <w:rsid w:val="16C88654"/>
    <w:rsid w:val="16D8F143"/>
    <w:rsid w:val="16E54839"/>
    <w:rsid w:val="16E7B78E"/>
    <w:rsid w:val="16EB7BFD"/>
    <w:rsid w:val="1703C0D3"/>
    <w:rsid w:val="17077ECC"/>
    <w:rsid w:val="17361092"/>
    <w:rsid w:val="173C8C2F"/>
    <w:rsid w:val="174DA4C1"/>
    <w:rsid w:val="17565AC7"/>
    <w:rsid w:val="175AEE9A"/>
    <w:rsid w:val="175C87C1"/>
    <w:rsid w:val="177DBB07"/>
    <w:rsid w:val="178E8289"/>
    <w:rsid w:val="17C3F53D"/>
    <w:rsid w:val="17CD420D"/>
    <w:rsid w:val="17D10765"/>
    <w:rsid w:val="17ED70C1"/>
    <w:rsid w:val="17FBD05E"/>
    <w:rsid w:val="1804C09C"/>
    <w:rsid w:val="181B15D0"/>
    <w:rsid w:val="184BEFA6"/>
    <w:rsid w:val="1850DF02"/>
    <w:rsid w:val="185C8007"/>
    <w:rsid w:val="185DF83E"/>
    <w:rsid w:val="18628012"/>
    <w:rsid w:val="186342B0"/>
    <w:rsid w:val="18688AAF"/>
    <w:rsid w:val="186A131F"/>
    <w:rsid w:val="18727590"/>
    <w:rsid w:val="187D4E6E"/>
    <w:rsid w:val="18A1935F"/>
    <w:rsid w:val="18C8AB2B"/>
    <w:rsid w:val="18C8F8CA"/>
    <w:rsid w:val="18CB1B45"/>
    <w:rsid w:val="18D59A5A"/>
    <w:rsid w:val="18DCD631"/>
    <w:rsid w:val="18E87C2E"/>
    <w:rsid w:val="190B6C0B"/>
    <w:rsid w:val="190DDB49"/>
    <w:rsid w:val="191CFE05"/>
    <w:rsid w:val="1925D3FC"/>
    <w:rsid w:val="1928D07A"/>
    <w:rsid w:val="193EA2BC"/>
    <w:rsid w:val="1947A032"/>
    <w:rsid w:val="19527800"/>
    <w:rsid w:val="195ABBF7"/>
    <w:rsid w:val="19610EB6"/>
    <w:rsid w:val="1961DC81"/>
    <w:rsid w:val="1965DC89"/>
    <w:rsid w:val="1967FB9B"/>
    <w:rsid w:val="196D7A22"/>
    <w:rsid w:val="196FB879"/>
    <w:rsid w:val="197984AD"/>
    <w:rsid w:val="1996E36C"/>
    <w:rsid w:val="19A162AA"/>
    <w:rsid w:val="19A85316"/>
    <w:rsid w:val="19AE587B"/>
    <w:rsid w:val="19B2247A"/>
    <w:rsid w:val="19C8248F"/>
    <w:rsid w:val="19C99367"/>
    <w:rsid w:val="19CAF91A"/>
    <w:rsid w:val="19DB91A2"/>
    <w:rsid w:val="19DC5015"/>
    <w:rsid w:val="19ECAF63"/>
    <w:rsid w:val="19EFD449"/>
    <w:rsid w:val="19F18F1E"/>
    <w:rsid w:val="19F4DA0C"/>
    <w:rsid w:val="19F5F5E6"/>
    <w:rsid w:val="1A03858A"/>
    <w:rsid w:val="1A0CA9F9"/>
    <w:rsid w:val="1A17C275"/>
    <w:rsid w:val="1A28C952"/>
    <w:rsid w:val="1A361B18"/>
    <w:rsid w:val="1A3DBFA2"/>
    <w:rsid w:val="1A3F49C1"/>
    <w:rsid w:val="1A43E62B"/>
    <w:rsid w:val="1A4AD230"/>
    <w:rsid w:val="1A5E92CC"/>
    <w:rsid w:val="1A66AF4A"/>
    <w:rsid w:val="1A70A447"/>
    <w:rsid w:val="1A725B29"/>
    <w:rsid w:val="1A8350CA"/>
    <w:rsid w:val="1A889B27"/>
    <w:rsid w:val="1A981A13"/>
    <w:rsid w:val="1A9FCF40"/>
    <w:rsid w:val="1AA17265"/>
    <w:rsid w:val="1AB164C0"/>
    <w:rsid w:val="1ABC6D55"/>
    <w:rsid w:val="1ACE8556"/>
    <w:rsid w:val="1AE21E48"/>
    <w:rsid w:val="1AF873B8"/>
    <w:rsid w:val="1B01ACEA"/>
    <w:rsid w:val="1B0F6E6A"/>
    <w:rsid w:val="1B100E2A"/>
    <w:rsid w:val="1B141843"/>
    <w:rsid w:val="1B27DFCF"/>
    <w:rsid w:val="1B32A5A9"/>
    <w:rsid w:val="1B3CCAA6"/>
    <w:rsid w:val="1B48E362"/>
    <w:rsid w:val="1B4B8FBE"/>
    <w:rsid w:val="1B55A42E"/>
    <w:rsid w:val="1B5D7410"/>
    <w:rsid w:val="1B5EE454"/>
    <w:rsid w:val="1B78D978"/>
    <w:rsid w:val="1B88849C"/>
    <w:rsid w:val="1B8EE058"/>
    <w:rsid w:val="1B97ECDE"/>
    <w:rsid w:val="1B9C3763"/>
    <w:rsid w:val="1BB1B934"/>
    <w:rsid w:val="1BB5F141"/>
    <w:rsid w:val="1BCA6251"/>
    <w:rsid w:val="1BDA972C"/>
    <w:rsid w:val="1BE16D8A"/>
    <w:rsid w:val="1BF4D4B4"/>
    <w:rsid w:val="1BF80F00"/>
    <w:rsid w:val="1BFF3FB0"/>
    <w:rsid w:val="1C060B04"/>
    <w:rsid w:val="1C10F194"/>
    <w:rsid w:val="1C1120D8"/>
    <w:rsid w:val="1C2335E4"/>
    <w:rsid w:val="1C24A0D0"/>
    <w:rsid w:val="1C28A25D"/>
    <w:rsid w:val="1C29CBEA"/>
    <w:rsid w:val="1C30315D"/>
    <w:rsid w:val="1C3D4690"/>
    <w:rsid w:val="1C7C1B63"/>
    <w:rsid w:val="1C7E3E03"/>
    <w:rsid w:val="1C89000B"/>
    <w:rsid w:val="1C9CAB32"/>
    <w:rsid w:val="1CAADD6C"/>
    <w:rsid w:val="1CB67CB9"/>
    <w:rsid w:val="1CCD48D4"/>
    <w:rsid w:val="1CD686E4"/>
    <w:rsid w:val="1CEE95B2"/>
    <w:rsid w:val="1CFD1072"/>
    <w:rsid w:val="1D07A45D"/>
    <w:rsid w:val="1D0B27C8"/>
    <w:rsid w:val="1D1D8CC2"/>
    <w:rsid w:val="1D21AE48"/>
    <w:rsid w:val="1D245025"/>
    <w:rsid w:val="1D27750B"/>
    <w:rsid w:val="1D36A4C2"/>
    <w:rsid w:val="1D471C3E"/>
    <w:rsid w:val="1D52EBCA"/>
    <w:rsid w:val="1D569002"/>
    <w:rsid w:val="1D727F1F"/>
    <w:rsid w:val="1D7C103B"/>
    <w:rsid w:val="1D8A8500"/>
    <w:rsid w:val="1D970504"/>
    <w:rsid w:val="1D98C641"/>
    <w:rsid w:val="1D9FC5E0"/>
    <w:rsid w:val="1DA25226"/>
    <w:rsid w:val="1DBE56A5"/>
    <w:rsid w:val="1DBF2576"/>
    <w:rsid w:val="1DC8C07C"/>
    <w:rsid w:val="1DE38EDA"/>
    <w:rsid w:val="1DF9D9CE"/>
    <w:rsid w:val="1E0302B9"/>
    <w:rsid w:val="1E17C2AE"/>
    <w:rsid w:val="1E1A0E64"/>
    <w:rsid w:val="1E1CEF96"/>
    <w:rsid w:val="1E1D5813"/>
    <w:rsid w:val="1E2436EA"/>
    <w:rsid w:val="1E327BC5"/>
    <w:rsid w:val="1E359A04"/>
    <w:rsid w:val="1E3CEAE3"/>
    <w:rsid w:val="1E445714"/>
    <w:rsid w:val="1E7C5B09"/>
    <w:rsid w:val="1E82CC6A"/>
    <w:rsid w:val="1E88DFE2"/>
    <w:rsid w:val="1E90BEE3"/>
    <w:rsid w:val="1EB08B66"/>
    <w:rsid w:val="1EB57AD3"/>
    <w:rsid w:val="1EBFDB8B"/>
    <w:rsid w:val="1EBFEF4B"/>
    <w:rsid w:val="1EC9219F"/>
    <w:rsid w:val="1EECC0E1"/>
    <w:rsid w:val="1EEEBF28"/>
    <w:rsid w:val="1F0D9930"/>
    <w:rsid w:val="1F12BAE4"/>
    <w:rsid w:val="1F3BDC9C"/>
    <w:rsid w:val="1F486E45"/>
    <w:rsid w:val="1F5A8F49"/>
    <w:rsid w:val="1F7170B0"/>
    <w:rsid w:val="1F7A4734"/>
    <w:rsid w:val="1F7D5A42"/>
    <w:rsid w:val="1F802B18"/>
    <w:rsid w:val="1FAF1AD9"/>
    <w:rsid w:val="1FB2A500"/>
    <w:rsid w:val="1FB2C9D6"/>
    <w:rsid w:val="1FC1EB26"/>
    <w:rsid w:val="1FCC6035"/>
    <w:rsid w:val="1FCF0722"/>
    <w:rsid w:val="1FD0885B"/>
    <w:rsid w:val="1FE417AC"/>
    <w:rsid w:val="1FF3F61B"/>
    <w:rsid w:val="1FFDDCBD"/>
    <w:rsid w:val="2007024E"/>
    <w:rsid w:val="2013F68B"/>
    <w:rsid w:val="20193037"/>
    <w:rsid w:val="20225DFD"/>
    <w:rsid w:val="203E6B53"/>
    <w:rsid w:val="205758D1"/>
    <w:rsid w:val="205A06ED"/>
    <w:rsid w:val="2078F453"/>
    <w:rsid w:val="2084D6F0"/>
    <w:rsid w:val="20886F23"/>
    <w:rsid w:val="208B7C22"/>
    <w:rsid w:val="20AB1C43"/>
    <w:rsid w:val="20AB8661"/>
    <w:rsid w:val="20B7CEA3"/>
    <w:rsid w:val="20BB13F5"/>
    <w:rsid w:val="20D49ED8"/>
    <w:rsid w:val="20DBE08E"/>
    <w:rsid w:val="20DEDDA7"/>
    <w:rsid w:val="20DEEEF0"/>
    <w:rsid w:val="21000246"/>
    <w:rsid w:val="210213BD"/>
    <w:rsid w:val="2117F8FA"/>
    <w:rsid w:val="2127D281"/>
    <w:rsid w:val="213A22B5"/>
    <w:rsid w:val="214BE6AE"/>
    <w:rsid w:val="214F3A14"/>
    <w:rsid w:val="215E71F4"/>
    <w:rsid w:val="215F62BD"/>
    <w:rsid w:val="21628A56"/>
    <w:rsid w:val="2164FAAD"/>
    <w:rsid w:val="2197531C"/>
    <w:rsid w:val="21A34FC6"/>
    <w:rsid w:val="21A3BDB9"/>
    <w:rsid w:val="21BF6CBB"/>
    <w:rsid w:val="21D87268"/>
    <w:rsid w:val="21ED68FC"/>
    <w:rsid w:val="21FE2ED5"/>
    <w:rsid w:val="2213D340"/>
    <w:rsid w:val="222EEE83"/>
    <w:rsid w:val="2230918A"/>
    <w:rsid w:val="2236D5B8"/>
    <w:rsid w:val="223AAEA1"/>
    <w:rsid w:val="22539695"/>
    <w:rsid w:val="2253BF43"/>
    <w:rsid w:val="22599593"/>
    <w:rsid w:val="225E88E7"/>
    <w:rsid w:val="22676898"/>
    <w:rsid w:val="2289CC48"/>
    <w:rsid w:val="2293FBD4"/>
    <w:rsid w:val="22988563"/>
    <w:rsid w:val="229CE62F"/>
    <w:rsid w:val="22B4FB04"/>
    <w:rsid w:val="22B6812B"/>
    <w:rsid w:val="22C71007"/>
    <w:rsid w:val="22CB8FD4"/>
    <w:rsid w:val="22E9A80E"/>
    <w:rsid w:val="22EF1DDE"/>
    <w:rsid w:val="22F36565"/>
    <w:rsid w:val="22FBE9DC"/>
    <w:rsid w:val="22FDBCC3"/>
    <w:rsid w:val="231F0B88"/>
    <w:rsid w:val="232D7FFD"/>
    <w:rsid w:val="2336E235"/>
    <w:rsid w:val="233B8690"/>
    <w:rsid w:val="233ECD64"/>
    <w:rsid w:val="2360C854"/>
    <w:rsid w:val="2363B94E"/>
    <w:rsid w:val="23657312"/>
    <w:rsid w:val="2370F64D"/>
    <w:rsid w:val="238820F9"/>
    <w:rsid w:val="239391A9"/>
    <w:rsid w:val="23A30EB6"/>
    <w:rsid w:val="23AF2B3B"/>
    <w:rsid w:val="23C413D1"/>
    <w:rsid w:val="23D3046F"/>
    <w:rsid w:val="23E3455A"/>
    <w:rsid w:val="23E62C07"/>
    <w:rsid w:val="23F94D2F"/>
    <w:rsid w:val="241007C6"/>
    <w:rsid w:val="241A50CC"/>
    <w:rsid w:val="241D48D5"/>
    <w:rsid w:val="241DBA6C"/>
    <w:rsid w:val="242124E0"/>
    <w:rsid w:val="242168A9"/>
    <w:rsid w:val="2423F8F8"/>
    <w:rsid w:val="24270C08"/>
    <w:rsid w:val="2427E742"/>
    <w:rsid w:val="242A8CA6"/>
    <w:rsid w:val="24441D38"/>
    <w:rsid w:val="2450CB65"/>
    <w:rsid w:val="245DAD52"/>
    <w:rsid w:val="2473F1D9"/>
    <w:rsid w:val="248AEE85"/>
    <w:rsid w:val="248CD35C"/>
    <w:rsid w:val="248ED662"/>
    <w:rsid w:val="2492A372"/>
    <w:rsid w:val="24991229"/>
    <w:rsid w:val="24A3EFDD"/>
    <w:rsid w:val="24ABF006"/>
    <w:rsid w:val="24AD9BD8"/>
    <w:rsid w:val="24B4D261"/>
    <w:rsid w:val="24BCBA7B"/>
    <w:rsid w:val="24CC066B"/>
    <w:rsid w:val="24CEDA0B"/>
    <w:rsid w:val="24E1C51D"/>
    <w:rsid w:val="24E34496"/>
    <w:rsid w:val="24E3D17B"/>
    <w:rsid w:val="24EF6349"/>
    <w:rsid w:val="24F3290A"/>
    <w:rsid w:val="2504AF1E"/>
    <w:rsid w:val="250AC999"/>
    <w:rsid w:val="251CC340"/>
    <w:rsid w:val="2524842E"/>
    <w:rsid w:val="252F620A"/>
    <w:rsid w:val="253286F0"/>
    <w:rsid w:val="25332920"/>
    <w:rsid w:val="254001E5"/>
    <w:rsid w:val="2540DF1A"/>
    <w:rsid w:val="254D111F"/>
    <w:rsid w:val="255CB577"/>
    <w:rsid w:val="25883363"/>
    <w:rsid w:val="258D8AA3"/>
    <w:rsid w:val="258DBAF0"/>
    <w:rsid w:val="25951D90"/>
    <w:rsid w:val="25980C10"/>
    <w:rsid w:val="2598AE0D"/>
    <w:rsid w:val="25AEC39B"/>
    <w:rsid w:val="25BAC743"/>
    <w:rsid w:val="25C4D92E"/>
    <w:rsid w:val="25CB95B6"/>
    <w:rsid w:val="25E19920"/>
    <w:rsid w:val="25EA1C71"/>
    <w:rsid w:val="25EC9BC6"/>
    <w:rsid w:val="26050015"/>
    <w:rsid w:val="260CA7CF"/>
    <w:rsid w:val="260E53C0"/>
    <w:rsid w:val="26129978"/>
    <w:rsid w:val="261DC950"/>
    <w:rsid w:val="2622795C"/>
    <w:rsid w:val="2624A6B2"/>
    <w:rsid w:val="26270B6B"/>
    <w:rsid w:val="262BB529"/>
    <w:rsid w:val="2643BE75"/>
    <w:rsid w:val="26597521"/>
    <w:rsid w:val="266425E4"/>
    <w:rsid w:val="26673426"/>
    <w:rsid w:val="267310CE"/>
    <w:rsid w:val="267311A3"/>
    <w:rsid w:val="26766E26"/>
    <w:rsid w:val="267C2EEA"/>
    <w:rsid w:val="26823AFE"/>
    <w:rsid w:val="269B3E99"/>
    <w:rsid w:val="26B9484B"/>
    <w:rsid w:val="26BACF3F"/>
    <w:rsid w:val="26BFFF25"/>
    <w:rsid w:val="26CF05C7"/>
    <w:rsid w:val="26E4886B"/>
    <w:rsid w:val="26EFCD0A"/>
    <w:rsid w:val="26F2611F"/>
    <w:rsid w:val="26F7731A"/>
    <w:rsid w:val="26FCCCAB"/>
    <w:rsid w:val="270C2764"/>
    <w:rsid w:val="270D9571"/>
    <w:rsid w:val="270FCBFA"/>
    <w:rsid w:val="27121F50"/>
    <w:rsid w:val="2722062F"/>
    <w:rsid w:val="2727A56A"/>
    <w:rsid w:val="272FD5B7"/>
    <w:rsid w:val="2753BB99"/>
    <w:rsid w:val="277148C3"/>
    <w:rsid w:val="2776E09F"/>
    <w:rsid w:val="277D6981"/>
    <w:rsid w:val="27955C47"/>
    <w:rsid w:val="27A8B0F1"/>
    <w:rsid w:val="27BAB569"/>
    <w:rsid w:val="27BCEE84"/>
    <w:rsid w:val="27CEA441"/>
    <w:rsid w:val="27D117AB"/>
    <w:rsid w:val="27D46638"/>
    <w:rsid w:val="27F32EE7"/>
    <w:rsid w:val="27F79286"/>
    <w:rsid w:val="27F8469C"/>
    <w:rsid w:val="27FAEE6F"/>
    <w:rsid w:val="27FEC0AD"/>
    <w:rsid w:val="28156A3E"/>
    <w:rsid w:val="2817F63D"/>
    <w:rsid w:val="282835F2"/>
    <w:rsid w:val="282C8303"/>
    <w:rsid w:val="2836CB34"/>
    <w:rsid w:val="283B94A4"/>
    <w:rsid w:val="28515CDC"/>
    <w:rsid w:val="28666E7E"/>
    <w:rsid w:val="2866D477"/>
    <w:rsid w:val="286AEAE6"/>
    <w:rsid w:val="28812775"/>
    <w:rsid w:val="288E3180"/>
    <w:rsid w:val="28923B4E"/>
    <w:rsid w:val="289CEA8A"/>
    <w:rsid w:val="28B17BD1"/>
    <w:rsid w:val="28BDDCF8"/>
    <w:rsid w:val="28E31313"/>
    <w:rsid w:val="28EF52E3"/>
    <w:rsid w:val="28F922E0"/>
    <w:rsid w:val="2909EC13"/>
    <w:rsid w:val="290B142B"/>
    <w:rsid w:val="290EE658"/>
    <w:rsid w:val="292C9708"/>
    <w:rsid w:val="292E963C"/>
    <w:rsid w:val="29305A3B"/>
    <w:rsid w:val="2930D728"/>
    <w:rsid w:val="293B7A1D"/>
    <w:rsid w:val="2943A610"/>
    <w:rsid w:val="2956489D"/>
    <w:rsid w:val="2962A1FE"/>
    <w:rsid w:val="296A5F24"/>
    <w:rsid w:val="29816AC5"/>
    <w:rsid w:val="29979C3D"/>
    <w:rsid w:val="29981373"/>
    <w:rsid w:val="299B0018"/>
    <w:rsid w:val="299E21DB"/>
    <w:rsid w:val="29A3345A"/>
    <w:rsid w:val="29B26B08"/>
    <w:rsid w:val="29B91929"/>
    <w:rsid w:val="29B9ACAE"/>
    <w:rsid w:val="29C4C067"/>
    <w:rsid w:val="29C677FF"/>
    <w:rsid w:val="29D0DA2C"/>
    <w:rsid w:val="29D41793"/>
    <w:rsid w:val="29DBD60A"/>
    <w:rsid w:val="2A08186F"/>
    <w:rsid w:val="2A0F1D35"/>
    <w:rsid w:val="2A140710"/>
    <w:rsid w:val="2A18D010"/>
    <w:rsid w:val="2A3968BE"/>
    <w:rsid w:val="2A82152C"/>
    <w:rsid w:val="2A8B3BC5"/>
    <w:rsid w:val="2A948D39"/>
    <w:rsid w:val="2AB6CCE1"/>
    <w:rsid w:val="2AC0BAFC"/>
    <w:rsid w:val="2AD6E326"/>
    <w:rsid w:val="2AD73AAB"/>
    <w:rsid w:val="2AFCA1E8"/>
    <w:rsid w:val="2B05DBC7"/>
    <w:rsid w:val="2B064503"/>
    <w:rsid w:val="2B084044"/>
    <w:rsid w:val="2B1BFAF9"/>
    <w:rsid w:val="2B263084"/>
    <w:rsid w:val="2B2BFE84"/>
    <w:rsid w:val="2B2F9C41"/>
    <w:rsid w:val="2B3E1B8F"/>
    <w:rsid w:val="2B4A0059"/>
    <w:rsid w:val="2B51B295"/>
    <w:rsid w:val="2B649185"/>
    <w:rsid w:val="2B68F3D4"/>
    <w:rsid w:val="2B7A2BA1"/>
    <w:rsid w:val="2B7FB79D"/>
    <w:rsid w:val="2B885046"/>
    <w:rsid w:val="2B9A7E62"/>
    <w:rsid w:val="2BA5C31E"/>
    <w:rsid w:val="2BB635E0"/>
    <w:rsid w:val="2BB7A34A"/>
    <w:rsid w:val="2C03F9F8"/>
    <w:rsid w:val="2C2090FB"/>
    <w:rsid w:val="2C26A467"/>
    <w:rsid w:val="2C285DBE"/>
    <w:rsid w:val="2C3058EE"/>
    <w:rsid w:val="2C31117F"/>
    <w:rsid w:val="2C39B81A"/>
    <w:rsid w:val="2C4A85B7"/>
    <w:rsid w:val="2C63F6A1"/>
    <w:rsid w:val="2C7CF7D5"/>
    <w:rsid w:val="2C84170A"/>
    <w:rsid w:val="2C8F4D06"/>
    <w:rsid w:val="2C9847E6"/>
    <w:rsid w:val="2C9C4F53"/>
    <w:rsid w:val="2CAC26ED"/>
    <w:rsid w:val="2CB19895"/>
    <w:rsid w:val="2CC83BC0"/>
    <w:rsid w:val="2CCCB6DE"/>
    <w:rsid w:val="2CDEC878"/>
    <w:rsid w:val="2CF26FCE"/>
    <w:rsid w:val="2D02A3DB"/>
    <w:rsid w:val="2D2AA019"/>
    <w:rsid w:val="2D420D7A"/>
    <w:rsid w:val="2D431A80"/>
    <w:rsid w:val="2D51F1F9"/>
    <w:rsid w:val="2D5F7100"/>
    <w:rsid w:val="2D695C3B"/>
    <w:rsid w:val="2D7B0F34"/>
    <w:rsid w:val="2D7BA4B4"/>
    <w:rsid w:val="2D893457"/>
    <w:rsid w:val="2D8D12C6"/>
    <w:rsid w:val="2D93236C"/>
    <w:rsid w:val="2D9A4240"/>
    <w:rsid w:val="2D9DD492"/>
    <w:rsid w:val="2DA35871"/>
    <w:rsid w:val="2DA746D7"/>
    <w:rsid w:val="2DA7D955"/>
    <w:rsid w:val="2DADF401"/>
    <w:rsid w:val="2DBC615C"/>
    <w:rsid w:val="2DC3716E"/>
    <w:rsid w:val="2DC8DBE6"/>
    <w:rsid w:val="2DF8CC8B"/>
    <w:rsid w:val="2E07E507"/>
    <w:rsid w:val="2E0AE5A8"/>
    <w:rsid w:val="2E0C32E9"/>
    <w:rsid w:val="2E24DD65"/>
    <w:rsid w:val="2E331715"/>
    <w:rsid w:val="2E341847"/>
    <w:rsid w:val="2E381FB4"/>
    <w:rsid w:val="2E4A55E4"/>
    <w:rsid w:val="2E4EC080"/>
    <w:rsid w:val="2E592079"/>
    <w:rsid w:val="2E64B289"/>
    <w:rsid w:val="2E743193"/>
    <w:rsid w:val="2E984ABD"/>
    <w:rsid w:val="2EA62F2B"/>
    <w:rsid w:val="2EAEC82E"/>
    <w:rsid w:val="2EB3E72F"/>
    <w:rsid w:val="2EB941CB"/>
    <w:rsid w:val="2EBE18F9"/>
    <w:rsid w:val="2EC28AFB"/>
    <w:rsid w:val="2EC5CED7"/>
    <w:rsid w:val="2ECF1A06"/>
    <w:rsid w:val="2EDB5C3F"/>
    <w:rsid w:val="2EE9B772"/>
    <w:rsid w:val="2EEEF21A"/>
    <w:rsid w:val="2F0A95FE"/>
    <w:rsid w:val="2F1803AD"/>
    <w:rsid w:val="2F1D536C"/>
    <w:rsid w:val="2FA25E46"/>
    <w:rsid w:val="2FA3892A"/>
    <w:rsid w:val="2FCE2592"/>
    <w:rsid w:val="2FCFE8A8"/>
    <w:rsid w:val="2FD3F015"/>
    <w:rsid w:val="2FED8812"/>
    <w:rsid w:val="3004280F"/>
    <w:rsid w:val="300ECB8E"/>
    <w:rsid w:val="301315EC"/>
    <w:rsid w:val="3019CA17"/>
    <w:rsid w:val="30375D39"/>
    <w:rsid w:val="303D2689"/>
    <w:rsid w:val="306057C7"/>
    <w:rsid w:val="306AD78C"/>
    <w:rsid w:val="307CD197"/>
    <w:rsid w:val="308977CE"/>
    <w:rsid w:val="309449A1"/>
    <w:rsid w:val="30A92F31"/>
    <w:rsid w:val="30B0726E"/>
    <w:rsid w:val="30C5DC6D"/>
    <w:rsid w:val="30D45DD6"/>
    <w:rsid w:val="30DEDBDB"/>
    <w:rsid w:val="30EB7D5D"/>
    <w:rsid w:val="30F33792"/>
    <w:rsid w:val="30F6AD2D"/>
    <w:rsid w:val="31061D8A"/>
    <w:rsid w:val="31359944"/>
    <w:rsid w:val="31442DDE"/>
    <w:rsid w:val="31536AE8"/>
    <w:rsid w:val="3154EC73"/>
    <w:rsid w:val="31572D79"/>
    <w:rsid w:val="31726C0C"/>
    <w:rsid w:val="31776461"/>
    <w:rsid w:val="317DA11B"/>
    <w:rsid w:val="317EEEC5"/>
    <w:rsid w:val="319AA9C9"/>
    <w:rsid w:val="319D9E58"/>
    <w:rsid w:val="31A1FA41"/>
    <w:rsid w:val="31ABD255"/>
    <w:rsid w:val="31C2041C"/>
    <w:rsid w:val="31D2CFA6"/>
    <w:rsid w:val="31D47804"/>
    <w:rsid w:val="31D7D646"/>
    <w:rsid w:val="3203D132"/>
    <w:rsid w:val="320B33E5"/>
    <w:rsid w:val="32142E77"/>
    <w:rsid w:val="3225482F"/>
    <w:rsid w:val="322BFCAA"/>
    <w:rsid w:val="323604D4"/>
    <w:rsid w:val="324CC70C"/>
    <w:rsid w:val="325846B1"/>
    <w:rsid w:val="326D7FD6"/>
    <w:rsid w:val="3271A7E5"/>
    <w:rsid w:val="3274D4CD"/>
    <w:rsid w:val="328AD0F0"/>
    <w:rsid w:val="328D58C2"/>
    <w:rsid w:val="328FDA09"/>
    <w:rsid w:val="32937104"/>
    <w:rsid w:val="32B2CBDD"/>
    <w:rsid w:val="32B47B79"/>
    <w:rsid w:val="32CCFD2D"/>
    <w:rsid w:val="32E5F612"/>
    <w:rsid w:val="330A108A"/>
    <w:rsid w:val="331734B6"/>
    <w:rsid w:val="3319C56D"/>
    <w:rsid w:val="331B7DF1"/>
    <w:rsid w:val="3334D1DC"/>
    <w:rsid w:val="3338273B"/>
    <w:rsid w:val="3347F081"/>
    <w:rsid w:val="334BC403"/>
    <w:rsid w:val="335B752A"/>
    <w:rsid w:val="335F94AD"/>
    <w:rsid w:val="3363D9B8"/>
    <w:rsid w:val="3364D7CE"/>
    <w:rsid w:val="3368C960"/>
    <w:rsid w:val="336A5E30"/>
    <w:rsid w:val="336AF4B2"/>
    <w:rsid w:val="336F7708"/>
    <w:rsid w:val="337EC142"/>
    <w:rsid w:val="339A896F"/>
    <w:rsid w:val="339C7278"/>
    <w:rsid w:val="33C2CB61"/>
    <w:rsid w:val="33C5B36D"/>
    <w:rsid w:val="33DDE291"/>
    <w:rsid w:val="33E50BAA"/>
    <w:rsid w:val="33E8C5FE"/>
    <w:rsid w:val="33EBE26A"/>
    <w:rsid w:val="33EBF17E"/>
    <w:rsid w:val="33ED4087"/>
    <w:rsid w:val="33F507A1"/>
    <w:rsid w:val="340519DB"/>
    <w:rsid w:val="34068C0E"/>
    <w:rsid w:val="343430E1"/>
    <w:rsid w:val="34360B02"/>
    <w:rsid w:val="34376BBA"/>
    <w:rsid w:val="3451EEBD"/>
    <w:rsid w:val="3465315D"/>
    <w:rsid w:val="34862A65"/>
    <w:rsid w:val="349008DD"/>
    <w:rsid w:val="349D4B4A"/>
    <w:rsid w:val="34B0A52D"/>
    <w:rsid w:val="34BEBA16"/>
    <w:rsid w:val="34C0F073"/>
    <w:rsid w:val="34D40DF7"/>
    <w:rsid w:val="34D6EA67"/>
    <w:rsid w:val="34E3F112"/>
    <w:rsid w:val="34E681BC"/>
    <w:rsid w:val="34EA39D2"/>
    <w:rsid w:val="34EB4BE9"/>
    <w:rsid w:val="3507925A"/>
    <w:rsid w:val="3513D19A"/>
    <w:rsid w:val="352DDBDE"/>
    <w:rsid w:val="3533B9E1"/>
    <w:rsid w:val="354AEAEB"/>
    <w:rsid w:val="354ED4FC"/>
    <w:rsid w:val="35987CE7"/>
    <w:rsid w:val="35A00DB8"/>
    <w:rsid w:val="35ABF88C"/>
    <w:rsid w:val="35BF6B4C"/>
    <w:rsid w:val="35C6ADD5"/>
    <w:rsid w:val="35D79973"/>
    <w:rsid w:val="35E021A9"/>
    <w:rsid w:val="35E1E4C9"/>
    <w:rsid w:val="35EA2413"/>
    <w:rsid w:val="35EF1D45"/>
    <w:rsid w:val="35F4EA4A"/>
    <w:rsid w:val="35FE0320"/>
    <w:rsid w:val="36164B65"/>
    <w:rsid w:val="36348949"/>
    <w:rsid w:val="365C31BA"/>
    <w:rsid w:val="365DE2AB"/>
    <w:rsid w:val="36621FB9"/>
    <w:rsid w:val="36638619"/>
    <w:rsid w:val="366BE460"/>
    <w:rsid w:val="3676C730"/>
    <w:rsid w:val="3678AEAB"/>
    <w:rsid w:val="3682521D"/>
    <w:rsid w:val="36997622"/>
    <w:rsid w:val="36ABADE2"/>
    <w:rsid w:val="36AD3D19"/>
    <w:rsid w:val="36B2D499"/>
    <w:rsid w:val="36D01B5E"/>
    <w:rsid w:val="36E398EB"/>
    <w:rsid w:val="3718AB6B"/>
    <w:rsid w:val="37192A34"/>
    <w:rsid w:val="37262B5D"/>
    <w:rsid w:val="372B9820"/>
    <w:rsid w:val="374BC454"/>
    <w:rsid w:val="37665CF8"/>
    <w:rsid w:val="3775FA1A"/>
    <w:rsid w:val="377A5BC1"/>
    <w:rsid w:val="377BF20A"/>
    <w:rsid w:val="3792D5A0"/>
    <w:rsid w:val="37971C06"/>
    <w:rsid w:val="37BBF0CB"/>
    <w:rsid w:val="37C57E47"/>
    <w:rsid w:val="37C80520"/>
    <w:rsid w:val="37C95EA1"/>
    <w:rsid w:val="37D7E647"/>
    <w:rsid w:val="37DC0C22"/>
    <w:rsid w:val="37F0CA5C"/>
    <w:rsid w:val="37F8871D"/>
    <w:rsid w:val="383328A3"/>
    <w:rsid w:val="3839838D"/>
    <w:rsid w:val="38429916"/>
    <w:rsid w:val="3855F74B"/>
    <w:rsid w:val="3860022A"/>
    <w:rsid w:val="3865F054"/>
    <w:rsid w:val="386FC1B4"/>
    <w:rsid w:val="38926125"/>
    <w:rsid w:val="3892930E"/>
    <w:rsid w:val="38AC02CB"/>
    <w:rsid w:val="38B178E7"/>
    <w:rsid w:val="38B4028A"/>
    <w:rsid w:val="38BA7A5D"/>
    <w:rsid w:val="38D54B6F"/>
    <w:rsid w:val="38DB7326"/>
    <w:rsid w:val="38DC6D85"/>
    <w:rsid w:val="38DCD0C0"/>
    <w:rsid w:val="38E1E15D"/>
    <w:rsid w:val="38E775A3"/>
    <w:rsid w:val="38EDC3FF"/>
    <w:rsid w:val="3901507D"/>
    <w:rsid w:val="3906F08C"/>
    <w:rsid w:val="390CA135"/>
    <w:rsid w:val="390D2AAC"/>
    <w:rsid w:val="391364DF"/>
    <w:rsid w:val="391FF4A8"/>
    <w:rsid w:val="3931F8D0"/>
    <w:rsid w:val="393BD781"/>
    <w:rsid w:val="39478843"/>
    <w:rsid w:val="3951D521"/>
    <w:rsid w:val="39614EA8"/>
    <w:rsid w:val="397B731C"/>
    <w:rsid w:val="3982C1B7"/>
    <w:rsid w:val="39913A69"/>
    <w:rsid w:val="39974A60"/>
    <w:rsid w:val="39A0E92A"/>
    <w:rsid w:val="39AAD528"/>
    <w:rsid w:val="39B5ADD4"/>
    <w:rsid w:val="39B7899E"/>
    <w:rsid w:val="39B7B2C0"/>
    <w:rsid w:val="39C07BAC"/>
    <w:rsid w:val="39C9E971"/>
    <w:rsid w:val="39CA2136"/>
    <w:rsid w:val="39D43E99"/>
    <w:rsid w:val="39F407E7"/>
    <w:rsid w:val="3A0A5A15"/>
    <w:rsid w:val="3A0C5FEE"/>
    <w:rsid w:val="3A16FFE1"/>
    <w:rsid w:val="3A1E1A85"/>
    <w:rsid w:val="3A3CCE27"/>
    <w:rsid w:val="3A46BF59"/>
    <w:rsid w:val="3A4F6B89"/>
    <w:rsid w:val="3A6041E6"/>
    <w:rsid w:val="3A680A23"/>
    <w:rsid w:val="3A6EB59A"/>
    <w:rsid w:val="3A6F8442"/>
    <w:rsid w:val="3A7037E6"/>
    <w:rsid w:val="3A96182F"/>
    <w:rsid w:val="3A9822AD"/>
    <w:rsid w:val="3A9FAACA"/>
    <w:rsid w:val="3AB392CC"/>
    <w:rsid w:val="3AB5233D"/>
    <w:rsid w:val="3AEB16F6"/>
    <w:rsid w:val="3AF4127B"/>
    <w:rsid w:val="3B060E27"/>
    <w:rsid w:val="3B1FD9F3"/>
    <w:rsid w:val="3B25BF09"/>
    <w:rsid w:val="3B32A014"/>
    <w:rsid w:val="3B58E5AF"/>
    <w:rsid w:val="3B59C6F8"/>
    <w:rsid w:val="3B5B5B7C"/>
    <w:rsid w:val="3B650793"/>
    <w:rsid w:val="3B6A99FD"/>
    <w:rsid w:val="3B7508AE"/>
    <w:rsid w:val="3B9A0324"/>
    <w:rsid w:val="3B9CE1EB"/>
    <w:rsid w:val="3BA6C604"/>
    <w:rsid w:val="3BB054D2"/>
    <w:rsid w:val="3BB0709C"/>
    <w:rsid w:val="3BB978B9"/>
    <w:rsid w:val="3BBC0FF4"/>
    <w:rsid w:val="3BD8F046"/>
    <w:rsid w:val="3BE1F8D3"/>
    <w:rsid w:val="3BE2531D"/>
    <w:rsid w:val="3BEEFA40"/>
    <w:rsid w:val="3C169AC3"/>
    <w:rsid w:val="3C246A48"/>
    <w:rsid w:val="3C3739E6"/>
    <w:rsid w:val="3C40E0FE"/>
    <w:rsid w:val="3C63C4A7"/>
    <w:rsid w:val="3C657B75"/>
    <w:rsid w:val="3C81EB91"/>
    <w:rsid w:val="3C8FCC50"/>
    <w:rsid w:val="3C938A1E"/>
    <w:rsid w:val="3C9E883E"/>
    <w:rsid w:val="3CC4A964"/>
    <w:rsid w:val="3CC5F74C"/>
    <w:rsid w:val="3CF7D25A"/>
    <w:rsid w:val="3CF8E66C"/>
    <w:rsid w:val="3CFF8355"/>
    <w:rsid w:val="3D0556C6"/>
    <w:rsid w:val="3D0821C4"/>
    <w:rsid w:val="3D15463D"/>
    <w:rsid w:val="3D18A7ED"/>
    <w:rsid w:val="3D2D6577"/>
    <w:rsid w:val="3D33734D"/>
    <w:rsid w:val="3D45B0F8"/>
    <w:rsid w:val="3D545286"/>
    <w:rsid w:val="3D6D39CD"/>
    <w:rsid w:val="3D78FAF3"/>
    <w:rsid w:val="3D7FCB80"/>
    <w:rsid w:val="3D889DC3"/>
    <w:rsid w:val="3D8CD58C"/>
    <w:rsid w:val="3D92D3C4"/>
    <w:rsid w:val="3DC94BD7"/>
    <w:rsid w:val="3DD32736"/>
    <w:rsid w:val="3DD940D4"/>
    <w:rsid w:val="3DE8C4C2"/>
    <w:rsid w:val="3DED9C76"/>
    <w:rsid w:val="3DEF2BFB"/>
    <w:rsid w:val="3DF98167"/>
    <w:rsid w:val="3E071F02"/>
    <w:rsid w:val="3E085A7A"/>
    <w:rsid w:val="3E0A446A"/>
    <w:rsid w:val="3E0DF12E"/>
    <w:rsid w:val="3E110372"/>
    <w:rsid w:val="3E227C63"/>
    <w:rsid w:val="3E73316E"/>
    <w:rsid w:val="3E74F8DF"/>
    <w:rsid w:val="3E7A6339"/>
    <w:rsid w:val="3E7DCCAD"/>
    <w:rsid w:val="3E7E6109"/>
    <w:rsid w:val="3E7EC4D6"/>
    <w:rsid w:val="3E863EAA"/>
    <w:rsid w:val="3E89759B"/>
    <w:rsid w:val="3E96FC42"/>
    <w:rsid w:val="3E9E28C7"/>
    <w:rsid w:val="3EAF844C"/>
    <w:rsid w:val="3EC6FD14"/>
    <w:rsid w:val="3ECF37FE"/>
    <w:rsid w:val="3ED81F03"/>
    <w:rsid w:val="3EDA98F5"/>
    <w:rsid w:val="3EE0D0AF"/>
    <w:rsid w:val="3EE833D2"/>
    <w:rsid w:val="3EF98ECB"/>
    <w:rsid w:val="3F0F6BAE"/>
    <w:rsid w:val="3F245541"/>
    <w:rsid w:val="3F376596"/>
    <w:rsid w:val="3F507A58"/>
    <w:rsid w:val="3F5194AD"/>
    <w:rsid w:val="3F5709C0"/>
    <w:rsid w:val="3F6799A0"/>
    <w:rsid w:val="3F856057"/>
    <w:rsid w:val="3F8703EF"/>
    <w:rsid w:val="3FCB46EC"/>
    <w:rsid w:val="3FCBAA8D"/>
    <w:rsid w:val="3FFBD545"/>
    <w:rsid w:val="40062A48"/>
    <w:rsid w:val="400A819A"/>
    <w:rsid w:val="401A7493"/>
    <w:rsid w:val="401C410D"/>
    <w:rsid w:val="401FD409"/>
    <w:rsid w:val="40291EEF"/>
    <w:rsid w:val="40479B05"/>
    <w:rsid w:val="404A9287"/>
    <w:rsid w:val="404ABC42"/>
    <w:rsid w:val="4062CD75"/>
    <w:rsid w:val="406B0E1B"/>
    <w:rsid w:val="406B140F"/>
    <w:rsid w:val="407EF45B"/>
    <w:rsid w:val="40814FC6"/>
    <w:rsid w:val="40A0C1A4"/>
    <w:rsid w:val="40A2E733"/>
    <w:rsid w:val="40A5AE11"/>
    <w:rsid w:val="40AE11D5"/>
    <w:rsid w:val="40B26C48"/>
    <w:rsid w:val="40B9B410"/>
    <w:rsid w:val="40D1D191"/>
    <w:rsid w:val="40F2095D"/>
    <w:rsid w:val="410FEA16"/>
    <w:rsid w:val="411A8D96"/>
    <w:rsid w:val="411FEA5E"/>
    <w:rsid w:val="4141762C"/>
    <w:rsid w:val="41844261"/>
    <w:rsid w:val="418AAED8"/>
    <w:rsid w:val="41A5D381"/>
    <w:rsid w:val="41A70086"/>
    <w:rsid w:val="41A9F769"/>
    <w:rsid w:val="41B26534"/>
    <w:rsid w:val="41BAC2EC"/>
    <w:rsid w:val="41BDB63A"/>
    <w:rsid w:val="41C46ACE"/>
    <w:rsid w:val="41C73D76"/>
    <w:rsid w:val="41D689B7"/>
    <w:rsid w:val="41D6E0F8"/>
    <w:rsid w:val="41D99F1A"/>
    <w:rsid w:val="41F90140"/>
    <w:rsid w:val="42002437"/>
    <w:rsid w:val="420E51B9"/>
    <w:rsid w:val="42155A37"/>
    <w:rsid w:val="423B5A71"/>
    <w:rsid w:val="42589150"/>
    <w:rsid w:val="425BA013"/>
    <w:rsid w:val="429B47A7"/>
    <w:rsid w:val="42A39A1D"/>
    <w:rsid w:val="42B269AB"/>
    <w:rsid w:val="42BAD95B"/>
    <w:rsid w:val="42C67E59"/>
    <w:rsid w:val="42DCCEFA"/>
    <w:rsid w:val="42E4CF27"/>
    <w:rsid w:val="42F01963"/>
    <w:rsid w:val="42FE0E9E"/>
    <w:rsid w:val="43002A4D"/>
    <w:rsid w:val="43144C24"/>
    <w:rsid w:val="4323C023"/>
    <w:rsid w:val="43351C35"/>
    <w:rsid w:val="4341A3E2"/>
    <w:rsid w:val="4355E551"/>
    <w:rsid w:val="4372A3F5"/>
    <w:rsid w:val="43769D0A"/>
    <w:rsid w:val="437CF33B"/>
    <w:rsid w:val="43811AC9"/>
    <w:rsid w:val="43879A4B"/>
    <w:rsid w:val="4397E018"/>
    <w:rsid w:val="43A4B9CA"/>
    <w:rsid w:val="43AE0A18"/>
    <w:rsid w:val="43AE80E6"/>
    <w:rsid w:val="43AF9CC5"/>
    <w:rsid w:val="43C26D1F"/>
    <w:rsid w:val="43CC3E5C"/>
    <w:rsid w:val="43FAAC87"/>
    <w:rsid w:val="440BDA21"/>
    <w:rsid w:val="4413F747"/>
    <w:rsid w:val="441518FA"/>
    <w:rsid w:val="44168F27"/>
    <w:rsid w:val="441C3F56"/>
    <w:rsid w:val="4442A0AB"/>
    <w:rsid w:val="445E6824"/>
    <w:rsid w:val="44613ADC"/>
    <w:rsid w:val="446E7132"/>
    <w:rsid w:val="4475C5DA"/>
    <w:rsid w:val="4476EBB6"/>
    <w:rsid w:val="4485688B"/>
    <w:rsid w:val="448938FC"/>
    <w:rsid w:val="4493F08E"/>
    <w:rsid w:val="449C0777"/>
    <w:rsid w:val="44AA97A1"/>
    <w:rsid w:val="44BD4148"/>
    <w:rsid w:val="44CDA5C1"/>
    <w:rsid w:val="44D21FE9"/>
    <w:rsid w:val="44D7453B"/>
    <w:rsid w:val="44DA39A7"/>
    <w:rsid w:val="44DE5123"/>
    <w:rsid w:val="44E80D6D"/>
    <w:rsid w:val="44EA1A01"/>
    <w:rsid w:val="44F4C225"/>
    <w:rsid w:val="4504181A"/>
    <w:rsid w:val="45237152"/>
    <w:rsid w:val="4538020B"/>
    <w:rsid w:val="45380855"/>
    <w:rsid w:val="453B7724"/>
    <w:rsid w:val="453E2B0C"/>
    <w:rsid w:val="45605735"/>
    <w:rsid w:val="4567E37E"/>
    <w:rsid w:val="457FB981"/>
    <w:rsid w:val="45806868"/>
    <w:rsid w:val="4581122E"/>
    <w:rsid w:val="458E4286"/>
    <w:rsid w:val="45903212"/>
    <w:rsid w:val="4590D1FD"/>
    <w:rsid w:val="459396C5"/>
    <w:rsid w:val="45A30430"/>
    <w:rsid w:val="45B4A7E6"/>
    <w:rsid w:val="45B59010"/>
    <w:rsid w:val="45CBEFFE"/>
    <w:rsid w:val="45DE34FB"/>
    <w:rsid w:val="45E1A8A9"/>
    <w:rsid w:val="45EB9E14"/>
    <w:rsid w:val="45F921C0"/>
    <w:rsid w:val="46056E5B"/>
    <w:rsid w:val="46295739"/>
    <w:rsid w:val="462BA57D"/>
    <w:rsid w:val="4635FD92"/>
    <w:rsid w:val="46388494"/>
    <w:rsid w:val="46575BF4"/>
    <w:rsid w:val="465E7C83"/>
    <w:rsid w:val="46819F3A"/>
    <w:rsid w:val="468D787E"/>
    <w:rsid w:val="4691F923"/>
    <w:rsid w:val="46949E52"/>
    <w:rsid w:val="46A30B5E"/>
    <w:rsid w:val="46A7C8B2"/>
    <w:rsid w:val="46B12FD5"/>
    <w:rsid w:val="46B3AEBD"/>
    <w:rsid w:val="46C0D422"/>
    <w:rsid w:val="46C928E6"/>
    <w:rsid w:val="46D61D9A"/>
    <w:rsid w:val="46E4BAC6"/>
    <w:rsid w:val="46FFA895"/>
    <w:rsid w:val="4700A235"/>
    <w:rsid w:val="47164C2C"/>
    <w:rsid w:val="4716F89B"/>
    <w:rsid w:val="4717A5A2"/>
    <w:rsid w:val="472BD2B3"/>
    <w:rsid w:val="47323C9E"/>
    <w:rsid w:val="47412251"/>
    <w:rsid w:val="47485E6A"/>
    <w:rsid w:val="47499FCB"/>
    <w:rsid w:val="474C5777"/>
    <w:rsid w:val="474F38C4"/>
    <w:rsid w:val="4761C656"/>
    <w:rsid w:val="4761E259"/>
    <w:rsid w:val="4769C188"/>
    <w:rsid w:val="476A015D"/>
    <w:rsid w:val="476BB89E"/>
    <w:rsid w:val="47830061"/>
    <w:rsid w:val="478C38DA"/>
    <w:rsid w:val="478D871D"/>
    <w:rsid w:val="47A0496C"/>
    <w:rsid w:val="47B5322C"/>
    <w:rsid w:val="47B8DA97"/>
    <w:rsid w:val="47BE272D"/>
    <w:rsid w:val="47C00295"/>
    <w:rsid w:val="47C0F873"/>
    <w:rsid w:val="47CD5C21"/>
    <w:rsid w:val="47D9E63B"/>
    <w:rsid w:val="47E35BCB"/>
    <w:rsid w:val="47E96F35"/>
    <w:rsid w:val="47ED0C52"/>
    <w:rsid w:val="47EE626D"/>
    <w:rsid w:val="47F33638"/>
    <w:rsid w:val="47F85739"/>
    <w:rsid w:val="47FB4F3E"/>
    <w:rsid w:val="48041510"/>
    <w:rsid w:val="48042F9A"/>
    <w:rsid w:val="4811F04B"/>
    <w:rsid w:val="48258678"/>
    <w:rsid w:val="482C1424"/>
    <w:rsid w:val="48375F70"/>
    <w:rsid w:val="484357DA"/>
    <w:rsid w:val="48480DF1"/>
    <w:rsid w:val="485B58F0"/>
    <w:rsid w:val="48650F0B"/>
    <w:rsid w:val="489C7296"/>
    <w:rsid w:val="48A97AEF"/>
    <w:rsid w:val="48BB9B80"/>
    <w:rsid w:val="48BC1DB9"/>
    <w:rsid w:val="48E15307"/>
    <w:rsid w:val="48FAF662"/>
    <w:rsid w:val="49186406"/>
    <w:rsid w:val="4935D3BB"/>
    <w:rsid w:val="4945CD7E"/>
    <w:rsid w:val="49471DDB"/>
    <w:rsid w:val="494E838E"/>
    <w:rsid w:val="4953327D"/>
    <w:rsid w:val="495BD2F6"/>
    <w:rsid w:val="49868D2E"/>
    <w:rsid w:val="49971F9F"/>
    <w:rsid w:val="499B1BF5"/>
    <w:rsid w:val="49ACB8D0"/>
    <w:rsid w:val="49B444E1"/>
    <w:rsid w:val="49B71547"/>
    <w:rsid w:val="49DB67BC"/>
    <w:rsid w:val="49E9CDF3"/>
    <w:rsid w:val="49F60AEB"/>
    <w:rsid w:val="49FFB889"/>
    <w:rsid w:val="4A266E2F"/>
    <w:rsid w:val="4A2A2809"/>
    <w:rsid w:val="4A2ED212"/>
    <w:rsid w:val="4A3B29D0"/>
    <w:rsid w:val="4A3B3AD2"/>
    <w:rsid w:val="4A451D5B"/>
    <w:rsid w:val="4A4DE5A9"/>
    <w:rsid w:val="4A66F20C"/>
    <w:rsid w:val="4A6A106E"/>
    <w:rsid w:val="4A71EBC0"/>
    <w:rsid w:val="4A892B16"/>
    <w:rsid w:val="4A8A9DFB"/>
    <w:rsid w:val="4AA79F68"/>
    <w:rsid w:val="4AB2B364"/>
    <w:rsid w:val="4ABD2005"/>
    <w:rsid w:val="4ABDF8D1"/>
    <w:rsid w:val="4ACE10D9"/>
    <w:rsid w:val="4AD2C804"/>
    <w:rsid w:val="4AFEE433"/>
    <w:rsid w:val="4B18E933"/>
    <w:rsid w:val="4B21C2F9"/>
    <w:rsid w:val="4B2C5B96"/>
    <w:rsid w:val="4B392648"/>
    <w:rsid w:val="4B501BD5"/>
    <w:rsid w:val="4B508F3E"/>
    <w:rsid w:val="4B5E504B"/>
    <w:rsid w:val="4B6AAC97"/>
    <w:rsid w:val="4B831D48"/>
    <w:rsid w:val="4B839929"/>
    <w:rsid w:val="4B9A95E9"/>
    <w:rsid w:val="4B9C6533"/>
    <w:rsid w:val="4BB79CB2"/>
    <w:rsid w:val="4BBCAE67"/>
    <w:rsid w:val="4BBD5777"/>
    <w:rsid w:val="4BBDDE82"/>
    <w:rsid w:val="4BE97AEC"/>
    <w:rsid w:val="4BEFEDC4"/>
    <w:rsid w:val="4C00AEEC"/>
    <w:rsid w:val="4C032E0B"/>
    <w:rsid w:val="4C1514B3"/>
    <w:rsid w:val="4C1E15CB"/>
    <w:rsid w:val="4C246E7E"/>
    <w:rsid w:val="4C2A7F97"/>
    <w:rsid w:val="4C406254"/>
    <w:rsid w:val="4C423C95"/>
    <w:rsid w:val="4C4ABBBB"/>
    <w:rsid w:val="4C64F629"/>
    <w:rsid w:val="4C700A20"/>
    <w:rsid w:val="4C7B986B"/>
    <w:rsid w:val="4C827E45"/>
    <w:rsid w:val="4C89038B"/>
    <w:rsid w:val="4C973397"/>
    <w:rsid w:val="4C9C5D90"/>
    <w:rsid w:val="4C9D1DF7"/>
    <w:rsid w:val="4CA11415"/>
    <w:rsid w:val="4CB0599E"/>
    <w:rsid w:val="4CBAB2D2"/>
    <w:rsid w:val="4CCF0420"/>
    <w:rsid w:val="4CD106A6"/>
    <w:rsid w:val="4CD4F6A9"/>
    <w:rsid w:val="4CD592EE"/>
    <w:rsid w:val="4CE0CA18"/>
    <w:rsid w:val="4CF49B1B"/>
    <w:rsid w:val="4CF643D5"/>
    <w:rsid w:val="4D094786"/>
    <w:rsid w:val="4D1CB254"/>
    <w:rsid w:val="4D1EAF14"/>
    <w:rsid w:val="4D2577D3"/>
    <w:rsid w:val="4D2D0A98"/>
    <w:rsid w:val="4D347730"/>
    <w:rsid w:val="4D36F0E2"/>
    <w:rsid w:val="4D586668"/>
    <w:rsid w:val="4D5BB2D2"/>
    <w:rsid w:val="4D683AF1"/>
    <w:rsid w:val="4D6DD26D"/>
    <w:rsid w:val="4D713CC5"/>
    <w:rsid w:val="4D721607"/>
    <w:rsid w:val="4D725BC6"/>
    <w:rsid w:val="4D765E45"/>
    <w:rsid w:val="4D82730C"/>
    <w:rsid w:val="4D834534"/>
    <w:rsid w:val="4D892699"/>
    <w:rsid w:val="4D96C587"/>
    <w:rsid w:val="4DA0775E"/>
    <w:rsid w:val="4DAADDD3"/>
    <w:rsid w:val="4DB18602"/>
    <w:rsid w:val="4E00670D"/>
    <w:rsid w:val="4E0AAB06"/>
    <w:rsid w:val="4E14C941"/>
    <w:rsid w:val="4E2EC75C"/>
    <w:rsid w:val="4E4CCF05"/>
    <w:rsid w:val="4E4E8D70"/>
    <w:rsid w:val="4E687A28"/>
    <w:rsid w:val="4E6E20D4"/>
    <w:rsid w:val="4E738CAC"/>
    <w:rsid w:val="4E7B3BDE"/>
    <w:rsid w:val="4E80B248"/>
    <w:rsid w:val="4E82B8CA"/>
    <w:rsid w:val="4E8782D2"/>
    <w:rsid w:val="4EA1478D"/>
    <w:rsid w:val="4EA518EC"/>
    <w:rsid w:val="4EC9CBF6"/>
    <w:rsid w:val="4ED95E46"/>
    <w:rsid w:val="4F0D8866"/>
    <w:rsid w:val="4F0DA99F"/>
    <w:rsid w:val="4F0E46A6"/>
    <w:rsid w:val="4F1D0E57"/>
    <w:rsid w:val="4F1EBD34"/>
    <w:rsid w:val="4F29B53E"/>
    <w:rsid w:val="4F3524CC"/>
    <w:rsid w:val="4F3873A4"/>
    <w:rsid w:val="4F3947D3"/>
    <w:rsid w:val="4F407C64"/>
    <w:rsid w:val="4F40FE1E"/>
    <w:rsid w:val="4F51A158"/>
    <w:rsid w:val="4F54B1B0"/>
    <w:rsid w:val="4F584925"/>
    <w:rsid w:val="4F6F22B1"/>
    <w:rsid w:val="4F7CF687"/>
    <w:rsid w:val="4F84BF3A"/>
    <w:rsid w:val="4FA87BAB"/>
    <w:rsid w:val="4FBA5375"/>
    <w:rsid w:val="4FBC42EF"/>
    <w:rsid w:val="4FC01B19"/>
    <w:rsid w:val="4FC4F704"/>
    <w:rsid w:val="4FD7C207"/>
    <w:rsid w:val="4FE0A57E"/>
    <w:rsid w:val="4FE771E7"/>
    <w:rsid w:val="4FE8A8F9"/>
    <w:rsid w:val="4FED2C91"/>
    <w:rsid w:val="4FEF7527"/>
    <w:rsid w:val="4FFF5B92"/>
    <w:rsid w:val="50007FB7"/>
    <w:rsid w:val="5004C8EE"/>
    <w:rsid w:val="5019ACBD"/>
    <w:rsid w:val="502D7551"/>
    <w:rsid w:val="50316383"/>
    <w:rsid w:val="503A701C"/>
    <w:rsid w:val="503B875C"/>
    <w:rsid w:val="504300A8"/>
    <w:rsid w:val="5049EDA4"/>
    <w:rsid w:val="504A66A1"/>
    <w:rsid w:val="5061916D"/>
    <w:rsid w:val="50682315"/>
    <w:rsid w:val="506F3A19"/>
    <w:rsid w:val="50725528"/>
    <w:rsid w:val="50744F81"/>
    <w:rsid w:val="5083B09F"/>
    <w:rsid w:val="508452CD"/>
    <w:rsid w:val="508E2DDA"/>
    <w:rsid w:val="5091D8B0"/>
    <w:rsid w:val="50A3DF4D"/>
    <w:rsid w:val="50A5DCD4"/>
    <w:rsid w:val="50A84B5D"/>
    <w:rsid w:val="50B141AA"/>
    <w:rsid w:val="50BE9198"/>
    <w:rsid w:val="50CC29EF"/>
    <w:rsid w:val="50CEAD05"/>
    <w:rsid w:val="50D36B66"/>
    <w:rsid w:val="50F21589"/>
    <w:rsid w:val="50F2FE10"/>
    <w:rsid w:val="510D6BAC"/>
    <w:rsid w:val="51208F9B"/>
    <w:rsid w:val="5126A9C3"/>
    <w:rsid w:val="5130A8C9"/>
    <w:rsid w:val="51346997"/>
    <w:rsid w:val="513A4787"/>
    <w:rsid w:val="5143555E"/>
    <w:rsid w:val="514676EF"/>
    <w:rsid w:val="514E93A7"/>
    <w:rsid w:val="514FD6A7"/>
    <w:rsid w:val="5154FCA8"/>
    <w:rsid w:val="515BBF9A"/>
    <w:rsid w:val="515C853E"/>
    <w:rsid w:val="515D51C8"/>
    <w:rsid w:val="516A6FAB"/>
    <w:rsid w:val="5174DFB8"/>
    <w:rsid w:val="51896DC5"/>
    <w:rsid w:val="51990AC4"/>
    <w:rsid w:val="51AAE1A4"/>
    <w:rsid w:val="51B779F2"/>
    <w:rsid w:val="51DCB9AE"/>
    <w:rsid w:val="51E8BDF5"/>
    <w:rsid w:val="51F4F84E"/>
    <w:rsid w:val="51F505CD"/>
    <w:rsid w:val="51FA67C7"/>
    <w:rsid w:val="51FBFC93"/>
    <w:rsid w:val="51FD61CE"/>
    <w:rsid w:val="5200A112"/>
    <w:rsid w:val="5202E721"/>
    <w:rsid w:val="520E0110"/>
    <w:rsid w:val="521C82D0"/>
    <w:rsid w:val="521CAF26"/>
    <w:rsid w:val="521DB64D"/>
    <w:rsid w:val="522C4034"/>
    <w:rsid w:val="5233B3FD"/>
    <w:rsid w:val="5237DD62"/>
    <w:rsid w:val="5238E43E"/>
    <w:rsid w:val="5246AB22"/>
    <w:rsid w:val="5255E3E3"/>
    <w:rsid w:val="525C884D"/>
    <w:rsid w:val="5273FBB3"/>
    <w:rsid w:val="528E48B1"/>
    <w:rsid w:val="52A4BEE5"/>
    <w:rsid w:val="52C3F300"/>
    <w:rsid w:val="52C8F2EA"/>
    <w:rsid w:val="52D33E46"/>
    <w:rsid w:val="52D5F4F7"/>
    <w:rsid w:val="52E4E6FB"/>
    <w:rsid w:val="52E60A5C"/>
    <w:rsid w:val="52FA3E3B"/>
    <w:rsid w:val="530E9AB9"/>
    <w:rsid w:val="5316DF5A"/>
    <w:rsid w:val="53198F41"/>
    <w:rsid w:val="531D470C"/>
    <w:rsid w:val="531E8C7D"/>
    <w:rsid w:val="53209B7C"/>
    <w:rsid w:val="5323BF99"/>
    <w:rsid w:val="5341B0F1"/>
    <w:rsid w:val="53449BED"/>
    <w:rsid w:val="53648A10"/>
    <w:rsid w:val="536B2D65"/>
    <w:rsid w:val="537210DE"/>
    <w:rsid w:val="537CAC51"/>
    <w:rsid w:val="53818E66"/>
    <w:rsid w:val="538A801E"/>
    <w:rsid w:val="5392F30C"/>
    <w:rsid w:val="5399322F"/>
    <w:rsid w:val="539B32F9"/>
    <w:rsid w:val="53A5A7CE"/>
    <w:rsid w:val="53AD1C11"/>
    <w:rsid w:val="53B1E7C5"/>
    <w:rsid w:val="53B85331"/>
    <w:rsid w:val="53C0C621"/>
    <w:rsid w:val="53D1D402"/>
    <w:rsid w:val="53D21AB0"/>
    <w:rsid w:val="53EA551B"/>
    <w:rsid w:val="53EFD35D"/>
    <w:rsid w:val="53F286B8"/>
    <w:rsid w:val="5400F10A"/>
    <w:rsid w:val="5432201B"/>
    <w:rsid w:val="543D83F9"/>
    <w:rsid w:val="544B410B"/>
    <w:rsid w:val="544E84E0"/>
    <w:rsid w:val="5457FD24"/>
    <w:rsid w:val="545943E8"/>
    <w:rsid w:val="5459F6C5"/>
    <w:rsid w:val="545A7308"/>
    <w:rsid w:val="545DA8BF"/>
    <w:rsid w:val="546D479B"/>
    <w:rsid w:val="547C7E81"/>
    <w:rsid w:val="548C4FCF"/>
    <w:rsid w:val="548EF98F"/>
    <w:rsid w:val="54B2AA65"/>
    <w:rsid w:val="54B42A30"/>
    <w:rsid w:val="54F2C720"/>
    <w:rsid w:val="54F36B4E"/>
    <w:rsid w:val="551671CB"/>
    <w:rsid w:val="551D5EC7"/>
    <w:rsid w:val="551DCF74"/>
    <w:rsid w:val="551FDFDE"/>
    <w:rsid w:val="553AE1CC"/>
    <w:rsid w:val="553F6C90"/>
    <w:rsid w:val="5545A1D2"/>
    <w:rsid w:val="5546D5E6"/>
    <w:rsid w:val="5557E7C0"/>
    <w:rsid w:val="5569E35C"/>
    <w:rsid w:val="5570E04A"/>
    <w:rsid w:val="55715BE1"/>
    <w:rsid w:val="557CA9C6"/>
    <w:rsid w:val="5594BFAF"/>
    <w:rsid w:val="55C33FD7"/>
    <w:rsid w:val="55C4C574"/>
    <w:rsid w:val="55CFF98B"/>
    <w:rsid w:val="55D1A564"/>
    <w:rsid w:val="55D6B310"/>
    <w:rsid w:val="55D6C356"/>
    <w:rsid w:val="55DA5DB8"/>
    <w:rsid w:val="55E3920F"/>
    <w:rsid w:val="55E7302E"/>
    <w:rsid w:val="55E91EDB"/>
    <w:rsid w:val="55EF2456"/>
    <w:rsid w:val="55F9D13E"/>
    <w:rsid w:val="560AEE9B"/>
    <w:rsid w:val="56220D70"/>
    <w:rsid w:val="5632AACD"/>
    <w:rsid w:val="563453E4"/>
    <w:rsid w:val="5644AE59"/>
    <w:rsid w:val="5668BACC"/>
    <w:rsid w:val="5671B266"/>
    <w:rsid w:val="56822582"/>
    <w:rsid w:val="569288A0"/>
    <w:rsid w:val="56A08608"/>
    <w:rsid w:val="56A3AD15"/>
    <w:rsid w:val="56A60C36"/>
    <w:rsid w:val="56B2422C"/>
    <w:rsid w:val="56BC79BE"/>
    <w:rsid w:val="56D3F76B"/>
    <w:rsid w:val="56E2A647"/>
    <w:rsid w:val="56ECF191"/>
    <w:rsid w:val="56F343CA"/>
    <w:rsid w:val="570DA37D"/>
    <w:rsid w:val="572640A5"/>
    <w:rsid w:val="5728657D"/>
    <w:rsid w:val="57467890"/>
    <w:rsid w:val="57468A08"/>
    <w:rsid w:val="574DF9DC"/>
    <w:rsid w:val="57502D79"/>
    <w:rsid w:val="5760EFDE"/>
    <w:rsid w:val="57638CE8"/>
    <w:rsid w:val="57669235"/>
    <w:rsid w:val="57787D16"/>
    <w:rsid w:val="5778EF14"/>
    <w:rsid w:val="5788881F"/>
    <w:rsid w:val="578890F9"/>
    <w:rsid w:val="578F9DE6"/>
    <w:rsid w:val="5792B1BC"/>
    <w:rsid w:val="57B7660C"/>
    <w:rsid w:val="57BB4BA8"/>
    <w:rsid w:val="57BE0791"/>
    <w:rsid w:val="57BFEE4D"/>
    <w:rsid w:val="57D44D08"/>
    <w:rsid w:val="57DE5E18"/>
    <w:rsid w:val="57EBBE7D"/>
    <w:rsid w:val="57F21FB5"/>
    <w:rsid w:val="57F2725C"/>
    <w:rsid w:val="5801BF09"/>
    <w:rsid w:val="5801FE13"/>
    <w:rsid w:val="580D5479"/>
    <w:rsid w:val="58177DC3"/>
    <w:rsid w:val="5817A020"/>
    <w:rsid w:val="5818FCD7"/>
    <w:rsid w:val="58278B39"/>
    <w:rsid w:val="58295667"/>
    <w:rsid w:val="582D687B"/>
    <w:rsid w:val="582F3DED"/>
    <w:rsid w:val="5856B4B9"/>
    <w:rsid w:val="5863697C"/>
    <w:rsid w:val="589764D7"/>
    <w:rsid w:val="58C5643D"/>
    <w:rsid w:val="58C9E952"/>
    <w:rsid w:val="58CCB67E"/>
    <w:rsid w:val="58CF2D7E"/>
    <w:rsid w:val="58F8B642"/>
    <w:rsid w:val="5900B0C2"/>
    <w:rsid w:val="590EB537"/>
    <w:rsid w:val="591245EA"/>
    <w:rsid w:val="591479B8"/>
    <w:rsid w:val="5924615A"/>
    <w:rsid w:val="5926A3D2"/>
    <w:rsid w:val="59484F5D"/>
    <w:rsid w:val="595C7B8B"/>
    <w:rsid w:val="5961E772"/>
    <w:rsid w:val="5972CDE9"/>
    <w:rsid w:val="5978A3D9"/>
    <w:rsid w:val="598266ED"/>
    <w:rsid w:val="59A9637A"/>
    <w:rsid w:val="59DB48DD"/>
    <w:rsid w:val="59DD867D"/>
    <w:rsid w:val="5A11AF7E"/>
    <w:rsid w:val="5A123567"/>
    <w:rsid w:val="5A16A75F"/>
    <w:rsid w:val="5A2161BE"/>
    <w:rsid w:val="5A2AEBBA"/>
    <w:rsid w:val="5A3197FB"/>
    <w:rsid w:val="5A36A456"/>
    <w:rsid w:val="5A469F93"/>
    <w:rsid w:val="5A624813"/>
    <w:rsid w:val="5A7752A2"/>
    <w:rsid w:val="5A79646C"/>
    <w:rsid w:val="5A8821BE"/>
    <w:rsid w:val="5A8A9178"/>
    <w:rsid w:val="5A8B2C46"/>
    <w:rsid w:val="5A97D120"/>
    <w:rsid w:val="5AA9E6D7"/>
    <w:rsid w:val="5AB9DA05"/>
    <w:rsid w:val="5AC44E0F"/>
    <w:rsid w:val="5AC47D84"/>
    <w:rsid w:val="5ACCD6A2"/>
    <w:rsid w:val="5ADF2132"/>
    <w:rsid w:val="5B09F22F"/>
    <w:rsid w:val="5B1D11A9"/>
    <w:rsid w:val="5B22182A"/>
    <w:rsid w:val="5B349071"/>
    <w:rsid w:val="5B361885"/>
    <w:rsid w:val="5B3D3A21"/>
    <w:rsid w:val="5B4E3891"/>
    <w:rsid w:val="5B5CEDB5"/>
    <w:rsid w:val="5B6BCECA"/>
    <w:rsid w:val="5B70FFD1"/>
    <w:rsid w:val="5B723F8A"/>
    <w:rsid w:val="5B81F100"/>
    <w:rsid w:val="5BB2447D"/>
    <w:rsid w:val="5BB418F5"/>
    <w:rsid w:val="5BE0994C"/>
    <w:rsid w:val="5BE583FB"/>
    <w:rsid w:val="5BF02DF9"/>
    <w:rsid w:val="5BF50B81"/>
    <w:rsid w:val="5C0EB0E8"/>
    <w:rsid w:val="5C121020"/>
    <w:rsid w:val="5C1ADDF9"/>
    <w:rsid w:val="5C21A26B"/>
    <w:rsid w:val="5C23F21F"/>
    <w:rsid w:val="5C252416"/>
    <w:rsid w:val="5C491F2B"/>
    <w:rsid w:val="5C49E6AC"/>
    <w:rsid w:val="5C527D29"/>
    <w:rsid w:val="5C604DE5"/>
    <w:rsid w:val="5C6D69C3"/>
    <w:rsid w:val="5C7F199C"/>
    <w:rsid w:val="5C83FE05"/>
    <w:rsid w:val="5CA29C7C"/>
    <w:rsid w:val="5CA8CF08"/>
    <w:rsid w:val="5CD760F6"/>
    <w:rsid w:val="5CE36F37"/>
    <w:rsid w:val="5CE3ED5E"/>
    <w:rsid w:val="5CF35DC6"/>
    <w:rsid w:val="5D027E4F"/>
    <w:rsid w:val="5D0CC759"/>
    <w:rsid w:val="5D202E41"/>
    <w:rsid w:val="5D28DCD2"/>
    <w:rsid w:val="5D2FCD27"/>
    <w:rsid w:val="5D30F4AF"/>
    <w:rsid w:val="5D49C112"/>
    <w:rsid w:val="5D4C8C31"/>
    <w:rsid w:val="5D53FEB0"/>
    <w:rsid w:val="5D6956C8"/>
    <w:rsid w:val="5D69AD60"/>
    <w:rsid w:val="5D6BFB19"/>
    <w:rsid w:val="5D6F975C"/>
    <w:rsid w:val="5D7B7ABD"/>
    <w:rsid w:val="5D7E50B2"/>
    <w:rsid w:val="5D8C89CC"/>
    <w:rsid w:val="5D8F01AB"/>
    <w:rsid w:val="5D988478"/>
    <w:rsid w:val="5DA39059"/>
    <w:rsid w:val="5DAE12F6"/>
    <w:rsid w:val="5DC5728D"/>
    <w:rsid w:val="5DCFF9CA"/>
    <w:rsid w:val="5DD2727F"/>
    <w:rsid w:val="5DF25533"/>
    <w:rsid w:val="5E0B9FAA"/>
    <w:rsid w:val="5E11A72B"/>
    <w:rsid w:val="5E1E493D"/>
    <w:rsid w:val="5E532AE0"/>
    <w:rsid w:val="5E5934B8"/>
    <w:rsid w:val="5E5BFDA0"/>
    <w:rsid w:val="5E5EC1D3"/>
    <w:rsid w:val="5E64C24B"/>
    <w:rsid w:val="5E6DB947"/>
    <w:rsid w:val="5E7636D1"/>
    <w:rsid w:val="5E7D056C"/>
    <w:rsid w:val="5E8C91FA"/>
    <w:rsid w:val="5E93E8B9"/>
    <w:rsid w:val="5E9BC2E7"/>
    <w:rsid w:val="5EADE4A4"/>
    <w:rsid w:val="5EB803F7"/>
    <w:rsid w:val="5ECA655A"/>
    <w:rsid w:val="5ECE1986"/>
    <w:rsid w:val="5EDB8124"/>
    <w:rsid w:val="5EDEB9AD"/>
    <w:rsid w:val="5EE22A90"/>
    <w:rsid w:val="5EEBA56D"/>
    <w:rsid w:val="5EF7C3B4"/>
    <w:rsid w:val="5F03B9B2"/>
    <w:rsid w:val="5F05A123"/>
    <w:rsid w:val="5F1E7683"/>
    <w:rsid w:val="5F200279"/>
    <w:rsid w:val="5F296CB1"/>
    <w:rsid w:val="5F2D4229"/>
    <w:rsid w:val="5F38B564"/>
    <w:rsid w:val="5F393472"/>
    <w:rsid w:val="5F411801"/>
    <w:rsid w:val="5F431646"/>
    <w:rsid w:val="5F43713F"/>
    <w:rsid w:val="5F4B4F4D"/>
    <w:rsid w:val="5F4C0A03"/>
    <w:rsid w:val="5F5426A8"/>
    <w:rsid w:val="5F5E9D69"/>
    <w:rsid w:val="5F68ECA1"/>
    <w:rsid w:val="5F6C5D7E"/>
    <w:rsid w:val="5F72BB68"/>
    <w:rsid w:val="5F82709A"/>
    <w:rsid w:val="5F8486FD"/>
    <w:rsid w:val="5FA027DB"/>
    <w:rsid w:val="5FA77A3B"/>
    <w:rsid w:val="5FAAB3F8"/>
    <w:rsid w:val="5FC4826A"/>
    <w:rsid w:val="5FD11391"/>
    <w:rsid w:val="5FD8F54E"/>
    <w:rsid w:val="5FE50F52"/>
    <w:rsid w:val="5FE7750D"/>
    <w:rsid w:val="60096DD6"/>
    <w:rsid w:val="600989A8"/>
    <w:rsid w:val="600C12A0"/>
    <w:rsid w:val="60227143"/>
    <w:rsid w:val="6022D167"/>
    <w:rsid w:val="602F3B47"/>
    <w:rsid w:val="6032F4B7"/>
    <w:rsid w:val="603419B9"/>
    <w:rsid w:val="6044681B"/>
    <w:rsid w:val="6048E89B"/>
    <w:rsid w:val="604B93EB"/>
    <w:rsid w:val="6072CD51"/>
    <w:rsid w:val="60792095"/>
    <w:rsid w:val="6079B6F6"/>
    <w:rsid w:val="60836A16"/>
    <w:rsid w:val="609D8753"/>
    <w:rsid w:val="609F079E"/>
    <w:rsid w:val="60B382BA"/>
    <w:rsid w:val="60B8B871"/>
    <w:rsid w:val="60BCAA03"/>
    <w:rsid w:val="60C29C08"/>
    <w:rsid w:val="60C3630E"/>
    <w:rsid w:val="60CF3FC2"/>
    <w:rsid w:val="60E3C383"/>
    <w:rsid w:val="60E56BC5"/>
    <w:rsid w:val="60F4DC22"/>
    <w:rsid w:val="6114020D"/>
    <w:rsid w:val="6125904E"/>
    <w:rsid w:val="61291B89"/>
    <w:rsid w:val="614221B8"/>
    <w:rsid w:val="6147A69D"/>
    <w:rsid w:val="6171FE96"/>
    <w:rsid w:val="618574E8"/>
    <w:rsid w:val="6195CAA1"/>
    <w:rsid w:val="619973DB"/>
    <w:rsid w:val="61AE6B48"/>
    <w:rsid w:val="61B5BB00"/>
    <w:rsid w:val="61D26F65"/>
    <w:rsid w:val="61EAF698"/>
    <w:rsid w:val="61FD42DA"/>
    <w:rsid w:val="6203CF55"/>
    <w:rsid w:val="620465D2"/>
    <w:rsid w:val="621BC6F3"/>
    <w:rsid w:val="6221E52F"/>
    <w:rsid w:val="6228DA34"/>
    <w:rsid w:val="6239F875"/>
    <w:rsid w:val="62438D53"/>
    <w:rsid w:val="624E0A84"/>
    <w:rsid w:val="628AD6DE"/>
    <w:rsid w:val="628EE1D9"/>
    <w:rsid w:val="628FEF7B"/>
    <w:rsid w:val="6290AC83"/>
    <w:rsid w:val="6292F902"/>
    <w:rsid w:val="629333A3"/>
    <w:rsid w:val="62987A1B"/>
    <w:rsid w:val="629DEBE5"/>
    <w:rsid w:val="62A2C7B8"/>
    <w:rsid w:val="62A3FE40"/>
    <w:rsid w:val="62A88C43"/>
    <w:rsid w:val="62B3A210"/>
    <w:rsid w:val="62B864EB"/>
    <w:rsid w:val="62BFD1BB"/>
    <w:rsid w:val="62C01429"/>
    <w:rsid w:val="62C3F20C"/>
    <w:rsid w:val="62C79A6C"/>
    <w:rsid w:val="62CDF7F8"/>
    <w:rsid w:val="62D11F9C"/>
    <w:rsid w:val="62D13DEA"/>
    <w:rsid w:val="62D9BCEB"/>
    <w:rsid w:val="62DAFD72"/>
    <w:rsid w:val="62F1D3E0"/>
    <w:rsid w:val="62F8CF58"/>
    <w:rsid w:val="62FF3336"/>
    <w:rsid w:val="63000A17"/>
    <w:rsid w:val="63029283"/>
    <w:rsid w:val="63268EA4"/>
    <w:rsid w:val="63271C75"/>
    <w:rsid w:val="63323BBE"/>
    <w:rsid w:val="633B996B"/>
    <w:rsid w:val="6351757B"/>
    <w:rsid w:val="63537057"/>
    <w:rsid w:val="6369FFE2"/>
    <w:rsid w:val="6376685B"/>
    <w:rsid w:val="63A018B3"/>
    <w:rsid w:val="63A999E5"/>
    <w:rsid w:val="63B24C3C"/>
    <w:rsid w:val="63B4C4BB"/>
    <w:rsid w:val="63C8385E"/>
    <w:rsid w:val="63C8A68B"/>
    <w:rsid w:val="63D2E823"/>
    <w:rsid w:val="63D864E0"/>
    <w:rsid w:val="63E3848B"/>
    <w:rsid w:val="63E58105"/>
    <w:rsid w:val="6402EA8F"/>
    <w:rsid w:val="640EA3D1"/>
    <w:rsid w:val="6411C6AA"/>
    <w:rsid w:val="6413ED2B"/>
    <w:rsid w:val="6419C4F1"/>
    <w:rsid w:val="642377E6"/>
    <w:rsid w:val="642EECDE"/>
    <w:rsid w:val="6439EE73"/>
    <w:rsid w:val="643A23C1"/>
    <w:rsid w:val="6442C7B9"/>
    <w:rsid w:val="644540AA"/>
    <w:rsid w:val="644D3851"/>
    <w:rsid w:val="6452376D"/>
    <w:rsid w:val="6465334C"/>
    <w:rsid w:val="646C146A"/>
    <w:rsid w:val="646C9630"/>
    <w:rsid w:val="6484A458"/>
    <w:rsid w:val="6488F36B"/>
    <w:rsid w:val="6490D8BC"/>
    <w:rsid w:val="6494111F"/>
    <w:rsid w:val="64949C85"/>
    <w:rsid w:val="64CB7827"/>
    <w:rsid w:val="64CCA685"/>
    <w:rsid w:val="64CCEA28"/>
    <w:rsid w:val="64CD5B5F"/>
    <w:rsid w:val="64D46719"/>
    <w:rsid w:val="64D671B2"/>
    <w:rsid w:val="64E9267D"/>
    <w:rsid w:val="64FC290E"/>
    <w:rsid w:val="6519238A"/>
    <w:rsid w:val="651B5CE2"/>
    <w:rsid w:val="6531ED8C"/>
    <w:rsid w:val="6545F609"/>
    <w:rsid w:val="65539E71"/>
    <w:rsid w:val="655921E3"/>
    <w:rsid w:val="6560BC06"/>
    <w:rsid w:val="656359EA"/>
    <w:rsid w:val="6573685F"/>
    <w:rsid w:val="65957AB5"/>
    <w:rsid w:val="65D1C058"/>
    <w:rsid w:val="65E60E50"/>
    <w:rsid w:val="65F2DEB8"/>
    <w:rsid w:val="65FB6CDA"/>
    <w:rsid w:val="65FC8CAC"/>
    <w:rsid w:val="66055B08"/>
    <w:rsid w:val="660B7536"/>
    <w:rsid w:val="660E0FFB"/>
    <w:rsid w:val="661193D2"/>
    <w:rsid w:val="6618A851"/>
    <w:rsid w:val="661D7639"/>
    <w:rsid w:val="662F2297"/>
    <w:rsid w:val="66366032"/>
    <w:rsid w:val="6646F3F8"/>
    <w:rsid w:val="6650BCA3"/>
    <w:rsid w:val="6658268C"/>
    <w:rsid w:val="6684B3AF"/>
    <w:rsid w:val="668E5E6D"/>
    <w:rsid w:val="669F01C2"/>
    <w:rsid w:val="66AFD676"/>
    <w:rsid w:val="66BDFA5C"/>
    <w:rsid w:val="66C4182B"/>
    <w:rsid w:val="66D16834"/>
    <w:rsid w:val="66D7F3C7"/>
    <w:rsid w:val="66DAF11A"/>
    <w:rsid w:val="66DB026F"/>
    <w:rsid w:val="66DB13A1"/>
    <w:rsid w:val="66EEDCB6"/>
    <w:rsid w:val="66EF8011"/>
    <w:rsid w:val="67051523"/>
    <w:rsid w:val="672CB762"/>
    <w:rsid w:val="672EC54E"/>
    <w:rsid w:val="67454A36"/>
    <w:rsid w:val="6766A4C6"/>
    <w:rsid w:val="677C456C"/>
    <w:rsid w:val="679342DE"/>
    <w:rsid w:val="67BB28AB"/>
    <w:rsid w:val="67BF1B55"/>
    <w:rsid w:val="67C6D4FE"/>
    <w:rsid w:val="67CE1615"/>
    <w:rsid w:val="67CE9188"/>
    <w:rsid w:val="67D23093"/>
    <w:rsid w:val="67D58537"/>
    <w:rsid w:val="67DFECF5"/>
    <w:rsid w:val="67F59733"/>
    <w:rsid w:val="68245654"/>
    <w:rsid w:val="6826EB1A"/>
    <w:rsid w:val="68340E37"/>
    <w:rsid w:val="683AD223"/>
    <w:rsid w:val="6852561E"/>
    <w:rsid w:val="68549132"/>
    <w:rsid w:val="686C151A"/>
    <w:rsid w:val="6893E41B"/>
    <w:rsid w:val="68A30CE6"/>
    <w:rsid w:val="68A4CA8C"/>
    <w:rsid w:val="68C4DAEB"/>
    <w:rsid w:val="68C53AE6"/>
    <w:rsid w:val="68C620FC"/>
    <w:rsid w:val="68D7B15F"/>
    <w:rsid w:val="68E0E445"/>
    <w:rsid w:val="68E0F005"/>
    <w:rsid w:val="68FDA4CE"/>
    <w:rsid w:val="69018C4F"/>
    <w:rsid w:val="69027527"/>
    <w:rsid w:val="690D9BD3"/>
    <w:rsid w:val="69337EA3"/>
    <w:rsid w:val="6938E085"/>
    <w:rsid w:val="6942EE53"/>
    <w:rsid w:val="695CE6D0"/>
    <w:rsid w:val="697F5CB7"/>
    <w:rsid w:val="698298EC"/>
    <w:rsid w:val="69849887"/>
    <w:rsid w:val="6998C031"/>
    <w:rsid w:val="699A0A4D"/>
    <w:rsid w:val="69A0E2BC"/>
    <w:rsid w:val="69A5C62E"/>
    <w:rsid w:val="69AF17F1"/>
    <w:rsid w:val="69AF2607"/>
    <w:rsid w:val="69B4AD45"/>
    <w:rsid w:val="69D689FC"/>
    <w:rsid w:val="69EC5256"/>
    <w:rsid w:val="69F06193"/>
    <w:rsid w:val="69F1DCE4"/>
    <w:rsid w:val="69F25F3D"/>
    <w:rsid w:val="6A269C43"/>
    <w:rsid w:val="6A2FE787"/>
    <w:rsid w:val="6A3A4143"/>
    <w:rsid w:val="6A3CB5E5"/>
    <w:rsid w:val="6A4D0F73"/>
    <w:rsid w:val="6A5BB958"/>
    <w:rsid w:val="6A66FB3D"/>
    <w:rsid w:val="6A686C04"/>
    <w:rsid w:val="6A6EEFA6"/>
    <w:rsid w:val="6A818ADD"/>
    <w:rsid w:val="6A897EAA"/>
    <w:rsid w:val="6A8D9735"/>
    <w:rsid w:val="6AA65BDA"/>
    <w:rsid w:val="6AA7B531"/>
    <w:rsid w:val="6AB53F3A"/>
    <w:rsid w:val="6AB5FC74"/>
    <w:rsid w:val="6AC12DB8"/>
    <w:rsid w:val="6AD210C2"/>
    <w:rsid w:val="6AD3322C"/>
    <w:rsid w:val="6AF66E24"/>
    <w:rsid w:val="6AF9FBC4"/>
    <w:rsid w:val="6B082628"/>
    <w:rsid w:val="6B243C8D"/>
    <w:rsid w:val="6B24B675"/>
    <w:rsid w:val="6B253500"/>
    <w:rsid w:val="6B2E4F97"/>
    <w:rsid w:val="6B39205D"/>
    <w:rsid w:val="6B496BD4"/>
    <w:rsid w:val="6B4A66D6"/>
    <w:rsid w:val="6B6B1AC0"/>
    <w:rsid w:val="6B70F021"/>
    <w:rsid w:val="6B73E066"/>
    <w:rsid w:val="6B76AA4E"/>
    <w:rsid w:val="6B81D3CD"/>
    <w:rsid w:val="6B81E199"/>
    <w:rsid w:val="6B94DE30"/>
    <w:rsid w:val="6BA50E91"/>
    <w:rsid w:val="6BA5E4F5"/>
    <w:rsid w:val="6BA8E3BC"/>
    <w:rsid w:val="6BB8E634"/>
    <w:rsid w:val="6BD89DF4"/>
    <w:rsid w:val="6BDFB283"/>
    <w:rsid w:val="6BF15263"/>
    <w:rsid w:val="6BFB59DA"/>
    <w:rsid w:val="6C18F3E0"/>
    <w:rsid w:val="6C27F71F"/>
    <w:rsid w:val="6C2B90DE"/>
    <w:rsid w:val="6C2C2244"/>
    <w:rsid w:val="6C2C774B"/>
    <w:rsid w:val="6C4E48E5"/>
    <w:rsid w:val="6C4F49B5"/>
    <w:rsid w:val="6C51CCD5"/>
    <w:rsid w:val="6C57EB2B"/>
    <w:rsid w:val="6C5CD83B"/>
    <w:rsid w:val="6C5E7FB8"/>
    <w:rsid w:val="6C5EB701"/>
    <w:rsid w:val="6C60852F"/>
    <w:rsid w:val="6C67307B"/>
    <w:rsid w:val="6C6B251D"/>
    <w:rsid w:val="6C6C6554"/>
    <w:rsid w:val="6C8322BD"/>
    <w:rsid w:val="6C8AA6AD"/>
    <w:rsid w:val="6CA5A1B6"/>
    <w:rsid w:val="6CA70CE7"/>
    <w:rsid w:val="6CAE03B8"/>
    <w:rsid w:val="6CC63869"/>
    <w:rsid w:val="6CC6ECA1"/>
    <w:rsid w:val="6CCC5374"/>
    <w:rsid w:val="6CD5733D"/>
    <w:rsid w:val="6CE1497E"/>
    <w:rsid w:val="6CE343AA"/>
    <w:rsid w:val="6CEFCAB2"/>
    <w:rsid w:val="6CF178E4"/>
    <w:rsid w:val="6D0CC082"/>
    <w:rsid w:val="6D183F55"/>
    <w:rsid w:val="6D1A2BEE"/>
    <w:rsid w:val="6D3F59AD"/>
    <w:rsid w:val="6D41A75F"/>
    <w:rsid w:val="6D4D7A80"/>
    <w:rsid w:val="6D51FD63"/>
    <w:rsid w:val="6D5E58DE"/>
    <w:rsid w:val="6D66A31E"/>
    <w:rsid w:val="6D6ED235"/>
    <w:rsid w:val="6D752D47"/>
    <w:rsid w:val="6D8871D1"/>
    <w:rsid w:val="6D936C79"/>
    <w:rsid w:val="6D9B2D0B"/>
    <w:rsid w:val="6DA3A729"/>
    <w:rsid w:val="6DAD48AA"/>
    <w:rsid w:val="6DEEA8C5"/>
    <w:rsid w:val="6E0E204A"/>
    <w:rsid w:val="6E0E3F4E"/>
    <w:rsid w:val="6E0EA3BA"/>
    <w:rsid w:val="6E113C4D"/>
    <w:rsid w:val="6E20DB6B"/>
    <w:rsid w:val="6E23D6E0"/>
    <w:rsid w:val="6E30D2D5"/>
    <w:rsid w:val="6E5A0034"/>
    <w:rsid w:val="6E612D78"/>
    <w:rsid w:val="6E62FA18"/>
    <w:rsid w:val="6E6BE3A2"/>
    <w:rsid w:val="6E6E1DDD"/>
    <w:rsid w:val="6E817618"/>
    <w:rsid w:val="6E9E9EE1"/>
    <w:rsid w:val="6EA00D71"/>
    <w:rsid w:val="6EA64FAB"/>
    <w:rsid w:val="6EA76CBA"/>
    <w:rsid w:val="6EA890E3"/>
    <w:rsid w:val="6EA9BC23"/>
    <w:rsid w:val="6EB028B9"/>
    <w:rsid w:val="6EB05EF5"/>
    <w:rsid w:val="6EB430BA"/>
    <w:rsid w:val="6EC6B1E3"/>
    <w:rsid w:val="6EDF6864"/>
    <w:rsid w:val="6EF64755"/>
    <w:rsid w:val="6EFA0D66"/>
    <w:rsid w:val="6F0D903B"/>
    <w:rsid w:val="6F1159E8"/>
    <w:rsid w:val="6F232AEE"/>
    <w:rsid w:val="6F3ECC16"/>
    <w:rsid w:val="6F80B6EC"/>
    <w:rsid w:val="6F8C9357"/>
    <w:rsid w:val="6F9A8219"/>
    <w:rsid w:val="6FAA741B"/>
    <w:rsid w:val="6FB1A933"/>
    <w:rsid w:val="6FE7C940"/>
    <w:rsid w:val="6FF37492"/>
    <w:rsid w:val="6FF69BF3"/>
    <w:rsid w:val="6FFE29B6"/>
    <w:rsid w:val="6FFECE7D"/>
    <w:rsid w:val="700FE48D"/>
    <w:rsid w:val="70180FE2"/>
    <w:rsid w:val="701C4AD4"/>
    <w:rsid w:val="702A83EE"/>
    <w:rsid w:val="7030D582"/>
    <w:rsid w:val="70327879"/>
    <w:rsid w:val="7037F4D2"/>
    <w:rsid w:val="70433D1B"/>
    <w:rsid w:val="704B1340"/>
    <w:rsid w:val="70551519"/>
    <w:rsid w:val="7069BFBE"/>
    <w:rsid w:val="706AA027"/>
    <w:rsid w:val="706EA4A7"/>
    <w:rsid w:val="709A58C1"/>
    <w:rsid w:val="709B5A32"/>
    <w:rsid w:val="70AE4E76"/>
    <w:rsid w:val="70BFC207"/>
    <w:rsid w:val="70D7434C"/>
    <w:rsid w:val="70E2C34D"/>
    <w:rsid w:val="70E61C39"/>
    <w:rsid w:val="70F20192"/>
    <w:rsid w:val="7109A9C7"/>
    <w:rsid w:val="711859AF"/>
    <w:rsid w:val="7146447C"/>
    <w:rsid w:val="7149E2D2"/>
    <w:rsid w:val="7150CFCE"/>
    <w:rsid w:val="715846CC"/>
    <w:rsid w:val="716A9A43"/>
    <w:rsid w:val="717C663D"/>
    <w:rsid w:val="717DDD13"/>
    <w:rsid w:val="717DF1E6"/>
    <w:rsid w:val="71826D3A"/>
    <w:rsid w:val="71CBFCB6"/>
    <w:rsid w:val="71CDAE05"/>
    <w:rsid w:val="71D4B3ED"/>
    <w:rsid w:val="71D63FA3"/>
    <w:rsid w:val="71E00D7E"/>
    <w:rsid w:val="71E03818"/>
    <w:rsid w:val="71EB2C2A"/>
    <w:rsid w:val="7202F72C"/>
    <w:rsid w:val="72136994"/>
    <w:rsid w:val="721DE9B7"/>
    <w:rsid w:val="721F08BC"/>
    <w:rsid w:val="7221DDBB"/>
    <w:rsid w:val="722244C4"/>
    <w:rsid w:val="7234F073"/>
    <w:rsid w:val="72380311"/>
    <w:rsid w:val="724D1064"/>
    <w:rsid w:val="7252B063"/>
    <w:rsid w:val="7252CB98"/>
    <w:rsid w:val="725416ED"/>
    <w:rsid w:val="727A3404"/>
    <w:rsid w:val="727AEE3C"/>
    <w:rsid w:val="727D9534"/>
    <w:rsid w:val="727E543C"/>
    <w:rsid w:val="72875A0A"/>
    <w:rsid w:val="7287C7E5"/>
    <w:rsid w:val="72A673D4"/>
    <w:rsid w:val="72B938E9"/>
    <w:rsid w:val="72BC8F57"/>
    <w:rsid w:val="72CAC6FB"/>
    <w:rsid w:val="72CAE4A9"/>
    <w:rsid w:val="72EA962E"/>
    <w:rsid w:val="7324CC6A"/>
    <w:rsid w:val="732BD7EA"/>
    <w:rsid w:val="734FA471"/>
    <w:rsid w:val="7356B293"/>
    <w:rsid w:val="73577073"/>
    <w:rsid w:val="73594239"/>
    <w:rsid w:val="735C5CE9"/>
    <w:rsid w:val="735D0574"/>
    <w:rsid w:val="737ADDDD"/>
    <w:rsid w:val="7380B439"/>
    <w:rsid w:val="7394F023"/>
    <w:rsid w:val="739CFCFB"/>
    <w:rsid w:val="739F9B13"/>
    <w:rsid w:val="73C74674"/>
    <w:rsid w:val="73C787DE"/>
    <w:rsid w:val="73CB3BDE"/>
    <w:rsid w:val="7419EB9C"/>
    <w:rsid w:val="74356F1A"/>
    <w:rsid w:val="743B65CA"/>
    <w:rsid w:val="744051DC"/>
    <w:rsid w:val="744465DC"/>
    <w:rsid w:val="7453968D"/>
    <w:rsid w:val="746B2458"/>
    <w:rsid w:val="749CDECB"/>
    <w:rsid w:val="74B1FEC2"/>
    <w:rsid w:val="74BDAC36"/>
    <w:rsid w:val="74C29EA6"/>
    <w:rsid w:val="74C947D1"/>
    <w:rsid w:val="74E4D82C"/>
    <w:rsid w:val="74E4E086"/>
    <w:rsid w:val="74ED8CEE"/>
    <w:rsid w:val="74EF5B83"/>
    <w:rsid w:val="750A4F21"/>
    <w:rsid w:val="751A753D"/>
    <w:rsid w:val="751AC71E"/>
    <w:rsid w:val="752C2749"/>
    <w:rsid w:val="7535B937"/>
    <w:rsid w:val="753C39F6"/>
    <w:rsid w:val="753E20C0"/>
    <w:rsid w:val="7549418D"/>
    <w:rsid w:val="755A17E4"/>
    <w:rsid w:val="7563F952"/>
    <w:rsid w:val="7568200B"/>
    <w:rsid w:val="7568F809"/>
    <w:rsid w:val="756CE89A"/>
    <w:rsid w:val="75709625"/>
    <w:rsid w:val="75725F0E"/>
    <w:rsid w:val="757E2129"/>
    <w:rsid w:val="75826D10"/>
    <w:rsid w:val="758782C2"/>
    <w:rsid w:val="75902921"/>
    <w:rsid w:val="75993300"/>
    <w:rsid w:val="759960A1"/>
    <w:rsid w:val="7599A20B"/>
    <w:rsid w:val="759C60B5"/>
    <w:rsid w:val="75A3EF25"/>
    <w:rsid w:val="75AF4F0C"/>
    <w:rsid w:val="75C40091"/>
    <w:rsid w:val="75CD43F2"/>
    <w:rsid w:val="75DBFCA8"/>
    <w:rsid w:val="75E087F5"/>
    <w:rsid w:val="75F75118"/>
    <w:rsid w:val="76002381"/>
    <w:rsid w:val="76005ECD"/>
    <w:rsid w:val="761D85CB"/>
    <w:rsid w:val="76274DF7"/>
    <w:rsid w:val="765D74E7"/>
    <w:rsid w:val="766B715C"/>
    <w:rsid w:val="766D0982"/>
    <w:rsid w:val="76771172"/>
    <w:rsid w:val="76875CFB"/>
    <w:rsid w:val="76938F24"/>
    <w:rsid w:val="7694A636"/>
    <w:rsid w:val="7696DC7C"/>
    <w:rsid w:val="769704B8"/>
    <w:rsid w:val="76F07C09"/>
    <w:rsid w:val="76F67F67"/>
    <w:rsid w:val="76F999B4"/>
    <w:rsid w:val="7707135A"/>
    <w:rsid w:val="7711D7B9"/>
    <w:rsid w:val="77225D51"/>
    <w:rsid w:val="77277FBB"/>
    <w:rsid w:val="7735D5D3"/>
    <w:rsid w:val="773BA70E"/>
    <w:rsid w:val="775FE630"/>
    <w:rsid w:val="7762B58D"/>
    <w:rsid w:val="77678224"/>
    <w:rsid w:val="77902403"/>
    <w:rsid w:val="7794DC61"/>
    <w:rsid w:val="77BA126D"/>
    <w:rsid w:val="77C38192"/>
    <w:rsid w:val="77D74117"/>
    <w:rsid w:val="77DD251B"/>
    <w:rsid w:val="77DFD231"/>
    <w:rsid w:val="77E06585"/>
    <w:rsid w:val="77EEE761"/>
    <w:rsid w:val="78014D0B"/>
    <w:rsid w:val="7803D53F"/>
    <w:rsid w:val="7815B08F"/>
    <w:rsid w:val="781EDB81"/>
    <w:rsid w:val="783C8D5E"/>
    <w:rsid w:val="783F55A9"/>
    <w:rsid w:val="7854DC06"/>
    <w:rsid w:val="7863BF83"/>
    <w:rsid w:val="78671809"/>
    <w:rsid w:val="787FE769"/>
    <w:rsid w:val="7893BEEC"/>
    <w:rsid w:val="7898229F"/>
    <w:rsid w:val="78ADA81A"/>
    <w:rsid w:val="78B276BD"/>
    <w:rsid w:val="78BF9453"/>
    <w:rsid w:val="78C18DDF"/>
    <w:rsid w:val="7911053A"/>
    <w:rsid w:val="79320CD7"/>
    <w:rsid w:val="79777183"/>
    <w:rsid w:val="79799547"/>
    <w:rsid w:val="79857F89"/>
    <w:rsid w:val="79ABC2A9"/>
    <w:rsid w:val="79AE7F96"/>
    <w:rsid w:val="79B43829"/>
    <w:rsid w:val="79BE8B44"/>
    <w:rsid w:val="79CC46F8"/>
    <w:rsid w:val="79E6700F"/>
    <w:rsid w:val="79FB8B95"/>
    <w:rsid w:val="7A0EE23F"/>
    <w:rsid w:val="7A192814"/>
    <w:rsid w:val="7A1BB7CA"/>
    <w:rsid w:val="7A1D5AE1"/>
    <w:rsid w:val="7A2B53FD"/>
    <w:rsid w:val="7A2CB390"/>
    <w:rsid w:val="7A443899"/>
    <w:rsid w:val="7A4FE20F"/>
    <w:rsid w:val="7A57DB9B"/>
    <w:rsid w:val="7A5C0601"/>
    <w:rsid w:val="7A738564"/>
    <w:rsid w:val="7A7FD4E9"/>
    <w:rsid w:val="7A9635CA"/>
    <w:rsid w:val="7AA43ECC"/>
    <w:rsid w:val="7AA538A6"/>
    <w:rsid w:val="7AA743CE"/>
    <w:rsid w:val="7AA74A42"/>
    <w:rsid w:val="7AB3F918"/>
    <w:rsid w:val="7AC15146"/>
    <w:rsid w:val="7AC7C40F"/>
    <w:rsid w:val="7ACACC81"/>
    <w:rsid w:val="7AD2816C"/>
    <w:rsid w:val="7AD40DF4"/>
    <w:rsid w:val="7ADEE2C6"/>
    <w:rsid w:val="7ADF3EBC"/>
    <w:rsid w:val="7AE11FF3"/>
    <w:rsid w:val="7AF69B43"/>
    <w:rsid w:val="7AFCD97F"/>
    <w:rsid w:val="7AFF660D"/>
    <w:rsid w:val="7B0AFBB2"/>
    <w:rsid w:val="7B0FF4AD"/>
    <w:rsid w:val="7B14CD67"/>
    <w:rsid w:val="7B32916B"/>
    <w:rsid w:val="7B4B6E47"/>
    <w:rsid w:val="7B4BB3BA"/>
    <w:rsid w:val="7B57706E"/>
    <w:rsid w:val="7B645A2F"/>
    <w:rsid w:val="7B6FFBF7"/>
    <w:rsid w:val="7B7252C1"/>
    <w:rsid w:val="7B746280"/>
    <w:rsid w:val="7B794C4F"/>
    <w:rsid w:val="7B7B50A6"/>
    <w:rsid w:val="7B7D21E9"/>
    <w:rsid w:val="7B8EB598"/>
    <w:rsid w:val="7BA641AB"/>
    <w:rsid w:val="7BB7BF5D"/>
    <w:rsid w:val="7BC134F8"/>
    <w:rsid w:val="7BD8E318"/>
    <w:rsid w:val="7BE571D2"/>
    <w:rsid w:val="7BF96A35"/>
    <w:rsid w:val="7BFB59C2"/>
    <w:rsid w:val="7C012966"/>
    <w:rsid w:val="7C0CE10D"/>
    <w:rsid w:val="7C59169D"/>
    <w:rsid w:val="7C5C7133"/>
    <w:rsid w:val="7C6EE987"/>
    <w:rsid w:val="7C702015"/>
    <w:rsid w:val="7C77AB1D"/>
    <w:rsid w:val="7C9A8035"/>
    <w:rsid w:val="7C9FDAAA"/>
    <w:rsid w:val="7CCAA3FB"/>
    <w:rsid w:val="7CE05B57"/>
    <w:rsid w:val="7CE0E73D"/>
    <w:rsid w:val="7CEA16D2"/>
    <w:rsid w:val="7CFF08DD"/>
    <w:rsid w:val="7D023A88"/>
    <w:rsid w:val="7D0AFF22"/>
    <w:rsid w:val="7D0F24CC"/>
    <w:rsid w:val="7D117479"/>
    <w:rsid w:val="7D2F70FA"/>
    <w:rsid w:val="7D318282"/>
    <w:rsid w:val="7D43594C"/>
    <w:rsid w:val="7D55BF95"/>
    <w:rsid w:val="7D5B5FAD"/>
    <w:rsid w:val="7D70D6E5"/>
    <w:rsid w:val="7D86A8D7"/>
    <w:rsid w:val="7D8D6E2C"/>
    <w:rsid w:val="7D9011BA"/>
    <w:rsid w:val="7D96309E"/>
    <w:rsid w:val="7D9DDCBA"/>
    <w:rsid w:val="7D9E052B"/>
    <w:rsid w:val="7DA34878"/>
    <w:rsid w:val="7DA78114"/>
    <w:rsid w:val="7DA9BD24"/>
    <w:rsid w:val="7DA9F372"/>
    <w:rsid w:val="7DB0C587"/>
    <w:rsid w:val="7DB658DB"/>
    <w:rsid w:val="7DD3F211"/>
    <w:rsid w:val="7DD8A3E6"/>
    <w:rsid w:val="7DDBF363"/>
    <w:rsid w:val="7DE6D2F3"/>
    <w:rsid w:val="7DEB99DA"/>
    <w:rsid w:val="7DEC658D"/>
    <w:rsid w:val="7E0DEE38"/>
    <w:rsid w:val="7E18C0B5"/>
    <w:rsid w:val="7E19C90D"/>
    <w:rsid w:val="7E1FEDF1"/>
    <w:rsid w:val="7E26A18D"/>
    <w:rsid w:val="7E28804B"/>
    <w:rsid w:val="7E2C86DD"/>
    <w:rsid w:val="7E37B4CF"/>
    <w:rsid w:val="7E3B1752"/>
    <w:rsid w:val="7E4A4ABC"/>
    <w:rsid w:val="7E7849AE"/>
    <w:rsid w:val="7E7B2531"/>
    <w:rsid w:val="7E7E95AF"/>
    <w:rsid w:val="7E8CABEC"/>
    <w:rsid w:val="7EAFCEF8"/>
    <w:rsid w:val="7EB29CD3"/>
    <w:rsid w:val="7EB4C2AB"/>
    <w:rsid w:val="7EBF4B63"/>
    <w:rsid w:val="7EBF58CE"/>
    <w:rsid w:val="7ED817D2"/>
    <w:rsid w:val="7EE975F7"/>
    <w:rsid w:val="7F0436D6"/>
    <w:rsid w:val="7F0E9846"/>
    <w:rsid w:val="7F22FC26"/>
    <w:rsid w:val="7F32A9CF"/>
    <w:rsid w:val="7F35EDEF"/>
    <w:rsid w:val="7F4C970B"/>
    <w:rsid w:val="7F510BEC"/>
    <w:rsid w:val="7F53BAD6"/>
    <w:rsid w:val="7F5EE39A"/>
    <w:rsid w:val="7F6FAD2E"/>
    <w:rsid w:val="7F8AF7A2"/>
    <w:rsid w:val="7F96A8C4"/>
    <w:rsid w:val="7F978224"/>
    <w:rsid w:val="7FA7A91A"/>
    <w:rsid w:val="7FAC259D"/>
    <w:rsid w:val="7FB49116"/>
    <w:rsid w:val="7FDC8CEC"/>
    <w:rsid w:val="7FE3F45E"/>
    <w:rsid w:val="7FE42E41"/>
    <w:rsid w:val="7FE52035"/>
    <w:rsid w:val="7FEDB786"/>
    <w:rsid w:val="7FEED946"/>
    <w:rsid w:val="7FF1B389"/>
    <w:rsid w:val="7FF337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377F2"/>
  <w15:docId w15:val="{CDF919ED-994F-4F62-99DC-24F0849F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623"/>
    <w:rPr>
      <w:sz w:val="24"/>
    </w:rPr>
  </w:style>
  <w:style w:type="paragraph" w:styleId="Heading1">
    <w:name w:val="heading 1"/>
    <w:basedOn w:val="ListParagraph"/>
    <w:next w:val="Normal"/>
    <w:link w:val="Heading1Char"/>
    <w:uiPriority w:val="9"/>
    <w:qFormat/>
    <w:rsid w:val="00B92C73"/>
    <w:pPr>
      <w:numPr>
        <w:numId w:val="15"/>
      </w:numPr>
      <w:spacing w:after="0"/>
      <w:ind w:left="360"/>
      <w:jc w:val="left"/>
      <w:outlineLvl w:val="0"/>
    </w:pPr>
    <w:rPr>
      <w:b/>
      <w:bCs/>
      <w:color w:val="007342"/>
      <w:sz w:val="26"/>
      <w:szCs w:val="24"/>
    </w:rPr>
  </w:style>
  <w:style w:type="paragraph" w:styleId="Heading2">
    <w:name w:val="heading 2"/>
    <w:basedOn w:val="ListParagraph"/>
    <w:next w:val="Normal"/>
    <w:link w:val="Heading2Char"/>
    <w:uiPriority w:val="9"/>
    <w:unhideWhenUsed/>
    <w:qFormat/>
    <w:rsid w:val="004E6B82"/>
    <w:pPr>
      <w:numPr>
        <w:numId w:val="7"/>
      </w:numPr>
      <w:spacing w:after="0"/>
      <w:outlineLvl w:val="1"/>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F4"/>
  </w:style>
  <w:style w:type="paragraph" w:styleId="Footer">
    <w:name w:val="footer"/>
    <w:basedOn w:val="Normal"/>
    <w:link w:val="FooterChar"/>
    <w:uiPriority w:val="99"/>
    <w:unhideWhenUsed/>
    <w:rsid w:val="00F7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4F4"/>
  </w:style>
  <w:style w:type="paragraph" w:styleId="BalloonText">
    <w:name w:val="Balloon Text"/>
    <w:basedOn w:val="Normal"/>
    <w:link w:val="BalloonTextChar"/>
    <w:uiPriority w:val="99"/>
    <w:semiHidden/>
    <w:unhideWhenUsed/>
    <w:rsid w:val="00F7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4F4"/>
    <w:rPr>
      <w:rFonts w:ascii="Tahoma" w:hAnsi="Tahoma" w:cs="Tahoma"/>
      <w:sz w:val="16"/>
      <w:szCs w:val="16"/>
    </w:rPr>
  </w:style>
  <w:style w:type="paragraph" w:styleId="ListParagraph">
    <w:name w:val="List Paragraph"/>
    <w:basedOn w:val="Normal"/>
    <w:uiPriority w:val="34"/>
    <w:qFormat/>
    <w:rsid w:val="00A65EFF"/>
    <w:pPr>
      <w:spacing w:line="240" w:lineRule="auto"/>
      <w:ind w:left="720"/>
      <w:contextualSpacing/>
      <w:jc w:val="both"/>
    </w:pPr>
  </w:style>
  <w:style w:type="character" w:styleId="Hyperlink">
    <w:name w:val="Hyperlink"/>
    <w:basedOn w:val="DefaultParagraphFont"/>
    <w:uiPriority w:val="99"/>
    <w:unhideWhenUsed/>
    <w:rsid w:val="00F724F4"/>
    <w:rPr>
      <w:color w:val="0000FF" w:themeColor="hyperlink"/>
      <w:u w:val="single"/>
    </w:rPr>
  </w:style>
  <w:style w:type="paragraph" w:styleId="NoSpacing">
    <w:name w:val="No Spacing"/>
    <w:link w:val="NoSpacingChar"/>
    <w:uiPriority w:val="1"/>
    <w:qFormat/>
    <w:rsid w:val="00556623"/>
    <w:pPr>
      <w:spacing w:after="0" w:line="240" w:lineRule="auto"/>
    </w:pPr>
    <w:rPr>
      <w:sz w:val="24"/>
    </w:rPr>
  </w:style>
  <w:style w:type="character" w:styleId="FollowedHyperlink">
    <w:name w:val="FollowedHyperlink"/>
    <w:basedOn w:val="DefaultParagraphFont"/>
    <w:uiPriority w:val="99"/>
    <w:semiHidden/>
    <w:unhideWhenUsed/>
    <w:rsid w:val="00171797"/>
    <w:rPr>
      <w:color w:val="800080" w:themeColor="followedHyperlink"/>
      <w:u w:val="single"/>
    </w:rPr>
  </w:style>
  <w:style w:type="character" w:styleId="CommentReference">
    <w:name w:val="annotation reference"/>
    <w:basedOn w:val="DefaultParagraphFont"/>
    <w:uiPriority w:val="99"/>
    <w:semiHidden/>
    <w:unhideWhenUsed/>
    <w:rsid w:val="006A39C6"/>
    <w:rPr>
      <w:sz w:val="16"/>
      <w:szCs w:val="16"/>
    </w:rPr>
  </w:style>
  <w:style w:type="paragraph" w:styleId="CommentText">
    <w:name w:val="annotation text"/>
    <w:basedOn w:val="Normal"/>
    <w:link w:val="CommentTextChar"/>
    <w:uiPriority w:val="99"/>
    <w:unhideWhenUsed/>
    <w:rsid w:val="006A39C6"/>
    <w:pPr>
      <w:spacing w:line="240" w:lineRule="auto"/>
    </w:pPr>
    <w:rPr>
      <w:sz w:val="20"/>
      <w:szCs w:val="20"/>
    </w:rPr>
  </w:style>
  <w:style w:type="character" w:customStyle="1" w:styleId="CommentTextChar">
    <w:name w:val="Comment Text Char"/>
    <w:basedOn w:val="DefaultParagraphFont"/>
    <w:link w:val="CommentText"/>
    <w:uiPriority w:val="99"/>
    <w:rsid w:val="006A39C6"/>
    <w:rPr>
      <w:sz w:val="20"/>
      <w:szCs w:val="20"/>
    </w:rPr>
  </w:style>
  <w:style w:type="paragraph" w:styleId="CommentSubject">
    <w:name w:val="annotation subject"/>
    <w:basedOn w:val="CommentText"/>
    <w:next w:val="CommentText"/>
    <w:link w:val="CommentSubjectChar"/>
    <w:uiPriority w:val="99"/>
    <w:semiHidden/>
    <w:unhideWhenUsed/>
    <w:rsid w:val="006A39C6"/>
    <w:rPr>
      <w:b/>
      <w:bCs/>
    </w:rPr>
  </w:style>
  <w:style w:type="character" w:customStyle="1" w:styleId="CommentSubjectChar">
    <w:name w:val="Comment Subject Char"/>
    <w:basedOn w:val="CommentTextChar"/>
    <w:link w:val="CommentSubject"/>
    <w:uiPriority w:val="99"/>
    <w:semiHidden/>
    <w:rsid w:val="006A39C6"/>
    <w:rPr>
      <w:b/>
      <w:bCs/>
      <w:sz w:val="20"/>
      <w:szCs w:val="20"/>
    </w:rPr>
  </w:style>
  <w:style w:type="character" w:customStyle="1" w:styleId="UnresolvedMention1">
    <w:name w:val="Unresolved Mention1"/>
    <w:basedOn w:val="DefaultParagraphFont"/>
    <w:uiPriority w:val="99"/>
    <w:semiHidden/>
    <w:unhideWhenUsed/>
    <w:rsid w:val="00FF6D93"/>
    <w:rPr>
      <w:color w:val="605E5C"/>
      <w:shd w:val="clear" w:color="auto" w:fill="E1DFDD"/>
    </w:rPr>
  </w:style>
  <w:style w:type="paragraph" w:styleId="Revision">
    <w:name w:val="Revision"/>
    <w:hidden/>
    <w:uiPriority w:val="99"/>
    <w:semiHidden/>
    <w:rsid w:val="00096889"/>
    <w:pPr>
      <w:spacing w:after="0" w:line="240" w:lineRule="auto"/>
    </w:pPr>
  </w:style>
  <w:style w:type="character" w:styleId="UnresolvedMention">
    <w:name w:val="Unresolved Mention"/>
    <w:basedOn w:val="DefaultParagraphFont"/>
    <w:uiPriority w:val="99"/>
    <w:semiHidden/>
    <w:unhideWhenUsed/>
    <w:rsid w:val="009C7438"/>
    <w:rPr>
      <w:color w:val="605E5C"/>
      <w:shd w:val="clear" w:color="auto" w:fill="E1DFDD"/>
    </w:rPr>
  </w:style>
  <w:style w:type="paragraph" w:styleId="FootnoteText">
    <w:name w:val="footnote text"/>
    <w:basedOn w:val="Normal"/>
    <w:link w:val="FootnoteTextChar"/>
    <w:uiPriority w:val="99"/>
    <w:semiHidden/>
    <w:unhideWhenUsed/>
    <w:rsid w:val="002C4068"/>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2C4068"/>
    <w:rPr>
      <w:rFonts w:ascii="Calibri" w:hAnsi="Calibri" w:cs="Calibri"/>
      <w:sz w:val="20"/>
      <w:szCs w:val="20"/>
    </w:rPr>
  </w:style>
  <w:style w:type="character" w:styleId="FootnoteReference">
    <w:name w:val="footnote reference"/>
    <w:basedOn w:val="DefaultParagraphFont"/>
    <w:uiPriority w:val="99"/>
    <w:semiHidden/>
    <w:unhideWhenUsed/>
    <w:rsid w:val="002C4068"/>
    <w:rPr>
      <w:vertAlign w:val="superscript"/>
    </w:rPr>
  </w:style>
  <w:style w:type="character" w:customStyle="1" w:styleId="normaltextrun">
    <w:name w:val="normaltextrun"/>
    <w:basedOn w:val="DefaultParagraphFont"/>
    <w:rsid w:val="0003775A"/>
  </w:style>
  <w:style w:type="table" w:styleId="TableGrid">
    <w:name w:val="Table Grid"/>
    <w:basedOn w:val="TableNormal"/>
    <w:uiPriority w:val="59"/>
    <w:rsid w:val="004B59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556623"/>
    <w:rPr>
      <w:sz w:val="24"/>
    </w:rPr>
  </w:style>
  <w:style w:type="character" w:customStyle="1" w:styleId="Heading1Char">
    <w:name w:val="Heading 1 Char"/>
    <w:basedOn w:val="DefaultParagraphFont"/>
    <w:link w:val="Heading1"/>
    <w:uiPriority w:val="9"/>
    <w:rsid w:val="00B92C73"/>
    <w:rPr>
      <w:b/>
      <w:bCs/>
      <w:color w:val="007342"/>
      <w:sz w:val="26"/>
      <w:szCs w:val="24"/>
    </w:rPr>
  </w:style>
  <w:style w:type="paragraph" w:styleId="TOCHeading">
    <w:name w:val="TOC Heading"/>
    <w:basedOn w:val="Heading1"/>
    <w:next w:val="Normal"/>
    <w:uiPriority w:val="39"/>
    <w:unhideWhenUsed/>
    <w:qFormat/>
    <w:rsid w:val="003A5876"/>
    <w:pPr>
      <w:spacing w:line="259" w:lineRule="auto"/>
      <w:outlineLvl w:val="9"/>
    </w:pPr>
  </w:style>
  <w:style w:type="paragraph" w:customStyle="1" w:styleId="RFRCoverSmallcapsCentered">
    <w:name w:val="RFR Cover Small caps Centered"/>
    <w:rsid w:val="000C11EA"/>
    <w:pPr>
      <w:spacing w:after="0" w:line="240" w:lineRule="auto"/>
      <w:jc w:val="center"/>
    </w:pPr>
    <w:rPr>
      <w:rFonts w:ascii="Arial" w:eastAsia="Arial Unicode MS" w:hAnsi="Arial" w:cs="Arial Unicode MS"/>
      <w:smallCaps/>
      <w:color w:val="000000"/>
      <w:sz w:val="20"/>
      <w:szCs w:val="20"/>
      <w:u w:color="000000"/>
    </w:rPr>
  </w:style>
  <w:style w:type="paragraph" w:customStyle="1" w:styleId="BodyA">
    <w:name w:val="Body A"/>
    <w:rsid w:val="000C11EA"/>
    <w:pPr>
      <w:spacing w:after="0" w:line="240" w:lineRule="auto"/>
    </w:pPr>
    <w:rPr>
      <w:rFonts w:ascii="Calibri" w:eastAsia="Arial Unicode MS" w:hAnsi="Calibri" w:cs="Arial Unicode MS"/>
      <w:color w:val="000000"/>
      <w:sz w:val="20"/>
      <w:szCs w:val="20"/>
      <w:u w:color="000000"/>
      <w14:textOutline w14:w="12700" w14:cap="flat" w14:cmpd="sng" w14:algn="ctr">
        <w14:noFill/>
        <w14:prstDash w14:val="solid"/>
        <w14:miter w14:lim="100000"/>
      </w14:textOutline>
    </w:rPr>
  </w:style>
  <w:style w:type="paragraph" w:customStyle="1" w:styleId="RFRCover25ptBoldSmallcapsCentered">
    <w:name w:val="RFR Cover 25 pt Bold Small caps Centered"/>
    <w:rsid w:val="000C11EA"/>
    <w:pPr>
      <w:spacing w:after="0" w:line="240" w:lineRule="auto"/>
      <w:jc w:val="center"/>
    </w:pPr>
    <w:rPr>
      <w:rFonts w:ascii="Arial" w:eastAsia="Arial Unicode MS" w:hAnsi="Arial" w:cs="Arial Unicode MS"/>
      <w:b/>
      <w:bCs/>
      <w:smallCaps/>
      <w:color w:val="000000"/>
      <w:sz w:val="50"/>
      <w:szCs w:val="50"/>
      <w:u w:color="000000"/>
    </w:rPr>
  </w:style>
  <w:style w:type="paragraph" w:customStyle="1" w:styleId="Head2Text">
    <w:name w:val="Head 2 Text"/>
    <w:rsid w:val="000C11EA"/>
    <w:pPr>
      <w:tabs>
        <w:tab w:val="left" w:pos="900"/>
      </w:tabs>
      <w:spacing w:after="160" w:line="240" w:lineRule="auto"/>
      <w:ind w:left="648"/>
      <w:jc w:val="both"/>
    </w:pPr>
    <w:rPr>
      <w:rFonts w:ascii="Arial" w:eastAsia="Arial" w:hAnsi="Arial" w:cs="Arial"/>
      <w:color w:val="000000"/>
      <w:sz w:val="20"/>
      <w:szCs w:val="20"/>
      <w:u w:color="000000"/>
    </w:rPr>
  </w:style>
  <w:style w:type="paragraph" w:customStyle="1" w:styleId="RFRCover14ptBoldCentered">
    <w:name w:val="RFR Cover 14 pt Bold Centered"/>
    <w:rsid w:val="000C11EA"/>
    <w:pPr>
      <w:spacing w:after="0" w:line="240" w:lineRule="auto"/>
      <w:jc w:val="center"/>
    </w:pPr>
    <w:rPr>
      <w:rFonts w:ascii="Arial" w:eastAsia="Arial" w:hAnsi="Arial" w:cs="Arial"/>
      <w:b/>
      <w:bCs/>
      <w:color w:val="000000"/>
      <w:sz w:val="28"/>
      <w:szCs w:val="28"/>
      <w:u w:color="000000"/>
    </w:rPr>
  </w:style>
  <w:style w:type="character" w:customStyle="1" w:styleId="NoneA">
    <w:name w:val="None A"/>
    <w:rsid w:val="000C11EA"/>
    <w:rPr>
      <w:lang w:val="en-US"/>
    </w:rPr>
  </w:style>
  <w:style w:type="paragraph" w:styleId="Title">
    <w:name w:val="Title"/>
    <w:basedOn w:val="Normal"/>
    <w:next w:val="Normal"/>
    <w:link w:val="TitleChar"/>
    <w:uiPriority w:val="10"/>
    <w:qFormat/>
    <w:rsid w:val="008D1D21"/>
    <w:pPr>
      <w:spacing w:after="0" w:line="240" w:lineRule="auto"/>
      <w:contextualSpacing/>
      <w:jc w:val="center"/>
    </w:pPr>
    <w:rPr>
      <w:rFonts w:ascii="Verdana Pro Semibold" w:eastAsiaTheme="majorEastAsia" w:hAnsi="Verdana Pro Semibold" w:cstheme="majorBidi"/>
      <w:color w:val="007342"/>
      <w:spacing w:val="-10"/>
      <w:kern w:val="28"/>
      <w:sz w:val="60"/>
      <w:szCs w:val="60"/>
    </w:rPr>
  </w:style>
  <w:style w:type="character" w:customStyle="1" w:styleId="TitleChar">
    <w:name w:val="Title Char"/>
    <w:basedOn w:val="DefaultParagraphFont"/>
    <w:link w:val="Title"/>
    <w:uiPriority w:val="10"/>
    <w:rsid w:val="008D1D21"/>
    <w:rPr>
      <w:rFonts w:ascii="Verdana Pro Semibold" w:eastAsiaTheme="majorEastAsia" w:hAnsi="Verdana Pro Semibold" w:cstheme="majorBidi"/>
      <w:color w:val="007342"/>
      <w:spacing w:val="-10"/>
      <w:kern w:val="28"/>
      <w:sz w:val="60"/>
      <w:szCs w:val="60"/>
    </w:rPr>
  </w:style>
  <w:style w:type="character" w:customStyle="1" w:styleId="Heading2Char">
    <w:name w:val="Heading 2 Char"/>
    <w:basedOn w:val="DefaultParagraphFont"/>
    <w:link w:val="Heading2"/>
    <w:uiPriority w:val="9"/>
    <w:rsid w:val="004E6B82"/>
    <w:rPr>
      <w:b/>
      <w:bCs/>
      <w:color w:val="000000" w:themeColor="text1"/>
    </w:rPr>
  </w:style>
  <w:style w:type="character" w:styleId="PageNumber">
    <w:name w:val="page number"/>
    <w:rsid w:val="003B5981"/>
    <w:rPr>
      <w:lang w:val="en-US"/>
    </w:rPr>
  </w:style>
  <w:style w:type="character" w:customStyle="1" w:styleId="None">
    <w:name w:val="None"/>
    <w:rsid w:val="003B5981"/>
  </w:style>
  <w:style w:type="paragraph" w:styleId="TOC1">
    <w:name w:val="toc 1"/>
    <w:basedOn w:val="Normal"/>
    <w:next w:val="Normal"/>
    <w:autoRedefine/>
    <w:uiPriority w:val="39"/>
    <w:unhideWhenUsed/>
    <w:rsid w:val="008812B7"/>
    <w:pPr>
      <w:spacing w:after="100"/>
    </w:pPr>
  </w:style>
  <w:style w:type="paragraph" w:styleId="TOC2">
    <w:name w:val="toc 2"/>
    <w:basedOn w:val="Normal"/>
    <w:next w:val="Normal"/>
    <w:autoRedefine/>
    <w:uiPriority w:val="39"/>
    <w:unhideWhenUsed/>
    <w:rsid w:val="008812B7"/>
    <w:pPr>
      <w:spacing w:after="100"/>
      <w:ind w:left="220"/>
    </w:pPr>
  </w:style>
  <w:style w:type="character" w:styleId="Mention">
    <w:name w:val="Mention"/>
    <w:basedOn w:val="DefaultParagraphFont"/>
    <w:uiPriority w:val="99"/>
    <w:unhideWhenUsed/>
    <w:rsid w:val="000768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9157">
      <w:bodyDiv w:val="1"/>
      <w:marLeft w:val="0"/>
      <w:marRight w:val="0"/>
      <w:marTop w:val="0"/>
      <w:marBottom w:val="0"/>
      <w:divBdr>
        <w:top w:val="none" w:sz="0" w:space="0" w:color="auto"/>
        <w:left w:val="none" w:sz="0" w:space="0" w:color="auto"/>
        <w:bottom w:val="none" w:sz="0" w:space="0" w:color="auto"/>
        <w:right w:val="none" w:sz="0" w:space="0" w:color="auto"/>
      </w:divBdr>
    </w:div>
    <w:div w:id="93476174">
      <w:bodyDiv w:val="1"/>
      <w:marLeft w:val="0"/>
      <w:marRight w:val="0"/>
      <w:marTop w:val="0"/>
      <w:marBottom w:val="0"/>
      <w:divBdr>
        <w:top w:val="none" w:sz="0" w:space="0" w:color="auto"/>
        <w:left w:val="none" w:sz="0" w:space="0" w:color="auto"/>
        <w:bottom w:val="none" w:sz="0" w:space="0" w:color="auto"/>
        <w:right w:val="none" w:sz="0" w:space="0" w:color="auto"/>
      </w:divBdr>
    </w:div>
    <w:div w:id="210845289">
      <w:bodyDiv w:val="1"/>
      <w:marLeft w:val="0"/>
      <w:marRight w:val="0"/>
      <w:marTop w:val="0"/>
      <w:marBottom w:val="0"/>
      <w:divBdr>
        <w:top w:val="none" w:sz="0" w:space="0" w:color="auto"/>
        <w:left w:val="none" w:sz="0" w:space="0" w:color="auto"/>
        <w:bottom w:val="none" w:sz="0" w:space="0" w:color="auto"/>
        <w:right w:val="none" w:sz="0" w:space="0" w:color="auto"/>
      </w:divBdr>
    </w:div>
    <w:div w:id="277487249">
      <w:bodyDiv w:val="1"/>
      <w:marLeft w:val="0"/>
      <w:marRight w:val="0"/>
      <w:marTop w:val="0"/>
      <w:marBottom w:val="0"/>
      <w:divBdr>
        <w:top w:val="none" w:sz="0" w:space="0" w:color="auto"/>
        <w:left w:val="none" w:sz="0" w:space="0" w:color="auto"/>
        <w:bottom w:val="none" w:sz="0" w:space="0" w:color="auto"/>
        <w:right w:val="none" w:sz="0" w:space="0" w:color="auto"/>
      </w:divBdr>
    </w:div>
    <w:div w:id="584612738">
      <w:bodyDiv w:val="1"/>
      <w:marLeft w:val="0"/>
      <w:marRight w:val="0"/>
      <w:marTop w:val="0"/>
      <w:marBottom w:val="0"/>
      <w:divBdr>
        <w:top w:val="none" w:sz="0" w:space="0" w:color="auto"/>
        <w:left w:val="none" w:sz="0" w:space="0" w:color="auto"/>
        <w:bottom w:val="none" w:sz="0" w:space="0" w:color="auto"/>
        <w:right w:val="none" w:sz="0" w:space="0" w:color="auto"/>
      </w:divBdr>
    </w:div>
    <w:div w:id="738360985">
      <w:bodyDiv w:val="1"/>
      <w:marLeft w:val="0"/>
      <w:marRight w:val="0"/>
      <w:marTop w:val="0"/>
      <w:marBottom w:val="0"/>
      <w:divBdr>
        <w:top w:val="none" w:sz="0" w:space="0" w:color="auto"/>
        <w:left w:val="none" w:sz="0" w:space="0" w:color="auto"/>
        <w:bottom w:val="none" w:sz="0" w:space="0" w:color="auto"/>
        <w:right w:val="none" w:sz="0" w:space="0" w:color="auto"/>
      </w:divBdr>
    </w:div>
    <w:div w:id="1079987495">
      <w:bodyDiv w:val="1"/>
      <w:marLeft w:val="0"/>
      <w:marRight w:val="0"/>
      <w:marTop w:val="0"/>
      <w:marBottom w:val="0"/>
      <w:divBdr>
        <w:top w:val="none" w:sz="0" w:space="0" w:color="auto"/>
        <w:left w:val="none" w:sz="0" w:space="0" w:color="auto"/>
        <w:bottom w:val="none" w:sz="0" w:space="0" w:color="auto"/>
        <w:right w:val="none" w:sz="0" w:space="0" w:color="auto"/>
      </w:divBdr>
    </w:div>
    <w:div w:id="1137795102">
      <w:bodyDiv w:val="1"/>
      <w:marLeft w:val="0"/>
      <w:marRight w:val="0"/>
      <w:marTop w:val="0"/>
      <w:marBottom w:val="0"/>
      <w:divBdr>
        <w:top w:val="none" w:sz="0" w:space="0" w:color="auto"/>
        <w:left w:val="none" w:sz="0" w:space="0" w:color="auto"/>
        <w:bottom w:val="none" w:sz="0" w:space="0" w:color="auto"/>
        <w:right w:val="none" w:sz="0" w:space="0" w:color="auto"/>
      </w:divBdr>
    </w:div>
    <w:div w:id="1230920602">
      <w:bodyDiv w:val="1"/>
      <w:marLeft w:val="0"/>
      <w:marRight w:val="0"/>
      <w:marTop w:val="0"/>
      <w:marBottom w:val="0"/>
      <w:divBdr>
        <w:top w:val="none" w:sz="0" w:space="0" w:color="auto"/>
        <w:left w:val="none" w:sz="0" w:space="0" w:color="auto"/>
        <w:bottom w:val="none" w:sz="0" w:space="0" w:color="auto"/>
        <w:right w:val="none" w:sz="0" w:space="0" w:color="auto"/>
      </w:divBdr>
      <w:divsChild>
        <w:div w:id="135147867">
          <w:marLeft w:val="1080"/>
          <w:marRight w:val="0"/>
          <w:marTop w:val="100"/>
          <w:marBottom w:val="0"/>
          <w:divBdr>
            <w:top w:val="none" w:sz="0" w:space="0" w:color="auto"/>
            <w:left w:val="none" w:sz="0" w:space="0" w:color="auto"/>
            <w:bottom w:val="none" w:sz="0" w:space="0" w:color="auto"/>
            <w:right w:val="none" w:sz="0" w:space="0" w:color="auto"/>
          </w:divBdr>
        </w:div>
        <w:div w:id="146436636">
          <w:marLeft w:val="1080"/>
          <w:marRight w:val="0"/>
          <w:marTop w:val="100"/>
          <w:marBottom w:val="0"/>
          <w:divBdr>
            <w:top w:val="none" w:sz="0" w:space="0" w:color="auto"/>
            <w:left w:val="none" w:sz="0" w:space="0" w:color="auto"/>
            <w:bottom w:val="none" w:sz="0" w:space="0" w:color="auto"/>
            <w:right w:val="none" w:sz="0" w:space="0" w:color="auto"/>
          </w:divBdr>
        </w:div>
        <w:div w:id="1802307844">
          <w:marLeft w:val="1080"/>
          <w:marRight w:val="0"/>
          <w:marTop w:val="100"/>
          <w:marBottom w:val="0"/>
          <w:divBdr>
            <w:top w:val="none" w:sz="0" w:space="0" w:color="auto"/>
            <w:left w:val="none" w:sz="0" w:space="0" w:color="auto"/>
            <w:bottom w:val="none" w:sz="0" w:space="0" w:color="auto"/>
            <w:right w:val="none" w:sz="0" w:space="0" w:color="auto"/>
          </w:divBdr>
        </w:div>
      </w:divsChild>
    </w:div>
    <w:div w:id="1269192290">
      <w:bodyDiv w:val="1"/>
      <w:marLeft w:val="0"/>
      <w:marRight w:val="0"/>
      <w:marTop w:val="0"/>
      <w:marBottom w:val="0"/>
      <w:divBdr>
        <w:top w:val="none" w:sz="0" w:space="0" w:color="auto"/>
        <w:left w:val="none" w:sz="0" w:space="0" w:color="auto"/>
        <w:bottom w:val="none" w:sz="0" w:space="0" w:color="auto"/>
        <w:right w:val="none" w:sz="0" w:space="0" w:color="auto"/>
      </w:divBdr>
    </w:div>
    <w:div w:id="1393577767">
      <w:bodyDiv w:val="1"/>
      <w:marLeft w:val="0"/>
      <w:marRight w:val="0"/>
      <w:marTop w:val="0"/>
      <w:marBottom w:val="0"/>
      <w:divBdr>
        <w:top w:val="none" w:sz="0" w:space="0" w:color="auto"/>
        <w:left w:val="none" w:sz="0" w:space="0" w:color="auto"/>
        <w:bottom w:val="none" w:sz="0" w:space="0" w:color="auto"/>
        <w:right w:val="none" w:sz="0" w:space="0" w:color="auto"/>
      </w:divBdr>
    </w:div>
    <w:div w:id="1449003380">
      <w:bodyDiv w:val="1"/>
      <w:marLeft w:val="0"/>
      <w:marRight w:val="0"/>
      <w:marTop w:val="0"/>
      <w:marBottom w:val="0"/>
      <w:divBdr>
        <w:top w:val="none" w:sz="0" w:space="0" w:color="auto"/>
        <w:left w:val="none" w:sz="0" w:space="0" w:color="auto"/>
        <w:bottom w:val="none" w:sz="0" w:space="0" w:color="auto"/>
        <w:right w:val="none" w:sz="0" w:space="0" w:color="auto"/>
      </w:divBdr>
    </w:div>
    <w:div w:id="1909921581">
      <w:bodyDiv w:val="1"/>
      <w:marLeft w:val="0"/>
      <w:marRight w:val="0"/>
      <w:marTop w:val="0"/>
      <w:marBottom w:val="0"/>
      <w:divBdr>
        <w:top w:val="none" w:sz="0" w:space="0" w:color="auto"/>
        <w:left w:val="none" w:sz="0" w:space="0" w:color="auto"/>
        <w:bottom w:val="none" w:sz="0" w:space="0" w:color="auto"/>
        <w:right w:val="none" w:sz="0" w:space="0" w:color="auto"/>
      </w:divBdr>
    </w:div>
    <w:div w:id="1993291125">
      <w:bodyDiv w:val="1"/>
      <w:marLeft w:val="0"/>
      <w:marRight w:val="0"/>
      <w:marTop w:val="0"/>
      <w:marBottom w:val="0"/>
      <w:divBdr>
        <w:top w:val="none" w:sz="0" w:space="0" w:color="auto"/>
        <w:left w:val="none" w:sz="0" w:space="0" w:color="auto"/>
        <w:bottom w:val="none" w:sz="0" w:space="0" w:color="auto"/>
        <w:right w:val="none" w:sz="0" w:space="0" w:color="auto"/>
      </w:divBdr>
    </w:div>
    <w:div w:id="20798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hdphoto" Target="media/hdphoto2.wdp"/><Relationship Id="rId26" Type="http://schemas.openxmlformats.org/officeDocument/2006/relationships/hyperlink" Target="https://mass-eoeea.maps.arcgis.com/apps/webappviewer/index.html?id=96035fe034044e2596b49168b0e35d8e" TargetMode="External"/><Relationship Id="rId39" Type="http://schemas.openxmlformats.org/officeDocument/2006/relationships/hyperlink" Target="https://www.mass.gov/how-to/tips-for-completing-the-electronic-funds-transfer-eft-form" TargetMode="External"/><Relationship Id="rId21" Type="http://schemas.openxmlformats.org/officeDocument/2006/relationships/image" Target="media/image7.png"/><Relationship Id="rId34" Type="http://schemas.openxmlformats.org/officeDocument/2006/relationships/hyperlink" Target="https://www.mass.gov/info-details/grants-financial-assistance-watersheds-water-quality" TargetMode="External"/><Relationship Id="rId42" Type="http://schemas.openxmlformats.org/officeDocument/2006/relationships/hyperlink" Target="mailto:caroline.p.adamson@mass.gov"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1.wdp"/><Relationship Id="rId29" Type="http://schemas.openxmlformats.org/officeDocument/2006/relationships/hyperlink" Target="http://www.mass.gov/info-details/grants-financial-assistance-watersheds-water-quality" TargetMode="External"/><Relationship Id="rId11" Type="http://schemas.openxmlformats.org/officeDocument/2006/relationships/image" Target="media/image1.png"/><Relationship Id="rId24" Type="http://schemas.openxmlformats.org/officeDocument/2006/relationships/hyperlink" Target="https://www.mass.gov/info-details/the-disadvantaged-community-loan-forgiveness-program" TargetMode="External"/><Relationship Id="rId32" Type="http://schemas.openxmlformats.org/officeDocument/2006/relationships/hyperlink" Target="http://www.mass.gov/info-details/grants-financial-assistance-watersheds-water-quality" TargetMode="External"/><Relationship Id="rId37" Type="http://schemas.openxmlformats.org/officeDocument/2006/relationships/hyperlink" Target="http://www.macomptroller.org/forms" TargetMode="External"/><Relationship Id="rId40" Type="http://schemas.openxmlformats.org/officeDocument/2006/relationships/hyperlink" Target="mailto:courtney.starling@mass.gov" TargetMode="External"/><Relationship Id="rId45" Type="http://schemas.openxmlformats.org/officeDocument/2006/relationships/footer" Target="footer3.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mailto:caroline.p.adamson@mass.gov" TargetMode="External"/><Relationship Id="rId44" Type="http://schemas.openxmlformats.org/officeDocument/2006/relationships/header" Target="header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hdphoto" Target="media/hdphoto4.wdp"/><Relationship Id="rId27" Type="http://schemas.openxmlformats.org/officeDocument/2006/relationships/hyperlink" Target="https://mass-eoeea.maps.arcgis.com/apps/webappviewer/index.html?id=96035fe034044e2596b49168b0e35d8e" TargetMode="External"/><Relationship Id="rId30" Type="http://schemas.openxmlformats.org/officeDocument/2006/relationships/hyperlink" Target="mailto:courtney.starling@mass.gov" TargetMode="External"/><Relationship Id="rId35" Type="http://schemas.openxmlformats.org/officeDocument/2006/relationships/hyperlink" Target="http://www.macomptroller.org/forms" TargetMode="External"/><Relationship Id="rId43" Type="http://schemas.openxmlformats.org/officeDocument/2006/relationships/footer" Target="footer2.xml"/><Relationship Id="rId48"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www.mass.gov/doc/affordability-calculation-october-2024/download" TargetMode="External"/><Relationship Id="rId33" Type="http://schemas.openxmlformats.org/officeDocument/2006/relationships/hyperlink" Target="mailto:Caroline.P.Adamson@mass.gov" TargetMode="External"/><Relationship Id="rId38" Type="http://schemas.openxmlformats.org/officeDocument/2006/relationships/hyperlink" Target="http://www.macomptroller.org/forms" TargetMode="External"/><Relationship Id="rId46" Type="http://schemas.openxmlformats.org/officeDocument/2006/relationships/footer" Target="footer4.xml"/><Relationship Id="rId20" Type="http://schemas.microsoft.com/office/2007/relationships/hdphoto" Target="media/hdphoto3.wdp"/><Relationship Id="rId41" Type="http://schemas.openxmlformats.org/officeDocument/2006/relationships/hyperlink" Target="mailto:caroline.p.adamson@mass.gov"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mass.gov/regulations/314-CMR-2100-watershed-permit-regulations" TargetMode="External"/><Relationship Id="rId28" Type="http://schemas.openxmlformats.org/officeDocument/2006/relationships/hyperlink" Target="https://www.mass.gov/info-details/grants-financial-assistance-watersheds-water-quality" TargetMode="External"/><Relationship Id="rId36" Type="http://schemas.openxmlformats.org/officeDocument/2006/relationships/hyperlink" Target="http://www.macomptroller.org/forms" TargetMode="External"/><Relationship Id="rId49" Type="http://schemas.openxmlformats.org/officeDocument/2006/relationships/hyperlink" Target="https://www.mass.gov/doc/affordability-calculation-october-2024/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SharedWithUsers xmlns="9aa0aac6-9572-464b-91c6-faa7c94d9472">
      <UserInfo>
        <DisplayName>Colton, Allison (DEP)</DisplayName>
        <AccountId>2323</AccountId>
        <AccountType/>
      </UserInfo>
      <UserInfo>
        <DisplayName>High, John (DEP)</DisplayName>
        <AccountId>2398</AccountId>
        <AccountType/>
      </UserInfo>
      <UserInfo>
        <DisplayName>Baskin, Kathleen (DEP)</DisplayName>
        <AccountId>529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8F34F-DBEA-45D1-A8D2-59DB78ABAF74}">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customXml/itemProps2.xml><?xml version="1.0" encoding="utf-8"?>
<ds:datastoreItem xmlns:ds="http://schemas.openxmlformats.org/officeDocument/2006/customXml" ds:itemID="{98F0E001-489F-4155-AF09-DC58294A8E9A}">
  <ds:schemaRefs>
    <ds:schemaRef ds:uri="http://schemas.microsoft.com/sharepoint/v3/contenttype/forms"/>
  </ds:schemaRefs>
</ds:datastoreItem>
</file>

<file path=customXml/itemProps3.xml><?xml version="1.0" encoding="utf-8"?>
<ds:datastoreItem xmlns:ds="http://schemas.openxmlformats.org/officeDocument/2006/customXml" ds:itemID="{2ED3AF7A-65FF-498E-A347-FB3B53147B0A}">
  <ds:schemaRefs>
    <ds:schemaRef ds:uri="http://schemas.openxmlformats.org/officeDocument/2006/bibliography"/>
  </ds:schemaRefs>
</ds:datastoreItem>
</file>

<file path=customXml/itemProps4.xml><?xml version="1.0" encoding="utf-8"?>
<ds:datastoreItem xmlns:ds="http://schemas.openxmlformats.org/officeDocument/2006/customXml" ds:itemID="{8EDB32E7-31D9-4EDB-874F-EF23DB66C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5894</Words>
  <Characters>33596</Characters>
  <Application>Microsoft Office Word</Application>
  <DocSecurity>0</DocSecurity>
  <Lines>279</Lines>
  <Paragraphs>78</Paragraphs>
  <ScaleCrop>false</ScaleCrop>
  <Company>EOEEA</Company>
  <LinksUpToDate>false</LinksUpToDate>
  <CharactersWithSpaces>39412</CharactersWithSpaces>
  <SharedDoc>false</SharedDoc>
  <HLinks>
    <vt:vector size="276" baseType="variant">
      <vt:variant>
        <vt:i4>1245260</vt:i4>
      </vt:variant>
      <vt:variant>
        <vt:i4>213</vt:i4>
      </vt:variant>
      <vt:variant>
        <vt:i4>0</vt:i4>
      </vt:variant>
      <vt:variant>
        <vt:i4>5</vt:i4>
      </vt:variant>
      <vt:variant>
        <vt:lpwstr>https://www.mass.gov/doc/affordability-calculation-october-2024/download</vt:lpwstr>
      </vt:variant>
      <vt:variant>
        <vt:lpwstr/>
      </vt:variant>
      <vt:variant>
        <vt:i4>5505146</vt:i4>
      </vt:variant>
      <vt:variant>
        <vt:i4>210</vt:i4>
      </vt:variant>
      <vt:variant>
        <vt:i4>0</vt:i4>
      </vt:variant>
      <vt:variant>
        <vt:i4>5</vt:i4>
      </vt:variant>
      <vt:variant>
        <vt:lpwstr>mailto:caroline.p.adamson@mass.gov</vt:lpwstr>
      </vt:variant>
      <vt:variant>
        <vt:lpwstr/>
      </vt:variant>
      <vt:variant>
        <vt:i4>5505146</vt:i4>
      </vt:variant>
      <vt:variant>
        <vt:i4>207</vt:i4>
      </vt:variant>
      <vt:variant>
        <vt:i4>0</vt:i4>
      </vt:variant>
      <vt:variant>
        <vt:i4>5</vt:i4>
      </vt:variant>
      <vt:variant>
        <vt:lpwstr>mailto:caroline.p.adamson@mass.gov</vt:lpwstr>
      </vt:variant>
      <vt:variant>
        <vt:lpwstr/>
      </vt:variant>
      <vt:variant>
        <vt:i4>1835109</vt:i4>
      </vt:variant>
      <vt:variant>
        <vt:i4>204</vt:i4>
      </vt:variant>
      <vt:variant>
        <vt:i4>0</vt:i4>
      </vt:variant>
      <vt:variant>
        <vt:i4>5</vt:i4>
      </vt:variant>
      <vt:variant>
        <vt:lpwstr>mailto:courtney.starling@mass.gov</vt:lpwstr>
      </vt:variant>
      <vt:variant>
        <vt:lpwstr/>
      </vt:variant>
      <vt:variant>
        <vt:i4>8192125</vt:i4>
      </vt:variant>
      <vt:variant>
        <vt:i4>201</vt:i4>
      </vt:variant>
      <vt:variant>
        <vt:i4>0</vt:i4>
      </vt:variant>
      <vt:variant>
        <vt:i4>5</vt:i4>
      </vt:variant>
      <vt:variant>
        <vt:lpwstr>https://www.mass.gov/how-to/tips-for-completing-the-electronic-funds-transfer-eft-form</vt:lpwstr>
      </vt:variant>
      <vt:variant>
        <vt:lpwstr/>
      </vt:variant>
      <vt:variant>
        <vt:i4>2228260</vt:i4>
      </vt:variant>
      <vt:variant>
        <vt:i4>198</vt:i4>
      </vt:variant>
      <vt:variant>
        <vt:i4>0</vt:i4>
      </vt:variant>
      <vt:variant>
        <vt:i4>5</vt:i4>
      </vt:variant>
      <vt:variant>
        <vt:lpwstr>http://www.macomptroller.org/forms</vt:lpwstr>
      </vt:variant>
      <vt:variant>
        <vt:lpwstr/>
      </vt:variant>
      <vt:variant>
        <vt:i4>2228260</vt:i4>
      </vt:variant>
      <vt:variant>
        <vt:i4>195</vt:i4>
      </vt:variant>
      <vt:variant>
        <vt:i4>0</vt:i4>
      </vt:variant>
      <vt:variant>
        <vt:i4>5</vt:i4>
      </vt:variant>
      <vt:variant>
        <vt:lpwstr>http://www.macomptroller.org/forms</vt:lpwstr>
      </vt:variant>
      <vt:variant>
        <vt:lpwstr/>
      </vt:variant>
      <vt:variant>
        <vt:i4>2228260</vt:i4>
      </vt:variant>
      <vt:variant>
        <vt:i4>192</vt:i4>
      </vt:variant>
      <vt:variant>
        <vt:i4>0</vt:i4>
      </vt:variant>
      <vt:variant>
        <vt:i4>5</vt:i4>
      </vt:variant>
      <vt:variant>
        <vt:lpwstr>http://www.macomptroller.org/forms</vt:lpwstr>
      </vt:variant>
      <vt:variant>
        <vt:lpwstr/>
      </vt:variant>
      <vt:variant>
        <vt:i4>2228260</vt:i4>
      </vt:variant>
      <vt:variant>
        <vt:i4>189</vt:i4>
      </vt:variant>
      <vt:variant>
        <vt:i4>0</vt:i4>
      </vt:variant>
      <vt:variant>
        <vt:i4>5</vt:i4>
      </vt:variant>
      <vt:variant>
        <vt:lpwstr>http://www.macomptroller.org/forms</vt:lpwstr>
      </vt:variant>
      <vt:variant>
        <vt:lpwstr/>
      </vt:variant>
      <vt:variant>
        <vt:i4>6029322</vt:i4>
      </vt:variant>
      <vt:variant>
        <vt:i4>186</vt:i4>
      </vt:variant>
      <vt:variant>
        <vt:i4>0</vt:i4>
      </vt:variant>
      <vt:variant>
        <vt:i4>5</vt:i4>
      </vt:variant>
      <vt:variant>
        <vt:lpwstr>https://www.mass.gov/info-details/grants-financial-assistance-watersheds-water-quality</vt:lpwstr>
      </vt:variant>
      <vt:variant>
        <vt:lpwstr>natural-resource-nitrogen-sensitive-area-grant-program-</vt:lpwstr>
      </vt:variant>
      <vt:variant>
        <vt:i4>5505146</vt:i4>
      </vt:variant>
      <vt:variant>
        <vt:i4>183</vt:i4>
      </vt:variant>
      <vt:variant>
        <vt:i4>0</vt:i4>
      </vt:variant>
      <vt:variant>
        <vt:i4>5</vt:i4>
      </vt:variant>
      <vt:variant>
        <vt:lpwstr>mailto:Caroline.P.Adamson@mass.gov</vt:lpwstr>
      </vt:variant>
      <vt:variant>
        <vt:lpwstr/>
      </vt:variant>
      <vt:variant>
        <vt:i4>7929893</vt:i4>
      </vt:variant>
      <vt:variant>
        <vt:i4>180</vt:i4>
      </vt:variant>
      <vt:variant>
        <vt:i4>0</vt:i4>
      </vt:variant>
      <vt:variant>
        <vt:i4>5</vt:i4>
      </vt:variant>
      <vt:variant>
        <vt:lpwstr>http://www.mass.gov/info-details/grants-financial-assistance-watersheds-water-quality</vt:lpwstr>
      </vt:variant>
      <vt:variant>
        <vt:lpwstr>natural-resource-nitrogen-sensitive-area-grant-program-</vt:lpwstr>
      </vt:variant>
      <vt:variant>
        <vt:i4>5505146</vt:i4>
      </vt:variant>
      <vt:variant>
        <vt:i4>177</vt:i4>
      </vt:variant>
      <vt:variant>
        <vt:i4>0</vt:i4>
      </vt:variant>
      <vt:variant>
        <vt:i4>5</vt:i4>
      </vt:variant>
      <vt:variant>
        <vt:lpwstr>mailto:caroline.p.adamson@mass.gov</vt:lpwstr>
      </vt:variant>
      <vt:variant>
        <vt:lpwstr/>
      </vt:variant>
      <vt:variant>
        <vt:i4>1835109</vt:i4>
      </vt:variant>
      <vt:variant>
        <vt:i4>174</vt:i4>
      </vt:variant>
      <vt:variant>
        <vt:i4>0</vt:i4>
      </vt:variant>
      <vt:variant>
        <vt:i4>5</vt:i4>
      </vt:variant>
      <vt:variant>
        <vt:lpwstr>mailto:courtney.starling@mass.gov</vt:lpwstr>
      </vt:variant>
      <vt:variant>
        <vt:lpwstr/>
      </vt:variant>
      <vt:variant>
        <vt:i4>7929893</vt:i4>
      </vt:variant>
      <vt:variant>
        <vt:i4>171</vt:i4>
      </vt:variant>
      <vt:variant>
        <vt:i4>0</vt:i4>
      </vt:variant>
      <vt:variant>
        <vt:i4>5</vt:i4>
      </vt:variant>
      <vt:variant>
        <vt:lpwstr>http://www.mass.gov/info-details/grants-financial-assistance-watersheds-water-quality</vt:lpwstr>
      </vt:variant>
      <vt:variant>
        <vt:lpwstr>natural-resource-nitrogen-sensitive-area-grant-program-</vt:lpwstr>
      </vt:variant>
      <vt:variant>
        <vt:i4>6029322</vt:i4>
      </vt:variant>
      <vt:variant>
        <vt:i4>168</vt:i4>
      </vt:variant>
      <vt:variant>
        <vt:i4>0</vt:i4>
      </vt:variant>
      <vt:variant>
        <vt:i4>5</vt:i4>
      </vt:variant>
      <vt:variant>
        <vt:lpwstr>https://www.mass.gov/info-details/grants-financial-assistance-watersheds-water-quality</vt:lpwstr>
      </vt:variant>
      <vt:variant>
        <vt:lpwstr>natural-resource-nitrogen-sensitive-area-grant-program-</vt:lpwstr>
      </vt:variant>
      <vt:variant>
        <vt:i4>3539065</vt:i4>
      </vt:variant>
      <vt:variant>
        <vt:i4>165</vt:i4>
      </vt:variant>
      <vt:variant>
        <vt:i4>0</vt:i4>
      </vt:variant>
      <vt:variant>
        <vt:i4>5</vt:i4>
      </vt:variant>
      <vt:variant>
        <vt:lpwstr>https://mass-eoeea.maps.arcgis.com/apps/webappviewer/index.html?id=96035fe034044e2596b49168b0e35d8e</vt:lpwstr>
      </vt:variant>
      <vt:variant>
        <vt:lpwstr/>
      </vt:variant>
      <vt:variant>
        <vt:i4>3539065</vt:i4>
      </vt:variant>
      <vt:variant>
        <vt:i4>162</vt:i4>
      </vt:variant>
      <vt:variant>
        <vt:i4>0</vt:i4>
      </vt:variant>
      <vt:variant>
        <vt:i4>5</vt:i4>
      </vt:variant>
      <vt:variant>
        <vt:lpwstr>https://mass-eoeea.maps.arcgis.com/apps/webappviewer/index.html?id=96035fe034044e2596b49168b0e35d8e</vt:lpwstr>
      </vt:variant>
      <vt:variant>
        <vt:lpwstr/>
      </vt:variant>
      <vt:variant>
        <vt:i4>1245260</vt:i4>
      </vt:variant>
      <vt:variant>
        <vt:i4>159</vt:i4>
      </vt:variant>
      <vt:variant>
        <vt:i4>0</vt:i4>
      </vt:variant>
      <vt:variant>
        <vt:i4>5</vt:i4>
      </vt:variant>
      <vt:variant>
        <vt:lpwstr>https://www.mass.gov/doc/affordability-calculation-october-2024/download</vt:lpwstr>
      </vt:variant>
      <vt:variant>
        <vt:lpwstr/>
      </vt:variant>
      <vt:variant>
        <vt:i4>1900616</vt:i4>
      </vt:variant>
      <vt:variant>
        <vt:i4>156</vt:i4>
      </vt:variant>
      <vt:variant>
        <vt:i4>0</vt:i4>
      </vt:variant>
      <vt:variant>
        <vt:i4>5</vt:i4>
      </vt:variant>
      <vt:variant>
        <vt:lpwstr>https://www.mass.gov/info-details/the-disadvantaged-community-loan-forgiveness-program</vt:lpwstr>
      </vt:variant>
      <vt:variant>
        <vt:lpwstr>disadvantaged-community-designation</vt:lpwstr>
      </vt:variant>
      <vt:variant>
        <vt:i4>3211385</vt:i4>
      </vt:variant>
      <vt:variant>
        <vt:i4>153</vt:i4>
      </vt:variant>
      <vt:variant>
        <vt:i4>0</vt:i4>
      </vt:variant>
      <vt:variant>
        <vt:i4>5</vt:i4>
      </vt:variant>
      <vt:variant>
        <vt:lpwstr>https://www.mass.gov/regulations/314-CMR-2100-watershed-permit-regulations</vt:lpwstr>
      </vt:variant>
      <vt:variant>
        <vt:lpwstr/>
      </vt:variant>
      <vt:variant>
        <vt:i4>1835067</vt:i4>
      </vt:variant>
      <vt:variant>
        <vt:i4>146</vt:i4>
      </vt:variant>
      <vt:variant>
        <vt:i4>0</vt:i4>
      </vt:variant>
      <vt:variant>
        <vt:i4>5</vt:i4>
      </vt:variant>
      <vt:variant>
        <vt:lpwstr/>
      </vt:variant>
      <vt:variant>
        <vt:lpwstr>_Toc206675888</vt:lpwstr>
      </vt:variant>
      <vt:variant>
        <vt:i4>1835067</vt:i4>
      </vt:variant>
      <vt:variant>
        <vt:i4>140</vt:i4>
      </vt:variant>
      <vt:variant>
        <vt:i4>0</vt:i4>
      </vt:variant>
      <vt:variant>
        <vt:i4>5</vt:i4>
      </vt:variant>
      <vt:variant>
        <vt:lpwstr/>
      </vt:variant>
      <vt:variant>
        <vt:lpwstr>_Toc206675887</vt:lpwstr>
      </vt:variant>
      <vt:variant>
        <vt:i4>1835067</vt:i4>
      </vt:variant>
      <vt:variant>
        <vt:i4>134</vt:i4>
      </vt:variant>
      <vt:variant>
        <vt:i4>0</vt:i4>
      </vt:variant>
      <vt:variant>
        <vt:i4>5</vt:i4>
      </vt:variant>
      <vt:variant>
        <vt:lpwstr/>
      </vt:variant>
      <vt:variant>
        <vt:lpwstr>_Toc206675886</vt:lpwstr>
      </vt:variant>
      <vt:variant>
        <vt:i4>1835067</vt:i4>
      </vt:variant>
      <vt:variant>
        <vt:i4>128</vt:i4>
      </vt:variant>
      <vt:variant>
        <vt:i4>0</vt:i4>
      </vt:variant>
      <vt:variant>
        <vt:i4>5</vt:i4>
      </vt:variant>
      <vt:variant>
        <vt:lpwstr/>
      </vt:variant>
      <vt:variant>
        <vt:lpwstr>_Toc206675885</vt:lpwstr>
      </vt:variant>
      <vt:variant>
        <vt:i4>1835067</vt:i4>
      </vt:variant>
      <vt:variant>
        <vt:i4>122</vt:i4>
      </vt:variant>
      <vt:variant>
        <vt:i4>0</vt:i4>
      </vt:variant>
      <vt:variant>
        <vt:i4>5</vt:i4>
      </vt:variant>
      <vt:variant>
        <vt:lpwstr/>
      </vt:variant>
      <vt:variant>
        <vt:lpwstr>_Toc206675884</vt:lpwstr>
      </vt:variant>
      <vt:variant>
        <vt:i4>1835067</vt:i4>
      </vt:variant>
      <vt:variant>
        <vt:i4>116</vt:i4>
      </vt:variant>
      <vt:variant>
        <vt:i4>0</vt:i4>
      </vt:variant>
      <vt:variant>
        <vt:i4>5</vt:i4>
      </vt:variant>
      <vt:variant>
        <vt:lpwstr/>
      </vt:variant>
      <vt:variant>
        <vt:lpwstr>_Toc206675883</vt:lpwstr>
      </vt:variant>
      <vt:variant>
        <vt:i4>1835067</vt:i4>
      </vt:variant>
      <vt:variant>
        <vt:i4>110</vt:i4>
      </vt:variant>
      <vt:variant>
        <vt:i4>0</vt:i4>
      </vt:variant>
      <vt:variant>
        <vt:i4>5</vt:i4>
      </vt:variant>
      <vt:variant>
        <vt:lpwstr/>
      </vt:variant>
      <vt:variant>
        <vt:lpwstr>_Toc206675882</vt:lpwstr>
      </vt:variant>
      <vt:variant>
        <vt:i4>1835067</vt:i4>
      </vt:variant>
      <vt:variant>
        <vt:i4>104</vt:i4>
      </vt:variant>
      <vt:variant>
        <vt:i4>0</vt:i4>
      </vt:variant>
      <vt:variant>
        <vt:i4>5</vt:i4>
      </vt:variant>
      <vt:variant>
        <vt:lpwstr/>
      </vt:variant>
      <vt:variant>
        <vt:lpwstr>_Toc206675881</vt:lpwstr>
      </vt:variant>
      <vt:variant>
        <vt:i4>1835067</vt:i4>
      </vt:variant>
      <vt:variant>
        <vt:i4>98</vt:i4>
      </vt:variant>
      <vt:variant>
        <vt:i4>0</vt:i4>
      </vt:variant>
      <vt:variant>
        <vt:i4>5</vt:i4>
      </vt:variant>
      <vt:variant>
        <vt:lpwstr/>
      </vt:variant>
      <vt:variant>
        <vt:lpwstr>_Toc206675880</vt:lpwstr>
      </vt:variant>
      <vt:variant>
        <vt:i4>1245243</vt:i4>
      </vt:variant>
      <vt:variant>
        <vt:i4>92</vt:i4>
      </vt:variant>
      <vt:variant>
        <vt:i4>0</vt:i4>
      </vt:variant>
      <vt:variant>
        <vt:i4>5</vt:i4>
      </vt:variant>
      <vt:variant>
        <vt:lpwstr/>
      </vt:variant>
      <vt:variant>
        <vt:lpwstr>_Toc206675879</vt:lpwstr>
      </vt:variant>
      <vt:variant>
        <vt:i4>1245243</vt:i4>
      </vt:variant>
      <vt:variant>
        <vt:i4>86</vt:i4>
      </vt:variant>
      <vt:variant>
        <vt:i4>0</vt:i4>
      </vt:variant>
      <vt:variant>
        <vt:i4>5</vt:i4>
      </vt:variant>
      <vt:variant>
        <vt:lpwstr/>
      </vt:variant>
      <vt:variant>
        <vt:lpwstr>_Toc206675878</vt:lpwstr>
      </vt:variant>
      <vt:variant>
        <vt:i4>1245243</vt:i4>
      </vt:variant>
      <vt:variant>
        <vt:i4>80</vt:i4>
      </vt:variant>
      <vt:variant>
        <vt:i4>0</vt:i4>
      </vt:variant>
      <vt:variant>
        <vt:i4>5</vt:i4>
      </vt:variant>
      <vt:variant>
        <vt:lpwstr/>
      </vt:variant>
      <vt:variant>
        <vt:lpwstr>_Toc206675877</vt:lpwstr>
      </vt:variant>
      <vt:variant>
        <vt:i4>1245243</vt:i4>
      </vt:variant>
      <vt:variant>
        <vt:i4>74</vt:i4>
      </vt:variant>
      <vt:variant>
        <vt:i4>0</vt:i4>
      </vt:variant>
      <vt:variant>
        <vt:i4>5</vt:i4>
      </vt:variant>
      <vt:variant>
        <vt:lpwstr/>
      </vt:variant>
      <vt:variant>
        <vt:lpwstr>_Toc206675876</vt:lpwstr>
      </vt:variant>
      <vt:variant>
        <vt:i4>1245243</vt:i4>
      </vt:variant>
      <vt:variant>
        <vt:i4>68</vt:i4>
      </vt:variant>
      <vt:variant>
        <vt:i4>0</vt:i4>
      </vt:variant>
      <vt:variant>
        <vt:i4>5</vt:i4>
      </vt:variant>
      <vt:variant>
        <vt:lpwstr/>
      </vt:variant>
      <vt:variant>
        <vt:lpwstr>_Toc206675875</vt:lpwstr>
      </vt:variant>
      <vt:variant>
        <vt:i4>1245243</vt:i4>
      </vt:variant>
      <vt:variant>
        <vt:i4>62</vt:i4>
      </vt:variant>
      <vt:variant>
        <vt:i4>0</vt:i4>
      </vt:variant>
      <vt:variant>
        <vt:i4>5</vt:i4>
      </vt:variant>
      <vt:variant>
        <vt:lpwstr/>
      </vt:variant>
      <vt:variant>
        <vt:lpwstr>_Toc206675874</vt:lpwstr>
      </vt:variant>
      <vt:variant>
        <vt:i4>1245243</vt:i4>
      </vt:variant>
      <vt:variant>
        <vt:i4>56</vt:i4>
      </vt:variant>
      <vt:variant>
        <vt:i4>0</vt:i4>
      </vt:variant>
      <vt:variant>
        <vt:i4>5</vt:i4>
      </vt:variant>
      <vt:variant>
        <vt:lpwstr/>
      </vt:variant>
      <vt:variant>
        <vt:lpwstr>_Toc206675873</vt:lpwstr>
      </vt:variant>
      <vt:variant>
        <vt:i4>1245243</vt:i4>
      </vt:variant>
      <vt:variant>
        <vt:i4>50</vt:i4>
      </vt:variant>
      <vt:variant>
        <vt:i4>0</vt:i4>
      </vt:variant>
      <vt:variant>
        <vt:i4>5</vt:i4>
      </vt:variant>
      <vt:variant>
        <vt:lpwstr/>
      </vt:variant>
      <vt:variant>
        <vt:lpwstr>_Toc206675872</vt:lpwstr>
      </vt:variant>
      <vt:variant>
        <vt:i4>1245243</vt:i4>
      </vt:variant>
      <vt:variant>
        <vt:i4>44</vt:i4>
      </vt:variant>
      <vt:variant>
        <vt:i4>0</vt:i4>
      </vt:variant>
      <vt:variant>
        <vt:i4>5</vt:i4>
      </vt:variant>
      <vt:variant>
        <vt:lpwstr/>
      </vt:variant>
      <vt:variant>
        <vt:lpwstr>_Toc206675871</vt:lpwstr>
      </vt:variant>
      <vt:variant>
        <vt:i4>1245243</vt:i4>
      </vt:variant>
      <vt:variant>
        <vt:i4>38</vt:i4>
      </vt:variant>
      <vt:variant>
        <vt:i4>0</vt:i4>
      </vt:variant>
      <vt:variant>
        <vt:i4>5</vt:i4>
      </vt:variant>
      <vt:variant>
        <vt:lpwstr/>
      </vt:variant>
      <vt:variant>
        <vt:lpwstr>_Toc206675870</vt:lpwstr>
      </vt:variant>
      <vt:variant>
        <vt:i4>1179707</vt:i4>
      </vt:variant>
      <vt:variant>
        <vt:i4>32</vt:i4>
      </vt:variant>
      <vt:variant>
        <vt:i4>0</vt:i4>
      </vt:variant>
      <vt:variant>
        <vt:i4>5</vt:i4>
      </vt:variant>
      <vt:variant>
        <vt:lpwstr/>
      </vt:variant>
      <vt:variant>
        <vt:lpwstr>_Toc206675869</vt:lpwstr>
      </vt:variant>
      <vt:variant>
        <vt:i4>1179707</vt:i4>
      </vt:variant>
      <vt:variant>
        <vt:i4>26</vt:i4>
      </vt:variant>
      <vt:variant>
        <vt:i4>0</vt:i4>
      </vt:variant>
      <vt:variant>
        <vt:i4>5</vt:i4>
      </vt:variant>
      <vt:variant>
        <vt:lpwstr/>
      </vt:variant>
      <vt:variant>
        <vt:lpwstr>_Toc206675868</vt:lpwstr>
      </vt:variant>
      <vt:variant>
        <vt:i4>1179707</vt:i4>
      </vt:variant>
      <vt:variant>
        <vt:i4>20</vt:i4>
      </vt:variant>
      <vt:variant>
        <vt:i4>0</vt:i4>
      </vt:variant>
      <vt:variant>
        <vt:i4>5</vt:i4>
      </vt:variant>
      <vt:variant>
        <vt:lpwstr/>
      </vt:variant>
      <vt:variant>
        <vt:lpwstr>_Toc206675867</vt:lpwstr>
      </vt:variant>
      <vt:variant>
        <vt:i4>1179707</vt:i4>
      </vt:variant>
      <vt:variant>
        <vt:i4>14</vt:i4>
      </vt:variant>
      <vt:variant>
        <vt:i4>0</vt:i4>
      </vt:variant>
      <vt:variant>
        <vt:i4>5</vt:i4>
      </vt:variant>
      <vt:variant>
        <vt:lpwstr/>
      </vt:variant>
      <vt:variant>
        <vt:lpwstr>_Toc206675866</vt:lpwstr>
      </vt:variant>
      <vt:variant>
        <vt:i4>1179707</vt:i4>
      </vt:variant>
      <vt:variant>
        <vt:i4>8</vt:i4>
      </vt:variant>
      <vt:variant>
        <vt:i4>0</vt:i4>
      </vt:variant>
      <vt:variant>
        <vt:i4>5</vt:i4>
      </vt:variant>
      <vt:variant>
        <vt:lpwstr/>
      </vt:variant>
      <vt:variant>
        <vt:lpwstr>_Toc206675865</vt:lpwstr>
      </vt:variant>
      <vt:variant>
        <vt:i4>1179707</vt:i4>
      </vt:variant>
      <vt:variant>
        <vt:i4>2</vt:i4>
      </vt:variant>
      <vt:variant>
        <vt:i4>0</vt:i4>
      </vt:variant>
      <vt:variant>
        <vt:i4>5</vt:i4>
      </vt:variant>
      <vt:variant>
        <vt:lpwstr/>
      </vt:variant>
      <vt:variant>
        <vt:lpwstr>_Toc206675864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Courtney.Starling@mass.gov</dc:creator>
  <cp:keywords/>
  <cp:lastModifiedBy>Starling, Courtney (DEP)</cp:lastModifiedBy>
  <cp:revision>2</cp:revision>
  <cp:lastPrinted>2023-12-09T03:29:00Z</cp:lastPrinted>
  <dcterms:created xsi:type="dcterms:W3CDTF">2025-10-06T12:57:00Z</dcterms:created>
  <dcterms:modified xsi:type="dcterms:W3CDTF">2025-10-06T12:57:00Z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y fmtid="{D5CDD505-2E9C-101B-9397-08002B2CF9AE}" pid="4" name="Order">
    <vt:r8>2660700</vt:r8>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{"FileActivityType":"6","FileActivityTimeStamp":"2023-11-15T13:32:47.267Z","FileActivityUsersOnPage":[{"DisplayName":"Chubb, Marybeth (DEP)","Id":"marybeth.chubb@mass.gov"}],"FileActivityNavigationId":null}</vt:lpwstr>
  </property>
  <property fmtid="{D5CDD505-2E9C-101B-9397-08002B2CF9AE}" pid="8" name="TriggerFlowInfo">
    <vt:lpwstr/>
  </property>
</Properties>
</file>