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05" w:type="dxa"/>
        <w:tblCellMar>
          <w:top w:w="58" w:type="dxa"/>
          <w:left w:w="115" w:type="dxa"/>
          <w:right w:w="115" w:type="dxa"/>
        </w:tblCellMar>
        <w:tblLook w:val="00BF"/>
      </w:tblPr>
      <w:tblGrid>
        <w:gridCol w:w="1730"/>
        <w:gridCol w:w="5405"/>
        <w:gridCol w:w="3870"/>
      </w:tblGrid>
      <w:tr w:rsidR="00513CEE" w:rsidTr="005D1E48">
        <w:trPr>
          <w:cantSplit/>
          <w:trHeight w:val="1112"/>
        </w:trPr>
        <w:tc>
          <w:tcPr>
            <w:tcW w:w="1730" w:type="dxa"/>
            <w:vMerge w:val="restart"/>
          </w:tcPr>
          <w:p w:rsidR="00513CEE" w:rsidRDefault="00513CEE" w:rsidP="008B730A">
            <w:r>
              <w:rPr>
                <w:noProof/>
              </w:rPr>
              <w:drawing>
                <wp:inline distT="0" distB="0" distL="0" distR="0">
                  <wp:extent cx="923925" cy="1161416"/>
                  <wp:effectExtent l="19050" t="0" r="9525" b="0"/>
                  <wp:docPr id="5" name="Picture 1" descr="MA State 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 State 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8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013" cy="1164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5" w:type="dxa"/>
            <w:gridSpan w:val="2"/>
            <w:tcBorders>
              <w:bottom w:val="single" w:sz="12" w:space="0" w:color="auto"/>
            </w:tcBorders>
          </w:tcPr>
          <w:p w:rsidR="00513CEE" w:rsidRDefault="00513CEE" w:rsidP="008B730A">
            <w:pPr>
              <w:pStyle w:val="Heading1"/>
            </w:pPr>
            <w:r>
              <w:t>Massachusetts</w:t>
            </w:r>
            <w:r w:rsidRPr="00C96DE8">
              <w:t xml:space="preserve"> </w:t>
            </w:r>
            <w:r>
              <w:t>Department of</w:t>
            </w:r>
            <w:r>
              <w:br/>
            </w:r>
            <w:r w:rsidRPr="00C96DE8">
              <w:t xml:space="preserve">Elementary and Secondary </w:t>
            </w:r>
            <w:r>
              <w:t>Education</w:t>
            </w:r>
          </w:p>
        </w:tc>
      </w:tr>
      <w:tr w:rsidR="00513CEE" w:rsidTr="005D1E48">
        <w:trPr>
          <w:cantSplit/>
          <w:trHeight w:val="227"/>
        </w:trPr>
        <w:tc>
          <w:tcPr>
            <w:tcW w:w="1730" w:type="dxa"/>
            <w:vMerge/>
          </w:tcPr>
          <w:p w:rsidR="00513CEE" w:rsidRDefault="00513CEE" w:rsidP="008B730A"/>
        </w:tc>
        <w:tc>
          <w:tcPr>
            <w:tcW w:w="5405" w:type="dxa"/>
            <w:tcBorders>
              <w:top w:val="single" w:sz="12" w:space="0" w:color="auto"/>
            </w:tcBorders>
          </w:tcPr>
          <w:p w:rsidR="00513CEE" w:rsidRPr="008B730A" w:rsidRDefault="00513CEE" w:rsidP="00513CEE">
            <w:pPr>
              <w:ind w:right="335"/>
              <w:rPr>
                <w:rFonts w:asciiTheme="minorHAnsi" w:hAnsiTheme="minorHAnsi"/>
                <w:sz w:val="20"/>
              </w:rPr>
            </w:pPr>
            <w:r w:rsidRPr="008B730A">
              <w:rPr>
                <w:rFonts w:asciiTheme="minorHAnsi" w:hAnsiTheme="minorHAnsi"/>
                <w:sz w:val="20"/>
              </w:rPr>
              <w:t xml:space="preserve">Office of Educator Licensure                                                                       </w:t>
            </w:r>
          </w:p>
        </w:tc>
        <w:tc>
          <w:tcPr>
            <w:tcW w:w="3870" w:type="dxa"/>
            <w:tcBorders>
              <w:top w:val="single" w:sz="12" w:space="0" w:color="auto"/>
            </w:tcBorders>
          </w:tcPr>
          <w:p w:rsidR="00513CEE" w:rsidRPr="005801FF" w:rsidRDefault="00513CEE" w:rsidP="00513CEE">
            <w:pPr>
              <w:ind w:right="155"/>
              <w:jc w:val="right"/>
              <w:rPr>
                <w:rFonts w:asciiTheme="minorHAnsi" w:hAnsiTheme="minorHAnsi"/>
                <w:sz w:val="16"/>
              </w:rPr>
            </w:pPr>
            <w:r w:rsidRPr="008B730A">
              <w:rPr>
                <w:rFonts w:asciiTheme="minorHAnsi" w:hAnsiTheme="minorHAnsi"/>
                <w:sz w:val="20"/>
              </w:rPr>
              <w:t xml:space="preserve">          Telephone: (781) 338-6600            </w:t>
            </w:r>
          </w:p>
        </w:tc>
      </w:tr>
      <w:tr w:rsidR="00513CEE" w:rsidTr="00513CEE">
        <w:trPr>
          <w:cantSplit/>
          <w:trHeight w:val="292"/>
        </w:trPr>
        <w:tc>
          <w:tcPr>
            <w:tcW w:w="1730" w:type="dxa"/>
            <w:vMerge/>
          </w:tcPr>
          <w:p w:rsidR="00513CEE" w:rsidRDefault="00513CEE" w:rsidP="008B730A"/>
        </w:tc>
        <w:tc>
          <w:tcPr>
            <w:tcW w:w="5405" w:type="dxa"/>
          </w:tcPr>
          <w:p w:rsidR="00513CEE" w:rsidRPr="008B730A" w:rsidRDefault="00513CEE" w:rsidP="008B730A">
            <w:pPr>
              <w:ind w:right="335"/>
              <w:rPr>
                <w:rFonts w:asciiTheme="minorHAnsi" w:hAnsiTheme="minorHAnsi"/>
                <w:sz w:val="20"/>
              </w:rPr>
            </w:pPr>
            <w:r w:rsidRPr="008B730A">
              <w:rPr>
                <w:rFonts w:asciiTheme="minorHAnsi" w:hAnsiTheme="minorHAnsi"/>
                <w:sz w:val="20"/>
              </w:rPr>
              <w:t>75 Pleasant Street, Malden, Massachusetts 02148-4906</w:t>
            </w:r>
          </w:p>
        </w:tc>
        <w:tc>
          <w:tcPr>
            <w:tcW w:w="3870" w:type="dxa"/>
          </w:tcPr>
          <w:p w:rsidR="00513CEE" w:rsidRPr="008B730A" w:rsidRDefault="00513CEE" w:rsidP="00513CEE">
            <w:pPr>
              <w:ind w:right="155"/>
              <w:jc w:val="right"/>
              <w:rPr>
                <w:rFonts w:asciiTheme="minorHAnsi" w:hAnsiTheme="minorHAnsi"/>
                <w:sz w:val="20"/>
              </w:rPr>
            </w:pPr>
            <w:r w:rsidRPr="008B730A">
              <w:rPr>
                <w:rFonts w:asciiTheme="minorHAnsi" w:hAnsiTheme="minorHAnsi"/>
                <w:sz w:val="20"/>
              </w:rPr>
              <w:t>TTY: N.E.T. Relay (800) 439-2370</w:t>
            </w:r>
          </w:p>
        </w:tc>
      </w:tr>
    </w:tbl>
    <w:p w:rsidR="008B730A" w:rsidRPr="00513CEE" w:rsidRDefault="008B730A" w:rsidP="00CC09EB">
      <w:pPr>
        <w:jc w:val="center"/>
        <w:rPr>
          <w:rFonts w:asciiTheme="minorHAnsi" w:hAnsiTheme="minorHAnsi"/>
          <w:b/>
          <w:color w:val="17365D" w:themeColor="text2" w:themeShade="BF"/>
          <w:sz w:val="16"/>
          <w:szCs w:val="16"/>
        </w:rPr>
      </w:pPr>
    </w:p>
    <w:p w:rsidR="00CC09EB" w:rsidRDefault="001023AA" w:rsidP="005D1E48">
      <w:pPr>
        <w:jc w:val="center"/>
        <w:rPr>
          <w:rFonts w:asciiTheme="minorHAnsi" w:hAnsiTheme="minorHAnsi"/>
          <w:b/>
          <w:color w:val="17365D" w:themeColor="text2" w:themeShade="BF"/>
          <w:sz w:val="28"/>
          <w:szCs w:val="28"/>
        </w:rPr>
      </w:pPr>
      <w:r>
        <w:rPr>
          <w:rFonts w:asciiTheme="minorHAnsi" w:hAnsiTheme="minorHAnsi"/>
          <w:b/>
          <w:color w:val="17365D" w:themeColor="text2" w:themeShade="BF"/>
          <w:sz w:val="28"/>
          <w:szCs w:val="28"/>
        </w:rPr>
        <w:t>Educator Licensure Application</w:t>
      </w:r>
      <w:r w:rsidR="008D4D19">
        <w:rPr>
          <w:rFonts w:asciiTheme="minorHAnsi" w:hAnsiTheme="minorHAnsi"/>
          <w:b/>
          <w:color w:val="17365D" w:themeColor="text2" w:themeShade="BF"/>
          <w:sz w:val="28"/>
          <w:szCs w:val="28"/>
        </w:rPr>
        <w:t xml:space="preserve"> Change Request:</w:t>
      </w:r>
    </w:p>
    <w:p w:rsidR="008D4D19" w:rsidRDefault="001023AA" w:rsidP="005D1E48">
      <w:pPr>
        <w:jc w:val="center"/>
        <w:rPr>
          <w:rFonts w:asciiTheme="minorHAnsi" w:hAnsiTheme="minorHAnsi"/>
          <w:b/>
          <w:color w:val="17365D" w:themeColor="text2" w:themeShade="BF"/>
          <w:sz w:val="28"/>
          <w:szCs w:val="28"/>
        </w:rPr>
      </w:pPr>
      <w:r>
        <w:rPr>
          <w:rFonts w:asciiTheme="minorHAnsi" w:hAnsiTheme="minorHAnsi"/>
          <w:b/>
          <w:color w:val="17365D" w:themeColor="text2" w:themeShade="BF"/>
          <w:sz w:val="28"/>
          <w:szCs w:val="28"/>
        </w:rPr>
        <w:t xml:space="preserve">Remove Idle Status </w:t>
      </w:r>
    </w:p>
    <w:p w:rsidR="005D1E48" w:rsidRPr="00FC5DA0" w:rsidRDefault="005D1E48" w:rsidP="005D1E48">
      <w:pPr>
        <w:jc w:val="center"/>
        <w:rPr>
          <w:sz w:val="20"/>
        </w:rPr>
      </w:pPr>
    </w:p>
    <w:tbl>
      <w:tblPr>
        <w:tblStyle w:val="TableGrid"/>
        <w:tblW w:w="10890" w:type="dxa"/>
        <w:tblLook w:val="04A0"/>
      </w:tblPr>
      <w:tblGrid>
        <w:gridCol w:w="3570"/>
        <w:gridCol w:w="660"/>
        <w:gridCol w:w="198"/>
        <w:gridCol w:w="2052"/>
        <w:gridCol w:w="660"/>
        <w:gridCol w:w="780"/>
        <w:gridCol w:w="2970"/>
      </w:tblGrid>
      <w:tr w:rsidR="00FC5DA0" w:rsidTr="006941B9">
        <w:trPr>
          <w:trHeight w:val="135"/>
        </w:trPr>
        <w:tc>
          <w:tcPr>
            <w:tcW w:w="1089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C5DA0" w:rsidRPr="005801FF" w:rsidRDefault="00FC5DA0" w:rsidP="006941B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C5DA0" w:rsidTr="00FC5DA0">
        <w:trPr>
          <w:trHeight w:val="152"/>
        </w:trPr>
        <w:tc>
          <w:tcPr>
            <w:tcW w:w="357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C5DA0" w:rsidRPr="005801FF" w:rsidRDefault="00FC5DA0" w:rsidP="00B43D8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First Name</w:t>
            </w:r>
          </w:p>
        </w:tc>
        <w:tc>
          <w:tcPr>
            <w:tcW w:w="357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FC5DA0" w:rsidRPr="005801FF" w:rsidRDefault="00FC5DA0" w:rsidP="00B43D8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Last Name</w:t>
            </w:r>
          </w:p>
        </w:tc>
        <w:tc>
          <w:tcPr>
            <w:tcW w:w="375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FC5DA0" w:rsidRPr="005801FF" w:rsidRDefault="00FC5DA0" w:rsidP="00B43D8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MI</w:t>
            </w:r>
          </w:p>
        </w:tc>
      </w:tr>
      <w:tr w:rsidR="00FC5DA0" w:rsidTr="00FC5DA0">
        <w:trPr>
          <w:trHeight w:val="576"/>
        </w:trPr>
        <w:tc>
          <w:tcPr>
            <w:tcW w:w="1089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:rsidR="00FC5DA0" w:rsidRPr="005801FF" w:rsidRDefault="00FC5DA0" w:rsidP="00B43D8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C5DA0" w:rsidTr="00FC5DA0">
        <w:trPr>
          <w:trHeight w:val="70"/>
        </w:trPr>
        <w:tc>
          <w:tcPr>
            <w:tcW w:w="10890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</w:tcPr>
          <w:p w:rsidR="00FC5DA0" w:rsidRPr="005801FF" w:rsidRDefault="00FC5DA0" w:rsidP="00B43D8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Mailing Address</w:t>
            </w:r>
          </w:p>
        </w:tc>
      </w:tr>
      <w:tr w:rsidR="00FC5DA0" w:rsidTr="00FC5DA0">
        <w:trPr>
          <w:trHeight w:val="576"/>
        </w:trPr>
        <w:tc>
          <w:tcPr>
            <w:tcW w:w="108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C5DA0" w:rsidRPr="005801FF" w:rsidRDefault="00FC5DA0" w:rsidP="00B43D8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C5DA0" w:rsidTr="00FC5DA0">
        <w:trPr>
          <w:trHeight w:val="116"/>
        </w:trPr>
        <w:tc>
          <w:tcPr>
            <w:tcW w:w="423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FC5DA0" w:rsidRPr="005801FF" w:rsidRDefault="00FC5DA0" w:rsidP="00B43D8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MEPID, License, </w:t>
            </w:r>
            <w:r w:rsidRPr="005801FF">
              <w:rPr>
                <w:rFonts w:asciiTheme="minorHAnsi" w:hAnsiTheme="minorHAnsi"/>
                <w:b/>
                <w:color w:val="000000"/>
                <w:sz w:val="22"/>
                <w:szCs w:val="22"/>
                <w:u w:val="single"/>
              </w:rPr>
              <w:t>or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Social Security Number</w:t>
            </w:r>
          </w:p>
        </w:tc>
        <w:tc>
          <w:tcPr>
            <w:tcW w:w="369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FC5DA0" w:rsidRPr="005801FF" w:rsidRDefault="00FC5DA0" w:rsidP="00B43D8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Email Address (mandatory)</w:t>
            </w:r>
          </w:p>
        </w:tc>
        <w:tc>
          <w:tcPr>
            <w:tcW w:w="297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C5DA0" w:rsidRPr="005801FF" w:rsidRDefault="00FC5DA0" w:rsidP="00B43D8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Phone Number</w:t>
            </w:r>
          </w:p>
        </w:tc>
      </w:tr>
      <w:tr w:rsidR="00FC5DA0" w:rsidTr="00FC5DA0">
        <w:trPr>
          <w:trHeight w:val="314"/>
        </w:trPr>
        <w:tc>
          <w:tcPr>
            <w:tcW w:w="108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5DA0" w:rsidRPr="005801FF" w:rsidRDefault="00FC5DA0" w:rsidP="00B43D8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751AC" w:rsidTr="00B751AC">
        <w:trPr>
          <w:trHeight w:val="1170"/>
        </w:trPr>
        <w:tc>
          <w:tcPr>
            <w:tcW w:w="108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51AC" w:rsidRPr="00B751AC" w:rsidRDefault="00B751AC" w:rsidP="00B751AC">
            <w:pPr>
              <w:ind w:left="162"/>
              <w:rPr>
                <w:rFonts w:asciiTheme="minorHAnsi" w:hAnsiTheme="minorHAnsi"/>
                <w:i/>
                <w:color w:val="000000"/>
                <w:sz w:val="22"/>
                <w:szCs w:val="22"/>
              </w:rPr>
            </w:pPr>
            <w:r w:rsidRPr="00B751AC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I am officially requesting that my following Massachusetts Educator License Application(s) be removed from “Idle” status as I would like to obtain said license(s).  I understand that the Licensure Office will review the history of my application(s) and place it/them in one of the following statuses: Not ready, Ready for review or Pending.</w:t>
            </w:r>
          </w:p>
        </w:tc>
      </w:tr>
      <w:tr w:rsidR="00FC5DA0" w:rsidTr="00B751AC">
        <w:trPr>
          <w:trHeight w:val="180"/>
        </w:trPr>
        <w:tc>
          <w:tcPr>
            <w:tcW w:w="108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C5DA0" w:rsidRPr="005801FF" w:rsidRDefault="00FC5DA0" w:rsidP="00B43D8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C5DA0" w:rsidTr="00FC5DA0">
        <w:trPr>
          <w:trHeight w:val="404"/>
        </w:trPr>
        <w:tc>
          <w:tcPr>
            <w:tcW w:w="442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C5DA0" w:rsidRPr="00FC5DA0" w:rsidRDefault="00F00A2C" w:rsidP="00FC5DA0">
            <w:pPr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u w:val="single"/>
              </w:rPr>
              <w:t>Field (Content</w:t>
            </w:r>
            <w:r w:rsidR="00FC5DA0" w:rsidRPr="00FC5DA0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 Area</w:t>
            </w:r>
            <w:r>
              <w:rPr>
                <w:rFonts w:asciiTheme="minorHAnsi" w:hAnsiTheme="minorHAnsi"/>
                <w:b/>
                <w:sz w:val="22"/>
                <w:szCs w:val="22"/>
                <w:u w:val="single"/>
              </w:rPr>
              <w:t>)</w:t>
            </w:r>
          </w:p>
          <w:p w:rsidR="00FC5DA0" w:rsidRPr="00FC5DA0" w:rsidRDefault="00FC5DA0" w:rsidP="00FC5DA0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FC5DA0">
              <w:rPr>
                <w:rFonts w:asciiTheme="minorHAnsi" w:hAnsiTheme="minorHAnsi"/>
                <w:b/>
                <w:i/>
                <w:sz w:val="22"/>
                <w:szCs w:val="22"/>
              </w:rPr>
              <w:t>Ex: Mathematics</w:t>
            </w:r>
          </w:p>
        </w:tc>
        <w:tc>
          <w:tcPr>
            <w:tcW w:w="2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C5DA0" w:rsidRPr="00FC5DA0" w:rsidRDefault="00FC5DA0" w:rsidP="00FC5DA0">
            <w:pPr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FC5DA0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Grade Level</w:t>
            </w:r>
          </w:p>
          <w:p w:rsidR="00FC5DA0" w:rsidRPr="00060240" w:rsidRDefault="00FC5DA0" w:rsidP="00FC5DA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C5DA0">
              <w:rPr>
                <w:rFonts w:asciiTheme="minorHAnsi" w:hAnsiTheme="minorHAnsi"/>
                <w:b/>
                <w:i/>
                <w:sz w:val="22"/>
                <w:szCs w:val="22"/>
              </w:rPr>
              <w:t>Ex: 5-8</w:t>
            </w:r>
          </w:p>
        </w:tc>
        <w:tc>
          <w:tcPr>
            <w:tcW w:w="4410" w:type="dxa"/>
            <w:gridSpan w:val="3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FC5DA0" w:rsidRPr="00FC5DA0" w:rsidRDefault="00F00A2C" w:rsidP="00FC5DA0">
            <w:pPr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u w:val="single"/>
              </w:rPr>
              <w:t>Type</w:t>
            </w:r>
          </w:p>
          <w:p w:rsidR="00FC5DA0" w:rsidRPr="00060240" w:rsidRDefault="00FC5DA0" w:rsidP="00FC5DA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C5DA0">
              <w:rPr>
                <w:rFonts w:asciiTheme="minorHAnsi" w:hAnsiTheme="minorHAnsi"/>
                <w:b/>
                <w:i/>
                <w:sz w:val="22"/>
                <w:szCs w:val="22"/>
              </w:rPr>
              <w:t>Ex: Preliminary</w:t>
            </w:r>
          </w:p>
        </w:tc>
      </w:tr>
      <w:tr w:rsidR="00FC5DA0" w:rsidTr="00FC5DA0">
        <w:trPr>
          <w:trHeight w:val="576"/>
        </w:trPr>
        <w:tc>
          <w:tcPr>
            <w:tcW w:w="442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5DA0" w:rsidRPr="00A7025F" w:rsidRDefault="00FC5DA0" w:rsidP="00B43D8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FC5DA0" w:rsidRPr="00060240" w:rsidRDefault="00FC5DA0" w:rsidP="00B43D8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4410" w:type="dxa"/>
            <w:gridSpan w:val="3"/>
            <w:shd w:val="clear" w:color="auto" w:fill="auto"/>
            <w:vAlign w:val="center"/>
          </w:tcPr>
          <w:p w:rsidR="00FC5DA0" w:rsidRDefault="00FC5DA0" w:rsidP="00B43D8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C5DA0" w:rsidTr="00FC5DA0">
        <w:trPr>
          <w:trHeight w:val="576"/>
        </w:trPr>
        <w:tc>
          <w:tcPr>
            <w:tcW w:w="4428" w:type="dxa"/>
            <w:gridSpan w:val="3"/>
            <w:shd w:val="clear" w:color="auto" w:fill="auto"/>
            <w:vAlign w:val="center"/>
          </w:tcPr>
          <w:p w:rsidR="00FC5DA0" w:rsidRPr="005801FF" w:rsidRDefault="00FC5DA0" w:rsidP="00B43D8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FC5DA0" w:rsidRPr="005801FF" w:rsidRDefault="00FC5DA0" w:rsidP="00B43D8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10" w:type="dxa"/>
            <w:gridSpan w:val="3"/>
            <w:shd w:val="clear" w:color="auto" w:fill="auto"/>
            <w:vAlign w:val="center"/>
          </w:tcPr>
          <w:p w:rsidR="00FC5DA0" w:rsidRPr="005801FF" w:rsidRDefault="00FC5DA0" w:rsidP="00B43D8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C5DA0" w:rsidTr="00FC5DA0">
        <w:trPr>
          <w:trHeight w:val="576"/>
        </w:trPr>
        <w:tc>
          <w:tcPr>
            <w:tcW w:w="4428" w:type="dxa"/>
            <w:gridSpan w:val="3"/>
            <w:shd w:val="clear" w:color="auto" w:fill="auto"/>
            <w:vAlign w:val="center"/>
          </w:tcPr>
          <w:p w:rsidR="00FC5DA0" w:rsidRPr="005801FF" w:rsidRDefault="00FC5DA0" w:rsidP="00B43D8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FC5DA0" w:rsidRPr="005801FF" w:rsidRDefault="00FC5DA0" w:rsidP="00B43D8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10" w:type="dxa"/>
            <w:gridSpan w:val="3"/>
            <w:shd w:val="clear" w:color="auto" w:fill="auto"/>
            <w:vAlign w:val="center"/>
          </w:tcPr>
          <w:p w:rsidR="00FC5DA0" w:rsidRPr="005801FF" w:rsidRDefault="00FC5DA0" w:rsidP="00B43D8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C5DA0" w:rsidTr="00FC5DA0">
        <w:trPr>
          <w:trHeight w:val="576"/>
        </w:trPr>
        <w:tc>
          <w:tcPr>
            <w:tcW w:w="442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DA0" w:rsidRPr="005801FF" w:rsidRDefault="00FC5DA0" w:rsidP="00B43D8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DA0" w:rsidRPr="005801FF" w:rsidRDefault="00FC5DA0" w:rsidP="00B43D8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DA0" w:rsidRPr="005801FF" w:rsidRDefault="00FC5DA0" w:rsidP="00B43D8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C5DA0" w:rsidTr="00FC5DA0">
        <w:trPr>
          <w:trHeight w:val="125"/>
        </w:trPr>
        <w:tc>
          <w:tcPr>
            <w:tcW w:w="10890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DA0" w:rsidRPr="005801FF" w:rsidRDefault="00FC5DA0" w:rsidP="00B43D8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C5DA0" w:rsidTr="00B751AC">
        <w:trPr>
          <w:trHeight w:val="558"/>
        </w:trPr>
        <w:tc>
          <w:tcPr>
            <w:tcW w:w="648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C5DA0" w:rsidRPr="005801FF" w:rsidRDefault="00FC5DA0" w:rsidP="00B43D8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1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C5DA0" w:rsidRPr="005801FF" w:rsidRDefault="00FC5DA0" w:rsidP="00B43D8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C5DA0" w:rsidTr="00B751AC">
        <w:trPr>
          <w:trHeight w:val="323"/>
        </w:trPr>
        <w:tc>
          <w:tcPr>
            <w:tcW w:w="648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DA0" w:rsidRPr="005801FF" w:rsidRDefault="00FC5DA0" w:rsidP="00B43D8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Signature:</w:t>
            </w:r>
          </w:p>
        </w:tc>
        <w:tc>
          <w:tcPr>
            <w:tcW w:w="441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DA0" w:rsidRPr="005801FF" w:rsidRDefault="00FC5DA0" w:rsidP="00B43D8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Date:</w:t>
            </w:r>
          </w:p>
        </w:tc>
      </w:tr>
      <w:tr w:rsidR="00FC5DA0" w:rsidTr="009333FB">
        <w:trPr>
          <w:trHeight w:val="1422"/>
        </w:trPr>
        <w:tc>
          <w:tcPr>
            <w:tcW w:w="108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51AC" w:rsidRPr="00B751AC" w:rsidRDefault="00B751AC" w:rsidP="00B751AC">
            <w:pPr>
              <w:rPr>
                <w:rFonts w:asciiTheme="minorHAnsi" w:hAnsiTheme="minorHAnsi"/>
                <w:i/>
                <w:color w:val="FF0000"/>
                <w:sz w:val="22"/>
                <w:szCs w:val="22"/>
              </w:rPr>
            </w:pPr>
            <w:r w:rsidRPr="00B751AC">
              <w:rPr>
                <w:rFonts w:asciiTheme="minorHAnsi" w:hAnsiTheme="minorHAnsi"/>
                <w:i/>
                <w:color w:val="FF0000"/>
                <w:sz w:val="22"/>
                <w:szCs w:val="22"/>
              </w:rPr>
              <w:t>Important Notice:</w:t>
            </w:r>
          </w:p>
          <w:p w:rsidR="00FC5DA0" w:rsidRPr="005801FF" w:rsidRDefault="00B751AC" w:rsidP="009333FB">
            <w:pPr>
              <w:pStyle w:val="HTMLPreformatted"/>
              <w:shd w:val="clear" w:color="auto" w:fill="FFFFFF"/>
              <w:ind w:left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If you</w:t>
            </w:r>
            <w:r w:rsidRPr="00B751AC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 xml:space="preserve"> received an Idle Notification email/correspondence </w:t>
            </w:r>
            <w:r w:rsidR="00AC1006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and your application(s) have changed to Idle status; p</w:t>
            </w:r>
            <w:r w:rsidR="000351A3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 xml:space="preserve">lease call the Office of Educator Licensure Call Center </w:t>
            </w:r>
            <w:r w:rsidR="00AC1006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at (781)338-6600</w:t>
            </w:r>
            <w:r w:rsidR="009333FB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 xml:space="preserve"> for assistance with removing your application(s) out of Idle status.</w:t>
            </w:r>
          </w:p>
        </w:tc>
      </w:tr>
      <w:tr w:rsidR="00FC5DA0" w:rsidTr="00F31F55">
        <w:trPr>
          <w:trHeight w:val="1008"/>
        </w:trPr>
        <w:tc>
          <w:tcPr>
            <w:tcW w:w="108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5DA0" w:rsidRPr="00FC5DA0" w:rsidRDefault="00FC5DA0" w:rsidP="00F31F55">
            <w:pPr>
              <w:rPr>
                <w:rFonts w:asciiTheme="minorHAnsi" w:hAnsiTheme="minorHAnsi"/>
                <w:sz w:val="20"/>
              </w:rPr>
            </w:pPr>
            <w:r w:rsidRPr="00FC5DA0">
              <w:rPr>
                <w:rFonts w:asciiTheme="minorHAnsi" w:hAnsiTheme="minorHAnsi"/>
                <w:b/>
                <w:bCs/>
                <w:sz w:val="20"/>
                <w:u w:val="single"/>
              </w:rPr>
              <w:t>Please note:</w:t>
            </w:r>
            <w:r w:rsidRPr="00FC5DA0">
              <w:rPr>
                <w:rFonts w:asciiTheme="minorHAnsi" w:hAnsiTheme="minorHAnsi"/>
                <w:sz w:val="20"/>
              </w:rPr>
              <w:t xml:space="preserve"> This document can be uploaded directly into your ELAR account. </w:t>
            </w:r>
          </w:p>
          <w:p w:rsidR="00FC5DA0" w:rsidRPr="006936F8" w:rsidRDefault="00FC5DA0" w:rsidP="00F31F55">
            <w:pPr>
              <w:rPr>
                <w:rFonts w:asciiTheme="minorHAnsi" w:hAnsiTheme="minorHAnsi"/>
                <w:sz w:val="22"/>
                <w:szCs w:val="22"/>
              </w:rPr>
            </w:pPr>
            <w:r w:rsidRPr="00FC5DA0">
              <w:rPr>
                <w:rFonts w:asciiTheme="minorHAnsi" w:hAnsiTheme="minorHAnsi"/>
                <w:sz w:val="20"/>
              </w:rPr>
              <w:t>For directions</w:t>
            </w:r>
            <w:r w:rsidR="006941B9">
              <w:rPr>
                <w:rFonts w:asciiTheme="minorHAnsi" w:hAnsiTheme="minorHAnsi"/>
                <w:sz w:val="20"/>
              </w:rPr>
              <w:t xml:space="preserve"> on how to upload</w:t>
            </w:r>
            <w:r w:rsidRPr="00FC5DA0">
              <w:rPr>
                <w:rFonts w:asciiTheme="minorHAnsi" w:hAnsiTheme="minorHAnsi"/>
                <w:sz w:val="20"/>
              </w:rPr>
              <w:t xml:space="preserve">, please visit </w:t>
            </w:r>
            <w:hyperlink r:id="rId9" w:history="1">
              <w:r w:rsidRPr="00FC5DA0">
                <w:rPr>
                  <w:rStyle w:val="Hyperlink"/>
                  <w:rFonts w:asciiTheme="minorHAnsi" w:hAnsiTheme="minorHAnsi"/>
                  <w:sz w:val="20"/>
                </w:rPr>
                <w:t>www.mass.gov/ese/licensure</w:t>
              </w:r>
            </w:hyperlink>
            <w:r w:rsidRPr="00FC5DA0">
              <w:rPr>
                <w:rFonts w:asciiTheme="minorHAnsi" w:hAnsiTheme="minorHAnsi"/>
                <w:sz w:val="20"/>
              </w:rPr>
              <w:t xml:space="preserve"> and select the How to Use the ELAR Portal link in the left navigational bar.</w:t>
            </w:r>
          </w:p>
        </w:tc>
      </w:tr>
    </w:tbl>
    <w:p w:rsidR="00ED4B49" w:rsidRPr="00364BA0" w:rsidRDefault="00ED4B49" w:rsidP="005D1E48">
      <w:pPr>
        <w:rPr>
          <w:rFonts w:asciiTheme="minorHAnsi" w:hAnsiTheme="minorHAnsi"/>
          <w:sz w:val="20"/>
        </w:rPr>
      </w:pPr>
    </w:p>
    <w:sectPr w:rsidR="00ED4B49" w:rsidRPr="00364BA0" w:rsidSect="00364BA0">
      <w:type w:val="continuous"/>
      <w:pgSz w:w="12240" w:h="15840"/>
      <w:pgMar w:top="720" w:right="720" w:bottom="720" w:left="720" w:header="576" w:footer="576" w:gutter="0"/>
      <w:cols w:space="720"/>
      <w:formProt w:val="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3ED" w:rsidRDefault="004E73ED">
      <w:r>
        <w:separator/>
      </w:r>
    </w:p>
  </w:endnote>
  <w:endnote w:type="continuationSeparator" w:id="0">
    <w:p w:rsidR="004E73ED" w:rsidRDefault="004E73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3ED" w:rsidRDefault="004E73ED">
      <w:r>
        <w:separator/>
      </w:r>
    </w:p>
  </w:footnote>
  <w:footnote w:type="continuationSeparator" w:id="0">
    <w:p w:rsidR="004E73ED" w:rsidRDefault="004E73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1F22"/>
    <w:multiLevelType w:val="hybridMultilevel"/>
    <w:tmpl w:val="0890B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14612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2" w:tplc="3D8A46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  <w:szCs w:val="2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BA1129"/>
    <w:multiLevelType w:val="hybridMultilevel"/>
    <w:tmpl w:val="0C849F30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">
    <w:nsid w:val="7D212854"/>
    <w:multiLevelType w:val="hybridMultilevel"/>
    <w:tmpl w:val="C3E6E7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F0AE80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AD1CBE"/>
    <w:multiLevelType w:val="hybridMultilevel"/>
    <w:tmpl w:val="BE10F0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455F42"/>
    <w:multiLevelType w:val="hybridMultilevel"/>
    <w:tmpl w:val="FBD6C592"/>
    <w:lvl w:ilvl="0" w:tplc="2AAEA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8" w:dllVersion="513" w:checkStyle="1"/>
  <w:proofState w:spelling="clean" w:grammar="clean"/>
  <w:attachedTemplate r:id="rId1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3A90"/>
    <w:rsid w:val="000107DA"/>
    <w:rsid w:val="00026CB9"/>
    <w:rsid w:val="000351A3"/>
    <w:rsid w:val="000B069A"/>
    <w:rsid w:val="001023AA"/>
    <w:rsid w:val="00175B37"/>
    <w:rsid w:val="001B531F"/>
    <w:rsid w:val="00246960"/>
    <w:rsid w:val="00364BA0"/>
    <w:rsid w:val="00370806"/>
    <w:rsid w:val="003F713F"/>
    <w:rsid w:val="004059FE"/>
    <w:rsid w:val="00430256"/>
    <w:rsid w:val="004B3A90"/>
    <w:rsid w:val="004B5A1F"/>
    <w:rsid w:val="004E73ED"/>
    <w:rsid w:val="00505B85"/>
    <w:rsid w:val="00513CEE"/>
    <w:rsid w:val="005D1E48"/>
    <w:rsid w:val="00620B6D"/>
    <w:rsid w:val="006941B9"/>
    <w:rsid w:val="007457C4"/>
    <w:rsid w:val="00752D60"/>
    <w:rsid w:val="007A02A0"/>
    <w:rsid w:val="008007A3"/>
    <w:rsid w:val="00877BCB"/>
    <w:rsid w:val="00893BB4"/>
    <w:rsid w:val="008B730A"/>
    <w:rsid w:val="008D4D19"/>
    <w:rsid w:val="009333FB"/>
    <w:rsid w:val="009459D8"/>
    <w:rsid w:val="009B2818"/>
    <w:rsid w:val="009E1F26"/>
    <w:rsid w:val="00A02412"/>
    <w:rsid w:val="00A42C98"/>
    <w:rsid w:val="00A7788B"/>
    <w:rsid w:val="00A9095E"/>
    <w:rsid w:val="00AC1006"/>
    <w:rsid w:val="00AC2852"/>
    <w:rsid w:val="00B751AC"/>
    <w:rsid w:val="00B82CCB"/>
    <w:rsid w:val="00BE44E0"/>
    <w:rsid w:val="00BE5109"/>
    <w:rsid w:val="00CC09EB"/>
    <w:rsid w:val="00CC70B3"/>
    <w:rsid w:val="00D60B08"/>
    <w:rsid w:val="00ED4B49"/>
    <w:rsid w:val="00F00A2C"/>
    <w:rsid w:val="00F31F55"/>
    <w:rsid w:val="00F36EF1"/>
    <w:rsid w:val="00F47B85"/>
    <w:rsid w:val="00F7749D"/>
    <w:rsid w:val="00FC5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5B37"/>
    <w:rPr>
      <w:sz w:val="24"/>
    </w:rPr>
  </w:style>
  <w:style w:type="paragraph" w:styleId="Heading1">
    <w:name w:val="heading 1"/>
    <w:basedOn w:val="Normal"/>
    <w:next w:val="Normal"/>
    <w:qFormat/>
    <w:rsid w:val="00505B85"/>
    <w:pPr>
      <w:keepNext/>
      <w:spacing w:before="120" w:after="120"/>
      <w:outlineLvl w:val="0"/>
    </w:pPr>
    <w:rPr>
      <w:rFonts w:ascii="Arial" w:hAnsi="Arial"/>
      <w:b/>
      <w:i/>
      <w:sz w:val="40"/>
    </w:rPr>
  </w:style>
  <w:style w:type="paragraph" w:styleId="Heading2">
    <w:name w:val="heading 2"/>
    <w:basedOn w:val="Normal"/>
    <w:next w:val="Normal"/>
    <w:qFormat/>
    <w:rsid w:val="00370806"/>
    <w:pPr>
      <w:keepNext/>
      <w:jc w:val="center"/>
      <w:outlineLvl w:val="1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E510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70806"/>
    <w:rPr>
      <w:sz w:val="32"/>
    </w:rPr>
  </w:style>
  <w:style w:type="paragraph" w:styleId="DocumentMap">
    <w:name w:val="Document Map"/>
    <w:basedOn w:val="Normal"/>
    <w:semiHidden/>
    <w:rsid w:val="00370806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37080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7080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05B85"/>
    <w:rPr>
      <w:rFonts w:ascii="Tahoma" w:hAnsi="Tahoma" w:cs="Tahoma"/>
      <w:sz w:val="16"/>
      <w:szCs w:val="16"/>
    </w:rPr>
  </w:style>
  <w:style w:type="character" w:customStyle="1" w:styleId="StyleArialItalic">
    <w:name w:val="Style Arial Italic"/>
    <w:basedOn w:val="DefaultParagraphFont"/>
    <w:rsid w:val="00505B85"/>
    <w:rPr>
      <w:rFonts w:ascii="Arial" w:hAnsi="Arial"/>
      <w:i/>
      <w:iCs/>
      <w:sz w:val="16"/>
    </w:rPr>
  </w:style>
  <w:style w:type="table" w:styleId="TableGrid">
    <w:name w:val="Table Grid"/>
    <w:basedOn w:val="TableNormal"/>
    <w:rsid w:val="00CC09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C09EB"/>
    <w:rPr>
      <w:color w:val="808080"/>
    </w:rPr>
  </w:style>
  <w:style w:type="paragraph" w:styleId="ListParagraph">
    <w:name w:val="List Paragraph"/>
    <w:basedOn w:val="Normal"/>
    <w:uiPriority w:val="34"/>
    <w:qFormat/>
    <w:rsid w:val="00620B6D"/>
    <w:pPr>
      <w:ind w:left="720"/>
      <w:contextualSpacing/>
    </w:pPr>
  </w:style>
  <w:style w:type="character" w:styleId="Hyperlink">
    <w:name w:val="Hyperlink"/>
    <w:basedOn w:val="DefaultParagraphFont"/>
    <w:rsid w:val="00BE5109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BE5109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751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751AC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0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png"/>
  <Relationship Id="rId9" Type="http://schemas.openxmlformats.org/officeDocument/2006/relationships/hyperlink" TargetMode="External" Target="http://www.mass.gov/ese/licensure"/>
</Relationships>

</file>

<file path=word/_rels/settings.xml.rels><?xml version="1.0" encoding="UTF-8"?>

<Relationships xmlns="http://schemas.openxmlformats.org/package/2006/relationships">
  <Relationship Id="rId1" Type="http://schemas.openxmlformats.org/officeDocument/2006/relationships/attachedTemplate" TargetMode="External" Target="file:///C:/Users/MLF/Desktop/Request%20for%20Name%20Change.dotx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F93571-BAB5-47EC-B941-CB9608C94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Request for Name Change</Template>
  <TotalTime>59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 Massachusetts Department of Elementary and Secondary Education</vt:lpstr>
    </vt:vector>
  </TitlesOfParts>
  <Company>Massachusetts Department of Elementary and Secondary Education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2016-01-11T18:53:00Z</dcterms:created>
  <dc:creator>Maria Frederick</dc:creator>
  <lastModifiedBy>mlf</lastModifiedBy>
  <lastPrinted>2016-01-11T19:43:00Z</lastPrinted>
  <dcterms:modified xsi:type="dcterms:W3CDTF">2016-01-11T19:52:00Z</dcterms:modified>
  <revision>7</revision>
  <dc:title>- Massachusetts Department of Elementary and Secondary Education</dc:title>
</coreProperties>
</file>