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0"/>
          <w:color w:val="4472c4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0"/>
          <w:color w:val="4472c4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4472c4"/>
          <w:sz w:val="28"/>
          <w:szCs w:val="28"/>
          <w:vertAlign w:val="baseline"/>
          <w:rtl w:val="0"/>
        </w:rPr>
        <w:t xml:space="preserve">DPH PANDAS/PANS Advisory Council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0"/>
          <w:color w:val="ff000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8"/>
          <w:szCs w:val="28"/>
          <w:rtl w:val="0"/>
        </w:rPr>
        <w:t xml:space="preserve">RESEARCH WORKGROUP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0"/>
          <w:color w:val="4472c4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0"/>
          <w:color w:val="4472c4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4472c4"/>
          <w:sz w:val="28"/>
          <w:szCs w:val="28"/>
          <w:vertAlign w:val="baseline"/>
        </w:rPr>
        <w:drawing>
          <wp:inline distB="0" distT="0" distL="114300" distR="114300">
            <wp:extent cx="1436370" cy="1435735"/>
            <wp:effectExtent b="0" l="0" r="0" t="0"/>
            <wp:docPr id="102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36370" cy="14357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0"/>
          <w:color w:val="4472c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August 31,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60" w:line="259" w:lineRule="auto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rPr>
          <w:rFonts w:ascii="Arial" w:cs="Arial" w:eastAsia="Arial" w:hAnsi="Arial"/>
          <w:color w:val="4472c4"/>
        </w:rPr>
      </w:pPr>
      <w:r w:rsidDel="00000000" w:rsidR="00000000" w:rsidRPr="00000000">
        <w:rPr>
          <w:rFonts w:ascii="Arial" w:cs="Arial" w:eastAsia="Arial" w:hAnsi="Arial"/>
          <w:color w:val="4472c4"/>
          <w:rtl w:val="0"/>
        </w:rPr>
        <w:t xml:space="preserve">MINUTES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ATTENDEES</w:t>
      </w:r>
      <w:r w:rsidDel="00000000" w:rsidR="00000000" w:rsidRPr="00000000">
        <w:rPr>
          <w:rFonts w:ascii="Arial" w:cs="Arial" w:eastAsia="Arial" w:hAnsi="Arial"/>
          <w:rtl w:val="0"/>
        </w:rPr>
        <w:t xml:space="preserve">:  Blake Poggi, Dr. Mark Pasternack, Jennifer Vitelli &amp; Dr. Kyle Williams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LOCATION: </w:t>
      </w:r>
      <w:r w:rsidDel="00000000" w:rsidR="00000000" w:rsidRPr="00000000">
        <w:rPr>
          <w:rFonts w:ascii="Arial" w:cs="Arial" w:eastAsia="Arial" w:hAnsi="Arial"/>
          <w:rtl w:val="0"/>
        </w:rPr>
        <w:t xml:space="preserve"> VIRTUAL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Meeting called to order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Dr. Williams made a motion to call the meeting to order at 12:35 p.m.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Ms. Poggi seconded the motion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all were in favor of the motion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Open Roll Call &amp; VOTE:   Minutes (6.28.22)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Dr. Pasternack made motion to accept the minutes of the June 28, 2022 meeting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Ms. Vitelli seconded the motion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all were in favor of the motion &amp; minutes were accepted without revisions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REVIEW: Categorized Baseline Environmental Scan on Research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workgroup reviewed the research gathered thus far on PANDAS/PANS research.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Dr. Williams will classify the database as “basic science; translational, or clinical in nature.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This will be presented at next workgroup meeting 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Adjournment 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Ms. Poggi made a motion to adjourn at 1:15 p.m.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Dr. Pasternack seconded the motion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minutes were accepted without revisions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864" w:top="864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rPr/>
    </w:pPr>
    <w:r w:rsidDel="00000000" w:rsidR="00000000" w:rsidRPr="00000000">
      <w:rPr/>
      <w:pict>
        <v:shape id="PowerPlusWaterMarkObject1" style="position:absolute;width:546.4553872117915pt;height:115.39655997881717pt;rotation:315;z-index:-503316481;mso-position-horizontal-relative:margin;mso-position-horizontal:center;mso-position-vertical-relative:margin;mso-position-vertical:center;" fillcolor="#e8eaed" stroked="f" type="#_x0000_t136">
          <v:fill angle="0" opacity="65536f"/>
          <v:textpath fitshape="t" string="ACCEPTED" style="font-family:&amp;quot;Arial&amp;quot;;font-size:1pt;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Garamond" w:cs="Garamond" w:eastAsia="Garamond" w:hAnsi="Garamond"/>
      <w:b w:val="1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</w:pPr>
    <w:rPr>
      <w:rFonts w:ascii="Garamond" w:cs="Garamond" w:eastAsia="Garamond" w:hAnsi="Garamond"/>
      <w:b w:val="1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Garamond" w:cs="Garamond" w:eastAsia="Garamond" w:hAnsi="Garamond"/>
      <w:sz w:val="28"/>
      <w:szCs w:val="2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Garamond" w:cs="Garamond" w:eastAsia="Garamond" w:hAnsi="Garamond"/>
      <w:b w:val="1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</w:pPr>
    <w:rPr>
      <w:rFonts w:ascii="Garamond" w:cs="Garamond" w:eastAsia="Garamond" w:hAnsi="Garamond"/>
      <w:b w:val="1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Garamond" w:cs="Garamond" w:eastAsia="Garamond" w:hAnsi="Garamond"/>
      <w:sz w:val="28"/>
      <w:szCs w:val="2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Garamond" w:cs="Garamond" w:eastAsia="Garamond" w:hAnsi="Garamond"/>
      <w:b w:val="1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</w:pPr>
    <w:rPr>
      <w:rFonts w:ascii="Garamond" w:cs="Garamond" w:eastAsia="Garamond" w:hAnsi="Garamond"/>
      <w:b w:val="1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Garamond" w:cs="Garamond" w:eastAsia="Garamond" w:hAnsi="Garamond"/>
      <w:sz w:val="28"/>
      <w:szCs w:val="2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Garamond" w:cs="Garamond" w:eastAsia="Garamond" w:hAnsi="Garamond"/>
      <w:b w:val="1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</w:pPr>
    <w:rPr>
      <w:rFonts w:ascii="Garamond" w:cs="Garamond" w:eastAsia="Garamond" w:hAnsi="Garamond"/>
      <w:b w:val="1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Garamond" w:cs="Garamond" w:eastAsia="Garamond" w:hAnsi="Garamond"/>
      <w:sz w:val="28"/>
      <w:szCs w:val="28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Garamond" w:hAnsi="Garamond"/>
      <w:b w:val="1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1"/>
    </w:pPr>
    <w:rPr>
      <w:rFonts w:ascii="Garamond" w:hAnsi="Garamond"/>
      <w:b w:val="1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eading1Char">
    <w:name w:val="Heading 1 Char"/>
    <w:next w:val="Heading1Char"/>
    <w:autoRedefine w:val="0"/>
    <w:hidden w:val="0"/>
    <w:qFormat w:val="0"/>
    <w:rPr>
      <w:rFonts w:ascii="Cambria" w:cs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/>
    </w:rPr>
  </w:style>
  <w:style w:type="character" w:styleId="Heading2Char">
    <w:name w:val="Heading 2 Char"/>
    <w:next w:val="Heading2Char"/>
    <w:autoRedefine w:val="0"/>
    <w:hidden w:val="0"/>
    <w:qFormat w:val="0"/>
    <w:rPr>
      <w:rFonts w:ascii="Cambria" w:cs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paragraph" w:styleId="Title">
    <w:name w:val="Title"/>
    <w:basedOn w:val="Normal"/>
    <w:next w:val="Titl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Garamond" w:hAnsi="Garamond"/>
      <w:w w:val="100"/>
      <w:position w:val="-1"/>
      <w:sz w:val="28"/>
      <w:effect w:val="none"/>
      <w:vertAlign w:val="baseline"/>
      <w:cs w:val="0"/>
      <w:em w:val="none"/>
      <w:lang w:bidi="ar-SA" w:eastAsia="en-US" w:val="en-US"/>
    </w:rPr>
  </w:style>
  <w:style w:type="character" w:styleId="TitleChar">
    <w:name w:val="Title Char"/>
    <w:next w:val="TitleChar"/>
    <w:autoRedefine w:val="0"/>
    <w:hidden w:val="0"/>
    <w:qFormat w:val="0"/>
    <w:rPr>
      <w:rFonts w:ascii="Cambria" w:cs="Times New Roman" w:hAnsi="Cambria"/>
      <w:b w:val="1"/>
      <w:bCs w:val="1"/>
      <w:w w:val="100"/>
      <w:kern w:val="28"/>
      <w:position w:val="-1"/>
      <w:sz w:val="32"/>
      <w:szCs w:val="32"/>
      <w:effect w:val="none"/>
      <w:vertAlign w:val="baseline"/>
      <w:cs w:val="0"/>
      <w:em w:val="none"/>
      <w:lang/>
    </w:rPr>
  </w:style>
  <w:style w:type="paragraph" w:styleId="DocumentMap">
    <w:name w:val="Document Map"/>
    <w:basedOn w:val="Normal"/>
    <w:next w:val="DocumentMap"/>
    <w:autoRedefine w:val="0"/>
    <w:hidden w:val="0"/>
    <w:qFormat w:val="0"/>
    <w:pPr>
      <w:shd w:color="auto" w:fill="000080" w:val="clear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20"/>
      <w:effect w:val="none"/>
      <w:vertAlign w:val="baseline"/>
      <w:cs w:val="0"/>
      <w:em w:val="none"/>
      <w:lang w:bidi="ar-SA"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Body">
    <w:name w:val="Body"/>
    <w:next w:val="Bod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UnresolvedMention">
    <w:name w:val="Unresolved Mention"/>
    <w:next w:val="UnresolvedMention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character" w:styleId="CommentReference">
    <w:name w:val="Comment Reference"/>
    <w:next w:val="CommentReference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CommentText">
    <w:name w:val="Comment Text"/>
    <w:basedOn w:val="Normal"/>
    <w:next w:val="CommentTex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effect w:val="none"/>
      <w:vertAlign w:val="baseline"/>
      <w:cs w:val="0"/>
      <w:em w:val="none"/>
      <w:lang w:bidi="ar-SA" w:eastAsia="en-US" w:val="en-US"/>
    </w:rPr>
  </w:style>
  <w:style w:type="character" w:styleId="CommentTextChar">
    <w:name w:val="Comment Text Char"/>
    <w:basedOn w:val="DefaultParagraphFont"/>
    <w:next w:val="CommentText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CommentSubject">
    <w:name w:val="Comment Subject"/>
    <w:basedOn w:val="CommentText"/>
    <w:next w:val="CommentTex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effect w:val="none"/>
      <w:vertAlign w:val="baseline"/>
      <w:cs w:val="0"/>
      <w:em w:val="none"/>
      <w:lang w:bidi="ar-SA" w:eastAsia="en-US" w:val="en-US"/>
    </w:rPr>
  </w:style>
  <w:style w:type="character" w:styleId="CommentSubjectChar">
    <w:name w:val="Comment Subject Char"/>
    <w:next w:val="CommentSubjectChar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FollowedHyperlink">
    <w:name w:val="FollowedHyperlink"/>
    <w:next w:val="FollowedHyperlink"/>
    <w:autoRedefine w:val="0"/>
    <w:hidden w:val="0"/>
    <w:qFormat w:val="1"/>
    <w:rPr>
      <w:color w:val="954f72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ySyhWTrW83xm5HHg5RwECQF0zcQ==">AMUW2mUObKKBRobIRUEAzwAwp3WCxidCZQnlQyjy1uHvw64ydHyk+cskXEJt1wu5xW4VxF3MUBjzjI9v5RqAzlwOwPRefNfc6d9dzoGL4c49IBHQwxnLudY=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2022-03-21T16:58:00Z</dcterms:created>
  <dc:creator>Sarah Borger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