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734C3" w14:textId="77777777" w:rsidR="00F75108" w:rsidRDefault="00000000">
      <w:pPr>
        <w:spacing w:before="6"/>
        <w:ind w:left="6" w:right="302"/>
        <w:jc w:val="center"/>
        <w:rPr>
          <w:b/>
        </w:rPr>
      </w:pPr>
      <w:r>
        <w:rPr>
          <w:b/>
        </w:rPr>
        <w:t>APPLICANT</w:t>
      </w:r>
      <w:r>
        <w:rPr>
          <w:b/>
          <w:spacing w:val="-9"/>
        </w:rPr>
        <w:t xml:space="preserve"> </w:t>
      </w:r>
      <w:r>
        <w:rPr>
          <w:b/>
        </w:rPr>
        <w:t>QUESTIONS</w:t>
      </w:r>
      <w:r>
        <w:rPr>
          <w:b/>
          <w:spacing w:val="-5"/>
        </w:rPr>
        <w:t xml:space="preserve"> #2</w:t>
      </w:r>
    </w:p>
    <w:p w14:paraId="078734C4" w14:textId="77777777" w:rsidR="00F75108" w:rsidRDefault="00000000">
      <w:pPr>
        <w:spacing w:before="180"/>
        <w:ind w:left="6" w:right="302"/>
        <w:jc w:val="center"/>
      </w:pPr>
      <w:r>
        <w:rPr>
          <w:i/>
        </w:rPr>
        <w:t>Responses</w:t>
      </w:r>
      <w:r>
        <w:rPr>
          <w:i/>
          <w:spacing w:val="-7"/>
        </w:rPr>
        <w:t xml:space="preserve"> </w:t>
      </w:r>
      <w:r>
        <w:rPr>
          <w:i/>
        </w:rPr>
        <w:t>should</w:t>
      </w:r>
      <w:r>
        <w:rPr>
          <w:i/>
          <w:spacing w:val="-3"/>
        </w:rPr>
        <w:t xml:space="preserve"> </w:t>
      </w:r>
      <w:r>
        <w:rPr>
          <w:i/>
        </w:rPr>
        <w:t>be</w:t>
      </w:r>
      <w:r>
        <w:rPr>
          <w:i/>
          <w:spacing w:val="-3"/>
        </w:rPr>
        <w:t xml:space="preserve"> </w:t>
      </w:r>
      <w:r>
        <w:rPr>
          <w:i/>
        </w:rPr>
        <w:t>sent</w:t>
      </w:r>
      <w:r>
        <w:rPr>
          <w:i/>
          <w:spacing w:val="-1"/>
        </w:rPr>
        <w:t xml:space="preserve"> </w:t>
      </w:r>
      <w:r>
        <w:rPr>
          <w:i/>
        </w:rPr>
        <w:t>to</w:t>
      </w:r>
      <w:r>
        <w:rPr>
          <w:i/>
          <w:spacing w:val="-2"/>
        </w:rPr>
        <w:t xml:space="preserve"> </w:t>
      </w:r>
      <w:proofErr w:type="spellStart"/>
      <w:r>
        <w:rPr>
          <w:i/>
        </w:rPr>
        <w:t>DoN</w:t>
      </w:r>
      <w:proofErr w:type="spellEnd"/>
      <w:r>
        <w:rPr>
          <w:i/>
          <w:spacing w:val="-4"/>
        </w:rPr>
        <w:t xml:space="preserve"> </w:t>
      </w:r>
      <w:r>
        <w:rPr>
          <w:i/>
        </w:rPr>
        <w:t>staff</w:t>
      </w:r>
      <w:r>
        <w:rPr>
          <w:i/>
          <w:spacing w:val="-2"/>
        </w:rPr>
        <w:t xml:space="preserve"> </w:t>
      </w:r>
      <w:r>
        <w:rPr>
          <w:i/>
        </w:rPr>
        <w:t>at</w:t>
      </w:r>
      <w:r>
        <w:rPr>
          <w:i/>
          <w:spacing w:val="-4"/>
        </w:rPr>
        <w:t xml:space="preserve"> </w:t>
      </w:r>
      <w:hyperlink r:id="rId8">
        <w:r>
          <w:rPr>
            <w:spacing w:val="-2"/>
          </w:rPr>
          <w:t>DPH.DON@State.MA.US</w:t>
        </w:r>
      </w:hyperlink>
    </w:p>
    <w:p w14:paraId="078734C5" w14:textId="77777777" w:rsidR="00F75108" w:rsidRDefault="00000000">
      <w:pPr>
        <w:pStyle w:val="BodyText"/>
        <w:rPr>
          <w:sz w:val="13"/>
        </w:rPr>
      </w:pPr>
      <w:r>
        <w:rPr>
          <w:noProof/>
        </w:rPr>
        <mc:AlternateContent>
          <mc:Choice Requires="wps">
            <w:drawing>
              <wp:anchor distT="0" distB="0" distL="0" distR="0" simplePos="0" relativeHeight="487587840" behindDoc="1" locked="0" layoutInCell="1" allowOverlap="1" wp14:anchorId="07874288" wp14:editId="07874289">
                <wp:simplePos x="0" y="0"/>
                <wp:positionH relativeFrom="page">
                  <wp:posOffset>917447</wp:posOffset>
                </wp:positionH>
                <wp:positionV relativeFrom="paragraph">
                  <wp:posOffset>119506</wp:posOffset>
                </wp:positionV>
                <wp:extent cx="5937885" cy="21050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105025"/>
                        </a:xfrm>
                        <a:prstGeom prst="rect">
                          <a:avLst/>
                        </a:prstGeom>
                        <a:ln w="6096">
                          <a:solidFill>
                            <a:srgbClr val="000000"/>
                          </a:solidFill>
                          <a:prstDash val="solid"/>
                        </a:ln>
                      </wps:spPr>
                      <wps:txbx>
                        <w:txbxContent>
                          <w:p w14:paraId="078742D8" w14:textId="77777777" w:rsidR="00F75108" w:rsidRDefault="00000000">
                            <w:pPr>
                              <w:pStyle w:val="BodyText"/>
                              <w:spacing w:line="268" w:lineRule="exact"/>
                              <w:ind w:left="103"/>
                            </w:pPr>
                            <w:r>
                              <w:t>While</w:t>
                            </w:r>
                            <w:r>
                              <w:rPr>
                                <w:spacing w:val="-3"/>
                              </w:rPr>
                              <w:t xml:space="preserve"> </w:t>
                            </w:r>
                            <w:r>
                              <w:t>you</w:t>
                            </w:r>
                            <w:r>
                              <w:rPr>
                                <w:spacing w:val="-6"/>
                              </w:rPr>
                              <w:t xml:space="preserve"> </w:t>
                            </w:r>
                            <w:r>
                              <w:t>may</w:t>
                            </w:r>
                            <w:r>
                              <w:rPr>
                                <w:spacing w:val="-4"/>
                              </w:rPr>
                              <w:t xml:space="preserve"> </w:t>
                            </w:r>
                            <w:r>
                              <w:t>submit</w:t>
                            </w:r>
                            <w:r>
                              <w:rPr>
                                <w:spacing w:val="-3"/>
                              </w:rPr>
                              <w:t xml:space="preserve"> </w:t>
                            </w:r>
                            <w:r>
                              <w:t>each</w:t>
                            </w:r>
                            <w:r>
                              <w:rPr>
                                <w:spacing w:val="-4"/>
                              </w:rPr>
                              <w:t xml:space="preserve"> </w:t>
                            </w:r>
                            <w:r>
                              <w:t>answer</w:t>
                            </w:r>
                            <w:r>
                              <w:rPr>
                                <w:spacing w:val="-4"/>
                              </w:rPr>
                              <w:t xml:space="preserve"> </w:t>
                            </w:r>
                            <w:r>
                              <w:t>as</w:t>
                            </w:r>
                            <w:r>
                              <w:rPr>
                                <w:spacing w:val="-3"/>
                              </w:rPr>
                              <w:t xml:space="preserve"> </w:t>
                            </w:r>
                            <w:r>
                              <w:t>available,</w:t>
                            </w:r>
                            <w:r>
                              <w:rPr>
                                <w:spacing w:val="-3"/>
                              </w:rPr>
                              <w:t xml:space="preserve"> </w:t>
                            </w:r>
                            <w:r>
                              <w:rPr>
                                <w:spacing w:val="-2"/>
                              </w:rPr>
                              <w:t>please</w:t>
                            </w:r>
                          </w:p>
                          <w:p w14:paraId="078742D9" w14:textId="77777777" w:rsidR="00F75108" w:rsidRDefault="00000000">
                            <w:pPr>
                              <w:pStyle w:val="BodyText"/>
                              <w:numPr>
                                <w:ilvl w:val="0"/>
                                <w:numId w:val="4"/>
                              </w:numPr>
                              <w:tabs>
                                <w:tab w:val="left" w:pos="823"/>
                              </w:tabs>
                              <w:spacing w:line="279" w:lineRule="exact"/>
                              <w:ind w:hanging="360"/>
                            </w:pPr>
                            <w:r>
                              <w:t>List</w:t>
                            </w:r>
                            <w:r>
                              <w:rPr>
                                <w:spacing w:val="-5"/>
                              </w:rPr>
                              <w:t xml:space="preserve"> </w:t>
                            </w:r>
                            <w:r>
                              <w:t>question</w:t>
                            </w:r>
                            <w:r>
                              <w:rPr>
                                <w:spacing w:val="-4"/>
                              </w:rPr>
                              <w:t xml:space="preserve"> </w:t>
                            </w:r>
                            <w:r>
                              <w:t>number</w:t>
                            </w:r>
                            <w:r>
                              <w:rPr>
                                <w:spacing w:val="-4"/>
                              </w:rPr>
                              <w:t xml:space="preserve"> </w:t>
                            </w:r>
                            <w:r>
                              <w:t>and</w:t>
                            </w:r>
                            <w:r>
                              <w:rPr>
                                <w:spacing w:val="-4"/>
                              </w:rPr>
                              <w:t xml:space="preserve"> </w:t>
                            </w:r>
                            <w:r>
                              <w:t>question</w:t>
                            </w:r>
                            <w:r>
                              <w:rPr>
                                <w:spacing w:val="-4"/>
                              </w:rPr>
                              <w:t xml:space="preserve"> </w:t>
                            </w:r>
                            <w:r>
                              <w:t>for</w:t>
                            </w:r>
                            <w:r>
                              <w:rPr>
                                <w:spacing w:val="-6"/>
                              </w:rPr>
                              <w:t xml:space="preserve"> </w:t>
                            </w:r>
                            <w:r>
                              <w:t>each</w:t>
                            </w:r>
                            <w:r>
                              <w:rPr>
                                <w:spacing w:val="-4"/>
                              </w:rPr>
                              <w:t xml:space="preserve"> </w:t>
                            </w:r>
                            <w:r>
                              <w:t>answer</w:t>
                            </w:r>
                            <w:r>
                              <w:rPr>
                                <w:spacing w:val="-5"/>
                              </w:rPr>
                              <w:t xml:space="preserve"> </w:t>
                            </w:r>
                            <w:r>
                              <w:t>you</w:t>
                            </w:r>
                            <w:r>
                              <w:rPr>
                                <w:spacing w:val="-4"/>
                              </w:rPr>
                              <w:t xml:space="preserve"> </w:t>
                            </w:r>
                            <w:r>
                              <w:rPr>
                                <w:spacing w:val="-2"/>
                              </w:rPr>
                              <w:t>provide</w:t>
                            </w:r>
                          </w:p>
                          <w:p w14:paraId="078742DA" w14:textId="77777777" w:rsidR="00F75108" w:rsidRDefault="00000000">
                            <w:pPr>
                              <w:pStyle w:val="BodyText"/>
                              <w:numPr>
                                <w:ilvl w:val="0"/>
                                <w:numId w:val="4"/>
                              </w:numPr>
                              <w:tabs>
                                <w:tab w:val="left" w:pos="823"/>
                              </w:tabs>
                              <w:ind w:right="108"/>
                            </w:pPr>
                            <w:r>
                              <w:t>Submit</w:t>
                            </w:r>
                            <w:r>
                              <w:rPr>
                                <w:spacing w:val="-1"/>
                              </w:rPr>
                              <w:t xml:space="preserve"> </w:t>
                            </w:r>
                            <w:r>
                              <w:t>responses</w:t>
                            </w:r>
                            <w:r>
                              <w:rPr>
                                <w:spacing w:val="-4"/>
                              </w:rPr>
                              <w:t xml:space="preserve"> </w:t>
                            </w:r>
                            <w:r>
                              <w:t>as</w:t>
                            </w:r>
                            <w:r>
                              <w:rPr>
                                <w:spacing w:val="-2"/>
                              </w:rPr>
                              <w:t xml:space="preserve"> </w:t>
                            </w:r>
                            <w:r>
                              <w:t>a</w:t>
                            </w:r>
                            <w:r>
                              <w:rPr>
                                <w:spacing w:val="-4"/>
                              </w:rPr>
                              <w:t xml:space="preserve"> </w:t>
                            </w:r>
                            <w:r>
                              <w:t>separate</w:t>
                            </w:r>
                            <w:r>
                              <w:rPr>
                                <w:spacing w:val="-4"/>
                              </w:rPr>
                              <w:t xml:space="preserve"> </w:t>
                            </w:r>
                            <w:r>
                              <w:t>word</w:t>
                            </w:r>
                            <w:r>
                              <w:rPr>
                                <w:spacing w:val="-3"/>
                              </w:rPr>
                              <w:t xml:space="preserve"> </w:t>
                            </w:r>
                            <w:r>
                              <w:t>document,</w:t>
                            </w:r>
                            <w:r>
                              <w:rPr>
                                <w:spacing w:val="-4"/>
                              </w:rPr>
                              <w:t xml:space="preserve"> </w:t>
                            </w:r>
                            <w:r>
                              <w:t>using</w:t>
                            </w:r>
                            <w:r>
                              <w:rPr>
                                <w:spacing w:val="-3"/>
                              </w:rPr>
                              <w:t xml:space="preserve"> </w:t>
                            </w:r>
                            <w:r>
                              <w:t>the</w:t>
                            </w:r>
                            <w:r>
                              <w:rPr>
                                <w:spacing w:val="-1"/>
                              </w:rPr>
                              <w:t xml:space="preserve"> </w:t>
                            </w:r>
                            <w:r>
                              <w:t>above</w:t>
                            </w:r>
                            <w:r>
                              <w:rPr>
                                <w:spacing w:val="-1"/>
                              </w:rPr>
                              <w:t xml:space="preserve"> </w:t>
                            </w:r>
                            <w:r>
                              <w:t>application</w:t>
                            </w:r>
                            <w:r>
                              <w:rPr>
                                <w:spacing w:val="-3"/>
                              </w:rPr>
                              <w:t xml:space="preserve"> </w:t>
                            </w:r>
                            <w:r>
                              <w:t>title</w:t>
                            </w:r>
                            <w:r>
                              <w:rPr>
                                <w:spacing w:val="-4"/>
                              </w:rPr>
                              <w:t xml:space="preserve"> </w:t>
                            </w:r>
                            <w:r>
                              <w:t>and</w:t>
                            </w:r>
                            <w:r>
                              <w:rPr>
                                <w:spacing w:val="-3"/>
                              </w:rPr>
                              <w:t xml:space="preserve"> </w:t>
                            </w:r>
                            <w:r>
                              <w:t>number as a running header and page numbers in the footer</w:t>
                            </w:r>
                          </w:p>
                          <w:p w14:paraId="078742DB" w14:textId="77777777" w:rsidR="00F75108" w:rsidRDefault="00000000">
                            <w:pPr>
                              <w:pStyle w:val="BodyText"/>
                              <w:numPr>
                                <w:ilvl w:val="0"/>
                                <w:numId w:val="4"/>
                              </w:numPr>
                              <w:tabs>
                                <w:tab w:val="left" w:pos="823"/>
                              </w:tabs>
                              <w:ind w:right="502"/>
                            </w:pPr>
                            <w:r>
                              <w:t>When</w:t>
                            </w:r>
                            <w:r>
                              <w:rPr>
                                <w:spacing w:val="-4"/>
                              </w:rPr>
                              <w:t xml:space="preserve"> </w:t>
                            </w:r>
                            <w:r>
                              <w:t>providing</w:t>
                            </w:r>
                            <w:r>
                              <w:rPr>
                                <w:spacing w:val="-4"/>
                              </w:rPr>
                              <w:t xml:space="preserve"> </w:t>
                            </w:r>
                            <w:r>
                              <w:t>the</w:t>
                            </w:r>
                            <w:r>
                              <w:rPr>
                                <w:spacing w:val="-2"/>
                              </w:rPr>
                              <w:t xml:space="preserve"> </w:t>
                            </w:r>
                            <w:r>
                              <w:t>answer</w:t>
                            </w:r>
                            <w:r>
                              <w:rPr>
                                <w:spacing w:val="-3"/>
                              </w:rPr>
                              <w:t xml:space="preserve"> </w:t>
                            </w:r>
                            <w:r>
                              <w:t>to</w:t>
                            </w:r>
                            <w:r>
                              <w:rPr>
                                <w:spacing w:val="-4"/>
                              </w:rPr>
                              <w:t xml:space="preserve"> </w:t>
                            </w:r>
                            <w:r>
                              <w:t>the</w:t>
                            </w:r>
                            <w:r>
                              <w:rPr>
                                <w:spacing w:val="-2"/>
                              </w:rPr>
                              <w:t xml:space="preserve"> </w:t>
                            </w:r>
                            <w:r>
                              <w:t>final</w:t>
                            </w:r>
                            <w:r>
                              <w:rPr>
                                <w:spacing w:val="-3"/>
                              </w:rPr>
                              <w:t xml:space="preserve"> </w:t>
                            </w:r>
                            <w:r>
                              <w:t>question,</w:t>
                            </w:r>
                            <w:r>
                              <w:rPr>
                                <w:spacing w:val="-3"/>
                              </w:rPr>
                              <w:t xml:space="preserve"> </w:t>
                            </w:r>
                            <w:r>
                              <w:t>submit</w:t>
                            </w:r>
                            <w:r>
                              <w:rPr>
                                <w:spacing w:val="-2"/>
                              </w:rPr>
                              <w:t xml:space="preserve"> </w:t>
                            </w:r>
                            <w:r>
                              <w:t>all</w:t>
                            </w:r>
                            <w:r>
                              <w:rPr>
                                <w:spacing w:val="-5"/>
                              </w:rPr>
                              <w:t xml:space="preserve"> </w:t>
                            </w:r>
                            <w:r>
                              <w:t>questions</w:t>
                            </w:r>
                            <w:r>
                              <w:rPr>
                                <w:spacing w:val="-3"/>
                              </w:rPr>
                              <w:t xml:space="preserve"> </w:t>
                            </w:r>
                            <w:r>
                              <w:t>and</w:t>
                            </w:r>
                            <w:r>
                              <w:rPr>
                                <w:spacing w:val="-4"/>
                              </w:rPr>
                              <w:t xml:space="preserve"> </w:t>
                            </w:r>
                            <w:r>
                              <w:t>answers</w:t>
                            </w:r>
                            <w:r>
                              <w:rPr>
                                <w:spacing w:val="-3"/>
                              </w:rPr>
                              <w:t xml:space="preserve"> </w:t>
                            </w:r>
                            <w:r>
                              <w:t>in</w:t>
                            </w:r>
                            <w:r>
                              <w:rPr>
                                <w:spacing w:val="-5"/>
                              </w:rPr>
                              <w:t xml:space="preserve"> </w:t>
                            </w:r>
                            <w:r>
                              <w:t>one final document</w:t>
                            </w:r>
                          </w:p>
                          <w:p w14:paraId="078742DC" w14:textId="77777777" w:rsidR="00F75108" w:rsidRDefault="00000000">
                            <w:pPr>
                              <w:pStyle w:val="BodyText"/>
                              <w:numPr>
                                <w:ilvl w:val="0"/>
                                <w:numId w:val="4"/>
                              </w:numPr>
                              <w:tabs>
                                <w:tab w:val="left" w:pos="823"/>
                              </w:tabs>
                              <w:spacing w:before="1"/>
                              <w:ind w:right="393"/>
                            </w:pPr>
                            <w:r>
                              <w:t>Submit</w:t>
                            </w:r>
                            <w:r>
                              <w:rPr>
                                <w:spacing w:val="-1"/>
                              </w:rPr>
                              <w:t xml:space="preserve"> </w:t>
                            </w:r>
                            <w:r>
                              <w:t>responses</w:t>
                            </w:r>
                            <w:r>
                              <w:rPr>
                                <w:spacing w:val="-4"/>
                              </w:rPr>
                              <w:t xml:space="preserve"> </w:t>
                            </w:r>
                            <w:r>
                              <w:t>in</w:t>
                            </w:r>
                            <w:r>
                              <w:rPr>
                                <w:spacing w:val="-3"/>
                              </w:rPr>
                              <w:t xml:space="preserve"> </w:t>
                            </w:r>
                            <w:r>
                              <w:t>WORD</w:t>
                            </w:r>
                            <w:r>
                              <w:rPr>
                                <w:spacing w:val="-3"/>
                              </w:rPr>
                              <w:t xml:space="preserve"> </w:t>
                            </w:r>
                            <w:r>
                              <w:t>or</w:t>
                            </w:r>
                            <w:r>
                              <w:rPr>
                                <w:spacing w:val="-2"/>
                              </w:rPr>
                              <w:t xml:space="preserve"> </w:t>
                            </w:r>
                            <w:r>
                              <w:t>EXCEL;</w:t>
                            </w:r>
                            <w:r>
                              <w:rPr>
                                <w:spacing w:val="-3"/>
                              </w:rPr>
                              <w:t xml:space="preserve"> </w:t>
                            </w:r>
                            <w:r>
                              <w:t>only</w:t>
                            </w:r>
                            <w:r>
                              <w:rPr>
                                <w:spacing w:val="-3"/>
                              </w:rPr>
                              <w:t xml:space="preserve"> </w:t>
                            </w:r>
                            <w:r>
                              <w:t>use</w:t>
                            </w:r>
                            <w:r>
                              <w:rPr>
                                <w:spacing w:val="-4"/>
                              </w:rPr>
                              <w:t xml:space="preserve"> </w:t>
                            </w:r>
                            <w:r>
                              <w:t>PDF’s</w:t>
                            </w:r>
                            <w:r>
                              <w:rPr>
                                <w:spacing w:val="-2"/>
                              </w:rPr>
                              <w:t xml:space="preserve"> </w:t>
                            </w:r>
                            <w:r>
                              <w:t>if</w:t>
                            </w:r>
                            <w:r>
                              <w:rPr>
                                <w:spacing w:val="-4"/>
                              </w:rPr>
                              <w:t xml:space="preserve"> </w:t>
                            </w:r>
                            <w:proofErr w:type="gramStart"/>
                            <w:r>
                              <w:t>absolutely</w:t>
                            </w:r>
                            <w:r>
                              <w:rPr>
                                <w:spacing w:val="-1"/>
                              </w:rPr>
                              <w:t xml:space="preserve"> </w:t>
                            </w:r>
                            <w:r>
                              <w:t>necessary</w:t>
                            </w:r>
                            <w:proofErr w:type="gramEnd"/>
                            <w:r>
                              <w:t>.</w:t>
                            </w:r>
                            <w:r>
                              <w:rPr>
                                <w:spacing w:val="-2"/>
                              </w:rPr>
                              <w:t xml:space="preserve"> </w:t>
                            </w:r>
                            <w:r>
                              <w:t>If</w:t>
                            </w:r>
                            <w:r>
                              <w:rPr>
                                <w:spacing w:val="-4"/>
                              </w:rPr>
                              <w:t xml:space="preserve"> </w:t>
                            </w:r>
                            <w:r>
                              <w:t>“cutting</w:t>
                            </w:r>
                            <w:r>
                              <w:rPr>
                                <w:spacing w:val="-3"/>
                              </w:rPr>
                              <w:t xml:space="preserve"> </w:t>
                            </w:r>
                            <w:r>
                              <w:t>and pasting” charts, provide them in a PDF so they can be clearly seen</w:t>
                            </w:r>
                          </w:p>
                          <w:p w14:paraId="078742DD" w14:textId="77777777" w:rsidR="00F75108" w:rsidRDefault="00000000">
                            <w:pPr>
                              <w:numPr>
                                <w:ilvl w:val="0"/>
                                <w:numId w:val="4"/>
                              </w:numPr>
                              <w:tabs>
                                <w:tab w:val="left" w:pos="823"/>
                              </w:tabs>
                              <w:spacing w:line="279" w:lineRule="exact"/>
                              <w:ind w:hanging="360"/>
                              <w:rPr>
                                <w:b/>
                              </w:rPr>
                            </w:pPr>
                            <w:r>
                              <w:rPr>
                                <w:b/>
                              </w:rPr>
                              <w:t>Whenever</w:t>
                            </w:r>
                            <w:r>
                              <w:rPr>
                                <w:b/>
                                <w:spacing w:val="-3"/>
                              </w:rPr>
                              <w:t xml:space="preserve"> </w:t>
                            </w:r>
                            <w:r>
                              <w:rPr>
                                <w:b/>
                              </w:rPr>
                              <w:t>possible,</w:t>
                            </w:r>
                            <w:r>
                              <w:rPr>
                                <w:b/>
                                <w:spacing w:val="-5"/>
                              </w:rPr>
                              <w:t xml:space="preserve"> </w:t>
                            </w:r>
                            <w:r>
                              <w:rPr>
                                <w:b/>
                              </w:rPr>
                              <w:t>include</w:t>
                            </w:r>
                            <w:r>
                              <w:rPr>
                                <w:b/>
                                <w:spacing w:val="-4"/>
                              </w:rPr>
                              <w:t xml:space="preserve"> </w:t>
                            </w:r>
                            <w:r>
                              <w:rPr>
                                <w:b/>
                              </w:rPr>
                              <w:t>a</w:t>
                            </w:r>
                            <w:r>
                              <w:rPr>
                                <w:b/>
                                <w:spacing w:val="-5"/>
                              </w:rPr>
                              <w:t xml:space="preserve"> </w:t>
                            </w:r>
                            <w:r>
                              <w:rPr>
                                <w:b/>
                              </w:rPr>
                              <w:t>table</w:t>
                            </w:r>
                            <w:r>
                              <w:rPr>
                                <w:b/>
                                <w:spacing w:val="-4"/>
                              </w:rPr>
                              <w:t xml:space="preserve"> </w:t>
                            </w:r>
                            <w:r>
                              <w:rPr>
                                <w:b/>
                              </w:rPr>
                              <w:t>with</w:t>
                            </w:r>
                            <w:r>
                              <w:rPr>
                                <w:b/>
                                <w:spacing w:val="-4"/>
                              </w:rPr>
                              <w:t xml:space="preserve"> </w:t>
                            </w:r>
                            <w:r>
                              <w:rPr>
                                <w:b/>
                              </w:rPr>
                              <w:t>the</w:t>
                            </w:r>
                            <w:r>
                              <w:rPr>
                                <w:b/>
                                <w:spacing w:val="-6"/>
                              </w:rPr>
                              <w:t xml:space="preserve"> </w:t>
                            </w:r>
                            <w:r>
                              <w:rPr>
                                <w:b/>
                                <w:spacing w:val="-2"/>
                              </w:rPr>
                              <w:t>response</w:t>
                            </w:r>
                          </w:p>
                          <w:p w14:paraId="078742DE" w14:textId="77777777" w:rsidR="00F75108" w:rsidRDefault="00000000">
                            <w:pPr>
                              <w:numPr>
                                <w:ilvl w:val="0"/>
                                <w:numId w:val="4"/>
                              </w:numPr>
                              <w:tabs>
                                <w:tab w:val="left" w:pos="823"/>
                              </w:tabs>
                              <w:ind w:hanging="360"/>
                              <w:rPr>
                                <w:b/>
                              </w:rPr>
                            </w:pPr>
                            <w:r>
                              <w:rPr>
                                <w:b/>
                              </w:rPr>
                              <w:t>For</w:t>
                            </w:r>
                            <w:r>
                              <w:rPr>
                                <w:b/>
                                <w:spacing w:val="-3"/>
                              </w:rPr>
                              <w:t xml:space="preserve"> </w:t>
                            </w:r>
                            <w:r>
                              <w:rPr>
                                <w:b/>
                              </w:rPr>
                              <w:t>HIPAA</w:t>
                            </w:r>
                            <w:r>
                              <w:rPr>
                                <w:b/>
                                <w:spacing w:val="-5"/>
                              </w:rPr>
                              <w:t xml:space="preserve"> </w:t>
                            </w:r>
                            <w:r>
                              <w:rPr>
                                <w:b/>
                              </w:rPr>
                              <w:t>compliance</w:t>
                            </w:r>
                            <w:r>
                              <w:rPr>
                                <w:b/>
                                <w:spacing w:val="-6"/>
                              </w:rPr>
                              <w:t xml:space="preserve"> </w:t>
                            </w:r>
                            <w:r>
                              <w:rPr>
                                <w:b/>
                              </w:rPr>
                              <w:t>Do</w:t>
                            </w:r>
                            <w:r>
                              <w:rPr>
                                <w:b/>
                                <w:spacing w:val="-6"/>
                              </w:rPr>
                              <w:t xml:space="preserve"> </w:t>
                            </w:r>
                            <w:r>
                              <w:rPr>
                                <w:b/>
                              </w:rPr>
                              <w:t>not</w:t>
                            </w:r>
                            <w:r>
                              <w:rPr>
                                <w:b/>
                                <w:spacing w:val="-4"/>
                              </w:rPr>
                              <w:t xml:space="preserve"> </w:t>
                            </w:r>
                            <w:r>
                              <w:rPr>
                                <w:b/>
                              </w:rPr>
                              <w:t>include</w:t>
                            </w:r>
                            <w:r>
                              <w:rPr>
                                <w:b/>
                                <w:spacing w:val="-4"/>
                              </w:rPr>
                              <w:t xml:space="preserve"> </w:t>
                            </w:r>
                            <w:r>
                              <w:rPr>
                                <w:b/>
                              </w:rPr>
                              <w:t>numbers</w:t>
                            </w:r>
                            <w:r>
                              <w:rPr>
                                <w:b/>
                                <w:spacing w:val="-2"/>
                              </w:rPr>
                              <w:t xml:space="preserve"> </w:t>
                            </w:r>
                            <w:r>
                              <w:rPr>
                                <w:b/>
                                <w:spacing w:val="-4"/>
                              </w:rPr>
                              <w:t>&lt;11.</w:t>
                            </w:r>
                          </w:p>
                          <w:p w14:paraId="078742DF" w14:textId="77777777" w:rsidR="00F75108" w:rsidRDefault="00000000">
                            <w:pPr>
                              <w:numPr>
                                <w:ilvl w:val="0"/>
                                <w:numId w:val="4"/>
                              </w:numPr>
                              <w:tabs>
                                <w:tab w:val="left" w:pos="823"/>
                              </w:tabs>
                              <w:spacing w:before="1"/>
                              <w:ind w:right="212" w:hanging="360"/>
                              <w:rPr>
                                <w:b/>
                              </w:rPr>
                            </w:pPr>
                            <w:r>
                              <w:rPr>
                                <w:b/>
                              </w:rPr>
                              <w:t>When</w:t>
                            </w:r>
                            <w:r>
                              <w:rPr>
                                <w:b/>
                                <w:spacing w:val="-4"/>
                              </w:rPr>
                              <w:t xml:space="preserve"> </w:t>
                            </w:r>
                            <w:r>
                              <w:rPr>
                                <w:b/>
                              </w:rPr>
                              <w:t>providing</w:t>
                            </w:r>
                            <w:r>
                              <w:rPr>
                                <w:b/>
                                <w:spacing w:val="-4"/>
                              </w:rPr>
                              <w:t xml:space="preserve"> </w:t>
                            </w:r>
                            <w:r>
                              <w:rPr>
                                <w:b/>
                              </w:rPr>
                              <w:t>data,</w:t>
                            </w:r>
                            <w:r>
                              <w:rPr>
                                <w:b/>
                                <w:spacing w:val="-2"/>
                              </w:rPr>
                              <w:t xml:space="preserve"> </w:t>
                            </w:r>
                            <w:r>
                              <w:rPr>
                                <w:b/>
                              </w:rPr>
                              <w:t>includes</w:t>
                            </w:r>
                            <w:r>
                              <w:rPr>
                                <w:b/>
                                <w:spacing w:val="-2"/>
                              </w:rPr>
                              <w:t xml:space="preserve"> </w:t>
                            </w:r>
                            <w:r>
                              <w:rPr>
                                <w:b/>
                              </w:rPr>
                              <w:t>dates,</w:t>
                            </w:r>
                            <w:r>
                              <w:rPr>
                                <w:b/>
                                <w:spacing w:val="-2"/>
                              </w:rPr>
                              <w:t xml:space="preserve"> </w:t>
                            </w:r>
                            <w:r>
                              <w:rPr>
                                <w:b/>
                              </w:rPr>
                              <w:t>and</w:t>
                            </w:r>
                            <w:r>
                              <w:rPr>
                                <w:b/>
                                <w:spacing w:val="-3"/>
                              </w:rPr>
                              <w:t xml:space="preserve"> </w:t>
                            </w:r>
                            <w:r>
                              <w:rPr>
                                <w:b/>
                              </w:rPr>
                              <w:t>indicate</w:t>
                            </w:r>
                            <w:r>
                              <w:rPr>
                                <w:b/>
                                <w:spacing w:val="-4"/>
                              </w:rPr>
                              <w:t xml:space="preserve"> </w:t>
                            </w:r>
                            <w:r>
                              <w:rPr>
                                <w:b/>
                              </w:rPr>
                              <w:t>whether</w:t>
                            </w:r>
                            <w:r>
                              <w:rPr>
                                <w:b/>
                                <w:spacing w:val="-2"/>
                              </w:rPr>
                              <w:t xml:space="preserve"> </w:t>
                            </w:r>
                            <w:r>
                              <w:rPr>
                                <w:b/>
                              </w:rPr>
                              <w:t>it</w:t>
                            </w:r>
                            <w:r>
                              <w:rPr>
                                <w:b/>
                                <w:spacing w:val="-5"/>
                              </w:rPr>
                              <w:t xml:space="preserve"> </w:t>
                            </w:r>
                            <w:r>
                              <w:rPr>
                                <w:b/>
                              </w:rPr>
                              <w:t>is</w:t>
                            </w:r>
                            <w:r>
                              <w:rPr>
                                <w:b/>
                                <w:spacing w:val="-4"/>
                              </w:rPr>
                              <w:t xml:space="preserve"> </w:t>
                            </w:r>
                            <w:r>
                              <w:rPr>
                                <w:b/>
                              </w:rPr>
                              <w:t>Calendar</w:t>
                            </w:r>
                            <w:r>
                              <w:rPr>
                                <w:b/>
                                <w:spacing w:val="-2"/>
                              </w:rPr>
                              <w:t xml:space="preserve"> </w:t>
                            </w:r>
                            <w:r>
                              <w:rPr>
                                <w:b/>
                              </w:rPr>
                              <w:t>(CY)</w:t>
                            </w:r>
                            <w:r>
                              <w:rPr>
                                <w:b/>
                                <w:spacing w:val="-2"/>
                              </w:rPr>
                              <w:t xml:space="preserve"> </w:t>
                            </w:r>
                            <w:r>
                              <w:rPr>
                                <w:b/>
                              </w:rPr>
                              <w:t>or</w:t>
                            </w:r>
                            <w:r>
                              <w:rPr>
                                <w:b/>
                                <w:spacing w:val="-2"/>
                              </w:rPr>
                              <w:t xml:space="preserve"> </w:t>
                            </w:r>
                            <w:r>
                              <w:rPr>
                                <w:b/>
                              </w:rPr>
                              <w:t>Fiscal</w:t>
                            </w:r>
                            <w:r>
                              <w:rPr>
                                <w:b/>
                                <w:spacing w:val="-4"/>
                              </w:rPr>
                              <w:t xml:space="preserve"> </w:t>
                            </w:r>
                            <w:r>
                              <w:rPr>
                                <w:b/>
                              </w:rPr>
                              <w:t xml:space="preserve">Year </w:t>
                            </w:r>
                            <w:r>
                              <w:rPr>
                                <w:b/>
                                <w:spacing w:val="-2"/>
                              </w:rPr>
                              <w:t>(FY).</w:t>
                            </w:r>
                          </w:p>
                        </w:txbxContent>
                      </wps:txbx>
                      <wps:bodyPr wrap="square" lIns="0" tIns="0" rIns="0" bIns="0" rtlCol="0">
                        <a:noAutofit/>
                      </wps:bodyPr>
                    </wps:wsp>
                  </a:graphicData>
                </a:graphic>
              </wp:anchor>
            </w:drawing>
          </mc:Choice>
          <mc:Fallback>
            <w:pict>
              <v:shapetype w14:anchorId="07874288" id="_x0000_t202" coordsize="21600,21600" o:spt="202" path="m,l,21600r21600,l21600,xe">
                <v:stroke joinstyle="miter"/>
                <v:path gradientshapeok="t" o:connecttype="rect"/>
              </v:shapetype>
              <v:shape id="Textbox 3" o:spid="_x0000_s1026" type="#_x0000_t202" style="position:absolute;margin-left:72.25pt;margin-top:9.4pt;width:467.55pt;height:165.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WjxAEAAH8DAAAOAAAAZHJzL2Uyb0RvYy54bWysU8GO0zAQvSPxD5bvNGlRSzdquoKtFiGt&#10;YKWFD3Adu7FwPMbjNunfM3bSdgU3RA7OOPP8PO/NZHM/dJadVEADrubzWcmZchIa4w41//H98d2a&#10;M4zCNcKCUzU/K+T327dvNr2v1AJasI0KjEgcVr2veRujr4oCZas6gTPwylFSQ+hEpG04FE0QPbF3&#10;tliU5aroITQ+gFSI9HU3Jvk282utZPymNarIbM2ptpjXkNd9WovtRlSHIHxr5FSG+IcqOmEcXXql&#10;2oko2DGYv6g6IwMg6DiT0BWgtZEqayA18/IPNS+t8CprIXPQX23C/0crv55e/HNgcfgEAzUwi0D/&#10;BPInkjdF77GaMMlTrJDQSeigQ5feJIHRQfL2fPVTDZFJ+ri8e/9hvV5yJim3mJfLcrFMjhe34z5g&#10;/KygYymoeaCG5RLE6QnjCL1A0m3Wsb7mq/JuNRYK1jSPxtqUw3DYP9jATiL1Oj/TZfgaluh2AtsR&#10;l1MTzLpJ8KgxqY3DfqAqUriH5kxG9TQrNcdfRxEUZ/aLo2akwboE4RLsL0GI9gHy+KUqHXw8RtAm&#10;i7vxTjdTl7M900SmMXq9z6jbf7P9DQAA//8DAFBLAwQUAAYACAAAACEA6Y8u3N8AAAALAQAADwAA&#10;AGRycy9kb3ducmV2LnhtbEyPTU7DMBCF90jcwRokdtQuTdMS4lQoUtmwQLQ9gBsPSUQ8DrGbprdn&#10;uqK7eZpP7yffTK4TIw6h9aRhPlMgkCpvW6o1HPbbpzWIEA1Z03lCDRcMsCnu73KTWX+mLxx3sRZs&#10;QiEzGpoY+0zKUDXoTJj5Hol/335wJrIcamkHc2Zz18lnpVLpTEuc0Jgeywarn93JaXj/3Mf4Oz8k&#10;FD7G7apM+/RS9lo/PkxvryAiTvEfhmt9rg4Fdzr6E9kgOtZJsmSUjzVPuAJq9ZKCOGpYLNUCZJHL&#10;2w3FHwAAAP//AwBQSwECLQAUAAYACAAAACEAtoM4kv4AAADhAQAAEwAAAAAAAAAAAAAAAAAAAAAA&#10;W0NvbnRlbnRfVHlwZXNdLnhtbFBLAQItABQABgAIAAAAIQA4/SH/1gAAAJQBAAALAAAAAAAAAAAA&#10;AAAAAC8BAABfcmVscy8ucmVsc1BLAQItABQABgAIAAAAIQBsS3WjxAEAAH8DAAAOAAAAAAAAAAAA&#10;AAAAAC4CAABkcnMvZTJvRG9jLnhtbFBLAQItABQABgAIAAAAIQDpjy7c3wAAAAsBAAAPAAAAAAAA&#10;AAAAAAAAAB4EAABkcnMvZG93bnJldi54bWxQSwUGAAAAAAQABADzAAAAKgUAAAAA&#10;" filled="f" strokeweight=".48pt">
                <v:path arrowok="t"/>
                <v:textbox inset="0,0,0,0">
                  <w:txbxContent>
                    <w:p w14:paraId="078742D8" w14:textId="77777777" w:rsidR="00F75108" w:rsidRDefault="00000000">
                      <w:pPr>
                        <w:pStyle w:val="BodyText"/>
                        <w:spacing w:line="268" w:lineRule="exact"/>
                        <w:ind w:left="103"/>
                      </w:pPr>
                      <w:r>
                        <w:t>While</w:t>
                      </w:r>
                      <w:r>
                        <w:rPr>
                          <w:spacing w:val="-3"/>
                        </w:rPr>
                        <w:t xml:space="preserve"> </w:t>
                      </w:r>
                      <w:r>
                        <w:t>you</w:t>
                      </w:r>
                      <w:r>
                        <w:rPr>
                          <w:spacing w:val="-6"/>
                        </w:rPr>
                        <w:t xml:space="preserve"> </w:t>
                      </w:r>
                      <w:r>
                        <w:t>may</w:t>
                      </w:r>
                      <w:r>
                        <w:rPr>
                          <w:spacing w:val="-4"/>
                        </w:rPr>
                        <w:t xml:space="preserve"> </w:t>
                      </w:r>
                      <w:r>
                        <w:t>submit</w:t>
                      </w:r>
                      <w:r>
                        <w:rPr>
                          <w:spacing w:val="-3"/>
                        </w:rPr>
                        <w:t xml:space="preserve"> </w:t>
                      </w:r>
                      <w:r>
                        <w:t>each</w:t>
                      </w:r>
                      <w:r>
                        <w:rPr>
                          <w:spacing w:val="-4"/>
                        </w:rPr>
                        <w:t xml:space="preserve"> </w:t>
                      </w:r>
                      <w:r>
                        <w:t>answer</w:t>
                      </w:r>
                      <w:r>
                        <w:rPr>
                          <w:spacing w:val="-4"/>
                        </w:rPr>
                        <w:t xml:space="preserve"> </w:t>
                      </w:r>
                      <w:r>
                        <w:t>as</w:t>
                      </w:r>
                      <w:r>
                        <w:rPr>
                          <w:spacing w:val="-3"/>
                        </w:rPr>
                        <w:t xml:space="preserve"> </w:t>
                      </w:r>
                      <w:r>
                        <w:t>available,</w:t>
                      </w:r>
                      <w:r>
                        <w:rPr>
                          <w:spacing w:val="-3"/>
                        </w:rPr>
                        <w:t xml:space="preserve"> </w:t>
                      </w:r>
                      <w:r>
                        <w:rPr>
                          <w:spacing w:val="-2"/>
                        </w:rPr>
                        <w:t>please</w:t>
                      </w:r>
                    </w:p>
                    <w:p w14:paraId="078742D9" w14:textId="77777777" w:rsidR="00F75108" w:rsidRDefault="00000000">
                      <w:pPr>
                        <w:pStyle w:val="BodyText"/>
                        <w:numPr>
                          <w:ilvl w:val="0"/>
                          <w:numId w:val="4"/>
                        </w:numPr>
                        <w:tabs>
                          <w:tab w:val="left" w:pos="823"/>
                        </w:tabs>
                        <w:spacing w:line="279" w:lineRule="exact"/>
                        <w:ind w:hanging="360"/>
                      </w:pPr>
                      <w:r>
                        <w:t>List</w:t>
                      </w:r>
                      <w:r>
                        <w:rPr>
                          <w:spacing w:val="-5"/>
                        </w:rPr>
                        <w:t xml:space="preserve"> </w:t>
                      </w:r>
                      <w:r>
                        <w:t>question</w:t>
                      </w:r>
                      <w:r>
                        <w:rPr>
                          <w:spacing w:val="-4"/>
                        </w:rPr>
                        <w:t xml:space="preserve"> </w:t>
                      </w:r>
                      <w:r>
                        <w:t>number</w:t>
                      </w:r>
                      <w:r>
                        <w:rPr>
                          <w:spacing w:val="-4"/>
                        </w:rPr>
                        <w:t xml:space="preserve"> </w:t>
                      </w:r>
                      <w:r>
                        <w:t>and</w:t>
                      </w:r>
                      <w:r>
                        <w:rPr>
                          <w:spacing w:val="-4"/>
                        </w:rPr>
                        <w:t xml:space="preserve"> </w:t>
                      </w:r>
                      <w:r>
                        <w:t>question</w:t>
                      </w:r>
                      <w:r>
                        <w:rPr>
                          <w:spacing w:val="-4"/>
                        </w:rPr>
                        <w:t xml:space="preserve"> </w:t>
                      </w:r>
                      <w:r>
                        <w:t>for</w:t>
                      </w:r>
                      <w:r>
                        <w:rPr>
                          <w:spacing w:val="-6"/>
                        </w:rPr>
                        <w:t xml:space="preserve"> </w:t>
                      </w:r>
                      <w:r>
                        <w:t>each</w:t>
                      </w:r>
                      <w:r>
                        <w:rPr>
                          <w:spacing w:val="-4"/>
                        </w:rPr>
                        <w:t xml:space="preserve"> </w:t>
                      </w:r>
                      <w:r>
                        <w:t>answer</w:t>
                      </w:r>
                      <w:r>
                        <w:rPr>
                          <w:spacing w:val="-5"/>
                        </w:rPr>
                        <w:t xml:space="preserve"> </w:t>
                      </w:r>
                      <w:r>
                        <w:t>you</w:t>
                      </w:r>
                      <w:r>
                        <w:rPr>
                          <w:spacing w:val="-4"/>
                        </w:rPr>
                        <w:t xml:space="preserve"> </w:t>
                      </w:r>
                      <w:r>
                        <w:rPr>
                          <w:spacing w:val="-2"/>
                        </w:rPr>
                        <w:t>provide</w:t>
                      </w:r>
                    </w:p>
                    <w:p w14:paraId="078742DA" w14:textId="77777777" w:rsidR="00F75108" w:rsidRDefault="00000000">
                      <w:pPr>
                        <w:pStyle w:val="BodyText"/>
                        <w:numPr>
                          <w:ilvl w:val="0"/>
                          <w:numId w:val="4"/>
                        </w:numPr>
                        <w:tabs>
                          <w:tab w:val="left" w:pos="823"/>
                        </w:tabs>
                        <w:ind w:right="108"/>
                      </w:pPr>
                      <w:r>
                        <w:t>Submit</w:t>
                      </w:r>
                      <w:r>
                        <w:rPr>
                          <w:spacing w:val="-1"/>
                        </w:rPr>
                        <w:t xml:space="preserve"> </w:t>
                      </w:r>
                      <w:r>
                        <w:t>responses</w:t>
                      </w:r>
                      <w:r>
                        <w:rPr>
                          <w:spacing w:val="-4"/>
                        </w:rPr>
                        <w:t xml:space="preserve"> </w:t>
                      </w:r>
                      <w:r>
                        <w:t>as</w:t>
                      </w:r>
                      <w:r>
                        <w:rPr>
                          <w:spacing w:val="-2"/>
                        </w:rPr>
                        <w:t xml:space="preserve"> </w:t>
                      </w:r>
                      <w:r>
                        <w:t>a</w:t>
                      </w:r>
                      <w:r>
                        <w:rPr>
                          <w:spacing w:val="-4"/>
                        </w:rPr>
                        <w:t xml:space="preserve"> </w:t>
                      </w:r>
                      <w:r>
                        <w:t>separate</w:t>
                      </w:r>
                      <w:r>
                        <w:rPr>
                          <w:spacing w:val="-4"/>
                        </w:rPr>
                        <w:t xml:space="preserve"> </w:t>
                      </w:r>
                      <w:r>
                        <w:t>word</w:t>
                      </w:r>
                      <w:r>
                        <w:rPr>
                          <w:spacing w:val="-3"/>
                        </w:rPr>
                        <w:t xml:space="preserve"> </w:t>
                      </w:r>
                      <w:r>
                        <w:t>document,</w:t>
                      </w:r>
                      <w:r>
                        <w:rPr>
                          <w:spacing w:val="-4"/>
                        </w:rPr>
                        <w:t xml:space="preserve"> </w:t>
                      </w:r>
                      <w:r>
                        <w:t>using</w:t>
                      </w:r>
                      <w:r>
                        <w:rPr>
                          <w:spacing w:val="-3"/>
                        </w:rPr>
                        <w:t xml:space="preserve"> </w:t>
                      </w:r>
                      <w:r>
                        <w:t>the</w:t>
                      </w:r>
                      <w:r>
                        <w:rPr>
                          <w:spacing w:val="-1"/>
                        </w:rPr>
                        <w:t xml:space="preserve"> </w:t>
                      </w:r>
                      <w:r>
                        <w:t>above</w:t>
                      </w:r>
                      <w:r>
                        <w:rPr>
                          <w:spacing w:val="-1"/>
                        </w:rPr>
                        <w:t xml:space="preserve"> </w:t>
                      </w:r>
                      <w:r>
                        <w:t>application</w:t>
                      </w:r>
                      <w:r>
                        <w:rPr>
                          <w:spacing w:val="-3"/>
                        </w:rPr>
                        <w:t xml:space="preserve"> </w:t>
                      </w:r>
                      <w:r>
                        <w:t>title</w:t>
                      </w:r>
                      <w:r>
                        <w:rPr>
                          <w:spacing w:val="-4"/>
                        </w:rPr>
                        <w:t xml:space="preserve"> </w:t>
                      </w:r>
                      <w:r>
                        <w:t>and</w:t>
                      </w:r>
                      <w:r>
                        <w:rPr>
                          <w:spacing w:val="-3"/>
                        </w:rPr>
                        <w:t xml:space="preserve"> </w:t>
                      </w:r>
                      <w:r>
                        <w:t>number as a running header and page numbers in the footer</w:t>
                      </w:r>
                    </w:p>
                    <w:p w14:paraId="078742DB" w14:textId="77777777" w:rsidR="00F75108" w:rsidRDefault="00000000">
                      <w:pPr>
                        <w:pStyle w:val="BodyText"/>
                        <w:numPr>
                          <w:ilvl w:val="0"/>
                          <w:numId w:val="4"/>
                        </w:numPr>
                        <w:tabs>
                          <w:tab w:val="left" w:pos="823"/>
                        </w:tabs>
                        <w:ind w:right="502"/>
                      </w:pPr>
                      <w:r>
                        <w:t>When</w:t>
                      </w:r>
                      <w:r>
                        <w:rPr>
                          <w:spacing w:val="-4"/>
                        </w:rPr>
                        <w:t xml:space="preserve"> </w:t>
                      </w:r>
                      <w:r>
                        <w:t>providing</w:t>
                      </w:r>
                      <w:r>
                        <w:rPr>
                          <w:spacing w:val="-4"/>
                        </w:rPr>
                        <w:t xml:space="preserve"> </w:t>
                      </w:r>
                      <w:r>
                        <w:t>the</w:t>
                      </w:r>
                      <w:r>
                        <w:rPr>
                          <w:spacing w:val="-2"/>
                        </w:rPr>
                        <w:t xml:space="preserve"> </w:t>
                      </w:r>
                      <w:r>
                        <w:t>answer</w:t>
                      </w:r>
                      <w:r>
                        <w:rPr>
                          <w:spacing w:val="-3"/>
                        </w:rPr>
                        <w:t xml:space="preserve"> </w:t>
                      </w:r>
                      <w:r>
                        <w:t>to</w:t>
                      </w:r>
                      <w:r>
                        <w:rPr>
                          <w:spacing w:val="-4"/>
                        </w:rPr>
                        <w:t xml:space="preserve"> </w:t>
                      </w:r>
                      <w:r>
                        <w:t>the</w:t>
                      </w:r>
                      <w:r>
                        <w:rPr>
                          <w:spacing w:val="-2"/>
                        </w:rPr>
                        <w:t xml:space="preserve"> </w:t>
                      </w:r>
                      <w:r>
                        <w:t>final</w:t>
                      </w:r>
                      <w:r>
                        <w:rPr>
                          <w:spacing w:val="-3"/>
                        </w:rPr>
                        <w:t xml:space="preserve"> </w:t>
                      </w:r>
                      <w:r>
                        <w:t>question,</w:t>
                      </w:r>
                      <w:r>
                        <w:rPr>
                          <w:spacing w:val="-3"/>
                        </w:rPr>
                        <w:t xml:space="preserve"> </w:t>
                      </w:r>
                      <w:r>
                        <w:t>submit</w:t>
                      </w:r>
                      <w:r>
                        <w:rPr>
                          <w:spacing w:val="-2"/>
                        </w:rPr>
                        <w:t xml:space="preserve"> </w:t>
                      </w:r>
                      <w:r>
                        <w:t>all</w:t>
                      </w:r>
                      <w:r>
                        <w:rPr>
                          <w:spacing w:val="-5"/>
                        </w:rPr>
                        <w:t xml:space="preserve"> </w:t>
                      </w:r>
                      <w:r>
                        <w:t>questions</w:t>
                      </w:r>
                      <w:r>
                        <w:rPr>
                          <w:spacing w:val="-3"/>
                        </w:rPr>
                        <w:t xml:space="preserve"> </w:t>
                      </w:r>
                      <w:r>
                        <w:t>and</w:t>
                      </w:r>
                      <w:r>
                        <w:rPr>
                          <w:spacing w:val="-4"/>
                        </w:rPr>
                        <w:t xml:space="preserve"> </w:t>
                      </w:r>
                      <w:r>
                        <w:t>answers</w:t>
                      </w:r>
                      <w:r>
                        <w:rPr>
                          <w:spacing w:val="-3"/>
                        </w:rPr>
                        <w:t xml:space="preserve"> </w:t>
                      </w:r>
                      <w:r>
                        <w:t>in</w:t>
                      </w:r>
                      <w:r>
                        <w:rPr>
                          <w:spacing w:val="-5"/>
                        </w:rPr>
                        <w:t xml:space="preserve"> </w:t>
                      </w:r>
                      <w:r>
                        <w:t>one final document</w:t>
                      </w:r>
                    </w:p>
                    <w:p w14:paraId="078742DC" w14:textId="77777777" w:rsidR="00F75108" w:rsidRDefault="00000000">
                      <w:pPr>
                        <w:pStyle w:val="BodyText"/>
                        <w:numPr>
                          <w:ilvl w:val="0"/>
                          <w:numId w:val="4"/>
                        </w:numPr>
                        <w:tabs>
                          <w:tab w:val="left" w:pos="823"/>
                        </w:tabs>
                        <w:spacing w:before="1"/>
                        <w:ind w:right="393"/>
                      </w:pPr>
                      <w:r>
                        <w:t>Submit</w:t>
                      </w:r>
                      <w:r>
                        <w:rPr>
                          <w:spacing w:val="-1"/>
                        </w:rPr>
                        <w:t xml:space="preserve"> </w:t>
                      </w:r>
                      <w:r>
                        <w:t>responses</w:t>
                      </w:r>
                      <w:r>
                        <w:rPr>
                          <w:spacing w:val="-4"/>
                        </w:rPr>
                        <w:t xml:space="preserve"> </w:t>
                      </w:r>
                      <w:r>
                        <w:t>in</w:t>
                      </w:r>
                      <w:r>
                        <w:rPr>
                          <w:spacing w:val="-3"/>
                        </w:rPr>
                        <w:t xml:space="preserve"> </w:t>
                      </w:r>
                      <w:r>
                        <w:t>WORD</w:t>
                      </w:r>
                      <w:r>
                        <w:rPr>
                          <w:spacing w:val="-3"/>
                        </w:rPr>
                        <w:t xml:space="preserve"> </w:t>
                      </w:r>
                      <w:r>
                        <w:t>or</w:t>
                      </w:r>
                      <w:r>
                        <w:rPr>
                          <w:spacing w:val="-2"/>
                        </w:rPr>
                        <w:t xml:space="preserve"> </w:t>
                      </w:r>
                      <w:r>
                        <w:t>EXCEL;</w:t>
                      </w:r>
                      <w:r>
                        <w:rPr>
                          <w:spacing w:val="-3"/>
                        </w:rPr>
                        <w:t xml:space="preserve"> </w:t>
                      </w:r>
                      <w:r>
                        <w:t>only</w:t>
                      </w:r>
                      <w:r>
                        <w:rPr>
                          <w:spacing w:val="-3"/>
                        </w:rPr>
                        <w:t xml:space="preserve"> </w:t>
                      </w:r>
                      <w:r>
                        <w:t>use</w:t>
                      </w:r>
                      <w:r>
                        <w:rPr>
                          <w:spacing w:val="-4"/>
                        </w:rPr>
                        <w:t xml:space="preserve"> </w:t>
                      </w:r>
                      <w:r>
                        <w:t>PDF’s</w:t>
                      </w:r>
                      <w:r>
                        <w:rPr>
                          <w:spacing w:val="-2"/>
                        </w:rPr>
                        <w:t xml:space="preserve"> </w:t>
                      </w:r>
                      <w:r>
                        <w:t>if</w:t>
                      </w:r>
                      <w:r>
                        <w:rPr>
                          <w:spacing w:val="-4"/>
                        </w:rPr>
                        <w:t xml:space="preserve"> </w:t>
                      </w:r>
                      <w:proofErr w:type="gramStart"/>
                      <w:r>
                        <w:t>absolutely</w:t>
                      </w:r>
                      <w:r>
                        <w:rPr>
                          <w:spacing w:val="-1"/>
                        </w:rPr>
                        <w:t xml:space="preserve"> </w:t>
                      </w:r>
                      <w:r>
                        <w:t>necessary</w:t>
                      </w:r>
                      <w:proofErr w:type="gramEnd"/>
                      <w:r>
                        <w:t>.</w:t>
                      </w:r>
                      <w:r>
                        <w:rPr>
                          <w:spacing w:val="-2"/>
                        </w:rPr>
                        <w:t xml:space="preserve"> </w:t>
                      </w:r>
                      <w:r>
                        <w:t>If</w:t>
                      </w:r>
                      <w:r>
                        <w:rPr>
                          <w:spacing w:val="-4"/>
                        </w:rPr>
                        <w:t xml:space="preserve"> </w:t>
                      </w:r>
                      <w:r>
                        <w:t>“cutting</w:t>
                      </w:r>
                      <w:r>
                        <w:rPr>
                          <w:spacing w:val="-3"/>
                        </w:rPr>
                        <w:t xml:space="preserve"> </w:t>
                      </w:r>
                      <w:r>
                        <w:t>and pasting” charts, provide them in a PDF so they can be clearly seen</w:t>
                      </w:r>
                    </w:p>
                    <w:p w14:paraId="078742DD" w14:textId="77777777" w:rsidR="00F75108" w:rsidRDefault="00000000">
                      <w:pPr>
                        <w:numPr>
                          <w:ilvl w:val="0"/>
                          <w:numId w:val="4"/>
                        </w:numPr>
                        <w:tabs>
                          <w:tab w:val="left" w:pos="823"/>
                        </w:tabs>
                        <w:spacing w:line="279" w:lineRule="exact"/>
                        <w:ind w:hanging="360"/>
                        <w:rPr>
                          <w:b/>
                        </w:rPr>
                      </w:pPr>
                      <w:r>
                        <w:rPr>
                          <w:b/>
                        </w:rPr>
                        <w:t>Whenever</w:t>
                      </w:r>
                      <w:r>
                        <w:rPr>
                          <w:b/>
                          <w:spacing w:val="-3"/>
                        </w:rPr>
                        <w:t xml:space="preserve"> </w:t>
                      </w:r>
                      <w:r>
                        <w:rPr>
                          <w:b/>
                        </w:rPr>
                        <w:t>possible,</w:t>
                      </w:r>
                      <w:r>
                        <w:rPr>
                          <w:b/>
                          <w:spacing w:val="-5"/>
                        </w:rPr>
                        <w:t xml:space="preserve"> </w:t>
                      </w:r>
                      <w:r>
                        <w:rPr>
                          <w:b/>
                        </w:rPr>
                        <w:t>include</w:t>
                      </w:r>
                      <w:r>
                        <w:rPr>
                          <w:b/>
                          <w:spacing w:val="-4"/>
                        </w:rPr>
                        <w:t xml:space="preserve"> </w:t>
                      </w:r>
                      <w:r>
                        <w:rPr>
                          <w:b/>
                        </w:rPr>
                        <w:t>a</w:t>
                      </w:r>
                      <w:r>
                        <w:rPr>
                          <w:b/>
                          <w:spacing w:val="-5"/>
                        </w:rPr>
                        <w:t xml:space="preserve"> </w:t>
                      </w:r>
                      <w:r>
                        <w:rPr>
                          <w:b/>
                        </w:rPr>
                        <w:t>table</w:t>
                      </w:r>
                      <w:r>
                        <w:rPr>
                          <w:b/>
                          <w:spacing w:val="-4"/>
                        </w:rPr>
                        <w:t xml:space="preserve"> </w:t>
                      </w:r>
                      <w:r>
                        <w:rPr>
                          <w:b/>
                        </w:rPr>
                        <w:t>with</w:t>
                      </w:r>
                      <w:r>
                        <w:rPr>
                          <w:b/>
                          <w:spacing w:val="-4"/>
                        </w:rPr>
                        <w:t xml:space="preserve"> </w:t>
                      </w:r>
                      <w:r>
                        <w:rPr>
                          <w:b/>
                        </w:rPr>
                        <w:t>the</w:t>
                      </w:r>
                      <w:r>
                        <w:rPr>
                          <w:b/>
                          <w:spacing w:val="-6"/>
                        </w:rPr>
                        <w:t xml:space="preserve"> </w:t>
                      </w:r>
                      <w:r>
                        <w:rPr>
                          <w:b/>
                          <w:spacing w:val="-2"/>
                        </w:rPr>
                        <w:t>response</w:t>
                      </w:r>
                    </w:p>
                    <w:p w14:paraId="078742DE" w14:textId="77777777" w:rsidR="00F75108" w:rsidRDefault="00000000">
                      <w:pPr>
                        <w:numPr>
                          <w:ilvl w:val="0"/>
                          <w:numId w:val="4"/>
                        </w:numPr>
                        <w:tabs>
                          <w:tab w:val="left" w:pos="823"/>
                        </w:tabs>
                        <w:ind w:hanging="360"/>
                        <w:rPr>
                          <w:b/>
                        </w:rPr>
                      </w:pPr>
                      <w:r>
                        <w:rPr>
                          <w:b/>
                        </w:rPr>
                        <w:t>For</w:t>
                      </w:r>
                      <w:r>
                        <w:rPr>
                          <w:b/>
                          <w:spacing w:val="-3"/>
                        </w:rPr>
                        <w:t xml:space="preserve"> </w:t>
                      </w:r>
                      <w:r>
                        <w:rPr>
                          <w:b/>
                        </w:rPr>
                        <w:t>HIPAA</w:t>
                      </w:r>
                      <w:r>
                        <w:rPr>
                          <w:b/>
                          <w:spacing w:val="-5"/>
                        </w:rPr>
                        <w:t xml:space="preserve"> </w:t>
                      </w:r>
                      <w:r>
                        <w:rPr>
                          <w:b/>
                        </w:rPr>
                        <w:t>compliance</w:t>
                      </w:r>
                      <w:r>
                        <w:rPr>
                          <w:b/>
                          <w:spacing w:val="-6"/>
                        </w:rPr>
                        <w:t xml:space="preserve"> </w:t>
                      </w:r>
                      <w:r>
                        <w:rPr>
                          <w:b/>
                        </w:rPr>
                        <w:t>Do</w:t>
                      </w:r>
                      <w:r>
                        <w:rPr>
                          <w:b/>
                          <w:spacing w:val="-6"/>
                        </w:rPr>
                        <w:t xml:space="preserve"> </w:t>
                      </w:r>
                      <w:r>
                        <w:rPr>
                          <w:b/>
                        </w:rPr>
                        <w:t>not</w:t>
                      </w:r>
                      <w:r>
                        <w:rPr>
                          <w:b/>
                          <w:spacing w:val="-4"/>
                        </w:rPr>
                        <w:t xml:space="preserve"> </w:t>
                      </w:r>
                      <w:r>
                        <w:rPr>
                          <w:b/>
                        </w:rPr>
                        <w:t>include</w:t>
                      </w:r>
                      <w:r>
                        <w:rPr>
                          <w:b/>
                          <w:spacing w:val="-4"/>
                        </w:rPr>
                        <w:t xml:space="preserve"> </w:t>
                      </w:r>
                      <w:r>
                        <w:rPr>
                          <w:b/>
                        </w:rPr>
                        <w:t>numbers</w:t>
                      </w:r>
                      <w:r>
                        <w:rPr>
                          <w:b/>
                          <w:spacing w:val="-2"/>
                        </w:rPr>
                        <w:t xml:space="preserve"> </w:t>
                      </w:r>
                      <w:r>
                        <w:rPr>
                          <w:b/>
                          <w:spacing w:val="-4"/>
                        </w:rPr>
                        <w:t>&lt;11.</w:t>
                      </w:r>
                    </w:p>
                    <w:p w14:paraId="078742DF" w14:textId="77777777" w:rsidR="00F75108" w:rsidRDefault="00000000">
                      <w:pPr>
                        <w:numPr>
                          <w:ilvl w:val="0"/>
                          <w:numId w:val="4"/>
                        </w:numPr>
                        <w:tabs>
                          <w:tab w:val="left" w:pos="823"/>
                        </w:tabs>
                        <w:spacing w:before="1"/>
                        <w:ind w:right="212" w:hanging="360"/>
                        <w:rPr>
                          <w:b/>
                        </w:rPr>
                      </w:pPr>
                      <w:r>
                        <w:rPr>
                          <w:b/>
                        </w:rPr>
                        <w:t>When</w:t>
                      </w:r>
                      <w:r>
                        <w:rPr>
                          <w:b/>
                          <w:spacing w:val="-4"/>
                        </w:rPr>
                        <w:t xml:space="preserve"> </w:t>
                      </w:r>
                      <w:r>
                        <w:rPr>
                          <w:b/>
                        </w:rPr>
                        <w:t>providing</w:t>
                      </w:r>
                      <w:r>
                        <w:rPr>
                          <w:b/>
                          <w:spacing w:val="-4"/>
                        </w:rPr>
                        <w:t xml:space="preserve"> </w:t>
                      </w:r>
                      <w:r>
                        <w:rPr>
                          <w:b/>
                        </w:rPr>
                        <w:t>data,</w:t>
                      </w:r>
                      <w:r>
                        <w:rPr>
                          <w:b/>
                          <w:spacing w:val="-2"/>
                        </w:rPr>
                        <w:t xml:space="preserve"> </w:t>
                      </w:r>
                      <w:r>
                        <w:rPr>
                          <w:b/>
                        </w:rPr>
                        <w:t>includes</w:t>
                      </w:r>
                      <w:r>
                        <w:rPr>
                          <w:b/>
                          <w:spacing w:val="-2"/>
                        </w:rPr>
                        <w:t xml:space="preserve"> </w:t>
                      </w:r>
                      <w:r>
                        <w:rPr>
                          <w:b/>
                        </w:rPr>
                        <w:t>dates,</w:t>
                      </w:r>
                      <w:r>
                        <w:rPr>
                          <w:b/>
                          <w:spacing w:val="-2"/>
                        </w:rPr>
                        <w:t xml:space="preserve"> </w:t>
                      </w:r>
                      <w:r>
                        <w:rPr>
                          <w:b/>
                        </w:rPr>
                        <w:t>and</w:t>
                      </w:r>
                      <w:r>
                        <w:rPr>
                          <w:b/>
                          <w:spacing w:val="-3"/>
                        </w:rPr>
                        <w:t xml:space="preserve"> </w:t>
                      </w:r>
                      <w:r>
                        <w:rPr>
                          <w:b/>
                        </w:rPr>
                        <w:t>indicate</w:t>
                      </w:r>
                      <w:r>
                        <w:rPr>
                          <w:b/>
                          <w:spacing w:val="-4"/>
                        </w:rPr>
                        <w:t xml:space="preserve"> </w:t>
                      </w:r>
                      <w:r>
                        <w:rPr>
                          <w:b/>
                        </w:rPr>
                        <w:t>whether</w:t>
                      </w:r>
                      <w:r>
                        <w:rPr>
                          <w:b/>
                          <w:spacing w:val="-2"/>
                        </w:rPr>
                        <w:t xml:space="preserve"> </w:t>
                      </w:r>
                      <w:r>
                        <w:rPr>
                          <w:b/>
                        </w:rPr>
                        <w:t>it</w:t>
                      </w:r>
                      <w:r>
                        <w:rPr>
                          <w:b/>
                          <w:spacing w:val="-5"/>
                        </w:rPr>
                        <w:t xml:space="preserve"> </w:t>
                      </w:r>
                      <w:r>
                        <w:rPr>
                          <w:b/>
                        </w:rPr>
                        <w:t>is</w:t>
                      </w:r>
                      <w:r>
                        <w:rPr>
                          <w:b/>
                          <w:spacing w:val="-4"/>
                        </w:rPr>
                        <w:t xml:space="preserve"> </w:t>
                      </w:r>
                      <w:r>
                        <w:rPr>
                          <w:b/>
                        </w:rPr>
                        <w:t>Calendar</w:t>
                      </w:r>
                      <w:r>
                        <w:rPr>
                          <w:b/>
                          <w:spacing w:val="-2"/>
                        </w:rPr>
                        <w:t xml:space="preserve"> </w:t>
                      </w:r>
                      <w:r>
                        <w:rPr>
                          <w:b/>
                        </w:rPr>
                        <w:t>(CY)</w:t>
                      </w:r>
                      <w:r>
                        <w:rPr>
                          <w:b/>
                          <w:spacing w:val="-2"/>
                        </w:rPr>
                        <w:t xml:space="preserve"> </w:t>
                      </w:r>
                      <w:r>
                        <w:rPr>
                          <w:b/>
                        </w:rPr>
                        <w:t>or</w:t>
                      </w:r>
                      <w:r>
                        <w:rPr>
                          <w:b/>
                          <w:spacing w:val="-2"/>
                        </w:rPr>
                        <w:t xml:space="preserve"> </w:t>
                      </w:r>
                      <w:r>
                        <w:rPr>
                          <w:b/>
                        </w:rPr>
                        <w:t>Fiscal</w:t>
                      </w:r>
                      <w:r>
                        <w:rPr>
                          <w:b/>
                          <w:spacing w:val="-4"/>
                        </w:rPr>
                        <w:t xml:space="preserve"> </w:t>
                      </w:r>
                      <w:r>
                        <w:rPr>
                          <w:b/>
                        </w:rPr>
                        <w:t xml:space="preserve">Year </w:t>
                      </w:r>
                      <w:r>
                        <w:rPr>
                          <w:b/>
                          <w:spacing w:val="-2"/>
                        </w:rPr>
                        <w:t>(FY).</w:t>
                      </w:r>
                    </w:p>
                  </w:txbxContent>
                </v:textbox>
                <w10:wrap type="topAndBottom" anchorx="page"/>
              </v:shape>
            </w:pict>
          </mc:Fallback>
        </mc:AlternateContent>
      </w:r>
    </w:p>
    <w:p w14:paraId="078734C6" w14:textId="77777777" w:rsidR="00F75108" w:rsidRDefault="00F75108">
      <w:pPr>
        <w:pStyle w:val="BodyText"/>
        <w:spacing w:before="184"/>
      </w:pPr>
    </w:p>
    <w:p w14:paraId="078734C7" w14:textId="77777777" w:rsidR="00F75108" w:rsidRDefault="00000000">
      <w:pPr>
        <w:ind w:left="1000"/>
        <w:jc w:val="both"/>
        <w:rPr>
          <w:b/>
        </w:rPr>
      </w:pPr>
      <w:r>
        <w:rPr>
          <w:b/>
        </w:rPr>
        <w:t>Factor</w:t>
      </w:r>
      <w:r>
        <w:rPr>
          <w:b/>
          <w:spacing w:val="-3"/>
        </w:rPr>
        <w:t xml:space="preserve"> </w:t>
      </w:r>
      <w:r>
        <w:rPr>
          <w:b/>
        </w:rPr>
        <w:t>1a:</w:t>
      </w:r>
      <w:r>
        <w:rPr>
          <w:b/>
          <w:spacing w:val="-4"/>
        </w:rPr>
        <w:t xml:space="preserve"> </w:t>
      </w:r>
      <w:r>
        <w:rPr>
          <w:b/>
        </w:rPr>
        <w:t>Patient</w:t>
      </w:r>
      <w:r>
        <w:rPr>
          <w:b/>
          <w:spacing w:val="-3"/>
        </w:rPr>
        <w:t xml:space="preserve"> </w:t>
      </w:r>
      <w:r>
        <w:rPr>
          <w:b/>
        </w:rPr>
        <w:t>Panel</w:t>
      </w:r>
      <w:r>
        <w:rPr>
          <w:b/>
          <w:spacing w:val="-4"/>
        </w:rPr>
        <w:t xml:space="preserve"> Need</w:t>
      </w:r>
    </w:p>
    <w:p w14:paraId="078734C8" w14:textId="77777777" w:rsidR="00F75108" w:rsidRDefault="00000000">
      <w:pPr>
        <w:pStyle w:val="ListParagraph"/>
        <w:numPr>
          <w:ilvl w:val="0"/>
          <w:numId w:val="3"/>
        </w:numPr>
        <w:tabs>
          <w:tab w:val="left" w:pos="1717"/>
          <w:tab w:val="left" w:pos="1720"/>
        </w:tabs>
        <w:spacing w:before="183" w:line="259" w:lineRule="auto"/>
        <w:ind w:right="1341"/>
        <w:rPr>
          <w:b/>
        </w:rPr>
      </w:pPr>
      <w:r>
        <w:rPr>
          <w:b/>
        </w:rPr>
        <w:t>The application states</w:t>
      </w:r>
      <w:r>
        <w:rPr>
          <w:b/>
          <w:spacing w:val="-1"/>
        </w:rPr>
        <w:t xml:space="preserve"> </w:t>
      </w:r>
      <w:r>
        <w:rPr>
          <w:b/>
        </w:rPr>
        <w:t>while BWH and the Applicant</w:t>
      </w:r>
      <w:r>
        <w:rPr>
          <w:b/>
          <w:spacing w:val="-1"/>
        </w:rPr>
        <w:t xml:space="preserve"> </w:t>
      </w:r>
      <w:r>
        <w:rPr>
          <w:b/>
        </w:rPr>
        <w:t>have successfully collaborated to provide world-class cancer care for many years, the Applicant has determined that developments in cancer</w:t>
      </w:r>
      <w:r>
        <w:rPr>
          <w:b/>
          <w:spacing w:val="-4"/>
        </w:rPr>
        <w:t xml:space="preserve"> </w:t>
      </w:r>
      <w:r>
        <w:rPr>
          <w:b/>
        </w:rPr>
        <w:t>care</w:t>
      </w:r>
      <w:r>
        <w:rPr>
          <w:b/>
          <w:spacing w:val="-5"/>
        </w:rPr>
        <w:t xml:space="preserve"> </w:t>
      </w:r>
      <w:r>
        <w:rPr>
          <w:b/>
        </w:rPr>
        <w:t>require</w:t>
      </w:r>
      <w:r>
        <w:rPr>
          <w:b/>
          <w:spacing w:val="-3"/>
        </w:rPr>
        <w:t xml:space="preserve"> </w:t>
      </w:r>
      <w:r>
        <w:rPr>
          <w:b/>
        </w:rPr>
        <w:t>that</w:t>
      </w:r>
      <w:r>
        <w:rPr>
          <w:b/>
          <w:spacing w:val="-2"/>
        </w:rPr>
        <w:t xml:space="preserve"> </w:t>
      </w:r>
      <w:r>
        <w:rPr>
          <w:b/>
        </w:rPr>
        <w:t>operational</w:t>
      </w:r>
      <w:r>
        <w:rPr>
          <w:b/>
          <w:spacing w:val="-1"/>
        </w:rPr>
        <w:t xml:space="preserve"> </w:t>
      </w:r>
      <w:r>
        <w:rPr>
          <w:b/>
        </w:rPr>
        <w:t>and</w:t>
      </w:r>
      <w:r>
        <w:rPr>
          <w:b/>
          <w:spacing w:val="-3"/>
        </w:rPr>
        <w:t xml:space="preserve"> </w:t>
      </w:r>
      <w:r>
        <w:rPr>
          <w:b/>
        </w:rPr>
        <w:t>decision-making</w:t>
      </w:r>
      <w:r>
        <w:rPr>
          <w:b/>
          <w:spacing w:val="-1"/>
        </w:rPr>
        <w:t xml:space="preserve"> </w:t>
      </w:r>
      <w:r>
        <w:rPr>
          <w:b/>
        </w:rPr>
        <w:t>authority</w:t>
      </w:r>
      <w:r>
        <w:rPr>
          <w:b/>
          <w:spacing w:val="-1"/>
        </w:rPr>
        <w:t xml:space="preserve"> </w:t>
      </w:r>
      <w:r>
        <w:rPr>
          <w:b/>
        </w:rPr>
        <w:t>be</w:t>
      </w:r>
      <w:r>
        <w:rPr>
          <w:b/>
          <w:spacing w:val="-5"/>
        </w:rPr>
        <w:t xml:space="preserve"> </w:t>
      </w:r>
      <w:r>
        <w:rPr>
          <w:b/>
        </w:rPr>
        <w:t>vested</w:t>
      </w:r>
      <w:r>
        <w:rPr>
          <w:b/>
          <w:spacing w:val="-5"/>
        </w:rPr>
        <w:t xml:space="preserve"> </w:t>
      </w:r>
      <w:r>
        <w:rPr>
          <w:b/>
        </w:rPr>
        <w:t>in</w:t>
      </w:r>
      <w:r>
        <w:rPr>
          <w:b/>
          <w:spacing w:val="-3"/>
        </w:rPr>
        <w:t xml:space="preserve"> </w:t>
      </w:r>
      <w:r>
        <w:rPr>
          <w:b/>
        </w:rPr>
        <w:t>one</w:t>
      </w:r>
      <w:r>
        <w:rPr>
          <w:b/>
          <w:spacing w:val="-3"/>
        </w:rPr>
        <w:t xml:space="preserve"> </w:t>
      </w:r>
      <w:r>
        <w:rPr>
          <w:b/>
        </w:rPr>
        <w:t>entity</w:t>
      </w:r>
      <w:r>
        <w:rPr>
          <w:b/>
          <w:spacing w:val="-1"/>
        </w:rPr>
        <w:t xml:space="preserve"> </w:t>
      </w:r>
      <w:r>
        <w:rPr>
          <w:b/>
        </w:rPr>
        <w:t>for all licensed medical/surgical (M/S) that will serve as medical oncology beds to best serve patients and ensure the best outcomes (pg.2).</w:t>
      </w:r>
    </w:p>
    <w:p w14:paraId="078734C9" w14:textId="77777777" w:rsidR="00F75108" w:rsidRDefault="00000000">
      <w:pPr>
        <w:pStyle w:val="ListParagraph"/>
        <w:numPr>
          <w:ilvl w:val="1"/>
          <w:numId w:val="3"/>
        </w:numPr>
        <w:tabs>
          <w:tab w:val="left" w:pos="2437"/>
          <w:tab w:val="left" w:pos="2439"/>
        </w:tabs>
        <w:spacing w:line="259" w:lineRule="auto"/>
        <w:ind w:right="1674"/>
        <w:rPr>
          <w:b/>
        </w:rPr>
      </w:pPr>
      <w:r>
        <w:rPr>
          <w:b/>
        </w:rPr>
        <w:t>Explain</w:t>
      </w:r>
      <w:r>
        <w:rPr>
          <w:b/>
          <w:spacing w:val="-4"/>
        </w:rPr>
        <w:t xml:space="preserve"> </w:t>
      </w:r>
      <w:r>
        <w:rPr>
          <w:b/>
        </w:rPr>
        <w:t>why</w:t>
      </w:r>
      <w:r>
        <w:rPr>
          <w:b/>
          <w:spacing w:val="-4"/>
        </w:rPr>
        <w:t xml:space="preserve"> </w:t>
      </w:r>
      <w:r>
        <w:rPr>
          <w:b/>
        </w:rPr>
        <w:t>vesting</w:t>
      </w:r>
      <w:r>
        <w:rPr>
          <w:b/>
          <w:spacing w:val="-2"/>
        </w:rPr>
        <w:t xml:space="preserve"> </w:t>
      </w:r>
      <w:r>
        <w:rPr>
          <w:b/>
        </w:rPr>
        <w:t>operational</w:t>
      </w:r>
      <w:r>
        <w:rPr>
          <w:b/>
          <w:spacing w:val="-2"/>
        </w:rPr>
        <w:t xml:space="preserve"> </w:t>
      </w:r>
      <w:r>
        <w:rPr>
          <w:b/>
        </w:rPr>
        <w:t>and</w:t>
      </w:r>
      <w:r>
        <w:rPr>
          <w:b/>
          <w:spacing w:val="-4"/>
        </w:rPr>
        <w:t xml:space="preserve"> </w:t>
      </w:r>
      <w:r>
        <w:rPr>
          <w:b/>
        </w:rPr>
        <w:t>decision-making</w:t>
      </w:r>
      <w:r>
        <w:rPr>
          <w:b/>
          <w:spacing w:val="-2"/>
        </w:rPr>
        <w:t xml:space="preserve"> </w:t>
      </w:r>
      <w:r>
        <w:rPr>
          <w:b/>
        </w:rPr>
        <w:t>authority</w:t>
      </w:r>
      <w:r>
        <w:rPr>
          <w:b/>
          <w:spacing w:val="-4"/>
        </w:rPr>
        <w:t xml:space="preserve"> </w:t>
      </w:r>
      <w:r>
        <w:rPr>
          <w:b/>
        </w:rPr>
        <w:t>in</w:t>
      </w:r>
      <w:r>
        <w:rPr>
          <w:b/>
          <w:spacing w:val="-4"/>
        </w:rPr>
        <w:t xml:space="preserve"> </w:t>
      </w:r>
      <w:r>
        <w:rPr>
          <w:b/>
        </w:rPr>
        <w:t>one</w:t>
      </w:r>
      <w:r>
        <w:rPr>
          <w:b/>
          <w:spacing w:val="-4"/>
        </w:rPr>
        <w:t xml:space="preserve"> </w:t>
      </w:r>
      <w:r>
        <w:rPr>
          <w:b/>
        </w:rPr>
        <w:t>entity</w:t>
      </w:r>
      <w:r>
        <w:rPr>
          <w:b/>
          <w:spacing w:val="-4"/>
        </w:rPr>
        <w:t xml:space="preserve"> </w:t>
      </w:r>
      <w:r>
        <w:rPr>
          <w:b/>
        </w:rPr>
        <w:t>for</w:t>
      </w:r>
      <w:r>
        <w:rPr>
          <w:b/>
          <w:spacing w:val="-2"/>
        </w:rPr>
        <w:t xml:space="preserve"> </w:t>
      </w:r>
      <w:r>
        <w:rPr>
          <w:b/>
        </w:rPr>
        <w:t>all licensed beds will best serve the Applicant’s Patient Panel and ensure the best outcomes over the current setup.</w:t>
      </w:r>
    </w:p>
    <w:p w14:paraId="078734CA" w14:textId="77777777" w:rsidR="00F75108" w:rsidRDefault="00000000">
      <w:pPr>
        <w:pStyle w:val="BodyText"/>
        <w:spacing w:before="158" w:line="259" w:lineRule="auto"/>
        <w:ind w:left="998" w:right="1293"/>
        <w:jc w:val="both"/>
      </w:pPr>
      <w:r>
        <w:t>Dana-Farber’s sole focus is cancer. From initial diagnosis through treatment, surveillance, survivorship, and end-of-life care, Dana-Farber patients have an oncology care team that includes specialized oncologists, physician assistants, oncology nurses, pharmacists, and patient navigators, among others. Medical oncology serves as the nucleus of the patient’s cancer treatment. The medical oncologist is responsible</w:t>
      </w:r>
      <w:r>
        <w:rPr>
          <w:spacing w:val="-8"/>
        </w:rPr>
        <w:t xml:space="preserve"> </w:t>
      </w:r>
      <w:r>
        <w:t>for</w:t>
      </w:r>
      <w:r>
        <w:rPr>
          <w:spacing w:val="-9"/>
        </w:rPr>
        <w:t xml:space="preserve"> </w:t>
      </w:r>
      <w:r>
        <w:t>coordinating</w:t>
      </w:r>
      <w:r>
        <w:rPr>
          <w:spacing w:val="-7"/>
        </w:rPr>
        <w:t xml:space="preserve"> </w:t>
      </w:r>
      <w:r>
        <w:t>the</w:t>
      </w:r>
      <w:r>
        <w:rPr>
          <w:spacing w:val="-8"/>
        </w:rPr>
        <w:t xml:space="preserve"> </w:t>
      </w:r>
      <w:r>
        <w:t>entire</w:t>
      </w:r>
      <w:r>
        <w:rPr>
          <w:spacing w:val="-8"/>
        </w:rPr>
        <w:t xml:space="preserve"> </w:t>
      </w:r>
      <w:r>
        <w:t>course</w:t>
      </w:r>
      <w:r>
        <w:rPr>
          <w:spacing w:val="-8"/>
        </w:rPr>
        <w:t xml:space="preserve"> </w:t>
      </w:r>
      <w:r>
        <w:t>of</w:t>
      </w:r>
      <w:r>
        <w:rPr>
          <w:spacing w:val="-9"/>
        </w:rPr>
        <w:t xml:space="preserve"> </w:t>
      </w:r>
      <w:r>
        <w:t>care,</w:t>
      </w:r>
      <w:r>
        <w:rPr>
          <w:spacing w:val="-9"/>
        </w:rPr>
        <w:t xml:space="preserve"> </w:t>
      </w:r>
      <w:r>
        <w:t>while</w:t>
      </w:r>
      <w:r>
        <w:rPr>
          <w:spacing w:val="-6"/>
        </w:rPr>
        <w:t xml:space="preserve"> </w:t>
      </w:r>
      <w:r>
        <w:t>a</w:t>
      </w:r>
      <w:r>
        <w:rPr>
          <w:spacing w:val="-9"/>
        </w:rPr>
        <w:t xml:space="preserve"> </w:t>
      </w:r>
      <w:r>
        <w:t>surgical</w:t>
      </w:r>
      <w:r>
        <w:rPr>
          <w:spacing w:val="-9"/>
        </w:rPr>
        <w:t xml:space="preserve"> </w:t>
      </w:r>
      <w:r>
        <w:t>oncologist</w:t>
      </w:r>
      <w:r>
        <w:rPr>
          <w:spacing w:val="-8"/>
        </w:rPr>
        <w:t xml:space="preserve"> </w:t>
      </w:r>
      <w:r>
        <w:t>or</w:t>
      </w:r>
      <w:r>
        <w:rPr>
          <w:spacing w:val="-7"/>
        </w:rPr>
        <w:t xml:space="preserve"> </w:t>
      </w:r>
      <w:r>
        <w:t>a</w:t>
      </w:r>
      <w:r>
        <w:rPr>
          <w:spacing w:val="-9"/>
        </w:rPr>
        <w:t xml:space="preserve"> </w:t>
      </w:r>
      <w:r>
        <w:t>radiation</w:t>
      </w:r>
      <w:r>
        <w:rPr>
          <w:spacing w:val="-10"/>
        </w:rPr>
        <w:t xml:space="preserve"> </w:t>
      </w:r>
      <w:r>
        <w:t>oncologist may take care of a patient for episodes</w:t>
      </w:r>
      <w:r>
        <w:rPr>
          <w:spacing w:val="-1"/>
        </w:rPr>
        <w:t xml:space="preserve"> </w:t>
      </w:r>
      <w:r>
        <w:t>of care (</w:t>
      </w:r>
      <w:r>
        <w:rPr>
          <w:i/>
        </w:rPr>
        <w:t>i.e.</w:t>
      </w:r>
      <w:r>
        <w:t>, through surgery or radiation therapy). The oncology care team is supplemented by non-cancer specialists, such as cardiologists and infectious disease specialists. In a dedicated cancer hospital with centralized operational and decision-making authority, everything,</w:t>
      </w:r>
      <w:r>
        <w:rPr>
          <w:spacing w:val="-13"/>
        </w:rPr>
        <w:t xml:space="preserve"> </w:t>
      </w:r>
      <w:r>
        <w:t>from</w:t>
      </w:r>
      <w:r>
        <w:rPr>
          <w:spacing w:val="-12"/>
        </w:rPr>
        <w:t xml:space="preserve"> </w:t>
      </w:r>
      <w:r>
        <w:t>policies</w:t>
      </w:r>
      <w:r>
        <w:rPr>
          <w:spacing w:val="-13"/>
        </w:rPr>
        <w:t xml:space="preserve"> </w:t>
      </w:r>
      <w:r>
        <w:t>and</w:t>
      </w:r>
      <w:r>
        <w:rPr>
          <w:spacing w:val="-12"/>
        </w:rPr>
        <w:t xml:space="preserve"> </w:t>
      </w:r>
      <w:r>
        <w:t>procedures</w:t>
      </w:r>
      <w:r>
        <w:rPr>
          <w:spacing w:val="-13"/>
        </w:rPr>
        <w:t xml:space="preserve"> </w:t>
      </w:r>
      <w:r>
        <w:t>to</w:t>
      </w:r>
      <w:r>
        <w:rPr>
          <w:spacing w:val="-12"/>
        </w:rPr>
        <w:t xml:space="preserve"> </w:t>
      </w:r>
      <w:r>
        <w:t>medico-administrative</w:t>
      </w:r>
      <w:r>
        <w:rPr>
          <w:spacing w:val="-13"/>
        </w:rPr>
        <w:t xml:space="preserve"> </w:t>
      </w:r>
      <w:r>
        <w:t>oversight,</w:t>
      </w:r>
      <w:r>
        <w:rPr>
          <w:spacing w:val="-12"/>
        </w:rPr>
        <w:t xml:space="preserve"> </w:t>
      </w:r>
      <w:r>
        <w:t>is</w:t>
      </w:r>
      <w:r>
        <w:rPr>
          <w:spacing w:val="-12"/>
        </w:rPr>
        <w:t xml:space="preserve"> </w:t>
      </w:r>
      <w:r>
        <w:t>organized</w:t>
      </w:r>
      <w:r>
        <w:rPr>
          <w:spacing w:val="-13"/>
        </w:rPr>
        <w:t xml:space="preserve"> </w:t>
      </w:r>
      <w:r>
        <w:t>around</w:t>
      </w:r>
      <w:r>
        <w:rPr>
          <w:spacing w:val="-12"/>
        </w:rPr>
        <w:t xml:space="preserve"> </w:t>
      </w:r>
      <w:r>
        <w:t>the</w:t>
      </w:r>
      <w:r>
        <w:rPr>
          <w:spacing w:val="-13"/>
        </w:rPr>
        <w:t xml:space="preserve"> </w:t>
      </w:r>
      <w:r>
        <w:t>care of cancer patients. All staff and clinicians are trained to understand the disease and symptoms of, and individual</w:t>
      </w:r>
      <w:r>
        <w:rPr>
          <w:spacing w:val="-5"/>
        </w:rPr>
        <w:t xml:space="preserve"> </w:t>
      </w:r>
      <w:r>
        <w:t>treatment</w:t>
      </w:r>
      <w:r>
        <w:rPr>
          <w:spacing w:val="-4"/>
        </w:rPr>
        <w:t xml:space="preserve"> </w:t>
      </w:r>
      <w:r>
        <w:t>regimens</w:t>
      </w:r>
      <w:r>
        <w:rPr>
          <w:spacing w:val="-4"/>
        </w:rPr>
        <w:t xml:space="preserve"> </w:t>
      </w:r>
      <w:r>
        <w:t>(including</w:t>
      </w:r>
      <w:r>
        <w:rPr>
          <w:spacing w:val="-5"/>
        </w:rPr>
        <w:t xml:space="preserve"> </w:t>
      </w:r>
      <w:r>
        <w:t>side</w:t>
      </w:r>
      <w:r>
        <w:rPr>
          <w:spacing w:val="-4"/>
        </w:rPr>
        <w:t xml:space="preserve"> </w:t>
      </w:r>
      <w:r>
        <w:t>effects</w:t>
      </w:r>
      <w:r>
        <w:rPr>
          <w:spacing w:val="-4"/>
        </w:rPr>
        <w:t xml:space="preserve"> </w:t>
      </w:r>
      <w:r>
        <w:t>and</w:t>
      </w:r>
      <w:r>
        <w:rPr>
          <w:spacing w:val="-5"/>
        </w:rPr>
        <w:t xml:space="preserve"> </w:t>
      </w:r>
      <w:r>
        <w:t>risks)</w:t>
      </w:r>
      <w:r>
        <w:rPr>
          <w:spacing w:val="-4"/>
        </w:rPr>
        <w:t xml:space="preserve"> </w:t>
      </w:r>
      <w:r>
        <w:t>for,</w:t>
      </w:r>
      <w:r>
        <w:rPr>
          <w:spacing w:val="-4"/>
        </w:rPr>
        <w:t xml:space="preserve"> </w:t>
      </w:r>
      <w:r>
        <w:t>cancer</w:t>
      </w:r>
      <w:r>
        <w:rPr>
          <w:spacing w:val="-3"/>
        </w:rPr>
        <w:t xml:space="preserve"> </w:t>
      </w:r>
      <w:r>
        <w:t>and</w:t>
      </w:r>
      <w:r>
        <w:rPr>
          <w:spacing w:val="-5"/>
        </w:rPr>
        <w:t xml:space="preserve"> </w:t>
      </w:r>
      <w:r>
        <w:t>are</w:t>
      </w:r>
      <w:r>
        <w:rPr>
          <w:spacing w:val="-4"/>
        </w:rPr>
        <w:t xml:space="preserve"> </w:t>
      </w:r>
      <w:r>
        <w:t>devoted</w:t>
      </w:r>
      <w:r>
        <w:rPr>
          <w:spacing w:val="-5"/>
        </w:rPr>
        <w:t xml:space="preserve"> </w:t>
      </w:r>
      <w:r>
        <w:t>to</w:t>
      </w:r>
      <w:r>
        <w:rPr>
          <w:spacing w:val="-3"/>
        </w:rPr>
        <w:t xml:space="preserve"> </w:t>
      </w:r>
      <w:r>
        <w:t>the</w:t>
      </w:r>
      <w:r>
        <w:rPr>
          <w:spacing w:val="-4"/>
        </w:rPr>
        <w:t xml:space="preserve"> </w:t>
      </w:r>
      <w:r>
        <w:t>care</w:t>
      </w:r>
      <w:r>
        <w:rPr>
          <w:spacing w:val="-6"/>
        </w:rPr>
        <w:t xml:space="preserve"> </w:t>
      </w:r>
      <w:r>
        <w:t>of cancer patients.</w:t>
      </w:r>
    </w:p>
    <w:p w14:paraId="078734CB" w14:textId="77777777" w:rsidR="00F75108" w:rsidRDefault="00F75108">
      <w:pPr>
        <w:pStyle w:val="BodyText"/>
        <w:spacing w:before="16"/>
      </w:pPr>
    </w:p>
    <w:p w14:paraId="078734CC" w14:textId="77777777" w:rsidR="00F75108" w:rsidRDefault="00000000">
      <w:pPr>
        <w:pStyle w:val="BodyText"/>
        <w:spacing w:line="259" w:lineRule="auto"/>
        <w:ind w:left="998" w:right="1294"/>
        <w:jc w:val="both"/>
      </w:pPr>
      <w:r>
        <w:t>That specialization benefits Dana-Farber’s patients and ultimately benefits cancer patients everywhere through the development and dissemination of next-generation cancer treatments, standards, and guidelines. Research shows outcomes are significantly better for cancer patients treated in dedicated cancer hospitals</w:t>
      </w:r>
      <w:r>
        <w:rPr>
          <w:spacing w:val="-2"/>
        </w:rPr>
        <w:t xml:space="preserve"> </w:t>
      </w:r>
      <w:r>
        <w:t>compared</w:t>
      </w:r>
      <w:r>
        <w:rPr>
          <w:spacing w:val="-3"/>
        </w:rPr>
        <w:t xml:space="preserve"> </w:t>
      </w:r>
      <w:r>
        <w:t>to</w:t>
      </w:r>
      <w:r>
        <w:rPr>
          <w:spacing w:val="-1"/>
        </w:rPr>
        <w:t xml:space="preserve"> </w:t>
      </w:r>
      <w:r>
        <w:t>those</w:t>
      </w:r>
      <w:r>
        <w:rPr>
          <w:spacing w:val="-1"/>
        </w:rPr>
        <w:t xml:space="preserve"> </w:t>
      </w:r>
      <w:r>
        <w:t>treated in</w:t>
      </w:r>
      <w:r>
        <w:rPr>
          <w:spacing w:val="-3"/>
        </w:rPr>
        <w:t xml:space="preserve"> </w:t>
      </w:r>
      <w:r>
        <w:t>general</w:t>
      </w:r>
      <w:r>
        <w:rPr>
          <w:spacing w:val="-5"/>
        </w:rPr>
        <w:t xml:space="preserve"> </w:t>
      </w:r>
      <w:r>
        <w:t>hospital</w:t>
      </w:r>
      <w:r>
        <w:rPr>
          <w:spacing w:val="-2"/>
        </w:rPr>
        <w:t xml:space="preserve"> </w:t>
      </w:r>
      <w:r>
        <w:t>settings, even</w:t>
      </w:r>
      <w:r>
        <w:rPr>
          <w:spacing w:val="-3"/>
        </w:rPr>
        <w:t xml:space="preserve"> </w:t>
      </w:r>
      <w:r>
        <w:t>when that</w:t>
      </w:r>
      <w:r>
        <w:rPr>
          <w:spacing w:val="-1"/>
        </w:rPr>
        <w:t xml:space="preserve"> </w:t>
      </w:r>
      <w:r>
        <w:t>general</w:t>
      </w:r>
      <w:r>
        <w:rPr>
          <w:spacing w:val="-2"/>
        </w:rPr>
        <w:t xml:space="preserve"> </w:t>
      </w:r>
      <w:r>
        <w:t>hospital</w:t>
      </w:r>
    </w:p>
    <w:p w14:paraId="078734CD" w14:textId="77777777" w:rsidR="00F75108" w:rsidRDefault="00F75108">
      <w:pPr>
        <w:spacing w:line="259" w:lineRule="auto"/>
        <w:jc w:val="both"/>
        <w:sectPr w:rsidR="00F75108">
          <w:headerReference w:type="default" r:id="rId9"/>
          <w:footerReference w:type="default" r:id="rId10"/>
          <w:type w:val="continuous"/>
          <w:pgSz w:w="12240" w:h="15840"/>
          <w:pgMar w:top="1680" w:right="140" w:bottom="940" w:left="440" w:header="1069" w:footer="746" w:gutter="0"/>
          <w:pgNumType w:start="1"/>
          <w:cols w:space="720"/>
        </w:sectPr>
      </w:pPr>
    </w:p>
    <w:p w14:paraId="078734CE" w14:textId="306B7506" w:rsidR="00F75108" w:rsidRDefault="00000000">
      <w:pPr>
        <w:pStyle w:val="BodyText"/>
        <w:spacing w:before="6" w:line="259" w:lineRule="auto"/>
        <w:ind w:left="999" w:right="1293"/>
        <w:jc w:val="both"/>
      </w:pPr>
      <w:r>
        <w:lastRenderedPageBreak/>
        <w:t>is a National Cancer Institute-designated Cancer Care Center (“CCC”) or an Academic Medical Center (“AMC”).</w:t>
      </w:r>
      <w:r w:rsidR="00321611">
        <w:rPr>
          <w:rStyle w:val="FootnoteReference"/>
        </w:rPr>
        <w:footnoteReference w:id="1"/>
      </w:r>
      <w:r>
        <w:t xml:space="preserve"> Dana-Farber’s multidisciplinary care teams—including social workers, nutritionists, pharmacists, genetic counselors, palliative care providers, psychosocial providers, oncology nurse navigators,</w:t>
      </w:r>
      <w:r>
        <w:rPr>
          <w:spacing w:val="-4"/>
        </w:rPr>
        <w:t xml:space="preserve"> </w:t>
      </w:r>
      <w:r>
        <w:t>oncology</w:t>
      </w:r>
      <w:r>
        <w:rPr>
          <w:spacing w:val="-3"/>
        </w:rPr>
        <w:t xml:space="preserve"> </w:t>
      </w:r>
      <w:r>
        <w:t>resource</w:t>
      </w:r>
      <w:r>
        <w:rPr>
          <w:spacing w:val="-4"/>
        </w:rPr>
        <w:t xml:space="preserve"> </w:t>
      </w:r>
      <w:r>
        <w:t>specialists,</w:t>
      </w:r>
      <w:r>
        <w:rPr>
          <w:spacing w:val="-4"/>
        </w:rPr>
        <w:t xml:space="preserve"> </w:t>
      </w:r>
      <w:r>
        <w:t>and</w:t>
      </w:r>
      <w:r>
        <w:rPr>
          <w:spacing w:val="-7"/>
        </w:rPr>
        <w:t xml:space="preserve"> </w:t>
      </w:r>
      <w:r>
        <w:t>more—specialize</w:t>
      </w:r>
      <w:r>
        <w:rPr>
          <w:spacing w:val="-4"/>
        </w:rPr>
        <w:t xml:space="preserve"> </w:t>
      </w:r>
      <w:r>
        <w:t>in</w:t>
      </w:r>
      <w:r>
        <w:rPr>
          <w:spacing w:val="-5"/>
        </w:rPr>
        <w:t xml:space="preserve"> </w:t>
      </w:r>
      <w:r>
        <w:t>the</w:t>
      </w:r>
      <w:r>
        <w:rPr>
          <w:spacing w:val="-4"/>
        </w:rPr>
        <w:t xml:space="preserve"> </w:t>
      </w:r>
      <w:r>
        <w:t>unique</w:t>
      </w:r>
      <w:r>
        <w:rPr>
          <w:spacing w:val="-4"/>
        </w:rPr>
        <w:t xml:space="preserve"> </w:t>
      </w:r>
      <w:r>
        <w:t>issues</w:t>
      </w:r>
      <w:r>
        <w:rPr>
          <w:spacing w:val="-4"/>
        </w:rPr>
        <w:t xml:space="preserve"> </w:t>
      </w:r>
      <w:r>
        <w:t>that</w:t>
      </w:r>
      <w:r>
        <w:rPr>
          <w:spacing w:val="-4"/>
        </w:rPr>
        <w:t xml:space="preserve"> </w:t>
      </w:r>
      <w:r>
        <w:t>arise</w:t>
      </w:r>
      <w:r>
        <w:rPr>
          <w:spacing w:val="-4"/>
        </w:rPr>
        <w:t xml:space="preserve"> </w:t>
      </w:r>
      <w:r>
        <w:t>in</w:t>
      </w:r>
      <w:r>
        <w:rPr>
          <w:spacing w:val="-5"/>
        </w:rPr>
        <w:t xml:space="preserve"> </w:t>
      </w:r>
      <w:r>
        <w:t>the</w:t>
      </w:r>
      <w:r>
        <w:rPr>
          <w:spacing w:val="-4"/>
        </w:rPr>
        <w:t xml:space="preserve"> </w:t>
      </w:r>
      <w:r>
        <w:t>lives of</w:t>
      </w:r>
      <w:r>
        <w:rPr>
          <w:spacing w:val="-13"/>
        </w:rPr>
        <w:t xml:space="preserve"> </w:t>
      </w:r>
      <w:r>
        <w:t>cancer</w:t>
      </w:r>
      <w:r>
        <w:rPr>
          <w:spacing w:val="-12"/>
        </w:rPr>
        <w:t xml:space="preserve"> </w:t>
      </w:r>
      <w:r>
        <w:t>patients.</w:t>
      </w:r>
      <w:r>
        <w:rPr>
          <w:spacing w:val="-13"/>
        </w:rPr>
        <w:t xml:space="preserve"> </w:t>
      </w:r>
      <w:r>
        <w:t>They</w:t>
      </w:r>
      <w:r>
        <w:rPr>
          <w:spacing w:val="-12"/>
        </w:rPr>
        <w:t xml:space="preserve"> </w:t>
      </w:r>
      <w:r>
        <w:t>provide</w:t>
      </w:r>
      <w:r>
        <w:rPr>
          <w:spacing w:val="-13"/>
        </w:rPr>
        <w:t xml:space="preserve"> </w:t>
      </w:r>
      <w:r>
        <w:t>care</w:t>
      </w:r>
      <w:r>
        <w:rPr>
          <w:spacing w:val="-12"/>
        </w:rPr>
        <w:t xml:space="preserve"> </w:t>
      </w:r>
      <w:r>
        <w:t>for</w:t>
      </w:r>
      <w:r>
        <w:rPr>
          <w:spacing w:val="-13"/>
        </w:rPr>
        <w:t xml:space="preserve"> </w:t>
      </w:r>
      <w:r>
        <w:t>the</w:t>
      </w:r>
      <w:r>
        <w:rPr>
          <w:spacing w:val="-12"/>
        </w:rPr>
        <w:t xml:space="preserve"> </w:t>
      </w:r>
      <w:r>
        <w:t>whole</w:t>
      </w:r>
      <w:r>
        <w:rPr>
          <w:spacing w:val="-12"/>
        </w:rPr>
        <w:t xml:space="preserve"> </w:t>
      </w:r>
      <w:r>
        <w:t>patient</w:t>
      </w:r>
      <w:r>
        <w:rPr>
          <w:spacing w:val="-13"/>
        </w:rPr>
        <w:t xml:space="preserve"> </w:t>
      </w:r>
      <w:r>
        <w:t>and</w:t>
      </w:r>
      <w:r>
        <w:rPr>
          <w:spacing w:val="-12"/>
        </w:rPr>
        <w:t xml:space="preserve"> </w:t>
      </w:r>
      <w:r>
        <w:t>family</w:t>
      </w:r>
      <w:r>
        <w:rPr>
          <w:spacing w:val="-13"/>
        </w:rPr>
        <w:t xml:space="preserve"> </w:t>
      </w:r>
      <w:r>
        <w:t>over</w:t>
      </w:r>
      <w:r>
        <w:rPr>
          <w:spacing w:val="-12"/>
        </w:rPr>
        <w:t xml:space="preserve"> </w:t>
      </w:r>
      <w:r>
        <w:t>their</w:t>
      </w:r>
      <w:r>
        <w:rPr>
          <w:spacing w:val="-13"/>
        </w:rPr>
        <w:t xml:space="preserve"> </w:t>
      </w:r>
      <w:r>
        <w:t>long-term</w:t>
      </w:r>
      <w:r>
        <w:rPr>
          <w:spacing w:val="-12"/>
        </w:rPr>
        <w:t xml:space="preserve"> </w:t>
      </w:r>
      <w:r>
        <w:t>cancer</w:t>
      </w:r>
      <w:r>
        <w:rPr>
          <w:spacing w:val="-12"/>
        </w:rPr>
        <w:t xml:space="preserve"> </w:t>
      </w:r>
      <w:r>
        <w:t>journey. Dana-Farber</w:t>
      </w:r>
      <w:r>
        <w:rPr>
          <w:spacing w:val="-13"/>
        </w:rPr>
        <w:t xml:space="preserve"> </w:t>
      </w:r>
      <w:r>
        <w:t>also</w:t>
      </w:r>
      <w:r>
        <w:rPr>
          <w:spacing w:val="-12"/>
        </w:rPr>
        <w:t xml:space="preserve"> </w:t>
      </w:r>
      <w:r>
        <w:t>develops</w:t>
      </w:r>
      <w:r>
        <w:rPr>
          <w:spacing w:val="-13"/>
        </w:rPr>
        <w:t xml:space="preserve"> </w:t>
      </w:r>
      <w:r>
        <w:t>infrastructure</w:t>
      </w:r>
      <w:r>
        <w:rPr>
          <w:spacing w:val="-12"/>
        </w:rPr>
        <w:t xml:space="preserve"> </w:t>
      </w:r>
      <w:r>
        <w:t>dedicated</w:t>
      </w:r>
      <w:r>
        <w:rPr>
          <w:spacing w:val="-13"/>
        </w:rPr>
        <w:t xml:space="preserve"> </w:t>
      </w:r>
      <w:r>
        <w:t>to</w:t>
      </w:r>
      <w:r>
        <w:rPr>
          <w:spacing w:val="-12"/>
        </w:rPr>
        <w:t xml:space="preserve"> </w:t>
      </w:r>
      <w:r>
        <w:t>oncology</w:t>
      </w:r>
      <w:r>
        <w:rPr>
          <w:spacing w:val="-13"/>
        </w:rPr>
        <w:t xml:space="preserve"> </w:t>
      </w:r>
      <w:r>
        <w:t>care</w:t>
      </w:r>
      <w:r>
        <w:rPr>
          <w:spacing w:val="-12"/>
        </w:rPr>
        <w:t xml:space="preserve"> </w:t>
      </w:r>
      <w:r>
        <w:t>that</w:t>
      </w:r>
      <w:r>
        <w:rPr>
          <w:spacing w:val="-12"/>
        </w:rPr>
        <w:t xml:space="preserve"> </w:t>
      </w:r>
      <w:r>
        <w:t>improves</w:t>
      </w:r>
      <w:r>
        <w:rPr>
          <w:spacing w:val="-13"/>
        </w:rPr>
        <w:t xml:space="preserve"> </w:t>
      </w:r>
      <w:r>
        <w:t>the</w:t>
      </w:r>
      <w:r>
        <w:rPr>
          <w:spacing w:val="-12"/>
        </w:rPr>
        <w:t xml:space="preserve"> </w:t>
      </w:r>
      <w:proofErr w:type="gramStart"/>
      <w:r>
        <w:t>patient</w:t>
      </w:r>
      <w:proofErr w:type="gramEnd"/>
      <w:r>
        <w:rPr>
          <w:spacing w:val="-13"/>
        </w:rPr>
        <w:t xml:space="preserve"> </w:t>
      </w:r>
      <w:r>
        <w:t>experience and reduces costs. For example, by establishing an Acute Care Clinic to provide oncology-specific urgent care, Dana-Farber reduced emergency room visits by 20% for patients seen in the Acute Care Clinic. Further, 80% of these patients were treated and sent home. In contrast, 80% of cancer patients seen in emergency rooms are admitted to the hospital.</w:t>
      </w:r>
    </w:p>
    <w:p w14:paraId="078734CF" w14:textId="77777777" w:rsidR="00F75108" w:rsidRDefault="00F75108">
      <w:pPr>
        <w:pStyle w:val="BodyText"/>
        <w:spacing w:before="17"/>
      </w:pPr>
    </w:p>
    <w:p w14:paraId="078734D0" w14:textId="77777777" w:rsidR="00F75108" w:rsidRDefault="00000000">
      <w:pPr>
        <w:pStyle w:val="BodyText"/>
        <w:spacing w:line="259" w:lineRule="auto"/>
        <w:ind w:left="998" w:right="1295"/>
        <w:jc w:val="both"/>
      </w:pPr>
      <w:r>
        <w:t>In addition, the policies of a general hospital (</w:t>
      </w:r>
      <w:r>
        <w:rPr>
          <w:i/>
        </w:rPr>
        <w:t>e.g.</w:t>
      </w:r>
      <w:r>
        <w:t>, infection control policies) do not always serve the unique interests or needs of the cancer population. Conflicting recommendations regarding infection control</w:t>
      </w:r>
      <w:r>
        <w:rPr>
          <w:spacing w:val="-5"/>
        </w:rPr>
        <w:t xml:space="preserve"> </w:t>
      </w:r>
      <w:r>
        <w:t>resulted</w:t>
      </w:r>
      <w:r>
        <w:rPr>
          <w:spacing w:val="-5"/>
        </w:rPr>
        <w:t xml:space="preserve"> </w:t>
      </w:r>
      <w:r>
        <w:t>in</w:t>
      </w:r>
      <w:r>
        <w:rPr>
          <w:spacing w:val="-5"/>
        </w:rPr>
        <w:t xml:space="preserve"> </w:t>
      </w:r>
      <w:r>
        <w:t>conflicting</w:t>
      </w:r>
      <w:r>
        <w:rPr>
          <w:spacing w:val="-5"/>
        </w:rPr>
        <w:t xml:space="preserve"> </w:t>
      </w:r>
      <w:r>
        <w:t>practices</w:t>
      </w:r>
      <w:r>
        <w:rPr>
          <w:spacing w:val="-4"/>
        </w:rPr>
        <w:t xml:space="preserve"> </w:t>
      </w:r>
      <w:r>
        <w:t>caring</w:t>
      </w:r>
      <w:r>
        <w:rPr>
          <w:spacing w:val="-5"/>
        </w:rPr>
        <w:t xml:space="preserve"> </w:t>
      </w:r>
      <w:r>
        <w:t>for</w:t>
      </w:r>
      <w:r>
        <w:rPr>
          <w:spacing w:val="-4"/>
        </w:rPr>
        <w:t xml:space="preserve"> </w:t>
      </w:r>
      <w:r>
        <w:t>patients</w:t>
      </w:r>
      <w:r>
        <w:rPr>
          <w:spacing w:val="-4"/>
        </w:rPr>
        <w:t xml:space="preserve"> </w:t>
      </w:r>
      <w:r>
        <w:t>in</w:t>
      </w:r>
      <w:r>
        <w:rPr>
          <w:spacing w:val="-5"/>
        </w:rPr>
        <w:t xml:space="preserve"> </w:t>
      </w:r>
      <w:r>
        <w:t>Dana-Farber-licensed</w:t>
      </w:r>
      <w:r>
        <w:rPr>
          <w:spacing w:val="-5"/>
        </w:rPr>
        <w:t xml:space="preserve"> </w:t>
      </w:r>
      <w:r>
        <w:t>beds</w:t>
      </w:r>
      <w:r>
        <w:rPr>
          <w:spacing w:val="-4"/>
        </w:rPr>
        <w:t xml:space="preserve"> </w:t>
      </w:r>
      <w:r>
        <w:t>and</w:t>
      </w:r>
      <w:r>
        <w:rPr>
          <w:spacing w:val="-5"/>
        </w:rPr>
        <w:t xml:space="preserve"> </w:t>
      </w:r>
      <w:r>
        <w:t>Brigham</w:t>
      </w:r>
      <w:r>
        <w:rPr>
          <w:spacing w:val="-3"/>
        </w:rPr>
        <w:t xml:space="preserve"> </w:t>
      </w:r>
      <w:r>
        <w:t>and Women’s Hospital (“BWH”)-licensed beds (</w:t>
      </w:r>
      <w:r>
        <w:rPr>
          <w:i/>
        </w:rPr>
        <w:t>e.g.</w:t>
      </w:r>
      <w:r>
        <w:t>, with respect to masking, utilization of air-controlled spaces,</w:t>
      </w:r>
      <w:r>
        <w:rPr>
          <w:spacing w:val="-9"/>
        </w:rPr>
        <w:t xml:space="preserve"> </w:t>
      </w:r>
      <w:r>
        <w:t>triage</w:t>
      </w:r>
      <w:r>
        <w:rPr>
          <w:spacing w:val="-8"/>
        </w:rPr>
        <w:t xml:space="preserve"> </w:t>
      </w:r>
      <w:r>
        <w:t>of</w:t>
      </w:r>
      <w:r>
        <w:rPr>
          <w:spacing w:val="-7"/>
        </w:rPr>
        <w:t xml:space="preserve"> </w:t>
      </w:r>
      <w:r>
        <w:t>patient</w:t>
      </w:r>
      <w:r>
        <w:rPr>
          <w:spacing w:val="-6"/>
        </w:rPr>
        <w:t xml:space="preserve"> </w:t>
      </w:r>
      <w:r>
        <w:t>locations,</w:t>
      </w:r>
      <w:r>
        <w:rPr>
          <w:spacing w:val="-9"/>
        </w:rPr>
        <w:t xml:space="preserve"> </w:t>
      </w:r>
      <w:r>
        <w:t>allocation</w:t>
      </w:r>
      <w:r>
        <w:rPr>
          <w:spacing w:val="-10"/>
        </w:rPr>
        <w:t xml:space="preserve"> </w:t>
      </w:r>
      <w:r>
        <w:t>of</w:t>
      </w:r>
      <w:r>
        <w:rPr>
          <w:spacing w:val="-9"/>
        </w:rPr>
        <w:t xml:space="preserve"> </w:t>
      </w:r>
      <w:r>
        <w:t>staff).</w:t>
      </w:r>
      <w:r>
        <w:rPr>
          <w:spacing w:val="32"/>
        </w:rPr>
        <w:t xml:space="preserve"> </w:t>
      </w:r>
      <w:r>
        <w:t>Further,</w:t>
      </w:r>
      <w:r>
        <w:rPr>
          <w:spacing w:val="-7"/>
        </w:rPr>
        <w:t xml:space="preserve"> </w:t>
      </w:r>
      <w:r>
        <w:t>certain</w:t>
      </w:r>
      <w:r>
        <w:rPr>
          <w:spacing w:val="-7"/>
        </w:rPr>
        <w:t xml:space="preserve"> </w:t>
      </w:r>
      <w:r>
        <w:t>benchmarking</w:t>
      </w:r>
      <w:r>
        <w:rPr>
          <w:spacing w:val="-7"/>
        </w:rPr>
        <w:t xml:space="preserve"> </w:t>
      </w:r>
      <w:r>
        <w:t>data</w:t>
      </w:r>
      <w:r>
        <w:rPr>
          <w:spacing w:val="-7"/>
        </w:rPr>
        <w:t xml:space="preserve"> </w:t>
      </w:r>
      <w:r>
        <w:t>recommended and adopted for National Cancer Institute-designated comprehensive cancer centers (</w:t>
      </w:r>
      <w:r>
        <w:rPr>
          <w:i/>
        </w:rPr>
        <w:t>e.g.</w:t>
      </w:r>
      <w:r>
        <w:t>, ability to administer intravenous antibiotics within 30 minutes of presentation with fever and neutropenia (an oncologic</w:t>
      </w:r>
      <w:r>
        <w:rPr>
          <w:spacing w:val="-3"/>
        </w:rPr>
        <w:t xml:space="preserve"> </w:t>
      </w:r>
      <w:r>
        <w:t>emergency))</w:t>
      </w:r>
      <w:r>
        <w:rPr>
          <w:spacing w:val="-2"/>
        </w:rPr>
        <w:t xml:space="preserve"> </w:t>
      </w:r>
      <w:r>
        <w:t>are</w:t>
      </w:r>
      <w:r>
        <w:rPr>
          <w:spacing w:val="-2"/>
        </w:rPr>
        <w:t xml:space="preserve"> </w:t>
      </w:r>
      <w:r>
        <w:t>not routinely collected</w:t>
      </w:r>
      <w:r>
        <w:rPr>
          <w:spacing w:val="-1"/>
        </w:rPr>
        <w:t xml:space="preserve"> </w:t>
      </w:r>
      <w:r>
        <w:t>in</w:t>
      </w:r>
      <w:r>
        <w:rPr>
          <w:spacing w:val="-1"/>
        </w:rPr>
        <w:t xml:space="preserve"> </w:t>
      </w:r>
      <w:r>
        <w:t>general acute care hospitals, including</w:t>
      </w:r>
      <w:r>
        <w:rPr>
          <w:spacing w:val="-1"/>
        </w:rPr>
        <w:t xml:space="preserve"> </w:t>
      </w:r>
      <w:r>
        <w:t>AMCs,</w:t>
      </w:r>
      <w:r>
        <w:rPr>
          <w:spacing w:val="-3"/>
        </w:rPr>
        <w:t xml:space="preserve"> </w:t>
      </w:r>
      <w:r>
        <w:t>which makes</w:t>
      </w:r>
      <w:r>
        <w:rPr>
          <w:spacing w:val="-13"/>
        </w:rPr>
        <w:t xml:space="preserve"> </w:t>
      </w:r>
      <w:r>
        <w:t>collection</w:t>
      </w:r>
      <w:r>
        <w:rPr>
          <w:spacing w:val="-12"/>
        </w:rPr>
        <w:t xml:space="preserve"> </w:t>
      </w:r>
      <w:r>
        <w:t>of</w:t>
      </w:r>
      <w:r>
        <w:rPr>
          <w:spacing w:val="-13"/>
        </w:rPr>
        <w:t xml:space="preserve"> </w:t>
      </w:r>
      <w:r>
        <w:t>these</w:t>
      </w:r>
      <w:r>
        <w:rPr>
          <w:spacing w:val="-12"/>
        </w:rPr>
        <w:t xml:space="preserve"> </w:t>
      </w:r>
      <w:r>
        <w:t>data</w:t>
      </w:r>
      <w:r>
        <w:rPr>
          <w:spacing w:val="-13"/>
        </w:rPr>
        <w:t xml:space="preserve"> </w:t>
      </w:r>
      <w:r>
        <w:t>solely</w:t>
      </w:r>
      <w:r>
        <w:rPr>
          <w:spacing w:val="-12"/>
        </w:rPr>
        <w:t xml:space="preserve"> </w:t>
      </w:r>
      <w:r>
        <w:t>for</w:t>
      </w:r>
      <w:r>
        <w:rPr>
          <w:spacing w:val="-13"/>
        </w:rPr>
        <w:t xml:space="preserve"> </w:t>
      </w:r>
      <w:r>
        <w:t>the</w:t>
      </w:r>
      <w:r>
        <w:rPr>
          <w:spacing w:val="-12"/>
        </w:rPr>
        <w:t xml:space="preserve"> </w:t>
      </w:r>
      <w:r>
        <w:t>cancer</w:t>
      </w:r>
      <w:r>
        <w:rPr>
          <w:spacing w:val="-12"/>
        </w:rPr>
        <w:t xml:space="preserve"> </w:t>
      </w:r>
      <w:r>
        <w:t>patient</w:t>
      </w:r>
      <w:r>
        <w:rPr>
          <w:spacing w:val="-13"/>
        </w:rPr>
        <w:t xml:space="preserve"> </w:t>
      </w:r>
      <w:r>
        <w:t>population</w:t>
      </w:r>
      <w:r>
        <w:rPr>
          <w:spacing w:val="-12"/>
        </w:rPr>
        <w:t xml:space="preserve"> </w:t>
      </w:r>
      <w:r>
        <w:t>more</w:t>
      </w:r>
      <w:r>
        <w:rPr>
          <w:spacing w:val="-13"/>
        </w:rPr>
        <w:t xml:space="preserve"> </w:t>
      </w:r>
      <w:r>
        <w:t>difficult.</w:t>
      </w:r>
      <w:r>
        <w:rPr>
          <w:spacing w:val="-12"/>
        </w:rPr>
        <w:t xml:space="preserve"> </w:t>
      </w:r>
      <w:r>
        <w:t>Convincing</w:t>
      </w:r>
      <w:r>
        <w:rPr>
          <w:spacing w:val="-13"/>
        </w:rPr>
        <w:t xml:space="preserve"> </w:t>
      </w:r>
      <w:r>
        <w:t>a</w:t>
      </w:r>
      <w:r>
        <w:rPr>
          <w:spacing w:val="-12"/>
        </w:rPr>
        <w:t xml:space="preserve"> </w:t>
      </w:r>
      <w:r>
        <w:t>general acute care hospital’s administration to invest resources in the collection of these nationally recommended, cancer-specific quality benchmarks is not always possible.</w:t>
      </w:r>
    </w:p>
    <w:p w14:paraId="078734D1" w14:textId="77777777" w:rsidR="00F75108" w:rsidRDefault="00F75108">
      <w:pPr>
        <w:pStyle w:val="BodyText"/>
        <w:spacing w:before="18"/>
      </w:pPr>
    </w:p>
    <w:p w14:paraId="078734D2" w14:textId="77777777" w:rsidR="00F75108" w:rsidRDefault="00000000">
      <w:pPr>
        <w:pStyle w:val="BodyText"/>
        <w:spacing w:line="259" w:lineRule="auto"/>
        <w:ind w:left="998" w:right="1296"/>
        <w:jc w:val="both"/>
      </w:pPr>
      <w:r>
        <w:t>These are just a few of the reasons that Dana-Farber’s singular focus on cancer—and the vesting of operational and decision-making authority within a single dedicated cancer center—improves quality of care and the patient experience while decreasing cost and unnecessary inpatient care.</w:t>
      </w:r>
    </w:p>
    <w:p w14:paraId="078734D3" w14:textId="77777777" w:rsidR="00F75108" w:rsidRDefault="00F75108">
      <w:pPr>
        <w:pStyle w:val="BodyText"/>
        <w:spacing w:before="20"/>
      </w:pPr>
    </w:p>
    <w:p w14:paraId="078734D4" w14:textId="77777777" w:rsidR="00F75108" w:rsidRDefault="00000000">
      <w:pPr>
        <w:pStyle w:val="ListParagraph"/>
        <w:numPr>
          <w:ilvl w:val="1"/>
          <w:numId w:val="3"/>
        </w:numPr>
        <w:tabs>
          <w:tab w:val="left" w:pos="2437"/>
        </w:tabs>
        <w:ind w:left="2437" w:hanging="359"/>
        <w:rPr>
          <w:b/>
        </w:rPr>
      </w:pPr>
      <w:r>
        <w:rPr>
          <w:b/>
        </w:rPr>
        <w:t>What</w:t>
      </w:r>
      <w:r>
        <w:rPr>
          <w:b/>
          <w:spacing w:val="-5"/>
        </w:rPr>
        <w:t xml:space="preserve"> </w:t>
      </w:r>
      <w:r>
        <w:rPr>
          <w:b/>
        </w:rPr>
        <w:t>outcomes</w:t>
      </w:r>
      <w:r>
        <w:rPr>
          <w:b/>
          <w:spacing w:val="-2"/>
        </w:rPr>
        <w:t xml:space="preserve"> </w:t>
      </w:r>
      <w:r>
        <w:rPr>
          <w:b/>
        </w:rPr>
        <w:t>does</w:t>
      </w:r>
      <w:r>
        <w:rPr>
          <w:b/>
          <w:spacing w:val="-2"/>
        </w:rPr>
        <w:t xml:space="preserve"> </w:t>
      </w:r>
      <w:r>
        <w:rPr>
          <w:b/>
        </w:rPr>
        <w:t>the</w:t>
      </w:r>
      <w:r>
        <w:rPr>
          <w:b/>
          <w:spacing w:val="-6"/>
        </w:rPr>
        <w:t xml:space="preserve"> </w:t>
      </w:r>
      <w:r>
        <w:rPr>
          <w:b/>
        </w:rPr>
        <w:t>Applicant</w:t>
      </w:r>
      <w:r>
        <w:rPr>
          <w:b/>
          <w:spacing w:val="-3"/>
        </w:rPr>
        <w:t xml:space="preserve"> </w:t>
      </w:r>
      <w:r>
        <w:rPr>
          <w:b/>
        </w:rPr>
        <w:t>expect</w:t>
      </w:r>
      <w:r>
        <w:rPr>
          <w:b/>
          <w:spacing w:val="-5"/>
        </w:rPr>
        <w:t xml:space="preserve"> </w:t>
      </w:r>
      <w:r>
        <w:rPr>
          <w:b/>
        </w:rPr>
        <w:t>will</w:t>
      </w:r>
      <w:r>
        <w:rPr>
          <w:b/>
          <w:spacing w:val="-3"/>
        </w:rPr>
        <w:t xml:space="preserve"> </w:t>
      </w:r>
      <w:r>
        <w:rPr>
          <w:b/>
        </w:rPr>
        <w:t>improve</w:t>
      </w:r>
      <w:r>
        <w:rPr>
          <w:b/>
          <w:spacing w:val="-4"/>
        </w:rPr>
        <w:t xml:space="preserve"> </w:t>
      </w:r>
      <w:proofErr w:type="gramStart"/>
      <w:r>
        <w:rPr>
          <w:b/>
        </w:rPr>
        <w:t>as</w:t>
      </w:r>
      <w:r>
        <w:rPr>
          <w:b/>
          <w:spacing w:val="-2"/>
        </w:rPr>
        <w:t xml:space="preserve"> </w:t>
      </w:r>
      <w:r>
        <w:rPr>
          <w:b/>
        </w:rPr>
        <w:t>a</w:t>
      </w:r>
      <w:r>
        <w:rPr>
          <w:b/>
          <w:spacing w:val="-4"/>
        </w:rPr>
        <w:t xml:space="preserve"> </w:t>
      </w:r>
      <w:r>
        <w:rPr>
          <w:b/>
        </w:rPr>
        <w:t>result</w:t>
      </w:r>
      <w:r>
        <w:rPr>
          <w:b/>
          <w:spacing w:val="-3"/>
        </w:rPr>
        <w:t xml:space="preserve"> </w:t>
      </w:r>
      <w:r>
        <w:rPr>
          <w:b/>
        </w:rPr>
        <w:t>of</w:t>
      </w:r>
      <w:proofErr w:type="gramEnd"/>
      <w:r>
        <w:rPr>
          <w:b/>
          <w:spacing w:val="-5"/>
        </w:rPr>
        <w:t xml:space="preserve"> </w:t>
      </w:r>
      <w:r>
        <w:rPr>
          <w:b/>
        </w:rPr>
        <w:t>this</w:t>
      </w:r>
      <w:r>
        <w:rPr>
          <w:b/>
          <w:spacing w:val="-3"/>
        </w:rPr>
        <w:t xml:space="preserve"> </w:t>
      </w:r>
      <w:r>
        <w:rPr>
          <w:b/>
          <w:spacing w:val="-2"/>
        </w:rPr>
        <w:t>change?</w:t>
      </w:r>
    </w:p>
    <w:p w14:paraId="078734D5" w14:textId="77777777" w:rsidR="00F75108" w:rsidRDefault="00000000">
      <w:pPr>
        <w:pStyle w:val="BodyText"/>
        <w:spacing w:before="183" w:line="259" w:lineRule="auto"/>
        <w:ind w:left="998" w:right="1297"/>
        <w:jc w:val="both"/>
      </w:pPr>
      <w:r>
        <w:t>Dana-Farber expects survival rates, continuity of care, ability to benchmark and track cancer-specific quality</w:t>
      </w:r>
      <w:r>
        <w:rPr>
          <w:spacing w:val="-9"/>
        </w:rPr>
        <w:t xml:space="preserve"> </w:t>
      </w:r>
      <w:r>
        <w:t>metrics</w:t>
      </w:r>
      <w:r>
        <w:rPr>
          <w:spacing w:val="-10"/>
        </w:rPr>
        <w:t xml:space="preserve"> </w:t>
      </w:r>
      <w:r>
        <w:t>to</w:t>
      </w:r>
      <w:r>
        <w:rPr>
          <w:spacing w:val="-9"/>
        </w:rPr>
        <w:t xml:space="preserve"> </w:t>
      </w:r>
      <w:r>
        <w:t>improve</w:t>
      </w:r>
      <w:r>
        <w:rPr>
          <w:spacing w:val="-12"/>
        </w:rPr>
        <w:t xml:space="preserve"> </w:t>
      </w:r>
      <w:r>
        <w:t>and</w:t>
      </w:r>
      <w:r>
        <w:rPr>
          <w:spacing w:val="-11"/>
        </w:rPr>
        <w:t xml:space="preserve"> </w:t>
      </w:r>
      <w:r>
        <w:t>ensure</w:t>
      </w:r>
      <w:r>
        <w:rPr>
          <w:spacing w:val="-9"/>
        </w:rPr>
        <w:t xml:space="preserve"> </w:t>
      </w:r>
      <w:r>
        <w:t>quality,</w:t>
      </w:r>
      <w:r>
        <w:rPr>
          <w:spacing w:val="-12"/>
        </w:rPr>
        <w:t xml:space="preserve"> </w:t>
      </w:r>
      <w:r>
        <w:t>and</w:t>
      </w:r>
      <w:r>
        <w:rPr>
          <w:spacing w:val="-11"/>
        </w:rPr>
        <w:t xml:space="preserve"> </w:t>
      </w:r>
      <w:r>
        <w:t>inpatient</w:t>
      </w:r>
      <w:r>
        <w:rPr>
          <w:spacing w:val="-9"/>
        </w:rPr>
        <w:t xml:space="preserve"> </w:t>
      </w:r>
      <w:r>
        <w:t>patient</w:t>
      </w:r>
      <w:r>
        <w:rPr>
          <w:spacing w:val="-9"/>
        </w:rPr>
        <w:t xml:space="preserve"> </w:t>
      </w:r>
      <w:r>
        <w:t>satisfaction</w:t>
      </w:r>
      <w:r>
        <w:rPr>
          <w:spacing w:val="-11"/>
        </w:rPr>
        <w:t xml:space="preserve"> </w:t>
      </w:r>
      <w:r>
        <w:t>(</w:t>
      </w:r>
      <w:r>
        <w:rPr>
          <w:i/>
        </w:rPr>
        <w:t>e.g.</w:t>
      </w:r>
      <w:r>
        <w:t>,</w:t>
      </w:r>
      <w:r>
        <w:rPr>
          <w:spacing w:val="-10"/>
        </w:rPr>
        <w:t xml:space="preserve"> </w:t>
      </w:r>
      <w:r>
        <w:t>Press</w:t>
      </w:r>
      <w:r>
        <w:rPr>
          <w:spacing w:val="-10"/>
        </w:rPr>
        <w:t xml:space="preserve"> </w:t>
      </w:r>
      <w:r>
        <w:t>Ganey</w:t>
      </w:r>
      <w:r>
        <w:rPr>
          <w:spacing w:val="-9"/>
        </w:rPr>
        <w:t xml:space="preserve"> </w:t>
      </w:r>
      <w:r>
        <w:t>scores) to improve. Additionally, Dana-Farber expects the number of adverse events to decrease.</w:t>
      </w:r>
    </w:p>
    <w:p w14:paraId="078734D6" w14:textId="77777777" w:rsidR="00F75108" w:rsidRDefault="00000000">
      <w:pPr>
        <w:pStyle w:val="ListParagraph"/>
        <w:numPr>
          <w:ilvl w:val="0"/>
          <w:numId w:val="3"/>
        </w:numPr>
        <w:tabs>
          <w:tab w:val="left" w:pos="1716"/>
          <w:tab w:val="left" w:pos="1718"/>
        </w:tabs>
        <w:spacing w:before="159" w:line="259" w:lineRule="auto"/>
        <w:ind w:left="1718" w:right="1695" w:hanging="360"/>
        <w:rPr>
          <w:b/>
        </w:rPr>
      </w:pPr>
      <w:r>
        <w:rPr>
          <w:b/>
        </w:rPr>
        <w:t>The application states that the Applicant projects that by 2032, there will be a need by its Patient</w:t>
      </w:r>
      <w:r>
        <w:rPr>
          <w:b/>
          <w:spacing w:val="-2"/>
        </w:rPr>
        <w:t xml:space="preserve"> </w:t>
      </w:r>
      <w:r>
        <w:rPr>
          <w:b/>
        </w:rPr>
        <w:t>Panel</w:t>
      </w:r>
      <w:r>
        <w:rPr>
          <w:b/>
          <w:spacing w:val="-1"/>
        </w:rPr>
        <w:t xml:space="preserve"> </w:t>
      </w:r>
      <w:r>
        <w:rPr>
          <w:b/>
        </w:rPr>
        <w:t>for</w:t>
      </w:r>
      <w:r>
        <w:rPr>
          <w:b/>
          <w:spacing w:val="-4"/>
        </w:rPr>
        <w:t xml:space="preserve"> </w:t>
      </w:r>
      <w:r>
        <w:rPr>
          <w:b/>
        </w:rPr>
        <w:t>approximately</w:t>
      </w:r>
      <w:r>
        <w:rPr>
          <w:b/>
          <w:spacing w:val="-3"/>
        </w:rPr>
        <w:t xml:space="preserve"> </w:t>
      </w:r>
      <w:r>
        <w:rPr>
          <w:b/>
        </w:rPr>
        <w:t>384</w:t>
      </w:r>
      <w:r>
        <w:rPr>
          <w:b/>
          <w:spacing w:val="-3"/>
        </w:rPr>
        <w:t xml:space="preserve"> </w:t>
      </w:r>
      <w:r>
        <w:rPr>
          <w:b/>
        </w:rPr>
        <w:t>inpatient</w:t>
      </w:r>
      <w:r>
        <w:rPr>
          <w:b/>
          <w:spacing w:val="-2"/>
        </w:rPr>
        <w:t xml:space="preserve"> </w:t>
      </w:r>
      <w:r>
        <w:rPr>
          <w:b/>
        </w:rPr>
        <w:t>beds</w:t>
      </w:r>
      <w:r>
        <w:rPr>
          <w:b/>
          <w:spacing w:val="-4"/>
        </w:rPr>
        <w:t xml:space="preserve"> </w:t>
      </w:r>
      <w:r>
        <w:rPr>
          <w:b/>
        </w:rPr>
        <w:t>dedicated</w:t>
      </w:r>
      <w:r>
        <w:rPr>
          <w:b/>
          <w:spacing w:val="-3"/>
        </w:rPr>
        <w:t xml:space="preserve"> </w:t>
      </w:r>
      <w:r>
        <w:rPr>
          <w:b/>
        </w:rPr>
        <w:t>to</w:t>
      </w:r>
      <w:r>
        <w:rPr>
          <w:b/>
          <w:spacing w:val="-3"/>
        </w:rPr>
        <w:t xml:space="preserve"> </w:t>
      </w:r>
      <w:r>
        <w:rPr>
          <w:b/>
        </w:rPr>
        <w:t>the</w:t>
      </w:r>
      <w:r>
        <w:rPr>
          <w:b/>
          <w:spacing w:val="-3"/>
        </w:rPr>
        <w:t xml:space="preserve"> </w:t>
      </w:r>
      <w:r>
        <w:rPr>
          <w:b/>
        </w:rPr>
        <w:t>advanced</w:t>
      </w:r>
      <w:r>
        <w:rPr>
          <w:b/>
          <w:spacing w:val="-5"/>
        </w:rPr>
        <w:t xml:space="preserve"> </w:t>
      </w:r>
      <w:r>
        <w:rPr>
          <w:b/>
        </w:rPr>
        <w:t>cancer</w:t>
      </w:r>
      <w:r>
        <w:rPr>
          <w:b/>
          <w:spacing w:val="-4"/>
        </w:rPr>
        <w:t xml:space="preserve"> </w:t>
      </w:r>
      <w:r>
        <w:rPr>
          <w:b/>
        </w:rPr>
        <w:t>care provided by the Applicant (pg.18).</w:t>
      </w:r>
    </w:p>
    <w:p w14:paraId="078734D7" w14:textId="77777777" w:rsidR="00F75108" w:rsidRDefault="00000000">
      <w:pPr>
        <w:pStyle w:val="ListParagraph"/>
        <w:numPr>
          <w:ilvl w:val="1"/>
          <w:numId w:val="3"/>
        </w:numPr>
        <w:tabs>
          <w:tab w:val="left" w:pos="2436"/>
          <w:tab w:val="left" w:pos="2438"/>
        </w:tabs>
        <w:spacing w:line="259" w:lineRule="auto"/>
        <w:ind w:left="2438" w:right="1316"/>
        <w:rPr>
          <w:b/>
        </w:rPr>
      </w:pPr>
      <w:r>
        <w:rPr>
          <w:b/>
        </w:rPr>
        <w:t>Why</w:t>
      </w:r>
      <w:r>
        <w:rPr>
          <w:b/>
          <w:spacing w:val="-2"/>
        </w:rPr>
        <w:t xml:space="preserve"> </w:t>
      </w:r>
      <w:r>
        <w:rPr>
          <w:b/>
        </w:rPr>
        <w:t>is</w:t>
      </w:r>
      <w:r>
        <w:rPr>
          <w:b/>
          <w:spacing w:val="-5"/>
        </w:rPr>
        <w:t xml:space="preserve"> </w:t>
      </w:r>
      <w:r>
        <w:rPr>
          <w:b/>
        </w:rPr>
        <w:t>the</w:t>
      </w:r>
      <w:r>
        <w:rPr>
          <w:b/>
          <w:spacing w:val="-4"/>
        </w:rPr>
        <w:t xml:space="preserve"> </w:t>
      </w:r>
      <w:r>
        <w:rPr>
          <w:b/>
        </w:rPr>
        <w:t>Applicant</w:t>
      </w:r>
      <w:r>
        <w:rPr>
          <w:b/>
          <w:spacing w:val="-3"/>
        </w:rPr>
        <w:t xml:space="preserve"> </w:t>
      </w:r>
      <w:r>
        <w:rPr>
          <w:b/>
        </w:rPr>
        <w:t>requesting</w:t>
      </w:r>
      <w:r>
        <w:rPr>
          <w:b/>
          <w:spacing w:val="-4"/>
        </w:rPr>
        <w:t xml:space="preserve"> </w:t>
      </w:r>
      <w:r>
        <w:rPr>
          <w:b/>
        </w:rPr>
        <w:t>300</w:t>
      </w:r>
      <w:r>
        <w:rPr>
          <w:b/>
          <w:spacing w:val="-2"/>
        </w:rPr>
        <w:t xml:space="preserve"> </w:t>
      </w:r>
      <w:r>
        <w:rPr>
          <w:b/>
        </w:rPr>
        <w:t>beds,</w:t>
      </w:r>
      <w:r>
        <w:rPr>
          <w:b/>
          <w:spacing w:val="-2"/>
        </w:rPr>
        <w:t xml:space="preserve"> </w:t>
      </w:r>
      <w:r>
        <w:rPr>
          <w:b/>
        </w:rPr>
        <w:t>and</w:t>
      </w:r>
      <w:r>
        <w:rPr>
          <w:b/>
          <w:spacing w:val="-4"/>
        </w:rPr>
        <w:t xml:space="preserve"> </w:t>
      </w:r>
      <w:r>
        <w:rPr>
          <w:b/>
        </w:rPr>
        <w:t>not</w:t>
      </w:r>
      <w:r>
        <w:rPr>
          <w:b/>
          <w:spacing w:val="-3"/>
        </w:rPr>
        <w:t xml:space="preserve"> </w:t>
      </w:r>
      <w:r>
        <w:rPr>
          <w:b/>
        </w:rPr>
        <w:t>384</w:t>
      </w:r>
      <w:r>
        <w:rPr>
          <w:b/>
          <w:spacing w:val="-2"/>
        </w:rPr>
        <w:t xml:space="preserve"> </w:t>
      </w:r>
      <w:r>
        <w:rPr>
          <w:b/>
        </w:rPr>
        <w:t>beds</w:t>
      </w:r>
      <w:r>
        <w:rPr>
          <w:b/>
          <w:spacing w:val="-5"/>
        </w:rPr>
        <w:t xml:space="preserve"> </w:t>
      </w:r>
      <w:r>
        <w:rPr>
          <w:b/>
        </w:rPr>
        <w:t>to</w:t>
      </w:r>
      <w:r>
        <w:rPr>
          <w:b/>
          <w:spacing w:val="-4"/>
        </w:rPr>
        <w:t xml:space="preserve"> </w:t>
      </w:r>
      <w:r>
        <w:rPr>
          <w:b/>
        </w:rPr>
        <w:t>address</w:t>
      </w:r>
      <w:r>
        <w:rPr>
          <w:b/>
          <w:spacing w:val="-2"/>
        </w:rPr>
        <w:t xml:space="preserve"> </w:t>
      </w:r>
      <w:r>
        <w:rPr>
          <w:b/>
        </w:rPr>
        <w:t>projected</w:t>
      </w:r>
      <w:r>
        <w:rPr>
          <w:b/>
          <w:spacing w:val="-4"/>
        </w:rPr>
        <w:t xml:space="preserve"> </w:t>
      </w:r>
      <w:r>
        <w:rPr>
          <w:b/>
        </w:rPr>
        <w:t>need by 2032?</w:t>
      </w:r>
    </w:p>
    <w:p w14:paraId="078734D8" w14:textId="77777777" w:rsidR="00F75108" w:rsidRDefault="00F75108">
      <w:pPr>
        <w:pStyle w:val="BodyText"/>
        <w:spacing w:before="19"/>
        <w:rPr>
          <w:b/>
        </w:rPr>
      </w:pPr>
    </w:p>
    <w:p w14:paraId="078734D9" w14:textId="77777777" w:rsidR="00F75108" w:rsidRDefault="00000000">
      <w:pPr>
        <w:pStyle w:val="BodyText"/>
        <w:spacing w:line="259" w:lineRule="auto"/>
        <w:ind w:left="997" w:right="1358"/>
      </w:pPr>
      <w:r>
        <w:t>A</w:t>
      </w:r>
      <w:r>
        <w:rPr>
          <w:spacing w:val="-2"/>
        </w:rPr>
        <w:t xml:space="preserve"> </w:t>
      </w:r>
      <w:r>
        <w:t>300-bed</w:t>
      </w:r>
      <w:r>
        <w:rPr>
          <w:spacing w:val="-3"/>
        </w:rPr>
        <w:t xml:space="preserve"> </w:t>
      </w:r>
      <w:r>
        <w:t>inpatient</w:t>
      </w:r>
      <w:r>
        <w:rPr>
          <w:spacing w:val="-1"/>
        </w:rPr>
        <w:t xml:space="preserve"> </w:t>
      </w:r>
      <w:r>
        <w:t>hospital</w:t>
      </w:r>
      <w:r>
        <w:rPr>
          <w:spacing w:val="-2"/>
        </w:rPr>
        <w:t xml:space="preserve"> </w:t>
      </w:r>
      <w:r>
        <w:t>is</w:t>
      </w:r>
      <w:r>
        <w:rPr>
          <w:spacing w:val="-2"/>
        </w:rPr>
        <w:t xml:space="preserve"> </w:t>
      </w:r>
      <w:r>
        <w:t>all</w:t>
      </w:r>
      <w:r>
        <w:rPr>
          <w:spacing w:val="-2"/>
        </w:rPr>
        <w:t xml:space="preserve"> </w:t>
      </w:r>
      <w:r>
        <w:t>that</w:t>
      </w:r>
      <w:r>
        <w:rPr>
          <w:spacing w:val="-1"/>
        </w:rPr>
        <w:t xml:space="preserve"> </w:t>
      </w:r>
      <w:r>
        <w:t>can</w:t>
      </w:r>
      <w:r>
        <w:rPr>
          <w:spacing w:val="-3"/>
        </w:rPr>
        <w:t xml:space="preserve"> </w:t>
      </w:r>
      <w:r>
        <w:t>be</w:t>
      </w:r>
      <w:r>
        <w:rPr>
          <w:spacing w:val="-4"/>
        </w:rPr>
        <w:t xml:space="preserve"> </w:t>
      </w:r>
      <w:r>
        <w:t>accommodated</w:t>
      </w:r>
      <w:r>
        <w:rPr>
          <w:spacing w:val="-5"/>
        </w:rPr>
        <w:t xml:space="preserve"> </w:t>
      </w:r>
      <w:r>
        <w:t>on</w:t>
      </w:r>
      <w:r>
        <w:rPr>
          <w:spacing w:val="-3"/>
        </w:rPr>
        <w:t xml:space="preserve"> </w:t>
      </w:r>
      <w:r>
        <w:t>the</w:t>
      </w:r>
      <w:r>
        <w:rPr>
          <w:spacing w:val="-4"/>
        </w:rPr>
        <w:t xml:space="preserve"> </w:t>
      </w:r>
      <w:r>
        <w:t>land</w:t>
      </w:r>
      <w:r>
        <w:rPr>
          <w:spacing w:val="-3"/>
        </w:rPr>
        <w:t xml:space="preserve"> </w:t>
      </w:r>
      <w:r>
        <w:t>available,</w:t>
      </w:r>
      <w:r>
        <w:rPr>
          <w:spacing w:val="-2"/>
        </w:rPr>
        <w:t xml:space="preserve"> </w:t>
      </w:r>
      <w:r>
        <w:t>given</w:t>
      </w:r>
      <w:r>
        <w:rPr>
          <w:spacing w:val="-5"/>
        </w:rPr>
        <w:t xml:space="preserve"> </w:t>
      </w:r>
      <w:r>
        <w:t>applicable budgeting, design, and permitting constraints.</w:t>
      </w:r>
    </w:p>
    <w:p w14:paraId="078734DA" w14:textId="77777777" w:rsidR="00F75108" w:rsidRDefault="00F75108">
      <w:pPr>
        <w:pStyle w:val="BodyText"/>
        <w:rPr>
          <w:sz w:val="20"/>
        </w:rPr>
      </w:pPr>
    </w:p>
    <w:p w14:paraId="078734DB" w14:textId="02C75F49" w:rsidR="00F75108" w:rsidRDefault="00F75108">
      <w:pPr>
        <w:pStyle w:val="BodyText"/>
        <w:spacing w:before="40"/>
        <w:rPr>
          <w:sz w:val="20"/>
        </w:rPr>
      </w:pPr>
    </w:p>
    <w:p w14:paraId="078734DD" w14:textId="77777777" w:rsidR="00F75108" w:rsidRDefault="00F75108">
      <w:pPr>
        <w:rPr>
          <w:sz w:val="14"/>
        </w:rPr>
        <w:sectPr w:rsidR="00F75108">
          <w:pgSz w:w="12240" w:h="15840"/>
          <w:pgMar w:top="1680" w:right="140" w:bottom="940" w:left="440" w:header="1069" w:footer="746" w:gutter="0"/>
          <w:cols w:space="720"/>
        </w:sectPr>
      </w:pPr>
      <w:bookmarkStart w:id="0" w:name="_bookmark0"/>
      <w:bookmarkEnd w:id="0"/>
    </w:p>
    <w:p w14:paraId="078734DE" w14:textId="77777777" w:rsidR="00F75108" w:rsidRDefault="00000000">
      <w:pPr>
        <w:pStyle w:val="ListParagraph"/>
        <w:numPr>
          <w:ilvl w:val="1"/>
          <w:numId w:val="3"/>
        </w:numPr>
        <w:tabs>
          <w:tab w:val="left" w:pos="2439"/>
        </w:tabs>
        <w:spacing w:before="6"/>
        <w:ind w:hanging="359"/>
        <w:rPr>
          <w:b/>
        </w:rPr>
      </w:pPr>
      <w:r>
        <w:rPr>
          <w:b/>
        </w:rPr>
        <w:lastRenderedPageBreak/>
        <w:t>Does</w:t>
      </w:r>
      <w:r>
        <w:rPr>
          <w:b/>
          <w:spacing w:val="-3"/>
        </w:rPr>
        <w:t xml:space="preserve"> </w:t>
      </w:r>
      <w:r>
        <w:rPr>
          <w:b/>
        </w:rPr>
        <w:t>the</w:t>
      </w:r>
      <w:r>
        <w:rPr>
          <w:b/>
          <w:spacing w:val="-3"/>
        </w:rPr>
        <w:t xml:space="preserve"> </w:t>
      </w:r>
      <w:r>
        <w:rPr>
          <w:b/>
        </w:rPr>
        <w:t>proposed</w:t>
      </w:r>
      <w:r>
        <w:rPr>
          <w:b/>
          <w:spacing w:val="-5"/>
        </w:rPr>
        <w:t xml:space="preserve"> </w:t>
      </w:r>
      <w:r>
        <w:rPr>
          <w:b/>
        </w:rPr>
        <w:t>facility</w:t>
      </w:r>
      <w:r>
        <w:rPr>
          <w:b/>
          <w:spacing w:val="-4"/>
        </w:rPr>
        <w:t xml:space="preserve"> </w:t>
      </w:r>
      <w:r>
        <w:rPr>
          <w:b/>
        </w:rPr>
        <w:t>include</w:t>
      </w:r>
      <w:r>
        <w:rPr>
          <w:b/>
          <w:spacing w:val="-4"/>
        </w:rPr>
        <w:t xml:space="preserve"> </w:t>
      </w:r>
      <w:r>
        <w:rPr>
          <w:b/>
        </w:rPr>
        <w:t>any</w:t>
      </w:r>
      <w:r>
        <w:rPr>
          <w:b/>
          <w:spacing w:val="-5"/>
        </w:rPr>
        <w:t xml:space="preserve"> </w:t>
      </w:r>
      <w:r>
        <w:rPr>
          <w:b/>
        </w:rPr>
        <w:t>shell</w:t>
      </w:r>
      <w:r>
        <w:rPr>
          <w:b/>
          <w:spacing w:val="-2"/>
        </w:rPr>
        <w:t xml:space="preserve"> </w:t>
      </w:r>
      <w:r>
        <w:rPr>
          <w:b/>
        </w:rPr>
        <w:t>space</w:t>
      </w:r>
      <w:r>
        <w:rPr>
          <w:b/>
          <w:spacing w:val="-5"/>
        </w:rPr>
        <w:t xml:space="preserve"> </w:t>
      </w:r>
      <w:r>
        <w:rPr>
          <w:b/>
        </w:rPr>
        <w:t>for</w:t>
      </w:r>
      <w:r>
        <w:rPr>
          <w:b/>
          <w:spacing w:val="-5"/>
        </w:rPr>
        <w:t xml:space="preserve"> </w:t>
      </w:r>
      <w:r>
        <w:rPr>
          <w:b/>
        </w:rPr>
        <w:t>future</w:t>
      </w:r>
      <w:r>
        <w:rPr>
          <w:b/>
          <w:spacing w:val="-4"/>
        </w:rPr>
        <w:t xml:space="preserve"> </w:t>
      </w:r>
      <w:r>
        <w:rPr>
          <w:b/>
        </w:rPr>
        <w:t>build</w:t>
      </w:r>
      <w:r>
        <w:rPr>
          <w:b/>
          <w:spacing w:val="-4"/>
        </w:rPr>
        <w:t xml:space="preserve"> out?</w:t>
      </w:r>
    </w:p>
    <w:p w14:paraId="078734DF" w14:textId="77777777" w:rsidR="00F75108" w:rsidRDefault="00F75108">
      <w:pPr>
        <w:pStyle w:val="BodyText"/>
        <w:spacing w:before="41"/>
        <w:rPr>
          <w:b/>
        </w:rPr>
      </w:pPr>
    </w:p>
    <w:p w14:paraId="078734E0" w14:textId="77777777" w:rsidR="00F75108" w:rsidRDefault="00000000">
      <w:pPr>
        <w:pStyle w:val="BodyText"/>
        <w:ind w:left="1000"/>
        <w:jc w:val="both"/>
      </w:pPr>
      <w:r>
        <w:t>No,</w:t>
      </w:r>
      <w:r>
        <w:rPr>
          <w:spacing w:val="-3"/>
        </w:rPr>
        <w:t xml:space="preserve"> </w:t>
      </w:r>
      <w:r>
        <w:t>it</w:t>
      </w:r>
      <w:r>
        <w:rPr>
          <w:spacing w:val="-1"/>
        </w:rPr>
        <w:t xml:space="preserve"> </w:t>
      </w:r>
      <w:r>
        <w:t>does</w:t>
      </w:r>
      <w:r>
        <w:rPr>
          <w:spacing w:val="-5"/>
        </w:rPr>
        <w:t xml:space="preserve"> </w:t>
      </w:r>
      <w:r>
        <w:t>not</w:t>
      </w:r>
      <w:r>
        <w:rPr>
          <w:spacing w:val="-4"/>
        </w:rPr>
        <w:t xml:space="preserve"> </w:t>
      </w:r>
      <w:r>
        <w:t>include</w:t>
      </w:r>
      <w:r>
        <w:rPr>
          <w:spacing w:val="-1"/>
        </w:rPr>
        <w:t xml:space="preserve"> </w:t>
      </w:r>
      <w:r>
        <w:t>any</w:t>
      </w:r>
      <w:r>
        <w:rPr>
          <w:spacing w:val="-4"/>
        </w:rPr>
        <w:t xml:space="preserve"> </w:t>
      </w:r>
      <w:r>
        <w:t>shell</w:t>
      </w:r>
      <w:r>
        <w:rPr>
          <w:spacing w:val="-2"/>
        </w:rPr>
        <w:t xml:space="preserve"> </w:t>
      </w:r>
      <w:r>
        <w:t>space</w:t>
      </w:r>
      <w:r>
        <w:rPr>
          <w:spacing w:val="-4"/>
        </w:rPr>
        <w:t xml:space="preserve"> </w:t>
      </w:r>
      <w:r>
        <w:t>for</w:t>
      </w:r>
      <w:r>
        <w:rPr>
          <w:spacing w:val="-5"/>
        </w:rPr>
        <w:t xml:space="preserve"> </w:t>
      </w:r>
      <w:r>
        <w:t>future</w:t>
      </w:r>
      <w:r>
        <w:rPr>
          <w:spacing w:val="-1"/>
        </w:rPr>
        <w:t xml:space="preserve"> </w:t>
      </w:r>
      <w:r>
        <w:t>build</w:t>
      </w:r>
      <w:r>
        <w:rPr>
          <w:spacing w:val="-5"/>
        </w:rPr>
        <w:t xml:space="preserve"> </w:t>
      </w:r>
      <w:r>
        <w:rPr>
          <w:spacing w:val="-4"/>
        </w:rPr>
        <w:t>out.</w:t>
      </w:r>
    </w:p>
    <w:p w14:paraId="078734E1" w14:textId="77777777" w:rsidR="00F75108" w:rsidRDefault="00F75108">
      <w:pPr>
        <w:pStyle w:val="BodyText"/>
        <w:spacing w:before="43"/>
      </w:pPr>
    </w:p>
    <w:p w14:paraId="078734E2" w14:textId="77777777" w:rsidR="00F75108" w:rsidRDefault="00000000">
      <w:pPr>
        <w:pStyle w:val="ListParagraph"/>
        <w:numPr>
          <w:ilvl w:val="0"/>
          <w:numId w:val="3"/>
        </w:numPr>
        <w:tabs>
          <w:tab w:val="left" w:pos="1718"/>
        </w:tabs>
        <w:ind w:left="1718" w:hanging="358"/>
        <w:rPr>
          <w:b/>
        </w:rPr>
      </w:pPr>
      <w:r>
        <w:rPr>
          <w:b/>
        </w:rPr>
        <w:t>The</w:t>
      </w:r>
      <w:r>
        <w:rPr>
          <w:b/>
          <w:spacing w:val="-7"/>
        </w:rPr>
        <w:t xml:space="preserve"> </w:t>
      </w:r>
      <w:r>
        <w:rPr>
          <w:b/>
        </w:rPr>
        <w:t>application</w:t>
      </w:r>
      <w:r>
        <w:rPr>
          <w:b/>
          <w:spacing w:val="-5"/>
        </w:rPr>
        <w:t xml:space="preserve"> </w:t>
      </w:r>
      <w:r>
        <w:rPr>
          <w:b/>
        </w:rPr>
        <w:t>states</w:t>
      </w:r>
      <w:r>
        <w:rPr>
          <w:b/>
          <w:spacing w:val="-3"/>
        </w:rPr>
        <w:t xml:space="preserve"> </w:t>
      </w:r>
      <w:r>
        <w:rPr>
          <w:b/>
        </w:rPr>
        <w:t>that</w:t>
      </w:r>
      <w:r>
        <w:rPr>
          <w:b/>
          <w:spacing w:val="-6"/>
        </w:rPr>
        <w:t xml:space="preserve"> </w:t>
      </w:r>
      <w:r>
        <w:rPr>
          <w:b/>
        </w:rPr>
        <w:t>the</w:t>
      </w:r>
      <w:r>
        <w:rPr>
          <w:b/>
          <w:spacing w:val="-4"/>
        </w:rPr>
        <w:t xml:space="preserve"> </w:t>
      </w:r>
      <w:r>
        <w:rPr>
          <w:b/>
        </w:rPr>
        <w:t>Proposed</w:t>
      </w:r>
      <w:r>
        <w:rPr>
          <w:b/>
          <w:spacing w:val="-5"/>
        </w:rPr>
        <w:t xml:space="preserve"> </w:t>
      </w:r>
      <w:r>
        <w:rPr>
          <w:b/>
        </w:rPr>
        <w:t>Project</w:t>
      </w:r>
      <w:r>
        <w:rPr>
          <w:b/>
          <w:spacing w:val="-6"/>
        </w:rPr>
        <w:t xml:space="preserve"> </w:t>
      </w:r>
      <w:r>
        <w:rPr>
          <w:b/>
        </w:rPr>
        <w:t>will</w:t>
      </w:r>
      <w:r>
        <w:rPr>
          <w:b/>
          <w:spacing w:val="-4"/>
        </w:rPr>
        <w:t xml:space="preserve"> </w:t>
      </w:r>
      <w:r>
        <w:rPr>
          <w:b/>
        </w:rPr>
        <w:t>also</w:t>
      </w:r>
      <w:r>
        <w:rPr>
          <w:b/>
          <w:spacing w:val="-5"/>
        </w:rPr>
        <w:t xml:space="preserve"> </w:t>
      </w:r>
      <w:r>
        <w:rPr>
          <w:b/>
        </w:rPr>
        <w:t>include</w:t>
      </w:r>
      <w:r>
        <w:rPr>
          <w:b/>
          <w:spacing w:val="-5"/>
        </w:rPr>
        <w:t xml:space="preserve"> </w:t>
      </w:r>
      <w:r>
        <w:rPr>
          <w:b/>
        </w:rPr>
        <w:t>20</w:t>
      </w:r>
      <w:r>
        <w:rPr>
          <w:b/>
          <w:spacing w:val="-3"/>
        </w:rPr>
        <w:t xml:space="preserve"> </w:t>
      </w:r>
      <w:r>
        <w:rPr>
          <w:b/>
        </w:rPr>
        <w:t>observation</w:t>
      </w:r>
      <w:r>
        <w:rPr>
          <w:b/>
          <w:spacing w:val="-5"/>
        </w:rPr>
        <w:t xml:space="preserve"> </w:t>
      </w:r>
      <w:r>
        <w:rPr>
          <w:b/>
        </w:rPr>
        <w:t>beds</w:t>
      </w:r>
      <w:r>
        <w:rPr>
          <w:b/>
          <w:spacing w:val="-2"/>
        </w:rPr>
        <w:t xml:space="preserve"> (pg.3)</w:t>
      </w:r>
    </w:p>
    <w:p w14:paraId="078734E3" w14:textId="77777777" w:rsidR="00F75108" w:rsidRDefault="00000000">
      <w:pPr>
        <w:pStyle w:val="ListParagraph"/>
        <w:numPr>
          <w:ilvl w:val="1"/>
          <w:numId w:val="3"/>
        </w:numPr>
        <w:tabs>
          <w:tab w:val="left" w:pos="2437"/>
          <w:tab w:val="left" w:pos="2439"/>
        </w:tabs>
        <w:spacing w:before="22" w:line="256" w:lineRule="auto"/>
        <w:ind w:right="1561"/>
      </w:pPr>
      <w:r>
        <w:rPr>
          <w:b/>
        </w:rPr>
        <w:t>Describe</w:t>
      </w:r>
      <w:r>
        <w:rPr>
          <w:b/>
          <w:spacing w:val="-4"/>
        </w:rPr>
        <w:t xml:space="preserve"> </w:t>
      </w:r>
      <w:r>
        <w:rPr>
          <w:b/>
        </w:rPr>
        <w:t>the</w:t>
      </w:r>
      <w:r>
        <w:rPr>
          <w:b/>
          <w:spacing w:val="-6"/>
        </w:rPr>
        <w:t xml:space="preserve"> </w:t>
      </w:r>
      <w:r>
        <w:rPr>
          <w:b/>
        </w:rPr>
        <w:t>methodology</w:t>
      </w:r>
      <w:r>
        <w:rPr>
          <w:b/>
          <w:spacing w:val="-4"/>
        </w:rPr>
        <w:t xml:space="preserve"> </w:t>
      </w:r>
      <w:r>
        <w:rPr>
          <w:b/>
        </w:rPr>
        <w:t>used</w:t>
      </w:r>
      <w:r>
        <w:rPr>
          <w:b/>
          <w:spacing w:val="-4"/>
        </w:rPr>
        <w:t xml:space="preserve"> </w:t>
      </w:r>
      <w:r>
        <w:rPr>
          <w:b/>
        </w:rPr>
        <w:t>to</w:t>
      </w:r>
      <w:r>
        <w:rPr>
          <w:b/>
          <w:spacing w:val="-4"/>
        </w:rPr>
        <w:t xml:space="preserve"> </w:t>
      </w:r>
      <w:r>
        <w:rPr>
          <w:b/>
        </w:rPr>
        <w:t>determine</w:t>
      </w:r>
      <w:r>
        <w:rPr>
          <w:b/>
          <w:spacing w:val="-4"/>
        </w:rPr>
        <w:t xml:space="preserve"> </w:t>
      </w:r>
      <w:r>
        <w:rPr>
          <w:b/>
        </w:rPr>
        <w:t>Patient</w:t>
      </w:r>
      <w:r>
        <w:rPr>
          <w:b/>
          <w:spacing w:val="-5"/>
        </w:rPr>
        <w:t xml:space="preserve"> </w:t>
      </w:r>
      <w:r>
        <w:rPr>
          <w:b/>
        </w:rPr>
        <w:t>Panel</w:t>
      </w:r>
      <w:r>
        <w:rPr>
          <w:b/>
          <w:spacing w:val="-2"/>
        </w:rPr>
        <w:t xml:space="preserve"> </w:t>
      </w:r>
      <w:r>
        <w:rPr>
          <w:b/>
        </w:rPr>
        <w:t>need</w:t>
      </w:r>
      <w:r>
        <w:rPr>
          <w:b/>
          <w:spacing w:val="-4"/>
        </w:rPr>
        <w:t xml:space="preserve"> </w:t>
      </w:r>
      <w:r>
        <w:rPr>
          <w:b/>
        </w:rPr>
        <w:t>for</w:t>
      </w:r>
      <w:r>
        <w:rPr>
          <w:b/>
          <w:spacing w:val="-2"/>
        </w:rPr>
        <w:t xml:space="preserve"> </w:t>
      </w:r>
      <w:r>
        <w:rPr>
          <w:b/>
        </w:rPr>
        <w:t>20</w:t>
      </w:r>
      <w:r>
        <w:rPr>
          <w:b/>
          <w:spacing w:val="-2"/>
        </w:rPr>
        <w:t xml:space="preserve"> </w:t>
      </w:r>
      <w:r>
        <w:rPr>
          <w:b/>
        </w:rPr>
        <w:t xml:space="preserve">observation </w:t>
      </w:r>
      <w:r>
        <w:rPr>
          <w:b/>
          <w:spacing w:val="-2"/>
        </w:rPr>
        <w:t>beds</w:t>
      </w:r>
      <w:r>
        <w:rPr>
          <w:spacing w:val="-2"/>
        </w:rPr>
        <w:t>.</w:t>
      </w:r>
    </w:p>
    <w:p w14:paraId="078734E4" w14:textId="032350B1" w:rsidR="00F75108" w:rsidRDefault="00000000">
      <w:pPr>
        <w:pStyle w:val="BodyText"/>
        <w:spacing w:before="164" w:line="278" w:lineRule="auto"/>
        <w:ind w:left="999" w:right="1291"/>
        <w:jc w:val="both"/>
      </w:pPr>
      <w:r>
        <w:t>Dana-Farber derived the Patient Panel need for 20 observation beds using internal billing data for Dana- Farber and Center for Health Information and Analysis (“CHIA”) data for Beth Israel Deaconess Medical Center (“BIDMC”). Using the Dana-Farber internal data and CHIA data, respectively, Dana-Farber estimated</w:t>
      </w:r>
      <w:r>
        <w:rPr>
          <w:spacing w:val="-2"/>
        </w:rPr>
        <w:t xml:space="preserve"> </w:t>
      </w:r>
      <w:r>
        <w:t>the number</w:t>
      </w:r>
      <w:r>
        <w:rPr>
          <w:spacing w:val="-2"/>
        </w:rPr>
        <w:t xml:space="preserve"> </w:t>
      </w:r>
      <w:r>
        <w:t>of</w:t>
      </w:r>
      <w:r>
        <w:rPr>
          <w:spacing w:val="-2"/>
        </w:rPr>
        <w:t xml:space="preserve"> </w:t>
      </w:r>
      <w:r>
        <w:t>annual observation discharges in its</w:t>
      </w:r>
      <w:r>
        <w:rPr>
          <w:spacing w:val="-2"/>
        </w:rPr>
        <w:t xml:space="preserve"> </w:t>
      </w:r>
      <w:r>
        <w:t>licensed and</w:t>
      </w:r>
      <w:r>
        <w:rPr>
          <w:spacing w:val="-3"/>
        </w:rPr>
        <w:t xml:space="preserve"> </w:t>
      </w:r>
      <w:r>
        <w:t>managed beds and combined that with the number of annual observation discharges at BIDMC attributable to patients with a cancer diagnosis. It then applied an average growth rate assumption of 16%</w:t>
      </w:r>
      <w:r w:rsidR="00CB7787">
        <w:rPr>
          <w:rStyle w:val="FootnoteReference"/>
        </w:rPr>
        <w:footnoteReference w:id="2"/>
      </w:r>
      <w:r>
        <w:t xml:space="preserve"> to arrive at an estimate of observation</w:t>
      </w:r>
      <w:r>
        <w:rPr>
          <w:spacing w:val="-2"/>
        </w:rPr>
        <w:t xml:space="preserve"> </w:t>
      </w:r>
      <w:r>
        <w:t>level</w:t>
      </w:r>
      <w:r>
        <w:rPr>
          <w:spacing w:val="-1"/>
        </w:rPr>
        <w:t xml:space="preserve"> </w:t>
      </w:r>
      <w:r>
        <w:t>discharges</w:t>
      </w:r>
      <w:r>
        <w:rPr>
          <w:spacing w:val="-1"/>
        </w:rPr>
        <w:t xml:space="preserve"> </w:t>
      </w:r>
      <w:r>
        <w:t>in</w:t>
      </w:r>
      <w:r>
        <w:rPr>
          <w:spacing w:val="-2"/>
        </w:rPr>
        <w:t xml:space="preserve"> </w:t>
      </w:r>
      <w:r>
        <w:t>2032.</w:t>
      </w:r>
      <w:r>
        <w:rPr>
          <w:spacing w:val="-4"/>
        </w:rPr>
        <w:t xml:space="preserve"> </w:t>
      </w:r>
      <w:r>
        <w:t>Using</w:t>
      </w:r>
      <w:r>
        <w:rPr>
          <w:spacing w:val="-2"/>
        </w:rPr>
        <w:t xml:space="preserve"> </w:t>
      </w:r>
      <w:r>
        <w:t>an</w:t>
      </w:r>
      <w:r>
        <w:rPr>
          <w:spacing w:val="-2"/>
        </w:rPr>
        <w:t xml:space="preserve"> </w:t>
      </w:r>
      <w:r>
        <w:t>estimated</w:t>
      </w:r>
      <w:r>
        <w:rPr>
          <w:spacing w:val="-2"/>
        </w:rPr>
        <w:t xml:space="preserve"> </w:t>
      </w:r>
      <w:r>
        <w:t>average length</w:t>
      </w:r>
      <w:r>
        <w:rPr>
          <w:spacing w:val="-4"/>
        </w:rPr>
        <w:t xml:space="preserve"> </w:t>
      </w:r>
      <w:r>
        <w:t>of</w:t>
      </w:r>
      <w:r>
        <w:rPr>
          <w:spacing w:val="-1"/>
        </w:rPr>
        <w:t xml:space="preserve"> </w:t>
      </w:r>
      <w:r>
        <w:t>stay</w:t>
      </w:r>
      <w:r>
        <w:rPr>
          <w:spacing w:val="-2"/>
        </w:rPr>
        <w:t xml:space="preserve"> </w:t>
      </w:r>
      <w:r>
        <w:t>of</w:t>
      </w:r>
      <w:r>
        <w:rPr>
          <w:spacing w:val="-1"/>
        </w:rPr>
        <w:t xml:space="preserve"> </w:t>
      </w:r>
      <w:r>
        <w:t>2 days</w:t>
      </w:r>
      <w:r>
        <w:rPr>
          <w:spacing w:val="-1"/>
        </w:rPr>
        <w:t xml:space="preserve"> </w:t>
      </w:r>
      <w:r>
        <w:t>for</w:t>
      </w:r>
      <w:r>
        <w:rPr>
          <w:spacing w:val="-3"/>
        </w:rPr>
        <w:t xml:space="preserve"> </w:t>
      </w:r>
      <w:r>
        <w:t>observation level patients, Dana-Farber derived an estimated average daily census of observation level patients and, in turn, an estimate of the number beds necessary to satisfy Patient Panel need.</w:t>
      </w:r>
    </w:p>
    <w:p w14:paraId="078734E5" w14:textId="77777777" w:rsidR="00F75108" w:rsidRDefault="00F75108">
      <w:pPr>
        <w:pStyle w:val="BodyText"/>
        <w:spacing w:before="51"/>
      </w:pPr>
    </w:p>
    <w:p w14:paraId="078734E6" w14:textId="77777777" w:rsidR="00F75108" w:rsidRDefault="00000000">
      <w:pPr>
        <w:pStyle w:val="ListParagraph"/>
        <w:numPr>
          <w:ilvl w:val="0"/>
          <w:numId w:val="3"/>
        </w:numPr>
        <w:tabs>
          <w:tab w:val="left" w:pos="1718"/>
        </w:tabs>
        <w:ind w:left="1718" w:hanging="358"/>
        <w:rPr>
          <w:b/>
        </w:rPr>
      </w:pPr>
      <w:r>
        <w:rPr>
          <w:b/>
        </w:rPr>
        <w:t>Provide</w:t>
      </w:r>
      <w:r>
        <w:rPr>
          <w:b/>
          <w:spacing w:val="-7"/>
        </w:rPr>
        <w:t xml:space="preserve"> </w:t>
      </w:r>
      <w:r>
        <w:rPr>
          <w:b/>
        </w:rPr>
        <w:t>projected</w:t>
      </w:r>
      <w:r>
        <w:rPr>
          <w:b/>
          <w:spacing w:val="-5"/>
        </w:rPr>
        <w:t xml:space="preserve"> </w:t>
      </w:r>
      <w:r>
        <w:rPr>
          <w:b/>
        </w:rPr>
        <w:t>discharges,</w:t>
      </w:r>
      <w:r>
        <w:rPr>
          <w:b/>
          <w:spacing w:val="-3"/>
        </w:rPr>
        <w:t xml:space="preserve"> </w:t>
      </w:r>
      <w:r>
        <w:rPr>
          <w:b/>
        </w:rPr>
        <w:t>from</w:t>
      </w:r>
      <w:r>
        <w:rPr>
          <w:b/>
          <w:spacing w:val="-5"/>
        </w:rPr>
        <w:t xml:space="preserve"> </w:t>
      </w:r>
      <w:r>
        <w:rPr>
          <w:b/>
        </w:rPr>
        <w:t>Year</w:t>
      </w:r>
      <w:r>
        <w:rPr>
          <w:b/>
          <w:spacing w:val="-6"/>
        </w:rPr>
        <w:t xml:space="preserve"> </w:t>
      </w:r>
      <w:r>
        <w:rPr>
          <w:b/>
        </w:rPr>
        <w:t>I</w:t>
      </w:r>
      <w:r>
        <w:rPr>
          <w:b/>
          <w:spacing w:val="-3"/>
        </w:rPr>
        <w:t xml:space="preserve"> </w:t>
      </w:r>
      <w:r>
        <w:rPr>
          <w:b/>
        </w:rPr>
        <w:t>through</w:t>
      </w:r>
      <w:r>
        <w:rPr>
          <w:b/>
          <w:spacing w:val="-4"/>
        </w:rPr>
        <w:t xml:space="preserve"> </w:t>
      </w:r>
      <w:r>
        <w:rPr>
          <w:b/>
        </w:rPr>
        <w:t>Year</w:t>
      </w:r>
      <w:r>
        <w:rPr>
          <w:b/>
          <w:spacing w:val="-3"/>
        </w:rPr>
        <w:t xml:space="preserve"> </w:t>
      </w:r>
      <w:r>
        <w:rPr>
          <w:b/>
        </w:rPr>
        <w:t>5</w:t>
      </w:r>
      <w:r>
        <w:rPr>
          <w:b/>
          <w:spacing w:val="-3"/>
        </w:rPr>
        <w:t xml:space="preserve"> </w:t>
      </w:r>
      <w:r>
        <w:rPr>
          <w:b/>
        </w:rPr>
        <w:t>of</w:t>
      </w:r>
      <w:r>
        <w:rPr>
          <w:b/>
          <w:spacing w:val="-4"/>
        </w:rPr>
        <w:t xml:space="preserve"> </w:t>
      </w:r>
      <w:r>
        <w:rPr>
          <w:b/>
        </w:rPr>
        <w:t>project</w:t>
      </w:r>
      <w:r>
        <w:rPr>
          <w:b/>
          <w:spacing w:val="-5"/>
        </w:rPr>
        <w:t xml:space="preserve"> </w:t>
      </w:r>
      <w:r>
        <w:rPr>
          <w:b/>
          <w:spacing w:val="-2"/>
        </w:rPr>
        <w:t>implementation.</w:t>
      </w:r>
    </w:p>
    <w:p w14:paraId="078734E7" w14:textId="77777777" w:rsidR="00F75108" w:rsidRDefault="00F75108">
      <w:pPr>
        <w:pStyle w:val="BodyText"/>
        <w:spacing w:before="137"/>
        <w:rPr>
          <w:b/>
          <w:sz w:val="20"/>
        </w:rPr>
      </w:pPr>
    </w:p>
    <w:tbl>
      <w:tblPr>
        <w:tblW w:w="0" w:type="auto"/>
        <w:tblInd w:w="971" w:type="dxa"/>
        <w:tblLayout w:type="fixed"/>
        <w:tblCellMar>
          <w:left w:w="0" w:type="dxa"/>
          <w:right w:w="0" w:type="dxa"/>
        </w:tblCellMar>
        <w:tblLook w:val="01E0" w:firstRow="1" w:lastRow="1" w:firstColumn="1" w:lastColumn="1" w:noHBand="0" w:noVBand="0"/>
      </w:tblPr>
      <w:tblGrid>
        <w:gridCol w:w="1521"/>
        <w:gridCol w:w="1393"/>
        <w:gridCol w:w="1416"/>
        <w:gridCol w:w="1408"/>
        <w:gridCol w:w="1558"/>
        <w:gridCol w:w="1891"/>
      </w:tblGrid>
      <w:tr w:rsidR="00F75108" w14:paraId="078734EE" w14:textId="77777777">
        <w:trPr>
          <w:trHeight w:val="264"/>
        </w:trPr>
        <w:tc>
          <w:tcPr>
            <w:tcW w:w="1521" w:type="dxa"/>
          </w:tcPr>
          <w:p w14:paraId="078734E8" w14:textId="77777777" w:rsidR="00F75108" w:rsidRDefault="00F75108">
            <w:pPr>
              <w:pStyle w:val="TableParagraph"/>
              <w:rPr>
                <w:rFonts w:ascii="Times New Roman"/>
                <w:sz w:val="18"/>
              </w:rPr>
            </w:pPr>
          </w:p>
        </w:tc>
        <w:tc>
          <w:tcPr>
            <w:tcW w:w="1393" w:type="dxa"/>
            <w:tcBorders>
              <w:bottom w:val="single" w:sz="4" w:space="0" w:color="000000"/>
            </w:tcBorders>
          </w:tcPr>
          <w:p w14:paraId="078734E9" w14:textId="77777777" w:rsidR="00F75108" w:rsidRDefault="00000000">
            <w:pPr>
              <w:pStyle w:val="TableParagraph"/>
              <w:spacing w:line="243" w:lineRule="exact"/>
              <w:ind w:left="8"/>
              <w:jc w:val="center"/>
              <w:rPr>
                <w:b/>
              </w:rPr>
            </w:pPr>
            <w:r>
              <w:rPr>
                <w:b/>
              </w:rPr>
              <w:t>Year</w:t>
            </w:r>
            <w:r>
              <w:rPr>
                <w:b/>
                <w:spacing w:val="-1"/>
              </w:rPr>
              <w:t xml:space="preserve"> </w:t>
            </w:r>
            <w:r>
              <w:rPr>
                <w:b/>
                <w:spacing w:val="-10"/>
              </w:rPr>
              <w:t>1</w:t>
            </w:r>
          </w:p>
        </w:tc>
        <w:tc>
          <w:tcPr>
            <w:tcW w:w="1416" w:type="dxa"/>
            <w:tcBorders>
              <w:bottom w:val="single" w:sz="4" w:space="0" w:color="000000"/>
            </w:tcBorders>
          </w:tcPr>
          <w:p w14:paraId="078734EA" w14:textId="77777777" w:rsidR="00F75108" w:rsidRDefault="00000000">
            <w:pPr>
              <w:pStyle w:val="TableParagraph"/>
              <w:spacing w:line="243" w:lineRule="exact"/>
              <w:ind w:left="7"/>
              <w:jc w:val="center"/>
              <w:rPr>
                <w:b/>
              </w:rPr>
            </w:pPr>
            <w:r>
              <w:rPr>
                <w:b/>
              </w:rPr>
              <w:t>Year</w:t>
            </w:r>
            <w:r>
              <w:rPr>
                <w:b/>
                <w:spacing w:val="-1"/>
              </w:rPr>
              <w:t xml:space="preserve"> </w:t>
            </w:r>
            <w:r>
              <w:rPr>
                <w:b/>
                <w:spacing w:val="-10"/>
              </w:rPr>
              <w:t>2</w:t>
            </w:r>
          </w:p>
        </w:tc>
        <w:tc>
          <w:tcPr>
            <w:tcW w:w="1408" w:type="dxa"/>
            <w:tcBorders>
              <w:bottom w:val="single" w:sz="4" w:space="0" w:color="000000"/>
            </w:tcBorders>
          </w:tcPr>
          <w:p w14:paraId="078734EB" w14:textId="77777777" w:rsidR="00F75108" w:rsidRDefault="00000000">
            <w:pPr>
              <w:pStyle w:val="TableParagraph"/>
              <w:spacing w:line="243" w:lineRule="exact"/>
              <w:ind w:left="1"/>
              <w:jc w:val="center"/>
              <w:rPr>
                <w:b/>
              </w:rPr>
            </w:pPr>
            <w:r>
              <w:rPr>
                <w:b/>
              </w:rPr>
              <w:t>Year</w:t>
            </w:r>
            <w:r>
              <w:rPr>
                <w:b/>
                <w:spacing w:val="-1"/>
              </w:rPr>
              <w:t xml:space="preserve"> </w:t>
            </w:r>
            <w:r>
              <w:rPr>
                <w:b/>
                <w:spacing w:val="-10"/>
              </w:rPr>
              <w:t>3</w:t>
            </w:r>
          </w:p>
        </w:tc>
        <w:tc>
          <w:tcPr>
            <w:tcW w:w="1558" w:type="dxa"/>
            <w:tcBorders>
              <w:bottom w:val="single" w:sz="4" w:space="0" w:color="000000"/>
            </w:tcBorders>
          </w:tcPr>
          <w:p w14:paraId="078734EC" w14:textId="77777777" w:rsidR="00F75108" w:rsidRDefault="00000000">
            <w:pPr>
              <w:pStyle w:val="TableParagraph"/>
              <w:spacing w:line="243" w:lineRule="exact"/>
              <w:ind w:left="415"/>
              <w:rPr>
                <w:b/>
              </w:rPr>
            </w:pPr>
            <w:r>
              <w:rPr>
                <w:b/>
              </w:rPr>
              <w:t>Year</w:t>
            </w:r>
            <w:r>
              <w:rPr>
                <w:b/>
                <w:spacing w:val="-1"/>
              </w:rPr>
              <w:t xml:space="preserve"> </w:t>
            </w:r>
            <w:r>
              <w:rPr>
                <w:b/>
                <w:spacing w:val="-10"/>
              </w:rPr>
              <w:t>4</w:t>
            </w:r>
          </w:p>
        </w:tc>
        <w:tc>
          <w:tcPr>
            <w:tcW w:w="1891" w:type="dxa"/>
            <w:tcBorders>
              <w:bottom w:val="single" w:sz="4" w:space="0" w:color="000000"/>
            </w:tcBorders>
          </w:tcPr>
          <w:p w14:paraId="078734ED" w14:textId="77777777" w:rsidR="00F75108" w:rsidRDefault="00000000">
            <w:pPr>
              <w:pStyle w:val="TableParagraph"/>
              <w:spacing w:line="243" w:lineRule="exact"/>
              <w:ind w:left="549"/>
              <w:rPr>
                <w:b/>
              </w:rPr>
            </w:pPr>
            <w:r>
              <w:rPr>
                <w:b/>
              </w:rPr>
              <w:t>Year</w:t>
            </w:r>
            <w:r>
              <w:rPr>
                <w:b/>
                <w:spacing w:val="-1"/>
              </w:rPr>
              <w:t xml:space="preserve"> </w:t>
            </w:r>
            <w:r>
              <w:rPr>
                <w:b/>
                <w:spacing w:val="-5"/>
              </w:rPr>
              <w:t>5</w:t>
            </w:r>
            <w:r>
              <w:rPr>
                <w:b/>
                <w:spacing w:val="-5"/>
                <w:vertAlign w:val="superscript"/>
              </w:rPr>
              <w:t>1</w:t>
            </w:r>
          </w:p>
        </w:tc>
      </w:tr>
      <w:tr w:rsidR="00F75108" w14:paraId="078734FB" w14:textId="77777777">
        <w:trPr>
          <w:trHeight w:val="568"/>
        </w:trPr>
        <w:tc>
          <w:tcPr>
            <w:tcW w:w="1521" w:type="dxa"/>
          </w:tcPr>
          <w:p w14:paraId="078734EF" w14:textId="77777777" w:rsidR="00F75108" w:rsidRDefault="00000000">
            <w:pPr>
              <w:pStyle w:val="TableParagraph"/>
              <w:spacing w:before="13"/>
              <w:ind w:left="50"/>
              <w:rPr>
                <w:b/>
              </w:rPr>
            </w:pPr>
            <w:r>
              <w:rPr>
                <w:b/>
                <w:spacing w:val="-2"/>
              </w:rPr>
              <w:t>Inpatient</w:t>
            </w:r>
          </w:p>
          <w:p w14:paraId="078734F0" w14:textId="77777777" w:rsidR="00F75108" w:rsidRDefault="00000000">
            <w:pPr>
              <w:pStyle w:val="TableParagraph"/>
              <w:spacing w:before="22" w:line="245" w:lineRule="exact"/>
              <w:ind w:left="50"/>
              <w:rPr>
                <w:b/>
              </w:rPr>
            </w:pPr>
            <w:r>
              <w:rPr>
                <w:b/>
                <w:spacing w:val="-2"/>
              </w:rPr>
              <w:t>Discharges</w:t>
            </w:r>
          </w:p>
        </w:tc>
        <w:tc>
          <w:tcPr>
            <w:tcW w:w="1393" w:type="dxa"/>
            <w:tcBorders>
              <w:top w:val="single" w:sz="4" w:space="0" w:color="000000"/>
            </w:tcBorders>
          </w:tcPr>
          <w:p w14:paraId="078734F1" w14:textId="77777777" w:rsidR="00F75108" w:rsidRDefault="00F75108">
            <w:pPr>
              <w:pStyle w:val="TableParagraph"/>
              <w:spacing w:before="35"/>
              <w:rPr>
                <w:b/>
              </w:rPr>
            </w:pPr>
          </w:p>
          <w:p w14:paraId="078734F2" w14:textId="77777777" w:rsidR="00F75108" w:rsidRDefault="00000000">
            <w:pPr>
              <w:pStyle w:val="TableParagraph"/>
              <w:spacing w:line="245" w:lineRule="exact"/>
              <w:ind w:left="8"/>
              <w:jc w:val="center"/>
            </w:pPr>
            <w:r>
              <w:rPr>
                <w:spacing w:val="-2"/>
              </w:rPr>
              <w:t>9,689</w:t>
            </w:r>
          </w:p>
        </w:tc>
        <w:tc>
          <w:tcPr>
            <w:tcW w:w="1416" w:type="dxa"/>
            <w:tcBorders>
              <w:top w:val="single" w:sz="4" w:space="0" w:color="000000"/>
            </w:tcBorders>
          </w:tcPr>
          <w:p w14:paraId="078734F3" w14:textId="77777777" w:rsidR="00F75108" w:rsidRDefault="00F75108">
            <w:pPr>
              <w:pStyle w:val="TableParagraph"/>
              <w:spacing w:before="35"/>
              <w:rPr>
                <w:b/>
              </w:rPr>
            </w:pPr>
          </w:p>
          <w:p w14:paraId="078734F4" w14:textId="77777777" w:rsidR="00F75108" w:rsidRDefault="00000000">
            <w:pPr>
              <w:pStyle w:val="TableParagraph"/>
              <w:spacing w:line="245" w:lineRule="exact"/>
              <w:ind w:left="7"/>
              <w:jc w:val="center"/>
            </w:pPr>
            <w:r>
              <w:rPr>
                <w:spacing w:val="-2"/>
              </w:rPr>
              <w:t>11,832</w:t>
            </w:r>
          </w:p>
        </w:tc>
        <w:tc>
          <w:tcPr>
            <w:tcW w:w="1408" w:type="dxa"/>
            <w:tcBorders>
              <w:top w:val="single" w:sz="4" w:space="0" w:color="000000"/>
            </w:tcBorders>
          </w:tcPr>
          <w:p w14:paraId="078734F5" w14:textId="77777777" w:rsidR="00F75108" w:rsidRDefault="00F75108">
            <w:pPr>
              <w:pStyle w:val="TableParagraph"/>
              <w:spacing w:before="35"/>
              <w:rPr>
                <w:b/>
              </w:rPr>
            </w:pPr>
          </w:p>
          <w:p w14:paraId="078734F6" w14:textId="77777777" w:rsidR="00F75108" w:rsidRDefault="00000000">
            <w:pPr>
              <w:pStyle w:val="TableParagraph"/>
              <w:spacing w:line="245" w:lineRule="exact"/>
              <w:ind w:left="1"/>
              <w:jc w:val="center"/>
            </w:pPr>
            <w:r>
              <w:rPr>
                <w:spacing w:val="-2"/>
              </w:rPr>
              <w:t>11,901</w:t>
            </w:r>
          </w:p>
        </w:tc>
        <w:tc>
          <w:tcPr>
            <w:tcW w:w="1558" w:type="dxa"/>
            <w:tcBorders>
              <w:top w:val="single" w:sz="4" w:space="0" w:color="000000"/>
            </w:tcBorders>
          </w:tcPr>
          <w:p w14:paraId="078734F7" w14:textId="77777777" w:rsidR="00F75108" w:rsidRDefault="00F75108">
            <w:pPr>
              <w:pStyle w:val="TableParagraph"/>
              <w:spacing w:before="35"/>
              <w:rPr>
                <w:b/>
              </w:rPr>
            </w:pPr>
          </w:p>
          <w:p w14:paraId="078734F8" w14:textId="77777777" w:rsidR="00F75108" w:rsidRDefault="00000000">
            <w:pPr>
              <w:pStyle w:val="TableParagraph"/>
              <w:spacing w:line="245" w:lineRule="exact"/>
              <w:ind w:left="396"/>
            </w:pPr>
            <w:r>
              <w:rPr>
                <w:spacing w:val="-2"/>
              </w:rPr>
              <w:t>12,064</w:t>
            </w:r>
          </w:p>
        </w:tc>
        <w:tc>
          <w:tcPr>
            <w:tcW w:w="1891" w:type="dxa"/>
            <w:tcBorders>
              <w:top w:val="single" w:sz="4" w:space="0" w:color="000000"/>
            </w:tcBorders>
          </w:tcPr>
          <w:p w14:paraId="078734F9" w14:textId="77777777" w:rsidR="00F75108" w:rsidRDefault="00F75108">
            <w:pPr>
              <w:pStyle w:val="TableParagraph"/>
              <w:spacing w:before="35"/>
              <w:rPr>
                <w:b/>
              </w:rPr>
            </w:pPr>
          </w:p>
          <w:p w14:paraId="078734FA" w14:textId="77777777" w:rsidR="00F75108" w:rsidRDefault="00000000">
            <w:pPr>
              <w:pStyle w:val="TableParagraph"/>
              <w:spacing w:line="245" w:lineRule="exact"/>
              <w:ind w:left="563"/>
            </w:pPr>
            <w:r>
              <w:rPr>
                <w:spacing w:val="-2"/>
              </w:rPr>
              <w:t>12,111</w:t>
            </w:r>
          </w:p>
        </w:tc>
      </w:tr>
    </w:tbl>
    <w:p w14:paraId="078734FC" w14:textId="77777777" w:rsidR="00F75108" w:rsidRDefault="00000000">
      <w:pPr>
        <w:pStyle w:val="BodyText"/>
        <w:spacing w:before="64"/>
        <w:rPr>
          <w:b/>
          <w:sz w:val="20"/>
        </w:rPr>
      </w:pPr>
      <w:r>
        <w:rPr>
          <w:noProof/>
        </w:rPr>
        <mc:AlternateContent>
          <mc:Choice Requires="wps">
            <w:drawing>
              <wp:anchor distT="0" distB="0" distL="0" distR="0" simplePos="0" relativeHeight="487588864" behindDoc="1" locked="0" layoutInCell="1" allowOverlap="1" wp14:anchorId="0787428C" wp14:editId="0787428D">
                <wp:simplePos x="0" y="0"/>
                <wp:positionH relativeFrom="page">
                  <wp:posOffset>905256</wp:posOffset>
                </wp:positionH>
                <wp:positionV relativeFrom="paragraph">
                  <wp:posOffset>211327</wp:posOffset>
                </wp:positionV>
                <wp:extent cx="18427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2770" cy="6350"/>
                        </a:xfrm>
                        <a:custGeom>
                          <a:avLst/>
                          <a:gdLst/>
                          <a:ahLst/>
                          <a:cxnLst/>
                          <a:rect l="l" t="t" r="r" b="b"/>
                          <a:pathLst>
                            <a:path w="1842770" h="6350">
                              <a:moveTo>
                                <a:pt x="1842503" y="0"/>
                              </a:moveTo>
                              <a:lnTo>
                                <a:pt x="1842503" y="0"/>
                              </a:lnTo>
                              <a:lnTo>
                                <a:pt x="0" y="0"/>
                              </a:lnTo>
                              <a:lnTo>
                                <a:pt x="0" y="6096"/>
                              </a:lnTo>
                              <a:lnTo>
                                <a:pt x="1842503" y="6096"/>
                              </a:lnTo>
                              <a:lnTo>
                                <a:pt x="18425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C6886" id="Graphic 5" o:spid="_x0000_s1026" style="position:absolute;margin-left:71.3pt;margin-top:16.65pt;width:145.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427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yJwIAAOcEAAAOAAAAZHJzL2Uyb0RvYy54bWysVMFu2zAMvQ/YPwi6L3bSNe2MOMXQosOA&#10;oivQDDsrshwbk0WNUmL370fJVmpsh2HDcpAo84l6fCSzuRk6zU4KXQum5MtFzpkyEqrWHEr+dXf/&#10;7poz54WphAajSv6iHL/Zvn2z6W2hVtCArhQyCmJc0duSN97bIsucbFQn3AKsMuSsATvh6YiHrELR&#10;U/ROZ6s8X2c9YGURpHKOvt6NTr6N8etaSf+lrp3yTJecuPm4Ylz3Yc22G1EcUNimlRMN8Q8sOtEa&#10;evQc6k54wY7Y/haqayWCg9ovJHQZ1HUrVcyBslnmv2Tz3AirYi4kjrNnmdz/CysfT8/2CQN1Zx9A&#10;fnekSNZbV5w94eAmzFBjF7BEnA1RxZezimrwTNLH5fX71dUViS3Jt764jCJnokh35dH5TwpiHHF6&#10;cH6sQZUs0SRLDiaZSJUMNdSxhp4zqiFyRjXcjzW0wod7gVwwWT8j0kw8grODk9pBhPmQQmB7mV9w&#10;lhIhpq8Ybf6ETYi02xiVsp/FS760zzHr/MM6ZEDPJnfaR9ic4F+Bk+4pnNTg1PhSUCg+eVaNnp/X&#10;xYFuq/tW6yCUw8P+ViM7iTBE8TcxnsFiz4xtEhpmD9XLE7KeJqvk7sdRoOJMfzbUumEMk4HJ2CcD&#10;vb6FOKyxRuj8bvgm0DJLZsk9ddkjpMEQRWog4h8AIzbcNPDx6KFuQ3dFbiOj6UDTFPOfJj+M6/wc&#10;Ua//T9ufAAAA//8DAFBLAwQUAAYACAAAACEAzeCUFt0AAAAJAQAADwAAAGRycy9kb3ducmV2Lnht&#10;bEyPwU7DMBBE70j9B2srcUHUSRxVVYhTFaQicUK0/QA3XpyIeB3Fbhv+nuUEx5l9mp2pt7MfxBWn&#10;2AfSkK8yEEhtsD05Dafj/nEDIiZD1gyBUMM3Rtg2i7vaVDbc6AOvh+QEh1CsjIYupbGSMrYdehNX&#10;YUTi22eYvEksJyftZG4c7gdZZNlaetMTf+jMiC8dtl+Hi9dgd47ia+Hy0zO59/nN7cf2Idf6fjnv&#10;nkAknNMfDL/1uTo03OkcLmSjGFiXxZpRDUopEAyUquAtZzZKBbKp5f8FzQ8AAAD//wMAUEsBAi0A&#10;FAAGAAgAAAAhALaDOJL+AAAA4QEAABMAAAAAAAAAAAAAAAAAAAAAAFtDb250ZW50X1R5cGVzXS54&#10;bWxQSwECLQAUAAYACAAAACEAOP0h/9YAAACUAQAACwAAAAAAAAAAAAAAAAAvAQAAX3JlbHMvLnJl&#10;bHNQSwECLQAUAAYACAAAACEA4ny/sicCAADnBAAADgAAAAAAAAAAAAAAAAAuAgAAZHJzL2Uyb0Rv&#10;Yy54bWxQSwECLQAUAAYACAAAACEAzeCUFt0AAAAJAQAADwAAAAAAAAAAAAAAAACBBAAAZHJzL2Rv&#10;d25yZXYueG1sUEsFBgAAAAAEAAQA8wAAAIsFAAAAAA==&#10;" path="m1842503,r,l,,,6096r1842503,l1842503,xe" fillcolor="black" stroked="f">
                <v:path arrowok="t"/>
                <w10:wrap type="topAndBottom" anchorx="page"/>
              </v:shape>
            </w:pict>
          </mc:Fallback>
        </mc:AlternateContent>
      </w:r>
    </w:p>
    <w:p w14:paraId="078734FD" w14:textId="77777777" w:rsidR="00F75108" w:rsidRDefault="00000000">
      <w:pPr>
        <w:ind w:left="1000"/>
        <w:jc w:val="both"/>
        <w:rPr>
          <w:sz w:val="16"/>
        </w:rPr>
      </w:pPr>
      <w:r>
        <w:rPr>
          <w:position w:val="8"/>
          <w:sz w:val="14"/>
        </w:rPr>
        <w:t>1</w:t>
      </w:r>
      <w:r>
        <w:rPr>
          <w:sz w:val="16"/>
        </w:rPr>
        <w:t>Included</w:t>
      </w:r>
      <w:r>
        <w:rPr>
          <w:spacing w:val="-4"/>
          <w:sz w:val="16"/>
        </w:rPr>
        <w:t xml:space="preserve"> </w:t>
      </w:r>
      <w:r>
        <w:rPr>
          <w:sz w:val="16"/>
        </w:rPr>
        <w:t>on</w:t>
      </w:r>
      <w:r>
        <w:rPr>
          <w:spacing w:val="-1"/>
          <w:sz w:val="16"/>
        </w:rPr>
        <w:t xml:space="preserve"> </w:t>
      </w:r>
      <w:r>
        <w:rPr>
          <w:sz w:val="16"/>
        </w:rPr>
        <w:t>the</w:t>
      </w:r>
      <w:r>
        <w:rPr>
          <w:spacing w:val="-4"/>
          <w:sz w:val="16"/>
        </w:rPr>
        <w:t xml:space="preserve"> </w:t>
      </w:r>
      <w:r>
        <w:rPr>
          <w:sz w:val="16"/>
        </w:rPr>
        <w:t>Change</w:t>
      </w:r>
      <w:r>
        <w:rPr>
          <w:spacing w:val="-3"/>
          <w:sz w:val="16"/>
        </w:rPr>
        <w:t xml:space="preserve"> </w:t>
      </w:r>
      <w:r>
        <w:rPr>
          <w:sz w:val="16"/>
        </w:rPr>
        <w:t>of</w:t>
      </w:r>
      <w:r>
        <w:rPr>
          <w:spacing w:val="-4"/>
          <w:sz w:val="16"/>
        </w:rPr>
        <w:t xml:space="preserve"> </w:t>
      </w:r>
      <w:r>
        <w:rPr>
          <w:sz w:val="16"/>
        </w:rPr>
        <w:t>Service</w:t>
      </w:r>
      <w:r>
        <w:rPr>
          <w:spacing w:val="-4"/>
          <w:sz w:val="16"/>
        </w:rPr>
        <w:t xml:space="preserve"> </w:t>
      </w:r>
      <w:r>
        <w:rPr>
          <w:sz w:val="16"/>
        </w:rPr>
        <w:t>Form</w:t>
      </w:r>
      <w:r>
        <w:rPr>
          <w:spacing w:val="-1"/>
          <w:sz w:val="16"/>
        </w:rPr>
        <w:t xml:space="preserve"> </w:t>
      </w:r>
      <w:r>
        <w:rPr>
          <w:sz w:val="16"/>
        </w:rPr>
        <w:t>as</w:t>
      </w:r>
      <w:r>
        <w:rPr>
          <w:spacing w:val="-3"/>
          <w:sz w:val="16"/>
        </w:rPr>
        <w:t xml:space="preserve"> </w:t>
      </w:r>
      <w:r>
        <w:rPr>
          <w:sz w:val="16"/>
        </w:rPr>
        <w:t>part</w:t>
      </w:r>
      <w:r>
        <w:rPr>
          <w:spacing w:val="-5"/>
          <w:sz w:val="16"/>
        </w:rPr>
        <w:t xml:space="preserve"> </w:t>
      </w:r>
      <w:r>
        <w:rPr>
          <w:sz w:val="16"/>
        </w:rPr>
        <w:t>of</w:t>
      </w:r>
      <w:r>
        <w:rPr>
          <w:spacing w:val="-4"/>
          <w:sz w:val="16"/>
        </w:rPr>
        <w:t xml:space="preserve"> </w:t>
      </w:r>
      <w:r>
        <w:rPr>
          <w:sz w:val="16"/>
        </w:rPr>
        <w:t>the</w:t>
      </w:r>
      <w:r>
        <w:rPr>
          <w:spacing w:val="-3"/>
          <w:sz w:val="16"/>
        </w:rPr>
        <w:t xml:space="preserve"> </w:t>
      </w:r>
      <w:r>
        <w:rPr>
          <w:spacing w:val="-2"/>
          <w:sz w:val="16"/>
        </w:rPr>
        <w:t>Application.</w:t>
      </w:r>
    </w:p>
    <w:p w14:paraId="078734FE" w14:textId="77777777" w:rsidR="00F75108" w:rsidRDefault="00000000">
      <w:pPr>
        <w:pStyle w:val="ListParagraph"/>
        <w:numPr>
          <w:ilvl w:val="0"/>
          <w:numId w:val="3"/>
        </w:numPr>
        <w:tabs>
          <w:tab w:val="left" w:pos="1717"/>
          <w:tab w:val="left" w:pos="1720"/>
        </w:tabs>
        <w:spacing w:before="192" w:line="259" w:lineRule="auto"/>
        <w:ind w:right="1506"/>
        <w:rPr>
          <w:b/>
        </w:rPr>
      </w:pPr>
      <w:r>
        <w:rPr>
          <w:b/>
        </w:rPr>
        <w:t>The Applicant states that the identified need cannot be met by other hospitals within the Commonwealth</w:t>
      </w:r>
      <w:r>
        <w:rPr>
          <w:b/>
          <w:spacing w:val="-4"/>
        </w:rPr>
        <w:t xml:space="preserve"> </w:t>
      </w:r>
      <w:r>
        <w:rPr>
          <w:b/>
        </w:rPr>
        <w:t>because</w:t>
      </w:r>
      <w:r>
        <w:rPr>
          <w:b/>
          <w:spacing w:val="-4"/>
        </w:rPr>
        <w:t xml:space="preserve"> </w:t>
      </w:r>
      <w:r>
        <w:rPr>
          <w:b/>
        </w:rPr>
        <w:t>of</w:t>
      </w:r>
      <w:r>
        <w:rPr>
          <w:b/>
          <w:spacing w:val="-3"/>
        </w:rPr>
        <w:t xml:space="preserve"> </w:t>
      </w:r>
      <w:r>
        <w:rPr>
          <w:b/>
        </w:rPr>
        <w:t>the</w:t>
      </w:r>
      <w:r>
        <w:rPr>
          <w:b/>
          <w:spacing w:val="-4"/>
        </w:rPr>
        <w:t xml:space="preserve"> </w:t>
      </w:r>
      <w:r>
        <w:rPr>
          <w:b/>
        </w:rPr>
        <w:t>highly</w:t>
      </w:r>
      <w:r>
        <w:rPr>
          <w:b/>
          <w:spacing w:val="-4"/>
        </w:rPr>
        <w:t xml:space="preserve"> </w:t>
      </w:r>
      <w:r>
        <w:rPr>
          <w:b/>
        </w:rPr>
        <w:t>specialized</w:t>
      </w:r>
      <w:r>
        <w:rPr>
          <w:b/>
          <w:spacing w:val="-4"/>
        </w:rPr>
        <w:t xml:space="preserve"> </w:t>
      </w:r>
      <w:r>
        <w:rPr>
          <w:b/>
        </w:rPr>
        <w:t>nature</w:t>
      </w:r>
      <w:r>
        <w:rPr>
          <w:b/>
          <w:spacing w:val="-4"/>
        </w:rPr>
        <w:t xml:space="preserve"> </w:t>
      </w:r>
      <w:r>
        <w:rPr>
          <w:b/>
        </w:rPr>
        <w:t>of</w:t>
      </w:r>
      <w:r>
        <w:rPr>
          <w:b/>
          <w:spacing w:val="-3"/>
        </w:rPr>
        <w:t xml:space="preserve"> </w:t>
      </w:r>
      <w:r>
        <w:rPr>
          <w:b/>
        </w:rPr>
        <w:t>inpatient</w:t>
      </w:r>
      <w:r>
        <w:rPr>
          <w:b/>
          <w:spacing w:val="-3"/>
        </w:rPr>
        <w:t xml:space="preserve"> </w:t>
      </w:r>
      <w:r>
        <w:rPr>
          <w:b/>
        </w:rPr>
        <w:t>oncology</w:t>
      </w:r>
      <w:r>
        <w:rPr>
          <w:b/>
          <w:spacing w:val="-4"/>
        </w:rPr>
        <w:t xml:space="preserve"> </w:t>
      </w:r>
      <w:r>
        <w:rPr>
          <w:b/>
        </w:rPr>
        <w:t>care</w:t>
      </w:r>
      <w:r>
        <w:rPr>
          <w:b/>
          <w:spacing w:val="-4"/>
        </w:rPr>
        <w:t xml:space="preserve"> </w:t>
      </w:r>
      <w:r>
        <w:rPr>
          <w:b/>
        </w:rPr>
        <w:t>required by the Applicant’s Patient Panel and the growing demand for such care (pg.23).</w:t>
      </w:r>
    </w:p>
    <w:p w14:paraId="078734FF" w14:textId="77777777" w:rsidR="00F75108" w:rsidRDefault="00000000">
      <w:pPr>
        <w:pStyle w:val="ListParagraph"/>
        <w:numPr>
          <w:ilvl w:val="1"/>
          <w:numId w:val="3"/>
        </w:numPr>
        <w:tabs>
          <w:tab w:val="left" w:pos="2437"/>
          <w:tab w:val="left" w:pos="2439"/>
        </w:tabs>
        <w:spacing w:before="1" w:line="256" w:lineRule="auto"/>
        <w:ind w:right="2263"/>
        <w:rPr>
          <w:b/>
        </w:rPr>
      </w:pPr>
      <w:r>
        <w:rPr>
          <w:b/>
        </w:rPr>
        <w:t>Explain</w:t>
      </w:r>
      <w:r>
        <w:rPr>
          <w:b/>
          <w:spacing w:val="-3"/>
        </w:rPr>
        <w:t xml:space="preserve"> </w:t>
      </w:r>
      <w:r>
        <w:rPr>
          <w:b/>
        </w:rPr>
        <w:t>why</w:t>
      </w:r>
      <w:r>
        <w:rPr>
          <w:b/>
          <w:spacing w:val="-1"/>
        </w:rPr>
        <w:t xml:space="preserve"> </w:t>
      </w:r>
      <w:r>
        <w:rPr>
          <w:b/>
        </w:rPr>
        <w:t>the</w:t>
      </w:r>
      <w:r>
        <w:rPr>
          <w:b/>
          <w:spacing w:val="-5"/>
        </w:rPr>
        <w:t xml:space="preserve"> </w:t>
      </w:r>
      <w:r>
        <w:rPr>
          <w:b/>
        </w:rPr>
        <w:t>identified</w:t>
      </w:r>
      <w:r>
        <w:rPr>
          <w:b/>
          <w:spacing w:val="-5"/>
        </w:rPr>
        <w:t xml:space="preserve"> </w:t>
      </w:r>
      <w:r>
        <w:rPr>
          <w:b/>
        </w:rPr>
        <w:t>need</w:t>
      </w:r>
      <w:r>
        <w:rPr>
          <w:b/>
          <w:spacing w:val="-3"/>
        </w:rPr>
        <w:t xml:space="preserve"> </w:t>
      </w:r>
      <w:r>
        <w:rPr>
          <w:b/>
        </w:rPr>
        <w:t>cannot</w:t>
      </w:r>
      <w:r>
        <w:rPr>
          <w:b/>
          <w:spacing w:val="-2"/>
        </w:rPr>
        <w:t xml:space="preserve"> </w:t>
      </w:r>
      <w:r>
        <w:rPr>
          <w:b/>
        </w:rPr>
        <w:t>be</w:t>
      </w:r>
      <w:r>
        <w:rPr>
          <w:b/>
          <w:spacing w:val="-3"/>
        </w:rPr>
        <w:t xml:space="preserve"> </w:t>
      </w:r>
      <w:r>
        <w:rPr>
          <w:b/>
        </w:rPr>
        <w:t>met</w:t>
      </w:r>
      <w:r>
        <w:rPr>
          <w:b/>
          <w:spacing w:val="-2"/>
        </w:rPr>
        <w:t xml:space="preserve"> </w:t>
      </w:r>
      <w:r>
        <w:rPr>
          <w:b/>
        </w:rPr>
        <w:t>by</w:t>
      </w:r>
      <w:r>
        <w:rPr>
          <w:b/>
          <w:spacing w:val="-1"/>
        </w:rPr>
        <w:t xml:space="preserve"> </w:t>
      </w:r>
      <w:r>
        <w:rPr>
          <w:b/>
        </w:rPr>
        <w:t>other</w:t>
      </w:r>
      <w:r>
        <w:rPr>
          <w:b/>
          <w:spacing w:val="-1"/>
        </w:rPr>
        <w:t xml:space="preserve"> </w:t>
      </w:r>
      <w:r>
        <w:rPr>
          <w:b/>
        </w:rPr>
        <w:t>hospitals</w:t>
      </w:r>
      <w:r>
        <w:rPr>
          <w:b/>
          <w:spacing w:val="-4"/>
        </w:rPr>
        <w:t xml:space="preserve"> </w:t>
      </w:r>
      <w:r>
        <w:rPr>
          <w:b/>
        </w:rPr>
        <w:t>within</w:t>
      </w:r>
      <w:r>
        <w:rPr>
          <w:b/>
          <w:spacing w:val="-5"/>
        </w:rPr>
        <w:t xml:space="preserve"> </w:t>
      </w:r>
      <w:r>
        <w:rPr>
          <w:b/>
        </w:rPr>
        <w:t xml:space="preserve">the </w:t>
      </w:r>
      <w:r>
        <w:rPr>
          <w:b/>
          <w:spacing w:val="-2"/>
        </w:rPr>
        <w:t>Commonwealth.</w:t>
      </w:r>
    </w:p>
    <w:p w14:paraId="07873500" w14:textId="77777777" w:rsidR="00F75108" w:rsidRDefault="00000000">
      <w:pPr>
        <w:pStyle w:val="BodyText"/>
        <w:spacing w:before="164"/>
        <w:ind w:left="999" w:right="1296"/>
        <w:jc w:val="both"/>
      </w:pPr>
      <w:r>
        <w:t>Other</w:t>
      </w:r>
      <w:r>
        <w:rPr>
          <w:spacing w:val="-9"/>
        </w:rPr>
        <w:t xml:space="preserve"> </w:t>
      </w:r>
      <w:r>
        <w:t>hospitals</w:t>
      </w:r>
      <w:r>
        <w:rPr>
          <w:spacing w:val="-9"/>
        </w:rPr>
        <w:t xml:space="preserve"> </w:t>
      </w:r>
      <w:r>
        <w:t>in</w:t>
      </w:r>
      <w:r>
        <w:rPr>
          <w:spacing w:val="-10"/>
        </w:rPr>
        <w:t xml:space="preserve"> </w:t>
      </w:r>
      <w:r>
        <w:t>the</w:t>
      </w:r>
      <w:r>
        <w:rPr>
          <w:spacing w:val="-8"/>
        </w:rPr>
        <w:t xml:space="preserve"> </w:t>
      </w:r>
      <w:r>
        <w:t>Commonwealth</w:t>
      </w:r>
      <w:r>
        <w:rPr>
          <w:spacing w:val="-10"/>
        </w:rPr>
        <w:t xml:space="preserve"> </w:t>
      </w:r>
      <w:r>
        <w:t>are</w:t>
      </w:r>
      <w:r>
        <w:rPr>
          <w:spacing w:val="-8"/>
        </w:rPr>
        <w:t xml:space="preserve"> </w:t>
      </w:r>
      <w:r>
        <w:t>not</w:t>
      </w:r>
      <w:r>
        <w:rPr>
          <w:spacing w:val="-8"/>
        </w:rPr>
        <w:t xml:space="preserve"> </w:t>
      </w:r>
      <w:r>
        <w:t>able</w:t>
      </w:r>
      <w:r>
        <w:rPr>
          <w:spacing w:val="-8"/>
        </w:rPr>
        <w:t xml:space="preserve"> </w:t>
      </w:r>
      <w:r>
        <w:t>to</w:t>
      </w:r>
      <w:r>
        <w:rPr>
          <w:spacing w:val="-10"/>
        </w:rPr>
        <w:t xml:space="preserve"> </w:t>
      </w:r>
      <w:r>
        <w:t>meet</w:t>
      </w:r>
      <w:r>
        <w:rPr>
          <w:spacing w:val="-8"/>
        </w:rPr>
        <w:t xml:space="preserve"> </w:t>
      </w:r>
      <w:r>
        <w:t>the</w:t>
      </w:r>
      <w:r>
        <w:rPr>
          <w:spacing w:val="-8"/>
        </w:rPr>
        <w:t xml:space="preserve"> </w:t>
      </w:r>
      <w:r>
        <w:t>need</w:t>
      </w:r>
      <w:r>
        <w:rPr>
          <w:spacing w:val="-10"/>
        </w:rPr>
        <w:t xml:space="preserve"> </w:t>
      </w:r>
      <w:r>
        <w:t>both</w:t>
      </w:r>
      <w:r>
        <w:rPr>
          <w:spacing w:val="-10"/>
        </w:rPr>
        <w:t xml:space="preserve"> </w:t>
      </w:r>
      <w:r>
        <w:t>because</w:t>
      </w:r>
      <w:r>
        <w:rPr>
          <w:spacing w:val="-8"/>
        </w:rPr>
        <w:t xml:space="preserve"> </w:t>
      </w:r>
      <w:r>
        <w:t>they</w:t>
      </w:r>
      <w:r>
        <w:rPr>
          <w:spacing w:val="-8"/>
        </w:rPr>
        <w:t xml:space="preserve"> </w:t>
      </w:r>
      <w:r>
        <w:t>lack</w:t>
      </w:r>
      <w:r>
        <w:rPr>
          <w:spacing w:val="-9"/>
        </w:rPr>
        <w:t xml:space="preserve"> </w:t>
      </w:r>
      <w:r>
        <w:t>the</w:t>
      </w:r>
      <w:r>
        <w:rPr>
          <w:spacing w:val="-8"/>
        </w:rPr>
        <w:t xml:space="preserve"> </w:t>
      </w:r>
      <w:r>
        <w:t xml:space="preserve">expertise to provide </w:t>
      </w:r>
      <w:proofErr w:type="gramStart"/>
      <w:r>
        <w:t>a number of</w:t>
      </w:r>
      <w:proofErr w:type="gramEnd"/>
      <w:r>
        <w:t xml:space="preserve"> services that Dana-Farber provides and because they generally lack inpatient </w:t>
      </w:r>
      <w:r>
        <w:rPr>
          <w:spacing w:val="-2"/>
        </w:rPr>
        <w:t>capacity.</w:t>
      </w:r>
    </w:p>
    <w:p w14:paraId="07873501" w14:textId="77777777" w:rsidR="00F75108" w:rsidRDefault="00000000">
      <w:pPr>
        <w:pStyle w:val="BodyText"/>
        <w:spacing w:before="267"/>
        <w:ind w:left="999" w:right="1295"/>
        <w:jc w:val="both"/>
      </w:pPr>
      <w:r>
        <w:t>Cancer</w:t>
      </w:r>
      <w:r>
        <w:rPr>
          <w:spacing w:val="-1"/>
        </w:rPr>
        <w:t xml:space="preserve"> </w:t>
      </w:r>
      <w:r>
        <w:t>care</w:t>
      </w:r>
      <w:r>
        <w:rPr>
          <w:spacing w:val="-3"/>
        </w:rPr>
        <w:t xml:space="preserve"> </w:t>
      </w:r>
      <w:r>
        <w:t>is</w:t>
      </w:r>
      <w:r>
        <w:rPr>
          <w:spacing w:val="-3"/>
        </w:rPr>
        <w:t xml:space="preserve"> </w:t>
      </w:r>
      <w:r>
        <w:t>more</w:t>
      </w:r>
      <w:r>
        <w:rPr>
          <w:spacing w:val="-3"/>
        </w:rPr>
        <w:t xml:space="preserve"> </w:t>
      </w:r>
      <w:r>
        <w:t>sophisticated</w:t>
      </w:r>
      <w:r>
        <w:rPr>
          <w:spacing w:val="-4"/>
        </w:rPr>
        <w:t xml:space="preserve"> </w:t>
      </w:r>
      <w:r>
        <w:t>and</w:t>
      </w:r>
      <w:r>
        <w:rPr>
          <w:spacing w:val="-2"/>
        </w:rPr>
        <w:t xml:space="preserve"> </w:t>
      </w:r>
      <w:r>
        <w:t>complex</w:t>
      </w:r>
      <w:r>
        <w:rPr>
          <w:spacing w:val="-3"/>
        </w:rPr>
        <w:t xml:space="preserve"> </w:t>
      </w:r>
      <w:r>
        <w:t>today</w:t>
      </w:r>
      <w:r>
        <w:rPr>
          <w:spacing w:val="-5"/>
        </w:rPr>
        <w:t xml:space="preserve"> </w:t>
      </w:r>
      <w:r>
        <w:t>than</w:t>
      </w:r>
      <w:r>
        <w:rPr>
          <w:spacing w:val="-2"/>
        </w:rPr>
        <w:t xml:space="preserve"> </w:t>
      </w:r>
      <w:r>
        <w:t>it has</w:t>
      </w:r>
      <w:r>
        <w:rPr>
          <w:spacing w:val="-3"/>
        </w:rPr>
        <w:t xml:space="preserve"> </w:t>
      </w:r>
      <w:r>
        <w:t>ever</w:t>
      </w:r>
      <w:r>
        <w:rPr>
          <w:spacing w:val="-3"/>
        </w:rPr>
        <w:t xml:space="preserve"> </w:t>
      </w:r>
      <w:r>
        <w:t>been</w:t>
      </w:r>
      <w:r>
        <w:rPr>
          <w:spacing w:val="-2"/>
        </w:rPr>
        <w:t xml:space="preserve"> </w:t>
      </w:r>
      <w:r>
        <w:t>in</w:t>
      </w:r>
      <w:r>
        <w:rPr>
          <w:spacing w:val="-4"/>
        </w:rPr>
        <w:t xml:space="preserve"> </w:t>
      </w:r>
      <w:r>
        <w:t>the</w:t>
      </w:r>
      <w:r>
        <w:rPr>
          <w:spacing w:val="-3"/>
        </w:rPr>
        <w:t xml:space="preserve"> </w:t>
      </w:r>
      <w:r>
        <w:t>past.</w:t>
      </w:r>
      <w:r>
        <w:rPr>
          <w:spacing w:val="40"/>
        </w:rPr>
        <w:t xml:space="preserve"> </w:t>
      </w:r>
      <w:r>
        <w:t>Dana-Farber</w:t>
      </w:r>
      <w:r>
        <w:rPr>
          <w:spacing w:val="-1"/>
        </w:rPr>
        <w:t xml:space="preserve"> </w:t>
      </w:r>
      <w:r>
        <w:t>is</w:t>
      </w:r>
      <w:r>
        <w:rPr>
          <w:spacing w:val="-3"/>
        </w:rPr>
        <w:t xml:space="preserve"> </w:t>
      </w:r>
      <w:r>
        <w:t>at the</w:t>
      </w:r>
      <w:r>
        <w:rPr>
          <w:spacing w:val="-5"/>
        </w:rPr>
        <w:t xml:space="preserve"> </w:t>
      </w:r>
      <w:r>
        <w:t>forefront</w:t>
      </w:r>
      <w:r>
        <w:rPr>
          <w:spacing w:val="-7"/>
        </w:rPr>
        <w:t xml:space="preserve"> </w:t>
      </w:r>
      <w:r>
        <w:t>of</w:t>
      </w:r>
      <w:r>
        <w:rPr>
          <w:spacing w:val="-6"/>
        </w:rPr>
        <w:t xml:space="preserve"> </w:t>
      </w:r>
      <w:r>
        <w:t>providing</w:t>
      </w:r>
      <w:r>
        <w:rPr>
          <w:spacing w:val="-6"/>
        </w:rPr>
        <w:t xml:space="preserve"> </w:t>
      </w:r>
      <w:r>
        <w:t>these</w:t>
      </w:r>
      <w:r>
        <w:rPr>
          <w:spacing w:val="-5"/>
        </w:rPr>
        <w:t xml:space="preserve"> </w:t>
      </w:r>
      <w:r>
        <w:t>services,</w:t>
      </w:r>
      <w:r>
        <w:rPr>
          <w:spacing w:val="-5"/>
        </w:rPr>
        <w:t xml:space="preserve"> </w:t>
      </w:r>
      <w:r>
        <w:t>nationally</w:t>
      </w:r>
      <w:r>
        <w:rPr>
          <w:spacing w:val="-4"/>
        </w:rPr>
        <w:t xml:space="preserve"> </w:t>
      </w:r>
      <w:r>
        <w:t>and</w:t>
      </w:r>
      <w:r>
        <w:rPr>
          <w:spacing w:val="-6"/>
        </w:rPr>
        <w:t xml:space="preserve"> </w:t>
      </w:r>
      <w:r>
        <w:t>internationally.</w:t>
      </w:r>
      <w:r>
        <w:rPr>
          <w:spacing w:val="-6"/>
        </w:rPr>
        <w:t xml:space="preserve"> </w:t>
      </w:r>
      <w:r>
        <w:t>Complex</w:t>
      </w:r>
      <w:r>
        <w:rPr>
          <w:spacing w:val="-7"/>
        </w:rPr>
        <w:t xml:space="preserve"> </w:t>
      </w:r>
      <w:r>
        <w:t>and</w:t>
      </w:r>
      <w:r>
        <w:rPr>
          <w:spacing w:val="-6"/>
        </w:rPr>
        <w:t xml:space="preserve"> </w:t>
      </w:r>
      <w:r>
        <w:t>novel</w:t>
      </w:r>
      <w:r>
        <w:rPr>
          <w:spacing w:val="-6"/>
        </w:rPr>
        <w:t xml:space="preserve"> </w:t>
      </w:r>
      <w:r>
        <w:t>therapies</w:t>
      </w:r>
      <w:r>
        <w:rPr>
          <w:spacing w:val="-5"/>
        </w:rPr>
        <w:t xml:space="preserve"> </w:t>
      </w:r>
      <w:r>
        <w:t>like induction</w:t>
      </w:r>
      <w:r>
        <w:rPr>
          <w:spacing w:val="-1"/>
        </w:rPr>
        <w:t xml:space="preserve"> </w:t>
      </w:r>
      <w:r>
        <w:t>therapy for</w:t>
      </w:r>
      <w:r>
        <w:rPr>
          <w:spacing w:val="-1"/>
        </w:rPr>
        <w:t xml:space="preserve"> </w:t>
      </w:r>
      <w:r>
        <w:t>acute</w:t>
      </w:r>
      <w:r>
        <w:rPr>
          <w:spacing w:val="-2"/>
        </w:rPr>
        <w:t xml:space="preserve"> </w:t>
      </w:r>
      <w:r>
        <w:t>leukemia</w:t>
      </w:r>
      <w:r>
        <w:rPr>
          <w:spacing w:val="-1"/>
        </w:rPr>
        <w:t xml:space="preserve"> </w:t>
      </w:r>
      <w:r>
        <w:t>patients,</w:t>
      </w:r>
      <w:r>
        <w:rPr>
          <w:spacing w:val="-2"/>
        </w:rPr>
        <w:t xml:space="preserve"> </w:t>
      </w:r>
      <w:r>
        <w:t>CAR T-cell</w:t>
      </w:r>
      <w:r>
        <w:rPr>
          <w:spacing w:val="-1"/>
        </w:rPr>
        <w:t xml:space="preserve"> </w:t>
      </w:r>
      <w:r>
        <w:t>therapy, bi-specific</w:t>
      </w:r>
      <w:r>
        <w:rPr>
          <w:spacing w:val="-2"/>
        </w:rPr>
        <w:t xml:space="preserve"> </w:t>
      </w:r>
      <w:r>
        <w:t>T-cell</w:t>
      </w:r>
      <w:r>
        <w:rPr>
          <w:spacing w:val="-1"/>
        </w:rPr>
        <w:t xml:space="preserve"> </w:t>
      </w:r>
      <w:r>
        <w:t>engager</w:t>
      </w:r>
      <w:r>
        <w:rPr>
          <w:spacing w:val="-1"/>
        </w:rPr>
        <w:t xml:space="preserve"> </w:t>
      </w:r>
      <w:r>
        <w:t>therapy, and stem cell transplantation, all of which require or may lead to potentially lengthy inpatient stays, are expanding</w:t>
      </w:r>
      <w:r>
        <w:rPr>
          <w:spacing w:val="-10"/>
        </w:rPr>
        <w:t xml:space="preserve"> </w:t>
      </w:r>
      <w:r>
        <w:t>significantly</w:t>
      </w:r>
      <w:r>
        <w:rPr>
          <w:spacing w:val="-8"/>
        </w:rPr>
        <w:t xml:space="preserve"> </w:t>
      </w:r>
      <w:r>
        <w:t>in</w:t>
      </w:r>
      <w:r>
        <w:rPr>
          <w:spacing w:val="-12"/>
        </w:rPr>
        <w:t xml:space="preserve"> </w:t>
      </w:r>
      <w:r>
        <w:t>their</w:t>
      </w:r>
      <w:r>
        <w:rPr>
          <w:spacing w:val="-9"/>
        </w:rPr>
        <w:t xml:space="preserve"> </w:t>
      </w:r>
      <w:r>
        <w:t>prevalence.</w:t>
      </w:r>
      <w:r>
        <w:rPr>
          <w:spacing w:val="-12"/>
        </w:rPr>
        <w:t xml:space="preserve"> </w:t>
      </w:r>
      <w:r>
        <w:t>Dana-Farber</w:t>
      </w:r>
      <w:r>
        <w:rPr>
          <w:spacing w:val="-9"/>
        </w:rPr>
        <w:t xml:space="preserve"> </w:t>
      </w:r>
      <w:r>
        <w:t>is</w:t>
      </w:r>
      <w:r>
        <w:rPr>
          <w:spacing w:val="-11"/>
        </w:rPr>
        <w:t xml:space="preserve"> </w:t>
      </w:r>
      <w:r>
        <w:t>one</w:t>
      </w:r>
      <w:r>
        <w:rPr>
          <w:spacing w:val="-11"/>
        </w:rPr>
        <w:t xml:space="preserve"> </w:t>
      </w:r>
      <w:r>
        <w:t>of</w:t>
      </w:r>
      <w:r>
        <w:rPr>
          <w:spacing w:val="-12"/>
        </w:rPr>
        <w:t xml:space="preserve"> </w:t>
      </w:r>
      <w:r>
        <w:t>the</w:t>
      </w:r>
      <w:r>
        <w:rPr>
          <w:spacing w:val="-11"/>
        </w:rPr>
        <w:t xml:space="preserve"> </w:t>
      </w:r>
      <w:r>
        <w:t>only</w:t>
      </w:r>
      <w:r>
        <w:rPr>
          <w:spacing w:val="-11"/>
        </w:rPr>
        <w:t xml:space="preserve"> </w:t>
      </w:r>
      <w:r>
        <w:t>hospitals</w:t>
      </w:r>
      <w:r>
        <w:rPr>
          <w:spacing w:val="-9"/>
        </w:rPr>
        <w:t xml:space="preserve"> </w:t>
      </w:r>
      <w:r>
        <w:t>in</w:t>
      </w:r>
      <w:r>
        <w:rPr>
          <w:spacing w:val="-10"/>
        </w:rPr>
        <w:t xml:space="preserve"> </w:t>
      </w:r>
      <w:r>
        <w:t>the</w:t>
      </w:r>
      <w:r>
        <w:rPr>
          <w:spacing w:val="-11"/>
        </w:rPr>
        <w:t xml:space="preserve"> </w:t>
      </w:r>
      <w:r>
        <w:t>Commonwealth providing</w:t>
      </w:r>
      <w:r>
        <w:rPr>
          <w:spacing w:val="-10"/>
        </w:rPr>
        <w:t xml:space="preserve"> </w:t>
      </w:r>
      <w:r>
        <w:t>these</w:t>
      </w:r>
      <w:r>
        <w:rPr>
          <w:spacing w:val="-7"/>
        </w:rPr>
        <w:t xml:space="preserve"> </w:t>
      </w:r>
      <w:r>
        <w:t>services.</w:t>
      </w:r>
      <w:r>
        <w:rPr>
          <w:spacing w:val="-9"/>
        </w:rPr>
        <w:t xml:space="preserve"> </w:t>
      </w:r>
      <w:r>
        <w:t>Dana-Farber</w:t>
      </w:r>
      <w:r>
        <w:rPr>
          <w:spacing w:val="-6"/>
        </w:rPr>
        <w:t xml:space="preserve"> </w:t>
      </w:r>
      <w:r>
        <w:t>is</w:t>
      </w:r>
      <w:r>
        <w:rPr>
          <w:spacing w:val="-7"/>
        </w:rPr>
        <w:t xml:space="preserve"> </w:t>
      </w:r>
      <w:r>
        <w:t>best</w:t>
      </w:r>
      <w:r>
        <w:rPr>
          <w:spacing w:val="-8"/>
        </w:rPr>
        <w:t xml:space="preserve"> </w:t>
      </w:r>
      <w:r>
        <w:t>equipped</w:t>
      </w:r>
      <w:r>
        <w:rPr>
          <w:spacing w:val="-7"/>
        </w:rPr>
        <w:t xml:space="preserve"> </w:t>
      </w:r>
      <w:r>
        <w:t>to</w:t>
      </w:r>
      <w:r>
        <w:rPr>
          <w:spacing w:val="-9"/>
        </w:rPr>
        <w:t xml:space="preserve"> </w:t>
      </w:r>
      <w:r>
        <w:t>oversee</w:t>
      </w:r>
      <w:r>
        <w:rPr>
          <w:spacing w:val="-8"/>
        </w:rPr>
        <w:t xml:space="preserve"> </w:t>
      </w:r>
      <w:r>
        <w:t>their</w:t>
      </w:r>
      <w:r>
        <w:rPr>
          <w:spacing w:val="-6"/>
        </w:rPr>
        <w:t xml:space="preserve"> </w:t>
      </w:r>
      <w:r>
        <w:t>expansion</w:t>
      </w:r>
      <w:r>
        <w:rPr>
          <w:spacing w:val="-8"/>
        </w:rPr>
        <w:t xml:space="preserve"> </w:t>
      </w:r>
      <w:r>
        <w:t>within</w:t>
      </w:r>
      <w:r>
        <w:rPr>
          <w:spacing w:val="-8"/>
        </w:rPr>
        <w:t xml:space="preserve"> </w:t>
      </w:r>
      <w:r>
        <w:t>the</w:t>
      </w:r>
      <w:r>
        <w:rPr>
          <w:spacing w:val="-7"/>
        </w:rPr>
        <w:t xml:space="preserve"> </w:t>
      </w:r>
      <w:r>
        <w:t>New</w:t>
      </w:r>
      <w:r>
        <w:rPr>
          <w:spacing w:val="-7"/>
        </w:rPr>
        <w:t xml:space="preserve"> </w:t>
      </w:r>
      <w:r>
        <w:rPr>
          <w:spacing w:val="-2"/>
        </w:rPr>
        <w:t>Cancer</w:t>
      </w:r>
    </w:p>
    <w:p w14:paraId="07873502" w14:textId="77777777" w:rsidR="00F75108" w:rsidRDefault="00F75108">
      <w:pPr>
        <w:pStyle w:val="BodyText"/>
        <w:rPr>
          <w:sz w:val="20"/>
        </w:rPr>
      </w:pPr>
    </w:p>
    <w:p w14:paraId="07873505" w14:textId="77777777" w:rsidR="00F75108" w:rsidRDefault="00F75108">
      <w:pPr>
        <w:rPr>
          <w:sz w:val="14"/>
        </w:rPr>
        <w:sectPr w:rsidR="00F75108">
          <w:pgSz w:w="12240" w:h="15840"/>
          <w:pgMar w:top="1680" w:right="140" w:bottom="940" w:left="440" w:header="1069" w:footer="746" w:gutter="0"/>
          <w:cols w:space="720"/>
        </w:sectPr>
      </w:pPr>
    </w:p>
    <w:p w14:paraId="07873506" w14:textId="77777777" w:rsidR="00F75108" w:rsidRDefault="00000000">
      <w:pPr>
        <w:pStyle w:val="BodyText"/>
        <w:spacing w:before="6"/>
        <w:ind w:left="999" w:right="1294"/>
        <w:jc w:val="both"/>
      </w:pPr>
      <w:r>
        <w:lastRenderedPageBreak/>
        <w:t>Hospital. Further, Dana-Farber’s “bench to bedside” approach means that it can offer access to clinical trials that cannot be offered elsewhere.</w:t>
      </w:r>
    </w:p>
    <w:p w14:paraId="07873507" w14:textId="77777777" w:rsidR="00F75108" w:rsidRDefault="00000000">
      <w:pPr>
        <w:pStyle w:val="BodyText"/>
        <w:spacing w:before="266"/>
        <w:ind w:left="999" w:right="1296"/>
        <w:jc w:val="both"/>
      </w:pPr>
      <w:r>
        <w:t>Regarding capacity, the health care ecosystem in the Commonwealth relies on Dana-Farber to treat the sickest</w:t>
      </w:r>
      <w:r>
        <w:rPr>
          <w:spacing w:val="-8"/>
        </w:rPr>
        <w:t xml:space="preserve"> </w:t>
      </w:r>
      <w:r>
        <w:t>cancer</w:t>
      </w:r>
      <w:r>
        <w:rPr>
          <w:spacing w:val="-9"/>
        </w:rPr>
        <w:t xml:space="preserve"> </w:t>
      </w:r>
      <w:r>
        <w:t>patients.</w:t>
      </w:r>
      <w:r>
        <w:rPr>
          <w:spacing w:val="-9"/>
        </w:rPr>
        <w:t xml:space="preserve"> </w:t>
      </w:r>
      <w:r>
        <w:t>Dana-Farber</w:t>
      </w:r>
      <w:r>
        <w:rPr>
          <w:spacing w:val="-7"/>
        </w:rPr>
        <w:t xml:space="preserve"> </w:t>
      </w:r>
      <w:r>
        <w:t>has</w:t>
      </w:r>
      <w:r>
        <w:rPr>
          <w:spacing w:val="-9"/>
        </w:rPr>
        <w:t xml:space="preserve"> </w:t>
      </w:r>
      <w:r>
        <w:t>the</w:t>
      </w:r>
      <w:r>
        <w:rPr>
          <w:spacing w:val="-8"/>
        </w:rPr>
        <w:t xml:space="preserve"> </w:t>
      </w:r>
      <w:r>
        <w:t>highest</w:t>
      </w:r>
      <w:r>
        <w:rPr>
          <w:spacing w:val="-9"/>
        </w:rPr>
        <w:t xml:space="preserve"> </w:t>
      </w:r>
      <w:r>
        <w:t>acuity</w:t>
      </w:r>
      <w:r>
        <w:rPr>
          <w:spacing w:val="-8"/>
        </w:rPr>
        <w:t xml:space="preserve"> </w:t>
      </w:r>
      <w:r>
        <w:t>case-mix</w:t>
      </w:r>
      <w:r>
        <w:rPr>
          <w:spacing w:val="-9"/>
        </w:rPr>
        <w:t xml:space="preserve"> </w:t>
      </w:r>
      <w:r>
        <w:t>index</w:t>
      </w:r>
      <w:r>
        <w:rPr>
          <w:spacing w:val="-11"/>
        </w:rPr>
        <w:t xml:space="preserve"> </w:t>
      </w:r>
      <w:r>
        <w:t>of</w:t>
      </w:r>
      <w:r>
        <w:rPr>
          <w:spacing w:val="-9"/>
        </w:rPr>
        <w:t xml:space="preserve"> </w:t>
      </w:r>
      <w:r>
        <w:t>all</w:t>
      </w:r>
      <w:r>
        <w:rPr>
          <w:spacing w:val="-7"/>
        </w:rPr>
        <w:t xml:space="preserve"> </w:t>
      </w:r>
      <w:r>
        <w:t>adult</w:t>
      </w:r>
      <w:r>
        <w:rPr>
          <w:spacing w:val="-6"/>
        </w:rPr>
        <w:t xml:space="preserve"> </w:t>
      </w:r>
      <w:r>
        <w:t>care</w:t>
      </w:r>
      <w:r>
        <w:rPr>
          <w:spacing w:val="-8"/>
        </w:rPr>
        <w:t xml:space="preserve"> </w:t>
      </w:r>
      <w:r>
        <w:t>hospitals</w:t>
      </w:r>
      <w:r>
        <w:rPr>
          <w:spacing w:val="-9"/>
        </w:rPr>
        <w:t xml:space="preserve"> </w:t>
      </w:r>
      <w:r>
        <w:t>in</w:t>
      </w:r>
      <w:r>
        <w:rPr>
          <w:spacing w:val="-7"/>
        </w:rPr>
        <w:t xml:space="preserve"> </w:t>
      </w:r>
      <w:r>
        <w:t>the Commonwealth.</w:t>
      </w:r>
      <w:r>
        <w:rPr>
          <w:spacing w:val="-5"/>
        </w:rPr>
        <w:t xml:space="preserve"> </w:t>
      </w:r>
      <w:r>
        <w:t>Currently,</w:t>
      </w:r>
      <w:r>
        <w:rPr>
          <w:spacing w:val="-7"/>
        </w:rPr>
        <w:t xml:space="preserve"> </w:t>
      </w:r>
      <w:r>
        <w:t>sufficient</w:t>
      </w:r>
      <w:r>
        <w:rPr>
          <w:spacing w:val="-4"/>
        </w:rPr>
        <w:t xml:space="preserve"> </w:t>
      </w:r>
      <w:r>
        <w:t>inpatient</w:t>
      </w:r>
      <w:r>
        <w:rPr>
          <w:spacing w:val="-4"/>
        </w:rPr>
        <w:t xml:space="preserve"> </w:t>
      </w:r>
      <w:r>
        <w:t>beds</w:t>
      </w:r>
      <w:r>
        <w:rPr>
          <w:spacing w:val="-4"/>
        </w:rPr>
        <w:t xml:space="preserve"> </w:t>
      </w:r>
      <w:r>
        <w:t>simply</w:t>
      </w:r>
      <w:r>
        <w:rPr>
          <w:spacing w:val="-3"/>
        </w:rPr>
        <w:t xml:space="preserve"> </w:t>
      </w:r>
      <w:r>
        <w:t>are</w:t>
      </w:r>
      <w:r>
        <w:rPr>
          <w:spacing w:val="-4"/>
        </w:rPr>
        <w:t xml:space="preserve"> </w:t>
      </w:r>
      <w:r>
        <w:t>not</w:t>
      </w:r>
      <w:r>
        <w:rPr>
          <w:spacing w:val="-4"/>
        </w:rPr>
        <w:t xml:space="preserve"> </w:t>
      </w:r>
      <w:r>
        <w:t>available</w:t>
      </w:r>
      <w:r>
        <w:rPr>
          <w:spacing w:val="-4"/>
        </w:rPr>
        <w:t xml:space="preserve"> </w:t>
      </w:r>
      <w:r>
        <w:t>for</w:t>
      </w:r>
      <w:r>
        <w:rPr>
          <w:spacing w:val="-4"/>
        </w:rPr>
        <w:t xml:space="preserve"> </w:t>
      </w:r>
      <w:r>
        <w:t>those</w:t>
      </w:r>
      <w:r>
        <w:rPr>
          <w:spacing w:val="-4"/>
        </w:rPr>
        <w:t xml:space="preserve"> </w:t>
      </w:r>
      <w:r>
        <w:t>patients.</w:t>
      </w:r>
      <w:r>
        <w:rPr>
          <w:spacing w:val="-5"/>
        </w:rPr>
        <w:t xml:space="preserve"> </w:t>
      </w:r>
      <w:r>
        <w:t>Some</w:t>
      </w:r>
      <w:r>
        <w:rPr>
          <w:spacing w:val="-4"/>
        </w:rPr>
        <w:t xml:space="preserve"> </w:t>
      </w:r>
      <w:r>
        <w:t>die or</w:t>
      </w:r>
      <w:r>
        <w:rPr>
          <w:spacing w:val="-13"/>
        </w:rPr>
        <w:t xml:space="preserve"> </w:t>
      </w:r>
      <w:r>
        <w:t>suffer</w:t>
      </w:r>
      <w:r>
        <w:rPr>
          <w:spacing w:val="-12"/>
        </w:rPr>
        <w:t xml:space="preserve"> </w:t>
      </w:r>
      <w:r>
        <w:t>unnecessarily</w:t>
      </w:r>
      <w:r>
        <w:rPr>
          <w:spacing w:val="-13"/>
        </w:rPr>
        <w:t xml:space="preserve"> </w:t>
      </w:r>
      <w:r>
        <w:t>as</w:t>
      </w:r>
      <w:r>
        <w:rPr>
          <w:spacing w:val="-12"/>
        </w:rPr>
        <w:t xml:space="preserve"> </w:t>
      </w:r>
      <w:r>
        <w:t>a</w:t>
      </w:r>
      <w:r>
        <w:rPr>
          <w:spacing w:val="-13"/>
        </w:rPr>
        <w:t xml:space="preserve"> </w:t>
      </w:r>
      <w:r>
        <w:t>result.</w:t>
      </w:r>
      <w:r>
        <w:rPr>
          <w:spacing w:val="-12"/>
        </w:rPr>
        <w:t xml:space="preserve"> </w:t>
      </w:r>
      <w:r>
        <w:t>Others</w:t>
      </w:r>
      <w:r>
        <w:rPr>
          <w:spacing w:val="-13"/>
        </w:rPr>
        <w:t xml:space="preserve"> </w:t>
      </w:r>
      <w:r>
        <w:t>obtain</w:t>
      </w:r>
      <w:r>
        <w:rPr>
          <w:spacing w:val="-12"/>
        </w:rPr>
        <w:t xml:space="preserve"> </w:t>
      </w:r>
      <w:r>
        <w:t>care</w:t>
      </w:r>
      <w:r>
        <w:rPr>
          <w:spacing w:val="-12"/>
        </w:rPr>
        <w:t xml:space="preserve"> </w:t>
      </w:r>
      <w:r>
        <w:t>in</w:t>
      </w:r>
      <w:r>
        <w:rPr>
          <w:spacing w:val="-13"/>
        </w:rPr>
        <w:t xml:space="preserve"> </w:t>
      </w:r>
      <w:r>
        <w:t>suboptimal</w:t>
      </w:r>
      <w:r>
        <w:rPr>
          <w:spacing w:val="-12"/>
        </w:rPr>
        <w:t xml:space="preserve"> </w:t>
      </w:r>
      <w:r>
        <w:t>settings—such</w:t>
      </w:r>
      <w:r>
        <w:rPr>
          <w:spacing w:val="-13"/>
        </w:rPr>
        <w:t xml:space="preserve"> </w:t>
      </w:r>
      <w:r>
        <w:t>as</w:t>
      </w:r>
      <w:r>
        <w:rPr>
          <w:spacing w:val="-12"/>
        </w:rPr>
        <w:t xml:space="preserve"> </w:t>
      </w:r>
      <w:r>
        <w:t>crowded</w:t>
      </w:r>
      <w:r>
        <w:rPr>
          <w:spacing w:val="-13"/>
        </w:rPr>
        <w:t xml:space="preserve"> </w:t>
      </w:r>
      <w:r>
        <w:t>emergency departments—that lack the specialized staff and equipment of Dana-Farber. In fact, some profoundly immunosuppressed patients spend their entire hospitalization in emergency departments with little privacy and surrounded by sick and potentially infectious patients.</w:t>
      </w:r>
    </w:p>
    <w:p w14:paraId="07873508" w14:textId="77777777" w:rsidR="00F75108" w:rsidRDefault="00F75108">
      <w:pPr>
        <w:pStyle w:val="BodyText"/>
        <w:spacing w:before="1"/>
      </w:pPr>
    </w:p>
    <w:p w14:paraId="07873509" w14:textId="77777777" w:rsidR="00F75108" w:rsidRDefault="00000000">
      <w:pPr>
        <w:pStyle w:val="ListParagraph"/>
        <w:numPr>
          <w:ilvl w:val="0"/>
          <w:numId w:val="3"/>
        </w:numPr>
        <w:tabs>
          <w:tab w:val="left" w:pos="1717"/>
          <w:tab w:val="left" w:pos="1719"/>
        </w:tabs>
        <w:spacing w:before="1" w:line="259" w:lineRule="auto"/>
        <w:ind w:left="1719" w:right="1302" w:hanging="360"/>
        <w:rPr>
          <w:b/>
        </w:rPr>
      </w:pPr>
      <w:r>
        <w:rPr>
          <w:b/>
        </w:rPr>
        <w:t>The</w:t>
      </w:r>
      <w:r>
        <w:rPr>
          <w:b/>
          <w:spacing w:val="-1"/>
        </w:rPr>
        <w:t xml:space="preserve"> </w:t>
      </w:r>
      <w:r>
        <w:rPr>
          <w:b/>
        </w:rPr>
        <w:t>application</w:t>
      </w:r>
      <w:r>
        <w:rPr>
          <w:b/>
          <w:spacing w:val="-2"/>
        </w:rPr>
        <w:t xml:space="preserve"> </w:t>
      </w:r>
      <w:r>
        <w:rPr>
          <w:b/>
        </w:rPr>
        <w:t>states that</w:t>
      </w:r>
      <w:r>
        <w:rPr>
          <w:b/>
          <w:spacing w:val="-3"/>
        </w:rPr>
        <w:t xml:space="preserve"> </w:t>
      </w:r>
      <w:r>
        <w:rPr>
          <w:b/>
        </w:rPr>
        <w:t>when</w:t>
      </w:r>
      <w:r>
        <w:rPr>
          <w:b/>
          <w:spacing w:val="-2"/>
        </w:rPr>
        <w:t xml:space="preserve"> </w:t>
      </w:r>
      <w:r>
        <w:rPr>
          <w:b/>
        </w:rPr>
        <w:t>the</w:t>
      </w:r>
      <w:r>
        <w:rPr>
          <w:b/>
          <w:spacing w:val="-2"/>
        </w:rPr>
        <w:t xml:space="preserve"> </w:t>
      </w:r>
      <w:r>
        <w:rPr>
          <w:b/>
        </w:rPr>
        <w:t>proposed</w:t>
      </w:r>
      <w:r>
        <w:rPr>
          <w:b/>
          <w:spacing w:val="-2"/>
        </w:rPr>
        <w:t xml:space="preserve"> </w:t>
      </w:r>
      <w:r>
        <w:rPr>
          <w:b/>
        </w:rPr>
        <w:t>Facility is operational,</w:t>
      </w:r>
      <w:r>
        <w:rPr>
          <w:b/>
          <w:spacing w:val="-3"/>
        </w:rPr>
        <w:t xml:space="preserve"> </w:t>
      </w:r>
      <w:r>
        <w:rPr>
          <w:b/>
        </w:rPr>
        <w:t>the</w:t>
      </w:r>
      <w:r>
        <w:rPr>
          <w:b/>
          <w:spacing w:val="-2"/>
        </w:rPr>
        <w:t xml:space="preserve"> </w:t>
      </w:r>
      <w:r>
        <w:rPr>
          <w:b/>
        </w:rPr>
        <w:t>Applicant</w:t>
      </w:r>
      <w:r>
        <w:rPr>
          <w:b/>
          <w:spacing w:val="-1"/>
        </w:rPr>
        <w:t xml:space="preserve"> </w:t>
      </w:r>
      <w:r>
        <w:rPr>
          <w:b/>
        </w:rPr>
        <w:t>expects its Patient Panel will include the cancer patients it has historically cared for, as well as cancer patients previously admitted to BIDMC but who require the sort of advanced cancer care the Applicant will provide at the Facility (pg.18). Based on the application narrative, patients that the Applicant has historically cared for include patients admitted to beds on the Applicant’s license,</w:t>
      </w:r>
      <w:r>
        <w:rPr>
          <w:b/>
          <w:spacing w:val="-2"/>
        </w:rPr>
        <w:t xml:space="preserve"> </w:t>
      </w:r>
      <w:r>
        <w:rPr>
          <w:b/>
        </w:rPr>
        <w:t>and</w:t>
      </w:r>
      <w:r>
        <w:rPr>
          <w:b/>
          <w:spacing w:val="-3"/>
        </w:rPr>
        <w:t xml:space="preserve"> </w:t>
      </w:r>
      <w:r>
        <w:rPr>
          <w:b/>
        </w:rPr>
        <w:t>patients</w:t>
      </w:r>
      <w:r>
        <w:rPr>
          <w:b/>
          <w:spacing w:val="-4"/>
        </w:rPr>
        <w:t xml:space="preserve"> </w:t>
      </w:r>
      <w:r>
        <w:rPr>
          <w:b/>
        </w:rPr>
        <w:t>admitted</w:t>
      </w:r>
      <w:r>
        <w:rPr>
          <w:b/>
          <w:spacing w:val="-3"/>
        </w:rPr>
        <w:t xml:space="preserve"> </w:t>
      </w:r>
      <w:r>
        <w:rPr>
          <w:b/>
        </w:rPr>
        <w:t>to</w:t>
      </w:r>
      <w:r>
        <w:rPr>
          <w:b/>
          <w:spacing w:val="-3"/>
        </w:rPr>
        <w:t xml:space="preserve"> </w:t>
      </w:r>
      <w:r>
        <w:rPr>
          <w:b/>
        </w:rPr>
        <w:t>BWH-licensed</w:t>
      </w:r>
      <w:r>
        <w:rPr>
          <w:b/>
          <w:spacing w:val="-3"/>
        </w:rPr>
        <w:t xml:space="preserve"> </w:t>
      </w:r>
      <w:r>
        <w:rPr>
          <w:b/>
        </w:rPr>
        <w:t>beds</w:t>
      </w:r>
      <w:r>
        <w:rPr>
          <w:b/>
          <w:spacing w:val="-4"/>
        </w:rPr>
        <w:t xml:space="preserve"> </w:t>
      </w:r>
      <w:r>
        <w:rPr>
          <w:b/>
        </w:rPr>
        <w:t>under</w:t>
      </w:r>
      <w:r>
        <w:rPr>
          <w:b/>
          <w:spacing w:val="-2"/>
        </w:rPr>
        <w:t xml:space="preserve"> </w:t>
      </w:r>
      <w:r>
        <w:rPr>
          <w:b/>
        </w:rPr>
        <w:t>the</w:t>
      </w:r>
      <w:r>
        <w:rPr>
          <w:b/>
          <w:spacing w:val="-3"/>
        </w:rPr>
        <w:t xml:space="preserve"> </w:t>
      </w:r>
      <w:r>
        <w:rPr>
          <w:b/>
        </w:rPr>
        <w:t>care</w:t>
      </w:r>
      <w:r>
        <w:rPr>
          <w:b/>
          <w:spacing w:val="-3"/>
        </w:rPr>
        <w:t xml:space="preserve"> </w:t>
      </w:r>
      <w:r>
        <w:rPr>
          <w:b/>
        </w:rPr>
        <w:t>of</w:t>
      </w:r>
      <w:r>
        <w:rPr>
          <w:b/>
          <w:spacing w:val="-4"/>
        </w:rPr>
        <w:t xml:space="preserve"> </w:t>
      </w:r>
      <w:r>
        <w:rPr>
          <w:b/>
        </w:rPr>
        <w:t>the</w:t>
      </w:r>
      <w:r>
        <w:rPr>
          <w:b/>
          <w:spacing w:val="-3"/>
        </w:rPr>
        <w:t xml:space="preserve"> </w:t>
      </w:r>
      <w:r>
        <w:rPr>
          <w:b/>
        </w:rPr>
        <w:t>Applicant’s</w:t>
      </w:r>
      <w:r>
        <w:rPr>
          <w:b/>
          <w:spacing w:val="-2"/>
        </w:rPr>
        <w:t xml:space="preserve"> </w:t>
      </w:r>
      <w:r>
        <w:rPr>
          <w:b/>
        </w:rPr>
        <w:t xml:space="preserve">medical </w:t>
      </w:r>
      <w:r>
        <w:rPr>
          <w:b/>
          <w:spacing w:val="-2"/>
        </w:rPr>
        <w:t>oncologists.</w:t>
      </w:r>
    </w:p>
    <w:p w14:paraId="0787350A" w14:textId="77777777" w:rsidR="00F75108" w:rsidRDefault="00000000">
      <w:pPr>
        <w:pStyle w:val="ListParagraph"/>
        <w:numPr>
          <w:ilvl w:val="1"/>
          <w:numId w:val="3"/>
        </w:numPr>
        <w:tabs>
          <w:tab w:val="left" w:pos="2437"/>
          <w:tab w:val="left" w:pos="2439"/>
        </w:tabs>
        <w:spacing w:line="259" w:lineRule="auto"/>
        <w:ind w:right="1295"/>
        <w:jc w:val="both"/>
        <w:rPr>
          <w:b/>
        </w:rPr>
      </w:pPr>
      <w:r>
        <w:rPr>
          <w:b/>
        </w:rPr>
        <w:t>Given that the Applicant currently maintains a licensed bed count of 30, why is it appropriate to include patients cared for in BWH-licensed beds when projecting need for a dedicated cancer hospital that will be owned and operated by the Applicant?</w:t>
      </w:r>
    </w:p>
    <w:p w14:paraId="0787350B" w14:textId="3304B03C" w:rsidR="00F75108" w:rsidRDefault="00000000">
      <w:pPr>
        <w:pStyle w:val="BodyText"/>
        <w:spacing w:before="156" w:line="259" w:lineRule="auto"/>
        <w:ind w:left="998" w:right="1293"/>
        <w:jc w:val="both"/>
      </w:pPr>
      <w:r>
        <w:t>Dana-Farber cares for 200</w:t>
      </w:r>
      <w:r>
        <w:rPr>
          <w:spacing w:val="-1"/>
        </w:rPr>
        <w:t xml:space="preserve"> </w:t>
      </w:r>
      <w:r>
        <w:t>to 230 inpatient oncology patients every day. Thirty</w:t>
      </w:r>
      <w:r>
        <w:rPr>
          <w:spacing w:val="-1"/>
        </w:rPr>
        <w:t xml:space="preserve"> </w:t>
      </w:r>
      <w:r>
        <w:t xml:space="preserve">of these beds </w:t>
      </w:r>
      <w:proofErr w:type="gramStart"/>
      <w:r>
        <w:t>are located in</w:t>
      </w:r>
      <w:proofErr w:type="gramEnd"/>
      <w:r>
        <w:t xml:space="preserve"> Dana-Farber-licensed space, while the remaining are located in BWH-licensed space. Regardless of licensee, these patients are all Dana-Farber patients. All have Dana-Farber medical record numbers. During</w:t>
      </w:r>
      <w:r>
        <w:rPr>
          <w:spacing w:val="-3"/>
        </w:rPr>
        <w:t xml:space="preserve"> </w:t>
      </w:r>
      <w:r>
        <w:t>their</w:t>
      </w:r>
      <w:r>
        <w:rPr>
          <w:spacing w:val="-2"/>
        </w:rPr>
        <w:t xml:space="preserve"> </w:t>
      </w:r>
      <w:r>
        <w:t>inpatient</w:t>
      </w:r>
      <w:r>
        <w:rPr>
          <w:spacing w:val="-1"/>
        </w:rPr>
        <w:t xml:space="preserve"> </w:t>
      </w:r>
      <w:r>
        <w:t>stay,</w:t>
      </w:r>
      <w:r>
        <w:rPr>
          <w:spacing w:val="-7"/>
        </w:rPr>
        <w:t xml:space="preserve"> </w:t>
      </w:r>
      <w:r>
        <w:t>Dana-Farber-employed</w:t>
      </w:r>
      <w:r>
        <w:rPr>
          <w:spacing w:val="-5"/>
        </w:rPr>
        <w:t xml:space="preserve"> </w:t>
      </w:r>
      <w:r>
        <w:t>medical</w:t>
      </w:r>
      <w:r>
        <w:rPr>
          <w:spacing w:val="-2"/>
        </w:rPr>
        <w:t xml:space="preserve"> </w:t>
      </w:r>
      <w:r>
        <w:t>oncologists</w:t>
      </w:r>
      <w:r>
        <w:rPr>
          <w:spacing w:val="-2"/>
        </w:rPr>
        <w:t xml:space="preserve"> </w:t>
      </w:r>
      <w:r>
        <w:t>and</w:t>
      </w:r>
      <w:r>
        <w:rPr>
          <w:spacing w:val="-3"/>
        </w:rPr>
        <w:t xml:space="preserve"> </w:t>
      </w:r>
      <w:r>
        <w:t>hospitalists</w:t>
      </w:r>
      <w:r>
        <w:rPr>
          <w:spacing w:val="-2"/>
        </w:rPr>
        <w:t xml:space="preserve"> </w:t>
      </w:r>
      <w:r>
        <w:t>direct</w:t>
      </w:r>
      <w:r>
        <w:rPr>
          <w:spacing w:val="-4"/>
        </w:rPr>
        <w:t xml:space="preserve"> </w:t>
      </w:r>
      <w:r>
        <w:t>the</w:t>
      </w:r>
      <w:r>
        <w:rPr>
          <w:spacing w:val="-1"/>
        </w:rPr>
        <w:t xml:space="preserve"> </w:t>
      </w:r>
      <w:r>
        <w:t>care</w:t>
      </w:r>
      <w:r>
        <w:rPr>
          <w:spacing w:val="-4"/>
        </w:rPr>
        <w:t xml:space="preserve"> </w:t>
      </w:r>
      <w:r>
        <w:t>of the patients in these beds.</w:t>
      </w:r>
      <w:r w:rsidR="00855C3B">
        <w:rPr>
          <w:rStyle w:val="FootnoteReference"/>
        </w:rPr>
        <w:footnoteReference w:id="3"/>
      </w:r>
      <w:r>
        <w:t xml:space="preserve"> No oncology patient in these beds is seen by a primary attending physician other than a Dana-Farber employee. Dana-Farber employs every physician assistant providing care to these patients. BWH does not employ any medical oncologists or medical oncology advanced practice providers</w:t>
      </w:r>
      <w:r>
        <w:rPr>
          <w:spacing w:val="-13"/>
        </w:rPr>
        <w:t xml:space="preserve"> </w:t>
      </w:r>
      <w:r>
        <w:t>of</w:t>
      </w:r>
      <w:r>
        <w:rPr>
          <w:spacing w:val="-12"/>
        </w:rPr>
        <w:t xml:space="preserve"> </w:t>
      </w:r>
      <w:r>
        <w:t>its</w:t>
      </w:r>
      <w:r>
        <w:rPr>
          <w:spacing w:val="-13"/>
        </w:rPr>
        <w:t xml:space="preserve"> </w:t>
      </w:r>
      <w:r>
        <w:t>own.</w:t>
      </w:r>
      <w:r>
        <w:rPr>
          <w:spacing w:val="-11"/>
        </w:rPr>
        <w:t xml:space="preserve"> </w:t>
      </w:r>
      <w:r>
        <w:t>The</w:t>
      </w:r>
      <w:r>
        <w:rPr>
          <w:spacing w:val="-12"/>
        </w:rPr>
        <w:t xml:space="preserve"> </w:t>
      </w:r>
      <w:r>
        <w:t>only</w:t>
      </w:r>
      <w:r>
        <w:rPr>
          <w:spacing w:val="-10"/>
        </w:rPr>
        <w:t xml:space="preserve"> </w:t>
      </w:r>
      <w:r>
        <w:t>BWH</w:t>
      </w:r>
      <w:r>
        <w:rPr>
          <w:spacing w:val="-13"/>
        </w:rPr>
        <w:t xml:space="preserve"> </w:t>
      </w:r>
      <w:r>
        <w:t>employees</w:t>
      </w:r>
      <w:r>
        <w:rPr>
          <w:spacing w:val="-12"/>
        </w:rPr>
        <w:t xml:space="preserve"> </w:t>
      </w:r>
      <w:r>
        <w:t>that</w:t>
      </w:r>
      <w:r>
        <w:rPr>
          <w:spacing w:val="-10"/>
        </w:rPr>
        <w:t xml:space="preserve"> </w:t>
      </w:r>
      <w:r>
        <w:t>are</w:t>
      </w:r>
      <w:r>
        <w:rPr>
          <w:spacing w:val="-13"/>
        </w:rPr>
        <w:t xml:space="preserve"> </w:t>
      </w:r>
      <w:r>
        <w:t>part</w:t>
      </w:r>
      <w:r>
        <w:rPr>
          <w:spacing w:val="-9"/>
        </w:rPr>
        <w:t xml:space="preserve"> </w:t>
      </w:r>
      <w:r>
        <w:t>of</w:t>
      </w:r>
      <w:r>
        <w:rPr>
          <w:spacing w:val="-11"/>
        </w:rPr>
        <w:t xml:space="preserve"> </w:t>
      </w:r>
      <w:r>
        <w:t>a</w:t>
      </w:r>
      <w:r>
        <w:rPr>
          <w:spacing w:val="-11"/>
        </w:rPr>
        <w:t xml:space="preserve"> </w:t>
      </w:r>
      <w:r>
        <w:t>patient’s</w:t>
      </w:r>
      <w:r>
        <w:rPr>
          <w:spacing w:val="-13"/>
        </w:rPr>
        <w:t xml:space="preserve"> </w:t>
      </w:r>
      <w:r>
        <w:t>clinical</w:t>
      </w:r>
      <w:r>
        <w:rPr>
          <w:spacing w:val="-10"/>
        </w:rPr>
        <w:t xml:space="preserve"> </w:t>
      </w:r>
      <w:r>
        <w:t>care</w:t>
      </w:r>
      <w:r>
        <w:rPr>
          <w:spacing w:val="-10"/>
        </w:rPr>
        <w:t xml:space="preserve"> </w:t>
      </w:r>
      <w:r>
        <w:t>team</w:t>
      </w:r>
      <w:r>
        <w:rPr>
          <w:spacing w:val="-9"/>
        </w:rPr>
        <w:t xml:space="preserve"> </w:t>
      </w:r>
      <w:r>
        <w:t>are</w:t>
      </w:r>
      <w:r>
        <w:rPr>
          <w:spacing w:val="-10"/>
        </w:rPr>
        <w:t xml:space="preserve"> </w:t>
      </w:r>
      <w:r>
        <w:t>individuals without specialties in medical oncology or, during their training by Dana-Farber medical oncologists, members</w:t>
      </w:r>
      <w:r>
        <w:rPr>
          <w:spacing w:val="-1"/>
        </w:rPr>
        <w:t xml:space="preserve"> </w:t>
      </w:r>
      <w:r>
        <w:t>of the BWH house staff (residents and interns). Their care and consultations</w:t>
      </w:r>
      <w:r>
        <w:rPr>
          <w:spacing w:val="-1"/>
        </w:rPr>
        <w:t xml:space="preserve"> </w:t>
      </w:r>
      <w:r>
        <w:t>of these inpatient patients are all immediately overseen by Dana-Farber-employed clinicians. Importantly, Dana-Farber is the</w:t>
      </w:r>
      <w:r>
        <w:rPr>
          <w:spacing w:val="-12"/>
        </w:rPr>
        <w:t xml:space="preserve"> </w:t>
      </w:r>
      <w:r>
        <w:t>medical</w:t>
      </w:r>
      <w:r>
        <w:rPr>
          <w:spacing w:val="-12"/>
        </w:rPr>
        <w:t xml:space="preserve"> </w:t>
      </w:r>
      <w:r>
        <w:t>oncology</w:t>
      </w:r>
      <w:r>
        <w:rPr>
          <w:spacing w:val="-8"/>
        </w:rPr>
        <w:t xml:space="preserve"> </w:t>
      </w:r>
      <w:r>
        <w:t>provider</w:t>
      </w:r>
      <w:r>
        <w:rPr>
          <w:spacing w:val="-9"/>
        </w:rPr>
        <w:t xml:space="preserve"> </w:t>
      </w:r>
      <w:r>
        <w:t>for</w:t>
      </w:r>
      <w:r>
        <w:rPr>
          <w:spacing w:val="-12"/>
        </w:rPr>
        <w:t xml:space="preserve"> </w:t>
      </w:r>
      <w:r>
        <w:t>these</w:t>
      </w:r>
      <w:r>
        <w:rPr>
          <w:spacing w:val="-8"/>
        </w:rPr>
        <w:t xml:space="preserve"> </w:t>
      </w:r>
      <w:r>
        <w:t>patients</w:t>
      </w:r>
      <w:r>
        <w:rPr>
          <w:spacing w:val="-13"/>
        </w:rPr>
        <w:t xml:space="preserve"> </w:t>
      </w:r>
      <w:r>
        <w:t>outside</w:t>
      </w:r>
      <w:r>
        <w:rPr>
          <w:spacing w:val="-10"/>
        </w:rPr>
        <w:t xml:space="preserve"> </w:t>
      </w:r>
      <w:r>
        <w:t>of</w:t>
      </w:r>
      <w:r>
        <w:rPr>
          <w:spacing w:val="-12"/>
        </w:rPr>
        <w:t xml:space="preserve"> </w:t>
      </w:r>
      <w:r>
        <w:t>the</w:t>
      </w:r>
      <w:r>
        <w:rPr>
          <w:spacing w:val="-11"/>
        </w:rPr>
        <w:t xml:space="preserve"> </w:t>
      </w:r>
      <w:r>
        <w:t>hospital,</w:t>
      </w:r>
      <w:r>
        <w:rPr>
          <w:spacing w:val="-9"/>
        </w:rPr>
        <w:t xml:space="preserve"> </w:t>
      </w:r>
      <w:r>
        <w:t>as</w:t>
      </w:r>
      <w:r>
        <w:rPr>
          <w:spacing w:val="-11"/>
        </w:rPr>
        <w:t xml:space="preserve"> </w:t>
      </w:r>
      <w:r>
        <w:t>well.</w:t>
      </w:r>
      <w:r>
        <w:rPr>
          <w:spacing w:val="-13"/>
        </w:rPr>
        <w:t xml:space="preserve"> </w:t>
      </w:r>
      <w:r>
        <w:t>Nearly</w:t>
      </w:r>
      <w:r>
        <w:rPr>
          <w:spacing w:val="-10"/>
        </w:rPr>
        <w:t xml:space="preserve"> </w:t>
      </w:r>
      <w:r>
        <w:t>all</w:t>
      </w:r>
      <w:r>
        <w:rPr>
          <w:spacing w:val="-12"/>
        </w:rPr>
        <w:t xml:space="preserve"> </w:t>
      </w:r>
      <w:r>
        <w:t>cancer</w:t>
      </w:r>
      <w:r>
        <w:rPr>
          <w:spacing w:val="-12"/>
        </w:rPr>
        <w:t xml:space="preserve"> </w:t>
      </w:r>
      <w:r>
        <w:t>patients presenting at the BWH emergency department have been previously seen by Dana-Farber in the outpatient setting and were already established under Dana-Farber care.</w:t>
      </w:r>
    </w:p>
    <w:p w14:paraId="0787350C" w14:textId="77777777" w:rsidR="00F75108" w:rsidRDefault="00000000">
      <w:pPr>
        <w:pStyle w:val="ListParagraph"/>
        <w:numPr>
          <w:ilvl w:val="0"/>
          <w:numId w:val="3"/>
        </w:numPr>
        <w:tabs>
          <w:tab w:val="left" w:pos="1716"/>
          <w:tab w:val="left" w:pos="1719"/>
        </w:tabs>
        <w:spacing w:before="157" w:line="259" w:lineRule="auto"/>
        <w:ind w:left="1719" w:right="1335"/>
        <w:rPr>
          <w:b/>
        </w:rPr>
      </w:pPr>
      <w:r>
        <w:rPr>
          <w:b/>
        </w:rPr>
        <w:t>The</w:t>
      </w:r>
      <w:r>
        <w:rPr>
          <w:b/>
          <w:spacing w:val="-3"/>
        </w:rPr>
        <w:t xml:space="preserve"> </w:t>
      </w:r>
      <w:r>
        <w:rPr>
          <w:b/>
        </w:rPr>
        <w:t>application</w:t>
      </w:r>
      <w:r>
        <w:rPr>
          <w:b/>
          <w:spacing w:val="-3"/>
        </w:rPr>
        <w:t xml:space="preserve"> </w:t>
      </w:r>
      <w:r>
        <w:rPr>
          <w:b/>
        </w:rPr>
        <w:t>states</w:t>
      </w:r>
      <w:r>
        <w:rPr>
          <w:b/>
          <w:spacing w:val="-1"/>
        </w:rPr>
        <w:t xml:space="preserve"> </w:t>
      </w:r>
      <w:proofErr w:type="gramStart"/>
      <w:r>
        <w:rPr>
          <w:b/>
        </w:rPr>
        <w:t>a</w:t>
      </w:r>
      <w:r>
        <w:rPr>
          <w:b/>
          <w:spacing w:val="-3"/>
        </w:rPr>
        <w:t xml:space="preserve"> </w:t>
      </w:r>
      <w:r>
        <w:rPr>
          <w:b/>
        </w:rPr>
        <w:t>number</w:t>
      </w:r>
      <w:r>
        <w:rPr>
          <w:b/>
          <w:spacing w:val="-1"/>
        </w:rPr>
        <w:t xml:space="preserve"> </w:t>
      </w:r>
      <w:r>
        <w:rPr>
          <w:b/>
        </w:rPr>
        <w:t>of</w:t>
      </w:r>
      <w:proofErr w:type="gramEnd"/>
      <w:r>
        <w:rPr>
          <w:b/>
          <w:spacing w:val="-2"/>
        </w:rPr>
        <w:t xml:space="preserve"> </w:t>
      </w:r>
      <w:r>
        <w:rPr>
          <w:b/>
        </w:rPr>
        <w:t>comprehensive</w:t>
      </w:r>
      <w:r>
        <w:rPr>
          <w:b/>
          <w:spacing w:val="-3"/>
        </w:rPr>
        <w:t xml:space="preserve"> </w:t>
      </w:r>
      <w:r>
        <w:rPr>
          <w:b/>
        </w:rPr>
        <w:t>cancer</w:t>
      </w:r>
      <w:r>
        <w:rPr>
          <w:b/>
          <w:spacing w:val="-4"/>
        </w:rPr>
        <w:t xml:space="preserve"> </w:t>
      </w:r>
      <w:r>
        <w:rPr>
          <w:b/>
        </w:rPr>
        <w:t>centers</w:t>
      </w:r>
      <w:r>
        <w:rPr>
          <w:b/>
          <w:spacing w:val="-3"/>
        </w:rPr>
        <w:t xml:space="preserve"> </w:t>
      </w:r>
      <w:r>
        <w:rPr>
          <w:b/>
        </w:rPr>
        <w:t>(its</w:t>
      </w:r>
      <w:r>
        <w:rPr>
          <w:b/>
          <w:spacing w:val="-4"/>
        </w:rPr>
        <w:t xml:space="preserve"> </w:t>
      </w:r>
      <w:r>
        <w:rPr>
          <w:b/>
        </w:rPr>
        <w:t>most</w:t>
      </w:r>
      <w:r>
        <w:rPr>
          <w:b/>
          <w:spacing w:val="-4"/>
        </w:rPr>
        <w:t xml:space="preserve"> </w:t>
      </w:r>
      <w:r>
        <w:rPr>
          <w:b/>
        </w:rPr>
        <w:t>comparable</w:t>
      </w:r>
      <w:r>
        <w:rPr>
          <w:b/>
          <w:spacing w:val="-3"/>
        </w:rPr>
        <w:t xml:space="preserve"> </w:t>
      </w:r>
      <w:r>
        <w:rPr>
          <w:b/>
        </w:rPr>
        <w:t>peers) have in recent years or are currently undergoing significant inpatient expansion. Further, the Applicant</w:t>
      </w:r>
      <w:r>
        <w:rPr>
          <w:b/>
          <w:spacing w:val="-1"/>
        </w:rPr>
        <w:t xml:space="preserve"> </w:t>
      </w:r>
      <w:r>
        <w:rPr>
          <w:b/>
        </w:rPr>
        <w:t>looks at</w:t>
      </w:r>
      <w:r>
        <w:rPr>
          <w:b/>
          <w:spacing w:val="-3"/>
        </w:rPr>
        <w:t xml:space="preserve"> </w:t>
      </w:r>
      <w:r>
        <w:rPr>
          <w:b/>
        </w:rPr>
        <w:t>quality</w:t>
      </w:r>
      <w:r>
        <w:rPr>
          <w:b/>
          <w:spacing w:val="-2"/>
        </w:rPr>
        <w:t xml:space="preserve"> </w:t>
      </w:r>
      <w:r>
        <w:rPr>
          <w:b/>
        </w:rPr>
        <w:t>and</w:t>
      </w:r>
      <w:r>
        <w:rPr>
          <w:b/>
          <w:spacing w:val="-2"/>
        </w:rPr>
        <w:t xml:space="preserve"> </w:t>
      </w:r>
      <w:r>
        <w:rPr>
          <w:b/>
        </w:rPr>
        <w:t>outcomes at</w:t>
      </w:r>
      <w:r>
        <w:rPr>
          <w:b/>
          <w:spacing w:val="-1"/>
        </w:rPr>
        <w:t xml:space="preserve"> </w:t>
      </w:r>
      <w:r>
        <w:rPr>
          <w:b/>
        </w:rPr>
        <w:t>these</w:t>
      </w:r>
      <w:r>
        <w:rPr>
          <w:b/>
          <w:spacing w:val="-4"/>
        </w:rPr>
        <w:t xml:space="preserve"> </w:t>
      </w:r>
      <w:r>
        <w:rPr>
          <w:b/>
        </w:rPr>
        <w:t>comparators as</w:t>
      </w:r>
      <w:r>
        <w:rPr>
          <w:b/>
          <w:spacing w:val="-3"/>
        </w:rPr>
        <w:t xml:space="preserve"> </w:t>
      </w:r>
      <w:r>
        <w:rPr>
          <w:b/>
        </w:rPr>
        <w:t>a</w:t>
      </w:r>
      <w:r>
        <w:rPr>
          <w:b/>
          <w:spacing w:val="-2"/>
        </w:rPr>
        <w:t xml:space="preserve"> </w:t>
      </w:r>
      <w:r>
        <w:rPr>
          <w:b/>
        </w:rPr>
        <w:t>driver</w:t>
      </w:r>
      <w:r>
        <w:rPr>
          <w:b/>
          <w:spacing w:val="-3"/>
        </w:rPr>
        <w:t xml:space="preserve"> </w:t>
      </w:r>
      <w:r>
        <w:rPr>
          <w:b/>
        </w:rPr>
        <w:t>and</w:t>
      </w:r>
      <w:r>
        <w:rPr>
          <w:b/>
          <w:spacing w:val="-2"/>
        </w:rPr>
        <w:t xml:space="preserve"> </w:t>
      </w:r>
      <w:r>
        <w:rPr>
          <w:b/>
        </w:rPr>
        <w:t>seeks to</w:t>
      </w:r>
      <w:r>
        <w:rPr>
          <w:b/>
          <w:spacing w:val="-2"/>
        </w:rPr>
        <w:t xml:space="preserve"> </w:t>
      </w:r>
      <w:r>
        <w:rPr>
          <w:b/>
        </w:rPr>
        <w:t>expand to ensure that it can continue to provide innovative, high quality, and life-saving care to its patients both within</w:t>
      </w:r>
      <w:r>
        <w:rPr>
          <w:b/>
          <w:spacing w:val="-1"/>
        </w:rPr>
        <w:t xml:space="preserve"> </w:t>
      </w:r>
      <w:r>
        <w:rPr>
          <w:b/>
        </w:rPr>
        <w:t>the Commonwealth and those</w:t>
      </w:r>
      <w:r>
        <w:rPr>
          <w:b/>
          <w:spacing w:val="-1"/>
        </w:rPr>
        <w:t xml:space="preserve"> </w:t>
      </w:r>
      <w:r>
        <w:rPr>
          <w:b/>
        </w:rPr>
        <w:t>who travel to</w:t>
      </w:r>
      <w:r>
        <w:rPr>
          <w:b/>
          <w:spacing w:val="-1"/>
        </w:rPr>
        <w:t xml:space="preserve"> </w:t>
      </w:r>
      <w:r>
        <w:rPr>
          <w:b/>
        </w:rPr>
        <w:t>Boston for the sole purpose of receiving care at the Applicant’s facility (pg.22).</w:t>
      </w:r>
    </w:p>
    <w:p w14:paraId="0787350F" w14:textId="77777777" w:rsidR="00F75108" w:rsidRDefault="00F75108">
      <w:pPr>
        <w:rPr>
          <w:sz w:val="14"/>
        </w:rPr>
        <w:sectPr w:rsidR="00F75108">
          <w:pgSz w:w="12240" w:h="15840"/>
          <w:pgMar w:top="1680" w:right="140" w:bottom="940" w:left="440" w:header="1069" w:footer="746" w:gutter="0"/>
          <w:cols w:space="720"/>
        </w:sectPr>
      </w:pPr>
      <w:bookmarkStart w:id="1" w:name="_bookmark2"/>
      <w:bookmarkEnd w:id="1"/>
    </w:p>
    <w:p w14:paraId="07873510" w14:textId="77777777" w:rsidR="00F75108" w:rsidRDefault="00000000">
      <w:pPr>
        <w:pStyle w:val="ListParagraph"/>
        <w:numPr>
          <w:ilvl w:val="1"/>
          <w:numId w:val="3"/>
        </w:numPr>
        <w:tabs>
          <w:tab w:val="left" w:pos="2437"/>
          <w:tab w:val="left" w:pos="2439"/>
        </w:tabs>
        <w:spacing w:before="6" w:line="259" w:lineRule="auto"/>
        <w:ind w:right="1382"/>
        <w:rPr>
          <w:b/>
        </w:rPr>
      </w:pPr>
      <w:r>
        <w:rPr>
          <w:b/>
        </w:rPr>
        <w:lastRenderedPageBreak/>
        <w:t>What</w:t>
      </w:r>
      <w:r>
        <w:rPr>
          <w:b/>
          <w:spacing w:val="-3"/>
        </w:rPr>
        <w:t xml:space="preserve"> </w:t>
      </w:r>
      <w:r>
        <w:rPr>
          <w:b/>
        </w:rPr>
        <w:t>quality</w:t>
      </w:r>
      <w:r>
        <w:rPr>
          <w:b/>
          <w:spacing w:val="-2"/>
        </w:rPr>
        <w:t xml:space="preserve"> </w:t>
      </w:r>
      <w:r>
        <w:rPr>
          <w:b/>
        </w:rPr>
        <w:t>and</w:t>
      </w:r>
      <w:r>
        <w:rPr>
          <w:b/>
          <w:spacing w:val="-4"/>
        </w:rPr>
        <w:t xml:space="preserve"> </w:t>
      </w:r>
      <w:r>
        <w:rPr>
          <w:b/>
        </w:rPr>
        <w:t>outcome</w:t>
      </w:r>
      <w:r>
        <w:rPr>
          <w:b/>
          <w:spacing w:val="-4"/>
        </w:rPr>
        <w:t xml:space="preserve"> </w:t>
      </w:r>
      <w:r>
        <w:rPr>
          <w:b/>
        </w:rPr>
        <w:t>measures</w:t>
      </w:r>
      <w:r>
        <w:rPr>
          <w:b/>
          <w:spacing w:val="-2"/>
        </w:rPr>
        <w:t xml:space="preserve"> </w:t>
      </w:r>
      <w:r>
        <w:rPr>
          <w:b/>
        </w:rPr>
        <w:t>did</w:t>
      </w:r>
      <w:r>
        <w:rPr>
          <w:b/>
          <w:spacing w:val="-4"/>
        </w:rPr>
        <w:t xml:space="preserve"> </w:t>
      </w:r>
      <w:r>
        <w:rPr>
          <w:b/>
        </w:rPr>
        <w:t>the</w:t>
      </w:r>
      <w:r>
        <w:rPr>
          <w:b/>
          <w:spacing w:val="-4"/>
        </w:rPr>
        <w:t xml:space="preserve"> </w:t>
      </w:r>
      <w:r>
        <w:rPr>
          <w:b/>
        </w:rPr>
        <w:t>Applicant</w:t>
      </w:r>
      <w:r>
        <w:rPr>
          <w:b/>
          <w:spacing w:val="-3"/>
        </w:rPr>
        <w:t xml:space="preserve"> </w:t>
      </w:r>
      <w:r>
        <w:rPr>
          <w:b/>
        </w:rPr>
        <w:t>examine</w:t>
      </w:r>
      <w:r>
        <w:rPr>
          <w:b/>
          <w:spacing w:val="-4"/>
        </w:rPr>
        <w:t xml:space="preserve"> </w:t>
      </w:r>
      <w:r>
        <w:rPr>
          <w:b/>
        </w:rPr>
        <w:t>at</w:t>
      </w:r>
      <w:r>
        <w:rPr>
          <w:b/>
          <w:spacing w:val="-3"/>
        </w:rPr>
        <w:t xml:space="preserve"> </w:t>
      </w:r>
      <w:r>
        <w:rPr>
          <w:b/>
        </w:rPr>
        <w:t>comparator</w:t>
      </w:r>
      <w:r>
        <w:rPr>
          <w:b/>
          <w:spacing w:val="-5"/>
        </w:rPr>
        <w:t xml:space="preserve"> </w:t>
      </w:r>
      <w:r>
        <w:rPr>
          <w:b/>
        </w:rPr>
        <w:t xml:space="preserve">cancer </w:t>
      </w:r>
      <w:r>
        <w:rPr>
          <w:b/>
          <w:spacing w:val="-2"/>
        </w:rPr>
        <w:t>centers?</w:t>
      </w:r>
    </w:p>
    <w:p w14:paraId="07873511" w14:textId="6C442EF5" w:rsidR="00F75108" w:rsidRDefault="00000000">
      <w:pPr>
        <w:pStyle w:val="BodyText"/>
        <w:spacing w:before="159" w:line="259" w:lineRule="auto"/>
        <w:ind w:left="999" w:right="1294"/>
        <w:jc w:val="both"/>
      </w:pPr>
      <w:r>
        <w:t>As previously described in the response to Question 1, Dana-Farber examined the medical literature assessing the impact of receiving treatment at a dedicated cancer center as opposed to other types of hospitals,</w:t>
      </w:r>
      <w:r>
        <w:rPr>
          <w:spacing w:val="-13"/>
        </w:rPr>
        <w:t xml:space="preserve"> </w:t>
      </w:r>
      <w:r>
        <w:t>including</w:t>
      </w:r>
      <w:r>
        <w:rPr>
          <w:spacing w:val="-12"/>
        </w:rPr>
        <w:t xml:space="preserve"> </w:t>
      </w:r>
      <w:r>
        <w:t>AMCs.</w:t>
      </w:r>
      <w:r>
        <w:rPr>
          <w:spacing w:val="-13"/>
        </w:rPr>
        <w:t xml:space="preserve"> </w:t>
      </w:r>
      <w:r>
        <w:t>Multiple,</w:t>
      </w:r>
      <w:r>
        <w:rPr>
          <w:spacing w:val="-12"/>
        </w:rPr>
        <w:t xml:space="preserve"> </w:t>
      </w:r>
      <w:r>
        <w:t>validated</w:t>
      </w:r>
      <w:r>
        <w:rPr>
          <w:spacing w:val="-13"/>
        </w:rPr>
        <w:t xml:space="preserve"> </w:t>
      </w:r>
      <w:r>
        <w:t>studies</w:t>
      </w:r>
      <w:r>
        <w:rPr>
          <w:spacing w:val="-12"/>
        </w:rPr>
        <w:t xml:space="preserve"> </w:t>
      </w:r>
      <w:r>
        <w:t>have</w:t>
      </w:r>
      <w:r>
        <w:rPr>
          <w:spacing w:val="-13"/>
        </w:rPr>
        <w:t xml:space="preserve"> </w:t>
      </w:r>
      <w:r>
        <w:t>found</w:t>
      </w:r>
      <w:r>
        <w:rPr>
          <w:spacing w:val="-12"/>
        </w:rPr>
        <w:t xml:space="preserve"> </w:t>
      </w:r>
      <w:r>
        <w:t>higher</w:t>
      </w:r>
      <w:r>
        <w:rPr>
          <w:spacing w:val="-12"/>
        </w:rPr>
        <w:t xml:space="preserve"> </w:t>
      </w:r>
      <w:r>
        <w:t>survival</w:t>
      </w:r>
      <w:r>
        <w:rPr>
          <w:spacing w:val="-12"/>
        </w:rPr>
        <w:t xml:space="preserve"> </w:t>
      </w:r>
      <w:r>
        <w:t>rates</w:t>
      </w:r>
      <w:r>
        <w:rPr>
          <w:spacing w:val="-11"/>
        </w:rPr>
        <w:t xml:space="preserve"> </w:t>
      </w:r>
      <w:r>
        <w:t>at</w:t>
      </w:r>
      <w:r>
        <w:rPr>
          <w:spacing w:val="-11"/>
        </w:rPr>
        <w:t xml:space="preserve"> </w:t>
      </w:r>
      <w:r>
        <w:t>dedicated</w:t>
      </w:r>
      <w:r>
        <w:rPr>
          <w:spacing w:val="-12"/>
        </w:rPr>
        <w:t xml:space="preserve"> </w:t>
      </w:r>
      <w:r>
        <w:t>cancer hospitals.</w:t>
      </w:r>
      <w:r w:rsidR="006753EF">
        <w:rPr>
          <w:rStyle w:val="FootnoteReference"/>
        </w:rPr>
        <w:footnoteReference w:id="4"/>
      </w:r>
      <w:r>
        <w:t xml:space="preserve"> Additional research shows that other outcomes are also improved when care is received at Prospective Payment System-exempt cancer hospitals (including Dana-Farber), as opposed to CCCs, AMCs, and other types of hospitals, including the decreased incidence of sepsis, acute renal failure, pulmonary failure, and failure to rescue.</w:t>
      </w:r>
      <w:r w:rsidR="006753EF">
        <w:rPr>
          <w:rStyle w:val="FootnoteReference"/>
        </w:rPr>
        <w:footnoteReference w:id="5"/>
      </w:r>
      <w:r w:rsidR="006753EF">
        <w:t xml:space="preserve"> </w:t>
      </w:r>
    </w:p>
    <w:p w14:paraId="07873512" w14:textId="77777777" w:rsidR="00F75108" w:rsidRDefault="00000000">
      <w:pPr>
        <w:pStyle w:val="ListParagraph"/>
        <w:numPr>
          <w:ilvl w:val="1"/>
          <w:numId w:val="3"/>
        </w:numPr>
        <w:tabs>
          <w:tab w:val="left" w:pos="2439"/>
        </w:tabs>
        <w:spacing w:before="158" w:line="259" w:lineRule="auto"/>
        <w:ind w:right="1419"/>
        <w:rPr>
          <w:b/>
        </w:rPr>
      </w:pPr>
      <w:r>
        <w:rPr>
          <w:b/>
        </w:rPr>
        <w:t>Did the Applicant compare other factors, such as populations served or existing statewide</w:t>
      </w:r>
      <w:r>
        <w:rPr>
          <w:b/>
          <w:spacing w:val="-3"/>
        </w:rPr>
        <w:t xml:space="preserve"> </w:t>
      </w:r>
      <w:r>
        <w:rPr>
          <w:b/>
        </w:rPr>
        <w:t>inpatient</w:t>
      </w:r>
      <w:r>
        <w:rPr>
          <w:b/>
          <w:spacing w:val="-5"/>
        </w:rPr>
        <w:t xml:space="preserve"> </w:t>
      </w:r>
      <w:r>
        <w:rPr>
          <w:b/>
        </w:rPr>
        <w:t>capacity</w:t>
      </w:r>
      <w:r>
        <w:rPr>
          <w:b/>
          <w:spacing w:val="-2"/>
        </w:rPr>
        <w:t xml:space="preserve"> </w:t>
      </w:r>
      <w:r>
        <w:rPr>
          <w:b/>
        </w:rPr>
        <w:t>for</w:t>
      </w:r>
      <w:r>
        <w:rPr>
          <w:b/>
          <w:spacing w:val="-2"/>
        </w:rPr>
        <w:t xml:space="preserve"> </w:t>
      </w:r>
      <w:r>
        <w:rPr>
          <w:b/>
        </w:rPr>
        <w:t>advanced</w:t>
      </w:r>
      <w:r>
        <w:rPr>
          <w:b/>
          <w:spacing w:val="-4"/>
        </w:rPr>
        <w:t xml:space="preserve"> </w:t>
      </w:r>
      <w:r>
        <w:rPr>
          <w:b/>
        </w:rPr>
        <w:t>cancer</w:t>
      </w:r>
      <w:r>
        <w:rPr>
          <w:b/>
          <w:spacing w:val="-5"/>
        </w:rPr>
        <w:t xml:space="preserve"> </w:t>
      </w:r>
      <w:r>
        <w:rPr>
          <w:b/>
        </w:rPr>
        <w:t>care,</w:t>
      </w:r>
      <w:r>
        <w:rPr>
          <w:b/>
          <w:spacing w:val="-2"/>
        </w:rPr>
        <w:t xml:space="preserve"> </w:t>
      </w:r>
      <w:r>
        <w:rPr>
          <w:b/>
        </w:rPr>
        <w:t>across</w:t>
      </w:r>
      <w:r>
        <w:rPr>
          <w:b/>
          <w:spacing w:val="-5"/>
        </w:rPr>
        <w:t xml:space="preserve"> </w:t>
      </w:r>
      <w:r>
        <w:rPr>
          <w:b/>
        </w:rPr>
        <w:t>its</w:t>
      </w:r>
      <w:r>
        <w:rPr>
          <w:b/>
          <w:spacing w:val="-5"/>
        </w:rPr>
        <w:t xml:space="preserve"> </w:t>
      </w:r>
      <w:r>
        <w:rPr>
          <w:b/>
        </w:rPr>
        <w:t>national</w:t>
      </w:r>
      <w:r>
        <w:rPr>
          <w:b/>
          <w:spacing w:val="-2"/>
        </w:rPr>
        <w:t xml:space="preserve"> </w:t>
      </w:r>
      <w:r>
        <w:rPr>
          <w:b/>
        </w:rPr>
        <w:t>peers</w:t>
      </w:r>
      <w:r>
        <w:rPr>
          <w:b/>
          <w:spacing w:val="-5"/>
        </w:rPr>
        <w:t xml:space="preserve"> </w:t>
      </w:r>
      <w:r>
        <w:rPr>
          <w:b/>
        </w:rPr>
        <w:t>when evaluating ways to address its Patient Panel need for adult inpatient cancer care?</w:t>
      </w:r>
    </w:p>
    <w:p w14:paraId="07873513" w14:textId="4EA84A0B" w:rsidR="00F75108" w:rsidRDefault="00000000">
      <w:pPr>
        <w:pStyle w:val="BodyText"/>
        <w:spacing w:before="160" w:line="259" w:lineRule="auto"/>
        <w:ind w:left="999" w:right="1295"/>
        <w:jc w:val="both"/>
      </w:pPr>
      <w:r>
        <w:t>In</w:t>
      </w:r>
      <w:r>
        <w:rPr>
          <w:spacing w:val="-10"/>
        </w:rPr>
        <w:t xml:space="preserve"> </w:t>
      </w:r>
      <w:r>
        <w:t>comparing</w:t>
      </w:r>
      <w:r>
        <w:rPr>
          <w:spacing w:val="-10"/>
        </w:rPr>
        <w:t xml:space="preserve"> </w:t>
      </w:r>
      <w:r>
        <w:t>the</w:t>
      </w:r>
      <w:r>
        <w:rPr>
          <w:spacing w:val="-8"/>
        </w:rPr>
        <w:t xml:space="preserve"> </w:t>
      </w:r>
      <w:r>
        <w:t>needs</w:t>
      </w:r>
      <w:r>
        <w:rPr>
          <w:spacing w:val="-11"/>
        </w:rPr>
        <w:t xml:space="preserve"> </w:t>
      </w:r>
      <w:r>
        <w:t>of</w:t>
      </w:r>
      <w:r>
        <w:rPr>
          <w:spacing w:val="-9"/>
        </w:rPr>
        <w:t xml:space="preserve"> </w:t>
      </w:r>
      <w:r>
        <w:t>its</w:t>
      </w:r>
      <w:r>
        <w:rPr>
          <w:spacing w:val="-9"/>
        </w:rPr>
        <w:t xml:space="preserve"> </w:t>
      </w:r>
      <w:r>
        <w:t>Patient</w:t>
      </w:r>
      <w:r>
        <w:rPr>
          <w:spacing w:val="-11"/>
        </w:rPr>
        <w:t xml:space="preserve"> </w:t>
      </w:r>
      <w:r>
        <w:t>Panel</w:t>
      </w:r>
      <w:r>
        <w:rPr>
          <w:spacing w:val="-12"/>
        </w:rPr>
        <w:t xml:space="preserve"> </w:t>
      </w:r>
      <w:r>
        <w:t>with</w:t>
      </w:r>
      <w:r>
        <w:rPr>
          <w:spacing w:val="-12"/>
        </w:rPr>
        <w:t xml:space="preserve"> </w:t>
      </w:r>
      <w:r>
        <w:t>the</w:t>
      </w:r>
      <w:r>
        <w:rPr>
          <w:spacing w:val="-8"/>
        </w:rPr>
        <w:t xml:space="preserve"> </w:t>
      </w:r>
      <w:r>
        <w:t>needs</w:t>
      </w:r>
      <w:r>
        <w:rPr>
          <w:spacing w:val="-9"/>
        </w:rPr>
        <w:t xml:space="preserve"> </w:t>
      </w:r>
      <w:r>
        <w:t>of</w:t>
      </w:r>
      <w:r>
        <w:rPr>
          <w:spacing w:val="-12"/>
        </w:rPr>
        <w:t xml:space="preserve"> </w:t>
      </w:r>
      <w:r>
        <w:t>its</w:t>
      </w:r>
      <w:r>
        <w:rPr>
          <w:spacing w:val="-9"/>
        </w:rPr>
        <w:t xml:space="preserve"> </w:t>
      </w:r>
      <w:r>
        <w:t>peers,</w:t>
      </w:r>
      <w:r>
        <w:rPr>
          <w:spacing w:val="-11"/>
        </w:rPr>
        <w:t xml:space="preserve"> </w:t>
      </w:r>
      <w:r>
        <w:t>Dana-Farber</w:t>
      </w:r>
      <w:r>
        <w:rPr>
          <w:spacing w:val="-9"/>
        </w:rPr>
        <w:t xml:space="preserve"> </w:t>
      </w:r>
      <w:r>
        <w:t>considered</w:t>
      </w:r>
      <w:r>
        <w:rPr>
          <w:spacing w:val="-12"/>
        </w:rPr>
        <w:t xml:space="preserve"> </w:t>
      </w:r>
      <w:r>
        <w:t>the</w:t>
      </w:r>
      <w:r>
        <w:rPr>
          <w:spacing w:val="-8"/>
        </w:rPr>
        <w:t xml:space="preserve"> </w:t>
      </w:r>
      <w:r>
        <w:t>higher average</w:t>
      </w:r>
      <w:r>
        <w:rPr>
          <w:spacing w:val="-8"/>
        </w:rPr>
        <w:t xml:space="preserve"> </w:t>
      </w:r>
      <w:r>
        <w:t>age</w:t>
      </w:r>
      <w:r>
        <w:rPr>
          <w:spacing w:val="-8"/>
        </w:rPr>
        <w:t xml:space="preserve"> </w:t>
      </w:r>
      <w:r>
        <w:t>of</w:t>
      </w:r>
      <w:r>
        <w:rPr>
          <w:spacing w:val="-9"/>
        </w:rPr>
        <w:t xml:space="preserve"> </w:t>
      </w:r>
      <w:r>
        <w:t>New</w:t>
      </w:r>
      <w:r>
        <w:rPr>
          <w:spacing w:val="-8"/>
        </w:rPr>
        <w:t xml:space="preserve"> </w:t>
      </w:r>
      <w:r>
        <w:t>England</w:t>
      </w:r>
      <w:r>
        <w:rPr>
          <w:spacing w:val="-7"/>
        </w:rPr>
        <w:t xml:space="preserve"> </w:t>
      </w:r>
      <w:r>
        <w:t>oncology</w:t>
      </w:r>
      <w:r>
        <w:rPr>
          <w:spacing w:val="-6"/>
        </w:rPr>
        <w:t xml:space="preserve"> </w:t>
      </w:r>
      <w:r>
        <w:t>patients</w:t>
      </w:r>
      <w:r>
        <w:rPr>
          <w:spacing w:val="-6"/>
        </w:rPr>
        <w:t xml:space="preserve"> </w:t>
      </w:r>
      <w:r>
        <w:t>as</w:t>
      </w:r>
      <w:r>
        <w:rPr>
          <w:spacing w:val="-7"/>
        </w:rPr>
        <w:t xml:space="preserve"> </w:t>
      </w:r>
      <w:r>
        <w:t>compared</w:t>
      </w:r>
      <w:r>
        <w:rPr>
          <w:spacing w:val="-7"/>
        </w:rPr>
        <w:t xml:space="preserve"> </w:t>
      </w:r>
      <w:r>
        <w:t>with</w:t>
      </w:r>
      <w:r>
        <w:rPr>
          <w:spacing w:val="-10"/>
        </w:rPr>
        <w:t xml:space="preserve"> </w:t>
      </w:r>
      <w:r>
        <w:t>the</w:t>
      </w:r>
      <w:r>
        <w:rPr>
          <w:spacing w:val="-8"/>
        </w:rPr>
        <w:t xml:space="preserve"> </w:t>
      </w:r>
      <w:r>
        <w:t>national</w:t>
      </w:r>
      <w:r>
        <w:rPr>
          <w:spacing w:val="-9"/>
        </w:rPr>
        <w:t xml:space="preserve"> </w:t>
      </w:r>
      <w:r>
        <w:t>average</w:t>
      </w:r>
      <w:r>
        <w:rPr>
          <w:spacing w:val="-6"/>
        </w:rPr>
        <w:t xml:space="preserve"> </w:t>
      </w:r>
      <w:r>
        <w:t>as</w:t>
      </w:r>
      <w:r>
        <w:rPr>
          <w:spacing w:val="-7"/>
        </w:rPr>
        <w:t xml:space="preserve"> </w:t>
      </w:r>
      <w:r>
        <w:t>indicative</w:t>
      </w:r>
      <w:r>
        <w:rPr>
          <w:spacing w:val="-8"/>
        </w:rPr>
        <w:t xml:space="preserve"> </w:t>
      </w:r>
      <w:r>
        <w:t>of</w:t>
      </w:r>
      <w:r>
        <w:rPr>
          <w:spacing w:val="-7"/>
        </w:rPr>
        <w:t xml:space="preserve"> </w:t>
      </w:r>
      <w:r>
        <w:t>the need</w:t>
      </w:r>
      <w:r>
        <w:rPr>
          <w:spacing w:val="-4"/>
        </w:rPr>
        <w:t xml:space="preserve"> </w:t>
      </w:r>
      <w:r>
        <w:t>for</w:t>
      </w:r>
      <w:r>
        <w:rPr>
          <w:spacing w:val="-8"/>
        </w:rPr>
        <w:t xml:space="preserve"> </w:t>
      </w:r>
      <w:r>
        <w:t>more</w:t>
      </w:r>
      <w:r>
        <w:rPr>
          <w:spacing w:val="-3"/>
        </w:rPr>
        <w:t xml:space="preserve"> </w:t>
      </w:r>
      <w:r>
        <w:t>inpatient</w:t>
      </w:r>
      <w:r>
        <w:rPr>
          <w:spacing w:val="-5"/>
        </w:rPr>
        <w:t xml:space="preserve"> </w:t>
      </w:r>
      <w:r>
        <w:t>capacity.</w:t>
      </w:r>
      <w:r w:rsidR="006753EF">
        <w:rPr>
          <w:rStyle w:val="FootnoteReference"/>
        </w:rPr>
        <w:footnoteReference w:id="6"/>
      </w:r>
      <w:r>
        <w:rPr>
          <w:spacing w:val="-4"/>
        </w:rPr>
        <w:t xml:space="preserve"> </w:t>
      </w:r>
      <w:r>
        <w:t>Dana-Farber</w:t>
      </w:r>
      <w:r>
        <w:rPr>
          <w:spacing w:val="-3"/>
        </w:rPr>
        <w:t xml:space="preserve"> </w:t>
      </w:r>
      <w:r>
        <w:t>did</w:t>
      </w:r>
      <w:r>
        <w:rPr>
          <w:spacing w:val="-4"/>
        </w:rPr>
        <w:t xml:space="preserve"> </w:t>
      </w:r>
      <w:r>
        <w:t>not</w:t>
      </w:r>
      <w:r>
        <w:rPr>
          <w:spacing w:val="-5"/>
        </w:rPr>
        <w:t xml:space="preserve"> </w:t>
      </w:r>
      <w:r>
        <w:t>consider</w:t>
      </w:r>
      <w:r>
        <w:rPr>
          <w:spacing w:val="-6"/>
        </w:rPr>
        <w:t xml:space="preserve"> </w:t>
      </w:r>
      <w:r>
        <w:t>the</w:t>
      </w:r>
      <w:r>
        <w:rPr>
          <w:spacing w:val="-5"/>
        </w:rPr>
        <w:t xml:space="preserve"> </w:t>
      </w:r>
      <w:r>
        <w:t>existing</w:t>
      </w:r>
      <w:r>
        <w:rPr>
          <w:spacing w:val="-4"/>
        </w:rPr>
        <w:t xml:space="preserve"> </w:t>
      </w:r>
      <w:r>
        <w:t>statewide</w:t>
      </w:r>
      <w:r>
        <w:rPr>
          <w:spacing w:val="-3"/>
        </w:rPr>
        <w:t xml:space="preserve"> </w:t>
      </w:r>
      <w:r>
        <w:t>inpatient</w:t>
      </w:r>
      <w:r>
        <w:rPr>
          <w:spacing w:val="-5"/>
        </w:rPr>
        <w:t xml:space="preserve"> </w:t>
      </w:r>
      <w:r>
        <w:t>capacity for</w:t>
      </w:r>
      <w:r>
        <w:rPr>
          <w:spacing w:val="-1"/>
        </w:rPr>
        <w:t xml:space="preserve"> </w:t>
      </w:r>
      <w:r>
        <w:t>advanced</w:t>
      </w:r>
      <w:r>
        <w:rPr>
          <w:spacing w:val="-2"/>
        </w:rPr>
        <w:t xml:space="preserve"> </w:t>
      </w:r>
      <w:r>
        <w:t>cancer</w:t>
      </w:r>
      <w:r>
        <w:rPr>
          <w:spacing w:val="-1"/>
        </w:rPr>
        <w:t xml:space="preserve"> </w:t>
      </w:r>
      <w:r>
        <w:t>care amongst its</w:t>
      </w:r>
      <w:r>
        <w:rPr>
          <w:spacing w:val="-1"/>
        </w:rPr>
        <w:t xml:space="preserve"> </w:t>
      </w:r>
      <w:r>
        <w:t>national</w:t>
      </w:r>
      <w:r>
        <w:rPr>
          <w:spacing w:val="-1"/>
        </w:rPr>
        <w:t xml:space="preserve"> </w:t>
      </w:r>
      <w:r>
        <w:t>peers,</w:t>
      </w:r>
      <w:r>
        <w:rPr>
          <w:spacing w:val="-6"/>
        </w:rPr>
        <w:t xml:space="preserve"> </w:t>
      </w:r>
      <w:r>
        <w:t>which</w:t>
      </w:r>
      <w:r>
        <w:rPr>
          <w:spacing w:val="-2"/>
        </w:rPr>
        <w:t xml:space="preserve"> </w:t>
      </w:r>
      <w:r>
        <w:t>comparative data</w:t>
      </w:r>
      <w:r>
        <w:rPr>
          <w:spacing w:val="-3"/>
        </w:rPr>
        <w:t xml:space="preserve"> </w:t>
      </w:r>
      <w:r>
        <w:t>were not readily available.</w:t>
      </w:r>
    </w:p>
    <w:p w14:paraId="07873514" w14:textId="77777777" w:rsidR="00F75108" w:rsidRDefault="00000000">
      <w:pPr>
        <w:pStyle w:val="ListParagraph"/>
        <w:numPr>
          <w:ilvl w:val="0"/>
          <w:numId w:val="3"/>
        </w:numPr>
        <w:tabs>
          <w:tab w:val="left" w:pos="1716"/>
          <w:tab w:val="left" w:pos="1719"/>
        </w:tabs>
        <w:spacing w:before="159" w:line="256" w:lineRule="auto"/>
        <w:ind w:left="1719" w:right="1454"/>
        <w:rPr>
          <w:b/>
        </w:rPr>
      </w:pPr>
      <w:r>
        <w:rPr>
          <w:b/>
        </w:rPr>
        <w:t>The</w:t>
      </w:r>
      <w:r>
        <w:rPr>
          <w:b/>
          <w:spacing w:val="-3"/>
        </w:rPr>
        <w:t xml:space="preserve"> </w:t>
      </w:r>
      <w:r>
        <w:rPr>
          <w:b/>
        </w:rPr>
        <w:t>responses</w:t>
      </w:r>
      <w:r>
        <w:rPr>
          <w:b/>
          <w:spacing w:val="-4"/>
        </w:rPr>
        <w:t xml:space="preserve"> </w:t>
      </w:r>
      <w:r>
        <w:rPr>
          <w:b/>
        </w:rPr>
        <w:t>to</w:t>
      </w:r>
      <w:r>
        <w:rPr>
          <w:b/>
          <w:spacing w:val="-3"/>
        </w:rPr>
        <w:t xml:space="preserve"> </w:t>
      </w:r>
      <w:proofErr w:type="spellStart"/>
      <w:r>
        <w:rPr>
          <w:b/>
        </w:rPr>
        <w:t>DoN</w:t>
      </w:r>
      <w:proofErr w:type="spellEnd"/>
      <w:r>
        <w:rPr>
          <w:b/>
          <w:spacing w:val="-3"/>
        </w:rPr>
        <w:t xml:space="preserve"> </w:t>
      </w:r>
      <w:r>
        <w:rPr>
          <w:b/>
        </w:rPr>
        <w:t>Questions</w:t>
      </w:r>
      <w:r>
        <w:rPr>
          <w:b/>
          <w:spacing w:val="-4"/>
        </w:rPr>
        <w:t xml:space="preserve"> </w:t>
      </w:r>
      <w:r>
        <w:rPr>
          <w:b/>
        </w:rPr>
        <w:t>#1</w:t>
      </w:r>
      <w:r>
        <w:rPr>
          <w:b/>
          <w:spacing w:val="-3"/>
        </w:rPr>
        <w:t xml:space="preserve"> </w:t>
      </w:r>
      <w:r>
        <w:rPr>
          <w:b/>
        </w:rPr>
        <w:t>states</w:t>
      </w:r>
      <w:r>
        <w:rPr>
          <w:b/>
          <w:spacing w:val="-4"/>
        </w:rPr>
        <w:t xml:space="preserve"> </w:t>
      </w:r>
      <w:r>
        <w:rPr>
          <w:b/>
        </w:rPr>
        <w:t>that</w:t>
      </w:r>
      <w:r>
        <w:rPr>
          <w:b/>
          <w:spacing w:val="-2"/>
        </w:rPr>
        <w:t xml:space="preserve"> </w:t>
      </w:r>
      <w:r>
        <w:rPr>
          <w:b/>
        </w:rPr>
        <w:t>the</w:t>
      </w:r>
      <w:r>
        <w:rPr>
          <w:b/>
          <w:spacing w:val="-5"/>
        </w:rPr>
        <w:t xml:space="preserve"> </w:t>
      </w:r>
      <w:r>
        <w:rPr>
          <w:b/>
        </w:rPr>
        <w:t>Advisory</w:t>
      </w:r>
      <w:r>
        <w:rPr>
          <w:b/>
          <w:spacing w:val="-3"/>
        </w:rPr>
        <w:t xml:space="preserve"> </w:t>
      </w:r>
      <w:r>
        <w:rPr>
          <w:b/>
        </w:rPr>
        <w:t>Board</w:t>
      </w:r>
      <w:r>
        <w:rPr>
          <w:b/>
          <w:spacing w:val="-3"/>
        </w:rPr>
        <w:t xml:space="preserve"> </w:t>
      </w:r>
      <w:r>
        <w:rPr>
          <w:b/>
        </w:rPr>
        <w:t>projects</w:t>
      </w:r>
      <w:r>
        <w:rPr>
          <w:b/>
          <w:spacing w:val="-1"/>
        </w:rPr>
        <w:t xml:space="preserve"> </w:t>
      </w:r>
      <w:r>
        <w:rPr>
          <w:b/>
        </w:rPr>
        <w:t>that</w:t>
      </w:r>
      <w:r>
        <w:rPr>
          <w:b/>
          <w:spacing w:val="-2"/>
        </w:rPr>
        <w:t xml:space="preserve"> </w:t>
      </w:r>
      <w:r>
        <w:rPr>
          <w:b/>
        </w:rPr>
        <w:t>there</w:t>
      </w:r>
      <w:r>
        <w:rPr>
          <w:b/>
          <w:spacing w:val="-5"/>
        </w:rPr>
        <w:t xml:space="preserve"> </w:t>
      </w:r>
      <w:r>
        <w:rPr>
          <w:b/>
        </w:rPr>
        <w:t>will be a 28% growth in inpatient oncology patients in this age cohort (age 75+) (pg.4).</w:t>
      </w:r>
    </w:p>
    <w:p w14:paraId="07873515" w14:textId="77777777" w:rsidR="00F75108" w:rsidRDefault="00000000">
      <w:pPr>
        <w:pStyle w:val="ListParagraph"/>
        <w:numPr>
          <w:ilvl w:val="1"/>
          <w:numId w:val="3"/>
        </w:numPr>
        <w:tabs>
          <w:tab w:val="left" w:pos="2437"/>
          <w:tab w:val="left" w:pos="2439"/>
        </w:tabs>
        <w:spacing w:before="4" w:line="259" w:lineRule="auto"/>
        <w:ind w:right="1506"/>
        <w:rPr>
          <w:b/>
        </w:rPr>
      </w:pPr>
      <w:r>
        <w:rPr>
          <w:b/>
        </w:rPr>
        <w:t>During</w:t>
      </w:r>
      <w:r>
        <w:rPr>
          <w:b/>
          <w:spacing w:val="-3"/>
        </w:rPr>
        <w:t xml:space="preserve"> </w:t>
      </w:r>
      <w:r>
        <w:rPr>
          <w:b/>
        </w:rPr>
        <w:t>what</w:t>
      </w:r>
      <w:r>
        <w:rPr>
          <w:b/>
          <w:spacing w:val="-2"/>
        </w:rPr>
        <w:t xml:space="preserve"> </w:t>
      </w:r>
      <w:proofErr w:type="gramStart"/>
      <w:r>
        <w:rPr>
          <w:b/>
        </w:rPr>
        <w:t>period</w:t>
      </w:r>
      <w:r>
        <w:rPr>
          <w:b/>
          <w:spacing w:val="-3"/>
        </w:rPr>
        <w:t xml:space="preserve"> </w:t>
      </w:r>
      <w:r>
        <w:rPr>
          <w:b/>
        </w:rPr>
        <w:t>of</w:t>
      </w:r>
      <w:r>
        <w:rPr>
          <w:b/>
          <w:spacing w:val="-2"/>
        </w:rPr>
        <w:t xml:space="preserve"> </w:t>
      </w:r>
      <w:r>
        <w:rPr>
          <w:b/>
        </w:rPr>
        <w:t>time</w:t>
      </w:r>
      <w:proofErr w:type="gramEnd"/>
      <w:r>
        <w:rPr>
          <w:b/>
          <w:spacing w:val="-3"/>
        </w:rPr>
        <w:t xml:space="preserve"> </w:t>
      </w:r>
      <w:r>
        <w:rPr>
          <w:b/>
        </w:rPr>
        <w:t>will</w:t>
      </w:r>
      <w:r>
        <w:rPr>
          <w:b/>
          <w:spacing w:val="-3"/>
        </w:rPr>
        <w:t xml:space="preserve"> </w:t>
      </w:r>
      <w:r>
        <w:rPr>
          <w:b/>
        </w:rPr>
        <w:t>the</w:t>
      </w:r>
      <w:r>
        <w:rPr>
          <w:b/>
          <w:spacing w:val="-3"/>
        </w:rPr>
        <w:t xml:space="preserve"> </w:t>
      </w:r>
      <w:r>
        <w:rPr>
          <w:b/>
        </w:rPr>
        <w:t>percentage</w:t>
      </w:r>
      <w:r>
        <w:rPr>
          <w:b/>
          <w:spacing w:val="-3"/>
        </w:rPr>
        <w:t xml:space="preserve"> </w:t>
      </w:r>
      <w:r>
        <w:rPr>
          <w:b/>
        </w:rPr>
        <w:t>increase</w:t>
      </w:r>
      <w:r>
        <w:rPr>
          <w:b/>
          <w:spacing w:val="-3"/>
        </w:rPr>
        <w:t xml:space="preserve"> </w:t>
      </w:r>
      <w:r>
        <w:rPr>
          <w:b/>
        </w:rPr>
        <w:t>occur</w:t>
      </w:r>
      <w:r>
        <w:rPr>
          <w:b/>
          <w:spacing w:val="-1"/>
        </w:rPr>
        <w:t xml:space="preserve"> </w:t>
      </w:r>
      <w:r>
        <w:rPr>
          <w:b/>
        </w:rPr>
        <w:t>and</w:t>
      </w:r>
      <w:r>
        <w:rPr>
          <w:b/>
          <w:spacing w:val="-3"/>
        </w:rPr>
        <w:t xml:space="preserve"> </w:t>
      </w:r>
      <w:r>
        <w:rPr>
          <w:b/>
        </w:rPr>
        <w:t>for</w:t>
      </w:r>
      <w:r>
        <w:rPr>
          <w:b/>
          <w:spacing w:val="-4"/>
        </w:rPr>
        <w:t xml:space="preserve"> </w:t>
      </w:r>
      <w:r>
        <w:rPr>
          <w:b/>
        </w:rPr>
        <w:t>which</w:t>
      </w:r>
      <w:r>
        <w:rPr>
          <w:b/>
          <w:spacing w:val="-5"/>
        </w:rPr>
        <w:t xml:space="preserve"> </w:t>
      </w:r>
      <w:r>
        <w:rPr>
          <w:b/>
        </w:rPr>
        <w:t>parts</w:t>
      </w:r>
      <w:r>
        <w:rPr>
          <w:b/>
          <w:spacing w:val="-1"/>
        </w:rPr>
        <w:t xml:space="preserve"> </w:t>
      </w:r>
      <w:r>
        <w:rPr>
          <w:b/>
        </w:rPr>
        <w:t>of the country?</w:t>
      </w:r>
    </w:p>
    <w:p w14:paraId="07873516" w14:textId="77777777" w:rsidR="00F75108" w:rsidRDefault="00F75108">
      <w:pPr>
        <w:pStyle w:val="BodyText"/>
        <w:spacing w:before="20"/>
        <w:rPr>
          <w:b/>
        </w:rPr>
      </w:pPr>
    </w:p>
    <w:p w14:paraId="07873517" w14:textId="77777777" w:rsidR="00F75108" w:rsidRDefault="00000000">
      <w:pPr>
        <w:pStyle w:val="BodyText"/>
        <w:spacing w:line="259" w:lineRule="auto"/>
        <w:ind w:left="999" w:right="1346"/>
        <w:jc w:val="both"/>
      </w:pPr>
      <w:r>
        <w:t>The</w:t>
      </w:r>
      <w:r>
        <w:rPr>
          <w:spacing w:val="-1"/>
        </w:rPr>
        <w:t xml:space="preserve"> </w:t>
      </w:r>
      <w:r>
        <w:t>Advisory</w:t>
      </w:r>
      <w:r>
        <w:rPr>
          <w:spacing w:val="-1"/>
        </w:rPr>
        <w:t xml:space="preserve"> </w:t>
      </w:r>
      <w:r>
        <w:t>Board</w:t>
      </w:r>
      <w:r>
        <w:rPr>
          <w:spacing w:val="-3"/>
        </w:rPr>
        <w:t xml:space="preserve"> </w:t>
      </w:r>
      <w:r>
        <w:t>projects</w:t>
      </w:r>
      <w:r>
        <w:rPr>
          <w:spacing w:val="-2"/>
        </w:rPr>
        <w:t xml:space="preserve"> </w:t>
      </w:r>
      <w:r>
        <w:t>this</w:t>
      </w:r>
      <w:r>
        <w:rPr>
          <w:spacing w:val="-2"/>
        </w:rPr>
        <w:t xml:space="preserve"> </w:t>
      </w:r>
      <w:r>
        <w:t>increase</w:t>
      </w:r>
      <w:r>
        <w:rPr>
          <w:spacing w:val="-4"/>
        </w:rPr>
        <w:t xml:space="preserve"> </w:t>
      </w:r>
      <w:r>
        <w:t>to</w:t>
      </w:r>
      <w:r>
        <w:rPr>
          <w:spacing w:val="-3"/>
        </w:rPr>
        <w:t xml:space="preserve"> </w:t>
      </w:r>
      <w:r>
        <w:t>occur</w:t>
      </w:r>
      <w:r>
        <w:rPr>
          <w:spacing w:val="-2"/>
        </w:rPr>
        <w:t xml:space="preserve"> </w:t>
      </w:r>
      <w:r>
        <w:t>from</w:t>
      </w:r>
      <w:r>
        <w:rPr>
          <w:spacing w:val="-3"/>
        </w:rPr>
        <w:t xml:space="preserve"> </w:t>
      </w:r>
      <w:r>
        <w:t>2023</w:t>
      </w:r>
      <w:r>
        <w:rPr>
          <w:spacing w:val="-3"/>
        </w:rPr>
        <w:t xml:space="preserve"> </w:t>
      </w:r>
      <w:r>
        <w:t>to</w:t>
      </w:r>
      <w:r>
        <w:rPr>
          <w:spacing w:val="-3"/>
        </w:rPr>
        <w:t xml:space="preserve"> </w:t>
      </w:r>
      <w:r>
        <w:t>2028.</w:t>
      </w:r>
      <w:r>
        <w:rPr>
          <w:spacing w:val="-2"/>
        </w:rPr>
        <w:t xml:space="preserve"> </w:t>
      </w:r>
      <w:r>
        <w:t>Its</w:t>
      </w:r>
      <w:r>
        <w:rPr>
          <w:spacing w:val="-4"/>
        </w:rPr>
        <w:t xml:space="preserve"> </w:t>
      </w:r>
      <w:r>
        <w:t>projection</w:t>
      </w:r>
      <w:r>
        <w:rPr>
          <w:spacing w:val="-3"/>
        </w:rPr>
        <w:t xml:space="preserve"> </w:t>
      </w:r>
      <w:r>
        <w:t>was</w:t>
      </w:r>
      <w:r>
        <w:rPr>
          <w:spacing w:val="-4"/>
        </w:rPr>
        <w:t xml:space="preserve"> </w:t>
      </w:r>
      <w:r>
        <w:t xml:space="preserve">Massachusetts- </w:t>
      </w:r>
      <w:r>
        <w:rPr>
          <w:spacing w:val="-2"/>
        </w:rPr>
        <w:t>specific.</w:t>
      </w:r>
    </w:p>
    <w:p w14:paraId="07873518" w14:textId="77777777" w:rsidR="00F75108" w:rsidRDefault="00F75108">
      <w:pPr>
        <w:pStyle w:val="BodyText"/>
        <w:spacing w:before="23"/>
      </w:pPr>
    </w:p>
    <w:p w14:paraId="07873519" w14:textId="77777777" w:rsidR="00F75108" w:rsidRDefault="00000000">
      <w:pPr>
        <w:pStyle w:val="ListParagraph"/>
        <w:numPr>
          <w:ilvl w:val="0"/>
          <w:numId w:val="3"/>
        </w:numPr>
        <w:tabs>
          <w:tab w:val="left" w:pos="1718"/>
          <w:tab w:val="left" w:pos="1720"/>
        </w:tabs>
        <w:spacing w:line="256" w:lineRule="auto"/>
        <w:ind w:right="1657" w:hanging="360"/>
        <w:rPr>
          <w:b/>
        </w:rPr>
      </w:pPr>
      <w:r>
        <w:rPr>
          <w:b/>
        </w:rPr>
        <w:t>The</w:t>
      </w:r>
      <w:r>
        <w:rPr>
          <w:b/>
          <w:spacing w:val="-3"/>
        </w:rPr>
        <w:t xml:space="preserve"> </w:t>
      </w:r>
      <w:r>
        <w:rPr>
          <w:b/>
        </w:rPr>
        <w:t>Application</w:t>
      </w:r>
      <w:r>
        <w:rPr>
          <w:b/>
          <w:spacing w:val="-3"/>
        </w:rPr>
        <w:t xml:space="preserve"> </w:t>
      </w:r>
      <w:r>
        <w:rPr>
          <w:b/>
        </w:rPr>
        <w:t>states</w:t>
      </w:r>
      <w:r>
        <w:rPr>
          <w:b/>
          <w:spacing w:val="-4"/>
        </w:rPr>
        <w:t xml:space="preserve"> </w:t>
      </w:r>
      <w:r>
        <w:rPr>
          <w:b/>
        </w:rPr>
        <w:t>that</w:t>
      </w:r>
      <w:r>
        <w:rPr>
          <w:b/>
          <w:spacing w:val="-2"/>
        </w:rPr>
        <w:t xml:space="preserve"> </w:t>
      </w:r>
      <w:r>
        <w:rPr>
          <w:b/>
        </w:rPr>
        <w:t>approximately</w:t>
      </w:r>
      <w:r>
        <w:rPr>
          <w:b/>
          <w:spacing w:val="-1"/>
        </w:rPr>
        <w:t xml:space="preserve"> </w:t>
      </w:r>
      <w:r>
        <w:rPr>
          <w:b/>
        </w:rPr>
        <w:t>26.9%</w:t>
      </w:r>
      <w:r>
        <w:rPr>
          <w:b/>
          <w:spacing w:val="-2"/>
        </w:rPr>
        <w:t xml:space="preserve"> </w:t>
      </w:r>
      <w:r>
        <w:rPr>
          <w:b/>
        </w:rPr>
        <w:t>of</w:t>
      </w:r>
      <w:r>
        <w:rPr>
          <w:b/>
          <w:spacing w:val="-4"/>
        </w:rPr>
        <w:t xml:space="preserve"> </w:t>
      </w:r>
      <w:r>
        <w:rPr>
          <w:b/>
        </w:rPr>
        <w:t>inpatients</w:t>
      </w:r>
      <w:r>
        <w:rPr>
          <w:b/>
          <w:spacing w:val="-1"/>
        </w:rPr>
        <w:t xml:space="preserve"> </w:t>
      </w:r>
      <w:r>
        <w:rPr>
          <w:b/>
        </w:rPr>
        <w:t>in</w:t>
      </w:r>
      <w:r>
        <w:rPr>
          <w:b/>
          <w:spacing w:val="-3"/>
        </w:rPr>
        <w:t xml:space="preserve"> </w:t>
      </w:r>
      <w:r>
        <w:rPr>
          <w:b/>
        </w:rPr>
        <w:t>fiscal</w:t>
      </w:r>
      <w:r>
        <w:rPr>
          <w:b/>
          <w:spacing w:val="-3"/>
        </w:rPr>
        <w:t xml:space="preserve"> </w:t>
      </w:r>
      <w:r>
        <w:rPr>
          <w:b/>
        </w:rPr>
        <w:t>year</w:t>
      </w:r>
      <w:r>
        <w:rPr>
          <w:b/>
          <w:spacing w:val="-4"/>
        </w:rPr>
        <w:t xml:space="preserve"> </w:t>
      </w:r>
      <w:r>
        <w:rPr>
          <w:b/>
        </w:rPr>
        <w:t>(FY)</w:t>
      </w:r>
      <w:r>
        <w:rPr>
          <w:b/>
          <w:spacing w:val="-1"/>
        </w:rPr>
        <w:t xml:space="preserve"> </w:t>
      </w:r>
      <w:r>
        <w:rPr>
          <w:b/>
        </w:rPr>
        <w:t>2022</w:t>
      </w:r>
      <w:r>
        <w:rPr>
          <w:b/>
          <w:spacing w:val="-3"/>
        </w:rPr>
        <w:t xml:space="preserve"> </w:t>
      </w:r>
      <w:r>
        <w:rPr>
          <w:b/>
        </w:rPr>
        <w:t>came from outside Massachusetts (pg. 4).</w:t>
      </w:r>
    </w:p>
    <w:p w14:paraId="0787351A" w14:textId="77777777" w:rsidR="00F75108" w:rsidRDefault="00000000">
      <w:pPr>
        <w:pStyle w:val="ListParagraph"/>
        <w:numPr>
          <w:ilvl w:val="1"/>
          <w:numId w:val="3"/>
        </w:numPr>
        <w:tabs>
          <w:tab w:val="left" w:pos="2438"/>
          <w:tab w:val="left" w:pos="2440"/>
        </w:tabs>
        <w:spacing w:before="4" w:line="259" w:lineRule="auto"/>
        <w:ind w:left="2440" w:right="1618"/>
        <w:rPr>
          <w:b/>
        </w:rPr>
      </w:pPr>
      <w:r>
        <w:rPr>
          <w:b/>
        </w:rPr>
        <w:t>Has</w:t>
      </w:r>
      <w:r>
        <w:rPr>
          <w:b/>
          <w:spacing w:val="-3"/>
        </w:rPr>
        <w:t xml:space="preserve"> </w:t>
      </w:r>
      <w:r>
        <w:rPr>
          <w:b/>
        </w:rPr>
        <w:t>the</w:t>
      </w:r>
      <w:r>
        <w:rPr>
          <w:b/>
          <w:spacing w:val="-5"/>
        </w:rPr>
        <w:t xml:space="preserve"> </w:t>
      </w:r>
      <w:r>
        <w:rPr>
          <w:b/>
        </w:rPr>
        <w:t>Applicant</w:t>
      </w:r>
      <w:r>
        <w:rPr>
          <w:b/>
          <w:spacing w:val="-5"/>
        </w:rPr>
        <w:t xml:space="preserve"> </w:t>
      </w:r>
      <w:r>
        <w:rPr>
          <w:b/>
        </w:rPr>
        <w:t>modeled</w:t>
      </w:r>
      <w:r>
        <w:rPr>
          <w:b/>
          <w:spacing w:val="-5"/>
        </w:rPr>
        <w:t xml:space="preserve"> </w:t>
      </w:r>
      <w:r>
        <w:rPr>
          <w:b/>
        </w:rPr>
        <w:t>its</w:t>
      </w:r>
      <w:r>
        <w:rPr>
          <w:b/>
          <w:spacing w:val="-3"/>
        </w:rPr>
        <w:t xml:space="preserve"> </w:t>
      </w:r>
      <w:r>
        <w:rPr>
          <w:b/>
        </w:rPr>
        <w:t>existing</w:t>
      </w:r>
      <w:r>
        <w:rPr>
          <w:b/>
          <w:spacing w:val="-3"/>
        </w:rPr>
        <w:t xml:space="preserve"> </w:t>
      </w:r>
      <w:r>
        <w:rPr>
          <w:b/>
        </w:rPr>
        <w:t>and</w:t>
      </w:r>
      <w:r>
        <w:rPr>
          <w:b/>
          <w:spacing w:val="-5"/>
        </w:rPr>
        <w:t xml:space="preserve"> </w:t>
      </w:r>
      <w:r>
        <w:rPr>
          <w:b/>
        </w:rPr>
        <w:t>projected</w:t>
      </w:r>
      <w:r>
        <w:rPr>
          <w:b/>
          <w:spacing w:val="-5"/>
        </w:rPr>
        <w:t xml:space="preserve"> </w:t>
      </w:r>
      <w:r>
        <w:rPr>
          <w:b/>
        </w:rPr>
        <w:t>out-of-state</w:t>
      </w:r>
      <w:r>
        <w:rPr>
          <w:b/>
          <w:spacing w:val="-5"/>
        </w:rPr>
        <w:t xml:space="preserve"> </w:t>
      </w:r>
      <w:r>
        <w:rPr>
          <w:b/>
        </w:rPr>
        <w:t>and</w:t>
      </w:r>
      <w:r>
        <w:rPr>
          <w:b/>
          <w:spacing w:val="-5"/>
        </w:rPr>
        <w:t xml:space="preserve"> </w:t>
      </w:r>
      <w:r>
        <w:rPr>
          <w:b/>
        </w:rPr>
        <w:t>international market share?</w:t>
      </w:r>
    </w:p>
    <w:p w14:paraId="0787351B" w14:textId="77777777" w:rsidR="00F75108" w:rsidRDefault="00000000">
      <w:pPr>
        <w:pStyle w:val="BodyText"/>
        <w:spacing w:before="159"/>
        <w:ind w:left="1000"/>
        <w:jc w:val="both"/>
      </w:pPr>
      <w:r>
        <w:t>No,</w:t>
      </w:r>
      <w:r>
        <w:rPr>
          <w:spacing w:val="-7"/>
        </w:rPr>
        <w:t xml:space="preserve"> </w:t>
      </w:r>
      <w:r>
        <w:t>Dana-Farber</w:t>
      </w:r>
      <w:r>
        <w:rPr>
          <w:spacing w:val="-4"/>
        </w:rPr>
        <w:t xml:space="preserve"> </w:t>
      </w:r>
      <w:r>
        <w:t>has</w:t>
      </w:r>
      <w:r>
        <w:rPr>
          <w:spacing w:val="-4"/>
        </w:rPr>
        <w:t xml:space="preserve"> </w:t>
      </w:r>
      <w:r>
        <w:t>not</w:t>
      </w:r>
      <w:r>
        <w:rPr>
          <w:spacing w:val="-6"/>
        </w:rPr>
        <w:t xml:space="preserve"> </w:t>
      </w:r>
      <w:r>
        <w:t>modeled</w:t>
      </w:r>
      <w:r>
        <w:rPr>
          <w:spacing w:val="-5"/>
        </w:rPr>
        <w:t xml:space="preserve"> </w:t>
      </w:r>
      <w:r>
        <w:t>its</w:t>
      </w:r>
      <w:r>
        <w:rPr>
          <w:spacing w:val="-6"/>
        </w:rPr>
        <w:t xml:space="preserve"> </w:t>
      </w:r>
      <w:r>
        <w:t>out-of-state</w:t>
      </w:r>
      <w:r>
        <w:rPr>
          <w:spacing w:val="-4"/>
        </w:rPr>
        <w:t xml:space="preserve"> </w:t>
      </w:r>
      <w:r>
        <w:t>and</w:t>
      </w:r>
      <w:r>
        <w:rPr>
          <w:spacing w:val="-7"/>
        </w:rPr>
        <w:t xml:space="preserve"> </w:t>
      </w:r>
      <w:r>
        <w:t>international</w:t>
      </w:r>
      <w:r>
        <w:rPr>
          <w:spacing w:val="-6"/>
        </w:rPr>
        <w:t xml:space="preserve"> </w:t>
      </w:r>
      <w:r>
        <w:t>market</w:t>
      </w:r>
      <w:r>
        <w:rPr>
          <w:spacing w:val="-6"/>
        </w:rPr>
        <w:t xml:space="preserve"> </w:t>
      </w:r>
      <w:r>
        <w:rPr>
          <w:spacing w:val="-2"/>
        </w:rPr>
        <w:t>share.</w:t>
      </w:r>
    </w:p>
    <w:p w14:paraId="0787351C" w14:textId="77777777" w:rsidR="00F75108" w:rsidRDefault="00000000">
      <w:pPr>
        <w:pStyle w:val="ListParagraph"/>
        <w:numPr>
          <w:ilvl w:val="0"/>
          <w:numId w:val="3"/>
        </w:numPr>
        <w:tabs>
          <w:tab w:val="left" w:pos="1716"/>
          <w:tab w:val="left" w:pos="1719"/>
        </w:tabs>
        <w:spacing w:before="182" w:line="259" w:lineRule="auto"/>
        <w:ind w:left="1719" w:right="1655"/>
        <w:rPr>
          <w:b/>
        </w:rPr>
      </w:pPr>
      <w:r>
        <w:rPr>
          <w:b/>
        </w:rPr>
        <w:t>Explain</w:t>
      </w:r>
      <w:r>
        <w:rPr>
          <w:b/>
          <w:spacing w:val="-2"/>
        </w:rPr>
        <w:t xml:space="preserve"> </w:t>
      </w:r>
      <w:r>
        <w:rPr>
          <w:b/>
        </w:rPr>
        <w:t>the</w:t>
      </w:r>
      <w:r>
        <w:rPr>
          <w:b/>
          <w:spacing w:val="-2"/>
        </w:rPr>
        <w:t xml:space="preserve"> </w:t>
      </w:r>
      <w:r>
        <w:rPr>
          <w:b/>
        </w:rPr>
        <w:t>reason</w:t>
      </w:r>
      <w:r>
        <w:rPr>
          <w:b/>
          <w:spacing w:val="-2"/>
        </w:rPr>
        <w:t xml:space="preserve"> </w:t>
      </w:r>
      <w:r>
        <w:rPr>
          <w:b/>
        </w:rPr>
        <w:t>for</w:t>
      </w:r>
      <w:r>
        <w:rPr>
          <w:b/>
          <w:spacing w:val="-3"/>
        </w:rPr>
        <w:t xml:space="preserve"> </w:t>
      </w:r>
      <w:r>
        <w:rPr>
          <w:b/>
        </w:rPr>
        <w:t>the</w:t>
      </w:r>
      <w:r>
        <w:rPr>
          <w:b/>
          <w:spacing w:val="-4"/>
        </w:rPr>
        <w:t xml:space="preserve"> </w:t>
      </w:r>
      <w:r>
        <w:rPr>
          <w:b/>
        </w:rPr>
        <w:t>22%</w:t>
      </w:r>
      <w:r>
        <w:rPr>
          <w:b/>
          <w:spacing w:val="-3"/>
        </w:rPr>
        <w:t xml:space="preserve"> </w:t>
      </w:r>
      <w:r>
        <w:rPr>
          <w:b/>
        </w:rPr>
        <w:t>increase</w:t>
      </w:r>
      <w:r>
        <w:rPr>
          <w:b/>
          <w:spacing w:val="-2"/>
        </w:rPr>
        <w:t xml:space="preserve"> </w:t>
      </w:r>
      <w:r>
        <w:rPr>
          <w:b/>
        </w:rPr>
        <w:t>in</w:t>
      </w:r>
      <w:r>
        <w:rPr>
          <w:b/>
          <w:spacing w:val="-4"/>
        </w:rPr>
        <w:t xml:space="preserve"> </w:t>
      </w:r>
      <w:r>
        <w:rPr>
          <w:b/>
        </w:rPr>
        <w:t>the</w:t>
      </w:r>
      <w:r>
        <w:rPr>
          <w:b/>
          <w:spacing w:val="-1"/>
        </w:rPr>
        <w:t xml:space="preserve"> </w:t>
      </w:r>
      <w:r>
        <w:rPr>
          <w:b/>
        </w:rPr>
        <w:t>Applicant’s Patient</w:t>
      </w:r>
      <w:r>
        <w:rPr>
          <w:b/>
          <w:spacing w:val="-3"/>
        </w:rPr>
        <w:t xml:space="preserve"> </w:t>
      </w:r>
      <w:r>
        <w:rPr>
          <w:b/>
        </w:rPr>
        <w:t>Panel,</w:t>
      </w:r>
      <w:r>
        <w:rPr>
          <w:b/>
          <w:spacing w:val="-3"/>
        </w:rPr>
        <w:t xml:space="preserve"> </w:t>
      </w:r>
      <w:r>
        <w:rPr>
          <w:b/>
        </w:rPr>
        <w:t>the</w:t>
      </w:r>
      <w:r>
        <w:rPr>
          <w:b/>
          <w:spacing w:val="-2"/>
        </w:rPr>
        <w:t xml:space="preserve"> </w:t>
      </w:r>
      <w:r>
        <w:rPr>
          <w:b/>
        </w:rPr>
        <w:t>9%</w:t>
      </w:r>
      <w:r>
        <w:rPr>
          <w:b/>
          <w:spacing w:val="-3"/>
        </w:rPr>
        <w:t xml:space="preserve"> </w:t>
      </w:r>
      <w:r>
        <w:rPr>
          <w:b/>
        </w:rPr>
        <w:t>increase</w:t>
      </w:r>
      <w:r>
        <w:rPr>
          <w:b/>
          <w:spacing w:val="-2"/>
        </w:rPr>
        <w:t xml:space="preserve"> </w:t>
      </w:r>
      <w:r>
        <w:rPr>
          <w:b/>
        </w:rPr>
        <w:t>in Unique Inpatients and 16% increase in Unique outpatients between 2020 and 2022.</w:t>
      </w:r>
    </w:p>
    <w:p w14:paraId="0787351D" w14:textId="77777777" w:rsidR="00F75108" w:rsidRDefault="00000000">
      <w:pPr>
        <w:pStyle w:val="BodyText"/>
        <w:spacing w:before="159" w:line="259" w:lineRule="auto"/>
        <w:ind w:left="999" w:right="1294"/>
        <w:jc w:val="both"/>
      </w:pPr>
      <w:r>
        <w:t>Dana-Farber</w:t>
      </w:r>
      <w:r>
        <w:rPr>
          <w:spacing w:val="-4"/>
        </w:rPr>
        <w:t xml:space="preserve"> </w:t>
      </w:r>
      <w:r>
        <w:t>attributes</w:t>
      </w:r>
      <w:r>
        <w:rPr>
          <w:spacing w:val="-6"/>
        </w:rPr>
        <w:t xml:space="preserve"> </w:t>
      </w:r>
      <w:r>
        <w:t>the</w:t>
      </w:r>
      <w:r>
        <w:rPr>
          <w:spacing w:val="-6"/>
        </w:rPr>
        <w:t xml:space="preserve"> </w:t>
      </w:r>
      <w:r>
        <w:t>increase</w:t>
      </w:r>
      <w:r>
        <w:rPr>
          <w:spacing w:val="-4"/>
        </w:rPr>
        <w:t xml:space="preserve"> </w:t>
      </w:r>
      <w:r>
        <w:t>in</w:t>
      </w:r>
      <w:r>
        <w:rPr>
          <w:spacing w:val="-5"/>
        </w:rPr>
        <w:t xml:space="preserve"> </w:t>
      </w:r>
      <w:r>
        <w:t>unique</w:t>
      </w:r>
      <w:r>
        <w:rPr>
          <w:spacing w:val="-4"/>
        </w:rPr>
        <w:t xml:space="preserve"> </w:t>
      </w:r>
      <w:r>
        <w:t>inpatients</w:t>
      </w:r>
      <w:r>
        <w:rPr>
          <w:spacing w:val="-4"/>
        </w:rPr>
        <w:t xml:space="preserve"> </w:t>
      </w:r>
      <w:r>
        <w:t>and</w:t>
      </w:r>
      <w:r>
        <w:rPr>
          <w:spacing w:val="-5"/>
        </w:rPr>
        <w:t xml:space="preserve"> </w:t>
      </w:r>
      <w:r>
        <w:t>outpatients</w:t>
      </w:r>
      <w:r>
        <w:rPr>
          <w:spacing w:val="-7"/>
        </w:rPr>
        <w:t xml:space="preserve"> </w:t>
      </w:r>
      <w:r>
        <w:t>to</w:t>
      </w:r>
      <w:r>
        <w:rPr>
          <w:spacing w:val="-6"/>
        </w:rPr>
        <w:t xml:space="preserve"> </w:t>
      </w:r>
      <w:r>
        <w:t>(1)</w:t>
      </w:r>
      <w:r>
        <w:rPr>
          <w:spacing w:val="-6"/>
        </w:rPr>
        <w:t xml:space="preserve"> </w:t>
      </w:r>
      <w:r>
        <w:t>receipt</w:t>
      </w:r>
      <w:r>
        <w:rPr>
          <w:spacing w:val="-6"/>
        </w:rPr>
        <w:t xml:space="preserve"> </w:t>
      </w:r>
      <w:r>
        <w:t>of</w:t>
      </w:r>
      <w:r>
        <w:rPr>
          <w:spacing w:val="-5"/>
        </w:rPr>
        <w:t xml:space="preserve"> </w:t>
      </w:r>
      <w:r>
        <w:t>care</w:t>
      </w:r>
      <w:r>
        <w:rPr>
          <w:spacing w:val="-4"/>
        </w:rPr>
        <w:t xml:space="preserve"> </w:t>
      </w:r>
      <w:r>
        <w:t>delayed</w:t>
      </w:r>
      <w:r>
        <w:rPr>
          <w:spacing w:val="-5"/>
        </w:rPr>
        <w:t xml:space="preserve"> </w:t>
      </w:r>
      <w:r>
        <w:t>by patients during the COVID-19 pandemic; and (2) general increases in the incidence of cancer cases (</w:t>
      </w:r>
      <w:r>
        <w:rPr>
          <w:i/>
        </w:rPr>
        <w:t>i.e.</w:t>
      </w:r>
      <w:r>
        <w:t>, new</w:t>
      </w:r>
      <w:r>
        <w:rPr>
          <w:spacing w:val="-8"/>
        </w:rPr>
        <w:t xml:space="preserve"> </w:t>
      </w:r>
      <w:r>
        <w:t>patients</w:t>
      </w:r>
      <w:r>
        <w:rPr>
          <w:spacing w:val="-9"/>
        </w:rPr>
        <w:t xml:space="preserve"> </w:t>
      </w:r>
      <w:r>
        <w:t>diagnosed)</w:t>
      </w:r>
      <w:r>
        <w:rPr>
          <w:spacing w:val="-9"/>
        </w:rPr>
        <w:t xml:space="preserve"> </w:t>
      </w:r>
      <w:r>
        <w:t>and</w:t>
      </w:r>
      <w:r>
        <w:rPr>
          <w:spacing w:val="-10"/>
        </w:rPr>
        <w:t xml:space="preserve"> </w:t>
      </w:r>
      <w:r>
        <w:t>prevalence</w:t>
      </w:r>
      <w:r>
        <w:rPr>
          <w:spacing w:val="-11"/>
        </w:rPr>
        <w:t xml:space="preserve"> </w:t>
      </w:r>
      <w:r>
        <w:t>of</w:t>
      </w:r>
      <w:r>
        <w:rPr>
          <w:spacing w:val="-9"/>
        </w:rPr>
        <w:t xml:space="preserve"> </w:t>
      </w:r>
      <w:r>
        <w:t>cancer</w:t>
      </w:r>
      <w:r>
        <w:rPr>
          <w:spacing w:val="-9"/>
        </w:rPr>
        <w:t xml:space="preserve"> </w:t>
      </w:r>
      <w:r>
        <w:t>cases</w:t>
      </w:r>
      <w:r>
        <w:rPr>
          <w:spacing w:val="-9"/>
        </w:rPr>
        <w:t xml:space="preserve"> </w:t>
      </w:r>
      <w:r>
        <w:t>(</w:t>
      </w:r>
      <w:r>
        <w:rPr>
          <w:i/>
        </w:rPr>
        <w:t>i.e.</w:t>
      </w:r>
      <w:r>
        <w:t>,</w:t>
      </w:r>
      <w:r>
        <w:rPr>
          <w:spacing w:val="-9"/>
        </w:rPr>
        <w:t xml:space="preserve"> </w:t>
      </w:r>
      <w:r>
        <w:t>patients</w:t>
      </w:r>
      <w:r>
        <w:rPr>
          <w:spacing w:val="-9"/>
        </w:rPr>
        <w:t xml:space="preserve"> </w:t>
      </w:r>
      <w:r>
        <w:t>living</w:t>
      </w:r>
      <w:r>
        <w:rPr>
          <w:spacing w:val="-10"/>
        </w:rPr>
        <w:t xml:space="preserve"> </w:t>
      </w:r>
      <w:r>
        <w:t>longer</w:t>
      </w:r>
      <w:r>
        <w:rPr>
          <w:spacing w:val="-12"/>
        </w:rPr>
        <w:t xml:space="preserve"> </w:t>
      </w:r>
      <w:r>
        <w:t>with</w:t>
      </w:r>
      <w:r>
        <w:rPr>
          <w:spacing w:val="-10"/>
        </w:rPr>
        <w:t xml:space="preserve"> </w:t>
      </w:r>
      <w:r>
        <w:t>disease,</w:t>
      </w:r>
      <w:r>
        <w:rPr>
          <w:spacing w:val="-9"/>
        </w:rPr>
        <w:t xml:space="preserve"> </w:t>
      </w:r>
      <w:r>
        <w:t>requiring</w:t>
      </w:r>
    </w:p>
    <w:p w14:paraId="0787351E" w14:textId="77777777" w:rsidR="00F75108" w:rsidRDefault="00F75108">
      <w:pPr>
        <w:pStyle w:val="BodyText"/>
        <w:rPr>
          <w:sz w:val="20"/>
        </w:rPr>
      </w:pPr>
    </w:p>
    <w:p w14:paraId="0787351F" w14:textId="77777777" w:rsidR="00F75108" w:rsidRDefault="00F75108">
      <w:pPr>
        <w:pStyle w:val="BodyText"/>
        <w:rPr>
          <w:sz w:val="20"/>
        </w:rPr>
      </w:pPr>
    </w:p>
    <w:p w14:paraId="07873523" w14:textId="7B7676F2" w:rsidR="00F75108" w:rsidRDefault="00000000" w:rsidP="006753EF">
      <w:pPr>
        <w:pStyle w:val="BodyText"/>
        <w:spacing w:before="4"/>
        <w:rPr>
          <w:sz w:val="14"/>
        </w:rPr>
      </w:pPr>
      <w:r>
        <w:rPr>
          <w:spacing w:val="7"/>
          <w:position w:val="4"/>
          <w:sz w:val="9"/>
        </w:rPr>
        <w:t xml:space="preserve"> </w:t>
      </w:r>
    </w:p>
    <w:p w14:paraId="07873524" w14:textId="77777777" w:rsidR="00F75108" w:rsidRDefault="00F75108">
      <w:pPr>
        <w:rPr>
          <w:sz w:val="14"/>
        </w:rPr>
        <w:sectPr w:rsidR="00F75108">
          <w:pgSz w:w="12240" w:h="15840"/>
          <w:pgMar w:top="1680" w:right="140" w:bottom="940" w:left="440" w:header="1069" w:footer="746" w:gutter="0"/>
          <w:cols w:space="720"/>
        </w:sectPr>
      </w:pPr>
    </w:p>
    <w:p w14:paraId="07873525" w14:textId="77777777" w:rsidR="00F75108" w:rsidRDefault="00000000">
      <w:pPr>
        <w:pStyle w:val="BodyText"/>
        <w:spacing w:before="6" w:line="259" w:lineRule="auto"/>
        <w:ind w:left="999" w:right="1294"/>
      </w:pPr>
      <w:r>
        <w:lastRenderedPageBreak/>
        <w:t>ongoing</w:t>
      </w:r>
      <w:r>
        <w:rPr>
          <w:spacing w:val="-13"/>
        </w:rPr>
        <w:t xml:space="preserve"> </w:t>
      </w:r>
      <w:r>
        <w:t>care)</w:t>
      </w:r>
      <w:r>
        <w:rPr>
          <w:spacing w:val="-13"/>
        </w:rPr>
        <w:t xml:space="preserve"> </w:t>
      </w:r>
      <w:r>
        <w:t>leading</w:t>
      </w:r>
      <w:r>
        <w:rPr>
          <w:spacing w:val="-13"/>
        </w:rPr>
        <w:t xml:space="preserve"> </w:t>
      </w:r>
      <w:r>
        <w:t>patients</w:t>
      </w:r>
      <w:r>
        <w:rPr>
          <w:spacing w:val="-12"/>
        </w:rPr>
        <w:t xml:space="preserve"> </w:t>
      </w:r>
      <w:r>
        <w:t>to</w:t>
      </w:r>
      <w:r>
        <w:rPr>
          <w:spacing w:val="-13"/>
        </w:rPr>
        <w:t xml:space="preserve"> </w:t>
      </w:r>
      <w:r>
        <w:t>seek</w:t>
      </w:r>
      <w:r>
        <w:rPr>
          <w:spacing w:val="-13"/>
        </w:rPr>
        <w:t xml:space="preserve"> </w:t>
      </w:r>
      <w:r>
        <w:t>treatment</w:t>
      </w:r>
      <w:r>
        <w:rPr>
          <w:spacing w:val="-14"/>
        </w:rPr>
        <w:t xml:space="preserve"> </w:t>
      </w:r>
      <w:r>
        <w:t>at</w:t>
      </w:r>
      <w:r>
        <w:rPr>
          <w:spacing w:val="-12"/>
        </w:rPr>
        <w:t xml:space="preserve"> </w:t>
      </w:r>
      <w:r>
        <w:t>the</w:t>
      </w:r>
      <w:r>
        <w:rPr>
          <w:spacing w:val="-14"/>
        </w:rPr>
        <w:t xml:space="preserve"> </w:t>
      </w:r>
      <w:r>
        <w:t>Applicant’s</w:t>
      </w:r>
      <w:r>
        <w:rPr>
          <w:spacing w:val="-13"/>
        </w:rPr>
        <w:t xml:space="preserve"> </w:t>
      </w:r>
      <w:r>
        <w:t>facilities,</w:t>
      </w:r>
      <w:r>
        <w:rPr>
          <w:spacing w:val="-12"/>
        </w:rPr>
        <w:t xml:space="preserve"> </w:t>
      </w:r>
      <w:r>
        <w:t>including</w:t>
      </w:r>
      <w:r>
        <w:rPr>
          <w:spacing w:val="-13"/>
        </w:rPr>
        <w:t xml:space="preserve"> </w:t>
      </w:r>
      <w:r>
        <w:t>newer</w:t>
      </w:r>
      <w:r>
        <w:rPr>
          <w:spacing w:val="-13"/>
        </w:rPr>
        <w:t xml:space="preserve"> </w:t>
      </w:r>
      <w:r>
        <w:t>access</w:t>
      </w:r>
      <w:r>
        <w:rPr>
          <w:spacing w:val="-12"/>
        </w:rPr>
        <w:t xml:space="preserve"> </w:t>
      </w:r>
      <w:r>
        <w:t>points in Methuen, Chestnut Hill, and Foxborough.</w:t>
      </w:r>
    </w:p>
    <w:p w14:paraId="07873526" w14:textId="77777777" w:rsidR="00F75108" w:rsidRDefault="00000000">
      <w:pPr>
        <w:pStyle w:val="ListParagraph"/>
        <w:numPr>
          <w:ilvl w:val="0"/>
          <w:numId w:val="3"/>
        </w:numPr>
        <w:tabs>
          <w:tab w:val="left" w:pos="1716"/>
          <w:tab w:val="left" w:pos="1719"/>
        </w:tabs>
        <w:spacing w:before="159" w:line="259" w:lineRule="auto"/>
        <w:ind w:left="1719" w:right="1635"/>
        <w:rPr>
          <w:b/>
        </w:rPr>
      </w:pPr>
      <w:r>
        <w:rPr>
          <w:b/>
        </w:rPr>
        <w:t>The</w:t>
      </w:r>
      <w:r>
        <w:rPr>
          <w:b/>
          <w:spacing w:val="-3"/>
        </w:rPr>
        <w:t xml:space="preserve"> </w:t>
      </w:r>
      <w:r>
        <w:rPr>
          <w:b/>
        </w:rPr>
        <w:t>Application</w:t>
      </w:r>
      <w:r>
        <w:rPr>
          <w:b/>
          <w:spacing w:val="-3"/>
        </w:rPr>
        <w:t xml:space="preserve"> </w:t>
      </w:r>
      <w:r>
        <w:rPr>
          <w:b/>
        </w:rPr>
        <w:t>provides</w:t>
      </w:r>
      <w:r>
        <w:rPr>
          <w:b/>
          <w:spacing w:val="-1"/>
        </w:rPr>
        <w:t xml:space="preserve"> </w:t>
      </w:r>
      <w:r>
        <w:rPr>
          <w:b/>
        </w:rPr>
        <w:t>the</w:t>
      </w:r>
      <w:r>
        <w:rPr>
          <w:b/>
          <w:spacing w:val="-3"/>
        </w:rPr>
        <w:t xml:space="preserve"> </w:t>
      </w:r>
      <w:r>
        <w:rPr>
          <w:b/>
        </w:rPr>
        <w:t>payer</w:t>
      </w:r>
      <w:r>
        <w:rPr>
          <w:b/>
          <w:spacing w:val="-1"/>
        </w:rPr>
        <w:t xml:space="preserve"> </w:t>
      </w:r>
      <w:r>
        <w:rPr>
          <w:b/>
        </w:rPr>
        <w:t>mix</w:t>
      </w:r>
      <w:r>
        <w:rPr>
          <w:b/>
          <w:spacing w:val="-3"/>
        </w:rPr>
        <w:t xml:space="preserve"> </w:t>
      </w:r>
      <w:r>
        <w:rPr>
          <w:b/>
        </w:rPr>
        <w:t>for</w:t>
      </w:r>
      <w:r>
        <w:rPr>
          <w:b/>
          <w:spacing w:val="-1"/>
        </w:rPr>
        <w:t xml:space="preserve"> </w:t>
      </w:r>
      <w:r>
        <w:rPr>
          <w:b/>
        </w:rPr>
        <w:t>the</w:t>
      </w:r>
      <w:r>
        <w:rPr>
          <w:b/>
          <w:spacing w:val="-3"/>
        </w:rPr>
        <w:t xml:space="preserve"> </w:t>
      </w:r>
      <w:r>
        <w:rPr>
          <w:b/>
        </w:rPr>
        <w:t>Longwood</w:t>
      </w:r>
      <w:r>
        <w:rPr>
          <w:b/>
          <w:spacing w:val="-3"/>
        </w:rPr>
        <w:t xml:space="preserve"> </w:t>
      </w:r>
      <w:r>
        <w:rPr>
          <w:b/>
        </w:rPr>
        <w:t>Medical</w:t>
      </w:r>
      <w:r>
        <w:rPr>
          <w:b/>
          <w:spacing w:val="-3"/>
        </w:rPr>
        <w:t xml:space="preserve"> </w:t>
      </w:r>
      <w:r>
        <w:rPr>
          <w:b/>
        </w:rPr>
        <w:t>Campus,</w:t>
      </w:r>
      <w:r>
        <w:rPr>
          <w:b/>
          <w:spacing w:val="-4"/>
        </w:rPr>
        <w:t xml:space="preserve"> </w:t>
      </w:r>
      <w:r>
        <w:rPr>
          <w:b/>
        </w:rPr>
        <w:t>inclusive</w:t>
      </w:r>
      <w:r>
        <w:rPr>
          <w:b/>
          <w:spacing w:val="-3"/>
        </w:rPr>
        <w:t xml:space="preserve"> </w:t>
      </w:r>
      <w:r>
        <w:rPr>
          <w:b/>
        </w:rPr>
        <w:t>of</w:t>
      </w:r>
      <w:r>
        <w:rPr>
          <w:b/>
          <w:spacing w:val="-2"/>
        </w:rPr>
        <w:t xml:space="preserve"> </w:t>
      </w:r>
      <w:r>
        <w:rPr>
          <w:b/>
        </w:rPr>
        <w:t>the Applicant’s Chestnut Hill location (pg.14).</w:t>
      </w:r>
    </w:p>
    <w:p w14:paraId="07873527" w14:textId="77777777" w:rsidR="00F75108" w:rsidRDefault="00F75108">
      <w:pPr>
        <w:pStyle w:val="BodyText"/>
        <w:spacing w:before="20"/>
        <w:rPr>
          <w:b/>
        </w:rPr>
      </w:pPr>
    </w:p>
    <w:p w14:paraId="07873528" w14:textId="77777777" w:rsidR="00F75108" w:rsidRDefault="00000000">
      <w:pPr>
        <w:pStyle w:val="ListParagraph"/>
        <w:numPr>
          <w:ilvl w:val="1"/>
          <w:numId w:val="3"/>
        </w:numPr>
        <w:tabs>
          <w:tab w:val="left" w:pos="2437"/>
          <w:tab w:val="left" w:pos="2439"/>
        </w:tabs>
        <w:spacing w:line="259" w:lineRule="auto"/>
        <w:ind w:right="1374"/>
      </w:pPr>
      <w:r>
        <w:rPr>
          <w:b/>
        </w:rPr>
        <w:t>To</w:t>
      </w:r>
      <w:r>
        <w:rPr>
          <w:b/>
          <w:spacing w:val="-4"/>
        </w:rPr>
        <w:t xml:space="preserve"> </w:t>
      </w:r>
      <w:r>
        <w:rPr>
          <w:b/>
        </w:rPr>
        <w:t>better</w:t>
      </w:r>
      <w:r>
        <w:rPr>
          <w:b/>
          <w:spacing w:val="-2"/>
        </w:rPr>
        <w:t xml:space="preserve"> </w:t>
      </w:r>
      <w:r>
        <w:rPr>
          <w:b/>
        </w:rPr>
        <w:t>understand</w:t>
      </w:r>
      <w:r>
        <w:rPr>
          <w:b/>
          <w:spacing w:val="-4"/>
        </w:rPr>
        <w:t xml:space="preserve"> </w:t>
      </w:r>
      <w:r>
        <w:rPr>
          <w:b/>
        </w:rPr>
        <w:t>Patient</w:t>
      </w:r>
      <w:r>
        <w:rPr>
          <w:b/>
          <w:spacing w:val="-3"/>
        </w:rPr>
        <w:t xml:space="preserve"> </w:t>
      </w:r>
      <w:proofErr w:type="gramStart"/>
      <w:r>
        <w:rPr>
          <w:b/>
        </w:rPr>
        <w:t>Panel</w:t>
      </w:r>
      <w:proofErr w:type="gramEnd"/>
      <w:r>
        <w:rPr>
          <w:b/>
          <w:spacing w:val="-2"/>
        </w:rPr>
        <w:t xml:space="preserve"> </w:t>
      </w:r>
      <w:r>
        <w:rPr>
          <w:b/>
        </w:rPr>
        <w:t>need</w:t>
      </w:r>
      <w:r>
        <w:rPr>
          <w:b/>
          <w:spacing w:val="-4"/>
        </w:rPr>
        <w:t xml:space="preserve"> </w:t>
      </w:r>
      <w:r>
        <w:rPr>
          <w:b/>
        </w:rPr>
        <w:t>for</w:t>
      </w:r>
      <w:r>
        <w:rPr>
          <w:b/>
          <w:spacing w:val="-2"/>
        </w:rPr>
        <w:t xml:space="preserve"> </w:t>
      </w:r>
      <w:r>
        <w:rPr>
          <w:b/>
        </w:rPr>
        <w:t>inpatient</w:t>
      </w:r>
      <w:r>
        <w:rPr>
          <w:b/>
          <w:spacing w:val="-3"/>
        </w:rPr>
        <w:t xml:space="preserve"> </w:t>
      </w:r>
      <w:r>
        <w:rPr>
          <w:b/>
        </w:rPr>
        <w:t>beds,</w:t>
      </w:r>
      <w:r>
        <w:rPr>
          <w:b/>
          <w:spacing w:val="-2"/>
        </w:rPr>
        <w:t xml:space="preserve"> </w:t>
      </w:r>
      <w:r>
        <w:rPr>
          <w:b/>
        </w:rPr>
        <w:t>provide</w:t>
      </w:r>
      <w:r>
        <w:rPr>
          <w:b/>
          <w:spacing w:val="-4"/>
        </w:rPr>
        <w:t xml:space="preserve"> </w:t>
      </w:r>
      <w:r>
        <w:rPr>
          <w:b/>
        </w:rPr>
        <w:t>the</w:t>
      </w:r>
      <w:r>
        <w:rPr>
          <w:b/>
          <w:spacing w:val="-4"/>
        </w:rPr>
        <w:t xml:space="preserve"> </w:t>
      </w:r>
      <w:r>
        <w:rPr>
          <w:b/>
        </w:rPr>
        <w:t>payer</w:t>
      </w:r>
      <w:r>
        <w:rPr>
          <w:b/>
          <w:spacing w:val="-5"/>
        </w:rPr>
        <w:t xml:space="preserve"> </w:t>
      </w:r>
      <w:r>
        <w:rPr>
          <w:b/>
        </w:rPr>
        <w:t>mix</w:t>
      </w:r>
      <w:r>
        <w:rPr>
          <w:b/>
          <w:spacing w:val="-4"/>
        </w:rPr>
        <w:t xml:space="preserve"> </w:t>
      </w:r>
      <w:r>
        <w:rPr>
          <w:b/>
        </w:rPr>
        <w:t>for Unique Inpatients for the most recent 3 years available</w:t>
      </w:r>
      <w:r>
        <w:t>.</w:t>
      </w:r>
    </w:p>
    <w:p w14:paraId="07873529" w14:textId="77777777" w:rsidR="00F75108" w:rsidRDefault="00F75108">
      <w:pPr>
        <w:pStyle w:val="BodyText"/>
        <w:rPr>
          <w:sz w:val="20"/>
        </w:rPr>
      </w:pPr>
    </w:p>
    <w:p w14:paraId="0787352A" w14:textId="77777777" w:rsidR="00F75108" w:rsidRDefault="00F75108">
      <w:pPr>
        <w:pStyle w:val="BodyText"/>
        <w:spacing w:before="40" w:after="1"/>
        <w:rPr>
          <w:sz w:val="20"/>
        </w:rPr>
      </w:pPr>
    </w:p>
    <w:tbl>
      <w:tblPr>
        <w:tblW w:w="0" w:type="auto"/>
        <w:tblInd w:w="2373" w:type="dxa"/>
        <w:tblLayout w:type="fixed"/>
        <w:tblCellMar>
          <w:left w:w="0" w:type="dxa"/>
          <w:right w:w="0" w:type="dxa"/>
        </w:tblCellMar>
        <w:tblLook w:val="01E0" w:firstRow="1" w:lastRow="1" w:firstColumn="1" w:lastColumn="1" w:noHBand="0" w:noVBand="0"/>
      </w:tblPr>
      <w:tblGrid>
        <w:gridCol w:w="2532"/>
        <w:gridCol w:w="1361"/>
        <w:gridCol w:w="1444"/>
        <w:gridCol w:w="1280"/>
      </w:tblGrid>
      <w:tr w:rsidR="00F75108" w14:paraId="0787352F" w14:textId="77777777" w:rsidTr="006753EF">
        <w:trPr>
          <w:cantSplit/>
          <w:trHeight w:val="266"/>
          <w:tblHeader/>
        </w:trPr>
        <w:tc>
          <w:tcPr>
            <w:tcW w:w="2532" w:type="dxa"/>
          </w:tcPr>
          <w:p w14:paraId="0787352B" w14:textId="77777777" w:rsidR="00F75108" w:rsidRDefault="00F75108">
            <w:pPr>
              <w:pStyle w:val="TableParagraph"/>
              <w:rPr>
                <w:rFonts w:ascii="Times New Roman"/>
                <w:sz w:val="18"/>
              </w:rPr>
            </w:pPr>
          </w:p>
        </w:tc>
        <w:tc>
          <w:tcPr>
            <w:tcW w:w="1361" w:type="dxa"/>
            <w:tcBorders>
              <w:bottom w:val="single" w:sz="4" w:space="0" w:color="000000"/>
            </w:tcBorders>
          </w:tcPr>
          <w:p w14:paraId="0787352C" w14:textId="77777777" w:rsidR="00F75108" w:rsidRDefault="00000000">
            <w:pPr>
              <w:pStyle w:val="TableParagraph"/>
              <w:spacing w:line="225" w:lineRule="exact"/>
              <w:ind w:right="2"/>
              <w:jc w:val="center"/>
              <w:rPr>
                <w:b/>
              </w:rPr>
            </w:pPr>
            <w:r>
              <w:rPr>
                <w:b/>
                <w:spacing w:val="-4"/>
              </w:rPr>
              <w:t>FY21</w:t>
            </w:r>
          </w:p>
        </w:tc>
        <w:tc>
          <w:tcPr>
            <w:tcW w:w="1444" w:type="dxa"/>
            <w:tcBorders>
              <w:bottom w:val="single" w:sz="4" w:space="0" w:color="000000"/>
            </w:tcBorders>
          </w:tcPr>
          <w:p w14:paraId="0787352D" w14:textId="77777777" w:rsidR="00F75108" w:rsidRDefault="00000000">
            <w:pPr>
              <w:pStyle w:val="TableParagraph"/>
              <w:spacing w:line="225" w:lineRule="exact"/>
              <w:ind w:left="457"/>
              <w:rPr>
                <w:b/>
              </w:rPr>
            </w:pPr>
            <w:r>
              <w:rPr>
                <w:b/>
                <w:spacing w:val="-4"/>
              </w:rPr>
              <w:t>FY22</w:t>
            </w:r>
          </w:p>
        </w:tc>
        <w:tc>
          <w:tcPr>
            <w:tcW w:w="1280" w:type="dxa"/>
            <w:tcBorders>
              <w:bottom w:val="single" w:sz="4" w:space="0" w:color="000000"/>
            </w:tcBorders>
          </w:tcPr>
          <w:p w14:paraId="0787352E" w14:textId="77777777" w:rsidR="00F75108" w:rsidRDefault="00000000">
            <w:pPr>
              <w:pStyle w:val="TableParagraph"/>
              <w:spacing w:line="225" w:lineRule="exact"/>
              <w:ind w:left="376"/>
              <w:rPr>
                <w:b/>
              </w:rPr>
            </w:pPr>
            <w:r>
              <w:rPr>
                <w:b/>
                <w:spacing w:val="-4"/>
              </w:rPr>
              <w:t>FY23</w:t>
            </w:r>
          </w:p>
        </w:tc>
      </w:tr>
      <w:tr w:rsidR="00F75108" w14:paraId="07873534" w14:textId="77777777" w:rsidTr="006753EF">
        <w:trPr>
          <w:cantSplit/>
          <w:trHeight w:val="368"/>
        </w:trPr>
        <w:tc>
          <w:tcPr>
            <w:tcW w:w="2532" w:type="dxa"/>
          </w:tcPr>
          <w:p w14:paraId="07873530" w14:textId="77777777" w:rsidR="00F75108" w:rsidRDefault="00000000">
            <w:pPr>
              <w:pStyle w:val="TableParagraph"/>
              <w:spacing w:before="39"/>
              <w:ind w:left="121"/>
            </w:pPr>
            <w:r>
              <w:rPr>
                <w:spacing w:val="-2"/>
              </w:rPr>
              <w:t>Commercial</w:t>
            </w:r>
          </w:p>
        </w:tc>
        <w:tc>
          <w:tcPr>
            <w:tcW w:w="1361" w:type="dxa"/>
            <w:tcBorders>
              <w:top w:val="single" w:sz="4" w:space="0" w:color="000000"/>
            </w:tcBorders>
          </w:tcPr>
          <w:p w14:paraId="07873531" w14:textId="77777777" w:rsidR="00F75108" w:rsidRDefault="00000000">
            <w:pPr>
              <w:pStyle w:val="TableParagraph"/>
              <w:spacing w:before="39"/>
              <w:ind w:left="527"/>
            </w:pPr>
            <w:r>
              <w:rPr>
                <w:spacing w:val="-2"/>
              </w:rPr>
              <w:t>38.6%</w:t>
            </w:r>
          </w:p>
        </w:tc>
        <w:tc>
          <w:tcPr>
            <w:tcW w:w="1444" w:type="dxa"/>
            <w:tcBorders>
              <w:top w:val="single" w:sz="4" w:space="0" w:color="000000"/>
            </w:tcBorders>
          </w:tcPr>
          <w:p w14:paraId="07873532" w14:textId="77777777" w:rsidR="00F75108" w:rsidRDefault="00000000">
            <w:pPr>
              <w:pStyle w:val="TableParagraph"/>
              <w:spacing w:before="39"/>
              <w:ind w:left="517"/>
            </w:pPr>
            <w:r>
              <w:rPr>
                <w:spacing w:val="-2"/>
              </w:rPr>
              <w:t>39.4%</w:t>
            </w:r>
          </w:p>
        </w:tc>
        <w:tc>
          <w:tcPr>
            <w:tcW w:w="1280" w:type="dxa"/>
            <w:tcBorders>
              <w:top w:val="single" w:sz="4" w:space="0" w:color="000000"/>
            </w:tcBorders>
          </w:tcPr>
          <w:p w14:paraId="07873533" w14:textId="77777777" w:rsidR="00F75108" w:rsidRDefault="00000000">
            <w:pPr>
              <w:pStyle w:val="TableParagraph"/>
              <w:spacing w:before="39"/>
              <w:ind w:left="515"/>
            </w:pPr>
            <w:r>
              <w:rPr>
                <w:spacing w:val="-2"/>
              </w:rPr>
              <w:t>39.9%</w:t>
            </w:r>
          </w:p>
        </w:tc>
      </w:tr>
      <w:tr w:rsidR="00F75108" w14:paraId="07873539" w14:textId="77777777" w:rsidTr="006753EF">
        <w:trPr>
          <w:cantSplit/>
          <w:trHeight w:val="348"/>
        </w:trPr>
        <w:tc>
          <w:tcPr>
            <w:tcW w:w="2532" w:type="dxa"/>
          </w:tcPr>
          <w:p w14:paraId="07873535" w14:textId="77777777" w:rsidR="00F75108" w:rsidRDefault="00000000">
            <w:pPr>
              <w:pStyle w:val="TableParagraph"/>
              <w:spacing w:before="20"/>
              <w:ind w:left="122"/>
            </w:pPr>
            <w:r>
              <w:rPr>
                <w:spacing w:val="-2"/>
              </w:rPr>
              <w:t>MassHealth</w:t>
            </w:r>
          </w:p>
        </w:tc>
        <w:tc>
          <w:tcPr>
            <w:tcW w:w="1361" w:type="dxa"/>
          </w:tcPr>
          <w:p w14:paraId="07873536" w14:textId="77777777" w:rsidR="00F75108" w:rsidRDefault="00000000">
            <w:pPr>
              <w:pStyle w:val="TableParagraph"/>
              <w:spacing w:before="20"/>
              <w:ind w:left="628"/>
            </w:pPr>
            <w:r>
              <w:rPr>
                <w:spacing w:val="-5"/>
              </w:rPr>
              <w:t>1.8</w:t>
            </w:r>
          </w:p>
        </w:tc>
        <w:tc>
          <w:tcPr>
            <w:tcW w:w="1444" w:type="dxa"/>
          </w:tcPr>
          <w:p w14:paraId="07873537" w14:textId="77777777" w:rsidR="00F75108" w:rsidRDefault="00000000">
            <w:pPr>
              <w:pStyle w:val="TableParagraph"/>
              <w:spacing w:before="20"/>
              <w:ind w:left="131" w:right="1"/>
              <w:jc w:val="center"/>
            </w:pPr>
            <w:r>
              <w:rPr>
                <w:spacing w:val="-5"/>
              </w:rPr>
              <w:t>1.3</w:t>
            </w:r>
          </w:p>
        </w:tc>
        <w:tc>
          <w:tcPr>
            <w:tcW w:w="1280" w:type="dxa"/>
          </w:tcPr>
          <w:p w14:paraId="07873538" w14:textId="77777777" w:rsidR="00F75108" w:rsidRDefault="00000000">
            <w:pPr>
              <w:pStyle w:val="TableParagraph"/>
              <w:spacing w:before="20"/>
              <w:ind w:left="605"/>
            </w:pPr>
            <w:r>
              <w:rPr>
                <w:spacing w:val="-5"/>
              </w:rPr>
              <w:t>1.3</w:t>
            </w:r>
          </w:p>
        </w:tc>
      </w:tr>
      <w:tr w:rsidR="00F75108" w14:paraId="0787353E" w14:textId="77777777" w:rsidTr="006753EF">
        <w:trPr>
          <w:cantSplit/>
          <w:trHeight w:val="347"/>
        </w:trPr>
        <w:tc>
          <w:tcPr>
            <w:tcW w:w="2532" w:type="dxa"/>
          </w:tcPr>
          <w:p w14:paraId="0787353A" w14:textId="77777777" w:rsidR="00F75108" w:rsidRDefault="00000000">
            <w:pPr>
              <w:pStyle w:val="TableParagraph"/>
              <w:spacing w:before="19"/>
              <w:ind w:left="122"/>
            </w:pPr>
            <w:r>
              <w:t>Managed</w:t>
            </w:r>
            <w:r>
              <w:rPr>
                <w:spacing w:val="-7"/>
              </w:rPr>
              <w:t xml:space="preserve"> </w:t>
            </w:r>
            <w:r>
              <w:rPr>
                <w:spacing w:val="-2"/>
              </w:rPr>
              <w:t>Medicaid</w:t>
            </w:r>
          </w:p>
        </w:tc>
        <w:tc>
          <w:tcPr>
            <w:tcW w:w="1361" w:type="dxa"/>
          </w:tcPr>
          <w:p w14:paraId="0787353B" w14:textId="77777777" w:rsidR="00F75108" w:rsidRDefault="00000000">
            <w:pPr>
              <w:pStyle w:val="TableParagraph"/>
              <w:spacing w:before="19"/>
              <w:ind w:left="628"/>
            </w:pPr>
            <w:r>
              <w:rPr>
                <w:spacing w:val="-5"/>
              </w:rPr>
              <w:t>7.2</w:t>
            </w:r>
          </w:p>
        </w:tc>
        <w:tc>
          <w:tcPr>
            <w:tcW w:w="1444" w:type="dxa"/>
          </w:tcPr>
          <w:p w14:paraId="0787353C" w14:textId="77777777" w:rsidR="00F75108" w:rsidRDefault="00000000">
            <w:pPr>
              <w:pStyle w:val="TableParagraph"/>
              <w:spacing w:before="19"/>
              <w:ind w:left="131" w:right="1"/>
              <w:jc w:val="center"/>
            </w:pPr>
            <w:r>
              <w:rPr>
                <w:spacing w:val="-5"/>
              </w:rPr>
              <w:t>7.9</w:t>
            </w:r>
          </w:p>
        </w:tc>
        <w:tc>
          <w:tcPr>
            <w:tcW w:w="1280" w:type="dxa"/>
          </w:tcPr>
          <w:p w14:paraId="0787353D" w14:textId="77777777" w:rsidR="00F75108" w:rsidRDefault="00000000">
            <w:pPr>
              <w:pStyle w:val="TableParagraph"/>
              <w:spacing w:before="19"/>
              <w:ind w:left="605"/>
            </w:pPr>
            <w:r>
              <w:rPr>
                <w:spacing w:val="-5"/>
              </w:rPr>
              <w:t>7.2</w:t>
            </w:r>
          </w:p>
        </w:tc>
      </w:tr>
      <w:tr w:rsidR="00F75108" w14:paraId="07873543" w14:textId="77777777" w:rsidTr="006753EF">
        <w:trPr>
          <w:cantSplit/>
          <w:trHeight w:val="349"/>
        </w:trPr>
        <w:tc>
          <w:tcPr>
            <w:tcW w:w="2532" w:type="dxa"/>
          </w:tcPr>
          <w:p w14:paraId="0787353F" w14:textId="77777777" w:rsidR="00F75108" w:rsidRDefault="00000000">
            <w:pPr>
              <w:pStyle w:val="TableParagraph"/>
              <w:spacing w:before="19"/>
              <w:ind w:left="121"/>
            </w:pPr>
            <w:r>
              <w:t>Commercial</w:t>
            </w:r>
            <w:r>
              <w:rPr>
                <w:spacing w:val="-10"/>
              </w:rPr>
              <w:t xml:space="preserve"> </w:t>
            </w:r>
            <w:r>
              <w:rPr>
                <w:spacing w:val="-2"/>
              </w:rPr>
              <w:t>Medicare</w:t>
            </w:r>
          </w:p>
        </w:tc>
        <w:tc>
          <w:tcPr>
            <w:tcW w:w="1361" w:type="dxa"/>
          </w:tcPr>
          <w:p w14:paraId="07873540" w14:textId="77777777" w:rsidR="00F75108" w:rsidRDefault="00000000">
            <w:pPr>
              <w:pStyle w:val="TableParagraph"/>
              <w:spacing w:before="19"/>
              <w:ind w:left="515"/>
            </w:pPr>
            <w:r>
              <w:rPr>
                <w:spacing w:val="-4"/>
              </w:rPr>
              <w:t>12.2</w:t>
            </w:r>
          </w:p>
        </w:tc>
        <w:tc>
          <w:tcPr>
            <w:tcW w:w="1444" w:type="dxa"/>
          </w:tcPr>
          <w:p w14:paraId="07873541" w14:textId="77777777" w:rsidR="00F75108" w:rsidRDefault="00000000">
            <w:pPr>
              <w:pStyle w:val="TableParagraph"/>
              <w:spacing w:before="19"/>
              <w:ind w:left="131" w:right="1"/>
              <w:jc w:val="center"/>
            </w:pPr>
            <w:r>
              <w:rPr>
                <w:spacing w:val="-5"/>
              </w:rPr>
              <w:t>9.7</w:t>
            </w:r>
          </w:p>
        </w:tc>
        <w:tc>
          <w:tcPr>
            <w:tcW w:w="1280" w:type="dxa"/>
          </w:tcPr>
          <w:p w14:paraId="07873542" w14:textId="77777777" w:rsidR="00F75108" w:rsidRDefault="00000000">
            <w:pPr>
              <w:pStyle w:val="TableParagraph"/>
              <w:spacing w:before="19"/>
              <w:ind w:left="492"/>
            </w:pPr>
            <w:r>
              <w:rPr>
                <w:spacing w:val="-4"/>
              </w:rPr>
              <w:t>11.6</w:t>
            </w:r>
          </w:p>
        </w:tc>
      </w:tr>
      <w:tr w:rsidR="00F75108" w14:paraId="07873548" w14:textId="77777777" w:rsidTr="006753EF">
        <w:trPr>
          <w:cantSplit/>
          <w:trHeight w:val="340"/>
        </w:trPr>
        <w:tc>
          <w:tcPr>
            <w:tcW w:w="2532" w:type="dxa"/>
          </w:tcPr>
          <w:p w14:paraId="07873544" w14:textId="77777777" w:rsidR="00F75108" w:rsidRDefault="00000000">
            <w:pPr>
              <w:pStyle w:val="TableParagraph"/>
              <w:spacing w:before="21"/>
              <w:ind w:left="121"/>
            </w:pPr>
            <w:r>
              <w:t>Medicare</w:t>
            </w:r>
            <w:r>
              <w:rPr>
                <w:spacing w:val="-5"/>
              </w:rPr>
              <w:t xml:space="preserve"> FFS</w:t>
            </w:r>
          </w:p>
        </w:tc>
        <w:tc>
          <w:tcPr>
            <w:tcW w:w="1361" w:type="dxa"/>
          </w:tcPr>
          <w:p w14:paraId="07873545" w14:textId="77777777" w:rsidR="00F75108" w:rsidRDefault="00000000">
            <w:pPr>
              <w:pStyle w:val="TableParagraph"/>
              <w:spacing w:before="21"/>
              <w:ind w:left="515"/>
            </w:pPr>
            <w:r>
              <w:rPr>
                <w:spacing w:val="-4"/>
              </w:rPr>
              <w:t>38.4</w:t>
            </w:r>
          </w:p>
        </w:tc>
        <w:tc>
          <w:tcPr>
            <w:tcW w:w="1444" w:type="dxa"/>
          </w:tcPr>
          <w:p w14:paraId="07873546" w14:textId="77777777" w:rsidR="00F75108" w:rsidRDefault="00000000">
            <w:pPr>
              <w:pStyle w:val="TableParagraph"/>
              <w:spacing w:before="21"/>
              <w:ind w:left="131" w:right="114"/>
              <w:jc w:val="center"/>
            </w:pPr>
            <w:r>
              <w:rPr>
                <w:spacing w:val="-4"/>
              </w:rPr>
              <w:t>39.2</w:t>
            </w:r>
          </w:p>
        </w:tc>
        <w:tc>
          <w:tcPr>
            <w:tcW w:w="1280" w:type="dxa"/>
          </w:tcPr>
          <w:p w14:paraId="07873547" w14:textId="77777777" w:rsidR="00F75108" w:rsidRDefault="00000000">
            <w:pPr>
              <w:pStyle w:val="TableParagraph"/>
              <w:spacing w:before="21"/>
              <w:ind w:left="492"/>
            </w:pPr>
            <w:r>
              <w:rPr>
                <w:spacing w:val="-4"/>
              </w:rPr>
              <w:t>37.2</w:t>
            </w:r>
          </w:p>
        </w:tc>
      </w:tr>
      <w:tr w:rsidR="00F75108" w14:paraId="0787354D" w14:textId="77777777" w:rsidTr="006753EF">
        <w:trPr>
          <w:cantSplit/>
          <w:trHeight w:val="336"/>
        </w:trPr>
        <w:tc>
          <w:tcPr>
            <w:tcW w:w="2532" w:type="dxa"/>
            <w:tcBorders>
              <w:bottom w:val="single" w:sz="4" w:space="0" w:color="000000"/>
            </w:tcBorders>
          </w:tcPr>
          <w:p w14:paraId="07873549" w14:textId="77777777" w:rsidR="00F75108" w:rsidRDefault="00000000">
            <w:pPr>
              <w:pStyle w:val="TableParagraph"/>
              <w:spacing w:before="28"/>
              <w:ind w:left="121"/>
            </w:pPr>
            <w:r>
              <w:rPr>
                <w:spacing w:val="-2"/>
              </w:rPr>
              <w:t>Other</w:t>
            </w:r>
            <w:r>
              <w:rPr>
                <w:spacing w:val="-2"/>
                <w:vertAlign w:val="superscript"/>
              </w:rPr>
              <w:t>*</w:t>
            </w:r>
          </w:p>
        </w:tc>
        <w:tc>
          <w:tcPr>
            <w:tcW w:w="1361" w:type="dxa"/>
            <w:tcBorders>
              <w:bottom w:val="single" w:sz="4" w:space="0" w:color="000000"/>
            </w:tcBorders>
          </w:tcPr>
          <w:p w14:paraId="0787354A" w14:textId="77777777" w:rsidR="00F75108" w:rsidRDefault="00000000">
            <w:pPr>
              <w:pStyle w:val="TableParagraph"/>
              <w:spacing w:before="28"/>
              <w:ind w:left="628"/>
            </w:pPr>
            <w:r>
              <w:rPr>
                <w:spacing w:val="-5"/>
              </w:rPr>
              <w:t>1.8</w:t>
            </w:r>
          </w:p>
        </w:tc>
        <w:tc>
          <w:tcPr>
            <w:tcW w:w="1444" w:type="dxa"/>
          </w:tcPr>
          <w:p w14:paraId="0787354B" w14:textId="77777777" w:rsidR="00F75108" w:rsidRDefault="00000000">
            <w:pPr>
              <w:pStyle w:val="TableParagraph"/>
              <w:spacing w:before="28"/>
              <w:ind w:left="131"/>
              <w:jc w:val="center"/>
            </w:pPr>
            <w:r>
              <w:rPr>
                <w:spacing w:val="-5"/>
              </w:rPr>
              <w:t>2.6</w:t>
            </w:r>
          </w:p>
        </w:tc>
        <w:tc>
          <w:tcPr>
            <w:tcW w:w="1280" w:type="dxa"/>
          </w:tcPr>
          <w:p w14:paraId="0787354C" w14:textId="77777777" w:rsidR="00F75108" w:rsidRDefault="00000000">
            <w:pPr>
              <w:pStyle w:val="TableParagraph"/>
              <w:spacing w:before="28"/>
              <w:ind w:left="605"/>
            </w:pPr>
            <w:r>
              <w:rPr>
                <w:spacing w:val="-5"/>
              </w:rPr>
              <w:t>2.8</w:t>
            </w:r>
          </w:p>
        </w:tc>
      </w:tr>
    </w:tbl>
    <w:p w14:paraId="0787354E" w14:textId="77777777" w:rsidR="00F75108" w:rsidRDefault="00000000">
      <w:pPr>
        <w:spacing w:before="8" w:line="259" w:lineRule="auto"/>
        <w:ind w:left="2440" w:right="2311"/>
        <w:rPr>
          <w:sz w:val="16"/>
        </w:rPr>
      </w:pPr>
      <w:r>
        <w:rPr>
          <w:sz w:val="16"/>
          <w:u w:val="single"/>
        </w:rPr>
        <w:t>Note</w:t>
      </w:r>
      <w:r>
        <w:rPr>
          <w:sz w:val="16"/>
        </w:rPr>
        <w:t>:</w:t>
      </w:r>
      <w:r>
        <w:rPr>
          <w:spacing w:val="-2"/>
          <w:sz w:val="16"/>
        </w:rPr>
        <w:t xml:space="preserve"> </w:t>
      </w:r>
      <w:proofErr w:type="gramStart"/>
      <w:r>
        <w:rPr>
          <w:sz w:val="16"/>
        </w:rPr>
        <w:t>Payor</w:t>
      </w:r>
      <w:proofErr w:type="gramEnd"/>
      <w:r>
        <w:rPr>
          <w:spacing w:val="-4"/>
          <w:sz w:val="16"/>
        </w:rPr>
        <w:t xml:space="preserve"> </w:t>
      </w:r>
      <w:r>
        <w:rPr>
          <w:sz w:val="16"/>
        </w:rPr>
        <w:t>mix</w:t>
      </w:r>
      <w:r>
        <w:rPr>
          <w:spacing w:val="-3"/>
          <w:sz w:val="16"/>
        </w:rPr>
        <w:t xml:space="preserve"> </w:t>
      </w:r>
      <w:r>
        <w:rPr>
          <w:sz w:val="16"/>
        </w:rPr>
        <w:t>data</w:t>
      </w:r>
      <w:r>
        <w:rPr>
          <w:spacing w:val="-3"/>
          <w:sz w:val="16"/>
        </w:rPr>
        <w:t xml:space="preserve"> </w:t>
      </w:r>
      <w:r>
        <w:rPr>
          <w:sz w:val="16"/>
        </w:rPr>
        <w:t>are</w:t>
      </w:r>
      <w:r>
        <w:rPr>
          <w:spacing w:val="-3"/>
          <w:sz w:val="16"/>
        </w:rPr>
        <w:t xml:space="preserve"> </w:t>
      </w:r>
      <w:r>
        <w:rPr>
          <w:sz w:val="16"/>
        </w:rPr>
        <w:t>not</w:t>
      </w:r>
      <w:r>
        <w:rPr>
          <w:spacing w:val="-4"/>
          <w:sz w:val="16"/>
        </w:rPr>
        <w:t xml:space="preserve"> </w:t>
      </w:r>
      <w:r>
        <w:rPr>
          <w:sz w:val="16"/>
        </w:rPr>
        <w:t>available</w:t>
      </w:r>
      <w:r>
        <w:rPr>
          <w:spacing w:val="-3"/>
          <w:sz w:val="16"/>
        </w:rPr>
        <w:t xml:space="preserve"> </w:t>
      </w:r>
      <w:r>
        <w:rPr>
          <w:sz w:val="16"/>
        </w:rPr>
        <w:t>for</w:t>
      </w:r>
      <w:r>
        <w:rPr>
          <w:spacing w:val="-4"/>
          <w:sz w:val="16"/>
        </w:rPr>
        <w:t xml:space="preserve"> </w:t>
      </w:r>
      <w:r>
        <w:rPr>
          <w:sz w:val="16"/>
        </w:rPr>
        <w:t>BWH-licensed</w:t>
      </w:r>
      <w:r>
        <w:rPr>
          <w:spacing w:val="-3"/>
          <w:sz w:val="16"/>
        </w:rPr>
        <w:t xml:space="preserve"> </w:t>
      </w:r>
      <w:r>
        <w:rPr>
          <w:sz w:val="16"/>
        </w:rPr>
        <w:t>beds.</w:t>
      </w:r>
      <w:r>
        <w:rPr>
          <w:spacing w:val="-2"/>
          <w:sz w:val="16"/>
        </w:rPr>
        <w:t xml:space="preserve"> </w:t>
      </w:r>
      <w:r>
        <w:rPr>
          <w:sz w:val="16"/>
        </w:rPr>
        <w:t>This</w:t>
      </w:r>
      <w:r>
        <w:rPr>
          <w:spacing w:val="-3"/>
          <w:sz w:val="16"/>
        </w:rPr>
        <w:t xml:space="preserve"> </w:t>
      </w:r>
      <w:r>
        <w:rPr>
          <w:sz w:val="16"/>
        </w:rPr>
        <w:t>table</w:t>
      </w:r>
      <w:r>
        <w:rPr>
          <w:spacing w:val="-3"/>
          <w:sz w:val="16"/>
        </w:rPr>
        <w:t xml:space="preserve"> </w:t>
      </w:r>
      <w:r>
        <w:rPr>
          <w:sz w:val="16"/>
        </w:rPr>
        <w:t>includes</w:t>
      </w:r>
      <w:r>
        <w:rPr>
          <w:spacing w:val="-3"/>
          <w:sz w:val="16"/>
        </w:rPr>
        <w:t xml:space="preserve"> </w:t>
      </w:r>
      <w:r>
        <w:rPr>
          <w:sz w:val="16"/>
        </w:rPr>
        <w:t>data</w:t>
      </w:r>
      <w:r>
        <w:rPr>
          <w:spacing w:val="-3"/>
          <w:sz w:val="16"/>
        </w:rPr>
        <w:t xml:space="preserve"> </w:t>
      </w:r>
      <w:r>
        <w:rPr>
          <w:sz w:val="16"/>
        </w:rPr>
        <w:t>on</w:t>
      </w:r>
      <w:r>
        <w:rPr>
          <w:spacing w:val="-3"/>
          <w:sz w:val="16"/>
        </w:rPr>
        <w:t xml:space="preserve"> </w:t>
      </w:r>
      <w:r>
        <w:rPr>
          <w:sz w:val="16"/>
        </w:rPr>
        <w:t>Unique</w:t>
      </w:r>
      <w:r>
        <w:rPr>
          <w:spacing w:val="40"/>
          <w:sz w:val="16"/>
        </w:rPr>
        <w:t xml:space="preserve"> </w:t>
      </w:r>
      <w:r>
        <w:rPr>
          <w:sz w:val="16"/>
        </w:rPr>
        <w:t>Inpatients within Dana-Farber-licensed beds only.</w:t>
      </w:r>
    </w:p>
    <w:p w14:paraId="0787354F" w14:textId="77777777" w:rsidR="00F75108" w:rsidRDefault="00000000">
      <w:pPr>
        <w:spacing w:line="194" w:lineRule="exact"/>
        <w:ind w:left="2439"/>
        <w:rPr>
          <w:sz w:val="16"/>
        </w:rPr>
      </w:pPr>
      <w:r>
        <w:rPr>
          <w:sz w:val="16"/>
        </w:rPr>
        <w:t>*Includes</w:t>
      </w:r>
      <w:r>
        <w:rPr>
          <w:spacing w:val="-7"/>
          <w:sz w:val="16"/>
        </w:rPr>
        <w:t xml:space="preserve"> </w:t>
      </w:r>
      <w:r>
        <w:rPr>
          <w:sz w:val="16"/>
        </w:rPr>
        <w:t>Health</w:t>
      </w:r>
      <w:r>
        <w:rPr>
          <w:spacing w:val="-6"/>
          <w:sz w:val="16"/>
        </w:rPr>
        <w:t xml:space="preserve"> </w:t>
      </w:r>
      <w:r>
        <w:rPr>
          <w:sz w:val="16"/>
        </w:rPr>
        <w:t>Safety</w:t>
      </w:r>
      <w:r>
        <w:rPr>
          <w:spacing w:val="-6"/>
          <w:sz w:val="16"/>
        </w:rPr>
        <w:t xml:space="preserve"> </w:t>
      </w:r>
      <w:r>
        <w:rPr>
          <w:sz w:val="16"/>
        </w:rPr>
        <w:t>Net,</w:t>
      </w:r>
      <w:r>
        <w:rPr>
          <w:spacing w:val="-6"/>
          <w:sz w:val="16"/>
        </w:rPr>
        <w:t xml:space="preserve"> </w:t>
      </w:r>
      <w:r>
        <w:rPr>
          <w:sz w:val="16"/>
        </w:rPr>
        <w:t>out-of-state</w:t>
      </w:r>
      <w:r>
        <w:rPr>
          <w:spacing w:val="-6"/>
          <w:sz w:val="16"/>
        </w:rPr>
        <w:t xml:space="preserve"> </w:t>
      </w:r>
      <w:r>
        <w:rPr>
          <w:sz w:val="16"/>
        </w:rPr>
        <w:t>Medicaid,</w:t>
      </w:r>
      <w:r>
        <w:rPr>
          <w:spacing w:val="-5"/>
          <w:sz w:val="16"/>
        </w:rPr>
        <w:t xml:space="preserve"> </w:t>
      </w:r>
      <w:r>
        <w:rPr>
          <w:sz w:val="16"/>
        </w:rPr>
        <w:t>other</w:t>
      </w:r>
      <w:r>
        <w:rPr>
          <w:spacing w:val="-7"/>
          <w:sz w:val="16"/>
        </w:rPr>
        <w:t xml:space="preserve"> </w:t>
      </w:r>
      <w:r>
        <w:rPr>
          <w:sz w:val="16"/>
        </w:rPr>
        <w:t>governmental</w:t>
      </w:r>
      <w:r>
        <w:rPr>
          <w:spacing w:val="-8"/>
          <w:sz w:val="16"/>
        </w:rPr>
        <w:t xml:space="preserve"> </w:t>
      </w:r>
      <w:proofErr w:type="gramStart"/>
      <w:r>
        <w:rPr>
          <w:sz w:val="16"/>
        </w:rPr>
        <w:t>payor</w:t>
      </w:r>
      <w:proofErr w:type="gramEnd"/>
      <w:r>
        <w:rPr>
          <w:sz w:val="16"/>
        </w:rPr>
        <w:t>,</w:t>
      </w:r>
      <w:r>
        <w:rPr>
          <w:spacing w:val="-5"/>
          <w:sz w:val="16"/>
        </w:rPr>
        <w:t xml:space="preserve"> </w:t>
      </w:r>
      <w:r>
        <w:rPr>
          <w:sz w:val="16"/>
        </w:rPr>
        <w:t>and</w:t>
      </w:r>
      <w:r>
        <w:rPr>
          <w:spacing w:val="-6"/>
          <w:sz w:val="16"/>
        </w:rPr>
        <w:t xml:space="preserve"> </w:t>
      </w:r>
      <w:r>
        <w:rPr>
          <w:sz w:val="16"/>
        </w:rPr>
        <w:t>self-pay</w:t>
      </w:r>
      <w:r>
        <w:rPr>
          <w:spacing w:val="-6"/>
          <w:sz w:val="16"/>
        </w:rPr>
        <w:t xml:space="preserve"> </w:t>
      </w:r>
      <w:r>
        <w:rPr>
          <w:spacing w:val="-2"/>
          <w:sz w:val="16"/>
        </w:rPr>
        <w:t>patients.</w:t>
      </w:r>
    </w:p>
    <w:p w14:paraId="07873550" w14:textId="77777777" w:rsidR="00F75108" w:rsidRDefault="00F75108">
      <w:pPr>
        <w:pStyle w:val="BodyText"/>
        <w:rPr>
          <w:sz w:val="16"/>
        </w:rPr>
      </w:pPr>
    </w:p>
    <w:p w14:paraId="07873551" w14:textId="77777777" w:rsidR="00F75108" w:rsidRDefault="00F75108">
      <w:pPr>
        <w:pStyle w:val="BodyText"/>
        <w:spacing w:before="74"/>
        <w:rPr>
          <w:sz w:val="16"/>
        </w:rPr>
      </w:pPr>
    </w:p>
    <w:p w14:paraId="07873552" w14:textId="77777777" w:rsidR="00F75108" w:rsidRDefault="00000000">
      <w:pPr>
        <w:pStyle w:val="ListParagraph"/>
        <w:numPr>
          <w:ilvl w:val="0"/>
          <w:numId w:val="3"/>
        </w:numPr>
        <w:tabs>
          <w:tab w:val="left" w:pos="1717"/>
          <w:tab w:val="left" w:pos="1720"/>
        </w:tabs>
        <w:spacing w:line="259" w:lineRule="auto"/>
        <w:ind w:right="1634"/>
      </w:pPr>
      <w:r>
        <w:rPr>
          <w:b/>
        </w:rPr>
        <w:t>To</w:t>
      </w:r>
      <w:r>
        <w:rPr>
          <w:b/>
          <w:spacing w:val="-4"/>
        </w:rPr>
        <w:t xml:space="preserve"> </w:t>
      </w:r>
      <w:r>
        <w:rPr>
          <w:b/>
        </w:rPr>
        <w:t>better</w:t>
      </w:r>
      <w:r>
        <w:rPr>
          <w:b/>
          <w:spacing w:val="-2"/>
        </w:rPr>
        <w:t xml:space="preserve"> </w:t>
      </w:r>
      <w:r>
        <w:rPr>
          <w:b/>
        </w:rPr>
        <w:t>understand</w:t>
      </w:r>
      <w:r>
        <w:rPr>
          <w:b/>
          <w:spacing w:val="-4"/>
        </w:rPr>
        <w:t xml:space="preserve"> </w:t>
      </w:r>
      <w:r>
        <w:rPr>
          <w:b/>
        </w:rPr>
        <w:t>Patient</w:t>
      </w:r>
      <w:r>
        <w:rPr>
          <w:b/>
          <w:spacing w:val="-3"/>
        </w:rPr>
        <w:t xml:space="preserve"> </w:t>
      </w:r>
      <w:proofErr w:type="gramStart"/>
      <w:r>
        <w:rPr>
          <w:b/>
        </w:rPr>
        <w:t>Panel</w:t>
      </w:r>
      <w:proofErr w:type="gramEnd"/>
      <w:r>
        <w:rPr>
          <w:b/>
          <w:spacing w:val="-2"/>
        </w:rPr>
        <w:t xml:space="preserve"> </w:t>
      </w:r>
      <w:r>
        <w:rPr>
          <w:b/>
        </w:rPr>
        <w:t>need</w:t>
      </w:r>
      <w:r>
        <w:rPr>
          <w:b/>
          <w:spacing w:val="-4"/>
        </w:rPr>
        <w:t xml:space="preserve"> </w:t>
      </w:r>
      <w:r>
        <w:rPr>
          <w:b/>
        </w:rPr>
        <w:t>for</w:t>
      </w:r>
      <w:r>
        <w:rPr>
          <w:b/>
          <w:spacing w:val="-2"/>
        </w:rPr>
        <w:t xml:space="preserve"> </w:t>
      </w:r>
      <w:r>
        <w:rPr>
          <w:b/>
        </w:rPr>
        <w:t>the</w:t>
      </w:r>
      <w:r>
        <w:rPr>
          <w:b/>
          <w:spacing w:val="-4"/>
        </w:rPr>
        <w:t xml:space="preserve"> </w:t>
      </w:r>
      <w:r>
        <w:rPr>
          <w:b/>
        </w:rPr>
        <w:t>Proposed</w:t>
      </w:r>
      <w:r>
        <w:rPr>
          <w:b/>
          <w:spacing w:val="-4"/>
        </w:rPr>
        <w:t xml:space="preserve"> </w:t>
      </w:r>
      <w:r>
        <w:rPr>
          <w:b/>
        </w:rPr>
        <w:t>Project,</w:t>
      </w:r>
      <w:r>
        <w:rPr>
          <w:b/>
          <w:spacing w:val="-2"/>
        </w:rPr>
        <w:t xml:space="preserve"> </w:t>
      </w:r>
      <w:r>
        <w:rPr>
          <w:b/>
        </w:rPr>
        <w:t>provide</w:t>
      </w:r>
      <w:r>
        <w:rPr>
          <w:b/>
          <w:spacing w:val="-4"/>
        </w:rPr>
        <w:t xml:space="preserve"> </w:t>
      </w:r>
      <w:r>
        <w:rPr>
          <w:b/>
        </w:rPr>
        <w:t>a</w:t>
      </w:r>
      <w:r>
        <w:rPr>
          <w:b/>
          <w:spacing w:val="-4"/>
        </w:rPr>
        <w:t xml:space="preserve"> </w:t>
      </w:r>
      <w:r>
        <w:rPr>
          <w:b/>
        </w:rPr>
        <w:t>breakdown</w:t>
      </w:r>
      <w:r>
        <w:rPr>
          <w:b/>
          <w:spacing w:val="-4"/>
        </w:rPr>
        <w:t xml:space="preserve"> </w:t>
      </w:r>
      <w:r>
        <w:rPr>
          <w:b/>
        </w:rPr>
        <w:t>of inpatients by zip code for the most recent year available. If the count is &lt;11 use</w:t>
      </w:r>
      <w:r>
        <w:rPr>
          <w:b/>
          <w:spacing w:val="-2"/>
        </w:rPr>
        <w:t xml:space="preserve"> </w:t>
      </w:r>
      <w:r>
        <w:rPr>
          <w:b/>
        </w:rPr>
        <w:t>Other and specify which cities/towns are included in that category</w:t>
      </w:r>
      <w:r>
        <w:t>.</w:t>
      </w:r>
    </w:p>
    <w:p w14:paraId="07873553" w14:textId="77777777" w:rsidR="00F75108" w:rsidRDefault="00F75108">
      <w:pPr>
        <w:pStyle w:val="BodyText"/>
        <w:spacing w:before="2"/>
        <w:rPr>
          <w:sz w:val="13"/>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9"/>
        <w:gridCol w:w="2907"/>
        <w:gridCol w:w="2912"/>
      </w:tblGrid>
      <w:tr w:rsidR="00F75108" w14:paraId="07873557" w14:textId="77777777" w:rsidTr="00982CD3">
        <w:trPr>
          <w:cantSplit/>
          <w:trHeight w:val="290"/>
          <w:tblHeader/>
        </w:trPr>
        <w:tc>
          <w:tcPr>
            <w:tcW w:w="2909" w:type="dxa"/>
          </w:tcPr>
          <w:p w14:paraId="07873554" w14:textId="77777777" w:rsidR="00F75108" w:rsidRDefault="00000000">
            <w:pPr>
              <w:pStyle w:val="TableParagraph"/>
              <w:spacing w:before="11" w:line="259" w:lineRule="exact"/>
              <w:ind w:left="453"/>
              <w:rPr>
                <w:b/>
              </w:rPr>
            </w:pPr>
            <w:r>
              <w:rPr>
                <w:b/>
              </w:rPr>
              <w:t>Zip</w:t>
            </w:r>
            <w:r>
              <w:rPr>
                <w:b/>
                <w:spacing w:val="-2"/>
              </w:rPr>
              <w:t xml:space="preserve"> </w:t>
            </w:r>
            <w:r>
              <w:rPr>
                <w:b/>
              </w:rPr>
              <w:t>Code</w:t>
            </w:r>
            <w:r>
              <w:rPr>
                <w:b/>
                <w:spacing w:val="-3"/>
              </w:rPr>
              <w:t xml:space="preserve"> </w:t>
            </w:r>
            <w:r>
              <w:rPr>
                <w:b/>
              </w:rPr>
              <w:t>&amp;</w:t>
            </w:r>
            <w:r>
              <w:rPr>
                <w:b/>
                <w:spacing w:val="-2"/>
              </w:rPr>
              <w:t xml:space="preserve"> City/Town</w:t>
            </w:r>
          </w:p>
        </w:tc>
        <w:tc>
          <w:tcPr>
            <w:tcW w:w="2907" w:type="dxa"/>
          </w:tcPr>
          <w:p w14:paraId="07873555" w14:textId="77777777" w:rsidR="00F75108" w:rsidRDefault="00000000">
            <w:pPr>
              <w:pStyle w:val="TableParagraph"/>
              <w:spacing w:before="11" w:line="259" w:lineRule="exact"/>
              <w:ind w:left="14"/>
              <w:jc w:val="center"/>
              <w:rPr>
                <w:b/>
              </w:rPr>
            </w:pPr>
            <w:r>
              <w:rPr>
                <w:b/>
                <w:spacing w:val="-2"/>
              </w:rPr>
              <w:t>State</w:t>
            </w:r>
          </w:p>
        </w:tc>
        <w:tc>
          <w:tcPr>
            <w:tcW w:w="2912" w:type="dxa"/>
          </w:tcPr>
          <w:p w14:paraId="07873556" w14:textId="77777777" w:rsidR="00F75108" w:rsidRDefault="00000000">
            <w:pPr>
              <w:pStyle w:val="TableParagraph"/>
              <w:spacing w:before="11" w:line="259" w:lineRule="exact"/>
              <w:ind w:left="5"/>
              <w:jc w:val="center"/>
              <w:rPr>
                <w:b/>
              </w:rPr>
            </w:pPr>
            <w:r>
              <w:rPr>
                <w:b/>
              </w:rPr>
              <w:t>Discharges</w:t>
            </w:r>
            <w:r>
              <w:rPr>
                <w:b/>
                <w:spacing w:val="-8"/>
              </w:rPr>
              <w:t xml:space="preserve"> </w:t>
            </w:r>
            <w:r>
              <w:rPr>
                <w:b/>
                <w:spacing w:val="-2"/>
              </w:rPr>
              <w:t>(FY22)</w:t>
            </w:r>
          </w:p>
        </w:tc>
      </w:tr>
      <w:tr w:rsidR="00F75108" w14:paraId="0787355B" w14:textId="77777777" w:rsidTr="00982CD3">
        <w:trPr>
          <w:cantSplit/>
          <w:trHeight w:val="289"/>
        </w:trPr>
        <w:tc>
          <w:tcPr>
            <w:tcW w:w="2909" w:type="dxa"/>
          </w:tcPr>
          <w:p w14:paraId="07873558" w14:textId="77777777" w:rsidR="00F75108" w:rsidRDefault="00000000">
            <w:pPr>
              <w:pStyle w:val="TableParagraph"/>
              <w:spacing w:before="11" w:line="259" w:lineRule="exact"/>
              <w:ind w:left="107"/>
            </w:pPr>
            <w:r>
              <w:t>02136</w:t>
            </w:r>
            <w:r>
              <w:rPr>
                <w:spacing w:val="-6"/>
              </w:rPr>
              <w:t xml:space="preserve"> </w:t>
            </w:r>
            <w:r>
              <w:t>Hyde</w:t>
            </w:r>
            <w:r>
              <w:rPr>
                <w:spacing w:val="-3"/>
              </w:rPr>
              <w:t xml:space="preserve"> </w:t>
            </w:r>
            <w:r>
              <w:rPr>
                <w:spacing w:val="-4"/>
              </w:rPr>
              <w:t>Park</w:t>
            </w:r>
          </w:p>
        </w:tc>
        <w:tc>
          <w:tcPr>
            <w:tcW w:w="2907" w:type="dxa"/>
          </w:tcPr>
          <w:p w14:paraId="07873559" w14:textId="77777777" w:rsidR="00F75108" w:rsidRDefault="00000000">
            <w:pPr>
              <w:pStyle w:val="TableParagraph"/>
              <w:spacing w:before="11" w:line="259" w:lineRule="exact"/>
              <w:ind w:left="14" w:right="2"/>
              <w:jc w:val="center"/>
            </w:pPr>
            <w:r>
              <w:rPr>
                <w:spacing w:val="-5"/>
              </w:rPr>
              <w:t>MA</w:t>
            </w:r>
          </w:p>
        </w:tc>
        <w:tc>
          <w:tcPr>
            <w:tcW w:w="2912" w:type="dxa"/>
          </w:tcPr>
          <w:p w14:paraId="0787355A" w14:textId="77777777" w:rsidR="00F75108" w:rsidRDefault="00000000">
            <w:pPr>
              <w:pStyle w:val="TableParagraph"/>
              <w:spacing w:before="11" w:line="259" w:lineRule="exact"/>
              <w:ind w:left="5" w:right="3"/>
              <w:jc w:val="center"/>
            </w:pPr>
            <w:r>
              <w:rPr>
                <w:spacing w:val="-5"/>
              </w:rPr>
              <w:t>119</w:t>
            </w:r>
          </w:p>
        </w:tc>
      </w:tr>
      <w:tr w:rsidR="00F75108" w14:paraId="0787355F" w14:textId="77777777" w:rsidTr="00982CD3">
        <w:trPr>
          <w:cantSplit/>
          <w:trHeight w:val="290"/>
        </w:trPr>
        <w:tc>
          <w:tcPr>
            <w:tcW w:w="2909" w:type="dxa"/>
          </w:tcPr>
          <w:p w14:paraId="0787355C" w14:textId="77777777" w:rsidR="00F75108" w:rsidRDefault="00000000">
            <w:pPr>
              <w:pStyle w:val="TableParagraph"/>
              <w:spacing w:before="11" w:line="259" w:lineRule="exact"/>
              <w:ind w:left="107"/>
            </w:pPr>
            <w:r>
              <w:t>02131</w:t>
            </w:r>
            <w:r>
              <w:rPr>
                <w:spacing w:val="-3"/>
              </w:rPr>
              <w:t xml:space="preserve"> </w:t>
            </w:r>
            <w:r>
              <w:rPr>
                <w:spacing w:val="-2"/>
              </w:rPr>
              <w:t>Roslindale</w:t>
            </w:r>
          </w:p>
        </w:tc>
        <w:tc>
          <w:tcPr>
            <w:tcW w:w="2907" w:type="dxa"/>
          </w:tcPr>
          <w:p w14:paraId="0787355D" w14:textId="77777777" w:rsidR="00F75108" w:rsidRDefault="00000000">
            <w:pPr>
              <w:pStyle w:val="TableParagraph"/>
              <w:spacing w:before="11" w:line="259" w:lineRule="exact"/>
              <w:ind w:left="14" w:right="2"/>
              <w:jc w:val="center"/>
            </w:pPr>
            <w:r>
              <w:rPr>
                <w:spacing w:val="-5"/>
              </w:rPr>
              <w:t>MA</w:t>
            </w:r>
          </w:p>
        </w:tc>
        <w:tc>
          <w:tcPr>
            <w:tcW w:w="2912" w:type="dxa"/>
          </w:tcPr>
          <w:p w14:paraId="0787355E" w14:textId="77777777" w:rsidR="00F75108" w:rsidRDefault="00000000">
            <w:pPr>
              <w:pStyle w:val="TableParagraph"/>
              <w:spacing w:before="11" w:line="259" w:lineRule="exact"/>
              <w:ind w:left="5" w:right="1"/>
              <w:jc w:val="center"/>
            </w:pPr>
            <w:r>
              <w:rPr>
                <w:spacing w:val="-5"/>
              </w:rPr>
              <w:t>98</w:t>
            </w:r>
          </w:p>
        </w:tc>
      </w:tr>
      <w:tr w:rsidR="00F75108" w14:paraId="07873563" w14:textId="77777777" w:rsidTr="00982CD3">
        <w:trPr>
          <w:cantSplit/>
          <w:trHeight w:val="290"/>
        </w:trPr>
        <w:tc>
          <w:tcPr>
            <w:tcW w:w="2909" w:type="dxa"/>
          </w:tcPr>
          <w:p w14:paraId="07873560" w14:textId="77777777" w:rsidR="00F75108" w:rsidRDefault="00000000">
            <w:pPr>
              <w:pStyle w:val="TableParagraph"/>
              <w:spacing w:before="11" w:line="259" w:lineRule="exact"/>
              <w:ind w:left="107"/>
            </w:pPr>
            <w:r>
              <w:t>02124</w:t>
            </w:r>
            <w:r>
              <w:rPr>
                <w:spacing w:val="-6"/>
              </w:rPr>
              <w:t xml:space="preserve"> </w:t>
            </w:r>
            <w:r>
              <w:t>Dorchester</w:t>
            </w:r>
            <w:r>
              <w:rPr>
                <w:spacing w:val="-5"/>
              </w:rPr>
              <w:t xml:space="preserve"> </w:t>
            </w:r>
            <w:r>
              <w:rPr>
                <w:spacing w:val="-2"/>
              </w:rPr>
              <w:t>Center</w:t>
            </w:r>
          </w:p>
        </w:tc>
        <w:tc>
          <w:tcPr>
            <w:tcW w:w="2907" w:type="dxa"/>
          </w:tcPr>
          <w:p w14:paraId="07873561" w14:textId="77777777" w:rsidR="00F75108" w:rsidRDefault="00000000">
            <w:pPr>
              <w:pStyle w:val="TableParagraph"/>
              <w:spacing w:before="11" w:line="259" w:lineRule="exact"/>
              <w:ind w:left="14" w:right="2"/>
              <w:jc w:val="center"/>
            </w:pPr>
            <w:r>
              <w:rPr>
                <w:spacing w:val="-5"/>
              </w:rPr>
              <w:t>MA</w:t>
            </w:r>
          </w:p>
        </w:tc>
        <w:tc>
          <w:tcPr>
            <w:tcW w:w="2912" w:type="dxa"/>
          </w:tcPr>
          <w:p w14:paraId="07873562" w14:textId="77777777" w:rsidR="00F75108" w:rsidRDefault="00000000">
            <w:pPr>
              <w:pStyle w:val="TableParagraph"/>
              <w:spacing w:before="11" w:line="259" w:lineRule="exact"/>
              <w:ind w:left="5" w:right="1"/>
              <w:jc w:val="center"/>
            </w:pPr>
            <w:r>
              <w:rPr>
                <w:spacing w:val="-5"/>
              </w:rPr>
              <w:t>91</w:t>
            </w:r>
          </w:p>
        </w:tc>
      </w:tr>
      <w:tr w:rsidR="00F75108" w14:paraId="07873567" w14:textId="77777777" w:rsidTr="00982CD3">
        <w:trPr>
          <w:cantSplit/>
          <w:trHeight w:val="289"/>
        </w:trPr>
        <w:tc>
          <w:tcPr>
            <w:tcW w:w="2909" w:type="dxa"/>
          </w:tcPr>
          <w:p w14:paraId="07873564" w14:textId="77777777" w:rsidR="00F75108" w:rsidRDefault="00000000">
            <w:pPr>
              <w:pStyle w:val="TableParagraph"/>
              <w:spacing w:before="11" w:line="259" w:lineRule="exact"/>
              <w:ind w:left="107"/>
            </w:pPr>
            <w:r>
              <w:t>02132</w:t>
            </w:r>
            <w:r>
              <w:rPr>
                <w:spacing w:val="-3"/>
              </w:rPr>
              <w:t xml:space="preserve"> </w:t>
            </w:r>
            <w:r>
              <w:t>West</w:t>
            </w:r>
            <w:r>
              <w:rPr>
                <w:spacing w:val="-5"/>
              </w:rPr>
              <w:t xml:space="preserve"> </w:t>
            </w:r>
            <w:r>
              <w:rPr>
                <w:spacing w:val="-2"/>
              </w:rPr>
              <w:t>Roxbury</w:t>
            </w:r>
          </w:p>
        </w:tc>
        <w:tc>
          <w:tcPr>
            <w:tcW w:w="2907" w:type="dxa"/>
          </w:tcPr>
          <w:p w14:paraId="07873565" w14:textId="77777777" w:rsidR="00F75108" w:rsidRDefault="00000000">
            <w:pPr>
              <w:pStyle w:val="TableParagraph"/>
              <w:spacing w:before="11" w:line="259" w:lineRule="exact"/>
              <w:ind w:left="14" w:right="2"/>
              <w:jc w:val="center"/>
            </w:pPr>
            <w:r>
              <w:rPr>
                <w:spacing w:val="-5"/>
              </w:rPr>
              <w:t>MA</w:t>
            </w:r>
          </w:p>
        </w:tc>
        <w:tc>
          <w:tcPr>
            <w:tcW w:w="2912" w:type="dxa"/>
          </w:tcPr>
          <w:p w14:paraId="07873566" w14:textId="77777777" w:rsidR="00F75108" w:rsidRDefault="00000000">
            <w:pPr>
              <w:pStyle w:val="TableParagraph"/>
              <w:spacing w:before="11" w:line="259" w:lineRule="exact"/>
              <w:ind w:left="5" w:right="1"/>
              <w:jc w:val="center"/>
            </w:pPr>
            <w:r>
              <w:rPr>
                <w:spacing w:val="-5"/>
              </w:rPr>
              <w:t>91</w:t>
            </w:r>
          </w:p>
        </w:tc>
      </w:tr>
      <w:tr w:rsidR="00F75108" w14:paraId="0787356B" w14:textId="77777777" w:rsidTr="00982CD3">
        <w:trPr>
          <w:cantSplit/>
          <w:trHeight w:val="290"/>
        </w:trPr>
        <w:tc>
          <w:tcPr>
            <w:tcW w:w="2909" w:type="dxa"/>
          </w:tcPr>
          <w:p w14:paraId="07873568" w14:textId="77777777" w:rsidR="00F75108" w:rsidRDefault="00000000">
            <w:pPr>
              <w:pStyle w:val="TableParagraph"/>
              <w:spacing w:before="11" w:line="259" w:lineRule="exact"/>
              <w:ind w:left="107"/>
            </w:pPr>
            <w:r>
              <w:t>02130</w:t>
            </w:r>
            <w:r>
              <w:rPr>
                <w:spacing w:val="-6"/>
              </w:rPr>
              <w:t xml:space="preserve"> </w:t>
            </w:r>
            <w:r>
              <w:t>Jamaica</w:t>
            </w:r>
            <w:r>
              <w:rPr>
                <w:spacing w:val="-7"/>
              </w:rPr>
              <w:t xml:space="preserve"> </w:t>
            </w:r>
            <w:r>
              <w:rPr>
                <w:spacing w:val="-2"/>
              </w:rPr>
              <w:t>Plain</w:t>
            </w:r>
          </w:p>
        </w:tc>
        <w:tc>
          <w:tcPr>
            <w:tcW w:w="2907" w:type="dxa"/>
          </w:tcPr>
          <w:p w14:paraId="07873569" w14:textId="77777777" w:rsidR="00F75108" w:rsidRDefault="00000000">
            <w:pPr>
              <w:pStyle w:val="TableParagraph"/>
              <w:spacing w:before="11" w:line="259" w:lineRule="exact"/>
              <w:ind w:left="14" w:right="2"/>
              <w:jc w:val="center"/>
            </w:pPr>
            <w:r>
              <w:rPr>
                <w:spacing w:val="-5"/>
              </w:rPr>
              <w:t>MA</w:t>
            </w:r>
          </w:p>
        </w:tc>
        <w:tc>
          <w:tcPr>
            <w:tcW w:w="2912" w:type="dxa"/>
          </w:tcPr>
          <w:p w14:paraId="0787356A" w14:textId="77777777" w:rsidR="00F75108" w:rsidRDefault="00000000">
            <w:pPr>
              <w:pStyle w:val="TableParagraph"/>
              <w:spacing w:before="11" w:line="259" w:lineRule="exact"/>
              <w:ind w:left="5" w:right="1"/>
              <w:jc w:val="center"/>
            </w:pPr>
            <w:r>
              <w:rPr>
                <w:spacing w:val="-5"/>
              </w:rPr>
              <w:t>87</w:t>
            </w:r>
          </w:p>
        </w:tc>
      </w:tr>
      <w:tr w:rsidR="00F75108" w14:paraId="0787356F" w14:textId="77777777" w:rsidTr="00982CD3">
        <w:trPr>
          <w:cantSplit/>
          <w:trHeight w:val="290"/>
        </w:trPr>
        <w:tc>
          <w:tcPr>
            <w:tcW w:w="2909" w:type="dxa"/>
          </w:tcPr>
          <w:p w14:paraId="0787356C" w14:textId="77777777" w:rsidR="00F75108" w:rsidRDefault="00000000">
            <w:pPr>
              <w:pStyle w:val="TableParagraph"/>
              <w:spacing w:before="11" w:line="259" w:lineRule="exact"/>
              <w:ind w:left="107"/>
            </w:pPr>
            <w:r>
              <w:t>02026</w:t>
            </w:r>
            <w:r>
              <w:rPr>
                <w:spacing w:val="-5"/>
              </w:rPr>
              <w:t xml:space="preserve"> </w:t>
            </w:r>
            <w:r>
              <w:rPr>
                <w:spacing w:val="-2"/>
              </w:rPr>
              <w:t>Dedham</w:t>
            </w:r>
          </w:p>
        </w:tc>
        <w:tc>
          <w:tcPr>
            <w:tcW w:w="2907" w:type="dxa"/>
          </w:tcPr>
          <w:p w14:paraId="0787356D" w14:textId="77777777" w:rsidR="00F75108" w:rsidRDefault="00000000">
            <w:pPr>
              <w:pStyle w:val="TableParagraph"/>
              <w:spacing w:before="11" w:line="259" w:lineRule="exact"/>
              <w:ind w:left="14" w:right="2"/>
              <w:jc w:val="center"/>
            </w:pPr>
            <w:r>
              <w:rPr>
                <w:spacing w:val="-5"/>
              </w:rPr>
              <w:t>MA</w:t>
            </w:r>
          </w:p>
        </w:tc>
        <w:tc>
          <w:tcPr>
            <w:tcW w:w="2912" w:type="dxa"/>
          </w:tcPr>
          <w:p w14:paraId="0787356E" w14:textId="77777777" w:rsidR="00F75108" w:rsidRDefault="00000000">
            <w:pPr>
              <w:pStyle w:val="TableParagraph"/>
              <w:spacing w:before="11" w:line="259" w:lineRule="exact"/>
              <w:ind w:left="5" w:right="1"/>
              <w:jc w:val="center"/>
            </w:pPr>
            <w:r>
              <w:rPr>
                <w:spacing w:val="-5"/>
              </w:rPr>
              <w:t>75</w:t>
            </w:r>
          </w:p>
        </w:tc>
      </w:tr>
      <w:tr w:rsidR="00F75108" w14:paraId="07873573" w14:textId="77777777" w:rsidTr="00982CD3">
        <w:trPr>
          <w:cantSplit/>
          <w:trHeight w:val="289"/>
        </w:trPr>
        <w:tc>
          <w:tcPr>
            <w:tcW w:w="2909" w:type="dxa"/>
          </w:tcPr>
          <w:p w14:paraId="07873570" w14:textId="77777777" w:rsidR="00F75108" w:rsidRDefault="00000000">
            <w:pPr>
              <w:pStyle w:val="TableParagraph"/>
              <w:spacing w:before="11" w:line="259" w:lineRule="exact"/>
              <w:ind w:left="107"/>
            </w:pPr>
            <w:r>
              <w:t>02062</w:t>
            </w:r>
            <w:r>
              <w:rPr>
                <w:spacing w:val="-5"/>
              </w:rPr>
              <w:t xml:space="preserve"> </w:t>
            </w:r>
            <w:r>
              <w:rPr>
                <w:spacing w:val="-2"/>
              </w:rPr>
              <w:t>Norwood</w:t>
            </w:r>
          </w:p>
        </w:tc>
        <w:tc>
          <w:tcPr>
            <w:tcW w:w="2907" w:type="dxa"/>
          </w:tcPr>
          <w:p w14:paraId="07873571" w14:textId="77777777" w:rsidR="00F75108" w:rsidRDefault="00000000">
            <w:pPr>
              <w:pStyle w:val="TableParagraph"/>
              <w:spacing w:before="11" w:line="259" w:lineRule="exact"/>
              <w:ind w:left="14" w:right="2"/>
              <w:jc w:val="center"/>
            </w:pPr>
            <w:r>
              <w:rPr>
                <w:spacing w:val="-5"/>
              </w:rPr>
              <w:t>MA</w:t>
            </w:r>
          </w:p>
        </w:tc>
        <w:tc>
          <w:tcPr>
            <w:tcW w:w="2912" w:type="dxa"/>
          </w:tcPr>
          <w:p w14:paraId="07873572" w14:textId="77777777" w:rsidR="00F75108" w:rsidRDefault="00000000">
            <w:pPr>
              <w:pStyle w:val="TableParagraph"/>
              <w:spacing w:before="11" w:line="259" w:lineRule="exact"/>
              <w:ind w:left="5" w:right="1"/>
              <w:jc w:val="center"/>
            </w:pPr>
            <w:r>
              <w:rPr>
                <w:spacing w:val="-5"/>
              </w:rPr>
              <w:t>70</w:t>
            </w:r>
          </w:p>
        </w:tc>
      </w:tr>
      <w:tr w:rsidR="00F75108" w14:paraId="07873577" w14:textId="77777777" w:rsidTr="00982CD3">
        <w:trPr>
          <w:cantSplit/>
          <w:trHeight w:val="290"/>
        </w:trPr>
        <w:tc>
          <w:tcPr>
            <w:tcW w:w="2909" w:type="dxa"/>
          </w:tcPr>
          <w:p w14:paraId="07873574" w14:textId="77777777" w:rsidR="00F75108" w:rsidRDefault="00000000">
            <w:pPr>
              <w:pStyle w:val="TableParagraph"/>
              <w:spacing w:before="11" w:line="259" w:lineRule="exact"/>
              <w:ind w:left="107"/>
            </w:pPr>
            <w:r>
              <w:t>02169</w:t>
            </w:r>
            <w:r>
              <w:rPr>
                <w:spacing w:val="-3"/>
              </w:rPr>
              <w:t xml:space="preserve"> </w:t>
            </w:r>
            <w:r>
              <w:rPr>
                <w:spacing w:val="-2"/>
              </w:rPr>
              <w:t>Quincy</w:t>
            </w:r>
          </w:p>
        </w:tc>
        <w:tc>
          <w:tcPr>
            <w:tcW w:w="2907" w:type="dxa"/>
          </w:tcPr>
          <w:p w14:paraId="07873575" w14:textId="77777777" w:rsidR="00F75108" w:rsidRDefault="00000000">
            <w:pPr>
              <w:pStyle w:val="TableParagraph"/>
              <w:spacing w:before="11" w:line="259" w:lineRule="exact"/>
              <w:ind w:left="14" w:right="2"/>
              <w:jc w:val="center"/>
            </w:pPr>
            <w:r>
              <w:rPr>
                <w:spacing w:val="-5"/>
              </w:rPr>
              <w:t>MA</w:t>
            </w:r>
          </w:p>
        </w:tc>
        <w:tc>
          <w:tcPr>
            <w:tcW w:w="2912" w:type="dxa"/>
          </w:tcPr>
          <w:p w14:paraId="07873576" w14:textId="77777777" w:rsidR="00F75108" w:rsidRDefault="00000000">
            <w:pPr>
              <w:pStyle w:val="TableParagraph"/>
              <w:spacing w:before="11" w:line="259" w:lineRule="exact"/>
              <w:ind w:left="5" w:right="1"/>
              <w:jc w:val="center"/>
            </w:pPr>
            <w:r>
              <w:rPr>
                <w:spacing w:val="-5"/>
              </w:rPr>
              <w:t>67</w:t>
            </w:r>
          </w:p>
        </w:tc>
      </w:tr>
      <w:tr w:rsidR="00F75108" w14:paraId="0787357B" w14:textId="77777777" w:rsidTr="00982CD3">
        <w:trPr>
          <w:cantSplit/>
          <w:trHeight w:val="290"/>
        </w:trPr>
        <w:tc>
          <w:tcPr>
            <w:tcW w:w="2909" w:type="dxa"/>
          </w:tcPr>
          <w:p w14:paraId="07873578" w14:textId="77777777" w:rsidR="00F75108" w:rsidRDefault="00000000">
            <w:pPr>
              <w:pStyle w:val="TableParagraph"/>
              <w:spacing w:before="11" w:line="259" w:lineRule="exact"/>
              <w:ind w:left="107"/>
            </w:pPr>
            <w:r>
              <w:t>02301</w:t>
            </w:r>
            <w:r>
              <w:rPr>
                <w:spacing w:val="-5"/>
              </w:rPr>
              <w:t xml:space="preserve"> </w:t>
            </w:r>
            <w:r>
              <w:rPr>
                <w:spacing w:val="-2"/>
              </w:rPr>
              <w:t>Brockton</w:t>
            </w:r>
          </w:p>
        </w:tc>
        <w:tc>
          <w:tcPr>
            <w:tcW w:w="2907" w:type="dxa"/>
          </w:tcPr>
          <w:p w14:paraId="07873579" w14:textId="77777777" w:rsidR="00F75108" w:rsidRDefault="00000000">
            <w:pPr>
              <w:pStyle w:val="TableParagraph"/>
              <w:spacing w:before="11" w:line="259" w:lineRule="exact"/>
              <w:ind w:left="14" w:right="2"/>
              <w:jc w:val="center"/>
            </w:pPr>
            <w:r>
              <w:rPr>
                <w:spacing w:val="-5"/>
              </w:rPr>
              <w:t>MA</w:t>
            </w:r>
          </w:p>
        </w:tc>
        <w:tc>
          <w:tcPr>
            <w:tcW w:w="2912" w:type="dxa"/>
          </w:tcPr>
          <w:p w14:paraId="0787357A" w14:textId="77777777" w:rsidR="00F75108" w:rsidRDefault="00000000">
            <w:pPr>
              <w:pStyle w:val="TableParagraph"/>
              <w:spacing w:before="11" w:line="259" w:lineRule="exact"/>
              <w:ind w:left="5" w:right="1"/>
              <w:jc w:val="center"/>
            </w:pPr>
            <w:r>
              <w:rPr>
                <w:spacing w:val="-5"/>
              </w:rPr>
              <w:t>62</w:t>
            </w:r>
          </w:p>
        </w:tc>
      </w:tr>
      <w:tr w:rsidR="00F75108" w14:paraId="0787357F" w14:textId="77777777" w:rsidTr="00982CD3">
        <w:trPr>
          <w:cantSplit/>
          <w:trHeight w:val="289"/>
        </w:trPr>
        <w:tc>
          <w:tcPr>
            <w:tcW w:w="2909" w:type="dxa"/>
          </w:tcPr>
          <w:p w14:paraId="0787357C" w14:textId="77777777" w:rsidR="00F75108" w:rsidRDefault="00000000">
            <w:pPr>
              <w:pStyle w:val="TableParagraph"/>
              <w:spacing w:before="11" w:line="259" w:lineRule="exact"/>
              <w:ind w:left="107"/>
            </w:pPr>
            <w:r>
              <w:t>02081</w:t>
            </w:r>
            <w:r>
              <w:rPr>
                <w:spacing w:val="-5"/>
              </w:rPr>
              <w:t xml:space="preserve"> </w:t>
            </w:r>
            <w:r>
              <w:rPr>
                <w:spacing w:val="-2"/>
              </w:rPr>
              <w:t>Walpole</w:t>
            </w:r>
          </w:p>
        </w:tc>
        <w:tc>
          <w:tcPr>
            <w:tcW w:w="2907" w:type="dxa"/>
          </w:tcPr>
          <w:p w14:paraId="0787357D" w14:textId="77777777" w:rsidR="00F75108" w:rsidRDefault="00000000">
            <w:pPr>
              <w:pStyle w:val="TableParagraph"/>
              <w:spacing w:before="11" w:line="259" w:lineRule="exact"/>
              <w:ind w:left="14" w:right="2"/>
              <w:jc w:val="center"/>
            </w:pPr>
            <w:r>
              <w:rPr>
                <w:spacing w:val="-5"/>
              </w:rPr>
              <w:t>MA</w:t>
            </w:r>
          </w:p>
        </w:tc>
        <w:tc>
          <w:tcPr>
            <w:tcW w:w="2912" w:type="dxa"/>
          </w:tcPr>
          <w:p w14:paraId="0787357E" w14:textId="77777777" w:rsidR="00F75108" w:rsidRDefault="00000000">
            <w:pPr>
              <w:pStyle w:val="TableParagraph"/>
              <w:spacing w:before="11" w:line="259" w:lineRule="exact"/>
              <w:ind w:left="5" w:right="1"/>
              <w:jc w:val="center"/>
            </w:pPr>
            <w:r>
              <w:rPr>
                <w:spacing w:val="-5"/>
              </w:rPr>
              <w:t>58</w:t>
            </w:r>
          </w:p>
        </w:tc>
      </w:tr>
      <w:tr w:rsidR="00F75108" w14:paraId="07873583" w14:textId="77777777" w:rsidTr="00982CD3">
        <w:trPr>
          <w:cantSplit/>
          <w:trHeight w:val="290"/>
        </w:trPr>
        <w:tc>
          <w:tcPr>
            <w:tcW w:w="2909" w:type="dxa"/>
          </w:tcPr>
          <w:p w14:paraId="07873580" w14:textId="77777777" w:rsidR="00F75108" w:rsidRDefault="00000000">
            <w:pPr>
              <w:pStyle w:val="TableParagraph"/>
              <w:spacing w:before="11" w:line="259" w:lineRule="exact"/>
              <w:ind w:left="107"/>
            </w:pPr>
            <w:r>
              <w:t>02125</w:t>
            </w:r>
            <w:r>
              <w:rPr>
                <w:spacing w:val="-5"/>
              </w:rPr>
              <w:t xml:space="preserve"> </w:t>
            </w:r>
            <w:r>
              <w:rPr>
                <w:spacing w:val="-2"/>
              </w:rPr>
              <w:t>Dorchester</w:t>
            </w:r>
          </w:p>
        </w:tc>
        <w:tc>
          <w:tcPr>
            <w:tcW w:w="2907" w:type="dxa"/>
          </w:tcPr>
          <w:p w14:paraId="07873581" w14:textId="77777777" w:rsidR="00F75108" w:rsidRDefault="00000000">
            <w:pPr>
              <w:pStyle w:val="TableParagraph"/>
              <w:spacing w:before="11" w:line="259" w:lineRule="exact"/>
              <w:ind w:left="14" w:right="2"/>
              <w:jc w:val="center"/>
            </w:pPr>
            <w:r>
              <w:rPr>
                <w:spacing w:val="-5"/>
              </w:rPr>
              <w:t>MA</w:t>
            </w:r>
          </w:p>
        </w:tc>
        <w:tc>
          <w:tcPr>
            <w:tcW w:w="2912" w:type="dxa"/>
          </w:tcPr>
          <w:p w14:paraId="07873582" w14:textId="77777777" w:rsidR="00F75108" w:rsidRDefault="00000000">
            <w:pPr>
              <w:pStyle w:val="TableParagraph"/>
              <w:spacing w:before="11" w:line="259" w:lineRule="exact"/>
              <w:ind w:left="5" w:right="1"/>
              <w:jc w:val="center"/>
            </w:pPr>
            <w:r>
              <w:rPr>
                <w:spacing w:val="-5"/>
              </w:rPr>
              <w:t>57</w:t>
            </w:r>
          </w:p>
        </w:tc>
      </w:tr>
      <w:tr w:rsidR="00F75108" w14:paraId="07873587" w14:textId="77777777" w:rsidTr="00982CD3">
        <w:trPr>
          <w:cantSplit/>
          <w:trHeight w:val="290"/>
        </w:trPr>
        <w:tc>
          <w:tcPr>
            <w:tcW w:w="2909" w:type="dxa"/>
          </w:tcPr>
          <w:p w14:paraId="07873584" w14:textId="77777777" w:rsidR="00F75108" w:rsidRDefault="00000000">
            <w:pPr>
              <w:pStyle w:val="TableParagraph"/>
              <w:spacing w:before="11" w:line="259" w:lineRule="exact"/>
              <w:ind w:left="107"/>
            </w:pPr>
            <w:r>
              <w:t>02121</w:t>
            </w:r>
            <w:r>
              <w:rPr>
                <w:spacing w:val="-5"/>
              </w:rPr>
              <w:t xml:space="preserve"> </w:t>
            </w:r>
            <w:r>
              <w:rPr>
                <w:spacing w:val="-2"/>
              </w:rPr>
              <w:t>Dorchester</w:t>
            </w:r>
          </w:p>
        </w:tc>
        <w:tc>
          <w:tcPr>
            <w:tcW w:w="2907" w:type="dxa"/>
          </w:tcPr>
          <w:p w14:paraId="07873585" w14:textId="77777777" w:rsidR="00F75108" w:rsidRDefault="00000000">
            <w:pPr>
              <w:pStyle w:val="TableParagraph"/>
              <w:spacing w:before="11" w:line="259" w:lineRule="exact"/>
              <w:ind w:left="14" w:right="2"/>
              <w:jc w:val="center"/>
            </w:pPr>
            <w:r>
              <w:rPr>
                <w:spacing w:val="-5"/>
              </w:rPr>
              <w:t>MA</w:t>
            </w:r>
          </w:p>
        </w:tc>
        <w:tc>
          <w:tcPr>
            <w:tcW w:w="2912" w:type="dxa"/>
          </w:tcPr>
          <w:p w14:paraId="07873586" w14:textId="77777777" w:rsidR="00F75108" w:rsidRDefault="00000000">
            <w:pPr>
              <w:pStyle w:val="TableParagraph"/>
              <w:spacing w:before="11" w:line="259" w:lineRule="exact"/>
              <w:ind w:left="5" w:right="1"/>
              <w:jc w:val="center"/>
            </w:pPr>
            <w:r>
              <w:rPr>
                <w:spacing w:val="-5"/>
              </w:rPr>
              <w:t>56</w:t>
            </w:r>
          </w:p>
        </w:tc>
      </w:tr>
      <w:tr w:rsidR="00F75108" w14:paraId="0787358B" w14:textId="77777777" w:rsidTr="00982CD3">
        <w:trPr>
          <w:cantSplit/>
          <w:trHeight w:val="289"/>
        </w:trPr>
        <w:tc>
          <w:tcPr>
            <w:tcW w:w="2909" w:type="dxa"/>
          </w:tcPr>
          <w:p w14:paraId="07873588" w14:textId="77777777" w:rsidR="00F75108" w:rsidRDefault="00000000">
            <w:pPr>
              <w:pStyle w:val="TableParagraph"/>
              <w:spacing w:before="11" w:line="259" w:lineRule="exact"/>
              <w:ind w:left="107"/>
            </w:pPr>
            <w:r>
              <w:t>02446</w:t>
            </w:r>
            <w:r>
              <w:rPr>
                <w:spacing w:val="-5"/>
              </w:rPr>
              <w:t xml:space="preserve"> </w:t>
            </w:r>
            <w:r>
              <w:rPr>
                <w:spacing w:val="-2"/>
              </w:rPr>
              <w:t>Brookline</w:t>
            </w:r>
          </w:p>
        </w:tc>
        <w:tc>
          <w:tcPr>
            <w:tcW w:w="2907" w:type="dxa"/>
          </w:tcPr>
          <w:p w14:paraId="07873589" w14:textId="77777777" w:rsidR="00F75108" w:rsidRDefault="00000000">
            <w:pPr>
              <w:pStyle w:val="TableParagraph"/>
              <w:spacing w:before="11" w:line="259" w:lineRule="exact"/>
              <w:ind w:left="14" w:right="2"/>
              <w:jc w:val="center"/>
            </w:pPr>
            <w:r>
              <w:rPr>
                <w:spacing w:val="-5"/>
              </w:rPr>
              <w:t>MA</w:t>
            </w:r>
          </w:p>
        </w:tc>
        <w:tc>
          <w:tcPr>
            <w:tcW w:w="2912" w:type="dxa"/>
          </w:tcPr>
          <w:p w14:paraId="0787358A" w14:textId="77777777" w:rsidR="00F75108" w:rsidRDefault="00000000">
            <w:pPr>
              <w:pStyle w:val="TableParagraph"/>
              <w:spacing w:before="11" w:line="259" w:lineRule="exact"/>
              <w:ind w:left="5" w:right="1"/>
              <w:jc w:val="center"/>
            </w:pPr>
            <w:r>
              <w:rPr>
                <w:spacing w:val="-5"/>
              </w:rPr>
              <w:t>55</w:t>
            </w:r>
          </w:p>
        </w:tc>
      </w:tr>
      <w:tr w:rsidR="00F75108" w14:paraId="0787358F" w14:textId="77777777" w:rsidTr="00982CD3">
        <w:trPr>
          <w:cantSplit/>
          <w:trHeight w:val="290"/>
        </w:trPr>
        <w:tc>
          <w:tcPr>
            <w:tcW w:w="2909" w:type="dxa"/>
          </w:tcPr>
          <w:p w14:paraId="0787358C" w14:textId="77777777" w:rsidR="00F75108" w:rsidRDefault="00000000">
            <w:pPr>
              <w:pStyle w:val="TableParagraph"/>
              <w:spacing w:before="11" w:line="259" w:lineRule="exact"/>
              <w:ind w:left="107"/>
            </w:pPr>
            <w:r>
              <w:t>02184</w:t>
            </w:r>
            <w:r>
              <w:rPr>
                <w:spacing w:val="-3"/>
              </w:rPr>
              <w:t xml:space="preserve"> </w:t>
            </w:r>
            <w:r>
              <w:rPr>
                <w:spacing w:val="-2"/>
              </w:rPr>
              <w:t>Braintree</w:t>
            </w:r>
          </w:p>
        </w:tc>
        <w:tc>
          <w:tcPr>
            <w:tcW w:w="2907" w:type="dxa"/>
          </w:tcPr>
          <w:p w14:paraId="0787358D" w14:textId="77777777" w:rsidR="00F75108" w:rsidRDefault="00000000">
            <w:pPr>
              <w:pStyle w:val="TableParagraph"/>
              <w:spacing w:before="11" w:line="259" w:lineRule="exact"/>
              <w:ind w:left="14" w:right="2"/>
              <w:jc w:val="center"/>
            </w:pPr>
            <w:r>
              <w:rPr>
                <w:spacing w:val="-5"/>
              </w:rPr>
              <w:t>MA</w:t>
            </w:r>
          </w:p>
        </w:tc>
        <w:tc>
          <w:tcPr>
            <w:tcW w:w="2912" w:type="dxa"/>
          </w:tcPr>
          <w:p w14:paraId="0787358E" w14:textId="77777777" w:rsidR="00F75108" w:rsidRDefault="00000000">
            <w:pPr>
              <w:pStyle w:val="TableParagraph"/>
              <w:spacing w:before="11" w:line="259" w:lineRule="exact"/>
              <w:ind w:left="5" w:right="1"/>
              <w:jc w:val="center"/>
            </w:pPr>
            <w:r>
              <w:rPr>
                <w:spacing w:val="-5"/>
              </w:rPr>
              <w:t>54</w:t>
            </w:r>
          </w:p>
        </w:tc>
      </w:tr>
      <w:tr w:rsidR="00F75108" w14:paraId="07873593" w14:textId="77777777" w:rsidTr="00982CD3">
        <w:trPr>
          <w:cantSplit/>
          <w:trHeight w:val="290"/>
        </w:trPr>
        <w:tc>
          <w:tcPr>
            <w:tcW w:w="2909" w:type="dxa"/>
          </w:tcPr>
          <w:p w14:paraId="07873590" w14:textId="77777777" w:rsidR="00F75108" w:rsidRDefault="00000000">
            <w:pPr>
              <w:pStyle w:val="TableParagraph"/>
              <w:spacing w:before="11" w:line="259" w:lineRule="exact"/>
              <w:ind w:left="107"/>
            </w:pPr>
            <w:r>
              <w:t>02155</w:t>
            </w:r>
            <w:r>
              <w:rPr>
                <w:spacing w:val="-5"/>
              </w:rPr>
              <w:t xml:space="preserve"> </w:t>
            </w:r>
            <w:r>
              <w:rPr>
                <w:spacing w:val="-2"/>
              </w:rPr>
              <w:t>Medford</w:t>
            </w:r>
          </w:p>
        </w:tc>
        <w:tc>
          <w:tcPr>
            <w:tcW w:w="2907" w:type="dxa"/>
          </w:tcPr>
          <w:p w14:paraId="07873591" w14:textId="77777777" w:rsidR="00F75108" w:rsidRDefault="00000000">
            <w:pPr>
              <w:pStyle w:val="TableParagraph"/>
              <w:spacing w:before="11" w:line="259" w:lineRule="exact"/>
              <w:ind w:left="14" w:right="2"/>
              <w:jc w:val="center"/>
            </w:pPr>
            <w:r>
              <w:rPr>
                <w:spacing w:val="-5"/>
              </w:rPr>
              <w:t>MA</w:t>
            </w:r>
          </w:p>
        </w:tc>
        <w:tc>
          <w:tcPr>
            <w:tcW w:w="2912" w:type="dxa"/>
          </w:tcPr>
          <w:p w14:paraId="07873592" w14:textId="77777777" w:rsidR="00F75108" w:rsidRDefault="00000000">
            <w:pPr>
              <w:pStyle w:val="TableParagraph"/>
              <w:spacing w:before="11" w:line="259" w:lineRule="exact"/>
              <w:ind w:left="5" w:right="1"/>
              <w:jc w:val="center"/>
            </w:pPr>
            <w:r>
              <w:rPr>
                <w:spacing w:val="-5"/>
              </w:rPr>
              <w:t>53</w:t>
            </w:r>
          </w:p>
        </w:tc>
      </w:tr>
      <w:tr w:rsidR="00F75108" w14:paraId="07873597" w14:textId="77777777" w:rsidTr="00982CD3">
        <w:trPr>
          <w:cantSplit/>
          <w:trHeight w:val="289"/>
        </w:trPr>
        <w:tc>
          <w:tcPr>
            <w:tcW w:w="2909" w:type="dxa"/>
          </w:tcPr>
          <w:p w14:paraId="07873594" w14:textId="77777777" w:rsidR="00F75108" w:rsidRDefault="00000000">
            <w:pPr>
              <w:pStyle w:val="TableParagraph"/>
              <w:spacing w:before="11" w:line="259" w:lineRule="exact"/>
              <w:ind w:left="107"/>
            </w:pPr>
            <w:r>
              <w:t>02780</w:t>
            </w:r>
            <w:r>
              <w:rPr>
                <w:spacing w:val="-5"/>
              </w:rPr>
              <w:t xml:space="preserve"> </w:t>
            </w:r>
            <w:r>
              <w:rPr>
                <w:spacing w:val="-2"/>
              </w:rPr>
              <w:t>Taunton</w:t>
            </w:r>
          </w:p>
        </w:tc>
        <w:tc>
          <w:tcPr>
            <w:tcW w:w="2907" w:type="dxa"/>
          </w:tcPr>
          <w:p w14:paraId="07873595" w14:textId="77777777" w:rsidR="00F75108" w:rsidRDefault="00000000">
            <w:pPr>
              <w:pStyle w:val="TableParagraph"/>
              <w:spacing w:before="11" w:line="259" w:lineRule="exact"/>
              <w:ind w:left="14" w:right="2"/>
              <w:jc w:val="center"/>
            </w:pPr>
            <w:r>
              <w:rPr>
                <w:spacing w:val="-5"/>
              </w:rPr>
              <w:t>MA</w:t>
            </w:r>
          </w:p>
        </w:tc>
        <w:tc>
          <w:tcPr>
            <w:tcW w:w="2912" w:type="dxa"/>
          </w:tcPr>
          <w:p w14:paraId="07873596" w14:textId="77777777" w:rsidR="00F75108" w:rsidRDefault="00000000">
            <w:pPr>
              <w:pStyle w:val="TableParagraph"/>
              <w:spacing w:before="11" w:line="259" w:lineRule="exact"/>
              <w:ind w:left="5" w:right="1"/>
              <w:jc w:val="center"/>
            </w:pPr>
            <w:r>
              <w:rPr>
                <w:spacing w:val="-5"/>
              </w:rPr>
              <w:t>52</w:t>
            </w:r>
          </w:p>
        </w:tc>
      </w:tr>
      <w:tr w:rsidR="00F75108" w14:paraId="0787359B" w14:textId="77777777" w:rsidTr="00982CD3">
        <w:trPr>
          <w:cantSplit/>
          <w:trHeight w:val="290"/>
        </w:trPr>
        <w:tc>
          <w:tcPr>
            <w:tcW w:w="2909" w:type="dxa"/>
          </w:tcPr>
          <w:p w14:paraId="07873598" w14:textId="77777777" w:rsidR="00F75108" w:rsidRDefault="00000000">
            <w:pPr>
              <w:pStyle w:val="TableParagraph"/>
              <w:spacing w:before="11" w:line="259" w:lineRule="exact"/>
              <w:ind w:left="107"/>
            </w:pPr>
            <w:r>
              <w:t>02115</w:t>
            </w:r>
            <w:r>
              <w:rPr>
                <w:spacing w:val="-5"/>
              </w:rPr>
              <w:t xml:space="preserve"> </w:t>
            </w:r>
            <w:r>
              <w:rPr>
                <w:spacing w:val="-2"/>
              </w:rPr>
              <w:t>Boston</w:t>
            </w:r>
          </w:p>
        </w:tc>
        <w:tc>
          <w:tcPr>
            <w:tcW w:w="2907" w:type="dxa"/>
          </w:tcPr>
          <w:p w14:paraId="07873599" w14:textId="77777777" w:rsidR="00F75108" w:rsidRDefault="00000000">
            <w:pPr>
              <w:pStyle w:val="TableParagraph"/>
              <w:spacing w:before="11" w:line="259" w:lineRule="exact"/>
              <w:ind w:left="14" w:right="2"/>
              <w:jc w:val="center"/>
            </w:pPr>
            <w:r>
              <w:rPr>
                <w:spacing w:val="-5"/>
              </w:rPr>
              <w:t>MA</w:t>
            </w:r>
          </w:p>
        </w:tc>
        <w:tc>
          <w:tcPr>
            <w:tcW w:w="2912" w:type="dxa"/>
          </w:tcPr>
          <w:p w14:paraId="0787359A" w14:textId="77777777" w:rsidR="00F75108" w:rsidRDefault="00000000">
            <w:pPr>
              <w:pStyle w:val="TableParagraph"/>
              <w:spacing w:before="11" w:line="259" w:lineRule="exact"/>
              <w:ind w:left="5" w:right="1"/>
              <w:jc w:val="center"/>
            </w:pPr>
            <w:r>
              <w:rPr>
                <w:spacing w:val="-5"/>
              </w:rPr>
              <w:t>49</w:t>
            </w:r>
          </w:p>
        </w:tc>
      </w:tr>
      <w:tr w:rsidR="00F75108" w14:paraId="078735A4" w14:textId="77777777" w:rsidTr="00982CD3">
        <w:trPr>
          <w:cantSplit/>
          <w:trHeight w:val="290"/>
        </w:trPr>
        <w:tc>
          <w:tcPr>
            <w:tcW w:w="2909" w:type="dxa"/>
          </w:tcPr>
          <w:p w14:paraId="078735A1" w14:textId="77777777" w:rsidR="00F75108" w:rsidRDefault="00000000">
            <w:pPr>
              <w:pStyle w:val="TableParagraph"/>
              <w:spacing w:before="8" w:line="261" w:lineRule="exact"/>
              <w:ind w:left="107"/>
            </w:pPr>
            <w:r>
              <w:t>02474</w:t>
            </w:r>
            <w:r>
              <w:rPr>
                <w:spacing w:val="-3"/>
              </w:rPr>
              <w:t xml:space="preserve"> </w:t>
            </w:r>
            <w:r>
              <w:rPr>
                <w:spacing w:val="-2"/>
              </w:rPr>
              <w:t>Arlington</w:t>
            </w:r>
          </w:p>
        </w:tc>
        <w:tc>
          <w:tcPr>
            <w:tcW w:w="2907" w:type="dxa"/>
          </w:tcPr>
          <w:p w14:paraId="078735A2" w14:textId="77777777" w:rsidR="00F75108" w:rsidRDefault="00000000">
            <w:pPr>
              <w:pStyle w:val="TableParagraph"/>
              <w:spacing w:before="8" w:line="261" w:lineRule="exact"/>
              <w:ind w:left="14" w:right="2"/>
              <w:jc w:val="center"/>
            </w:pPr>
            <w:r>
              <w:rPr>
                <w:spacing w:val="-5"/>
              </w:rPr>
              <w:t>MA</w:t>
            </w:r>
          </w:p>
        </w:tc>
        <w:tc>
          <w:tcPr>
            <w:tcW w:w="2912" w:type="dxa"/>
          </w:tcPr>
          <w:p w14:paraId="078735A3" w14:textId="77777777" w:rsidR="00F75108" w:rsidRDefault="00000000">
            <w:pPr>
              <w:pStyle w:val="TableParagraph"/>
              <w:spacing w:before="8" w:line="261" w:lineRule="exact"/>
              <w:ind w:left="5" w:right="1"/>
              <w:jc w:val="center"/>
            </w:pPr>
            <w:r>
              <w:rPr>
                <w:spacing w:val="-5"/>
              </w:rPr>
              <w:t>49</w:t>
            </w:r>
          </w:p>
        </w:tc>
      </w:tr>
      <w:tr w:rsidR="00F75108" w14:paraId="078735A8" w14:textId="77777777" w:rsidTr="00982CD3">
        <w:trPr>
          <w:cantSplit/>
          <w:trHeight w:val="290"/>
        </w:trPr>
        <w:tc>
          <w:tcPr>
            <w:tcW w:w="2909" w:type="dxa"/>
          </w:tcPr>
          <w:p w14:paraId="078735A5" w14:textId="77777777" w:rsidR="00F75108" w:rsidRDefault="00000000">
            <w:pPr>
              <w:pStyle w:val="TableParagraph"/>
              <w:spacing w:before="8" w:line="261" w:lineRule="exact"/>
              <w:ind w:left="107"/>
            </w:pPr>
            <w:r>
              <w:lastRenderedPageBreak/>
              <w:t>02119</w:t>
            </w:r>
            <w:r>
              <w:rPr>
                <w:spacing w:val="-5"/>
              </w:rPr>
              <w:t xml:space="preserve"> </w:t>
            </w:r>
            <w:r>
              <w:rPr>
                <w:spacing w:val="-2"/>
              </w:rPr>
              <w:t>Roxbury</w:t>
            </w:r>
          </w:p>
        </w:tc>
        <w:tc>
          <w:tcPr>
            <w:tcW w:w="2907" w:type="dxa"/>
          </w:tcPr>
          <w:p w14:paraId="078735A6" w14:textId="77777777" w:rsidR="00F75108" w:rsidRDefault="00000000">
            <w:pPr>
              <w:pStyle w:val="TableParagraph"/>
              <w:spacing w:before="8" w:line="261" w:lineRule="exact"/>
              <w:ind w:left="14" w:right="2"/>
              <w:jc w:val="center"/>
            </w:pPr>
            <w:r>
              <w:rPr>
                <w:spacing w:val="-5"/>
              </w:rPr>
              <w:t>MA</w:t>
            </w:r>
          </w:p>
        </w:tc>
        <w:tc>
          <w:tcPr>
            <w:tcW w:w="2912" w:type="dxa"/>
          </w:tcPr>
          <w:p w14:paraId="078735A7" w14:textId="77777777" w:rsidR="00F75108" w:rsidRDefault="00000000">
            <w:pPr>
              <w:pStyle w:val="TableParagraph"/>
              <w:spacing w:before="8" w:line="261" w:lineRule="exact"/>
              <w:ind w:left="5" w:right="1"/>
              <w:jc w:val="center"/>
            </w:pPr>
            <w:r>
              <w:rPr>
                <w:spacing w:val="-5"/>
              </w:rPr>
              <w:t>48</w:t>
            </w:r>
          </w:p>
        </w:tc>
      </w:tr>
      <w:tr w:rsidR="00F75108" w14:paraId="078735AC" w14:textId="77777777" w:rsidTr="00982CD3">
        <w:trPr>
          <w:cantSplit/>
          <w:trHeight w:val="289"/>
        </w:trPr>
        <w:tc>
          <w:tcPr>
            <w:tcW w:w="2909" w:type="dxa"/>
          </w:tcPr>
          <w:p w14:paraId="078735A9" w14:textId="77777777" w:rsidR="00F75108" w:rsidRDefault="00000000">
            <w:pPr>
              <w:pStyle w:val="TableParagraph"/>
              <w:spacing w:before="8" w:line="261" w:lineRule="exact"/>
              <w:ind w:left="107"/>
            </w:pPr>
            <w:r>
              <w:t>02148</w:t>
            </w:r>
            <w:r>
              <w:rPr>
                <w:spacing w:val="-5"/>
              </w:rPr>
              <w:t xml:space="preserve"> </w:t>
            </w:r>
            <w:r>
              <w:rPr>
                <w:spacing w:val="-2"/>
              </w:rPr>
              <w:t>Malden</w:t>
            </w:r>
          </w:p>
        </w:tc>
        <w:tc>
          <w:tcPr>
            <w:tcW w:w="2907" w:type="dxa"/>
          </w:tcPr>
          <w:p w14:paraId="078735AA" w14:textId="77777777" w:rsidR="00F75108" w:rsidRDefault="00000000">
            <w:pPr>
              <w:pStyle w:val="TableParagraph"/>
              <w:spacing w:before="8" w:line="261" w:lineRule="exact"/>
              <w:ind w:left="14" w:right="2"/>
              <w:jc w:val="center"/>
            </w:pPr>
            <w:r>
              <w:rPr>
                <w:spacing w:val="-5"/>
              </w:rPr>
              <w:t>MA</w:t>
            </w:r>
          </w:p>
        </w:tc>
        <w:tc>
          <w:tcPr>
            <w:tcW w:w="2912" w:type="dxa"/>
          </w:tcPr>
          <w:p w14:paraId="078735AB" w14:textId="77777777" w:rsidR="00F75108" w:rsidRDefault="00000000">
            <w:pPr>
              <w:pStyle w:val="TableParagraph"/>
              <w:spacing w:before="8" w:line="261" w:lineRule="exact"/>
              <w:ind w:left="5" w:right="1"/>
              <w:jc w:val="center"/>
            </w:pPr>
            <w:r>
              <w:rPr>
                <w:spacing w:val="-5"/>
              </w:rPr>
              <w:t>48</w:t>
            </w:r>
          </w:p>
        </w:tc>
      </w:tr>
      <w:tr w:rsidR="00F75108" w14:paraId="078735B0" w14:textId="77777777" w:rsidTr="00982CD3">
        <w:trPr>
          <w:cantSplit/>
          <w:trHeight w:val="290"/>
        </w:trPr>
        <w:tc>
          <w:tcPr>
            <w:tcW w:w="2909" w:type="dxa"/>
          </w:tcPr>
          <w:p w14:paraId="078735AD" w14:textId="77777777" w:rsidR="00F75108" w:rsidRDefault="00000000">
            <w:pPr>
              <w:pStyle w:val="TableParagraph"/>
              <w:spacing w:before="8" w:line="261" w:lineRule="exact"/>
              <w:ind w:left="107"/>
            </w:pPr>
            <w:r>
              <w:t>02050</w:t>
            </w:r>
            <w:r>
              <w:rPr>
                <w:spacing w:val="-5"/>
              </w:rPr>
              <w:t xml:space="preserve"> </w:t>
            </w:r>
            <w:r>
              <w:rPr>
                <w:spacing w:val="-2"/>
              </w:rPr>
              <w:t>Marshfield</w:t>
            </w:r>
          </w:p>
        </w:tc>
        <w:tc>
          <w:tcPr>
            <w:tcW w:w="2907" w:type="dxa"/>
          </w:tcPr>
          <w:p w14:paraId="078735AE" w14:textId="77777777" w:rsidR="00F75108" w:rsidRDefault="00000000">
            <w:pPr>
              <w:pStyle w:val="TableParagraph"/>
              <w:spacing w:before="8" w:line="261" w:lineRule="exact"/>
              <w:ind w:left="14" w:right="2"/>
              <w:jc w:val="center"/>
            </w:pPr>
            <w:r>
              <w:rPr>
                <w:spacing w:val="-5"/>
              </w:rPr>
              <w:t>MA</w:t>
            </w:r>
          </w:p>
        </w:tc>
        <w:tc>
          <w:tcPr>
            <w:tcW w:w="2912" w:type="dxa"/>
          </w:tcPr>
          <w:p w14:paraId="078735AF" w14:textId="77777777" w:rsidR="00F75108" w:rsidRDefault="00000000">
            <w:pPr>
              <w:pStyle w:val="TableParagraph"/>
              <w:spacing w:before="8" w:line="261" w:lineRule="exact"/>
              <w:ind w:left="5" w:right="1"/>
              <w:jc w:val="center"/>
            </w:pPr>
            <w:r>
              <w:rPr>
                <w:spacing w:val="-5"/>
              </w:rPr>
              <w:t>48</w:t>
            </w:r>
          </w:p>
        </w:tc>
      </w:tr>
      <w:tr w:rsidR="00F75108" w14:paraId="078735B4" w14:textId="77777777" w:rsidTr="00982CD3">
        <w:trPr>
          <w:cantSplit/>
          <w:trHeight w:val="290"/>
        </w:trPr>
        <w:tc>
          <w:tcPr>
            <w:tcW w:w="2909" w:type="dxa"/>
          </w:tcPr>
          <w:p w14:paraId="078735B1" w14:textId="77777777" w:rsidR="00F75108" w:rsidRDefault="00000000">
            <w:pPr>
              <w:pStyle w:val="TableParagraph"/>
              <w:spacing w:before="8" w:line="261" w:lineRule="exact"/>
              <w:ind w:left="107"/>
            </w:pPr>
            <w:r>
              <w:t>02472</w:t>
            </w:r>
            <w:r>
              <w:rPr>
                <w:spacing w:val="-3"/>
              </w:rPr>
              <w:t xml:space="preserve"> </w:t>
            </w:r>
            <w:r>
              <w:rPr>
                <w:spacing w:val="-2"/>
              </w:rPr>
              <w:t>Watertown</w:t>
            </w:r>
          </w:p>
        </w:tc>
        <w:tc>
          <w:tcPr>
            <w:tcW w:w="2907" w:type="dxa"/>
          </w:tcPr>
          <w:p w14:paraId="078735B2" w14:textId="77777777" w:rsidR="00F75108" w:rsidRDefault="00000000">
            <w:pPr>
              <w:pStyle w:val="TableParagraph"/>
              <w:spacing w:before="8" w:line="261" w:lineRule="exact"/>
              <w:ind w:left="14" w:right="2"/>
              <w:jc w:val="center"/>
            </w:pPr>
            <w:r>
              <w:rPr>
                <w:spacing w:val="-5"/>
              </w:rPr>
              <w:t>MA</w:t>
            </w:r>
          </w:p>
        </w:tc>
        <w:tc>
          <w:tcPr>
            <w:tcW w:w="2912" w:type="dxa"/>
          </w:tcPr>
          <w:p w14:paraId="078735B3" w14:textId="77777777" w:rsidR="00F75108" w:rsidRDefault="00000000">
            <w:pPr>
              <w:pStyle w:val="TableParagraph"/>
              <w:spacing w:before="8" w:line="261" w:lineRule="exact"/>
              <w:ind w:left="5" w:right="1"/>
              <w:jc w:val="center"/>
            </w:pPr>
            <w:r>
              <w:rPr>
                <w:spacing w:val="-5"/>
              </w:rPr>
              <w:t>45</w:t>
            </w:r>
          </w:p>
        </w:tc>
      </w:tr>
      <w:tr w:rsidR="00F75108" w14:paraId="078735B8" w14:textId="77777777" w:rsidTr="00982CD3">
        <w:trPr>
          <w:cantSplit/>
          <w:trHeight w:val="289"/>
        </w:trPr>
        <w:tc>
          <w:tcPr>
            <w:tcW w:w="2909" w:type="dxa"/>
          </w:tcPr>
          <w:p w14:paraId="078735B5" w14:textId="77777777" w:rsidR="00F75108" w:rsidRDefault="00000000">
            <w:pPr>
              <w:pStyle w:val="TableParagraph"/>
              <w:spacing w:before="8" w:line="261" w:lineRule="exact"/>
              <w:ind w:left="107"/>
            </w:pPr>
            <w:r>
              <w:t>02467</w:t>
            </w:r>
            <w:r>
              <w:rPr>
                <w:spacing w:val="-5"/>
              </w:rPr>
              <w:t xml:space="preserve"> </w:t>
            </w:r>
            <w:r>
              <w:t>Chestnut</w:t>
            </w:r>
            <w:r>
              <w:rPr>
                <w:spacing w:val="-4"/>
              </w:rPr>
              <w:t xml:space="preserve"> Hill</w:t>
            </w:r>
          </w:p>
        </w:tc>
        <w:tc>
          <w:tcPr>
            <w:tcW w:w="2907" w:type="dxa"/>
          </w:tcPr>
          <w:p w14:paraId="078735B6" w14:textId="77777777" w:rsidR="00F75108" w:rsidRDefault="00000000">
            <w:pPr>
              <w:pStyle w:val="TableParagraph"/>
              <w:spacing w:before="8" w:line="261" w:lineRule="exact"/>
              <w:ind w:left="14" w:right="2"/>
              <w:jc w:val="center"/>
            </w:pPr>
            <w:r>
              <w:rPr>
                <w:spacing w:val="-5"/>
              </w:rPr>
              <w:t>MA</w:t>
            </w:r>
          </w:p>
        </w:tc>
        <w:tc>
          <w:tcPr>
            <w:tcW w:w="2912" w:type="dxa"/>
          </w:tcPr>
          <w:p w14:paraId="078735B7" w14:textId="77777777" w:rsidR="00F75108" w:rsidRDefault="00000000">
            <w:pPr>
              <w:pStyle w:val="TableParagraph"/>
              <w:spacing w:before="8" w:line="261" w:lineRule="exact"/>
              <w:ind w:left="5" w:right="1"/>
              <w:jc w:val="center"/>
            </w:pPr>
            <w:r>
              <w:rPr>
                <w:spacing w:val="-5"/>
              </w:rPr>
              <w:t>45</w:t>
            </w:r>
          </w:p>
        </w:tc>
      </w:tr>
      <w:tr w:rsidR="00F75108" w14:paraId="078735BC" w14:textId="77777777" w:rsidTr="00982CD3">
        <w:trPr>
          <w:cantSplit/>
          <w:trHeight w:val="290"/>
        </w:trPr>
        <w:tc>
          <w:tcPr>
            <w:tcW w:w="2909" w:type="dxa"/>
          </w:tcPr>
          <w:p w14:paraId="078735B9" w14:textId="77777777" w:rsidR="00F75108" w:rsidRDefault="00000000">
            <w:pPr>
              <w:pStyle w:val="TableParagraph"/>
              <w:spacing w:before="8" w:line="261" w:lineRule="exact"/>
              <w:ind w:left="107"/>
            </w:pPr>
            <w:r>
              <w:t>02048</w:t>
            </w:r>
            <w:r>
              <w:rPr>
                <w:spacing w:val="-7"/>
              </w:rPr>
              <w:t xml:space="preserve"> </w:t>
            </w:r>
            <w:r>
              <w:rPr>
                <w:spacing w:val="-2"/>
              </w:rPr>
              <w:t>Mansfield</w:t>
            </w:r>
          </w:p>
        </w:tc>
        <w:tc>
          <w:tcPr>
            <w:tcW w:w="2907" w:type="dxa"/>
          </w:tcPr>
          <w:p w14:paraId="078735BA" w14:textId="77777777" w:rsidR="00F75108" w:rsidRDefault="00000000">
            <w:pPr>
              <w:pStyle w:val="TableParagraph"/>
              <w:spacing w:before="8" w:line="261" w:lineRule="exact"/>
              <w:ind w:left="14" w:right="2"/>
              <w:jc w:val="center"/>
            </w:pPr>
            <w:r>
              <w:rPr>
                <w:spacing w:val="-5"/>
              </w:rPr>
              <w:t>MA</w:t>
            </w:r>
          </w:p>
        </w:tc>
        <w:tc>
          <w:tcPr>
            <w:tcW w:w="2912" w:type="dxa"/>
          </w:tcPr>
          <w:p w14:paraId="078735BB" w14:textId="77777777" w:rsidR="00F75108" w:rsidRDefault="00000000">
            <w:pPr>
              <w:pStyle w:val="TableParagraph"/>
              <w:spacing w:before="8" w:line="261" w:lineRule="exact"/>
              <w:ind w:left="5" w:right="1"/>
              <w:jc w:val="center"/>
            </w:pPr>
            <w:r>
              <w:rPr>
                <w:spacing w:val="-5"/>
              </w:rPr>
              <w:t>41</w:t>
            </w:r>
          </w:p>
        </w:tc>
      </w:tr>
      <w:tr w:rsidR="00F75108" w14:paraId="078735C0" w14:textId="77777777" w:rsidTr="00982CD3">
        <w:trPr>
          <w:cantSplit/>
          <w:trHeight w:val="290"/>
        </w:trPr>
        <w:tc>
          <w:tcPr>
            <w:tcW w:w="2909" w:type="dxa"/>
          </w:tcPr>
          <w:p w14:paraId="078735BD" w14:textId="77777777" w:rsidR="00F75108" w:rsidRDefault="00000000">
            <w:pPr>
              <w:pStyle w:val="TableParagraph"/>
              <w:spacing w:before="8" w:line="261" w:lineRule="exact"/>
              <w:ind w:left="107"/>
            </w:pPr>
            <w:r>
              <w:t>02043</w:t>
            </w:r>
            <w:r>
              <w:rPr>
                <w:spacing w:val="-5"/>
              </w:rPr>
              <w:t xml:space="preserve"> </w:t>
            </w:r>
            <w:r>
              <w:rPr>
                <w:spacing w:val="-2"/>
              </w:rPr>
              <w:t>Hingham</w:t>
            </w:r>
          </w:p>
        </w:tc>
        <w:tc>
          <w:tcPr>
            <w:tcW w:w="2907" w:type="dxa"/>
          </w:tcPr>
          <w:p w14:paraId="078735BE" w14:textId="77777777" w:rsidR="00F75108" w:rsidRDefault="00000000">
            <w:pPr>
              <w:pStyle w:val="TableParagraph"/>
              <w:spacing w:before="8" w:line="261" w:lineRule="exact"/>
              <w:ind w:left="14" w:right="2"/>
              <w:jc w:val="center"/>
            </w:pPr>
            <w:r>
              <w:rPr>
                <w:spacing w:val="-5"/>
              </w:rPr>
              <w:t>MA</w:t>
            </w:r>
          </w:p>
        </w:tc>
        <w:tc>
          <w:tcPr>
            <w:tcW w:w="2912" w:type="dxa"/>
          </w:tcPr>
          <w:p w14:paraId="078735BF" w14:textId="77777777" w:rsidR="00F75108" w:rsidRDefault="00000000">
            <w:pPr>
              <w:pStyle w:val="TableParagraph"/>
              <w:spacing w:before="8" w:line="261" w:lineRule="exact"/>
              <w:ind w:left="5" w:right="1"/>
              <w:jc w:val="center"/>
            </w:pPr>
            <w:r>
              <w:rPr>
                <w:spacing w:val="-5"/>
              </w:rPr>
              <w:t>40</w:t>
            </w:r>
          </w:p>
        </w:tc>
      </w:tr>
      <w:tr w:rsidR="00F75108" w14:paraId="078735C4" w14:textId="77777777" w:rsidTr="00982CD3">
        <w:trPr>
          <w:cantSplit/>
          <w:trHeight w:val="289"/>
        </w:trPr>
        <w:tc>
          <w:tcPr>
            <w:tcW w:w="2909" w:type="dxa"/>
          </w:tcPr>
          <w:p w14:paraId="078735C1" w14:textId="77777777" w:rsidR="00F75108" w:rsidRDefault="00000000">
            <w:pPr>
              <w:pStyle w:val="TableParagraph"/>
              <w:spacing w:before="8" w:line="261" w:lineRule="exact"/>
              <w:ind w:left="107"/>
            </w:pPr>
            <w:r>
              <w:t>02038</w:t>
            </w:r>
            <w:r>
              <w:rPr>
                <w:spacing w:val="-5"/>
              </w:rPr>
              <w:t xml:space="preserve"> </w:t>
            </w:r>
            <w:r>
              <w:rPr>
                <w:spacing w:val="-2"/>
              </w:rPr>
              <w:t>Franklin</w:t>
            </w:r>
          </w:p>
        </w:tc>
        <w:tc>
          <w:tcPr>
            <w:tcW w:w="2907" w:type="dxa"/>
          </w:tcPr>
          <w:p w14:paraId="078735C2" w14:textId="77777777" w:rsidR="00F75108" w:rsidRDefault="00000000">
            <w:pPr>
              <w:pStyle w:val="TableParagraph"/>
              <w:spacing w:before="8" w:line="261" w:lineRule="exact"/>
              <w:ind w:left="14" w:right="2"/>
              <w:jc w:val="center"/>
            </w:pPr>
            <w:r>
              <w:rPr>
                <w:spacing w:val="-5"/>
              </w:rPr>
              <w:t>MA</w:t>
            </w:r>
          </w:p>
        </w:tc>
        <w:tc>
          <w:tcPr>
            <w:tcW w:w="2912" w:type="dxa"/>
          </w:tcPr>
          <w:p w14:paraId="078735C3" w14:textId="77777777" w:rsidR="00F75108" w:rsidRDefault="00000000">
            <w:pPr>
              <w:pStyle w:val="TableParagraph"/>
              <w:spacing w:before="8" w:line="261" w:lineRule="exact"/>
              <w:ind w:left="5" w:right="1"/>
              <w:jc w:val="center"/>
            </w:pPr>
            <w:r>
              <w:rPr>
                <w:spacing w:val="-5"/>
              </w:rPr>
              <w:t>40</w:t>
            </w:r>
          </w:p>
        </w:tc>
      </w:tr>
      <w:tr w:rsidR="00F75108" w14:paraId="078735C8" w14:textId="77777777" w:rsidTr="00982CD3">
        <w:trPr>
          <w:cantSplit/>
          <w:trHeight w:val="290"/>
        </w:trPr>
        <w:tc>
          <w:tcPr>
            <w:tcW w:w="2909" w:type="dxa"/>
          </w:tcPr>
          <w:p w14:paraId="078735C5" w14:textId="77777777" w:rsidR="00F75108" w:rsidRDefault="00000000">
            <w:pPr>
              <w:pStyle w:val="TableParagraph"/>
              <w:spacing w:before="8" w:line="261" w:lineRule="exact"/>
              <w:ind w:left="107"/>
            </w:pPr>
            <w:r>
              <w:t>02360</w:t>
            </w:r>
            <w:r>
              <w:rPr>
                <w:spacing w:val="-5"/>
              </w:rPr>
              <w:t xml:space="preserve"> </w:t>
            </w:r>
            <w:r>
              <w:rPr>
                <w:spacing w:val="-2"/>
              </w:rPr>
              <w:t>Plymouth</w:t>
            </w:r>
          </w:p>
        </w:tc>
        <w:tc>
          <w:tcPr>
            <w:tcW w:w="2907" w:type="dxa"/>
          </w:tcPr>
          <w:p w14:paraId="078735C6" w14:textId="77777777" w:rsidR="00F75108" w:rsidRDefault="00000000">
            <w:pPr>
              <w:pStyle w:val="TableParagraph"/>
              <w:spacing w:before="8" w:line="261" w:lineRule="exact"/>
              <w:ind w:left="14" w:right="2"/>
              <w:jc w:val="center"/>
            </w:pPr>
            <w:r>
              <w:rPr>
                <w:spacing w:val="-5"/>
              </w:rPr>
              <w:t>MA</w:t>
            </w:r>
          </w:p>
        </w:tc>
        <w:tc>
          <w:tcPr>
            <w:tcW w:w="2912" w:type="dxa"/>
          </w:tcPr>
          <w:p w14:paraId="078735C7" w14:textId="77777777" w:rsidR="00F75108" w:rsidRDefault="00000000">
            <w:pPr>
              <w:pStyle w:val="TableParagraph"/>
              <w:spacing w:before="8" w:line="261" w:lineRule="exact"/>
              <w:ind w:left="5" w:right="1"/>
              <w:jc w:val="center"/>
            </w:pPr>
            <w:r>
              <w:rPr>
                <w:spacing w:val="-5"/>
              </w:rPr>
              <w:t>39</w:t>
            </w:r>
          </w:p>
        </w:tc>
      </w:tr>
      <w:tr w:rsidR="00F75108" w14:paraId="078735CC" w14:textId="77777777" w:rsidTr="00982CD3">
        <w:trPr>
          <w:cantSplit/>
          <w:trHeight w:val="290"/>
        </w:trPr>
        <w:tc>
          <w:tcPr>
            <w:tcW w:w="2909" w:type="dxa"/>
          </w:tcPr>
          <w:p w14:paraId="078735C9" w14:textId="77777777" w:rsidR="00F75108" w:rsidRDefault="00000000">
            <w:pPr>
              <w:pStyle w:val="TableParagraph"/>
              <w:spacing w:before="8" w:line="261" w:lineRule="exact"/>
              <w:ind w:left="107"/>
            </w:pPr>
            <w:r>
              <w:t>02021</w:t>
            </w:r>
            <w:r>
              <w:rPr>
                <w:spacing w:val="-3"/>
              </w:rPr>
              <w:t xml:space="preserve"> </w:t>
            </w:r>
            <w:r>
              <w:rPr>
                <w:spacing w:val="-2"/>
              </w:rPr>
              <w:t>Canton</w:t>
            </w:r>
          </w:p>
        </w:tc>
        <w:tc>
          <w:tcPr>
            <w:tcW w:w="2907" w:type="dxa"/>
          </w:tcPr>
          <w:p w14:paraId="078735CA" w14:textId="77777777" w:rsidR="00F75108" w:rsidRDefault="00000000">
            <w:pPr>
              <w:pStyle w:val="TableParagraph"/>
              <w:spacing w:before="8" w:line="261" w:lineRule="exact"/>
              <w:ind w:left="14" w:right="2"/>
              <w:jc w:val="center"/>
            </w:pPr>
            <w:r>
              <w:rPr>
                <w:spacing w:val="-5"/>
              </w:rPr>
              <w:t>MA</w:t>
            </w:r>
          </w:p>
        </w:tc>
        <w:tc>
          <w:tcPr>
            <w:tcW w:w="2912" w:type="dxa"/>
          </w:tcPr>
          <w:p w14:paraId="078735CB" w14:textId="77777777" w:rsidR="00F75108" w:rsidRDefault="00000000">
            <w:pPr>
              <w:pStyle w:val="TableParagraph"/>
              <w:spacing w:before="8" w:line="261" w:lineRule="exact"/>
              <w:ind w:left="5" w:right="1"/>
              <w:jc w:val="center"/>
            </w:pPr>
            <w:r>
              <w:rPr>
                <w:spacing w:val="-5"/>
              </w:rPr>
              <w:t>39</w:t>
            </w:r>
          </w:p>
        </w:tc>
      </w:tr>
      <w:tr w:rsidR="00F75108" w14:paraId="078735D0" w14:textId="77777777" w:rsidTr="00982CD3">
        <w:trPr>
          <w:cantSplit/>
          <w:trHeight w:val="289"/>
        </w:trPr>
        <w:tc>
          <w:tcPr>
            <w:tcW w:w="2909" w:type="dxa"/>
          </w:tcPr>
          <w:p w14:paraId="078735CD" w14:textId="77777777" w:rsidR="00F75108" w:rsidRDefault="00000000">
            <w:pPr>
              <w:pStyle w:val="TableParagraph"/>
              <w:spacing w:before="8" w:line="261" w:lineRule="exact"/>
              <w:ind w:left="107"/>
            </w:pPr>
            <w:r>
              <w:t>02090</w:t>
            </w:r>
            <w:r>
              <w:rPr>
                <w:spacing w:val="-3"/>
              </w:rPr>
              <w:t xml:space="preserve"> </w:t>
            </w:r>
            <w:r>
              <w:rPr>
                <w:spacing w:val="-2"/>
              </w:rPr>
              <w:t>Westwood</w:t>
            </w:r>
          </w:p>
        </w:tc>
        <w:tc>
          <w:tcPr>
            <w:tcW w:w="2907" w:type="dxa"/>
          </w:tcPr>
          <w:p w14:paraId="078735CE" w14:textId="77777777" w:rsidR="00F75108" w:rsidRDefault="00000000">
            <w:pPr>
              <w:pStyle w:val="TableParagraph"/>
              <w:spacing w:before="8" w:line="261" w:lineRule="exact"/>
              <w:ind w:left="14" w:right="2"/>
              <w:jc w:val="center"/>
            </w:pPr>
            <w:r>
              <w:rPr>
                <w:spacing w:val="-5"/>
              </w:rPr>
              <w:t>MA</w:t>
            </w:r>
          </w:p>
        </w:tc>
        <w:tc>
          <w:tcPr>
            <w:tcW w:w="2912" w:type="dxa"/>
          </w:tcPr>
          <w:p w14:paraId="078735CF" w14:textId="77777777" w:rsidR="00F75108" w:rsidRDefault="00000000">
            <w:pPr>
              <w:pStyle w:val="TableParagraph"/>
              <w:spacing w:before="8" w:line="261" w:lineRule="exact"/>
              <w:ind w:left="5" w:right="1"/>
              <w:jc w:val="center"/>
            </w:pPr>
            <w:r>
              <w:rPr>
                <w:spacing w:val="-5"/>
              </w:rPr>
              <w:t>39</w:t>
            </w:r>
          </w:p>
        </w:tc>
      </w:tr>
      <w:tr w:rsidR="00F75108" w14:paraId="078735D4" w14:textId="77777777" w:rsidTr="00982CD3">
        <w:trPr>
          <w:cantSplit/>
          <w:trHeight w:val="290"/>
        </w:trPr>
        <w:tc>
          <w:tcPr>
            <w:tcW w:w="2909" w:type="dxa"/>
          </w:tcPr>
          <w:p w14:paraId="078735D1" w14:textId="77777777" w:rsidR="00F75108" w:rsidRDefault="00000000">
            <w:pPr>
              <w:pStyle w:val="TableParagraph"/>
              <w:spacing w:before="8" w:line="261" w:lineRule="exact"/>
              <w:ind w:left="107"/>
            </w:pPr>
            <w:r>
              <w:t>01844</w:t>
            </w:r>
            <w:r>
              <w:rPr>
                <w:spacing w:val="-5"/>
              </w:rPr>
              <w:t xml:space="preserve"> </w:t>
            </w:r>
            <w:r>
              <w:rPr>
                <w:spacing w:val="-2"/>
              </w:rPr>
              <w:t>Methuen</w:t>
            </w:r>
          </w:p>
        </w:tc>
        <w:tc>
          <w:tcPr>
            <w:tcW w:w="2907" w:type="dxa"/>
          </w:tcPr>
          <w:p w14:paraId="078735D2" w14:textId="77777777" w:rsidR="00F75108" w:rsidRDefault="00000000">
            <w:pPr>
              <w:pStyle w:val="TableParagraph"/>
              <w:spacing w:before="8" w:line="261" w:lineRule="exact"/>
              <w:ind w:left="14" w:right="2"/>
              <w:jc w:val="center"/>
            </w:pPr>
            <w:r>
              <w:rPr>
                <w:spacing w:val="-5"/>
              </w:rPr>
              <w:t>MA</w:t>
            </w:r>
          </w:p>
        </w:tc>
        <w:tc>
          <w:tcPr>
            <w:tcW w:w="2912" w:type="dxa"/>
          </w:tcPr>
          <w:p w14:paraId="078735D3" w14:textId="77777777" w:rsidR="00F75108" w:rsidRDefault="00000000">
            <w:pPr>
              <w:pStyle w:val="TableParagraph"/>
              <w:spacing w:before="8" w:line="261" w:lineRule="exact"/>
              <w:ind w:left="5" w:right="1"/>
              <w:jc w:val="center"/>
            </w:pPr>
            <w:r>
              <w:rPr>
                <w:spacing w:val="-5"/>
              </w:rPr>
              <w:t>39</w:t>
            </w:r>
          </w:p>
        </w:tc>
      </w:tr>
      <w:tr w:rsidR="00F75108" w14:paraId="078735D8" w14:textId="77777777" w:rsidTr="00982CD3">
        <w:trPr>
          <w:cantSplit/>
          <w:trHeight w:val="290"/>
        </w:trPr>
        <w:tc>
          <w:tcPr>
            <w:tcW w:w="2909" w:type="dxa"/>
          </w:tcPr>
          <w:p w14:paraId="078735D5" w14:textId="77777777" w:rsidR="00F75108" w:rsidRDefault="00000000">
            <w:pPr>
              <w:pStyle w:val="TableParagraph"/>
              <w:spacing w:before="8" w:line="261" w:lineRule="exact"/>
              <w:ind w:left="107"/>
            </w:pPr>
            <w:r>
              <w:t>02478</w:t>
            </w:r>
            <w:r>
              <w:rPr>
                <w:spacing w:val="-5"/>
              </w:rPr>
              <w:t xml:space="preserve"> </w:t>
            </w:r>
            <w:r>
              <w:rPr>
                <w:spacing w:val="-2"/>
              </w:rPr>
              <w:t>Belmont</w:t>
            </w:r>
          </w:p>
        </w:tc>
        <w:tc>
          <w:tcPr>
            <w:tcW w:w="2907" w:type="dxa"/>
          </w:tcPr>
          <w:p w14:paraId="078735D6" w14:textId="77777777" w:rsidR="00F75108" w:rsidRDefault="00000000">
            <w:pPr>
              <w:pStyle w:val="TableParagraph"/>
              <w:spacing w:before="8" w:line="261" w:lineRule="exact"/>
              <w:ind w:left="14" w:right="2"/>
              <w:jc w:val="center"/>
            </w:pPr>
            <w:r>
              <w:rPr>
                <w:spacing w:val="-5"/>
              </w:rPr>
              <w:t>MA</w:t>
            </w:r>
          </w:p>
        </w:tc>
        <w:tc>
          <w:tcPr>
            <w:tcW w:w="2912" w:type="dxa"/>
          </w:tcPr>
          <w:p w14:paraId="078735D7" w14:textId="77777777" w:rsidR="00F75108" w:rsidRDefault="00000000">
            <w:pPr>
              <w:pStyle w:val="TableParagraph"/>
              <w:spacing w:before="8" w:line="261" w:lineRule="exact"/>
              <w:ind w:left="5" w:right="1"/>
              <w:jc w:val="center"/>
            </w:pPr>
            <w:r>
              <w:rPr>
                <w:spacing w:val="-5"/>
              </w:rPr>
              <w:t>39</w:t>
            </w:r>
          </w:p>
        </w:tc>
      </w:tr>
      <w:tr w:rsidR="00F75108" w14:paraId="078735DC" w14:textId="77777777" w:rsidTr="00982CD3">
        <w:trPr>
          <w:cantSplit/>
          <w:trHeight w:val="289"/>
        </w:trPr>
        <w:tc>
          <w:tcPr>
            <w:tcW w:w="2909" w:type="dxa"/>
          </w:tcPr>
          <w:p w14:paraId="078735D9" w14:textId="77777777" w:rsidR="00F75108" w:rsidRDefault="00000000">
            <w:pPr>
              <w:pStyle w:val="TableParagraph"/>
              <w:spacing w:before="8" w:line="261" w:lineRule="exact"/>
              <w:ind w:left="107"/>
            </w:pPr>
            <w:r>
              <w:t>01752</w:t>
            </w:r>
            <w:r>
              <w:rPr>
                <w:spacing w:val="-5"/>
              </w:rPr>
              <w:t xml:space="preserve"> </w:t>
            </w:r>
            <w:r>
              <w:rPr>
                <w:spacing w:val="-2"/>
              </w:rPr>
              <w:t>Marlborough</w:t>
            </w:r>
          </w:p>
        </w:tc>
        <w:tc>
          <w:tcPr>
            <w:tcW w:w="2907" w:type="dxa"/>
          </w:tcPr>
          <w:p w14:paraId="078735DA" w14:textId="77777777" w:rsidR="00F75108" w:rsidRDefault="00000000">
            <w:pPr>
              <w:pStyle w:val="TableParagraph"/>
              <w:spacing w:before="8" w:line="261" w:lineRule="exact"/>
              <w:ind w:left="14" w:right="2"/>
              <w:jc w:val="center"/>
            </w:pPr>
            <w:r>
              <w:rPr>
                <w:spacing w:val="-5"/>
              </w:rPr>
              <w:t>MA</w:t>
            </w:r>
          </w:p>
        </w:tc>
        <w:tc>
          <w:tcPr>
            <w:tcW w:w="2912" w:type="dxa"/>
          </w:tcPr>
          <w:p w14:paraId="078735DB" w14:textId="77777777" w:rsidR="00F75108" w:rsidRDefault="00000000">
            <w:pPr>
              <w:pStyle w:val="TableParagraph"/>
              <w:spacing w:before="8" w:line="261" w:lineRule="exact"/>
              <w:ind w:left="5" w:right="1"/>
              <w:jc w:val="center"/>
            </w:pPr>
            <w:r>
              <w:rPr>
                <w:spacing w:val="-5"/>
              </w:rPr>
              <w:t>39</w:t>
            </w:r>
          </w:p>
        </w:tc>
      </w:tr>
      <w:tr w:rsidR="00F75108" w14:paraId="078735E0" w14:textId="77777777" w:rsidTr="00982CD3">
        <w:trPr>
          <w:cantSplit/>
          <w:trHeight w:val="290"/>
        </w:trPr>
        <w:tc>
          <w:tcPr>
            <w:tcW w:w="2909" w:type="dxa"/>
          </w:tcPr>
          <w:p w14:paraId="078735DD" w14:textId="77777777" w:rsidR="00F75108" w:rsidRDefault="00000000">
            <w:pPr>
              <w:pStyle w:val="TableParagraph"/>
              <w:spacing w:before="8" w:line="261" w:lineRule="exact"/>
              <w:ind w:left="107"/>
            </w:pPr>
            <w:r>
              <w:t>01845</w:t>
            </w:r>
            <w:r>
              <w:rPr>
                <w:spacing w:val="-3"/>
              </w:rPr>
              <w:t xml:space="preserve"> </w:t>
            </w:r>
            <w:r>
              <w:t>North</w:t>
            </w:r>
            <w:r>
              <w:rPr>
                <w:spacing w:val="-4"/>
              </w:rPr>
              <w:t xml:space="preserve"> </w:t>
            </w:r>
            <w:r>
              <w:rPr>
                <w:spacing w:val="-2"/>
              </w:rPr>
              <w:t>Andover</w:t>
            </w:r>
          </w:p>
        </w:tc>
        <w:tc>
          <w:tcPr>
            <w:tcW w:w="2907" w:type="dxa"/>
          </w:tcPr>
          <w:p w14:paraId="078735DE" w14:textId="77777777" w:rsidR="00F75108" w:rsidRDefault="00000000">
            <w:pPr>
              <w:pStyle w:val="TableParagraph"/>
              <w:spacing w:before="8" w:line="261" w:lineRule="exact"/>
              <w:ind w:left="14" w:right="2"/>
              <w:jc w:val="center"/>
            </w:pPr>
            <w:r>
              <w:rPr>
                <w:spacing w:val="-5"/>
              </w:rPr>
              <w:t>MA</w:t>
            </w:r>
          </w:p>
        </w:tc>
        <w:tc>
          <w:tcPr>
            <w:tcW w:w="2912" w:type="dxa"/>
          </w:tcPr>
          <w:p w14:paraId="078735DF" w14:textId="77777777" w:rsidR="00F75108" w:rsidRDefault="00000000">
            <w:pPr>
              <w:pStyle w:val="TableParagraph"/>
              <w:spacing w:before="8" w:line="261" w:lineRule="exact"/>
              <w:ind w:left="5" w:right="1"/>
              <w:jc w:val="center"/>
            </w:pPr>
            <w:r>
              <w:rPr>
                <w:spacing w:val="-5"/>
              </w:rPr>
              <w:t>39</w:t>
            </w:r>
          </w:p>
        </w:tc>
      </w:tr>
      <w:tr w:rsidR="00F75108" w14:paraId="078735E4" w14:textId="77777777" w:rsidTr="00982CD3">
        <w:trPr>
          <w:cantSplit/>
          <w:trHeight w:val="290"/>
        </w:trPr>
        <w:tc>
          <w:tcPr>
            <w:tcW w:w="2909" w:type="dxa"/>
          </w:tcPr>
          <w:p w14:paraId="078735E1" w14:textId="77777777" w:rsidR="00F75108" w:rsidRDefault="00000000">
            <w:pPr>
              <w:pStyle w:val="TableParagraph"/>
              <w:spacing w:before="8" w:line="261" w:lineRule="exact"/>
              <w:ind w:left="107"/>
            </w:pPr>
            <w:r>
              <w:t>02186</w:t>
            </w:r>
            <w:r>
              <w:rPr>
                <w:spacing w:val="-7"/>
              </w:rPr>
              <w:t xml:space="preserve"> </w:t>
            </w:r>
            <w:r>
              <w:rPr>
                <w:spacing w:val="-2"/>
              </w:rPr>
              <w:t>Milton</w:t>
            </w:r>
          </w:p>
        </w:tc>
        <w:tc>
          <w:tcPr>
            <w:tcW w:w="2907" w:type="dxa"/>
          </w:tcPr>
          <w:p w14:paraId="078735E2" w14:textId="77777777" w:rsidR="00F75108" w:rsidRDefault="00000000">
            <w:pPr>
              <w:pStyle w:val="TableParagraph"/>
              <w:spacing w:before="8" w:line="261" w:lineRule="exact"/>
              <w:ind w:left="14" w:right="2"/>
              <w:jc w:val="center"/>
            </w:pPr>
            <w:r>
              <w:rPr>
                <w:spacing w:val="-5"/>
              </w:rPr>
              <w:t>MA</w:t>
            </w:r>
          </w:p>
        </w:tc>
        <w:tc>
          <w:tcPr>
            <w:tcW w:w="2912" w:type="dxa"/>
          </w:tcPr>
          <w:p w14:paraId="078735E3" w14:textId="77777777" w:rsidR="00F75108" w:rsidRDefault="00000000">
            <w:pPr>
              <w:pStyle w:val="TableParagraph"/>
              <w:spacing w:before="8" w:line="261" w:lineRule="exact"/>
              <w:ind w:left="5" w:right="1"/>
              <w:jc w:val="center"/>
            </w:pPr>
            <w:r>
              <w:rPr>
                <w:spacing w:val="-5"/>
              </w:rPr>
              <w:t>38</w:t>
            </w:r>
          </w:p>
        </w:tc>
      </w:tr>
      <w:tr w:rsidR="00F75108" w14:paraId="078735E8" w14:textId="77777777" w:rsidTr="00982CD3">
        <w:trPr>
          <w:cantSplit/>
          <w:trHeight w:val="289"/>
        </w:trPr>
        <w:tc>
          <w:tcPr>
            <w:tcW w:w="2909" w:type="dxa"/>
          </w:tcPr>
          <w:p w14:paraId="078735E5" w14:textId="77777777" w:rsidR="00F75108" w:rsidRDefault="00000000">
            <w:pPr>
              <w:pStyle w:val="TableParagraph"/>
              <w:spacing w:before="8" w:line="261" w:lineRule="exact"/>
              <w:ind w:left="107"/>
            </w:pPr>
            <w:r>
              <w:t>02072</w:t>
            </w:r>
            <w:r>
              <w:rPr>
                <w:spacing w:val="-3"/>
              </w:rPr>
              <w:t xml:space="preserve"> </w:t>
            </w:r>
            <w:r>
              <w:rPr>
                <w:spacing w:val="-2"/>
              </w:rPr>
              <w:t>Stoughton</w:t>
            </w:r>
          </w:p>
        </w:tc>
        <w:tc>
          <w:tcPr>
            <w:tcW w:w="2907" w:type="dxa"/>
          </w:tcPr>
          <w:p w14:paraId="078735E6" w14:textId="77777777" w:rsidR="00F75108" w:rsidRDefault="00000000">
            <w:pPr>
              <w:pStyle w:val="TableParagraph"/>
              <w:spacing w:before="8" w:line="261" w:lineRule="exact"/>
              <w:ind w:left="14" w:right="2"/>
              <w:jc w:val="center"/>
            </w:pPr>
            <w:r>
              <w:rPr>
                <w:spacing w:val="-5"/>
              </w:rPr>
              <w:t>MA</w:t>
            </w:r>
          </w:p>
        </w:tc>
        <w:tc>
          <w:tcPr>
            <w:tcW w:w="2912" w:type="dxa"/>
          </w:tcPr>
          <w:p w14:paraId="078735E7" w14:textId="77777777" w:rsidR="00F75108" w:rsidRDefault="00000000">
            <w:pPr>
              <w:pStyle w:val="TableParagraph"/>
              <w:spacing w:before="8" w:line="261" w:lineRule="exact"/>
              <w:ind w:left="5" w:right="1"/>
              <w:jc w:val="center"/>
            </w:pPr>
            <w:r>
              <w:rPr>
                <w:spacing w:val="-5"/>
              </w:rPr>
              <w:t>38</w:t>
            </w:r>
          </w:p>
        </w:tc>
      </w:tr>
      <w:tr w:rsidR="00F75108" w14:paraId="078735EC" w14:textId="77777777" w:rsidTr="00982CD3">
        <w:trPr>
          <w:cantSplit/>
          <w:trHeight w:val="290"/>
        </w:trPr>
        <w:tc>
          <w:tcPr>
            <w:tcW w:w="2909" w:type="dxa"/>
          </w:tcPr>
          <w:p w14:paraId="078735E9" w14:textId="77777777" w:rsidR="00F75108" w:rsidRDefault="00000000">
            <w:pPr>
              <w:pStyle w:val="TableParagraph"/>
              <w:spacing w:before="8" w:line="261" w:lineRule="exact"/>
              <w:ind w:left="107"/>
            </w:pPr>
            <w:r>
              <w:t>01701</w:t>
            </w:r>
            <w:r>
              <w:rPr>
                <w:spacing w:val="-3"/>
              </w:rPr>
              <w:t xml:space="preserve"> </w:t>
            </w:r>
            <w:r>
              <w:rPr>
                <w:spacing w:val="-2"/>
              </w:rPr>
              <w:t>Framingham</w:t>
            </w:r>
          </w:p>
        </w:tc>
        <w:tc>
          <w:tcPr>
            <w:tcW w:w="2907" w:type="dxa"/>
          </w:tcPr>
          <w:p w14:paraId="078735EA" w14:textId="77777777" w:rsidR="00F75108" w:rsidRDefault="00000000">
            <w:pPr>
              <w:pStyle w:val="TableParagraph"/>
              <w:spacing w:before="8" w:line="261" w:lineRule="exact"/>
              <w:ind w:left="14" w:right="2"/>
              <w:jc w:val="center"/>
            </w:pPr>
            <w:r>
              <w:rPr>
                <w:spacing w:val="-5"/>
              </w:rPr>
              <w:t>MA</w:t>
            </w:r>
          </w:p>
        </w:tc>
        <w:tc>
          <w:tcPr>
            <w:tcW w:w="2912" w:type="dxa"/>
          </w:tcPr>
          <w:p w14:paraId="078735EB" w14:textId="77777777" w:rsidR="00F75108" w:rsidRDefault="00000000">
            <w:pPr>
              <w:pStyle w:val="TableParagraph"/>
              <w:spacing w:before="8" w:line="261" w:lineRule="exact"/>
              <w:ind w:left="5" w:right="1"/>
              <w:jc w:val="center"/>
            </w:pPr>
            <w:r>
              <w:rPr>
                <w:spacing w:val="-5"/>
              </w:rPr>
              <w:t>37</w:t>
            </w:r>
          </w:p>
        </w:tc>
      </w:tr>
      <w:tr w:rsidR="00F75108" w14:paraId="078735F0" w14:textId="77777777" w:rsidTr="00982CD3">
        <w:trPr>
          <w:cantSplit/>
          <w:trHeight w:val="290"/>
        </w:trPr>
        <w:tc>
          <w:tcPr>
            <w:tcW w:w="2909" w:type="dxa"/>
          </w:tcPr>
          <w:p w14:paraId="078735ED" w14:textId="77777777" w:rsidR="00F75108" w:rsidRDefault="00000000">
            <w:pPr>
              <w:pStyle w:val="TableParagraph"/>
              <w:spacing w:before="8" w:line="261" w:lineRule="exact"/>
              <w:ind w:left="107"/>
            </w:pPr>
            <w:r>
              <w:t>02045</w:t>
            </w:r>
            <w:r>
              <w:rPr>
                <w:spacing w:val="-3"/>
              </w:rPr>
              <w:t xml:space="preserve"> </w:t>
            </w:r>
            <w:r>
              <w:rPr>
                <w:spacing w:val="-4"/>
              </w:rPr>
              <w:t>Hull</w:t>
            </w:r>
          </w:p>
        </w:tc>
        <w:tc>
          <w:tcPr>
            <w:tcW w:w="2907" w:type="dxa"/>
          </w:tcPr>
          <w:p w14:paraId="078735EE" w14:textId="77777777" w:rsidR="00F75108" w:rsidRDefault="00000000">
            <w:pPr>
              <w:pStyle w:val="TableParagraph"/>
              <w:spacing w:before="8" w:line="261" w:lineRule="exact"/>
              <w:ind w:left="14" w:right="2"/>
              <w:jc w:val="center"/>
            </w:pPr>
            <w:r>
              <w:rPr>
                <w:spacing w:val="-5"/>
              </w:rPr>
              <w:t>MA</w:t>
            </w:r>
          </w:p>
        </w:tc>
        <w:tc>
          <w:tcPr>
            <w:tcW w:w="2912" w:type="dxa"/>
          </w:tcPr>
          <w:p w14:paraId="078735EF" w14:textId="77777777" w:rsidR="00F75108" w:rsidRDefault="00000000">
            <w:pPr>
              <w:pStyle w:val="TableParagraph"/>
              <w:spacing w:before="8" w:line="261" w:lineRule="exact"/>
              <w:ind w:left="5" w:right="1"/>
              <w:jc w:val="center"/>
            </w:pPr>
            <w:r>
              <w:rPr>
                <w:spacing w:val="-5"/>
              </w:rPr>
              <w:t>37</w:t>
            </w:r>
          </w:p>
        </w:tc>
      </w:tr>
      <w:tr w:rsidR="00F75108" w14:paraId="078735F4" w14:textId="77777777" w:rsidTr="00982CD3">
        <w:trPr>
          <w:cantSplit/>
          <w:trHeight w:val="289"/>
        </w:trPr>
        <w:tc>
          <w:tcPr>
            <w:tcW w:w="2909" w:type="dxa"/>
          </w:tcPr>
          <w:p w14:paraId="078735F1" w14:textId="77777777" w:rsidR="00F75108" w:rsidRDefault="00000000">
            <w:pPr>
              <w:pStyle w:val="TableParagraph"/>
              <w:spacing w:before="8" w:line="261" w:lineRule="exact"/>
              <w:ind w:left="107"/>
            </w:pPr>
            <w:r>
              <w:t>02035</w:t>
            </w:r>
            <w:r>
              <w:rPr>
                <w:spacing w:val="-5"/>
              </w:rPr>
              <w:t xml:space="preserve"> </w:t>
            </w:r>
            <w:r>
              <w:rPr>
                <w:spacing w:val="-2"/>
              </w:rPr>
              <w:t>Foxboro</w:t>
            </w:r>
          </w:p>
        </w:tc>
        <w:tc>
          <w:tcPr>
            <w:tcW w:w="2907" w:type="dxa"/>
          </w:tcPr>
          <w:p w14:paraId="078735F2" w14:textId="77777777" w:rsidR="00F75108" w:rsidRDefault="00000000">
            <w:pPr>
              <w:pStyle w:val="TableParagraph"/>
              <w:spacing w:before="8" w:line="261" w:lineRule="exact"/>
              <w:ind w:left="14" w:right="2"/>
              <w:jc w:val="center"/>
            </w:pPr>
            <w:r>
              <w:rPr>
                <w:spacing w:val="-5"/>
              </w:rPr>
              <w:t>MA</w:t>
            </w:r>
          </w:p>
        </w:tc>
        <w:tc>
          <w:tcPr>
            <w:tcW w:w="2912" w:type="dxa"/>
          </w:tcPr>
          <w:p w14:paraId="078735F3" w14:textId="77777777" w:rsidR="00F75108" w:rsidRDefault="00000000">
            <w:pPr>
              <w:pStyle w:val="TableParagraph"/>
              <w:spacing w:before="8" w:line="261" w:lineRule="exact"/>
              <w:ind w:left="5" w:right="1"/>
              <w:jc w:val="center"/>
            </w:pPr>
            <w:r>
              <w:rPr>
                <w:spacing w:val="-5"/>
              </w:rPr>
              <w:t>37</w:t>
            </w:r>
          </w:p>
        </w:tc>
      </w:tr>
      <w:tr w:rsidR="00F75108" w14:paraId="078735F8" w14:textId="77777777" w:rsidTr="00982CD3">
        <w:trPr>
          <w:cantSplit/>
          <w:trHeight w:val="290"/>
        </w:trPr>
        <w:tc>
          <w:tcPr>
            <w:tcW w:w="2909" w:type="dxa"/>
          </w:tcPr>
          <w:p w14:paraId="078735F5" w14:textId="77777777" w:rsidR="00F75108" w:rsidRDefault="00000000">
            <w:pPr>
              <w:pStyle w:val="TableParagraph"/>
              <w:spacing w:before="8" w:line="261" w:lineRule="exact"/>
              <w:ind w:left="107"/>
            </w:pPr>
            <w:r>
              <w:t>02760</w:t>
            </w:r>
            <w:r>
              <w:rPr>
                <w:spacing w:val="-3"/>
              </w:rPr>
              <w:t xml:space="preserve"> </w:t>
            </w:r>
            <w:r>
              <w:t>North</w:t>
            </w:r>
            <w:r>
              <w:rPr>
                <w:spacing w:val="-4"/>
              </w:rPr>
              <w:t xml:space="preserve"> </w:t>
            </w:r>
            <w:r>
              <w:rPr>
                <w:spacing w:val="-2"/>
              </w:rPr>
              <w:t>Attleboro</w:t>
            </w:r>
          </w:p>
        </w:tc>
        <w:tc>
          <w:tcPr>
            <w:tcW w:w="2907" w:type="dxa"/>
          </w:tcPr>
          <w:p w14:paraId="078735F6" w14:textId="77777777" w:rsidR="00F75108" w:rsidRDefault="00000000">
            <w:pPr>
              <w:pStyle w:val="TableParagraph"/>
              <w:spacing w:before="8" w:line="261" w:lineRule="exact"/>
              <w:ind w:left="14" w:right="2"/>
              <w:jc w:val="center"/>
            </w:pPr>
            <w:r>
              <w:rPr>
                <w:spacing w:val="-5"/>
              </w:rPr>
              <w:t>MA</w:t>
            </w:r>
          </w:p>
        </w:tc>
        <w:tc>
          <w:tcPr>
            <w:tcW w:w="2912" w:type="dxa"/>
          </w:tcPr>
          <w:p w14:paraId="078735F7" w14:textId="77777777" w:rsidR="00F75108" w:rsidRDefault="00000000">
            <w:pPr>
              <w:pStyle w:val="TableParagraph"/>
              <w:spacing w:before="8" w:line="261" w:lineRule="exact"/>
              <w:ind w:left="5" w:right="1"/>
              <w:jc w:val="center"/>
            </w:pPr>
            <w:r>
              <w:rPr>
                <w:spacing w:val="-5"/>
              </w:rPr>
              <w:t>36</w:t>
            </w:r>
          </w:p>
        </w:tc>
      </w:tr>
      <w:tr w:rsidR="00F75108" w14:paraId="078735FC" w14:textId="77777777" w:rsidTr="00982CD3">
        <w:trPr>
          <w:cantSplit/>
          <w:trHeight w:val="290"/>
        </w:trPr>
        <w:tc>
          <w:tcPr>
            <w:tcW w:w="2909" w:type="dxa"/>
          </w:tcPr>
          <w:p w14:paraId="078735F9" w14:textId="77777777" w:rsidR="00F75108" w:rsidRDefault="00000000">
            <w:pPr>
              <w:pStyle w:val="TableParagraph"/>
              <w:spacing w:before="8" w:line="261" w:lineRule="exact"/>
              <w:ind w:left="107"/>
            </w:pPr>
            <w:r>
              <w:t>02368</w:t>
            </w:r>
            <w:r>
              <w:rPr>
                <w:spacing w:val="-3"/>
              </w:rPr>
              <w:t xml:space="preserve"> </w:t>
            </w:r>
            <w:r>
              <w:rPr>
                <w:spacing w:val="-2"/>
              </w:rPr>
              <w:t>Randolph</w:t>
            </w:r>
          </w:p>
        </w:tc>
        <w:tc>
          <w:tcPr>
            <w:tcW w:w="2907" w:type="dxa"/>
          </w:tcPr>
          <w:p w14:paraId="078735FA" w14:textId="77777777" w:rsidR="00F75108" w:rsidRDefault="00000000">
            <w:pPr>
              <w:pStyle w:val="TableParagraph"/>
              <w:spacing w:before="8" w:line="261" w:lineRule="exact"/>
              <w:ind w:left="14" w:right="2"/>
              <w:jc w:val="center"/>
            </w:pPr>
            <w:r>
              <w:rPr>
                <w:spacing w:val="-5"/>
              </w:rPr>
              <w:t>MA</w:t>
            </w:r>
          </w:p>
        </w:tc>
        <w:tc>
          <w:tcPr>
            <w:tcW w:w="2912" w:type="dxa"/>
          </w:tcPr>
          <w:p w14:paraId="078735FB" w14:textId="77777777" w:rsidR="00F75108" w:rsidRDefault="00000000">
            <w:pPr>
              <w:pStyle w:val="TableParagraph"/>
              <w:spacing w:before="8" w:line="261" w:lineRule="exact"/>
              <w:ind w:left="5" w:right="1"/>
              <w:jc w:val="center"/>
            </w:pPr>
            <w:r>
              <w:rPr>
                <w:spacing w:val="-5"/>
              </w:rPr>
              <w:t>35</w:t>
            </w:r>
          </w:p>
        </w:tc>
      </w:tr>
      <w:tr w:rsidR="00F75108" w14:paraId="07873600" w14:textId="77777777" w:rsidTr="00982CD3">
        <w:trPr>
          <w:cantSplit/>
          <w:trHeight w:val="289"/>
        </w:trPr>
        <w:tc>
          <w:tcPr>
            <w:tcW w:w="2909" w:type="dxa"/>
          </w:tcPr>
          <w:p w14:paraId="078735FD" w14:textId="77777777" w:rsidR="00F75108" w:rsidRDefault="00000000">
            <w:pPr>
              <w:pStyle w:val="TableParagraph"/>
              <w:spacing w:before="8" w:line="261" w:lineRule="exact"/>
              <w:ind w:left="107"/>
            </w:pPr>
            <w:r>
              <w:t>02459</w:t>
            </w:r>
            <w:r>
              <w:rPr>
                <w:spacing w:val="-4"/>
              </w:rPr>
              <w:t xml:space="preserve"> </w:t>
            </w:r>
            <w:r>
              <w:t>Newton</w:t>
            </w:r>
            <w:r>
              <w:rPr>
                <w:spacing w:val="-4"/>
              </w:rPr>
              <w:t xml:space="preserve"> </w:t>
            </w:r>
            <w:r>
              <w:rPr>
                <w:spacing w:val="-2"/>
              </w:rPr>
              <w:t>Center</w:t>
            </w:r>
          </w:p>
        </w:tc>
        <w:tc>
          <w:tcPr>
            <w:tcW w:w="2907" w:type="dxa"/>
          </w:tcPr>
          <w:p w14:paraId="078735FE" w14:textId="77777777" w:rsidR="00F75108" w:rsidRDefault="00000000">
            <w:pPr>
              <w:pStyle w:val="TableParagraph"/>
              <w:spacing w:before="8" w:line="261" w:lineRule="exact"/>
              <w:ind w:left="14" w:right="2"/>
              <w:jc w:val="center"/>
            </w:pPr>
            <w:r>
              <w:rPr>
                <w:spacing w:val="-5"/>
              </w:rPr>
              <w:t>MA</w:t>
            </w:r>
          </w:p>
        </w:tc>
        <w:tc>
          <w:tcPr>
            <w:tcW w:w="2912" w:type="dxa"/>
          </w:tcPr>
          <w:p w14:paraId="078735FF" w14:textId="77777777" w:rsidR="00F75108" w:rsidRDefault="00000000">
            <w:pPr>
              <w:pStyle w:val="TableParagraph"/>
              <w:spacing w:before="8" w:line="261" w:lineRule="exact"/>
              <w:ind w:left="5" w:right="1"/>
              <w:jc w:val="center"/>
            </w:pPr>
            <w:r>
              <w:rPr>
                <w:spacing w:val="-5"/>
              </w:rPr>
              <w:t>35</w:t>
            </w:r>
          </w:p>
        </w:tc>
      </w:tr>
      <w:tr w:rsidR="00F75108" w14:paraId="07873604" w14:textId="77777777" w:rsidTr="00982CD3">
        <w:trPr>
          <w:cantSplit/>
          <w:trHeight w:val="290"/>
        </w:trPr>
        <w:tc>
          <w:tcPr>
            <w:tcW w:w="2909" w:type="dxa"/>
          </w:tcPr>
          <w:p w14:paraId="07873601" w14:textId="77777777" w:rsidR="00F75108" w:rsidRDefault="00000000">
            <w:pPr>
              <w:pStyle w:val="TableParagraph"/>
              <w:spacing w:before="8" w:line="261" w:lineRule="exact"/>
              <w:ind w:left="107"/>
            </w:pPr>
            <w:r>
              <w:t>02067</w:t>
            </w:r>
            <w:r>
              <w:rPr>
                <w:spacing w:val="-3"/>
              </w:rPr>
              <w:t xml:space="preserve"> </w:t>
            </w:r>
            <w:r>
              <w:rPr>
                <w:spacing w:val="-2"/>
              </w:rPr>
              <w:t>Sharon</w:t>
            </w:r>
          </w:p>
        </w:tc>
        <w:tc>
          <w:tcPr>
            <w:tcW w:w="2907" w:type="dxa"/>
          </w:tcPr>
          <w:p w14:paraId="07873602" w14:textId="77777777" w:rsidR="00F75108" w:rsidRDefault="00000000">
            <w:pPr>
              <w:pStyle w:val="TableParagraph"/>
              <w:spacing w:before="8" w:line="261" w:lineRule="exact"/>
              <w:ind w:left="14" w:right="2"/>
              <w:jc w:val="center"/>
            </w:pPr>
            <w:r>
              <w:rPr>
                <w:spacing w:val="-5"/>
              </w:rPr>
              <w:t>MA</w:t>
            </w:r>
          </w:p>
        </w:tc>
        <w:tc>
          <w:tcPr>
            <w:tcW w:w="2912" w:type="dxa"/>
          </w:tcPr>
          <w:p w14:paraId="07873603" w14:textId="77777777" w:rsidR="00F75108" w:rsidRDefault="00000000">
            <w:pPr>
              <w:pStyle w:val="TableParagraph"/>
              <w:spacing w:before="8" w:line="261" w:lineRule="exact"/>
              <w:ind w:left="5" w:right="1"/>
              <w:jc w:val="center"/>
            </w:pPr>
            <w:r>
              <w:rPr>
                <w:spacing w:val="-5"/>
              </w:rPr>
              <w:t>35</w:t>
            </w:r>
          </w:p>
        </w:tc>
      </w:tr>
      <w:tr w:rsidR="00F75108" w14:paraId="07873608" w14:textId="77777777" w:rsidTr="00982CD3">
        <w:trPr>
          <w:cantSplit/>
          <w:trHeight w:val="290"/>
        </w:trPr>
        <w:tc>
          <w:tcPr>
            <w:tcW w:w="2909" w:type="dxa"/>
          </w:tcPr>
          <w:p w14:paraId="07873605" w14:textId="77777777" w:rsidR="00F75108" w:rsidRDefault="00000000">
            <w:pPr>
              <w:pStyle w:val="TableParagraph"/>
              <w:spacing w:before="8" w:line="261" w:lineRule="exact"/>
              <w:ind w:left="107"/>
            </w:pPr>
            <w:r>
              <w:t>02445</w:t>
            </w:r>
            <w:r>
              <w:rPr>
                <w:spacing w:val="-5"/>
              </w:rPr>
              <w:t xml:space="preserve"> </w:t>
            </w:r>
            <w:r>
              <w:rPr>
                <w:spacing w:val="-2"/>
              </w:rPr>
              <w:t>Brookline</w:t>
            </w:r>
          </w:p>
        </w:tc>
        <w:tc>
          <w:tcPr>
            <w:tcW w:w="2907" w:type="dxa"/>
          </w:tcPr>
          <w:p w14:paraId="07873606" w14:textId="77777777" w:rsidR="00F75108" w:rsidRDefault="00000000">
            <w:pPr>
              <w:pStyle w:val="TableParagraph"/>
              <w:spacing w:before="8" w:line="261" w:lineRule="exact"/>
              <w:ind w:left="14" w:right="2"/>
              <w:jc w:val="center"/>
            </w:pPr>
            <w:r>
              <w:rPr>
                <w:spacing w:val="-5"/>
              </w:rPr>
              <w:t>MA</w:t>
            </w:r>
          </w:p>
        </w:tc>
        <w:tc>
          <w:tcPr>
            <w:tcW w:w="2912" w:type="dxa"/>
          </w:tcPr>
          <w:p w14:paraId="07873607" w14:textId="77777777" w:rsidR="00F75108" w:rsidRDefault="00000000">
            <w:pPr>
              <w:pStyle w:val="TableParagraph"/>
              <w:spacing w:before="8" w:line="261" w:lineRule="exact"/>
              <w:ind w:left="5" w:right="1"/>
              <w:jc w:val="center"/>
            </w:pPr>
            <w:r>
              <w:rPr>
                <w:spacing w:val="-5"/>
              </w:rPr>
              <w:t>34</w:t>
            </w:r>
          </w:p>
        </w:tc>
      </w:tr>
      <w:tr w:rsidR="00F75108" w14:paraId="0787360C" w14:textId="77777777" w:rsidTr="00982CD3">
        <w:trPr>
          <w:cantSplit/>
          <w:trHeight w:val="289"/>
        </w:trPr>
        <w:tc>
          <w:tcPr>
            <w:tcW w:w="2909" w:type="dxa"/>
          </w:tcPr>
          <w:p w14:paraId="07873609" w14:textId="77777777" w:rsidR="00F75108" w:rsidRDefault="00000000">
            <w:pPr>
              <w:pStyle w:val="TableParagraph"/>
              <w:spacing w:before="8" w:line="261" w:lineRule="exact"/>
              <w:ind w:left="107"/>
            </w:pPr>
            <w:r>
              <w:t>02126</w:t>
            </w:r>
            <w:r>
              <w:rPr>
                <w:spacing w:val="-5"/>
              </w:rPr>
              <w:t xml:space="preserve"> </w:t>
            </w:r>
            <w:r>
              <w:rPr>
                <w:spacing w:val="-2"/>
              </w:rPr>
              <w:t>Mattapan</w:t>
            </w:r>
          </w:p>
        </w:tc>
        <w:tc>
          <w:tcPr>
            <w:tcW w:w="2907" w:type="dxa"/>
          </w:tcPr>
          <w:p w14:paraId="0787360A" w14:textId="77777777" w:rsidR="00F75108" w:rsidRDefault="00000000">
            <w:pPr>
              <w:pStyle w:val="TableParagraph"/>
              <w:spacing w:before="8" w:line="261" w:lineRule="exact"/>
              <w:ind w:left="14" w:right="2"/>
              <w:jc w:val="center"/>
            </w:pPr>
            <w:r>
              <w:rPr>
                <w:spacing w:val="-5"/>
              </w:rPr>
              <w:t>MA</w:t>
            </w:r>
          </w:p>
        </w:tc>
        <w:tc>
          <w:tcPr>
            <w:tcW w:w="2912" w:type="dxa"/>
          </w:tcPr>
          <w:p w14:paraId="0787360B" w14:textId="77777777" w:rsidR="00F75108" w:rsidRDefault="00000000">
            <w:pPr>
              <w:pStyle w:val="TableParagraph"/>
              <w:spacing w:before="8" w:line="261" w:lineRule="exact"/>
              <w:ind w:left="5" w:right="1"/>
              <w:jc w:val="center"/>
            </w:pPr>
            <w:r>
              <w:rPr>
                <w:spacing w:val="-5"/>
              </w:rPr>
              <w:t>34</w:t>
            </w:r>
          </w:p>
        </w:tc>
      </w:tr>
      <w:tr w:rsidR="00F75108" w14:paraId="07873610" w14:textId="77777777" w:rsidTr="00982CD3">
        <w:trPr>
          <w:cantSplit/>
          <w:trHeight w:val="290"/>
        </w:trPr>
        <w:tc>
          <w:tcPr>
            <w:tcW w:w="2909" w:type="dxa"/>
          </w:tcPr>
          <w:p w14:paraId="0787360D" w14:textId="77777777" w:rsidR="00F75108" w:rsidRDefault="00000000">
            <w:pPr>
              <w:pStyle w:val="TableParagraph"/>
              <w:spacing w:before="8" w:line="261" w:lineRule="exact"/>
              <w:ind w:left="107"/>
            </w:pPr>
            <w:r>
              <w:t>02703</w:t>
            </w:r>
            <w:r>
              <w:rPr>
                <w:spacing w:val="-3"/>
              </w:rPr>
              <w:t xml:space="preserve"> </w:t>
            </w:r>
            <w:r>
              <w:rPr>
                <w:spacing w:val="-2"/>
              </w:rPr>
              <w:t>Attleboro</w:t>
            </w:r>
          </w:p>
        </w:tc>
        <w:tc>
          <w:tcPr>
            <w:tcW w:w="2907" w:type="dxa"/>
          </w:tcPr>
          <w:p w14:paraId="0787360E" w14:textId="77777777" w:rsidR="00F75108" w:rsidRDefault="00000000">
            <w:pPr>
              <w:pStyle w:val="TableParagraph"/>
              <w:spacing w:before="8" w:line="261" w:lineRule="exact"/>
              <w:ind w:left="14" w:right="2"/>
              <w:jc w:val="center"/>
            </w:pPr>
            <w:r>
              <w:rPr>
                <w:spacing w:val="-5"/>
              </w:rPr>
              <w:t>MA</w:t>
            </w:r>
          </w:p>
        </w:tc>
        <w:tc>
          <w:tcPr>
            <w:tcW w:w="2912" w:type="dxa"/>
          </w:tcPr>
          <w:p w14:paraId="0787360F" w14:textId="77777777" w:rsidR="00F75108" w:rsidRDefault="00000000">
            <w:pPr>
              <w:pStyle w:val="TableParagraph"/>
              <w:spacing w:before="8" w:line="261" w:lineRule="exact"/>
              <w:ind w:left="5" w:right="1"/>
              <w:jc w:val="center"/>
            </w:pPr>
            <w:r>
              <w:rPr>
                <w:spacing w:val="-5"/>
              </w:rPr>
              <w:t>34</w:t>
            </w:r>
          </w:p>
        </w:tc>
      </w:tr>
      <w:tr w:rsidR="00F75108" w14:paraId="07873614" w14:textId="77777777" w:rsidTr="00982CD3">
        <w:trPr>
          <w:cantSplit/>
          <w:trHeight w:val="290"/>
        </w:trPr>
        <w:tc>
          <w:tcPr>
            <w:tcW w:w="2909" w:type="dxa"/>
          </w:tcPr>
          <w:p w14:paraId="07873611" w14:textId="77777777" w:rsidR="00F75108" w:rsidRDefault="00000000">
            <w:pPr>
              <w:pStyle w:val="TableParagraph"/>
              <w:spacing w:before="8" w:line="261" w:lineRule="exact"/>
              <w:ind w:left="107"/>
            </w:pPr>
            <w:r>
              <w:t>02116</w:t>
            </w:r>
            <w:r>
              <w:rPr>
                <w:spacing w:val="-5"/>
              </w:rPr>
              <w:t xml:space="preserve"> </w:t>
            </w:r>
            <w:r>
              <w:rPr>
                <w:spacing w:val="-2"/>
              </w:rPr>
              <w:t>Boston</w:t>
            </w:r>
          </w:p>
        </w:tc>
        <w:tc>
          <w:tcPr>
            <w:tcW w:w="2907" w:type="dxa"/>
          </w:tcPr>
          <w:p w14:paraId="07873612" w14:textId="77777777" w:rsidR="00F75108" w:rsidRDefault="00000000">
            <w:pPr>
              <w:pStyle w:val="TableParagraph"/>
              <w:spacing w:before="8" w:line="261" w:lineRule="exact"/>
              <w:ind w:left="14" w:right="2"/>
              <w:jc w:val="center"/>
            </w:pPr>
            <w:r>
              <w:rPr>
                <w:spacing w:val="-5"/>
              </w:rPr>
              <w:t>MA</w:t>
            </w:r>
          </w:p>
        </w:tc>
        <w:tc>
          <w:tcPr>
            <w:tcW w:w="2912" w:type="dxa"/>
          </w:tcPr>
          <w:p w14:paraId="07873613" w14:textId="77777777" w:rsidR="00F75108" w:rsidRDefault="00000000">
            <w:pPr>
              <w:pStyle w:val="TableParagraph"/>
              <w:spacing w:before="8" w:line="261" w:lineRule="exact"/>
              <w:ind w:left="5" w:right="1"/>
              <w:jc w:val="center"/>
            </w:pPr>
            <w:r>
              <w:rPr>
                <w:spacing w:val="-5"/>
              </w:rPr>
              <w:t>33</w:t>
            </w:r>
          </w:p>
        </w:tc>
      </w:tr>
      <w:tr w:rsidR="00F75108" w14:paraId="07873618" w14:textId="77777777" w:rsidTr="00982CD3">
        <w:trPr>
          <w:cantSplit/>
          <w:trHeight w:val="289"/>
        </w:trPr>
        <w:tc>
          <w:tcPr>
            <w:tcW w:w="2909" w:type="dxa"/>
          </w:tcPr>
          <w:p w14:paraId="07873615" w14:textId="77777777" w:rsidR="00F75108" w:rsidRDefault="00000000">
            <w:pPr>
              <w:pStyle w:val="TableParagraph"/>
              <w:spacing w:before="8" w:line="261" w:lineRule="exact"/>
              <w:ind w:left="107"/>
            </w:pPr>
            <w:r>
              <w:t>02359</w:t>
            </w:r>
            <w:r>
              <w:rPr>
                <w:spacing w:val="-5"/>
              </w:rPr>
              <w:t xml:space="preserve"> </w:t>
            </w:r>
            <w:r>
              <w:rPr>
                <w:spacing w:val="-2"/>
              </w:rPr>
              <w:t>Pembroke</w:t>
            </w:r>
          </w:p>
        </w:tc>
        <w:tc>
          <w:tcPr>
            <w:tcW w:w="2907" w:type="dxa"/>
          </w:tcPr>
          <w:p w14:paraId="07873616" w14:textId="77777777" w:rsidR="00F75108" w:rsidRDefault="00000000">
            <w:pPr>
              <w:pStyle w:val="TableParagraph"/>
              <w:spacing w:before="8" w:line="261" w:lineRule="exact"/>
              <w:ind w:left="14" w:right="2"/>
              <w:jc w:val="center"/>
            </w:pPr>
            <w:r>
              <w:rPr>
                <w:spacing w:val="-5"/>
              </w:rPr>
              <w:t>MA</w:t>
            </w:r>
          </w:p>
        </w:tc>
        <w:tc>
          <w:tcPr>
            <w:tcW w:w="2912" w:type="dxa"/>
          </w:tcPr>
          <w:p w14:paraId="07873617" w14:textId="77777777" w:rsidR="00F75108" w:rsidRDefault="00000000">
            <w:pPr>
              <w:pStyle w:val="TableParagraph"/>
              <w:spacing w:before="8" w:line="261" w:lineRule="exact"/>
              <w:ind w:left="5" w:right="1"/>
              <w:jc w:val="center"/>
            </w:pPr>
            <w:r>
              <w:rPr>
                <w:spacing w:val="-5"/>
              </w:rPr>
              <w:t>33</w:t>
            </w:r>
          </w:p>
        </w:tc>
      </w:tr>
      <w:tr w:rsidR="00F75108" w14:paraId="0787361C" w14:textId="77777777" w:rsidTr="00982CD3">
        <w:trPr>
          <w:cantSplit/>
          <w:trHeight w:val="290"/>
        </w:trPr>
        <w:tc>
          <w:tcPr>
            <w:tcW w:w="2909" w:type="dxa"/>
          </w:tcPr>
          <w:p w14:paraId="07873619" w14:textId="77777777" w:rsidR="00F75108" w:rsidRDefault="00000000">
            <w:pPr>
              <w:pStyle w:val="TableParagraph"/>
              <w:spacing w:before="8" w:line="261" w:lineRule="exact"/>
              <w:ind w:left="107"/>
            </w:pPr>
            <w:r>
              <w:t>01757</w:t>
            </w:r>
            <w:r>
              <w:rPr>
                <w:spacing w:val="-5"/>
              </w:rPr>
              <w:t xml:space="preserve"> </w:t>
            </w:r>
            <w:r>
              <w:rPr>
                <w:spacing w:val="-2"/>
              </w:rPr>
              <w:t>Milford</w:t>
            </w:r>
          </w:p>
        </w:tc>
        <w:tc>
          <w:tcPr>
            <w:tcW w:w="2907" w:type="dxa"/>
          </w:tcPr>
          <w:p w14:paraId="0787361A" w14:textId="77777777" w:rsidR="00F75108" w:rsidRDefault="00000000">
            <w:pPr>
              <w:pStyle w:val="TableParagraph"/>
              <w:spacing w:before="8" w:line="261" w:lineRule="exact"/>
              <w:ind w:left="14" w:right="2"/>
              <w:jc w:val="center"/>
            </w:pPr>
            <w:r>
              <w:rPr>
                <w:spacing w:val="-5"/>
              </w:rPr>
              <w:t>MA</w:t>
            </w:r>
          </w:p>
        </w:tc>
        <w:tc>
          <w:tcPr>
            <w:tcW w:w="2912" w:type="dxa"/>
          </w:tcPr>
          <w:p w14:paraId="0787361B" w14:textId="77777777" w:rsidR="00F75108" w:rsidRDefault="00000000">
            <w:pPr>
              <w:pStyle w:val="TableParagraph"/>
              <w:spacing w:before="8" w:line="261" w:lineRule="exact"/>
              <w:ind w:left="5" w:right="1"/>
              <w:jc w:val="center"/>
            </w:pPr>
            <w:r>
              <w:rPr>
                <w:spacing w:val="-5"/>
              </w:rPr>
              <w:t>33</w:t>
            </w:r>
          </w:p>
        </w:tc>
      </w:tr>
      <w:tr w:rsidR="00F75108" w14:paraId="07873620" w14:textId="77777777" w:rsidTr="00982CD3">
        <w:trPr>
          <w:cantSplit/>
          <w:trHeight w:val="290"/>
        </w:trPr>
        <w:tc>
          <w:tcPr>
            <w:tcW w:w="2909" w:type="dxa"/>
          </w:tcPr>
          <w:p w14:paraId="0787361D" w14:textId="77777777" w:rsidR="00F75108" w:rsidRDefault="00000000">
            <w:pPr>
              <w:pStyle w:val="TableParagraph"/>
              <w:spacing w:before="8" w:line="261" w:lineRule="exact"/>
              <w:ind w:left="107"/>
            </w:pPr>
            <w:r>
              <w:t>01760</w:t>
            </w:r>
            <w:r>
              <w:rPr>
                <w:spacing w:val="-5"/>
              </w:rPr>
              <w:t xml:space="preserve"> </w:t>
            </w:r>
            <w:r>
              <w:rPr>
                <w:spacing w:val="-2"/>
              </w:rPr>
              <w:t>Natick</w:t>
            </w:r>
          </w:p>
        </w:tc>
        <w:tc>
          <w:tcPr>
            <w:tcW w:w="2907" w:type="dxa"/>
          </w:tcPr>
          <w:p w14:paraId="0787361E" w14:textId="77777777" w:rsidR="00F75108" w:rsidRDefault="00000000">
            <w:pPr>
              <w:pStyle w:val="TableParagraph"/>
              <w:spacing w:before="8" w:line="261" w:lineRule="exact"/>
              <w:ind w:left="14" w:right="2"/>
              <w:jc w:val="center"/>
            </w:pPr>
            <w:r>
              <w:rPr>
                <w:spacing w:val="-5"/>
              </w:rPr>
              <w:t>MA</w:t>
            </w:r>
          </w:p>
        </w:tc>
        <w:tc>
          <w:tcPr>
            <w:tcW w:w="2912" w:type="dxa"/>
          </w:tcPr>
          <w:p w14:paraId="0787361F" w14:textId="77777777" w:rsidR="00F75108" w:rsidRDefault="00000000">
            <w:pPr>
              <w:pStyle w:val="TableParagraph"/>
              <w:spacing w:before="8" w:line="261" w:lineRule="exact"/>
              <w:ind w:left="5" w:right="1"/>
              <w:jc w:val="center"/>
            </w:pPr>
            <w:r>
              <w:rPr>
                <w:spacing w:val="-5"/>
              </w:rPr>
              <w:t>32</w:t>
            </w:r>
          </w:p>
        </w:tc>
      </w:tr>
      <w:tr w:rsidR="00F75108" w14:paraId="07873624" w14:textId="77777777" w:rsidTr="00982CD3">
        <w:trPr>
          <w:cantSplit/>
          <w:trHeight w:val="289"/>
        </w:trPr>
        <w:tc>
          <w:tcPr>
            <w:tcW w:w="2909" w:type="dxa"/>
          </w:tcPr>
          <w:p w14:paraId="07873621" w14:textId="77777777" w:rsidR="00F75108" w:rsidRDefault="00000000">
            <w:pPr>
              <w:pStyle w:val="TableParagraph"/>
              <w:spacing w:before="8" w:line="261" w:lineRule="exact"/>
              <w:ind w:left="107"/>
            </w:pPr>
            <w:r>
              <w:t>03038</w:t>
            </w:r>
            <w:r>
              <w:rPr>
                <w:spacing w:val="-7"/>
              </w:rPr>
              <w:t xml:space="preserve"> </w:t>
            </w:r>
            <w:r>
              <w:rPr>
                <w:spacing w:val="-2"/>
              </w:rPr>
              <w:t>Derry</w:t>
            </w:r>
          </w:p>
        </w:tc>
        <w:tc>
          <w:tcPr>
            <w:tcW w:w="2907" w:type="dxa"/>
          </w:tcPr>
          <w:p w14:paraId="07873622" w14:textId="77777777" w:rsidR="00F75108" w:rsidRDefault="00000000">
            <w:pPr>
              <w:pStyle w:val="TableParagraph"/>
              <w:spacing w:before="8" w:line="261" w:lineRule="exact"/>
              <w:ind w:left="14" w:right="3"/>
              <w:jc w:val="center"/>
            </w:pPr>
            <w:r>
              <w:rPr>
                <w:spacing w:val="-5"/>
              </w:rPr>
              <w:t>NH</w:t>
            </w:r>
          </w:p>
        </w:tc>
        <w:tc>
          <w:tcPr>
            <w:tcW w:w="2912" w:type="dxa"/>
          </w:tcPr>
          <w:p w14:paraId="07873623" w14:textId="77777777" w:rsidR="00F75108" w:rsidRDefault="00000000">
            <w:pPr>
              <w:pStyle w:val="TableParagraph"/>
              <w:spacing w:before="8" w:line="261" w:lineRule="exact"/>
              <w:ind w:left="5" w:right="1"/>
              <w:jc w:val="center"/>
            </w:pPr>
            <w:r>
              <w:rPr>
                <w:spacing w:val="-5"/>
              </w:rPr>
              <w:t>32</w:t>
            </w:r>
          </w:p>
        </w:tc>
      </w:tr>
      <w:tr w:rsidR="00F75108" w14:paraId="07873628" w14:textId="77777777" w:rsidTr="00982CD3">
        <w:trPr>
          <w:cantSplit/>
          <w:trHeight w:val="290"/>
        </w:trPr>
        <w:tc>
          <w:tcPr>
            <w:tcW w:w="2909" w:type="dxa"/>
          </w:tcPr>
          <w:p w14:paraId="07873625" w14:textId="77777777" w:rsidR="00F75108" w:rsidRDefault="00000000">
            <w:pPr>
              <w:pStyle w:val="TableParagraph"/>
              <w:spacing w:before="8" w:line="261" w:lineRule="exact"/>
              <w:ind w:left="107"/>
            </w:pPr>
            <w:r>
              <w:t>01960</w:t>
            </w:r>
            <w:r>
              <w:rPr>
                <w:spacing w:val="-5"/>
              </w:rPr>
              <w:t xml:space="preserve"> </w:t>
            </w:r>
            <w:r>
              <w:rPr>
                <w:spacing w:val="-2"/>
              </w:rPr>
              <w:t>Peabody</w:t>
            </w:r>
          </w:p>
        </w:tc>
        <w:tc>
          <w:tcPr>
            <w:tcW w:w="2907" w:type="dxa"/>
          </w:tcPr>
          <w:p w14:paraId="07873626" w14:textId="77777777" w:rsidR="00F75108" w:rsidRDefault="00000000">
            <w:pPr>
              <w:pStyle w:val="TableParagraph"/>
              <w:spacing w:before="8" w:line="261" w:lineRule="exact"/>
              <w:ind w:left="14" w:right="2"/>
              <w:jc w:val="center"/>
            </w:pPr>
            <w:r>
              <w:rPr>
                <w:spacing w:val="-5"/>
              </w:rPr>
              <w:t>MA</w:t>
            </w:r>
          </w:p>
        </w:tc>
        <w:tc>
          <w:tcPr>
            <w:tcW w:w="2912" w:type="dxa"/>
          </w:tcPr>
          <w:p w14:paraId="07873627" w14:textId="77777777" w:rsidR="00F75108" w:rsidRDefault="00000000">
            <w:pPr>
              <w:pStyle w:val="TableParagraph"/>
              <w:spacing w:before="8" w:line="261" w:lineRule="exact"/>
              <w:ind w:left="5" w:right="1"/>
              <w:jc w:val="center"/>
            </w:pPr>
            <w:r>
              <w:rPr>
                <w:spacing w:val="-5"/>
              </w:rPr>
              <w:t>31</w:t>
            </w:r>
          </w:p>
        </w:tc>
      </w:tr>
      <w:tr w:rsidR="00F75108" w14:paraId="0787362C" w14:textId="77777777" w:rsidTr="00982CD3">
        <w:trPr>
          <w:cantSplit/>
          <w:trHeight w:val="290"/>
        </w:trPr>
        <w:tc>
          <w:tcPr>
            <w:tcW w:w="2909" w:type="dxa"/>
          </w:tcPr>
          <w:p w14:paraId="07873629" w14:textId="77777777" w:rsidR="00F75108" w:rsidRDefault="00000000">
            <w:pPr>
              <w:pStyle w:val="TableParagraph"/>
              <w:spacing w:before="8" w:line="261" w:lineRule="exact"/>
              <w:ind w:left="107"/>
            </w:pPr>
            <w:r>
              <w:t>02135</w:t>
            </w:r>
            <w:r>
              <w:rPr>
                <w:spacing w:val="-3"/>
              </w:rPr>
              <w:t xml:space="preserve"> </w:t>
            </w:r>
            <w:r>
              <w:rPr>
                <w:spacing w:val="-2"/>
              </w:rPr>
              <w:t>Brighton</w:t>
            </w:r>
          </w:p>
        </w:tc>
        <w:tc>
          <w:tcPr>
            <w:tcW w:w="2907" w:type="dxa"/>
          </w:tcPr>
          <w:p w14:paraId="0787362A" w14:textId="77777777" w:rsidR="00F75108" w:rsidRDefault="00000000">
            <w:pPr>
              <w:pStyle w:val="TableParagraph"/>
              <w:spacing w:before="8" w:line="261" w:lineRule="exact"/>
              <w:ind w:left="14" w:right="2"/>
              <w:jc w:val="center"/>
            </w:pPr>
            <w:r>
              <w:rPr>
                <w:spacing w:val="-5"/>
              </w:rPr>
              <w:t>MA</w:t>
            </w:r>
          </w:p>
        </w:tc>
        <w:tc>
          <w:tcPr>
            <w:tcW w:w="2912" w:type="dxa"/>
          </w:tcPr>
          <w:p w14:paraId="0787362B" w14:textId="77777777" w:rsidR="00F75108" w:rsidRDefault="00000000">
            <w:pPr>
              <w:pStyle w:val="TableParagraph"/>
              <w:spacing w:before="8" w:line="261" w:lineRule="exact"/>
              <w:ind w:left="5" w:right="1"/>
              <w:jc w:val="center"/>
            </w:pPr>
            <w:r>
              <w:rPr>
                <w:spacing w:val="-5"/>
              </w:rPr>
              <w:t>31</w:t>
            </w:r>
          </w:p>
        </w:tc>
      </w:tr>
      <w:tr w:rsidR="00F75108" w14:paraId="07873630" w14:textId="77777777" w:rsidTr="00982CD3">
        <w:trPr>
          <w:cantSplit/>
          <w:trHeight w:val="289"/>
        </w:trPr>
        <w:tc>
          <w:tcPr>
            <w:tcW w:w="2909" w:type="dxa"/>
          </w:tcPr>
          <w:p w14:paraId="0787362D" w14:textId="77777777" w:rsidR="00F75108" w:rsidRDefault="00000000">
            <w:pPr>
              <w:pStyle w:val="TableParagraph"/>
              <w:spacing w:before="8" w:line="261" w:lineRule="exact"/>
              <w:ind w:left="107"/>
            </w:pPr>
            <w:r>
              <w:t>02138</w:t>
            </w:r>
            <w:r>
              <w:rPr>
                <w:spacing w:val="-5"/>
              </w:rPr>
              <w:t xml:space="preserve"> </w:t>
            </w:r>
            <w:r>
              <w:rPr>
                <w:spacing w:val="-2"/>
              </w:rPr>
              <w:t>Cambridge</w:t>
            </w:r>
          </w:p>
        </w:tc>
        <w:tc>
          <w:tcPr>
            <w:tcW w:w="2907" w:type="dxa"/>
          </w:tcPr>
          <w:p w14:paraId="0787362E" w14:textId="77777777" w:rsidR="00F75108" w:rsidRDefault="00000000">
            <w:pPr>
              <w:pStyle w:val="TableParagraph"/>
              <w:spacing w:before="8" w:line="261" w:lineRule="exact"/>
              <w:ind w:left="14" w:right="2"/>
              <w:jc w:val="center"/>
            </w:pPr>
            <w:r>
              <w:rPr>
                <w:spacing w:val="-5"/>
              </w:rPr>
              <w:t>MA</w:t>
            </w:r>
          </w:p>
        </w:tc>
        <w:tc>
          <w:tcPr>
            <w:tcW w:w="2912" w:type="dxa"/>
          </w:tcPr>
          <w:p w14:paraId="0787362F" w14:textId="77777777" w:rsidR="00F75108" w:rsidRDefault="00000000">
            <w:pPr>
              <w:pStyle w:val="TableParagraph"/>
              <w:spacing w:before="8" w:line="261" w:lineRule="exact"/>
              <w:ind w:left="5" w:right="1"/>
              <w:jc w:val="center"/>
            </w:pPr>
            <w:r>
              <w:rPr>
                <w:spacing w:val="-5"/>
              </w:rPr>
              <w:t>31</w:t>
            </w:r>
          </w:p>
        </w:tc>
      </w:tr>
      <w:tr w:rsidR="00F75108" w14:paraId="07873634" w14:textId="77777777" w:rsidTr="00982CD3">
        <w:trPr>
          <w:cantSplit/>
          <w:trHeight w:val="290"/>
        </w:trPr>
        <w:tc>
          <w:tcPr>
            <w:tcW w:w="2909" w:type="dxa"/>
          </w:tcPr>
          <w:p w14:paraId="07873631" w14:textId="77777777" w:rsidR="00F75108" w:rsidRDefault="00000000">
            <w:pPr>
              <w:pStyle w:val="TableParagraph"/>
              <w:spacing w:before="8" w:line="261" w:lineRule="exact"/>
              <w:ind w:left="107"/>
            </w:pPr>
            <w:r>
              <w:t>02066</w:t>
            </w:r>
            <w:r>
              <w:rPr>
                <w:spacing w:val="-5"/>
              </w:rPr>
              <w:t xml:space="preserve"> </w:t>
            </w:r>
            <w:r>
              <w:rPr>
                <w:spacing w:val="-2"/>
              </w:rPr>
              <w:t>Scituate</w:t>
            </w:r>
          </w:p>
        </w:tc>
        <w:tc>
          <w:tcPr>
            <w:tcW w:w="2907" w:type="dxa"/>
          </w:tcPr>
          <w:p w14:paraId="07873632" w14:textId="77777777" w:rsidR="00F75108" w:rsidRDefault="00000000">
            <w:pPr>
              <w:pStyle w:val="TableParagraph"/>
              <w:spacing w:before="8" w:line="261" w:lineRule="exact"/>
              <w:ind w:left="14" w:right="2"/>
              <w:jc w:val="center"/>
            </w:pPr>
            <w:r>
              <w:rPr>
                <w:spacing w:val="-5"/>
              </w:rPr>
              <w:t>MA</w:t>
            </w:r>
          </w:p>
        </w:tc>
        <w:tc>
          <w:tcPr>
            <w:tcW w:w="2912" w:type="dxa"/>
          </w:tcPr>
          <w:p w14:paraId="07873633" w14:textId="77777777" w:rsidR="00F75108" w:rsidRDefault="00000000">
            <w:pPr>
              <w:pStyle w:val="TableParagraph"/>
              <w:spacing w:before="8" w:line="261" w:lineRule="exact"/>
              <w:ind w:left="5" w:right="1"/>
              <w:jc w:val="center"/>
            </w:pPr>
            <w:r>
              <w:rPr>
                <w:spacing w:val="-5"/>
              </w:rPr>
              <w:t>31</w:t>
            </w:r>
          </w:p>
        </w:tc>
      </w:tr>
      <w:tr w:rsidR="00F75108" w14:paraId="07873638" w14:textId="77777777" w:rsidTr="00982CD3">
        <w:trPr>
          <w:cantSplit/>
          <w:trHeight w:val="290"/>
        </w:trPr>
        <w:tc>
          <w:tcPr>
            <w:tcW w:w="2909" w:type="dxa"/>
          </w:tcPr>
          <w:p w14:paraId="07873635" w14:textId="77777777" w:rsidR="00F75108" w:rsidRDefault="00000000">
            <w:pPr>
              <w:pStyle w:val="TableParagraph"/>
              <w:spacing w:before="8" w:line="261" w:lineRule="exact"/>
              <w:ind w:left="107"/>
            </w:pPr>
            <w:r>
              <w:t>01453</w:t>
            </w:r>
            <w:r>
              <w:rPr>
                <w:spacing w:val="-3"/>
              </w:rPr>
              <w:t xml:space="preserve"> </w:t>
            </w:r>
            <w:r>
              <w:rPr>
                <w:spacing w:val="-2"/>
              </w:rPr>
              <w:t>Leominster</w:t>
            </w:r>
          </w:p>
        </w:tc>
        <w:tc>
          <w:tcPr>
            <w:tcW w:w="2907" w:type="dxa"/>
          </w:tcPr>
          <w:p w14:paraId="07873636" w14:textId="77777777" w:rsidR="00F75108" w:rsidRDefault="00000000">
            <w:pPr>
              <w:pStyle w:val="TableParagraph"/>
              <w:spacing w:before="8" w:line="261" w:lineRule="exact"/>
              <w:ind w:left="14" w:right="2"/>
              <w:jc w:val="center"/>
            </w:pPr>
            <w:r>
              <w:rPr>
                <w:spacing w:val="-5"/>
              </w:rPr>
              <w:t>MA</w:t>
            </w:r>
          </w:p>
        </w:tc>
        <w:tc>
          <w:tcPr>
            <w:tcW w:w="2912" w:type="dxa"/>
          </w:tcPr>
          <w:p w14:paraId="07873637" w14:textId="77777777" w:rsidR="00F75108" w:rsidRDefault="00000000">
            <w:pPr>
              <w:pStyle w:val="TableParagraph"/>
              <w:spacing w:before="8" w:line="261" w:lineRule="exact"/>
              <w:ind w:left="5" w:right="1"/>
              <w:jc w:val="center"/>
            </w:pPr>
            <w:r>
              <w:rPr>
                <w:spacing w:val="-5"/>
              </w:rPr>
              <w:t>31</w:t>
            </w:r>
          </w:p>
        </w:tc>
      </w:tr>
      <w:tr w:rsidR="00F75108" w14:paraId="0787363C" w14:textId="77777777" w:rsidTr="00982CD3">
        <w:trPr>
          <w:cantSplit/>
          <w:trHeight w:val="289"/>
        </w:trPr>
        <w:tc>
          <w:tcPr>
            <w:tcW w:w="2909" w:type="dxa"/>
          </w:tcPr>
          <w:p w14:paraId="07873639" w14:textId="77777777" w:rsidR="00F75108" w:rsidRDefault="00000000">
            <w:pPr>
              <w:pStyle w:val="TableParagraph"/>
              <w:spacing w:before="8" w:line="261" w:lineRule="exact"/>
              <w:ind w:left="107"/>
            </w:pPr>
            <w:r>
              <w:t>01420</w:t>
            </w:r>
            <w:r>
              <w:rPr>
                <w:spacing w:val="-5"/>
              </w:rPr>
              <w:t xml:space="preserve"> </w:t>
            </w:r>
            <w:r>
              <w:rPr>
                <w:spacing w:val="-2"/>
              </w:rPr>
              <w:t>Fitchburg</w:t>
            </w:r>
          </w:p>
        </w:tc>
        <w:tc>
          <w:tcPr>
            <w:tcW w:w="2907" w:type="dxa"/>
          </w:tcPr>
          <w:p w14:paraId="0787363A" w14:textId="77777777" w:rsidR="00F75108" w:rsidRDefault="00000000">
            <w:pPr>
              <w:pStyle w:val="TableParagraph"/>
              <w:spacing w:before="8" w:line="261" w:lineRule="exact"/>
              <w:ind w:left="14" w:right="2"/>
              <w:jc w:val="center"/>
            </w:pPr>
            <w:r>
              <w:rPr>
                <w:spacing w:val="-5"/>
              </w:rPr>
              <w:t>MA</w:t>
            </w:r>
          </w:p>
        </w:tc>
        <w:tc>
          <w:tcPr>
            <w:tcW w:w="2912" w:type="dxa"/>
          </w:tcPr>
          <w:p w14:paraId="0787363B" w14:textId="77777777" w:rsidR="00F75108" w:rsidRDefault="00000000">
            <w:pPr>
              <w:pStyle w:val="TableParagraph"/>
              <w:spacing w:before="8" w:line="261" w:lineRule="exact"/>
              <w:ind w:left="5" w:right="1"/>
              <w:jc w:val="center"/>
            </w:pPr>
            <w:r>
              <w:rPr>
                <w:spacing w:val="-5"/>
              </w:rPr>
              <w:t>31</w:t>
            </w:r>
          </w:p>
        </w:tc>
      </w:tr>
      <w:tr w:rsidR="00F75108" w14:paraId="07873640" w14:textId="77777777" w:rsidTr="00982CD3">
        <w:trPr>
          <w:cantSplit/>
          <w:trHeight w:val="290"/>
        </w:trPr>
        <w:tc>
          <w:tcPr>
            <w:tcW w:w="2909" w:type="dxa"/>
          </w:tcPr>
          <w:p w14:paraId="0787363D" w14:textId="77777777" w:rsidR="00F75108" w:rsidRDefault="00000000">
            <w:pPr>
              <w:pStyle w:val="TableParagraph"/>
              <w:spacing w:before="8" w:line="261" w:lineRule="exact"/>
              <w:ind w:left="107"/>
            </w:pPr>
            <w:r>
              <w:t>02122</w:t>
            </w:r>
            <w:r>
              <w:rPr>
                <w:spacing w:val="-5"/>
              </w:rPr>
              <w:t xml:space="preserve"> </w:t>
            </w:r>
            <w:r>
              <w:rPr>
                <w:spacing w:val="-2"/>
              </w:rPr>
              <w:t>Dorchester</w:t>
            </w:r>
          </w:p>
        </w:tc>
        <w:tc>
          <w:tcPr>
            <w:tcW w:w="2907" w:type="dxa"/>
          </w:tcPr>
          <w:p w14:paraId="0787363E" w14:textId="77777777" w:rsidR="00F75108" w:rsidRDefault="00000000">
            <w:pPr>
              <w:pStyle w:val="TableParagraph"/>
              <w:spacing w:before="8" w:line="261" w:lineRule="exact"/>
              <w:ind w:left="14" w:right="2"/>
              <w:jc w:val="center"/>
            </w:pPr>
            <w:r>
              <w:rPr>
                <w:spacing w:val="-5"/>
              </w:rPr>
              <w:t>MA</w:t>
            </w:r>
          </w:p>
        </w:tc>
        <w:tc>
          <w:tcPr>
            <w:tcW w:w="2912" w:type="dxa"/>
          </w:tcPr>
          <w:p w14:paraId="0787363F" w14:textId="77777777" w:rsidR="00F75108" w:rsidRDefault="00000000">
            <w:pPr>
              <w:pStyle w:val="TableParagraph"/>
              <w:spacing w:before="8" w:line="261" w:lineRule="exact"/>
              <w:ind w:left="5" w:right="1"/>
              <w:jc w:val="center"/>
            </w:pPr>
            <w:r>
              <w:rPr>
                <w:spacing w:val="-5"/>
              </w:rPr>
              <w:t>30</w:t>
            </w:r>
          </w:p>
        </w:tc>
      </w:tr>
      <w:tr w:rsidR="00F75108" w14:paraId="07873644" w14:textId="77777777" w:rsidTr="00982CD3">
        <w:trPr>
          <w:cantSplit/>
          <w:trHeight w:val="290"/>
        </w:trPr>
        <w:tc>
          <w:tcPr>
            <w:tcW w:w="2909" w:type="dxa"/>
          </w:tcPr>
          <w:p w14:paraId="07873641" w14:textId="77777777" w:rsidR="00F75108" w:rsidRDefault="00000000">
            <w:pPr>
              <w:pStyle w:val="TableParagraph"/>
              <w:spacing w:before="8" w:line="261" w:lineRule="exact"/>
              <w:ind w:left="107"/>
            </w:pPr>
            <w:r>
              <w:t>02118</w:t>
            </w:r>
            <w:r>
              <w:rPr>
                <w:spacing w:val="-5"/>
              </w:rPr>
              <w:t xml:space="preserve"> </w:t>
            </w:r>
            <w:r>
              <w:rPr>
                <w:spacing w:val="-2"/>
              </w:rPr>
              <w:t>Boston</w:t>
            </w:r>
          </w:p>
        </w:tc>
        <w:tc>
          <w:tcPr>
            <w:tcW w:w="2907" w:type="dxa"/>
          </w:tcPr>
          <w:p w14:paraId="07873642" w14:textId="77777777" w:rsidR="00F75108" w:rsidRDefault="00000000">
            <w:pPr>
              <w:pStyle w:val="TableParagraph"/>
              <w:spacing w:before="8" w:line="261" w:lineRule="exact"/>
              <w:ind w:left="14" w:right="2"/>
              <w:jc w:val="center"/>
            </w:pPr>
            <w:r>
              <w:rPr>
                <w:spacing w:val="-5"/>
              </w:rPr>
              <w:t>MA</w:t>
            </w:r>
          </w:p>
        </w:tc>
        <w:tc>
          <w:tcPr>
            <w:tcW w:w="2912" w:type="dxa"/>
          </w:tcPr>
          <w:p w14:paraId="07873643" w14:textId="77777777" w:rsidR="00F75108" w:rsidRDefault="00000000">
            <w:pPr>
              <w:pStyle w:val="TableParagraph"/>
              <w:spacing w:before="8" w:line="261" w:lineRule="exact"/>
              <w:ind w:left="5" w:right="1"/>
              <w:jc w:val="center"/>
            </w:pPr>
            <w:r>
              <w:rPr>
                <w:spacing w:val="-5"/>
              </w:rPr>
              <w:t>29</w:t>
            </w:r>
          </w:p>
        </w:tc>
      </w:tr>
      <w:tr w:rsidR="00F75108" w14:paraId="0787364D" w14:textId="77777777" w:rsidTr="00982CD3">
        <w:trPr>
          <w:cantSplit/>
          <w:trHeight w:val="290"/>
        </w:trPr>
        <w:tc>
          <w:tcPr>
            <w:tcW w:w="2909" w:type="dxa"/>
          </w:tcPr>
          <w:p w14:paraId="0787364A" w14:textId="77777777" w:rsidR="00F75108" w:rsidRDefault="00000000">
            <w:pPr>
              <w:pStyle w:val="TableParagraph"/>
              <w:spacing w:before="8" w:line="261" w:lineRule="exact"/>
              <w:ind w:left="107"/>
            </w:pPr>
            <w:r>
              <w:t>01810</w:t>
            </w:r>
            <w:r>
              <w:rPr>
                <w:spacing w:val="-5"/>
              </w:rPr>
              <w:t xml:space="preserve"> </w:t>
            </w:r>
            <w:r>
              <w:rPr>
                <w:spacing w:val="-2"/>
              </w:rPr>
              <w:t>Andover</w:t>
            </w:r>
          </w:p>
        </w:tc>
        <w:tc>
          <w:tcPr>
            <w:tcW w:w="2907" w:type="dxa"/>
          </w:tcPr>
          <w:p w14:paraId="0787364B" w14:textId="77777777" w:rsidR="00F75108" w:rsidRDefault="00000000">
            <w:pPr>
              <w:pStyle w:val="TableParagraph"/>
              <w:spacing w:before="8" w:line="261" w:lineRule="exact"/>
              <w:ind w:left="14" w:right="2"/>
              <w:jc w:val="center"/>
            </w:pPr>
            <w:r>
              <w:rPr>
                <w:spacing w:val="-5"/>
              </w:rPr>
              <w:t>MA</w:t>
            </w:r>
          </w:p>
        </w:tc>
        <w:tc>
          <w:tcPr>
            <w:tcW w:w="2912" w:type="dxa"/>
          </w:tcPr>
          <w:p w14:paraId="0787364C" w14:textId="77777777" w:rsidR="00F75108" w:rsidRDefault="00000000">
            <w:pPr>
              <w:pStyle w:val="TableParagraph"/>
              <w:spacing w:before="8" w:line="261" w:lineRule="exact"/>
              <w:ind w:left="5" w:right="1"/>
              <w:jc w:val="center"/>
            </w:pPr>
            <w:r>
              <w:rPr>
                <w:spacing w:val="-5"/>
              </w:rPr>
              <w:t>29</w:t>
            </w:r>
          </w:p>
        </w:tc>
      </w:tr>
      <w:tr w:rsidR="00F75108" w14:paraId="07873651" w14:textId="77777777" w:rsidTr="00982CD3">
        <w:trPr>
          <w:cantSplit/>
          <w:trHeight w:val="290"/>
        </w:trPr>
        <w:tc>
          <w:tcPr>
            <w:tcW w:w="2909" w:type="dxa"/>
          </w:tcPr>
          <w:p w14:paraId="0787364E" w14:textId="77777777" w:rsidR="00F75108" w:rsidRDefault="00000000">
            <w:pPr>
              <w:pStyle w:val="TableParagraph"/>
              <w:spacing w:before="8" w:line="261" w:lineRule="exact"/>
              <w:ind w:left="107"/>
            </w:pPr>
            <w:r>
              <w:t>01876</w:t>
            </w:r>
            <w:r>
              <w:rPr>
                <w:spacing w:val="-3"/>
              </w:rPr>
              <w:t xml:space="preserve"> </w:t>
            </w:r>
            <w:r>
              <w:rPr>
                <w:spacing w:val="-2"/>
              </w:rPr>
              <w:t>Tewksbury</w:t>
            </w:r>
          </w:p>
        </w:tc>
        <w:tc>
          <w:tcPr>
            <w:tcW w:w="2907" w:type="dxa"/>
          </w:tcPr>
          <w:p w14:paraId="0787364F" w14:textId="77777777" w:rsidR="00F75108" w:rsidRDefault="00000000">
            <w:pPr>
              <w:pStyle w:val="TableParagraph"/>
              <w:spacing w:before="8" w:line="261" w:lineRule="exact"/>
              <w:ind w:left="14" w:right="2"/>
              <w:jc w:val="center"/>
            </w:pPr>
            <w:r>
              <w:rPr>
                <w:spacing w:val="-5"/>
              </w:rPr>
              <w:t>MA</w:t>
            </w:r>
          </w:p>
        </w:tc>
        <w:tc>
          <w:tcPr>
            <w:tcW w:w="2912" w:type="dxa"/>
          </w:tcPr>
          <w:p w14:paraId="07873650" w14:textId="77777777" w:rsidR="00F75108" w:rsidRDefault="00000000">
            <w:pPr>
              <w:pStyle w:val="TableParagraph"/>
              <w:spacing w:before="8" w:line="261" w:lineRule="exact"/>
              <w:ind w:left="5" w:right="1"/>
              <w:jc w:val="center"/>
            </w:pPr>
            <w:r>
              <w:rPr>
                <w:spacing w:val="-5"/>
              </w:rPr>
              <w:t>29</w:t>
            </w:r>
          </w:p>
        </w:tc>
      </w:tr>
      <w:tr w:rsidR="00F75108" w14:paraId="07873655" w14:textId="77777777" w:rsidTr="00982CD3">
        <w:trPr>
          <w:cantSplit/>
          <w:trHeight w:val="289"/>
        </w:trPr>
        <w:tc>
          <w:tcPr>
            <w:tcW w:w="2909" w:type="dxa"/>
          </w:tcPr>
          <w:p w14:paraId="07873652" w14:textId="77777777" w:rsidR="00F75108" w:rsidRDefault="00000000">
            <w:pPr>
              <w:pStyle w:val="TableParagraph"/>
              <w:spacing w:before="8" w:line="261" w:lineRule="exact"/>
              <w:ind w:left="107"/>
            </w:pPr>
            <w:r>
              <w:lastRenderedPageBreak/>
              <w:t>02120</w:t>
            </w:r>
            <w:r>
              <w:rPr>
                <w:spacing w:val="-4"/>
              </w:rPr>
              <w:t xml:space="preserve"> </w:t>
            </w:r>
            <w:r>
              <w:t>Roxbury</w:t>
            </w:r>
            <w:r>
              <w:rPr>
                <w:spacing w:val="-5"/>
              </w:rPr>
              <w:t xml:space="preserve"> </w:t>
            </w:r>
            <w:r>
              <w:rPr>
                <w:spacing w:val="-2"/>
              </w:rPr>
              <w:t>Crossing</w:t>
            </w:r>
          </w:p>
        </w:tc>
        <w:tc>
          <w:tcPr>
            <w:tcW w:w="2907" w:type="dxa"/>
          </w:tcPr>
          <w:p w14:paraId="07873653" w14:textId="77777777" w:rsidR="00F75108" w:rsidRDefault="00000000">
            <w:pPr>
              <w:pStyle w:val="TableParagraph"/>
              <w:spacing w:before="8" w:line="261" w:lineRule="exact"/>
              <w:ind w:left="14" w:right="2"/>
              <w:jc w:val="center"/>
            </w:pPr>
            <w:r>
              <w:rPr>
                <w:spacing w:val="-5"/>
              </w:rPr>
              <w:t>MA</w:t>
            </w:r>
          </w:p>
        </w:tc>
        <w:tc>
          <w:tcPr>
            <w:tcW w:w="2912" w:type="dxa"/>
          </w:tcPr>
          <w:p w14:paraId="07873654" w14:textId="77777777" w:rsidR="00F75108" w:rsidRDefault="00000000">
            <w:pPr>
              <w:pStyle w:val="TableParagraph"/>
              <w:spacing w:before="8" w:line="261" w:lineRule="exact"/>
              <w:ind w:left="5" w:right="1"/>
              <w:jc w:val="center"/>
            </w:pPr>
            <w:r>
              <w:rPr>
                <w:spacing w:val="-5"/>
              </w:rPr>
              <w:t>29</w:t>
            </w:r>
          </w:p>
        </w:tc>
      </w:tr>
      <w:tr w:rsidR="00F75108" w14:paraId="07873659" w14:textId="77777777" w:rsidTr="00982CD3">
        <w:trPr>
          <w:cantSplit/>
          <w:trHeight w:val="290"/>
        </w:trPr>
        <w:tc>
          <w:tcPr>
            <w:tcW w:w="2909" w:type="dxa"/>
          </w:tcPr>
          <w:p w14:paraId="07873656" w14:textId="77777777" w:rsidR="00F75108" w:rsidRDefault="00000000">
            <w:pPr>
              <w:pStyle w:val="TableParagraph"/>
              <w:spacing w:before="8" w:line="261" w:lineRule="exact"/>
              <w:ind w:left="107"/>
            </w:pPr>
            <w:r>
              <w:t>02151</w:t>
            </w:r>
            <w:r>
              <w:rPr>
                <w:spacing w:val="-5"/>
              </w:rPr>
              <w:t xml:space="preserve"> </w:t>
            </w:r>
            <w:r>
              <w:rPr>
                <w:spacing w:val="-2"/>
              </w:rPr>
              <w:t>Revere</w:t>
            </w:r>
          </w:p>
        </w:tc>
        <w:tc>
          <w:tcPr>
            <w:tcW w:w="2907" w:type="dxa"/>
          </w:tcPr>
          <w:p w14:paraId="07873657" w14:textId="77777777" w:rsidR="00F75108" w:rsidRDefault="00000000">
            <w:pPr>
              <w:pStyle w:val="TableParagraph"/>
              <w:spacing w:before="8" w:line="261" w:lineRule="exact"/>
              <w:ind w:left="14" w:right="2"/>
              <w:jc w:val="center"/>
            </w:pPr>
            <w:r>
              <w:rPr>
                <w:spacing w:val="-5"/>
              </w:rPr>
              <w:t>MA</w:t>
            </w:r>
          </w:p>
        </w:tc>
        <w:tc>
          <w:tcPr>
            <w:tcW w:w="2912" w:type="dxa"/>
          </w:tcPr>
          <w:p w14:paraId="07873658" w14:textId="77777777" w:rsidR="00F75108" w:rsidRDefault="00000000">
            <w:pPr>
              <w:pStyle w:val="TableParagraph"/>
              <w:spacing w:before="8" w:line="261" w:lineRule="exact"/>
              <w:ind w:left="5" w:right="1"/>
              <w:jc w:val="center"/>
            </w:pPr>
            <w:r>
              <w:rPr>
                <w:spacing w:val="-5"/>
              </w:rPr>
              <w:t>28</w:t>
            </w:r>
          </w:p>
        </w:tc>
      </w:tr>
      <w:tr w:rsidR="00F75108" w14:paraId="0787365D" w14:textId="77777777" w:rsidTr="00982CD3">
        <w:trPr>
          <w:cantSplit/>
          <w:trHeight w:val="290"/>
        </w:trPr>
        <w:tc>
          <w:tcPr>
            <w:tcW w:w="2909" w:type="dxa"/>
          </w:tcPr>
          <w:p w14:paraId="0787365A" w14:textId="77777777" w:rsidR="00F75108" w:rsidRDefault="00000000">
            <w:pPr>
              <w:pStyle w:val="TableParagraph"/>
              <w:spacing w:before="8" w:line="261" w:lineRule="exact"/>
              <w:ind w:left="107"/>
            </w:pPr>
            <w:r>
              <w:t>01915</w:t>
            </w:r>
            <w:r>
              <w:rPr>
                <w:spacing w:val="-5"/>
              </w:rPr>
              <w:t xml:space="preserve"> </w:t>
            </w:r>
            <w:r>
              <w:rPr>
                <w:spacing w:val="-2"/>
              </w:rPr>
              <w:t>Beverly</w:t>
            </w:r>
          </w:p>
        </w:tc>
        <w:tc>
          <w:tcPr>
            <w:tcW w:w="2907" w:type="dxa"/>
          </w:tcPr>
          <w:p w14:paraId="0787365B" w14:textId="77777777" w:rsidR="00F75108" w:rsidRDefault="00000000">
            <w:pPr>
              <w:pStyle w:val="TableParagraph"/>
              <w:spacing w:before="8" w:line="261" w:lineRule="exact"/>
              <w:ind w:left="14" w:right="2"/>
              <w:jc w:val="center"/>
            </w:pPr>
            <w:r>
              <w:rPr>
                <w:spacing w:val="-5"/>
              </w:rPr>
              <w:t>MA</w:t>
            </w:r>
          </w:p>
        </w:tc>
        <w:tc>
          <w:tcPr>
            <w:tcW w:w="2912" w:type="dxa"/>
          </w:tcPr>
          <w:p w14:paraId="0787365C" w14:textId="77777777" w:rsidR="00F75108" w:rsidRDefault="00000000">
            <w:pPr>
              <w:pStyle w:val="TableParagraph"/>
              <w:spacing w:before="8" w:line="261" w:lineRule="exact"/>
              <w:ind w:left="5" w:right="1"/>
              <w:jc w:val="center"/>
            </w:pPr>
            <w:r>
              <w:rPr>
                <w:spacing w:val="-5"/>
              </w:rPr>
              <w:t>28</w:t>
            </w:r>
          </w:p>
        </w:tc>
      </w:tr>
      <w:tr w:rsidR="00F75108" w14:paraId="07873661" w14:textId="77777777" w:rsidTr="00982CD3">
        <w:trPr>
          <w:cantSplit/>
          <w:trHeight w:val="289"/>
        </w:trPr>
        <w:tc>
          <w:tcPr>
            <w:tcW w:w="2909" w:type="dxa"/>
          </w:tcPr>
          <w:p w14:paraId="0787365E" w14:textId="77777777" w:rsidR="00F75108" w:rsidRDefault="00000000">
            <w:pPr>
              <w:pStyle w:val="TableParagraph"/>
              <w:spacing w:before="8" w:line="261" w:lineRule="exact"/>
              <w:ind w:left="107"/>
            </w:pPr>
            <w:r>
              <w:t>02127</w:t>
            </w:r>
            <w:r>
              <w:rPr>
                <w:spacing w:val="-5"/>
              </w:rPr>
              <w:t xml:space="preserve"> </w:t>
            </w:r>
            <w:r>
              <w:rPr>
                <w:spacing w:val="-2"/>
              </w:rPr>
              <w:t>Boston</w:t>
            </w:r>
          </w:p>
        </w:tc>
        <w:tc>
          <w:tcPr>
            <w:tcW w:w="2907" w:type="dxa"/>
          </w:tcPr>
          <w:p w14:paraId="0787365F" w14:textId="77777777" w:rsidR="00F75108" w:rsidRDefault="00000000">
            <w:pPr>
              <w:pStyle w:val="TableParagraph"/>
              <w:spacing w:before="8" w:line="261" w:lineRule="exact"/>
              <w:ind w:left="14" w:right="2"/>
              <w:jc w:val="center"/>
            </w:pPr>
            <w:r>
              <w:rPr>
                <w:spacing w:val="-5"/>
              </w:rPr>
              <w:t>MA</w:t>
            </w:r>
          </w:p>
        </w:tc>
        <w:tc>
          <w:tcPr>
            <w:tcW w:w="2912" w:type="dxa"/>
          </w:tcPr>
          <w:p w14:paraId="07873660" w14:textId="77777777" w:rsidR="00F75108" w:rsidRDefault="00000000">
            <w:pPr>
              <w:pStyle w:val="TableParagraph"/>
              <w:spacing w:before="8" w:line="261" w:lineRule="exact"/>
              <w:ind w:left="5" w:right="1"/>
              <w:jc w:val="center"/>
            </w:pPr>
            <w:r>
              <w:rPr>
                <w:spacing w:val="-5"/>
              </w:rPr>
              <w:t>28</w:t>
            </w:r>
          </w:p>
        </w:tc>
      </w:tr>
      <w:tr w:rsidR="00F75108" w14:paraId="07873665" w14:textId="77777777" w:rsidTr="00982CD3">
        <w:trPr>
          <w:cantSplit/>
          <w:trHeight w:val="290"/>
        </w:trPr>
        <w:tc>
          <w:tcPr>
            <w:tcW w:w="2909" w:type="dxa"/>
          </w:tcPr>
          <w:p w14:paraId="07873662" w14:textId="77777777" w:rsidR="00F75108" w:rsidRDefault="00000000">
            <w:pPr>
              <w:pStyle w:val="TableParagraph"/>
              <w:spacing w:before="8" w:line="261" w:lineRule="exact"/>
              <w:ind w:left="107"/>
            </w:pPr>
            <w:r>
              <w:t>01890</w:t>
            </w:r>
            <w:r>
              <w:rPr>
                <w:spacing w:val="-3"/>
              </w:rPr>
              <w:t xml:space="preserve"> </w:t>
            </w:r>
            <w:r>
              <w:rPr>
                <w:spacing w:val="-2"/>
              </w:rPr>
              <w:t>Winchester</w:t>
            </w:r>
          </w:p>
        </w:tc>
        <w:tc>
          <w:tcPr>
            <w:tcW w:w="2907" w:type="dxa"/>
          </w:tcPr>
          <w:p w14:paraId="07873663" w14:textId="77777777" w:rsidR="00F75108" w:rsidRDefault="00000000">
            <w:pPr>
              <w:pStyle w:val="TableParagraph"/>
              <w:spacing w:before="8" w:line="261" w:lineRule="exact"/>
              <w:ind w:left="14" w:right="2"/>
              <w:jc w:val="center"/>
            </w:pPr>
            <w:r>
              <w:rPr>
                <w:spacing w:val="-5"/>
              </w:rPr>
              <w:t>MA</w:t>
            </w:r>
          </w:p>
        </w:tc>
        <w:tc>
          <w:tcPr>
            <w:tcW w:w="2912" w:type="dxa"/>
          </w:tcPr>
          <w:p w14:paraId="07873664" w14:textId="77777777" w:rsidR="00F75108" w:rsidRDefault="00000000">
            <w:pPr>
              <w:pStyle w:val="TableParagraph"/>
              <w:spacing w:before="8" w:line="261" w:lineRule="exact"/>
              <w:ind w:left="5" w:right="1"/>
              <w:jc w:val="center"/>
            </w:pPr>
            <w:r>
              <w:rPr>
                <w:spacing w:val="-5"/>
              </w:rPr>
              <w:t>28</w:t>
            </w:r>
          </w:p>
        </w:tc>
      </w:tr>
      <w:tr w:rsidR="00F75108" w14:paraId="07873669" w14:textId="77777777" w:rsidTr="00982CD3">
        <w:trPr>
          <w:cantSplit/>
          <w:trHeight w:val="290"/>
        </w:trPr>
        <w:tc>
          <w:tcPr>
            <w:tcW w:w="2909" w:type="dxa"/>
          </w:tcPr>
          <w:p w14:paraId="07873666" w14:textId="77777777" w:rsidR="00F75108" w:rsidRDefault="00000000">
            <w:pPr>
              <w:pStyle w:val="TableParagraph"/>
              <w:spacing w:before="8" w:line="261" w:lineRule="exact"/>
              <w:ind w:left="107"/>
            </w:pPr>
            <w:r>
              <w:t>01830</w:t>
            </w:r>
            <w:r>
              <w:rPr>
                <w:spacing w:val="-5"/>
              </w:rPr>
              <w:t xml:space="preserve"> </w:t>
            </w:r>
            <w:r>
              <w:rPr>
                <w:spacing w:val="-2"/>
              </w:rPr>
              <w:t>Haverhill</w:t>
            </w:r>
          </w:p>
        </w:tc>
        <w:tc>
          <w:tcPr>
            <w:tcW w:w="2907" w:type="dxa"/>
          </w:tcPr>
          <w:p w14:paraId="07873667" w14:textId="77777777" w:rsidR="00F75108" w:rsidRDefault="00000000">
            <w:pPr>
              <w:pStyle w:val="TableParagraph"/>
              <w:spacing w:before="8" w:line="261" w:lineRule="exact"/>
              <w:ind w:left="14" w:right="2"/>
              <w:jc w:val="center"/>
            </w:pPr>
            <w:r>
              <w:rPr>
                <w:spacing w:val="-5"/>
              </w:rPr>
              <w:t>MA</w:t>
            </w:r>
          </w:p>
        </w:tc>
        <w:tc>
          <w:tcPr>
            <w:tcW w:w="2912" w:type="dxa"/>
          </w:tcPr>
          <w:p w14:paraId="07873668" w14:textId="77777777" w:rsidR="00F75108" w:rsidRDefault="00000000">
            <w:pPr>
              <w:pStyle w:val="TableParagraph"/>
              <w:spacing w:before="8" w:line="261" w:lineRule="exact"/>
              <w:ind w:left="5" w:right="1"/>
              <w:jc w:val="center"/>
            </w:pPr>
            <w:r>
              <w:rPr>
                <w:spacing w:val="-5"/>
              </w:rPr>
              <w:t>28</w:t>
            </w:r>
          </w:p>
        </w:tc>
      </w:tr>
      <w:tr w:rsidR="00F75108" w14:paraId="0787366D" w14:textId="77777777" w:rsidTr="00982CD3">
        <w:trPr>
          <w:cantSplit/>
          <w:trHeight w:val="289"/>
        </w:trPr>
        <w:tc>
          <w:tcPr>
            <w:tcW w:w="2909" w:type="dxa"/>
          </w:tcPr>
          <w:p w14:paraId="0787366A" w14:textId="77777777" w:rsidR="00F75108" w:rsidRDefault="00000000">
            <w:pPr>
              <w:pStyle w:val="TableParagraph"/>
              <w:spacing w:before="8" w:line="261" w:lineRule="exact"/>
              <w:ind w:left="107"/>
            </w:pPr>
            <w:r>
              <w:t>01545</w:t>
            </w:r>
            <w:r>
              <w:rPr>
                <w:spacing w:val="-3"/>
              </w:rPr>
              <w:t xml:space="preserve"> </w:t>
            </w:r>
            <w:r>
              <w:rPr>
                <w:spacing w:val="-2"/>
              </w:rPr>
              <w:t>Shrewsbury</w:t>
            </w:r>
          </w:p>
        </w:tc>
        <w:tc>
          <w:tcPr>
            <w:tcW w:w="2907" w:type="dxa"/>
          </w:tcPr>
          <w:p w14:paraId="0787366B" w14:textId="77777777" w:rsidR="00F75108" w:rsidRDefault="00000000">
            <w:pPr>
              <w:pStyle w:val="TableParagraph"/>
              <w:spacing w:before="8" w:line="261" w:lineRule="exact"/>
              <w:ind w:left="14" w:right="2"/>
              <w:jc w:val="center"/>
            </w:pPr>
            <w:r>
              <w:rPr>
                <w:spacing w:val="-5"/>
              </w:rPr>
              <w:t>MA</w:t>
            </w:r>
          </w:p>
        </w:tc>
        <w:tc>
          <w:tcPr>
            <w:tcW w:w="2912" w:type="dxa"/>
          </w:tcPr>
          <w:p w14:paraId="0787366C" w14:textId="77777777" w:rsidR="00F75108" w:rsidRDefault="00000000">
            <w:pPr>
              <w:pStyle w:val="TableParagraph"/>
              <w:spacing w:before="8" w:line="261" w:lineRule="exact"/>
              <w:ind w:left="5" w:right="1"/>
              <w:jc w:val="center"/>
            </w:pPr>
            <w:r>
              <w:rPr>
                <w:spacing w:val="-5"/>
              </w:rPr>
              <w:t>28</w:t>
            </w:r>
          </w:p>
        </w:tc>
      </w:tr>
      <w:tr w:rsidR="00F75108" w14:paraId="07873671" w14:textId="77777777" w:rsidTr="00982CD3">
        <w:trPr>
          <w:cantSplit/>
          <w:trHeight w:val="290"/>
        </w:trPr>
        <w:tc>
          <w:tcPr>
            <w:tcW w:w="2909" w:type="dxa"/>
          </w:tcPr>
          <w:p w14:paraId="0787366E" w14:textId="77777777" w:rsidR="00F75108" w:rsidRDefault="00000000">
            <w:pPr>
              <w:pStyle w:val="TableParagraph"/>
              <w:spacing w:before="8" w:line="261" w:lineRule="exact"/>
              <w:ind w:left="107"/>
            </w:pPr>
            <w:r>
              <w:t>02302</w:t>
            </w:r>
            <w:r>
              <w:rPr>
                <w:spacing w:val="-5"/>
              </w:rPr>
              <w:t xml:space="preserve"> </w:t>
            </w:r>
            <w:r>
              <w:rPr>
                <w:spacing w:val="-2"/>
              </w:rPr>
              <w:t>Brockton</w:t>
            </w:r>
          </w:p>
        </w:tc>
        <w:tc>
          <w:tcPr>
            <w:tcW w:w="2907" w:type="dxa"/>
          </w:tcPr>
          <w:p w14:paraId="0787366F" w14:textId="77777777" w:rsidR="00F75108" w:rsidRDefault="00000000">
            <w:pPr>
              <w:pStyle w:val="TableParagraph"/>
              <w:spacing w:before="8" w:line="261" w:lineRule="exact"/>
              <w:ind w:left="14" w:right="2"/>
              <w:jc w:val="center"/>
            </w:pPr>
            <w:r>
              <w:rPr>
                <w:spacing w:val="-5"/>
              </w:rPr>
              <w:t>MA</w:t>
            </w:r>
          </w:p>
        </w:tc>
        <w:tc>
          <w:tcPr>
            <w:tcW w:w="2912" w:type="dxa"/>
          </w:tcPr>
          <w:p w14:paraId="07873670" w14:textId="77777777" w:rsidR="00F75108" w:rsidRDefault="00000000">
            <w:pPr>
              <w:pStyle w:val="TableParagraph"/>
              <w:spacing w:before="8" w:line="261" w:lineRule="exact"/>
              <w:ind w:left="5" w:right="1"/>
              <w:jc w:val="center"/>
            </w:pPr>
            <w:r>
              <w:rPr>
                <w:spacing w:val="-5"/>
              </w:rPr>
              <w:t>27</w:t>
            </w:r>
          </w:p>
        </w:tc>
      </w:tr>
      <w:tr w:rsidR="00F75108" w14:paraId="07873675" w14:textId="77777777" w:rsidTr="00982CD3">
        <w:trPr>
          <w:cantSplit/>
          <w:trHeight w:val="290"/>
        </w:trPr>
        <w:tc>
          <w:tcPr>
            <w:tcW w:w="2909" w:type="dxa"/>
          </w:tcPr>
          <w:p w14:paraId="07873672" w14:textId="77777777" w:rsidR="00F75108" w:rsidRDefault="00000000">
            <w:pPr>
              <w:pStyle w:val="TableParagraph"/>
              <w:spacing w:before="8" w:line="261" w:lineRule="exact"/>
              <w:ind w:left="107"/>
            </w:pPr>
            <w:r>
              <w:t>01832</w:t>
            </w:r>
            <w:r>
              <w:rPr>
                <w:spacing w:val="-5"/>
              </w:rPr>
              <w:t xml:space="preserve"> </w:t>
            </w:r>
            <w:r>
              <w:rPr>
                <w:spacing w:val="-2"/>
              </w:rPr>
              <w:t>Haverhill</w:t>
            </w:r>
          </w:p>
        </w:tc>
        <w:tc>
          <w:tcPr>
            <w:tcW w:w="2907" w:type="dxa"/>
          </w:tcPr>
          <w:p w14:paraId="07873673" w14:textId="77777777" w:rsidR="00F75108" w:rsidRDefault="00000000">
            <w:pPr>
              <w:pStyle w:val="TableParagraph"/>
              <w:spacing w:before="8" w:line="261" w:lineRule="exact"/>
              <w:ind w:left="14" w:right="2"/>
              <w:jc w:val="center"/>
            </w:pPr>
            <w:r>
              <w:rPr>
                <w:spacing w:val="-5"/>
              </w:rPr>
              <w:t>MA</w:t>
            </w:r>
          </w:p>
        </w:tc>
        <w:tc>
          <w:tcPr>
            <w:tcW w:w="2912" w:type="dxa"/>
          </w:tcPr>
          <w:p w14:paraId="07873674" w14:textId="77777777" w:rsidR="00F75108" w:rsidRDefault="00000000">
            <w:pPr>
              <w:pStyle w:val="TableParagraph"/>
              <w:spacing w:before="8" w:line="261" w:lineRule="exact"/>
              <w:ind w:left="5" w:right="1"/>
              <w:jc w:val="center"/>
            </w:pPr>
            <w:r>
              <w:rPr>
                <w:spacing w:val="-5"/>
              </w:rPr>
              <w:t>27</w:t>
            </w:r>
          </w:p>
        </w:tc>
      </w:tr>
      <w:tr w:rsidR="00F75108" w14:paraId="07873679" w14:textId="77777777" w:rsidTr="00982CD3">
        <w:trPr>
          <w:cantSplit/>
          <w:trHeight w:val="289"/>
        </w:trPr>
        <w:tc>
          <w:tcPr>
            <w:tcW w:w="2909" w:type="dxa"/>
          </w:tcPr>
          <w:p w14:paraId="07873676" w14:textId="77777777" w:rsidR="00F75108" w:rsidRDefault="00000000">
            <w:pPr>
              <w:pStyle w:val="TableParagraph"/>
              <w:spacing w:before="8" w:line="261" w:lineRule="exact"/>
              <w:ind w:left="107"/>
            </w:pPr>
            <w:r>
              <w:t>01721</w:t>
            </w:r>
            <w:r>
              <w:rPr>
                <w:spacing w:val="-5"/>
              </w:rPr>
              <w:t xml:space="preserve"> </w:t>
            </w:r>
            <w:r>
              <w:rPr>
                <w:spacing w:val="-2"/>
              </w:rPr>
              <w:t>Ashland</w:t>
            </w:r>
          </w:p>
        </w:tc>
        <w:tc>
          <w:tcPr>
            <w:tcW w:w="2907" w:type="dxa"/>
          </w:tcPr>
          <w:p w14:paraId="07873677" w14:textId="77777777" w:rsidR="00F75108" w:rsidRDefault="00000000">
            <w:pPr>
              <w:pStyle w:val="TableParagraph"/>
              <w:spacing w:before="8" w:line="261" w:lineRule="exact"/>
              <w:ind w:left="14" w:right="2"/>
              <w:jc w:val="center"/>
            </w:pPr>
            <w:r>
              <w:rPr>
                <w:spacing w:val="-5"/>
              </w:rPr>
              <w:t>MA</w:t>
            </w:r>
          </w:p>
        </w:tc>
        <w:tc>
          <w:tcPr>
            <w:tcW w:w="2912" w:type="dxa"/>
          </w:tcPr>
          <w:p w14:paraId="07873678" w14:textId="77777777" w:rsidR="00F75108" w:rsidRDefault="00000000">
            <w:pPr>
              <w:pStyle w:val="TableParagraph"/>
              <w:spacing w:before="8" w:line="261" w:lineRule="exact"/>
              <w:ind w:left="5" w:right="1"/>
              <w:jc w:val="center"/>
            </w:pPr>
            <w:r>
              <w:rPr>
                <w:spacing w:val="-5"/>
              </w:rPr>
              <w:t>27</w:t>
            </w:r>
          </w:p>
        </w:tc>
      </w:tr>
      <w:tr w:rsidR="00F75108" w14:paraId="0787367D" w14:textId="77777777" w:rsidTr="00982CD3">
        <w:trPr>
          <w:cantSplit/>
          <w:trHeight w:val="290"/>
        </w:trPr>
        <w:tc>
          <w:tcPr>
            <w:tcW w:w="2909" w:type="dxa"/>
          </w:tcPr>
          <w:p w14:paraId="0787367A" w14:textId="77777777" w:rsidR="00F75108" w:rsidRDefault="00000000">
            <w:pPr>
              <w:pStyle w:val="TableParagraph"/>
              <w:spacing w:before="8" w:line="261" w:lineRule="exact"/>
              <w:ind w:left="107"/>
            </w:pPr>
            <w:r>
              <w:t>02190</w:t>
            </w:r>
            <w:r>
              <w:rPr>
                <w:spacing w:val="-4"/>
              </w:rPr>
              <w:t xml:space="preserve"> </w:t>
            </w:r>
            <w:r>
              <w:t>South</w:t>
            </w:r>
            <w:r>
              <w:rPr>
                <w:spacing w:val="-4"/>
              </w:rPr>
              <w:t xml:space="preserve"> </w:t>
            </w:r>
            <w:r>
              <w:rPr>
                <w:spacing w:val="-2"/>
              </w:rPr>
              <w:t>Weymouth</w:t>
            </w:r>
          </w:p>
        </w:tc>
        <w:tc>
          <w:tcPr>
            <w:tcW w:w="2907" w:type="dxa"/>
          </w:tcPr>
          <w:p w14:paraId="0787367B" w14:textId="77777777" w:rsidR="00F75108" w:rsidRDefault="00000000">
            <w:pPr>
              <w:pStyle w:val="TableParagraph"/>
              <w:spacing w:before="8" w:line="261" w:lineRule="exact"/>
              <w:ind w:left="14" w:right="2"/>
              <w:jc w:val="center"/>
            </w:pPr>
            <w:r>
              <w:rPr>
                <w:spacing w:val="-5"/>
              </w:rPr>
              <w:t>MA</w:t>
            </w:r>
          </w:p>
        </w:tc>
        <w:tc>
          <w:tcPr>
            <w:tcW w:w="2912" w:type="dxa"/>
          </w:tcPr>
          <w:p w14:paraId="0787367C" w14:textId="77777777" w:rsidR="00F75108" w:rsidRDefault="00000000">
            <w:pPr>
              <w:pStyle w:val="TableParagraph"/>
              <w:spacing w:before="8" w:line="261" w:lineRule="exact"/>
              <w:ind w:left="5" w:right="1"/>
              <w:jc w:val="center"/>
            </w:pPr>
            <w:r>
              <w:rPr>
                <w:spacing w:val="-5"/>
              </w:rPr>
              <w:t>27</w:t>
            </w:r>
          </w:p>
        </w:tc>
      </w:tr>
      <w:tr w:rsidR="00F75108" w14:paraId="07873681" w14:textId="77777777" w:rsidTr="00982CD3">
        <w:trPr>
          <w:cantSplit/>
          <w:trHeight w:val="290"/>
        </w:trPr>
        <w:tc>
          <w:tcPr>
            <w:tcW w:w="2909" w:type="dxa"/>
          </w:tcPr>
          <w:p w14:paraId="0787367E" w14:textId="77777777" w:rsidR="00F75108" w:rsidRDefault="00000000">
            <w:pPr>
              <w:pStyle w:val="TableParagraph"/>
              <w:spacing w:before="8" w:line="261" w:lineRule="exact"/>
              <w:ind w:left="107"/>
            </w:pPr>
            <w:r>
              <w:t>02149</w:t>
            </w:r>
            <w:r>
              <w:rPr>
                <w:spacing w:val="-5"/>
              </w:rPr>
              <w:t xml:space="preserve"> </w:t>
            </w:r>
            <w:r>
              <w:rPr>
                <w:spacing w:val="-2"/>
              </w:rPr>
              <w:t>Everett</w:t>
            </w:r>
          </w:p>
        </w:tc>
        <w:tc>
          <w:tcPr>
            <w:tcW w:w="2907" w:type="dxa"/>
          </w:tcPr>
          <w:p w14:paraId="0787367F" w14:textId="77777777" w:rsidR="00F75108" w:rsidRDefault="00000000">
            <w:pPr>
              <w:pStyle w:val="TableParagraph"/>
              <w:spacing w:before="8" w:line="261" w:lineRule="exact"/>
              <w:ind w:left="14" w:right="2"/>
              <w:jc w:val="center"/>
            </w:pPr>
            <w:r>
              <w:rPr>
                <w:spacing w:val="-5"/>
              </w:rPr>
              <w:t>MA</w:t>
            </w:r>
          </w:p>
        </w:tc>
        <w:tc>
          <w:tcPr>
            <w:tcW w:w="2912" w:type="dxa"/>
          </w:tcPr>
          <w:p w14:paraId="07873680" w14:textId="77777777" w:rsidR="00F75108" w:rsidRDefault="00000000">
            <w:pPr>
              <w:pStyle w:val="TableParagraph"/>
              <w:spacing w:before="8" w:line="261" w:lineRule="exact"/>
              <w:ind w:left="5" w:right="1"/>
              <w:jc w:val="center"/>
            </w:pPr>
            <w:r>
              <w:rPr>
                <w:spacing w:val="-5"/>
              </w:rPr>
              <w:t>26</w:t>
            </w:r>
          </w:p>
        </w:tc>
      </w:tr>
      <w:tr w:rsidR="00F75108" w14:paraId="07873685" w14:textId="77777777" w:rsidTr="00982CD3">
        <w:trPr>
          <w:cantSplit/>
          <w:trHeight w:val="289"/>
        </w:trPr>
        <w:tc>
          <w:tcPr>
            <w:tcW w:w="2909" w:type="dxa"/>
          </w:tcPr>
          <w:p w14:paraId="07873682" w14:textId="77777777" w:rsidR="00F75108" w:rsidRDefault="00000000">
            <w:pPr>
              <w:pStyle w:val="TableParagraph"/>
              <w:spacing w:before="8" w:line="261" w:lineRule="exact"/>
              <w:ind w:left="107"/>
            </w:pPr>
            <w:r>
              <w:t>02324</w:t>
            </w:r>
            <w:r>
              <w:rPr>
                <w:spacing w:val="-3"/>
              </w:rPr>
              <w:t xml:space="preserve"> </w:t>
            </w:r>
            <w:r>
              <w:rPr>
                <w:spacing w:val="-2"/>
              </w:rPr>
              <w:t>Bridgewater</w:t>
            </w:r>
          </w:p>
        </w:tc>
        <w:tc>
          <w:tcPr>
            <w:tcW w:w="2907" w:type="dxa"/>
          </w:tcPr>
          <w:p w14:paraId="07873683" w14:textId="77777777" w:rsidR="00F75108" w:rsidRDefault="00000000">
            <w:pPr>
              <w:pStyle w:val="TableParagraph"/>
              <w:spacing w:before="8" w:line="261" w:lineRule="exact"/>
              <w:ind w:left="14" w:right="2"/>
              <w:jc w:val="center"/>
            </w:pPr>
            <w:r>
              <w:rPr>
                <w:spacing w:val="-5"/>
              </w:rPr>
              <w:t>MA</w:t>
            </w:r>
          </w:p>
        </w:tc>
        <w:tc>
          <w:tcPr>
            <w:tcW w:w="2912" w:type="dxa"/>
          </w:tcPr>
          <w:p w14:paraId="07873684" w14:textId="77777777" w:rsidR="00F75108" w:rsidRDefault="00000000">
            <w:pPr>
              <w:pStyle w:val="TableParagraph"/>
              <w:spacing w:before="8" w:line="261" w:lineRule="exact"/>
              <w:ind w:left="5" w:right="1"/>
              <w:jc w:val="center"/>
            </w:pPr>
            <w:r>
              <w:rPr>
                <w:spacing w:val="-5"/>
              </w:rPr>
              <w:t>26</w:t>
            </w:r>
          </w:p>
        </w:tc>
      </w:tr>
      <w:tr w:rsidR="00F75108" w14:paraId="07873689" w14:textId="77777777" w:rsidTr="00982CD3">
        <w:trPr>
          <w:cantSplit/>
          <w:trHeight w:val="290"/>
        </w:trPr>
        <w:tc>
          <w:tcPr>
            <w:tcW w:w="2909" w:type="dxa"/>
          </w:tcPr>
          <w:p w14:paraId="07873686" w14:textId="77777777" w:rsidR="00F75108" w:rsidRDefault="00000000">
            <w:pPr>
              <w:pStyle w:val="TableParagraph"/>
              <w:spacing w:before="8" w:line="261" w:lineRule="exact"/>
              <w:ind w:left="107"/>
            </w:pPr>
            <w:r>
              <w:t>01702</w:t>
            </w:r>
            <w:r>
              <w:rPr>
                <w:spacing w:val="-3"/>
              </w:rPr>
              <w:t xml:space="preserve"> </w:t>
            </w:r>
            <w:r>
              <w:rPr>
                <w:spacing w:val="-2"/>
              </w:rPr>
              <w:t>Framingham</w:t>
            </w:r>
          </w:p>
        </w:tc>
        <w:tc>
          <w:tcPr>
            <w:tcW w:w="2907" w:type="dxa"/>
          </w:tcPr>
          <w:p w14:paraId="07873687" w14:textId="77777777" w:rsidR="00F75108" w:rsidRDefault="00000000">
            <w:pPr>
              <w:pStyle w:val="TableParagraph"/>
              <w:spacing w:before="8" w:line="261" w:lineRule="exact"/>
              <w:ind w:left="14" w:right="2"/>
              <w:jc w:val="center"/>
            </w:pPr>
            <w:r>
              <w:rPr>
                <w:spacing w:val="-5"/>
              </w:rPr>
              <w:t>MA</w:t>
            </w:r>
          </w:p>
        </w:tc>
        <w:tc>
          <w:tcPr>
            <w:tcW w:w="2912" w:type="dxa"/>
          </w:tcPr>
          <w:p w14:paraId="07873688" w14:textId="77777777" w:rsidR="00F75108" w:rsidRDefault="00000000">
            <w:pPr>
              <w:pStyle w:val="TableParagraph"/>
              <w:spacing w:before="8" w:line="261" w:lineRule="exact"/>
              <w:ind w:left="5" w:right="1"/>
              <w:jc w:val="center"/>
            </w:pPr>
            <w:r>
              <w:rPr>
                <w:spacing w:val="-5"/>
              </w:rPr>
              <w:t>26</w:t>
            </w:r>
          </w:p>
        </w:tc>
      </w:tr>
      <w:tr w:rsidR="00F75108" w14:paraId="0787368D" w14:textId="77777777" w:rsidTr="00982CD3">
        <w:trPr>
          <w:cantSplit/>
          <w:trHeight w:val="290"/>
        </w:trPr>
        <w:tc>
          <w:tcPr>
            <w:tcW w:w="2909" w:type="dxa"/>
          </w:tcPr>
          <w:p w14:paraId="0787368A" w14:textId="77777777" w:rsidR="00F75108" w:rsidRDefault="00000000">
            <w:pPr>
              <w:pStyle w:val="TableParagraph"/>
              <w:spacing w:before="8" w:line="261" w:lineRule="exact"/>
              <w:ind w:left="107"/>
            </w:pPr>
            <w:r>
              <w:t>02740</w:t>
            </w:r>
            <w:r>
              <w:rPr>
                <w:spacing w:val="-3"/>
              </w:rPr>
              <w:t xml:space="preserve"> </w:t>
            </w:r>
            <w:r>
              <w:t>New</w:t>
            </w:r>
            <w:r>
              <w:rPr>
                <w:spacing w:val="-2"/>
              </w:rPr>
              <w:t xml:space="preserve"> Bedford</w:t>
            </w:r>
          </w:p>
        </w:tc>
        <w:tc>
          <w:tcPr>
            <w:tcW w:w="2907" w:type="dxa"/>
          </w:tcPr>
          <w:p w14:paraId="0787368B" w14:textId="77777777" w:rsidR="00F75108" w:rsidRDefault="00000000">
            <w:pPr>
              <w:pStyle w:val="TableParagraph"/>
              <w:spacing w:before="8" w:line="261" w:lineRule="exact"/>
              <w:ind w:left="14" w:right="2"/>
              <w:jc w:val="center"/>
            </w:pPr>
            <w:r>
              <w:rPr>
                <w:spacing w:val="-5"/>
              </w:rPr>
              <w:t>MA</w:t>
            </w:r>
          </w:p>
        </w:tc>
        <w:tc>
          <w:tcPr>
            <w:tcW w:w="2912" w:type="dxa"/>
          </w:tcPr>
          <w:p w14:paraId="0787368C" w14:textId="77777777" w:rsidR="00F75108" w:rsidRDefault="00000000">
            <w:pPr>
              <w:pStyle w:val="TableParagraph"/>
              <w:spacing w:before="8" w:line="261" w:lineRule="exact"/>
              <w:ind w:left="5" w:right="1"/>
              <w:jc w:val="center"/>
            </w:pPr>
            <w:r>
              <w:rPr>
                <w:spacing w:val="-5"/>
              </w:rPr>
              <w:t>26</w:t>
            </w:r>
          </w:p>
        </w:tc>
      </w:tr>
      <w:tr w:rsidR="00F75108" w14:paraId="07873691" w14:textId="77777777" w:rsidTr="00982CD3">
        <w:trPr>
          <w:cantSplit/>
          <w:trHeight w:val="289"/>
        </w:trPr>
        <w:tc>
          <w:tcPr>
            <w:tcW w:w="2909" w:type="dxa"/>
          </w:tcPr>
          <w:p w14:paraId="0787368E" w14:textId="77777777" w:rsidR="00F75108" w:rsidRDefault="00000000">
            <w:pPr>
              <w:pStyle w:val="TableParagraph"/>
              <w:spacing w:before="8" w:line="261" w:lineRule="exact"/>
              <w:ind w:left="107"/>
            </w:pPr>
            <w:r>
              <w:t>02339</w:t>
            </w:r>
            <w:r>
              <w:rPr>
                <w:spacing w:val="-5"/>
              </w:rPr>
              <w:t xml:space="preserve"> </w:t>
            </w:r>
            <w:r>
              <w:rPr>
                <w:spacing w:val="-2"/>
              </w:rPr>
              <w:t>Hanover</w:t>
            </w:r>
          </w:p>
        </w:tc>
        <w:tc>
          <w:tcPr>
            <w:tcW w:w="2907" w:type="dxa"/>
          </w:tcPr>
          <w:p w14:paraId="0787368F" w14:textId="77777777" w:rsidR="00F75108" w:rsidRDefault="00000000">
            <w:pPr>
              <w:pStyle w:val="TableParagraph"/>
              <w:spacing w:before="8" w:line="261" w:lineRule="exact"/>
              <w:ind w:left="14" w:right="2"/>
              <w:jc w:val="center"/>
            </w:pPr>
            <w:r>
              <w:rPr>
                <w:spacing w:val="-5"/>
              </w:rPr>
              <w:t>MA</w:t>
            </w:r>
          </w:p>
        </w:tc>
        <w:tc>
          <w:tcPr>
            <w:tcW w:w="2912" w:type="dxa"/>
          </w:tcPr>
          <w:p w14:paraId="07873690" w14:textId="77777777" w:rsidR="00F75108" w:rsidRDefault="00000000">
            <w:pPr>
              <w:pStyle w:val="TableParagraph"/>
              <w:spacing w:before="8" w:line="261" w:lineRule="exact"/>
              <w:ind w:left="5" w:right="1"/>
              <w:jc w:val="center"/>
            </w:pPr>
            <w:r>
              <w:rPr>
                <w:spacing w:val="-5"/>
              </w:rPr>
              <w:t>26</w:t>
            </w:r>
          </w:p>
        </w:tc>
      </w:tr>
      <w:tr w:rsidR="00F75108" w14:paraId="07873695" w14:textId="77777777" w:rsidTr="00982CD3">
        <w:trPr>
          <w:cantSplit/>
          <w:trHeight w:val="290"/>
        </w:trPr>
        <w:tc>
          <w:tcPr>
            <w:tcW w:w="2909" w:type="dxa"/>
          </w:tcPr>
          <w:p w14:paraId="07873692" w14:textId="77777777" w:rsidR="00F75108" w:rsidRDefault="00000000">
            <w:pPr>
              <w:pStyle w:val="TableParagraph"/>
              <w:spacing w:before="8" w:line="261" w:lineRule="exact"/>
              <w:ind w:left="107"/>
            </w:pPr>
            <w:r>
              <w:t>02370</w:t>
            </w:r>
            <w:r>
              <w:rPr>
                <w:spacing w:val="-5"/>
              </w:rPr>
              <w:t xml:space="preserve"> </w:t>
            </w:r>
            <w:r>
              <w:rPr>
                <w:spacing w:val="-2"/>
              </w:rPr>
              <w:t>Rockland</w:t>
            </w:r>
          </w:p>
        </w:tc>
        <w:tc>
          <w:tcPr>
            <w:tcW w:w="2907" w:type="dxa"/>
          </w:tcPr>
          <w:p w14:paraId="07873693" w14:textId="77777777" w:rsidR="00F75108" w:rsidRDefault="00000000">
            <w:pPr>
              <w:pStyle w:val="TableParagraph"/>
              <w:spacing w:before="8" w:line="261" w:lineRule="exact"/>
              <w:ind w:left="14" w:right="2"/>
              <w:jc w:val="center"/>
            </w:pPr>
            <w:r>
              <w:rPr>
                <w:spacing w:val="-5"/>
              </w:rPr>
              <w:t>MA</w:t>
            </w:r>
          </w:p>
        </w:tc>
        <w:tc>
          <w:tcPr>
            <w:tcW w:w="2912" w:type="dxa"/>
          </w:tcPr>
          <w:p w14:paraId="07873694" w14:textId="77777777" w:rsidR="00F75108" w:rsidRDefault="00000000">
            <w:pPr>
              <w:pStyle w:val="TableParagraph"/>
              <w:spacing w:before="8" w:line="261" w:lineRule="exact"/>
              <w:ind w:left="5" w:right="1"/>
              <w:jc w:val="center"/>
            </w:pPr>
            <w:r>
              <w:rPr>
                <w:spacing w:val="-5"/>
              </w:rPr>
              <w:t>26</w:t>
            </w:r>
          </w:p>
        </w:tc>
      </w:tr>
      <w:tr w:rsidR="00F75108" w14:paraId="07873699" w14:textId="77777777" w:rsidTr="00982CD3">
        <w:trPr>
          <w:cantSplit/>
          <w:trHeight w:val="290"/>
        </w:trPr>
        <w:tc>
          <w:tcPr>
            <w:tcW w:w="2909" w:type="dxa"/>
          </w:tcPr>
          <w:p w14:paraId="07873696" w14:textId="77777777" w:rsidR="00F75108" w:rsidRDefault="00000000">
            <w:pPr>
              <w:pStyle w:val="TableParagraph"/>
              <w:spacing w:before="8" w:line="261" w:lineRule="exact"/>
              <w:ind w:left="107"/>
            </w:pPr>
            <w:r>
              <w:t>02649</w:t>
            </w:r>
            <w:r>
              <w:rPr>
                <w:spacing w:val="-7"/>
              </w:rPr>
              <w:t xml:space="preserve"> </w:t>
            </w:r>
            <w:r>
              <w:rPr>
                <w:spacing w:val="-2"/>
              </w:rPr>
              <w:t>Mashpee</w:t>
            </w:r>
          </w:p>
        </w:tc>
        <w:tc>
          <w:tcPr>
            <w:tcW w:w="2907" w:type="dxa"/>
          </w:tcPr>
          <w:p w14:paraId="07873697" w14:textId="77777777" w:rsidR="00F75108" w:rsidRDefault="00000000">
            <w:pPr>
              <w:pStyle w:val="TableParagraph"/>
              <w:spacing w:before="8" w:line="261" w:lineRule="exact"/>
              <w:ind w:left="14" w:right="2"/>
              <w:jc w:val="center"/>
            </w:pPr>
            <w:r>
              <w:rPr>
                <w:spacing w:val="-5"/>
              </w:rPr>
              <w:t>MA</w:t>
            </w:r>
          </w:p>
        </w:tc>
        <w:tc>
          <w:tcPr>
            <w:tcW w:w="2912" w:type="dxa"/>
          </w:tcPr>
          <w:p w14:paraId="07873698" w14:textId="77777777" w:rsidR="00F75108" w:rsidRDefault="00000000">
            <w:pPr>
              <w:pStyle w:val="TableParagraph"/>
              <w:spacing w:before="8" w:line="261" w:lineRule="exact"/>
              <w:ind w:left="5" w:right="1"/>
              <w:jc w:val="center"/>
            </w:pPr>
            <w:r>
              <w:rPr>
                <w:spacing w:val="-5"/>
              </w:rPr>
              <w:t>26</w:t>
            </w:r>
          </w:p>
        </w:tc>
      </w:tr>
      <w:tr w:rsidR="00F75108" w14:paraId="0787369D" w14:textId="77777777" w:rsidTr="00982CD3">
        <w:trPr>
          <w:cantSplit/>
          <w:trHeight w:val="289"/>
        </w:trPr>
        <w:tc>
          <w:tcPr>
            <w:tcW w:w="2909" w:type="dxa"/>
          </w:tcPr>
          <w:p w14:paraId="0787369A" w14:textId="77777777" w:rsidR="00F75108" w:rsidRDefault="00000000">
            <w:pPr>
              <w:pStyle w:val="TableParagraph"/>
              <w:spacing w:before="8" w:line="261" w:lineRule="exact"/>
              <w:ind w:left="107"/>
            </w:pPr>
            <w:r>
              <w:t>01880</w:t>
            </w:r>
            <w:r>
              <w:rPr>
                <w:spacing w:val="-3"/>
              </w:rPr>
              <w:t xml:space="preserve"> </w:t>
            </w:r>
            <w:r>
              <w:rPr>
                <w:spacing w:val="-2"/>
              </w:rPr>
              <w:t>Wakefield</w:t>
            </w:r>
          </w:p>
        </w:tc>
        <w:tc>
          <w:tcPr>
            <w:tcW w:w="2907" w:type="dxa"/>
          </w:tcPr>
          <w:p w14:paraId="0787369B" w14:textId="77777777" w:rsidR="00F75108" w:rsidRDefault="00000000">
            <w:pPr>
              <w:pStyle w:val="TableParagraph"/>
              <w:spacing w:before="8" w:line="261" w:lineRule="exact"/>
              <w:ind w:left="14" w:right="2"/>
              <w:jc w:val="center"/>
            </w:pPr>
            <w:r>
              <w:rPr>
                <w:spacing w:val="-5"/>
              </w:rPr>
              <w:t>MA</w:t>
            </w:r>
          </w:p>
        </w:tc>
        <w:tc>
          <w:tcPr>
            <w:tcW w:w="2912" w:type="dxa"/>
          </w:tcPr>
          <w:p w14:paraId="0787369C" w14:textId="77777777" w:rsidR="00F75108" w:rsidRDefault="00000000">
            <w:pPr>
              <w:pStyle w:val="TableParagraph"/>
              <w:spacing w:before="8" w:line="261" w:lineRule="exact"/>
              <w:ind w:left="5" w:right="1"/>
              <w:jc w:val="center"/>
            </w:pPr>
            <w:r>
              <w:rPr>
                <w:spacing w:val="-5"/>
              </w:rPr>
              <w:t>25</w:t>
            </w:r>
          </w:p>
        </w:tc>
      </w:tr>
      <w:tr w:rsidR="00F75108" w14:paraId="078736A1" w14:textId="77777777" w:rsidTr="00982CD3">
        <w:trPr>
          <w:cantSplit/>
          <w:trHeight w:val="290"/>
        </w:trPr>
        <w:tc>
          <w:tcPr>
            <w:tcW w:w="2909" w:type="dxa"/>
          </w:tcPr>
          <w:p w14:paraId="0787369E" w14:textId="77777777" w:rsidR="00F75108" w:rsidRDefault="00000000">
            <w:pPr>
              <w:pStyle w:val="TableParagraph"/>
              <w:spacing w:before="8" w:line="261" w:lineRule="exact"/>
              <w:ind w:left="107"/>
            </w:pPr>
            <w:r>
              <w:t>02093</w:t>
            </w:r>
            <w:r>
              <w:rPr>
                <w:spacing w:val="-3"/>
              </w:rPr>
              <w:t xml:space="preserve"> </w:t>
            </w:r>
            <w:r>
              <w:rPr>
                <w:spacing w:val="-2"/>
              </w:rPr>
              <w:t>Wrentham</w:t>
            </w:r>
          </w:p>
        </w:tc>
        <w:tc>
          <w:tcPr>
            <w:tcW w:w="2907" w:type="dxa"/>
          </w:tcPr>
          <w:p w14:paraId="0787369F" w14:textId="77777777" w:rsidR="00F75108" w:rsidRDefault="00000000">
            <w:pPr>
              <w:pStyle w:val="TableParagraph"/>
              <w:spacing w:before="8" w:line="261" w:lineRule="exact"/>
              <w:ind w:left="14" w:right="2"/>
              <w:jc w:val="center"/>
            </w:pPr>
            <w:r>
              <w:rPr>
                <w:spacing w:val="-5"/>
              </w:rPr>
              <w:t>MA</w:t>
            </w:r>
          </w:p>
        </w:tc>
        <w:tc>
          <w:tcPr>
            <w:tcW w:w="2912" w:type="dxa"/>
          </w:tcPr>
          <w:p w14:paraId="078736A0" w14:textId="77777777" w:rsidR="00F75108" w:rsidRDefault="00000000">
            <w:pPr>
              <w:pStyle w:val="TableParagraph"/>
              <w:spacing w:before="8" w:line="261" w:lineRule="exact"/>
              <w:ind w:left="5" w:right="1"/>
              <w:jc w:val="center"/>
            </w:pPr>
            <w:r>
              <w:rPr>
                <w:spacing w:val="-5"/>
              </w:rPr>
              <w:t>25</w:t>
            </w:r>
          </w:p>
        </w:tc>
      </w:tr>
      <w:tr w:rsidR="00F75108" w14:paraId="078736A5" w14:textId="77777777" w:rsidTr="00982CD3">
        <w:trPr>
          <w:cantSplit/>
          <w:trHeight w:val="290"/>
        </w:trPr>
        <w:tc>
          <w:tcPr>
            <w:tcW w:w="2909" w:type="dxa"/>
          </w:tcPr>
          <w:p w14:paraId="078736A2" w14:textId="77777777" w:rsidR="00F75108" w:rsidRDefault="00000000">
            <w:pPr>
              <w:pStyle w:val="TableParagraph"/>
              <w:spacing w:before="8" w:line="261" w:lineRule="exact"/>
              <w:ind w:left="107"/>
            </w:pPr>
            <w:r>
              <w:t>01930</w:t>
            </w:r>
            <w:r>
              <w:rPr>
                <w:spacing w:val="-5"/>
              </w:rPr>
              <w:t xml:space="preserve"> </w:t>
            </w:r>
            <w:r>
              <w:rPr>
                <w:spacing w:val="-2"/>
              </w:rPr>
              <w:t>Gloucester</w:t>
            </w:r>
          </w:p>
        </w:tc>
        <w:tc>
          <w:tcPr>
            <w:tcW w:w="2907" w:type="dxa"/>
          </w:tcPr>
          <w:p w14:paraId="078736A3" w14:textId="77777777" w:rsidR="00F75108" w:rsidRDefault="00000000">
            <w:pPr>
              <w:pStyle w:val="TableParagraph"/>
              <w:spacing w:before="8" w:line="261" w:lineRule="exact"/>
              <w:ind w:left="14" w:right="2"/>
              <w:jc w:val="center"/>
            </w:pPr>
            <w:r>
              <w:rPr>
                <w:spacing w:val="-5"/>
              </w:rPr>
              <w:t>MA</w:t>
            </w:r>
          </w:p>
        </w:tc>
        <w:tc>
          <w:tcPr>
            <w:tcW w:w="2912" w:type="dxa"/>
          </w:tcPr>
          <w:p w14:paraId="078736A4" w14:textId="77777777" w:rsidR="00F75108" w:rsidRDefault="00000000">
            <w:pPr>
              <w:pStyle w:val="TableParagraph"/>
              <w:spacing w:before="8" w:line="261" w:lineRule="exact"/>
              <w:ind w:left="5" w:right="1"/>
              <w:jc w:val="center"/>
            </w:pPr>
            <w:r>
              <w:rPr>
                <w:spacing w:val="-5"/>
              </w:rPr>
              <w:t>24</w:t>
            </w:r>
          </w:p>
        </w:tc>
      </w:tr>
      <w:tr w:rsidR="00F75108" w14:paraId="078736A9" w14:textId="77777777" w:rsidTr="00982CD3">
        <w:trPr>
          <w:cantSplit/>
          <w:trHeight w:val="289"/>
        </w:trPr>
        <w:tc>
          <w:tcPr>
            <w:tcW w:w="2909" w:type="dxa"/>
          </w:tcPr>
          <w:p w14:paraId="078736A6" w14:textId="77777777" w:rsidR="00F75108" w:rsidRDefault="00000000">
            <w:pPr>
              <w:pStyle w:val="TableParagraph"/>
              <w:spacing w:before="8" w:line="261" w:lineRule="exact"/>
              <w:ind w:left="107"/>
            </w:pPr>
            <w:r>
              <w:t>02332</w:t>
            </w:r>
            <w:r>
              <w:rPr>
                <w:spacing w:val="-7"/>
              </w:rPr>
              <w:t xml:space="preserve"> </w:t>
            </w:r>
            <w:r>
              <w:rPr>
                <w:spacing w:val="-2"/>
              </w:rPr>
              <w:t>Duxbury</w:t>
            </w:r>
          </w:p>
        </w:tc>
        <w:tc>
          <w:tcPr>
            <w:tcW w:w="2907" w:type="dxa"/>
          </w:tcPr>
          <w:p w14:paraId="078736A7" w14:textId="77777777" w:rsidR="00F75108" w:rsidRDefault="00000000">
            <w:pPr>
              <w:pStyle w:val="TableParagraph"/>
              <w:spacing w:before="8" w:line="261" w:lineRule="exact"/>
              <w:ind w:left="14" w:right="2"/>
              <w:jc w:val="center"/>
            </w:pPr>
            <w:r>
              <w:rPr>
                <w:spacing w:val="-5"/>
              </w:rPr>
              <w:t>MA</w:t>
            </w:r>
          </w:p>
        </w:tc>
        <w:tc>
          <w:tcPr>
            <w:tcW w:w="2912" w:type="dxa"/>
          </w:tcPr>
          <w:p w14:paraId="078736A8" w14:textId="77777777" w:rsidR="00F75108" w:rsidRDefault="00000000">
            <w:pPr>
              <w:pStyle w:val="TableParagraph"/>
              <w:spacing w:before="8" w:line="261" w:lineRule="exact"/>
              <w:ind w:left="5" w:right="1"/>
              <w:jc w:val="center"/>
            </w:pPr>
            <w:r>
              <w:rPr>
                <w:spacing w:val="-5"/>
              </w:rPr>
              <w:t>24</w:t>
            </w:r>
          </w:p>
        </w:tc>
      </w:tr>
      <w:tr w:rsidR="00F75108" w14:paraId="078736AD" w14:textId="77777777" w:rsidTr="00982CD3">
        <w:trPr>
          <w:cantSplit/>
          <w:trHeight w:val="290"/>
        </w:trPr>
        <w:tc>
          <w:tcPr>
            <w:tcW w:w="2909" w:type="dxa"/>
          </w:tcPr>
          <w:p w14:paraId="078736AA" w14:textId="77777777" w:rsidR="00F75108" w:rsidRDefault="00000000">
            <w:pPr>
              <w:pStyle w:val="TableParagraph"/>
              <w:spacing w:before="8" w:line="261" w:lineRule="exact"/>
              <w:ind w:left="107"/>
            </w:pPr>
            <w:r>
              <w:t>02421</w:t>
            </w:r>
            <w:r>
              <w:rPr>
                <w:spacing w:val="-3"/>
              </w:rPr>
              <w:t xml:space="preserve"> </w:t>
            </w:r>
            <w:r>
              <w:rPr>
                <w:spacing w:val="-2"/>
              </w:rPr>
              <w:t>Lexington</w:t>
            </w:r>
          </w:p>
        </w:tc>
        <w:tc>
          <w:tcPr>
            <w:tcW w:w="2907" w:type="dxa"/>
          </w:tcPr>
          <w:p w14:paraId="078736AB" w14:textId="77777777" w:rsidR="00F75108" w:rsidRDefault="00000000">
            <w:pPr>
              <w:pStyle w:val="TableParagraph"/>
              <w:spacing w:before="8" w:line="261" w:lineRule="exact"/>
              <w:ind w:left="14" w:right="2"/>
              <w:jc w:val="center"/>
            </w:pPr>
            <w:r>
              <w:rPr>
                <w:spacing w:val="-5"/>
              </w:rPr>
              <w:t>MA</w:t>
            </w:r>
          </w:p>
        </w:tc>
        <w:tc>
          <w:tcPr>
            <w:tcW w:w="2912" w:type="dxa"/>
          </w:tcPr>
          <w:p w14:paraId="078736AC" w14:textId="77777777" w:rsidR="00F75108" w:rsidRDefault="00000000">
            <w:pPr>
              <w:pStyle w:val="TableParagraph"/>
              <w:spacing w:before="8" w:line="261" w:lineRule="exact"/>
              <w:ind w:left="5" w:right="1"/>
              <w:jc w:val="center"/>
            </w:pPr>
            <w:r>
              <w:rPr>
                <w:spacing w:val="-5"/>
              </w:rPr>
              <w:t>24</w:t>
            </w:r>
          </w:p>
        </w:tc>
      </w:tr>
      <w:tr w:rsidR="00F75108" w14:paraId="078736B1" w14:textId="77777777" w:rsidTr="00982CD3">
        <w:trPr>
          <w:cantSplit/>
          <w:trHeight w:val="290"/>
        </w:trPr>
        <w:tc>
          <w:tcPr>
            <w:tcW w:w="2909" w:type="dxa"/>
          </w:tcPr>
          <w:p w14:paraId="078736AE" w14:textId="77777777" w:rsidR="00F75108" w:rsidRDefault="00000000">
            <w:pPr>
              <w:pStyle w:val="TableParagraph"/>
              <w:spacing w:before="8" w:line="261" w:lineRule="exact"/>
              <w:ind w:left="107"/>
            </w:pPr>
            <w:r>
              <w:t>02745</w:t>
            </w:r>
            <w:r>
              <w:rPr>
                <w:spacing w:val="-3"/>
              </w:rPr>
              <w:t xml:space="preserve"> </w:t>
            </w:r>
            <w:r>
              <w:t>New</w:t>
            </w:r>
            <w:r>
              <w:rPr>
                <w:spacing w:val="-2"/>
              </w:rPr>
              <w:t xml:space="preserve"> Bedford</w:t>
            </w:r>
          </w:p>
        </w:tc>
        <w:tc>
          <w:tcPr>
            <w:tcW w:w="2907" w:type="dxa"/>
          </w:tcPr>
          <w:p w14:paraId="078736AF" w14:textId="77777777" w:rsidR="00F75108" w:rsidRDefault="00000000">
            <w:pPr>
              <w:pStyle w:val="TableParagraph"/>
              <w:spacing w:before="8" w:line="261" w:lineRule="exact"/>
              <w:ind w:left="14" w:right="2"/>
              <w:jc w:val="center"/>
            </w:pPr>
            <w:r>
              <w:rPr>
                <w:spacing w:val="-5"/>
              </w:rPr>
              <w:t>MA</w:t>
            </w:r>
          </w:p>
        </w:tc>
        <w:tc>
          <w:tcPr>
            <w:tcW w:w="2912" w:type="dxa"/>
          </w:tcPr>
          <w:p w14:paraId="078736B0" w14:textId="77777777" w:rsidR="00F75108" w:rsidRDefault="00000000">
            <w:pPr>
              <w:pStyle w:val="TableParagraph"/>
              <w:spacing w:before="8" w:line="261" w:lineRule="exact"/>
              <w:ind w:left="5" w:right="1"/>
              <w:jc w:val="center"/>
            </w:pPr>
            <w:r>
              <w:rPr>
                <w:spacing w:val="-5"/>
              </w:rPr>
              <w:t>24</w:t>
            </w:r>
          </w:p>
        </w:tc>
      </w:tr>
      <w:tr w:rsidR="00F75108" w14:paraId="078736B5" w14:textId="77777777" w:rsidTr="00982CD3">
        <w:trPr>
          <w:cantSplit/>
          <w:trHeight w:val="289"/>
        </w:trPr>
        <w:tc>
          <w:tcPr>
            <w:tcW w:w="2909" w:type="dxa"/>
          </w:tcPr>
          <w:p w14:paraId="078736B2" w14:textId="77777777" w:rsidR="00F75108" w:rsidRDefault="00000000">
            <w:pPr>
              <w:pStyle w:val="TableParagraph"/>
              <w:spacing w:before="8" w:line="261" w:lineRule="exact"/>
              <w:ind w:left="107"/>
            </w:pPr>
            <w:r>
              <w:t>02481</w:t>
            </w:r>
            <w:r>
              <w:rPr>
                <w:spacing w:val="-7"/>
              </w:rPr>
              <w:t xml:space="preserve"> </w:t>
            </w:r>
            <w:r>
              <w:t>Wellesley</w:t>
            </w:r>
            <w:r>
              <w:rPr>
                <w:spacing w:val="-5"/>
              </w:rPr>
              <w:t xml:space="preserve"> </w:t>
            </w:r>
            <w:r>
              <w:rPr>
                <w:spacing w:val="-2"/>
              </w:rPr>
              <w:t>Hills</w:t>
            </w:r>
          </w:p>
        </w:tc>
        <w:tc>
          <w:tcPr>
            <w:tcW w:w="2907" w:type="dxa"/>
          </w:tcPr>
          <w:p w14:paraId="078736B3" w14:textId="77777777" w:rsidR="00F75108" w:rsidRDefault="00000000">
            <w:pPr>
              <w:pStyle w:val="TableParagraph"/>
              <w:spacing w:before="8" w:line="261" w:lineRule="exact"/>
              <w:ind w:left="14" w:right="2"/>
              <w:jc w:val="center"/>
            </w:pPr>
            <w:r>
              <w:rPr>
                <w:spacing w:val="-5"/>
              </w:rPr>
              <w:t>MA</w:t>
            </w:r>
          </w:p>
        </w:tc>
        <w:tc>
          <w:tcPr>
            <w:tcW w:w="2912" w:type="dxa"/>
          </w:tcPr>
          <w:p w14:paraId="078736B4" w14:textId="77777777" w:rsidR="00F75108" w:rsidRDefault="00000000">
            <w:pPr>
              <w:pStyle w:val="TableParagraph"/>
              <w:spacing w:before="8" w:line="261" w:lineRule="exact"/>
              <w:ind w:left="5" w:right="1"/>
              <w:jc w:val="center"/>
            </w:pPr>
            <w:r>
              <w:rPr>
                <w:spacing w:val="-5"/>
              </w:rPr>
              <w:t>24</w:t>
            </w:r>
          </w:p>
        </w:tc>
      </w:tr>
      <w:tr w:rsidR="00F75108" w14:paraId="078736B9" w14:textId="77777777" w:rsidTr="00982CD3">
        <w:trPr>
          <w:cantSplit/>
          <w:trHeight w:val="290"/>
        </w:trPr>
        <w:tc>
          <w:tcPr>
            <w:tcW w:w="2909" w:type="dxa"/>
          </w:tcPr>
          <w:p w14:paraId="078736B6" w14:textId="77777777" w:rsidR="00F75108" w:rsidRDefault="00000000">
            <w:pPr>
              <w:pStyle w:val="TableParagraph"/>
              <w:spacing w:before="8" w:line="261" w:lineRule="exact"/>
              <w:ind w:left="107"/>
            </w:pPr>
            <w:r>
              <w:t>02215</w:t>
            </w:r>
            <w:r>
              <w:rPr>
                <w:spacing w:val="-5"/>
              </w:rPr>
              <w:t xml:space="preserve"> </w:t>
            </w:r>
            <w:r>
              <w:rPr>
                <w:spacing w:val="-2"/>
              </w:rPr>
              <w:t>Boston</w:t>
            </w:r>
          </w:p>
        </w:tc>
        <w:tc>
          <w:tcPr>
            <w:tcW w:w="2907" w:type="dxa"/>
          </w:tcPr>
          <w:p w14:paraId="078736B7" w14:textId="77777777" w:rsidR="00F75108" w:rsidRDefault="00000000">
            <w:pPr>
              <w:pStyle w:val="TableParagraph"/>
              <w:spacing w:before="8" w:line="261" w:lineRule="exact"/>
              <w:ind w:left="14" w:right="2"/>
              <w:jc w:val="center"/>
            </w:pPr>
            <w:r>
              <w:rPr>
                <w:spacing w:val="-5"/>
              </w:rPr>
              <w:t>MA</w:t>
            </w:r>
          </w:p>
        </w:tc>
        <w:tc>
          <w:tcPr>
            <w:tcW w:w="2912" w:type="dxa"/>
          </w:tcPr>
          <w:p w14:paraId="078736B8" w14:textId="77777777" w:rsidR="00F75108" w:rsidRDefault="00000000">
            <w:pPr>
              <w:pStyle w:val="TableParagraph"/>
              <w:spacing w:before="8" w:line="261" w:lineRule="exact"/>
              <w:ind w:left="5" w:right="1"/>
              <w:jc w:val="center"/>
            </w:pPr>
            <w:r>
              <w:rPr>
                <w:spacing w:val="-5"/>
              </w:rPr>
              <w:t>23</w:t>
            </w:r>
          </w:p>
        </w:tc>
      </w:tr>
      <w:tr w:rsidR="00F75108" w14:paraId="078736BD" w14:textId="77777777" w:rsidTr="00982CD3">
        <w:trPr>
          <w:cantSplit/>
          <w:trHeight w:val="290"/>
        </w:trPr>
        <w:tc>
          <w:tcPr>
            <w:tcW w:w="2909" w:type="dxa"/>
          </w:tcPr>
          <w:p w14:paraId="078736BA" w14:textId="77777777" w:rsidR="00F75108" w:rsidRDefault="00000000">
            <w:pPr>
              <w:pStyle w:val="TableParagraph"/>
              <w:spacing w:before="8" w:line="261" w:lineRule="exact"/>
              <w:ind w:left="107"/>
            </w:pPr>
            <w:r>
              <w:t>02563</w:t>
            </w:r>
            <w:r>
              <w:rPr>
                <w:spacing w:val="-5"/>
              </w:rPr>
              <w:t xml:space="preserve"> </w:t>
            </w:r>
            <w:r>
              <w:rPr>
                <w:spacing w:val="-2"/>
              </w:rPr>
              <w:t>Sandwich</w:t>
            </w:r>
          </w:p>
        </w:tc>
        <w:tc>
          <w:tcPr>
            <w:tcW w:w="2907" w:type="dxa"/>
          </w:tcPr>
          <w:p w14:paraId="078736BB" w14:textId="77777777" w:rsidR="00F75108" w:rsidRDefault="00000000">
            <w:pPr>
              <w:pStyle w:val="TableParagraph"/>
              <w:spacing w:before="8" w:line="261" w:lineRule="exact"/>
              <w:ind w:left="14" w:right="2"/>
              <w:jc w:val="center"/>
            </w:pPr>
            <w:r>
              <w:rPr>
                <w:spacing w:val="-5"/>
              </w:rPr>
              <w:t>MA</w:t>
            </w:r>
          </w:p>
        </w:tc>
        <w:tc>
          <w:tcPr>
            <w:tcW w:w="2912" w:type="dxa"/>
          </w:tcPr>
          <w:p w14:paraId="078736BC" w14:textId="77777777" w:rsidR="00F75108" w:rsidRDefault="00000000">
            <w:pPr>
              <w:pStyle w:val="TableParagraph"/>
              <w:spacing w:before="8" w:line="261" w:lineRule="exact"/>
              <w:ind w:left="5" w:right="1"/>
              <w:jc w:val="center"/>
            </w:pPr>
            <w:r>
              <w:rPr>
                <w:spacing w:val="-5"/>
              </w:rPr>
              <w:t>23</w:t>
            </w:r>
          </w:p>
        </w:tc>
      </w:tr>
      <w:tr w:rsidR="00F75108" w14:paraId="078736C1" w14:textId="77777777" w:rsidTr="00982CD3">
        <w:trPr>
          <w:cantSplit/>
          <w:trHeight w:val="289"/>
        </w:trPr>
        <w:tc>
          <w:tcPr>
            <w:tcW w:w="2909" w:type="dxa"/>
          </w:tcPr>
          <w:p w14:paraId="078736BE" w14:textId="77777777" w:rsidR="00F75108" w:rsidRDefault="00000000">
            <w:pPr>
              <w:pStyle w:val="TableParagraph"/>
              <w:spacing w:before="8" w:line="261" w:lineRule="exact"/>
              <w:ind w:left="107"/>
            </w:pPr>
            <w:r>
              <w:t>01887</w:t>
            </w:r>
            <w:r>
              <w:rPr>
                <w:spacing w:val="-3"/>
              </w:rPr>
              <w:t xml:space="preserve"> </w:t>
            </w:r>
            <w:r>
              <w:rPr>
                <w:spacing w:val="-2"/>
              </w:rPr>
              <w:t>Wilmington</w:t>
            </w:r>
          </w:p>
        </w:tc>
        <w:tc>
          <w:tcPr>
            <w:tcW w:w="2907" w:type="dxa"/>
          </w:tcPr>
          <w:p w14:paraId="078736BF" w14:textId="77777777" w:rsidR="00F75108" w:rsidRDefault="00000000">
            <w:pPr>
              <w:pStyle w:val="TableParagraph"/>
              <w:spacing w:before="8" w:line="261" w:lineRule="exact"/>
              <w:ind w:left="14" w:right="2"/>
              <w:jc w:val="center"/>
            </w:pPr>
            <w:r>
              <w:rPr>
                <w:spacing w:val="-5"/>
              </w:rPr>
              <w:t>MA</w:t>
            </w:r>
          </w:p>
        </w:tc>
        <w:tc>
          <w:tcPr>
            <w:tcW w:w="2912" w:type="dxa"/>
          </w:tcPr>
          <w:p w14:paraId="078736C0" w14:textId="77777777" w:rsidR="00F75108" w:rsidRDefault="00000000">
            <w:pPr>
              <w:pStyle w:val="TableParagraph"/>
              <w:spacing w:before="8" w:line="261" w:lineRule="exact"/>
              <w:ind w:left="5" w:right="1"/>
              <w:jc w:val="center"/>
            </w:pPr>
            <w:r>
              <w:rPr>
                <w:spacing w:val="-5"/>
              </w:rPr>
              <w:t>23</w:t>
            </w:r>
          </w:p>
        </w:tc>
      </w:tr>
      <w:tr w:rsidR="00F75108" w14:paraId="078736C5" w14:textId="77777777" w:rsidTr="00982CD3">
        <w:trPr>
          <w:cantSplit/>
          <w:trHeight w:val="290"/>
        </w:trPr>
        <w:tc>
          <w:tcPr>
            <w:tcW w:w="2909" w:type="dxa"/>
          </w:tcPr>
          <w:p w14:paraId="078736C2" w14:textId="77777777" w:rsidR="00F75108" w:rsidRDefault="00000000">
            <w:pPr>
              <w:pStyle w:val="TableParagraph"/>
              <w:spacing w:before="8" w:line="261" w:lineRule="exact"/>
              <w:ind w:left="107"/>
            </w:pPr>
            <w:r>
              <w:t>02351</w:t>
            </w:r>
            <w:r>
              <w:rPr>
                <w:spacing w:val="-3"/>
              </w:rPr>
              <w:t xml:space="preserve"> </w:t>
            </w:r>
            <w:r>
              <w:rPr>
                <w:spacing w:val="-2"/>
              </w:rPr>
              <w:t>Abington</w:t>
            </w:r>
          </w:p>
        </w:tc>
        <w:tc>
          <w:tcPr>
            <w:tcW w:w="2907" w:type="dxa"/>
          </w:tcPr>
          <w:p w14:paraId="078736C3" w14:textId="77777777" w:rsidR="00F75108" w:rsidRDefault="00000000">
            <w:pPr>
              <w:pStyle w:val="TableParagraph"/>
              <w:spacing w:before="8" w:line="261" w:lineRule="exact"/>
              <w:ind w:left="14" w:right="2"/>
              <w:jc w:val="center"/>
            </w:pPr>
            <w:r>
              <w:rPr>
                <w:spacing w:val="-5"/>
              </w:rPr>
              <w:t>MA</w:t>
            </w:r>
          </w:p>
        </w:tc>
        <w:tc>
          <w:tcPr>
            <w:tcW w:w="2912" w:type="dxa"/>
          </w:tcPr>
          <w:p w14:paraId="078736C4" w14:textId="77777777" w:rsidR="00F75108" w:rsidRDefault="00000000">
            <w:pPr>
              <w:pStyle w:val="TableParagraph"/>
              <w:spacing w:before="8" w:line="261" w:lineRule="exact"/>
              <w:ind w:left="5" w:right="1"/>
              <w:jc w:val="center"/>
            </w:pPr>
            <w:r>
              <w:rPr>
                <w:spacing w:val="-5"/>
              </w:rPr>
              <w:t>23</w:t>
            </w:r>
          </w:p>
        </w:tc>
      </w:tr>
      <w:tr w:rsidR="00F75108" w14:paraId="078736C9" w14:textId="77777777" w:rsidTr="00982CD3">
        <w:trPr>
          <w:cantSplit/>
          <w:trHeight w:val="290"/>
        </w:trPr>
        <w:tc>
          <w:tcPr>
            <w:tcW w:w="2909" w:type="dxa"/>
          </w:tcPr>
          <w:p w14:paraId="078736C6" w14:textId="77777777" w:rsidR="00F75108" w:rsidRDefault="00000000">
            <w:pPr>
              <w:pStyle w:val="TableParagraph"/>
              <w:spacing w:before="8" w:line="261" w:lineRule="exact"/>
              <w:ind w:left="107"/>
            </w:pPr>
            <w:r>
              <w:t>02053</w:t>
            </w:r>
            <w:r>
              <w:rPr>
                <w:spacing w:val="-7"/>
              </w:rPr>
              <w:t xml:space="preserve"> </w:t>
            </w:r>
            <w:r>
              <w:rPr>
                <w:spacing w:val="-2"/>
              </w:rPr>
              <w:t>Medway</w:t>
            </w:r>
          </w:p>
        </w:tc>
        <w:tc>
          <w:tcPr>
            <w:tcW w:w="2907" w:type="dxa"/>
          </w:tcPr>
          <w:p w14:paraId="078736C7" w14:textId="77777777" w:rsidR="00F75108" w:rsidRDefault="00000000">
            <w:pPr>
              <w:pStyle w:val="TableParagraph"/>
              <w:spacing w:before="8" w:line="261" w:lineRule="exact"/>
              <w:ind w:left="14" w:right="2"/>
              <w:jc w:val="center"/>
            </w:pPr>
            <w:r>
              <w:rPr>
                <w:spacing w:val="-5"/>
              </w:rPr>
              <w:t>MA</w:t>
            </w:r>
          </w:p>
        </w:tc>
        <w:tc>
          <w:tcPr>
            <w:tcW w:w="2912" w:type="dxa"/>
          </w:tcPr>
          <w:p w14:paraId="078736C8" w14:textId="77777777" w:rsidR="00F75108" w:rsidRDefault="00000000">
            <w:pPr>
              <w:pStyle w:val="TableParagraph"/>
              <w:spacing w:before="8" w:line="261" w:lineRule="exact"/>
              <w:ind w:left="5" w:right="1"/>
              <w:jc w:val="center"/>
            </w:pPr>
            <w:r>
              <w:rPr>
                <w:spacing w:val="-5"/>
              </w:rPr>
              <w:t>23</w:t>
            </w:r>
          </w:p>
        </w:tc>
      </w:tr>
      <w:tr w:rsidR="00F75108" w14:paraId="078736CD" w14:textId="77777777" w:rsidTr="00982CD3">
        <w:trPr>
          <w:cantSplit/>
          <w:trHeight w:val="289"/>
        </w:trPr>
        <w:tc>
          <w:tcPr>
            <w:tcW w:w="2909" w:type="dxa"/>
          </w:tcPr>
          <w:p w14:paraId="078736CA" w14:textId="77777777" w:rsidR="00F75108" w:rsidRDefault="00000000">
            <w:pPr>
              <w:pStyle w:val="TableParagraph"/>
              <w:spacing w:before="8" w:line="261" w:lineRule="exact"/>
              <w:ind w:left="107"/>
            </w:pPr>
            <w:r>
              <w:t>01776</w:t>
            </w:r>
            <w:r>
              <w:rPr>
                <w:spacing w:val="-5"/>
              </w:rPr>
              <w:t xml:space="preserve"> </w:t>
            </w:r>
            <w:r>
              <w:rPr>
                <w:spacing w:val="-2"/>
              </w:rPr>
              <w:t>Sudbury</w:t>
            </w:r>
          </w:p>
        </w:tc>
        <w:tc>
          <w:tcPr>
            <w:tcW w:w="2907" w:type="dxa"/>
          </w:tcPr>
          <w:p w14:paraId="078736CB" w14:textId="77777777" w:rsidR="00F75108" w:rsidRDefault="00000000">
            <w:pPr>
              <w:pStyle w:val="TableParagraph"/>
              <w:spacing w:before="8" w:line="261" w:lineRule="exact"/>
              <w:ind w:left="14" w:right="2"/>
              <w:jc w:val="center"/>
            </w:pPr>
            <w:r>
              <w:rPr>
                <w:spacing w:val="-5"/>
              </w:rPr>
              <w:t>MA</w:t>
            </w:r>
          </w:p>
        </w:tc>
        <w:tc>
          <w:tcPr>
            <w:tcW w:w="2912" w:type="dxa"/>
          </w:tcPr>
          <w:p w14:paraId="078736CC" w14:textId="77777777" w:rsidR="00F75108" w:rsidRDefault="00000000">
            <w:pPr>
              <w:pStyle w:val="TableParagraph"/>
              <w:spacing w:before="8" w:line="261" w:lineRule="exact"/>
              <w:ind w:left="5" w:right="1"/>
              <w:jc w:val="center"/>
            </w:pPr>
            <w:r>
              <w:rPr>
                <w:spacing w:val="-5"/>
              </w:rPr>
              <w:t>23</w:t>
            </w:r>
          </w:p>
        </w:tc>
      </w:tr>
      <w:tr w:rsidR="00F75108" w14:paraId="078736D1" w14:textId="77777777" w:rsidTr="00982CD3">
        <w:trPr>
          <w:cantSplit/>
          <w:trHeight w:val="290"/>
        </w:trPr>
        <w:tc>
          <w:tcPr>
            <w:tcW w:w="2909" w:type="dxa"/>
          </w:tcPr>
          <w:p w14:paraId="078736CE" w14:textId="77777777" w:rsidR="00F75108" w:rsidRDefault="00000000">
            <w:pPr>
              <w:pStyle w:val="TableParagraph"/>
              <w:spacing w:before="8" w:line="261" w:lineRule="exact"/>
              <w:ind w:left="107"/>
            </w:pPr>
            <w:r>
              <w:t>02540</w:t>
            </w:r>
            <w:r>
              <w:rPr>
                <w:spacing w:val="-5"/>
              </w:rPr>
              <w:t xml:space="preserve"> </w:t>
            </w:r>
            <w:r>
              <w:rPr>
                <w:spacing w:val="-2"/>
              </w:rPr>
              <w:t>Falmouth</w:t>
            </w:r>
          </w:p>
        </w:tc>
        <w:tc>
          <w:tcPr>
            <w:tcW w:w="2907" w:type="dxa"/>
          </w:tcPr>
          <w:p w14:paraId="078736CF" w14:textId="77777777" w:rsidR="00F75108" w:rsidRDefault="00000000">
            <w:pPr>
              <w:pStyle w:val="TableParagraph"/>
              <w:spacing w:before="8" w:line="261" w:lineRule="exact"/>
              <w:ind w:left="14" w:right="2"/>
              <w:jc w:val="center"/>
            </w:pPr>
            <w:r>
              <w:rPr>
                <w:spacing w:val="-5"/>
              </w:rPr>
              <w:t>MA</w:t>
            </w:r>
          </w:p>
        </w:tc>
        <w:tc>
          <w:tcPr>
            <w:tcW w:w="2912" w:type="dxa"/>
          </w:tcPr>
          <w:p w14:paraId="078736D0" w14:textId="77777777" w:rsidR="00F75108" w:rsidRDefault="00000000">
            <w:pPr>
              <w:pStyle w:val="TableParagraph"/>
              <w:spacing w:before="8" w:line="261" w:lineRule="exact"/>
              <w:ind w:left="5" w:right="1"/>
              <w:jc w:val="center"/>
            </w:pPr>
            <w:r>
              <w:rPr>
                <w:spacing w:val="-5"/>
              </w:rPr>
              <w:t>23</w:t>
            </w:r>
          </w:p>
        </w:tc>
      </w:tr>
      <w:tr w:rsidR="00F75108" w14:paraId="078736D5" w14:textId="77777777" w:rsidTr="00982CD3">
        <w:trPr>
          <w:cantSplit/>
          <w:trHeight w:val="290"/>
        </w:trPr>
        <w:tc>
          <w:tcPr>
            <w:tcW w:w="2909" w:type="dxa"/>
          </w:tcPr>
          <w:p w14:paraId="078736D2" w14:textId="77777777" w:rsidR="00F75108" w:rsidRDefault="00000000">
            <w:pPr>
              <w:pStyle w:val="TableParagraph"/>
              <w:spacing w:before="8" w:line="261" w:lineRule="exact"/>
              <w:ind w:left="107"/>
            </w:pPr>
            <w:r>
              <w:t>02632</w:t>
            </w:r>
            <w:r>
              <w:rPr>
                <w:spacing w:val="-5"/>
              </w:rPr>
              <w:t xml:space="preserve"> </w:t>
            </w:r>
            <w:r>
              <w:rPr>
                <w:spacing w:val="-2"/>
              </w:rPr>
              <w:t>Centerville</w:t>
            </w:r>
          </w:p>
        </w:tc>
        <w:tc>
          <w:tcPr>
            <w:tcW w:w="2907" w:type="dxa"/>
          </w:tcPr>
          <w:p w14:paraId="078736D3" w14:textId="77777777" w:rsidR="00F75108" w:rsidRDefault="00000000">
            <w:pPr>
              <w:pStyle w:val="TableParagraph"/>
              <w:spacing w:before="8" w:line="261" w:lineRule="exact"/>
              <w:ind w:left="14" w:right="2"/>
              <w:jc w:val="center"/>
            </w:pPr>
            <w:r>
              <w:rPr>
                <w:spacing w:val="-5"/>
              </w:rPr>
              <w:t>MA</w:t>
            </w:r>
          </w:p>
        </w:tc>
        <w:tc>
          <w:tcPr>
            <w:tcW w:w="2912" w:type="dxa"/>
          </w:tcPr>
          <w:p w14:paraId="078736D4" w14:textId="77777777" w:rsidR="00F75108" w:rsidRDefault="00000000">
            <w:pPr>
              <w:pStyle w:val="TableParagraph"/>
              <w:spacing w:before="8" w:line="261" w:lineRule="exact"/>
              <w:ind w:left="5" w:right="1"/>
              <w:jc w:val="center"/>
            </w:pPr>
            <w:r>
              <w:rPr>
                <w:spacing w:val="-5"/>
              </w:rPr>
              <w:t>23</w:t>
            </w:r>
          </w:p>
        </w:tc>
      </w:tr>
      <w:tr w:rsidR="00F75108" w14:paraId="078736D9" w14:textId="77777777" w:rsidTr="00982CD3">
        <w:trPr>
          <w:cantSplit/>
          <w:trHeight w:val="289"/>
        </w:trPr>
        <w:tc>
          <w:tcPr>
            <w:tcW w:w="2909" w:type="dxa"/>
          </w:tcPr>
          <w:p w14:paraId="078736D6" w14:textId="77777777" w:rsidR="00F75108" w:rsidRDefault="00000000">
            <w:pPr>
              <w:pStyle w:val="TableParagraph"/>
              <w:spacing w:before="8" w:line="261" w:lineRule="exact"/>
              <w:ind w:left="107"/>
            </w:pPr>
            <w:r>
              <w:t>02139</w:t>
            </w:r>
            <w:r>
              <w:rPr>
                <w:spacing w:val="-5"/>
              </w:rPr>
              <w:t xml:space="preserve"> </w:t>
            </w:r>
            <w:r>
              <w:rPr>
                <w:spacing w:val="-2"/>
              </w:rPr>
              <w:t>Cambridge</w:t>
            </w:r>
          </w:p>
        </w:tc>
        <w:tc>
          <w:tcPr>
            <w:tcW w:w="2907" w:type="dxa"/>
          </w:tcPr>
          <w:p w14:paraId="078736D7" w14:textId="77777777" w:rsidR="00F75108" w:rsidRDefault="00000000">
            <w:pPr>
              <w:pStyle w:val="TableParagraph"/>
              <w:spacing w:before="8" w:line="261" w:lineRule="exact"/>
              <w:ind w:left="14" w:right="2"/>
              <w:jc w:val="center"/>
            </w:pPr>
            <w:r>
              <w:rPr>
                <w:spacing w:val="-5"/>
              </w:rPr>
              <w:t>MA</w:t>
            </w:r>
          </w:p>
        </w:tc>
        <w:tc>
          <w:tcPr>
            <w:tcW w:w="2912" w:type="dxa"/>
          </w:tcPr>
          <w:p w14:paraId="078736D8" w14:textId="77777777" w:rsidR="00F75108" w:rsidRDefault="00000000">
            <w:pPr>
              <w:pStyle w:val="TableParagraph"/>
              <w:spacing w:before="8" w:line="261" w:lineRule="exact"/>
              <w:ind w:left="5" w:right="1"/>
              <w:jc w:val="center"/>
            </w:pPr>
            <w:r>
              <w:rPr>
                <w:spacing w:val="-5"/>
              </w:rPr>
              <w:t>22</w:t>
            </w:r>
          </w:p>
        </w:tc>
      </w:tr>
      <w:tr w:rsidR="00F75108" w14:paraId="078736DD" w14:textId="77777777" w:rsidTr="00982CD3">
        <w:trPr>
          <w:cantSplit/>
          <w:trHeight w:val="290"/>
        </w:trPr>
        <w:tc>
          <w:tcPr>
            <w:tcW w:w="2909" w:type="dxa"/>
          </w:tcPr>
          <w:p w14:paraId="078736DA" w14:textId="77777777" w:rsidR="00F75108" w:rsidRDefault="00000000">
            <w:pPr>
              <w:pStyle w:val="TableParagraph"/>
              <w:spacing w:before="8" w:line="261" w:lineRule="exact"/>
              <w:ind w:left="107"/>
            </w:pPr>
            <w:r>
              <w:t>02458</w:t>
            </w:r>
            <w:r>
              <w:rPr>
                <w:spacing w:val="-5"/>
              </w:rPr>
              <w:t xml:space="preserve"> </w:t>
            </w:r>
            <w:r>
              <w:rPr>
                <w:spacing w:val="-2"/>
              </w:rPr>
              <w:t>Newton</w:t>
            </w:r>
          </w:p>
        </w:tc>
        <w:tc>
          <w:tcPr>
            <w:tcW w:w="2907" w:type="dxa"/>
          </w:tcPr>
          <w:p w14:paraId="078736DB" w14:textId="77777777" w:rsidR="00F75108" w:rsidRDefault="00000000">
            <w:pPr>
              <w:pStyle w:val="TableParagraph"/>
              <w:spacing w:before="8" w:line="261" w:lineRule="exact"/>
              <w:ind w:left="14" w:right="2"/>
              <w:jc w:val="center"/>
            </w:pPr>
            <w:r>
              <w:rPr>
                <w:spacing w:val="-5"/>
              </w:rPr>
              <w:t>MA</w:t>
            </w:r>
          </w:p>
        </w:tc>
        <w:tc>
          <w:tcPr>
            <w:tcW w:w="2912" w:type="dxa"/>
          </w:tcPr>
          <w:p w14:paraId="078736DC" w14:textId="77777777" w:rsidR="00F75108" w:rsidRDefault="00000000">
            <w:pPr>
              <w:pStyle w:val="TableParagraph"/>
              <w:spacing w:before="8" w:line="261" w:lineRule="exact"/>
              <w:ind w:left="5" w:right="1"/>
              <w:jc w:val="center"/>
            </w:pPr>
            <w:r>
              <w:rPr>
                <w:spacing w:val="-5"/>
              </w:rPr>
              <w:t>22</w:t>
            </w:r>
          </w:p>
        </w:tc>
      </w:tr>
      <w:tr w:rsidR="00F75108" w14:paraId="078736E1" w14:textId="77777777" w:rsidTr="00982CD3">
        <w:trPr>
          <w:cantSplit/>
          <w:trHeight w:val="290"/>
        </w:trPr>
        <w:tc>
          <w:tcPr>
            <w:tcW w:w="2909" w:type="dxa"/>
          </w:tcPr>
          <w:p w14:paraId="078736DE" w14:textId="77777777" w:rsidR="00F75108" w:rsidRDefault="00000000">
            <w:pPr>
              <w:pStyle w:val="TableParagraph"/>
              <w:spacing w:before="8" w:line="261" w:lineRule="exact"/>
              <w:ind w:left="107"/>
            </w:pPr>
            <w:r>
              <w:t>02347</w:t>
            </w:r>
            <w:r>
              <w:rPr>
                <w:spacing w:val="-5"/>
              </w:rPr>
              <w:t xml:space="preserve"> </w:t>
            </w:r>
            <w:r>
              <w:rPr>
                <w:spacing w:val="-2"/>
              </w:rPr>
              <w:t>Lakeville</w:t>
            </w:r>
          </w:p>
        </w:tc>
        <w:tc>
          <w:tcPr>
            <w:tcW w:w="2907" w:type="dxa"/>
          </w:tcPr>
          <w:p w14:paraId="078736DF" w14:textId="77777777" w:rsidR="00F75108" w:rsidRDefault="00000000">
            <w:pPr>
              <w:pStyle w:val="TableParagraph"/>
              <w:spacing w:before="8" w:line="261" w:lineRule="exact"/>
              <w:ind w:left="14" w:right="2"/>
              <w:jc w:val="center"/>
            </w:pPr>
            <w:r>
              <w:rPr>
                <w:spacing w:val="-5"/>
              </w:rPr>
              <w:t>MA</w:t>
            </w:r>
          </w:p>
        </w:tc>
        <w:tc>
          <w:tcPr>
            <w:tcW w:w="2912" w:type="dxa"/>
          </w:tcPr>
          <w:p w14:paraId="078736E0" w14:textId="77777777" w:rsidR="00F75108" w:rsidRDefault="00000000">
            <w:pPr>
              <w:pStyle w:val="TableParagraph"/>
              <w:spacing w:before="8" w:line="261" w:lineRule="exact"/>
              <w:ind w:left="5" w:right="1"/>
              <w:jc w:val="center"/>
            </w:pPr>
            <w:r>
              <w:rPr>
                <w:spacing w:val="-5"/>
              </w:rPr>
              <w:t>22</w:t>
            </w:r>
          </w:p>
        </w:tc>
      </w:tr>
      <w:tr w:rsidR="00F75108" w14:paraId="078736E5" w14:textId="77777777" w:rsidTr="00982CD3">
        <w:trPr>
          <w:cantSplit/>
          <w:trHeight w:val="289"/>
        </w:trPr>
        <w:tc>
          <w:tcPr>
            <w:tcW w:w="2909" w:type="dxa"/>
          </w:tcPr>
          <w:p w14:paraId="078736E2" w14:textId="77777777" w:rsidR="00F75108" w:rsidRDefault="00000000">
            <w:pPr>
              <w:pStyle w:val="TableParagraph"/>
              <w:spacing w:before="8" w:line="261" w:lineRule="exact"/>
              <w:ind w:left="107"/>
            </w:pPr>
            <w:r>
              <w:t>02019</w:t>
            </w:r>
            <w:r>
              <w:rPr>
                <w:spacing w:val="-3"/>
              </w:rPr>
              <w:t xml:space="preserve"> </w:t>
            </w:r>
            <w:r>
              <w:rPr>
                <w:spacing w:val="-2"/>
              </w:rPr>
              <w:t>Bellingham</w:t>
            </w:r>
          </w:p>
        </w:tc>
        <w:tc>
          <w:tcPr>
            <w:tcW w:w="2907" w:type="dxa"/>
          </w:tcPr>
          <w:p w14:paraId="078736E3" w14:textId="77777777" w:rsidR="00F75108" w:rsidRDefault="00000000">
            <w:pPr>
              <w:pStyle w:val="TableParagraph"/>
              <w:spacing w:before="8" w:line="261" w:lineRule="exact"/>
              <w:ind w:left="14" w:right="2"/>
              <w:jc w:val="center"/>
            </w:pPr>
            <w:r>
              <w:rPr>
                <w:spacing w:val="-5"/>
              </w:rPr>
              <w:t>MA</w:t>
            </w:r>
          </w:p>
        </w:tc>
        <w:tc>
          <w:tcPr>
            <w:tcW w:w="2912" w:type="dxa"/>
          </w:tcPr>
          <w:p w14:paraId="078736E4" w14:textId="77777777" w:rsidR="00F75108" w:rsidRDefault="00000000">
            <w:pPr>
              <w:pStyle w:val="TableParagraph"/>
              <w:spacing w:before="8" w:line="261" w:lineRule="exact"/>
              <w:ind w:left="5" w:right="1"/>
              <w:jc w:val="center"/>
            </w:pPr>
            <w:r>
              <w:rPr>
                <w:spacing w:val="-5"/>
              </w:rPr>
              <w:t>22</w:t>
            </w:r>
          </w:p>
        </w:tc>
      </w:tr>
      <w:tr w:rsidR="00F75108" w14:paraId="078736E9" w14:textId="77777777" w:rsidTr="00982CD3">
        <w:trPr>
          <w:cantSplit/>
          <w:trHeight w:val="290"/>
        </w:trPr>
        <w:tc>
          <w:tcPr>
            <w:tcW w:w="2909" w:type="dxa"/>
          </w:tcPr>
          <w:p w14:paraId="078736E6" w14:textId="77777777" w:rsidR="00F75108" w:rsidRDefault="00000000">
            <w:pPr>
              <w:pStyle w:val="TableParagraph"/>
              <w:spacing w:before="8" w:line="261" w:lineRule="exact"/>
              <w:ind w:left="107"/>
            </w:pPr>
            <w:r>
              <w:t>02189</w:t>
            </w:r>
            <w:r>
              <w:rPr>
                <w:spacing w:val="-3"/>
              </w:rPr>
              <w:t xml:space="preserve"> </w:t>
            </w:r>
            <w:r>
              <w:t>East</w:t>
            </w:r>
            <w:r>
              <w:rPr>
                <w:spacing w:val="-3"/>
              </w:rPr>
              <w:t xml:space="preserve"> </w:t>
            </w:r>
            <w:r>
              <w:rPr>
                <w:spacing w:val="-2"/>
              </w:rPr>
              <w:t>Weymouth</w:t>
            </w:r>
          </w:p>
        </w:tc>
        <w:tc>
          <w:tcPr>
            <w:tcW w:w="2907" w:type="dxa"/>
          </w:tcPr>
          <w:p w14:paraId="078736E7" w14:textId="77777777" w:rsidR="00F75108" w:rsidRDefault="00000000">
            <w:pPr>
              <w:pStyle w:val="TableParagraph"/>
              <w:spacing w:before="8" w:line="261" w:lineRule="exact"/>
              <w:ind w:left="14" w:right="2"/>
              <w:jc w:val="center"/>
            </w:pPr>
            <w:r>
              <w:rPr>
                <w:spacing w:val="-5"/>
              </w:rPr>
              <w:t>MA</w:t>
            </w:r>
          </w:p>
        </w:tc>
        <w:tc>
          <w:tcPr>
            <w:tcW w:w="2912" w:type="dxa"/>
          </w:tcPr>
          <w:p w14:paraId="078736E8" w14:textId="77777777" w:rsidR="00F75108" w:rsidRDefault="00000000">
            <w:pPr>
              <w:pStyle w:val="TableParagraph"/>
              <w:spacing w:before="8" w:line="261" w:lineRule="exact"/>
              <w:ind w:left="5" w:right="1"/>
              <w:jc w:val="center"/>
            </w:pPr>
            <w:r>
              <w:rPr>
                <w:spacing w:val="-5"/>
              </w:rPr>
              <w:t>22</w:t>
            </w:r>
          </w:p>
        </w:tc>
      </w:tr>
      <w:tr w:rsidR="00F75108" w14:paraId="078736ED" w14:textId="77777777" w:rsidTr="00982CD3">
        <w:trPr>
          <w:cantSplit/>
          <w:trHeight w:val="290"/>
        </w:trPr>
        <w:tc>
          <w:tcPr>
            <w:tcW w:w="2909" w:type="dxa"/>
          </w:tcPr>
          <w:p w14:paraId="078736EA" w14:textId="77777777" w:rsidR="00F75108" w:rsidRDefault="00000000">
            <w:pPr>
              <w:pStyle w:val="TableParagraph"/>
              <w:spacing w:before="8" w:line="261" w:lineRule="exact"/>
              <w:ind w:left="107"/>
            </w:pPr>
            <w:r>
              <w:t>02790</w:t>
            </w:r>
            <w:r>
              <w:rPr>
                <w:spacing w:val="-3"/>
              </w:rPr>
              <w:t xml:space="preserve"> </w:t>
            </w:r>
            <w:r>
              <w:rPr>
                <w:spacing w:val="-2"/>
              </w:rPr>
              <w:t>Westport</w:t>
            </w:r>
          </w:p>
        </w:tc>
        <w:tc>
          <w:tcPr>
            <w:tcW w:w="2907" w:type="dxa"/>
          </w:tcPr>
          <w:p w14:paraId="078736EB" w14:textId="77777777" w:rsidR="00F75108" w:rsidRDefault="00000000">
            <w:pPr>
              <w:pStyle w:val="TableParagraph"/>
              <w:spacing w:before="8" w:line="261" w:lineRule="exact"/>
              <w:ind w:left="14" w:right="2"/>
              <w:jc w:val="center"/>
            </w:pPr>
            <w:r>
              <w:rPr>
                <w:spacing w:val="-5"/>
              </w:rPr>
              <w:t>MA</w:t>
            </w:r>
          </w:p>
        </w:tc>
        <w:tc>
          <w:tcPr>
            <w:tcW w:w="2912" w:type="dxa"/>
          </w:tcPr>
          <w:p w14:paraId="078736EC" w14:textId="77777777" w:rsidR="00F75108" w:rsidRDefault="00000000">
            <w:pPr>
              <w:pStyle w:val="TableParagraph"/>
              <w:spacing w:before="8" w:line="261" w:lineRule="exact"/>
              <w:ind w:left="5" w:right="1"/>
              <w:jc w:val="center"/>
            </w:pPr>
            <w:r>
              <w:rPr>
                <w:spacing w:val="-5"/>
              </w:rPr>
              <w:t>22</w:t>
            </w:r>
          </w:p>
        </w:tc>
      </w:tr>
      <w:tr w:rsidR="00F75108" w14:paraId="078736F6" w14:textId="77777777" w:rsidTr="00982CD3">
        <w:trPr>
          <w:cantSplit/>
          <w:trHeight w:val="290"/>
        </w:trPr>
        <w:tc>
          <w:tcPr>
            <w:tcW w:w="2909" w:type="dxa"/>
          </w:tcPr>
          <w:p w14:paraId="078736F3" w14:textId="77777777" w:rsidR="00F75108" w:rsidRDefault="00000000">
            <w:pPr>
              <w:pStyle w:val="TableParagraph"/>
              <w:spacing w:before="8" w:line="261" w:lineRule="exact"/>
              <w:ind w:left="107"/>
            </w:pPr>
            <w:r>
              <w:t>03053</w:t>
            </w:r>
            <w:r>
              <w:rPr>
                <w:spacing w:val="-3"/>
              </w:rPr>
              <w:t xml:space="preserve"> </w:t>
            </w:r>
            <w:r>
              <w:rPr>
                <w:spacing w:val="-2"/>
              </w:rPr>
              <w:t>Londonderry</w:t>
            </w:r>
          </w:p>
        </w:tc>
        <w:tc>
          <w:tcPr>
            <w:tcW w:w="2907" w:type="dxa"/>
          </w:tcPr>
          <w:p w14:paraId="078736F4" w14:textId="77777777" w:rsidR="00F75108" w:rsidRDefault="00000000">
            <w:pPr>
              <w:pStyle w:val="TableParagraph"/>
              <w:spacing w:before="8" w:line="261" w:lineRule="exact"/>
              <w:ind w:left="14" w:right="3"/>
              <w:jc w:val="center"/>
            </w:pPr>
            <w:r>
              <w:rPr>
                <w:spacing w:val="-5"/>
              </w:rPr>
              <w:t>NH</w:t>
            </w:r>
          </w:p>
        </w:tc>
        <w:tc>
          <w:tcPr>
            <w:tcW w:w="2912" w:type="dxa"/>
          </w:tcPr>
          <w:p w14:paraId="078736F5" w14:textId="77777777" w:rsidR="00F75108" w:rsidRDefault="00000000">
            <w:pPr>
              <w:pStyle w:val="TableParagraph"/>
              <w:spacing w:before="8" w:line="261" w:lineRule="exact"/>
              <w:ind w:left="5" w:right="1"/>
              <w:jc w:val="center"/>
            </w:pPr>
            <w:r>
              <w:rPr>
                <w:spacing w:val="-5"/>
              </w:rPr>
              <w:t>22</w:t>
            </w:r>
          </w:p>
        </w:tc>
      </w:tr>
      <w:tr w:rsidR="00F75108" w14:paraId="078736FA" w14:textId="77777777" w:rsidTr="00982CD3">
        <w:trPr>
          <w:cantSplit/>
          <w:trHeight w:val="290"/>
        </w:trPr>
        <w:tc>
          <w:tcPr>
            <w:tcW w:w="2909" w:type="dxa"/>
          </w:tcPr>
          <w:p w14:paraId="078736F7" w14:textId="77777777" w:rsidR="00F75108" w:rsidRDefault="00000000">
            <w:pPr>
              <w:pStyle w:val="TableParagraph"/>
              <w:spacing w:before="8" w:line="261" w:lineRule="exact"/>
              <w:ind w:left="107"/>
            </w:pPr>
            <w:r>
              <w:t>02171</w:t>
            </w:r>
            <w:r>
              <w:rPr>
                <w:spacing w:val="-3"/>
              </w:rPr>
              <w:t xml:space="preserve"> </w:t>
            </w:r>
            <w:r>
              <w:rPr>
                <w:spacing w:val="-2"/>
              </w:rPr>
              <w:t>Quincy</w:t>
            </w:r>
          </w:p>
        </w:tc>
        <w:tc>
          <w:tcPr>
            <w:tcW w:w="2907" w:type="dxa"/>
          </w:tcPr>
          <w:p w14:paraId="078736F8" w14:textId="77777777" w:rsidR="00F75108" w:rsidRDefault="00000000">
            <w:pPr>
              <w:pStyle w:val="TableParagraph"/>
              <w:spacing w:before="8" w:line="261" w:lineRule="exact"/>
              <w:ind w:left="14" w:right="2"/>
              <w:jc w:val="center"/>
            </w:pPr>
            <w:r>
              <w:rPr>
                <w:spacing w:val="-5"/>
              </w:rPr>
              <w:t>MA</w:t>
            </w:r>
          </w:p>
        </w:tc>
        <w:tc>
          <w:tcPr>
            <w:tcW w:w="2912" w:type="dxa"/>
          </w:tcPr>
          <w:p w14:paraId="078736F9" w14:textId="77777777" w:rsidR="00F75108" w:rsidRDefault="00000000">
            <w:pPr>
              <w:pStyle w:val="TableParagraph"/>
              <w:spacing w:before="8" w:line="261" w:lineRule="exact"/>
              <w:ind w:left="5" w:right="1"/>
              <w:jc w:val="center"/>
            </w:pPr>
            <w:r>
              <w:rPr>
                <w:spacing w:val="-5"/>
              </w:rPr>
              <w:t>21</w:t>
            </w:r>
          </w:p>
        </w:tc>
      </w:tr>
      <w:tr w:rsidR="00F75108" w14:paraId="078736FE" w14:textId="77777777" w:rsidTr="00982CD3">
        <w:trPr>
          <w:cantSplit/>
          <w:trHeight w:val="289"/>
        </w:trPr>
        <w:tc>
          <w:tcPr>
            <w:tcW w:w="2909" w:type="dxa"/>
          </w:tcPr>
          <w:p w14:paraId="078736FB" w14:textId="77777777" w:rsidR="00F75108" w:rsidRDefault="00000000">
            <w:pPr>
              <w:pStyle w:val="TableParagraph"/>
              <w:spacing w:before="8" w:line="261" w:lineRule="exact"/>
              <w:ind w:left="107"/>
            </w:pPr>
            <w:r>
              <w:t>01913</w:t>
            </w:r>
            <w:r>
              <w:rPr>
                <w:spacing w:val="-5"/>
              </w:rPr>
              <w:t xml:space="preserve"> </w:t>
            </w:r>
            <w:r>
              <w:rPr>
                <w:spacing w:val="-2"/>
              </w:rPr>
              <w:t>Amesbury</w:t>
            </w:r>
          </w:p>
        </w:tc>
        <w:tc>
          <w:tcPr>
            <w:tcW w:w="2907" w:type="dxa"/>
          </w:tcPr>
          <w:p w14:paraId="078736FC" w14:textId="77777777" w:rsidR="00F75108" w:rsidRDefault="00000000">
            <w:pPr>
              <w:pStyle w:val="TableParagraph"/>
              <w:spacing w:before="8" w:line="261" w:lineRule="exact"/>
              <w:ind w:left="14" w:right="2"/>
              <w:jc w:val="center"/>
            </w:pPr>
            <w:r>
              <w:rPr>
                <w:spacing w:val="-5"/>
              </w:rPr>
              <w:t>MA</w:t>
            </w:r>
          </w:p>
        </w:tc>
        <w:tc>
          <w:tcPr>
            <w:tcW w:w="2912" w:type="dxa"/>
          </w:tcPr>
          <w:p w14:paraId="078736FD" w14:textId="77777777" w:rsidR="00F75108" w:rsidRDefault="00000000">
            <w:pPr>
              <w:pStyle w:val="TableParagraph"/>
              <w:spacing w:before="8" w:line="261" w:lineRule="exact"/>
              <w:ind w:left="5" w:right="1"/>
              <w:jc w:val="center"/>
            </w:pPr>
            <w:r>
              <w:rPr>
                <w:spacing w:val="-5"/>
              </w:rPr>
              <w:t>21</w:t>
            </w:r>
          </w:p>
        </w:tc>
      </w:tr>
      <w:tr w:rsidR="00F75108" w14:paraId="07873702" w14:textId="77777777" w:rsidTr="00982CD3">
        <w:trPr>
          <w:cantSplit/>
          <w:trHeight w:val="290"/>
        </w:trPr>
        <w:tc>
          <w:tcPr>
            <w:tcW w:w="2909" w:type="dxa"/>
          </w:tcPr>
          <w:p w14:paraId="078736FF" w14:textId="77777777" w:rsidR="00F75108" w:rsidRDefault="00000000">
            <w:pPr>
              <w:pStyle w:val="TableParagraph"/>
              <w:spacing w:before="8" w:line="261" w:lineRule="exact"/>
              <w:ind w:left="107"/>
            </w:pPr>
            <w:r>
              <w:lastRenderedPageBreak/>
              <w:t>03104</w:t>
            </w:r>
            <w:r>
              <w:rPr>
                <w:spacing w:val="-5"/>
              </w:rPr>
              <w:t xml:space="preserve"> </w:t>
            </w:r>
            <w:r>
              <w:rPr>
                <w:spacing w:val="-2"/>
              </w:rPr>
              <w:t>Manchester</w:t>
            </w:r>
          </w:p>
        </w:tc>
        <w:tc>
          <w:tcPr>
            <w:tcW w:w="2907" w:type="dxa"/>
          </w:tcPr>
          <w:p w14:paraId="07873700" w14:textId="77777777" w:rsidR="00F75108" w:rsidRDefault="00000000">
            <w:pPr>
              <w:pStyle w:val="TableParagraph"/>
              <w:spacing w:before="8" w:line="261" w:lineRule="exact"/>
              <w:ind w:left="14" w:right="3"/>
              <w:jc w:val="center"/>
            </w:pPr>
            <w:r>
              <w:rPr>
                <w:spacing w:val="-5"/>
              </w:rPr>
              <w:t>NH</w:t>
            </w:r>
          </w:p>
        </w:tc>
        <w:tc>
          <w:tcPr>
            <w:tcW w:w="2912" w:type="dxa"/>
          </w:tcPr>
          <w:p w14:paraId="07873701" w14:textId="77777777" w:rsidR="00F75108" w:rsidRDefault="00000000">
            <w:pPr>
              <w:pStyle w:val="TableParagraph"/>
              <w:spacing w:before="8" w:line="261" w:lineRule="exact"/>
              <w:ind w:left="5" w:right="1"/>
              <w:jc w:val="center"/>
            </w:pPr>
            <w:r>
              <w:rPr>
                <w:spacing w:val="-5"/>
              </w:rPr>
              <w:t>21</w:t>
            </w:r>
          </w:p>
        </w:tc>
      </w:tr>
      <w:tr w:rsidR="00F75108" w14:paraId="07873706" w14:textId="77777777" w:rsidTr="00982CD3">
        <w:trPr>
          <w:cantSplit/>
          <w:trHeight w:val="290"/>
        </w:trPr>
        <w:tc>
          <w:tcPr>
            <w:tcW w:w="2909" w:type="dxa"/>
          </w:tcPr>
          <w:p w14:paraId="07873703" w14:textId="77777777" w:rsidR="00F75108" w:rsidRDefault="00000000">
            <w:pPr>
              <w:pStyle w:val="TableParagraph"/>
              <w:spacing w:before="8" w:line="261" w:lineRule="exact"/>
              <w:ind w:left="107"/>
            </w:pPr>
            <w:r>
              <w:t>01801</w:t>
            </w:r>
            <w:r>
              <w:rPr>
                <w:spacing w:val="-3"/>
              </w:rPr>
              <w:t xml:space="preserve"> </w:t>
            </w:r>
            <w:r>
              <w:rPr>
                <w:spacing w:val="-2"/>
              </w:rPr>
              <w:t>Woburn</w:t>
            </w:r>
          </w:p>
        </w:tc>
        <w:tc>
          <w:tcPr>
            <w:tcW w:w="2907" w:type="dxa"/>
          </w:tcPr>
          <w:p w14:paraId="07873704" w14:textId="77777777" w:rsidR="00F75108" w:rsidRDefault="00000000">
            <w:pPr>
              <w:pStyle w:val="TableParagraph"/>
              <w:spacing w:before="8" w:line="261" w:lineRule="exact"/>
              <w:ind w:left="14" w:right="2"/>
              <w:jc w:val="center"/>
            </w:pPr>
            <w:r>
              <w:rPr>
                <w:spacing w:val="-5"/>
              </w:rPr>
              <w:t>MA</w:t>
            </w:r>
          </w:p>
        </w:tc>
        <w:tc>
          <w:tcPr>
            <w:tcW w:w="2912" w:type="dxa"/>
          </w:tcPr>
          <w:p w14:paraId="07873705" w14:textId="77777777" w:rsidR="00F75108" w:rsidRDefault="00000000">
            <w:pPr>
              <w:pStyle w:val="TableParagraph"/>
              <w:spacing w:before="8" w:line="261" w:lineRule="exact"/>
              <w:ind w:left="5" w:right="1"/>
              <w:jc w:val="center"/>
            </w:pPr>
            <w:r>
              <w:rPr>
                <w:spacing w:val="-5"/>
              </w:rPr>
              <w:t>20</w:t>
            </w:r>
          </w:p>
        </w:tc>
      </w:tr>
      <w:tr w:rsidR="00F75108" w14:paraId="0787370A" w14:textId="77777777" w:rsidTr="00982CD3">
        <w:trPr>
          <w:cantSplit/>
          <w:trHeight w:val="289"/>
        </w:trPr>
        <w:tc>
          <w:tcPr>
            <w:tcW w:w="2909" w:type="dxa"/>
          </w:tcPr>
          <w:p w14:paraId="07873707" w14:textId="77777777" w:rsidR="00F75108" w:rsidRDefault="00000000">
            <w:pPr>
              <w:pStyle w:val="TableParagraph"/>
              <w:spacing w:before="8" w:line="261" w:lineRule="exact"/>
              <w:ind w:left="107"/>
            </w:pPr>
            <w:r>
              <w:t>02140</w:t>
            </w:r>
            <w:r>
              <w:rPr>
                <w:spacing w:val="-5"/>
              </w:rPr>
              <w:t xml:space="preserve"> </w:t>
            </w:r>
            <w:r>
              <w:rPr>
                <w:spacing w:val="-2"/>
              </w:rPr>
              <w:t>Cambridge</w:t>
            </w:r>
          </w:p>
        </w:tc>
        <w:tc>
          <w:tcPr>
            <w:tcW w:w="2907" w:type="dxa"/>
          </w:tcPr>
          <w:p w14:paraId="07873708" w14:textId="77777777" w:rsidR="00F75108" w:rsidRDefault="00000000">
            <w:pPr>
              <w:pStyle w:val="TableParagraph"/>
              <w:spacing w:before="8" w:line="261" w:lineRule="exact"/>
              <w:ind w:left="14" w:right="2"/>
              <w:jc w:val="center"/>
            </w:pPr>
            <w:r>
              <w:rPr>
                <w:spacing w:val="-5"/>
              </w:rPr>
              <w:t>MA</w:t>
            </w:r>
          </w:p>
        </w:tc>
        <w:tc>
          <w:tcPr>
            <w:tcW w:w="2912" w:type="dxa"/>
          </w:tcPr>
          <w:p w14:paraId="07873709" w14:textId="77777777" w:rsidR="00F75108" w:rsidRDefault="00000000">
            <w:pPr>
              <w:pStyle w:val="TableParagraph"/>
              <w:spacing w:before="8" w:line="261" w:lineRule="exact"/>
              <w:ind w:left="5" w:right="1"/>
              <w:jc w:val="center"/>
            </w:pPr>
            <w:r>
              <w:rPr>
                <w:spacing w:val="-5"/>
              </w:rPr>
              <w:t>20</w:t>
            </w:r>
          </w:p>
        </w:tc>
      </w:tr>
      <w:tr w:rsidR="00F75108" w14:paraId="0787370E" w14:textId="77777777" w:rsidTr="00982CD3">
        <w:trPr>
          <w:cantSplit/>
          <w:trHeight w:val="290"/>
        </w:trPr>
        <w:tc>
          <w:tcPr>
            <w:tcW w:w="2909" w:type="dxa"/>
          </w:tcPr>
          <w:p w14:paraId="0787370B" w14:textId="77777777" w:rsidR="00F75108" w:rsidRDefault="00000000">
            <w:pPr>
              <w:pStyle w:val="TableParagraph"/>
              <w:spacing w:before="8" w:line="261" w:lineRule="exact"/>
              <w:ind w:left="107"/>
            </w:pPr>
            <w:r>
              <w:t>01907</w:t>
            </w:r>
            <w:r>
              <w:rPr>
                <w:spacing w:val="-3"/>
              </w:rPr>
              <w:t xml:space="preserve"> </w:t>
            </w:r>
            <w:r>
              <w:rPr>
                <w:spacing w:val="-2"/>
              </w:rPr>
              <w:t>Swampscott</w:t>
            </w:r>
          </w:p>
        </w:tc>
        <w:tc>
          <w:tcPr>
            <w:tcW w:w="2907" w:type="dxa"/>
          </w:tcPr>
          <w:p w14:paraId="0787370C" w14:textId="77777777" w:rsidR="00F75108" w:rsidRDefault="00000000">
            <w:pPr>
              <w:pStyle w:val="TableParagraph"/>
              <w:spacing w:before="8" w:line="261" w:lineRule="exact"/>
              <w:ind w:left="14" w:right="2"/>
              <w:jc w:val="center"/>
            </w:pPr>
            <w:r>
              <w:rPr>
                <w:spacing w:val="-5"/>
              </w:rPr>
              <w:t>MA</w:t>
            </w:r>
          </w:p>
        </w:tc>
        <w:tc>
          <w:tcPr>
            <w:tcW w:w="2912" w:type="dxa"/>
          </w:tcPr>
          <w:p w14:paraId="0787370D" w14:textId="77777777" w:rsidR="00F75108" w:rsidRDefault="00000000">
            <w:pPr>
              <w:pStyle w:val="TableParagraph"/>
              <w:spacing w:before="8" w:line="261" w:lineRule="exact"/>
              <w:ind w:left="5" w:right="1"/>
              <w:jc w:val="center"/>
            </w:pPr>
            <w:r>
              <w:rPr>
                <w:spacing w:val="-5"/>
              </w:rPr>
              <w:t>20</w:t>
            </w:r>
          </w:p>
        </w:tc>
      </w:tr>
      <w:tr w:rsidR="00F75108" w14:paraId="07873712" w14:textId="77777777" w:rsidTr="00982CD3">
        <w:trPr>
          <w:cantSplit/>
          <w:trHeight w:val="290"/>
        </w:trPr>
        <w:tc>
          <w:tcPr>
            <w:tcW w:w="2909" w:type="dxa"/>
          </w:tcPr>
          <w:p w14:paraId="0787370F" w14:textId="77777777" w:rsidR="00F75108" w:rsidRDefault="00000000">
            <w:pPr>
              <w:pStyle w:val="TableParagraph"/>
              <w:spacing w:before="8" w:line="261" w:lineRule="exact"/>
              <w:ind w:left="107"/>
            </w:pPr>
            <w:r>
              <w:t>02061</w:t>
            </w:r>
            <w:r>
              <w:rPr>
                <w:spacing w:val="-5"/>
              </w:rPr>
              <w:t xml:space="preserve"> </w:t>
            </w:r>
            <w:r>
              <w:rPr>
                <w:spacing w:val="-2"/>
              </w:rPr>
              <w:t>Norwell</w:t>
            </w:r>
          </w:p>
        </w:tc>
        <w:tc>
          <w:tcPr>
            <w:tcW w:w="2907" w:type="dxa"/>
          </w:tcPr>
          <w:p w14:paraId="07873710" w14:textId="77777777" w:rsidR="00F75108" w:rsidRDefault="00000000">
            <w:pPr>
              <w:pStyle w:val="TableParagraph"/>
              <w:spacing w:before="8" w:line="261" w:lineRule="exact"/>
              <w:ind w:left="14" w:right="2"/>
              <w:jc w:val="center"/>
            </w:pPr>
            <w:r>
              <w:rPr>
                <w:spacing w:val="-5"/>
              </w:rPr>
              <w:t>MA</w:t>
            </w:r>
          </w:p>
        </w:tc>
        <w:tc>
          <w:tcPr>
            <w:tcW w:w="2912" w:type="dxa"/>
          </w:tcPr>
          <w:p w14:paraId="07873711" w14:textId="77777777" w:rsidR="00F75108" w:rsidRDefault="00000000">
            <w:pPr>
              <w:pStyle w:val="TableParagraph"/>
              <w:spacing w:before="8" w:line="261" w:lineRule="exact"/>
              <w:ind w:left="5" w:right="1"/>
              <w:jc w:val="center"/>
            </w:pPr>
            <w:r>
              <w:rPr>
                <w:spacing w:val="-5"/>
              </w:rPr>
              <w:t>20</w:t>
            </w:r>
          </w:p>
        </w:tc>
      </w:tr>
      <w:tr w:rsidR="00F75108" w14:paraId="07873716" w14:textId="77777777" w:rsidTr="00982CD3">
        <w:trPr>
          <w:cantSplit/>
          <w:trHeight w:val="289"/>
        </w:trPr>
        <w:tc>
          <w:tcPr>
            <w:tcW w:w="2909" w:type="dxa"/>
          </w:tcPr>
          <w:p w14:paraId="07873713" w14:textId="77777777" w:rsidR="00F75108" w:rsidRDefault="00000000">
            <w:pPr>
              <w:pStyle w:val="TableParagraph"/>
              <w:spacing w:before="8" w:line="261" w:lineRule="exact"/>
              <w:ind w:left="107"/>
            </w:pPr>
            <w:r>
              <w:t>02726</w:t>
            </w:r>
            <w:r>
              <w:rPr>
                <w:spacing w:val="-3"/>
              </w:rPr>
              <w:t xml:space="preserve"> </w:t>
            </w:r>
            <w:r>
              <w:rPr>
                <w:spacing w:val="-2"/>
              </w:rPr>
              <w:t>Somerset</w:t>
            </w:r>
          </w:p>
        </w:tc>
        <w:tc>
          <w:tcPr>
            <w:tcW w:w="2907" w:type="dxa"/>
          </w:tcPr>
          <w:p w14:paraId="07873714" w14:textId="77777777" w:rsidR="00F75108" w:rsidRDefault="00000000">
            <w:pPr>
              <w:pStyle w:val="TableParagraph"/>
              <w:spacing w:before="8" w:line="261" w:lineRule="exact"/>
              <w:ind w:left="14" w:right="2"/>
              <w:jc w:val="center"/>
            </w:pPr>
            <w:r>
              <w:rPr>
                <w:spacing w:val="-5"/>
              </w:rPr>
              <w:t>MA</w:t>
            </w:r>
          </w:p>
        </w:tc>
        <w:tc>
          <w:tcPr>
            <w:tcW w:w="2912" w:type="dxa"/>
          </w:tcPr>
          <w:p w14:paraId="07873715" w14:textId="77777777" w:rsidR="00F75108" w:rsidRDefault="00000000">
            <w:pPr>
              <w:pStyle w:val="TableParagraph"/>
              <w:spacing w:before="8" w:line="261" w:lineRule="exact"/>
              <w:ind w:left="5" w:right="1"/>
              <w:jc w:val="center"/>
            </w:pPr>
            <w:r>
              <w:rPr>
                <w:spacing w:val="-5"/>
              </w:rPr>
              <w:t>20</w:t>
            </w:r>
          </w:p>
        </w:tc>
      </w:tr>
      <w:tr w:rsidR="00F75108" w14:paraId="0787371A" w14:textId="77777777" w:rsidTr="00982CD3">
        <w:trPr>
          <w:cantSplit/>
          <w:trHeight w:val="290"/>
        </w:trPr>
        <w:tc>
          <w:tcPr>
            <w:tcW w:w="2909" w:type="dxa"/>
          </w:tcPr>
          <w:p w14:paraId="07873717" w14:textId="77777777" w:rsidR="00F75108" w:rsidRDefault="00000000">
            <w:pPr>
              <w:pStyle w:val="TableParagraph"/>
              <w:spacing w:before="8" w:line="261" w:lineRule="exact"/>
              <w:ind w:left="107"/>
            </w:pPr>
            <w:r>
              <w:t>01886</w:t>
            </w:r>
            <w:r>
              <w:rPr>
                <w:spacing w:val="-3"/>
              </w:rPr>
              <w:t xml:space="preserve"> </w:t>
            </w:r>
            <w:r>
              <w:rPr>
                <w:spacing w:val="-2"/>
              </w:rPr>
              <w:t>Westford</w:t>
            </w:r>
          </w:p>
        </w:tc>
        <w:tc>
          <w:tcPr>
            <w:tcW w:w="2907" w:type="dxa"/>
          </w:tcPr>
          <w:p w14:paraId="07873718" w14:textId="77777777" w:rsidR="00F75108" w:rsidRDefault="00000000">
            <w:pPr>
              <w:pStyle w:val="TableParagraph"/>
              <w:spacing w:before="8" w:line="261" w:lineRule="exact"/>
              <w:ind w:left="14" w:right="2"/>
              <w:jc w:val="center"/>
            </w:pPr>
            <w:r>
              <w:rPr>
                <w:spacing w:val="-5"/>
              </w:rPr>
              <w:t>MA</w:t>
            </w:r>
          </w:p>
        </w:tc>
        <w:tc>
          <w:tcPr>
            <w:tcW w:w="2912" w:type="dxa"/>
          </w:tcPr>
          <w:p w14:paraId="07873719" w14:textId="77777777" w:rsidR="00F75108" w:rsidRDefault="00000000">
            <w:pPr>
              <w:pStyle w:val="TableParagraph"/>
              <w:spacing w:before="8" w:line="261" w:lineRule="exact"/>
              <w:ind w:left="5" w:right="1"/>
              <w:jc w:val="center"/>
            </w:pPr>
            <w:r>
              <w:rPr>
                <w:spacing w:val="-5"/>
              </w:rPr>
              <w:t>20</w:t>
            </w:r>
          </w:p>
        </w:tc>
      </w:tr>
      <w:tr w:rsidR="00F75108" w14:paraId="0787371E" w14:textId="77777777" w:rsidTr="00982CD3">
        <w:trPr>
          <w:cantSplit/>
          <w:trHeight w:val="290"/>
        </w:trPr>
        <w:tc>
          <w:tcPr>
            <w:tcW w:w="2909" w:type="dxa"/>
          </w:tcPr>
          <w:p w14:paraId="0787371B" w14:textId="77777777" w:rsidR="00F75108" w:rsidRDefault="00000000">
            <w:pPr>
              <w:pStyle w:val="TableParagraph"/>
              <w:spacing w:before="8" w:line="261" w:lineRule="exact"/>
              <w:ind w:left="107"/>
            </w:pPr>
            <w:r>
              <w:t>02492</w:t>
            </w:r>
            <w:r>
              <w:rPr>
                <w:spacing w:val="-3"/>
              </w:rPr>
              <w:t xml:space="preserve"> </w:t>
            </w:r>
            <w:r>
              <w:rPr>
                <w:spacing w:val="-2"/>
              </w:rPr>
              <w:t>Needham</w:t>
            </w:r>
          </w:p>
        </w:tc>
        <w:tc>
          <w:tcPr>
            <w:tcW w:w="2907" w:type="dxa"/>
          </w:tcPr>
          <w:p w14:paraId="0787371C" w14:textId="77777777" w:rsidR="00F75108" w:rsidRDefault="00000000">
            <w:pPr>
              <w:pStyle w:val="TableParagraph"/>
              <w:spacing w:before="8" w:line="261" w:lineRule="exact"/>
              <w:ind w:left="14" w:right="2"/>
              <w:jc w:val="center"/>
            </w:pPr>
            <w:r>
              <w:rPr>
                <w:spacing w:val="-5"/>
              </w:rPr>
              <w:t>MA</w:t>
            </w:r>
          </w:p>
        </w:tc>
        <w:tc>
          <w:tcPr>
            <w:tcW w:w="2912" w:type="dxa"/>
          </w:tcPr>
          <w:p w14:paraId="0787371D" w14:textId="77777777" w:rsidR="00F75108" w:rsidRDefault="00000000">
            <w:pPr>
              <w:pStyle w:val="TableParagraph"/>
              <w:spacing w:before="8" w:line="261" w:lineRule="exact"/>
              <w:ind w:left="5" w:right="1"/>
              <w:jc w:val="center"/>
            </w:pPr>
            <w:r>
              <w:rPr>
                <w:spacing w:val="-5"/>
              </w:rPr>
              <w:t>19</w:t>
            </w:r>
          </w:p>
        </w:tc>
      </w:tr>
      <w:tr w:rsidR="00F75108" w14:paraId="07873722" w14:textId="77777777" w:rsidTr="00982CD3">
        <w:trPr>
          <w:cantSplit/>
          <w:trHeight w:val="289"/>
        </w:trPr>
        <w:tc>
          <w:tcPr>
            <w:tcW w:w="2909" w:type="dxa"/>
          </w:tcPr>
          <w:p w14:paraId="0787371F" w14:textId="77777777" w:rsidR="00F75108" w:rsidRDefault="00000000">
            <w:pPr>
              <w:pStyle w:val="TableParagraph"/>
              <w:spacing w:before="8" w:line="261" w:lineRule="exact"/>
              <w:ind w:left="107"/>
            </w:pPr>
            <w:r>
              <w:t>02375</w:t>
            </w:r>
            <w:r>
              <w:rPr>
                <w:spacing w:val="-4"/>
              </w:rPr>
              <w:t xml:space="preserve"> </w:t>
            </w:r>
            <w:r>
              <w:t>South</w:t>
            </w:r>
            <w:r>
              <w:rPr>
                <w:spacing w:val="-4"/>
              </w:rPr>
              <w:t xml:space="preserve"> </w:t>
            </w:r>
            <w:r>
              <w:rPr>
                <w:spacing w:val="-2"/>
              </w:rPr>
              <w:t>Easton</w:t>
            </w:r>
          </w:p>
        </w:tc>
        <w:tc>
          <w:tcPr>
            <w:tcW w:w="2907" w:type="dxa"/>
          </w:tcPr>
          <w:p w14:paraId="07873720" w14:textId="77777777" w:rsidR="00F75108" w:rsidRDefault="00000000">
            <w:pPr>
              <w:pStyle w:val="TableParagraph"/>
              <w:spacing w:before="8" w:line="261" w:lineRule="exact"/>
              <w:ind w:left="14" w:right="2"/>
              <w:jc w:val="center"/>
            </w:pPr>
            <w:r>
              <w:rPr>
                <w:spacing w:val="-5"/>
              </w:rPr>
              <w:t>MA</w:t>
            </w:r>
          </w:p>
        </w:tc>
        <w:tc>
          <w:tcPr>
            <w:tcW w:w="2912" w:type="dxa"/>
          </w:tcPr>
          <w:p w14:paraId="07873721" w14:textId="77777777" w:rsidR="00F75108" w:rsidRDefault="00000000">
            <w:pPr>
              <w:pStyle w:val="TableParagraph"/>
              <w:spacing w:before="8" w:line="261" w:lineRule="exact"/>
              <w:ind w:left="5" w:right="1"/>
              <w:jc w:val="center"/>
            </w:pPr>
            <w:r>
              <w:rPr>
                <w:spacing w:val="-5"/>
              </w:rPr>
              <w:t>19</w:t>
            </w:r>
          </w:p>
        </w:tc>
      </w:tr>
      <w:tr w:rsidR="00F75108" w14:paraId="07873726" w14:textId="77777777" w:rsidTr="00982CD3">
        <w:trPr>
          <w:cantSplit/>
          <w:trHeight w:val="290"/>
        </w:trPr>
        <w:tc>
          <w:tcPr>
            <w:tcW w:w="2909" w:type="dxa"/>
          </w:tcPr>
          <w:p w14:paraId="07873723" w14:textId="77777777" w:rsidR="00F75108" w:rsidRDefault="00000000">
            <w:pPr>
              <w:pStyle w:val="TableParagraph"/>
              <w:spacing w:before="8" w:line="261" w:lineRule="exact"/>
              <w:ind w:left="107"/>
            </w:pPr>
            <w:r>
              <w:t>02333</w:t>
            </w:r>
            <w:r>
              <w:rPr>
                <w:spacing w:val="-3"/>
              </w:rPr>
              <w:t xml:space="preserve"> </w:t>
            </w:r>
            <w:r>
              <w:t>East</w:t>
            </w:r>
            <w:r>
              <w:rPr>
                <w:spacing w:val="-3"/>
              </w:rPr>
              <w:t xml:space="preserve"> </w:t>
            </w:r>
            <w:r>
              <w:rPr>
                <w:spacing w:val="-2"/>
              </w:rPr>
              <w:t>Bridgewater</w:t>
            </w:r>
          </w:p>
        </w:tc>
        <w:tc>
          <w:tcPr>
            <w:tcW w:w="2907" w:type="dxa"/>
          </w:tcPr>
          <w:p w14:paraId="07873724" w14:textId="77777777" w:rsidR="00F75108" w:rsidRDefault="00000000">
            <w:pPr>
              <w:pStyle w:val="TableParagraph"/>
              <w:spacing w:before="8" w:line="261" w:lineRule="exact"/>
              <w:ind w:left="14" w:right="2"/>
              <w:jc w:val="center"/>
            </w:pPr>
            <w:r>
              <w:rPr>
                <w:spacing w:val="-5"/>
              </w:rPr>
              <w:t>MA</w:t>
            </w:r>
          </w:p>
        </w:tc>
        <w:tc>
          <w:tcPr>
            <w:tcW w:w="2912" w:type="dxa"/>
          </w:tcPr>
          <w:p w14:paraId="07873725" w14:textId="77777777" w:rsidR="00F75108" w:rsidRDefault="00000000">
            <w:pPr>
              <w:pStyle w:val="TableParagraph"/>
              <w:spacing w:before="8" w:line="261" w:lineRule="exact"/>
              <w:ind w:left="5" w:right="1"/>
              <w:jc w:val="center"/>
            </w:pPr>
            <w:r>
              <w:rPr>
                <w:spacing w:val="-5"/>
              </w:rPr>
              <w:t>19</w:t>
            </w:r>
          </w:p>
        </w:tc>
      </w:tr>
      <w:tr w:rsidR="00F75108" w14:paraId="0787372A" w14:textId="77777777" w:rsidTr="00982CD3">
        <w:trPr>
          <w:cantSplit/>
          <w:trHeight w:val="290"/>
        </w:trPr>
        <w:tc>
          <w:tcPr>
            <w:tcW w:w="2909" w:type="dxa"/>
          </w:tcPr>
          <w:p w14:paraId="07873727" w14:textId="77777777" w:rsidR="00F75108" w:rsidRDefault="00000000">
            <w:pPr>
              <w:pStyle w:val="TableParagraph"/>
              <w:spacing w:before="8" w:line="261" w:lineRule="exact"/>
              <w:ind w:left="107"/>
            </w:pPr>
            <w:r>
              <w:t>01867</w:t>
            </w:r>
            <w:r>
              <w:rPr>
                <w:spacing w:val="-5"/>
              </w:rPr>
              <w:t xml:space="preserve"> </w:t>
            </w:r>
            <w:r>
              <w:rPr>
                <w:spacing w:val="-2"/>
              </w:rPr>
              <w:t>Reading</w:t>
            </w:r>
          </w:p>
        </w:tc>
        <w:tc>
          <w:tcPr>
            <w:tcW w:w="2907" w:type="dxa"/>
          </w:tcPr>
          <w:p w14:paraId="07873728" w14:textId="77777777" w:rsidR="00F75108" w:rsidRDefault="00000000">
            <w:pPr>
              <w:pStyle w:val="TableParagraph"/>
              <w:spacing w:before="8" w:line="261" w:lineRule="exact"/>
              <w:ind w:left="14" w:right="2"/>
              <w:jc w:val="center"/>
            </w:pPr>
            <w:r>
              <w:rPr>
                <w:spacing w:val="-5"/>
              </w:rPr>
              <w:t>MA</w:t>
            </w:r>
          </w:p>
        </w:tc>
        <w:tc>
          <w:tcPr>
            <w:tcW w:w="2912" w:type="dxa"/>
          </w:tcPr>
          <w:p w14:paraId="07873729" w14:textId="77777777" w:rsidR="00F75108" w:rsidRDefault="00000000">
            <w:pPr>
              <w:pStyle w:val="TableParagraph"/>
              <w:spacing w:before="8" w:line="261" w:lineRule="exact"/>
              <w:ind w:left="5" w:right="1"/>
              <w:jc w:val="center"/>
            </w:pPr>
            <w:r>
              <w:rPr>
                <w:spacing w:val="-5"/>
              </w:rPr>
              <w:t>19</w:t>
            </w:r>
          </w:p>
        </w:tc>
      </w:tr>
      <w:tr w:rsidR="00F75108" w14:paraId="0787372E" w14:textId="77777777" w:rsidTr="00982CD3">
        <w:trPr>
          <w:cantSplit/>
          <w:trHeight w:val="289"/>
        </w:trPr>
        <w:tc>
          <w:tcPr>
            <w:tcW w:w="2909" w:type="dxa"/>
          </w:tcPr>
          <w:p w14:paraId="0787372B" w14:textId="77777777" w:rsidR="00F75108" w:rsidRDefault="00000000">
            <w:pPr>
              <w:pStyle w:val="TableParagraph"/>
              <w:spacing w:before="8" w:line="261" w:lineRule="exact"/>
              <w:ind w:left="107"/>
            </w:pPr>
            <w:r>
              <w:t>02536</w:t>
            </w:r>
            <w:r>
              <w:rPr>
                <w:spacing w:val="-3"/>
              </w:rPr>
              <w:t xml:space="preserve"> </w:t>
            </w:r>
            <w:r>
              <w:t>East</w:t>
            </w:r>
            <w:r>
              <w:rPr>
                <w:spacing w:val="-3"/>
              </w:rPr>
              <w:t xml:space="preserve"> </w:t>
            </w:r>
            <w:r>
              <w:rPr>
                <w:spacing w:val="-2"/>
              </w:rPr>
              <w:t>Falmouth</w:t>
            </w:r>
          </w:p>
        </w:tc>
        <w:tc>
          <w:tcPr>
            <w:tcW w:w="2907" w:type="dxa"/>
          </w:tcPr>
          <w:p w14:paraId="0787372C" w14:textId="77777777" w:rsidR="00F75108" w:rsidRDefault="00000000">
            <w:pPr>
              <w:pStyle w:val="TableParagraph"/>
              <w:spacing w:before="8" w:line="261" w:lineRule="exact"/>
              <w:ind w:left="14" w:right="2"/>
              <w:jc w:val="center"/>
            </w:pPr>
            <w:r>
              <w:rPr>
                <w:spacing w:val="-5"/>
              </w:rPr>
              <w:t>MA</w:t>
            </w:r>
          </w:p>
        </w:tc>
        <w:tc>
          <w:tcPr>
            <w:tcW w:w="2912" w:type="dxa"/>
          </w:tcPr>
          <w:p w14:paraId="0787372D" w14:textId="77777777" w:rsidR="00F75108" w:rsidRDefault="00000000">
            <w:pPr>
              <w:pStyle w:val="TableParagraph"/>
              <w:spacing w:before="8" w:line="261" w:lineRule="exact"/>
              <w:ind w:left="5" w:right="1"/>
              <w:jc w:val="center"/>
            </w:pPr>
            <w:r>
              <w:rPr>
                <w:spacing w:val="-5"/>
              </w:rPr>
              <w:t>19</w:t>
            </w:r>
          </w:p>
        </w:tc>
      </w:tr>
      <w:tr w:rsidR="00F75108" w14:paraId="07873732" w14:textId="77777777" w:rsidTr="00982CD3">
        <w:trPr>
          <w:cantSplit/>
          <w:trHeight w:val="290"/>
        </w:trPr>
        <w:tc>
          <w:tcPr>
            <w:tcW w:w="2909" w:type="dxa"/>
          </w:tcPr>
          <w:p w14:paraId="0787372F" w14:textId="77777777" w:rsidR="00F75108" w:rsidRDefault="00000000">
            <w:pPr>
              <w:pStyle w:val="TableParagraph"/>
              <w:spacing w:before="8" w:line="261" w:lineRule="exact"/>
              <w:ind w:left="107"/>
            </w:pPr>
            <w:r>
              <w:t>01906</w:t>
            </w:r>
            <w:r>
              <w:rPr>
                <w:spacing w:val="-3"/>
              </w:rPr>
              <w:t xml:space="preserve"> </w:t>
            </w:r>
            <w:r>
              <w:rPr>
                <w:spacing w:val="-2"/>
              </w:rPr>
              <w:t>Saugus</w:t>
            </w:r>
          </w:p>
        </w:tc>
        <w:tc>
          <w:tcPr>
            <w:tcW w:w="2907" w:type="dxa"/>
          </w:tcPr>
          <w:p w14:paraId="07873730" w14:textId="77777777" w:rsidR="00F75108" w:rsidRDefault="00000000">
            <w:pPr>
              <w:pStyle w:val="TableParagraph"/>
              <w:spacing w:before="8" w:line="261" w:lineRule="exact"/>
              <w:ind w:left="14" w:right="2"/>
              <w:jc w:val="center"/>
            </w:pPr>
            <w:r>
              <w:rPr>
                <w:spacing w:val="-5"/>
              </w:rPr>
              <w:t>MA</w:t>
            </w:r>
          </w:p>
        </w:tc>
        <w:tc>
          <w:tcPr>
            <w:tcW w:w="2912" w:type="dxa"/>
          </w:tcPr>
          <w:p w14:paraId="07873731" w14:textId="77777777" w:rsidR="00F75108" w:rsidRDefault="00000000">
            <w:pPr>
              <w:pStyle w:val="TableParagraph"/>
              <w:spacing w:before="8" w:line="261" w:lineRule="exact"/>
              <w:ind w:left="5" w:right="1"/>
              <w:jc w:val="center"/>
            </w:pPr>
            <w:r>
              <w:rPr>
                <w:spacing w:val="-5"/>
              </w:rPr>
              <w:t>19</w:t>
            </w:r>
          </w:p>
        </w:tc>
      </w:tr>
      <w:tr w:rsidR="00F75108" w14:paraId="07873736" w14:textId="77777777" w:rsidTr="00982CD3">
        <w:trPr>
          <w:cantSplit/>
          <w:trHeight w:val="290"/>
        </w:trPr>
        <w:tc>
          <w:tcPr>
            <w:tcW w:w="2909" w:type="dxa"/>
          </w:tcPr>
          <w:p w14:paraId="07873733" w14:textId="77777777" w:rsidR="00F75108" w:rsidRDefault="00000000">
            <w:pPr>
              <w:pStyle w:val="TableParagraph"/>
              <w:spacing w:before="8" w:line="261" w:lineRule="exact"/>
              <w:ind w:left="107"/>
            </w:pPr>
            <w:r>
              <w:t>02188</w:t>
            </w:r>
            <w:r>
              <w:rPr>
                <w:spacing w:val="-5"/>
              </w:rPr>
              <w:t xml:space="preserve"> </w:t>
            </w:r>
            <w:r>
              <w:rPr>
                <w:spacing w:val="-2"/>
              </w:rPr>
              <w:t>Weymouth</w:t>
            </w:r>
          </w:p>
        </w:tc>
        <w:tc>
          <w:tcPr>
            <w:tcW w:w="2907" w:type="dxa"/>
          </w:tcPr>
          <w:p w14:paraId="07873734" w14:textId="77777777" w:rsidR="00F75108" w:rsidRDefault="00000000">
            <w:pPr>
              <w:pStyle w:val="TableParagraph"/>
              <w:spacing w:before="8" w:line="261" w:lineRule="exact"/>
              <w:ind w:left="14" w:right="2"/>
              <w:jc w:val="center"/>
            </w:pPr>
            <w:r>
              <w:rPr>
                <w:spacing w:val="-5"/>
              </w:rPr>
              <w:t>MA</w:t>
            </w:r>
          </w:p>
        </w:tc>
        <w:tc>
          <w:tcPr>
            <w:tcW w:w="2912" w:type="dxa"/>
          </w:tcPr>
          <w:p w14:paraId="07873735" w14:textId="77777777" w:rsidR="00F75108" w:rsidRDefault="00000000">
            <w:pPr>
              <w:pStyle w:val="TableParagraph"/>
              <w:spacing w:before="8" w:line="261" w:lineRule="exact"/>
              <w:ind w:left="5" w:right="1"/>
              <w:jc w:val="center"/>
            </w:pPr>
            <w:r>
              <w:rPr>
                <w:spacing w:val="-5"/>
              </w:rPr>
              <w:t>19</w:t>
            </w:r>
          </w:p>
        </w:tc>
      </w:tr>
      <w:tr w:rsidR="00F75108" w14:paraId="0787373A" w14:textId="77777777" w:rsidTr="00982CD3">
        <w:trPr>
          <w:cantSplit/>
          <w:trHeight w:val="289"/>
        </w:trPr>
        <w:tc>
          <w:tcPr>
            <w:tcW w:w="2909" w:type="dxa"/>
          </w:tcPr>
          <w:p w14:paraId="07873737" w14:textId="77777777" w:rsidR="00F75108" w:rsidRDefault="00000000">
            <w:pPr>
              <w:pStyle w:val="TableParagraph"/>
              <w:spacing w:before="8" w:line="261" w:lineRule="exact"/>
              <w:ind w:left="107"/>
            </w:pPr>
            <w:r>
              <w:t>02465</w:t>
            </w:r>
            <w:r>
              <w:rPr>
                <w:spacing w:val="-3"/>
              </w:rPr>
              <w:t xml:space="preserve"> </w:t>
            </w:r>
            <w:r>
              <w:t>West</w:t>
            </w:r>
            <w:r>
              <w:rPr>
                <w:spacing w:val="-2"/>
              </w:rPr>
              <w:t xml:space="preserve"> Newton</w:t>
            </w:r>
          </w:p>
        </w:tc>
        <w:tc>
          <w:tcPr>
            <w:tcW w:w="2907" w:type="dxa"/>
          </w:tcPr>
          <w:p w14:paraId="07873738" w14:textId="77777777" w:rsidR="00F75108" w:rsidRDefault="00000000">
            <w:pPr>
              <w:pStyle w:val="TableParagraph"/>
              <w:spacing w:before="8" w:line="261" w:lineRule="exact"/>
              <w:ind w:left="14" w:right="2"/>
              <w:jc w:val="center"/>
            </w:pPr>
            <w:r>
              <w:rPr>
                <w:spacing w:val="-5"/>
              </w:rPr>
              <w:t>MA</w:t>
            </w:r>
          </w:p>
        </w:tc>
        <w:tc>
          <w:tcPr>
            <w:tcW w:w="2912" w:type="dxa"/>
          </w:tcPr>
          <w:p w14:paraId="07873739" w14:textId="77777777" w:rsidR="00F75108" w:rsidRDefault="00000000">
            <w:pPr>
              <w:pStyle w:val="TableParagraph"/>
              <w:spacing w:before="8" w:line="261" w:lineRule="exact"/>
              <w:ind w:left="5" w:right="1"/>
              <w:jc w:val="center"/>
            </w:pPr>
            <w:r>
              <w:rPr>
                <w:spacing w:val="-5"/>
              </w:rPr>
              <w:t>19</w:t>
            </w:r>
          </w:p>
        </w:tc>
      </w:tr>
      <w:tr w:rsidR="00F75108" w14:paraId="0787373E" w14:textId="77777777" w:rsidTr="00982CD3">
        <w:trPr>
          <w:cantSplit/>
          <w:trHeight w:val="290"/>
        </w:trPr>
        <w:tc>
          <w:tcPr>
            <w:tcW w:w="2909" w:type="dxa"/>
          </w:tcPr>
          <w:p w14:paraId="0787373B" w14:textId="77777777" w:rsidR="00F75108" w:rsidRDefault="00000000">
            <w:pPr>
              <w:pStyle w:val="TableParagraph"/>
              <w:spacing w:before="8" w:line="261" w:lineRule="exact"/>
              <w:ind w:left="107"/>
            </w:pPr>
            <w:r>
              <w:t>01581</w:t>
            </w:r>
            <w:r>
              <w:rPr>
                <w:spacing w:val="-3"/>
              </w:rPr>
              <w:t xml:space="preserve"> </w:t>
            </w:r>
            <w:r>
              <w:rPr>
                <w:spacing w:val="-2"/>
              </w:rPr>
              <w:t>Westborough</w:t>
            </w:r>
          </w:p>
        </w:tc>
        <w:tc>
          <w:tcPr>
            <w:tcW w:w="2907" w:type="dxa"/>
          </w:tcPr>
          <w:p w14:paraId="0787373C" w14:textId="77777777" w:rsidR="00F75108" w:rsidRDefault="00000000">
            <w:pPr>
              <w:pStyle w:val="TableParagraph"/>
              <w:spacing w:before="8" w:line="261" w:lineRule="exact"/>
              <w:ind w:left="14" w:right="2"/>
              <w:jc w:val="center"/>
            </w:pPr>
            <w:r>
              <w:rPr>
                <w:spacing w:val="-5"/>
              </w:rPr>
              <w:t>MA</w:t>
            </w:r>
          </w:p>
        </w:tc>
        <w:tc>
          <w:tcPr>
            <w:tcW w:w="2912" w:type="dxa"/>
          </w:tcPr>
          <w:p w14:paraId="0787373D" w14:textId="77777777" w:rsidR="00F75108" w:rsidRDefault="00000000">
            <w:pPr>
              <w:pStyle w:val="TableParagraph"/>
              <w:spacing w:before="8" w:line="261" w:lineRule="exact"/>
              <w:ind w:left="5" w:right="1"/>
              <w:jc w:val="center"/>
            </w:pPr>
            <w:r>
              <w:rPr>
                <w:spacing w:val="-5"/>
              </w:rPr>
              <w:t>19</w:t>
            </w:r>
          </w:p>
        </w:tc>
      </w:tr>
      <w:tr w:rsidR="00F75108" w14:paraId="07873742" w14:textId="77777777" w:rsidTr="00982CD3">
        <w:trPr>
          <w:cantSplit/>
          <w:trHeight w:val="290"/>
        </w:trPr>
        <w:tc>
          <w:tcPr>
            <w:tcW w:w="2909" w:type="dxa"/>
          </w:tcPr>
          <w:p w14:paraId="0787373F" w14:textId="77777777" w:rsidR="00F75108" w:rsidRDefault="00000000">
            <w:pPr>
              <w:pStyle w:val="TableParagraph"/>
              <w:spacing w:before="8" w:line="261" w:lineRule="exact"/>
              <w:ind w:left="107"/>
            </w:pPr>
            <w:r>
              <w:t>01923</w:t>
            </w:r>
            <w:r>
              <w:rPr>
                <w:spacing w:val="-5"/>
              </w:rPr>
              <w:t xml:space="preserve"> </w:t>
            </w:r>
            <w:r>
              <w:rPr>
                <w:spacing w:val="-2"/>
              </w:rPr>
              <w:t>Danvers</w:t>
            </w:r>
          </w:p>
        </w:tc>
        <w:tc>
          <w:tcPr>
            <w:tcW w:w="2907" w:type="dxa"/>
          </w:tcPr>
          <w:p w14:paraId="07873740" w14:textId="77777777" w:rsidR="00F75108" w:rsidRDefault="00000000">
            <w:pPr>
              <w:pStyle w:val="TableParagraph"/>
              <w:spacing w:before="8" w:line="261" w:lineRule="exact"/>
              <w:ind w:left="14" w:right="2"/>
              <w:jc w:val="center"/>
            </w:pPr>
            <w:r>
              <w:rPr>
                <w:spacing w:val="-5"/>
              </w:rPr>
              <w:t>MA</w:t>
            </w:r>
          </w:p>
        </w:tc>
        <w:tc>
          <w:tcPr>
            <w:tcW w:w="2912" w:type="dxa"/>
          </w:tcPr>
          <w:p w14:paraId="07873741" w14:textId="77777777" w:rsidR="00F75108" w:rsidRDefault="00000000">
            <w:pPr>
              <w:pStyle w:val="TableParagraph"/>
              <w:spacing w:before="8" w:line="261" w:lineRule="exact"/>
              <w:ind w:left="5" w:right="1"/>
              <w:jc w:val="center"/>
            </w:pPr>
            <w:r>
              <w:rPr>
                <w:spacing w:val="-5"/>
              </w:rPr>
              <w:t>19</w:t>
            </w:r>
          </w:p>
        </w:tc>
      </w:tr>
      <w:tr w:rsidR="00F75108" w14:paraId="07873746" w14:textId="77777777" w:rsidTr="00982CD3">
        <w:trPr>
          <w:cantSplit/>
          <w:trHeight w:val="289"/>
        </w:trPr>
        <w:tc>
          <w:tcPr>
            <w:tcW w:w="2909" w:type="dxa"/>
          </w:tcPr>
          <w:p w14:paraId="07873743" w14:textId="77777777" w:rsidR="00F75108" w:rsidRDefault="00000000">
            <w:pPr>
              <w:pStyle w:val="TableParagraph"/>
              <w:spacing w:before="8" w:line="261" w:lineRule="exact"/>
              <w:ind w:left="107"/>
            </w:pPr>
            <w:r>
              <w:t>02748</w:t>
            </w:r>
            <w:r>
              <w:rPr>
                <w:spacing w:val="-4"/>
              </w:rPr>
              <w:t xml:space="preserve"> </w:t>
            </w:r>
            <w:r>
              <w:t>South</w:t>
            </w:r>
            <w:r>
              <w:rPr>
                <w:spacing w:val="-4"/>
              </w:rPr>
              <w:t xml:space="preserve"> </w:t>
            </w:r>
            <w:r>
              <w:rPr>
                <w:spacing w:val="-2"/>
              </w:rPr>
              <w:t>Dartmouth</w:t>
            </w:r>
          </w:p>
        </w:tc>
        <w:tc>
          <w:tcPr>
            <w:tcW w:w="2907" w:type="dxa"/>
          </w:tcPr>
          <w:p w14:paraId="07873744" w14:textId="77777777" w:rsidR="00F75108" w:rsidRDefault="00000000">
            <w:pPr>
              <w:pStyle w:val="TableParagraph"/>
              <w:spacing w:before="8" w:line="261" w:lineRule="exact"/>
              <w:ind w:left="14" w:right="2"/>
              <w:jc w:val="center"/>
            </w:pPr>
            <w:r>
              <w:rPr>
                <w:spacing w:val="-5"/>
              </w:rPr>
              <w:t>MA</w:t>
            </w:r>
          </w:p>
        </w:tc>
        <w:tc>
          <w:tcPr>
            <w:tcW w:w="2912" w:type="dxa"/>
          </w:tcPr>
          <w:p w14:paraId="07873745" w14:textId="77777777" w:rsidR="00F75108" w:rsidRDefault="00000000">
            <w:pPr>
              <w:pStyle w:val="TableParagraph"/>
              <w:spacing w:before="8" w:line="261" w:lineRule="exact"/>
              <w:ind w:left="5" w:right="1"/>
              <w:jc w:val="center"/>
            </w:pPr>
            <w:r>
              <w:rPr>
                <w:spacing w:val="-5"/>
              </w:rPr>
              <w:t>19</w:t>
            </w:r>
          </w:p>
        </w:tc>
      </w:tr>
      <w:tr w:rsidR="00F75108" w14:paraId="0787374A" w14:textId="77777777" w:rsidTr="00982CD3">
        <w:trPr>
          <w:cantSplit/>
          <w:trHeight w:val="290"/>
        </w:trPr>
        <w:tc>
          <w:tcPr>
            <w:tcW w:w="2909" w:type="dxa"/>
          </w:tcPr>
          <w:p w14:paraId="07873747" w14:textId="77777777" w:rsidR="00F75108" w:rsidRDefault="00000000">
            <w:pPr>
              <w:pStyle w:val="TableParagraph"/>
              <w:spacing w:before="8" w:line="261" w:lineRule="exact"/>
              <w:ind w:left="107"/>
            </w:pPr>
            <w:r>
              <w:t>01778</w:t>
            </w:r>
            <w:r>
              <w:rPr>
                <w:spacing w:val="-5"/>
              </w:rPr>
              <w:t xml:space="preserve"> </w:t>
            </w:r>
            <w:r>
              <w:rPr>
                <w:spacing w:val="-2"/>
              </w:rPr>
              <w:t>Wayland</w:t>
            </w:r>
          </w:p>
        </w:tc>
        <w:tc>
          <w:tcPr>
            <w:tcW w:w="2907" w:type="dxa"/>
          </w:tcPr>
          <w:p w14:paraId="07873748" w14:textId="77777777" w:rsidR="00F75108" w:rsidRDefault="00000000">
            <w:pPr>
              <w:pStyle w:val="TableParagraph"/>
              <w:spacing w:before="8" w:line="261" w:lineRule="exact"/>
              <w:ind w:left="14" w:right="2"/>
              <w:jc w:val="center"/>
            </w:pPr>
            <w:r>
              <w:rPr>
                <w:spacing w:val="-5"/>
              </w:rPr>
              <w:t>MA</w:t>
            </w:r>
          </w:p>
        </w:tc>
        <w:tc>
          <w:tcPr>
            <w:tcW w:w="2912" w:type="dxa"/>
          </w:tcPr>
          <w:p w14:paraId="07873749" w14:textId="77777777" w:rsidR="00F75108" w:rsidRDefault="00000000">
            <w:pPr>
              <w:pStyle w:val="TableParagraph"/>
              <w:spacing w:before="8" w:line="261" w:lineRule="exact"/>
              <w:ind w:left="5" w:right="1"/>
              <w:jc w:val="center"/>
            </w:pPr>
            <w:r>
              <w:rPr>
                <w:spacing w:val="-5"/>
              </w:rPr>
              <w:t>18</w:t>
            </w:r>
          </w:p>
        </w:tc>
      </w:tr>
      <w:tr w:rsidR="00F75108" w14:paraId="0787374E" w14:textId="77777777" w:rsidTr="00982CD3">
        <w:trPr>
          <w:cantSplit/>
          <w:trHeight w:val="290"/>
        </w:trPr>
        <w:tc>
          <w:tcPr>
            <w:tcW w:w="2909" w:type="dxa"/>
          </w:tcPr>
          <w:p w14:paraId="0787374B" w14:textId="77777777" w:rsidR="00F75108" w:rsidRDefault="00000000">
            <w:pPr>
              <w:pStyle w:val="TableParagraph"/>
              <w:spacing w:before="8" w:line="261" w:lineRule="exact"/>
              <w:ind w:left="107"/>
            </w:pPr>
            <w:r>
              <w:t>01970</w:t>
            </w:r>
            <w:r>
              <w:rPr>
                <w:spacing w:val="-5"/>
              </w:rPr>
              <w:t xml:space="preserve"> </w:t>
            </w:r>
            <w:r>
              <w:rPr>
                <w:spacing w:val="-2"/>
              </w:rPr>
              <w:t>Salem</w:t>
            </w:r>
          </w:p>
        </w:tc>
        <w:tc>
          <w:tcPr>
            <w:tcW w:w="2907" w:type="dxa"/>
          </w:tcPr>
          <w:p w14:paraId="0787374C" w14:textId="77777777" w:rsidR="00F75108" w:rsidRDefault="00000000">
            <w:pPr>
              <w:pStyle w:val="TableParagraph"/>
              <w:spacing w:before="8" w:line="261" w:lineRule="exact"/>
              <w:ind w:left="14" w:right="2"/>
              <w:jc w:val="center"/>
            </w:pPr>
            <w:r>
              <w:rPr>
                <w:spacing w:val="-5"/>
              </w:rPr>
              <w:t>MA</w:t>
            </w:r>
          </w:p>
        </w:tc>
        <w:tc>
          <w:tcPr>
            <w:tcW w:w="2912" w:type="dxa"/>
          </w:tcPr>
          <w:p w14:paraId="0787374D" w14:textId="77777777" w:rsidR="00F75108" w:rsidRDefault="00000000">
            <w:pPr>
              <w:pStyle w:val="TableParagraph"/>
              <w:spacing w:before="8" w:line="261" w:lineRule="exact"/>
              <w:ind w:left="5" w:right="1"/>
              <w:jc w:val="center"/>
            </w:pPr>
            <w:r>
              <w:rPr>
                <w:spacing w:val="-5"/>
              </w:rPr>
              <w:t>18</w:t>
            </w:r>
          </w:p>
        </w:tc>
      </w:tr>
      <w:tr w:rsidR="00F75108" w14:paraId="07873752" w14:textId="77777777" w:rsidTr="00982CD3">
        <w:trPr>
          <w:cantSplit/>
          <w:trHeight w:val="289"/>
        </w:trPr>
        <w:tc>
          <w:tcPr>
            <w:tcW w:w="2909" w:type="dxa"/>
          </w:tcPr>
          <w:p w14:paraId="0787374F" w14:textId="77777777" w:rsidR="00F75108" w:rsidRDefault="00000000">
            <w:pPr>
              <w:pStyle w:val="TableParagraph"/>
              <w:spacing w:before="8" w:line="261" w:lineRule="exact"/>
              <w:ind w:left="107"/>
            </w:pPr>
            <w:r>
              <w:t>02494</w:t>
            </w:r>
            <w:r>
              <w:rPr>
                <w:spacing w:val="-4"/>
              </w:rPr>
              <w:t xml:space="preserve"> </w:t>
            </w:r>
            <w:r>
              <w:t>Needham</w:t>
            </w:r>
            <w:r>
              <w:rPr>
                <w:spacing w:val="-4"/>
              </w:rPr>
              <w:t xml:space="preserve"> </w:t>
            </w:r>
            <w:r>
              <w:rPr>
                <w:spacing w:val="-2"/>
              </w:rPr>
              <w:t>Heights</w:t>
            </w:r>
          </w:p>
        </w:tc>
        <w:tc>
          <w:tcPr>
            <w:tcW w:w="2907" w:type="dxa"/>
          </w:tcPr>
          <w:p w14:paraId="07873750" w14:textId="77777777" w:rsidR="00F75108" w:rsidRDefault="00000000">
            <w:pPr>
              <w:pStyle w:val="TableParagraph"/>
              <w:spacing w:before="8" w:line="261" w:lineRule="exact"/>
              <w:ind w:left="14" w:right="2"/>
              <w:jc w:val="center"/>
            </w:pPr>
            <w:r>
              <w:rPr>
                <w:spacing w:val="-5"/>
              </w:rPr>
              <w:t>MA</w:t>
            </w:r>
          </w:p>
        </w:tc>
        <w:tc>
          <w:tcPr>
            <w:tcW w:w="2912" w:type="dxa"/>
          </w:tcPr>
          <w:p w14:paraId="07873751" w14:textId="77777777" w:rsidR="00F75108" w:rsidRDefault="00000000">
            <w:pPr>
              <w:pStyle w:val="TableParagraph"/>
              <w:spacing w:before="8" w:line="261" w:lineRule="exact"/>
              <w:ind w:left="5" w:right="1"/>
              <w:jc w:val="center"/>
            </w:pPr>
            <w:r>
              <w:rPr>
                <w:spacing w:val="-5"/>
              </w:rPr>
              <w:t>18</w:t>
            </w:r>
          </w:p>
        </w:tc>
      </w:tr>
      <w:tr w:rsidR="00F75108" w14:paraId="07873756" w14:textId="77777777" w:rsidTr="00982CD3">
        <w:trPr>
          <w:cantSplit/>
          <w:trHeight w:val="290"/>
        </w:trPr>
        <w:tc>
          <w:tcPr>
            <w:tcW w:w="2909" w:type="dxa"/>
          </w:tcPr>
          <w:p w14:paraId="07873753" w14:textId="77777777" w:rsidR="00F75108" w:rsidRDefault="00000000">
            <w:pPr>
              <w:pStyle w:val="TableParagraph"/>
              <w:spacing w:before="8" w:line="261" w:lineRule="exact"/>
              <w:ind w:left="107"/>
            </w:pPr>
            <w:r>
              <w:t>02025</w:t>
            </w:r>
            <w:r>
              <w:rPr>
                <w:spacing w:val="-5"/>
              </w:rPr>
              <w:t xml:space="preserve"> </w:t>
            </w:r>
            <w:r>
              <w:rPr>
                <w:spacing w:val="-2"/>
              </w:rPr>
              <w:t>Cohasset</w:t>
            </w:r>
          </w:p>
        </w:tc>
        <w:tc>
          <w:tcPr>
            <w:tcW w:w="2907" w:type="dxa"/>
          </w:tcPr>
          <w:p w14:paraId="07873754" w14:textId="77777777" w:rsidR="00F75108" w:rsidRDefault="00000000">
            <w:pPr>
              <w:pStyle w:val="TableParagraph"/>
              <w:spacing w:before="8" w:line="261" w:lineRule="exact"/>
              <w:ind w:left="14" w:right="2"/>
              <w:jc w:val="center"/>
            </w:pPr>
            <w:r>
              <w:rPr>
                <w:spacing w:val="-5"/>
              </w:rPr>
              <w:t>MA</w:t>
            </w:r>
          </w:p>
        </w:tc>
        <w:tc>
          <w:tcPr>
            <w:tcW w:w="2912" w:type="dxa"/>
          </w:tcPr>
          <w:p w14:paraId="07873755" w14:textId="77777777" w:rsidR="00F75108" w:rsidRDefault="00000000">
            <w:pPr>
              <w:pStyle w:val="TableParagraph"/>
              <w:spacing w:before="8" w:line="261" w:lineRule="exact"/>
              <w:ind w:left="5" w:right="1"/>
              <w:jc w:val="center"/>
            </w:pPr>
            <w:r>
              <w:rPr>
                <w:spacing w:val="-5"/>
              </w:rPr>
              <w:t>18</w:t>
            </w:r>
          </w:p>
        </w:tc>
      </w:tr>
      <w:tr w:rsidR="00F75108" w14:paraId="0787375A" w14:textId="77777777" w:rsidTr="00982CD3">
        <w:trPr>
          <w:cantSplit/>
          <w:trHeight w:val="290"/>
        </w:trPr>
        <w:tc>
          <w:tcPr>
            <w:tcW w:w="2909" w:type="dxa"/>
          </w:tcPr>
          <w:p w14:paraId="07873757" w14:textId="77777777" w:rsidR="00F75108" w:rsidRDefault="00000000">
            <w:pPr>
              <w:pStyle w:val="TableParagraph"/>
              <w:spacing w:before="8" w:line="261" w:lineRule="exact"/>
              <w:ind w:left="107"/>
            </w:pPr>
            <w:r>
              <w:t>01604</w:t>
            </w:r>
            <w:r>
              <w:rPr>
                <w:spacing w:val="-5"/>
              </w:rPr>
              <w:t xml:space="preserve"> </w:t>
            </w:r>
            <w:r>
              <w:rPr>
                <w:spacing w:val="-2"/>
              </w:rPr>
              <w:t>Worcester</w:t>
            </w:r>
          </w:p>
        </w:tc>
        <w:tc>
          <w:tcPr>
            <w:tcW w:w="2907" w:type="dxa"/>
          </w:tcPr>
          <w:p w14:paraId="07873758" w14:textId="77777777" w:rsidR="00F75108" w:rsidRDefault="00000000">
            <w:pPr>
              <w:pStyle w:val="TableParagraph"/>
              <w:spacing w:before="8" w:line="261" w:lineRule="exact"/>
              <w:ind w:left="14" w:right="2"/>
              <w:jc w:val="center"/>
            </w:pPr>
            <w:r>
              <w:rPr>
                <w:spacing w:val="-5"/>
              </w:rPr>
              <w:t>MA</w:t>
            </w:r>
          </w:p>
        </w:tc>
        <w:tc>
          <w:tcPr>
            <w:tcW w:w="2912" w:type="dxa"/>
          </w:tcPr>
          <w:p w14:paraId="07873759" w14:textId="77777777" w:rsidR="00F75108" w:rsidRDefault="00000000">
            <w:pPr>
              <w:pStyle w:val="TableParagraph"/>
              <w:spacing w:before="8" w:line="261" w:lineRule="exact"/>
              <w:ind w:left="5" w:right="1"/>
              <w:jc w:val="center"/>
            </w:pPr>
            <w:r>
              <w:rPr>
                <w:spacing w:val="-5"/>
              </w:rPr>
              <w:t>18</w:t>
            </w:r>
          </w:p>
        </w:tc>
      </w:tr>
      <w:tr w:rsidR="00F75108" w14:paraId="0787375E" w14:textId="77777777" w:rsidTr="00982CD3">
        <w:trPr>
          <w:cantSplit/>
          <w:trHeight w:val="289"/>
        </w:trPr>
        <w:tc>
          <w:tcPr>
            <w:tcW w:w="2909" w:type="dxa"/>
          </w:tcPr>
          <w:p w14:paraId="0787375B" w14:textId="77777777" w:rsidR="00F75108" w:rsidRDefault="00000000">
            <w:pPr>
              <w:pStyle w:val="TableParagraph"/>
              <w:spacing w:before="8" w:line="261" w:lineRule="exact"/>
              <w:ind w:left="107"/>
            </w:pPr>
            <w:r>
              <w:t>02476</w:t>
            </w:r>
            <w:r>
              <w:rPr>
                <w:spacing w:val="-3"/>
              </w:rPr>
              <w:t xml:space="preserve"> </w:t>
            </w:r>
            <w:r>
              <w:rPr>
                <w:spacing w:val="-2"/>
              </w:rPr>
              <w:t>Arlington</w:t>
            </w:r>
          </w:p>
        </w:tc>
        <w:tc>
          <w:tcPr>
            <w:tcW w:w="2907" w:type="dxa"/>
          </w:tcPr>
          <w:p w14:paraId="0787375C" w14:textId="77777777" w:rsidR="00F75108" w:rsidRDefault="00000000">
            <w:pPr>
              <w:pStyle w:val="TableParagraph"/>
              <w:spacing w:before="8" w:line="261" w:lineRule="exact"/>
              <w:ind w:left="14" w:right="2"/>
              <w:jc w:val="center"/>
            </w:pPr>
            <w:r>
              <w:rPr>
                <w:spacing w:val="-5"/>
              </w:rPr>
              <w:t>MA</w:t>
            </w:r>
          </w:p>
        </w:tc>
        <w:tc>
          <w:tcPr>
            <w:tcW w:w="2912" w:type="dxa"/>
          </w:tcPr>
          <w:p w14:paraId="0787375D" w14:textId="77777777" w:rsidR="00F75108" w:rsidRDefault="00000000">
            <w:pPr>
              <w:pStyle w:val="TableParagraph"/>
              <w:spacing w:before="8" w:line="261" w:lineRule="exact"/>
              <w:ind w:left="5" w:right="1"/>
              <w:jc w:val="center"/>
            </w:pPr>
            <w:r>
              <w:rPr>
                <w:spacing w:val="-5"/>
              </w:rPr>
              <w:t>17</w:t>
            </w:r>
          </w:p>
        </w:tc>
      </w:tr>
      <w:tr w:rsidR="00F75108" w14:paraId="07873762" w14:textId="77777777" w:rsidTr="00982CD3">
        <w:trPr>
          <w:cantSplit/>
          <w:trHeight w:val="290"/>
        </w:trPr>
        <w:tc>
          <w:tcPr>
            <w:tcW w:w="2909" w:type="dxa"/>
          </w:tcPr>
          <w:p w14:paraId="0787375F" w14:textId="77777777" w:rsidR="00F75108" w:rsidRDefault="00000000">
            <w:pPr>
              <w:pStyle w:val="TableParagraph"/>
              <w:spacing w:before="8" w:line="261" w:lineRule="exact"/>
              <w:ind w:left="107"/>
            </w:pPr>
            <w:r>
              <w:t>01749</w:t>
            </w:r>
            <w:r>
              <w:rPr>
                <w:spacing w:val="-3"/>
              </w:rPr>
              <w:t xml:space="preserve"> </w:t>
            </w:r>
            <w:r>
              <w:rPr>
                <w:spacing w:val="-2"/>
              </w:rPr>
              <w:t>Hudson</w:t>
            </w:r>
          </w:p>
        </w:tc>
        <w:tc>
          <w:tcPr>
            <w:tcW w:w="2907" w:type="dxa"/>
          </w:tcPr>
          <w:p w14:paraId="07873760" w14:textId="77777777" w:rsidR="00F75108" w:rsidRDefault="00000000">
            <w:pPr>
              <w:pStyle w:val="TableParagraph"/>
              <w:spacing w:before="8" w:line="261" w:lineRule="exact"/>
              <w:ind w:left="14" w:right="2"/>
              <w:jc w:val="center"/>
            </w:pPr>
            <w:r>
              <w:rPr>
                <w:spacing w:val="-5"/>
              </w:rPr>
              <w:t>MA</w:t>
            </w:r>
          </w:p>
        </w:tc>
        <w:tc>
          <w:tcPr>
            <w:tcW w:w="2912" w:type="dxa"/>
          </w:tcPr>
          <w:p w14:paraId="07873761" w14:textId="77777777" w:rsidR="00F75108" w:rsidRDefault="00000000">
            <w:pPr>
              <w:pStyle w:val="TableParagraph"/>
              <w:spacing w:before="8" w:line="261" w:lineRule="exact"/>
              <w:ind w:left="5" w:right="1"/>
              <w:jc w:val="center"/>
            </w:pPr>
            <w:r>
              <w:rPr>
                <w:spacing w:val="-5"/>
              </w:rPr>
              <w:t>17</w:t>
            </w:r>
          </w:p>
        </w:tc>
      </w:tr>
      <w:tr w:rsidR="00F75108" w14:paraId="07873766" w14:textId="77777777" w:rsidTr="00982CD3">
        <w:trPr>
          <w:cantSplit/>
          <w:trHeight w:val="290"/>
        </w:trPr>
        <w:tc>
          <w:tcPr>
            <w:tcW w:w="2909" w:type="dxa"/>
          </w:tcPr>
          <w:p w14:paraId="07873763" w14:textId="77777777" w:rsidR="00F75108" w:rsidRDefault="00000000">
            <w:pPr>
              <w:pStyle w:val="TableParagraph"/>
              <w:spacing w:before="8" w:line="261" w:lineRule="exact"/>
              <w:ind w:left="107"/>
            </w:pPr>
            <w:r>
              <w:t>02382</w:t>
            </w:r>
            <w:r>
              <w:rPr>
                <w:spacing w:val="-3"/>
              </w:rPr>
              <w:t xml:space="preserve"> </w:t>
            </w:r>
            <w:r>
              <w:rPr>
                <w:spacing w:val="-2"/>
              </w:rPr>
              <w:t>Whitman</w:t>
            </w:r>
          </w:p>
        </w:tc>
        <w:tc>
          <w:tcPr>
            <w:tcW w:w="2907" w:type="dxa"/>
          </w:tcPr>
          <w:p w14:paraId="07873764" w14:textId="77777777" w:rsidR="00F75108" w:rsidRDefault="00000000">
            <w:pPr>
              <w:pStyle w:val="TableParagraph"/>
              <w:spacing w:before="8" w:line="261" w:lineRule="exact"/>
              <w:ind w:left="14" w:right="2"/>
              <w:jc w:val="center"/>
            </w:pPr>
            <w:r>
              <w:rPr>
                <w:spacing w:val="-5"/>
              </w:rPr>
              <w:t>MA</w:t>
            </w:r>
          </w:p>
        </w:tc>
        <w:tc>
          <w:tcPr>
            <w:tcW w:w="2912" w:type="dxa"/>
          </w:tcPr>
          <w:p w14:paraId="07873765" w14:textId="77777777" w:rsidR="00F75108" w:rsidRDefault="00000000">
            <w:pPr>
              <w:pStyle w:val="TableParagraph"/>
              <w:spacing w:before="8" w:line="261" w:lineRule="exact"/>
              <w:ind w:left="5" w:right="1"/>
              <w:jc w:val="center"/>
            </w:pPr>
            <w:r>
              <w:rPr>
                <w:spacing w:val="-5"/>
              </w:rPr>
              <w:t>17</w:t>
            </w:r>
          </w:p>
        </w:tc>
      </w:tr>
      <w:tr w:rsidR="00F75108" w14:paraId="0787376A" w14:textId="77777777" w:rsidTr="00982CD3">
        <w:trPr>
          <w:cantSplit/>
          <w:trHeight w:val="289"/>
        </w:trPr>
        <w:tc>
          <w:tcPr>
            <w:tcW w:w="2909" w:type="dxa"/>
          </w:tcPr>
          <w:p w14:paraId="07873767" w14:textId="77777777" w:rsidR="00F75108" w:rsidRDefault="00000000">
            <w:pPr>
              <w:pStyle w:val="TableParagraph"/>
              <w:spacing w:before="8" w:line="261" w:lineRule="exact"/>
              <w:ind w:left="107"/>
            </w:pPr>
            <w:r>
              <w:t>02766</w:t>
            </w:r>
            <w:r>
              <w:rPr>
                <w:spacing w:val="-5"/>
              </w:rPr>
              <w:t xml:space="preserve"> </w:t>
            </w:r>
            <w:r>
              <w:rPr>
                <w:spacing w:val="-2"/>
              </w:rPr>
              <w:t>Norton</w:t>
            </w:r>
          </w:p>
        </w:tc>
        <w:tc>
          <w:tcPr>
            <w:tcW w:w="2907" w:type="dxa"/>
          </w:tcPr>
          <w:p w14:paraId="07873768" w14:textId="77777777" w:rsidR="00F75108" w:rsidRDefault="00000000">
            <w:pPr>
              <w:pStyle w:val="TableParagraph"/>
              <w:spacing w:before="8" w:line="261" w:lineRule="exact"/>
              <w:ind w:left="14" w:right="2"/>
              <w:jc w:val="center"/>
            </w:pPr>
            <w:r>
              <w:rPr>
                <w:spacing w:val="-5"/>
              </w:rPr>
              <w:t>MA</w:t>
            </w:r>
          </w:p>
        </w:tc>
        <w:tc>
          <w:tcPr>
            <w:tcW w:w="2912" w:type="dxa"/>
          </w:tcPr>
          <w:p w14:paraId="07873769" w14:textId="77777777" w:rsidR="00F75108" w:rsidRDefault="00000000">
            <w:pPr>
              <w:pStyle w:val="TableParagraph"/>
              <w:spacing w:before="8" w:line="261" w:lineRule="exact"/>
              <w:ind w:left="5" w:right="1"/>
              <w:jc w:val="center"/>
            </w:pPr>
            <w:r>
              <w:rPr>
                <w:spacing w:val="-5"/>
              </w:rPr>
              <w:t>17</w:t>
            </w:r>
          </w:p>
        </w:tc>
      </w:tr>
      <w:tr w:rsidR="00F75108" w14:paraId="0787376E" w14:textId="77777777" w:rsidTr="00982CD3">
        <w:trPr>
          <w:cantSplit/>
          <w:trHeight w:val="290"/>
        </w:trPr>
        <w:tc>
          <w:tcPr>
            <w:tcW w:w="2909" w:type="dxa"/>
          </w:tcPr>
          <w:p w14:paraId="0787376B" w14:textId="77777777" w:rsidR="00F75108" w:rsidRDefault="00000000">
            <w:pPr>
              <w:pStyle w:val="TableParagraph"/>
              <w:spacing w:before="8" w:line="261" w:lineRule="exact"/>
              <w:ind w:left="107"/>
            </w:pPr>
            <w:r>
              <w:t>01602</w:t>
            </w:r>
            <w:r>
              <w:rPr>
                <w:spacing w:val="-5"/>
              </w:rPr>
              <w:t xml:space="preserve"> </w:t>
            </w:r>
            <w:r>
              <w:rPr>
                <w:spacing w:val="-2"/>
              </w:rPr>
              <w:t>Worcester</w:t>
            </w:r>
          </w:p>
        </w:tc>
        <w:tc>
          <w:tcPr>
            <w:tcW w:w="2907" w:type="dxa"/>
          </w:tcPr>
          <w:p w14:paraId="0787376C" w14:textId="77777777" w:rsidR="00F75108" w:rsidRDefault="00000000">
            <w:pPr>
              <w:pStyle w:val="TableParagraph"/>
              <w:spacing w:before="8" w:line="261" w:lineRule="exact"/>
              <w:ind w:left="14" w:right="2"/>
              <w:jc w:val="center"/>
            </w:pPr>
            <w:r>
              <w:rPr>
                <w:spacing w:val="-5"/>
              </w:rPr>
              <w:t>MA</w:t>
            </w:r>
          </w:p>
        </w:tc>
        <w:tc>
          <w:tcPr>
            <w:tcW w:w="2912" w:type="dxa"/>
          </w:tcPr>
          <w:p w14:paraId="0787376D" w14:textId="77777777" w:rsidR="00F75108" w:rsidRDefault="00000000">
            <w:pPr>
              <w:pStyle w:val="TableParagraph"/>
              <w:spacing w:before="8" w:line="261" w:lineRule="exact"/>
              <w:ind w:left="5" w:right="1"/>
              <w:jc w:val="center"/>
            </w:pPr>
            <w:r>
              <w:rPr>
                <w:spacing w:val="-5"/>
              </w:rPr>
              <w:t>17</w:t>
            </w:r>
          </w:p>
        </w:tc>
      </w:tr>
      <w:tr w:rsidR="00F75108" w14:paraId="07873772" w14:textId="77777777" w:rsidTr="00982CD3">
        <w:trPr>
          <w:cantSplit/>
          <w:trHeight w:val="290"/>
        </w:trPr>
        <w:tc>
          <w:tcPr>
            <w:tcW w:w="2909" w:type="dxa"/>
          </w:tcPr>
          <w:p w14:paraId="0787376F" w14:textId="77777777" w:rsidR="00F75108" w:rsidRDefault="00000000">
            <w:pPr>
              <w:pStyle w:val="TableParagraph"/>
              <w:spacing w:before="8" w:line="261" w:lineRule="exact"/>
              <w:ind w:left="107"/>
            </w:pPr>
            <w:r>
              <w:t>02719</w:t>
            </w:r>
            <w:r>
              <w:rPr>
                <w:spacing w:val="-3"/>
              </w:rPr>
              <w:t xml:space="preserve"> </w:t>
            </w:r>
            <w:r>
              <w:rPr>
                <w:spacing w:val="-2"/>
              </w:rPr>
              <w:t>Fairhaven</w:t>
            </w:r>
          </w:p>
        </w:tc>
        <w:tc>
          <w:tcPr>
            <w:tcW w:w="2907" w:type="dxa"/>
          </w:tcPr>
          <w:p w14:paraId="07873770" w14:textId="77777777" w:rsidR="00F75108" w:rsidRDefault="00000000">
            <w:pPr>
              <w:pStyle w:val="TableParagraph"/>
              <w:spacing w:before="8" w:line="261" w:lineRule="exact"/>
              <w:ind w:left="14" w:right="2"/>
              <w:jc w:val="center"/>
            </w:pPr>
            <w:r>
              <w:rPr>
                <w:spacing w:val="-5"/>
              </w:rPr>
              <w:t>MA</w:t>
            </w:r>
          </w:p>
        </w:tc>
        <w:tc>
          <w:tcPr>
            <w:tcW w:w="2912" w:type="dxa"/>
          </w:tcPr>
          <w:p w14:paraId="07873771" w14:textId="77777777" w:rsidR="00F75108" w:rsidRDefault="00000000">
            <w:pPr>
              <w:pStyle w:val="TableParagraph"/>
              <w:spacing w:before="8" w:line="261" w:lineRule="exact"/>
              <w:ind w:left="5" w:right="1"/>
              <w:jc w:val="center"/>
            </w:pPr>
            <w:r>
              <w:rPr>
                <w:spacing w:val="-5"/>
              </w:rPr>
              <w:t>17</w:t>
            </w:r>
          </w:p>
        </w:tc>
      </w:tr>
      <w:tr w:rsidR="00F75108" w14:paraId="07873776" w14:textId="77777777" w:rsidTr="00982CD3">
        <w:trPr>
          <w:cantSplit/>
          <w:trHeight w:val="289"/>
        </w:trPr>
        <w:tc>
          <w:tcPr>
            <w:tcW w:w="2909" w:type="dxa"/>
          </w:tcPr>
          <w:p w14:paraId="07873773" w14:textId="77777777" w:rsidR="00F75108" w:rsidRDefault="00000000">
            <w:pPr>
              <w:pStyle w:val="TableParagraph"/>
              <w:spacing w:before="8" w:line="261" w:lineRule="exact"/>
              <w:ind w:left="107"/>
            </w:pPr>
            <w:r>
              <w:t>01949</w:t>
            </w:r>
            <w:r>
              <w:rPr>
                <w:spacing w:val="-5"/>
              </w:rPr>
              <w:t xml:space="preserve"> </w:t>
            </w:r>
            <w:r>
              <w:rPr>
                <w:spacing w:val="-2"/>
              </w:rPr>
              <w:t>Middleton</w:t>
            </w:r>
          </w:p>
        </w:tc>
        <w:tc>
          <w:tcPr>
            <w:tcW w:w="2907" w:type="dxa"/>
          </w:tcPr>
          <w:p w14:paraId="07873774" w14:textId="77777777" w:rsidR="00F75108" w:rsidRDefault="00000000">
            <w:pPr>
              <w:pStyle w:val="TableParagraph"/>
              <w:spacing w:before="8" w:line="261" w:lineRule="exact"/>
              <w:ind w:left="14" w:right="2"/>
              <w:jc w:val="center"/>
            </w:pPr>
            <w:r>
              <w:rPr>
                <w:spacing w:val="-5"/>
              </w:rPr>
              <w:t>MA</w:t>
            </w:r>
          </w:p>
        </w:tc>
        <w:tc>
          <w:tcPr>
            <w:tcW w:w="2912" w:type="dxa"/>
          </w:tcPr>
          <w:p w14:paraId="07873775" w14:textId="77777777" w:rsidR="00F75108" w:rsidRDefault="00000000">
            <w:pPr>
              <w:pStyle w:val="TableParagraph"/>
              <w:spacing w:before="8" w:line="261" w:lineRule="exact"/>
              <w:ind w:left="5" w:right="1"/>
              <w:jc w:val="center"/>
            </w:pPr>
            <w:r>
              <w:rPr>
                <w:spacing w:val="-5"/>
              </w:rPr>
              <w:t>17</w:t>
            </w:r>
          </w:p>
        </w:tc>
      </w:tr>
      <w:tr w:rsidR="00F75108" w14:paraId="0787377A" w14:textId="77777777" w:rsidTr="00982CD3">
        <w:trPr>
          <w:cantSplit/>
          <w:trHeight w:val="290"/>
        </w:trPr>
        <w:tc>
          <w:tcPr>
            <w:tcW w:w="2909" w:type="dxa"/>
          </w:tcPr>
          <w:p w14:paraId="07873777" w14:textId="77777777" w:rsidR="00F75108" w:rsidRDefault="00000000">
            <w:pPr>
              <w:pStyle w:val="TableParagraph"/>
              <w:spacing w:before="8" w:line="261" w:lineRule="exact"/>
              <w:ind w:left="107"/>
            </w:pPr>
            <w:r>
              <w:t>02864</w:t>
            </w:r>
            <w:r>
              <w:rPr>
                <w:spacing w:val="-3"/>
              </w:rPr>
              <w:t xml:space="preserve"> </w:t>
            </w:r>
            <w:r>
              <w:rPr>
                <w:spacing w:val="-2"/>
              </w:rPr>
              <w:t>Cumberland</w:t>
            </w:r>
          </w:p>
        </w:tc>
        <w:tc>
          <w:tcPr>
            <w:tcW w:w="2907" w:type="dxa"/>
          </w:tcPr>
          <w:p w14:paraId="07873778" w14:textId="77777777" w:rsidR="00F75108" w:rsidRDefault="00000000">
            <w:pPr>
              <w:pStyle w:val="TableParagraph"/>
              <w:spacing w:before="8" w:line="261" w:lineRule="exact"/>
              <w:ind w:left="14" w:right="5"/>
              <w:jc w:val="center"/>
            </w:pPr>
            <w:r>
              <w:rPr>
                <w:spacing w:val="-5"/>
              </w:rPr>
              <w:t>RI</w:t>
            </w:r>
          </w:p>
        </w:tc>
        <w:tc>
          <w:tcPr>
            <w:tcW w:w="2912" w:type="dxa"/>
          </w:tcPr>
          <w:p w14:paraId="07873779" w14:textId="77777777" w:rsidR="00F75108" w:rsidRDefault="00000000">
            <w:pPr>
              <w:pStyle w:val="TableParagraph"/>
              <w:spacing w:before="8" w:line="261" w:lineRule="exact"/>
              <w:ind w:left="5" w:right="1"/>
              <w:jc w:val="center"/>
            </w:pPr>
            <w:r>
              <w:rPr>
                <w:spacing w:val="-5"/>
              </w:rPr>
              <w:t>17</w:t>
            </w:r>
          </w:p>
        </w:tc>
      </w:tr>
      <w:tr w:rsidR="00F75108" w14:paraId="0787377E" w14:textId="77777777" w:rsidTr="00982CD3">
        <w:trPr>
          <w:cantSplit/>
          <w:trHeight w:val="290"/>
        </w:trPr>
        <w:tc>
          <w:tcPr>
            <w:tcW w:w="2909" w:type="dxa"/>
          </w:tcPr>
          <w:p w14:paraId="0787377B" w14:textId="77777777" w:rsidR="00F75108" w:rsidRDefault="00000000">
            <w:pPr>
              <w:pStyle w:val="TableParagraph"/>
              <w:spacing w:before="8" w:line="261" w:lineRule="exact"/>
              <w:ind w:left="107"/>
            </w:pPr>
            <w:r>
              <w:t>02176</w:t>
            </w:r>
            <w:r>
              <w:rPr>
                <w:spacing w:val="-5"/>
              </w:rPr>
              <w:t xml:space="preserve"> </w:t>
            </w:r>
            <w:r>
              <w:rPr>
                <w:spacing w:val="-2"/>
              </w:rPr>
              <w:t>Melrose</w:t>
            </w:r>
          </w:p>
        </w:tc>
        <w:tc>
          <w:tcPr>
            <w:tcW w:w="2907" w:type="dxa"/>
          </w:tcPr>
          <w:p w14:paraId="0787377C" w14:textId="77777777" w:rsidR="00F75108" w:rsidRDefault="00000000">
            <w:pPr>
              <w:pStyle w:val="TableParagraph"/>
              <w:spacing w:before="8" w:line="261" w:lineRule="exact"/>
              <w:ind w:left="14" w:right="2"/>
              <w:jc w:val="center"/>
            </w:pPr>
            <w:r>
              <w:rPr>
                <w:spacing w:val="-5"/>
              </w:rPr>
              <w:t>MA</w:t>
            </w:r>
          </w:p>
        </w:tc>
        <w:tc>
          <w:tcPr>
            <w:tcW w:w="2912" w:type="dxa"/>
          </w:tcPr>
          <w:p w14:paraId="0787377D" w14:textId="77777777" w:rsidR="00F75108" w:rsidRDefault="00000000">
            <w:pPr>
              <w:pStyle w:val="TableParagraph"/>
              <w:spacing w:before="8" w:line="261" w:lineRule="exact"/>
              <w:ind w:left="5" w:right="1"/>
              <w:jc w:val="center"/>
            </w:pPr>
            <w:r>
              <w:rPr>
                <w:spacing w:val="-5"/>
              </w:rPr>
              <w:t>16</w:t>
            </w:r>
          </w:p>
        </w:tc>
      </w:tr>
      <w:tr w:rsidR="00F75108" w14:paraId="07873782" w14:textId="77777777" w:rsidTr="00982CD3">
        <w:trPr>
          <w:cantSplit/>
          <w:trHeight w:val="289"/>
        </w:trPr>
        <w:tc>
          <w:tcPr>
            <w:tcW w:w="2909" w:type="dxa"/>
          </w:tcPr>
          <w:p w14:paraId="0787377F" w14:textId="77777777" w:rsidR="00F75108" w:rsidRDefault="00000000">
            <w:pPr>
              <w:pStyle w:val="TableParagraph"/>
              <w:spacing w:before="8" w:line="261" w:lineRule="exact"/>
              <w:ind w:left="107"/>
            </w:pPr>
            <w:r>
              <w:t>02180</w:t>
            </w:r>
            <w:r>
              <w:rPr>
                <w:spacing w:val="-3"/>
              </w:rPr>
              <w:t xml:space="preserve"> </w:t>
            </w:r>
            <w:r>
              <w:rPr>
                <w:spacing w:val="-2"/>
              </w:rPr>
              <w:t>Stoneham</w:t>
            </w:r>
          </w:p>
        </w:tc>
        <w:tc>
          <w:tcPr>
            <w:tcW w:w="2907" w:type="dxa"/>
          </w:tcPr>
          <w:p w14:paraId="07873780" w14:textId="77777777" w:rsidR="00F75108" w:rsidRDefault="00000000">
            <w:pPr>
              <w:pStyle w:val="TableParagraph"/>
              <w:spacing w:before="8" w:line="261" w:lineRule="exact"/>
              <w:ind w:left="14" w:right="2"/>
              <w:jc w:val="center"/>
            </w:pPr>
            <w:r>
              <w:rPr>
                <w:spacing w:val="-5"/>
              </w:rPr>
              <w:t>MA</w:t>
            </w:r>
          </w:p>
        </w:tc>
        <w:tc>
          <w:tcPr>
            <w:tcW w:w="2912" w:type="dxa"/>
          </w:tcPr>
          <w:p w14:paraId="07873781" w14:textId="77777777" w:rsidR="00F75108" w:rsidRDefault="00000000">
            <w:pPr>
              <w:pStyle w:val="TableParagraph"/>
              <w:spacing w:before="8" w:line="261" w:lineRule="exact"/>
              <w:ind w:left="5" w:right="1"/>
              <w:jc w:val="center"/>
            </w:pPr>
            <w:r>
              <w:rPr>
                <w:spacing w:val="-5"/>
              </w:rPr>
              <w:t>16</w:t>
            </w:r>
          </w:p>
        </w:tc>
      </w:tr>
      <w:tr w:rsidR="00F75108" w14:paraId="07873786" w14:textId="77777777" w:rsidTr="00982CD3">
        <w:trPr>
          <w:cantSplit/>
          <w:trHeight w:val="290"/>
        </w:trPr>
        <w:tc>
          <w:tcPr>
            <w:tcW w:w="2909" w:type="dxa"/>
          </w:tcPr>
          <w:p w14:paraId="07873783" w14:textId="77777777" w:rsidR="00F75108" w:rsidRDefault="00000000">
            <w:pPr>
              <w:pStyle w:val="TableParagraph"/>
              <w:spacing w:before="8" w:line="261" w:lineRule="exact"/>
              <w:ind w:left="107"/>
            </w:pPr>
            <w:r>
              <w:t>02343</w:t>
            </w:r>
            <w:r>
              <w:rPr>
                <w:spacing w:val="-3"/>
              </w:rPr>
              <w:t xml:space="preserve"> </w:t>
            </w:r>
            <w:r>
              <w:rPr>
                <w:spacing w:val="-2"/>
              </w:rPr>
              <w:t>Holbrook</w:t>
            </w:r>
          </w:p>
        </w:tc>
        <w:tc>
          <w:tcPr>
            <w:tcW w:w="2907" w:type="dxa"/>
          </w:tcPr>
          <w:p w14:paraId="07873784" w14:textId="77777777" w:rsidR="00F75108" w:rsidRDefault="00000000">
            <w:pPr>
              <w:pStyle w:val="TableParagraph"/>
              <w:spacing w:before="8" w:line="261" w:lineRule="exact"/>
              <w:ind w:left="14" w:right="2"/>
              <w:jc w:val="center"/>
            </w:pPr>
            <w:r>
              <w:rPr>
                <w:spacing w:val="-5"/>
              </w:rPr>
              <w:t>MA</w:t>
            </w:r>
          </w:p>
        </w:tc>
        <w:tc>
          <w:tcPr>
            <w:tcW w:w="2912" w:type="dxa"/>
          </w:tcPr>
          <w:p w14:paraId="07873785" w14:textId="77777777" w:rsidR="00F75108" w:rsidRDefault="00000000">
            <w:pPr>
              <w:pStyle w:val="TableParagraph"/>
              <w:spacing w:before="8" w:line="261" w:lineRule="exact"/>
              <w:ind w:left="5" w:right="1"/>
              <w:jc w:val="center"/>
            </w:pPr>
            <w:r>
              <w:rPr>
                <w:spacing w:val="-5"/>
              </w:rPr>
              <w:t>16</w:t>
            </w:r>
          </w:p>
        </w:tc>
      </w:tr>
      <w:tr w:rsidR="00F75108" w14:paraId="0787378A" w14:textId="77777777" w:rsidTr="00982CD3">
        <w:trPr>
          <w:cantSplit/>
          <w:trHeight w:val="290"/>
        </w:trPr>
        <w:tc>
          <w:tcPr>
            <w:tcW w:w="2909" w:type="dxa"/>
          </w:tcPr>
          <w:p w14:paraId="07873787" w14:textId="77777777" w:rsidR="00F75108" w:rsidRDefault="00000000">
            <w:pPr>
              <w:pStyle w:val="TableParagraph"/>
              <w:spacing w:before="8" w:line="261" w:lineRule="exact"/>
              <w:ind w:left="107"/>
            </w:pPr>
            <w:r>
              <w:t>01730</w:t>
            </w:r>
            <w:r>
              <w:rPr>
                <w:spacing w:val="-5"/>
              </w:rPr>
              <w:t xml:space="preserve"> </w:t>
            </w:r>
            <w:r>
              <w:rPr>
                <w:spacing w:val="-2"/>
              </w:rPr>
              <w:t>Bedford</w:t>
            </w:r>
          </w:p>
        </w:tc>
        <w:tc>
          <w:tcPr>
            <w:tcW w:w="2907" w:type="dxa"/>
          </w:tcPr>
          <w:p w14:paraId="07873788" w14:textId="77777777" w:rsidR="00F75108" w:rsidRDefault="00000000">
            <w:pPr>
              <w:pStyle w:val="TableParagraph"/>
              <w:spacing w:before="8" w:line="261" w:lineRule="exact"/>
              <w:ind w:left="14" w:right="2"/>
              <w:jc w:val="center"/>
            </w:pPr>
            <w:r>
              <w:rPr>
                <w:spacing w:val="-5"/>
              </w:rPr>
              <w:t>MA</w:t>
            </w:r>
          </w:p>
        </w:tc>
        <w:tc>
          <w:tcPr>
            <w:tcW w:w="2912" w:type="dxa"/>
          </w:tcPr>
          <w:p w14:paraId="07873789" w14:textId="77777777" w:rsidR="00F75108" w:rsidRDefault="00000000">
            <w:pPr>
              <w:pStyle w:val="TableParagraph"/>
              <w:spacing w:before="8" w:line="261" w:lineRule="exact"/>
              <w:ind w:left="5" w:right="1"/>
              <w:jc w:val="center"/>
            </w:pPr>
            <w:r>
              <w:rPr>
                <w:spacing w:val="-5"/>
              </w:rPr>
              <w:t>16</w:t>
            </w:r>
          </w:p>
        </w:tc>
      </w:tr>
      <w:tr w:rsidR="00F75108" w14:paraId="0787378E" w14:textId="77777777" w:rsidTr="00982CD3">
        <w:trPr>
          <w:cantSplit/>
          <w:trHeight w:val="289"/>
        </w:trPr>
        <w:tc>
          <w:tcPr>
            <w:tcW w:w="2909" w:type="dxa"/>
          </w:tcPr>
          <w:p w14:paraId="0787378B" w14:textId="77777777" w:rsidR="00F75108" w:rsidRDefault="00000000">
            <w:pPr>
              <w:pStyle w:val="TableParagraph"/>
              <w:spacing w:before="8" w:line="261" w:lineRule="exact"/>
              <w:ind w:left="107"/>
            </w:pPr>
            <w:r>
              <w:t>02767</w:t>
            </w:r>
            <w:r>
              <w:rPr>
                <w:spacing w:val="-5"/>
              </w:rPr>
              <w:t xml:space="preserve"> </w:t>
            </w:r>
            <w:r>
              <w:rPr>
                <w:spacing w:val="-2"/>
              </w:rPr>
              <w:t>Raynham</w:t>
            </w:r>
          </w:p>
        </w:tc>
        <w:tc>
          <w:tcPr>
            <w:tcW w:w="2907" w:type="dxa"/>
          </w:tcPr>
          <w:p w14:paraId="0787378C" w14:textId="77777777" w:rsidR="00F75108" w:rsidRDefault="00000000">
            <w:pPr>
              <w:pStyle w:val="TableParagraph"/>
              <w:spacing w:before="8" w:line="261" w:lineRule="exact"/>
              <w:ind w:left="14" w:right="2"/>
              <w:jc w:val="center"/>
            </w:pPr>
            <w:r>
              <w:rPr>
                <w:spacing w:val="-5"/>
              </w:rPr>
              <w:t>MA</w:t>
            </w:r>
          </w:p>
        </w:tc>
        <w:tc>
          <w:tcPr>
            <w:tcW w:w="2912" w:type="dxa"/>
          </w:tcPr>
          <w:p w14:paraId="0787378D" w14:textId="77777777" w:rsidR="00F75108" w:rsidRDefault="00000000">
            <w:pPr>
              <w:pStyle w:val="TableParagraph"/>
              <w:spacing w:before="8" w:line="261" w:lineRule="exact"/>
              <w:ind w:left="5" w:right="1"/>
              <w:jc w:val="center"/>
            </w:pPr>
            <w:r>
              <w:rPr>
                <w:spacing w:val="-5"/>
              </w:rPr>
              <w:t>16</w:t>
            </w:r>
          </w:p>
        </w:tc>
      </w:tr>
      <w:tr w:rsidR="00F75108" w14:paraId="07873792" w14:textId="77777777" w:rsidTr="00982CD3">
        <w:trPr>
          <w:cantSplit/>
          <w:trHeight w:val="290"/>
        </w:trPr>
        <w:tc>
          <w:tcPr>
            <w:tcW w:w="2909" w:type="dxa"/>
          </w:tcPr>
          <w:p w14:paraId="0787378F" w14:textId="77777777" w:rsidR="00F75108" w:rsidRDefault="00000000">
            <w:pPr>
              <w:pStyle w:val="TableParagraph"/>
              <w:spacing w:before="8" w:line="261" w:lineRule="exact"/>
              <w:ind w:left="107"/>
            </w:pPr>
            <w:r>
              <w:t>01940</w:t>
            </w:r>
            <w:r>
              <w:rPr>
                <w:spacing w:val="-5"/>
              </w:rPr>
              <w:t xml:space="preserve"> </w:t>
            </w:r>
            <w:r>
              <w:rPr>
                <w:spacing w:val="-2"/>
              </w:rPr>
              <w:t>Lynnfield</w:t>
            </w:r>
          </w:p>
        </w:tc>
        <w:tc>
          <w:tcPr>
            <w:tcW w:w="2907" w:type="dxa"/>
          </w:tcPr>
          <w:p w14:paraId="07873790" w14:textId="77777777" w:rsidR="00F75108" w:rsidRDefault="00000000">
            <w:pPr>
              <w:pStyle w:val="TableParagraph"/>
              <w:spacing w:before="8" w:line="261" w:lineRule="exact"/>
              <w:ind w:left="14" w:right="2"/>
              <w:jc w:val="center"/>
            </w:pPr>
            <w:r>
              <w:rPr>
                <w:spacing w:val="-5"/>
              </w:rPr>
              <w:t>MA</w:t>
            </w:r>
          </w:p>
        </w:tc>
        <w:tc>
          <w:tcPr>
            <w:tcW w:w="2912" w:type="dxa"/>
          </w:tcPr>
          <w:p w14:paraId="07873791" w14:textId="77777777" w:rsidR="00F75108" w:rsidRDefault="00000000">
            <w:pPr>
              <w:pStyle w:val="TableParagraph"/>
              <w:spacing w:before="8" w:line="261" w:lineRule="exact"/>
              <w:ind w:left="5" w:right="1"/>
              <w:jc w:val="center"/>
            </w:pPr>
            <w:r>
              <w:rPr>
                <w:spacing w:val="-5"/>
              </w:rPr>
              <w:t>16</w:t>
            </w:r>
          </w:p>
        </w:tc>
      </w:tr>
      <w:tr w:rsidR="00F75108" w14:paraId="07873796" w14:textId="77777777" w:rsidTr="00982CD3">
        <w:trPr>
          <w:cantSplit/>
          <w:trHeight w:val="290"/>
        </w:trPr>
        <w:tc>
          <w:tcPr>
            <w:tcW w:w="2909" w:type="dxa"/>
          </w:tcPr>
          <w:p w14:paraId="07873793" w14:textId="77777777" w:rsidR="00F75108" w:rsidRDefault="00000000">
            <w:pPr>
              <w:pStyle w:val="TableParagraph"/>
              <w:spacing w:before="8" w:line="261" w:lineRule="exact"/>
              <w:ind w:left="107"/>
            </w:pPr>
            <w:r>
              <w:t>02482</w:t>
            </w:r>
            <w:r>
              <w:rPr>
                <w:spacing w:val="-5"/>
              </w:rPr>
              <w:t xml:space="preserve"> </w:t>
            </w:r>
            <w:r>
              <w:rPr>
                <w:spacing w:val="-2"/>
              </w:rPr>
              <w:t>Wellesley</w:t>
            </w:r>
          </w:p>
        </w:tc>
        <w:tc>
          <w:tcPr>
            <w:tcW w:w="2907" w:type="dxa"/>
          </w:tcPr>
          <w:p w14:paraId="07873794" w14:textId="77777777" w:rsidR="00F75108" w:rsidRDefault="00000000">
            <w:pPr>
              <w:pStyle w:val="TableParagraph"/>
              <w:spacing w:before="8" w:line="261" w:lineRule="exact"/>
              <w:ind w:left="14" w:right="2"/>
              <w:jc w:val="center"/>
            </w:pPr>
            <w:r>
              <w:rPr>
                <w:spacing w:val="-5"/>
              </w:rPr>
              <w:t>MA</w:t>
            </w:r>
          </w:p>
        </w:tc>
        <w:tc>
          <w:tcPr>
            <w:tcW w:w="2912" w:type="dxa"/>
          </w:tcPr>
          <w:p w14:paraId="07873795" w14:textId="77777777" w:rsidR="00F75108" w:rsidRDefault="00000000">
            <w:pPr>
              <w:pStyle w:val="TableParagraph"/>
              <w:spacing w:before="8" w:line="261" w:lineRule="exact"/>
              <w:ind w:left="5" w:right="1"/>
              <w:jc w:val="center"/>
            </w:pPr>
            <w:r>
              <w:rPr>
                <w:spacing w:val="-5"/>
              </w:rPr>
              <w:t>16</w:t>
            </w:r>
          </w:p>
        </w:tc>
      </w:tr>
      <w:tr w:rsidR="00F75108" w14:paraId="0787379F" w14:textId="77777777" w:rsidTr="00982CD3">
        <w:trPr>
          <w:cantSplit/>
          <w:trHeight w:val="290"/>
        </w:trPr>
        <w:tc>
          <w:tcPr>
            <w:tcW w:w="2909" w:type="dxa"/>
          </w:tcPr>
          <w:p w14:paraId="0787379C" w14:textId="77777777" w:rsidR="00F75108" w:rsidRDefault="00000000">
            <w:pPr>
              <w:pStyle w:val="TableParagraph"/>
              <w:spacing w:before="8" w:line="261" w:lineRule="exact"/>
              <w:ind w:left="107"/>
            </w:pPr>
            <w:r>
              <w:t>02777</w:t>
            </w:r>
            <w:r>
              <w:rPr>
                <w:spacing w:val="-5"/>
              </w:rPr>
              <w:t xml:space="preserve"> </w:t>
            </w:r>
            <w:r>
              <w:rPr>
                <w:spacing w:val="-2"/>
              </w:rPr>
              <w:t>Swansea</w:t>
            </w:r>
          </w:p>
        </w:tc>
        <w:tc>
          <w:tcPr>
            <w:tcW w:w="2907" w:type="dxa"/>
          </w:tcPr>
          <w:p w14:paraId="0787379D" w14:textId="77777777" w:rsidR="00F75108" w:rsidRDefault="00000000">
            <w:pPr>
              <w:pStyle w:val="TableParagraph"/>
              <w:spacing w:before="8" w:line="261" w:lineRule="exact"/>
              <w:ind w:left="14" w:right="2"/>
              <w:jc w:val="center"/>
            </w:pPr>
            <w:r>
              <w:rPr>
                <w:spacing w:val="-5"/>
              </w:rPr>
              <w:t>MA</w:t>
            </w:r>
          </w:p>
        </w:tc>
        <w:tc>
          <w:tcPr>
            <w:tcW w:w="2912" w:type="dxa"/>
          </w:tcPr>
          <w:p w14:paraId="0787379E" w14:textId="77777777" w:rsidR="00F75108" w:rsidRDefault="00000000">
            <w:pPr>
              <w:pStyle w:val="TableParagraph"/>
              <w:spacing w:before="8" w:line="261" w:lineRule="exact"/>
              <w:ind w:left="5" w:right="1"/>
              <w:jc w:val="center"/>
            </w:pPr>
            <w:r>
              <w:rPr>
                <w:spacing w:val="-5"/>
              </w:rPr>
              <w:t>16</w:t>
            </w:r>
          </w:p>
        </w:tc>
      </w:tr>
      <w:tr w:rsidR="00F75108" w14:paraId="078737A3" w14:textId="77777777" w:rsidTr="00982CD3">
        <w:trPr>
          <w:cantSplit/>
          <w:trHeight w:val="290"/>
        </w:trPr>
        <w:tc>
          <w:tcPr>
            <w:tcW w:w="2909" w:type="dxa"/>
          </w:tcPr>
          <w:p w14:paraId="078737A0" w14:textId="77777777" w:rsidR="00F75108" w:rsidRDefault="00000000">
            <w:pPr>
              <w:pStyle w:val="TableParagraph"/>
              <w:spacing w:before="8" w:line="261" w:lineRule="exact"/>
              <w:ind w:left="107"/>
            </w:pPr>
            <w:r>
              <w:t>01748</w:t>
            </w:r>
            <w:r>
              <w:rPr>
                <w:spacing w:val="-3"/>
              </w:rPr>
              <w:t xml:space="preserve"> </w:t>
            </w:r>
            <w:r>
              <w:rPr>
                <w:spacing w:val="-2"/>
              </w:rPr>
              <w:t>Hopkinton</w:t>
            </w:r>
          </w:p>
        </w:tc>
        <w:tc>
          <w:tcPr>
            <w:tcW w:w="2907" w:type="dxa"/>
          </w:tcPr>
          <w:p w14:paraId="078737A1" w14:textId="77777777" w:rsidR="00F75108" w:rsidRDefault="00000000">
            <w:pPr>
              <w:pStyle w:val="TableParagraph"/>
              <w:spacing w:before="8" w:line="261" w:lineRule="exact"/>
              <w:ind w:left="14" w:right="2"/>
              <w:jc w:val="center"/>
            </w:pPr>
            <w:r>
              <w:rPr>
                <w:spacing w:val="-5"/>
              </w:rPr>
              <w:t>MA</w:t>
            </w:r>
          </w:p>
        </w:tc>
        <w:tc>
          <w:tcPr>
            <w:tcW w:w="2912" w:type="dxa"/>
          </w:tcPr>
          <w:p w14:paraId="078737A2" w14:textId="77777777" w:rsidR="00F75108" w:rsidRDefault="00000000">
            <w:pPr>
              <w:pStyle w:val="TableParagraph"/>
              <w:spacing w:before="8" w:line="261" w:lineRule="exact"/>
              <w:ind w:left="5" w:right="1"/>
              <w:jc w:val="center"/>
            </w:pPr>
            <w:r>
              <w:rPr>
                <w:spacing w:val="-5"/>
              </w:rPr>
              <w:t>16</w:t>
            </w:r>
          </w:p>
        </w:tc>
      </w:tr>
      <w:tr w:rsidR="00F75108" w14:paraId="078737A7" w14:textId="77777777" w:rsidTr="00982CD3">
        <w:trPr>
          <w:cantSplit/>
          <w:trHeight w:val="289"/>
        </w:trPr>
        <w:tc>
          <w:tcPr>
            <w:tcW w:w="2909" w:type="dxa"/>
          </w:tcPr>
          <w:p w14:paraId="078737A4" w14:textId="77777777" w:rsidR="00F75108" w:rsidRDefault="00000000">
            <w:pPr>
              <w:pStyle w:val="TableParagraph"/>
              <w:spacing w:before="8" w:line="261" w:lineRule="exact"/>
              <w:ind w:left="107"/>
            </w:pPr>
            <w:r>
              <w:t>01201</w:t>
            </w:r>
            <w:r>
              <w:rPr>
                <w:spacing w:val="-5"/>
              </w:rPr>
              <w:t xml:space="preserve"> </w:t>
            </w:r>
            <w:r>
              <w:rPr>
                <w:spacing w:val="-2"/>
              </w:rPr>
              <w:t>Pittsfield</w:t>
            </w:r>
          </w:p>
        </w:tc>
        <w:tc>
          <w:tcPr>
            <w:tcW w:w="2907" w:type="dxa"/>
          </w:tcPr>
          <w:p w14:paraId="078737A5" w14:textId="77777777" w:rsidR="00F75108" w:rsidRDefault="00000000">
            <w:pPr>
              <w:pStyle w:val="TableParagraph"/>
              <w:spacing w:before="8" w:line="261" w:lineRule="exact"/>
              <w:ind w:left="14" w:right="2"/>
              <w:jc w:val="center"/>
            </w:pPr>
            <w:r>
              <w:rPr>
                <w:spacing w:val="-5"/>
              </w:rPr>
              <w:t>MA</w:t>
            </w:r>
          </w:p>
        </w:tc>
        <w:tc>
          <w:tcPr>
            <w:tcW w:w="2912" w:type="dxa"/>
          </w:tcPr>
          <w:p w14:paraId="078737A6" w14:textId="77777777" w:rsidR="00F75108" w:rsidRDefault="00000000">
            <w:pPr>
              <w:pStyle w:val="TableParagraph"/>
              <w:spacing w:before="8" w:line="261" w:lineRule="exact"/>
              <w:ind w:left="5" w:right="1"/>
              <w:jc w:val="center"/>
            </w:pPr>
            <w:r>
              <w:rPr>
                <w:spacing w:val="-5"/>
              </w:rPr>
              <w:t>16</w:t>
            </w:r>
          </w:p>
        </w:tc>
      </w:tr>
      <w:tr w:rsidR="00F75108" w14:paraId="078737AB" w14:textId="77777777" w:rsidTr="00982CD3">
        <w:trPr>
          <w:cantSplit/>
          <w:trHeight w:val="290"/>
        </w:trPr>
        <w:tc>
          <w:tcPr>
            <w:tcW w:w="2909" w:type="dxa"/>
          </w:tcPr>
          <w:p w14:paraId="078737A8" w14:textId="77777777" w:rsidR="00F75108" w:rsidRDefault="00000000">
            <w:pPr>
              <w:pStyle w:val="TableParagraph"/>
              <w:spacing w:before="8" w:line="261" w:lineRule="exact"/>
              <w:ind w:left="107"/>
            </w:pPr>
            <w:r>
              <w:t>03087</w:t>
            </w:r>
            <w:r>
              <w:rPr>
                <w:spacing w:val="-3"/>
              </w:rPr>
              <w:t xml:space="preserve"> </w:t>
            </w:r>
            <w:r>
              <w:rPr>
                <w:spacing w:val="-2"/>
              </w:rPr>
              <w:t>Windham</w:t>
            </w:r>
          </w:p>
        </w:tc>
        <w:tc>
          <w:tcPr>
            <w:tcW w:w="2907" w:type="dxa"/>
          </w:tcPr>
          <w:p w14:paraId="078737A9" w14:textId="77777777" w:rsidR="00F75108" w:rsidRDefault="00000000">
            <w:pPr>
              <w:pStyle w:val="TableParagraph"/>
              <w:spacing w:before="8" w:line="261" w:lineRule="exact"/>
              <w:ind w:left="14" w:right="3"/>
              <w:jc w:val="center"/>
            </w:pPr>
            <w:r>
              <w:rPr>
                <w:spacing w:val="-5"/>
              </w:rPr>
              <w:t>NH</w:t>
            </w:r>
          </w:p>
        </w:tc>
        <w:tc>
          <w:tcPr>
            <w:tcW w:w="2912" w:type="dxa"/>
          </w:tcPr>
          <w:p w14:paraId="078737AA" w14:textId="77777777" w:rsidR="00F75108" w:rsidRDefault="00000000">
            <w:pPr>
              <w:pStyle w:val="TableParagraph"/>
              <w:spacing w:before="8" w:line="261" w:lineRule="exact"/>
              <w:ind w:left="5" w:right="1"/>
              <w:jc w:val="center"/>
            </w:pPr>
            <w:r>
              <w:rPr>
                <w:spacing w:val="-5"/>
              </w:rPr>
              <w:t>16</w:t>
            </w:r>
          </w:p>
        </w:tc>
      </w:tr>
      <w:tr w:rsidR="00F75108" w14:paraId="078737AF" w14:textId="77777777" w:rsidTr="00982CD3">
        <w:trPr>
          <w:cantSplit/>
          <w:trHeight w:val="290"/>
        </w:trPr>
        <w:tc>
          <w:tcPr>
            <w:tcW w:w="2909" w:type="dxa"/>
          </w:tcPr>
          <w:p w14:paraId="078737AC" w14:textId="77777777" w:rsidR="00F75108" w:rsidRDefault="00000000">
            <w:pPr>
              <w:pStyle w:val="TableParagraph"/>
              <w:spacing w:before="8" w:line="261" w:lineRule="exact"/>
              <w:ind w:left="107"/>
            </w:pPr>
            <w:r>
              <w:lastRenderedPageBreak/>
              <w:t>03110</w:t>
            </w:r>
            <w:r>
              <w:rPr>
                <w:spacing w:val="-5"/>
              </w:rPr>
              <w:t xml:space="preserve"> </w:t>
            </w:r>
            <w:r>
              <w:rPr>
                <w:spacing w:val="-2"/>
              </w:rPr>
              <w:t>Bedford</w:t>
            </w:r>
          </w:p>
        </w:tc>
        <w:tc>
          <w:tcPr>
            <w:tcW w:w="2907" w:type="dxa"/>
          </w:tcPr>
          <w:p w14:paraId="078737AD" w14:textId="77777777" w:rsidR="00F75108" w:rsidRDefault="00000000">
            <w:pPr>
              <w:pStyle w:val="TableParagraph"/>
              <w:spacing w:before="8" w:line="261" w:lineRule="exact"/>
              <w:ind w:left="14" w:right="3"/>
              <w:jc w:val="center"/>
            </w:pPr>
            <w:r>
              <w:rPr>
                <w:spacing w:val="-5"/>
              </w:rPr>
              <w:t>NH</w:t>
            </w:r>
          </w:p>
        </w:tc>
        <w:tc>
          <w:tcPr>
            <w:tcW w:w="2912" w:type="dxa"/>
          </w:tcPr>
          <w:p w14:paraId="078737AE" w14:textId="77777777" w:rsidR="00F75108" w:rsidRDefault="00000000">
            <w:pPr>
              <w:pStyle w:val="TableParagraph"/>
              <w:spacing w:before="8" w:line="261" w:lineRule="exact"/>
              <w:ind w:left="5" w:right="1"/>
              <w:jc w:val="center"/>
            </w:pPr>
            <w:r>
              <w:rPr>
                <w:spacing w:val="-5"/>
              </w:rPr>
              <w:t>16</w:t>
            </w:r>
          </w:p>
        </w:tc>
      </w:tr>
      <w:tr w:rsidR="00F75108" w14:paraId="078737B3" w14:textId="77777777" w:rsidTr="00982CD3">
        <w:trPr>
          <w:cantSplit/>
          <w:trHeight w:val="289"/>
        </w:trPr>
        <w:tc>
          <w:tcPr>
            <w:tcW w:w="2909" w:type="dxa"/>
          </w:tcPr>
          <w:p w14:paraId="078737B0" w14:textId="77777777" w:rsidR="00F75108" w:rsidRDefault="00000000">
            <w:pPr>
              <w:pStyle w:val="TableParagraph"/>
              <w:spacing w:before="8" w:line="261" w:lineRule="exact"/>
              <w:ind w:left="107"/>
            </w:pPr>
            <w:r>
              <w:t>02852</w:t>
            </w:r>
            <w:r>
              <w:rPr>
                <w:spacing w:val="-3"/>
              </w:rPr>
              <w:t xml:space="preserve"> </w:t>
            </w:r>
            <w:r>
              <w:t>North</w:t>
            </w:r>
            <w:r>
              <w:rPr>
                <w:spacing w:val="-4"/>
              </w:rPr>
              <w:t xml:space="preserve"> </w:t>
            </w:r>
            <w:r>
              <w:rPr>
                <w:spacing w:val="-2"/>
              </w:rPr>
              <w:t>Kingstown</w:t>
            </w:r>
          </w:p>
        </w:tc>
        <w:tc>
          <w:tcPr>
            <w:tcW w:w="2907" w:type="dxa"/>
          </w:tcPr>
          <w:p w14:paraId="078737B1" w14:textId="77777777" w:rsidR="00F75108" w:rsidRDefault="00000000">
            <w:pPr>
              <w:pStyle w:val="TableParagraph"/>
              <w:spacing w:before="8" w:line="261" w:lineRule="exact"/>
              <w:ind w:left="14" w:right="5"/>
              <w:jc w:val="center"/>
            </w:pPr>
            <w:r>
              <w:rPr>
                <w:spacing w:val="-5"/>
              </w:rPr>
              <w:t>RI</w:t>
            </w:r>
          </w:p>
        </w:tc>
        <w:tc>
          <w:tcPr>
            <w:tcW w:w="2912" w:type="dxa"/>
          </w:tcPr>
          <w:p w14:paraId="078737B2" w14:textId="77777777" w:rsidR="00F75108" w:rsidRDefault="00000000">
            <w:pPr>
              <w:pStyle w:val="TableParagraph"/>
              <w:spacing w:before="8" w:line="261" w:lineRule="exact"/>
              <w:ind w:left="5" w:right="1"/>
              <w:jc w:val="center"/>
            </w:pPr>
            <w:r>
              <w:rPr>
                <w:spacing w:val="-5"/>
              </w:rPr>
              <w:t>16</w:t>
            </w:r>
          </w:p>
        </w:tc>
      </w:tr>
      <w:tr w:rsidR="00F75108" w14:paraId="078737B7" w14:textId="77777777" w:rsidTr="00982CD3">
        <w:trPr>
          <w:cantSplit/>
          <w:trHeight w:val="290"/>
        </w:trPr>
        <w:tc>
          <w:tcPr>
            <w:tcW w:w="2909" w:type="dxa"/>
          </w:tcPr>
          <w:p w14:paraId="078737B4" w14:textId="77777777" w:rsidR="00F75108" w:rsidRDefault="00000000">
            <w:pPr>
              <w:pStyle w:val="TableParagraph"/>
              <w:spacing w:before="8" w:line="261" w:lineRule="exact"/>
              <w:ind w:left="107"/>
            </w:pPr>
            <w:r>
              <w:t>02170</w:t>
            </w:r>
            <w:r>
              <w:rPr>
                <w:spacing w:val="-3"/>
              </w:rPr>
              <w:t xml:space="preserve"> </w:t>
            </w:r>
            <w:r>
              <w:rPr>
                <w:spacing w:val="-2"/>
              </w:rPr>
              <w:t>Quincy</w:t>
            </w:r>
          </w:p>
        </w:tc>
        <w:tc>
          <w:tcPr>
            <w:tcW w:w="2907" w:type="dxa"/>
          </w:tcPr>
          <w:p w14:paraId="078737B5" w14:textId="77777777" w:rsidR="00F75108" w:rsidRDefault="00000000">
            <w:pPr>
              <w:pStyle w:val="TableParagraph"/>
              <w:spacing w:before="8" w:line="261" w:lineRule="exact"/>
              <w:ind w:left="14" w:right="2"/>
              <w:jc w:val="center"/>
            </w:pPr>
            <w:r>
              <w:rPr>
                <w:spacing w:val="-5"/>
              </w:rPr>
              <w:t>MA</w:t>
            </w:r>
          </w:p>
        </w:tc>
        <w:tc>
          <w:tcPr>
            <w:tcW w:w="2912" w:type="dxa"/>
          </w:tcPr>
          <w:p w14:paraId="078737B6" w14:textId="77777777" w:rsidR="00F75108" w:rsidRDefault="00000000">
            <w:pPr>
              <w:pStyle w:val="TableParagraph"/>
              <w:spacing w:before="8" w:line="261" w:lineRule="exact"/>
              <w:ind w:left="5" w:right="1"/>
              <w:jc w:val="center"/>
            </w:pPr>
            <w:r>
              <w:rPr>
                <w:spacing w:val="-5"/>
              </w:rPr>
              <w:t>15</w:t>
            </w:r>
          </w:p>
        </w:tc>
      </w:tr>
      <w:tr w:rsidR="00F75108" w14:paraId="078737BB" w14:textId="77777777" w:rsidTr="00982CD3">
        <w:trPr>
          <w:cantSplit/>
          <w:trHeight w:val="290"/>
        </w:trPr>
        <w:tc>
          <w:tcPr>
            <w:tcW w:w="2909" w:type="dxa"/>
          </w:tcPr>
          <w:p w14:paraId="078737B8" w14:textId="77777777" w:rsidR="00F75108" w:rsidRDefault="00000000">
            <w:pPr>
              <w:pStyle w:val="TableParagraph"/>
              <w:spacing w:before="8" w:line="261" w:lineRule="exact"/>
              <w:ind w:left="107"/>
            </w:pPr>
            <w:r>
              <w:t>02152</w:t>
            </w:r>
            <w:r>
              <w:rPr>
                <w:spacing w:val="-3"/>
              </w:rPr>
              <w:t xml:space="preserve"> </w:t>
            </w:r>
            <w:r>
              <w:rPr>
                <w:spacing w:val="-2"/>
              </w:rPr>
              <w:t>Winthrop</w:t>
            </w:r>
          </w:p>
        </w:tc>
        <w:tc>
          <w:tcPr>
            <w:tcW w:w="2907" w:type="dxa"/>
          </w:tcPr>
          <w:p w14:paraId="078737B9" w14:textId="77777777" w:rsidR="00F75108" w:rsidRDefault="00000000">
            <w:pPr>
              <w:pStyle w:val="TableParagraph"/>
              <w:spacing w:before="8" w:line="261" w:lineRule="exact"/>
              <w:ind w:left="14" w:right="2"/>
              <w:jc w:val="center"/>
            </w:pPr>
            <w:r>
              <w:rPr>
                <w:spacing w:val="-5"/>
              </w:rPr>
              <w:t>MA</w:t>
            </w:r>
          </w:p>
        </w:tc>
        <w:tc>
          <w:tcPr>
            <w:tcW w:w="2912" w:type="dxa"/>
          </w:tcPr>
          <w:p w14:paraId="078737BA" w14:textId="77777777" w:rsidR="00F75108" w:rsidRDefault="00000000">
            <w:pPr>
              <w:pStyle w:val="TableParagraph"/>
              <w:spacing w:before="8" w:line="261" w:lineRule="exact"/>
              <w:ind w:left="5" w:right="1"/>
              <w:jc w:val="center"/>
            </w:pPr>
            <w:r>
              <w:rPr>
                <w:spacing w:val="-5"/>
              </w:rPr>
              <w:t>15</w:t>
            </w:r>
          </w:p>
        </w:tc>
      </w:tr>
      <w:tr w:rsidR="00F75108" w14:paraId="078737BF" w14:textId="77777777" w:rsidTr="00982CD3">
        <w:trPr>
          <w:cantSplit/>
          <w:trHeight w:val="289"/>
        </w:trPr>
        <w:tc>
          <w:tcPr>
            <w:tcW w:w="2909" w:type="dxa"/>
          </w:tcPr>
          <w:p w14:paraId="078737BC" w14:textId="77777777" w:rsidR="00F75108" w:rsidRDefault="00000000">
            <w:pPr>
              <w:pStyle w:val="TableParagraph"/>
              <w:spacing w:before="8" w:line="261" w:lineRule="exact"/>
              <w:ind w:left="107"/>
            </w:pPr>
            <w:r>
              <w:t>01841</w:t>
            </w:r>
            <w:r>
              <w:rPr>
                <w:spacing w:val="-3"/>
              </w:rPr>
              <w:t xml:space="preserve"> </w:t>
            </w:r>
            <w:r>
              <w:rPr>
                <w:spacing w:val="-2"/>
              </w:rPr>
              <w:t>Lawrence</w:t>
            </w:r>
          </w:p>
        </w:tc>
        <w:tc>
          <w:tcPr>
            <w:tcW w:w="2907" w:type="dxa"/>
          </w:tcPr>
          <w:p w14:paraId="078737BD" w14:textId="77777777" w:rsidR="00F75108" w:rsidRDefault="00000000">
            <w:pPr>
              <w:pStyle w:val="TableParagraph"/>
              <w:spacing w:before="8" w:line="261" w:lineRule="exact"/>
              <w:ind w:left="14" w:right="2"/>
              <w:jc w:val="center"/>
            </w:pPr>
            <w:r>
              <w:rPr>
                <w:spacing w:val="-5"/>
              </w:rPr>
              <w:t>MA</w:t>
            </w:r>
          </w:p>
        </w:tc>
        <w:tc>
          <w:tcPr>
            <w:tcW w:w="2912" w:type="dxa"/>
          </w:tcPr>
          <w:p w14:paraId="078737BE" w14:textId="77777777" w:rsidR="00F75108" w:rsidRDefault="00000000">
            <w:pPr>
              <w:pStyle w:val="TableParagraph"/>
              <w:spacing w:before="8" w:line="261" w:lineRule="exact"/>
              <w:ind w:left="5" w:right="1"/>
              <w:jc w:val="center"/>
            </w:pPr>
            <w:r>
              <w:rPr>
                <w:spacing w:val="-5"/>
              </w:rPr>
              <w:t>15</w:t>
            </w:r>
          </w:p>
        </w:tc>
      </w:tr>
      <w:tr w:rsidR="00F75108" w14:paraId="078737C3" w14:textId="77777777" w:rsidTr="00982CD3">
        <w:trPr>
          <w:cantSplit/>
          <w:trHeight w:val="290"/>
        </w:trPr>
        <w:tc>
          <w:tcPr>
            <w:tcW w:w="2909" w:type="dxa"/>
          </w:tcPr>
          <w:p w14:paraId="078737C0" w14:textId="77777777" w:rsidR="00F75108" w:rsidRDefault="00000000">
            <w:pPr>
              <w:pStyle w:val="TableParagraph"/>
              <w:spacing w:before="8" w:line="261" w:lineRule="exact"/>
              <w:ind w:left="107"/>
            </w:pPr>
            <w:r>
              <w:t>02144</w:t>
            </w:r>
            <w:r>
              <w:rPr>
                <w:spacing w:val="-3"/>
              </w:rPr>
              <w:t xml:space="preserve"> </w:t>
            </w:r>
            <w:r>
              <w:rPr>
                <w:spacing w:val="-2"/>
              </w:rPr>
              <w:t>Somerville</w:t>
            </w:r>
          </w:p>
        </w:tc>
        <w:tc>
          <w:tcPr>
            <w:tcW w:w="2907" w:type="dxa"/>
          </w:tcPr>
          <w:p w14:paraId="078737C1" w14:textId="77777777" w:rsidR="00F75108" w:rsidRDefault="00000000">
            <w:pPr>
              <w:pStyle w:val="TableParagraph"/>
              <w:spacing w:before="8" w:line="261" w:lineRule="exact"/>
              <w:ind w:left="14" w:right="2"/>
              <w:jc w:val="center"/>
            </w:pPr>
            <w:r>
              <w:rPr>
                <w:spacing w:val="-5"/>
              </w:rPr>
              <w:t>MA</w:t>
            </w:r>
          </w:p>
        </w:tc>
        <w:tc>
          <w:tcPr>
            <w:tcW w:w="2912" w:type="dxa"/>
          </w:tcPr>
          <w:p w14:paraId="078737C2" w14:textId="77777777" w:rsidR="00F75108" w:rsidRDefault="00000000">
            <w:pPr>
              <w:pStyle w:val="TableParagraph"/>
              <w:spacing w:before="8" w:line="261" w:lineRule="exact"/>
              <w:ind w:left="5" w:right="1"/>
              <w:jc w:val="center"/>
            </w:pPr>
            <w:r>
              <w:rPr>
                <w:spacing w:val="-5"/>
              </w:rPr>
              <w:t>15</w:t>
            </w:r>
          </w:p>
        </w:tc>
      </w:tr>
      <w:tr w:rsidR="00F75108" w14:paraId="078737C7" w14:textId="77777777" w:rsidTr="00982CD3">
        <w:trPr>
          <w:cantSplit/>
          <w:trHeight w:val="290"/>
        </w:trPr>
        <w:tc>
          <w:tcPr>
            <w:tcW w:w="2909" w:type="dxa"/>
          </w:tcPr>
          <w:p w14:paraId="078737C4" w14:textId="77777777" w:rsidR="00F75108" w:rsidRDefault="00000000">
            <w:pPr>
              <w:pStyle w:val="TableParagraph"/>
              <w:spacing w:before="8" w:line="261" w:lineRule="exact"/>
              <w:ind w:left="107"/>
            </w:pPr>
            <w:r>
              <w:t>02128</w:t>
            </w:r>
            <w:r>
              <w:rPr>
                <w:spacing w:val="-5"/>
              </w:rPr>
              <w:t xml:space="preserve"> </w:t>
            </w:r>
            <w:r>
              <w:rPr>
                <w:spacing w:val="-2"/>
              </w:rPr>
              <w:t>Boston</w:t>
            </w:r>
          </w:p>
        </w:tc>
        <w:tc>
          <w:tcPr>
            <w:tcW w:w="2907" w:type="dxa"/>
          </w:tcPr>
          <w:p w14:paraId="078737C5" w14:textId="77777777" w:rsidR="00F75108" w:rsidRDefault="00000000">
            <w:pPr>
              <w:pStyle w:val="TableParagraph"/>
              <w:spacing w:before="8" w:line="261" w:lineRule="exact"/>
              <w:ind w:left="14" w:right="2"/>
              <w:jc w:val="center"/>
            </w:pPr>
            <w:r>
              <w:rPr>
                <w:spacing w:val="-5"/>
              </w:rPr>
              <w:t>MA</w:t>
            </w:r>
          </w:p>
        </w:tc>
        <w:tc>
          <w:tcPr>
            <w:tcW w:w="2912" w:type="dxa"/>
          </w:tcPr>
          <w:p w14:paraId="078737C6" w14:textId="77777777" w:rsidR="00F75108" w:rsidRDefault="00000000">
            <w:pPr>
              <w:pStyle w:val="TableParagraph"/>
              <w:spacing w:before="8" w:line="261" w:lineRule="exact"/>
              <w:ind w:left="5" w:right="1"/>
              <w:jc w:val="center"/>
            </w:pPr>
            <w:r>
              <w:rPr>
                <w:spacing w:val="-5"/>
              </w:rPr>
              <w:t>15</w:t>
            </w:r>
          </w:p>
        </w:tc>
      </w:tr>
      <w:tr w:rsidR="00F75108" w14:paraId="078737CB" w14:textId="77777777" w:rsidTr="00982CD3">
        <w:trPr>
          <w:cantSplit/>
          <w:trHeight w:val="289"/>
        </w:trPr>
        <w:tc>
          <w:tcPr>
            <w:tcW w:w="2909" w:type="dxa"/>
          </w:tcPr>
          <w:p w14:paraId="078737C8" w14:textId="77777777" w:rsidR="00F75108" w:rsidRDefault="00000000">
            <w:pPr>
              <w:pStyle w:val="TableParagraph"/>
              <w:spacing w:before="8" w:line="261" w:lineRule="exact"/>
              <w:ind w:left="107"/>
            </w:pPr>
            <w:r>
              <w:t>02056</w:t>
            </w:r>
            <w:r>
              <w:rPr>
                <w:spacing w:val="-5"/>
              </w:rPr>
              <w:t xml:space="preserve"> </w:t>
            </w:r>
            <w:r>
              <w:rPr>
                <w:spacing w:val="-2"/>
              </w:rPr>
              <w:t>Norfolk</w:t>
            </w:r>
          </w:p>
        </w:tc>
        <w:tc>
          <w:tcPr>
            <w:tcW w:w="2907" w:type="dxa"/>
          </w:tcPr>
          <w:p w14:paraId="078737C9" w14:textId="77777777" w:rsidR="00F75108" w:rsidRDefault="00000000">
            <w:pPr>
              <w:pStyle w:val="TableParagraph"/>
              <w:spacing w:before="8" w:line="261" w:lineRule="exact"/>
              <w:ind w:left="14" w:right="2"/>
              <w:jc w:val="center"/>
            </w:pPr>
            <w:r>
              <w:rPr>
                <w:spacing w:val="-5"/>
              </w:rPr>
              <w:t>MA</w:t>
            </w:r>
          </w:p>
        </w:tc>
        <w:tc>
          <w:tcPr>
            <w:tcW w:w="2912" w:type="dxa"/>
          </w:tcPr>
          <w:p w14:paraId="078737CA" w14:textId="77777777" w:rsidR="00F75108" w:rsidRDefault="00000000">
            <w:pPr>
              <w:pStyle w:val="TableParagraph"/>
              <w:spacing w:before="8" w:line="261" w:lineRule="exact"/>
              <w:ind w:left="5" w:right="1"/>
              <w:jc w:val="center"/>
            </w:pPr>
            <w:r>
              <w:rPr>
                <w:spacing w:val="-5"/>
              </w:rPr>
              <w:t>15</w:t>
            </w:r>
          </w:p>
        </w:tc>
      </w:tr>
      <w:tr w:rsidR="00F75108" w14:paraId="078737CF" w14:textId="77777777" w:rsidTr="00982CD3">
        <w:trPr>
          <w:cantSplit/>
          <w:trHeight w:val="290"/>
        </w:trPr>
        <w:tc>
          <w:tcPr>
            <w:tcW w:w="2909" w:type="dxa"/>
          </w:tcPr>
          <w:p w14:paraId="078737CC" w14:textId="77777777" w:rsidR="00F75108" w:rsidRDefault="00000000">
            <w:pPr>
              <w:pStyle w:val="TableParagraph"/>
              <w:spacing w:before="8" w:line="261" w:lineRule="exact"/>
              <w:ind w:left="107"/>
            </w:pPr>
            <w:r>
              <w:t>01803</w:t>
            </w:r>
            <w:r>
              <w:rPr>
                <w:spacing w:val="-3"/>
              </w:rPr>
              <w:t xml:space="preserve"> </w:t>
            </w:r>
            <w:r>
              <w:rPr>
                <w:spacing w:val="-2"/>
              </w:rPr>
              <w:t>Burlington</w:t>
            </w:r>
          </w:p>
        </w:tc>
        <w:tc>
          <w:tcPr>
            <w:tcW w:w="2907" w:type="dxa"/>
          </w:tcPr>
          <w:p w14:paraId="078737CD" w14:textId="77777777" w:rsidR="00F75108" w:rsidRDefault="00000000">
            <w:pPr>
              <w:pStyle w:val="TableParagraph"/>
              <w:spacing w:before="8" w:line="261" w:lineRule="exact"/>
              <w:ind w:left="14" w:right="2"/>
              <w:jc w:val="center"/>
            </w:pPr>
            <w:r>
              <w:rPr>
                <w:spacing w:val="-5"/>
              </w:rPr>
              <w:t>MA</w:t>
            </w:r>
          </w:p>
        </w:tc>
        <w:tc>
          <w:tcPr>
            <w:tcW w:w="2912" w:type="dxa"/>
          </w:tcPr>
          <w:p w14:paraId="078737CE" w14:textId="77777777" w:rsidR="00F75108" w:rsidRDefault="00000000">
            <w:pPr>
              <w:pStyle w:val="TableParagraph"/>
              <w:spacing w:before="8" w:line="261" w:lineRule="exact"/>
              <w:ind w:left="5" w:right="1"/>
              <w:jc w:val="center"/>
            </w:pPr>
            <w:r>
              <w:rPr>
                <w:spacing w:val="-5"/>
              </w:rPr>
              <w:t>15</w:t>
            </w:r>
          </w:p>
        </w:tc>
      </w:tr>
      <w:tr w:rsidR="00F75108" w14:paraId="078737D3" w14:textId="77777777" w:rsidTr="00982CD3">
        <w:trPr>
          <w:cantSplit/>
          <w:trHeight w:val="290"/>
        </w:trPr>
        <w:tc>
          <w:tcPr>
            <w:tcW w:w="2909" w:type="dxa"/>
          </w:tcPr>
          <w:p w14:paraId="078737D0" w14:textId="77777777" w:rsidR="00F75108" w:rsidRDefault="00000000">
            <w:pPr>
              <w:pStyle w:val="TableParagraph"/>
              <w:spacing w:before="8" w:line="261" w:lineRule="exact"/>
              <w:ind w:left="107"/>
            </w:pPr>
            <w:r>
              <w:t>02601</w:t>
            </w:r>
            <w:r>
              <w:rPr>
                <w:spacing w:val="-5"/>
              </w:rPr>
              <w:t xml:space="preserve"> </w:t>
            </w:r>
            <w:r>
              <w:rPr>
                <w:spacing w:val="-2"/>
              </w:rPr>
              <w:t>Hyannis</w:t>
            </w:r>
          </w:p>
        </w:tc>
        <w:tc>
          <w:tcPr>
            <w:tcW w:w="2907" w:type="dxa"/>
          </w:tcPr>
          <w:p w14:paraId="078737D1" w14:textId="77777777" w:rsidR="00F75108" w:rsidRDefault="00000000">
            <w:pPr>
              <w:pStyle w:val="TableParagraph"/>
              <w:spacing w:before="8" w:line="261" w:lineRule="exact"/>
              <w:ind w:left="14" w:right="2"/>
              <w:jc w:val="center"/>
            </w:pPr>
            <w:r>
              <w:rPr>
                <w:spacing w:val="-5"/>
              </w:rPr>
              <w:t>MA</w:t>
            </w:r>
          </w:p>
        </w:tc>
        <w:tc>
          <w:tcPr>
            <w:tcW w:w="2912" w:type="dxa"/>
          </w:tcPr>
          <w:p w14:paraId="078737D2" w14:textId="77777777" w:rsidR="00F75108" w:rsidRDefault="00000000">
            <w:pPr>
              <w:pStyle w:val="TableParagraph"/>
              <w:spacing w:before="8" w:line="261" w:lineRule="exact"/>
              <w:ind w:left="5" w:right="1"/>
              <w:jc w:val="center"/>
            </w:pPr>
            <w:r>
              <w:rPr>
                <w:spacing w:val="-5"/>
              </w:rPr>
              <w:t>15</w:t>
            </w:r>
          </w:p>
        </w:tc>
      </w:tr>
      <w:tr w:rsidR="00F75108" w14:paraId="078737D7" w14:textId="77777777" w:rsidTr="00982CD3">
        <w:trPr>
          <w:cantSplit/>
          <w:trHeight w:val="289"/>
        </w:trPr>
        <w:tc>
          <w:tcPr>
            <w:tcW w:w="2909" w:type="dxa"/>
          </w:tcPr>
          <w:p w14:paraId="078737D4" w14:textId="77777777" w:rsidR="00F75108" w:rsidRDefault="00000000">
            <w:pPr>
              <w:pStyle w:val="TableParagraph"/>
              <w:spacing w:before="8" w:line="261" w:lineRule="exact"/>
              <w:ind w:left="107"/>
            </w:pPr>
            <w:r>
              <w:t>01742</w:t>
            </w:r>
            <w:r>
              <w:rPr>
                <w:spacing w:val="-5"/>
              </w:rPr>
              <w:t xml:space="preserve"> </w:t>
            </w:r>
            <w:r>
              <w:rPr>
                <w:spacing w:val="-2"/>
              </w:rPr>
              <w:t>Concord</w:t>
            </w:r>
          </w:p>
        </w:tc>
        <w:tc>
          <w:tcPr>
            <w:tcW w:w="2907" w:type="dxa"/>
          </w:tcPr>
          <w:p w14:paraId="078737D5" w14:textId="77777777" w:rsidR="00F75108" w:rsidRDefault="00000000">
            <w:pPr>
              <w:pStyle w:val="TableParagraph"/>
              <w:spacing w:before="8" w:line="261" w:lineRule="exact"/>
              <w:ind w:left="14" w:right="2"/>
              <w:jc w:val="center"/>
            </w:pPr>
            <w:r>
              <w:rPr>
                <w:spacing w:val="-5"/>
              </w:rPr>
              <w:t>MA</w:t>
            </w:r>
          </w:p>
        </w:tc>
        <w:tc>
          <w:tcPr>
            <w:tcW w:w="2912" w:type="dxa"/>
          </w:tcPr>
          <w:p w14:paraId="078737D6" w14:textId="77777777" w:rsidR="00F75108" w:rsidRDefault="00000000">
            <w:pPr>
              <w:pStyle w:val="TableParagraph"/>
              <w:spacing w:before="8" w:line="261" w:lineRule="exact"/>
              <w:ind w:left="5" w:right="1"/>
              <w:jc w:val="center"/>
            </w:pPr>
            <w:r>
              <w:rPr>
                <w:spacing w:val="-5"/>
              </w:rPr>
              <w:t>15</w:t>
            </w:r>
          </w:p>
        </w:tc>
      </w:tr>
      <w:tr w:rsidR="00F75108" w14:paraId="078737DB" w14:textId="77777777" w:rsidTr="00982CD3">
        <w:trPr>
          <w:cantSplit/>
          <w:trHeight w:val="290"/>
        </w:trPr>
        <w:tc>
          <w:tcPr>
            <w:tcW w:w="2909" w:type="dxa"/>
          </w:tcPr>
          <w:p w14:paraId="078737D8" w14:textId="77777777" w:rsidR="00F75108" w:rsidRDefault="00000000">
            <w:pPr>
              <w:pStyle w:val="TableParagraph"/>
              <w:spacing w:before="8" w:line="261" w:lineRule="exact"/>
              <w:ind w:left="107"/>
            </w:pPr>
            <w:r>
              <w:t>02724</w:t>
            </w:r>
            <w:r>
              <w:rPr>
                <w:spacing w:val="-5"/>
              </w:rPr>
              <w:t xml:space="preserve"> </w:t>
            </w:r>
            <w:r>
              <w:t>Fall</w:t>
            </w:r>
            <w:r>
              <w:rPr>
                <w:spacing w:val="-3"/>
              </w:rPr>
              <w:t xml:space="preserve"> </w:t>
            </w:r>
            <w:r>
              <w:rPr>
                <w:spacing w:val="-4"/>
              </w:rPr>
              <w:t>River</w:t>
            </w:r>
          </w:p>
        </w:tc>
        <w:tc>
          <w:tcPr>
            <w:tcW w:w="2907" w:type="dxa"/>
          </w:tcPr>
          <w:p w14:paraId="078737D9" w14:textId="77777777" w:rsidR="00F75108" w:rsidRDefault="00000000">
            <w:pPr>
              <w:pStyle w:val="TableParagraph"/>
              <w:spacing w:before="8" w:line="261" w:lineRule="exact"/>
              <w:ind w:left="14" w:right="2"/>
              <w:jc w:val="center"/>
            </w:pPr>
            <w:r>
              <w:rPr>
                <w:spacing w:val="-5"/>
              </w:rPr>
              <w:t>MA</w:t>
            </w:r>
          </w:p>
        </w:tc>
        <w:tc>
          <w:tcPr>
            <w:tcW w:w="2912" w:type="dxa"/>
          </w:tcPr>
          <w:p w14:paraId="078737DA" w14:textId="77777777" w:rsidR="00F75108" w:rsidRDefault="00000000">
            <w:pPr>
              <w:pStyle w:val="TableParagraph"/>
              <w:spacing w:before="8" w:line="261" w:lineRule="exact"/>
              <w:ind w:left="5" w:right="1"/>
              <w:jc w:val="center"/>
            </w:pPr>
            <w:r>
              <w:rPr>
                <w:spacing w:val="-5"/>
              </w:rPr>
              <w:t>15</w:t>
            </w:r>
          </w:p>
        </w:tc>
      </w:tr>
      <w:tr w:rsidR="00F75108" w14:paraId="078737DF" w14:textId="77777777" w:rsidTr="00982CD3">
        <w:trPr>
          <w:cantSplit/>
          <w:trHeight w:val="290"/>
        </w:trPr>
        <w:tc>
          <w:tcPr>
            <w:tcW w:w="2909" w:type="dxa"/>
          </w:tcPr>
          <w:p w14:paraId="078737DC" w14:textId="77777777" w:rsidR="00F75108" w:rsidRDefault="00000000">
            <w:pPr>
              <w:pStyle w:val="TableParagraph"/>
              <w:spacing w:before="8" w:line="261" w:lineRule="exact"/>
              <w:ind w:left="107"/>
            </w:pPr>
            <w:r>
              <w:t>01606</w:t>
            </w:r>
            <w:r>
              <w:rPr>
                <w:spacing w:val="-5"/>
              </w:rPr>
              <w:t xml:space="preserve"> </w:t>
            </w:r>
            <w:r>
              <w:rPr>
                <w:spacing w:val="-2"/>
              </w:rPr>
              <w:t>Worcester</w:t>
            </w:r>
          </w:p>
        </w:tc>
        <w:tc>
          <w:tcPr>
            <w:tcW w:w="2907" w:type="dxa"/>
          </w:tcPr>
          <w:p w14:paraId="078737DD" w14:textId="77777777" w:rsidR="00F75108" w:rsidRDefault="00000000">
            <w:pPr>
              <w:pStyle w:val="TableParagraph"/>
              <w:spacing w:before="8" w:line="261" w:lineRule="exact"/>
              <w:ind w:left="14" w:right="2"/>
              <w:jc w:val="center"/>
            </w:pPr>
            <w:r>
              <w:rPr>
                <w:spacing w:val="-5"/>
              </w:rPr>
              <w:t>MA</w:t>
            </w:r>
          </w:p>
        </w:tc>
        <w:tc>
          <w:tcPr>
            <w:tcW w:w="2912" w:type="dxa"/>
          </w:tcPr>
          <w:p w14:paraId="078737DE" w14:textId="77777777" w:rsidR="00F75108" w:rsidRDefault="00000000">
            <w:pPr>
              <w:pStyle w:val="TableParagraph"/>
              <w:spacing w:before="8" w:line="261" w:lineRule="exact"/>
              <w:ind w:left="5" w:right="1"/>
              <w:jc w:val="center"/>
            </w:pPr>
            <w:r>
              <w:rPr>
                <w:spacing w:val="-5"/>
              </w:rPr>
              <w:t>15</w:t>
            </w:r>
          </w:p>
        </w:tc>
      </w:tr>
      <w:tr w:rsidR="00F75108" w14:paraId="078737E3" w14:textId="77777777" w:rsidTr="00982CD3">
        <w:trPr>
          <w:cantSplit/>
          <w:trHeight w:val="289"/>
        </w:trPr>
        <w:tc>
          <w:tcPr>
            <w:tcW w:w="2909" w:type="dxa"/>
          </w:tcPr>
          <w:p w14:paraId="078737E0" w14:textId="77777777" w:rsidR="00F75108" w:rsidRDefault="00000000">
            <w:pPr>
              <w:pStyle w:val="TableParagraph"/>
              <w:spacing w:before="8" w:line="261" w:lineRule="exact"/>
              <w:ind w:left="107"/>
            </w:pPr>
            <w:r>
              <w:t>02150</w:t>
            </w:r>
            <w:r>
              <w:rPr>
                <w:spacing w:val="-5"/>
              </w:rPr>
              <w:t xml:space="preserve"> </w:t>
            </w:r>
            <w:r>
              <w:rPr>
                <w:spacing w:val="-2"/>
              </w:rPr>
              <w:t>Chelsea</w:t>
            </w:r>
          </w:p>
        </w:tc>
        <w:tc>
          <w:tcPr>
            <w:tcW w:w="2907" w:type="dxa"/>
          </w:tcPr>
          <w:p w14:paraId="078737E1" w14:textId="77777777" w:rsidR="00F75108" w:rsidRDefault="00000000">
            <w:pPr>
              <w:pStyle w:val="TableParagraph"/>
              <w:spacing w:before="8" w:line="261" w:lineRule="exact"/>
              <w:ind w:left="14" w:right="2"/>
              <w:jc w:val="center"/>
            </w:pPr>
            <w:r>
              <w:rPr>
                <w:spacing w:val="-5"/>
              </w:rPr>
              <w:t>MA</w:t>
            </w:r>
          </w:p>
        </w:tc>
        <w:tc>
          <w:tcPr>
            <w:tcW w:w="2912" w:type="dxa"/>
          </w:tcPr>
          <w:p w14:paraId="078737E2" w14:textId="77777777" w:rsidR="00F75108" w:rsidRDefault="00000000">
            <w:pPr>
              <w:pStyle w:val="TableParagraph"/>
              <w:spacing w:before="8" w:line="261" w:lineRule="exact"/>
              <w:ind w:left="5" w:right="1"/>
              <w:jc w:val="center"/>
            </w:pPr>
            <w:r>
              <w:rPr>
                <w:spacing w:val="-5"/>
              </w:rPr>
              <w:t>14</w:t>
            </w:r>
          </w:p>
        </w:tc>
      </w:tr>
      <w:tr w:rsidR="00F75108" w14:paraId="078737E7" w14:textId="77777777" w:rsidTr="00982CD3">
        <w:trPr>
          <w:cantSplit/>
          <w:trHeight w:val="290"/>
        </w:trPr>
        <w:tc>
          <w:tcPr>
            <w:tcW w:w="2909" w:type="dxa"/>
          </w:tcPr>
          <w:p w14:paraId="078737E4" w14:textId="77777777" w:rsidR="00F75108" w:rsidRDefault="00000000">
            <w:pPr>
              <w:pStyle w:val="TableParagraph"/>
              <w:spacing w:before="8" w:line="261" w:lineRule="exact"/>
              <w:ind w:left="107"/>
            </w:pPr>
            <w:r>
              <w:t>02451</w:t>
            </w:r>
            <w:r>
              <w:rPr>
                <w:spacing w:val="-5"/>
              </w:rPr>
              <w:t xml:space="preserve"> </w:t>
            </w:r>
            <w:r>
              <w:rPr>
                <w:spacing w:val="-2"/>
              </w:rPr>
              <w:t>Waltham</w:t>
            </w:r>
          </w:p>
        </w:tc>
        <w:tc>
          <w:tcPr>
            <w:tcW w:w="2907" w:type="dxa"/>
          </w:tcPr>
          <w:p w14:paraId="078737E5" w14:textId="77777777" w:rsidR="00F75108" w:rsidRDefault="00000000">
            <w:pPr>
              <w:pStyle w:val="TableParagraph"/>
              <w:spacing w:before="8" w:line="261" w:lineRule="exact"/>
              <w:ind w:left="14" w:right="2"/>
              <w:jc w:val="center"/>
            </w:pPr>
            <w:r>
              <w:rPr>
                <w:spacing w:val="-5"/>
              </w:rPr>
              <w:t>MA</w:t>
            </w:r>
          </w:p>
        </w:tc>
        <w:tc>
          <w:tcPr>
            <w:tcW w:w="2912" w:type="dxa"/>
          </w:tcPr>
          <w:p w14:paraId="078737E6" w14:textId="77777777" w:rsidR="00F75108" w:rsidRDefault="00000000">
            <w:pPr>
              <w:pStyle w:val="TableParagraph"/>
              <w:spacing w:before="8" w:line="261" w:lineRule="exact"/>
              <w:ind w:left="5" w:right="1"/>
              <w:jc w:val="center"/>
            </w:pPr>
            <w:r>
              <w:rPr>
                <w:spacing w:val="-5"/>
              </w:rPr>
              <w:t>14</w:t>
            </w:r>
          </w:p>
        </w:tc>
      </w:tr>
      <w:tr w:rsidR="00F75108" w14:paraId="078737EB" w14:textId="77777777" w:rsidTr="00982CD3">
        <w:trPr>
          <w:cantSplit/>
          <w:trHeight w:val="290"/>
        </w:trPr>
        <w:tc>
          <w:tcPr>
            <w:tcW w:w="2909" w:type="dxa"/>
          </w:tcPr>
          <w:p w14:paraId="078737E8" w14:textId="77777777" w:rsidR="00F75108" w:rsidRDefault="00000000">
            <w:pPr>
              <w:pStyle w:val="TableParagraph"/>
              <w:spacing w:before="8" w:line="261" w:lineRule="exact"/>
              <w:ind w:left="107"/>
            </w:pPr>
            <w:r>
              <w:t>01027</w:t>
            </w:r>
            <w:r>
              <w:rPr>
                <w:spacing w:val="-3"/>
              </w:rPr>
              <w:t xml:space="preserve"> </w:t>
            </w:r>
            <w:r>
              <w:rPr>
                <w:spacing w:val="-2"/>
              </w:rPr>
              <w:t>Easthampton</w:t>
            </w:r>
          </w:p>
        </w:tc>
        <w:tc>
          <w:tcPr>
            <w:tcW w:w="2907" w:type="dxa"/>
          </w:tcPr>
          <w:p w14:paraId="078737E9" w14:textId="77777777" w:rsidR="00F75108" w:rsidRDefault="00000000">
            <w:pPr>
              <w:pStyle w:val="TableParagraph"/>
              <w:spacing w:before="8" w:line="261" w:lineRule="exact"/>
              <w:ind w:left="14" w:right="2"/>
              <w:jc w:val="center"/>
            </w:pPr>
            <w:r>
              <w:rPr>
                <w:spacing w:val="-5"/>
              </w:rPr>
              <w:t>MA</w:t>
            </w:r>
          </w:p>
        </w:tc>
        <w:tc>
          <w:tcPr>
            <w:tcW w:w="2912" w:type="dxa"/>
          </w:tcPr>
          <w:p w14:paraId="078737EA" w14:textId="77777777" w:rsidR="00F75108" w:rsidRDefault="00000000">
            <w:pPr>
              <w:pStyle w:val="TableParagraph"/>
              <w:spacing w:before="8" w:line="261" w:lineRule="exact"/>
              <w:ind w:left="5" w:right="1"/>
              <w:jc w:val="center"/>
            </w:pPr>
            <w:r>
              <w:rPr>
                <w:spacing w:val="-5"/>
              </w:rPr>
              <w:t>14</w:t>
            </w:r>
          </w:p>
        </w:tc>
      </w:tr>
      <w:tr w:rsidR="00F75108" w14:paraId="078737EF" w14:textId="77777777" w:rsidTr="00982CD3">
        <w:trPr>
          <w:cantSplit/>
          <w:trHeight w:val="289"/>
        </w:trPr>
        <w:tc>
          <w:tcPr>
            <w:tcW w:w="2909" w:type="dxa"/>
          </w:tcPr>
          <w:p w14:paraId="078737EC" w14:textId="77777777" w:rsidR="00F75108" w:rsidRDefault="00000000">
            <w:pPr>
              <w:pStyle w:val="TableParagraph"/>
              <w:spacing w:before="8" w:line="261" w:lineRule="exact"/>
              <w:ind w:left="107"/>
            </w:pPr>
            <w:r>
              <w:t>01440</w:t>
            </w:r>
            <w:r>
              <w:rPr>
                <w:spacing w:val="-5"/>
              </w:rPr>
              <w:t xml:space="preserve"> </w:t>
            </w:r>
            <w:r>
              <w:rPr>
                <w:spacing w:val="-2"/>
              </w:rPr>
              <w:t>Gardner</w:t>
            </w:r>
          </w:p>
        </w:tc>
        <w:tc>
          <w:tcPr>
            <w:tcW w:w="2907" w:type="dxa"/>
          </w:tcPr>
          <w:p w14:paraId="078737ED" w14:textId="77777777" w:rsidR="00F75108" w:rsidRDefault="00000000">
            <w:pPr>
              <w:pStyle w:val="TableParagraph"/>
              <w:spacing w:before="8" w:line="261" w:lineRule="exact"/>
              <w:ind w:left="14" w:right="2"/>
              <w:jc w:val="center"/>
            </w:pPr>
            <w:r>
              <w:rPr>
                <w:spacing w:val="-5"/>
              </w:rPr>
              <w:t>MA</w:t>
            </w:r>
          </w:p>
        </w:tc>
        <w:tc>
          <w:tcPr>
            <w:tcW w:w="2912" w:type="dxa"/>
          </w:tcPr>
          <w:p w14:paraId="078737EE" w14:textId="77777777" w:rsidR="00F75108" w:rsidRDefault="00000000">
            <w:pPr>
              <w:pStyle w:val="TableParagraph"/>
              <w:spacing w:before="8" w:line="261" w:lineRule="exact"/>
              <w:ind w:left="5" w:right="1"/>
              <w:jc w:val="center"/>
            </w:pPr>
            <w:r>
              <w:rPr>
                <w:spacing w:val="-5"/>
              </w:rPr>
              <w:t>14</w:t>
            </w:r>
          </w:p>
        </w:tc>
      </w:tr>
      <w:tr w:rsidR="00F75108" w14:paraId="078737F3" w14:textId="77777777" w:rsidTr="00982CD3">
        <w:trPr>
          <w:cantSplit/>
          <w:trHeight w:val="290"/>
        </w:trPr>
        <w:tc>
          <w:tcPr>
            <w:tcW w:w="2909" w:type="dxa"/>
          </w:tcPr>
          <w:p w14:paraId="078737F0" w14:textId="77777777" w:rsidR="00F75108" w:rsidRDefault="00000000">
            <w:pPr>
              <w:pStyle w:val="TableParagraph"/>
              <w:spacing w:before="8" w:line="261" w:lineRule="exact"/>
              <w:ind w:left="107"/>
            </w:pPr>
            <w:r>
              <w:t>01843</w:t>
            </w:r>
            <w:r>
              <w:rPr>
                <w:spacing w:val="-3"/>
              </w:rPr>
              <w:t xml:space="preserve"> </w:t>
            </w:r>
            <w:r>
              <w:rPr>
                <w:spacing w:val="-2"/>
              </w:rPr>
              <w:t>Lawrence</w:t>
            </w:r>
          </w:p>
        </w:tc>
        <w:tc>
          <w:tcPr>
            <w:tcW w:w="2907" w:type="dxa"/>
          </w:tcPr>
          <w:p w14:paraId="078737F1" w14:textId="77777777" w:rsidR="00F75108" w:rsidRDefault="00000000">
            <w:pPr>
              <w:pStyle w:val="TableParagraph"/>
              <w:spacing w:before="8" w:line="261" w:lineRule="exact"/>
              <w:ind w:left="14" w:right="2"/>
              <w:jc w:val="center"/>
            </w:pPr>
            <w:r>
              <w:rPr>
                <w:spacing w:val="-5"/>
              </w:rPr>
              <w:t>MA</w:t>
            </w:r>
          </w:p>
        </w:tc>
        <w:tc>
          <w:tcPr>
            <w:tcW w:w="2912" w:type="dxa"/>
          </w:tcPr>
          <w:p w14:paraId="078737F2" w14:textId="77777777" w:rsidR="00F75108" w:rsidRDefault="00000000">
            <w:pPr>
              <w:pStyle w:val="TableParagraph"/>
              <w:spacing w:before="8" w:line="261" w:lineRule="exact"/>
              <w:ind w:left="5" w:right="1"/>
              <w:jc w:val="center"/>
            </w:pPr>
            <w:r>
              <w:rPr>
                <w:spacing w:val="-5"/>
              </w:rPr>
              <w:t>14</w:t>
            </w:r>
          </w:p>
        </w:tc>
      </w:tr>
      <w:tr w:rsidR="00F75108" w14:paraId="078737F7" w14:textId="77777777" w:rsidTr="00982CD3">
        <w:trPr>
          <w:cantSplit/>
          <w:trHeight w:val="290"/>
        </w:trPr>
        <w:tc>
          <w:tcPr>
            <w:tcW w:w="2909" w:type="dxa"/>
          </w:tcPr>
          <w:p w14:paraId="078737F4" w14:textId="77777777" w:rsidR="00F75108" w:rsidRDefault="00000000">
            <w:pPr>
              <w:pStyle w:val="TableParagraph"/>
              <w:spacing w:before="8" w:line="261" w:lineRule="exact"/>
              <w:ind w:left="107"/>
            </w:pPr>
            <w:r>
              <w:t>02460</w:t>
            </w:r>
            <w:r>
              <w:rPr>
                <w:spacing w:val="-5"/>
              </w:rPr>
              <w:t xml:space="preserve"> </w:t>
            </w:r>
            <w:proofErr w:type="spellStart"/>
            <w:r>
              <w:rPr>
                <w:spacing w:val="-2"/>
              </w:rPr>
              <w:t>Newtonville</w:t>
            </w:r>
            <w:proofErr w:type="spellEnd"/>
          </w:p>
        </w:tc>
        <w:tc>
          <w:tcPr>
            <w:tcW w:w="2907" w:type="dxa"/>
          </w:tcPr>
          <w:p w14:paraId="078737F5" w14:textId="77777777" w:rsidR="00F75108" w:rsidRDefault="00000000">
            <w:pPr>
              <w:pStyle w:val="TableParagraph"/>
              <w:spacing w:before="8" w:line="261" w:lineRule="exact"/>
              <w:ind w:left="14" w:right="2"/>
              <w:jc w:val="center"/>
            </w:pPr>
            <w:r>
              <w:rPr>
                <w:spacing w:val="-5"/>
              </w:rPr>
              <w:t>MA</w:t>
            </w:r>
          </w:p>
        </w:tc>
        <w:tc>
          <w:tcPr>
            <w:tcW w:w="2912" w:type="dxa"/>
          </w:tcPr>
          <w:p w14:paraId="078737F6" w14:textId="77777777" w:rsidR="00F75108" w:rsidRDefault="00000000">
            <w:pPr>
              <w:pStyle w:val="TableParagraph"/>
              <w:spacing w:before="8" w:line="261" w:lineRule="exact"/>
              <w:ind w:left="5" w:right="1"/>
              <w:jc w:val="center"/>
            </w:pPr>
            <w:r>
              <w:rPr>
                <w:spacing w:val="-5"/>
              </w:rPr>
              <w:t>14</w:t>
            </w:r>
          </w:p>
        </w:tc>
      </w:tr>
      <w:tr w:rsidR="00F75108" w14:paraId="078737FB" w14:textId="77777777" w:rsidTr="00982CD3">
        <w:trPr>
          <w:cantSplit/>
          <w:trHeight w:val="289"/>
        </w:trPr>
        <w:tc>
          <w:tcPr>
            <w:tcW w:w="2909" w:type="dxa"/>
          </w:tcPr>
          <w:p w14:paraId="078737F8" w14:textId="77777777" w:rsidR="00F75108" w:rsidRDefault="00000000">
            <w:pPr>
              <w:pStyle w:val="TableParagraph"/>
              <w:spacing w:before="8" w:line="261" w:lineRule="exact"/>
              <w:ind w:left="107"/>
            </w:pPr>
            <w:r>
              <w:t>02720</w:t>
            </w:r>
            <w:r>
              <w:rPr>
                <w:spacing w:val="-5"/>
              </w:rPr>
              <w:t xml:space="preserve"> </w:t>
            </w:r>
            <w:r>
              <w:t>Fall</w:t>
            </w:r>
            <w:r>
              <w:rPr>
                <w:spacing w:val="-3"/>
              </w:rPr>
              <w:t xml:space="preserve"> </w:t>
            </w:r>
            <w:r>
              <w:rPr>
                <w:spacing w:val="-4"/>
              </w:rPr>
              <w:t>River</w:t>
            </w:r>
          </w:p>
        </w:tc>
        <w:tc>
          <w:tcPr>
            <w:tcW w:w="2907" w:type="dxa"/>
          </w:tcPr>
          <w:p w14:paraId="078737F9" w14:textId="77777777" w:rsidR="00F75108" w:rsidRDefault="00000000">
            <w:pPr>
              <w:pStyle w:val="TableParagraph"/>
              <w:spacing w:before="8" w:line="261" w:lineRule="exact"/>
              <w:ind w:left="14" w:right="2"/>
              <w:jc w:val="center"/>
            </w:pPr>
            <w:r>
              <w:rPr>
                <w:spacing w:val="-5"/>
              </w:rPr>
              <w:t>MA</w:t>
            </w:r>
          </w:p>
        </w:tc>
        <w:tc>
          <w:tcPr>
            <w:tcW w:w="2912" w:type="dxa"/>
          </w:tcPr>
          <w:p w14:paraId="078737FA" w14:textId="77777777" w:rsidR="00F75108" w:rsidRDefault="00000000">
            <w:pPr>
              <w:pStyle w:val="TableParagraph"/>
              <w:spacing w:before="8" w:line="261" w:lineRule="exact"/>
              <w:ind w:left="5" w:right="1"/>
              <w:jc w:val="center"/>
            </w:pPr>
            <w:r>
              <w:rPr>
                <w:spacing w:val="-5"/>
              </w:rPr>
              <w:t>14</w:t>
            </w:r>
          </w:p>
        </w:tc>
      </w:tr>
      <w:tr w:rsidR="00F75108" w14:paraId="078737FF" w14:textId="77777777" w:rsidTr="00982CD3">
        <w:trPr>
          <w:cantSplit/>
          <w:trHeight w:val="290"/>
        </w:trPr>
        <w:tc>
          <w:tcPr>
            <w:tcW w:w="2909" w:type="dxa"/>
          </w:tcPr>
          <w:p w14:paraId="078737FC" w14:textId="77777777" w:rsidR="00F75108" w:rsidRDefault="00000000">
            <w:pPr>
              <w:pStyle w:val="TableParagraph"/>
              <w:spacing w:before="8" w:line="261" w:lineRule="exact"/>
              <w:ind w:left="107"/>
            </w:pPr>
            <w:r>
              <w:t>02747</w:t>
            </w:r>
            <w:r>
              <w:rPr>
                <w:spacing w:val="-3"/>
              </w:rPr>
              <w:t xml:space="preserve"> </w:t>
            </w:r>
            <w:r>
              <w:t>North</w:t>
            </w:r>
            <w:r>
              <w:rPr>
                <w:spacing w:val="-4"/>
              </w:rPr>
              <w:t xml:space="preserve"> </w:t>
            </w:r>
            <w:r>
              <w:rPr>
                <w:spacing w:val="-2"/>
              </w:rPr>
              <w:t>Dartmouth</w:t>
            </w:r>
          </w:p>
        </w:tc>
        <w:tc>
          <w:tcPr>
            <w:tcW w:w="2907" w:type="dxa"/>
          </w:tcPr>
          <w:p w14:paraId="078737FD" w14:textId="77777777" w:rsidR="00F75108" w:rsidRDefault="00000000">
            <w:pPr>
              <w:pStyle w:val="TableParagraph"/>
              <w:spacing w:before="8" w:line="261" w:lineRule="exact"/>
              <w:ind w:left="14" w:right="2"/>
              <w:jc w:val="center"/>
            </w:pPr>
            <w:r>
              <w:rPr>
                <w:spacing w:val="-5"/>
              </w:rPr>
              <w:t>MA</w:t>
            </w:r>
          </w:p>
        </w:tc>
        <w:tc>
          <w:tcPr>
            <w:tcW w:w="2912" w:type="dxa"/>
          </w:tcPr>
          <w:p w14:paraId="078737FE" w14:textId="77777777" w:rsidR="00F75108" w:rsidRDefault="00000000">
            <w:pPr>
              <w:pStyle w:val="TableParagraph"/>
              <w:spacing w:before="8" w:line="261" w:lineRule="exact"/>
              <w:ind w:left="5" w:right="1"/>
              <w:jc w:val="center"/>
            </w:pPr>
            <w:r>
              <w:rPr>
                <w:spacing w:val="-5"/>
              </w:rPr>
              <w:t>14</w:t>
            </w:r>
          </w:p>
        </w:tc>
      </w:tr>
      <w:tr w:rsidR="00F75108" w14:paraId="07873803" w14:textId="77777777" w:rsidTr="00982CD3">
        <w:trPr>
          <w:cantSplit/>
          <w:trHeight w:val="290"/>
        </w:trPr>
        <w:tc>
          <w:tcPr>
            <w:tcW w:w="2909" w:type="dxa"/>
          </w:tcPr>
          <w:p w14:paraId="07873800" w14:textId="77777777" w:rsidR="00F75108" w:rsidRDefault="00000000">
            <w:pPr>
              <w:pStyle w:val="TableParagraph"/>
              <w:spacing w:before="8" w:line="261" w:lineRule="exact"/>
              <w:ind w:left="107"/>
            </w:pPr>
            <w:r>
              <w:t>02769</w:t>
            </w:r>
            <w:r>
              <w:rPr>
                <w:spacing w:val="-5"/>
              </w:rPr>
              <w:t xml:space="preserve"> </w:t>
            </w:r>
            <w:r>
              <w:rPr>
                <w:spacing w:val="-2"/>
              </w:rPr>
              <w:t>Rehoboth</w:t>
            </w:r>
          </w:p>
        </w:tc>
        <w:tc>
          <w:tcPr>
            <w:tcW w:w="2907" w:type="dxa"/>
          </w:tcPr>
          <w:p w14:paraId="07873801" w14:textId="77777777" w:rsidR="00F75108" w:rsidRDefault="00000000">
            <w:pPr>
              <w:pStyle w:val="TableParagraph"/>
              <w:spacing w:before="8" w:line="261" w:lineRule="exact"/>
              <w:ind w:left="14" w:right="2"/>
              <w:jc w:val="center"/>
            </w:pPr>
            <w:r>
              <w:rPr>
                <w:spacing w:val="-5"/>
              </w:rPr>
              <w:t>MA</w:t>
            </w:r>
          </w:p>
        </w:tc>
        <w:tc>
          <w:tcPr>
            <w:tcW w:w="2912" w:type="dxa"/>
          </w:tcPr>
          <w:p w14:paraId="07873802" w14:textId="77777777" w:rsidR="00F75108" w:rsidRDefault="00000000">
            <w:pPr>
              <w:pStyle w:val="TableParagraph"/>
              <w:spacing w:before="8" w:line="261" w:lineRule="exact"/>
              <w:ind w:left="5" w:right="1"/>
              <w:jc w:val="center"/>
            </w:pPr>
            <w:r>
              <w:rPr>
                <w:spacing w:val="-5"/>
              </w:rPr>
              <w:t>14</w:t>
            </w:r>
          </w:p>
        </w:tc>
      </w:tr>
      <w:tr w:rsidR="00F75108" w14:paraId="07873807" w14:textId="77777777" w:rsidTr="00982CD3">
        <w:trPr>
          <w:cantSplit/>
          <w:trHeight w:val="289"/>
        </w:trPr>
        <w:tc>
          <w:tcPr>
            <w:tcW w:w="2909" w:type="dxa"/>
          </w:tcPr>
          <w:p w14:paraId="07873804" w14:textId="77777777" w:rsidR="00F75108" w:rsidRDefault="00000000">
            <w:pPr>
              <w:pStyle w:val="TableParagraph"/>
              <w:spacing w:before="8" w:line="261" w:lineRule="exact"/>
              <w:ind w:left="107"/>
            </w:pPr>
            <w:r>
              <w:t>01610</w:t>
            </w:r>
            <w:r>
              <w:rPr>
                <w:spacing w:val="-5"/>
              </w:rPr>
              <w:t xml:space="preserve"> </w:t>
            </w:r>
            <w:r>
              <w:rPr>
                <w:spacing w:val="-2"/>
              </w:rPr>
              <w:t>Worcester</w:t>
            </w:r>
          </w:p>
        </w:tc>
        <w:tc>
          <w:tcPr>
            <w:tcW w:w="2907" w:type="dxa"/>
          </w:tcPr>
          <w:p w14:paraId="07873805" w14:textId="77777777" w:rsidR="00F75108" w:rsidRDefault="00000000">
            <w:pPr>
              <w:pStyle w:val="TableParagraph"/>
              <w:spacing w:before="8" w:line="261" w:lineRule="exact"/>
              <w:ind w:left="14" w:right="2"/>
              <w:jc w:val="center"/>
            </w:pPr>
            <w:r>
              <w:rPr>
                <w:spacing w:val="-5"/>
              </w:rPr>
              <w:t>MA</w:t>
            </w:r>
          </w:p>
        </w:tc>
        <w:tc>
          <w:tcPr>
            <w:tcW w:w="2912" w:type="dxa"/>
          </w:tcPr>
          <w:p w14:paraId="07873806" w14:textId="77777777" w:rsidR="00F75108" w:rsidRDefault="00000000">
            <w:pPr>
              <w:pStyle w:val="TableParagraph"/>
              <w:spacing w:before="8" w:line="261" w:lineRule="exact"/>
              <w:ind w:left="5" w:right="1"/>
              <w:jc w:val="center"/>
            </w:pPr>
            <w:r>
              <w:rPr>
                <w:spacing w:val="-5"/>
              </w:rPr>
              <w:t>14</w:t>
            </w:r>
          </w:p>
        </w:tc>
      </w:tr>
      <w:tr w:rsidR="00F75108" w14:paraId="0787380B" w14:textId="77777777" w:rsidTr="00982CD3">
        <w:trPr>
          <w:cantSplit/>
          <w:trHeight w:val="290"/>
        </w:trPr>
        <w:tc>
          <w:tcPr>
            <w:tcW w:w="2909" w:type="dxa"/>
          </w:tcPr>
          <w:p w14:paraId="07873808" w14:textId="77777777" w:rsidR="00F75108" w:rsidRDefault="00000000">
            <w:pPr>
              <w:pStyle w:val="TableParagraph"/>
              <w:spacing w:before="8" w:line="261" w:lineRule="exact"/>
              <w:ind w:left="107"/>
            </w:pPr>
            <w:r>
              <w:t>01028</w:t>
            </w:r>
            <w:r>
              <w:rPr>
                <w:spacing w:val="-3"/>
              </w:rPr>
              <w:t xml:space="preserve"> </w:t>
            </w:r>
            <w:r>
              <w:t>East</w:t>
            </w:r>
            <w:r>
              <w:rPr>
                <w:spacing w:val="-3"/>
              </w:rPr>
              <w:t xml:space="preserve"> </w:t>
            </w:r>
            <w:r>
              <w:rPr>
                <w:spacing w:val="-2"/>
              </w:rPr>
              <w:t>Longmeadow</w:t>
            </w:r>
          </w:p>
        </w:tc>
        <w:tc>
          <w:tcPr>
            <w:tcW w:w="2907" w:type="dxa"/>
          </w:tcPr>
          <w:p w14:paraId="07873809" w14:textId="77777777" w:rsidR="00F75108" w:rsidRDefault="00000000">
            <w:pPr>
              <w:pStyle w:val="TableParagraph"/>
              <w:spacing w:before="8" w:line="261" w:lineRule="exact"/>
              <w:ind w:left="14" w:right="2"/>
              <w:jc w:val="center"/>
            </w:pPr>
            <w:r>
              <w:rPr>
                <w:spacing w:val="-5"/>
              </w:rPr>
              <w:t>MA</w:t>
            </w:r>
          </w:p>
        </w:tc>
        <w:tc>
          <w:tcPr>
            <w:tcW w:w="2912" w:type="dxa"/>
          </w:tcPr>
          <w:p w14:paraId="0787380A" w14:textId="77777777" w:rsidR="00F75108" w:rsidRDefault="00000000">
            <w:pPr>
              <w:pStyle w:val="TableParagraph"/>
              <w:spacing w:before="8" w:line="261" w:lineRule="exact"/>
              <w:ind w:left="5" w:right="1"/>
              <w:jc w:val="center"/>
            </w:pPr>
            <w:r>
              <w:rPr>
                <w:spacing w:val="-5"/>
              </w:rPr>
              <w:t>14</w:t>
            </w:r>
          </w:p>
        </w:tc>
      </w:tr>
      <w:tr w:rsidR="00F75108" w14:paraId="0787380F" w14:textId="77777777" w:rsidTr="00982CD3">
        <w:trPr>
          <w:cantSplit/>
          <w:trHeight w:val="290"/>
        </w:trPr>
        <w:tc>
          <w:tcPr>
            <w:tcW w:w="2909" w:type="dxa"/>
          </w:tcPr>
          <w:p w14:paraId="0787380C" w14:textId="77777777" w:rsidR="00F75108" w:rsidRDefault="00000000">
            <w:pPr>
              <w:pStyle w:val="TableParagraph"/>
              <w:spacing w:before="8" w:line="261" w:lineRule="exact"/>
              <w:ind w:left="107"/>
            </w:pPr>
            <w:r>
              <w:t>03801</w:t>
            </w:r>
            <w:r>
              <w:rPr>
                <w:spacing w:val="-5"/>
              </w:rPr>
              <w:t xml:space="preserve"> </w:t>
            </w:r>
            <w:r>
              <w:rPr>
                <w:spacing w:val="-2"/>
              </w:rPr>
              <w:t>Portsmouth</w:t>
            </w:r>
          </w:p>
        </w:tc>
        <w:tc>
          <w:tcPr>
            <w:tcW w:w="2907" w:type="dxa"/>
          </w:tcPr>
          <w:p w14:paraId="0787380D" w14:textId="77777777" w:rsidR="00F75108" w:rsidRDefault="00000000">
            <w:pPr>
              <w:pStyle w:val="TableParagraph"/>
              <w:spacing w:before="8" w:line="261" w:lineRule="exact"/>
              <w:ind w:left="14" w:right="3"/>
              <w:jc w:val="center"/>
            </w:pPr>
            <w:r>
              <w:rPr>
                <w:spacing w:val="-5"/>
              </w:rPr>
              <w:t>NH</w:t>
            </w:r>
          </w:p>
        </w:tc>
        <w:tc>
          <w:tcPr>
            <w:tcW w:w="2912" w:type="dxa"/>
          </w:tcPr>
          <w:p w14:paraId="0787380E" w14:textId="77777777" w:rsidR="00F75108" w:rsidRDefault="00000000">
            <w:pPr>
              <w:pStyle w:val="TableParagraph"/>
              <w:spacing w:before="8" w:line="261" w:lineRule="exact"/>
              <w:ind w:left="5" w:right="1"/>
              <w:jc w:val="center"/>
            </w:pPr>
            <w:r>
              <w:rPr>
                <w:spacing w:val="-5"/>
              </w:rPr>
              <w:t>14</w:t>
            </w:r>
          </w:p>
        </w:tc>
      </w:tr>
      <w:tr w:rsidR="00F75108" w14:paraId="07873813" w14:textId="77777777" w:rsidTr="00982CD3">
        <w:trPr>
          <w:cantSplit/>
          <w:trHeight w:val="289"/>
        </w:trPr>
        <w:tc>
          <w:tcPr>
            <w:tcW w:w="2909" w:type="dxa"/>
          </w:tcPr>
          <w:p w14:paraId="07873810" w14:textId="77777777" w:rsidR="00F75108" w:rsidRDefault="00000000">
            <w:pPr>
              <w:pStyle w:val="TableParagraph"/>
              <w:spacing w:before="8" w:line="261" w:lineRule="exact"/>
              <w:ind w:left="107"/>
            </w:pPr>
            <w:r>
              <w:t>03301</w:t>
            </w:r>
            <w:r>
              <w:rPr>
                <w:spacing w:val="-5"/>
              </w:rPr>
              <w:t xml:space="preserve"> </w:t>
            </w:r>
            <w:r>
              <w:rPr>
                <w:spacing w:val="-2"/>
              </w:rPr>
              <w:t>Concord</w:t>
            </w:r>
          </w:p>
        </w:tc>
        <w:tc>
          <w:tcPr>
            <w:tcW w:w="2907" w:type="dxa"/>
          </w:tcPr>
          <w:p w14:paraId="07873811" w14:textId="77777777" w:rsidR="00F75108" w:rsidRDefault="00000000">
            <w:pPr>
              <w:pStyle w:val="TableParagraph"/>
              <w:spacing w:before="8" w:line="261" w:lineRule="exact"/>
              <w:ind w:left="14" w:right="3"/>
              <w:jc w:val="center"/>
            </w:pPr>
            <w:r>
              <w:rPr>
                <w:spacing w:val="-5"/>
              </w:rPr>
              <w:t>NH</w:t>
            </w:r>
          </w:p>
        </w:tc>
        <w:tc>
          <w:tcPr>
            <w:tcW w:w="2912" w:type="dxa"/>
          </w:tcPr>
          <w:p w14:paraId="07873812" w14:textId="77777777" w:rsidR="00F75108" w:rsidRDefault="00000000">
            <w:pPr>
              <w:pStyle w:val="TableParagraph"/>
              <w:spacing w:before="8" w:line="261" w:lineRule="exact"/>
              <w:ind w:left="5" w:right="1"/>
              <w:jc w:val="center"/>
            </w:pPr>
            <w:r>
              <w:rPr>
                <w:spacing w:val="-5"/>
              </w:rPr>
              <w:t>14</w:t>
            </w:r>
          </w:p>
        </w:tc>
      </w:tr>
      <w:tr w:rsidR="00F75108" w14:paraId="07873817" w14:textId="77777777" w:rsidTr="00982CD3">
        <w:trPr>
          <w:cantSplit/>
          <w:trHeight w:val="290"/>
        </w:trPr>
        <w:tc>
          <w:tcPr>
            <w:tcW w:w="2909" w:type="dxa"/>
          </w:tcPr>
          <w:p w14:paraId="07873814" w14:textId="77777777" w:rsidR="00F75108" w:rsidRDefault="00000000">
            <w:pPr>
              <w:pStyle w:val="TableParagraph"/>
              <w:spacing w:before="8" w:line="261" w:lineRule="exact"/>
              <w:ind w:left="107"/>
            </w:pPr>
            <w:r>
              <w:t>02134</w:t>
            </w:r>
            <w:r>
              <w:rPr>
                <w:spacing w:val="-5"/>
              </w:rPr>
              <w:t xml:space="preserve"> </w:t>
            </w:r>
            <w:r>
              <w:rPr>
                <w:spacing w:val="-2"/>
              </w:rPr>
              <w:t>Allston</w:t>
            </w:r>
          </w:p>
        </w:tc>
        <w:tc>
          <w:tcPr>
            <w:tcW w:w="2907" w:type="dxa"/>
          </w:tcPr>
          <w:p w14:paraId="07873815" w14:textId="77777777" w:rsidR="00F75108" w:rsidRDefault="00000000">
            <w:pPr>
              <w:pStyle w:val="TableParagraph"/>
              <w:spacing w:before="8" w:line="261" w:lineRule="exact"/>
              <w:ind w:left="14" w:right="2"/>
              <w:jc w:val="center"/>
            </w:pPr>
            <w:r>
              <w:rPr>
                <w:spacing w:val="-5"/>
              </w:rPr>
              <w:t>MA</w:t>
            </w:r>
          </w:p>
        </w:tc>
        <w:tc>
          <w:tcPr>
            <w:tcW w:w="2912" w:type="dxa"/>
          </w:tcPr>
          <w:p w14:paraId="07873816" w14:textId="77777777" w:rsidR="00F75108" w:rsidRDefault="00000000">
            <w:pPr>
              <w:pStyle w:val="TableParagraph"/>
              <w:spacing w:before="8" w:line="261" w:lineRule="exact"/>
              <w:ind w:left="5" w:right="1"/>
              <w:jc w:val="center"/>
            </w:pPr>
            <w:r>
              <w:rPr>
                <w:spacing w:val="-5"/>
              </w:rPr>
              <w:t>13</w:t>
            </w:r>
          </w:p>
        </w:tc>
      </w:tr>
      <w:tr w:rsidR="00F75108" w14:paraId="0787381B" w14:textId="77777777" w:rsidTr="00982CD3">
        <w:trPr>
          <w:cantSplit/>
          <w:trHeight w:val="290"/>
        </w:trPr>
        <w:tc>
          <w:tcPr>
            <w:tcW w:w="2909" w:type="dxa"/>
          </w:tcPr>
          <w:p w14:paraId="07873818" w14:textId="77777777" w:rsidR="00F75108" w:rsidRDefault="00000000">
            <w:pPr>
              <w:pStyle w:val="TableParagraph"/>
              <w:spacing w:before="8" w:line="261" w:lineRule="exact"/>
              <w:ind w:left="107"/>
            </w:pPr>
            <w:r>
              <w:t>02330</w:t>
            </w:r>
            <w:r>
              <w:rPr>
                <w:spacing w:val="-3"/>
              </w:rPr>
              <w:t xml:space="preserve"> </w:t>
            </w:r>
            <w:r>
              <w:rPr>
                <w:spacing w:val="-2"/>
              </w:rPr>
              <w:t>Carver</w:t>
            </w:r>
          </w:p>
        </w:tc>
        <w:tc>
          <w:tcPr>
            <w:tcW w:w="2907" w:type="dxa"/>
          </w:tcPr>
          <w:p w14:paraId="07873819" w14:textId="77777777" w:rsidR="00F75108" w:rsidRDefault="00000000">
            <w:pPr>
              <w:pStyle w:val="TableParagraph"/>
              <w:spacing w:before="8" w:line="261" w:lineRule="exact"/>
              <w:ind w:left="14" w:right="2"/>
              <w:jc w:val="center"/>
            </w:pPr>
            <w:r>
              <w:rPr>
                <w:spacing w:val="-5"/>
              </w:rPr>
              <w:t>MA</w:t>
            </w:r>
          </w:p>
        </w:tc>
        <w:tc>
          <w:tcPr>
            <w:tcW w:w="2912" w:type="dxa"/>
          </w:tcPr>
          <w:p w14:paraId="0787381A" w14:textId="77777777" w:rsidR="00F75108" w:rsidRDefault="00000000">
            <w:pPr>
              <w:pStyle w:val="TableParagraph"/>
              <w:spacing w:before="8" w:line="261" w:lineRule="exact"/>
              <w:ind w:left="5" w:right="1"/>
              <w:jc w:val="center"/>
            </w:pPr>
            <w:r>
              <w:rPr>
                <w:spacing w:val="-5"/>
              </w:rPr>
              <w:t>13</w:t>
            </w:r>
          </w:p>
        </w:tc>
      </w:tr>
      <w:tr w:rsidR="00F75108" w14:paraId="0787381F" w14:textId="77777777" w:rsidTr="00982CD3">
        <w:trPr>
          <w:cantSplit/>
          <w:trHeight w:val="289"/>
        </w:trPr>
        <w:tc>
          <w:tcPr>
            <w:tcW w:w="2909" w:type="dxa"/>
          </w:tcPr>
          <w:p w14:paraId="0787381C" w14:textId="77777777" w:rsidR="00F75108" w:rsidRDefault="00000000">
            <w:pPr>
              <w:pStyle w:val="TableParagraph"/>
              <w:spacing w:before="8" w:line="261" w:lineRule="exact"/>
              <w:ind w:left="107"/>
            </w:pPr>
            <w:r>
              <w:t>02346</w:t>
            </w:r>
            <w:r>
              <w:rPr>
                <w:spacing w:val="-5"/>
              </w:rPr>
              <w:t xml:space="preserve"> </w:t>
            </w:r>
            <w:r>
              <w:rPr>
                <w:spacing w:val="-2"/>
              </w:rPr>
              <w:t>Middleboro</w:t>
            </w:r>
          </w:p>
        </w:tc>
        <w:tc>
          <w:tcPr>
            <w:tcW w:w="2907" w:type="dxa"/>
          </w:tcPr>
          <w:p w14:paraId="0787381D" w14:textId="77777777" w:rsidR="00F75108" w:rsidRDefault="00000000">
            <w:pPr>
              <w:pStyle w:val="TableParagraph"/>
              <w:spacing w:before="8" w:line="261" w:lineRule="exact"/>
              <w:ind w:left="14" w:right="2"/>
              <w:jc w:val="center"/>
            </w:pPr>
            <w:r>
              <w:rPr>
                <w:spacing w:val="-5"/>
              </w:rPr>
              <w:t>MA</w:t>
            </w:r>
          </w:p>
        </w:tc>
        <w:tc>
          <w:tcPr>
            <w:tcW w:w="2912" w:type="dxa"/>
          </w:tcPr>
          <w:p w14:paraId="0787381E" w14:textId="77777777" w:rsidR="00F75108" w:rsidRDefault="00000000">
            <w:pPr>
              <w:pStyle w:val="TableParagraph"/>
              <w:spacing w:before="8" w:line="261" w:lineRule="exact"/>
              <w:ind w:left="5" w:right="1"/>
              <w:jc w:val="center"/>
            </w:pPr>
            <w:r>
              <w:rPr>
                <w:spacing w:val="-5"/>
              </w:rPr>
              <w:t>13</w:t>
            </w:r>
          </w:p>
        </w:tc>
      </w:tr>
      <w:tr w:rsidR="00F75108" w14:paraId="07873823" w14:textId="77777777" w:rsidTr="00982CD3">
        <w:trPr>
          <w:cantSplit/>
          <w:trHeight w:val="290"/>
        </w:trPr>
        <w:tc>
          <w:tcPr>
            <w:tcW w:w="2909" w:type="dxa"/>
          </w:tcPr>
          <w:p w14:paraId="07873820" w14:textId="77777777" w:rsidR="00F75108" w:rsidRDefault="00000000">
            <w:pPr>
              <w:pStyle w:val="TableParagraph"/>
              <w:spacing w:before="8" w:line="261" w:lineRule="exact"/>
              <w:ind w:left="107"/>
            </w:pPr>
            <w:r>
              <w:t>01720</w:t>
            </w:r>
            <w:r>
              <w:rPr>
                <w:spacing w:val="-5"/>
              </w:rPr>
              <w:t xml:space="preserve"> </w:t>
            </w:r>
            <w:r>
              <w:rPr>
                <w:spacing w:val="-2"/>
              </w:rPr>
              <w:t>Acton</w:t>
            </w:r>
          </w:p>
        </w:tc>
        <w:tc>
          <w:tcPr>
            <w:tcW w:w="2907" w:type="dxa"/>
          </w:tcPr>
          <w:p w14:paraId="07873821" w14:textId="77777777" w:rsidR="00F75108" w:rsidRDefault="00000000">
            <w:pPr>
              <w:pStyle w:val="TableParagraph"/>
              <w:spacing w:before="8" w:line="261" w:lineRule="exact"/>
              <w:ind w:left="14" w:right="2"/>
              <w:jc w:val="center"/>
            </w:pPr>
            <w:r>
              <w:rPr>
                <w:spacing w:val="-5"/>
              </w:rPr>
              <w:t>MA</w:t>
            </w:r>
          </w:p>
        </w:tc>
        <w:tc>
          <w:tcPr>
            <w:tcW w:w="2912" w:type="dxa"/>
          </w:tcPr>
          <w:p w14:paraId="07873822" w14:textId="77777777" w:rsidR="00F75108" w:rsidRDefault="00000000">
            <w:pPr>
              <w:pStyle w:val="TableParagraph"/>
              <w:spacing w:before="8" w:line="261" w:lineRule="exact"/>
              <w:ind w:left="5" w:right="1"/>
              <w:jc w:val="center"/>
            </w:pPr>
            <w:r>
              <w:rPr>
                <w:spacing w:val="-5"/>
              </w:rPr>
              <w:t>13</w:t>
            </w:r>
          </w:p>
        </w:tc>
      </w:tr>
      <w:tr w:rsidR="00F75108" w14:paraId="07873827" w14:textId="77777777" w:rsidTr="00982CD3">
        <w:trPr>
          <w:cantSplit/>
          <w:trHeight w:val="290"/>
        </w:trPr>
        <w:tc>
          <w:tcPr>
            <w:tcW w:w="2909" w:type="dxa"/>
          </w:tcPr>
          <w:p w14:paraId="07873824" w14:textId="77777777" w:rsidR="00F75108" w:rsidRDefault="00000000">
            <w:pPr>
              <w:pStyle w:val="TableParagraph"/>
              <w:spacing w:before="8" w:line="261" w:lineRule="exact"/>
              <w:ind w:left="107"/>
            </w:pPr>
            <w:r>
              <w:t>01821</w:t>
            </w:r>
            <w:r>
              <w:rPr>
                <w:spacing w:val="-3"/>
              </w:rPr>
              <w:t xml:space="preserve"> </w:t>
            </w:r>
            <w:r>
              <w:rPr>
                <w:spacing w:val="-2"/>
              </w:rPr>
              <w:t>Billerica</w:t>
            </w:r>
          </w:p>
        </w:tc>
        <w:tc>
          <w:tcPr>
            <w:tcW w:w="2907" w:type="dxa"/>
          </w:tcPr>
          <w:p w14:paraId="07873825" w14:textId="77777777" w:rsidR="00F75108" w:rsidRDefault="00000000">
            <w:pPr>
              <w:pStyle w:val="TableParagraph"/>
              <w:spacing w:before="8" w:line="261" w:lineRule="exact"/>
              <w:ind w:left="14" w:right="2"/>
              <w:jc w:val="center"/>
            </w:pPr>
            <w:r>
              <w:rPr>
                <w:spacing w:val="-5"/>
              </w:rPr>
              <w:t>MA</w:t>
            </w:r>
          </w:p>
        </w:tc>
        <w:tc>
          <w:tcPr>
            <w:tcW w:w="2912" w:type="dxa"/>
          </w:tcPr>
          <w:p w14:paraId="07873826" w14:textId="77777777" w:rsidR="00F75108" w:rsidRDefault="00000000">
            <w:pPr>
              <w:pStyle w:val="TableParagraph"/>
              <w:spacing w:before="8" w:line="261" w:lineRule="exact"/>
              <w:ind w:left="5" w:right="1"/>
              <w:jc w:val="center"/>
            </w:pPr>
            <w:r>
              <w:rPr>
                <w:spacing w:val="-5"/>
              </w:rPr>
              <w:t>13</w:t>
            </w:r>
          </w:p>
        </w:tc>
      </w:tr>
      <w:tr w:rsidR="00F75108" w14:paraId="0787382B" w14:textId="77777777" w:rsidTr="00982CD3">
        <w:trPr>
          <w:cantSplit/>
          <w:trHeight w:val="289"/>
        </w:trPr>
        <w:tc>
          <w:tcPr>
            <w:tcW w:w="2909" w:type="dxa"/>
          </w:tcPr>
          <w:p w14:paraId="07873828" w14:textId="77777777" w:rsidR="00F75108" w:rsidRDefault="00000000">
            <w:pPr>
              <w:pStyle w:val="TableParagraph"/>
              <w:spacing w:before="8" w:line="261" w:lineRule="exact"/>
              <w:ind w:left="107"/>
            </w:pPr>
            <w:r>
              <w:t>02453</w:t>
            </w:r>
            <w:r>
              <w:rPr>
                <w:spacing w:val="-5"/>
              </w:rPr>
              <w:t xml:space="preserve"> </w:t>
            </w:r>
            <w:r>
              <w:rPr>
                <w:spacing w:val="-2"/>
              </w:rPr>
              <w:t>Waltham</w:t>
            </w:r>
          </w:p>
        </w:tc>
        <w:tc>
          <w:tcPr>
            <w:tcW w:w="2907" w:type="dxa"/>
          </w:tcPr>
          <w:p w14:paraId="07873829" w14:textId="77777777" w:rsidR="00F75108" w:rsidRDefault="00000000">
            <w:pPr>
              <w:pStyle w:val="TableParagraph"/>
              <w:spacing w:before="8" w:line="261" w:lineRule="exact"/>
              <w:ind w:left="14" w:right="2"/>
              <w:jc w:val="center"/>
            </w:pPr>
            <w:r>
              <w:rPr>
                <w:spacing w:val="-5"/>
              </w:rPr>
              <w:t>MA</w:t>
            </w:r>
          </w:p>
        </w:tc>
        <w:tc>
          <w:tcPr>
            <w:tcW w:w="2912" w:type="dxa"/>
          </w:tcPr>
          <w:p w14:paraId="0787382A" w14:textId="77777777" w:rsidR="00F75108" w:rsidRDefault="00000000">
            <w:pPr>
              <w:pStyle w:val="TableParagraph"/>
              <w:spacing w:before="8" w:line="261" w:lineRule="exact"/>
              <w:ind w:left="5" w:right="1"/>
              <w:jc w:val="center"/>
            </w:pPr>
            <w:r>
              <w:rPr>
                <w:spacing w:val="-5"/>
              </w:rPr>
              <w:t>13</w:t>
            </w:r>
          </w:p>
        </w:tc>
      </w:tr>
      <w:tr w:rsidR="00F75108" w14:paraId="0787382F" w14:textId="77777777" w:rsidTr="00982CD3">
        <w:trPr>
          <w:cantSplit/>
          <w:trHeight w:val="290"/>
        </w:trPr>
        <w:tc>
          <w:tcPr>
            <w:tcW w:w="2909" w:type="dxa"/>
          </w:tcPr>
          <w:p w14:paraId="0787382C" w14:textId="77777777" w:rsidR="00F75108" w:rsidRDefault="00000000">
            <w:pPr>
              <w:pStyle w:val="TableParagraph"/>
              <w:spacing w:before="8" w:line="261" w:lineRule="exact"/>
              <w:ind w:left="107"/>
            </w:pPr>
            <w:r>
              <w:t>01085</w:t>
            </w:r>
            <w:r>
              <w:rPr>
                <w:spacing w:val="-3"/>
              </w:rPr>
              <w:t xml:space="preserve"> </w:t>
            </w:r>
            <w:r>
              <w:rPr>
                <w:spacing w:val="-2"/>
              </w:rPr>
              <w:t>Westfield</w:t>
            </w:r>
          </w:p>
        </w:tc>
        <w:tc>
          <w:tcPr>
            <w:tcW w:w="2907" w:type="dxa"/>
          </w:tcPr>
          <w:p w14:paraId="0787382D" w14:textId="77777777" w:rsidR="00F75108" w:rsidRDefault="00000000">
            <w:pPr>
              <w:pStyle w:val="TableParagraph"/>
              <w:spacing w:before="8" w:line="261" w:lineRule="exact"/>
              <w:ind w:left="14" w:right="2"/>
              <w:jc w:val="center"/>
            </w:pPr>
            <w:r>
              <w:rPr>
                <w:spacing w:val="-5"/>
              </w:rPr>
              <w:t>MA</w:t>
            </w:r>
          </w:p>
        </w:tc>
        <w:tc>
          <w:tcPr>
            <w:tcW w:w="2912" w:type="dxa"/>
          </w:tcPr>
          <w:p w14:paraId="0787382E" w14:textId="77777777" w:rsidR="00F75108" w:rsidRDefault="00000000">
            <w:pPr>
              <w:pStyle w:val="TableParagraph"/>
              <w:spacing w:before="8" w:line="261" w:lineRule="exact"/>
              <w:ind w:left="5" w:right="1"/>
              <w:jc w:val="center"/>
            </w:pPr>
            <w:r>
              <w:rPr>
                <w:spacing w:val="-5"/>
              </w:rPr>
              <w:t>13</w:t>
            </w:r>
          </w:p>
        </w:tc>
      </w:tr>
      <w:tr w:rsidR="00F75108" w14:paraId="07873833" w14:textId="77777777" w:rsidTr="00982CD3">
        <w:trPr>
          <w:cantSplit/>
          <w:trHeight w:val="290"/>
        </w:trPr>
        <w:tc>
          <w:tcPr>
            <w:tcW w:w="2909" w:type="dxa"/>
          </w:tcPr>
          <w:p w14:paraId="07873830" w14:textId="77777777" w:rsidR="00F75108" w:rsidRDefault="00000000">
            <w:pPr>
              <w:pStyle w:val="TableParagraph"/>
              <w:spacing w:before="8" w:line="261" w:lineRule="exact"/>
              <w:ind w:left="107"/>
            </w:pPr>
            <w:r>
              <w:t>02723</w:t>
            </w:r>
            <w:r>
              <w:rPr>
                <w:spacing w:val="-5"/>
              </w:rPr>
              <w:t xml:space="preserve"> </w:t>
            </w:r>
            <w:r>
              <w:t>Fall</w:t>
            </w:r>
            <w:r>
              <w:rPr>
                <w:spacing w:val="-3"/>
              </w:rPr>
              <w:t xml:space="preserve"> </w:t>
            </w:r>
            <w:r>
              <w:rPr>
                <w:spacing w:val="-4"/>
              </w:rPr>
              <w:t>River</w:t>
            </w:r>
          </w:p>
        </w:tc>
        <w:tc>
          <w:tcPr>
            <w:tcW w:w="2907" w:type="dxa"/>
          </w:tcPr>
          <w:p w14:paraId="07873831" w14:textId="77777777" w:rsidR="00F75108" w:rsidRDefault="00000000">
            <w:pPr>
              <w:pStyle w:val="TableParagraph"/>
              <w:spacing w:before="8" w:line="261" w:lineRule="exact"/>
              <w:ind w:left="14" w:right="2"/>
              <w:jc w:val="center"/>
            </w:pPr>
            <w:r>
              <w:rPr>
                <w:spacing w:val="-5"/>
              </w:rPr>
              <w:t>MA</w:t>
            </w:r>
          </w:p>
        </w:tc>
        <w:tc>
          <w:tcPr>
            <w:tcW w:w="2912" w:type="dxa"/>
          </w:tcPr>
          <w:p w14:paraId="07873832" w14:textId="77777777" w:rsidR="00F75108" w:rsidRDefault="00000000">
            <w:pPr>
              <w:pStyle w:val="TableParagraph"/>
              <w:spacing w:before="8" w:line="261" w:lineRule="exact"/>
              <w:ind w:left="5" w:right="1"/>
              <w:jc w:val="center"/>
            </w:pPr>
            <w:r>
              <w:rPr>
                <w:spacing w:val="-5"/>
              </w:rPr>
              <w:t>13</w:t>
            </w:r>
          </w:p>
        </w:tc>
      </w:tr>
      <w:tr w:rsidR="00F75108" w14:paraId="07873837" w14:textId="77777777" w:rsidTr="00982CD3">
        <w:trPr>
          <w:cantSplit/>
          <w:trHeight w:val="289"/>
        </w:trPr>
        <w:tc>
          <w:tcPr>
            <w:tcW w:w="2909" w:type="dxa"/>
          </w:tcPr>
          <w:p w14:paraId="07873834" w14:textId="77777777" w:rsidR="00F75108" w:rsidRDefault="00000000">
            <w:pPr>
              <w:pStyle w:val="TableParagraph"/>
              <w:spacing w:before="8" w:line="261" w:lineRule="exact"/>
              <w:ind w:left="107"/>
            </w:pPr>
            <w:r>
              <w:t>01095</w:t>
            </w:r>
            <w:r>
              <w:rPr>
                <w:spacing w:val="-3"/>
              </w:rPr>
              <w:t xml:space="preserve"> </w:t>
            </w:r>
            <w:r>
              <w:rPr>
                <w:spacing w:val="-2"/>
              </w:rPr>
              <w:t>Wilbraham</w:t>
            </w:r>
          </w:p>
        </w:tc>
        <w:tc>
          <w:tcPr>
            <w:tcW w:w="2907" w:type="dxa"/>
          </w:tcPr>
          <w:p w14:paraId="07873835" w14:textId="77777777" w:rsidR="00F75108" w:rsidRDefault="00000000">
            <w:pPr>
              <w:pStyle w:val="TableParagraph"/>
              <w:spacing w:before="8" w:line="261" w:lineRule="exact"/>
              <w:ind w:left="14" w:right="2"/>
              <w:jc w:val="center"/>
            </w:pPr>
            <w:r>
              <w:rPr>
                <w:spacing w:val="-5"/>
              </w:rPr>
              <w:t>MA</w:t>
            </w:r>
          </w:p>
        </w:tc>
        <w:tc>
          <w:tcPr>
            <w:tcW w:w="2912" w:type="dxa"/>
          </w:tcPr>
          <w:p w14:paraId="07873836" w14:textId="77777777" w:rsidR="00F75108" w:rsidRDefault="00000000">
            <w:pPr>
              <w:pStyle w:val="TableParagraph"/>
              <w:spacing w:before="8" w:line="261" w:lineRule="exact"/>
              <w:ind w:left="5" w:right="1"/>
              <w:jc w:val="center"/>
            </w:pPr>
            <w:r>
              <w:rPr>
                <w:spacing w:val="-5"/>
              </w:rPr>
              <w:t>13</w:t>
            </w:r>
          </w:p>
        </w:tc>
      </w:tr>
      <w:tr w:rsidR="00F75108" w14:paraId="0787383B" w14:textId="77777777" w:rsidTr="00982CD3">
        <w:trPr>
          <w:cantSplit/>
          <w:trHeight w:val="290"/>
        </w:trPr>
        <w:tc>
          <w:tcPr>
            <w:tcW w:w="2909" w:type="dxa"/>
          </w:tcPr>
          <w:p w14:paraId="07873838" w14:textId="77777777" w:rsidR="00F75108" w:rsidRDefault="00000000">
            <w:pPr>
              <w:pStyle w:val="TableParagraph"/>
              <w:spacing w:before="8" w:line="261" w:lineRule="exact"/>
              <w:ind w:left="107"/>
            </w:pPr>
            <w:r>
              <w:t>01854</w:t>
            </w:r>
            <w:r>
              <w:rPr>
                <w:spacing w:val="-5"/>
              </w:rPr>
              <w:t xml:space="preserve"> </w:t>
            </w:r>
            <w:r>
              <w:rPr>
                <w:spacing w:val="-2"/>
              </w:rPr>
              <w:t>Lowell</w:t>
            </w:r>
          </w:p>
        </w:tc>
        <w:tc>
          <w:tcPr>
            <w:tcW w:w="2907" w:type="dxa"/>
          </w:tcPr>
          <w:p w14:paraId="07873839" w14:textId="77777777" w:rsidR="00F75108" w:rsidRDefault="00000000">
            <w:pPr>
              <w:pStyle w:val="TableParagraph"/>
              <w:spacing w:before="8" w:line="261" w:lineRule="exact"/>
              <w:ind w:left="14" w:right="2"/>
              <w:jc w:val="center"/>
            </w:pPr>
            <w:r>
              <w:rPr>
                <w:spacing w:val="-5"/>
              </w:rPr>
              <w:t>MA</w:t>
            </w:r>
          </w:p>
        </w:tc>
        <w:tc>
          <w:tcPr>
            <w:tcW w:w="2912" w:type="dxa"/>
          </w:tcPr>
          <w:p w14:paraId="0787383A" w14:textId="77777777" w:rsidR="00F75108" w:rsidRDefault="00000000">
            <w:pPr>
              <w:pStyle w:val="TableParagraph"/>
              <w:spacing w:before="8" w:line="261" w:lineRule="exact"/>
              <w:ind w:left="5" w:right="1"/>
              <w:jc w:val="center"/>
            </w:pPr>
            <w:r>
              <w:rPr>
                <w:spacing w:val="-5"/>
              </w:rPr>
              <w:t>13</w:t>
            </w:r>
          </w:p>
        </w:tc>
      </w:tr>
      <w:tr w:rsidR="00F75108" w14:paraId="0787383F" w14:textId="77777777" w:rsidTr="00982CD3">
        <w:trPr>
          <w:cantSplit/>
          <w:trHeight w:val="290"/>
        </w:trPr>
        <w:tc>
          <w:tcPr>
            <w:tcW w:w="2909" w:type="dxa"/>
          </w:tcPr>
          <w:p w14:paraId="0787383C" w14:textId="77777777" w:rsidR="00F75108" w:rsidRDefault="00000000">
            <w:pPr>
              <w:pStyle w:val="TableParagraph"/>
              <w:spacing w:before="8" w:line="261" w:lineRule="exact"/>
              <w:ind w:left="107"/>
            </w:pPr>
            <w:r>
              <w:t>02895</w:t>
            </w:r>
            <w:r>
              <w:rPr>
                <w:spacing w:val="-3"/>
              </w:rPr>
              <w:t xml:space="preserve"> </w:t>
            </w:r>
            <w:r>
              <w:rPr>
                <w:spacing w:val="-2"/>
              </w:rPr>
              <w:t>Woonsocket</w:t>
            </w:r>
          </w:p>
        </w:tc>
        <w:tc>
          <w:tcPr>
            <w:tcW w:w="2907" w:type="dxa"/>
          </w:tcPr>
          <w:p w14:paraId="0787383D" w14:textId="77777777" w:rsidR="00F75108" w:rsidRDefault="00000000">
            <w:pPr>
              <w:pStyle w:val="TableParagraph"/>
              <w:spacing w:before="8" w:line="261" w:lineRule="exact"/>
              <w:ind w:left="14" w:right="5"/>
              <w:jc w:val="center"/>
            </w:pPr>
            <w:r>
              <w:rPr>
                <w:spacing w:val="-5"/>
              </w:rPr>
              <w:t>RI</w:t>
            </w:r>
          </w:p>
        </w:tc>
        <w:tc>
          <w:tcPr>
            <w:tcW w:w="2912" w:type="dxa"/>
          </w:tcPr>
          <w:p w14:paraId="0787383E" w14:textId="77777777" w:rsidR="00F75108" w:rsidRDefault="00000000">
            <w:pPr>
              <w:pStyle w:val="TableParagraph"/>
              <w:spacing w:before="8" w:line="261" w:lineRule="exact"/>
              <w:ind w:left="5" w:right="1"/>
              <w:jc w:val="center"/>
            </w:pPr>
            <w:r>
              <w:rPr>
                <w:spacing w:val="-5"/>
              </w:rPr>
              <w:t>13</w:t>
            </w:r>
          </w:p>
        </w:tc>
      </w:tr>
      <w:tr w:rsidR="00F75108" w14:paraId="07873848" w14:textId="77777777" w:rsidTr="00982CD3">
        <w:trPr>
          <w:cantSplit/>
          <w:trHeight w:val="290"/>
        </w:trPr>
        <w:tc>
          <w:tcPr>
            <w:tcW w:w="2909" w:type="dxa"/>
          </w:tcPr>
          <w:p w14:paraId="07873845" w14:textId="77777777" w:rsidR="00F75108" w:rsidRDefault="00000000">
            <w:pPr>
              <w:pStyle w:val="TableParagraph"/>
              <w:spacing w:before="8" w:line="261" w:lineRule="exact"/>
              <w:ind w:left="107"/>
            </w:pPr>
            <w:r>
              <w:t>02837</w:t>
            </w:r>
            <w:r>
              <w:rPr>
                <w:spacing w:val="-4"/>
              </w:rPr>
              <w:t xml:space="preserve"> </w:t>
            </w:r>
            <w:r>
              <w:t>Little</w:t>
            </w:r>
            <w:r>
              <w:rPr>
                <w:spacing w:val="-5"/>
              </w:rPr>
              <w:t xml:space="preserve"> </w:t>
            </w:r>
            <w:r>
              <w:rPr>
                <w:spacing w:val="-2"/>
              </w:rPr>
              <w:t>Compton</w:t>
            </w:r>
          </w:p>
        </w:tc>
        <w:tc>
          <w:tcPr>
            <w:tcW w:w="2907" w:type="dxa"/>
          </w:tcPr>
          <w:p w14:paraId="07873846" w14:textId="77777777" w:rsidR="00F75108" w:rsidRDefault="00000000">
            <w:pPr>
              <w:pStyle w:val="TableParagraph"/>
              <w:spacing w:before="8" w:line="261" w:lineRule="exact"/>
              <w:ind w:left="14" w:right="5"/>
              <w:jc w:val="center"/>
            </w:pPr>
            <w:r>
              <w:rPr>
                <w:spacing w:val="-5"/>
              </w:rPr>
              <w:t>RI</w:t>
            </w:r>
          </w:p>
        </w:tc>
        <w:tc>
          <w:tcPr>
            <w:tcW w:w="2912" w:type="dxa"/>
          </w:tcPr>
          <w:p w14:paraId="07873847" w14:textId="77777777" w:rsidR="00F75108" w:rsidRDefault="00000000">
            <w:pPr>
              <w:pStyle w:val="TableParagraph"/>
              <w:spacing w:before="8" w:line="261" w:lineRule="exact"/>
              <w:ind w:left="5" w:right="1"/>
              <w:jc w:val="center"/>
            </w:pPr>
            <w:r>
              <w:rPr>
                <w:spacing w:val="-5"/>
              </w:rPr>
              <w:t>13</w:t>
            </w:r>
          </w:p>
        </w:tc>
      </w:tr>
      <w:tr w:rsidR="00F75108" w14:paraId="0787384C" w14:textId="77777777" w:rsidTr="00982CD3">
        <w:trPr>
          <w:cantSplit/>
          <w:trHeight w:val="290"/>
        </w:trPr>
        <w:tc>
          <w:tcPr>
            <w:tcW w:w="2909" w:type="dxa"/>
          </w:tcPr>
          <w:p w14:paraId="07873849" w14:textId="77777777" w:rsidR="00F75108" w:rsidRDefault="00000000">
            <w:pPr>
              <w:pStyle w:val="TableParagraph"/>
              <w:spacing w:before="8" w:line="261" w:lineRule="exact"/>
              <w:ind w:left="107"/>
            </w:pPr>
            <w:r>
              <w:t>02145</w:t>
            </w:r>
            <w:r>
              <w:rPr>
                <w:spacing w:val="-3"/>
              </w:rPr>
              <w:t xml:space="preserve"> </w:t>
            </w:r>
            <w:r>
              <w:rPr>
                <w:spacing w:val="-2"/>
              </w:rPr>
              <w:t>Somerville</w:t>
            </w:r>
          </w:p>
        </w:tc>
        <w:tc>
          <w:tcPr>
            <w:tcW w:w="2907" w:type="dxa"/>
          </w:tcPr>
          <w:p w14:paraId="0787384A" w14:textId="77777777" w:rsidR="00F75108" w:rsidRDefault="00000000">
            <w:pPr>
              <w:pStyle w:val="TableParagraph"/>
              <w:spacing w:before="8" w:line="261" w:lineRule="exact"/>
              <w:ind w:left="14" w:right="2"/>
              <w:jc w:val="center"/>
            </w:pPr>
            <w:r>
              <w:rPr>
                <w:spacing w:val="-5"/>
              </w:rPr>
              <w:t>MA</w:t>
            </w:r>
          </w:p>
        </w:tc>
        <w:tc>
          <w:tcPr>
            <w:tcW w:w="2912" w:type="dxa"/>
          </w:tcPr>
          <w:p w14:paraId="0787384B" w14:textId="77777777" w:rsidR="00F75108" w:rsidRDefault="00000000">
            <w:pPr>
              <w:pStyle w:val="TableParagraph"/>
              <w:spacing w:before="8" w:line="261" w:lineRule="exact"/>
              <w:ind w:left="5" w:right="1"/>
              <w:jc w:val="center"/>
            </w:pPr>
            <w:r>
              <w:rPr>
                <w:spacing w:val="-5"/>
              </w:rPr>
              <w:t>12</w:t>
            </w:r>
          </w:p>
        </w:tc>
      </w:tr>
      <w:tr w:rsidR="00F75108" w14:paraId="07873850" w14:textId="77777777" w:rsidTr="00982CD3">
        <w:trPr>
          <w:cantSplit/>
          <w:trHeight w:val="289"/>
        </w:trPr>
        <w:tc>
          <w:tcPr>
            <w:tcW w:w="2909" w:type="dxa"/>
          </w:tcPr>
          <w:p w14:paraId="0787384D" w14:textId="77777777" w:rsidR="00F75108" w:rsidRDefault="00000000">
            <w:pPr>
              <w:pStyle w:val="TableParagraph"/>
              <w:spacing w:before="8" w:line="261" w:lineRule="exact"/>
              <w:ind w:left="107"/>
            </w:pPr>
            <w:r>
              <w:t>02379</w:t>
            </w:r>
            <w:r>
              <w:rPr>
                <w:spacing w:val="-3"/>
              </w:rPr>
              <w:t xml:space="preserve"> </w:t>
            </w:r>
            <w:r>
              <w:t>West</w:t>
            </w:r>
            <w:r>
              <w:rPr>
                <w:spacing w:val="-5"/>
              </w:rPr>
              <w:t xml:space="preserve"> </w:t>
            </w:r>
            <w:r>
              <w:rPr>
                <w:spacing w:val="-2"/>
              </w:rPr>
              <w:t>Bridgewater</w:t>
            </w:r>
          </w:p>
        </w:tc>
        <w:tc>
          <w:tcPr>
            <w:tcW w:w="2907" w:type="dxa"/>
          </w:tcPr>
          <w:p w14:paraId="0787384E" w14:textId="77777777" w:rsidR="00F75108" w:rsidRDefault="00000000">
            <w:pPr>
              <w:pStyle w:val="TableParagraph"/>
              <w:spacing w:before="8" w:line="261" w:lineRule="exact"/>
              <w:ind w:left="14" w:right="2"/>
              <w:jc w:val="center"/>
            </w:pPr>
            <w:r>
              <w:rPr>
                <w:spacing w:val="-5"/>
              </w:rPr>
              <w:t>MA</w:t>
            </w:r>
          </w:p>
        </w:tc>
        <w:tc>
          <w:tcPr>
            <w:tcW w:w="2912" w:type="dxa"/>
          </w:tcPr>
          <w:p w14:paraId="0787384F" w14:textId="77777777" w:rsidR="00F75108" w:rsidRDefault="00000000">
            <w:pPr>
              <w:pStyle w:val="TableParagraph"/>
              <w:spacing w:before="8" w:line="261" w:lineRule="exact"/>
              <w:ind w:left="5" w:right="1"/>
              <w:jc w:val="center"/>
            </w:pPr>
            <w:r>
              <w:rPr>
                <w:spacing w:val="-5"/>
              </w:rPr>
              <w:t>12</w:t>
            </w:r>
          </w:p>
        </w:tc>
      </w:tr>
      <w:tr w:rsidR="00F75108" w14:paraId="07873854" w14:textId="77777777" w:rsidTr="00982CD3">
        <w:trPr>
          <w:cantSplit/>
          <w:trHeight w:val="290"/>
        </w:trPr>
        <w:tc>
          <w:tcPr>
            <w:tcW w:w="2909" w:type="dxa"/>
          </w:tcPr>
          <w:p w14:paraId="07873851" w14:textId="77777777" w:rsidR="00F75108" w:rsidRDefault="00000000">
            <w:pPr>
              <w:pStyle w:val="TableParagraph"/>
              <w:spacing w:before="8" w:line="261" w:lineRule="exact"/>
              <w:ind w:left="107"/>
            </w:pPr>
            <w:r>
              <w:t>02191</w:t>
            </w:r>
            <w:r>
              <w:rPr>
                <w:spacing w:val="-3"/>
              </w:rPr>
              <w:t xml:space="preserve"> </w:t>
            </w:r>
            <w:r>
              <w:t>North</w:t>
            </w:r>
            <w:r>
              <w:rPr>
                <w:spacing w:val="-4"/>
              </w:rPr>
              <w:t xml:space="preserve"> </w:t>
            </w:r>
            <w:r>
              <w:rPr>
                <w:spacing w:val="-2"/>
              </w:rPr>
              <w:t>Weymouth</w:t>
            </w:r>
          </w:p>
        </w:tc>
        <w:tc>
          <w:tcPr>
            <w:tcW w:w="2907" w:type="dxa"/>
          </w:tcPr>
          <w:p w14:paraId="07873852" w14:textId="77777777" w:rsidR="00F75108" w:rsidRDefault="00000000">
            <w:pPr>
              <w:pStyle w:val="TableParagraph"/>
              <w:spacing w:before="8" w:line="261" w:lineRule="exact"/>
              <w:ind w:left="14" w:right="2"/>
              <w:jc w:val="center"/>
            </w:pPr>
            <w:r>
              <w:rPr>
                <w:spacing w:val="-5"/>
              </w:rPr>
              <w:t>MA</w:t>
            </w:r>
          </w:p>
        </w:tc>
        <w:tc>
          <w:tcPr>
            <w:tcW w:w="2912" w:type="dxa"/>
          </w:tcPr>
          <w:p w14:paraId="07873853" w14:textId="77777777" w:rsidR="00F75108" w:rsidRDefault="00000000">
            <w:pPr>
              <w:pStyle w:val="TableParagraph"/>
              <w:spacing w:before="8" w:line="261" w:lineRule="exact"/>
              <w:ind w:left="5" w:right="1"/>
              <w:jc w:val="center"/>
            </w:pPr>
            <w:r>
              <w:rPr>
                <w:spacing w:val="-5"/>
              </w:rPr>
              <w:t>12</w:t>
            </w:r>
          </w:p>
        </w:tc>
      </w:tr>
      <w:tr w:rsidR="00F75108" w14:paraId="07873858" w14:textId="77777777" w:rsidTr="00982CD3">
        <w:trPr>
          <w:cantSplit/>
          <w:trHeight w:val="290"/>
        </w:trPr>
        <w:tc>
          <w:tcPr>
            <w:tcW w:w="2909" w:type="dxa"/>
          </w:tcPr>
          <w:p w14:paraId="07873855" w14:textId="77777777" w:rsidR="00F75108" w:rsidRDefault="00000000">
            <w:pPr>
              <w:pStyle w:val="TableParagraph"/>
              <w:spacing w:before="8" w:line="261" w:lineRule="exact"/>
              <w:ind w:left="107"/>
            </w:pPr>
            <w:r>
              <w:t>02648</w:t>
            </w:r>
            <w:r>
              <w:rPr>
                <w:spacing w:val="-6"/>
              </w:rPr>
              <w:t xml:space="preserve"> </w:t>
            </w:r>
            <w:proofErr w:type="spellStart"/>
            <w:r>
              <w:t>Marstons</w:t>
            </w:r>
            <w:proofErr w:type="spellEnd"/>
            <w:r>
              <w:rPr>
                <w:spacing w:val="-5"/>
              </w:rPr>
              <w:t xml:space="preserve"> </w:t>
            </w:r>
            <w:r>
              <w:rPr>
                <w:spacing w:val="-2"/>
              </w:rPr>
              <w:t>Mills</w:t>
            </w:r>
          </w:p>
        </w:tc>
        <w:tc>
          <w:tcPr>
            <w:tcW w:w="2907" w:type="dxa"/>
          </w:tcPr>
          <w:p w14:paraId="07873856" w14:textId="77777777" w:rsidR="00F75108" w:rsidRDefault="00000000">
            <w:pPr>
              <w:pStyle w:val="TableParagraph"/>
              <w:spacing w:before="8" w:line="261" w:lineRule="exact"/>
              <w:ind w:left="14" w:right="2"/>
              <w:jc w:val="center"/>
            </w:pPr>
            <w:r>
              <w:rPr>
                <w:spacing w:val="-5"/>
              </w:rPr>
              <w:t>MA</w:t>
            </w:r>
          </w:p>
        </w:tc>
        <w:tc>
          <w:tcPr>
            <w:tcW w:w="2912" w:type="dxa"/>
          </w:tcPr>
          <w:p w14:paraId="07873857" w14:textId="77777777" w:rsidR="00F75108" w:rsidRDefault="00000000">
            <w:pPr>
              <w:pStyle w:val="TableParagraph"/>
              <w:spacing w:before="8" w:line="261" w:lineRule="exact"/>
              <w:ind w:left="5" w:right="1"/>
              <w:jc w:val="center"/>
            </w:pPr>
            <w:r>
              <w:rPr>
                <w:spacing w:val="-5"/>
              </w:rPr>
              <w:t>12</w:t>
            </w:r>
          </w:p>
        </w:tc>
      </w:tr>
      <w:tr w:rsidR="00F75108" w14:paraId="0787385C" w14:textId="77777777" w:rsidTr="00982CD3">
        <w:trPr>
          <w:cantSplit/>
          <w:trHeight w:val="289"/>
        </w:trPr>
        <w:tc>
          <w:tcPr>
            <w:tcW w:w="2909" w:type="dxa"/>
          </w:tcPr>
          <w:p w14:paraId="07873859" w14:textId="77777777" w:rsidR="00F75108" w:rsidRDefault="00000000">
            <w:pPr>
              <w:pStyle w:val="TableParagraph"/>
              <w:spacing w:before="8" w:line="261" w:lineRule="exact"/>
              <w:ind w:left="107"/>
            </w:pPr>
            <w:r>
              <w:lastRenderedPageBreak/>
              <w:t>01945</w:t>
            </w:r>
            <w:r>
              <w:rPr>
                <w:spacing w:val="-5"/>
              </w:rPr>
              <w:t xml:space="preserve"> </w:t>
            </w:r>
            <w:r>
              <w:rPr>
                <w:spacing w:val="-2"/>
              </w:rPr>
              <w:t>Marblehead</w:t>
            </w:r>
          </w:p>
        </w:tc>
        <w:tc>
          <w:tcPr>
            <w:tcW w:w="2907" w:type="dxa"/>
          </w:tcPr>
          <w:p w14:paraId="0787385A" w14:textId="77777777" w:rsidR="00F75108" w:rsidRDefault="00000000">
            <w:pPr>
              <w:pStyle w:val="TableParagraph"/>
              <w:spacing w:before="8" w:line="261" w:lineRule="exact"/>
              <w:ind w:left="14" w:right="2"/>
              <w:jc w:val="center"/>
            </w:pPr>
            <w:r>
              <w:rPr>
                <w:spacing w:val="-5"/>
              </w:rPr>
              <w:t>MA</w:t>
            </w:r>
          </w:p>
        </w:tc>
        <w:tc>
          <w:tcPr>
            <w:tcW w:w="2912" w:type="dxa"/>
          </w:tcPr>
          <w:p w14:paraId="0787385B" w14:textId="77777777" w:rsidR="00F75108" w:rsidRDefault="00000000">
            <w:pPr>
              <w:pStyle w:val="TableParagraph"/>
              <w:spacing w:before="8" w:line="261" w:lineRule="exact"/>
              <w:ind w:left="5" w:right="1"/>
              <w:jc w:val="center"/>
            </w:pPr>
            <w:r>
              <w:rPr>
                <w:spacing w:val="-5"/>
              </w:rPr>
              <w:t>12</w:t>
            </w:r>
          </w:p>
        </w:tc>
      </w:tr>
      <w:tr w:rsidR="00F75108" w14:paraId="07873860" w14:textId="77777777" w:rsidTr="00982CD3">
        <w:trPr>
          <w:cantSplit/>
          <w:trHeight w:val="290"/>
        </w:trPr>
        <w:tc>
          <w:tcPr>
            <w:tcW w:w="2909" w:type="dxa"/>
          </w:tcPr>
          <w:p w14:paraId="0787385D" w14:textId="77777777" w:rsidR="00F75108" w:rsidRDefault="00000000">
            <w:pPr>
              <w:pStyle w:val="TableParagraph"/>
              <w:spacing w:before="8" w:line="261" w:lineRule="exact"/>
              <w:ind w:left="107"/>
            </w:pPr>
            <w:r>
              <w:t>01824</w:t>
            </w:r>
            <w:r>
              <w:rPr>
                <w:spacing w:val="-3"/>
              </w:rPr>
              <w:t xml:space="preserve"> </w:t>
            </w:r>
            <w:r>
              <w:rPr>
                <w:spacing w:val="-2"/>
              </w:rPr>
              <w:t>Chelmsford</w:t>
            </w:r>
          </w:p>
        </w:tc>
        <w:tc>
          <w:tcPr>
            <w:tcW w:w="2907" w:type="dxa"/>
          </w:tcPr>
          <w:p w14:paraId="0787385E" w14:textId="77777777" w:rsidR="00F75108" w:rsidRDefault="00000000">
            <w:pPr>
              <w:pStyle w:val="TableParagraph"/>
              <w:spacing w:before="8" w:line="261" w:lineRule="exact"/>
              <w:ind w:left="14" w:right="2"/>
              <w:jc w:val="center"/>
            </w:pPr>
            <w:r>
              <w:rPr>
                <w:spacing w:val="-5"/>
              </w:rPr>
              <w:t>MA</w:t>
            </w:r>
          </w:p>
        </w:tc>
        <w:tc>
          <w:tcPr>
            <w:tcW w:w="2912" w:type="dxa"/>
          </w:tcPr>
          <w:p w14:paraId="0787385F" w14:textId="77777777" w:rsidR="00F75108" w:rsidRDefault="00000000">
            <w:pPr>
              <w:pStyle w:val="TableParagraph"/>
              <w:spacing w:before="8" w:line="261" w:lineRule="exact"/>
              <w:ind w:left="5" w:right="1"/>
              <w:jc w:val="center"/>
            </w:pPr>
            <w:r>
              <w:rPr>
                <w:spacing w:val="-5"/>
              </w:rPr>
              <w:t>12</w:t>
            </w:r>
          </w:p>
        </w:tc>
      </w:tr>
      <w:tr w:rsidR="00F75108" w14:paraId="07873864" w14:textId="77777777" w:rsidTr="00982CD3">
        <w:trPr>
          <w:cantSplit/>
          <w:trHeight w:val="290"/>
        </w:trPr>
        <w:tc>
          <w:tcPr>
            <w:tcW w:w="2909" w:type="dxa"/>
          </w:tcPr>
          <w:p w14:paraId="07873861" w14:textId="77777777" w:rsidR="00F75108" w:rsidRDefault="00000000">
            <w:pPr>
              <w:pStyle w:val="TableParagraph"/>
              <w:spacing w:before="8" w:line="261" w:lineRule="exact"/>
              <w:ind w:left="107"/>
            </w:pPr>
            <w:r>
              <w:t>01746</w:t>
            </w:r>
            <w:r>
              <w:rPr>
                <w:spacing w:val="-5"/>
              </w:rPr>
              <w:t xml:space="preserve"> </w:t>
            </w:r>
            <w:r>
              <w:rPr>
                <w:spacing w:val="-2"/>
              </w:rPr>
              <w:t>Holliston</w:t>
            </w:r>
          </w:p>
        </w:tc>
        <w:tc>
          <w:tcPr>
            <w:tcW w:w="2907" w:type="dxa"/>
          </w:tcPr>
          <w:p w14:paraId="07873862" w14:textId="77777777" w:rsidR="00F75108" w:rsidRDefault="00000000">
            <w:pPr>
              <w:pStyle w:val="TableParagraph"/>
              <w:spacing w:before="8" w:line="261" w:lineRule="exact"/>
              <w:ind w:left="14" w:right="2"/>
              <w:jc w:val="center"/>
            </w:pPr>
            <w:r>
              <w:rPr>
                <w:spacing w:val="-5"/>
              </w:rPr>
              <w:t>MA</w:t>
            </w:r>
          </w:p>
        </w:tc>
        <w:tc>
          <w:tcPr>
            <w:tcW w:w="2912" w:type="dxa"/>
          </w:tcPr>
          <w:p w14:paraId="07873863" w14:textId="77777777" w:rsidR="00F75108" w:rsidRDefault="00000000">
            <w:pPr>
              <w:pStyle w:val="TableParagraph"/>
              <w:spacing w:before="8" w:line="261" w:lineRule="exact"/>
              <w:ind w:left="5" w:right="1"/>
              <w:jc w:val="center"/>
            </w:pPr>
            <w:r>
              <w:rPr>
                <w:spacing w:val="-5"/>
              </w:rPr>
              <w:t>12</w:t>
            </w:r>
          </w:p>
        </w:tc>
      </w:tr>
      <w:tr w:rsidR="00F75108" w14:paraId="07873868" w14:textId="77777777" w:rsidTr="00982CD3">
        <w:trPr>
          <w:cantSplit/>
          <w:trHeight w:val="289"/>
        </w:trPr>
        <w:tc>
          <w:tcPr>
            <w:tcW w:w="2909" w:type="dxa"/>
          </w:tcPr>
          <w:p w14:paraId="07873865" w14:textId="77777777" w:rsidR="00F75108" w:rsidRDefault="00000000">
            <w:pPr>
              <w:pStyle w:val="TableParagraph"/>
              <w:spacing w:before="8" w:line="261" w:lineRule="exact"/>
              <w:ind w:left="107"/>
            </w:pPr>
            <w:r>
              <w:t>01938</w:t>
            </w:r>
            <w:r>
              <w:rPr>
                <w:spacing w:val="-5"/>
              </w:rPr>
              <w:t xml:space="preserve"> </w:t>
            </w:r>
            <w:r>
              <w:rPr>
                <w:spacing w:val="-2"/>
              </w:rPr>
              <w:t>Ipswich</w:t>
            </w:r>
          </w:p>
        </w:tc>
        <w:tc>
          <w:tcPr>
            <w:tcW w:w="2907" w:type="dxa"/>
          </w:tcPr>
          <w:p w14:paraId="07873866" w14:textId="77777777" w:rsidR="00F75108" w:rsidRDefault="00000000">
            <w:pPr>
              <w:pStyle w:val="TableParagraph"/>
              <w:spacing w:before="8" w:line="261" w:lineRule="exact"/>
              <w:ind w:left="14" w:right="2"/>
              <w:jc w:val="center"/>
            </w:pPr>
            <w:r>
              <w:rPr>
                <w:spacing w:val="-5"/>
              </w:rPr>
              <w:t>MA</w:t>
            </w:r>
          </w:p>
        </w:tc>
        <w:tc>
          <w:tcPr>
            <w:tcW w:w="2912" w:type="dxa"/>
          </w:tcPr>
          <w:p w14:paraId="07873867" w14:textId="77777777" w:rsidR="00F75108" w:rsidRDefault="00000000">
            <w:pPr>
              <w:pStyle w:val="TableParagraph"/>
              <w:spacing w:before="8" w:line="261" w:lineRule="exact"/>
              <w:ind w:left="5" w:right="1"/>
              <w:jc w:val="center"/>
            </w:pPr>
            <w:r>
              <w:rPr>
                <w:spacing w:val="-5"/>
              </w:rPr>
              <w:t>12</w:t>
            </w:r>
          </w:p>
        </w:tc>
      </w:tr>
      <w:tr w:rsidR="00F75108" w14:paraId="0787386C" w14:textId="77777777" w:rsidTr="00982CD3">
        <w:trPr>
          <w:cantSplit/>
          <w:trHeight w:val="290"/>
        </w:trPr>
        <w:tc>
          <w:tcPr>
            <w:tcW w:w="2909" w:type="dxa"/>
          </w:tcPr>
          <w:p w14:paraId="07873869" w14:textId="77777777" w:rsidR="00F75108" w:rsidRDefault="00000000">
            <w:pPr>
              <w:pStyle w:val="TableParagraph"/>
              <w:spacing w:before="8" w:line="261" w:lineRule="exact"/>
              <w:ind w:left="107"/>
            </w:pPr>
            <w:r>
              <w:t>01450</w:t>
            </w:r>
            <w:r>
              <w:rPr>
                <w:spacing w:val="-5"/>
              </w:rPr>
              <w:t xml:space="preserve"> </w:t>
            </w:r>
            <w:r>
              <w:rPr>
                <w:spacing w:val="-2"/>
              </w:rPr>
              <w:t>Groton</w:t>
            </w:r>
          </w:p>
        </w:tc>
        <w:tc>
          <w:tcPr>
            <w:tcW w:w="2907" w:type="dxa"/>
          </w:tcPr>
          <w:p w14:paraId="0787386A" w14:textId="77777777" w:rsidR="00F75108" w:rsidRDefault="00000000">
            <w:pPr>
              <w:pStyle w:val="TableParagraph"/>
              <w:spacing w:before="8" w:line="261" w:lineRule="exact"/>
              <w:ind w:left="14" w:right="2"/>
              <w:jc w:val="center"/>
            </w:pPr>
            <w:r>
              <w:rPr>
                <w:spacing w:val="-5"/>
              </w:rPr>
              <w:t>MA</w:t>
            </w:r>
          </w:p>
        </w:tc>
        <w:tc>
          <w:tcPr>
            <w:tcW w:w="2912" w:type="dxa"/>
          </w:tcPr>
          <w:p w14:paraId="0787386B" w14:textId="77777777" w:rsidR="00F75108" w:rsidRDefault="00000000">
            <w:pPr>
              <w:pStyle w:val="TableParagraph"/>
              <w:spacing w:before="8" w:line="261" w:lineRule="exact"/>
              <w:ind w:left="5" w:right="1"/>
              <w:jc w:val="center"/>
            </w:pPr>
            <w:r>
              <w:rPr>
                <w:spacing w:val="-5"/>
              </w:rPr>
              <w:t>12</w:t>
            </w:r>
          </w:p>
        </w:tc>
      </w:tr>
      <w:tr w:rsidR="00F75108" w14:paraId="07873870" w14:textId="77777777" w:rsidTr="00982CD3">
        <w:trPr>
          <w:cantSplit/>
          <w:trHeight w:val="290"/>
        </w:trPr>
        <w:tc>
          <w:tcPr>
            <w:tcW w:w="2909" w:type="dxa"/>
          </w:tcPr>
          <w:p w14:paraId="0787386D" w14:textId="77777777" w:rsidR="00F75108" w:rsidRDefault="00000000">
            <w:pPr>
              <w:pStyle w:val="TableParagraph"/>
              <w:spacing w:before="8" w:line="261" w:lineRule="exact"/>
              <w:ind w:left="107"/>
            </w:pPr>
            <w:r>
              <w:t>01532</w:t>
            </w:r>
            <w:r>
              <w:rPr>
                <w:spacing w:val="-3"/>
              </w:rPr>
              <w:t xml:space="preserve"> </w:t>
            </w:r>
            <w:r>
              <w:rPr>
                <w:spacing w:val="-2"/>
              </w:rPr>
              <w:t>Northborough</w:t>
            </w:r>
          </w:p>
        </w:tc>
        <w:tc>
          <w:tcPr>
            <w:tcW w:w="2907" w:type="dxa"/>
          </w:tcPr>
          <w:p w14:paraId="0787386E" w14:textId="77777777" w:rsidR="00F75108" w:rsidRDefault="00000000">
            <w:pPr>
              <w:pStyle w:val="TableParagraph"/>
              <w:spacing w:before="8" w:line="261" w:lineRule="exact"/>
              <w:ind w:left="14" w:right="2"/>
              <w:jc w:val="center"/>
            </w:pPr>
            <w:r>
              <w:rPr>
                <w:spacing w:val="-5"/>
              </w:rPr>
              <w:t>MA</w:t>
            </w:r>
          </w:p>
        </w:tc>
        <w:tc>
          <w:tcPr>
            <w:tcW w:w="2912" w:type="dxa"/>
          </w:tcPr>
          <w:p w14:paraId="0787386F" w14:textId="77777777" w:rsidR="00F75108" w:rsidRDefault="00000000">
            <w:pPr>
              <w:pStyle w:val="TableParagraph"/>
              <w:spacing w:before="8" w:line="261" w:lineRule="exact"/>
              <w:ind w:left="5" w:right="1"/>
              <w:jc w:val="center"/>
            </w:pPr>
            <w:r>
              <w:rPr>
                <w:spacing w:val="-5"/>
              </w:rPr>
              <w:t>12</w:t>
            </w:r>
          </w:p>
        </w:tc>
      </w:tr>
      <w:tr w:rsidR="00F75108" w14:paraId="07873874" w14:textId="77777777" w:rsidTr="00982CD3">
        <w:trPr>
          <w:cantSplit/>
          <w:trHeight w:val="289"/>
        </w:trPr>
        <w:tc>
          <w:tcPr>
            <w:tcW w:w="2909" w:type="dxa"/>
          </w:tcPr>
          <w:p w14:paraId="07873871" w14:textId="77777777" w:rsidR="00F75108" w:rsidRDefault="00000000">
            <w:pPr>
              <w:pStyle w:val="TableParagraph"/>
              <w:spacing w:before="8" w:line="261" w:lineRule="exact"/>
              <w:ind w:left="107"/>
            </w:pPr>
            <w:r>
              <w:t>01469</w:t>
            </w:r>
            <w:r>
              <w:rPr>
                <w:spacing w:val="-3"/>
              </w:rPr>
              <w:t xml:space="preserve"> </w:t>
            </w:r>
            <w:r>
              <w:rPr>
                <w:spacing w:val="-2"/>
              </w:rPr>
              <w:t>Townsend</w:t>
            </w:r>
          </w:p>
        </w:tc>
        <w:tc>
          <w:tcPr>
            <w:tcW w:w="2907" w:type="dxa"/>
          </w:tcPr>
          <w:p w14:paraId="07873872" w14:textId="77777777" w:rsidR="00F75108" w:rsidRDefault="00000000">
            <w:pPr>
              <w:pStyle w:val="TableParagraph"/>
              <w:spacing w:before="8" w:line="261" w:lineRule="exact"/>
              <w:ind w:left="14" w:right="2"/>
              <w:jc w:val="center"/>
            </w:pPr>
            <w:r>
              <w:rPr>
                <w:spacing w:val="-5"/>
              </w:rPr>
              <w:t>MA</w:t>
            </w:r>
          </w:p>
        </w:tc>
        <w:tc>
          <w:tcPr>
            <w:tcW w:w="2912" w:type="dxa"/>
          </w:tcPr>
          <w:p w14:paraId="07873873" w14:textId="77777777" w:rsidR="00F75108" w:rsidRDefault="00000000">
            <w:pPr>
              <w:pStyle w:val="TableParagraph"/>
              <w:spacing w:before="8" w:line="261" w:lineRule="exact"/>
              <w:ind w:left="5" w:right="1"/>
              <w:jc w:val="center"/>
            </w:pPr>
            <w:r>
              <w:rPr>
                <w:spacing w:val="-5"/>
              </w:rPr>
              <w:t>12</w:t>
            </w:r>
          </w:p>
        </w:tc>
      </w:tr>
      <w:tr w:rsidR="00F75108" w14:paraId="07873878" w14:textId="77777777" w:rsidTr="00982CD3">
        <w:trPr>
          <w:cantSplit/>
          <w:trHeight w:val="290"/>
        </w:trPr>
        <w:tc>
          <w:tcPr>
            <w:tcW w:w="2909" w:type="dxa"/>
          </w:tcPr>
          <w:p w14:paraId="07873875" w14:textId="77777777" w:rsidR="00F75108" w:rsidRDefault="00000000">
            <w:pPr>
              <w:pStyle w:val="TableParagraph"/>
              <w:spacing w:before="8" w:line="261" w:lineRule="exact"/>
              <w:ind w:left="107"/>
            </w:pPr>
            <w:r>
              <w:t>02842</w:t>
            </w:r>
            <w:r>
              <w:rPr>
                <w:spacing w:val="-5"/>
              </w:rPr>
              <w:t xml:space="preserve"> </w:t>
            </w:r>
            <w:r>
              <w:rPr>
                <w:spacing w:val="-2"/>
              </w:rPr>
              <w:t>Middletown</w:t>
            </w:r>
          </w:p>
        </w:tc>
        <w:tc>
          <w:tcPr>
            <w:tcW w:w="2907" w:type="dxa"/>
          </w:tcPr>
          <w:p w14:paraId="07873876" w14:textId="77777777" w:rsidR="00F75108" w:rsidRDefault="00000000">
            <w:pPr>
              <w:pStyle w:val="TableParagraph"/>
              <w:spacing w:before="8" w:line="261" w:lineRule="exact"/>
              <w:ind w:left="14" w:right="5"/>
              <w:jc w:val="center"/>
            </w:pPr>
            <w:r>
              <w:rPr>
                <w:spacing w:val="-5"/>
              </w:rPr>
              <w:t>RI</w:t>
            </w:r>
          </w:p>
        </w:tc>
        <w:tc>
          <w:tcPr>
            <w:tcW w:w="2912" w:type="dxa"/>
          </w:tcPr>
          <w:p w14:paraId="07873877" w14:textId="77777777" w:rsidR="00F75108" w:rsidRDefault="00000000">
            <w:pPr>
              <w:pStyle w:val="TableParagraph"/>
              <w:spacing w:before="8" w:line="261" w:lineRule="exact"/>
              <w:ind w:left="5" w:right="1"/>
              <w:jc w:val="center"/>
            </w:pPr>
            <w:r>
              <w:rPr>
                <w:spacing w:val="-5"/>
              </w:rPr>
              <w:t>12</w:t>
            </w:r>
          </w:p>
        </w:tc>
      </w:tr>
      <w:tr w:rsidR="00F75108" w14:paraId="0787387C" w14:textId="77777777" w:rsidTr="00982CD3">
        <w:trPr>
          <w:cantSplit/>
          <w:trHeight w:val="290"/>
        </w:trPr>
        <w:tc>
          <w:tcPr>
            <w:tcW w:w="2909" w:type="dxa"/>
          </w:tcPr>
          <w:p w14:paraId="07873879" w14:textId="77777777" w:rsidR="00F75108" w:rsidRDefault="00000000">
            <w:pPr>
              <w:pStyle w:val="TableParagraph"/>
              <w:spacing w:before="8" w:line="261" w:lineRule="exact"/>
              <w:ind w:left="107"/>
            </w:pPr>
            <w:r>
              <w:t>02420</w:t>
            </w:r>
            <w:r>
              <w:rPr>
                <w:spacing w:val="-3"/>
              </w:rPr>
              <w:t xml:space="preserve"> </w:t>
            </w:r>
            <w:r>
              <w:rPr>
                <w:spacing w:val="-2"/>
              </w:rPr>
              <w:t>Lexington</w:t>
            </w:r>
          </w:p>
        </w:tc>
        <w:tc>
          <w:tcPr>
            <w:tcW w:w="2907" w:type="dxa"/>
          </w:tcPr>
          <w:p w14:paraId="0787387A" w14:textId="77777777" w:rsidR="00F75108" w:rsidRDefault="00000000">
            <w:pPr>
              <w:pStyle w:val="TableParagraph"/>
              <w:spacing w:before="8" w:line="261" w:lineRule="exact"/>
              <w:ind w:left="14" w:right="2"/>
              <w:jc w:val="center"/>
            </w:pPr>
            <w:r>
              <w:rPr>
                <w:spacing w:val="-5"/>
              </w:rPr>
              <w:t>MA</w:t>
            </w:r>
          </w:p>
        </w:tc>
        <w:tc>
          <w:tcPr>
            <w:tcW w:w="2912" w:type="dxa"/>
          </w:tcPr>
          <w:p w14:paraId="0787387B" w14:textId="77777777" w:rsidR="00F75108" w:rsidRDefault="00000000">
            <w:pPr>
              <w:pStyle w:val="TableParagraph"/>
              <w:spacing w:before="8" w:line="261" w:lineRule="exact"/>
              <w:ind w:left="5" w:right="1"/>
              <w:jc w:val="center"/>
            </w:pPr>
            <w:r>
              <w:rPr>
                <w:spacing w:val="-5"/>
              </w:rPr>
              <w:t>11</w:t>
            </w:r>
          </w:p>
        </w:tc>
      </w:tr>
      <w:tr w:rsidR="00F75108" w14:paraId="07873880" w14:textId="77777777" w:rsidTr="00982CD3">
        <w:trPr>
          <w:cantSplit/>
          <w:trHeight w:val="289"/>
        </w:trPr>
        <w:tc>
          <w:tcPr>
            <w:tcW w:w="2909" w:type="dxa"/>
          </w:tcPr>
          <w:p w14:paraId="0787387D" w14:textId="77777777" w:rsidR="00F75108" w:rsidRDefault="00000000">
            <w:pPr>
              <w:pStyle w:val="TableParagraph"/>
              <w:spacing w:before="8" w:line="261" w:lineRule="exact"/>
              <w:ind w:left="107"/>
            </w:pPr>
            <w:r>
              <w:t>02461</w:t>
            </w:r>
            <w:r>
              <w:rPr>
                <w:spacing w:val="-4"/>
              </w:rPr>
              <w:t xml:space="preserve"> </w:t>
            </w:r>
            <w:r>
              <w:t>Newton</w:t>
            </w:r>
            <w:r>
              <w:rPr>
                <w:spacing w:val="-4"/>
              </w:rPr>
              <w:t xml:space="preserve"> </w:t>
            </w:r>
            <w:r>
              <w:rPr>
                <w:spacing w:val="-2"/>
              </w:rPr>
              <w:t>Highlands</w:t>
            </w:r>
          </w:p>
        </w:tc>
        <w:tc>
          <w:tcPr>
            <w:tcW w:w="2907" w:type="dxa"/>
          </w:tcPr>
          <w:p w14:paraId="0787387E" w14:textId="77777777" w:rsidR="00F75108" w:rsidRDefault="00000000">
            <w:pPr>
              <w:pStyle w:val="TableParagraph"/>
              <w:spacing w:before="8" w:line="261" w:lineRule="exact"/>
              <w:ind w:left="14" w:right="2"/>
              <w:jc w:val="center"/>
            </w:pPr>
            <w:r>
              <w:rPr>
                <w:spacing w:val="-5"/>
              </w:rPr>
              <w:t>MA</w:t>
            </w:r>
          </w:p>
        </w:tc>
        <w:tc>
          <w:tcPr>
            <w:tcW w:w="2912" w:type="dxa"/>
          </w:tcPr>
          <w:p w14:paraId="0787387F" w14:textId="77777777" w:rsidR="00F75108" w:rsidRDefault="00000000">
            <w:pPr>
              <w:pStyle w:val="TableParagraph"/>
              <w:spacing w:before="8" w:line="261" w:lineRule="exact"/>
              <w:ind w:left="5" w:right="1"/>
              <w:jc w:val="center"/>
            </w:pPr>
            <w:r>
              <w:rPr>
                <w:spacing w:val="-5"/>
              </w:rPr>
              <w:t>11</w:t>
            </w:r>
          </w:p>
        </w:tc>
      </w:tr>
      <w:tr w:rsidR="00F75108" w14:paraId="07873884" w14:textId="77777777" w:rsidTr="00982CD3">
        <w:trPr>
          <w:cantSplit/>
          <w:trHeight w:val="290"/>
        </w:trPr>
        <w:tc>
          <w:tcPr>
            <w:tcW w:w="2909" w:type="dxa"/>
          </w:tcPr>
          <w:p w14:paraId="07873881" w14:textId="77777777" w:rsidR="00F75108" w:rsidRDefault="00000000">
            <w:pPr>
              <w:pStyle w:val="TableParagraph"/>
              <w:spacing w:before="8" w:line="261" w:lineRule="exact"/>
              <w:ind w:left="107"/>
            </w:pPr>
            <w:r>
              <w:t>01770</w:t>
            </w:r>
            <w:r>
              <w:rPr>
                <w:spacing w:val="-3"/>
              </w:rPr>
              <w:t xml:space="preserve"> </w:t>
            </w:r>
            <w:r>
              <w:rPr>
                <w:spacing w:val="-2"/>
              </w:rPr>
              <w:t>Sherborn</w:t>
            </w:r>
          </w:p>
        </w:tc>
        <w:tc>
          <w:tcPr>
            <w:tcW w:w="2907" w:type="dxa"/>
          </w:tcPr>
          <w:p w14:paraId="07873882" w14:textId="77777777" w:rsidR="00F75108" w:rsidRDefault="00000000">
            <w:pPr>
              <w:pStyle w:val="TableParagraph"/>
              <w:spacing w:before="8" w:line="261" w:lineRule="exact"/>
              <w:ind w:left="14" w:right="2"/>
              <w:jc w:val="center"/>
            </w:pPr>
            <w:r>
              <w:rPr>
                <w:spacing w:val="-5"/>
              </w:rPr>
              <w:t>MA</w:t>
            </w:r>
          </w:p>
        </w:tc>
        <w:tc>
          <w:tcPr>
            <w:tcW w:w="2912" w:type="dxa"/>
          </w:tcPr>
          <w:p w14:paraId="07873883" w14:textId="77777777" w:rsidR="00F75108" w:rsidRDefault="00000000">
            <w:pPr>
              <w:pStyle w:val="TableParagraph"/>
              <w:spacing w:before="8" w:line="261" w:lineRule="exact"/>
              <w:ind w:left="5" w:right="1"/>
              <w:jc w:val="center"/>
            </w:pPr>
            <w:r>
              <w:rPr>
                <w:spacing w:val="-5"/>
              </w:rPr>
              <w:t>11</w:t>
            </w:r>
          </w:p>
        </w:tc>
      </w:tr>
      <w:tr w:rsidR="00F75108" w14:paraId="07873888" w14:textId="77777777" w:rsidTr="00982CD3">
        <w:trPr>
          <w:cantSplit/>
          <w:trHeight w:val="290"/>
        </w:trPr>
        <w:tc>
          <w:tcPr>
            <w:tcW w:w="2909" w:type="dxa"/>
          </w:tcPr>
          <w:p w14:paraId="07873885" w14:textId="77777777" w:rsidR="00F75108" w:rsidRDefault="00000000">
            <w:pPr>
              <w:pStyle w:val="TableParagraph"/>
              <w:spacing w:before="8" w:line="261" w:lineRule="exact"/>
              <w:ind w:left="107"/>
            </w:pPr>
            <w:r>
              <w:t>02738</w:t>
            </w:r>
            <w:r>
              <w:rPr>
                <w:spacing w:val="-7"/>
              </w:rPr>
              <w:t xml:space="preserve"> </w:t>
            </w:r>
            <w:r>
              <w:rPr>
                <w:spacing w:val="-2"/>
              </w:rPr>
              <w:t>Marion</w:t>
            </w:r>
          </w:p>
        </w:tc>
        <w:tc>
          <w:tcPr>
            <w:tcW w:w="2907" w:type="dxa"/>
          </w:tcPr>
          <w:p w14:paraId="07873886" w14:textId="77777777" w:rsidR="00F75108" w:rsidRDefault="00000000">
            <w:pPr>
              <w:pStyle w:val="TableParagraph"/>
              <w:spacing w:before="8" w:line="261" w:lineRule="exact"/>
              <w:ind w:left="14" w:right="2"/>
              <w:jc w:val="center"/>
            </w:pPr>
            <w:r>
              <w:rPr>
                <w:spacing w:val="-5"/>
              </w:rPr>
              <w:t>MA</w:t>
            </w:r>
          </w:p>
        </w:tc>
        <w:tc>
          <w:tcPr>
            <w:tcW w:w="2912" w:type="dxa"/>
          </w:tcPr>
          <w:p w14:paraId="07873887" w14:textId="77777777" w:rsidR="00F75108" w:rsidRDefault="00000000">
            <w:pPr>
              <w:pStyle w:val="TableParagraph"/>
              <w:spacing w:before="8" w:line="261" w:lineRule="exact"/>
              <w:ind w:left="5" w:right="1"/>
              <w:jc w:val="center"/>
            </w:pPr>
            <w:r>
              <w:rPr>
                <w:spacing w:val="-5"/>
              </w:rPr>
              <w:t>11</w:t>
            </w:r>
          </w:p>
        </w:tc>
      </w:tr>
      <w:tr w:rsidR="00F75108" w14:paraId="0787388C" w14:textId="77777777" w:rsidTr="00982CD3">
        <w:trPr>
          <w:cantSplit/>
          <w:trHeight w:val="289"/>
        </w:trPr>
        <w:tc>
          <w:tcPr>
            <w:tcW w:w="2909" w:type="dxa"/>
          </w:tcPr>
          <w:p w14:paraId="07873889" w14:textId="77777777" w:rsidR="00F75108" w:rsidRDefault="00000000">
            <w:pPr>
              <w:pStyle w:val="TableParagraph"/>
              <w:spacing w:before="8" w:line="261" w:lineRule="exact"/>
              <w:ind w:left="107"/>
            </w:pPr>
            <w:r>
              <w:t>02493</w:t>
            </w:r>
            <w:r>
              <w:rPr>
                <w:spacing w:val="-3"/>
              </w:rPr>
              <w:t xml:space="preserve"> </w:t>
            </w:r>
            <w:r>
              <w:rPr>
                <w:spacing w:val="-2"/>
              </w:rPr>
              <w:t>Weston</w:t>
            </w:r>
          </w:p>
        </w:tc>
        <w:tc>
          <w:tcPr>
            <w:tcW w:w="2907" w:type="dxa"/>
          </w:tcPr>
          <w:p w14:paraId="0787388A" w14:textId="77777777" w:rsidR="00F75108" w:rsidRDefault="00000000">
            <w:pPr>
              <w:pStyle w:val="TableParagraph"/>
              <w:spacing w:before="8" w:line="261" w:lineRule="exact"/>
              <w:ind w:left="14" w:right="2"/>
              <w:jc w:val="center"/>
            </w:pPr>
            <w:r>
              <w:rPr>
                <w:spacing w:val="-5"/>
              </w:rPr>
              <w:t>MA</w:t>
            </w:r>
          </w:p>
        </w:tc>
        <w:tc>
          <w:tcPr>
            <w:tcW w:w="2912" w:type="dxa"/>
          </w:tcPr>
          <w:p w14:paraId="0787388B" w14:textId="77777777" w:rsidR="00F75108" w:rsidRDefault="00000000">
            <w:pPr>
              <w:pStyle w:val="TableParagraph"/>
              <w:spacing w:before="8" w:line="261" w:lineRule="exact"/>
              <w:ind w:left="5" w:right="1"/>
              <w:jc w:val="center"/>
            </w:pPr>
            <w:r>
              <w:rPr>
                <w:spacing w:val="-5"/>
              </w:rPr>
              <w:t>11</w:t>
            </w:r>
          </w:p>
        </w:tc>
      </w:tr>
      <w:tr w:rsidR="00F75108" w14:paraId="07873890" w14:textId="77777777" w:rsidTr="00982CD3">
        <w:trPr>
          <w:cantSplit/>
          <w:trHeight w:val="290"/>
        </w:trPr>
        <w:tc>
          <w:tcPr>
            <w:tcW w:w="2909" w:type="dxa"/>
          </w:tcPr>
          <w:p w14:paraId="0787388D" w14:textId="77777777" w:rsidR="00F75108" w:rsidRDefault="00000000">
            <w:pPr>
              <w:pStyle w:val="TableParagraph"/>
              <w:spacing w:before="8" w:line="261" w:lineRule="exact"/>
              <w:ind w:left="107"/>
            </w:pPr>
            <w:r>
              <w:t>02571</w:t>
            </w:r>
            <w:r>
              <w:rPr>
                <w:spacing w:val="-5"/>
              </w:rPr>
              <w:t xml:space="preserve"> </w:t>
            </w:r>
            <w:r>
              <w:rPr>
                <w:spacing w:val="-2"/>
              </w:rPr>
              <w:t>Wareham</w:t>
            </w:r>
          </w:p>
        </w:tc>
        <w:tc>
          <w:tcPr>
            <w:tcW w:w="2907" w:type="dxa"/>
          </w:tcPr>
          <w:p w14:paraId="0787388E" w14:textId="77777777" w:rsidR="00F75108" w:rsidRDefault="00000000">
            <w:pPr>
              <w:pStyle w:val="TableParagraph"/>
              <w:spacing w:before="8" w:line="261" w:lineRule="exact"/>
              <w:ind w:left="14" w:right="2"/>
              <w:jc w:val="center"/>
            </w:pPr>
            <w:r>
              <w:rPr>
                <w:spacing w:val="-5"/>
              </w:rPr>
              <w:t>MA</w:t>
            </w:r>
          </w:p>
        </w:tc>
        <w:tc>
          <w:tcPr>
            <w:tcW w:w="2912" w:type="dxa"/>
          </w:tcPr>
          <w:p w14:paraId="0787388F" w14:textId="77777777" w:rsidR="00F75108" w:rsidRDefault="00000000">
            <w:pPr>
              <w:pStyle w:val="TableParagraph"/>
              <w:spacing w:before="8" w:line="261" w:lineRule="exact"/>
              <w:ind w:left="5" w:right="1"/>
              <w:jc w:val="center"/>
            </w:pPr>
            <w:r>
              <w:rPr>
                <w:spacing w:val="-5"/>
              </w:rPr>
              <w:t>11</w:t>
            </w:r>
          </w:p>
        </w:tc>
      </w:tr>
      <w:tr w:rsidR="00F75108" w14:paraId="07873894" w14:textId="77777777" w:rsidTr="00982CD3">
        <w:trPr>
          <w:cantSplit/>
          <w:trHeight w:val="290"/>
        </w:trPr>
        <w:tc>
          <w:tcPr>
            <w:tcW w:w="2909" w:type="dxa"/>
          </w:tcPr>
          <w:p w14:paraId="07873891" w14:textId="77777777" w:rsidR="00F75108" w:rsidRDefault="00000000">
            <w:pPr>
              <w:pStyle w:val="TableParagraph"/>
              <w:spacing w:before="8" w:line="261" w:lineRule="exact"/>
              <w:ind w:left="107"/>
            </w:pPr>
            <w:r>
              <w:t>02660</w:t>
            </w:r>
            <w:r>
              <w:rPr>
                <w:spacing w:val="-4"/>
              </w:rPr>
              <w:t xml:space="preserve"> </w:t>
            </w:r>
            <w:r>
              <w:t>South</w:t>
            </w:r>
            <w:r>
              <w:rPr>
                <w:spacing w:val="-4"/>
              </w:rPr>
              <w:t xml:space="preserve"> </w:t>
            </w:r>
            <w:r>
              <w:rPr>
                <w:spacing w:val="-2"/>
              </w:rPr>
              <w:t>Dennis</w:t>
            </w:r>
          </w:p>
        </w:tc>
        <w:tc>
          <w:tcPr>
            <w:tcW w:w="2907" w:type="dxa"/>
          </w:tcPr>
          <w:p w14:paraId="07873892" w14:textId="77777777" w:rsidR="00F75108" w:rsidRDefault="00000000">
            <w:pPr>
              <w:pStyle w:val="TableParagraph"/>
              <w:spacing w:before="8" w:line="261" w:lineRule="exact"/>
              <w:ind w:left="14" w:right="2"/>
              <w:jc w:val="center"/>
            </w:pPr>
            <w:r>
              <w:rPr>
                <w:spacing w:val="-5"/>
              </w:rPr>
              <w:t>MA</w:t>
            </w:r>
          </w:p>
        </w:tc>
        <w:tc>
          <w:tcPr>
            <w:tcW w:w="2912" w:type="dxa"/>
          </w:tcPr>
          <w:p w14:paraId="07873893" w14:textId="77777777" w:rsidR="00F75108" w:rsidRDefault="00000000">
            <w:pPr>
              <w:pStyle w:val="TableParagraph"/>
              <w:spacing w:before="8" w:line="261" w:lineRule="exact"/>
              <w:ind w:left="5" w:right="1"/>
              <w:jc w:val="center"/>
            </w:pPr>
            <w:r>
              <w:rPr>
                <w:spacing w:val="-5"/>
              </w:rPr>
              <w:t>11</w:t>
            </w:r>
          </w:p>
        </w:tc>
      </w:tr>
      <w:tr w:rsidR="00F75108" w14:paraId="07873898" w14:textId="77777777" w:rsidTr="00982CD3">
        <w:trPr>
          <w:cantSplit/>
          <w:trHeight w:val="289"/>
        </w:trPr>
        <w:tc>
          <w:tcPr>
            <w:tcW w:w="2909" w:type="dxa"/>
          </w:tcPr>
          <w:p w14:paraId="07873895" w14:textId="77777777" w:rsidR="00F75108" w:rsidRDefault="00000000">
            <w:pPr>
              <w:pStyle w:val="TableParagraph"/>
              <w:spacing w:before="8" w:line="261" w:lineRule="exact"/>
              <w:ind w:left="107"/>
            </w:pPr>
            <w:r>
              <w:t>02633</w:t>
            </w:r>
            <w:r>
              <w:rPr>
                <w:spacing w:val="-5"/>
              </w:rPr>
              <w:t xml:space="preserve"> </w:t>
            </w:r>
            <w:r>
              <w:rPr>
                <w:spacing w:val="-2"/>
              </w:rPr>
              <w:t>Chatham</w:t>
            </w:r>
          </w:p>
        </w:tc>
        <w:tc>
          <w:tcPr>
            <w:tcW w:w="2907" w:type="dxa"/>
          </w:tcPr>
          <w:p w14:paraId="07873896" w14:textId="77777777" w:rsidR="00F75108" w:rsidRDefault="00000000">
            <w:pPr>
              <w:pStyle w:val="TableParagraph"/>
              <w:spacing w:before="8" w:line="261" w:lineRule="exact"/>
              <w:ind w:left="14" w:right="2"/>
              <w:jc w:val="center"/>
            </w:pPr>
            <w:r>
              <w:rPr>
                <w:spacing w:val="-5"/>
              </w:rPr>
              <w:t>MA</w:t>
            </w:r>
          </w:p>
        </w:tc>
        <w:tc>
          <w:tcPr>
            <w:tcW w:w="2912" w:type="dxa"/>
          </w:tcPr>
          <w:p w14:paraId="07873897" w14:textId="77777777" w:rsidR="00F75108" w:rsidRDefault="00000000">
            <w:pPr>
              <w:pStyle w:val="TableParagraph"/>
              <w:spacing w:before="8" w:line="261" w:lineRule="exact"/>
              <w:ind w:left="5" w:right="1"/>
              <w:jc w:val="center"/>
            </w:pPr>
            <w:r>
              <w:rPr>
                <w:spacing w:val="-5"/>
              </w:rPr>
              <w:t>11</w:t>
            </w:r>
          </w:p>
        </w:tc>
      </w:tr>
      <w:tr w:rsidR="00F75108" w14:paraId="0787389C" w14:textId="77777777" w:rsidTr="00982CD3">
        <w:trPr>
          <w:cantSplit/>
          <w:trHeight w:val="290"/>
        </w:trPr>
        <w:tc>
          <w:tcPr>
            <w:tcW w:w="2909" w:type="dxa"/>
          </w:tcPr>
          <w:p w14:paraId="07873899" w14:textId="77777777" w:rsidR="00F75108" w:rsidRDefault="00000000">
            <w:pPr>
              <w:pStyle w:val="TableParagraph"/>
              <w:spacing w:before="8" w:line="261" w:lineRule="exact"/>
              <w:ind w:left="107"/>
            </w:pPr>
            <w:r>
              <w:t>01331</w:t>
            </w:r>
            <w:r>
              <w:rPr>
                <w:spacing w:val="-5"/>
              </w:rPr>
              <w:t xml:space="preserve"> </w:t>
            </w:r>
            <w:r>
              <w:rPr>
                <w:spacing w:val="-2"/>
              </w:rPr>
              <w:t>Athol</w:t>
            </w:r>
          </w:p>
        </w:tc>
        <w:tc>
          <w:tcPr>
            <w:tcW w:w="2907" w:type="dxa"/>
          </w:tcPr>
          <w:p w14:paraId="0787389A" w14:textId="77777777" w:rsidR="00F75108" w:rsidRDefault="00000000">
            <w:pPr>
              <w:pStyle w:val="TableParagraph"/>
              <w:spacing w:before="8" w:line="261" w:lineRule="exact"/>
              <w:ind w:left="14" w:right="2"/>
              <w:jc w:val="center"/>
            </w:pPr>
            <w:r>
              <w:rPr>
                <w:spacing w:val="-5"/>
              </w:rPr>
              <w:t>MA</w:t>
            </w:r>
          </w:p>
        </w:tc>
        <w:tc>
          <w:tcPr>
            <w:tcW w:w="2912" w:type="dxa"/>
          </w:tcPr>
          <w:p w14:paraId="0787389B" w14:textId="77777777" w:rsidR="00F75108" w:rsidRDefault="00000000">
            <w:pPr>
              <w:pStyle w:val="TableParagraph"/>
              <w:spacing w:before="8" w:line="261" w:lineRule="exact"/>
              <w:ind w:left="5" w:right="1"/>
              <w:jc w:val="center"/>
            </w:pPr>
            <w:r>
              <w:rPr>
                <w:spacing w:val="-5"/>
              </w:rPr>
              <w:t>11</w:t>
            </w:r>
          </w:p>
        </w:tc>
      </w:tr>
      <w:tr w:rsidR="00F75108" w14:paraId="078738A0" w14:textId="77777777" w:rsidTr="00982CD3">
        <w:trPr>
          <w:cantSplit/>
          <w:trHeight w:val="290"/>
        </w:trPr>
        <w:tc>
          <w:tcPr>
            <w:tcW w:w="2909" w:type="dxa"/>
          </w:tcPr>
          <w:p w14:paraId="0787389D" w14:textId="77777777" w:rsidR="00F75108" w:rsidRDefault="00000000">
            <w:pPr>
              <w:pStyle w:val="TableParagraph"/>
              <w:spacing w:before="8" w:line="261" w:lineRule="exact"/>
              <w:ind w:left="107"/>
            </w:pPr>
            <w:r>
              <w:t>01863</w:t>
            </w:r>
            <w:r>
              <w:rPr>
                <w:spacing w:val="-3"/>
              </w:rPr>
              <w:t xml:space="preserve"> </w:t>
            </w:r>
            <w:r>
              <w:t>North</w:t>
            </w:r>
            <w:r>
              <w:rPr>
                <w:spacing w:val="-4"/>
              </w:rPr>
              <w:t xml:space="preserve"> </w:t>
            </w:r>
            <w:r>
              <w:rPr>
                <w:spacing w:val="-2"/>
              </w:rPr>
              <w:t>Chelmsford</w:t>
            </w:r>
          </w:p>
        </w:tc>
        <w:tc>
          <w:tcPr>
            <w:tcW w:w="2907" w:type="dxa"/>
          </w:tcPr>
          <w:p w14:paraId="0787389E" w14:textId="77777777" w:rsidR="00F75108" w:rsidRDefault="00000000">
            <w:pPr>
              <w:pStyle w:val="TableParagraph"/>
              <w:spacing w:before="8" w:line="261" w:lineRule="exact"/>
              <w:ind w:left="14" w:right="2"/>
              <w:jc w:val="center"/>
            </w:pPr>
            <w:r>
              <w:rPr>
                <w:spacing w:val="-5"/>
              </w:rPr>
              <w:t>MA</w:t>
            </w:r>
          </w:p>
        </w:tc>
        <w:tc>
          <w:tcPr>
            <w:tcW w:w="2912" w:type="dxa"/>
          </w:tcPr>
          <w:p w14:paraId="0787389F" w14:textId="77777777" w:rsidR="00F75108" w:rsidRDefault="00000000">
            <w:pPr>
              <w:pStyle w:val="TableParagraph"/>
              <w:spacing w:before="8" w:line="261" w:lineRule="exact"/>
              <w:ind w:left="5" w:right="1"/>
              <w:jc w:val="center"/>
            </w:pPr>
            <w:r>
              <w:rPr>
                <w:spacing w:val="-5"/>
              </w:rPr>
              <w:t>11</w:t>
            </w:r>
          </w:p>
        </w:tc>
      </w:tr>
      <w:tr w:rsidR="00F75108" w14:paraId="078738A4" w14:textId="77777777" w:rsidTr="00982CD3">
        <w:trPr>
          <w:cantSplit/>
          <w:trHeight w:val="289"/>
        </w:trPr>
        <w:tc>
          <w:tcPr>
            <w:tcW w:w="2909" w:type="dxa"/>
          </w:tcPr>
          <w:p w14:paraId="078738A1" w14:textId="77777777" w:rsidR="00F75108" w:rsidRDefault="00000000">
            <w:pPr>
              <w:pStyle w:val="TableParagraph"/>
              <w:spacing w:before="8" w:line="261" w:lineRule="exact"/>
              <w:ind w:left="107"/>
            </w:pPr>
            <w:r>
              <w:t>03051</w:t>
            </w:r>
            <w:r>
              <w:rPr>
                <w:spacing w:val="-3"/>
              </w:rPr>
              <w:t xml:space="preserve"> </w:t>
            </w:r>
            <w:r>
              <w:rPr>
                <w:spacing w:val="-2"/>
              </w:rPr>
              <w:t>Hudson</w:t>
            </w:r>
          </w:p>
        </w:tc>
        <w:tc>
          <w:tcPr>
            <w:tcW w:w="2907" w:type="dxa"/>
          </w:tcPr>
          <w:p w14:paraId="078738A2" w14:textId="77777777" w:rsidR="00F75108" w:rsidRDefault="00000000">
            <w:pPr>
              <w:pStyle w:val="TableParagraph"/>
              <w:spacing w:before="8" w:line="261" w:lineRule="exact"/>
              <w:ind w:left="14" w:right="3"/>
              <w:jc w:val="center"/>
            </w:pPr>
            <w:r>
              <w:rPr>
                <w:spacing w:val="-5"/>
              </w:rPr>
              <w:t>NH</w:t>
            </w:r>
          </w:p>
        </w:tc>
        <w:tc>
          <w:tcPr>
            <w:tcW w:w="2912" w:type="dxa"/>
          </w:tcPr>
          <w:p w14:paraId="078738A3" w14:textId="77777777" w:rsidR="00F75108" w:rsidRDefault="00000000">
            <w:pPr>
              <w:pStyle w:val="TableParagraph"/>
              <w:spacing w:before="8" w:line="261" w:lineRule="exact"/>
              <w:ind w:left="5" w:right="1"/>
              <w:jc w:val="center"/>
            </w:pPr>
            <w:r>
              <w:rPr>
                <w:spacing w:val="-5"/>
              </w:rPr>
              <w:t>11</w:t>
            </w:r>
          </w:p>
        </w:tc>
      </w:tr>
      <w:tr w:rsidR="00F75108" w14:paraId="078738A8" w14:textId="77777777" w:rsidTr="00982CD3">
        <w:trPr>
          <w:cantSplit/>
          <w:trHeight w:val="290"/>
        </w:trPr>
        <w:tc>
          <w:tcPr>
            <w:tcW w:w="2909" w:type="dxa"/>
          </w:tcPr>
          <w:p w14:paraId="078738A5" w14:textId="77777777" w:rsidR="00F75108" w:rsidRDefault="00000000">
            <w:pPr>
              <w:pStyle w:val="TableParagraph"/>
              <w:spacing w:before="8" w:line="261" w:lineRule="exact"/>
              <w:ind w:left="107"/>
            </w:pPr>
            <w:r>
              <w:t>02865</w:t>
            </w:r>
            <w:r>
              <w:rPr>
                <w:spacing w:val="-5"/>
              </w:rPr>
              <w:t xml:space="preserve"> </w:t>
            </w:r>
            <w:r>
              <w:rPr>
                <w:spacing w:val="-2"/>
              </w:rPr>
              <w:t>Lincoln</w:t>
            </w:r>
          </w:p>
        </w:tc>
        <w:tc>
          <w:tcPr>
            <w:tcW w:w="2907" w:type="dxa"/>
          </w:tcPr>
          <w:p w14:paraId="078738A6" w14:textId="77777777" w:rsidR="00F75108" w:rsidRDefault="00000000">
            <w:pPr>
              <w:pStyle w:val="TableParagraph"/>
              <w:spacing w:before="8" w:line="261" w:lineRule="exact"/>
              <w:ind w:left="14" w:right="5"/>
              <w:jc w:val="center"/>
            </w:pPr>
            <w:r>
              <w:rPr>
                <w:spacing w:val="-5"/>
              </w:rPr>
              <w:t>RI</w:t>
            </w:r>
          </w:p>
        </w:tc>
        <w:tc>
          <w:tcPr>
            <w:tcW w:w="2912" w:type="dxa"/>
          </w:tcPr>
          <w:p w14:paraId="078738A7" w14:textId="77777777" w:rsidR="00F75108" w:rsidRDefault="00000000">
            <w:pPr>
              <w:pStyle w:val="TableParagraph"/>
              <w:spacing w:before="8" w:line="261" w:lineRule="exact"/>
              <w:ind w:left="5" w:right="1"/>
              <w:jc w:val="center"/>
            </w:pPr>
            <w:r>
              <w:rPr>
                <w:spacing w:val="-5"/>
              </w:rPr>
              <w:t>11</w:t>
            </w:r>
          </w:p>
        </w:tc>
      </w:tr>
      <w:tr w:rsidR="00F75108" w14:paraId="078738AC" w14:textId="77777777" w:rsidTr="00982CD3">
        <w:trPr>
          <w:cantSplit/>
          <w:trHeight w:val="290"/>
        </w:trPr>
        <w:tc>
          <w:tcPr>
            <w:tcW w:w="2909" w:type="dxa"/>
          </w:tcPr>
          <w:p w14:paraId="078738A9" w14:textId="77777777" w:rsidR="00F75108" w:rsidRDefault="00000000">
            <w:pPr>
              <w:pStyle w:val="TableParagraph"/>
              <w:spacing w:before="8" w:line="261" w:lineRule="exact"/>
              <w:ind w:left="107"/>
            </w:pPr>
            <w:r>
              <w:t>02891</w:t>
            </w:r>
            <w:r>
              <w:rPr>
                <w:spacing w:val="-3"/>
              </w:rPr>
              <w:t xml:space="preserve"> </w:t>
            </w:r>
            <w:r>
              <w:rPr>
                <w:spacing w:val="-2"/>
              </w:rPr>
              <w:t>Westerly</w:t>
            </w:r>
          </w:p>
        </w:tc>
        <w:tc>
          <w:tcPr>
            <w:tcW w:w="2907" w:type="dxa"/>
          </w:tcPr>
          <w:p w14:paraId="078738AA" w14:textId="77777777" w:rsidR="00F75108" w:rsidRDefault="00000000">
            <w:pPr>
              <w:pStyle w:val="TableParagraph"/>
              <w:spacing w:before="8" w:line="261" w:lineRule="exact"/>
              <w:ind w:left="14" w:right="5"/>
              <w:jc w:val="center"/>
            </w:pPr>
            <w:r>
              <w:rPr>
                <w:spacing w:val="-5"/>
              </w:rPr>
              <w:t>RI</w:t>
            </w:r>
          </w:p>
        </w:tc>
        <w:tc>
          <w:tcPr>
            <w:tcW w:w="2912" w:type="dxa"/>
          </w:tcPr>
          <w:p w14:paraId="078738AB" w14:textId="77777777" w:rsidR="00F75108" w:rsidRDefault="00000000">
            <w:pPr>
              <w:pStyle w:val="TableParagraph"/>
              <w:spacing w:before="8" w:line="261" w:lineRule="exact"/>
              <w:ind w:left="5" w:right="1"/>
              <w:jc w:val="center"/>
            </w:pPr>
            <w:r>
              <w:rPr>
                <w:spacing w:val="-5"/>
              </w:rPr>
              <w:t>11</w:t>
            </w:r>
          </w:p>
        </w:tc>
      </w:tr>
      <w:tr w:rsidR="00F75108" w14:paraId="078738B0" w14:textId="77777777" w:rsidTr="00982CD3">
        <w:trPr>
          <w:cantSplit/>
          <w:trHeight w:val="268"/>
        </w:trPr>
        <w:tc>
          <w:tcPr>
            <w:tcW w:w="2909" w:type="dxa"/>
          </w:tcPr>
          <w:p w14:paraId="078738AD" w14:textId="77777777" w:rsidR="00F75108" w:rsidRDefault="00000000">
            <w:pPr>
              <w:pStyle w:val="TableParagraph"/>
              <w:spacing w:line="248" w:lineRule="exact"/>
              <w:ind w:left="107"/>
            </w:pPr>
            <w:r>
              <w:t>02871</w:t>
            </w:r>
            <w:r>
              <w:rPr>
                <w:spacing w:val="-5"/>
              </w:rPr>
              <w:t xml:space="preserve"> </w:t>
            </w:r>
            <w:r>
              <w:rPr>
                <w:spacing w:val="-2"/>
              </w:rPr>
              <w:t>Portsmouth</w:t>
            </w:r>
          </w:p>
        </w:tc>
        <w:tc>
          <w:tcPr>
            <w:tcW w:w="2907" w:type="dxa"/>
          </w:tcPr>
          <w:p w14:paraId="078738AE" w14:textId="77777777" w:rsidR="00F75108" w:rsidRDefault="00000000">
            <w:pPr>
              <w:pStyle w:val="TableParagraph"/>
              <w:spacing w:line="248" w:lineRule="exact"/>
              <w:ind w:left="14" w:right="5"/>
              <w:jc w:val="center"/>
            </w:pPr>
            <w:r>
              <w:rPr>
                <w:spacing w:val="-5"/>
              </w:rPr>
              <w:t>RI</w:t>
            </w:r>
          </w:p>
        </w:tc>
        <w:tc>
          <w:tcPr>
            <w:tcW w:w="2912" w:type="dxa"/>
          </w:tcPr>
          <w:p w14:paraId="078738AF" w14:textId="77777777" w:rsidR="00F75108" w:rsidRDefault="00000000">
            <w:pPr>
              <w:pStyle w:val="TableParagraph"/>
              <w:spacing w:line="248" w:lineRule="exact"/>
              <w:ind w:left="5" w:right="1"/>
              <w:jc w:val="center"/>
            </w:pPr>
            <w:r>
              <w:rPr>
                <w:spacing w:val="-5"/>
              </w:rPr>
              <w:t>11</w:t>
            </w:r>
          </w:p>
        </w:tc>
      </w:tr>
      <w:tr w:rsidR="00F75108" w14:paraId="078738B4" w14:textId="77777777" w:rsidTr="00982CD3">
        <w:trPr>
          <w:cantSplit/>
          <w:trHeight w:val="290"/>
        </w:trPr>
        <w:tc>
          <w:tcPr>
            <w:tcW w:w="2909" w:type="dxa"/>
          </w:tcPr>
          <w:p w14:paraId="078738B1" w14:textId="77777777" w:rsidR="00F75108" w:rsidRDefault="00000000">
            <w:pPr>
              <w:pStyle w:val="TableParagraph"/>
              <w:spacing w:before="8" w:line="261" w:lineRule="exact"/>
              <w:ind w:left="107"/>
            </w:pPr>
            <w:r>
              <w:rPr>
                <w:spacing w:val="-2"/>
              </w:rPr>
              <w:t>Unknown</w:t>
            </w:r>
          </w:p>
        </w:tc>
        <w:tc>
          <w:tcPr>
            <w:tcW w:w="2907" w:type="dxa"/>
          </w:tcPr>
          <w:p w14:paraId="078738B2" w14:textId="77777777" w:rsidR="00F75108" w:rsidRDefault="00000000">
            <w:pPr>
              <w:pStyle w:val="TableParagraph"/>
              <w:spacing w:before="8" w:line="261" w:lineRule="exact"/>
              <w:ind w:left="14" w:right="3"/>
              <w:jc w:val="center"/>
            </w:pPr>
            <w:r>
              <w:rPr>
                <w:spacing w:val="-10"/>
              </w:rPr>
              <w:t>-</w:t>
            </w:r>
          </w:p>
        </w:tc>
        <w:tc>
          <w:tcPr>
            <w:tcW w:w="2912" w:type="dxa"/>
          </w:tcPr>
          <w:p w14:paraId="078738B3" w14:textId="77777777" w:rsidR="00F75108" w:rsidRDefault="00000000">
            <w:pPr>
              <w:pStyle w:val="TableParagraph"/>
              <w:spacing w:before="8" w:line="261" w:lineRule="exact"/>
              <w:ind w:left="5" w:right="3"/>
              <w:jc w:val="center"/>
            </w:pPr>
            <w:r>
              <w:rPr>
                <w:spacing w:val="-5"/>
              </w:rPr>
              <w:t>343</w:t>
            </w:r>
          </w:p>
        </w:tc>
      </w:tr>
      <w:tr w:rsidR="00F75108" w14:paraId="078738B8" w14:textId="77777777" w:rsidTr="00982CD3">
        <w:trPr>
          <w:cantSplit/>
          <w:trHeight w:val="290"/>
        </w:trPr>
        <w:tc>
          <w:tcPr>
            <w:tcW w:w="2909" w:type="dxa"/>
          </w:tcPr>
          <w:p w14:paraId="078738B5" w14:textId="77777777" w:rsidR="00F75108" w:rsidRDefault="00000000">
            <w:pPr>
              <w:pStyle w:val="TableParagraph"/>
              <w:spacing w:before="8" w:line="261" w:lineRule="exact"/>
              <w:ind w:left="107"/>
            </w:pPr>
            <w:r>
              <w:rPr>
                <w:spacing w:val="-2"/>
              </w:rPr>
              <w:t>Other</w:t>
            </w:r>
            <w:r>
              <w:rPr>
                <w:spacing w:val="-2"/>
                <w:vertAlign w:val="superscript"/>
              </w:rPr>
              <w:t>^</w:t>
            </w:r>
          </w:p>
        </w:tc>
        <w:tc>
          <w:tcPr>
            <w:tcW w:w="2907" w:type="dxa"/>
          </w:tcPr>
          <w:p w14:paraId="078738B6" w14:textId="77777777" w:rsidR="00F75108" w:rsidRDefault="00000000">
            <w:pPr>
              <w:pStyle w:val="TableParagraph"/>
              <w:spacing w:before="8" w:line="261" w:lineRule="exact"/>
              <w:ind w:left="14" w:right="4"/>
              <w:jc w:val="center"/>
            </w:pPr>
            <w:r>
              <w:t>MA,</w:t>
            </w:r>
            <w:r>
              <w:rPr>
                <w:spacing w:val="-2"/>
              </w:rPr>
              <w:t xml:space="preserve"> </w:t>
            </w:r>
            <w:r>
              <w:t>CT,</w:t>
            </w:r>
            <w:r>
              <w:rPr>
                <w:spacing w:val="-2"/>
              </w:rPr>
              <w:t xml:space="preserve"> </w:t>
            </w:r>
            <w:r>
              <w:t>ME,</w:t>
            </w:r>
            <w:r>
              <w:rPr>
                <w:spacing w:val="-2"/>
              </w:rPr>
              <w:t xml:space="preserve"> </w:t>
            </w:r>
            <w:r>
              <w:t>NH,</w:t>
            </w:r>
            <w:r>
              <w:rPr>
                <w:spacing w:val="-1"/>
              </w:rPr>
              <w:t xml:space="preserve"> </w:t>
            </w:r>
            <w:r>
              <w:t>NY,</w:t>
            </w:r>
            <w:r>
              <w:rPr>
                <w:spacing w:val="-4"/>
              </w:rPr>
              <w:t xml:space="preserve"> </w:t>
            </w:r>
            <w:r>
              <w:t>RI,</w:t>
            </w:r>
            <w:r>
              <w:rPr>
                <w:spacing w:val="-1"/>
              </w:rPr>
              <w:t xml:space="preserve"> </w:t>
            </w:r>
            <w:r>
              <w:rPr>
                <w:spacing w:val="-5"/>
              </w:rPr>
              <w:t>VT</w:t>
            </w:r>
          </w:p>
        </w:tc>
        <w:tc>
          <w:tcPr>
            <w:tcW w:w="2912" w:type="dxa"/>
          </w:tcPr>
          <w:p w14:paraId="078738B7" w14:textId="77777777" w:rsidR="00F75108" w:rsidRDefault="00000000">
            <w:pPr>
              <w:pStyle w:val="TableParagraph"/>
              <w:spacing w:before="8" w:line="261" w:lineRule="exact"/>
              <w:ind w:left="5" w:right="1"/>
              <w:jc w:val="center"/>
            </w:pPr>
            <w:r>
              <w:rPr>
                <w:spacing w:val="-2"/>
              </w:rPr>
              <w:t>2,267</w:t>
            </w:r>
          </w:p>
        </w:tc>
      </w:tr>
    </w:tbl>
    <w:p w14:paraId="078738B9" w14:textId="77777777" w:rsidR="00F75108" w:rsidRDefault="00000000">
      <w:pPr>
        <w:pStyle w:val="BodyText"/>
        <w:spacing w:before="15"/>
        <w:ind w:left="1000"/>
        <w:jc w:val="both"/>
      </w:pPr>
      <w:r>
        <w:t>*Includes</w:t>
      </w:r>
      <w:r>
        <w:rPr>
          <w:spacing w:val="-4"/>
        </w:rPr>
        <w:t xml:space="preserve"> </w:t>
      </w:r>
      <w:r>
        <w:t>CHIA</w:t>
      </w:r>
      <w:r>
        <w:rPr>
          <w:spacing w:val="-4"/>
        </w:rPr>
        <w:t xml:space="preserve"> </w:t>
      </w:r>
      <w:r>
        <w:t>data</w:t>
      </w:r>
      <w:r>
        <w:rPr>
          <w:spacing w:val="-4"/>
        </w:rPr>
        <w:t xml:space="preserve"> </w:t>
      </w:r>
      <w:r>
        <w:t>for</w:t>
      </w:r>
      <w:r>
        <w:rPr>
          <w:spacing w:val="-6"/>
        </w:rPr>
        <w:t xml:space="preserve"> </w:t>
      </w:r>
      <w:r>
        <w:t>Dana-Farber</w:t>
      </w:r>
      <w:r>
        <w:rPr>
          <w:spacing w:val="-4"/>
        </w:rPr>
        <w:t xml:space="preserve"> </w:t>
      </w:r>
      <w:r>
        <w:t>and</w:t>
      </w:r>
      <w:r>
        <w:rPr>
          <w:spacing w:val="-4"/>
        </w:rPr>
        <w:t xml:space="preserve"> BWH.</w:t>
      </w:r>
    </w:p>
    <w:p w14:paraId="078738BA" w14:textId="77777777" w:rsidR="00F75108" w:rsidRDefault="00000000">
      <w:pPr>
        <w:pStyle w:val="BodyText"/>
        <w:spacing w:before="21" w:line="259" w:lineRule="auto"/>
        <w:ind w:left="1000" w:right="1368"/>
        <w:jc w:val="both"/>
      </w:pPr>
      <w:r>
        <w:t>^Includes</w:t>
      </w:r>
      <w:r>
        <w:rPr>
          <w:spacing w:val="-2"/>
        </w:rPr>
        <w:t xml:space="preserve"> </w:t>
      </w:r>
      <w:r>
        <w:t>cities</w:t>
      </w:r>
      <w:r>
        <w:rPr>
          <w:spacing w:val="-2"/>
        </w:rPr>
        <w:t xml:space="preserve"> </w:t>
      </w:r>
      <w:r>
        <w:t>and</w:t>
      </w:r>
      <w:r>
        <w:rPr>
          <w:spacing w:val="-3"/>
        </w:rPr>
        <w:t xml:space="preserve"> </w:t>
      </w:r>
      <w:r>
        <w:t>towns</w:t>
      </w:r>
      <w:r>
        <w:rPr>
          <w:spacing w:val="-4"/>
        </w:rPr>
        <w:t xml:space="preserve"> </w:t>
      </w:r>
      <w:r>
        <w:t>listed</w:t>
      </w:r>
      <w:r>
        <w:rPr>
          <w:spacing w:val="-5"/>
        </w:rPr>
        <w:t xml:space="preserve"> </w:t>
      </w:r>
      <w:r>
        <w:t>on</w:t>
      </w:r>
      <w:r>
        <w:rPr>
          <w:spacing w:val="-3"/>
        </w:rPr>
        <w:t xml:space="preserve"> </w:t>
      </w:r>
      <w:r>
        <w:rPr>
          <w:u w:val="single"/>
        </w:rPr>
        <w:t>Exhibit</w:t>
      </w:r>
      <w:r>
        <w:rPr>
          <w:spacing w:val="-1"/>
          <w:u w:val="single"/>
        </w:rPr>
        <w:t xml:space="preserve"> </w:t>
      </w:r>
      <w:r>
        <w:rPr>
          <w:u w:val="single"/>
        </w:rPr>
        <w:t>A</w:t>
      </w:r>
      <w:r>
        <w:rPr>
          <w:spacing w:val="-4"/>
        </w:rPr>
        <w:t xml:space="preserve"> </w:t>
      </w:r>
      <w:r>
        <w:t>attached</w:t>
      </w:r>
      <w:r>
        <w:rPr>
          <w:spacing w:val="-5"/>
        </w:rPr>
        <w:t xml:space="preserve"> </w:t>
      </w:r>
      <w:r>
        <w:t>hereto.</w:t>
      </w:r>
      <w:r>
        <w:rPr>
          <w:spacing w:val="-2"/>
        </w:rPr>
        <w:t xml:space="preserve"> </w:t>
      </w:r>
      <w:r>
        <w:t>Table</w:t>
      </w:r>
      <w:r>
        <w:rPr>
          <w:spacing w:val="-4"/>
        </w:rPr>
        <w:t xml:space="preserve"> </w:t>
      </w:r>
      <w:r>
        <w:t>excludes</w:t>
      </w:r>
      <w:r>
        <w:rPr>
          <w:spacing w:val="-2"/>
        </w:rPr>
        <w:t xml:space="preserve"> </w:t>
      </w:r>
      <w:r>
        <w:t>patients</w:t>
      </w:r>
      <w:r>
        <w:rPr>
          <w:spacing w:val="-2"/>
        </w:rPr>
        <w:t xml:space="preserve"> </w:t>
      </w:r>
      <w:r>
        <w:t>who</w:t>
      </w:r>
      <w:r>
        <w:rPr>
          <w:spacing w:val="-1"/>
        </w:rPr>
        <w:t xml:space="preserve"> </w:t>
      </w:r>
      <w:r>
        <w:t>live</w:t>
      </w:r>
      <w:r>
        <w:rPr>
          <w:spacing w:val="-1"/>
        </w:rPr>
        <w:t xml:space="preserve"> </w:t>
      </w:r>
      <w:r>
        <w:t>in</w:t>
      </w:r>
      <w:r>
        <w:rPr>
          <w:spacing w:val="-5"/>
        </w:rPr>
        <w:t xml:space="preserve"> </w:t>
      </w:r>
      <w:r>
        <w:t>states other than New England and New York.</w:t>
      </w:r>
    </w:p>
    <w:p w14:paraId="078738BB" w14:textId="77777777" w:rsidR="00F75108" w:rsidRDefault="00000000">
      <w:pPr>
        <w:pStyle w:val="ListParagraph"/>
        <w:numPr>
          <w:ilvl w:val="0"/>
          <w:numId w:val="3"/>
        </w:numPr>
        <w:tabs>
          <w:tab w:val="left" w:pos="1717"/>
          <w:tab w:val="left" w:pos="1720"/>
        </w:tabs>
        <w:spacing w:before="160" w:line="259" w:lineRule="auto"/>
        <w:ind w:right="1791"/>
        <w:rPr>
          <w:b/>
        </w:rPr>
      </w:pPr>
      <w:r>
        <w:rPr>
          <w:b/>
        </w:rPr>
        <w:t>The</w:t>
      </w:r>
      <w:r>
        <w:rPr>
          <w:b/>
          <w:spacing w:val="-3"/>
        </w:rPr>
        <w:t xml:space="preserve"> </w:t>
      </w:r>
      <w:r>
        <w:rPr>
          <w:b/>
        </w:rPr>
        <w:t>application</w:t>
      </w:r>
      <w:r>
        <w:rPr>
          <w:b/>
          <w:spacing w:val="-3"/>
        </w:rPr>
        <w:t xml:space="preserve"> </w:t>
      </w:r>
      <w:r>
        <w:rPr>
          <w:b/>
        </w:rPr>
        <w:t>states</w:t>
      </w:r>
      <w:r>
        <w:rPr>
          <w:b/>
          <w:spacing w:val="-1"/>
        </w:rPr>
        <w:t xml:space="preserve"> </w:t>
      </w:r>
      <w:r>
        <w:rPr>
          <w:b/>
        </w:rPr>
        <w:t>that</w:t>
      </w:r>
      <w:r>
        <w:rPr>
          <w:b/>
          <w:spacing w:val="-4"/>
        </w:rPr>
        <w:t xml:space="preserve"> </w:t>
      </w:r>
      <w:r>
        <w:rPr>
          <w:b/>
        </w:rPr>
        <w:t>over</w:t>
      </w:r>
      <w:r>
        <w:rPr>
          <w:b/>
          <w:spacing w:val="-4"/>
        </w:rPr>
        <w:t xml:space="preserve"> </w:t>
      </w:r>
      <w:r>
        <w:rPr>
          <w:b/>
        </w:rPr>
        <w:t>60%</w:t>
      </w:r>
      <w:r>
        <w:rPr>
          <w:b/>
          <w:spacing w:val="-4"/>
        </w:rPr>
        <w:t xml:space="preserve"> </w:t>
      </w:r>
      <w:r>
        <w:rPr>
          <w:b/>
        </w:rPr>
        <w:t>of</w:t>
      </w:r>
      <w:r>
        <w:rPr>
          <w:b/>
          <w:spacing w:val="-2"/>
        </w:rPr>
        <w:t xml:space="preserve"> </w:t>
      </w:r>
      <w:r>
        <w:rPr>
          <w:b/>
        </w:rPr>
        <w:t>the</w:t>
      </w:r>
      <w:r>
        <w:rPr>
          <w:b/>
          <w:spacing w:val="-3"/>
        </w:rPr>
        <w:t xml:space="preserve"> </w:t>
      </w:r>
      <w:r>
        <w:rPr>
          <w:b/>
        </w:rPr>
        <w:t>Applicant’s</w:t>
      </w:r>
      <w:r>
        <w:rPr>
          <w:b/>
          <w:spacing w:val="-4"/>
        </w:rPr>
        <w:t xml:space="preserve"> </w:t>
      </w:r>
      <w:r>
        <w:rPr>
          <w:b/>
        </w:rPr>
        <w:t>inpatients</w:t>
      </w:r>
      <w:r>
        <w:rPr>
          <w:b/>
          <w:spacing w:val="-4"/>
        </w:rPr>
        <w:t xml:space="preserve"> </w:t>
      </w:r>
      <w:r>
        <w:rPr>
          <w:b/>
        </w:rPr>
        <w:t>were</w:t>
      </w:r>
      <w:r>
        <w:rPr>
          <w:b/>
          <w:spacing w:val="-3"/>
        </w:rPr>
        <w:t xml:space="preserve"> </w:t>
      </w:r>
      <w:r>
        <w:rPr>
          <w:b/>
        </w:rPr>
        <w:t>admitted</w:t>
      </w:r>
      <w:r>
        <w:rPr>
          <w:b/>
          <w:spacing w:val="-3"/>
        </w:rPr>
        <w:t xml:space="preserve"> </w:t>
      </w:r>
      <w:r>
        <w:rPr>
          <w:b/>
        </w:rPr>
        <w:t>through BWH’s emergency department (ED) in FY22 (pg. 6).</w:t>
      </w:r>
    </w:p>
    <w:p w14:paraId="078738BC" w14:textId="77777777" w:rsidR="00F75108" w:rsidRDefault="00000000">
      <w:pPr>
        <w:pStyle w:val="ListParagraph"/>
        <w:numPr>
          <w:ilvl w:val="1"/>
          <w:numId w:val="3"/>
        </w:numPr>
        <w:tabs>
          <w:tab w:val="left" w:pos="2437"/>
          <w:tab w:val="left" w:pos="2440"/>
        </w:tabs>
        <w:spacing w:line="256" w:lineRule="auto"/>
        <w:ind w:left="2440" w:right="1301" w:hanging="361"/>
        <w:rPr>
          <w:b/>
        </w:rPr>
      </w:pPr>
      <w:r>
        <w:rPr>
          <w:b/>
        </w:rPr>
        <w:t>Given</w:t>
      </w:r>
      <w:r>
        <w:rPr>
          <w:b/>
          <w:spacing w:val="-4"/>
        </w:rPr>
        <w:t xml:space="preserve"> </w:t>
      </w:r>
      <w:r>
        <w:rPr>
          <w:b/>
        </w:rPr>
        <w:t>that</w:t>
      </w:r>
      <w:r>
        <w:rPr>
          <w:b/>
          <w:spacing w:val="-3"/>
        </w:rPr>
        <w:t xml:space="preserve"> </w:t>
      </w:r>
      <w:r>
        <w:rPr>
          <w:b/>
        </w:rPr>
        <w:t>60%</w:t>
      </w:r>
      <w:r>
        <w:rPr>
          <w:b/>
          <w:spacing w:val="-3"/>
        </w:rPr>
        <w:t xml:space="preserve"> </w:t>
      </w:r>
      <w:r>
        <w:rPr>
          <w:b/>
        </w:rPr>
        <w:t>of</w:t>
      </w:r>
      <w:r>
        <w:rPr>
          <w:b/>
          <w:spacing w:val="-5"/>
        </w:rPr>
        <w:t xml:space="preserve"> </w:t>
      </w:r>
      <w:r>
        <w:rPr>
          <w:b/>
        </w:rPr>
        <w:t>the</w:t>
      </w:r>
      <w:r>
        <w:rPr>
          <w:b/>
          <w:spacing w:val="-4"/>
        </w:rPr>
        <w:t xml:space="preserve"> </w:t>
      </w:r>
      <w:r>
        <w:rPr>
          <w:b/>
        </w:rPr>
        <w:t>Applicant’s</w:t>
      </w:r>
      <w:r>
        <w:rPr>
          <w:b/>
          <w:spacing w:val="-2"/>
        </w:rPr>
        <w:t xml:space="preserve"> </w:t>
      </w:r>
      <w:r>
        <w:rPr>
          <w:b/>
        </w:rPr>
        <w:t>inpatients</w:t>
      </w:r>
      <w:r>
        <w:rPr>
          <w:b/>
          <w:spacing w:val="-5"/>
        </w:rPr>
        <w:t xml:space="preserve"> </w:t>
      </w:r>
      <w:r>
        <w:rPr>
          <w:b/>
        </w:rPr>
        <w:t>were</w:t>
      </w:r>
      <w:r>
        <w:rPr>
          <w:b/>
          <w:spacing w:val="-4"/>
        </w:rPr>
        <w:t xml:space="preserve"> </w:t>
      </w:r>
      <w:r>
        <w:rPr>
          <w:b/>
        </w:rPr>
        <w:t>admitted</w:t>
      </w:r>
      <w:r>
        <w:rPr>
          <w:b/>
          <w:spacing w:val="-4"/>
        </w:rPr>
        <w:t xml:space="preserve"> </w:t>
      </w:r>
      <w:r>
        <w:rPr>
          <w:b/>
        </w:rPr>
        <w:t>through</w:t>
      </w:r>
      <w:r>
        <w:rPr>
          <w:b/>
          <w:spacing w:val="-4"/>
        </w:rPr>
        <w:t xml:space="preserve"> </w:t>
      </w:r>
      <w:r>
        <w:rPr>
          <w:b/>
        </w:rPr>
        <w:t>BWH’s</w:t>
      </w:r>
      <w:r>
        <w:rPr>
          <w:b/>
          <w:spacing w:val="-5"/>
        </w:rPr>
        <w:t xml:space="preserve"> </w:t>
      </w:r>
      <w:r>
        <w:rPr>
          <w:b/>
        </w:rPr>
        <w:t>Emergency Department in FY22, what will be the source(s) of admission to the proposed facility?</w:t>
      </w:r>
    </w:p>
    <w:p w14:paraId="078738BD" w14:textId="77777777" w:rsidR="00F75108" w:rsidRDefault="00000000">
      <w:pPr>
        <w:pStyle w:val="BodyText"/>
        <w:spacing w:before="165" w:line="259" w:lineRule="auto"/>
        <w:ind w:left="999" w:right="1295"/>
        <w:jc w:val="both"/>
      </w:pPr>
      <w:r>
        <w:t xml:space="preserve">Nearly all cancer inpatients admitted through the BWH Emergency Department (“ED”) had previously obtained outpatient care from a Dana-Farber medical oncologist. If, </w:t>
      </w:r>
      <w:proofErr w:type="gramStart"/>
      <w:r>
        <w:t>during the course of</w:t>
      </w:r>
      <w:proofErr w:type="gramEnd"/>
      <w:r>
        <w:t xml:space="preserve"> treatment, a patient experiences side effects, complications, or symptoms that require urgent management, that patient</w:t>
      </w:r>
      <w:r>
        <w:rPr>
          <w:spacing w:val="22"/>
        </w:rPr>
        <w:t xml:space="preserve"> </w:t>
      </w:r>
      <w:r>
        <w:t>is</w:t>
      </w:r>
      <w:r>
        <w:rPr>
          <w:spacing w:val="22"/>
        </w:rPr>
        <w:t xml:space="preserve"> </w:t>
      </w:r>
      <w:r>
        <w:t>often</w:t>
      </w:r>
      <w:r>
        <w:rPr>
          <w:spacing w:val="21"/>
        </w:rPr>
        <w:t xml:space="preserve"> </w:t>
      </w:r>
      <w:r>
        <w:t>directed</w:t>
      </w:r>
      <w:r>
        <w:rPr>
          <w:spacing w:val="21"/>
        </w:rPr>
        <w:t xml:space="preserve"> </w:t>
      </w:r>
      <w:r>
        <w:t>to</w:t>
      </w:r>
      <w:r>
        <w:rPr>
          <w:spacing w:val="23"/>
        </w:rPr>
        <w:t xml:space="preserve"> </w:t>
      </w:r>
      <w:r>
        <w:t>the</w:t>
      </w:r>
      <w:r>
        <w:rPr>
          <w:spacing w:val="23"/>
        </w:rPr>
        <w:t xml:space="preserve"> </w:t>
      </w:r>
      <w:r>
        <w:t>BWH</w:t>
      </w:r>
      <w:r>
        <w:rPr>
          <w:spacing w:val="21"/>
        </w:rPr>
        <w:t xml:space="preserve"> </w:t>
      </w:r>
      <w:r>
        <w:t>ED,</w:t>
      </w:r>
      <w:r>
        <w:rPr>
          <w:spacing w:val="22"/>
        </w:rPr>
        <w:t xml:space="preserve"> </w:t>
      </w:r>
      <w:r>
        <w:t>particularly</w:t>
      </w:r>
      <w:r>
        <w:rPr>
          <w:spacing w:val="22"/>
        </w:rPr>
        <w:t xml:space="preserve"> </w:t>
      </w:r>
      <w:r>
        <w:t>after</w:t>
      </w:r>
      <w:r>
        <w:rPr>
          <w:spacing w:val="22"/>
        </w:rPr>
        <w:t xml:space="preserve"> </w:t>
      </w:r>
      <w:r>
        <w:t>the</w:t>
      </w:r>
      <w:r>
        <w:rPr>
          <w:spacing w:val="22"/>
        </w:rPr>
        <w:t xml:space="preserve"> </w:t>
      </w:r>
      <w:r>
        <w:t>existing</w:t>
      </w:r>
      <w:r>
        <w:rPr>
          <w:spacing w:val="21"/>
        </w:rPr>
        <w:t xml:space="preserve"> </w:t>
      </w:r>
      <w:r>
        <w:t>outpatient</w:t>
      </w:r>
      <w:r>
        <w:rPr>
          <w:spacing w:val="22"/>
        </w:rPr>
        <w:t xml:space="preserve"> </w:t>
      </w:r>
      <w:r>
        <w:t>Acute</w:t>
      </w:r>
      <w:r>
        <w:rPr>
          <w:spacing w:val="22"/>
        </w:rPr>
        <w:t xml:space="preserve"> </w:t>
      </w:r>
      <w:r>
        <w:t>Care</w:t>
      </w:r>
      <w:r>
        <w:rPr>
          <w:spacing w:val="22"/>
        </w:rPr>
        <w:t xml:space="preserve"> </w:t>
      </w:r>
      <w:r>
        <w:t>Clinic</w:t>
      </w:r>
      <w:r>
        <w:rPr>
          <w:spacing w:val="22"/>
        </w:rPr>
        <w:t xml:space="preserve"> </w:t>
      </w:r>
      <w:r>
        <w:t>is</w:t>
      </w:r>
    </w:p>
    <w:p w14:paraId="078738BE" w14:textId="77777777" w:rsidR="00F75108" w:rsidRDefault="00F75108">
      <w:pPr>
        <w:spacing w:line="259" w:lineRule="auto"/>
        <w:jc w:val="both"/>
        <w:sectPr w:rsidR="00F75108">
          <w:type w:val="continuous"/>
          <w:pgSz w:w="12240" w:h="15840"/>
          <w:pgMar w:top="1680" w:right="140" w:bottom="940" w:left="440" w:header="1069" w:footer="746" w:gutter="0"/>
          <w:cols w:space="720"/>
        </w:sectPr>
      </w:pPr>
    </w:p>
    <w:p w14:paraId="078738BF" w14:textId="77777777" w:rsidR="00F75108" w:rsidRDefault="00000000">
      <w:pPr>
        <w:pStyle w:val="BodyText"/>
        <w:spacing w:before="6" w:line="259" w:lineRule="auto"/>
        <w:ind w:left="999" w:right="1294"/>
        <w:jc w:val="both"/>
      </w:pPr>
      <w:r>
        <w:lastRenderedPageBreak/>
        <w:t>closed. Such a patient can sometimes be treated and sent home, but, in many cases, is kept for observation or admitted, either to a BWH-licensed bed (managed by Dana-Farber) or to a Dana-Farber- licensed</w:t>
      </w:r>
      <w:r>
        <w:rPr>
          <w:spacing w:val="-7"/>
        </w:rPr>
        <w:t xml:space="preserve"> </w:t>
      </w:r>
      <w:r>
        <w:t>bed.</w:t>
      </w:r>
      <w:r>
        <w:rPr>
          <w:spacing w:val="-7"/>
        </w:rPr>
        <w:t xml:space="preserve"> </w:t>
      </w:r>
      <w:r>
        <w:t>Additionally,</w:t>
      </w:r>
      <w:r>
        <w:rPr>
          <w:spacing w:val="-6"/>
        </w:rPr>
        <w:t xml:space="preserve"> </w:t>
      </w:r>
      <w:r>
        <w:t>in</w:t>
      </w:r>
      <w:r>
        <w:rPr>
          <w:spacing w:val="-7"/>
        </w:rPr>
        <w:t xml:space="preserve"> </w:t>
      </w:r>
      <w:r>
        <w:t>some</w:t>
      </w:r>
      <w:r>
        <w:rPr>
          <w:spacing w:val="-6"/>
        </w:rPr>
        <w:t xml:space="preserve"> </w:t>
      </w:r>
      <w:r>
        <w:t>cases,</w:t>
      </w:r>
      <w:r>
        <w:rPr>
          <w:spacing w:val="-9"/>
        </w:rPr>
        <w:t xml:space="preserve"> </w:t>
      </w:r>
      <w:r>
        <w:t>because</w:t>
      </w:r>
      <w:r>
        <w:rPr>
          <w:spacing w:val="-8"/>
        </w:rPr>
        <w:t xml:space="preserve"> </w:t>
      </w:r>
      <w:r>
        <w:t>of</w:t>
      </w:r>
      <w:r>
        <w:rPr>
          <w:spacing w:val="-9"/>
        </w:rPr>
        <w:t xml:space="preserve"> </w:t>
      </w:r>
      <w:r>
        <w:t>capacity</w:t>
      </w:r>
      <w:r>
        <w:rPr>
          <w:spacing w:val="-6"/>
        </w:rPr>
        <w:t xml:space="preserve"> </w:t>
      </w:r>
      <w:r>
        <w:t>constraints,</w:t>
      </w:r>
      <w:r>
        <w:rPr>
          <w:spacing w:val="-7"/>
        </w:rPr>
        <w:t xml:space="preserve"> </w:t>
      </w:r>
      <w:r>
        <w:t>a</w:t>
      </w:r>
      <w:r>
        <w:rPr>
          <w:spacing w:val="-7"/>
        </w:rPr>
        <w:t xml:space="preserve"> </w:t>
      </w:r>
      <w:r>
        <w:t>patient</w:t>
      </w:r>
      <w:r>
        <w:rPr>
          <w:spacing w:val="-6"/>
        </w:rPr>
        <w:t xml:space="preserve"> </w:t>
      </w:r>
      <w:r>
        <w:t>who</w:t>
      </w:r>
      <w:r>
        <w:rPr>
          <w:spacing w:val="-8"/>
        </w:rPr>
        <w:t xml:space="preserve"> </w:t>
      </w:r>
      <w:r>
        <w:t>would</w:t>
      </w:r>
      <w:r>
        <w:rPr>
          <w:spacing w:val="-7"/>
        </w:rPr>
        <w:t xml:space="preserve"> </w:t>
      </w:r>
      <w:r>
        <w:t>otherwise be</w:t>
      </w:r>
      <w:r>
        <w:rPr>
          <w:spacing w:val="-9"/>
        </w:rPr>
        <w:t xml:space="preserve"> </w:t>
      </w:r>
      <w:r>
        <w:t>admitted</w:t>
      </w:r>
      <w:r>
        <w:rPr>
          <w:spacing w:val="-10"/>
        </w:rPr>
        <w:t xml:space="preserve"> </w:t>
      </w:r>
      <w:r>
        <w:t>to</w:t>
      </w:r>
      <w:r>
        <w:rPr>
          <w:spacing w:val="-11"/>
        </w:rPr>
        <w:t xml:space="preserve"> </w:t>
      </w:r>
      <w:r>
        <w:t>a</w:t>
      </w:r>
      <w:r>
        <w:rPr>
          <w:spacing w:val="-12"/>
        </w:rPr>
        <w:t xml:space="preserve"> </w:t>
      </w:r>
      <w:r>
        <w:t>medical</w:t>
      </w:r>
      <w:r>
        <w:rPr>
          <w:spacing w:val="-12"/>
        </w:rPr>
        <w:t xml:space="preserve"> </w:t>
      </w:r>
      <w:r>
        <w:t>oncology</w:t>
      </w:r>
      <w:r>
        <w:rPr>
          <w:spacing w:val="-9"/>
        </w:rPr>
        <w:t xml:space="preserve"> </w:t>
      </w:r>
      <w:r>
        <w:t>bed</w:t>
      </w:r>
      <w:r>
        <w:rPr>
          <w:spacing w:val="-10"/>
        </w:rPr>
        <w:t xml:space="preserve"> </w:t>
      </w:r>
      <w:r>
        <w:t>in</w:t>
      </w:r>
      <w:r>
        <w:rPr>
          <w:spacing w:val="-12"/>
        </w:rPr>
        <w:t xml:space="preserve"> </w:t>
      </w:r>
      <w:r>
        <w:t>either</w:t>
      </w:r>
      <w:r>
        <w:rPr>
          <w:spacing w:val="-10"/>
        </w:rPr>
        <w:t xml:space="preserve"> </w:t>
      </w:r>
      <w:r>
        <w:t>licensed</w:t>
      </w:r>
      <w:r>
        <w:rPr>
          <w:spacing w:val="-10"/>
        </w:rPr>
        <w:t xml:space="preserve"> </w:t>
      </w:r>
      <w:r>
        <w:t>hospital</w:t>
      </w:r>
      <w:r>
        <w:rPr>
          <w:spacing w:val="-10"/>
        </w:rPr>
        <w:t xml:space="preserve"> </w:t>
      </w:r>
      <w:r>
        <w:t>remains</w:t>
      </w:r>
      <w:r>
        <w:rPr>
          <w:spacing w:val="-10"/>
        </w:rPr>
        <w:t xml:space="preserve"> </w:t>
      </w:r>
      <w:r>
        <w:t>in</w:t>
      </w:r>
      <w:r>
        <w:rPr>
          <w:spacing w:val="-12"/>
        </w:rPr>
        <w:t xml:space="preserve"> </w:t>
      </w:r>
      <w:r>
        <w:t>the</w:t>
      </w:r>
      <w:r>
        <w:rPr>
          <w:spacing w:val="-11"/>
        </w:rPr>
        <w:t xml:space="preserve"> </w:t>
      </w:r>
      <w:r>
        <w:t>BWH</w:t>
      </w:r>
      <w:r>
        <w:rPr>
          <w:spacing w:val="-10"/>
        </w:rPr>
        <w:t xml:space="preserve"> </w:t>
      </w:r>
      <w:r>
        <w:t>ED</w:t>
      </w:r>
      <w:r>
        <w:rPr>
          <w:spacing w:val="-11"/>
        </w:rPr>
        <w:t xml:space="preserve"> </w:t>
      </w:r>
      <w:r>
        <w:t>instead,</w:t>
      </w:r>
      <w:r>
        <w:rPr>
          <w:spacing w:val="-11"/>
        </w:rPr>
        <w:t xml:space="preserve"> </w:t>
      </w:r>
      <w:r>
        <w:t>creating a suboptimal cancer treatment environment.</w:t>
      </w:r>
    </w:p>
    <w:p w14:paraId="078738C0" w14:textId="77777777" w:rsidR="00F75108" w:rsidRDefault="00000000">
      <w:pPr>
        <w:pStyle w:val="BodyText"/>
        <w:spacing w:before="157" w:line="259" w:lineRule="auto"/>
        <w:ind w:left="999" w:right="1295"/>
        <w:jc w:val="both"/>
      </w:pPr>
      <w:r>
        <w:t>Dana-Farber does not anticipate that 60% of its inpatient patients in the New Cancer Hospital will be admitted through the BIDMC ED, though a significant percentage likely will be.</w:t>
      </w:r>
      <w:r>
        <w:rPr>
          <w:spacing w:val="-2"/>
        </w:rPr>
        <w:t xml:space="preserve"> </w:t>
      </w:r>
      <w:r>
        <w:t>Because of the increased capacity,</w:t>
      </w:r>
      <w:r>
        <w:rPr>
          <w:spacing w:val="-5"/>
        </w:rPr>
        <w:t xml:space="preserve"> </w:t>
      </w:r>
      <w:r>
        <w:t>however,</w:t>
      </w:r>
      <w:r>
        <w:rPr>
          <w:spacing w:val="-5"/>
        </w:rPr>
        <w:t xml:space="preserve"> </w:t>
      </w:r>
      <w:r>
        <w:t>Dana-Farber</w:t>
      </w:r>
      <w:r>
        <w:rPr>
          <w:spacing w:val="-3"/>
        </w:rPr>
        <w:t xml:space="preserve"> </w:t>
      </w:r>
      <w:r>
        <w:t>envisions</w:t>
      </w:r>
      <w:r>
        <w:rPr>
          <w:spacing w:val="-3"/>
        </w:rPr>
        <w:t xml:space="preserve"> </w:t>
      </w:r>
      <w:r>
        <w:t>inpatient</w:t>
      </w:r>
      <w:r>
        <w:rPr>
          <w:spacing w:val="-5"/>
        </w:rPr>
        <w:t xml:space="preserve"> </w:t>
      </w:r>
      <w:r>
        <w:t>admissions</w:t>
      </w:r>
      <w:r>
        <w:rPr>
          <w:spacing w:val="-8"/>
        </w:rPr>
        <w:t xml:space="preserve"> </w:t>
      </w:r>
      <w:r>
        <w:t>occurring</w:t>
      </w:r>
      <w:r>
        <w:rPr>
          <w:spacing w:val="-5"/>
        </w:rPr>
        <w:t xml:space="preserve"> </w:t>
      </w:r>
      <w:r>
        <w:t>through</w:t>
      </w:r>
      <w:r>
        <w:rPr>
          <w:spacing w:val="-4"/>
        </w:rPr>
        <w:t xml:space="preserve"> </w:t>
      </w:r>
      <w:proofErr w:type="gramStart"/>
      <w:r>
        <w:t>a</w:t>
      </w:r>
      <w:r>
        <w:rPr>
          <w:spacing w:val="-3"/>
        </w:rPr>
        <w:t xml:space="preserve"> </w:t>
      </w:r>
      <w:r>
        <w:t>number</w:t>
      </w:r>
      <w:r>
        <w:rPr>
          <w:spacing w:val="-5"/>
        </w:rPr>
        <w:t xml:space="preserve"> </w:t>
      </w:r>
      <w:r>
        <w:t>of</w:t>
      </w:r>
      <w:proofErr w:type="gramEnd"/>
      <w:r>
        <w:rPr>
          <w:spacing w:val="-5"/>
        </w:rPr>
        <w:t xml:space="preserve"> </w:t>
      </w:r>
      <w:r>
        <w:t>additional pathways,</w:t>
      </w:r>
      <w:r>
        <w:rPr>
          <w:spacing w:val="-4"/>
        </w:rPr>
        <w:t xml:space="preserve"> </w:t>
      </w:r>
      <w:r>
        <w:t>including</w:t>
      </w:r>
      <w:r>
        <w:rPr>
          <w:spacing w:val="-2"/>
        </w:rPr>
        <w:t xml:space="preserve"> </w:t>
      </w:r>
      <w:r>
        <w:t>from</w:t>
      </w:r>
      <w:r>
        <w:rPr>
          <w:spacing w:val="-3"/>
        </w:rPr>
        <w:t xml:space="preserve"> </w:t>
      </w:r>
      <w:r>
        <w:t>the</w:t>
      </w:r>
      <w:r>
        <w:rPr>
          <w:spacing w:val="-1"/>
        </w:rPr>
        <w:t xml:space="preserve"> </w:t>
      </w:r>
      <w:r>
        <w:t>outpatient</w:t>
      </w:r>
      <w:r>
        <w:rPr>
          <w:spacing w:val="-3"/>
        </w:rPr>
        <w:t xml:space="preserve"> </w:t>
      </w:r>
      <w:r>
        <w:t>environment,</w:t>
      </w:r>
      <w:r>
        <w:rPr>
          <w:spacing w:val="-1"/>
        </w:rPr>
        <w:t xml:space="preserve"> </w:t>
      </w:r>
      <w:r>
        <w:t>elective</w:t>
      </w:r>
      <w:r>
        <w:rPr>
          <w:spacing w:val="-3"/>
        </w:rPr>
        <w:t xml:space="preserve"> </w:t>
      </w:r>
      <w:r>
        <w:t>admissions,</w:t>
      </w:r>
      <w:r>
        <w:rPr>
          <w:spacing w:val="-4"/>
        </w:rPr>
        <w:t xml:space="preserve"> </w:t>
      </w:r>
      <w:r>
        <w:t>admissions</w:t>
      </w:r>
      <w:r>
        <w:rPr>
          <w:spacing w:val="-1"/>
        </w:rPr>
        <w:t xml:space="preserve"> </w:t>
      </w:r>
      <w:r>
        <w:t>from</w:t>
      </w:r>
      <w:r>
        <w:rPr>
          <w:spacing w:val="-3"/>
        </w:rPr>
        <w:t xml:space="preserve"> </w:t>
      </w:r>
      <w:r>
        <w:t>observation beds, admissions from the (expanded) Dana-Farber Acute Care Clinic (discussed above in response to Question</w:t>
      </w:r>
      <w:r>
        <w:rPr>
          <w:spacing w:val="-12"/>
        </w:rPr>
        <w:t xml:space="preserve"> </w:t>
      </w:r>
      <w:r>
        <w:t>1),</w:t>
      </w:r>
      <w:r>
        <w:rPr>
          <w:spacing w:val="-11"/>
        </w:rPr>
        <w:t xml:space="preserve"> </w:t>
      </w:r>
      <w:r>
        <w:t>transfers</w:t>
      </w:r>
      <w:r>
        <w:rPr>
          <w:spacing w:val="-9"/>
        </w:rPr>
        <w:t xml:space="preserve"> </w:t>
      </w:r>
      <w:r>
        <w:t>from</w:t>
      </w:r>
      <w:r>
        <w:rPr>
          <w:spacing w:val="-10"/>
        </w:rPr>
        <w:t xml:space="preserve"> </w:t>
      </w:r>
      <w:r>
        <w:t>other</w:t>
      </w:r>
      <w:r>
        <w:rPr>
          <w:spacing w:val="-12"/>
        </w:rPr>
        <w:t xml:space="preserve"> </w:t>
      </w:r>
      <w:r>
        <w:t>general</w:t>
      </w:r>
      <w:r>
        <w:rPr>
          <w:spacing w:val="-12"/>
        </w:rPr>
        <w:t xml:space="preserve"> </w:t>
      </w:r>
      <w:r>
        <w:t>acute</w:t>
      </w:r>
      <w:r>
        <w:rPr>
          <w:spacing w:val="-11"/>
        </w:rPr>
        <w:t xml:space="preserve"> </w:t>
      </w:r>
      <w:r>
        <w:t>care</w:t>
      </w:r>
      <w:r>
        <w:rPr>
          <w:spacing w:val="-11"/>
        </w:rPr>
        <w:t xml:space="preserve"> </w:t>
      </w:r>
      <w:r>
        <w:t>hospitals,</w:t>
      </w:r>
      <w:r>
        <w:rPr>
          <w:spacing w:val="-9"/>
        </w:rPr>
        <w:t xml:space="preserve"> </w:t>
      </w:r>
      <w:r>
        <w:t>and</w:t>
      </w:r>
      <w:r>
        <w:rPr>
          <w:spacing w:val="-12"/>
        </w:rPr>
        <w:t xml:space="preserve"> </w:t>
      </w:r>
      <w:r>
        <w:t>transfers</w:t>
      </w:r>
      <w:r>
        <w:rPr>
          <w:spacing w:val="-9"/>
        </w:rPr>
        <w:t xml:space="preserve"> </w:t>
      </w:r>
      <w:r>
        <w:t>from</w:t>
      </w:r>
      <w:r>
        <w:rPr>
          <w:spacing w:val="-10"/>
        </w:rPr>
        <w:t xml:space="preserve"> </w:t>
      </w:r>
      <w:r>
        <w:t>post-acute</w:t>
      </w:r>
      <w:r>
        <w:rPr>
          <w:spacing w:val="-9"/>
        </w:rPr>
        <w:t xml:space="preserve"> </w:t>
      </w:r>
      <w:r>
        <w:t>facilities</w:t>
      </w:r>
      <w:r>
        <w:rPr>
          <w:spacing w:val="-12"/>
        </w:rPr>
        <w:t xml:space="preserve"> </w:t>
      </w:r>
      <w:r>
        <w:t>and nursing homes.</w:t>
      </w:r>
    </w:p>
    <w:p w14:paraId="078738C1" w14:textId="77777777" w:rsidR="00F75108" w:rsidRDefault="00000000">
      <w:pPr>
        <w:spacing w:before="159"/>
        <w:ind w:left="999"/>
        <w:jc w:val="both"/>
        <w:rPr>
          <w:b/>
        </w:rPr>
      </w:pPr>
      <w:r>
        <w:rPr>
          <w:b/>
        </w:rPr>
        <w:t>How</w:t>
      </w:r>
      <w:r>
        <w:rPr>
          <w:b/>
          <w:spacing w:val="-5"/>
        </w:rPr>
        <w:t xml:space="preserve"> </w:t>
      </w:r>
      <w:r>
        <w:rPr>
          <w:b/>
        </w:rPr>
        <w:t>many</w:t>
      </w:r>
      <w:r>
        <w:rPr>
          <w:b/>
          <w:spacing w:val="-5"/>
        </w:rPr>
        <w:t xml:space="preserve"> </w:t>
      </w:r>
      <w:r>
        <w:rPr>
          <w:b/>
        </w:rPr>
        <w:t>of</w:t>
      </w:r>
      <w:r>
        <w:rPr>
          <w:b/>
          <w:spacing w:val="-3"/>
        </w:rPr>
        <w:t xml:space="preserve"> </w:t>
      </w:r>
      <w:r>
        <w:rPr>
          <w:b/>
        </w:rPr>
        <w:t>the</w:t>
      </w:r>
      <w:r>
        <w:rPr>
          <w:b/>
          <w:spacing w:val="-5"/>
        </w:rPr>
        <w:t xml:space="preserve"> </w:t>
      </w:r>
      <w:r>
        <w:rPr>
          <w:b/>
        </w:rPr>
        <w:t>Applicant’s</w:t>
      </w:r>
      <w:r>
        <w:rPr>
          <w:b/>
          <w:spacing w:val="-5"/>
        </w:rPr>
        <w:t xml:space="preserve"> </w:t>
      </w:r>
      <w:r>
        <w:rPr>
          <w:b/>
        </w:rPr>
        <w:t>inpatients</w:t>
      </w:r>
      <w:r>
        <w:rPr>
          <w:b/>
          <w:spacing w:val="-6"/>
        </w:rPr>
        <w:t xml:space="preserve"> </w:t>
      </w:r>
      <w:r>
        <w:rPr>
          <w:b/>
        </w:rPr>
        <w:t>were</w:t>
      </w:r>
      <w:r>
        <w:rPr>
          <w:b/>
          <w:spacing w:val="-6"/>
        </w:rPr>
        <w:t xml:space="preserve"> </w:t>
      </w:r>
      <w:r>
        <w:rPr>
          <w:b/>
        </w:rPr>
        <w:t>transferred</w:t>
      </w:r>
      <w:r>
        <w:rPr>
          <w:b/>
          <w:spacing w:val="-4"/>
        </w:rPr>
        <w:t xml:space="preserve"> </w:t>
      </w:r>
      <w:r>
        <w:rPr>
          <w:b/>
        </w:rPr>
        <w:t>from</w:t>
      </w:r>
      <w:r>
        <w:rPr>
          <w:b/>
          <w:spacing w:val="-6"/>
        </w:rPr>
        <w:t xml:space="preserve"> </w:t>
      </w:r>
      <w:r>
        <w:rPr>
          <w:b/>
        </w:rPr>
        <w:t>another</w:t>
      </w:r>
      <w:r>
        <w:rPr>
          <w:b/>
          <w:spacing w:val="-2"/>
        </w:rPr>
        <w:t xml:space="preserve"> </w:t>
      </w:r>
      <w:r>
        <w:rPr>
          <w:b/>
        </w:rPr>
        <w:t>facility</w:t>
      </w:r>
      <w:r>
        <w:rPr>
          <w:b/>
          <w:spacing w:val="-5"/>
        </w:rPr>
        <w:t xml:space="preserve"> </w:t>
      </w:r>
      <w:r>
        <w:rPr>
          <w:b/>
        </w:rPr>
        <w:t>in</w:t>
      </w:r>
      <w:r>
        <w:rPr>
          <w:b/>
          <w:spacing w:val="-4"/>
        </w:rPr>
        <w:t xml:space="preserve"> </w:t>
      </w:r>
      <w:r>
        <w:rPr>
          <w:b/>
        </w:rPr>
        <w:t>FY22</w:t>
      </w:r>
      <w:r>
        <w:rPr>
          <w:b/>
          <w:spacing w:val="-5"/>
        </w:rPr>
        <w:t xml:space="preserve"> </w:t>
      </w:r>
      <w:r>
        <w:rPr>
          <w:b/>
        </w:rPr>
        <w:t>and</w:t>
      </w:r>
      <w:r>
        <w:rPr>
          <w:b/>
          <w:spacing w:val="-4"/>
        </w:rPr>
        <w:t xml:space="preserve"> </w:t>
      </w:r>
      <w:r>
        <w:rPr>
          <w:b/>
          <w:spacing w:val="-2"/>
        </w:rPr>
        <w:t>FY23?</w:t>
      </w:r>
    </w:p>
    <w:p w14:paraId="078738C2" w14:textId="77777777" w:rsidR="00F75108" w:rsidRDefault="00000000">
      <w:pPr>
        <w:pStyle w:val="BodyText"/>
        <w:spacing w:before="182" w:line="256" w:lineRule="auto"/>
        <w:ind w:left="999" w:right="1294" w:hanging="1"/>
        <w:jc w:val="both"/>
      </w:pPr>
      <w:r>
        <w:t>Dana-Farber</w:t>
      </w:r>
      <w:r>
        <w:rPr>
          <w:spacing w:val="-7"/>
        </w:rPr>
        <w:t xml:space="preserve"> </w:t>
      </w:r>
      <w:r>
        <w:t>estimates</w:t>
      </w:r>
      <w:r>
        <w:rPr>
          <w:spacing w:val="-9"/>
        </w:rPr>
        <w:t xml:space="preserve"> </w:t>
      </w:r>
      <w:r>
        <w:t>approximately</w:t>
      </w:r>
      <w:r>
        <w:rPr>
          <w:spacing w:val="-9"/>
        </w:rPr>
        <w:t xml:space="preserve"> </w:t>
      </w:r>
      <w:r>
        <w:t>300</w:t>
      </w:r>
      <w:r>
        <w:rPr>
          <w:spacing w:val="-6"/>
        </w:rPr>
        <w:t xml:space="preserve"> </w:t>
      </w:r>
      <w:r>
        <w:t>patients</w:t>
      </w:r>
      <w:r>
        <w:rPr>
          <w:spacing w:val="-8"/>
        </w:rPr>
        <w:t xml:space="preserve"> </w:t>
      </w:r>
      <w:r>
        <w:t>were</w:t>
      </w:r>
      <w:r>
        <w:rPr>
          <w:spacing w:val="-7"/>
        </w:rPr>
        <w:t xml:space="preserve"> </w:t>
      </w:r>
      <w:r>
        <w:t>transferred</w:t>
      </w:r>
      <w:r>
        <w:rPr>
          <w:spacing w:val="-8"/>
        </w:rPr>
        <w:t xml:space="preserve"> </w:t>
      </w:r>
      <w:r>
        <w:t>to</w:t>
      </w:r>
      <w:r>
        <w:rPr>
          <w:spacing w:val="-6"/>
        </w:rPr>
        <w:t xml:space="preserve"> </w:t>
      </w:r>
      <w:r>
        <w:t>Dana-Farber</w:t>
      </w:r>
      <w:r>
        <w:rPr>
          <w:spacing w:val="-8"/>
        </w:rPr>
        <w:t xml:space="preserve"> </w:t>
      </w:r>
      <w:r>
        <w:t>licensed</w:t>
      </w:r>
      <w:r>
        <w:rPr>
          <w:spacing w:val="-10"/>
        </w:rPr>
        <w:t xml:space="preserve"> </w:t>
      </w:r>
      <w:r>
        <w:t>or</w:t>
      </w:r>
      <w:r>
        <w:rPr>
          <w:spacing w:val="-9"/>
        </w:rPr>
        <w:t xml:space="preserve"> </w:t>
      </w:r>
      <w:r>
        <w:t>managed beds from outside facilities in each of FY22 and FY23.</w:t>
      </w:r>
    </w:p>
    <w:p w14:paraId="078738C3" w14:textId="77777777" w:rsidR="00F75108" w:rsidRDefault="00000000">
      <w:pPr>
        <w:pStyle w:val="ListParagraph"/>
        <w:numPr>
          <w:ilvl w:val="0"/>
          <w:numId w:val="3"/>
        </w:numPr>
        <w:tabs>
          <w:tab w:val="left" w:pos="1717"/>
          <w:tab w:val="left" w:pos="1720"/>
        </w:tabs>
        <w:spacing w:before="164" w:line="259" w:lineRule="auto"/>
        <w:ind w:right="1474"/>
        <w:rPr>
          <w:b/>
        </w:rPr>
      </w:pPr>
      <w:r>
        <w:rPr>
          <w:b/>
        </w:rPr>
        <w:t>The</w:t>
      </w:r>
      <w:r>
        <w:rPr>
          <w:b/>
          <w:spacing w:val="-2"/>
        </w:rPr>
        <w:t xml:space="preserve"> </w:t>
      </w:r>
      <w:r>
        <w:rPr>
          <w:b/>
        </w:rPr>
        <w:t>application</w:t>
      </w:r>
      <w:r>
        <w:rPr>
          <w:b/>
          <w:spacing w:val="-2"/>
        </w:rPr>
        <w:t xml:space="preserve"> </w:t>
      </w:r>
      <w:r>
        <w:rPr>
          <w:b/>
        </w:rPr>
        <w:t>states the</w:t>
      </w:r>
      <w:r>
        <w:rPr>
          <w:b/>
          <w:spacing w:val="-4"/>
        </w:rPr>
        <w:t xml:space="preserve"> </w:t>
      </w:r>
      <w:r>
        <w:rPr>
          <w:b/>
        </w:rPr>
        <w:t>ALOS</w:t>
      </w:r>
      <w:r>
        <w:rPr>
          <w:b/>
          <w:spacing w:val="-2"/>
        </w:rPr>
        <w:t xml:space="preserve"> </w:t>
      </w:r>
      <w:r>
        <w:rPr>
          <w:b/>
        </w:rPr>
        <w:t>in</w:t>
      </w:r>
      <w:r>
        <w:rPr>
          <w:b/>
          <w:spacing w:val="-2"/>
        </w:rPr>
        <w:t xml:space="preserve"> </w:t>
      </w:r>
      <w:r>
        <w:rPr>
          <w:b/>
        </w:rPr>
        <w:t>the</w:t>
      </w:r>
      <w:r>
        <w:rPr>
          <w:b/>
          <w:spacing w:val="-4"/>
        </w:rPr>
        <w:t xml:space="preserve"> </w:t>
      </w:r>
      <w:r>
        <w:rPr>
          <w:b/>
        </w:rPr>
        <w:t>BWH</w:t>
      </w:r>
      <w:r>
        <w:rPr>
          <w:b/>
          <w:spacing w:val="-3"/>
        </w:rPr>
        <w:t xml:space="preserve"> </w:t>
      </w:r>
      <w:r>
        <w:rPr>
          <w:b/>
        </w:rPr>
        <w:t>ED</w:t>
      </w:r>
      <w:r>
        <w:rPr>
          <w:b/>
          <w:spacing w:val="-3"/>
        </w:rPr>
        <w:t xml:space="preserve"> </w:t>
      </w:r>
      <w:r>
        <w:rPr>
          <w:b/>
        </w:rPr>
        <w:t>increased</w:t>
      </w:r>
      <w:r>
        <w:rPr>
          <w:b/>
          <w:spacing w:val="-2"/>
        </w:rPr>
        <w:t xml:space="preserve"> </w:t>
      </w:r>
      <w:r>
        <w:rPr>
          <w:b/>
        </w:rPr>
        <w:t>from</w:t>
      </w:r>
      <w:r>
        <w:rPr>
          <w:b/>
          <w:spacing w:val="-1"/>
        </w:rPr>
        <w:t xml:space="preserve"> </w:t>
      </w:r>
      <w:r>
        <w:rPr>
          <w:b/>
        </w:rPr>
        <w:t>6.9 hours</w:t>
      </w:r>
      <w:r>
        <w:rPr>
          <w:b/>
          <w:spacing w:val="-3"/>
        </w:rPr>
        <w:t xml:space="preserve"> </w:t>
      </w:r>
      <w:r>
        <w:rPr>
          <w:b/>
        </w:rPr>
        <w:t>in</w:t>
      </w:r>
      <w:r>
        <w:rPr>
          <w:b/>
          <w:spacing w:val="-2"/>
        </w:rPr>
        <w:t xml:space="preserve"> </w:t>
      </w:r>
      <w:r>
        <w:rPr>
          <w:b/>
        </w:rPr>
        <w:t>2018 to</w:t>
      </w:r>
      <w:r>
        <w:rPr>
          <w:b/>
          <w:spacing w:val="-4"/>
        </w:rPr>
        <w:t xml:space="preserve"> </w:t>
      </w:r>
      <w:r>
        <w:rPr>
          <w:b/>
        </w:rPr>
        <w:t>8.6 hours in 2022, a 25% increase (pg. 6).</w:t>
      </w:r>
    </w:p>
    <w:p w14:paraId="078738C4" w14:textId="77777777" w:rsidR="00F75108" w:rsidRDefault="00000000">
      <w:pPr>
        <w:pStyle w:val="ListParagraph"/>
        <w:numPr>
          <w:ilvl w:val="1"/>
          <w:numId w:val="3"/>
        </w:numPr>
        <w:tabs>
          <w:tab w:val="left" w:pos="2438"/>
        </w:tabs>
        <w:spacing w:line="267" w:lineRule="exact"/>
        <w:ind w:left="2438" w:hanging="358"/>
        <w:rPr>
          <w:b/>
        </w:rPr>
      </w:pPr>
      <w:r>
        <w:rPr>
          <w:b/>
        </w:rPr>
        <w:t>How</w:t>
      </w:r>
      <w:r>
        <w:rPr>
          <w:b/>
          <w:spacing w:val="-3"/>
        </w:rPr>
        <w:t xml:space="preserve"> </w:t>
      </w:r>
      <w:r>
        <w:rPr>
          <w:b/>
        </w:rPr>
        <w:t>was ALOS</w:t>
      </w:r>
      <w:r>
        <w:rPr>
          <w:b/>
          <w:spacing w:val="-2"/>
        </w:rPr>
        <w:t xml:space="preserve"> </w:t>
      </w:r>
      <w:r>
        <w:rPr>
          <w:b/>
        </w:rPr>
        <w:t>in</w:t>
      </w:r>
      <w:r>
        <w:rPr>
          <w:b/>
          <w:spacing w:val="-2"/>
        </w:rPr>
        <w:t xml:space="preserve"> </w:t>
      </w:r>
      <w:r>
        <w:rPr>
          <w:b/>
        </w:rPr>
        <w:t>the</w:t>
      </w:r>
      <w:r>
        <w:rPr>
          <w:b/>
          <w:spacing w:val="-4"/>
        </w:rPr>
        <w:t xml:space="preserve"> </w:t>
      </w:r>
      <w:r>
        <w:rPr>
          <w:b/>
        </w:rPr>
        <w:t>ED</w:t>
      </w:r>
      <w:r>
        <w:rPr>
          <w:b/>
          <w:spacing w:val="-3"/>
        </w:rPr>
        <w:t xml:space="preserve"> </w:t>
      </w:r>
      <w:r>
        <w:rPr>
          <w:b/>
          <w:spacing w:val="-2"/>
        </w:rPr>
        <w:t>calculated?</w:t>
      </w:r>
    </w:p>
    <w:p w14:paraId="078738C5" w14:textId="77777777" w:rsidR="00F75108" w:rsidRDefault="00000000">
      <w:pPr>
        <w:pStyle w:val="BodyText"/>
        <w:spacing w:before="183" w:line="259" w:lineRule="auto"/>
        <w:ind w:left="999" w:right="1294"/>
        <w:jc w:val="both"/>
      </w:pPr>
      <w:r>
        <w:t>ALOS was calculated using the CHIA data available in the Massachusetts Health Data Consortium (“MHDC”),</w:t>
      </w:r>
      <w:r>
        <w:rPr>
          <w:spacing w:val="-4"/>
        </w:rPr>
        <w:t xml:space="preserve"> </w:t>
      </w:r>
      <w:r>
        <w:t>which</w:t>
      </w:r>
      <w:r>
        <w:rPr>
          <w:spacing w:val="-3"/>
        </w:rPr>
        <w:t xml:space="preserve"> </w:t>
      </w:r>
      <w:r>
        <w:t>states</w:t>
      </w:r>
      <w:r>
        <w:rPr>
          <w:spacing w:val="-2"/>
        </w:rPr>
        <w:t xml:space="preserve"> </w:t>
      </w:r>
      <w:r>
        <w:t>that</w:t>
      </w:r>
      <w:r>
        <w:rPr>
          <w:spacing w:val="-1"/>
        </w:rPr>
        <w:t xml:space="preserve"> </w:t>
      </w:r>
      <w:r>
        <w:t>“Length</w:t>
      </w:r>
      <w:r>
        <w:rPr>
          <w:spacing w:val="-3"/>
        </w:rPr>
        <w:t xml:space="preserve"> </w:t>
      </w:r>
      <w:r>
        <w:t>of</w:t>
      </w:r>
      <w:r>
        <w:rPr>
          <w:spacing w:val="-4"/>
        </w:rPr>
        <w:t xml:space="preserve"> </w:t>
      </w:r>
      <w:r>
        <w:t>Stay”</w:t>
      </w:r>
      <w:r>
        <w:rPr>
          <w:spacing w:val="-1"/>
        </w:rPr>
        <w:t xml:space="preserve"> </w:t>
      </w:r>
      <w:r>
        <w:t>is</w:t>
      </w:r>
      <w:r>
        <w:rPr>
          <w:spacing w:val="-2"/>
        </w:rPr>
        <w:t xml:space="preserve"> </w:t>
      </w:r>
      <w:r>
        <w:t>calculated</w:t>
      </w:r>
      <w:r>
        <w:rPr>
          <w:spacing w:val="-3"/>
        </w:rPr>
        <w:t xml:space="preserve"> </w:t>
      </w:r>
      <w:r>
        <w:t>by</w:t>
      </w:r>
      <w:r>
        <w:rPr>
          <w:spacing w:val="-3"/>
        </w:rPr>
        <w:t xml:space="preserve"> </w:t>
      </w:r>
      <w:r>
        <w:t>“subtracting</w:t>
      </w:r>
      <w:r>
        <w:rPr>
          <w:spacing w:val="-3"/>
        </w:rPr>
        <w:t xml:space="preserve"> </w:t>
      </w:r>
      <w:r>
        <w:t>the</w:t>
      </w:r>
      <w:r>
        <w:rPr>
          <w:spacing w:val="-1"/>
        </w:rPr>
        <w:t xml:space="preserve"> </w:t>
      </w:r>
      <w:r>
        <w:t>arrival</w:t>
      </w:r>
      <w:r>
        <w:rPr>
          <w:spacing w:val="-2"/>
        </w:rPr>
        <w:t xml:space="preserve"> </w:t>
      </w:r>
      <w:r>
        <w:t>date</w:t>
      </w:r>
      <w:r>
        <w:rPr>
          <w:spacing w:val="-1"/>
        </w:rPr>
        <w:t xml:space="preserve"> </w:t>
      </w:r>
      <w:r>
        <w:t>and</w:t>
      </w:r>
      <w:r>
        <w:rPr>
          <w:spacing w:val="-5"/>
        </w:rPr>
        <w:t xml:space="preserve"> </w:t>
      </w:r>
      <w:r>
        <w:t>time</w:t>
      </w:r>
      <w:r>
        <w:rPr>
          <w:spacing w:val="-1"/>
        </w:rPr>
        <w:t xml:space="preserve"> </w:t>
      </w:r>
      <w:r>
        <w:t>from the departure date and time and is reported in hours.” As shown in the table below, the Application inadvertently understated</w:t>
      </w:r>
      <w:r>
        <w:rPr>
          <w:spacing w:val="-3"/>
        </w:rPr>
        <w:t xml:space="preserve"> </w:t>
      </w:r>
      <w:r>
        <w:t>the BWH</w:t>
      </w:r>
      <w:r>
        <w:rPr>
          <w:spacing w:val="-3"/>
        </w:rPr>
        <w:t xml:space="preserve"> </w:t>
      </w:r>
      <w:r>
        <w:t>ED</w:t>
      </w:r>
      <w:r>
        <w:rPr>
          <w:spacing w:val="-1"/>
        </w:rPr>
        <w:t xml:space="preserve"> </w:t>
      </w:r>
      <w:r>
        <w:t>ALOS increase</w:t>
      </w:r>
      <w:r>
        <w:rPr>
          <w:spacing w:val="-1"/>
        </w:rPr>
        <w:t xml:space="preserve"> </w:t>
      </w:r>
      <w:r>
        <w:t>from</w:t>
      </w:r>
      <w:r>
        <w:rPr>
          <w:spacing w:val="-1"/>
        </w:rPr>
        <w:t xml:space="preserve"> </w:t>
      </w:r>
      <w:r>
        <w:t>2018</w:t>
      </w:r>
      <w:r>
        <w:rPr>
          <w:spacing w:val="-1"/>
        </w:rPr>
        <w:t xml:space="preserve"> </w:t>
      </w:r>
      <w:r>
        <w:t>to</w:t>
      </w:r>
      <w:r>
        <w:rPr>
          <w:spacing w:val="-1"/>
        </w:rPr>
        <w:t xml:space="preserve"> </w:t>
      </w:r>
      <w:r>
        <w:t>2022. The</w:t>
      </w:r>
      <w:r>
        <w:rPr>
          <w:spacing w:val="-1"/>
        </w:rPr>
        <w:t xml:space="preserve"> </w:t>
      </w:r>
      <w:r>
        <w:t>ALOS in 2022 was actually</w:t>
      </w:r>
    </w:p>
    <w:p w14:paraId="078738C6" w14:textId="77777777" w:rsidR="00F75108" w:rsidRDefault="00000000">
      <w:pPr>
        <w:pStyle w:val="BodyText"/>
        <w:spacing w:line="267" w:lineRule="exact"/>
        <w:ind w:left="1000"/>
        <w:jc w:val="both"/>
      </w:pPr>
      <w:r>
        <w:t>9.43</w:t>
      </w:r>
      <w:r>
        <w:rPr>
          <w:spacing w:val="-5"/>
        </w:rPr>
        <w:t xml:space="preserve"> </w:t>
      </w:r>
      <w:r>
        <w:t>hours</w:t>
      </w:r>
      <w:r>
        <w:rPr>
          <w:spacing w:val="-5"/>
        </w:rPr>
        <w:t xml:space="preserve"> </w:t>
      </w:r>
      <w:r>
        <w:t>and</w:t>
      </w:r>
      <w:r>
        <w:rPr>
          <w:spacing w:val="-5"/>
        </w:rPr>
        <w:t xml:space="preserve"> </w:t>
      </w:r>
      <w:r>
        <w:t>the</w:t>
      </w:r>
      <w:r>
        <w:rPr>
          <w:spacing w:val="-2"/>
        </w:rPr>
        <w:t xml:space="preserve"> </w:t>
      </w:r>
      <w:r>
        <w:t>percent</w:t>
      </w:r>
      <w:r>
        <w:rPr>
          <w:spacing w:val="-6"/>
        </w:rPr>
        <w:t xml:space="preserve"> </w:t>
      </w:r>
      <w:r>
        <w:t>change</w:t>
      </w:r>
      <w:r>
        <w:rPr>
          <w:spacing w:val="-3"/>
        </w:rPr>
        <w:t xml:space="preserve"> </w:t>
      </w:r>
      <w:r>
        <w:t>against</w:t>
      </w:r>
      <w:r>
        <w:rPr>
          <w:spacing w:val="-5"/>
        </w:rPr>
        <w:t xml:space="preserve"> </w:t>
      </w:r>
      <w:r>
        <w:t>2018</w:t>
      </w:r>
      <w:r>
        <w:rPr>
          <w:spacing w:val="-4"/>
        </w:rPr>
        <w:t xml:space="preserve"> </w:t>
      </w:r>
      <w:r>
        <w:t>was</w:t>
      </w:r>
      <w:r>
        <w:rPr>
          <w:spacing w:val="-6"/>
        </w:rPr>
        <w:t xml:space="preserve"> </w:t>
      </w:r>
      <w:r>
        <w:t>approximately</w:t>
      </w:r>
      <w:r>
        <w:rPr>
          <w:spacing w:val="-1"/>
        </w:rPr>
        <w:t xml:space="preserve"> </w:t>
      </w:r>
      <w:r>
        <w:rPr>
          <w:spacing w:val="-4"/>
        </w:rPr>
        <w:t>38%.</w:t>
      </w:r>
    </w:p>
    <w:p w14:paraId="078738C7" w14:textId="77777777" w:rsidR="00F75108" w:rsidRDefault="00F75108">
      <w:pPr>
        <w:pStyle w:val="BodyText"/>
        <w:rPr>
          <w:sz w:val="20"/>
        </w:rPr>
      </w:pPr>
    </w:p>
    <w:p w14:paraId="078738C8" w14:textId="77777777" w:rsidR="00F75108" w:rsidRDefault="00F75108">
      <w:pPr>
        <w:pStyle w:val="BodyText"/>
        <w:spacing w:before="188"/>
        <w:rPr>
          <w:sz w:val="20"/>
        </w:rPr>
      </w:pPr>
    </w:p>
    <w:tbl>
      <w:tblPr>
        <w:tblW w:w="0" w:type="auto"/>
        <w:tblInd w:w="2217" w:type="dxa"/>
        <w:tblLayout w:type="fixed"/>
        <w:tblCellMar>
          <w:left w:w="0" w:type="dxa"/>
          <w:right w:w="0" w:type="dxa"/>
        </w:tblCellMar>
        <w:tblLook w:val="01E0" w:firstRow="1" w:lastRow="1" w:firstColumn="1" w:lastColumn="1" w:noHBand="0" w:noVBand="0"/>
      </w:tblPr>
      <w:tblGrid>
        <w:gridCol w:w="1098"/>
        <w:gridCol w:w="1524"/>
        <w:gridCol w:w="2045"/>
        <w:gridCol w:w="2277"/>
      </w:tblGrid>
      <w:tr w:rsidR="00F75108" w14:paraId="078738CD" w14:textId="77777777" w:rsidTr="003E2E0C">
        <w:trPr>
          <w:cantSplit/>
          <w:trHeight w:val="256"/>
          <w:tblHeader/>
        </w:trPr>
        <w:tc>
          <w:tcPr>
            <w:tcW w:w="1098" w:type="dxa"/>
            <w:tcBorders>
              <w:bottom w:val="single" w:sz="4" w:space="0" w:color="000000"/>
            </w:tcBorders>
          </w:tcPr>
          <w:p w14:paraId="078738C9" w14:textId="77777777" w:rsidR="00F75108" w:rsidRDefault="00000000">
            <w:pPr>
              <w:pStyle w:val="TableParagraph"/>
              <w:spacing w:line="225" w:lineRule="exact"/>
              <w:ind w:left="124" w:right="1"/>
              <w:jc w:val="center"/>
              <w:rPr>
                <w:b/>
              </w:rPr>
            </w:pPr>
            <w:r>
              <w:rPr>
                <w:b/>
                <w:spacing w:val="-5"/>
              </w:rPr>
              <w:t>CY</w:t>
            </w:r>
          </w:p>
        </w:tc>
        <w:tc>
          <w:tcPr>
            <w:tcW w:w="1524" w:type="dxa"/>
            <w:tcBorders>
              <w:bottom w:val="single" w:sz="4" w:space="0" w:color="000000"/>
            </w:tcBorders>
          </w:tcPr>
          <w:p w14:paraId="078738CA" w14:textId="77777777" w:rsidR="00F75108" w:rsidRDefault="00000000">
            <w:pPr>
              <w:pStyle w:val="TableParagraph"/>
              <w:spacing w:line="225" w:lineRule="exact"/>
              <w:ind w:left="28"/>
              <w:jc w:val="center"/>
              <w:rPr>
                <w:b/>
              </w:rPr>
            </w:pPr>
            <w:r>
              <w:rPr>
                <w:b/>
                <w:spacing w:val="-2"/>
              </w:rPr>
              <w:t>Encounters</w:t>
            </w:r>
          </w:p>
        </w:tc>
        <w:tc>
          <w:tcPr>
            <w:tcW w:w="2045" w:type="dxa"/>
            <w:tcBorders>
              <w:bottom w:val="single" w:sz="4" w:space="0" w:color="000000"/>
            </w:tcBorders>
          </w:tcPr>
          <w:p w14:paraId="078738CB" w14:textId="77777777" w:rsidR="00F75108" w:rsidRDefault="00000000">
            <w:pPr>
              <w:pStyle w:val="TableParagraph"/>
              <w:spacing w:line="225" w:lineRule="exact"/>
              <w:ind w:right="6"/>
              <w:jc w:val="center"/>
              <w:rPr>
                <w:b/>
              </w:rPr>
            </w:pPr>
            <w:r>
              <w:rPr>
                <w:b/>
              </w:rPr>
              <w:t>ED</w:t>
            </w:r>
            <w:r>
              <w:rPr>
                <w:b/>
                <w:spacing w:val="-2"/>
              </w:rPr>
              <w:t xml:space="preserve"> </w:t>
            </w:r>
            <w:r>
              <w:rPr>
                <w:b/>
              </w:rPr>
              <w:t>ALOS</w:t>
            </w:r>
            <w:r>
              <w:rPr>
                <w:b/>
                <w:spacing w:val="-1"/>
              </w:rPr>
              <w:t xml:space="preserve"> </w:t>
            </w:r>
            <w:r>
              <w:rPr>
                <w:b/>
              </w:rPr>
              <w:t>in</w:t>
            </w:r>
            <w:r>
              <w:rPr>
                <w:b/>
                <w:spacing w:val="-2"/>
              </w:rPr>
              <w:t xml:space="preserve"> hours</w:t>
            </w:r>
          </w:p>
        </w:tc>
        <w:tc>
          <w:tcPr>
            <w:tcW w:w="2277" w:type="dxa"/>
            <w:tcBorders>
              <w:bottom w:val="single" w:sz="4" w:space="0" w:color="000000"/>
            </w:tcBorders>
          </w:tcPr>
          <w:p w14:paraId="078738CC" w14:textId="77777777" w:rsidR="00F75108" w:rsidRDefault="00000000">
            <w:pPr>
              <w:pStyle w:val="TableParagraph"/>
              <w:spacing w:line="225" w:lineRule="exact"/>
              <w:ind w:left="84" w:right="1"/>
              <w:jc w:val="center"/>
              <w:rPr>
                <w:b/>
              </w:rPr>
            </w:pPr>
            <w:r>
              <w:rPr>
                <w:b/>
              </w:rPr>
              <w:t>%</w:t>
            </w:r>
            <w:r>
              <w:rPr>
                <w:b/>
                <w:spacing w:val="-3"/>
              </w:rPr>
              <w:t xml:space="preserve"> </w:t>
            </w:r>
            <w:r>
              <w:rPr>
                <w:b/>
              </w:rPr>
              <w:t>Change</w:t>
            </w:r>
            <w:r>
              <w:rPr>
                <w:b/>
                <w:spacing w:val="-3"/>
              </w:rPr>
              <w:t xml:space="preserve"> </w:t>
            </w:r>
            <w:r>
              <w:rPr>
                <w:b/>
              </w:rPr>
              <w:t>from</w:t>
            </w:r>
            <w:r>
              <w:rPr>
                <w:b/>
                <w:spacing w:val="-3"/>
              </w:rPr>
              <w:t xml:space="preserve"> </w:t>
            </w:r>
            <w:r>
              <w:rPr>
                <w:b/>
                <w:spacing w:val="-4"/>
              </w:rPr>
              <w:t>2018</w:t>
            </w:r>
          </w:p>
        </w:tc>
      </w:tr>
      <w:tr w:rsidR="00F75108" w14:paraId="078738D2" w14:textId="77777777" w:rsidTr="003E2E0C">
        <w:trPr>
          <w:cantSplit/>
          <w:trHeight w:val="303"/>
        </w:trPr>
        <w:tc>
          <w:tcPr>
            <w:tcW w:w="1098" w:type="dxa"/>
            <w:tcBorders>
              <w:top w:val="single" w:sz="4" w:space="0" w:color="000000"/>
            </w:tcBorders>
          </w:tcPr>
          <w:p w14:paraId="078738CE" w14:textId="77777777" w:rsidR="00F75108" w:rsidRDefault="00000000">
            <w:pPr>
              <w:pStyle w:val="TableParagraph"/>
              <w:spacing w:line="268" w:lineRule="exact"/>
              <w:ind w:left="124" w:right="1"/>
              <w:jc w:val="center"/>
            </w:pPr>
            <w:r>
              <w:rPr>
                <w:spacing w:val="-4"/>
              </w:rPr>
              <w:t>2018</w:t>
            </w:r>
          </w:p>
        </w:tc>
        <w:tc>
          <w:tcPr>
            <w:tcW w:w="1524" w:type="dxa"/>
            <w:tcBorders>
              <w:top w:val="single" w:sz="4" w:space="0" w:color="000000"/>
            </w:tcBorders>
          </w:tcPr>
          <w:p w14:paraId="078738CF" w14:textId="77777777" w:rsidR="00F75108" w:rsidRDefault="00000000">
            <w:pPr>
              <w:pStyle w:val="TableParagraph"/>
              <w:spacing w:line="268" w:lineRule="exact"/>
              <w:ind w:left="28"/>
              <w:jc w:val="center"/>
            </w:pPr>
            <w:r>
              <w:rPr>
                <w:spacing w:val="-2"/>
              </w:rPr>
              <w:t>41,451</w:t>
            </w:r>
          </w:p>
        </w:tc>
        <w:tc>
          <w:tcPr>
            <w:tcW w:w="2045" w:type="dxa"/>
            <w:tcBorders>
              <w:top w:val="single" w:sz="4" w:space="0" w:color="000000"/>
            </w:tcBorders>
          </w:tcPr>
          <w:p w14:paraId="078738D0" w14:textId="77777777" w:rsidR="00F75108" w:rsidRDefault="00000000">
            <w:pPr>
              <w:pStyle w:val="TableParagraph"/>
              <w:spacing w:line="268" w:lineRule="exact"/>
              <w:ind w:left="1" w:right="6"/>
              <w:jc w:val="center"/>
            </w:pPr>
            <w:r>
              <w:rPr>
                <w:spacing w:val="-4"/>
              </w:rPr>
              <w:t>6.86</w:t>
            </w:r>
          </w:p>
        </w:tc>
        <w:tc>
          <w:tcPr>
            <w:tcW w:w="2277" w:type="dxa"/>
            <w:tcBorders>
              <w:top w:val="single" w:sz="4" w:space="0" w:color="000000"/>
            </w:tcBorders>
          </w:tcPr>
          <w:p w14:paraId="078738D1" w14:textId="77777777" w:rsidR="00F75108" w:rsidRDefault="00000000">
            <w:pPr>
              <w:pStyle w:val="TableParagraph"/>
              <w:spacing w:line="268" w:lineRule="exact"/>
              <w:ind w:left="84" w:right="2"/>
              <w:jc w:val="center"/>
            </w:pPr>
            <w:r>
              <w:rPr>
                <w:spacing w:val="-5"/>
              </w:rPr>
              <w:t>N/A</w:t>
            </w:r>
          </w:p>
        </w:tc>
      </w:tr>
      <w:tr w:rsidR="00F75108" w14:paraId="078738D7" w14:textId="77777777" w:rsidTr="003E2E0C">
        <w:trPr>
          <w:cantSplit/>
          <w:trHeight w:val="300"/>
        </w:trPr>
        <w:tc>
          <w:tcPr>
            <w:tcW w:w="1098" w:type="dxa"/>
          </w:tcPr>
          <w:p w14:paraId="078738D3" w14:textId="77777777" w:rsidR="00F75108" w:rsidRDefault="00000000">
            <w:pPr>
              <w:pStyle w:val="TableParagraph"/>
              <w:spacing w:line="264" w:lineRule="exact"/>
              <w:ind w:left="124" w:right="1"/>
              <w:jc w:val="center"/>
            </w:pPr>
            <w:r>
              <w:rPr>
                <w:spacing w:val="-4"/>
              </w:rPr>
              <w:t>2019</w:t>
            </w:r>
          </w:p>
        </w:tc>
        <w:tc>
          <w:tcPr>
            <w:tcW w:w="1524" w:type="dxa"/>
          </w:tcPr>
          <w:p w14:paraId="078738D4" w14:textId="77777777" w:rsidR="00F75108" w:rsidRDefault="00000000">
            <w:pPr>
              <w:pStyle w:val="TableParagraph"/>
              <w:spacing w:line="264" w:lineRule="exact"/>
              <w:ind w:left="28"/>
              <w:jc w:val="center"/>
            </w:pPr>
            <w:r>
              <w:rPr>
                <w:spacing w:val="-2"/>
              </w:rPr>
              <w:t>41,690</w:t>
            </w:r>
          </w:p>
        </w:tc>
        <w:tc>
          <w:tcPr>
            <w:tcW w:w="2045" w:type="dxa"/>
          </w:tcPr>
          <w:p w14:paraId="078738D5" w14:textId="77777777" w:rsidR="00F75108" w:rsidRDefault="00000000">
            <w:pPr>
              <w:pStyle w:val="TableParagraph"/>
              <w:spacing w:line="264" w:lineRule="exact"/>
              <w:ind w:left="1" w:right="6"/>
              <w:jc w:val="center"/>
            </w:pPr>
            <w:r>
              <w:rPr>
                <w:spacing w:val="-4"/>
              </w:rPr>
              <w:t>7.26</w:t>
            </w:r>
          </w:p>
        </w:tc>
        <w:tc>
          <w:tcPr>
            <w:tcW w:w="2277" w:type="dxa"/>
          </w:tcPr>
          <w:p w14:paraId="078738D6" w14:textId="77777777" w:rsidR="00F75108" w:rsidRDefault="00000000">
            <w:pPr>
              <w:pStyle w:val="TableParagraph"/>
              <w:spacing w:line="264" w:lineRule="exact"/>
              <w:ind w:left="84"/>
              <w:jc w:val="center"/>
            </w:pPr>
            <w:r>
              <w:rPr>
                <w:spacing w:val="-4"/>
              </w:rPr>
              <w:t>5.8%</w:t>
            </w:r>
          </w:p>
        </w:tc>
      </w:tr>
      <w:tr w:rsidR="00F75108" w14:paraId="078738DC" w14:textId="77777777" w:rsidTr="003E2E0C">
        <w:trPr>
          <w:cantSplit/>
          <w:trHeight w:val="300"/>
        </w:trPr>
        <w:tc>
          <w:tcPr>
            <w:tcW w:w="1098" w:type="dxa"/>
          </w:tcPr>
          <w:p w14:paraId="078738D8" w14:textId="77777777" w:rsidR="00F75108" w:rsidRDefault="00000000">
            <w:pPr>
              <w:pStyle w:val="TableParagraph"/>
              <w:spacing w:line="264" w:lineRule="exact"/>
              <w:ind w:left="124" w:right="1"/>
              <w:jc w:val="center"/>
            </w:pPr>
            <w:r>
              <w:rPr>
                <w:spacing w:val="-4"/>
              </w:rPr>
              <w:t>2020</w:t>
            </w:r>
          </w:p>
        </w:tc>
        <w:tc>
          <w:tcPr>
            <w:tcW w:w="1524" w:type="dxa"/>
          </w:tcPr>
          <w:p w14:paraId="078738D9" w14:textId="77777777" w:rsidR="00F75108" w:rsidRDefault="00000000">
            <w:pPr>
              <w:pStyle w:val="TableParagraph"/>
              <w:spacing w:line="264" w:lineRule="exact"/>
              <w:ind w:left="28"/>
              <w:jc w:val="center"/>
            </w:pPr>
            <w:r>
              <w:rPr>
                <w:spacing w:val="-2"/>
              </w:rPr>
              <w:t>32,484</w:t>
            </w:r>
          </w:p>
        </w:tc>
        <w:tc>
          <w:tcPr>
            <w:tcW w:w="2045" w:type="dxa"/>
          </w:tcPr>
          <w:p w14:paraId="078738DA" w14:textId="77777777" w:rsidR="00F75108" w:rsidRDefault="00000000">
            <w:pPr>
              <w:pStyle w:val="TableParagraph"/>
              <w:spacing w:line="264" w:lineRule="exact"/>
              <w:ind w:left="1" w:right="6"/>
              <w:jc w:val="center"/>
            </w:pPr>
            <w:r>
              <w:rPr>
                <w:spacing w:val="-4"/>
              </w:rPr>
              <w:t>7.47</w:t>
            </w:r>
          </w:p>
        </w:tc>
        <w:tc>
          <w:tcPr>
            <w:tcW w:w="2277" w:type="dxa"/>
          </w:tcPr>
          <w:p w14:paraId="078738DB" w14:textId="77777777" w:rsidR="00F75108" w:rsidRDefault="00000000">
            <w:pPr>
              <w:pStyle w:val="TableParagraph"/>
              <w:spacing w:line="264" w:lineRule="exact"/>
              <w:ind w:left="84"/>
              <w:jc w:val="center"/>
            </w:pPr>
            <w:r>
              <w:rPr>
                <w:spacing w:val="-4"/>
              </w:rPr>
              <w:t>8.9%</w:t>
            </w:r>
          </w:p>
        </w:tc>
      </w:tr>
      <w:tr w:rsidR="00F75108" w14:paraId="078738E1" w14:textId="77777777" w:rsidTr="003E2E0C">
        <w:trPr>
          <w:cantSplit/>
          <w:trHeight w:val="300"/>
        </w:trPr>
        <w:tc>
          <w:tcPr>
            <w:tcW w:w="1098" w:type="dxa"/>
          </w:tcPr>
          <w:p w14:paraId="078738DD" w14:textId="77777777" w:rsidR="00F75108" w:rsidRDefault="00000000">
            <w:pPr>
              <w:pStyle w:val="TableParagraph"/>
              <w:spacing w:line="264" w:lineRule="exact"/>
              <w:ind w:left="124" w:right="1"/>
              <w:jc w:val="center"/>
            </w:pPr>
            <w:r>
              <w:rPr>
                <w:spacing w:val="-4"/>
              </w:rPr>
              <w:t>2021</w:t>
            </w:r>
          </w:p>
        </w:tc>
        <w:tc>
          <w:tcPr>
            <w:tcW w:w="1524" w:type="dxa"/>
          </w:tcPr>
          <w:p w14:paraId="078738DE" w14:textId="77777777" w:rsidR="00F75108" w:rsidRDefault="00000000">
            <w:pPr>
              <w:pStyle w:val="TableParagraph"/>
              <w:spacing w:line="264" w:lineRule="exact"/>
              <w:ind w:left="28"/>
              <w:jc w:val="center"/>
            </w:pPr>
            <w:r>
              <w:rPr>
                <w:spacing w:val="-2"/>
              </w:rPr>
              <w:t>36,791</w:t>
            </w:r>
          </w:p>
        </w:tc>
        <w:tc>
          <w:tcPr>
            <w:tcW w:w="2045" w:type="dxa"/>
          </w:tcPr>
          <w:p w14:paraId="078738DF" w14:textId="77777777" w:rsidR="00F75108" w:rsidRDefault="00000000">
            <w:pPr>
              <w:pStyle w:val="TableParagraph"/>
              <w:spacing w:line="264" w:lineRule="exact"/>
              <w:ind w:left="1" w:right="6"/>
              <w:jc w:val="center"/>
            </w:pPr>
            <w:r>
              <w:rPr>
                <w:spacing w:val="-4"/>
              </w:rPr>
              <w:t>8.65</w:t>
            </w:r>
          </w:p>
        </w:tc>
        <w:tc>
          <w:tcPr>
            <w:tcW w:w="2277" w:type="dxa"/>
          </w:tcPr>
          <w:p w14:paraId="078738E0" w14:textId="77777777" w:rsidR="00F75108" w:rsidRDefault="00000000">
            <w:pPr>
              <w:pStyle w:val="TableParagraph"/>
              <w:spacing w:line="264" w:lineRule="exact"/>
              <w:ind w:left="84" w:right="1"/>
              <w:jc w:val="center"/>
            </w:pPr>
            <w:r>
              <w:rPr>
                <w:spacing w:val="-2"/>
              </w:rPr>
              <w:t>26.1%</w:t>
            </w:r>
          </w:p>
        </w:tc>
      </w:tr>
      <w:tr w:rsidR="00F75108" w14:paraId="078738E6" w14:textId="77777777" w:rsidTr="003E2E0C">
        <w:trPr>
          <w:cantSplit/>
          <w:trHeight w:val="260"/>
        </w:trPr>
        <w:tc>
          <w:tcPr>
            <w:tcW w:w="1098" w:type="dxa"/>
          </w:tcPr>
          <w:p w14:paraId="078738E2" w14:textId="77777777" w:rsidR="00F75108" w:rsidRDefault="00000000">
            <w:pPr>
              <w:pStyle w:val="TableParagraph"/>
              <w:spacing w:line="240" w:lineRule="exact"/>
              <w:ind w:left="124" w:right="1"/>
              <w:jc w:val="center"/>
            </w:pPr>
            <w:r>
              <w:rPr>
                <w:spacing w:val="-4"/>
              </w:rPr>
              <w:t>2022</w:t>
            </w:r>
          </w:p>
        </w:tc>
        <w:tc>
          <w:tcPr>
            <w:tcW w:w="1524" w:type="dxa"/>
          </w:tcPr>
          <w:p w14:paraId="078738E3" w14:textId="77777777" w:rsidR="00F75108" w:rsidRDefault="00000000">
            <w:pPr>
              <w:pStyle w:val="TableParagraph"/>
              <w:spacing w:line="240" w:lineRule="exact"/>
              <w:ind w:left="28"/>
              <w:jc w:val="center"/>
            </w:pPr>
            <w:r>
              <w:rPr>
                <w:spacing w:val="-2"/>
              </w:rPr>
              <w:t>28,053</w:t>
            </w:r>
          </w:p>
        </w:tc>
        <w:tc>
          <w:tcPr>
            <w:tcW w:w="2045" w:type="dxa"/>
          </w:tcPr>
          <w:p w14:paraId="078738E4" w14:textId="77777777" w:rsidR="00F75108" w:rsidRDefault="00000000">
            <w:pPr>
              <w:pStyle w:val="TableParagraph"/>
              <w:spacing w:line="240" w:lineRule="exact"/>
              <w:ind w:left="1" w:right="6"/>
              <w:jc w:val="center"/>
            </w:pPr>
            <w:r>
              <w:rPr>
                <w:spacing w:val="-4"/>
              </w:rPr>
              <w:t>9.43</w:t>
            </w:r>
          </w:p>
        </w:tc>
        <w:tc>
          <w:tcPr>
            <w:tcW w:w="2277" w:type="dxa"/>
          </w:tcPr>
          <w:p w14:paraId="078738E5" w14:textId="77777777" w:rsidR="00F75108" w:rsidRDefault="00000000">
            <w:pPr>
              <w:pStyle w:val="TableParagraph"/>
              <w:spacing w:line="240" w:lineRule="exact"/>
              <w:ind w:left="84" w:right="1"/>
              <w:jc w:val="center"/>
            </w:pPr>
            <w:r>
              <w:rPr>
                <w:spacing w:val="-2"/>
              </w:rPr>
              <w:t>37.5%</w:t>
            </w:r>
          </w:p>
        </w:tc>
      </w:tr>
    </w:tbl>
    <w:p w14:paraId="078738E7" w14:textId="77777777" w:rsidR="00F75108" w:rsidRDefault="00F75108">
      <w:pPr>
        <w:pStyle w:val="BodyText"/>
        <w:spacing w:before="217"/>
      </w:pPr>
    </w:p>
    <w:p w14:paraId="078738E8" w14:textId="77777777" w:rsidR="00F75108" w:rsidRDefault="00000000">
      <w:pPr>
        <w:pStyle w:val="ListParagraph"/>
        <w:numPr>
          <w:ilvl w:val="0"/>
          <w:numId w:val="3"/>
        </w:numPr>
        <w:tabs>
          <w:tab w:val="left" w:pos="1717"/>
          <w:tab w:val="left" w:pos="1719"/>
        </w:tabs>
        <w:spacing w:line="259" w:lineRule="auto"/>
        <w:ind w:left="1719" w:right="1493" w:hanging="360"/>
      </w:pPr>
      <w:r>
        <w:rPr>
          <w:b/>
        </w:rPr>
        <w:t>Provide</w:t>
      </w:r>
      <w:r>
        <w:rPr>
          <w:b/>
          <w:spacing w:val="-6"/>
        </w:rPr>
        <w:t xml:space="preserve"> </w:t>
      </w:r>
      <w:r>
        <w:rPr>
          <w:b/>
        </w:rPr>
        <w:t>the</w:t>
      </w:r>
      <w:r>
        <w:rPr>
          <w:b/>
          <w:spacing w:val="-4"/>
        </w:rPr>
        <w:t xml:space="preserve"> </w:t>
      </w:r>
      <w:r>
        <w:rPr>
          <w:b/>
        </w:rPr>
        <w:t>location</w:t>
      </w:r>
      <w:r>
        <w:rPr>
          <w:b/>
          <w:spacing w:val="-4"/>
        </w:rPr>
        <w:t xml:space="preserve"> </w:t>
      </w:r>
      <w:r>
        <w:rPr>
          <w:b/>
        </w:rPr>
        <w:t>of</w:t>
      </w:r>
      <w:r>
        <w:rPr>
          <w:b/>
          <w:spacing w:val="-3"/>
        </w:rPr>
        <w:t xml:space="preserve"> </w:t>
      </w:r>
      <w:r>
        <w:rPr>
          <w:b/>
        </w:rPr>
        <w:t>existing</w:t>
      </w:r>
      <w:r>
        <w:rPr>
          <w:b/>
          <w:spacing w:val="-4"/>
        </w:rPr>
        <w:t xml:space="preserve"> </w:t>
      </w:r>
      <w:r>
        <w:rPr>
          <w:b/>
        </w:rPr>
        <w:t>imaging</w:t>
      </w:r>
      <w:r>
        <w:rPr>
          <w:b/>
          <w:spacing w:val="-2"/>
        </w:rPr>
        <w:t xml:space="preserve"> </w:t>
      </w:r>
      <w:r>
        <w:rPr>
          <w:b/>
        </w:rPr>
        <w:t>equipment</w:t>
      </w:r>
      <w:r>
        <w:rPr>
          <w:b/>
          <w:spacing w:val="-2"/>
        </w:rPr>
        <w:t xml:space="preserve"> </w:t>
      </w:r>
      <w:r>
        <w:rPr>
          <w:b/>
        </w:rPr>
        <w:t>and</w:t>
      </w:r>
      <w:r>
        <w:rPr>
          <w:b/>
          <w:spacing w:val="-4"/>
        </w:rPr>
        <w:t xml:space="preserve"> </w:t>
      </w:r>
      <w:r>
        <w:rPr>
          <w:b/>
        </w:rPr>
        <w:t>their</w:t>
      </w:r>
      <w:r>
        <w:rPr>
          <w:b/>
          <w:spacing w:val="-2"/>
        </w:rPr>
        <w:t xml:space="preserve"> </w:t>
      </w:r>
      <w:r>
        <w:rPr>
          <w:b/>
        </w:rPr>
        <w:t>proposed</w:t>
      </w:r>
      <w:r>
        <w:rPr>
          <w:b/>
          <w:spacing w:val="-4"/>
        </w:rPr>
        <w:t xml:space="preserve"> </w:t>
      </w:r>
      <w:r>
        <w:rPr>
          <w:b/>
        </w:rPr>
        <w:t>location</w:t>
      </w:r>
      <w:r>
        <w:rPr>
          <w:b/>
          <w:spacing w:val="-6"/>
        </w:rPr>
        <w:t xml:space="preserve"> </w:t>
      </w:r>
      <w:r>
        <w:rPr>
          <w:b/>
        </w:rPr>
        <w:t>after</w:t>
      </w:r>
      <w:r>
        <w:rPr>
          <w:b/>
          <w:spacing w:val="-2"/>
        </w:rPr>
        <w:t xml:space="preserve"> </w:t>
      </w:r>
      <w:r>
        <w:rPr>
          <w:b/>
        </w:rPr>
        <w:t xml:space="preserve">project </w:t>
      </w:r>
      <w:r>
        <w:rPr>
          <w:b/>
          <w:spacing w:val="-2"/>
        </w:rPr>
        <w:t>implementation</w:t>
      </w:r>
      <w:r>
        <w:rPr>
          <w:spacing w:val="-2"/>
        </w:rPr>
        <w:t>.</w:t>
      </w:r>
    </w:p>
    <w:p w14:paraId="078738E9" w14:textId="77777777" w:rsidR="00F75108" w:rsidRDefault="00000000">
      <w:pPr>
        <w:pStyle w:val="BodyText"/>
        <w:spacing w:before="159" w:line="259" w:lineRule="auto"/>
        <w:ind w:left="999" w:right="1295"/>
        <w:jc w:val="both"/>
      </w:pPr>
      <w:r>
        <w:t xml:space="preserve">Excluding imaging equipment available at its Chestnut Hill location, </w:t>
      </w:r>
      <w:proofErr w:type="gramStart"/>
      <w:r>
        <w:t>all of</w:t>
      </w:r>
      <w:proofErr w:type="gramEnd"/>
      <w:r>
        <w:t xml:space="preserve"> Dana-Farber’s imaging equipment on its Longwood campus</w:t>
      </w:r>
      <w:r>
        <w:rPr>
          <w:spacing w:val="-1"/>
        </w:rPr>
        <w:t xml:space="preserve"> </w:t>
      </w:r>
      <w:r>
        <w:t>(3 CT machines,</w:t>
      </w:r>
      <w:r>
        <w:rPr>
          <w:spacing w:val="-1"/>
        </w:rPr>
        <w:t xml:space="preserve"> </w:t>
      </w:r>
      <w:r>
        <w:t>2 MRI</w:t>
      </w:r>
      <w:r>
        <w:rPr>
          <w:spacing w:val="-1"/>
        </w:rPr>
        <w:t xml:space="preserve"> </w:t>
      </w:r>
      <w:r>
        <w:t>machines,</w:t>
      </w:r>
      <w:r>
        <w:rPr>
          <w:spacing w:val="-1"/>
        </w:rPr>
        <w:t xml:space="preserve"> </w:t>
      </w:r>
      <w:r>
        <w:t>2 PET/CT machines,</w:t>
      </w:r>
      <w:r>
        <w:rPr>
          <w:spacing w:val="-1"/>
        </w:rPr>
        <w:t xml:space="preserve"> </w:t>
      </w:r>
      <w:r>
        <w:t>and 3 LINACs) are located at 44 Binney Street, Boston, Massachusetts, 02115. All such imaging equipment is expected to remain at its 44 Binney Street location following project implementation.</w:t>
      </w:r>
    </w:p>
    <w:p w14:paraId="078738EA" w14:textId="77777777" w:rsidR="00F75108" w:rsidRDefault="00F75108">
      <w:pPr>
        <w:spacing w:line="259" w:lineRule="auto"/>
        <w:jc w:val="both"/>
        <w:sectPr w:rsidR="00F75108">
          <w:pgSz w:w="12240" w:h="15840"/>
          <w:pgMar w:top="1680" w:right="140" w:bottom="940" w:left="440" w:header="1069" w:footer="746" w:gutter="0"/>
          <w:cols w:space="720"/>
        </w:sectPr>
      </w:pPr>
    </w:p>
    <w:p w14:paraId="078738EB" w14:textId="77777777" w:rsidR="00F75108" w:rsidRDefault="00000000">
      <w:pPr>
        <w:pStyle w:val="ListParagraph"/>
        <w:numPr>
          <w:ilvl w:val="1"/>
          <w:numId w:val="3"/>
        </w:numPr>
        <w:tabs>
          <w:tab w:val="left" w:pos="2437"/>
          <w:tab w:val="left" w:pos="2439"/>
        </w:tabs>
        <w:spacing w:before="6" w:line="259" w:lineRule="auto"/>
        <w:ind w:right="1793"/>
        <w:rPr>
          <w:b/>
        </w:rPr>
      </w:pPr>
      <w:r>
        <w:rPr>
          <w:b/>
        </w:rPr>
        <w:lastRenderedPageBreak/>
        <w:t>What are the current wait times (inpatient and outpatient where applicable) for existing</w:t>
      </w:r>
      <w:r>
        <w:rPr>
          <w:b/>
          <w:spacing w:val="-2"/>
        </w:rPr>
        <w:t xml:space="preserve"> </w:t>
      </w:r>
      <w:r>
        <w:rPr>
          <w:b/>
        </w:rPr>
        <w:t>imaging</w:t>
      </w:r>
      <w:r>
        <w:rPr>
          <w:b/>
          <w:spacing w:val="-2"/>
        </w:rPr>
        <w:t xml:space="preserve"> </w:t>
      </w:r>
      <w:r>
        <w:rPr>
          <w:b/>
        </w:rPr>
        <w:t>equipment</w:t>
      </w:r>
      <w:r>
        <w:rPr>
          <w:b/>
          <w:spacing w:val="-3"/>
        </w:rPr>
        <w:t xml:space="preserve"> </w:t>
      </w:r>
      <w:r>
        <w:rPr>
          <w:b/>
        </w:rPr>
        <w:t>and</w:t>
      </w:r>
      <w:r>
        <w:rPr>
          <w:b/>
          <w:spacing w:val="-4"/>
        </w:rPr>
        <w:t xml:space="preserve"> </w:t>
      </w:r>
      <w:r>
        <w:rPr>
          <w:b/>
        </w:rPr>
        <w:t>LINACs.</w:t>
      </w:r>
      <w:r>
        <w:rPr>
          <w:b/>
          <w:spacing w:val="-4"/>
        </w:rPr>
        <w:t xml:space="preserve"> </w:t>
      </w:r>
      <w:r>
        <w:rPr>
          <w:b/>
        </w:rPr>
        <w:t>Include</w:t>
      </w:r>
      <w:r>
        <w:rPr>
          <w:b/>
          <w:spacing w:val="-4"/>
        </w:rPr>
        <w:t xml:space="preserve"> </w:t>
      </w:r>
      <w:r>
        <w:rPr>
          <w:b/>
        </w:rPr>
        <w:t>a</w:t>
      </w:r>
      <w:r>
        <w:rPr>
          <w:b/>
          <w:spacing w:val="-4"/>
        </w:rPr>
        <w:t xml:space="preserve"> </w:t>
      </w:r>
      <w:r>
        <w:rPr>
          <w:b/>
        </w:rPr>
        <w:t>description</w:t>
      </w:r>
      <w:r>
        <w:rPr>
          <w:b/>
          <w:spacing w:val="-4"/>
        </w:rPr>
        <w:t xml:space="preserve"> </w:t>
      </w:r>
      <w:r>
        <w:rPr>
          <w:b/>
        </w:rPr>
        <w:t>of</w:t>
      </w:r>
      <w:r>
        <w:rPr>
          <w:b/>
          <w:spacing w:val="-3"/>
        </w:rPr>
        <w:t xml:space="preserve"> </w:t>
      </w:r>
      <w:r>
        <w:rPr>
          <w:b/>
        </w:rPr>
        <w:t>how</w:t>
      </w:r>
      <w:r>
        <w:rPr>
          <w:b/>
          <w:spacing w:val="-4"/>
        </w:rPr>
        <w:t xml:space="preserve"> </w:t>
      </w:r>
      <w:r>
        <w:rPr>
          <w:b/>
        </w:rPr>
        <w:t>wait</w:t>
      </w:r>
      <w:r>
        <w:rPr>
          <w:b/>
          <w:spacing w:val="-3"/>
        </w:rPr>
        <w:t xml:space="preserve"> </w:t>
      </w:r>
      <w:r>
        <w:rPr>
          <w:b/>
        </w:rPr>
        <w:t>time</w:t>
      </w:r>
      <w:r>
        <w:rPr>
          <w:b/>
          <w:spacing w:val="-6"/>
        </w:rPr>
        <w:t xml:space="preserve"> </w:t>
      </w:r>
      <w:r>
        <w:rPr>
          <w:b/>
        </w:rPr>
        <w:t xml:space="preserve">is </w:t>
      </w:r>
      <w:r>
        <w:rPr>
          <w:b/>
          <w:spacing w:val="-2"/>
        </w:rPr>
        <w:t>calculated.</w:t>
      </w:r>
    </w:p>
    <w:p w14:paraId="078738EC" w14:textId="77777777" w:rsidR="00F75108" w:rsidRDefault="00000000">
      <w:pPr>
        <w:spacing w:before="159"/>
        <w:ind w:left="999"/>
        <w:rPr>
          <w:b/>
        </w:rPr>
      </w:pPr>
      <w:r>
        <w:rPr>
          <w:b/>
        </w:rPr>
        <w:t>Outpatient</w:t>
      </w:r>
      <w:r>
        <w:rPr>
          <w:b/>
          <w:spacing w:val="-5"/>
        </w:rPr>
        <w:t xml:space="preserve"> </w:t>
      </w:r>
      <w:r>
        <w:rPr>
          <w:b/>
        </w:rPr>
        <w:t>Imaging</w:t>
      </w:r>
      <w:r>
        <w:rPr>
          <w:b/>
          <w:spacing w:val="-3"/>
        </w:rPr>
        <w:t xml:space="preserve"> </w:t>
      </w:r>
      <w:r>
        <w:rPr>
          <w:b/>
        </w:rPr>
        <w:t>and</w:t>
      </w:r>
      <w:r>
        <w:rPr>
          <w:b/>
          <w:spacing w:val="-5"/>
        </w:rPr>
        <w:t xml:space="preserve"> </w:t>
      </w:r>
      <w:r>
        <w:rPr>
          <w:b/>
        </w:rPr>
        <w:t>LINAC</w:t>
      </w:r>
      <w:r>
        <w:rPr>
          <w:b/>
          <w:spacing w:val="-3"/>
        </w:rPr>
        <w:t xml:space="preserve"> </w:t>
      </w:r>
      <w:r>
        <w:rPr>
          <w:b/>
        </w:rPr>
        <w:t>Wait</w:t>
      </w:r>
      <w:r>
        <w:rPr>
          <w:b/>
          <w:spacing w:val="-6"/>
        </w:rPr>
        <w:t xml:space="preserve"> </w:t>
      </w:r>
      <w:r>
        <w:rPr>
          <w:b/>
          <w:spacing w:val="-4"/>
        </w:rPr>
        <w:t>Times</w:t>
      </w:r>
    </w:p>
    <w:p w14:paraId="078738ED" w14:textId="77777777" w:rsidR="00F75108" w:rsidRDefault="00000000">
      <w:pPr>
        <w:pStyle w:val="BodyText"/>
        <w:spacing w:before="180" w:line="403" w:lineRule="auto"/>
        <w:ind w:left="999" w:right="3752"/>
      </w:pPr>
      <w:r>
        <w:t>For</w:t>
      </w:r>
      <w:r>
        <w:rPr>
          <w:spacing w:val="-3"/>
        </w:rPr>
        <w:t xml:space="preserve"> </w:t>
      </w:r>
      <w:r>
        <w:t>FY23,</w:t>
      </w:r>
      <w:r>
        <w:rPr>
          <w:spacing w:val="-5"/>
        </w:rPr>
        <w:t xml:space="preserve"> </w:t>
      </w:r>
      <w:r>
        <w:t>the</w:t>
      </w:r>
      <w:r>
        <w:rPr>
          <w:spacing w:val="-5"/>
        </w:rPr>
        <w:t xml:space="preserve"> </w:t>
      </w:r>
      <w:r>
        <w:t>wait</w:t>
      </w:r>
      <w:r>
        <w:rPr>
          <w:spacing w:val="-5"/>
        </w:rPr>
        <w:t xml:space="preserve"> </w:t>
      </w:r>
      <w:r>
        <w:t>times</w:t>
      </w:r>
      <w:r>
        <w:rPr>
          <w:spacing w:val="-3"/>
        </w:rPr>
        <w:t xml:space="preserve"> </w:t>
      </w:r>
      <w:r>
        <w:t>for</w:t>
      </w:r>
      <w:r>
        <w:rPr>
          <w:spacing w:val="-3"/>
        </w:rPr>
        <w:t xml:space="preserve"> </w:t>
      </w:r>
      <w:r>
        <w:t>outpatient</w:t>
      </w:r>
      <w:r>
        <w:rPr>
          <w:spacing w:val="-2"/>
        </w:rPr>
        <w:t xml:space="preserve"> </w:t>
      </w:r>
      <w:r>
        <w:t>imaging</w:t>
      </w:r>
      <w:r>
        <w:rPr>
          <w:spacing w:val="-3"/>
        </w:rPr>
        <w:t xml:space="preserve"> </w:t>
      </w:r>
      <w:r>
        <w:t>and</w:t>
      </w:r>
      <w:r>
        <w:rPr>
          <w:spacing w:val="-4"/>
        </w:rPr>
        <w:t xml:space="preserve"> </w:t>
      </w:r>
      <w:r>
        <w:t>LINAC</w:t>
      </w:r>
      <w:r>
        <w:rPr>
          <w:spacing w:val="-3"/>
        </w:rPr>
        <w:t xml:space="preserve"> </w:t>
      </w:r>
      <w:r>
        <w:t>were</w:t>
      </w:r>
      <w:r>
        <w:rPr>
          <w:spacing w:val="-5"/>
        </w:rPr>
        <w:t xml:space="preserve"> </w:t>
      </w:r>
      <w:r>
        <w:t>as</w:t>
      </w:r>
      <w:r>
        <w:rPr>
          <w:spacing w:val="-3"/>
        </w:rPr>
        <w:t xml:space="preserve"> </w:t>
      </w:r>
      <w:r>
        <w:t>follows: CT: 1.6 days</w:t>
      </w:r>
    </w:p>
    <w:p w14:paraId="078738EE" w14:textId="77777777" w:rsidR="00F75108" w:rsidRDefault="00000000">
      <w:pPr>
        <w:pStyle w:val="BodyText"/>
        <w:spacing w:line="266" w:lineRule="exact"/>
        <w:ind w:left="999"/>
      </w:pPr>
      <w:r>
        <w:t>MRI:</w:t>
      </w:r>
      <w:r>
        <w:rPr>
          <w:spacing w:val="-5"/>
        </w:rPr>
        <w:t xml:space="preserve"> </w:t>
      </w:r>
      <w:r>
        <w:t>2.8</w:t>
      </w:r>
      <w:r>
        <w:rPr>
          <w:spacing w:val="-2"/>
        </w:rPr>
        <w:t xml:space="preserve"> </w:t>
      </w:r>
      <w:r>
        <w:rPr>
          <w:spacing w:val="-4"/>
        </w:rPr>
        <w:t>days</w:t>
      </w:r>
    </w:p>
    <w:p w14:paraId="078738EF" w14:textId="77777777" w:rsidR="00F75108" w:rsidRDefault="00000000">
      <w:pPr>
        <w:pStyle w:val="BodyText"/>
        <w:spacing w:before="183"/>
        <w:ind w:left="999"/>
      </w:pPr>
      <w:r>
        <w:t>PET/CT:</w:t>
      </w:r>
      <w:r>
        <w:rPr>
          <w:spacing w:val="-4"/>
        </w:rPr>
        <w:t xml:space="preserve"> </w:t>
      </w:r>
      <w:r>
        <w:t>12.9</w:t>
      </w:r>
      <w:r>
        <w:rPr>
          <w:spacing w:val="-3"/>
        </w:rPr>
        <w:t xml:space="preserve"> </w:t>
      </w:r>
      <w:r>
        <w:rPr>
          <w:spacing w:val="-4"/>
        </w:rPr>
        <w:t>days</w:t>
      </w:r>
    </w:p>
    <w:p w14:paraId="078738F0" w14:textId="77777777" w:rsidR="00F75108" w:rsidRDefault="00000000">
      <w:pPr>
        <w:pStyle w:val="BodyText"/>
        <w:spacing w:before="180"/>
        <w:ind w:left="999"/>
      </w:pPr>
      <w:r>
        <w:t>LINAC:</w:t>
      </w:r>
      <w:r>
        <w:rPr>
          <w:spacing w:val="-5"/>
        </w:rPr>
        <w:t xml:space="preserve"> </w:t>
      </w:r>
      <w:r>
        <w:t>55.3</w:t>
      </w:r>
      <w:r>
        <w:rPr>
          <w:spacing w:val="-5"/>
        </w:rPr>
        <w:t xml:space="preserve"> </w:t>
      </w:r>
      <w:r>
        <w:t>days</w:t>
      </w:r>
      <w:r>
        <w:rPr>
          <w:spacing w:val="-6"/>
        </w:rPr>
        <w:t xml:space="preserve"> </w:t>
      </w:r>
      <w:r>
        <w:t>(inclusive</w:t>
      </w:r>
      <w:r>
        <w:rPr>
          <w:spacing w:val="-6"/>
        </w:rPr>
        <w:t xml:space="preserve"> </w:t>
      </w:r>
      <w:r>
        <w:t>of</w:t>
      </w:r>
      <w:r>
        <w:rPr>
          <w:spacing w:val="-4"/>
        </w:rPr>
        <w:t xml:space="preserve"> </w:t>
      </w:r>
      <w:r>
        <w:t>time</w:t>
      </w:r>
      <w:r>
        <w:rPr>
          <w:spacing w:val="-6"/>
        </w:rPr>
        <w:t xml:space="preserve"> </w:t>
      </w:r>
      <w:r>
        <w:t>spent</w:t>
      </w:r>
      <w:r>
        <w:rPr>
          <w:spacing w:val="-3"/>
        </w:rPr>
        <w:t xml:space="preserve"> </w:t>
      </w:r>
      <w:r>
        <w:t>receiving</w:t>
      </w:r>
      <w:r>
        <w:rPr>
          <w:spacing w:val="-7"/>
        </w:rPr>
        <w:t xml:space="preserve"> </w:t>
      </w:r>
      <w:r>
        <w:t>other</w:t>
      </w:r>
      <w:r>
        <w:rPr>
          <w:spacing w:val="-4"/>
        </w:rPr>
        <w:t xml:space="preserve"> </w:t>
      </w:r>
      <w:r>
        <w:t>treatments/services</w:t>
      </w:r>
      <w:r>
        <w:rPr>
          <w:spacing w:val="-4"/>
        </w:rPr>
        <w:t xml:space="preserve"> </w:t>
      </w:r>
      <w:r>
        <w:t>prior</w:t>
      </w:r>
      <w:r>
        <w:rPr>
          <w:spacing w:val="-4"/>
        </w:rPr>
        <w:t xml:space="preserve"> </w:t>
      </w:r>
      <w:r>
        <w:t>to</w:t>
      </w:r>
      <w:r>
        <w:rPr>
          <w:spacing w:val="-5"/>
        </w:rPr>
        <w:t xml:space="preserve"> </w:t>
      </w:r>
      <w:r>
        <w:t>radiation</w:t>
      </w:r>
      <w:r>
        <w:rPr>
          <w:spacing w:val="-6"/>
        </w:rPr>
        <w:t xml:space="preserve"> </w:t>
      </w:r>
      <w:r>
        <w:rPr>
          <w:spacing w:val="-2"/>
        </w:rPr>
        <w:t>therapy)</w:t>
      </w:r>
    </w:p>
    <w:p w14:paraId="078738F1" w14:textId="77777777" w:rsidR="00F75108" w:rsidRDefault="00000000">
      <w:pPr>
        <w:pStyle w:val="BodyText"/>
        <w:spacing w:before="180" w:line="259" w:lineRule="auto"/>
        <w:ind w:left="998" w:right="1296"/>
        <w:jc w:val="both"/>
      </w:pPr>
      <w:r>
        <w:t>For outpatient imaging equipment,</w:t>
      </w:r>
      <w:r>
        <w:rPr>
          <w:spacing w:val="-2"/>
        </w:rPr>
        <w:t xml:space="preserve"> </w:t>
      </w:r>
      <w:r>
        <w:t>Dana-Farber calculates “wait time” by the number of hours from the time</w:t>
      </w:r>
      <w:r>
        <w:rPr>
          <w:spacing w:val="-8"/>
        </w:rPr>
        <w:t xml:space="preserve"> </w:t>
      </w:r>
      <w:r>
        <w:t>of</w:t>
      </w:r>
      <w:r>
        <w:rPr>
          <w:spacing w:val="-7"/>
        </w:rPr>
        <w:t xml:space="preserve"> </w:t>
      </w:r>
      <w:r>
        <w:t>order</w:t>
      </w:r>
      <w:r>
        <w:rPr>
          <w:spacing w:val="-7"/>
        </w:rPr>
        <w:t xml:space="preserve"> </w:t>
      </w:r>
      <w:r>
        <w:t>to</w:t>
      </w:r>
      <w:r>
        <w:rPr>
          <w:spacing w:val="-5"/>
        </w:rPr>
        <w:t xml:space="preserve"> </w:t>
      </w:r>
      <w:r>
        <w:t>third</w:t>
      </w:r>
      <w:r>
        <w:rPr>
          <w:spacing w:val="-5"/>
        </w:rPr>
        <w:t xml:space="preserve"> </w:t>
      </w:r>
      <w:r>
        <w:t>next</w:t>
      </w:r>
      <w:r>
        <w:rPr>
          <w:spacing w:val="-6"/>
        </w:rPr>
        <w:t xml:space="preserve"> </w:t>
      </w:r>
      <w:r>
        <w:t>available</w:t>
      </w:r>
      <w:r>
        <w:rPr>
          <w:spacing w:val="-6"/>
        </w:rPr>
        <w:t xml:space="preserve"> </w:t>
      </w:r>
      <w:r>
        <w:t>appointment</w:t>
      </w:r>
      <w:r>
        <w:rPr>
          <w:spacing w:val="-6"/>
        </w:rPr>
        <w:t xml:space="preserve"> </w:t>
      </w:r>
      <w:r>
        <w:t>(calendar</w:t>
      </w:r>
      <w:r>
        <w:rPr>
          <w:spacing w:val="-4"/>
        </w:rPr>
        <w:t xml:space="preserve"> </w:t>
      </w:r>
      <w:r>
        <w:t>days).</w:t>
      </w:r>
      <w:r>
        <w:rPr>
          <w:spacing w:val="39"/>
        </w:rPr>
        <w:t xml:space="preserve"> </w:t>
      </w:r>
      <w:r>
        <w:t>This</w:t>
      </w:r>
      <w:r>
        <w:rPr>
          <w:spacing w:val="-7"/>
        </w:rPr>
        <w:t xml:space="preserve"> </w:t>
      </w:r>
      <w:r>
        <w:t>does</w:t>
      </w:r>
      <w:r>
        <w:rPr>
          <w:spacing w:val="-4"/>
        </w:rPr>
        <w:t xml:space="preserve"> </w:t>
      </w:r>
      <w:r>
        <w:t>not</w:t>
      </w:r>
      <w:r>
        <w:rPr>
          <w:spacing w:val="-9"/>
        </w:rPr>
        <w:t xml:space="preserve"> </w:t>
      </w:r>
      <w:r>
        <w:t>include</w:t>
      </w:r>
      <w:r>
        <w:rPr>
          <w:spacing w:val="-4"/>
        </w:rPr>
        <w:t xml:space="preserve"> </w:t>
      </w:r>
      <w:r>
        <w:t>same-day</w:t>
      </w:r>
      <w:r>
        <w:rPr>
          <w:spacing w:val="-8"/>
        </w:rPr>
        <w:t xml:space="preserve"> </w:t>
      </w:r>
      <w:r>
        <w:t>orders with</w:t>
      </w:r>
      <w:r>
        <w:rPr>
          <w:spacing w:val="-3"/>
        </w:rPr>
        <w:t xml:space="preserve"> </w:t>
      </w:r>
      <w:r>
        <w:t>emergency</w:t>
      </w:r>
      <w:r>
        <w:rPr>
          <w:spacing w:val="-2"/>
        </w:rPr>
        <w:t xml:space="preserve"> </w:t>
      </w:r>
      <w:r>
        <w:t>priority.</w:t>
      </w:r>
      <w:r>
        <w:rPr>
          <w:spacing w:val="-3"/>
        </w:rPr>
        <w:t xml:space="preserve"> </w:t>
      </w:r>
      <w:r>
        <w:t>For</w:t>
      </w:r>
      <w:r>
        <w:rPr>
          <w:spacing w:val="-3"/>
        </w:rPr>
        <w:t xml:space="preserve"> </w:t>
      </w:r>
      <w:r>
        <w:t>outpatient</w:t>
      </w:r>
      <w:r>
        <w:rPr>
          <w:spacing w:val="-4"/>
        </w:rPr>
        <w:t xml:space="preserve"> </w:t>
      </w:r>
      <w:r>
        <w:t>LINAC,</w:t>
      </w:r>
      <w:r>
        <w:rPr>
          <w:spacing w:val="-3"/>
        </w:rPr>
        <w:t xml:space="preserve"> </w:t>
      </w:r>
      <w:r>
        <w:t>Dana-Farber</w:t>
      </w:r>
      <w:r>
        <w:rPr>
          <w:spacing w:val="-3"/>
        </w:rPr>
        <w:t xml:space="preserve"> </w:t>
      </w:r>
      <w:r>
        <w:t>calculates</w:t>
      </w:r>
      <w:r>
        <w:rPr>
          <w:spacing w:val="-3"/>
        </w:rPr>
        <w:t xml:space="preserve"> </w:t>
      </w:r>
      <w:r>
        <w:t>“wait</w:t>
      </w:r>
      <w:r>
        <w:rPr>
          <w:spacing w:val="-2"/>
        </w:rPr>
        <w:t xml:space="preserve"> </w:t>
      </w:r>
      <w:r>
        <w:t>time”</w:t>
      </w:r>
      <w:r>
        <w:rPr>
          <w:spacing w:val="-2"/>
        </w:rPr>
        <w:t xml:space="preserve"> </w:t>
      </w:r>
      <w:r>
        <w:t>by</w:t>
      </w:r>
      <w:r>
        <w:rPr>
          <w:spacing w:val="-3"/>
        </w:rPr>
        <w:t xml:space="preserve"> </w:t>
      </w:r>
      <w:r>
        <w:t>averaging</w:t>
      </w:r>
      <w:r>
        <w:rPr>
          <w:spacing w:val="-3"/>
        </w:rPr>
        <w:t xml:space="preserve"> </w:t>
      </w:r>
      <w:r>
        <w:t>the</w:t>
      </w:r>
      <w:r>
        <w:rPr>
          <w:spacing w:val="-2"/>
        </w:rPr>
        <w:t xml:space="preserve"> </w:t>
      </w:r>
      <w:r>
        <w:t>time between a new patient consult by a radiation oncologist at Dana-Farber and the first radiation therapy treatment</w:t>
      </w:r>
      <w:r>
        <w:rPr>
          <w:spacing w:val="-4"/>
        </w:rPr>
        <w:t xml:space="preserve"> </w:t>
      </w:r>
      <w:r>
        <w:t>thereafter.</w:t>
      </w:r>
      <w:r>
        <w:rPr>
          <w:spacing w:val="-2"/>
        </w:rPr>
        <w:t xml:space="preserve"> </w:t>
      </w:r>
      <w:r>
        <w:t>This</w:t>
      </w:r>
      <w:r>
        <w:rPr>
          <w:spacing w:val="-2"/>
        </w:rPr>
        <w:t xml:space="preserve"> </w:t>
      </w:r>
      <w:r>
        <w:t>is</w:t>
      </w:r>
      <w:r>
        <w:rPr>
          <w:spacing w:val="-2"/>
        </w:rPr>
        <w:t xml:space="preserve"> </w:t>
      </w:r>
      <w:r>
        <w:t>the</w:t>
      </w:r>
      <w:r>
        <w:rPr>
          <w:spacing w:val="-4"/>
        </w:rPr>
        <w:t xml:space="preserve"> </w:t>
      </w:r>
      <w:r>
        <w:t>closest</w:t>
      </w:r>
      <w:r>
        <w:rPr>
          <w:spacing w:val="-4"/>
        </w:rPr>
        <w:t xml:space="preserve"> </w:t>
      </w:r>
      <w:r>
        <w:t>Dana-Farber</w:t>
      </w:r>
      <w:r>
        <w:rPr>
          <w:spacing w:val="-4"/>
        </w:rPr>
        <w:t xml:space="preserve"> </w:t>
      </w:r>
      <w:r>
        <w:t>could</w:t>
      </w:r>
      <w:r>
        <w:rPr>
          <w:spacing w:val="-3"/>
        </w:rPr>
        <w:t xml:space="preserve"> </w:t>
      </w:r>
      <w:r>
        <w:t>approximate</w:t>
      </w:r>
      <w:r>
        <w:rPr>
          <w:spacing w:val="-4"/>
        </w:rPr>
        <w:t xml:space="preserve"> </w:t>
      </w:r>
      <w:r>
        <w:t>“wait</w:t>
      </w:r>
      <w:r>
        <w:rPr>
          <w:spacing w:val="-1"/>
        </w:rPr>
        <w:t xml:space="preserve"> </w:t>
      </w:r>
      <w:r>
        <w:t>time”</w:t>
      </w:r>
      <w:r>
        <w:rPr>
          <w:spacing w:val="-1"/>
        </w:rPr>
        <w:t xml:space="preserve"> </w:t>
      </w:r>
      <w:r>
        <w:t>for</w:t>
      </w:r>
      <w:r>
        <w:rPr>
          <w:spacing w:val="-4"/>
        </w:rPr>
        <w:t xml:space="preserve"> </w:t>
      </w:r>
      <w:r>
        <w:t>LINAC</w:t>
      </w:r>
      <w:r>
        <w:rPr>
          <w:spacing w:val="-2"/>
        </w:rPr>
        <w:t xml:space="preserve"> </w:t>
      </w:r>
      <w:r>
        <w:t>using</w:t>
      </w:r>
      <w:r>
        <w:rPr>
          <w:spacing w:val="-5"/>
        </w:rPr>
        <w:t xml:space="preserve"> </w:t>
      </w:r>
      <w:r>
        <w:t>only its data and it includes any time spent receiving other treatments/services (</w:t>
      </w:r>
      <w:r>
        <w:rPr>
          <w:i/>
        </w:rPr>
        <w:t>e.g.</w:t>
      </w:r>
      <w:r>
        <w:t>, CT simulation and chemotherapy) prior to receipt of radiation therapy.</w:t>
      </w:r>
    </w:p>
    <w:p w14:paraId="078738F2" w14:textId="77777777" w:rsidR="00F75108" w:rsidRDefault="00000000">
      <w:pPr>
        <w:spacing w:before="159"/>
        <w:ind w:left="998"/>
        <w:rPr>
          <w:b/>
        </w:rPr>
      </w:pPr>
      <w:r>
        <w:rPr>
          <w:b/>
        </w:rPr>
        <w:t>Inpatient</w:t>
      </w:r>
      <w:r>
        <w:rPr>
          <w:b/>
          <w:spacing w:val="-5"/>
        </w:rPr>
        <w:t xml:space="preserve"> </w:t>
      </w:r>
      <w:r>
        <w:rPr>
          <w:b/>
        </w:rPr>
        <w:t>Imaging</w:t>
      </w:r>
      <w:r>
        <w:rPr>
          <w:b/>
          <w:spacing w:val="-4"/>
        </w:rPr>
        <w:t xml:space="preserve"> </w:t>
      </w:r>
      <w:r>
        <w:rPr>
          <w:b/>
        </w:rPr>
        <w:t>Wait</w:t>
      </w:r>
      <w:r>
        <w:rPr>
          <w:b/>
          <w:spacing w:val="-4"/>
        </w:rPr>
        <w:t xml:space="preserve"> </w:t>
      </w:r>
      <w:r>
        <w:rPr>
          <w:b/>
          <w:spacing w:val="-2"/>
        </w:rPr>
        <w:t>Times</w:t>
      </w:r>
    </w:p>
    <w:p w14:paraId="078738F3" w14:textId="77777777" w:rsidR="00F75108" w:rsidRDefault="00000000">
      <w:pPr>
        <w:pStyle w:val="BodyText"/>
        <w:spacing w:before="182"/>
        <w:ind w:left="998"/>
      </w:pPr>
      <w:r>
        <w:t>For</w:t>
      </w:r>
      <w:r>
        <w:rPr>
          <w:spacing w:val="-6"/>
        </w:rPr>
        <w:t xml:space="preserve"> </w:t>
      </w:r>
      <w:r>
        <w:t>FY23,</w:t>
      </w:r>
      <w:r>
        <w:rPr>
          <w:spacing w:val="-4"/>
        </w:rPr>
        <w:t xml:space="preserve"> </w:t>
      </w:r>
      <w:r>
        <w:t>the</w:t>
      </w:r>
      <w:r>
        <w:rPr>
          <w:spacing w:val="-5"/>
        </w:rPr>
        <w:t xml:space="preserve"> </w:t>
      </w:r>
      <w:r>
        <w:t>wait</w:t>
      </w:r>
      <w:r>
        <w:rPr>
          <w:spacing w:val="-5"/>
        </w:rPr>
        <w:t xml:space="preserve"> </w:t>
      </w:r>
      <w:r>
        <w:t>times</w:t>
      </w:r>
      <w:r>
        <w:rPr>
          <w:spacing w:val="-3"/>
        </w:rPr>
        <w:t xml:space="preserve"> </w:t>
      </w:r>
      <w:r>
        <w:t>for</w:t>
      </w:r>
      <w:r>
        <w:rPr>
          <w:spacing w:val="-3"/>
        </w:rPr>
        <w:t xml:space="preserve"> </w:t>
      </w:r>
      <w:r>
        <w:t>inpatient</w:t>
      </w:r>
      <w:r>
        <w:rPr>
          <w:spacing w:val="-2"/>
        </w:rPr>
        <w:t xml:space="preserve"> </w:t>
      </w:r>
      <w:r>
        <w:t>imaging</w:t>
      </w:r>
      <w:r>
        <w:rPr>
          <w:spacing w:val="-4"/>
        </w:rPr>
        <w:t xml:space="preserve"> </w:t>
      </w:r>
      <w:r>
        <w:t>were</w:t>
      </w:r>
      <w:r>
        <w:rPr>
          <w:spacing w:val="-3"/>
        </w:rPr>
        <w:t xml:space="preserve"> </w:t>
      </w:r>
      <w:r>
        <w:t>as</w:t>
      </w:r>
      <w:r>
        <w:rPr>
          <w:spacing w:val="-4"/>
        </w:rPr>
        <w:t xml:space="preserve"> </w:t>
      </w:r>
      <w:r>
        <w:rPr>
          <w:spacing w:val="-2"/>
        </w:rPr>
        <w:t>follows:</w:t>
      </w:r>
    </w:p>
    <w:p w14:paraId="078738F4" w14:textId="77777777" w:rsidR="00F75108" w:rsidRDefault="00000000">
      <w:pPr>
        <w:pStyle w:val="BodyText"/>
        <w:spacing w:before="181"/>
        <w:ind w:left="998"/>
      </w:pPr>
      <w:r>
        <w:t>CT:</w:t>
      </w:r>
      <w:r>
        <w:rPr>
          <w:spacing w:val="-4"/>
        </w:rPr>
        <w:t xml:space="preserve"> </w:t>
      </w:r>
      <w:r>
        <w:t xml:space="preserve">5.6 </w:t>
      </w:r>
      <w:r>
        <w:rPr>
          <w:spacing w:val="-2"/>
        </w:rPr>
        <w:t>hours</w:t>
      </w:r>
    </w:p>
    <w:p w14:paraId="078738F5" w14:textId="77777777" w:rsidR="00F75108" w:rsidRDefault="00000000">
      <w:pPr>
        <w:pStyle w:val="BodyText"/>
        <w:spacing w:before="182"/>
        <w:ind w:left="998"/>
      </w:pPr>
      <w:r>
        <w:t>MRI:</w:t>
      </w:r>
      <w:r>
        <w:rPr>
          <w:spacing w:val="-5"/>
        </w:rPr>
        <w:t xml:space="preserve"> </w:t>
      </w:r>
      <w:r>
        <w:t>18.5</w:t>
      </w:r>
      <w:r>
        <w:rPr>
          <w:spacing w:val="-1"/>
        </w:rPr>
        <w:t xml:space="preserve"> </w:t>
      </w:r>
      <w:r>
        <w:rPr>
          <w:spacing w:val="-2"/>
        </w:rPr>
        <w:t>hours</w:t>
      </w:r>
    </w:p>
    <w:p w14:paraId="078738F6" w14:textId="77777777" w:rsidR="00F75108" w:rsidRDefault="00000000">
      <w:pPr>
        <w:pStyle w:val="BodyText"/>
        <w:spacing w:before="180"/>
        <w:ind w:left="998"/>
        <w:jc w:val="both"/>
      </w:pPr>
      <w:r>
        <w:t>PET/CT:</w:t>
      </w:r>
      <w:r>
        <w:rPr>
          <w:spacing w:val="-4"/>
        </w:rPr>
        <w:t xml:space="preserve"> </w:t>
      </w:r>
      <w:r>
        <w:t>51.2</w:t>
      </w:r>
      <w:r>
        <w:rPr>
          <w:spacing w:val="-3"/>
        </w:rPr>
        <w:t xml:space="preserve"> </w:t>
      </w:r>
      <w:r>
        <w:rPr>
          <w:spacing w:val="-2"/>
        </w:rPr>
        <w:t>hours</w:t>
      </w:r>
    </w:p>
    <w:p w14:paraId="078738F7" w14:textId="77777777" w:rsidR="00F75108" w:rsidRDefault="00000000">
      <w:pPr>
        <w:pStyle w:val="BodyText"/>
        <w:spacing w:before="181" w:line="259" w:lineRule="auto"/>
        <w:ind w:left="997" w:right="1297"/>
        <w:jc w:val="both"/>
      </w:pPr>
      <w:r>
        <w:t xml:space="preserve">For inpatient imaging equipment, Dana-Farber calculates “wait time” by measuring, in hours, the difference between the time the service is ordered by a physician and the time it is completed. Measurement includes data for Dana-Farber-licensed beds only and excludes orders with emergency </w:t>
      </w:r>
      <w:r>
        <w:rPr>
          <w:spacing w:val="-2"/>
        </w:rPr>
        <w:t>priority.</w:t>
      </w:r>
    </w:p>
    <w:p w14:paraId="078738F8" w14:textId="77777777" w:rsidR="00F75108" w:rsidRDefault="00000000">
      <w:pPr>
        <w:pStyle w:val="ListParagraph"/>
        <w:numPr>
          <w:ilvl w:val="1"/>
          <w:numId w:val="3"/>
        </w:numPr>
        <w:tabs>
          <w:tab w:val="left" w:pos="2488"/>
        </w:tabs>
        <w:spacing w:before="159"/>
        <w:ind w:left="2488" w:hanging="411"/>
        <w:rPr>
          <w:b/>
        </w:rPr>
      </w:pPr>
      <w:r>
        <w:rPr>
          <w:b/>
        </w:rPr>
        <w:t>What</w:t>
      </w:r>
      <w:r>
        <w:rPr>
          <w:b/>
          <w:spacing w:val="-3"/>
        </w:rPr>
        <w:t xml:space="preserve"> </w:t>
      </w:r>
      <w:r>
        <w:rPr>
          <w:b/>
        </w:rPr>
        <w:t>are</w:t>
      </w:r>
      <w:r>
        <w:rPr>
          <w:b/>
          <w:spacing w:val="-4"/>
        </w:rPr>
        <w:t xml:space="preserve"> </w:t>
      </w:r>
      <w:r>
        <w:rPr>
          <w:b/>
        </w:rPr>
        <w:t>the</w:t>
      </w:r>
      <w:r>
        <w:rPr>
          <w:b/>
          <w:spacing w:val="-4"/>
        </w:rPr>
        <w:t xml:space="preserve"> </w:t>
      </w:r>
      <w:r>
        <w:rPr>
          <w:b/>
        </w:rPr>
        <w:t>anticipated</w:t>
      </w:r>
      <w:r>
        <w:rPr>
          <w:b/>
          <w:spacing w:val="-5"/>
        </w:rPr>
        <w:t xml:space="preserve"> </w:t>
      </w:r>
      <w:r>
        <w:rPr>
          <w:b/>
        </w:rPr>
        <w:t>wait</w:t>
      </w:r>
      <w:r>
        <w:rPr>
          <w:b/>
          <w:spacing w:val="-5"/>
        </w:rPr>
        <w:t xml:space="preserve"> </w:t>
      </w:r>
      <w:r>
        <w:rPr>
          <w:b/>
        </w:rPr>
        <w:t>times</w:t>
      </w:r>
      <w:r>
        <w:rPr>
          <w:b/>
          <w:spacing w:val="-2"/>
        </w:rPr>
        <w:t xml:space="preserve"> </w:t>
      </w:r>
      <w:r>
        <w:rPr>
          <w:b/>
        </w:rPr>
        <w:t>after</w:t>
      </w:r>
      <w:r>
        <w:rPr>
          <w:b/>
          <w:spacing w:val="-5"/>
        </w:rPr>
        <w:t xml:space="preserve"> </w:t>
      </w:r>
      <w:r>
        <w:rPr>
          <w:b/>
        </w:rPr>
        <w:t>project</w:t>
      </w:r>
      <w:r>
        <w:rPr>
          <w:b/>
          <w:spacing w:val="-4"/>
        </w:rPr>
        <w:t xml:space="preserve"> </w:t>
      </w:r>
      <w:r>
        <w:rPr>
          <w:b/>
          <w:spacing w:val="-2"/>
        </w:rPr>
        <w:t>implementation?</w:t>
      </w:r>
    </w:p>
    <w:p w14:paraId="078738F9" w14:textId="77777777" w:rsidR="00F75108" w:rsidRDefault="00000000">
      <w:pPr>
        <w:pStyle w:val="BodyText"/>
        <w:spacing w:before="183" w:line="259" w:lineRule="auto"/>
        <w:ind w:left="997" w:right="1297"/>
        <w:jc w:val="both"/>
      </w:pPr>
      <w:r>
        <w:t>Following</w:t>
      </w:r>
      <w:r>
        <w:rPr>
          <w:spacing w:val="-1"/>
        </w:rPr>
        <w:t xml:space="preserve"> </w:t>
      </w:r>
      <w:r>
        <w:t>project implementation, the proposed</w:t>
      </w:r>
      <w:r>
        <w:rPr>
          <w:spacing w:val="-1"/>
        </w:rPr>
        <w:t xml:space="preserve"> </w:t>
      </w:r>
      <w:r>
        <w:t>devices are anticipated</w:t>
      </w:r>
      <w:r>
        <w:rPr>
          <w:spacing w:val="-1"/>
        </w:rPr>
        <w:t xml:space="preserve"> </w:t>
      </w:r>
      <w:r>
        <w:t>to provide same-day service for urgent appointments and will ensure same-day access for inpatients, facilitating patient progression. Dana-Farber anticipates providing outpatients with ordered imaging services within 3 days of the order.</w:t>
      </w:r>
    </w:p>
    <w:p w14:paraId="078738FA" w14:textId="77777777" w:rsidR="00F75108" w:rsidRDefault="00000000">
      <w:pPr>
        <w:pStyle w:val="ListParagraph"/>
        <w:numPr>
          <w:ilvl w:val="0"/>
          <w:numId w:val="3"/>
        </w:numPr>
        <w:tabs>
          <w:tab w:val="left" w:pos="1714"/>
          <w:tab w:val="left" w:pos="1716"/>
        </w:tabs>
        <w:spacing w:before="157" w:line="259" w:lineRule="auto"/>
        <w:ind w:left="1716" w:right="1538" w:hanging="360"/>
        <w:rPr>
          <w:b/>
        </w:rPr>
      </w:pPr>
      <w:r>
        <w:rPr>
          <w:b/>
        </w:rPr>
        <w:t>The application states the percentage of oncology admissions requiring use of Inpatient Imaging</w:t>
      </w:r>
      <w:r>
        <w:rPr>
          <w:b/>
          <w:spacing w:val="-4"/>
        </w:rPr>
        <w:t xml:space="preserve"> </w:t>
      </w:r>
      <w:r>
        <w:rPr>
          <w:b/>
        </w:rPr>
        <w:t>Equipment</w:t>
      </w:r>
      <w:r>
        <w:rPr>
          <w:b/>
          <w:spacing w:val="-5"/>
        </w:rPr>
        <w:t xml:space="preserve"> </w:t>
      </w:r>
      <w:r>
        <w:rPr>
          <w:b/>
        </w:rPr>
        <w:t>increased</w:t>
      </w:r>
      <w:r>
        <w:rPr>
          <w:b/>
          <w:spacing w:val="-4"/>
        </w:rPr>
        <w:t xml:space="preserve"> </w:t>
      </w:r>
      <w:r>
        <w:rPr>
          <w:b/>
        </w:rPr>
        <w:t>substantially</w:t>
      </w:r>
      <w:r>
        <w:rPr>
          <w:b/>
          <w:spacing w:val="-2"/>
        </w:rPr>
        <w:t xml:space="preserve"> </w:t>
      </w:r>
      <w:r>
        <w:rPr>
          <w:b/>
        </w:rPr>
        <w:t>between</w:t>
      </w:r>
      <w:r>
        <w:rPr>
          <w:b/>
          <w:spacing w:val="-6"/>
        </w:rPr>
        <w:t xml:space="preserve"> </w:t>
      </w:r>
      <w:r>
        <w:rPr>
          <w:b/>
        </w:rPr>
        <w:t>2020</w:t>
      </w:r>
      <w:r>
        <w:rPr>
          <w:b/>
          <w:spacing w:val="-2"/>
        </w:rPr>
        <w:t xml:space="preserve"> </w:t>
      </w:r>
      <w:r>
        <w:rPr>
          <w:b/>
        </w:rPr>
        <w:t>and</w:t>
      </w:r>
      <w:r>
        <w:rPr>
          <w:b/>
          <w:spacing w:val="-6"/>
        </w:rPr>
        <w:t xml:space="preserve"> </w:t>
      </w:r>
      <w:r>
        <w:rPr>
          <w:b/>
        </w:rPr>
        <w:t>2022—by</w:t>
      </w:r>
      <w:r>
        <w:rPr>
          <w:b/>
          <w:spacing w:val="-2"/>
        </w:rPr>
        <w:t xml:space="preserve"> </w:t>
      </w:r>
      <w:r>
        <w:rPr>
          <w:b/>
        </w:rPr>
        <w:t>approximately</w:t>
      </w:r>
      <w:r>
        <w:rPr>
          <w:b/>
          <w:spacing w:val="-4"/>
        </w:rPr>
        <w:t xml:space="preserve"> </w:t>
      </w:r>
      <w:r>
        <w:rPr>
          <w:b/>
        </w:rPr>
        <w:t>40% for MRI scans, 25% for CT scans, and 43% for PET-CT scans (pg.6).</w:t>
      </w:r>
    </w:p>
    <w:p w14:paraId="078738FB" w14:textId="77777777" w:rsidR="00F75108" w:rsidRDefault="00000000">
      <w:pPr>
        <w:pStyle w:val="ListParagraph"/>
        <w:numPr>
          <w:ilvl w:val="1"/>
          <w:numId w:val="3"/>
        </w:numPr>
        <w:tabs>
          <w:tab w:val="left" w:pos="2434"/>
        </w:tabs>
        <w:spacing w:before="1"/>
        <w:ind w:left="2434" w:hanging="358"/>
        <w:rPr>
          <w:b/>
        </w:rPr>
      </w:pPr>
      <w:r>
        <w:rPr>
          <w:b/>
        </w:rPr>
        <w:t>Explain</w:t>
      </w:r>
      <w:r>
        <w:rPr>
          <w:b/>
          <w:spacing w:val="-5"/>
        </w:rPr>
        <w:t xml:space="preserve"> </w:t>
      </w:r>
      <w:r>
        <w:rPr>
          <w:b/>
        </w:rPr>
        <w:t>the</w:t>
      </w:r>
      <w:r>
        <w:rPr>
          <w:b/>
          <w:spacing w:val="-4"/>
        </w:rPr>
        <w:t xml:space="preserve"> </w:t>
      </w:r>
      <w:r>
        <w:rPr>
          <w:b/>
        </w:rPr>
        <w:t>reason</w:t>
      </w:r>
      <w:r>
        <w:rPr>
          <w:b/>
          <w:spacing w:val="-4"/>
        </w:rPr>
        <w:t xml:space="preserve"> </w:t>
      </w:r>
      <w:r>
        <w:rPr>
          <w:b/>
        </w:rPr>
        <w:t>for</w:t>
      </w:r>
      <w:r>
        <w:rPr>
          <w:b/>
          <w:spacing w:val="-5"/>
        </w:rPr>
        <w:t xml:space="preserve"> </w:t>
      </w:r>
      <w:r>
        <w:rPr>
          <w:b/>
        </w:rPr>
        <w:t>increasing</w:t>
      </w:r>
      <w:r>
        <w:rPr>
          <w:b/>
          <w:spacing w:val="-2"/>
        </w:rPr>
        <w:t xml:space="preserve"> </w:t>
      </w:r>
      <w:r>
        <w:rPr>
          <w:b/>
        </w:rPr>
        <w:t>use</w:t>
      </w:r>
      <w:r>
        <w:rPr>
          <w:b/>
          <w:spacing w:val="-4"/>
        </w:rPr>
        <w:t xml:space="preserve"> </w:t>
      </w:r>
      <w:r>
        <w:rPr>
          <w:b/>
        </w:rPr>
        <w:t>of</w:t>
      </w:r>
      <w:r>
        <w:rPr>
          <w:b/>
          <w:spacing w:val="-5"/>
        </w:rPr>
        <w:t xml:space="preserve"> </w:t>
      </w:r>
      <w:r>
        <w:rPr>
          <w:b/>
          <w:spacing w:val="-2"/>
        </w:rPr>
        <w:t>imaging.</w:t>
      </w:r>
    </w:p>
    <w:p w14:paraId="078738FC" w14:textId="77777777" w:rsidR="00F75108" w:rsidRDefault="00F75108">
      <w:pPr>
        <w:sectPr w:rsidR="00F75108">
          <w:pgSz w:w="12240" w:h="15840"/>
          <w:pgMar w:top="1680" w:right="140" w:bottom="940" w:left="440" w:header="1069" w:footer="746" w:gutter="0"/>
          <w:cols w:space="720"/>
        </w:sectPr>
      </w:pPr>
    </w:p>
    <w:p w14:paraId="078738FD" w14:textId="77777777" w:rsidR="00F75108" w:rsidRDefault="00000000">
      <w:pPr>
        <w:pStyle w:val="BodyText"/>
        <w:spacing w:before="6" w:line="259" w:lineRule="auto"/>
        <w:ind w:left="1000" w:right="1293" w:hanging="1"/>
        <w:jc w:val="both"/>
      </w:pPr>
      <w:r>
        <w:lastRenderedPageBreak/>
        <w:t>Dana-Farber attributes the increased utilization of imaging for inpatients between 2020 and 2022 to (1) receipt of care delayed by patients during the COVID-19 pandemic (including patients presenting with more advanced disease requiring imaging); and (2) general increases in the incidence and prevalence of cancer cases.</w:t>
      </w:r>
    </w:p>
    <w:p w14:paraId="078738FE" w14:textId="77777777" w:rsidR="00F75108" w:rsidRDefault="00000000">
      <w:pPr>
        <w:pStyle w:val="ListParagraph"/>
        <w:numPr>
          <w:ilvl w:val="0"/>
          <w:numId w:val="3"/>
        </w:numPr>
        <w:tabs>
          <w:tab w:val="left" w:pos="1718"/>
          <w:tab w:val="left" w:pos="1720"/>
        </w:tabs>
        <w:spacing w:before="159" w:line="259" w:lineRule="auto"/>
        <w:ind w:right="1464" w:hanging="360"/>
        <w:rPr>
          <w:b/>
        </w:rPr>
      </w:pPr>
      <w:r>
        <w:rPr>
          <w:b/>
        </w:rPr>
        <w:t>The application states the Applicant saw an increased use of outpatient imaging with an approximately</w:t>
      </w:r>
      <w:r>
        <w:rPr>
          <w:b/>
          <w:spacing w:val="-3"/>
        </w:rPr>
        <w:t xml:space="preserve"> </w:t>
      </w:r>
      <w:r>
        <w:rPr>
          <w:b/>
        </w:rPr>
        <w:t>81%</w:t>
      </w:r>
      <w:r>
        <w:rPr>
          <w:b/>
          <w:spacing w:val="-2"/>
        </w:rPr>
        <w:t xml:space="preserve"> </w:t>
      </w:r>
      <w:r>
        <w:rPr>
          <w:b/>
        </w:rPr>
        <w:t>increase</w:t>
      </w:r>
      <w:r>
        <w:rPr>
          <w:b/>
          <w:spacing w:val="-3"/>
        </w:rPr>
        <w:t xml:space="preserve"> </w:t>
      </w:r>
      <w:r>
        <w:rPr>
          <w:b/>
        </w:rPr>
        <w:t>in</w:t>
      </w:r>
      <w:r>
        <w:rPr>
          <w:b/>
          <w:spacing w:val="-3"/>
        </w:rPr>
        <w:t xml:space="preserve"> </w:t>
      </w:r>
      <w:r>
        <w:rPr>
          <w:b/>
        </w:rPr>
        <w:t>MRI</w:t>
      </w:r>
      <w:r>
        <w:rPr>
          <w:b/>
          <w:spacing w:val="-3"/>
        </w:rPr>
        <w:t xml:space="preserve"> </w:t>
      </w:r>
      <w:r>
        <w:rPr>
          <w:b/>
        </w:rPr>
        <w:t>scans,</w:t>
      </w:r>
      <w:r>
        <w:rPr>
          <w:b/>
          <w:spacing w:val="-1"/>
        </w:rPr>
        <w:t xml:space="preserve"> </w:t>
      </w:r>
      <w:r>
        <w:rPr>
          <w:b/>
        </w:rPr>
        <w:t>38%</w:t>
      </w:r>
      <w:r>
        <w:rPr>
          <w:b/>
          <w:spacing w:val="-4"/>
        </w:rPr>
        <w:t xml:space="preserve"> </w:t>
      </w:r>
      <w:r>
        <w:rPr>
          <w:b/>
        </w:rPr>
        <w:t>increase</w:t>
      </w:r>
      <w:r>
        <w:rPr>
          <w:b/>
          <w:spacing w:val="-3"/>
        </w:rPr>
        <w:t xml:space="preserve"> </w:t>
      </w:r>
      <w:r>
        <w:rPr>
          <w:b/>
        </w:rPr>
        <w:t>in</w:t>
      </w:r>
      <w:r>
        <w:rPr>
          <w:b/>
          <w:spacing w:val="-3"/>
        </w:rPr>
        <w:t xml:space="preserve"> </w:t>
      </w:r>
      <w:r>
        <w:rPr>
          <w:b/>
        </w:rPr>
        <w:t>CT</w:t>
      </w:r>
      <w:r>
        <w:rPr>
          <w:b/>
          <w:spacing w:val="-3"/>
        </w:rPr>
        <w:t xml:space="preserve"> </w:t>
      </w:r>
      <w:r>
        <w:rPr>
          <w:b/>
        </w:rPr>
        <w:t>scans,</w:t>
      </w:r>
      <w:r>
        <w:rPr>
          <w:b/>
          <w:spacing w:val="-1"/>
        </w:rPr>
        <w:t xml:space="preserve"> </w:t>
      </w:r>
      <w:r>
        <w:rPr>
          <w:b/>
        </w:rPr>
        <w:t>and</w:t>
      </w:r>
      <w:r>
        <w:rPr>
          <w:b/>
          <w:spacing w:val="-3"/>
        </w:rPr>
        <w:t xml:space="preserve"> </w:t>
      </w:r>
      <w:r>
        <w:rPr>
          <w:b/>
        </w:rPr>
        <w:t>22%</w:t>
      </w:r>
      <w:r>
        <w:rPr>
          <w:b/>
          <w:spacing w:val="-4"/>
        </w:rPr>
        <w:t xml:space="preserve"> </w:t>
      </w:r>
      <w:r>
        <w:rPr>
          <w:b/>
        </w:rPr>
        <w:t>increase</w:t>
      </w:r>
      <w:r>
        <w:rPr>
          <w:b/>
          <w:spacing w:val="-5"/>
        </w:rPr>
        <w:t xml:space="preserve"> </w:t>
      </w:r>
      <w:r>
        <w:rPr>
          <w:b/>
        </w:rPr>
        <w:t>in</w:t>
      </w:r>
      <w:r>
        <w:rPr>
          <w:b/>
          <w:spacing w:val="-3"/>
        </w:rPr>
        <w:t xml:space="preserve"> </w:t>
      </w:r>
      <w:r>
        <w:rPr>
          <w:b/>
        </w:rPr>
        <w:t>PET- CT scans between 2021 and 2023. This increase can be attributed partially to an increase in the number of outpatients following the opening of the Applicant’s site in Chestnut Hill in 2021 (pg.7).</w:t>
      </w:r>
    </w:p>
    <w:p w14:paraId="078738FF" w14:textId="77777777" w:rsidR="00F75108" w:rsidRDefault="00000000">
      <w:pPr>
        <w:pStyle w:val="ListParagraph"/>
        <w:numPr>
          <w:ilvl w:val="1"/>
          <w:numId w:val="3"/>
        </w:numPr>
        <w:tabs>
          <w:tab w:val="left" w:pos="2438"/>
          <w:tab w:val="left" w:pos="2440"/>
        </w:tabs>
        <w:spacing w:line="259" w:lineRule="auto"/>
        <w:ind w:left="2440" w:right="1564"/>
        <w:rPr>
          <w:b/>
        </w:rPr>
      </w:pPr>
      <w:r>
        <w:rPr>
          <w:b/>
        </w:rPr>
        <w:t>Explain</w:t>
      </w:r>
      <w:r>
        <w:rPr>
          <w:b/>
          <w:spacing w:val="-4"/>
        </w:rPr>
        <w:t xml:space="preserve"> </w:t>
      </w:r>
      <w:r>
        <w:rPr>
          <w:b/>
        </w:rPr>
        <w:t>other</w:t>
      </w:r>
      <w:r>
        <w:rPr>
          <w:b/>
          <w:spacing w:val="-2"/>
        </w:rPr>
        <w:t xml:space="preserve"> </w:t>
      </w:r>
      <w:r>
        <w:rPr>
          <w:b/>
        </w:rPr>
        <w:t>reasons</w:t>
      </w:r>
      <w:r>
        <w:rPr>
          <w:b/>
          <w:spacing w:val="-4"/>
        </w:rPr>
        <w:t xml:space="preserve"> </w:t>
      </w:r>
      <w:r>
        <w:rPr>
          <w:b/>
        </w:rPr>
        <w:t>for</w:t>
      </w:r>
      <w:r>
        <w:rPr>
          <w:b/>
          <w:spacing w:val="-2"/>
        </w:rPr>
        <w:t xml:space="preserve"> </w:t>
      </w:r>
      <w:r>
        <w:rPr>
          <w:b/>
        </w:rPr>
        <w:t>the</w:t>
      </w:r>
      <w:r>
        <w:rPr>
          <w:b/>
          <w:spacing w:val="-4"/>
        </w:rPr>
        <w:t xml:space="preserve"> </w:t>
      </w:r>
      <w:r>
        <w:rPr>
          <w:b/>
        </w:rPr>
        <w:t>increase,</w:t>
      </w:r>
      <w:r>
        <w:rPr>
          <w:b/>
          <w:spacing w:val="-2"/>
        </w:rPr>
        <w:t xml:space="preserve"> </w:t>
      </w:r>
      <w:r>
        <w:rPr>
          <w:b/>
        </w:rPr>
        <w:t>besides</w:t>
      </w:r>
      <w:r>
        <w:rPr>
          <w:b/>
          <w:spacing w:val="-4"/>
        </w:rPr>
        <w:t xml:space="preserve"> </w:t>
      </w:r>
      <w:r>
        <w:rPr>
          <w:b/>
        </w:rPr>
        <w:t>the</w:t>
      </w:r>
      <w:r>
        <w:rPr>
          <w:b/>
          <w:spacing w:val="-4"/>
        </w:rPr>
        <w:t xml:space="preserve"> </w:t>
      </w:r>
      <w:r>
        <w:rPr>
          <w:b/>
        </w:rPr>
        <w:t>opening</w:t>
      </w:r>
      <w:r>
        <w:rPr>
          <w:b/>
          <w:spacing w:val="-2"/>
        </w:rPr>
        <w:t xml:space="preserve"> </w:t>
      </w:r>
      <w:r>
        <w:rPr>
          <w:b/>
        </w:rPr>
        <w:t>of</w:t>
      </w:r>
      <w:r>
        <w:rPr>
          <w:b/>
          <w:spacing w:val="-3"/>
        </w:rPr>
        <w:t xml:space="preserve"> </w:t>
      </w:r>
      <w:r>
        <w:rPr>
          <w:b/>
        </w:rPr>
        <w:t>the</w:t>
      </w:r>
      <w:r>
        <w:rPr>
          <w:b/>
          <w:spacing w:val="-4"/>
        </w:rPr>
        <w:t xml:space="preserve"> </w:t>
      </w:r>
      <w:r>
        <w:rPr>
          <w:b/>
        </w:rPr>
        <w:t>Applicant’s</w:t>
      </w:r>
      <w:r>
        <w:rPr>
          <w:b/>
          <w:spacing w:val="-4"/>
        </w:rPr>
        <w:t xml:space="preserve"> </w:t>
      </w:r>
      <w:r>
        <w:rPr>
          <w:b/>
        </w:rPr>
        <w:t>site</w:t>
      </w:r>
      <w:r>
        <w:rPr>
          <w:b/>
          <w:spacing w:val="-4"/>
        </w:rPr>
        <w:t xml:space="preserve"> </w:t>
      </w:r>
      <w:r>
        <w:rPr>
          <w:b/>
        </w:rPr>
        <w:t>in Chestnut Hill.</w:t>
      </w:r>
    </w:p>
    <w:p w14:paraId="07873900" w14:textId="77777777" w:rsidR="00F75108" w:rsidRDefault="00000000">
      <w:pPr>
        <w:pStyle w:val="BodyText"/>
        <w:spacing w:before="158" w:line="259" w:lineRule="auto"/>
        <w:ind w:left="1000" w:right="1293"/>
        <w:jc w:val="both"/>
      </w:pPr>
      <w:r>
        <w:t>In addition to the opening of the Chestnut Hill facility and other outpatient locations, Dana-Farber attributes the increased utilization of imaging for outpatients between 2020 and 2022 to (1) receipt of care delayed by patients during the COVID-19 pandemic (including patients presenting with more advanced disease requiring imaging); (2) general increases in the incidence and prevalence of cancer cases;</w:t>
      </w:r>
      <w:r>
        <w:rPr>
          <w:spacing w:val="-1"/>
        </w:rPr>
        <w:t xml:space="preserve"> </w:t>
      </w:r>
      <w:r>
        <w:t>(3) increases in the</w:t>
      </w:r>
      <w:r>
        <w:rPr>
          <w:spacing w:val="-1"/>
        </w:rPr>
        <w:t xml:space="preserve"> </w:t>
      </w:r>
      <w:r>
        <w:t>number of</w:t>
      </w:r>
      <w:r>
        <w:rPr>
          <w:spacing w:val="-2"/>
        </w:rPr>
        <w:t xml:space="preserve"> </w:t>
      </w:r>
      <w:r>
        <w:t>commercially available diagnostic radiotracers, allowing PET/CTs to be deployed to assist in the diagnosis of</w:t>
      </w:r>
      <w:r>
        <w:rPr>
          <w:spacing w:val="-2"/>
        </w:rPr>
        <w:t xml:space="preserve"> </w:t>
      </w:r>
      <w:r>
        <w:t>more types</w:t>
      </w:r>
      <w:r>
        <w:rPr>
          <w:spacing w:val="-2"/>
        </w:rPr>
        <w:t xml:space="preserve"> </w:t>
      </w:r>
      <w:r>
        <w:t>of cancer (</w:t>
      </w:r>
      <w:r>
        <w:rPr>
          <w:i/>
        </w:rPr>
        <w:t>e.g.</w:t>
      </w:r>
      <w:r>
        <w:t>, prostate-specific membrane antigen tracers for prostate cancer imaging); and (4) the launch of an early detection program to find cancers earlier when they can more often be cured.</w:t>
      </w:r>
    </w:p>
    <w:p w14:paraId="07873901" w14:textId="77777777" w:rsidR="00F75108" w:rsidRDefault="00000000">
      <w:pPr>
        <w:pStyle w:val="ListParagraph"/>
        <w:numPr>
          <w:ilvl w:val="0"/>
          <w:numId w:val="3"/>
        </w:numPr>
        <w:tabs>
          <w:tab w:val="left" w:pos="1717"/>
          <w:tab w:val="left" w:pos="1720"/>
        </w:tabs>
        <w:spacing w:before="156" w:line="259" w:lineRule="auto"/>
        <w:ind w:right="2468"/>
        <w:rPr>
          <w:b/>
        </w:rPr>
      </w:pPr>
      <w:r>
        <w:rPr>
          <w:b/>
        </w:rPr>
        <w:t>The</w:t>
      </w:r>
      <w:r>
        <w:rPr>
          <w:b/>
          <w:spacing w:val="-4"/>
        </w:rPr>
        <w:t xml:space="preserve"> </w:t>
      </w:r>
      <w:r>
        <w:rPr>
          <w:b/>
        </w:rPr>
        <w:t>application</w:t>
      </w:r>
      <w:r>
        <w:rPr>
          <w:b/>
          <w:spacing w:val="-4"/>
        </w:rPr>
        <w:t xml:space="preserve"> </w:t>
      </w:r>
      <w:r>
        <w:rPr>
          <w:b/>
        </w:rPr>
        <w:t>states</w:t>
      </w:r>
      <w:r>
        <w:rPr>
          <w:b/>
          <w:spacing w:val="-2"/>
        </w:rPr>
        <w:t xml:space="preserve"> </w:t>
      </w:r>
      <w:r>
        <w:rPr>
          <w:b/>
        </w:rPr>
        <w:t>that</w:t>
      </w:r>
      <w:r>
        <w:rPr>
          <w:b/>
          <w:spacing w:val="-5"/>
        </w:rPr>
        <w:t xml:space="preserve"> </w:t>
      </w:r>
      <w:r>
        <w:rPr>
          <w:b/>
        </w:rPr>
        <w:t>Patient</w:t>
      </w:r>
      <w:r>
        <w:rPr>
          <w:b/>
          <w:spacing w:val="-3"/>
        </w:rPr>
        <w:t xml:space="preserve"> </w:t>
      </w:r>
      <w:r>
        <w:rPr>
          <w:b/>
        </w:rPr>
        <w:t>Panel</w:t>
      </w:r>
      <w:r>
        <w:rPr>
          <w:b/>
          <w:spacing w:val="-2"/>
        </w:rPr>
        <w:t xml:space="preserve"> </w:t>
      </w:r>
      <w:r>
        <w:rPr>
          <w:b/>
        </w:rPr>
        <w:t>utilization</w:t>
      </w:r>
      <w:r>
        <w:rPr>
          <w:b/>
          <w:spacing w:val="-4"/>
        </w:rPr>
        <w:t xml:space="preserve"> </w:t>
      </w:r>
      <w:r>
        <w:rPr>
          <w:b/>
        </w:rPr>
        <w:t>of</w:t>
      </w:r>
      <w:r>
        <w:rPr>
          <w:b/>
          <w:spacing w:val="-3"/>
        </w:rPr>
        <w:t xml:space="preserve"> </w:t>
      </w:r>
      <w:r>
        <w:rPr>
          <w:b/>
        </w:rPr>
        <w:t>LINAC</w:t>
      </w:r>
      <w:r>
        <w:rPr>
          <w:b/>
          <w:spacing w:val="-2"/>
        </w:rPr>
        <w:t xml:space="preserve"> </w:t>
      </w:r>
      <w:r>
        <w:rPr>
          <w:b/>
        </w:rPr>
        <w:t>therapy</w:t>
      </w:r>
      <w:r>
        <w:rPr>
          <w:b/>
          <w:spacing w:val="-4"/>
        </w:rPr>
        <w:t xml:space="preserve"> </w:t>
      </w:r>
      <w:r>
        <w:rPr>
          <w:b/>
        </w:rPr>
        <w:t>increased</w:t>
      </w:r>
      <w:r>
        <w:rPr>
          <w:b/>
          <w:spacing w:val="-6"/>
        </w:rPr>
        <w:t xml:space="preserve"> </w:t>
      </w:r>
      <w:r>
        <w:rPr>
          <w:b/>
        </w:rPr>
        <w:t>by approximately 18% between 2020 and 2022 (pg.7).</w:t>
      </w:r>
    </w:p>
    <w:p w14:paraId="07873902" w14:textId="77777777" w:rsidR="00F75108" w:rsidRDefault="00000000">
      <w:pPr>
        <w:pStyle w:val="BodyText"/>
        <w:spacing w:before="160" w:line="259" w:lineRule="auto"/>
        <w:ind w:left="1000" w:right="1295"/>
        <w:jc w:val="both"/>
      </w:pPr>
      <w:r>
        <w:t>Dana-Farber attributes the increased utilization of LINACs between 2020 and 2022 to (1) receipt of care delayed by patients during the COVID-19 pandemic (including patients presenting with more advanced disease requiring radiation therapy) and (2) general increases in the incidence of cancer cases.</w:t>
      </w:r>
    </w:p>
    <w:p w14:paraId="07873903" w14:textId="77777777" w:rsidR="00F75108" w:rsidRDefault="00000000">
      <w:pPr>
        <w:pStyle w:val="ListParagraph"/>
        <w:numPr>
          <w:ilvl w:val="0"/>
          <w:numId w:val="3"/>
        </w:numPr>
        <w:tabs>
          <w:tab w:val="left" w:pos="1717"/>
          <w:tab w:val="left" w:pos="1720"/>
        </w:tabs>
        <w:spacing w:before="159" w:line="259" w:lineRule="auto"/>
        <w:ind w:right="2123"/>
        <w:rPr>
          <w:b/>
        </w:rPr>
      </w:pPr>
      <w:r>
        <w:rPr>
          <w:b/>
        </w:rPr>
        <w:t>The</w:t>
      </w:r>
      <w:r>
        <w:rPr>
          <w:b/>
          <w:spacing w:val="-4"/>
        </w:rPr>
        <w:t xml:space="preserve"> </w:t>
      </w:r>
      <w:r>
        <w:rPr>
          <w:b/>
        </w:rPr>
        <w:t>application</w:t>
      </w:r>
      <w:r>
        <w:rPr>
          <w:b/>
          <w:spacing w:val="-4"/>
        </w:rPr>
        <w:t xml:space="preserve"> </w:t>
      </w:r>
      <w:r>
        <w:rPr>
          <w:b/>
        </w:rPr>
        <w:t>states</w:t>
      </w:r>
      <w:r>
        <w:rPr>
          <w:b/>
          <w:spacing w:val="-4"/>
        </w:rPr>
        <w:t xml:space="preserve"> </w:t>
      </w:r>
      <w:r>
        <w:rPr>
          <w:b/>
        </w:rPr>
        <w:t>Table</w:t>
      </w:r>
      <w:r>
        <w:rPr>
          <w:b/>
          <w:spacing w:val="-4"/>
        </w:rPr>
        <w:t xml:space="preserve"> </w:t>
      </w:r>
      <w:r>
        <w:rPr>
          <w:b/>
        </w:rPr>
        <w:t>6</w:t>
      </w:r>
      <w:r>
        <w:rPr>
          <w:b/>
          <w:spacing w:val="-2"/>
        </w:rPr>
        <w:t xml:space="preserve"> </w:t>
      </w:r>
      <w:r>
        <w:rPr>
          <w:b/>
        </w:rPr>
        <w:t>provides</w:t>
      </w:r>
      <w:r>
        <w:rPr>
          <w:b/>
          <w:spacing w:val="-4"/>
        </w:rPr>
        <w:t xml:space="preserve"> </w:t>
      </w:r>
      <w:r>
        <w:rPr>
          <w:b/>
        </w:rPr>
        <w:t>Inpatient</w:t>
      </w:r>
      <w:r>
        <w:rPr>
          <w:b/>
          <w:spacing w:val="-4"/>
        </w:rPr>
        <w:t xml:space="preserve"> </w:t>
      </w:r>
      <w:r>
        <w:rPr>
          <w:b/>
        </w:rPr>
        <w:t>Imaging</w:t>
      </w:r>
      <w:r>
        <w:rPr>
          <w:b/>
          <w:spacing w:val="-4"/>
        </w:rPr>
        <w:t xml:space="preserve"> </w:t>
      </w:r>
      <w:r>
        <w:rPr>
          <w:b/>
        </w:rPr>
        <w:t>Equipment</w:t>
      </w:r>
      <w:r>
        <w:rPr>
          <w:b/>
          <w:spacing w:val="-3"/>
        </w:rPr>
        <w:t xml:space="preserve"> </w:t>
      </w:r>
      <w:r>
        <w:rPr>
          <w:b/>
        </w:rPr>
        <w:t>utilization</w:t>
      </w:r>
      <w:r>
        <w:rPr>
          <w:b/>
          <w:spacing w:val="-5"/>
        </w:rPr>
        <w:t xml:space="preserve"> </w:t>
      </w:r>
      <w:r>
        <w:rPr>
          <w:b/>
        </w:rPr>
        <w:t>in</w:t>
      </w:r>
      <w:r>
        <w:rPr>
          <w:b/>
          <w:spacing w:val="-4"/>
        </w:rPr>
        <w:t xml:space="preserve"> </w:t>
      </w:r>
      <w:r>
        <w:rPr>
          <w:b/>
        </w:rPr>
        <w:t>the Applicant’s 30 licensed beds by the Applicant’s Patient Panel (pg.13).</w:t>
      </w:r>
    </w:p>
    <w:p w14:paraId="07873904" w14:textId="77777777" w:rsidR="00F75108" w:rsidRDefault="00000000">
      <w:pPr>
        <w:pStyle w:val="ListParagraph"/>
        <w:numPr>
          <w:ilvl w:val="1"/>
          <w:numId w:val="3"/>
        </w:numPr>
        <w:tabs>
          <w:tab w:val="left" w:pos="2437"/>
          <w:tab w:val="left" w:pos="2439"/>
        </w:tabs>
        <w:spacing w:before="1" w:line="259" w:lineRule="auto"/>
        <w:ind w:right="1374"/>
        <w:rPr>
          <w:b/>
        </w:rPr>
      </w:pPr>
      <w:r>
        <w:rPr>
          <w:b/>
        </w:rPr>
        <w:t>Why did the Applicant project imaging equipment based on historical utilization of patients in the Applicant’s licensed 30 beds when projected bed need was based on patients</w:t>
      </w:r>
      <w:r>
        <w:rPr>
          <w:b/>
          <w:spacing w:val="-2"/>
        </w:rPr>
        <w:t xml:space="preserve"> </w:t>
      </w:r>
      <w:r>
        <w:rPr>
          <w:b/>
        </w:rPr>
        <w:t>in</w:t>
      </w:r>
      <w:r>
        <w:rPr>
          <w:b/>
          <w:spacing w:val="-5"/>
        </w:rPr>
        <w:t xml:space="preserve"> </w:t>
      </w:r>
      <w:r>
        <w:rPr>
          <w:b/>
        </w:rPr>
        <w:t>the</w:t>
      </w:r>
      <w:r>
        <w:rPr>
          <w:b/>
          <w:spacing w:val="-3"/>
        </w:rPr>
        <w:t xml:space="preserve"> </w:t>
      </w:r>
      <w:r>
        <w:rPr>
          <w:b/>
        </w:rPr>
        <w:t>Applicant’s</w:t>
      </w:r>
      <w:r>
        <w:rPr>
          <w:b/>
          <w:spacing w:val="-4"/>
        </w:rPr>
        <w:t xml:space="preserve"> </w:t>
      </w:r>
      <w:r>
        <w:rPr>
          <w:b/>
        </w:rPr>
        <w:t>licensed</w:t>
      </w:r>
      <w:r>
        <w:rPr>
          <w:b/>
          <w:spacing w:val="-3"/>
        </w:rPr>
        <w:t xml:space="preserve"> </w:t>
      </w:r>
      <w:r>
        <w:rPr>
          <w:b/>
        </w:rPr>
        <w:t>beds</w:t>
      </w:r>
      <w:r>
        <w:rPr>
          <w:b/>
          <w:spacing w:val="-2"/>
        </w:rPr>
        <w:t xml:space="preserve"> </w:t>
      </w:r>
      <w:r>
        <w:rPr>
          <w:b/>
        </w:rPr>
        <w:t>and</w:t>
      </w:r>
      <w:r>
        <w:rPr>
          <w:b/>
          <w:spacing w:val="-3"/>
        </w:rPr>
        <w:t xml:space="preserve"> </w:t>
      </w:r>
      <w:r>
        <w:rPr>
          <w:b/>
        </w:rPr>
        <w:t>patients</w:t>
      </w:r>
      <w:r>
        <w:rPr>
          <w:b/>
          <w:spacing w:val="-4"/>
        </w:rPr>
        <w:t xml:space="preserve"> </w:t>
      </w:r>
      <w:r>
        <w:rPr>
          <w:b/>
        </w:rPr>
        <w:t>in</w:t>
      </w:r>
      <w:r>
        <w:rPr>
          <w:b/>
          <w:spacing w:val="-3"/>
        </w:rPr>
        <w:t xml:space="preserve"> </w:t>
      </w:r>
      <w:r>
        <w:rPr>
          <w:b/>
        </w:rPr>
        <w:t>BWH-licensed</w:t>
      </w:r>
      <w:r>
        <w:rPr>
          <w:b/>
          <w:spacing w:val="-3"/>
        </w:rPr>
        <w:t xml:space="preserve"> </w:t>
      </w:r>
      <w:r>
        <w:rPr>
          <w:b/>
        </w:rPr>
        <w:t>beds</w:t>
      </w:r>
      <w:r>
        <w:rPr>
          <w:b/>
          <w:spacing w:val="-2"/>
        </w:rPr>
        <w:t xml:space="preserve"> </w:t>
      </w:r>
      <w:r>
        <w:rPr>
          <w:b/>
        </w:rPr>
        <w:t>that</w:t>
      </w:r>
      <w:r>
        <w:rPr>
          <w:b/>
          <w:spacing w:val="-2"/>
        </w:rPr>
        <w:t xml:space="preserve"> </w:t>
      </w:r>
      <w:r>
        <w:rPr>
          <w:b/>
        </w:rPr>
        <w:t>were cared for by the Applicant?</w:t>
      </w:r>
    </w:p>
    <w:p w14:paraId="07873905" w14:textId="77777777" w:rsidR="00F75108" w:rsidRDefault="00000000">
      <w:pPr>
        <w:pStyle w:val="BodyText"/>
        <w:spacing w:before="159" w:line="259" w:lineRule="auto"/>
        <w:ind w:left="999" w:right="1297"/>
        <w:jc w:val="both"/>
      </w:pPr>
      <w:r>
        <w:t>Dana-Farber projected inpatient imaging need based on its 30 licensed beds because the data regarding BWH-licensed beds were not available from publicly available sources and nonpublic, BWH data are proprietary to BWH.</w:t>
      </w:r>
    </w:p>
    <w:p w14:paraId="07873906" w14:textId="77777777" w:rsidR="00F75108" w:rsidRDefault="00000000">
      <w:pPr>
        <w:pStyle w:val="ListParagraph"/>
        <w:numPr>
          <w:ilvl w:val="0"/>
          <w:numId w:val="3"/>
        </w:numPr>
        <w:tabs>
          <w:tab w:val="left" w:pos="1716"/>
          <w:tab w:val="left" w:pos="1719"/>
        </w:tabs>
        <w:spacing w:before="159" w:line="259" w:lineRule="auto"/>
        <w:ind w:left="1719" w:right="1461"/>
        <w:rPr>
          <w:b/>
        </w:rPr>
      </w:pPr>
      <w:r>
        <w:rPr>
          <w:b/>
        </w:rPr>
        <w:t>The</w:t>
      </w:r>
      <w:r>
        <w:rPr>
          <w:b/>
          <w:spacing w:val="-3"/>
        </w:rPr>
        <w:t xml:space="preserve"> </w:t>
      </w:r>
      <w:r>
        <w:rPr>
          <w:b/>
        </w:rPr>
        <w:t>application</w:t>
      </w:r>
      <w:r>
        <w:rPr>
          <w:b/>
          <w:spacing w:val="-3"/>
        </w:rPr>
        <w:t xml:space="preserve"> </w:t>
      </w:r>
      <w:r>
        <w:rPr>
          <w:b/>
        </w:rPr>
        <w:t>states</w:t>
      </w:r>
      <w:r>
        <w:rPr>
          <w:b/>
          <w:spacing w:val="-2"/>
        </w:rPr>
        <w:t xml:space="preserve"> </w:t>
      </w:r>
      <w:r>
        <w:rPr>
          <w:b/>
        </w:rPr>
        <w:t>that</w:t>
      </w:r>
      <w:r>
        <w:rPr>
          <w:b/>
          <w:spacing w:val="-4"/>
        </w:rPr>
        <w:t xml:space="preserve"> </w:t>
      </w:r>
      <w:r>
        <w:rPr>
          <w:b/>
        </w:rPr>
        <w:t>number</w:t>
      </w:r>
      <w:r>
        <w:rPr>
          <w:b/>
          <w:spacing w:val="-2"/>
        </w:rPr>
        <w:t xml:space="preserve"> </w:t>
      </w:r>
      <w:r>
        <w:rPr>
          <w:b/>
        </w:rPr>
        <w:t>of</w:t>
      </w:r>
      <w:r>
        <w:rPr>
          <w:b/>
          <w:spacing w:val="-2"/>
        </w:rPr>
        <w:t xml:space="preserve"> </w:t>
      </w:r>
      <w:r>
        <w:rPr>
          <w:b/>
        </w:rPr>
        <w:t>machines</w:t>
      </w:r>
      <w:r>
        <w:rPr>
          <w:b/>
          <w:spacing w:val="-2"/>
        </w:rPr>
        <w:t xml:space="preserve"> </w:t>
      </w:r>
      <w:r>
        <w:rPr>
          <w:b/>
        </w:rPr>
        <w:t>needed</w:t>
      </w:r>
      <w:r>
        <w:rPr>
          <w:b/>
          <w:spacing w:val="-3"/>
        </w:rPr>
        <w:t xml:space="preserve"> </w:t>
      </w:r>
      <w:r>
        <w:rPr>
          <w:b/>
        </w:rPr>
        <w:t>for</w:t>
      </w:r>
      <w:r>
        <w:rPr>
          <w:b/>
          <w:spacing w:val="-2"/>
        </w:rPr>
        <w:t xml:space="preserve"> </w:t>
      </w:r>
      <w:r>
        <w:rPr>
          <w:b/>
        </w:rPr>
        <w:t>each</w:t>
      </w:r>
      <w:r>
        <w:rPr>
          <w:b/>
          <w:spacing w:val="-3"/>
        </w:rPr>
        <w:t xml:space="preserve"> </w:t>
      </w:r>
      <w:r>
        <w:rPr>
          <w:b/>
        </w:rPr>
        <w:t>modality,</w:t>
      </w:r>
      <w:r>
        <w:rPr>
          <w:b/>
          <w:spacing w:val="-4"/>
        </w:rPr>
        <w:t xml:space="preserve"> </w:t>
      </w:r>
      <w:r>
        <w:rPr>
          <w:b/>
        </w:rPr>
        <w:t>was</w:t>
      </w:r>
      <w:r>
        <w:rPr>
          <w:b/>
          <w:spacing w:val="-4"/>
        </w:rPr>
        <w:t xml:space="preserve"> </w:t>
      </w:r>
      <w:r>
        <w:rPr>
          <w:b/>
        </w:rPr>
        <w:t>calculated</w:t>
      </w:r>
      <w:r>
        <w:rPr>
          <w:b/>
          <w:spacing w:val="-3"/>
        </w:rPr>
        <w:t xml:space="preserve"> </w:t>
      </w:r>
      <w:r>
        <w:rPr>
          <w:b/>
        </w:rPr>
        <w:t>by dividing the projected 2032 annual demand for scans for such modality by the estimated number of scans that can be performed per machine in one year (collectively known as “throughput”). The projected 2032 demand for scans was estimated by first multiplying projected 2032 discharges by the average number of scans per discharge for each modality based on historical data of the Applicant (pg.23).</w:t>
      </w:r>
    </w:p>
    <w:p w14:paraId="07873907" w14:textId="77777777" w:rsidR="00F75108" w:rsidRDefault="00F75108">
      <w:pPr>
        <w:spacing w:line="259" w:lineRule="auto"/>
        <w:sectPr w:rsidR="00F75108">
          <w:pgSz w:w="12240" w:h="15840"/>
          <w:pgMar w:top="1680" w:right="140" w:bottom="940" w:left="440" w:header="1069" w:footer="746" w:gutter="0"/>
          <w:cols w:space="720"/>
        </w:sectPr>
      </w:pPr>
    </w:p>
    <w:p w14:paraId="07873908" w14:textId="77777777" w:rsidR="00F75108" w:rsidRDefault="00000000">
      <w:pPr>
        <w:pStyle w:val="ListParagraph"/>
        <w:numPr>
          <w:ilvl w:val="1"/>
          <w:numId w:val="3"/>
        </w:numPr>
        <w:tabs>
          <w:tab w:val="left" w:pos="2438"/>
          <w:tab w:val="left" w:pos="2440"/>
        </w:tabs>
        <w:spacing w:before="6" w:line="259" w:lineRule="auto"/>
        <w:ind w:left="2440" w:right="1321"/>
        <w:rPr>
          <w:b/>
        </w:rPr>
      </w:pPr>
      <w:r>
        <w:rPr>
          <w:b/>
        </w:rPr>
        <w:lastRenderedPageBreak/>
        <w:t>Why</w:t>
      </w:r>
      <w:r>
        <w:rPr>
          <w:b/>
          <w:spacing w:val="-1"/>
        </w:rPr>
        <w:t xml:space="preserve"> </w:t>
      </w:r>
      <w:r>
        <w:rPr>
          <w:b/>
        </w:rPr>
        <w:t>did</w:t>
      </w:r>
      <w:r>
        <w:rPr>
          <w:b/>
          <w:spacing w:val="-3"/>
        </w:rPr>
        <w:t xml:space="preserve"> </w:t>
      </w:r>
      <w:r>
        <w:rPr>
          <w:b/>
        </w:rPr>
        <w:t>the</w:t>
      </w:r>
      <w:r>
        <w:rPr>
          <w:b/>
          <w:spacing w:val="-5"/>
        </w:rPr>
        <w:t xml:space="preserve"> </w:t>
      </w:r>
      <w:r>
        <w:rPr>
          <w:b/>
        </w:rPr>
        <w:t>Applicant</w:t>
      </w:r>
      <w:r>
        <w:rPr>
          <w:b/>
          <w:spacing w:val="-2"/>
        </w:rPr>
        <w:t xml:space="preserve"> </w:t>
      </w:r>
      <w:r>
        <w:rPr>
          <w:b/>
        </w:rPr>
        <w:t>calculate</w:t>
      </w:r>
      <w:r>
        <w:rPr>
          <w:b/>
          <w:spacing w:val="-3"/>
        </w:rPr>
        <w:t xml:space="preserve"> </w:t>
      </w:r>
      <w:r>
        <w:rPr>
          <w:b/>
        </w:rPr>
        <w:t>need</w:t>
      </w:r>
      <w:r>
        <w:rPr>
          <w:b/>
          <w:spacing w:val="-3"/>
        </w:rPr>
        <w:t xml:space="preserve"> </w:t>
      </w:r>
      <w:r>
        <w:rPr>
          <w:b/>
        </w:rPr>
        <w:t>for</w:t>
      </w:r>
      <w:r>
        <w:rPr>
          <w:b/>
          <w:spacing w:val="-1"/>
        </w:rPr>
        <w:t xml:space="preserve"> </w:t>
      </w:r>
      <w:r>
        <w:rPr>
          <w:b/>
        </w:rPr>
        <w:t>imaging</w:t>
      </w:r>
      <w:r>
        <w:rPr>
          <w:b/>
          <w:spacing w:val="-3"/>
        </w:rPr>
        <w:t xml:space="preserve"> </w:t>
      </w:r>
      <w:r>
        <w:rPr>
          <w:b/>
        </w:rPr>
        <w:t>based</w:t>
      </w:r>
      <w:r>
        <w:rPr>
          <w:b/>
          <w:spacing w:val="-3"/>
        </w:rPr>
        <w:t xml:space="preserve"> </w:t>
      </w:r>
      <w:r>
        <w:rPr>
          <w:b/>
        </w:rPr>
        <w:t>on</w:t>
      </w:r>
      <w:r>
        <w:rPr>
          <w:b/>
          <w:spacing w:val="-3"/>
        </w:rPr>
        <w:t xml:space="preserve"> </w:t>
      </w:r>
      <w:r>
        <w:rPr>
          <w:b/>
        </w:rPr>
        <w:t>projected</w:t>
      </w:r>
      <w:r>
        <w:rPr>
          <w:b/>
          <w:spacing w:val="-3"/>
        </w:rPr>
        <w:t xml:space="preserve"> </w:t>
      </w:r>
      <w:r>
        <w:rPr>
          <w:b/>
        </w:rPr>
        <w:t>2032</w:t>
      </w:r>
      <w:r>
        <w:rPr>
          <w:b/>
          <w:spacing w:val="-1"/>
        </w:rPr>
        <w:t xml:space="preserve"> </w:t>
      </w:r>
      <w:r>
        <w:rPr>
          <w:b/>
        </w:rPr>
        <w:t>data</w:t>
      </w:r>
      <w:r>
        <w:rPr>
          <w:b/>
          <w:spacing w:val="-5"/>
        </w:rPr>
        <w:t xml:space="preserve"> </w:t>
      </w:r>
      <w:r>
        <w:rPr>
          <w:b/>
        </w:rPr>
        <w:t>where the bed need is estimated to be 384, when the proposed facility will have a licensed bed count of 300?</w:t>
      </w:r>
    </w:p>
    <w:p w14:paraId="07873909" w14:textId="77777777" w:rsidR="00F75108" w:rsidRDefault="00000000">
      <w:pPr>
        <w:pStyle w:val="BodyText"/>
        <w:spacing w:before="159" w:line="259" w:lineRule="auto"/>
        <w:ind w:left="1000" w:right="1294"/>
        <w:jc w:val="both"/>
      </w:pPr>
      <w:r>
        <w:t>Dana-Farber</w:t>
      </w:r>
      <w:r>
        <w:rPr>
          <w:spacing w:val="-6"/>
        </w:rPr>
        <w:t xml:space="preserve"> </w:t>
      </w:r>
      <w:r>
        <w:t>used</w:t>
      </w:r>
      <w:r>
        <w:rPr>
          <w:spacing w:val="-7"/>
        </w:rPr>
        <w:t xml:space="preserve"> </w:t>
      </w:r>
      <w:r>
        <w:t>384</w:t>
      </w:r>
      <w:r>
        <w:rPr>
          <w:spacing w:val="-6"/>
        </w:rPr>
        <w:t xml:space="preserve"> </w:t>
      </w:r>
      <w:r>
        <w:t>beds</w:t>
      </w:r>
      <w:r>
        <w:rPr>
          <w:spacing w:val="-9"/>
        </w:rPr>
        <w:t xml:space="preserve"> </w:t>
      </w:r>
      <w:r>
        <w:t>to</w:t>
      </w:r>
      <w:r>
        <w:rPr>
          <w:spacing w:val="-5"/>
        </w:rPr>
        <w:t xml:space="preserve"> </w:t>
      </w:r>
      <w:r>
        <w:t>calculate</w:t>
      </w:r>
      <w:r>
        <w:rPr>
          <w:spacing w:val="-6"/>
        </w:rPr>
        <w:t xml:space="preserve"> </w:t>
      </w:r>
      <w:r>
        <w:t>imaging</w:t>
      </w:r>
      <w:r>
        <w:rPr>
          <w:spacing w:val="-7"/>
        </w:rPr>
        <w:t xml:space="preserve"> </w:t>
      </w:r>
      <w:r>
        <w:t>need</w:t>
      </w:r>
      <w:r>
        <w:rPr>
          <w:spacing w:val="-10"/>
        </w:rPr>
        <w:t xml:space="preserve"> </w:t>
      </w:r>
      <w:r>
        <w:t>because,</w:t>
      </w:r>
      <w:r>
        <w:rPr>
          <w:spacing w:val="-6"/>
        </w:rPr>
        <w:t xml:space="preserve"> </w:t>
      </w:r>
      <w:r>
        <w:t>notwithstanding</w:t>
      </w:r>
      <w:r>
        <w:rPr>
          <w:spacing w:val="-7"/>
        </w:rPr>
        <w:t xml:space="preserve"> </w:t>
      </w:r>
      <w:r>
        <w:t>the</w:t>
      </w:r>
      <w:r>
        <w:rPr>
          <w:spacing w:val="-6"/>
        </w:rPr>
        <w:t xml:space="preserve"> </w:t>
      </w:r>
      <w:r>
        <w:t>constraints</w:t>
      </w:r>
      <w:r>
        <w:rPr>
          <w:spacing w:val="-7"/>
        </w:rPr>
        <w:t xml:space="preserve"> </w:t>
      </w:r>
      <w:r>
        <w:t>that</w:t>
      </w:r>
      <w:r>
        <w:rPr>
          <w:spacing w:val="-6"/>
        </w:rPr>
        <w:t xml:space="preserve"> </w:t>
      </w:r>
      <w:r>
        <w:t>limit Dana-Farber’s</w:t>
      </w:r>
      <w:r>
        <w:rPr>
          <w:spacing w:val="-6"/>
        </w:rPr>
        <w:t xml:space="preserve"> </w:t>
      </w:r>
      <w:r>
        <w:t>ability</w:t>
      </w:r>
      <w:r>
        <w:rPr>
          <w:spacing w:val="-6"/>
        </w:rPr>
        <w:t xml:space="preserve"> </w:t>
      </w:r>
      <w:r>
        <w:t>to</w:t>
      </w:r>
      <w:r>
        <w:rPr>
          <w:spacing w:val="-5"/>
        </w:rPr>
        <w:t xml:space="preserve"> </w:t>
      </w:r>
      <w:r>
        <w:t>build</w:t>
      </w:r>
      <w:r>
        <w:rPr>
          <w:spacing w:val="-6"/>
        </w:rPr>
        <w:t xml:space="preserve"> </w:t>
      </w:r>
      <w:r>
        <w:t>a</w:t>
      </w:r>
      <w:r>
        <w:rPr>
          <w:spacing w:val="-6"/>
        </w:rPr>
        <w:t xml:space="preserve"> </w:t>
      </w:r>
      <w:r>
        <w:t>facility</w:t>
      </w:r>
      <w:r>
        <w:rPr>
          <w:spacing w:val="-6"/>
        </w:rPr>
        <w:t xml:space="preserve"> </w:t>
      </w:r>
      <w:r>
        <w:t>with</w:t>
      </w:r>
      <w:r>
        <w:rPr>
          <w:spacing w:val="-9"/>
        </w:rPr>
        <w:t xml:space="preserve"> </w:t>
      </w:r>
      <w:r>
        <w:t>more</w:t>
      </w:r>
      <w:r>
        <w:rPr>
          <w:spacing w:val="-6"/>
        </w:rPr>
        <w:t xml:space="preserve"> </w:t>
      </w:r>
      <w:r>
        <w:t>than</w:t>
      </w:r>
      <w:r>
        <w:rPr>
          <w:spacing w:val="-6"/>
        </w:rPr>
        <w:t xml:space="preserve"> </w:t>
      </w:r>
      <w:r>
        <w:t>300</w:t>
      </w:r>
      <w:r>
        <w:rPr>
          <w:spacing w:val="-6"/>
        </w:rPr>
        <w:t xml:space="preserve"> </w:t>
      </w:r>
      <w:r>
        <w:t>beds,</w:t>
      </w:r>
      <w:r>
        <w:rPr>
          <w:spacing w:val="-6"/>
        </w:rPr>
        <w:t xml:space="preserve"> </w:t>
      </w:r>
      <w:r>
        <w:t>that</w:t>
      </w:r>
      <w:r>
        <w:rPr>
          <w:spacing w:val="-6"/>
        </w:rPr>
        <w:t xml:space="preserve"> </w:t>
      </w:r>
      <w:r>
        <w:t>number</w:t>
      </w:r>
      <w:r>
        <w:rPr>
          <w:spacing w:val="-6"/>
        </w:rPr>
        <w:t xml:space="preserve"> </w:t>
      </w:r>
      <w:r>
        <w:t>represents</w:t>
      </w:r>
      <w:r>
        <w:rPr>
          <w:spacing w:val="-6"/>
        </w:rPr>
        <w:t xml:space="preserve"> </w:t>
      </w:r>
      <w:r>
        <w:t>the</w:t>
      </w:r>
      <w:r>
        <w:rPr>
          <w:spacing w:val="-6"/>
        </w:rPr>
        <w:t xml:space="preserve"> </w:t>
      </w:r>
      <w:r>
        <w:t>true</w:t>
      </w:r>
      <w:r>
        <w:rPr>
          <w:spacing w:val="-6"/>
        </w:rPr>
        <w:t xml:space="preserve"> </w:t>
      </w:r>
      <w:r>
        <w:t>need</w:t>
      </w:r>
      <w:r>
        <w:rPr>
          <w:spacing w:val="-9"/>
        </w:rPr>
        <w:t xml:space="preserve"> </w:t>
      </w:r>
      <w:r>
        <w:t>of its Patient Panel. That said, the number of required machines would remain the same even had a bed count of 300 beds been used.</w:t>
      </w:r>
    </w:p>
    <w:p w14:paraId="0787390A" w14:textId="77777777" w:rsidR="00F75108" w:rsidRDefault="00F75108">
      <w:pPr>
        <w:pStyle w:val="BodyText"/>
        <w:spacing w:before="20"/>
      </w:pPr>
    </w:p>
    <w:p w14:paraId="0787390B" w14:textId="77777777" w:rsidR="00F75108" w:rsidRDefault="00000000">
      <w:pPr>
        <w:pStyle w:val="ListParagraph"/>
        <w:numPr>
          <w:ilvl w:val="0"/>
          <w:numId w:val="3"/>
        </w:numPr>
        <w:tabs>
          <w:tab w:val="left" w:pos="1717"/>
          <w:tab w:val="left" w:pos="1719"/>
        </w:tabs>
        <w:spacing w:line="259" w:lineRule="auto"/>
        <w:ind w:left="1719" w:right="1370" w:hanging="360"/>
        <w:rPr>
          <w:b/>
        </w:rPr>
      </w:pPr>
      <w:r>
        <w:rPr>
          <w:b/>
        </w:rPr>
        <w:t>Explain the Applicant’s plan for staffing the new facility, including where any new staff come from,</w:t>
      </w:r>
      <w:r>
        <w:rPr>
          <w:b/>
          <w:spacing w:val="-1"/>
        </w:rPr>
        <w:t xml:space="preserve"> </w:t>
      </w:r>
      <w:r>
        <w:rPr>
          <w:b/>
        </w:rPr>
        <w:t>the</w:t>
      </w:r>
      <w:r>
        <w:rPr>
          <w:b/>
          <w:spacing w:val="-5"/>
        </w:rPr>
        <w:t xml:space="preserve"> </w:t>
      </w:r>
      <w:r>
        <w:rPr>
          <w:b/>
        </w:rPr>
        <w:t>types</w:t>
      </w:r>
      <w:r>
        <w:rPr>
          <w:b/>
          <w:spacing w:val="-1"/>
        </w:rPr>
        <w:t xml:space="preserve"> </w:t>
      </w:r>
      <w:r>
        <w:rPr>
          <w:b/>
        </w:rPr>
        <w:t>of</w:t>
      </w:r>
      <w:r>
        <w:rPr>
          <w:b/>
          <w:spacing w:val="-2"/>
        </w:rPr>
        <w:t xml:space="preserve"> </w:t>
      </w:r>
      <w:r>
        <w:rPr>
          <w:b/>
        </w:rPr>
        <w:t>new</w:t>
      </w:r>
      <w:r>
        <w:rPr>
          <w:b/>
          <w:spacing w:val="-3"/>
        </w:rPr>
        <w:t xml:space="preserve"> </w:t>
      </w:r>
      <w:r>
        <w:rPr>
          <w:b/>
        </w:rPr>
        <w:t>staff</w:t>
      </w:r>
      <w:r>
        <w:rPr>
          <w:b/>
          <w:spacing w:val="-2"/>
        </w:rPr>
        <w:t xml:space="preserve"> </w:t>
      </w:r>
      <w:r>
        <w:rPr>
          <w:b/>
        </w:rPr>
        <w:t>that</w:t>
      </w:r>
      <w:r>
        <w:rPr>
          <w:b/>
          <w:spacing w:val="-2"/>
        </w:rPr>
        <w:t xml:space="preserve"> </w:t>
      </w:r>
      <w:r>
        <w:rPr>
          <w:b/>
        </w:rPr>
        <w:t>will</w:t>
      </w:r>
      <w:r>
        <w:rPr>
          <w:b/>
          <w:spacing w:val="-1"/>
        </w:rPr>
        <w:t xml:space="preserve"> </w:t>
      </w:r>
      <w:r>
        <w:rPr>
          <w:b/>
        </w:rPr>
        <w:t>be</w:t>
      </w:r>
      <w:r>
        <w:rPr>
          <w:b/>
          <w:spacing w:val="-3"/>
        </w:rPr>
        <w:t xml:space="preserve"> </w:t>
      </w:r>
      <w:r>
        <w:rPr>
          <w:b/>
        </w:rPr>
        <w:t>hired,</w:t>
      </w:r>
      <w:r>
        <w:rPr>
          <w:b/>
          <w:spacing w:val="-1"/>
        </w:rPr>
        <w:t xml:space="preserve"> </w:t>
      </w:r>
      <w:r>
        <w:rPr>
          <w:b/>
        </w:rPr>
        <w:t>and</w:t>
      </w:r>
      <w:r>
        <w:rPr>
          <w:b/>
          <w:spacing w:val="-3"/>
        </w:rPr>
        <w:t xml:space="preserve"> </w:t>
      </w:r>
      <w:r>
        <w:rPr>
          <w:b/>
        </w:rPr>
        <w:t>the</w:t>
      </w:r>
      <w:r>
        <w:rPr>
          <w:b/>
          <w:spacing w:val="-2"/>
        </w:rPr>
        <w:t xml:space="preserve"> </w:t>
      </w:r>
      <w:r>
        <w:rPr>
          <w:b/>
        </w:rPr>
        <w:t>Applicant’s</w:t>
      </w:r>
      <w:r>
        <w:rPr>
          <w:b/>
          <w:spacing w:val="-4"/>
        </w:rPr>
        <w:t xml:space="preserve"> </w:t>
      </w:r>
      <w:r>
        <w:rPr>
          <w:b/>
        </w:rPr>
        <w:t>plans</w:t>
      </w:r>
      <w:r>
        <w:rPr>
          <w:b/>
          <w:spacing w:val="-2"/>
        </w:rPr>
        <w:t xml:space="preserve"> </w:t>
      </w:r>
      <w:r>
        <w:rPr>
          <w:b/>
        </w:rPr>
        <w:t>for</w:t>
      </w:r>
      <w:r>
        <w:rPr>
          <w:b/>
          <w:spacing w:val="-4"/>
        </w:rPr>
        <w:t xml:space="preserve"> </w:t>
      </w:r>
      <w:r>
        <w:rPr>
          <w:b/>
        </w:rPr>
        <w:t>hiring</w:t>
      </w:r>
      <w:r>
        <w:rPr>
          <w:b/>
          <w:spacing w:val="-1"/>
        </w:rPr>
        <w:t xml:space="preserve"> </w:t>
      </w:r>
      <w:r>
        <w:rPr>
          <w:b/>
        </w:rPr>
        <w:t>diverse</w:t>
      </w:r>
      <w:r>
        <w:rPr>
          <w:b/>
          <w:spacing w:val="-3"/>
        </w:rPr>
        <w:t xml:space="preserve"> </w:t>
      </w:r>
      <w:r>
        <w:rPr>
          <w:b/>
        </w:rPr>
        <w:t>and representative staff.</w:t>
      </w:r>
    </w:p>
    <w:p w14:paraId="0787390C" w14:textId="77777777" w:rsidR="00F75108" w:rsidRDefault="00000000">
      <w:pPr>
        <w:pStyle w:val="BodyText"/>
        <w:spacing w:before="157"/>
        <w:ind w:left="999" w:right="1293"/>
        <w:jc w:val="both"/>
      </w:pPr>
      <w:r>
        <w:t xml:space="preserve">The specialized workforce for the New Cancer Hospital must be built. It does not currently exist </w:t>
      </w:r>
      <w:proofErr w:type="gramStart"/>
      <w:r>
        <w:t>in</w:t>
      </w:r>
      <w:proofErr w:type="gramEnd"/>
      <w:r>
        <w:t xml:space="preserve"> the market. Many of the future members of the New Cancer Hospital’s staff are currently in high school or college. Dana-Farber is committed to building a diverse and representative clinical staff with specialized oncology expertise through new and existing pipeline programs. These programs (including the existing nurse residency program with UMass Boston, Dana-Farber’s advanced practice provider fellowship program in medical oncology and palliative care, and Dana-Farber-funded scholarship programs to encourage entry level employees to pursue nursing education) provide opportunities to diverse individuals to enter the field of oncology and aim to improve economic mobility. Dana-Farber is also developing a state-of-the-art simulation center, scheduled to open in 2025, which will support these programs</w:t>
      </w:r>
      <w:r>
        <w:rPr>
          <w:spacing w:val="-5"/>
        </w:rPr>
        <w:t xml:space="preserve"> </w:t>
      </w:r>
      <w:r>
        <w:t>and</w:t>
      </w:r>
      <w:r>
        <w:rPr>
          <w:spacing w:val="-4"/>
        </w:rPr>
        <w:t xml:space="preserve"> </w:t>
      </w:r>
      <w:r>
        <w:t>training</w:t>
      </w:r>
      <w:r>
        <w:rPr>
          <w:spacing w:val="-6"/>
        </w:rPr>
        <w:t xml:space="preserve"> </w:t>
      </w:r>
      <w:r>
        <w:t>objectives.</w:t>
      </w:r>
      <w:r>
        <w:rPr>
          <w:spacing w:val="-5"/>
        </w:rPr>
        <w:t xml:space="preserve"> </w:t>
      </w:r>
      <w:r>
        <w:t>Dana-Farber</w:t>
      </w:r>
      <w:r>
        <w:rPr>
          <w:spacing w:val="-3"/>
        </w:rPr>
        <w:t xml:space="preserve"> </w:t>
      </w:r>
      <w:r>
        <w:t>does</w:t>
      </w:r>
      <w:r>
        <w:rPr>
          <w:spacing w:val="-5"/>
        </w:rPr>
        <w:t xml:space="preserve"> </w:t>
      </w:r>
      <w:r>
        <w:t>not</w:t>
      </w:r>
      <w:r>
        <w:rPr>
          <w:spacing w:val="-2"/>
        </w:rPr>
        <w:t xml:space="preserve"> </w:t>
      </w:r>
      <w:r>
        <w:t>anticipate</w:t>
      </w:r>
      <w:r>
        <w:rPr>
          <w:spacing w:val="-5"/>
        </w:rPr>
        <w:t xml:space="preserve"> </w:t>
      </w:r>
      <w:r>
        <w:t>recruiting</w:t>
      </w:r>
      <w:r>
        <w:rPr>
          <w:spacing w:val="-3"/>
        </w:rPr>
        <w:t xml:space="preserve"> </w:t>
      </w:r>
      <w:r>
        <w:t>staff</w:t>
      </w:r>
      <w:r>
        <w:rPr>
          <w:spacing w:val="-3"/>
        </w:rPr>
        <w:t xml:space="preserve"> </w:t>
      </w:r>
      <w:r>
        <w:t>away</w:t>
      </w:r>
      <w:r>
        <w:rPr>
          <w:spacing w:val="-2"/>
        </w:rPr>
        <w:t xml:space="preserve"> </w:t>
      </w:r>
      <w:r>
        <w:t>from</w:t>
      </w:r>
      <w:r>
        <w:rPr>
          <w:spacing w:val="-2"/>
        </w:rPr>
        <w:t xml:space="preserve"> </w:t>
      </w:r>
      <w:r>
        <w:t xml:space="preserve">community </w:t>
      </w:r>
      <w:r>
        <w:rPr>
          <w:spacing w:val="-2"/>
        </w:rPr>
        <w:t>hospitals.</w:t>
      </w:r>
    </w:p>
    <w:p w14:paraId="0787390D" w14:textId="77777777" w:rsidR="00F75108" w:rsidRDefault="00F75108">
      <w:pPr>
        <w:pStyle w:val="BodyText"/>
        <w:spacing w:before="1"/>
      </w:pPr>
    </w:p>
    <w:p w14:paraId="0787390E" w14:textId="77777777" w:rsidR="00F75108" w:rsidRDefault="00000000">
      <w:pPr>
        <w:pStyle w:val="BodyText"/>
        <w:spacing w:before="1"/>
        <w:ind w:left="999" w:right="1292"/>
        <w:jc w:val="both"/>
      </w:pPr>
      <w:r>
        <w:t>Further, Dana-Farber is committed to identifying and providing a variety of training and employment opportunities</w:t>
      </w:r>
      <w:r>
        <w:rPr>
          <w:spacing w:val="-7"/>
        </w:rPr>
        <w:t xml:space="preserve"> </w:t>
      </w:r>
      <w:r>
        <w:t>for</w:t>
      </w:r>
      <w:r>
        <w:rPr>
          <w:spacing w:val="-8"/>
        </w:rPr>
        <w:t xml:space="preserve"> </w:t>
      </w:r>
      <w:r>
        <w:t>Boston</w:t>
      </w:r>
      <w:r>
        <w:rPr>
          <w:spacing w:val="-8"/>
        </w:rPr>
        <w:t xml:space="preserve"> </w:t>
      </w:r>
      <w:r>
        <w:t>residents.</w:t>
      </w:r>
      <w:r>
        <w:rPr>
          <w:spacing w:val="-4"/>
        </w:rPr>
        <w:t xml:space="preserve"> </w:t>
      </w:r>
      <w:r>
        <w:t>Dana-Farber’s</w:t>
      </w:r>
      <w:r>
        <w:rPr>
          <w:spacing w:val="-10"/>
        </w:rPr>
        <w:t xml:space="preserve"> </w:t>
      </w:r>
      <w:r>
        <w:t>Office</w:t>
      </w:r>
      <w:r>
        <w:rPr>
          <w:spacing w:val="-9"/>
        </w:rPr>
        <w:t xml:space="preserve"> </w:t>
      </w:r>
      <w:r>
        <w:t>of</w:t>
      </w:r>
      <w:r>
        <w:rPr>
          <w:spacing w:val="-10"/>
        </w:rPr>
        <w:t xml:space="preserve"> </w:t>
      </w:r>
      <w:r>
        <w:t>Workforce</w:t>
      </w:r>
      <w:r>
        <w:rPr>
          <w:spacing w:val="-9"/>
        </w:rPr>
        <w:t xml:space="preserve"> </w:t>
      </w:r>
      <w:r>
        <w:t>Development</w:t>
      </w:r>
      <w:r>
        <w:rPr>
          <w:spacing w:val="-7"/>
        </w:rPr>
        <w:t xml:space="preserve"> </w:t>
      </w:r>
      <w:r>
        <w:t>works</w:t>
      </w:r>
      <w:r>
        <w:rPr>
          <w:spacing w:val="-8"/>
        </w:rPr>
        <w:t xml:space="preserve"> </w:t>
      </w:r>
      <w:r>
        <w:t>to</w:t>
      </w:r>
      <w:r>
        <w:rPr>
          <w:spacing w:val="-9"/>
        </w:rPr>
        <w:t xml:space="preserve"> </w:t>
      </w:r>
      <w:r>
        <w:t>ensure</w:t>
      </w:r>
      <w:r>
        <w:rPr>
          <w:spacing w:val="-9"/>
        </w:rPr>
        <w:t xml:space="preserve"> </w:t>
      </w:r>
      <w:r>
        <w:t>that underrepresented</w:t>
      </w:r>
      <w:r>
        <w:rPr>
          <w:spacing w:val="-13"/>
        </w:rPr>
        <w:t xml:space="preserve"> </w:t>
      </w:r>
      <w:r>
        <w:t>populations</w:t>
      </w:r>
      <w:r>
        <w:rPr>
          <w:spacing w:val="-12"/>
        </w:rPr>
        <w:t xml:space="preserve"> </w:t>
      </w:r>
      <w:r>
        <w:t>from</w:t>
      </w:r>
      <w:r>
        <w:rPr>
          <w:spacing w:val="-13"/>
        </w:rPr>
        <w:t xml:space="preserve"> </w:t>
      </w:r>
      <w:r>
        <w:t>Boston’s</w:t>
      </w:r>
      <w:r>
        <w:rPr>
          <w:spacing w:val="-12"/>
        </w:rPr>
        <w:t xml:space="preserve"> </w:t>
      </w:r>
      <w:r>
        <w:t>historically</w:t>
      </w:r>
      <w:r>
        <w:rPr>
          <w:spacing w:val="-13"/>
        </w:rPr>
        <w:t xml:space="preserve"> </w:t>
      </w:r>
      <w:r>
        <w:t>marginalized</w:t>
      </w:r>
      <w:r>
        <w:rPr>
          <w:spacing w:val="-12"/>
        </w:rPr>
        <w:t xml:space="preserve"> </w:t>
      </w:r>
      <w:r>
        <w:t>communities</w:t>
      </w:r>
      <w:r>
        <w:rPr>
          <w:spacing w:val="-13"/>
        </w:rPr>
        <w:t xml:space="preserve"> </w:t>
      </w:r>
      <w:r>
        <w:t>have</w:t>
      </w:r>
      <w:r>
        <w:rPr>
          <w:spacing w:val="-12"/>
        </w:rPr>
        <w:t xml:space="preserve"> </w:t>
      </w:r>
      <w:r>
        <w:t>equitable</w:t>
      </w:r>
      <w:r>
        <w:rPr>
          <w:spacing w:val="-12"/>
        </w:rPr>
        <w:t xml:space="preserve"> </w:t>
      </w:r>
      <w:r>
        <w:t>access to and opportunities for professional development experiences at Dana-Farber that offer training, employment, and mentorship.</w:t>
      </w:r>
      <w:r>
        <w:rPr>
          <w:spacing w:val="40"/>
        </w:rPr>
        <w:t xml:space="preserve"> </w:t>
      </w:r>
      <w:r>
        <w:t>The Office of Workforce Development has two primary objectives: (1) to provide multi-level professional pathways to careers in healthcare at Dana-Farber, along with intensive and comprehensive educational, employment, and mentoring experiences; and (2) to develop and grow the pipeline programs described above, with particular focus on historically marginalized communities, through its relationships with community partners like Roxbury Community College, the Urban League, Boston Public Schools, YMCA Training Inc., and the Jewish Vocational Service. Workforce development initiatives for the New Cancer Hospital focus on (1) leveraging untapped talent sources in Boston and surrounding neighborhoods; (2)</w:t>
      </w:r>
      <w:r>
        <w:rPr>
          <w:spacing w:val="-1"/>
        </w:rPr>
        <w:t xml:space="preserve"> </w:t>
      </w:r>
      <w:r>
        <w:t>establishing pipeline</w:t>
      </w:r>
      <w:r>
        <w:rPr>
          <w:spacing w:val="-1"/>
        </w:rPr>
        <w:t xml:space="preserve"> </w:t>
      </w:r>
      <w:r>
        <w:t>programs</w:t>
      </w:r>
      <w:r>
        <w:rPr>
          <w:spacing w:val="-2"/>
        </w:rPr>
        <w:t xml:space="preserve"> </w:t>
      </w:r>
      <w:r>
        <w:t>to address needs</w:t>
      </w:r>
      <w:r>
        <w:rPr>
          <w:spacing w:val="-2"/>
        </w:rPr>
        <w:t xml:space="preserve"> </w:t>
      </w:r>
      <w:r>
        <w:t>not covered by existing programs, such as in biotechnology and clinical support; (3) offering</w:t>
      </w:r>
      <w:r>
        <w:rPr>
          <w:spacing w:val="40"/>
        </w:rPr>
        <w:t xml:space="preserve"> </w:t>
      </w:r>
      <w:r>
        <w:t>programs to support English as a second language and job skills training, citizenship test preparation, and college readiness; and (4) expanding scholarships, mentorship programs, and other resources.</w:t>
      </w:r>
    </w:p>
    <w:p w14:paraId="0787390F" w14:textId="77777777" w:rsidR="00F75108" w:rsidRDefault="00F75108">
      <w:pPr>
        <w:pStyle w:val="BodyText"/>
        <w:spacing w:before="1"/>
      </w:pPr>
    </w:p>
    <w:p w14:paraId="07873910" w14:textId="77777777" w:rsidR="00F75108" w:rsidRDefault="00000000">
      <w:pPr>
        <w:pStyle w:val="ListParagraph"/>
        <w:numPr>
          <w:ilvl w:val="1"/>
          <w:numId w:val="3"/>
        </w:numPr>
        <w:tabs>
          <w:tab w:val="left" w:pos="2437"/>
          <w:tab w:val="left" w:pos="2439"/>
        </w:tabs>
        <w:spacing w:line="259" w:lineRule="auto"/>
        <w:ind w:right="1573"/>
        <w:jc w:val="both"/>
        <w:rPr>
          <w:b/>
        </w:rPr>
      </w:pPr>
      <w:r>
        <w:rPr>
          <w:b/>
        </w:rPr>
        <w:t>To</w:t>
      </w:r>
      <w:r>
        <w:rPr>
          <w:b/>
          <w:spacing w:val="-4"/>
        </w:rPr>
        <w:t xml:space="preserve"> </w:t>
      </w:r>
      <w:r>
        <w:rPr>
          <w:b/>
        </w:rPr>
        <w:t>better</w:t>
      </w:r>
      <w:r>
        <w:rPr>
          <w:b/>
          <w:spacing w:val="-2"/>
        </w:rPr>
        <w:t xml:space="preserve"> </w:t>
      </w:r>
      <w:r>
        <w:rPr>
          <w:b/>
        </w:rPr>
        <w:t>understand</w:t>
      </w:r>
      <w:r>
        <w:rPr>
          <w:b/>
          <w:spacing w:val="-4"/>
        </w:rPr>
        <w:t xml:space="preserve"> </w:t>
      </w:r>
      <w:r>
        <w:rPr>
          <w:b/>
        </w:rPr>
        <w:t>the</w:t>
      </w:r>
      <w:r>
        <w:rPr>
          <w:b/>
          <w:spacing w:val="-4"/>
        </w:rPr>
        <w:t xml:space="preserve"> </w:t>
      </w:r>
      <w:r>
        <w:rPr>
          <w:b/>
        </w:rPr>
        <w:t>Applicant’s</w:t>
      </w:r>
      <w:r>
        <w:rPr>
          <w:b/>
          <w:spacing w:val="-5"/>
        </w:rPr>
        <w:t xml:space="preserve"> </w:t>
      </w:r>
      <w:r>
        <w:rPr>
          <w:b/>
        </w:rPr>
        <w:t>efforts</w:t>
      </w:r>
      <w:r>
        <w:rPr>
          <w:b/>
          <w:spacing w:val="-5"/>
        </w:rPr>
        <w:t xml:space="preserve"> </w:t>
      </w:r>
      <w:r>
        <w:rPr>
          <w:b/>
        </w:rPr>
        <w:t>to</w:t>
      </w:r>
      <w:r>
        <w:rPr>
          <w:b/>
          <w:spacing w:val="-4"/>
        </w:rPr>
        <w:t xml:space="preserve"> </w:t>
      </w:r>
      <w:r>
        <w:rPr>
          <w:b/>
        </w:rPr>
        <w:t>promote</w:t>
      </w:r>
      <w:r>
        <w:rPr>
          <w:b/>
          <w:spacing w:val="-4"/>
        </w:rPr>
        <w:t xml:space="preserve"> </w:t>
      </w:r>
      <w:r>
        <w:rPr>
          <w:b/>
        </w:rPr>
        <w:t>health</w:t>
      </w:r>
      <w:r>
        <w:rPr>
          <w:b/>
          <w:spacing w:val="-4"/>
        </w:rPr>
        <w:t xml:space="preserve"> </w:t>
      </w:r>
      <w:r>
        <w:rPr>
          <w:b/>
        </w:rPr>
        <w:t>equity,</w:t>
      </w:r>
      <w:r>
        <w:rPr>
          <w:b/>
          <w:spacing w:val="-2"/>
        </w:rPr>
        <w:t xml:space="preserve"> </w:t>
      </w:r>
      <w:r>
        <w:rPr>
          <w:b/>
        </w:rPr>
        <w:t>describe</w:t>
      </w:r>
      <w:r>
        <w:rPr>
          <w:b/>
          <w:spacing w:val="-4"/>
        </w:rPr>
        <w:t xml:space="preserve"> </w:t>
      </w:r>
      <w:r>
        <w:rPr>
          <w:b/>
        </w:rPr>
        <w:t>any required</w:t>
      </w:r>
      <w:r>
        <w:rPr>
          <w:b/>
          <w:spacing w:val="-3"/>
        </w:rPr>
        <w:t xml:space="preserve"> </w:t>
      </w:r>
      <w:r>
        <w:rPr>
          <w:b/>
        </w:rPr>
        <w:t>cultural</w:t>
      </w:r>
      <w:r>
        <w:rPr>
          <w:b/>
          <w:spacing w:val="-3"/>
        </w:rPr>
        <w:t xml:space="preserve"> </w:t>
      </w:r>
      <w:r>
        <w:rPr>
          <w:b/>
        </w:rPr>
        <w:t>competence</w:t>
      </w:r>
      <w:r>
        <w:rPr>
          <w:b/>
          <w:spacing w:val="-3"/>
        </w:rPr>
        <w:t xml:space="preserve"> </w:t>
      </w:r>
      <w:r>
        <w:rPr>
          <w:b/>
        </w:rPr>
        <w:t>training</w:t>
      </w:r>
      <w:r>
        <w:rPr>
          <w:b/>
          <w:spacing w:val="-1"/>
        </w:rPr>
        <w:t xml:space="preserve"> </w:t>
      </w:r>
      <w:r>
        <w:rPr>
          <w:b/>
        </w:rPr>
        <w:t>for</w:t>
      </w:r>
      <w:r>
        <w:rPr>
          <w:b/>
          <w:spacing w:val="-3"/>
        </w:rPr>
        <w:t xml:space="preserve"> </w:t>
      </w:r>
      <w:r>
        <w:rPr>
          <w:b/>
        </w:rPr>
        <w:t>staff</w:t>
      </w:r>
      <w:r>
        <w:rPr>
          <w:b/>
          <w:spacing w:val="-2"/>
        </w:rPr>
        <w:t xml:space="preserve"> </w:t>
      </w:r>
      <w:r>
        <w:rPr>
          <w:b/>
        </w:rPr>
        <w:t>and</w:t>
      </w:r>
      <w:r>
        <w:rPr>
          <w:b/>
          <w:spacing w:val="-5"/>
        </w:rPr>
        <w:t xml:space="preserve"> </w:t>
      </w:r>
      <w:r>
        <w:rPr>
          <w:b/>
        </w:rPr>
        <w:t>clinicians</w:t>
      </w:r>
      <w:r>
        <w:rPr>
          <w:b/>
          <w:spacing w:val="-1"/>
        </w:rPr>
        <w:t xml:space="preserve"> </w:t>
      </w:r>
      <w:r>
        <w:rPr>
          <w:b/>
        </w:rPr>
        <w:t>that</w:t>
      </w:r>
      <w:r>
        <w:rPr>
          <w:b/>
          <w:spacing w:val="-4"/>
        </w:rPr>
        <w:t xml:space="preserve"> </w:t>
      </w:r>
      <w:r>
        <w:rPr>
          <w:b/>
        </w:rPr>
        <w:t>will</w:t>
      </w:r>
      <w:r>
        <w:rPr>
          <w:b/>
          <w:spacing w:val="-1"/>
        </w:rPr>
        <w:t xml:space="preserve"> </w:t>
      </w:r>
      <w:r>
        <w:rPr>
          <w:b/>
        </w:rPr>
        <w:t>be</w:t>
      </w:r>
      <w:r>
        <w:rPr>
          <w:b/>
          <w:spacing w:val="-3"/>
        </w:rPr>
        <w:t xml:space="preserve"> </w:t>
      </w:r>
      <w:r>
        <w:rPr>
          <w:b/>
        </w:rPr>
        <w:t>working</w:t>
      </w:r>
      <w:r>
        <w:rPr>
          <w:b/>
          <w:spacing w:val="-1"/>
        </w:rPr>
        <w:t xml:space="preserve"> </w:t>
      </w:r>
      <w:r>
        <w:rPr>
          <w:b/>
        </w:rPr>
        <w:t>at the proposed facility.</w:t>
      </w:r>
    </w:p>
    <w:p w14:paraId="07873911" w14:textId="77777777" w:rsidR="00F75108" w:rsidRDefault="00000000">
      <w:pPr>
        <w:pStyle w:val="BodyText"/>
        <w:spacing w:before="159" w:line="256" w:lineRule="auto"/>
        <w:ind w:left="999" w:right="1295"/>
        <w:jc w:val="both"/>
      </w:pPr>
      <w:r>
        <w:t>All Dana-Farber workforce members are required to complete the Inclusion, Diversity &amp; Equity (“ID&amp;E”) Foundational Education Curriculum covering six topics, including:</w:t>
      </w:r>
      <w:r>
        <w:rPr>
          <w:spacing w:val="-2"/>
        </w:rPr>
        <w:t xml:space="preserve"> </w:t>
      </w:r>
      <w:r>
        <w:t>unconscious bias, anti-racism, cultural</w:t>
      </w:r>
    </w:p>
    <w:p w14:paraId="07873912" w14:textId="77777777" w:rsidR="00F75108" w:rsidRDefault="00F75108">
      <w:pPr>
        <w:spacing w:line="256" w:lineRule="auto"/>
        <w:jc w:val="both"/>
        <w:sectPr w:rsidR="00F75108">
          <w:pgSz w:w="12240" w:h="15840"/>
          <w:pgMar w:top="1680" w:right="140" w:bottom="940" w:left="440" w:header="1069" w:footer="746" w:gutter="0"/>
          <w:cols w:space="720"/>
        </w:sectPr>
      </w:pPr>
    </w:p>
    <w:p w14:paraId="07873913" w14:textId="77777777" w:rsidR="00F75108" w:rsidRDefault="00000000">
      <w:pPr>
        <w:pStyle w:val="BodyText"/>
        <w:spacing w:before="6" w:line="259" w:lineRule="auto"/>
        <w:ind w:left="999" w:right="1295"/>
        <w:jc w:val="both"/>
      </w:pPr>
      <w:r>
        <w:lastRenderedPageBreak/>
        <w:t>humility, inclusive workplaces, health equity, and allyship. Nursing staff are assigned further cultural competence training every other year.</w:t>
      </w:r>
      <w:r>
        <w:rPr>
          <w:spacing w:val="-2"/>
        </w:rPr>
        <w:t xml:space="preserve"> </w:t>
      </w:r>
      <w:r>
        <w:t>Additionally, effective Summer 2024, all staff will be required to complete disability competency care training as part of the annual education update. In addition to the all-workforce curriculum, the Cancer Care Equity Program (“CCEP”) has developed a comprehensive patient</w:t>
      </w:r>
      <w:r>
        <w:rPr>
          <w:spacing w:val="-13"/>
        </w:rPr>
        <w:t xml:space="preserve"> </w:t>
      </w:r>
      <w:r>
        <w:t>navigator</w:t>
      </w:r>
      <w:r>
        <w:rPr>
          <w:spacing w:val="-12"/>
        </w:rPr>
        <w:t xml:space="preserve"> </w:t>
      </w:r>
      <w:r>
        <w:t>onboarding</w:t>
      </w:r>
      <w:r>
        <w:rPr>
          <w:spacing w:val="-13"/>
        </w:rPr>
        <w:t xml:space="preserve"> </w:t>
      </w:r>
      <w:r>
        <w:t>program</w:t>
      </w:r>
      <w:r>
        <w:rPr>
          <w:spacing w:val="-12"/>
        </w:rPr>
        <w:t xml:space="preserve"> </w:t>
      </w:r>
      <w:r>
        <w:t>that</w:t>
      </w:r>
      <w:r>
        <w:rPr>
          <w:spacing w:val="-13"/>
        </w:rPr>
        <w:t xml:space="preserve"> </w:t>
      </w:r>
      <w:r>
        <w:t>includes</w:t>
      </w:r>
      <w:r>
        <w:rPr>
          <w:spacing w:val="-12"/>
        </w:rPr>
        <w:t xml:space="preserve"> </w:t>
      </w:r>
      <w:r>
        <w:t>clinic</w:t>
      </w:r>
      <w:r>
        <w:rPr>
          <w:spacing w:val="-13"/>
        </w:rPr>
        <w:t xml:space="preserve"> </w:t>
      </w:r>
      <w:r>
        <w:t>shadowing</w:t>
      </w:r>
      <w:r>
        <w:rPr>
          <w:spacing w:val="-12"/>
        </w:rPr>
        <w:t xml:space="preserve"> </w:t>
      </w:r>
      <w:r>
        <w:t>and</w:t>
      </w:r>
      <w:r>
        <w:rPr>
          <w:spacing w:val="-12"/>
        </w:rPr>
        <w:t xml:space="preserve"> </w:t>
      </w:r>
      <w:r>
        <w:t>evidence-based</w:t>
      </w:r>
      <w:r>
        <w:rPr>
          <w:spacing w:val="-13"/>
        </w:rPr>
        <w:t xml:space="preserve"> </w:t>
      </w:r>
      <w:r>
        <w:t>trainings</w:t>
      </w:r>
      <w:r>
        <w:rPr>
          <w:spacing w:val="-12"/>
        </w:rPr>
        <w:t xml:space="preserve"> </w:t>
      </w:r>
      <w:r>
        <w:t>as</w:t>
      </w:r>
      <w:r>
        <w:rPr>
          <w:spacing w:val="-13"/>
        </w:rPr>
        <w:t xml:space="preserve"> </w:t>
      </w:r>
      <w:r>
        <w:t>well as</w:t>
      </w:r>
      <w:r>
        <w:rPr>
          <w:spacing w:val="-4"/>
        </w:rPr>
        <w:t xml:space="preserve"> </w:t>
      </w:r>
      <w:r>
        <w:t>ongoing</w:t>
      </w:r>
      <w:r>
        <w:rPr>
          <w:spacing w:val="-5"/>
        </w:rPr>
        <w:t xml:space="preserve"> </w:t>
      </w:r>
      <w:r>
        <w:t>education</w:t>
      </w:r>
      <w:r>
        <w:rPr>
          <w:spacing w:val="-5"/>
        </w:rPr>
        <w:t xml:space="preserve"> </w:t>
      </w:r>
      <w:r>
        <w:t>to</w:t>
      </w:r>
      <w:r>
        <w:rPr>
          <w:spacing w:val="-5"/>
        </w:rPr>
        <w:t xml:space="preserve"> </w:t>
      </w:r>
      <w:r>
        <w:t>ensure</w:t>
      </w:r>
      <w:r>
        <w:rPr>
          <w:spacing w:val="-4"/>
        </w:rPr>
        <w:t xml:space="preserve"> </w:t>
      </w:r>
      <w:r>
        <w:t>staff</w:t>
      </w:r>
      <w:r>
        <w:rPr>
          <w:spacing w:val="-4"/>
        </w:rPr>
        <w:t xml:space="preserve"> </w:t>
      </w:r>
      <w:r>
        <w:t>are</w:t>
      </w:r>
      <w:r>
        <w:rPr>
          <w:spacing w:val="-4"/>
        </w:rPr>
        <w:t xml:space="preserve"> </w:t>
      </w:r>
      <w:r>
        <w:t>equipped</w:t>
      </w:r>
      <w:r>
        <w:rPr>
          <w:spacing w:val="-5"/>
        </w:rPr>
        <w:t xml:space="preserve"> </w:t>
      </w:r>
      <w:r>
        <w:t>with</w:t>
      </w:r>
      <w:r>
        <w:rPr>
          <w:spacing w:val="-5"/>
        </w:rPr>
        <w:t xml:space="preserve"> </w:t>
      </w:r>
      <w:r>
        <w:t>the</w:t>
      </w:r>
      <w:r>
        <w:rPr>
          <w:spacing w:val="-4"/>
        </w:rPr>
        <w:t xml:space="preserve"> </w:t>
      </w:r>
      <w:r>
        <w:t>skills</w:t>
      </w:r>
      <w:r>
        <w:rPr>
          <w:spacing w:val="-4"/>
        </w:rPr>
        <w:t xml:space="preserve"> </w:t>
      </w:r>
      <w:r>
        <w:t>and</w:t>
      </w:r>
      <w:r>
        <w:rPr>
          <w:spacing w:val="-5"/>
        </w:rPr>
        <w:t xml:space="preserve"> </w:t>
      </w:r>
      <w:r>
        <w:t>knowledge</w:t>
      </w:r>
      <w:r>
        <w:rPr>
          <w:spacing w:val="-4"/>
        </w:rPr>
        <w:t xml:space="preserve"> </w:t>
      </w:r>
      <w:r>
        <w:t>to</w:t>
      </w:r>
      <w:r>
        <w:rPr>
          <w:spacing w:val="-3"/>
        </w:rPr>
        <w:t xml:space="preserve"> </w:t>
      </w:r>
      <w:r>
        <w:t>best</w:t>
      </w:r>
      <w:r>
        <w:rPr>
          <w:spacing w:val="-4"/>
        </w:rPr>
        <w:t xml:space="preserve"> </w:t>
      </w:r>
      <w:r>
        <w:t>support</w:t>
      </w:r>
      <w:r>
        <w:rPr>
          <w:spacing w:val="-4"/>
        </w:rPr>
        <w:t xml:space="preserve"> </w:t>
      </w:r>
      <w:r>
        <w:t>patients of</w:t>
      </w:r>
      <w:r>
        <w:rPr>
          <w:spacing w:val="-1"/>
        </w:rPr>
        <w:t xml:space="preserve"> </w:t>
      </w:r>
      <w:r>
        <w:t>all</w:t>
      </w:r>
      <w:r>
        <w:rPr>
          <w:spacing w:val="-1"/>
        </w:rPr>
        <w:t xml:space="preserve"> </w:t>
      </w:r>
      <w:r>
        <w:t>backgrounds</w:t>
      </w:r>
      <w:r>
        <w:rPr>
          <w:spacing w:val="-1"/>
        </w:rPr>
        <w:t xml:space="preserve"> </w:t>
      </w:r>
      <w:r>
        <w:t>and</w:t>
      </w:r>
      <w:r>
        <w:rPr>
          <w:spacing w:val="-2"/>
        </w:rPr>
        <w:t xml:space="preserve"> </w:t>
      </w:r>
      <w:r>
        <w:t>with</w:t>
      </w:r>
      <w:r>
        <w:rPr>
          <w:spacing w:val="-2"/>
        </w:rPr>
        <w:t xml:space="preserve"> </w:t>
      </w:r>
      <w:r>
        <w:t>a</w:t>
      </w:r>
      <w:r>
        <w:rPr>
          <w:spacing w:val="-1"/>
        </w:rPr>
        <w:t xml:space="preserve"> </w:t>
      </w:r>
      <w:r>
        <w:t>variety of</w:t>
      </w:r>
      <w:r>
        <w:rPr>
          <w:spacing w:val="-1"/>
        </w:rPr>
        <w:t xml:space="preserve"> </w:t>
      </w:r>
      <w:r>
        <w:t>needs.</w:t>
      </w:r>
      <w:r>
        <w:rPr>
          <w:spacing w:val="40"/>
        </w:rPr>
        <w:t xml:space="preserve"> </w:t>
      </w:r>
      <w:r>
        <w:t>Finally,</w:t>
      </w:r>
      <w:r>
        <w:rPr>
          <w:spacing w:val="-1"/>
        </w:rPr>
        <w:t xml:space="preserve"> </w:t>
      </w:r>
      <w:r>
        <w:t>Dana-Farber</w:t>
      </w:r>
      <w:r>
        <w:rPr>
          <w:spacing w:val="-1"/>
        </w:rPr>
        <w:t xml:space="preserve"> </w:t>
      </w:r>
      <w:r>
        <w:t>has</w:t>
      </w:r>
      <w:r>
        <w:rPr>
          <w:spacing w:val="-3"/>
        </w:rPr>
        <w:t xml:space="preserve"> </w:t>
      </w:r>
      <w:r>
        <w:t>an</w:t>
      </w:r>
      <w:r>
        <w:rPr>
          <w:spacing w:val="-2"/>
        </w:rPr>
        <w:t xml:space="preserve"> </w:t>
      </w:r>
      <w:r>
        <w:t>Office for</w:t>
      </w:r>
      <w:r>
        <w:rPr>
          <w:spacing w:val="-1"/>
        </w:rPr>
        <w:t xml:space="preserve"> </w:t>
      </w:r>
      <w:r>
        <w:t>ID&amp;E</w:t>
      </w:r>
      <w:r>
        <w:rPr>
          <w:spacing w:val="-3"/>
        </w:rPr>
        <w:t xml:space="preserve"> </w:t>
      </w:r>
      <w:r>
        <w:t>that is</w:t>
      </w:r>
      <w:r>
        <w:rPr>
          <w:spacing w:val="-1"/>
        </w:rPr>
        <w:t xml:space="preserve"> </w:t>
      </w:r>
      <w:r>
        <w:t xml:space="preserve">staffed with experts who not only lead </w:t>
      </w:r>
      <w:proofErr w:type="gramStart"/>
      <w:r>
        <w:t>trainings</w:t>
      </w:r>
      <w:proofErr w:type="gramEnd"/>
      <w:r>
        <w:t xml:space="preserve"> but provide individual or group coaching opportunities to increase</w:t>
      </w:r>
      <w:r>
        <w:rPr>
          <w:spacing w:val="-4"/>
        </w:rPr>
        <w:t xml:space="preserve"> </w:t>
      </w:r>
      <w:r>
        <w:t>staff</w:t>
      </w:r>
      <w:r>
        <w:rPr>
          <w:spacing w:val="-5"/>
        </w:rPr>
        <w:t xml:space="preserve"> </w:t>
      </w:r>
      <w:r>
        <w:t>understanding</w:t>
      </w:r>
      <w:r>
        <w:rPr>
          <w:spacing w:val="-5"/>
        </w:rPr>
        <w:t xml:space="preserve"> </w:t>
      </w:r>
      <w:r>
        <w:t>and</w:t>
      </w:r>
      <w:r>
        <w:rPr>
          <w:spacing w:val="-5"/>
        </w:rPr>
        <w:t xml:space="preserve"> </w:t>
      </w:r>
      <w:r>
        <w:t>awareness</w:t>
      </w:r>
      <w:r>
        <w:rPr>
          <w:spacing w:val="-7"/>
        </w:rPr>
        <w:t xml:space="preserve"> </w:t>
      </w:r>
      <w:r>
        <w:t>of</w:t>
      </w:r>
      <w:r>
        <w:rPr>
          <w:spacing w:val="-5"/>
        </w:rPr>
        <w:t xml:space="preserve"> </w:t>
      </w:r>
      <w:r>
        <w:t>ID&amp;E</w:t>
      </w:r>
      <w:r>
        <w:rPr>
          <w:spacing w:val="-4"/>
        </w:rPr>
        <w:t xml:space="preserve"> </w:t>
      </w:r>
      <w:r>
        <w:t>in</w:t>
      </w:r>
      <w:r>
        <w:rPr>
          <w:spacing w:val="-8"/>
        </w:rPr>
        <w:t xml:space="preserve"> </w:t>
      </w:r>
      <w:r>
        <w:t>the</w:t>
      </w:r>
      <w:r>
        <w:rPr>
          <w:spacing w:val="-4"/>
        </w:rPr>
        <w:t xml:space="preserve"> </w:t>
      </w:r>
      <w:r>
        <w:t>work</w:t>
      </w:r>
      <w:r>
        <w:rPr>
          <w:spacing w:val="-4"/>
        </w:rPr>
        <w:t xml:space="preserve"> </w:t>
      </w:r>
      <w:r>
        <w:t>environment.</w:t>
      </w:r>
      <w:r>
        <w:rPr>
          <w:spacing w:val="-5"/>
        </w:rPr>
        <w:t xml:space="preserve"> </w:t>
      </w:r>
      <w:proofErr w:type="gramStart"/>
      <w:r>
        <w:t>All</w:t>
      </w:r>
      <w:r>
        <w:rPr>
          <w:spacing w:val="-5"/>
        </w:rPr>
        <w:t xml:space="preserve"> </w:t>
      </w:r>
      <w:r>
        <w:t>of</w:t>
      </w:r>
      <w:proofErr w:type="gramEnd"/>
      <w:r>
        <w:rPr>
          <w:spacing w:val="-5"/>
        </w:rPr>
        <w:t xml:space="preserve"> </w:t>
      </w:r>
      <w:r>
        <w:t>the</w:t>
      </w:r>
      <w:r>
        <w:rPr>
          <w:spacing w:val="-4"/>
        </w:rPr>
        <w:t xml:space="preserve"> </w:t>
      </w:r>
      <w:r>
        <w:t>above-described training will be required of any Dana-Farber employee working in the New Cancer Hospital.</w:t>
      </w:r>
    </w:p>
    <w:p w14:paraId="07873914" w14:textId="77777777" w:rsidR="00F75108" w:rsidRDefault="00000000">
      <w:pPr>
        <w:pStyle w:val="ListParagraph"/>
        <w:numPr>
          <w:ilvl w:val="1"/>
          <w:numId w:val="3"/>
        </w:numPr>
        <w:tabs>
          <w:tab w:val="left" w:pos="2437"/>
          <w:tab w:val="left" w:pos="2439"/>
        </w:tabs>
        <w:spacing w:before="156" w:line="259" w:lineRule="auto"/>
        <w:ind w:right="1316" w:hanging="361"/>
        <w:rPr>
          <w:b/>
        </w:rPr>
      </w:pPr>
      <w:r>
        <w:rPr>
          <w:b/>
        </w:rPr>
        <w:t>Provided</w:t>
      </w:r>
      <w:r>
        <w:rPr>
          <w:b/>
          <w:spacing w:val="-4"/>
        </w:rPr>
        <w:t xml:space="preserve"> </w:t>
      </w:r>
      <w:r>
        <w:rPr>
          <w:b/>
        </w:rPr>
        <w:t>the</w:t>
      </w:r>
      <w:r>
        <w:rPr>
          <w:b/>
          <w:spacing w:val="-6"/>
        </w:rPr>
        <w:t xml:space="preserve"> </w:t>
      </w:r>
      <w:r>
        <w:rPr>
          <w:b/>
        </w:rPr>
        <w:t>Proposed</w:t>
      </w:r>
      <w:r>
        <w:rPr>
          <w:b/>
          <w:spacing w:val="-4"/>
        </w:rPr>
        <w:t xml:space="preserve"> </w:t>
      </w:r>
      <w:r>
        <w:rPr>
          <w:b/>
        </w:rPr>
        <w:t>Project</w:t>
      </w:r>
      <w:r>
        <w:rPr>
          <w:b/>
          <w:spacing w:val="-5"/>
        </w:rPr>
        <w:t xml:space="preserve"> </w:t>
      </w:r>
      <w:r>
        <w:rPr>
          <w:b/>
        </w:rPr>
        <w:t>will</w:t>
      </w:r>
      <w:r>
        <w:rPr>
          <w:b/>
          <w:spacing w:val="-2"/>
        </w:rPr>
        <w:t xml:space="preserve"> </w:t>
      </w:r>
      <w:r>
        <w:rPr>
          <w:b/>
        </w:rPr>
        <w:t>support</w:t>
      </w:r>
      <w:r>
        <w:rPr>
          <w:b/>
          <w:spacing w:val="-3"/>
        </w:rPr>
        <w:t xml:space="preserve"> </w:t>
      </w:r>
      <w:r>
        <w:rPr>
          <w:b/>
        </w:rPr>
        <w:t>future</w:t>
      </w:r>
      <w:r>
        <w:rPr>
          <w:b/>
          <w:spacing w:val="-4"/>
        </w:rPr>
        <w:t xml:space="preserve"> </w:t>
      </w:r>
      <w:r>
        <w:rPr>
          <w:b/>
        </w:rPr>
        <w:t>demand</w:t>
      </w:r>
      <w:r>
        <w:rPr>
          <w:b/>
          <w:spacing w:val="-4"/>
        </w:rPr>
        <w:t xml:space="preserve"> </w:t>
      </w:r>
      <w:r>
        <w:rPr>
          <w:b/>
        </w:rPr>
        <w:t>for</w:t>
      </w:r>
      <w:r>
        <w:rPr>
          <w:b/>
          <w:spacing w:val="-2"/>
        </w:rPr>
        <w:t xml:space="preserve"> </w:t>
      </w:r>
      <w:r>
        <w:rPr>
          <w:b/>
        </w:rPr>
        <w:t>healthcare</w:t>
      </w:r>
      <w:r>
        <w:rPr>
          <w:b/>
          <w:spacing w:val="-4"/>
        </w:rPr>
        <w:t xml:space="preserve"> </w:t>
      </w:r>
      <w:r>
        <w:rPr>
          <w:b/>
        </w:rPr>
        <w:t>among</w:t>
      </w:r>
      <w:r>
        <w:rPr>
          <w:b/>
          <w:spacing w:val="-2"/>
        </w:rPr>
        <w:t xml:space="preserve"> </w:t>
      </w:r>
      <w:r>
        <w:rPr>
          <w:b/>
        </w:rPr>
        <w:t>older adults aged 65 and older, will Geriatric Oncologists be available to work with aging populations? If so, at what point in their care?</w:t>
      </w:r>
    </w:p>
    <w:p w14:paraId="07873915" w14:textId="77777777" w:rsidR="00F75108" w:rsidRDefault="00000000">
      <w:pPr>
        <w:pStyle w:val="BodyText"/>
        <w:spacing w:before="160" w:line="259" w:lineRule="auto"/>
        <w:ind w:left="999" w:right="1296"/>
        <w:jc w:val="both"/>
      </w:pPr>
      <w:r>
        <w:t>Geriatricians</w:t>
      </w:r>
      <w:r>
        <w:rPr>
          <w:spacing w:val="-6"/>
        </w:rPr>
        <w:t xml:space="preserve"> </w:t>
      </w:r>
      <w:r>
        <w:t>will</w:t>
      </w:r>
      <w:r>
        <w:rPr>
          <w:spacing w:val="-4"/>
        </w:rPr>
        <w:t xml:space="preserve"> </w:t>
      </w:r>
      <w:r>
        <w:t>be</w:t>
      </w:r>
      <w:r>
        <w:rPr>
          <w:spacing w:val="-5"/>
        </w:rPr>
        <w:t xml:space="preserve"> </w:t>
      </w:r>
      <w:r>
        <w:t>available</w:t>
      </w:r>
      <w:r>
        <w:rPr>
          <w:spacing w:val="-3"/>
        </w:rPr>
        <w:t xml:space="preserve"> </w:t>
      </w:r>
      <w:r>
        <w:t>for</w:t>
      </w:r>
      <w:r>
        <w:rPr>
          <w:spacing w:val="-6"/>
        </w:rPr>
        <w:t xml:space="preserve"> </w:t>
      </w:r>
      <w:r>
        <w:t>consultation</w:t>
      </w:r>
      <w:r>
        <w:rPr>
          <w:spacing w:val="-4"/>
        </w:rPr>
        <w:t xml:space="preserve"> </w:t>
      </w:r>
      <w:r>
        <w:t>when</w:t>
      </w:r>
      <w:r>
        <w:rPr>
          <w:spacing w:val="-7"/>
        </w:rPr>
        <w:t xml:space="preserve"> </w:t>
      </w:r>
      <w:r>
        <w:t>needed</w:t>
      </w:r>
      <w:r>
        <w:rPr>
          <w:spacing w:val="-3"/>
        </w:rPr>
        <w:t xml:space="preserve"> </w:t>
      </w:r>
      <w:r>
        <w:t>in</w:t>
      </w:r>
      <w:r>
        <w:rPr>
          <w:spacing w:val="-4"/>
        </w:rPr>
        <w:t xml:space="preserve"> </w:t>
      </w:r>
      <w:r>
        <w:t>the</w:t>
      </w:r>
      <w:r>
        <w:rPr>
          <w:spacing w:val="-5"/>
        </w:rPr>
        <w:t xml:space="preserve"> </w:t>
      </w:r>
      <w:r>
        <w:t>New</w:t>
      </w:r>
      <w:r>
        <w:rPr>
          <w:spacing w:val="-5"/>
        </w:rPr>
        <w:t xml:space="preserve"> </w:t>
      </w:r>
      <w:r>
        <w:t>Cancer</w:t>
      </w:r>
      <w:r>
        <w:rPr>
          <w:spacing w:val="-6"/>
        </w:rPr>
        <w:t xml:space="preserve"> </w:t>
      </w:r>
      <w:r>
        <w:t>Hospital</w:t>
      </w:r>
      <w:r>
        <w:rPr>
          <w:spacing w:val="-4"/>
        </w:rPr>
        <w:t xml:space="preserve"> </w:t>
      </w:r>
      <w:r>
        <w:t>as</w:t>
      </w:r>
      <w:r>
        <w:rPr>
          <w:spacing w:val="-3"/>
        </w:rPr>
        <w:t xml:space="preserve"> </w:t>
      </w:r>
      <w:r>
        <w:t>part</w:t>
      </w:r>
      <w:r>
        <w:rPr>
          <w:spacing w:val="-5"/>
        </w:rPr>
        <w:t xml:space="preserve"> </w:t>
      </w:r>
      <w:r>
        <w:t>of</w:t>
      </w:r>
      <w:r>
        <w:rPr>
          <w:spacing w:val="-6"/>
        </w:rPr>
        <w:t xml:space="preserve"> </w:t>
      </w:r>
      <w:r>
        <w:t>the</w:t>
      </w:r>
      <w:r>
        <w:rPr>
          <w:spacing w:val="-5"/>
        </w:rPr>
        <w:t xml:space="preserve"> </w:t>
      </w:r>
      <w:r>
        <w:t>full complement of consultative services that Dana-Farber anticipates will be available. These services will complement an</w:t>
      </w:r>
      <w:r>
        <w:rPr>
          <w:spacing w:val="-3"/>
        </w:rPr>
        <w:t xml:space="preserve"> </w:t>
      </w:r>
      <w:r>
        <w:t>existing ambulatory program</w:t>
      </w:r>
      <w:r>
        <w:rPr>
          <w:spacing w:val="-1"/>
        </w:rPr>
        <w:t xml:space="preserve"> </w:t>
      </w:r>
      <w:r>
        <w:t>Dana-Farber has in place for</w:t>
      </w:r>
      <w:r>
        <w:rPr>
          <w:spacing w:val="-2"/>
        </w:rPr>
        <w:t xml:space="preserve"> </w:t>
      </w:r>
      <w:r>
        <w:t>older</w:t>
      </w:r>
      <w:r>
        <w:rPr>
          <w:spacing w:val="-2"/>
        </w:rPr>
        <w:t xml:space="preserve"> </w:t>
      </w:r>
      <w:r>
        <w:t>patients,</w:t>
      </w:r>
      <w:r>
        <w:rPr>
          <w:spacing w:val="-2"/>
        </w:rPr>
        <w:t xml:space="preserve"> </w:t>
      </w:r>
      <w:r>
        <w:t>which involves the</w:t>
      </w:r>
      <w:r>
        <w:rPr>
          <w:spacing w:val="-1"/>
        </w:rPr>
        <w:t xml:space="preserve"> </w:t>
      </w:r>
      <w:r>
        <w:t>development</w:t>
      </w:r>
      <w:r>
        <w:rPr>
          <w:spacing w:val="-4"/>
        </w:rPr>
        <w:t xml:space="preserve"> </w:t>
      </w:r>
      <w:r>
        <w:t>of</w:t>
      </w:r>
      <w:r>
        <w:rPr>
          <w:spacing w:val="-4"/>
        </w:rPr>
        <w:t xml:space="preserve"> </w:t>
      </w:r>
      <w:r>
        <w:t>care</w:t>
      </w:r>
      <w:r>
        <w:rPr>
          <w:spacing w:val="-1"/>
        </w:rPr>
        <w:t xml:space="preserve"> </w:t>
      </w:r>
      <w:r>
        <w:t>plans</w:t>
      </w:r>
      <w:r>
        <w:rPr>
          <w:spacing w:val="-2"/>
        </w:rPr>
        <w:t xml:space="preserve"> </w:t>
      </w:r>
      <w:r>
        <w:t>by</w:t>
      </w:r>
      <w:r>
        <w:rPr>
          <w:spacing w:val="-3"/>
        </w:rPr>
        <w:t xml:space="preserve"> </w:t>
      </w:r>
      <w:r>
        <w:t>geriatricians</w:t>
      </w:r>
      <w:r>
        <w:rPr>
          <w:spacing w:val="-4"/>
        </w:rPr>
        <w:t xml:space="preserve"> </w:t>
      </w:r>
      <w:r>
        <w:t>and</w:t>
      </w:r>
      <w:r>
        <w:rPr>
          <w:spacing w:val="-5"/>
        </w:rPr>
        <w:t xml:space="preserve"> </w:t>
      </w:r>
      <w:r>
        <w:t>medical</w:t>
      </w:r>
      <w:r>
        <w:rPr>
          <w:spacing w:val="-2"/>
        </w:rPr>
        <w:t xml:space="preserve"> </w:t>
      </w:r>
      <w:r>
        <w:t>oncologists</w:t>
      </w:r>
      <w:r>
        <w:rPr>
          <w:spacing w:val="-4"/>
        </w:rPr>
        <w:t xml:space="preserve"> </w:t>
      </w:r>
      <w:r>
        <w:t>to</w:t>
      </w:r>
      <w:r>
        <w:rPr>
          <w:spacing w:val="-1"/>
        </w:rPr>
        <w:t xml:space="preserve"> </w:t>
      </w:r>
      <w:r>
        <w:t>help</w:t>
      </w:r>
      <w:r>
        <w:rPr>
          <w:spacing w:val="-5"/>
        </w:rPr>
        <w:t xml:space="preserve"> </w:t>
      </w:r>
      <w:r>
        <w:t>meet</w:t>
      </w:r>
      <w:r>
        <w:rPr>
          <w:spacing w:val="-4"/>
        </w:rPr>
        <w:t xml:space="preserve"> </w:t>
      </w:r>
      <w:r>
        <w:t>the</w:t>
      </w:r>
      <w:r>
        <w:rPr>
          <w:spacing w:val="-4"/>
        </w:rPr>
        <w:t xml:space="preserve"> </w:t>
      </w:r>
      <w:r>
        <w:t>unique</w:t>
      </w:r>
      <w:r>
        <w:rPr>
          <w:spacing w:val="-1"/>
        </w:rPr>
        <w:t xml:space="preserve"> </w:t>
      </w:r>
      <w:r>
        <w:t>needs</w:t>
      </w:r>
      <w:r>
        <w:rPr>
          <w:spacing w:val="-4"/>
        </w:rPr>
        <w:t xml:space="preserve"> </w:t>
      </w:r>
      <w:r>
        <w:t>of older cancer patients.</w:t>
      </w:r>
    </w:p>
    <w:p w14:paraId="07873916" w14:textId="77777777" w:rsidR="00F75108" w:rsidRDefault="00F75108">
      <w:pPr>
        <w:pStyle w:val="BodyText"/>
        <w:spacing w:before="21"/>
      </w:pPr>
    </w:p>
    <w:p w14:paraId="07873917" w14:textId="4DC75B60" w:rsidR="00F75108" w:rsidRDefault="00000000">
      <w:pPr>
        <w:pStyle w:val="ListParagraph"/>
        <w:numPr>
          <w:ilvl w:val="0"/>
          <w:numId w:val="3"/>
        </w:numPr>
        <w:tabs>
          <w:tab w:val="left" w:pos="1716"/>
          <w:tab w:val="left" w:pos="1720"/>
        </w:tabs>
        <w:spacing w:line="256" w:lineRule="auto"/>
        <w:ind w:right="1527" w:hanging="362"/>
        <w:rPr>
          <w:b/>
        </w:rPr>
      </w:pPr>
      <w:r>
        <w:rPr>
          <w:b/>
        </w:rPr>
        <w:t>What</w:t>
      </w:r>
      <w:r>
        <w:rPr>
          <w:b/>
          <w:spacing w:val="-1"/>
        </w:rPr>
        <w:t xml:space="preserve"> </w:t>
      </w:r>
      <w:r>
        <w:rPr>
          <w:b/>
        </w:rPr>
        <w:t>age-friendly</w:t>
      </w:r>
      <w:r>
        <w:rPr>
          <w:b/>
          <w:spacing w:val="-2"/>
        </w:rPr>
        <w:t xml:space="preserve"> </w:t>
      </w:r>
      <w:r>
        <w:rPr>
          <w:b/>
        </w:rPr>
        <w:t>measures will be</w:t>
      </w:r>
      <w:r>
        <w:rPr>
          <w:b/>
          <w:spacing w:val="-2"/>
        </w:rPr>
        <w:t xml:space="preserve"> </w:t>
      </w:r>
      <w:r>
        <w:rPr>
          <w:b/>
        </w:rPr>
        <w:t>incorporated</w:t>
      </w:r>
      <w:r>
        <w:rPr>
          <w:b/>
          <w:spacing w:val="-2"/>
        </w:rPr>
        <w:t xml:space="preserve"> </w:t>
      </w:r>
      <w:r>
        <w:rPr>
          <w:b/>
        </w:rPr>
        <w:t>into</w:t>
      </w:r>
      <w:r>
        <w:rPr>
          <w:b/>
          <w:spacing w:val="-2"/>
        </w:rPr>
        <w:t xml:space="preserve"> </w:t>
      </w:r>
      <w:r>
        <w:rPr>
          <w:b/>
        </w:rPr>
        <w:t>the</w:t>
      </w:r>
      <w:r>
        <w:rPr>
          <w:b/>
          <w:spacing w:val="-2"/>
        </w:rPr>
        <w:t xml:space="preserve"> </w:t>
      </w:r>
      <w:r>
        <w:rPr>
          <w:b/>
        </w:rPr>
        <w:t>design</w:t>
      </w:r>
      <w:r>
        <w:rPr>
          <w:b/>
          <w:spacing w:val="-2"/>
        </w:rPr>
        <w:t xml:space="preserve"> </w:t>
      </w:r>
      <w:r>
        <w:rPr>
          <w:b/>
        </w:rPr>
        <w:t>of</w:t>
      </w:r>
      <w:r>
        <w:rPr>
          <w:b/>
          <w:spacing w:val="-3"/>
        </w:rPr>
        <w:t xml:space="preserve"> </w:t>
      </w:r>
      <w:r>
        <w:rPr>
          <w:b/>
        </w:rPr>
        <w:t>the</w:t>
      </w:r>
      <w:r>
        <w:rPr>
          <w:b/>
          <w:spacing w:val="-2"/>
        </w:rPr>
        <w:t xml:space="preserve"> </w:t>
      </w:r>
      <w:r>
        <w:rPr>
          <w:b/>
        </w:rPr>
        <w:t>building?</w:t>
      </w:r>
      <w:r w:rsidR="004D79D8">
        <w:rPr>
          <w:rStyle w:val="FootnoteReference"/>
          <w:b/>
        </w:rPr>
        <w:footnoteReference w:id="7"/>
      </w:r>
      <w:r>
        <w:rPr>
          <w:b/>
          <w:spacing w:val="-2"/>
        </w:rPr>
        <w:t xml:space="preserve"> </w:t>
      </w:r>
      <w:r>
        <w:rPr>
          <w:b/>
        </w:rPr>
        <w:t>Will</w:t>
      </w:r>
      <w:r>
        <w:rPr>
          <w:b/>
          <w:spacing w:val="-2"/>
        </w:rPr>
        <w:t xml:space="preserve"> </w:t>
      </w:r>
      <w:r>
        <w:rPr>
          <w:b/>
        </w:rPr>
        <w:t>there be any modifications to the hospital setting to ensure it is age-friendly?</w:t>
      </w:r>
    </w:p>
    <w:p w14:paraId="07873918" w14:textId="77777777" w:rsidR="00F75108" w:rsidRDefault="00000000">
      <w:pPr>
        <w:pStyle w:val="ListParagraph"/>
        <w:numPr>
          <w:ilvl w:val="1"/>
          <w:numId w:val="3"/>
        </w:numPr>
        <w:tabs>
          <w:tab w:val="left" w:pos="2437"/>
          <w:tab w:val="left" w:pos="2439"/>
        </w:tabs>
        <w:spacing w:before="4" w:line="259" w:lineRule="auto"/>
        <w:ind w:right="1611"/>
        <w:rPr>
          <w:b/>
        </w:rPr>
      </w:pPr>
      <w:r>
        <w:rPr>
          <w:b/>
        </w:rPr>
        <w:t>In addition to age-related issues, how were variations in patient mobility, vision, hearing</w:t>
      </w:r>
      <w:r>
        <w:rPr>
          <w:b/>
          <w:spacing w:val="-1"/>
        </w:rPr>
        <w:t xml:space="preserve"> </w:t>
      </w:r>
      <w:r>
        <w:rPr>
          <w:b/>
        </w:rPr>
        <w:t>and</w:t>
      </w:r>
      <w:r>
        <w:rPr>
          <w:b/>
          <w:spacing w:val="-3"/>
        </w:rPr>
        <w:t xml:space="preserve"> </w:t>
      </w:r>
      <w:r>
        <w:rPr>
          <w:b/>
        </w:rPr>
        <w:t>cognition</w:t>
      </w:r>
      <w:r>
        <w:rPr>
          <w:b/>
          <w:spacing w:val="-3"/>
        </w:rPr>
        <w:t xml:space="preserve"> </w:t>
      </w:r>
      <w:r>
        <w:rPr>
          <w:b/>
        </w:rPr>
        <w:t>factored</w:t>
      </w:r>
      <w:r>
        <w:rPr>
          <w:b/>
          <w:spacing w:val="-3"/>
        </w:rPr>
        <w:t xml:space="preserve"> </w:t>
      </w:r>
      <w:r>
        <w:rPr>
          <w:b/>
        </w:rPr>
        <w:t>into</w:t>
      </w:r>
      <w:r>
        <w:rPr>
          <w:b/>
          <w:spacing w:val="-3"/>
        </w:rPr>
        <w:t xml:space="preserve"> </w:t>
      </w:r>
      <w:r>
        <w:rPr>
          <w:b/>
        </w:rPr>
        <w:t>the</w:t>
      </w:r>
      <w:r>
        <w:rPr>
          <w:b/>
          <w:spacing w:val="-3"/>
        </w:rPr>
        <w:t xml:space="preserve"> </w:t>
      </w:r>
      <w:r>
        <w:rPr>
          <w:b/>
        </w:rPr>
        <w:t>design</w:t>
      </w:r>
      <w:r>
        <w:rPr>
          <w:b/>
          <w:spacing w:val="-3"/>
        </w:rPr>
        <w:t xml:space="preserve"> </w:t>
      </w:r>
      <w:r>
        <w:rPr>
          <w:b/>
        </w:rPr>
        <w:t>of</w:t>
      </w:r>
      <w:r>
        <w:rPr>
          <w:b/>
          <w:spacing w:val="-2"/>
        </w:rPr>
        <w:t xml:space="preserve"> </w:t>
      </w:r>
      <w:r>
        <w:rPr>
          <w:b/>
        </w:rPr>
        <w:t>the</w:t>
      </w:r>
      <w:r>
        <w:rPr>
          <w:b/>
          <w:spacing w:val="-5"/>
        </w:rPr>
        <w:t xml:space="preserve"> </w:t>
      </w:r>
      <w:r>
        <w:rPr>
          <w:b/>
        </w:rPr>
        <w:t>building</w:t>
      </w:r>
      <w:r>
        <w:rPr>
          <w:b/>
          <w:spacing w:val="-3"/>
        </w:rPr>
        <w:t xml:space="preserve"> </w:t>
      </w:r>
      <w:r>
        <w:rPr>
          <w:b/>
        </w:rPr>
        <w:t>to</w:t>
      </w:r>
      <w:r>
        <w:rPr>
          <w:b/>
          <w:spacing w:val="-3"/>
        </w:rPr>
        <w:t xml:space="preserve"> </w:t>
      </w:r>
      <w:r>
        <w:rPr>
          <w:b/>
        </w:rPr>
        <w:t>make</w:t>
      </w:r>
      <w:r>
        <w:rPr>
          <w:b/>
          <w:spacing w:val="-5"/>
        </w:rPr>
        <w:t xml:space="preserve"> </w:t>
      </w:r>
      <w:r>
        <w:rPr>
          <w:b/>
        </w:rPr>
        <w:t>it</w:t>
      </w:r>
      <w:r>
        <w:rPr>
          <w:b/>
          <w:spacing w:val="-2"/>
        </w:rPr>
        <w:t xml:space="preserve"> </w:t>
      </w:r>
      <w:r>
        <w:rPr>
          <w:b/>
        </w:rPr>
        <w:t>accessible, safe and convenient for users?</w:t>
      </w:r>
    </w:p>
    <w:p w14:paraId="07873919" w14:textId="77777777" w:rsidR="00F75108" w:rsidRDefault="00000000">
      <w:pPr>
        <w:pStyle w:val="BodyText"/>
        <w:spacing w:before="160" w:line="252" w:lineRule="auto"/>
        <w:ind w:left="998" w:right="1296" w:firstLine="1"/>
        <w:jc w:val="both"/>
      </w:pPr>
      <w:r>
        <w:t>The</w:t>
      </w:r>
      <w:r>
        <w:rPr>
          <w:spacing w:val="-1"/>
        </w:rPr>
        <w:t xml:space="preserve"> </w:t>
      </w:r>
      <w:r>
        <w:t>New</w:t>
      </w:r>
      <w:r>
        <w:rPr>
          <w:spacing w:val="-1"/>
        </w:rPr>
        <w:t xml:space="preserve"> </w:t>
      </w:r>
      <w:r>
        <w:t>Cancer</w:t>
      </w:r>
      <w:r>
        <w:rPr>
          <w:spacing w:val="-2"/>
        </w:rPr>
        <w:t xml:space="preserve"> </w:t>
      </w:r>
      <w:r>
        <w:t>Hospital</w:t>
      </w:r>
      <w:r>
        <w:rPr>
          <w:spacing w:val="-4"/>
        </w:rPr>
        <w:t xml:space="preserve"> </w:t>
      </w:r>
      <w:r>
        <w:t>will</w:t>
      </w:r>
      <w:r>
        <w:rPr>
          <w:spacing w:val="-2"/>
        </w:rPr>
        <w:t xml:space="preserve"> </w:t>
      </w:r>
      <w:r>
        <w:t>be</w:t>
      </w:r>
      <w:r>
        <w:rPr>
          <w:spacing w:val="-1"/>
        </w:rPr>
        <w:t xml:space="preserve"> </w:t>
      </w:r>
      <w:r>
        <w:t>designed</w:t>
      </w:r>
      <w:r>
        <w:rPr>
          <w:spacing w:val="-5"/>
        </w:rPr>
        <w:t xml:space="preserve"> </w:t>
      </w:r>
      <w:r>
        <w:t>to</w:t>
      </w:r>
      <w:r>
        <w:rPr>
          <w:spacing w:val="-3"/>
        </w:rPr>
        <w:t xml:space="preserve"> </w:t>
      </w:r>
      <w:r>
        <w:t>ensure</w:t>
      </w:r>
      <w:r>
        <w:rPr>
          <w:spacing w:val="-1"/>
        </w:rPr>
        <w:t xml:space="preserve"> </w:t>
      </w:r>
      <w:r>
        <w:t>all</w:t>
      </w:r>
      <w:r>
        <w:rPr>
          <w:spacing w:val="-5"/>
        </w:rPr>
        <w:t xml:space="preserve"> </w:t>
      </w:r>
      <w:r>
        <w:t>patients</w:t>
      </w:r>
      <w:r>
        <w:rPr>
          <w:spacing w:val="-4"/>
        </w:rPr>
        <w:t xml:space="preserve"> </w:t>
      </w:r>
      <w:r>
        <w:t>can</w:t>
      </w:r>
      <w:r>
        <w:rPr>
          <w:spacing w:val="-3"/>
        </w:rPr>
        <w:t xml:space="preserve"> </w:t>
      </w:r>
      <w:r>
        <w:t>ambulate</w:t>
      </w:r>
      <w:r>
        <w:rPr>
          <w:spacing w:val="-4"/>
        </w:rPr>
        <w:t xml:space="preserve"> </w:t>
      </w:r>
      <w:r>
        <w:t>in</w:t>
      </w:r>
      <w:r>
        <w:rPr>
          <w:spacing w:val="-3"/>
        </w:rPr>
        <w:t xml:space="preserve"> </w:t>
      </w:r>
      <w:r>
        <w:t>a</w:t>
      </w:r>
      <w:r>
        <w:rPr>
          <w:spacing w:val="-4"/>
        </w:rPr>
        <w:t xml:space="preserve"> </w:t>
      </w:r>
      <w:r>
        <w:t>safe</w:t>
      </w:r>
      <w:r>
        <w:rPr>
          <w:spacing w:val="-4"/>
        </w:rPr>
        <w:t xml:space="preserve"> </w:t>
      </w:r>
      <w:r>
        <w:t>manner</w:t>
      </w:r>
      <w:r>
        <w:rPr>
          <w:spacing w:val="-4"/>
        </w:rPr>
        <w:t xml:space="preserve"> </w:t>
      </w:r>
      <w:r>
        <w:t>as</w:t>
      </w:r>
      <w:r>
        <w:rPr>
          <w:spacing w:val="-2"/>
        </w:rPr>
        <w:t xml:space="preserve"> </w:t>
      </w:r>
      <w:r>
        <w:t>part</w:t>
      </w:r>
      <w:r>
        <w:rPr>
          <w:spacing w:val="-4"/>
        </w:rPr>
        <w:t xml:space="preserve"> </w:t>
      </w:r>
      <w:r>
        <w:t>of their</w:t>
      </w:r>
      <w:r>
        <w:rPr>
          <w:spacing w:val="-5"/>
        </w:rPr>
        <w:t xml:space="preserve"> </w:t>
      </w:r>
      <w:r>
        <w:t>clinical</w:t>
      </w:r>
      <w:r>
        <w:rPr>
          <w:spacing w:val="-8"/>
        </w:rPr>
        <w:t xml:space="preserve"> </w:t>
      </w:r>
      <w:r>
        <w:t>care</w:t>
      </w:r>
      <w:r>
        <w:rPr>
          <w:spacing w:val="-5"/>
        </w:rPr>
        <w:t xml:space="preserve"> </w:t>
      </w:r>
      <w:r>
        <w:t>and</w:t>
      </w:r>
      <w:r>
        <w:rPr>
          <w:spacing w:val="-6"/>
        </w:rPr>
        <w:t xml:space="preserve"> </w:t>
      </w:r>
      <w:r>
        <w:t>recovery</w:t>
      </w:r>
      <w:r>
        <w:rPr>
          <w:spacing w:val="-4"/>
        </w:rPr>
        <w:t xml:space="preserve"> </w:t>
      </w:r>
      <w:r>
        <w:t>from</w:t>
      </w:r>
      <w:r>
        <w:rPr>
          <w:spacing w:val="-6"/>
        </w:rPr>
        <w:t xml:space="preserve"> </w:t>
      </w:r>
      <w:r>
        <w:t>treatment,</w:t>
      </w:r>
      <w:r>
        <w:rPr>
          <w:spacing w:val="-5"/>
        </w:rPr>
        <w:t xml:space="preserve"> </w:t>
      </w:r>
      <w:r>
        <w:t>including</w:t>
      </w:r>
      <w:r>
        <w:rPr>
          <w:spacing w:val="-6"/>
        </w:rPr>
        <w:t xml:space="preserve"> </w:t>
      </w:r>
      <w:proofErr w:type="gramStart"/>
      <w:r>
        <w:t>through</w:t>
      </w:r>
      <w:r>
        <w:rPr>
          <w:spacing w:val="-6"/>
        </w:rPr>
        <w:t xml:space="preserve"> </w:t>
      </w:r>
      <w:r>
        <w:t>the</w:t>
      </w:r>
      <w:r>
        <w:rPr>
          <w:spacing w:val="-5"/>
        </w:rPr>
        <w:t xml:space="preserve"> </w:t>
      </w:r>
      <w:r>
        <w:t>use</w:t>
      </w:r>
      <w:r>
        <w:rPr>
          <w:spacing w:val="-8"/>
        </w:rPr>
        <w:t xml:space="preserve"> </w:t>
      </w:r>
      <w:r>
        <w:t>of</w:t>
      </w:r>
      <w:proofErr w:type="gramEnd"/>
      <w:r>
        <w:rPr>
          <w:spacing w:val="-6"/>
        </w:rPr>
        <w:t xml:space="preserve"> </w:t>
      </w:r>
      <w:r>
        <w:t>bridges</w:t>
      </w:r>
      <w:r>
        <w:rPr>
          <w:spacing w:val="-5"/>
        </w:rPr>
        <w:t xml:space="preserve"> </w:t>
      </w:r>
      <w:r>
        <w:t>and</w:t>
      </w:r>
      <w:r>
        <w:rPr>
          <w:spacing w:val="-8"/>
        </w:rPr>
        <w:t xml:space="preserve"> </w:t>
      </w:r>
      <w:r>
        <w:t>tunnels</w:t>
      </w:r>
      <w:r>
        <w:rPr>
          <w:spacing w:val="-5"/>
        </w:rPr>
        <w:t xml:space="preserve"> </w:t>
      </w:r>
      <w:r>
        <w:t>to</w:t>
      </w:r>
      <w:r>
        <w:rPr>
          <w:spacing w:val="-7"/>
        </w:rPr>
        <w:t xml:space="preserve"> </w:t>
      </w:r>
      <w:r>
        <w:t>easily connect</w:t>
      </w:r>
      <w:r>
        <w:rPr>
          <w:spacing w:val="-1"/>
        </w:rPr>
        <w:t xml:space="preserve"> </w:t>
      </w:r>
      <w:r>
        <w:t>the New</w:t>
      </w:r>
      <w:r>
        <w:rPr>
          <w:spacing w:val="-1"/>
        </w:rPr>
        <w:t xml:space="preserve"> </w:t>
      </w:r>
      <w:r>
        <w:t>Cancer</w:t>
      </w:r>
      <w:r>
        <w:rPr>
          <w:spacing w:val="-2"/>
        </w:rPr>
        <w:t xml:space="preserve"> </w:t>
      </w:r>
      <w:r>
        <w:t>Hospital</w:t>
      </w:r>
      <w:r>
        <w:rPr>
          <w:spacing w:val="-2"/>
        </w:rPr>
        <w:t xml:space="preserve"> </w:t>
      </w:r>
      <w:r>
        <w:t>with</w:t>
      </w:r>
      <w:r>
        <w:rPr>
          <w:spacing w:val="-3"/>
        </w:rPr>
        <w:t xml:space="preserve"> </w:t>
      </w:r>
      <w:r>
        <w:t>Dana-Farber’s</w:t>
      </w:r>
      <w:r>
        <w:rPr>
          <w:spacing w:val="-2"/>
        </w:rPr>
        <w:t xml:space="preserve"> </w:t>
      </w:r>
      <w:r>
        <w:t>other</w:t>
      </w:r>
      <w:r>
        <w:rPr>
          <w:spacing w:val="-2"/>
        </w:rPr>
        <w:t xml:space="preserve"> </w:t>
      </w:r>
      <w:r>
        <w:t>facilities</w:t>
      </w:r>
      <w:r>
        <w:rPr>
          <w:spacing w:val="-2"/>
        </w:rPr>
        <w:t xml:space="preserve"> </w:t>
      </w:r>
      <w:r>
        <w:t>(including the Acute Care</w:t>
      </w:r>
      <w:r>
        <w:rPr>
          <w:spacing w:val="-1"/>
        </w:rPr>
        <w:t xml:space="preserve"> </w:t>
      </w:r>
      <w:r>
        <w:t>Clinic) and BIDMC.</w:t>
      </w:r>
      <w:r>
        <w:rPr>
          <w:spacing w:val="-5"/>
        </w:rPr>
        <w:t xml:space="preserve"> </w:t>
      </w:r>
      <w:r>
        <w:t>The</w:t>
      </w:r>
      <w:r>
        <w:rPr>
          <w:spacing w:val="-4"/>
        </w:rPr>
        <w:t xml:space="preserve"> </w:t>
      </w:r>
      <w:r>
        <w:t>New</w:t>
      </w:r>
      <w:r>
        <w:rPr>
          <w:spacing w:val="-1"/>
        </w:rPr>
        <w:t xml:space="preserve"> </w:t>
      </w:r>
      <w:r>
        <w:t>Cancer</w:t>
      </w:r>
      <w:r>
        <w:rPr>
          <w:spacing w:val="-4"/>
        </w:rPr>
        <w:t xml:space="preserve"> </w:t>
      </w:r>
      <w:r>
        <w:t>Hospital</w:t>
      </w:r>
      <w:r>
        <w:rPr>
          <w:spacing w:val="-4"/>
        </w:rPr>
        <w:t xml:space="preserve"> </w:t>
      </w:r>
      <w:r>
        <w:t>will</w:t>
      </w:r>
      <w:r>
        <w:rPr>
          <w:spacing w:val="-5"/>
        </w:rPr>
        <w:t xml:space="preserve"> </w:t>
      </w:r>
      <w:r>
        <w:t>be</w:t>
      </w:r>
      <w:r>
        <w:rPr>
          <w:spacing w:val="-1"/>
        </w:rPr>
        <w:t xml:space="preserve"> </w:t>
      </w:r>
      <w:r>
        <w:t>accessible</w:t>
      </w:r>
      <w:r>
        <w:rPr>
          <w:spacing w:val="-4"/>
        </w:rPr>
        <w:t xml:space="preserve"> </w:t>
      </w:r>
      <w:r>
        <w:t>to</w:t>
      </w:r>
      <w:r>
        <w:rPr>
          <w:spacing w:val="-3"/>
        </w:rPr>
        <w:t xml:space="preserve"> </w:t>
      </w:r>
      <w:r>
        <w:t>all</w:t>
      </w:r>
      <w:r>
        <w:rPr>
          <w:spacing w:val="-2"/>
        </w:rPr>
        <w:t xml:space="preserve"> </w:t>
      </w:r>
      <w:r>
        <w:t>persons</w:t>
      </w:r>
      <w:r>
        <w:rPr>
          <w:spacing w:val="-4"/>
        </w:rPr>
        <w:t xml:space="preserve"> </w:t>
      </w:r>
      <w:r>
        <w:t>and</w:t>
      </w:r>
      <w:r>
        <w:rPr>
          <w:spacing w:val="-5"/>
        </w:rPr>
        <w:t xml:space="preserve"> </w:t>
      </w:r>
      <w:r>
        <w:t>will</w:t>
      </w:r>
      <w:r>
        <w:rPr>
          <w:spacing w:val="-4"/>
        </w:rPr>
        <w:t xml:space="preserve"> </w:t>
      </w:r>
      <w:r>
        <w:t>comply</w:t>
      </w:r>
      <w:r>
        <w:rPr>
          <w:spacing w:val="-3"/>
        </w:rPr>
        <w:t xml:space="preserve"> </w:t>
      </w:r>
      <w:r>
        <w:t>with</w:t>
      </w:r>
      <w:r>
        <w:rPr>
          <w:spacing w:val="-5"/>
        </w:rPr>
        <w:t xml:space="preserve"> </w:t>
      </w:r>
      <w:r>
        <w:t>all</w:t>
      </w:r>
      <w:r>
        <w:rPr>
          <w:spacing w:val="-5"/>
        </w:rPr>
        <w:t xml:space="preserve"> </w:t>
      </w:r>
      <w:r>
        <w:t>applicable</w:t>
      </w:r>
      <w:r>
        <w:rPr>
          <w:spacing w:val="-1"/>
        </w:rPr>
        <w:t xml:space="preserve"> </w:t>
      </w:r>
      <w:r>
        <w:t>legal and regulatory requirements, including requirements of the Massachusetts Architectural Access Board and the Americans</w:t>
      </w:r>
      <w:r>
        <w:rPr>
          <w:spacing w:val="-2"/>
        </w:rPr>
        <w:t xml:space="preserve"> </w:t>
      </w:r>
      <w:r>
        <w:t>with</w:t>
      </w:r>
      <w:r>
        <w:rPr>
          <w:spacing w:val="-3"/>
        </w:rPr>
        <w:t xml:space="preserve"> </w:t>
      </w:r>
      <w:r>
        <w:t>Disabilities Act. Further,</w:t>
      </w:r>
      <w:r>
        <w:rPr>
          <w:spacing w:val="-2"/>
        </w:rPr>
        <w:t xml:space="preserve"> </w:t>
      </w:r>
      <w:r>
        <w:t>as</w:t>
      </w:r>
      <w:r>
        <w:rPr>
          <w:spacing w:val="-2"/>
        </w:rPr>
        <w:t xml:space="preserve"> </w:t>
      </w:r>
      <w:r>
        <w:t>part</w:t>
      </w:r>
      <w:r>
        <w:rPr>
          <w:spacing w:val="-1"/>
        </w:rPr>
        <w:t xml:space="preserve"> </w:t>
      </w:r>
      <w:r>
        <w:t>of its building design process,</w:t>
      </w:r>
      <w:r>
        <w:rPr>
          <w:spacing w:val="-2"/>
        </w:rPr>
        <w:t xml:space="preserve"> </w:t>
      </w:r>
      <w:r>
        <w:t>Dana-Farber</w:t>
      </w:r>
      <w:r>
        <w:rPr>
          <w:spacing w:val="-2"/>
        </w:rPr>
        <w:t xml:space="preserve"> </w:t>
      </w:r>
      <w:r>
        <w:t>plans to devote particular</w:t>
      </w:r>
      <w:r>
        <w:rPr>
          <w:spacing w:val="-1"/>
        </w:rPr>
        <w:t xml:space="preserve"> </w:t>
      </w:r>
      <w:r>
        <w:t>attention</w:t>
      </w:r>
      <w:r>
        <w:rPr>
          <w:spacing w:val="-1"/>
        </w:rPr>
        <w:t xml:space="preserve"> </w:t>
      </w:r>
      <w:r>
        <w:t>to facilitating safe, convenient, and patient-centered access to all patients and</w:t>
      </w:r>
      <w:r>
        <w:rPr>
          <w:spacing w:val="-7"/>
        </w:rPr>
        <w:t xml:space="preserve"> </w:t>
      </w:r>
      <w:r>
        <w:t>caregivers,</w:t>
      </w:r>
      <w:r>
        <w:rPr>
          <w:spacing w:val="-9"/>
        </w:rPr>
        <w:t xml:space="preserve"> </w:t>
      </w:r>
      <w:r>
        <w:t>including</w:t>
      </w:r>
      <w:r>
        <w:rPr>
          <w:spacing w:val="-10"/>
        </w:rPr>
        <w:t xml:space="preserve"> </w:t>
      </w:r>
      <w:r>
        <w:t>older</w:t>
      </w:r>
      <w:r>
        <w:rPr>
          <w:spacing w:val="-7"/>
        </w:rPr>
        <w:t xml:space="preserve"> </w:t>
      </w:r>
      <w:r>
        <w:t>patient</w:t>
      </w:r>
      <w:r>
        <w:rPr>
          <w:spacing w:val="-6"/>
        </w:rPr>
        <w:t xml:space="preserve"> </w:t>
      </w:r>
      <w:r>
        <w:t>populations,</w:t>
      </w:r>
      <w:r>
        <w:rPr>
          <w:spacing w:val="-7"/>
        </w:rPr>
        <w:t xml:space="preserve"> </w:t>
      </w:r>
      <w:r>
        <w:t>as</w:t>
      </w:r>
      <w:r>
        <w:rPr>
          <w:spacing w:val="-9"/>
        </w:rPr>
        <w:t xml:space="preserve"> </w:t>
      </w:r>
      <w:r>
        <w:t>well</w:t>
      </w:r>
      <w:r>
        <w:rPr>
          <w:spacing w:val="-9"/>
        </w:rPr>
        <w:t xml:space="preserve"> </w:t>
      </w:r>
      <w:r>
        <w:t>as</w:t>
      </w:r>
      <w:r>
        <w:rPr>
          <w:spacing w:val="-9"/>
        </w:rPr>
        <w:t xml:space="preserve"> </w:t>
      </w:r>
      <w:r>
        <w:t>other</w:t>
      </w:r>
      <w:r>
        <w:rPr>
          <w:spacing w:val="-7"/>
        </w:rPr>
        <w:t xml:space="preserve"> </w:t>
      </w:r>
      <w:r>
        <w:t>patients</w:t>
      </w:r>
      <w:r>
        <w:rPr>
          <w:spacing w:val="-9"/>
        </w:rPr>
        <w:t xml:space="preserve"> </w:t>
      </w:r>
      <w:r>
        <w:t>with</w:t>
      </w:r>
      <w:r>
        <w:rPr>
          <w:spacing w:val="-10"/>
        </w:rPr>
        <w:t xml:space="preserve"> </w:t>
      </w:r>
      <w:r>
        <w:t>mobility,</w:t>
      </w:r>
      <w:r>
        <w:rPr>
          <w:spacing w:val="-9"/>
        </w:rPr>
        <w:t xml:space="preserve"> </w:t>
      </w:r>
      <w:r>
        <w:t>vision,</w:t>
      </w:r>
      <w:r>
        <w:rPr>
          <w:spacing w:val="-9"/>
        </w:rPr>
        <w:t xml:space="preserve"> </w:t>
      </w:r>
      <w:r>
        <w:t>hearing and cognition deficits. In</w:t>
      </w:r>
      <w:r>
        <w:rPr>
          <w:spacing w:val="-1"/>
        </w:rPr>
        <w:t xml:space="preserve"> </w:t>
      </w:r>
      <w:r>
        <w:t>addition to aspects of building design, Dana-Farber also maintains psychosocial oncology and social work programs designed to improve the experience of patients with intellectual or developmental disabilities, among others.</w:t>
      </w:r>
    </w:p>
    <w:p w14:paraId="0787391A" w14:textId="77777777" w:rsidR="00F75108" w:rsidRDefault="00000000">
      <w:pPr>
        <w:pStyle w:val="ListParagraph"/>
        <w:numPr>
          <w:ilvl w:val="0"/>
          <w:numId w:val="3"/>
        </w:numPr>
        <w:tabs>
          <w:tab w:val="left" w:pos="1716"/>
          <w:tab w:val="left" w:pos="1718"/>
        </w:tabs>
        <w:spacing w:before="160" w:line="259" w:lineRule="auto"/>
        <w:ind w:left="1718" w:right="1651" w:hanging="360"/>
        <w:rPr>
          <w:b/>
        </w:rPr>
      </w:pPr>
      <w:r>
        <w:rPr>
          <w:b/>
        </w:rPr>
        <w:t>The</w:t>
      </w:r>
      <w:r>
        <w:rPr>
          <w:b/>
          <w:spacing w:val="-3"/>
        </w:rPr>
        <w:t xml:space="preserve"> </w:t>
      </w:r>
      <w:r>
        <w:rPr>
          <w:b/>
        </w:rPr>
        <w:t>application</w:t>
      </w:r>
      <w:r>
        <w:rPr>
          <w:b/>
          <w:spacing w:val="-3"/>
        </w:rPr>
        <w:t xml:space="preserve"> </w:t>
      </w:r>
      <w:r>
        <w:rPr>
          <w:b/>
        </w:rPr>
        <w:t>states</w:t>
      </w:r>
      <w:r>
        <w:rPr>
          <w:b/>
          <w:spacing w:val="-1"/>
        </w:rPr>
        <w:t xml:space="preserve"> </w:t>
      </w:r>
      <w:r>
        <w:rPr>
          <w:b/>
        </w:rPr>
        <w:t>its</w:t>
      </w:r>
      <w:r>
        <w:rPr>
          <w:b/>
          <w:spacing w:val="-4"/>
        </w:rPr>
        <w:t xml:space="preserve"> </w:t>
      </w:r>
      <w:r>
        <w:rPr>
          <w:b/>
        </w:rPr>
        <w:t>limited</w:t>
      </w:r>
      <w:r>
        <w:rPr>
          <w:b/>
          <w:spacing w:val="-5"/>
        </w:rPr>
        <w:t xml:space="preserve"> </w:t>
      </w:r>
      <w:r>
        <w:rPr>
          <w:b/>
        </w:rPr>
        <w:t>inpatient</w:t>
      </w:r>
      <w:r>
        <w:rPr>
          <w:b/>
          <w:spacing w:val="-2"/>
        </w:rPr>
        <w:t xml:space="preserve"> </w:t>
      </w:r>
      <w:r>
        <w:rPr>
          <w:b/>
        </w:rPr>
        <w:t>bed</w:t>
      </w:r>
      <w:r>
        <w:rPr>
          <w:b/>
          <w:spacing w:val="-3"/>
        </w:rPr>
        <w:t xml:space="preserve"> </w:t>
      </w:r>
      <w:r>
        <w:rPr>
          <w:b/>
        </w:rPr>
        <w:t>capacity</w:t>
      </w:r>
      <w:r>
        <w:rPr>
          <w:b/>
          <w:spacing w:val="-3"/>
        </w:rPr>
        <w:t xml:space="preserve"> </w:t>
      </w:r>
      <w:r>
        <w:rPr>
          <w:b/>
        </w:rPr>
        <w:t>is</w:t>
      </w:r>
      <w:r>
        <w:rPr>
          <w:b/>
          <w:spacing w:val="-1"/>
        </w:rPr>
        <w:t xml:space="preserve"> </w:t>
      </w:r>
      <w:r>
        <w:rPr>
          <w:b/>
        </w:rPr>
        <w:t>a</w:t>
      </w:r>
      <w:r>
        <w:rPr>
          <w:b/>
          <w:spacing w:val="-5"/>
        </w:rPr>
        <w:t xml:space="preserve"> </w:t>
      </w:r>
      <w:r>
        <w:rPr>
          <w:b/>
        </w:rPr>
        <w:t>constraint</w:t>
      </w:r>
      <w:r>
        <w:rPr>
          <w:b/>
          <w:spacing w:val="-2"/>
        </w:rPr>
        <w:t xml:space="preserve"> </w:t>
      </w:r>
      <w:r>
        <w:rPr>
          <w:b/>
        </w:rPr>
        <w:t>on</w:t>
      </w:r>
      <w:r>
        <w:rPr>
          <w:b/>
          <w:spacing w:val="-3"/>
        </w:rPr>
        <w:t xml:space="preserve"> </w:t>
      </w:r>
      <w:r>
        <w:rPr>
          <w:b/>
        </w:rPr>
        <w:t>use</w:t>
      </w:r>
      <w:r>
        <w:rPr>
          <w:b/>
          <w:spacing w:val="-3"/>
        </w:rPr>
        <w:t xml:space="preserve"> </w:t>
      </w:r>
      <w:r>
        <w:rPr>
          <w:b/>
        </w:rPr>
        <w:t>of</w:t>
      </w:r>
      <w:r>
        <w:rPr>
          <w:b/>
          <w:spacing w:val="-4"/>
        </w:rPr>
        <w:t xml:space="preserve"> </w:t>
      </w:r>
      <w:r>
        <w:rPr>
          <w:b/>
        </w:rPr>
        <w:t>innovative and effective procedures, and this contributes to access issues for the Applicant’s most</w:t>
      </w:r>
    </w:p>
    <w:p w14:paraId="0787391B" w14:textId="7200EFA5" w:rsidR="00F75108" w:rsidRDefault="00F75108">
      <w:pPr>
        <w:pStyle w:val="BodyText"/>
        <w:spacing w:before="189"/>
        <w:rPr>
          <w:b/>
          <w:sz w:val="20"/>
        </w:rPr>
      </w:pPr>
    </w:p>
    <w:p w14:paraId="0787391D" w14:textId="77777777" w:rsidR="00F75108" w:rsidRDefault="00F75108">
      <w:pPr>
        <w:rPr>
          <w:sz w:val="14"/>
        </w:rPr>
        <w:sectPr w:rsidR="00F75108">
          <w:pgSz w:w="12240" w:h="15840"/>
          <w:pgMar w:top="1680" w:right="140" w:bottom="940" w:left="440" w:header="1069" w:footer="746" w:gutter="0"/>
          <w:cols w:space="720"/>
        </w:sectPr>
      </w:pPr>
      <w:bookmarkStart w:id="2" w:name="_bookmark6"/>
      <w:bookmarkEnd w:id="2"/>
    </w:p>
    <w:p w14:paraId="0787391E" w14:textId="77777777" w:rsidR="00F75108" w:rsidRDefault="00000000">
      <w:pPr>
        <w:spacing w:before="6" w:line="259" w:lineRule="auto"/>
        <w:ind w:left="1720" w:right="1358" w:hanging="1"/>
        <w:rPr>
          <w:b/>
        </w:rPr>
      </w:pPr>
      <w:r>
        <w:rPr>
          <w:b/>
        </w:rPr>
        <w:lastRenderedPageBreak/>
        <w:t>vulnerable</w:t>
      </w:r>
      <w:r>
        <w:rPr>
          <w:b/>
          <w:spacing w:val="-4"/>
        </w:rPr>
        <w:t xml:space="preserve"> </w:t>
      </w:r>
      <w:r>
        <w:rPr>
          <w:b/>
        </w:rPr>
        <w:t>patients</w:t>
      </w:r>
      <w:r>
        <w:rPr>
          <w:b/>
          <w:spacing w:val="-2"/>
        </w:rPr>
        <w:t xml:space="preserve"> </w:t>
      </w:r>
      <w:r>
        <w:rPr>
          <w:b/>
        </w:rPr>
        <w:t>(including,</w:t>
      </w:r>
      <w:r>
        <w:rPr>
          <w:b/>
          <w:spacing w:val="-2"/>
        </w:rPr>
        <w:t xml:space="preserve"> </w:t>
      </w:r>
      <w:r>
        <w:rPr>
          <w:b/>
        </w:rPr>
        <w:t>but</w:t>
      </w:r>
      <w:r>
        <w:rPr>
          <w:b/>
          <w:spacing w:val="-5"/>
        </w:rPr>
        <w:t xml:space="preserve"> </w:t>
      </w:r>
      <w:r>
        <w:rPr>
          <w:b/>
        </w:rPr>
        <w:t>not</w:t>
      </w:r>
      <w:r>
        <w:rPr>
          <w:b/>
          <w:spacing w:val="-3"/>
        </w:rPr>
        <w:t xml:space="preserve"> </w:t>
      </w:r>
      <w:r>
        <w:rPr>
          <w:b/>
        </w:rPr>
        <w:t>limited</w:t>
      </w:r>
      <w:r>
        <w:rPr>
          <w:b/>
          <w:spacing w:val="-4"/>
        </w:rPr>
        <w:t xml:space="preserve"> </w:t>
      </w:r>
      <w:r>
        <w:rPr>
          <w:b/>
        </w:rPr>
        <w:t>to,</w:t>
      </w:r>
      <w:r>
        <w:rPr>
          <w:b/>
          <w:spacing w:val="-2"/>
        </w:rPr>
        <w:t xml:space="preserve"> </w:t>
      </w:r>
      <w:r>
        <w:rPr>
          <w:b/>
        </w:rPr>
        <w:t>patients</w:t>
      </w:r>
      <w:r>
        <w:rPr>
          <w:b/>
          <w:spacing w:val="-2"/>
        </w:rPr>
        <w:t xml:space="preserve"> </w:t>
      </w:r>
      <w:r>
        <w:rPr>
          <w:b/>
        </w:rPr>
        <w:t>of</w:t>
      </w:r>
      <w:r>
        <w:rPr>
          <w:b/>
          <w:spacing w:val="-5"/>
        </w:rPr>
        <w:t xml:space="preserve"> </w:t>
      </w:r>
      <w:r>
        <w:rPr>
          <w:b/>
        </w:rPr>
        <w:t>color</w:t>
      </w:r>
      <w:r>
        <w:rPr>
          <w:b/>
          <w:spacing w:val="-2"/>
        </w:rPr>
        <w:t xml:space="preserve"> </w:t>
      </w:r>
      <w:r>
        <w:rPr>
          <w:b/>
        </w:rPr>
        <w:t>and</w:t>
      </w:r>
      <w:r>
        <w:rPr>
          <w:b/>
          <w:spacing w:val="-4"/>
        </w:rPr>
        <w:t xml:space="preserve"> </w:t>
      </w:r>
      <w:r>
        <w:rPr>
          <w:b/>
        </w:rPr>
        <w:t>low-income</w:t>
      </w:r>
      <w:r>
        <w:rPr>
          <w:b/>
          <w:spacing w:val="-3"/>
        </w:rPr>
        <w:t xml:space="preserve"> </w:t>
      </w:r>
      <w:r>
        <w:rPr>
          <w:b/>
        </w:rPr>
        <w:t xml:space="preserve">patients) </w:t>
      </w:r>
      <w:r>
        <w:rPr>
          <w:b/>
          <w:spacing w:val="-2"/>
        </w:rPr>
        <w:t>(pg.16).</w:t>
      </w:r>
    </w:p>
    <w:p w14:paraId="0787391F" w14:textId="77777777" w:rsidR="00F75108" w:rsidRDefault="00000000">
      <w:pPr>
        <w:pStyle w:val="ListParagraph"/>
        <w:numPr>
          <w:ilvl w:val="1"/>
          <w:numId w:val="3"/>
        </w:numPr>
        <w:tabs>
          <w:tab w:val="left" w:pos="2437"/>
          <w:tab w:val="left" w:pos="2440"/>
        </w:tabs>
        <w:spacing w:line="259" w:lineRule="auto"/>
        <w:ind w:left="2440" w:right="1308" w:hanging="361"/>
        <w:rPr>
          <w:b/>
        </w:rPr>
      </w:pPr>
      <w:r>
        <w:rPr>
          <w:b/>
        </w:rPr>
        <w:t>Describe</w:t>
      </w:r>
      <w:r>
        <w:rPr>
          <w:b/>
          <w:spacing w:val="-3"/>
        </w:rPr>
        <w:t xml:space="preserve"> </w:t>
      </w:r>
      <w:r>
        <w:rPr>
          <w:b/>
        </w:rPr>
        <w:t>the</w:t>
      </w:r>
      <w:r>
        <w:rPr>
          <w:b/>
          <w:spacing w:val="-3"/>
        </w:rPr>
        <w:t xml:space="preserve"> </w:t>
      </w:r>
      <w:r>
        <w:rPr>
          <w:b/>
        </w:rPr>
        <w:t>process</w:t>
      </w:r>
      <w:r>
        <w:rPr>
          <w:b/>
          <w:spacing w:val="-4"/>
        </w:rPr>
        <w:t xml:space="preserve"> </w:t>
      </w:r>
      <w:r>
        <w:rPr>
          <w:b/>
        </w:rPr>
        <w:t>through</w:t>
      </w:r>
      <w:r>
        <w:rPr>
          <w:b/>
          <w:spacing w:val="-3"/>
        </w:rPr>
        <w:t xml:space="preserve"> </w:t>
      </w:r>
      <w:r>
        <w:rPr>
          <w:b/>
        </w:rPr>
        <w:t>which</w:t>
      </w:r>
      <w:r>
        <w:rPr>
          <w:b/>
          <w:spacing w:val="-5"/>
        </w:rPr>
        <w:t xml:space="preserve"> </w:t>
      </w:r>
      <w:r>
        <w:rPr>
          <w:b/>
        </w:rPr>
        <w:t>the</w:t>
      </w:r>
      <w:r>
        <w:rPr>
          <w:b/>
          <w:spacing w:val="-2"/>
        </w:rPr>
        <w:t xml:space="preserve"> </w:t>
      </w:r>
      <w:r>
        <w:rPr>
          <w:b/>
        </w:rPr>
        <w:t>Proposed</w:t>
      </w:r>
      <w:r>
        <w:rPr>
          <w:b/>
          <w:spacing w:val="-3"/>
        </w:rPr>
        <w:t xml:space="preserve"> </w:t>
      </w:r>
      <w:r>
        <w:rPr>
          <w:b/>
        </w:rPr>
        <w:t>Project</w:t>
      </w:r>
      <w:r>
        <w:rPr>
          <w:b/>
          <w:spacing w:val="-4"/>
        </w:rPr>
        <w:t xml:space="preserve"> </w:t>
      </w:r>
      <w:r>
        <w:rPr>
          <w:b/>
        </w:rPr>
        <w:t>will</w:t>
      </w:r>
      <w:r>
        <w:rPr>
          <w:b/>
          <w:spacing w:val="-1"/>
        </w:rPr>
        <w:t xml:space="preserve"> </w:t>
      </w:r>
      <w:r>
        <w:rPr>
          <w:b/>
        </w:rPr>
        <w:t>address</w:t>
      </w:r>
      <w:r>
        <w:rPr>
          <w:b/>
          <w:spacing w:val="-4"/>
        </w:rPr>
        <w:t xml:space="preserve"> </w:t>
      </w:r>
      <w:r>
        <w:rPr>
          <w:b/>
        </w:rPr>
        <w:t>access</w:t>
      </w:r>
      <w:r>
        <w:rPr>
          <w:b/>
          <w:spacing w:val="-4"/>
        </w:rPr>
        <w:t xml:space="preserve"> </w:t>
      </w:r>
      <w:r>
        <w:rPr>
          <w:b/>
        </w:rPr>
        <w:t>issues</w:t>
      </w:r>
      <w:r>
        <w:rPr>
          <w:b/>
          <w:spacing w:val="-1"/>
        </w:rPr>
        <w:t xml:space="preserve"> </w:t>
      </w:r>
      <w:r>
        <w:rPr>
          <w:b/>
        </w:rPr>
        <w:t>for the Applicant’s most vulnerable patients over the current setup.</w:t>
      </w:r>
    </w:p>
    <w:p w14:paraId="07873920" w14:textId="77777777" w:rsidR="00F75108" w:rsidRDefault="00000000">
      <w:pPr>
        <w:pStyle w:val="BodyText"/>
        <w:spacing w:before="159" w:line="256" w:lineRule="auto"/>
        <w:ind w:left="1000" w:right="1296"/>
        <w:jc w:val="both"/>
      </w:pPr>
      <w:r>
        <w:rPr>
          <w:spacing w:val="-2"/>
        </w:rPr>
        <w:t>Disadvantaged patients are</w:t>
      </w:r>
      <w:r>
        <w:rPr>
          <w:spacing w:val="-4"/>
        </w:rPr>
        <w:t xml:space="preserve"> </w:t>
      </w:r>
      <w:r>
        <w:rPr>
          <w:spacing w:val="-2"/>
        </w:rPr>
        <w:t>disproportionately impacted by the lack</w:t>
      </w:r>
      <w:r>
        <w:rPr>
          <w:spacing w:val="-4"/>
        </w:rPr>
        <w:t xml:space="preserve"> </w:t>
      </w:r>
      <w:r>
        <w:rPr>
          <w:spacing w:val="-2"/>
        </w:rPr>
        <w:t>of adult</w:t>
      </w:r>
      <w:r>
        <w:rPr>
          <w:spacing w:val="-4"/>
        </w:rPr>
        <w:t xml:space="preserve"> </w:t>
      </w:r>
      <w:r>
        <w:rPr>
          <w:spacing w:val="-2"/>
        </w:rPr>
        <w:t>inpatient cancer care</w:t>
      </w:r>
      <w:r>
        <w:rPr>
          <w:spacing w:val="-4"/>
        </w:rPr>
        <w:t xml:space="preserve"> </w:t>
      </w:r>
      <w:r>
        <w:rPr>
          <w:spacing w:val="-2"/>
        </w:rPr>
        <w:t xml:space="preserve">capacity </w:t>
      </w:r>
      <w:r>
        <w:t>in Massachusetts. The New Cancer Hospital will help address that access disparity.</w:t>
      </w:r>
    </w:p>
    <w:p w14:paraId="07873921" w14:textId="77777777" w:rsidR="00F75108" w:rsidRDefault="00000000">
      <w:pPr>
        <w:pStyle w:val="BodyText"/>
        <w:spacing w:before="164" w:line="259" w:lineRule="auto"/>
        <w:ind w:left="999" w:right="1292"/>
        <w:jc w:val="both"/>
      </w:pPr>
      <w:r>
        <w:t xml:space="preserve">Currently, because of ongoing bed constraints at BWH, oncology patients experience long wait times in the BWH ED for an inpatient bed and, in some cases, leave before a bed is available. The patients that leave </w:t>
      </w:r>
      <w:proofErr w:type="gramStart"/>
      <w:r>
        <w:t>are</w:t>
      </w:r>
      <w:proofErr w:type="gramEnd"/>
      <w:r>
        <w:t xml:space="preserve"> often among the most vulnerable (</w:t>
      </w:r>
      <w:r>
        <w:rPr>
          <w:i/>
        </w:rPr>
        <w:t>e.g.</w:t>
      </w:r>
      <w:r>
        <w:t>, immigrant patients, patients with limited English proficiency, and patients with fewer resources). In Dana-Farber’s experience, historically marginalized patients</w:t>
      </w:r>
      <w:r>
        <w:rPr>
          <w:spacing w:val="-7"/>
        </w:rPr>
        <w:t xml:space="preserve"> </w:t>
      </w:r>
      <w:r>
        <w:t>access</w:t>
      </w:r>
      <w:r>
        <w:rPr>
          <w:spacing w:val="-9"/>
        </w:rPr>
        <w:t xml:space="preserve"> </w:t>
      </w:r>
      <w:r>
        <w:t>specialized</w:t>
      </w:r>
      <w:r>
        <w:rPr>
          <w:spacing w:val="-10"/>
        </w:rPr>
        <w:t xml:space="preserve"> </w:t>
      </w:r>
      <w:r>
        <w:t>care</w:t>
      </w:r>
      <w:r>
        <w:rPr>
          <w:spacing w:val="-6"/>
        </w:rPr>
        <w:t xml:space="preserve"> </w:t>
      </w:r>
      <w:r>
        <w:t>the</w:t>
      </w:r>
      <w:r>
        <w:rPr>
          <w:spacing w:val="-8"/>
        </w:rPr>
        <w:t xml:space="preserve"> </w:t>
      </w:r>
      <w:r>
        <w:t>least</w:t>
      </w:r>
      <w:r>
        <w:rPr>
          <w:spacing w:val="-7"/>
        </w:rPr>
        <w:t xml:space="preserve"> </w:t>
      </w:r>
      <w:r>
        <w:t>in</w:t>
      </w:r>
      <w:r>
        <w:rPr>
          <w:spacing w:val="-7"/>
        </w:rPr>
        <w:t xml:space="preserve"> </w:t>
      </w:r>
      <w:r>
        <w:t>part</w:t>
      </w:r>
      <w:r>
        <w:rPr>
          <w:spacing w:val="-6"/>
        </w:rPr>
        <w:t xml:space="preserve"> </w:t>
      </w:r>
      <w:r>
        <w:t>due</w:t>
      </w:r>
      <w:r>
        <w:rPr>
          <w:spacing w:val="-8"/>
        </w:rPr>
        <w:t xml:space="preserve"> </w:t>
      </w:r>
      <w:r>
        <w:t>to</w:t>
      </w:r>
      <w:r>
        <w:rPr>
          <w:spacing w:val="-8"/>
        </w:rPr>
        <w:t xml:space="preserve"> </w:t>
      </w:r>
      <w:r>
        <w:t>capacity</w:t>
      </w:r>
      <w:r>
        <w:rPr>
          <w:spacing w:val="-8"/>
        </w:rPr>
        <w:t xml:space="preserve"> </w:t>
      </w:r>
      <w:r>
        <w:t>constraints.</w:t>
      </w:r>
      <w:r>
        <w:rPr>
          <w:spacing w:val="-9"/>
        </w:rPr>
        <w:t xml:space="preserve"> </w:t>
      </w:r>
      <w:r>
        <w:t>The</w:t>
      </w:r>
      <w:r>
        <w:rPr>
          <w:spacing w:val="-6"/>
        </w:rPr>
        <w:t xml:space="preserve"> </w:t>
      </w:r>
      <w:r>
        <w:t>New</w:t>
      </w:r>
      <w:r>
        <w:rPr>
          <w:spacing w:val="-6"/>
        </w:rPr>
        <w:t xml:space="preserve"> </w:t>
      </w:r>
      <w:r>
        <w:t>Cancer</w:t>
      </w:r>
      <w:r>
        <w:rPr>
          <w:spacing w:val="-7"/>
        </w:rPr>
        <w:t xml:space="preserve"> </w:t>
      </w:r>
      <w:r>
        <w:t>Hospital</w:t>
      </w:r>
      <w:r>
        <w:rPr>
          <w:spacing w:val="-7"/>
        </w:rPr>
        <w:t xml:space="preserve"> </w:t>
      </w:r>
      <w:r>
        <w:t>will expand access to historically marginalized patients. Finally, through the expansion of the community- focused</w:t>
      </w:r>
      <w:r>
        <w:rPr>
          <w:spacing w:val="-3"/>
        </w:rPr>
        <w:t xml:space="preserve"> </w:t>
      </w:r>
      <w:r>
        <w:t>patient</w:t>
      </w:r>
      <w:r>
        <w:rPr>
          <w:spacing w:val="-1"/>
        </w:rPr>
        <w:t xml:space="preserve"> </w:t>
      </w:r>
      <w:r>
        <w:t>navigation</w:t>
      </w:r>
      <w:r>
        <w:rPr>
          <w:spacing w:val="-5"/>
        </w:rPr>
        <w:t xml:space="preserve"> </w:t>
      </w:r>
      <w:r>
        <w:t>program</w:t>
      </w:r>
      <w:r>
        <w:rPr>
          <w:spacing w:val="-3"/>
        </w:rPr>
        <w:t xml:space="preserve"> </w:t>
      </w:r>
      <w:r>
        <w:t>(which</w:t>
      </w:r>
      <w:r>
        <w:rPr>
          <w:spacing w:val="-3"/>
        </w:rPr>
        <w:t xml:space="preserve"> </w:t>
      </w:r>
      <w:r>
        <w:t>guides</w:t>
      </w:r>
      <w:r>
        <w:rPr>
          <w:spacing w:val="-2"/>
        </w:rPr>
        <w:t xml:space="preserve"> </w:t>
      </w:r>
      <w:r>
        <w:t>historically</w:t>
      </w:r>
      <w:r>
        <w:rPr>
          <w:spacing w:val="-3"/>
        </w:rPr>
        <w:t xml:space="preserve"> </w:t>
      </w:r>
      <w:r>
        <w:t>marginalized</w:t>
      </w:r>
      <w:r>
        <w:rPr>
          <w:spacing w:val="-3"/>
        </w:rPr>
        <w:t xml:space="preserve"> </w:t>
      </w:r>
      <w:r>
        <w:t>patients</w:t>
      </w:r>
      <w:r>
        <w:rPr>
          <w:spacing w:val="-2"/>
        </w:rPr>
        <w:t xml:space="preserve"> </w:t>
      </w:r>
      <w:r>
        <w:t>through</w:t>
      </w:r>
      <w:r>
        <w:rPr>
          <w:spacing w:val="-3"/>
        </w:rPr>
        <w:t xml:space="preserve"> </w:t>
      </w:r>
      <w:r>
        <w:t>their</w:t>
      </w:r>
      <w:r>
        <w:rPr>
          <w:spacing w:val="-2"/>
        </w:rPr>
        <w:t xml:space="preserve"> </w:t>
      </w:r>
      <w:r>
        <w:t>cancer care experience at Dana-Farber), Dana-Farber will intentionally integrate access and equity into the clinical</w:t>
      </w:r>
      <w:r>
        <w:rPr>
          <w:spacing w:val="-4"/>
        </w:rPr>
        <w:t xml:space="preserve"> </w:t>
      </w:r>
      <w:r>
        <w:t>operations</w:t>
      </w:r>
      <w:r>
        <w:rPr>
          <w:spacing w:val="-6"/>
        </w:rPr>
        <w:t xml:space="preserve"> </w:t>
      </w:r>
      <w:r>
        <w:t>of</w:t>
      </w:r>
      <w:r>
        <w:rPr>
          <w:spacing w:val="-6"/>
        </w:rPr>
        <w:t xml:space="preserve"> </w:t>
      </w:r>
      <w:r>
        <w:t>the</w:t>
      </w:r>
      <w:r>
        <w:rPr>
          <w:spacing w:val="-5"/>
        </w:rPr>
        <w:t xml:space="preserve"> </w:t>
      </w:r>
      <w:r>
        <w:t>New</w:t>
      </w:r>
      <w:r>
        <w:rPr>
          <w:spacing w:val="-3"/>
        </w:rPr>
        <w:t xml:space="preserve"> </w:t>
      </w:r>
      <w:r>
        <w:t>Cancer</w:t>
      </w:r>
      <w:r>
        <w:rPr>
          <w:spacing w:val="-3"/>
        </w:rPr>
        <w:t xml:space="preserve"> </w:t>
      </w:r>
      <w:r>
        <w:t>Hospital</w:t>
      </w:r>
      <w:r>
        <w:rPr>
          <w:spacing w:val="-4"/>
        </w:rPr>
        <w:t xml:space="preserve"> </w:t>
      </w:r>
      <w:r>
        <w:t>and</w:t>
      </w:r>
      <w:r>
        <w:rPr>
          <w:spacing w:val="-6"/>
        </w:rPr>
        <w:t xml:space="preserve"> </w:t>
      </w:r>
      <w:proofErr w:type="gramStart"/>
      <w:r>
        <w:t>all</w:t>
      </w:r>
      <w:r>
        <w:rPr>
          <w:spacing w:val="-6"/>
        </w:rPr>
        <w:t xml:space="preserve"> </w:t>
      </w:r>
      <w:r>
        <w:t>of</w:t>
      </w:r>
      <w:proofErr w:type="gramEnd"/>
      <w:r>
        <w:rPr>
          <w:spacing w:val="-6"/>
        </w:rPr>
        <w:t xml:space="preserve"> </w:t>
      </w:r>
      <w:r>
        <w:t>Dana-Farber’s</w:t>
      </w:r>
      <w:r>
        <w:rPr>
          <w:spacing w:val="-3"/>
        </w:rPr>
        <w:t xml:space="preserve"> </w:t>
      </w:r>
      <w:r>
        <w:t>locations,</w:t>
      </w:r>
      <w:r>
        <w:rPr>
          <w:spacing w:val="-8"/>
        </w:rPr>
        <w:t xml:space="preserve"> </w:t>
      </w:r>
      <w:r>
        <w:t>as</w:t>
      </w:r>
      <w:r>
        <w:rPr>
          <w:spacing w:val="-3"/>
        </w:rPr>
        <w:t xml:space="preserve"> </w:t>
      </w:r>
      <w:r>
        <w:t>well</w:t>
      </w:r>
      <w:r>
        <w:rPr>
          <w:spacing w:val="-6"/>
        </w:rPr>
        <w:t xml:space="preserve"> </w:t>
      </w:r>
      <w:r>
        <w:t>as</w:t>
      </w:r>
      <w:r>
        <w:rPr>
          <w:spacing w:val="-3"/>
        </w:rPr>
        <w:t xml:space="preserve"> </w:t>
      </w:r>
      <w:r>
        <w:t>at</w:t>
      </w:r>
      <w:r>
        <w:rPr>
          <w:spacing w:val="-3"/>
        </w:rPr>
        <w:t xml:space="preserve"> </w:t>
      </w:r>
      <w:r>
        <w:t>community health centers and other community networks.</w:t>
      </w:r>
    </w:p>
    <w:p w14:paraId="07873922" w14:textId="77777777" w:rsidR="00F75108" w:rsidRDefault="00000000">
      <w:pPr>
        <w:pStyle w:val="BodyText"/>
        <w:spacing w:before="157" w:line="259" w:lineRule="auto"/>
        <w:ind w:left="999" w:right="1294"/>
        <w:jc w:val="both"/>
      </w:pPr>
      <w:r>
        <w:t>Expanded bed capacity within the Commonwealth means better outcomes for the most vulnerable patients.</w:t>
      </w:r>
      <w:r>
        <w:rPr>
          <w:spacing w:val="-2"/>
        </w:rPr>
        <w:t xml:space="preserve"> </w:t>
      </w:r>
      <w:r>
        <w:t>These</w:t>
      </w:r>
      <w:r>
        <w:rPr>
          <w:spacing w:val="-1"/>
        </w:rPr>
        <w:t xml:space="preserve"> </w:t>
      </w:r>
      <w:r>
        <w:t>groups</w:t>
      </w:r>
      <w:r>
        <w:rPr>
          <w:spacing w:val="-2"/>
        </w:rPr>
        <w:t xml:space="preserve"> </w:t>
      </w:r>
      <w:r>
        <w:t>are</w:t>
      </w:r>
      <w:r>
        <w:rPr>
          <w:spacing w:val="-4"/>
        </w:rPr>
        <w:t xml:space="preserve"> </w:t>
      </w:r>
      <w:r>
        <w:t>experiencing</w:t>
      </w:r>
      <w:r>
        <w:rPr>
          <w:spacing w:val="-3"/>
        </w:rPr>
        <w:t xml:space="preserve"> </w:t>
      </w:r>
      <w:r>
        <w:t>disproportionately</w:t>
      </w:r>
      <w:r>
        <w:rPr>
          <w:spacing w:val="-1"/>
        </w:rPr>
        <w:t xml:space="preserve"> </w:t>
      </w:r>
      <w:r>
        <w:t>high rates</w:t>
      </w:r>
      <w:r>
        <w:rPr>
          <w:spacing w:val="-2"/>
        </w:rPr>
        <w:t xml:space="preserve"> </w:t>
      </w:r>
      <w:r>
        <w:t>of hospitalization, largely</w:t>
      </w:r>
      <w:r>
        <w:rPr>
          <w:spacing w:val="-1"/>
        </w:rPr>
        <w:t xml:space="preserve"> </w:t>
      </w:r>
      <w:r>
        <w:t>owing to social determinants of health (“</w:t>
      </w:r>
      <w:proofErr w:type="spellStart"/>
      <w:r>
        <w:t>SDoH</w:t>
      </w:r>
      <w:proofErr w:type="spellEnd"/>
      <w:r>
        <w:t>”) and baseline health disparities. Since these populations are overrepresented among hospitalized patients, the impacts of shortages of intensive care unit or other hospital</w:t>
      </w:r>
      <w:r>
        <w:rPr>
          <w:spacing w:val="-7"/>
        </w:rPr>
        <w:t xml:space="preserve"> </w:t>
      </w:r>
      <w:r>
        <w:t>beds</w:t>
      </w:r>
      <w:r>
        <w:rPr>
          <w:spacing w:val="-4"/>
        </w:rPr>
        <w:t xml:space="preserve"> </w:t>
      </w:r>
      <w:r>
        <w:t>disproportionately</w:t>
      </w:r>
      <w:r>
        <w:rPr>
          <w:spacing w:val="-6"/>
        </w:rPr>
        <w:t xml:space="preserve"> </w:t>
      </w:r>
      <w:r>
        <w:t>falls</w:t>
      </w:r>
      <w:r>
        <w:rPr>
          <w:spacing w:val="-7"/>
        </w:rPr>
        <w:t xml:space="preserve"> </w:t>
      </w:r>
      <w:r>
        <w:t>on</w:t>
      </w:r>
      <w:r>
        <w:rPr>
          <w:spacing w:val="-8"/>
        </w:rPr>
        <w:t xml:space="preserve"> </w:t>
      </w:r>
      <w:r>
        <w:t>them.</w:t>
      </w:r>
      <w:r>
        <w:rPr>
          <w:spacing w:val="-7"/>
        </w:rPr>
        <w:t xml:space="preserve"> </w:t>
      </w:r>
      <w:r>
        <w:t>In</w:t>
      </w:r>
      <w:r>
        <w:rPr>
          <w:spacing w:val="-5"/>
        </w:rPr>
        <w:t xml:space="preserve"> </w:t>
      </w:r>
      <w:r>
        <w:t>addition,</w:t>
      </w:r>
      <w:r>
        <w:rPr>
          <w:spacing w:val="-7"/>
        </w:rPr>
        <w:t xml:space="preserve"> </w:t>
      </w:r>
      <w:r>
        <w:t>patients</w:t>
      </w:r>
      <w:r>
        <w:rPr>
          <w:spacing w:val="-7"/>
        </w:rPr>
        <w:t xml:space="preserve"> </w:t>
      </w:r>
      <w:r>
        <w:t>from</w:t>
      </w:r>
      <w:r>
        <w:rPr>
          <w:spacing w:val="-5"/>
        </w:rPr>
        <w:t xml:space="preserve"> </w:t>
      </w:r>
      <w:r>
        <w:t>these</w:t>
      </w:r>
      <w:r>
        <w:rPr>
          <w:spacing w:val="-6"/>
        </w:rPr>
        <w:t xml:space="preserve"> </w:t>
      </w:r>
      <w:r>
        <w:t>disadvantaged</w:t>
      </w:r>
      <w:r>
        <w:rPr>
          <w:spacing w:val="-8"/>
        </w:rPr>
        <w:t xml:space="preserve"> </w:t>
      </w:r>
      <w:r>
        <w:t>groups</w:t>
      </w:r>
      <w:r>
        <w:rPr>
          <w:spacing w:val="-7"/>
        </w:rPr>
        <w:t xml:space="preserve"> </w:t>
      </w:r>
      <w:r>
        <w:t>are more</w:t>
      </w:r>
      <w:r>
        <w:rPr>
          <w:spacing w:val="-6"/>
        </w:rPr>
        <w:t xml:space="preserve"> </w:t>
      </w:r>
      <w:r>
        <w:t>likely</w:t>
      </w:r>
      <w:r>
        <w:rPr>
          <w:spacing w:val="-8"/>
        </w:rPr>
        <w:t xml:space="preserve"> </w:t>
      </w:r>
      <w:r>
        <w:t>to</w:t>
      </w:r>
      <w:r>
        <w:rPr>
          <w:spacing w:val="-8"/>
        </w:rPr>
        <w:t xml:space="preserve"> </w:t>
      </w:r>
      <w:r>
        <w:t>seek</w:t>
      </w:r>
      <w:r>
        <w:rPr>
          <w:spacing w:val="-6"/>
        </w:rPr>
        <w:t xml:space="preserve"> </w:t>
      </w:r>
      <w:r>
        <w:t>care</w:t>
      </w:r>
      <w:r>
        <w:rPr>
          <w:spacing w:val="-6"/>
        </w:rPr>
        <w:t xml:space="preserve"> </w:t>
      </w:r>
      <w:r>
        <w:t>at</w:t>
      </w:r>
      <w:r>
        <w:rPr>
          <w:spacing w:val="-6"/>
        </w:rPr>
        <w:t xml:space="preserve"> </w:t>
      </w:r>
      <w:r>
        <w:t>safety-net</w:t>
      </w:r>
      <w:r>
        <w:rPr>
          <w:spacing w:val="-6"/>
        </w:rPr>
        <w:t xml:space="preserve"> </w:t>
      </w:r>
      <w:r>
        <w:t>hospitals,</w:t>
      </w:r>
      <w:r>
        <w:rPr>
          <w:spacing w:val="-9"/>
        </w:rPr>
        <w:t xml:space="preserve"> </w:t>
      </w:r>
      <w:r>
        <w:t>which,</w:t>
      </w:r>
      <w:r>
        <w:rPr>
          <w:spacing w:val="-9"/>
        </w:rPr>
        <w:t xml:space="preserve"> </w:t>
      </w:r>
      <w:r>
        <w:t>due</w:t>
      </w:r>
      <w:r>
        <w:rPr>
          <w:spacing w:val="-6"/>
        </w:rPr>
        <w:t xml:space="preserve"> </w:t>
      </w:r>
      <w:r>
        <w:t>to</w:t>
      </w:r>
      <w:r>
        <w:rPr>
          <w:spacing w:val="-8"/>
        </w:rPr>
        <w:t xml:space="preserve"> </w:t>
      </w:r>
      <w:r>
        <w:t>resource</w:t>
      </w:r>
      <w:r>
        <w:rPr>
          <w:spacing w:val="-8"/>
        </w:rPr>
        <w:t xml:space="preserve"> </w:t>
      </w:r>
      <w:r>
        <w:t>constraints,</w:t>
      </w:r>
      <w:r>
        <w:rPr>
          <w:spacing w:val="-7"/>
        </w:rPr>
        <w:t xml:space="preserve"> </w:t>
      </w:r>
      <w:r>
        <w:t>may</w:t>
      </w:r>
      <w:r>
        <w:rPr>
          <w:spacing w:val="-6"/>
        </w:rPr>
        <w:t xml:space="preserve"> </w:t>
      </w:r>
      <w:r>
        <w:t>be</w:t>
      </w:r>
      <w:r>
        <w:rPr>
          <w:spacing w:val="-6"/>
        </w:rPr>
        <w:t xml:space="preserve"> </w:t>
      </w:r>
      <w:r>
        <w:t>less</w:t>
      </w:r>
      <w:r>
        <w:rPr>
          <w:spacing w:val="-7"/>
        </w:rPr>
        <w:t xml:space="preserve"> </w:t>
      </w:r>
      <w:r>
        <w:t>adaptable to capacity needs than other hospitals and may require patient transfer in the event certain specialized care is required. The New Cancer Hospital will be available to all patients, including those requiring transfers for more advanced, specialized care.</w:t>
      </w:r>
    </w:p>
    <w:p w14:paraId="07873923" w14:textId="77777777" w:rsidR="00F75108" w:rsidRDefault="00000000">
      <w:pPr>
        <w:spacing w:before="157"/>
        <w:ind w:left="1000"/>
        <w:jc w:val="both"/>
        <w:rPr>
          <w:b/>
        </w:rPr>
      </w:pPr>
      <w:r>
        <w:rPr>
          <w:b/>
        </w:rPr>
        <w:t>1b.</w:t>
      </w:r>
      <w:r>
        <w:rPr>
          <w:b/>
          <w:spacing w:val="-5"/>
        </w:rPr>
        <w:t xml:space="preserve"> </w:t>
      </w:r>
      <w:r>
        <w:rPr>
          <w:b/>
        </w:rPr>
        <w:t>Public</w:t>
      </w:r>
      <w:r>
        <w:rPr>
          <w:b/>
          <w:spacing w:val="-4"/>
        </w:rPr>
        <w:t xml:space="preserve"> </w:t>
      </w:r>
      <w:r>
        <w:rPr>
          <w:b/>
        </w:rPr>
        <w:t>Health</w:t>
      </w:r>
      <w:r>
        <w:rPr>
          <w:b/>
          <w:spacing w:val="-6"/>
        </w:rPr>
        <w:t xml:space="preserve"> </w:t>
      </w:r>
      <w:r>
        <w:rPr>
          <w:b/>
        </w:rPr>
        <w:t>Value/Health</w:t>
      </w:r>
      <w:r>
        <w:rPr>
          <w:b/>
          <w:spacing w:val="-6"/>
        </w:rPr>
        <w:t xml:space="preserve"> </w:t>
      </w:r>
      <w:r>
        <w:rPr>
          <w:b/>
          <w:spacing w:val="-2"/>
        </w:rPr>
        <w:t>Equity</w:t>
      </w:r>
    </w:p>
    <w:p w14:paraId="07873924" w14:textId="77777777" w:rsidR="00F75108" w:rsidRDefault="00000000">
      <w:pPr>
        <w:pStyle w:val="ListParagraph"/>
        <w:numPr>
          <w:ilvl w:val="0"/>
          <w:numId w:val="3"/>
        </w:numPr>
        <w:tabs>
          <w:tab w:val="left" w:pos="1717"/>
          <w:tab w:val="left" w:pos="1720"/>
        </w:tabs>
        <w:spacing w:before="182" w:line="259" w:lineRule="auto"/>
        <w:ind w:right="1558"/>
        <w:rPr>
          <w:b/>
        </w:rPr>
      </w:pPr>
      <w:r>
        <w:rPr>
          <w:b/>
        </w:rPr>
        <w:t>As</w:t>
      </w:r>
      <w:r>
        <w:rPr>
          <w:b/>
          <w:spacing w:val="-3"/>
        </w:rPr>
        <w:t xml:space="preserve"> </w:t>
      </w:r>
      <w:r>
        <w:rPr>
          <w:b/>
        </w:rPr>
        <w:t>required</w:t>
      </w:r>
      <w:r>
        <w:rPr>
          <w:b/>
          <w:spacing w:val="-2"/>
        </w:rPr>
        <w:t xml:space="preserve"> </w:t>
      </w:r>
      <w:r>
        <w:rPr>
          <w:b/>
        </w:rPr>
        <w:t>by</w:t>
      </w:r>
      <w:r>
        <w:rPr>
          <w:b/>
          <w:spacing w:val="-2"/>
        </w:rPr>
        <w:t xml:space="preserve"> </w:t>
      </w:r>
      <w:r>
        <w:rPr>
          <w:b/>
        </w:rPr>
        <w:t>Factor</w:t>
      </w:r>
      <w:r>
        <w:rPr>
          <w:b/>
          <w:spacing w:val="-3"/>
        </w:rPr>
        <w:t xml:space="preserve"> </w:t>
      </w:r>
      <w:r>
        <w:rPr>
          <w:b/>
        </w:rPr>
        <w:t>1b,</w:t>
      </w:r>
      <w:r>
        <w:rPr>
          <w:b/>
          <w:spacing w:val="-3"/>
        </w:rPr>
        <w:t xml:space="preserve"> </w:t>
      </w:r>
      <w:r>
        <w:rPr>
          <w:b/>
        </w:rPr>
        <w:t>Applicants</w:t>
      </w:r>
      <w:r>
        <w:rPr>
          <w:b/>
          <w:spacing w:val="-3"/>
        </w:rPr>
        <w:t xml:space="preserve"> </w:t>
      </w:r>
      <w:r>
        <w:rPr>
          <w:b/>
        </w:rPr>
        <w:t>must</w:t>
      </w:r>
      <w:r>
        <w:rPr>
          <w:b/>
          <w:spacing w:val="-1"/>
        </w:rPr>
        <w:t xml:space="preserve"> </w:t>
      </w:r>
      <w:r>
        <w:rPr>
          <w:b/>
        </w:rPr>
        <w:t>demonstrate</w:t>
      </w:r>
      <w:r>
        <w:rPr>
          <w:b/>
          <w:spacing w:val="-2"/>
        </w:rPr>
        <w:t xml:space="preserve"> </w:t>
      </w:r>
      <w:r>
        <w:rPr>
          <w:b/>
        </w:rPr>
        <w:t>how they</w:t>
      </w:r>
      <w:r>
        <w:rPr>
          <w:b/>
          <w:spacing w:val="-2"/>
        </w:rPr>
        <w:t xml:space="preserve"> </w:t>
      </w:r>
      <w:r>
        <w:rPr>
          <w:b/>
        </w:rPr>
        <w:t>will</w:t>
      </w:r>
      <w:r>
        <w:rPr>
          <w:b/>
          <w:spacing w:val="-2"/>
        </w:rPr>
        <w:t xml:space="preserve"> </w:t>
      </w:r>
      <w:r>
        <w:rPr>
          <w:b/>
        </w:rPr>
        <w:t>assess</w:t>
      </w:r>
      <w:r>
        <w:rPr>
          <w:b/>
          <w:spacing w:val="-3"/>
        </w:rPr>
        <w:t xml:space="preserve"> </w:t>
      </w:r>
      <w:r>
        <w:rPr>
          <w:b/>
        </w:rPr>
        <w:t>the</w:t>
      </w:r>
      <w:r>
        <w:rPr>
          <w:b/>
          <w:spacing w:val="-2"/>
        </w:rPr>
        <w:t xml:space="preserve"> </w:t>
      </w:r>
      <w:r>
        <w:rPr>
          <w:b/>
        </w:rPr>
        <w:t>impact</w:t>
      </w:r>
      <w:r>
        <w:rPr>
          <w:b/>
          <w:spacing w:val="-3"/>
        </w:rPr>
        <w:t xml:space="preserve"> </w:t>
      </w:r>
      <w:r>
        <w:rPr>
          <w:b/>
        </w:rPr>
        <w:t>of</w:t>
      </w:r>
      <w:r>
        <w:rPr>
          <w:b/>
          <w:spacing w:val="-1"/>
        </w:rPr>
        <w:t xml:space="preserve"> </w:t>
      </w:r>
      <w:r>
        <w:rPr>
          <w:b/>
        </w:rPr>
        <w:t xml:space="preserve">a Proper Project. The Applicants plans to assess the impact of the Proposed Project through tracking patient access to inpatient care and radiation therapy, and patient satisfaction </w:t>
      </w:r>
      <w:r>
        <w:rPr>
          <w:b/>
          <w:spacing w:val="-2"/>
        </w:rPr>
        <w:t>(pg.30).</w:t>
      </w:r>
    </w:p>
    <w:p w14:paraId="07873925" w14:textId="77777777" w:rsidR="00F75108" w:rsidRDefault="00000000">
      <w:pPr>
        <w:pStyle w:val="ListParagraph"/>
        <w:numPr>
          <w:ilvl w:val="1"/>
          <w:numId w:val="3"/>
        </w:numPr>
        <w:tabs>
          <w:tab w:val="left" w:pos="2438"/>
          <w:tab w:val="left" w:pos="2440"/>
        </w:tabs>
        <w:spacing w:line="259" w:lineRule="auto"/>
        <w:ind w:left="2440" w:right="1671"/>
        <w:rPr>
          <w:b/>
        </w:rPr>
      </w:pPr>
      <w:r>
        <w:rPr>
          <w:b/>
        </w:rPr>
        <w:t>What</w:t>
      </w:r>
      <w:r>
        <w:rPr>
          <w:b/>
          <w:spacing w:val="-3"/>
        </w:rPr>
        <w:t xml:space="preserve"> </w:t>
      </w:r>
      <w:r>
        <w:rPr>
          <w:b/>
        </w:rPr>
        <w:t>other</w:t>
      </w:r>
      <w:r>
        <w:rPr>
          <w:b/>
          <w:spacing w:val="-2"/>
        </w:rPr>
        <w:t xml:space="preserve"> </w:t>
      </w:r>
      <w:r>
        <w:rPr>
          <w:b/>
        </w:rPr>
        <w:t>measures</w:t>
      </w:r>
      <w:r>
        <w:rPr>
          <w:b/>
          <w:spacing w:val="-4"/>
        </w:rPr>
        <w:t xml:space="preserve"> </w:t>
      </w:r>
      <w:r>
        <w:rPr>
          <w:b/>
        </w:rPr>
        <w:t>can</w:t>
      </w:r>
      <w:r>
        <w:rPr>
          <w:b/>
          <w:spacing w:val="-5"/>
        </w:rPr>
        <w:t xml:space="preserve"> </w:t>
      </w:r>
      <w:r>
        <w:rPr>
          <w:b/>
        </w:rPr>
        <w:t>the</w:t>
      </w:r>
      <w:r>
        <w:rPr>
          <w:b/>
          <w:spacing w:val="-4"/>
        </w:rPr>
        <w:t xml:space="preserve"> </w:t>
      </w:r>
      <w:r>
        <w:rPr>
          <w:b/>
        </w:rPr>
        <w:t>Applicant</w:t>
      </w:r>
      <w:r>
        <w:rPr>
          <w:b/>
          <w:spacing w:val="-3"/>
        </w:rPr>
        <w:t xml:space="preserve"> </w:t>
      </w:r>
      <w:r>
        <w:rPr>
          <w:b/>
        </w:rPr>
        <w:t>track</w:t>
      </w:r>
      <w:r>
        <w:rPr>
          <w:b/>
          <w:spacing w:val="-3"/>
        </w:rPr>
        <w:t xml:space="preserve"> </w:t>
      </w:r>
      <w:r>
        <w:rPr>
          <w:b/>
        </w:rPr>
        <w:t>to</w:t>
      </w:r>
      <w:r>
        <w:rPr>
          <w:b/>
          <w:spacing w:val="-4"/>
        </w:rPr>
        <w:t xml:space="preserve"> </w:t>
      </w:r>
      <w:r>
        <w:rPr>
          <w:b/>
        </w:rPr>
        <w:t>assess</w:t>
      </w:r>
      <w:r>
        <w:rPr>
          <w:b/>
          <w:spacing w:val="-2"/>
        </w:rPr>
        <w:t xml:space="preserve"> </w:t>
      </w:r>
      <w:r>
        <w:rPr>
          <w:b/>
        </w:rPr>
        <w:t>the</w:t>
      </w:r>
      <w:r>
        <w:rPr>
          <w:b/>
          <w:spacing w:val="-5"/>
        </w:rPr>
        <w:t xml:space="preserve"> </w:t>
      </w:r>
      <w:r>
        <w:rPr>
          <w:b/>
        </w:rPr>
        <w:t>impact</w:t>
      </w:r>
      <w:r>
        <w:rPr>
          <w:b/>
          <w:spacing w:val="-3"/>
        </w:rPr>
        <w:t xml:space="preserve"> </w:t>
      </w:r>
      <w:r>
        <w:rPr>
          <w:b/>
        </w:rPr>
        <w:t>of</w:t>
      </w:r>
      <w:r>
        <w:rPr>
          <w:b/>
          <w:spacing w:val="-3"/>
        </w:rPr>
        <w:t xml:space="preserve"> </w:t>
      </w:r>
      <w:r>
        <w:rPr>
          <w:b/>
        </w:rPr>
        <w:t>the</w:t>
      </w:r>
      <w:r>
        <w:rPr>
          <w:b/>
          <w:spacing w:val="-4"/>
        </w:rPr>
        <w:t xml:space="preserve"> </w:t>
      </w:r>
      <w:r>
        <w:rPr>
          <w:b/>
        </w:rPr>
        <w:t>Proposed Project on health outcomes?</w:t>
      </w:r>
    </w:p>
    <w:p w14:paraId="07873926" w14:textId="77777777" w:rsidR="00F75108" w:rsidRDefault="00000000">
      <w:pPr>
        <w:pStyle w:val="BodyText"/>
        <w:spacing w:before="158" w:line="259" w:lineRule="auto"/>
        <w:ind w:left="1000" w:right="1293"/>
        <w:jc w:val="both"/>
      </w:pPr>
      <w:r>
        <w:t>Dana-Farber tracks, and will continue to track, a robust set of quality, safety, and outcomes measures, from patient experience measures to adverse events, complications of care, and a multitude of other process and outcome metrics. Examples include: (1) standardized infection ratios for Central Line- Associated Bloodstream Infections, Catheter-Associated Urinary Tract Infections, Methicillin-resistant Staphylococcus</w:t>
      </w:r>
      <w:r>
        <w:rPr>
          <w:spacing w:val="-10"/>
        </w:rPr>
        <w:t xml:space="preserve"> </w:t>
      </w:r>
      <w:r>
        <w:t>aureus</w:t>
      </w:r>
      <w:r>
        <w:rPr>
          <w:spacing w:val="-10"/>
        </w:rPr>
        <w:t xml:space="preserve"> </w:t>
      </w:r>
      <w:r>
        <w:t>infections,</w:t>
      </w:r>
      <w:r>
        <w:rPr>
          <w:spacing w:val="-10"/>
        </w:rPr>
        <w:t xml:space="preserve"> </w:t>
      </w:r>
      <w:r>
        <w:t>and</w:t>
      </w:r>
      <w:r>
        <w:rPr>
          <w:spacing w:val="-8"/>
        </w:rPr>
        <w:t xml:space="preserve"> </w:t>
      </w:r>
      <w:proofErr w:type="spellStart"/>
      <w:r>
        <w:t>Clostridioides</w:t>
      </w:r>
      <w:proofErr w:type="spellEnd"/>
      <w:r>
        <w:rPr>
          <w:spacing w:val="-10"/>
        </w:rPr>
        <w:t xml:space="preserve"> </w:t>
      </w:r>
      <w:r>
        <w:t>difficile</w:t>
      </w:r>
      <w:r>
        <w:rPr>
          <w:spacing w:val="-8"/>
        </w:rPr>
        <w:t xml:space="preserve"> </w:t>
      </w:r>
      <w:r>
        <w:t>infections;</w:t>
      </w:r>
      <w:r>
        <w:rPr>
          <w:spacing w:val="-9"/>
        </w:rPr>
        <w:t xml:space="preserve"> </w:t>
      </w:r>
      <w:r>
        <w:t>(2)</w:t>
      </w:r>
      <w:r>
        <w:rPr>
          <w:spacing w:val="-8"/>
        </w:rPr>
        <w:t xml:space="preserve"> </w:t>
      </w:r>
      <w:r>
        <w:t>utilization</w:t>
      </w:r>
      <w:r>
        <w:rPr>
          <w:spacing w:val="-11"/>
        </w:rPr>
        <w:t xml:space="preserve"> </w:t>
      </w:r>
      <w:r>
        <w:t>measures,</w:t>
      </w:r>
      <w:r>
        <w:rPr>
          <w:spacing w:val="-10"/>
        </w:rPr>
        <w:t xml:space="preserve"> </w:t>
      </w:r>
      <w:r>
        <w:t>including length of stay (observed/expected), 30-day unplanned readmissions for cancer</w:t>
      </w:r>
      <w:r>
        <w:rPr>
          <w:spacing w:val="-1"/>
        </w:rPr>
        <w:t xml:space="preserve"> </w:t>
      </w:r>
      <w:r>
        <w:t>patients, admissions and emergency</w:t>
      </w:r>
      <w:r>
        <w:rPr>
          <w:spacing w:val="-2"/>
        </w:rPr>
        <w:t xml:space="preserve"> </w:t>
      </w:r>
      <w:r>
        <w:t>department</w:t>
      </w:r>
      <w:r>
        <w:rPr>
          <w:spacing w:val="-2"/>
        </w:rPr>
        <w:t xml:space="preserve"> </w:t>
      </w:r>
      <w:r>
        <w:t>visits</w:t>
      </w:r>
      <w:r>
        <w:rPr>
          <w:spacing w:val="-2"/>
        </w:rPr>
        <w:t xml:space="preserve"> </w:t>
      </w:r>
      <w:r>
        <w:t>for</w:t>
      </w:r>
      <w:r>
        <w:rPr>
          <w:spacing w:val="-2"/>
        </w:rPr>
        <w:t xml:space="preserve"> </w:t>
      </w:r>
      <w:r>
        <w:t>patients</w:t>
      </w:r>
      <w:r>
        <w:rPr>
          <w:spacing w:val="-2"/>
        </w:rPr>
        <w:t xml:space="preserve"> </w:t>
      </w:r>
      <w:r>
        <w:t>receiving</w:t>
      </w:r>
      <w:r>
        <w:rPr>
          <w:spacing w:val="-3"/>
        </w:rPr>
        <w:t xml:space="preserve"> </w:t>
      </w:r>
      <w:r>
        <w:t>outpatient</w:t>
      </w:r>
      <w:r>
        <w:rPr>
          <w:spacing w:val="-2"/>
        </w:rPr>
        <w:t xml:space="preserve"> </w:t>
      </w:r>
      <w:r>
        <w:t>chemotherapy,</w:t>
      </w:r>
      <w:r>
        <w:rPr>
          <w:spacing w:val="-2"/>
        </w:rPr>
        <w:t xml:space="preserve"> </w:t>
      </w:r>
      <w:r>
        <w:t>the</w:t>
      </w:r>
      <w:r>
        <w:rPr>
          <w:spacing w:val="-2"/>
        </w:rPr>
        <w:t xml:space="preserve"> </w:t>
      </w:r>
      <w:r>
        <w:t>proportion</w:t>
      </w:r>
      <w:r>
        <w:rPr>
          <w:spacing w:val="-5"/>
        </w:rPr>
        <w:t xml:space="preserve"> </w:t>
      </w:r>
      <w:r>
        <w:t>of</w:t>
      </w:r>
      <w:r>
        <w:rPr>
          <w:spacing w:val="-2"/>
        </w:rPr>
        <w:t xml:space="preserve"> </w:t>
      </w:r>
      <w:r>
        <w:t>patients who died</w:t>
      </w:r>
      <w:r>
        <w:rPr>
          <w:spacing w:val="-2"/>
        </w:rPr>
        <w:t xml:space="preserve"> </w:t>
      </w:r>
      <w:r>
        <w:t>of cancer and received chemotherapy in the last 14 days</w:t>
      </w:r>
      <w:r>
        <w:rPr>
          <w:spacing w:val="-1"/>
        </w:rPr>
        <w:t xml:space="preserve"> </w:t>
      </w:r>
      <w:r>
        <w:t>of life, and the proportion</w:t>
      </w:r>
      <w:r>
        <w:rPr>
          <w:spacing w:val="-2"/>
        </w:rPr>
        <w:t xml:space="preserve"> </w:t>
      </w:r>
      <w:r>
        <w:t>of patients</w:t>
      </w:r>
    </w:p>
    <w:p w14:paraId="07873927" w14:textId="77777777" w:rsidR="00F75108" w:rsidRDefault="00F75108">
      <w:pPr>
        <w:spacing w:line="259" w:lineRule="auto"/>
        <w:jc w:val="both"/>
        <w:sectPr w:rsidR="00F75108">
          <w:pgSz w:w="12240" w:h="15840"/>
          <w:pgMar w:top="1680" w:right="140" w:bottom="940" w:left="440" w:header="1069" w:footer="746" w:gutter="0"/>
          <w:cols w:space="720"/>
        </w:sectPr>
      </w:pPr>
    </w:p>
    <w:p w14:paraId="07873928" w14:textId="77777777" w:rsidR="00F75108" w:rsidRDefault="00000000">
      <w:pPr>
        <w:pStyle w:val="BodyText"/>
        <w:spacing w:before="6" w:line="259" w:lineRule="auto"/>
        <w:ind w:left="1000" w:right="1293" w:hanging="1"/>
        <w:jc w:val="both"/>
      </w:pPr>
      <w:r>
        <w:lastRenderedPageBreak/>
        <w:t>who</w:t>
      </w:r>
      <w:r>
        <w:rPr>
          <w:spacing w:val="-8"/>
        </w:rPr>
        <w:t xml:space="preserve"> </w:t>
      </w:r>
      <w:r>
        <w:t>died</w:t>
      </w:r>
      <w:r>
        <w:rPr>
          <w:spacing w:val="-10"/>
        </w:rPr>
        <w:t xml:space="preserve"> </w:t>
      </w:r>
      <w:r>
        <w:t>of</w:t>
      </w:r>
      <w:r>
        <w:rPr>
          <w:spacing w:val="-9"/>
        </w:rPr>
        <w:t xml:space="preserve"> </w:t>
      </w:r>
      <w:r>
        <w:t>cancer</w:t>
      </w:r>
      <w:r>
        <w:rPr>
          <w:spacing w:val="-9"/>
        </w:rPr>
        <w:t xml:space="preserve"> </w:t>
      </w:r>
      <w:r>
        <w:t>not</w:t>
      </w:r>
      <w:r>
        <w:rPr>
          <w:spacing w:val="-6"/>
        </w:rPr>
        <w:t xml:space="preserve"> </w:t>
      </w:r>
      <w:r>
        <w:t>admitted</w:t>
      </w:r>
      <w:r>
        <w:rPr>
          <w:spacing w:val="-7"/>
        </w:rPr>
        <w:t xml:space="preserve"> </w:t>
      </w:r>
      <w:r>
        <w:t>to</w:t>
      </w:r>
      <w:r>
        <w:rPr>
          <w:spacing w:val="-8"/>
        </w:rPr>
        <w:t xml:space="preserve"> </w:t>
      </w:r>
      <w:r>
        <w:t>hospice,</w:t>
      </w:r>
      <w:r>
        <w:rPr>
          <w:spacing w:val="-9"/>
        </w:rPr>
        <w:t xml:space="preserve"> </w:t>
      </w:r>
      <w:r>
        <w:t>occupancy</w:t>
      </w:r>
      <w:r>
        <w:rPr>
          <w:spacing w:val="-6"/>
        </w:rPr>
        <w:t xml:space="preserve"> </w:t>
      </w:r>
      <w:r>
        <w:t>rates,</w:t>
      </w:r>
      <w:r>
        <w:rPr>
          <w:spacing w:val="-9"/>
        </w:rPr>
        <w:t xml:space="preserve"> </w:t>
      </w:r>
      <w:r>
        <w:t>and</w:t>
      </w:r>
      <w:r>
        <w:rPr>
          <w:spacing w:val="-10"/>
        </w:rPr>
        <w:t xml:space="preserve"> </w:t>
      </w:r>
      <w:r>
        <w:t>transfer</w:t>
      </w:r>
      <w:r>
        <w:rPr>
          <w:spacing w:val="-9"/>
        </w:rPr>
        <w:t xml:space="preserve"> </w:t>
      </w:r>
      <w:r>
        <w:t>from</w:t>
      </w:r>
      <w:r>
        <w:rPr>
          <w:spacing w:val="-10"/>
        </w:rPr>
        <w:t xml:space="preserve"> </w:t>
      </w:r>
      <w:r>
        <w:t>outside</w:t>
      </w:r>
      <w:r>
        <w:rPr>
          <w:spacing w:val="-8"/>
        </w:rPr>
        <w:t xml:space="preserve"> </w:t>
      </w:r>
      <w:r>
        <w:t>hospitals;</w:t>
      </w:r>
      <w:r>
        <w:rPr>
          <w:spacing w:val="-8"/>
        </w:rPr>
        <w:t xml:space="preserve"> </w:t>
      </w:r>
      <w:r>
        <w:t>and</w:t>
      </w:r>
      <w:r>
        <w:rPr>
          <w:spacing w:val="-7"/>
        </w:rPr>
        <w:t xml:space="preserve"> </w:t>
      </w:r>
      <w:r>
        <w:t>(3) community-focused patient navigator program metrics, including barriers to care identified, barriers to care addressed,</w:t>
      </w:r>
      <w:r>
        <w:rPr>
          <w:spacing w:val="-2"/>
        </w:rPr>
        <w:t xml:space="preserve"> </w:t>
      </w:r>
      <w:r>
        <w:t>and psychosocial</w:t>
      </w:r>
      <w:r>
        <w:rPr>
          <w:spacing w:val="-2"/>
        </w:rPr>
        <w:t xml:space="preserve"> </w:t>
      </w:r>
      <w:r>
        <w:t>oncology referral</w:t>
      </w:r>
      <w:r>
        <w:rPr>
          <w:spacing w:val="-2"/>
        </w:rPr>
        <w:t xml:space="preserve"> </w:t>
      </w:r>
      <w:r>
        <w:t>rate, and</w:t>
      </w:r>
      <w:r>
        <w:rPr>
          <w:spacing w:val="-3"/>
        </w:rPr>
        <w:t xml:space="preserve"> </w:t>
      </w:r>
      <w:r>
        <w:t>all</w:t>
      </w:r>
      <w:r>
        <w:rPr>
          <w:spacing w:val="-2"/>
        </w:rPr>
        <w:t xml:space="preserve"> </w:t>
      </w:r>
      <w:r>
        <w:t>of</w:t>
      </w:r>
      <w:r>
        <w:rPr>
          <w:spacing w:val="-2"/>
        </w:rPr>
        <w:t xml:space="preserve"> </w:t>
      </w:r>
      <w:r>
        <w:t>which</w:t>
      </w:r>
      <w:r>
        <w:rPr>
          <w:spacing w:val="-3"/>
        </w:rPr>
        <w:t xml:space="preserve"> </w:t>
      </w:r>
      <w:r>
        <w:t>are</w:t>
      </w:r>
      <w:r>
        <w:rPr>
          <w:spacing w:val="-1"/>
        </w:rPr>
        <w:t xml:space="preserve"> </w:t>
      </w:r>
      <w:r>
        <w:t>regularly</w:t>
      </w:r>
      <w:r>
        <w:rPr>
          <w:spacing w:val="-1"/>
        </w:rPr>
        <w:t xml:space="preserve"> </w:t>
      </w:r>
      <w:r>
        <w:t>monitored using a data dashboard.</w:t>
      </w:r>
    </w:p>
    <w:p w14:paraId="07873929" w14:textId="77777777" w:rsidR="00F75108" w:rsidRDefault="00000000">
      <w:pPr>
        <w:pStyle w:val="ListParagraph"/>
        <w:numPr>
          <w:ilvl w:val="0"/>
          <w:numId w:val="3"/>
        </w:numPr>
        <w:tabs>
          <w:tab w:val="left" w:pos="1717"/>
          <w:tab w:val="left" w:pos="1719"/>
        </w:tabs>
        <w:spacing w:before="159" w:line="256" w:lineRule="auto"/>
        <w:ind w:left="1719" w:right="1568" w:hanging="360"/>
        <w:rPr>
          <w:b/>
        </w:rPr>
      </w:pPr>
      <w:r>
        <w:rPr>
          <w:b/>
        </w:rPr>
        <w:t>Describe</w:t>
      </w:r>
      <w:r>
        <w:rPr>
          <w:b/>
          <w:spacing w:val="-3"/>
        </w:rPr>
        <w:t xml:space="preserve"> </w:t>
      </w:r>
      <w:r>
        <w:rPr>
          <w:b/>
        </w:rPr>
        <w:t>interpreting</w:t>
      </w:r>
      <w:r>
        <w:rPr>
          <w:b/>
          <w:spacing w:val="-3"/>
        </w:rPr>
        <w:t xml:space="preserve"> </w:t>
      </w:r>
      <w:r>
        <w:rPr>
          <w:b/>
        </w:rPr>
        <w:t>services</w:t>
      </w:r>
      <w:r>
        <w:rPr>
          <w:b/>
          <w:spacing w:val="-1"/>
        </w:rPr>
        <w:t xml:space="preserve"> </w:t>
      </w:r>
      <w:r>
        <w:rPr>
          <w:b/>
        </w:rPr>
        <w:t>for</w:t>
      </w:r>
      <w:r>
        <w:rPr>
          <w:b/>
          <w:spacing w:val="-3"/>
        </w:rPr>
        <w:t xml:space="preserve"> </w:t>
      </w:r>
      <w:r>
        <w:rPr>
          <w:b/>
        </w:rPr>
        <w:t>the</w:t>
      </w:r>
      <w:r>
        <w:rPr>
          <w:b/>
          <w:spacing w:val="-3"/>
        </w:rPr>
        <w:t xml:space="preserve"> </w:t>
      </w:r>
      <w:r>
        <w:rPr>
          <w:b/>
        </w:rPr>
        <w:t>Deaf</w:t>
      </w:r>
      <w:r>
        <w:rPr>
          <w:b/>
          <w:spacing w:val="-2"/>
        </w:rPr>
        <w:t xml:space="preserve"> </w:t>
      </w:r>
      <w:r>
        <w:rPr>
          <w:b/>
        </w:rPr>
        <w:t>and</w:t>
      </w:r>
      <w:r>
        <w:rPr>
          <w:b/>
          <w:spacing w:val="-3"/>
        </w:rPr>
        <w:t xml:space="preserve"> </w:t>
      </w:r>
      <w:r>
        <w:rPr>
          <w:b/>
        </w:rPr>
        <w:t>Hard</w:t>
      </w:r>
      <w:r>
        <w:rPr>
          <w:b/>
          <w:spacing w:val="-5"/>
        </w:rPr>
        <w:t xml:space="preserve"> </w:t>
      </w:r>
      <w:r>
        <w:rPr>
          <w:b/>
        </w:rPr>
        <w:t>of</w:t>
      </w:r>
      <w:r>
        <w:rPr>
          <w:b/>
          <w:spacing w:val="-2"/>
        </w:rPr>
        <w:t xml:space="preserve"> </w:t>
      </w:r>
      <w:r>
        <w:rPr>
          <w:b/>
        </w:rPr>
        <w:t>Hearing</w:t>
      </w:r>
      <w:r>
        <w:rPr>
          <w:b/>
          <w:spacing w:val="-3"/>
        </w:rPr>
        <w:t xml:space="preserve"> </w:t>
      </w:r>
      <w:r>
        <w:rPr>
          <w:b/>
        </w:rPr>
        <w:t>(DHH),</w:t>
      </w:r>
      <w:r>
        <w:rPr>
          <w:b/>
          <w:spacing w:val="-1"/>
        </w:rPr>
        <w:t xml:space="preserve"> </w:t>
      </w:r>
      <w:r>
        <w:rPr>
          <w:b/>
        </w:rPr>
        <w:t>and</w:t>
      </w:r>
      <w:r>
        <w:rPr>
          <w:b/>
          <w:spacing w:val="-3"/>
        </w:rPr>
        <w:t xml:space="preserve"> </w:t>
      </w:r>
      <w:r>
        <w:rPr>
          <w:b/>
        </w:rPr>
        <w:t>for</w:t>
      </w:r>
      <w:r>
        <w:rPr>
          <w:b/>
          <w:spacing w:val="-4"/>
        </w:rPr>
        <w:t xml:space="preserve"> </w:t>
      </w:r>
      <w:r>
        <w:rPr>
          <w:b/>
        </w:rPr>
        <w:t>patients</w:t>
      </w:r>
      <w:r>
        <w:rPr>
          <w:b/>
          <w:spacing w:val="-4"/>
        </w:rPr>
        <w:t xml:space="preserve"> </w:t>
      </w:r>
      <w:r>
        <w:rPr>
          <w:b/>
        </w:rPr>
        <w:t>who are blind or who have low vision.</w:t>
      </w:r>
    </w:p>
    <w:p w14:paraId="0787392A" w14:textId="77777777" w:rsidR="00F75108" w:rsidRDefault="00000000">
      <w:pPr>
        <w:pStyle w:val="BodyText"/>
        <w:spacing w:before="164" w:line="259" w:lineRule="auto"/>
        <w:ind w:left="999" w:right="1295"/>
        <w:jc w:val="both"/>
      </w:pPr>
      <w:r>
        <w:t>Dana-Farber’s Interpreter Services provides American Sign Language interpreters, certified deaf interpreters,</w:t>
      </w:r>
      <w:r>
        <w:rPr>
          <w:spacing w:val="-3"/>
        </w:rPr>
        <w:t xml:space="preserve"> </w:t>
      </w:r>
      <w:r>
        <w:t>and</w:t>
      </w:r>
      <w:r>
        <w:rPr>
          <w:spacing w:val="-4"/>
        </w:rPr>
        <w:t xml:space="preserve"> </w:t>
      </w:r>
      <w:r>
        <w:t>captioning</w:t>
      </w:r>
      <w:r>
        <w:rPr>
          <w:spacing w:val="-4"/>
        </w:rPr>
        <w:t xml:space="preserve"> </w:t>
      </w:r>
      <w:r>
        <w:t>access</w:t>
      </w:r>
      <w:r>
        <w:rPr>
          <w:spacing w:val="-3"/>
        </w:rPr>
        <w:t xml:space="preserve"> </w:t>
      </w:r>
      <w:r>
        <w:t>in</w:t>
      </w:r>
      <w:r>
        <w:rPr>
          <w:spacing w:val="-4"/>
        </w:rPr>
        <w:t xml:space="preserve"> </w:t>
      </w:r>
      <w:r>
        <w:t>real</w:t>
      </w:r>
      <w:r>
        <w:rPr>
          <w:spacing w:val="-4"/>
        </w:rPr>
        <w:t xml:space="preserve"> </w:t>
      </w:r>
      <w:r>
        <w:t>time</w:t>
      </w:r>
      <w:r>
        <w:rPr>
          <w:spacing w:val="-3"/>
        </w:rPr>
        <w:t xml:space="preserve"> </w:t>
      </w:r>
      <w:r>
        <w:t>to</w:t>
      </w:r>
      <w:r>
        <w:rPr>
          <w:spacing w:val="-2"/>
        </w:rPr>
        <w:t xml:space="preserve"> </w:t>
      </w:r>
      <w:r>
        <w:t>its</w:t>
      </w:r>
      <w:r>
        <w:rPr>
          <w:spacing w:val="-3"/>
        </w:rPr>
        <w:t xml:space="preserve"> </w:t>
      </w:r>
      <w:r>
        <w:t>deaf</w:t>
      </w:r>
      <w:r>
        <w:rPr>
          <w:spacing w:val="-4"/>
        </w:rPr>
        <w:t xml:space="preserve"> </w:t>
      </w:r>
      <w:r>
        <w:t>and</w:t>
      </w:r>
      <w:r>
        <w:rPr>
          <w:spacing w:val="-4"/>
        </w:rPr>
        <w:t xml:space="preserve"> </w:t>
      </w:r>
      <w:r>
        <w:t>hard</w:t>
      </w:r>
      <w:r>
        <w:rPr>
          <w:spacing w:val="-4"/>
        </w:rPr>
        <w:t xml:space="preserve"> </w:t>
      </w:r>
      <w:r>
        <w:t>of</w:t>
      </w:r>
      <w:r>
        <w:rPr>
          <w:spacing w:val="-4"/>
        </w:rPr>
        <w:t xml:space="preserve"> </w:t>
      </w:r>
      <w:r>
        <w:t>hearing</w:t>
      </w:r>
      <w:r>
        <w:rPr>
          <w:spacing w:val="-4"/>
        </w:rPr>
        <w:t xml:space="preserve"> </w:t>
      </w:r>
      <w:r>
        <w:t>patients.</w:t>
      </w:r>
      <w:r>
        <w:rPr>
          <w:spacing w:val="-4"/>
        </w:rPr>
        <w:t xml:space="preserve"> </w:t>
      </w:r>
      <w:r>
        <w:t>For</w:t>
      </w:r>
      <w:r>
        <w:rPr>
          <w:spacing w:val="-3"/>
        </w:rPr>
        <w:t xml:space="preserve"> </w:t>
      </w:r>
      <w:r>
        <w:t>blind</w:t>
      </w:r>
      <w:r>
        <w:rPr>
          <w:spacing w:val="-4"/>
        </w:rPr>
        <w:t xml:space="preserve"> </w:t>
      </w:r>
      <w:r>
        <w:t>and</w:t>
      </w:r>
      <w:r>
        <w:rPr>
          <w:spacing w:val="-4"/>
        </w:rPr>
        <w:t xml:space="preserve"> </w:t>
      </w:r>
      <w:r>
        <w:t>low vision patients, Dana-Farber uses braille in permanent spaces and on signage, provides materials in enlarged</w:t>
      </w:r>
      <w:r>
        <w:rPr>
          <w:spacing w:val="-11"/>
        </w:rPr>
        <w:t xml:space="preserve"> </w:t>
      </w:r>
      <w:r>
        <w:t>font</w:t>
      </w:r>
      <w:r>
        <w:rPr>
          <w:spacing w:val="-10"/>
        </w:rPr>
        <w:t xml:space="preserve"> </w:t>
      </w:r>
      <w:r>
        <w:t>and</w:t>
      </w:r>
      <w:r>
        <w:rPr>
          <w:spacing w:val="-12"/>
        </w:rPr>
        <w:t xml:space="preserve"> </w:t>
      </w:r>
      <w:r>
        <w:t>high</w:t>
      </w:r>
      <w:r>
        <w:rPr>
          <w:spacing w:val="-11"/>
        </w:rPr>
        <w:t xml:space="preserve"> </w:t>
      </w:r>
      <w:r>
        <w:t>contrast</w:t>
      </w:r>
      <w:r>
        <w:rPr>
          <w:spacing w:val="-9"/>
        </w:rPr>
        <w:t xml:space="preserve"> </w:t>
      </w:r>
      <w:r>
        <w:t>(text/color</w:t>
      </w:r>
      <w:r>
        <w:rPr>
          <w:spacing w:val="-10"/>
        </w:rPr>
        <w:t xml:space="preserve"> </w:t>
      </w:r>
      <w:r>
        <w:t>paper)</w:t>
      </w:r>
      <w:r>
        <w:rPr>
          <w:spacing w:val="-10"/>
        </w:rPr>
        <w:t xml:space="preserve"> </w:t>
      </w:r>
      <w:r>
        <w:t>for</w:t>
      </w:r>
      <w:r>
        <w:rPr>
          <w:spacing w:val="-12"/>
        </w:rPr>
        <w:t xml:space="preserve"> </w:t>
      </w:r>
      <w:r>
        <w:t>low</w:t>
      </w:r>
      <w:r>
        <w:rPr>
          <w:spacing w:val="-11"/>
        </w:rPr>
        <w:t xml:space="preserve"> </w:t>
      </w:r>
      <w:r>
        <w:t>vision</w:t>
      </w:r>
      <w:r>
        <w:rPr>
          <w:spacing w:val="-11"/>
        </w:rPr>
        <w:t xml:space="preserve"> </w:t>
      </w:r>
      <w:r>
        <w:t>patients,</w:t>
      </w:r>
      <w:r>
        <w:rPr>
          <w:spacing w:val="-11"/>
        </w:rPr>
        <w:t xml:space="preserve"> </w:t>
      </w:r>
      <w:r>
        <w:t>and</w:t>
      </w:r>
      <w:r>
        <w:rPr>
          <w:spacing w:val="-11"/>
        </w:rPr>
        <w:t xml:space="preserve"> </w:t>
      </w:r>
      <w:r>
        <w:t>provides</w:t>
      </w:r>
      <w:r>
        <w:rPr>
          <w:spacing w:val="-11"/>
        </w:rPr>
        <w:t xml:space="preserve"> </w:t>
      </w:r>
      <w:r>
        <w:t>blind</w:t>
      </w:r>
      <w:r>
        <w:rPr>
          <w:spacing w:val="-11"/>
        </w:rPr>
        <w:t xml:space="preserve"> </w:t>
      </w:r>
      <w:r>
        <w:t>patients</w:t>
      </w:r>
      <w:r>
        <w:rPr>
          <w:spacing w:val="-11"/>
        </w:rPr>
        <w:t xml:space="preserve"> </w:t>
      </w:r>
      <w:r>
        <w:t xml:space="preserve">with access to audio-recording technology so patient/provider visits may be audio-recorded and referred to </w:t>
      </w:r>
      <w:r>
        <w:rPr>
          <w:spacing w:val="-2"/>
        </w:rPr>
        <w:t>post-discharge.</w:t>
      </w:r>
    </w:p>
    <w:p w14:paraId="0787392B" w14:textId="77777777" w:rsidR="00F75108" w:rsidRDefault="00000000">
      <w:pPr>
        <w:pStyle w:val="ListParagraph"/>
        <w:numPr>
          <w:ilvl w:val="0"/>
          <w:numId w:val="3"/>
        </w:numPr>
        <w:tabs>
          <w:tab w:val="left" w:pos="1715"/>
          <w:tab w:val="left" w:pos="1718"/>
        </w:tabs>
        <w:spacing w:before="158" w:line="259" w:lineRule="auto"/>
        <w:ind w:left="1718" w:right="1309"/>
        <w:rPr>
          <w:b/>
        </w:rPr>
      </w:pPr>
      <w:r>
        <w:rPr>
          <w:b/>
        </w:rPr>
        <w:t>The</w:t>
      </w:r>
      <w:r>
        <w:rPr>
          <w:b/>
          <w:spacing w:val="-3"/>
        </w:rPr>
        <w:t xml:space="preserve"> </w:t>
      </w:r>
      <w:r>
        <w:rPr>
          <w:b/>
        </w:rPr>
        <w:t>application</w:t>
      </w:r>
      <w:r>
        <w:rPr>
          <w:b/>
          <w:spacing w:val="-3"/>
        </w:rPr>
        <w:t xml:space="preserve"> </w:t>
      </w:r>
      <w:r>
        <w:rPr>
          <w:b/>
        </w:rPr>
        <w:t>states</w:t>
      </w:r>
      <w:r>
        <w:rPr>
          <w:b/>
          <w:spacing w:val="-1"/>
        </w:rPr>
        <w:t xml:space="preserve"> </w:t>
      </w:r>
      <w:r>
        <w:rPr>
          <w:b/>
        </w:rPr>
        <w:t>the</w:t>
      </w:r>
      <w:r>
        <w:rPr>
          <w:b/>
          <w:spacing w:val="-5"/>
        </w:rPr>
        <w:t xml:space="preserve"> </w:t>
      </w:r>
      <w:r>
        <w:rPr>
          <w:b/>
        </w:rPr>
        <w:t>building</w:t>
      </w:r>
      <w:r>
        <w:rPr>
          <w:b/>
          <w:spacing w:val="-1"/>
        </w:rPr>
        <w:t xml:space="preserve"> </w:t>
      </w:r>
      <w:r>
        <w:rPr>
          <w:b/>
        </w:rPr>
        <w:t>of</w:t>
      </w:r>
      <w:r>
        <w:rPr>
          <w:b/>
          <w:spacing w:val="-4"/>
        </w:rPr>
        <w:t xml:space="preserve"> </w:t>
      </w:r>
      <w:r>
        <w:rPr>
          <w:b/>
        </w:rPr>
        <w:t>the</w:t>
      </w:r>
      <w:r>
        <w:rPr>
          <w:b/>
          <w:spacing w:val="-3"/>
        </w:rPr>
        <w:t xml:space="preserve"> </w:t>
      </w:r>
      <w:r>
        <w:rPr>
          <w:b/>
        </w:rPr>
        <w:t>new</w:t>
      </w:r>
      <w:r>
        <w:rPr>
          <w:b/>
          <w:spacing w:val="-1"/>
        </w:rPr>
        <w:t xml:space="preserve"> </w:t>
      </w:r>
      <w:r>
        <w:rPr>
          <w:b/>
        </w:rPr>
        <w:t>Facility</w:t>
      </w:r>
      <w:r>
        <w:rPr>
          <w:b/>
          <w:spacing w:val="-1"/>
        </w:rPr>
        <w:t xml:space="preserve"> </w:t>
      </w:r>
      <w:r>
        <w:rPr>
          <w:b/>
        </w:rPr>
        <w:t>as</w:t>
      </w:r>
      <w:r>
        <w:rPr>
          <w:b/>
          <w:spacing w:val="-1"/>
        </w:rPr>
        <w:t xml:space="preserve"> </w:t>
      </w:r>
      <w:r>
        <w:rPr>
          <w:b/>
        </w:rPr>
        <w:t>part</w:t>
      </w:r>
      <w:r>
        <w:rPr>
          <w:b/>
          <w:spacing w:val="-4"/>
        </w:rPr>
        <w:t xml:space="preserve"> </w:t>
      </w:r>
      <w:r>
        <w:rPr>
          <w:b/>
        </w:rPr>
        <w:t>of</w:t>
      </w:r>
      <w:r>
        <w:rPr>
          <w:b/>
          <w:spacing w:val="-2"/>
        </w:rPr>
        <w:t xml:space="preserve"> </w:t>
      </w:r>
      <w:r>
        <w:rPr>
          <w:b/>
        </w:rPr>
        <w:t>the</w:t>
      </w:r>
      <w:r>
        <w:rPr>
          <w:b/>
          <w:spacing w:val="-3"/>
        </w:rPr>
        <w:t xml:space="preserve"> </w:t>
      </w:r>
      <w:r>
        <w:rPr>
          <w:b/>
        </w:rPr>
        <w:t>Proposed</w:t>
      </w:r>
      <w:r>
        <w:rPr>
          <w:b/>
          <w:spacing w:val="-3"/>
        </w:rPr>
        <w:t xml:space="preserve"> </w:t>
      </w:r>
      <w:r>
        <w:rPr>
          <w:b/>
        </w:rPr>
        <w:t>Project</w:t>
      </w:r>
      <w:r>
        <w:rPr>
          <w:b/>
          <w:spacing w:val="-2"/>
        </w:rPr>
        <w:t xml:space="preserve"> </w:t>
      </w:r>
      <w:r>
        <w:rPr>
          <w:b/>
        </w:rPr>
        <w:t>gives</w:t>
      </w:r>
      <w:r>
        <w:rPr>
          <w:b/>
          <w:spacing w:val="-1"/>
        </w:rPr>
        <w:t xml:space="preserve"> </w:t>
      </w:r>
      <w:r>
        <w:rPr>
          <w:b/>
        </w:rPr>
        <w:t>the Applicant the</w:t>
      </w:r>
      <w:r>
        <w:rPr>
          <w:b/>
          <w:spacing w:val="-1"/>
        </w:rPr>
        <w:t xml:space="preserve"> </w:t>
      </w:r>
      <w:r>
        <w:rPr>
          <w:b/>
        </w:rPr>
        <w:t>opportunity</w:t>
      </w:r>
      <w:r>
        <w:rPr>
          <w:b/>
          <w:spacing w:val="-4"/>
        </w:rPr>
        <w:t xml:space="preserve"> </w:t>
      </w:r>
      <w:r>
        <w:rPr>
          <w:b/>
        </w:rPr>
        <w:t>to</w:t>
      </w:r>
      <w:r>
        <w:rPr>
          <w:b/>
          <w:spacing w:val="-1"/>
        </w:rPr>
        <w:t xml:space="preserve"> </w:t>
      </w:r>
      <w:r>
        <w:rPr>
          <w:b/>
        </w:rPr>
        <w:t>take</w:t>
      </w:r>
      <w:r>
        <w:rPr>
          <w:b/>
          <w:spacing w:val="-1"/>
        </w:rPr>
        <w:t xml:space="preserve"> </w:t>
      </w:r>
      <w:r>
        <w:rPr>
          <w:b/>
        </w:rPr>
        <w:t>lessons</w:t>
      </w:r>
      <w:r>
        <w:rPr>
          <w:b/>
          <w:spacing w:val="-2"/>
        </w:rPr>
        <w:t xml:space="preserve"> </w:t>
      </w:r>
      <w:r>
        <w:rPr>
          <w:b/>
        </w:rPr>
        <w:t>learned</w:t>
      </w:r>
      <w:r>
        <w:rPr>
          <w:b/>
          <w:spacing w:val="-1"/>
        </w:rPr>
        <w:t xml:space="preserve"> </w:t>
      </w:r>
      <w:r>
        <w:rPr>
          <w:b/>
        </w:rPr>
        <w:t>from ongoing</w:t>
      </w:r>
      <w:r>
        <w:rPr>
          <w:b/>
          <w:spacing w:val="-1"/>
        </w:rPr>
        <w:t xml:space="preserve"> </w:t>
      </w:r>
      <w:r>
        <w:rPr>
          <w:b/>
        </w:rPr>
        <w:t>work</w:t>
      </w:r>
      <w:r>
        <w:rPr>
          <w:b/>
          <w:spacing w:val="-3"/>
        </w:rPr>
        <w:t xml:space="preserve"> </w:t>
      </w:r>
      <w:r>
        <w:rPr>
          <w:b/>
        </w:rPr>
        <w:t>to</w:t>
      </w:r>
      <w:r>
        <w:rPr>
          <w:b/>
          <w:spacing w:val="-1"/>
        </w:rPr>
        <w:t xml:space="preserve"> </w:t>
      </w:r>
      <w:r>
        <w:rPr>
          <w:b/>
        </w:rPr>
        <w:t>address health</w:t>
      </w:r>
      <w:r>
        <w:rPr>
          <w:b/>
          <w:spacing w:val="-1"/>
        </w:rPr>
        <w:t xml:space="preserve"> </w:t>
      </w:r>
      <w:r>
        <w:rPr>
          <w:b/>
        </w:rPr>
        <w:t>equity and cancer health disparities and apply those lessons in the fabric of the design of the Applicant’s Facility, its clinical programming, and its ability to reach historically underserved communities. (pg. 34).</w:t>
      </w:r>
    </w:p>
    <w:p w14:paraId="0787392C" w14:textId="77777777" w:rsidR="00F75108" w:rsidRDefault="00000000">
      <w:pPr>
        <w:pStyle w:val="ListParagraph"/>
        <w:numPr>
          <w:ilvl w:val="1"/>
          <w:numId w:val="3"/>
        </w:numPr>
        <w:tabs>
          <w:tab w:val="left" w:pos="2436"/>
          <w:tab w:val="left" w:pos="2438"/>
        </w:tabs>
        <w:spacing w:line="259" w:lineRule="auto"/>
        <w:ind w:left="2438" w:right="1324"/>
        <w:rPr>
          <w:b/>
        </w:rPr>
      </w:pPr>
      <w:r>
        <w:rPr>
          <w:b/>
        </w:rPr>
        <w:t>Describe</w:t>
      </w:r>
      <w:r>
        <w:rPr>
          <w:b/>
          <w:spacing w:val="-3"/>
        </w:rPr>
        <w:t xml:space="preserve"> </w:t>
      </w:r>
      <w:r>
        <w:rPr>
          <w:b/>
        </w:rPr>
        <w:t>the</w:t>
      </w:r>
      <w:r>
        <w:rPr>
          <w:b/>
          <w:spacing w:val="-6"/>
        </w:rPr>
        <w:t xml:space="preserve"> </w:t>
      </w:r>
      <w:r>
        <w:rPr>
          <w:b/>
        </w:rPr>
        <w:t>Applicant’s</w:t>
      </w:r>
      <w:r>
        <w:rPr>
          <w:b/>
          <w:spacing w:val="-5"/>
        </w:rPr>
        <w:t xml:space="preserve"> </w:t>
      </w:r>
      <w:r>
        <w:rPr>
          <w:b/>
        </w:rPr>
        <w:t>current</w:t>
      </w:r>
      <w:r>
        <w:rPr>
          <w:b/>
          <w:spacing w:val="-3"/>
        </w:rPr>
        <w:t xml:space="preserve"> </w:t>
      </w:r>
      <w:r>
        <w:rPr>
          <w:b/>
        </w:rPr>
        <w:t>plans</w:t>
      </w:r>
      <w:r>
        <w:rPr>
          <w:b/>
          <w:spacing w:val="-2"/>
        </w:rPr>
        <w:t xml:space="preserve"> </w:t>
      </w:r>
      <w:r>
        <w:rPr>
          <w:b/>
        </w:rPr>
        <w:t>for</w:t>
      </w:r>
      <w:r>
        <w:rPr>
          <w:b/>
          <w:spacing w:val="-5"/>
        </w:rPr>
        <w:t xml:space="preserve"> </w:t>
      </w:r>
      <w:r>
        <w:rPr>
          <w:b/>
        </w:rPr>
        <w:t>identifying</w:t>
      </w:r>
      <w:r>
        <w:rPr>
          <w:b/>
          <w:spacing w:val="-2"/>
        </w:rPr>
        <w:t xml:space="preserve"> </w:t>
      </w:r>
      <w:r>
        <w:rPr>
          <w:b/>
        </w:rPr>
        <w:t>and</w:t>
      </w:r>
      <w:r>
        <w:rPr>
          <w:b/>
          <w:spacing w:val="-4"/>
        </w:rPr>
        <w:t xml:space="preserve"> </w:t>
      </w:r>
      <w:r>
        <w:rPr>
          <w:b/>
        </w:rPr>
        <w:t>addressing</w:t>
      </w:r>
      <w:r>
        <w:rPr>
          <w:b/>
          <w:spacing w:val="-4"/>
        </w:rPr>
        <w:t xml:space="preserve"> </w:t>
      </w:r>
      <w:r>
        <w:rPr>
          <w:b/>
        </w:rPr>
        <w:t>cancer</w:t>
      </w:r>
      <w:r>
        <w:rPr>
          <w:b/>
          <w:spacing w:val="-2"/>
        </w:rPr>
        <w:t xml:space="preserve"> </w:t>
      </w:r>
      <w:r>
        <w:rPr>
          <w:b/>
        </w:rPr>
        <w:t>disparities within its Patient Panel. Include any data to demonstrate the impact of such efforts.</w:t>
      </w:r>
    </w:p>
    <w:p w14:paraId="0787392D" w14:textId="77777777" w:rsidR="00F75108" w:rsidRDefault="00000000">
      <w:pPr>
        <w:pStyle w:val="BodyText"/>
        <w:spacing w:before="159"/>
        <w:ind w:left="997" w:right="1296"/>
        <w:jc w:val="both"/>
      </w:pPr>
      <w:r>
        <w:t>The CCEP leverages Community Health Needs Assessments (“CHNAs”), including Dana-Farber’s and the CHNAs of other hospitals, to better understand health disparities in local communities and ensure its clinical</w:t>
      </w:r>
      <w:r>
        <w:rPr>
          <w:spacing w:val="-3"/>
        </w:rPr>
        <w:t xml:space="preserve"> </w:t>
      </w:r>
      <w:r>
        <w:t>access</w:t>
      </w:r>
      <w:r>
        <w:rPr>
          <w:spacing w:val="-5"/>
        </w:rPr>
        <w:t xml:space="preserve"> </w:t>
      </w:r>
      <w:r>
        <w:t>and</w:t>
      </w:r>
      <w:r>
        <w:rPr>
          <w:spacing w:val="-4"/>
        </w:rPr>
        <w:t xml:space="preserve"> </w:t>
      </w:r>
      <w:r>
        <w:t>equity</w:t>
      </w:r>
      <w:r>
        <w:rPr>
          <w:spacing w:val="-2"/>
        </w:rPr>
        <w:t xml:space="preserve"> </w:t>
      </w:r>
      <w:r>
        <w:t>interventions</w:t>
      </w:r>
      <w:r>
        <w:rPr>
          <w:spacing w:val="-7"/>
        </w:rPr>
        <w:t xml:space="preserve"> </w:t>
      </w:r>
      <w:r>
        <w:t>meet</w:t>
      </w:r>
      <w:r>
        <w:rPr>
          <w:spacing w:val="-5"/>
        </w:rPr>
        <w:t xml:space="preserve"> </w:t>
      </w:r>
      <w:r>
        <w:t>the</w:t>
      </w:r>
      <w:r>
        <w:rPr>
          <w:spacing w:val="-2"/>
        </w:rPr>
        <w:t xml:space="preserve"> </w:t>
      </w:r>
      <w:r>
        <w:t>needs</w:t>
      </w:r>
      <w:r>
        <w:rPr>
          <w:spacing w:val="-3"/>
        </w:rPr>
        <w:t xml:space="preserve"> </w:t>
      </w:r>
      <w:r>
        <w:t>of</w:t>
      </w:r>
      <w:r>
        <w:rPr>
          <w:spacing w:val="-5"/>
        </w:rPr>
        <w:t xml:space="preserve"> </w:t>
      </w:r>
      <w:r>
        <w:t>historically</w:t>
      </w:r>
      <w:r>
        <w:rPr>
          <w:spacing w:val="-7"/>
        </w:rPr>
        <w:t xml:space="preserve"> </w:t>
      </w:r>
      <w:r>
        <w:t>medically</w:t>
      </w:r>
      <w:r>
        <w:rPr>
          <w:spacing w:val="-2"/>
        </w:rPr>
        <w:t xml:space="preserve"> </w:t>
      </w:r>
      <w:r>
        <w:t>underserved</w:t>
      </w:r>
      <w:r>
        <w:rPr>
          <w:spacing w:val="-4"/>
        </w:rPr>
        <w:t xml:space="preserve"> </w:t>
      </w:r>
      <w:r>
        <w:t>populations and address cancer disparities. In addition to CHNAs, CCEP refers to medical appointment no-show and cancelation rates data stratified by patient demographics to identify and monitor trends in patient populations</w:t>
      </w:r>
      <w:r>
        <w:rPr>
          <w:spacing w:val="-9"/>
        </w:rPr>
        <w:t xml:space="preserve"> </w:t>
      </w:r>
      <w:r>
        <w:t>most</w:t>
      </w:r>
      <w:r>
        <w:rPr>
          <w:spacing w:val="-4"/>
        </w:rPr>
        <w:t xml:space="preserve"> </w:t>
      </w:r>
      <w:r>
        <w:t>at</w:t>
      </w:r>
      <w:r>
        <w:rPr>
          <w:spacing w:val="-6"/>
        </w:rPr>
        <w:t xml:space="preserve"> </w:t>
      </w:r>
      <w:r>
        <w:t>risk</w:t>
      </w:r>
      <w:r>
        <w:rPr>
          <w:spacing w:val="-6"/>
        </w:rPr>
        <w:t xml:space="preserve"> </w:t>
      </w:r>
      <w:r>
        <w:t>to</w:t>
      </w:r>
      <w:r>
        <w:rPr>
          <w:spacing w:val="-5"/>
        </w:rPr>
        <w:t xml:space="preserve"> </w:t>
      </w:r>
      <w:r>
        <w:t>delays</w:t>
      </w:r>
      <w:r>
        <w:rPr>
          <w:spacing w:val="-7"/>
        </w:rPr>
        <w:t xml:space="preserve"> </w:t>
      </w:r>
      <w:r>
        <w:t>in</w:t>
      </w:r>
      <w:r>
        <w:rPr>
          <w:spacing w:val="-5"/>
        </w:rPr>
        <w:t xml:space="preserve"> </w:t>
      </w:r>
      <w:r>
        <w:t>care</w:t>
      </w:r>
      <w:r>
        <w:rPr>
          <w:spacing w:val="-6"/>
        </w:rPr>
        <w:t xml:space="preserve"> </w:t>
      </w:r>
      <w:r>
        <w:t>across</w:t>
      </w:r>
      <w:r>
        <w:rPr>
          <w:spacing w:val="-7"/>
        </w:rPr>
        <w:t xml:space="preserve"> </w:t>
      </w:r>
      <w:r>
        <w:t>the</w:t>
      </w:r>
      <w:r>
        <w:rPr>
          <w:spacing w:val="-6"/>
        </w:rPr>
        <w:t xml:space="preserve"> </w:t>
      </w:r>
      <w:r>
        <w:t>cancer</w:t>
      </w:r>
      <w:r>
        <w:rPr>
          <w:spacing w:val="-4"/>
        </w:rPr>
        <w:t xml:space="preserve"> </w:t>
      </w:r>
      <w:r>
        <w:t>continuum</w:t>
      </w:r>
      <w:r>
        <w:rPr>
          <w:spacing w:val="-6"/>
        </w:rPr>
        <w:t xml:space="preserve"> </w:t>
      </w:r>
      <w:r>
        <w:t>due</w:t>
      </w:r>
      <w:r>
        <w:rPr>
          <w:spacing w:val="-6"/>
        </w:rPr>
        <w:t xml:space="preserve"> </w:t>
      </w:r>
      <w:r>
        <w:t>to</w:t>
      </w:r>
      <w:r>
        <w:rPr>
          <w:spacing w:val="-6"/>
        </w:rPr>
        <w:t xml:space="preserve"> </w:t>
      </w:r>
      <w:r>
        <w:t>missed</w:t>
      </w:r>
      <w:r>
        <w:rPr>
          <w:spacing w:val="-5"/>
        </w:rPr>
        <w:t xml:space="preserve"> </w:t>
      </w:r>
      <w:r>
        <w:t>appointments.</w:t>
      </w:r>
      <w:r>
        <w:rPr>
          <w:spacing w:val="-7"/>
        </w:rPr>
        <w:t xml:space="preserve"> </w:t>
      </w:r>
      <w:r>
        <w:t>Data from CHNAs and medical appointment no-shows/cancelations are leveraged during the planning phases of</w:t>
      </w:r>
      <w:r>
        <w:rPr>
          <w:spacing w:val="-2"/>
        </w:rPr>
        <w:t xml:space="preserve"> </w:t>
      </w:r>
      <w:r>
        <w:t>CCEP’s</w:t>
      </w:r>
      <w:r>
        <w:rPr>
          <w:spacing w:val="-2"/>
        </w:rPr>
        <w:t xml:space="preserve"> </w:t>
      </w:r>
      <w:r>
        <w:t>clinical</w:t>
      </w:r>
      <w:r>
        <w:rPr>
          <w:spacing w:val="-5"/>
        </w:rPr>
        <w:t xml:space="preserve"> </w:t>
      </w:r>
      <w:r>
        <w:t>interventions.</w:t>
      </w:r>
      <w:r>
        <w:rPr>
          <w:spacing w:val="-2"/>
        </w:rPr>
        <w:t xml:space="preserve"> </w:t>
      </w:r>
      <w:r>
        <w:t>They</w:t>
      </w:r>
      <w:r>
        <w:rPr>
          <w:spacing w:val="-3"/>
        </w:rPr>
        <w:t xml:space="preserve"> </w:t>
      </w:r>
      <w:r>
        <w:t>are</w:t>
      </w:r>
      <w:r>
        <w:rPr>
          <w:spacing w:val="-4"/>
        </w:rPr>
        <w:t xml:space="preserve"> </w:t>
      </w:r>
      <w:r>
        <w:t>also</w:t>
      </w:r>
      <w:r>
        <w:rPr>
          <w:spacing w:val="-3"/>
        </w:rPr>
        <w:t xml:space="preserve"> </w:t>
      </w:r>
      <w:r>
        <w:t>used</w:t>
      </w:r>
      <w:r>
        <w:rPr>
          <w:spacing w:val="-5"/>
        </w:rPr>
        <w:t xml:space="preserve"> </w:t>
      </w:r>
      <w:r>
        <w:t>to</w:t>
      </w:r>
      <w:r>
        <w:rPr>
          <w:spacing w:val="-1"/>
        </w:rPr>
        <w:t xml:space="preserve"> </w:t>
      </w:r>
      <w:r>
        <w:t>identify</w:t>
      </w:r>
      <w:r>
        <w:rPr>
          <w:spacing w:val="-1"/>
        </w:rPr>
        <w:t xml:space="preserve"> </w:t>
      </w:r>
      <w:r>
        <w:t>areas</w:t>
      </w:r>
      <w:r>
        <w:rPr>
          <w:spacing w:val="-4"/>
        </w:rPr>
        <w:t xml:space="preserve"> </w:t>
      </w:r>
      <w:r>
        <w:t>of</w:t>
      </w:r>
      <w:r>
        <w:rPr>
          <w:spacing w:val="-4"/>
        </w:rPr>
        <w:t xml:space="preserve"> </w:t>
      </w:r>
      <w:r>
        <w:t>improvement</w:t>
      </w:r>
      <w:r>
        <w:rPr>
          <w:spacing w:val="-4"/>
        </w:rPr>
        <w:t xml:space="preserve"> </w:t>
      </w:r>
      <w:r>
        <w:t>on</w:t>
      </w:r>
      <w:r>
        <w:rPr>
          <w:spacing w:val="-3"/>
        </w:rPr>
        <w:t xml:space="preserve"> </w:t>
      </w:r>
      <w:r>
        <w:t>an</w:t>
      </w:r>
      <w:r>
        <w:rPr>
          <w:spacing w:val="-5"/>
        </w:rPr>
        <w:t xml:space="preserve"> </w:t>
      </w:r>
      <w:r>
        <w:t>ongoing</w:t>
      </w:r>
      <w:r>
        <w:rPr>
          <w:spacing w:val="-5"/>
        </w:rPr>
        <w:t xml:space="preserve"> </w:t>
      </w:r>
      <w:r>
        <w:t>basis. In partnership with Dana-Farber’s Informatics and Analytics team, CEEP has developed certain program- specific data dashboards to visualize and continually monitor the impact of interventions. In addition to quantitative data, CCEP is currently planning a qualitative study of Dana-Farber’s community-focused patient</w:t>
      </w:r>
      <w:r>
        <w:rPr>
          <w:spacing w:val="-7"/>
        </w:rPr>
        <w:t xml:space="preserve"> </w:t>
      </w:r>
      <w:r>
        <w:t>navigator</w:t>
      </w:r>
      <w:r>
        <w:rPr>
          <w:spacing w:val="-8"/>
        </w:rPr>
        <w:t xml:space="preserve"> </w:t>
      </w:r>
      <w:r>
        <w:t>program,</w:t>
      </w:r>
      <w:r>
        <w:rPr>
          <w:spacing w:val="-10"/>
        </w:rPr>
        <w:t xml:space="preserve"> </w:t>
      </w:r>
      <w:r>
        <w:t>including</w:t>
      </w:r>
      <w:r>
        <w:rPr>
          <w:spacing w:val="-8"/>
        </w:rPr>
        <w:t xml:space="preserve"> </w:t>
      </w:r>
      <w:r>
        <w:t>by</w:t>
      </w:r>
      <w:r>
        <w:rPr>
          <w:spacing w:val="-7"/>
        </w:rPr>
        <w:t xml:space="preserve"> </w:t>
      </w:r>
      <w:r>
        <w:t>inviting</w:t>
      </w:r>
      <w:r>
        <w:rPr>
          <w:spacing w:val="-11"/>
        </w:rPr>
        <w:t xml:space="preserve"> </w:t>
      </w:r>
      <w:r>
        <w:t>patients</w:t>
      </w:r>
      <w:r>
        <w:rPr>
          <w:spacing w:val="-8"/>
        </w:rPr>
        <w:t xml:space="preserve"> </w:t>
      </w:r>
      <w:r>
        <w:t>and</w:t>
      </w:r>
      <w:r>
        <w:rPr>
          <w:spacing w:val="-11"/>
        </w:rPr>
        <w:t xml:space="preserve"> </w:t>
      </w:r>
      <w:r>
        <w:t>care</w:t>
      </w:r>
      <w:r>
        <w:rPr>
          <w:spacing w:val="-9"/>
        </w:rPr>
        <w:t xml:space="preserve"> </w:t>
      </w:r>
      <w:r>
        <w:t>teams</w:t>
      </w:r>
      <w:r>
        <w:rPr>
          <w:spacing w:val="-10"/>
        </w:rPr>
        <w:t xml:space="preserve"> </w:t>
      </w:r>
      <w:r>
        <w:t>to</w:t>
      </w:r>
      <w:r>
        <w:rPr>
          <w:spacing w:val="-6"/>
        </w:rPr>
        <w:t xml:space="preserve"> </w:t>
      </w:r>
      <w:r>
        <w:t>participate</w:t>
      </w:r>
      <w:r>
        <w:rPr>
          <w:spacing w:val="-7"/>
        </w:rPr>
        <w:t xml:space="preserve"> </w:t>
      </w:r>
      <w:r>
        <w:t>in</w:t>
      </w:r>
      <w:r>
        <w:rPr>
          <w:spacing w:val="-11"/>
        </w:rPr>
        <w:t xml:space="preserve"> </w:t>
      </w:r>
      <w:r>
        <w:t>structured</w:t>
      </w:r>
      <w:r>
        <w:rPr>
          <w:spacing w:val="-8"/>
        </w:rPr>
        <w:t xml:space="preserve"> </w:t>
      </w:r>
      <w:r>
        <w:t>focus groups and/or interviews to share their experiences with the program. The outcomes of this study will inform changes to the intervention’s care delivery model as needed.</w:t>
      </w:r>
    </w:p>
    <w:p w14:paraId="0787392E" w14:textId="77777777" w:rsidR="00F75108" w:rsidRDefault="00000000">
      <w:pPr>
        <w:pStyle w:val="BodyText"/>
        <w:spacing w:before="266"/>
        <w:ind w:left="997" w:right="1295"/>
        <w:jc w:val="both"/>
      </w:pPr>
      <w:r>
        <w:t>CCEP holds onsite cancer diagnostic outreach clinics at federally qualified health centers in priority neighborhoods. CCEP also works closely with Dana-Farber’s Community Benefits Office to foster collaborative relationships with community organizations that offer expertise and resources to address root causes of health disparities. CCEP’s patient navigators refer patients directly to these organizations based on the social risk factors their patients report.</w:t>
      </w:r>
      <w:r>
        <w:rPr>
          <w:spacing w:val="-2"/>
        </w:rPr>
        <w:t xml:space="preserve"> </w:t>
      </w:r>
      <w:r>
        <w:t>CCEP received patient travel grants to fund rides to medical</w:t>
      </w:r>
      <w:r>
        <w:rPr>
          <w:spacing w:val="-13"/>
        </w:rPr>
        <w:t xml:space="preserve"> </w:t>
      </w:r>
      <w:r>
        <w:t>appointments</w:t>
      </w:r>
      <w:r>
        <w:rPr>
          <w:spacing w:val="-12"/>
        </w:rPr>
        <w:t xml:space="preserve"> </w:t>
      </w:r>
      <w:r>
        <w:t>after</w:t>
      </w:r>
      <w:r>
        <w:rPr>
          <w:spacing w:val="-13"/>
        </w:rPr>
        <w:t xml:space="preserve"> </w:t>
      </w:r>
      <w:r>
        <w:t>program</w:t>
      </w:r>
      <w:r>
        <w:rPr>
          <w:spacing w:val="-12"/>
        </w:rPr>
        <w:t xml:space="preserve"> </w:t>
      </w:r>
      <w:r>
        <w:t>data</w:t>
      </w:r>
      <w:r>
        <w:rPr>
          <w:spacing w:val="-13"/>
        </w:rPr>
        <w:t xml:space="preserve"> </w:t>
      </w:r>
      <w:r>
        <w:t>showed</w:t>
      </w:r>
      <w:r>
        <w:rPr>
          <w:spacing w:val="-12"/>
        </w:rPr>
        <w:t xml:space="preserve"> </w:t>
      </w:r>
      <w:r>
        <w:t>transportation</w:t>
      </w:r>
      <w:r>
        <w:rPr>
          <w:spacing w:val="-13"/>
        </w:rPr>
        <w:t xml:space="preserve"> </w:t>
      </w:r>
      <w:r>
        <w:t>was</w:t>
      </w:r>
      <w:r>
        <w:rPr>
          <w:spacing w:val="-12"/>
        </w:rPr>
        <w:t xml:space="preserve"> </w:t>
      </w:r>
      <w:r>
        <w:t>the</w:t>
      </w:r>
      <w:r>
        <w:rPr>
          <w:spacing w:val="-12"/>
        </w:rPr>
        <w:t xml:space="preserve"> </w:t>
      </w:r>
      <w:r>
        <w:t>most</w:t>
      </w:r>
      <w:r>
        <w:rPr>
          <w:spacing w:val="-13"/>
        </w:rPr>
        <w:t xml:space="preserve"> </w:t>
      </w:r>
      <w:r>
        <w:t>common</w:t>
      </w:r>
      <w:r>
        <w:rPr>
          <w:spacing w:val="-12"/>
        </w:rPr>
        <w:t xml:space="preserve"> </w:t>
      </w:r>
      <w:r>
        <w:t>barrier</w:t>
      </w:r>
      <w:r>
        <w:rPr>
          <w:spacing w:val="-13"/>
        </w:rPr>
        <w:t xml:space="preserve"> </w:t>
      </w:r>
      <w:r>
        <w:t>to</w:t>
      </w:r>
      <w:r>
        <w:rPr>
          <w:spacing w:val="-10"/>
        </w:rPr>
        <w:t xml:space="preserve"> </w:t>
      </w:r>
      <w:r>
        <w:t>cancer care</w:t>
      </w:r>
      <w:r>
        <w:rPr>
          <w:spacing w:val="-13"/>
        </w:rPr>
        <w:t xml:space="preserve"> </w:t>
      </w:r>
      <w:r>
        <w:t>reported</w:t>
      </w:r>
      <w:r>
        <w:rPr>
          <w:spacing w:val="-12"/>
        </w:rPr>
        <w:t xml:space="preserve"> </w:t>
      </w:r>
      <w:r>
        <w:t>by</w:t>
      </w:r>
      <w:r>
        <w:rPr>
          <w:spacing w:val="-13"/>
        </w:rPr>
        <w:t xml:space="preserve"> </w:t>
      </w:r>
      <w:r>
        <w:t>patients.</w:t>
      </w:r>
      <w:r>
        <w:rPr>
          <w:spacing w:val="-12"/>
        </w:rPr>
        <w:t xml:space="preserve"> </w:t>
      </w:r>
      <w:r>
        <w:t>Patient</w:t>
      </w:r>
      <w:r>
        <w:rPr>
          <w:spacing w:val="-13"/>
        </w:rPr>
        <w:t xml:space="preserve"> </w:t>
      </w:r>
      <w:r>
        <w:t>navigators</w:t>
      </w:r>
      <w:r>
        <w:rPr>
          <w:spacing w:val="-12"/>
        </w:rPr>
        <w:t xml:space="preserve"> </w:t>
      </w:r>
      <w:r>
        <w:t>work</w:t>
      </w:r>
      <w:r>
        <w:rPr>
          <w:spacing w:val="-12"/>
        </w:rPr>
        <w:t xml:space="preserve"> </w:t>
      </w:r>
      <w:r>
        <w:t>with</w:t>
      </w:r>
      <w:r>
        <w:rPr>
          <w:spacing w:val="-12"/>
        </w:rPr>
        <w:t xml:space="preserve"> </w:t>
      </w:r>
      <w:r>
        <w:t>Dana-Farber’s</w:t>
      </w:r>
      <w:r>
        <w:rPr>
          <w:spacing w:val="-13"/>
        </w:rPr>
        <w:t xml:space="preserve"> </w:t>
      </w:r>
      <w:r>
        <w:t>social</w:t>
      </w:r>
      <w:r>
        <w:rPr>
          <w:spacing w:val="-12"/>
        </w:rPr>
        <w:t xml:space="preserve"> </w:t>
      </w:r>
      <w:r>
        <w:t>workers,</w:t>
      </w:r>
      <w:r>
        <w:rPr>
          <w:spacing w:val="-11"/>
        </w:rPr>
        <w:t xml:space="preserve"> </w:t>
      </w:r>
      <w:r>
        <w:t>resource</w:t>
      </w:r>
      <w:r>
        <w:rPr>
          <w:spacing w:val="-13"/>
        </w:rPr>
        <w:t xml:space="preserve"> </w:t>
      </w:r>
      <w:r>
        <w:t>specialists, and financial counselors to maximize assistance to patients, consistent with applicable laws. In addition</w:t>
      </w:r>
    </w:p>
    <w:p w14:paraId="0787392F" w14:textId="77777777" w:rsidR="00F75108" w:rsidRDefault="00F75108">
      <w:pPr>
        <w:jc w:val="both"/>
        <w:sectPr w:rsidR="00F75108">
          <w:pgSz w:w="12240" w:h="15840"/>
          <w:pgMar w:top="1680" w:right="140" w:bottom="940" w:left="440" w:header="1069" w:footer="746" w:gutter="0"/>
          <w:cols w:space="720"/>
        </w:sectPr>
      </w:pPr>
    </w:p>
    <w:p w14:paraId="07873930" w14:textId="77777777" w:rsidR="00F75108" w:rsidRDefault="00000000">
      <w:pPr>
        <w:pStyle w:val="BodyText"/>
        <w:spacing w:before="6"/>
        <w:ind w:left="999" w:right="1293"/>
        <w:jc w:val="both"/>
      </w:pPr>
      <w:r>
        <w:lastRenderedPageBreak/>
        <w:t>to these actions, CCEP partners with the Community Benefits Office on education and training programs delivered within historically marginalized communities to promote cancer prevention and screening.</w:t>
      </w:r>
    </w:p>
    <w:p w14:paraId="07873931" w14:textId="6F5C9B68" w:rsidR="00F75108" w:rsidRDefault="00000000">
      <w:pPr>
        <w:pStyle w:val="BodyText"/>
        <w:spacing w:before="266"/>
        <w:ind w:left="999" w:right="1295"/>
        <w:jc w:val="both"/>
      </w:pPr>
      <w:r>
        <w:t>Consistent with standards of The Joint Commission and Massachusetts Health &amp; Hospital Association,</w:t>
      </w:r>
      <w:r w:rsidR="000F3F74">
        <w:rPr>
          <w:rStyle w:val="FootnoteReference"/>
        </w:rPr>
        <w:footnoteReference w:id="8"/>
      </w:r>
      <w:r>
        <w:t xml:space="preserve"> Dana-Farber prioritizes the following initiatives to address disparities: (1) the development of a unique Enterprise-Wide Patient Demographics Tableau Dashboard, to be launched in spring 2024, that will standardize patient demographics reporting across the clinical enterprise, unify operational data with health equity/social justice data (including </w:t>
      </w:r>
      <w:proofErr w:type="spellStart"/>
      <w:r>
        <w:t>SDoH</w:t>
      </w:r>
      <w:proofErr w:type="spellEnd"/>
      <w:r>
        <w:t xml:space="preserve"> and sexual orientation and gender identity data), and allow</w:t>
      </w:r>
      <w:r>
        <w:rPr>
          <w:spacing w:val="-1"/>
        </w:rPr>
        <w:t xml:space="preserve"> </w:t>
      </w:r>
      <w:r>
        <w:t>departments</w:t>
      </w:r>
      <w:r>
        <w:rPr>
          <w:spacing w:val="-2"/>
        </w:rPr>
        <w:t xml:space="preserve"> </w:t>
      </w:r>
      <w:r>
        <w:t>to</w:t>
      </w:r>
      <w:r>
        <w:rPr>
          <w:spacing w:val="-1"/>
        </w:rPr>
        <w:t xml:space="preserve"> </w:t>
      </w:r>
      <w:r>
        <w:t>more</w:t>
      </w:r>
      <w:r>
        <w:rPr>
          <w:spacing w:val="-1"/>
        </w:rPr>
        <w:t xml:space="preserve"> </w:t>
      </w:r>
      <w:r>
        <w:t>easily</w:t>
      </w:r>
      <w:r>
        <w:rPr>
          <w:spacing w:val="-1"/>
        </w:rPr>
        <w:t xml:space="preserve"> </w:t>
      </w:r>
      <w:r>
        <w:t>consider</w:t>
      </w:r>
      <w:r>
        <w:rPr>
          <w:spacing w:val="-2"/>
        </w:rPr>
        <w:t xml:space="preserve"> </w:t>
      </w:r>
      <w:r>
        <w:t>the</w:t>
      </w:r>
      <w:r>
        <w:rPr>
          <w:spacing w:val="-1"/>
        </w:rPr>
        <w:t xml:space="preserve"> </w:t>
      </w:r>
      <w:r>
        <w:t>access,</w:t>
      </w:r>
      <w:r>
        <w:rPr>
          <w:spacing w:val="-2"/>
        </w:rPr>
        <w:t xml:space="preserve"> </w:t>
      </w:r>
      <w:r>
        <w:t>health</w:t>
      </w:r>
      <w:r>
        <w:rPr>
          <w:spacing w:val="-3"/>
        </w:rPr>
        <w:t xml:space="preserve"> </w:t>
      </w:r>
      <w:r>
        <w:t>quality,</w:t>
      </w:r>
      <w:r>
        <w:rPr>
          <w:spacing w:val="-2"/>
        </w:rPr>
        <w:t xml:space="preserve"> </w:t>
      </w:r>
      <w:r>
        <w:t>and</w:t>
      </w:r>
      <w:r>
        <w:rPr>
          <w:spacing w:val="-3"/>
        </w:rPr>
        <w:t xml:space="preserve"> </w:t>
      </w:r>
      <w:r>
        <w:t>equity</w:t>
      </w:r>
      <w:r>
        <w:rPr>
          <w:spacing w:val="-3"/>
        </w:rPr>
        <w:t xml:space="preserve"> </w:t>
      </w:r>
      <w:r>
        <w:t>implications</w:t>
      </w:r>
      <w:r>
        <w:rPr>
          <w:spacing w:val="-2"/>
        </w:rPr>
        <w:t xml:space="preserve"> </w:t>
      </w:r>
      <w:r>
        <w:t>inherent</w:t>
      </w:r>
      <w:r>
        <w:rPr>
          <w:spacing w:val="-1"/>
        </w:rPr>
        <w:t xml:space="preserve"> </w:t>
      </w:r>
      <w:r>
        <w:t>in its</w:t>
      </w:r>
      <w:r>
        <w:rPr>
          <w:spacing w:val="-9"/>
        </w:rPr>
        <w:t xml:space="preserve"> </w:t>
      </w:r>
      <w:r>
        <w:t>decision-making;</w:t>
      </w:r>
      <w:r>
        <w:rPr>
          <w:spacing w:val="-8"/>
        </w:rPr>
        <w:t xml:space="preserve"> </w:t>
      </w:r>
      <w:r>
        <w:t>and</w:t>
      </w:r>
      <w:r>
        <w:rPr>
          <w:spacing w:val="-10"/>
        </w:rPr>
        <w:t xml:space="preserve"> </w:t>
      </w:r>
      <w:r>
        <w:t>(2)</w:t>
      </w:r>
      <w:r>
        <w:rPr>
          <w:spacing w:val="-11"/>
        </w:rPr>
        <w:t xml:space="preserve"> </w:t>
      </w:r>
      <w:r>
        <w:t>the</w:t>
      </w:r>
      <w:r>
        <w:rPr>
          <w:spacing w:val="-8"/>
        </w:rPr>
        <w:t xml:space="preserve"> </w:t>
      </w:r>
      <w:r>
        <w:t>formation</w:t>
      </w:r>
      <w:r>
        <w:rPr>
          <w:spacing w:val="-10"/>
        </w:rPr>
        <w:t xml:space="preserve"> </w:t>
      </w:r>
      <w:r>
        <w:t>in</w:t>
      </w:r>
      <w:r>
        <w:rPr>
          <w:spacing w:val="-10"/>
        </w:rPr>
        <w:t xml:space="preserve"> </w:t>
      </w:r>
      <w:r>
        <w:t>summer</w:t>
      </w:r>
      <w:r>
        <w:rPr>
          <w:spacing w:val="-9"/>
        </w:rPr>
        <w:t xml:space="preserve"> </w:t>
      </w:r>
      <w:r>
        <w:t>2024</w:t>
      </w:r>
      <w:r>
        <w:rPr>
          <w:spacing w:val="-8"/>
        </w:rPr>
        <w:t xml:space="preserve"> </w:t>
      </w:r>
      <w:r>
        <w:t>of</w:t>
      </w:r>
      <w:r>
        <w:rPr>
          <w:spacing w:val="-12"/>
        </w:rPr>
        <w:t xml:space="preserve"> </w:t>
      </w:r>
      <w:r>
        <w:t>a</w:t>
      </w:r>
      <w:r>
        <w:rPr>
          <w:spacing w:val="-9"/>
        </w:rPr>
        <w:t xml:space="preserve"> </w:t>
      </w:r>
      <w:r>
        <w:t>committee</w:t>
      </w:r>
      <w:r>
        <w:rPr>
          <w:spacing w:val="-11"/>
        </w:rPr>
        <w:t xml:space="preserve"> </w:t>
      </w:r>
      <w:r>
        <w:t>chaired</w:t>
      </w:r>
      <w:r>
        <w:rPr>
          <w:spacing w:val="-12"/>
        </w:rPr>
        <w:t xml:space="preserve"> </w:t>
      </w:r>
      <w:r>
        <w:t>by</w:t>
      </w:r>
      <w:r>
        <w:rPr>
          <w:spacing w:val="-9"/>
        </w:rPr>
        <w:t xml:space="preserve"> </w:t>
      </w:r>
      <w:r>
        <w:t>Dana-Farber’s</w:t>
      </w:r>
      <w:r>
        <w:rPr>
          <w:spacing w:val="-9"/>
        </w:rPr>
        <w:t xml:space="preserve"> </w:t>
      </w:r>
      <w:r>
        <w:t>Chief Clinical Access &amp; Equity Officer to advise Dana-Farber management and its Board of Trustees on clinical access, health quality, and equity work across Dana-Farber. This committee will support prioritization, integration, and evaluation of access and equity work across the entire organization.</w:t>
      </w:r>
    </w:p>
    <w:p w14:paraId="07873932" w14:textId="77777777" w:rsidR="00F75108" w:rsidRDefault="00F75108">
      <w:pPr>
        <w:pStyle w:val="BodyText"/>
      </w:pPr>
    </w:p>
    <w:p w14:paraId="07873933" w14:textId="77777777" w:rsidR="00F75108" w:rsidRDefault="00000000">
      <w:pPr>
        <w:pStyle w:val="BodyText"/>
        <w:ind w:left="999" w:right="1294"/>
        <w:jc w:val="both"/>
      </w:pPr>
      <w:r>
        <w:t>These efforts to address disparities have had promising results. Patients reached through the outreach clinic</w:t>
      </w:r>
      <w:r>
        <w:rPr>
          <w:spacing w:val="-6"/>
        </w:rPr>
        <w:t xml:space="preserve"> </w:t>
      </w:r>
      <w:r>
        <w:t>have</w:t>
      </w:r>
      <w:r>
        <w:rPr>
          <w:spacing w:val="-6"/>
        </w:rPr>
        <w:t xml:space="preserve"> </w:t>
      </w:r>
      <w:r>
        <w:t>a</w:t>
      </w:r>
      <w:r>
        <w:rPr>
          <w:spacing w:val="-12"/>
        </w:rPr>
        <w:t xml:space="preserve"> </w:t>
      </w:r>
      <w:r>
        <w:t>62%</w:t>
      </w:r>
      <w:r>
        <w:rPr>
          <w:spacing w:val="-6"/>
        </w:rPr>
        <w:t xml:space="preserve"> </w:t>
      </w:r>
      <w:r>
        <w:t>faster</w:t>
      </w:r>
      <w:r>
        <w:rPr>
          <w:spacing w:val="-9"/>
        </w:rPr>
        <w:t xml:space="preserve"> </w:t>
      </w:r>
      <w:r>
        <w:t>path</w:t>
      </w:r>
      <w:r>
        <w:rPr>
          <w:spacing w:val="-7"/>
        </w:rPr>
        <w:t xml:space="preserve"> </w:t>
      </w:r>
      <w:r>
        <w:t>to</w:t>
      </w:r>
      <w:r>
        <w:rPr>
          <w:spacing w:val="-8"/>
        </w:rPr>
        <w:t xml:space="preserve"> </w:t>
      </w:r>
      <w:r>
        <w:t>diagnosis</w:t>
      </w:r>
      <w:r>
        <w:rPr>
          <w:spacing w:val="-6"/>
        </w:rPr>
        <w:t xml:space="preserve"> </w:t>
      </w:r>
      <w:r>
        <w:t>and</w:t>
      </w:r>
      <w:r>
        <w:rPr>
          <w:spacing w:val="-10"/>
        </w:rPr>
        <w:t xml:space="preserve"> </w:t>
      </w:r>
      <w:r>
        <w:t>start</w:t>
      </w:r>
      <w:r>
        <w:rPr>
          <w:spacing w:val="-11"/>
        </w:rPr>
        <w:t xml:space="preserve"> </w:t>
      </w:r>
      <w:r>
        <w:t>of</w:t>
      </w:r>
      <w:r>
        <w:rPr>
          <w:spacing w:val="-9"/>
        </w:rPr>
        <w:t xml:space="preserve"> </w:t>
      </w:r>
      <w:r>
        <w:t>treatment</w:t>
      </w:r>
      <w:r>
        <w:rPr>
          <w:spacing w:val="-9"/>
        </w:rPr>
        <w:t xml:space="preserve"> </w:t>
      </w:r>
      <w:r>
        <w:t>compared</w:t>
      </w:r>
      <w:r>
        <w:rPr>
          <w:spacing w:val="-10"/>
        </w:rPr>
        <w:t xml:space="preserve"> </w:t>
      </w:r>
      <w:r>
        <w:t>with</w:t>
      </w:r>
      <w:r>
        <w:rPr>
          <w:spacing w:val="-7"/>
        </w:rPr>
        <w:t xml:space="preserve"> </w:t>
      </w:r>
      <w:r>
        <w:t>historical</w:t>
      </w:r>
      <w:r>
        <w:rPr>
          <w:spacing w:val="-9"/>
        </w:rPr>
        <w:t xml:space="preserve"> </w:t>
      </w:r>
      <w:r>
        <w:t>averages.</w:t>
      </w:r>
      <w:r>
        <w:rPr>
          <w:spacing w:val="-7"/>
        </w:rPr>
        <w:t xml:space="preserve"> </w:t>
      </w:r>
      <w:r>
        <w:t>Twice as many patients from marginalized populations have enrolled in clinical trials at Dana-Farber than the historical</w:t>
      </w:r>
      <w:r>
        <w:rPr>
          <w:spacing w:val="-13"/>
        </w:rPr>
        <w:t xml:space="preserve"> </w:t>
      </w:r>
      <w:r>
        <w:t>average,</w:t>
      </w:r>
      <w:r>
        <w:rPr>
          <w:spacing w:val="-11"/>
        </w:rPr>
        <w:t xml:space="preserve"> </w:t>
      </w:r>
      <w:r>
        <w:t>thanks</w:t>
      </w:r>
      <w:r>
        <w:rPr>
          <w:spacing w:val="-11"/>
        </w:rPr>
        <w:t xml:space="preserve"> </w:t>
      </w:r>
      <w:r>
        <w:t>in</w:t>
      </w:r>
      <w:r>
        <w:rPr>
          <w:spacing w:val="-12"/>
        </w:rPr>
        <w:t xml:space="preserve"> </w:t>
      </w:r>
      <w:r>
        <w:t>large</w:t>
      </w:r>
      <w:r>
        <w:rPr>
          <w:spacing w:val="-11"/>
        </w:rPr>
        <w:t xml:space="preserve"> </w:t>
      </w:r>
      <w:r>
        <w:t>part</w:t>
      </w:r>
      <w:r>
        <w:rPr>
          <w:spacing w:val="-11"/>
        </w:rPr>
        <w:t xml:space="preserve"> </w:t>
      </w:r>
      <w:r>
        <w:t>to</w:t>
      </w:r>
      <w:r>
        <w:rPr>
          <w:spacing w:val="-11"/>
        </w:rPr>
        <w:t xml:space="preserve"> </w:t>
      </w:r>
      <w:r>
        <w:t>early</w:t>
      </w:r>
      <w:r>
        <w:rPr>
          <w:spacing w:val="-11"/>
        </w:rPr>
        <w:t xml:space="preserve"> </w:t>
      </w:r>
      <w:r>
        <w:t>education</w:t>
      </w:r>
      <w:r>
        <w:rPr>
          <w:spacing w:val="-12"/>
        </w:rPr>
        <w:t xml:space="preserve"> </w:t>
      </w:r>
      <w:r>
        <w:t>about</w:t>
      </w:r>
      <w:r>
        <w:rPr>
          <w:spacing w:val="-13"/>
        </w:rPr>
        <w:t xml:space="preserve"> </w:t>
      </w:r>
      <w:r>
        <w:t>the</w:t>
      </w:r>
      <w:r>
        <w:rPr>
          <w:spacing w:val="-11"/>
        </w:rPr>
        <w:t xml:space="preserve"> </w:t>
      </w:r>
      <w:r>
        <w:t>promise</w:t>
      </w:r>
      <w:r>
        <w:rPr>
          <w:spacing w:val="-13"/>
        </w:rPr>
        <w:t xml:space="preserve"> </w:t>
      </w:r>
      <w:r>
        <w:t>of</w:t>
      </w:r>
      <w:r>
        <w:rPr>
          <w:spacing w:val="-12"/>
        </w:rPr>
        <w:t xml:space="preserve"> </w:t>
      </w:r>
      <w:r>
        <w:t>new</w:t>
      </w:r>
      <w:r>
        <w:rPr>
          <w:spacing w:val="-11"/>
        </w:rPr>
        <w:t xml:space="preserve"> </w:t>
      </w:r>
      <w:r>
        <w:t>treatments.</w:t>
      </w:r>
      <w:r>
        <w:rPr>
          <w:spacing w:val="-12"/>
        </w:rPr>
        <w:t xml:space="preserve"> </w:t>
      </w:r>
      <w:r>
        <w:t>Currently, the</w:t>
      </w:r>
      <w:r>
        <w:rPr>
          <w:spacing w:val="-7"/>
        </w:rPr>
        <w:t xml:space="preserve"> </w:t>
      </w:r>
      <w:r>
        <w:t>CCEP</w:t>
      </w:r>
      <w:r>
        <w:rPr>
          <w:spacing w:val="-6"/>
        </w:rPr>
        <w:t xml:space="preserve"> </w:t>
      </w:r>
      <w:r>
        <w:t>helps</w:t>
      </w:r>
      <w:r>
        <w:rPr>
          <w:spacing w:val="-10"/>
        </w:rPr>
        <w:t xml:space="preserve"> </w:t>
      </w:r>
      <w:r>
        <w:t>more</w:t>
      </w:r>
      <w:r>
        <w:rPr>
          <w:spacing w:val="-9"/>
        </w:rPr>
        <w:t xml:space="preserve"> </w:t>
      </w:r>
      <w:r>
        <w:t>than</w:t>
      </w:r>
      <w:r>
        <w:rPr>
          <w:spacing w:val="-8"/>
        </w:rPr>
        <w:t xml:space="preserve"> </w:t>
      </w:r>
      <w:r>
        <w:t>600</w:t>
      </w:r>
      <w:r>
        <w:rPr>
          <w:spacing w:val="-7"/>
        </w:rPr>
        <w:t xml:space="preserve"> </w:t>
      </w:r>
      <w:r>
        <w:t>patients</w:t>
      </w:r>
      <w:r>
        <w:rPr>
          <w:spacing w:val="-10"/>
        </w:rPr>
        <w:t xml:space="preserve"> </w:t>
      </w:r>
      <w:r>
        <w:t>seek</w:t>
      </w:r>
      <w:r>
        <w:rPr>
          <w:spacing w:val="-7"/>
        </w:rPr>
        <w:t xml:space="preserve"> </w:t>
      </w:r>
      <w:r>
        <w:t>diagnosis</w:t>
      </w:r>
      <w:r>
        <w:rPr>
          <w:spacing w:val="-10"/>
        </w:rPr>
        <w:t xml:space="preserve"> </w:t>
      </w:r>
      <w:r>
        <w:t>and</w:t>
      </w:r>
      <w:r>
        <w:rPr>
          <w:spacing w:val="-8"/>
        </w:rPr>
        <w:t xml:space="preserve"> </w:t>
      </w:r>
      <w:r>
        <w:t>treatment,</w:t>
      </w:r>
      <w:r>
        <w:rPr>
          <w:spacing w:val="-8"/>
        </w:rPr>
        <w:t xml:space="preserve"> </w:t>
      </w:r>
      <w:r>
        <w:t>housing,</w:t>
      </w:r>
      <w:r>
        <w:rPr>
          <w:spacing w:val="-8"/>
        </w:rPr>
        <w:t xml:space="preserve"> </w:t>
      </w:r>
      <w:r>
        <w:t>transportation,</w:t>
      </w:r>
      <w:r>
        <w:rPr>
          <w:spacing w:val="-8"/>
        </w:rPr>
        <w:t xml:space="preserve"> </w:t>
      </w:r>
      <w:r>
        <w:t>nutritional assistance, language services, and mental health care.</w:t>
      </w:r>
    </w:p>
    <w:p w14:paraId="07873934" w14:textId="77777777" w:rsidR="00F75108" w:rsidRDefault="00F75108">
      <w:pPr>
        <w:pStyle w:val="BodyText"/>
        <w:spacing w:before="1"/>
      </w:pPr>
    </w:p>
    <w:p w14:paraId="07873935" w14:textId="77777777" w:rsidR="00F75108" w:rsidRDefault="00000000">
      <w:pPr>
        <w:pStyle w:val="BodyText"/>
        <w:ind w:left="1000" w:right="1294"/>
        <w:jc w:val="both"/>
      </w:pPr>
      <w:r>
        <w:t>Dana-Farber was also one of the first hospitals in the country, and the first in the Commonwealth, recognized</w:t>
      </w:r>
      <w:r>
        <w:rPr>
          <w:spacing w:val="-3"/>
        </w:rPr>
        <w:t xml:space="preserve"> </w:t>
      </w:r>
      <w:r>
        <w:t>as</w:t>
      </w:r>
      <w:r>
        <w:rPr>
          <w:spacing w:val="-2"/>
        </w:rPr>
        <w:t xml:space="preserve"> </w:t>
      </w:r>
      <w:r>
        <w:t>meeting</w:t>
      </w:r>
      <w:r>
        <w:rPr>
          <w:spacing w:val="-3"/>
        </w:rPr>
        <w:t xml:space="preserve"> </w:t>
      </w:r>
      <w:r>
        <w:t>The</w:t>
      </w:r>
      <w:r>
        <w:rPr>
          <w:spacing w:val="-4"/>
        </w:rPr>
        <w:t xml:space="preserve"> </w:t>
      </w:r>
      <w:r>
        <w:t>Joint Commission’s</w:t>
      </w:r>
      <w:r>
        <w:rPr>
          <w:spacing w:val="-2"/>
        </w:rPr>
        <w:t xml:space="preserve"> </w:t>
      </w:r>
      <w:r>
        <w:t>new</w:t>
      </w:r>
      <w:r>
        <w:rPr>
          <w:spacing w:val="-1"/>
        </w:rPr>
        <w:t xml:space="preserve"> </w:t>
      </w:r>
      <w:r>
        <w:t>health equity requirements.</w:t>
      </w:r>
      <w:r>
        <w:rPr>
          <w:spacing w:val="-2"/>
        </w:rPr>
        <w:t xml:space="preserve"> </w:t>
      </w:r>
      <w:r>
        <w:t>The</w:t>
      </w:r>
      <w:r>
        <w:rPr>
          <w:spacing w:val="-1"/>
        </w:rPr>
        <w:t xml:space="preserve"> </w:t>
      </w:r>
      <w:r>
        <w:t>organization</w:t>
      </w:r>
      <w:r>
        <w:rPr>
          <w:spacing w:val="-3"/>
        </w:rPr>
        <w:t xml:space="preserve"> </w:t>
      </w:r>
      <w:r>
        <w:t>met</w:t>
      </w:r>
      <w:r>
        <w:rPr>
          <w:spacing w:val="-1"/>
        </w:rPr>
        <w:t xml:space="preserve"> </w:t>
      </w:r>
      <w:r>
        <w:t>all six elements of performance by designating leaders to reduce health disparities for patients, assessing health related social needs, providing resource information and meeting identified patient needs with resources, stratifying quality and safety data by socio-demographic characteristics, developing a written action</w:t>
      </w:r>
      <w:r>
        <w:rPr>
          <w:spacing w:val="-12"/>
        </w:rPr>
        <w:t xml:space="preserve"> </w:t>
      </w:r>
      <w:r>
        <w:t>plan</w:t>
      </w:r>
      <w:r>
        <w:rPr>
          <w:spacing w:val="-10"/>
        </w:rPr>
        <w:t xml:space="preserve"> </w:t>
      </w:r>
      <w:r>
        <w:t>to</w:t>
      </w:r>
      <w:r>
        <w:rPr>
          <w:spacing w:val="-10"/>
        </w:rPr>
        <w:t xml:space="preserve"> </w:t>
      </w:r>
      <w:r>
        <w:t>address</w:t>
      </w:r>
      <w:r>
        <w:rPr>
          <w:spacing w:val="-11"/>
        </w:rPr>
        <w:t xml:space="preserve"> </w:t>
      </w:r>
      <w:r>
        <w:t>at</w:t>
      </w:r>
      <w:r>
        <w:rPr>
          <w:spacing w:val="-11"/>
        </w:rPr>
        <w:t xml:space="preserve"> </w:t>
      </w:r>
      <w:r>
        <w:t>least</w:t>
      </w:r>
      <w:r>
        <w:rPr>
          <w:spacing w:val="-11"/>
        </w:rPr>
        <w:t xml:space="preserve"> </w:t>
      </w:r>
      <w:r>
        <w:t>one</w:t>
      </w:r>
      <w:r>
        <w:rPr>
          <w:spacing w:val="-11"/>
        </w:rPr>
        <w:t xml:space="preserve"> </w:t>
      </w:r>
      <w:r>
        <w:t>health</w:t>
      </w:r>
      <w:r>
        <w:rPr>
          <w:spacing w:val="-12"/>
        </w:rPr>
        <w:t xml:space="preserve"> </w:t>
      </w:r>
      <w:r>
        <w:t>disparity,</w:t>
      </w:r>
      <w:r>
        <w:rPr>
          <w:spacing w:val="-11"/>
        </w:rPr>
        <w:t xml:space="preserve"> </w:t>
      </w:r>
      <w:r>
        <w:t>evaluating</w:t>
      </w:r>
      <w:r>
        <w:rPr>
          <w:spacing w:val="-10"/>
        </w:rPr>
        <w:t xml:space="preserve"> </w:t>
      </w:r>
      <w:r>
        <w:t>the</w:t>
      </w:r>
      <w:r>
        <w:rPr>
          <w:spacing w:val="-11"/>
        </w:rPr>
        <w:t xml:space="preserve"> </w:t>
      </w:r>
      <w:r>
        <w:t>action</w:t>
      </w:r>
      <w:r>
        <w:rPr>
          <w:spacing w:val="-10"/>
        </w:rPr>
        <w:t xml:space="preserve"> </w:t>
      </w:r>
      <w:r>
        <w:t>plan</w:t>
      </w:r>
      <w:r>
        <w:rPr>
          <w:spacing w:val="-12"/>
        </w:rPr>
        <w:t xml:space="preserve"> </w:t>
      </w:r>
      <w:r>
        <w:t>and</w:t>
      </w:r>
      <w:r>
        <w:rPr>
          <w:spacing w:val="-10"/>
        </w:rPr>
        <w:t xml:space="preserve"> </w:t>
      </w:r>
      <w:r>
        <w:t>taking</w:t>
      </w:r>
      <w:r>
        <w:rPr>
          <w:spacing w:val="-10"/>
        </w:rPr>
        <w:t xml:space="preserve"> </w:t>
      </w:r>
      <w:r>
        <w:t>action</w:t>
      </w:r>
      <w:r>
        <w:rPr>
          <w:spacing w:val="-10"/>
        </w:rPr>
        <w:t xml:space="preserve"> </w:t>
      </w:r>
      <w:r>
        <w:t>to</w:t>
      </w:r>
      <w:r>
        <w:rPr>
          <w:spacing w:val="-10"/>
        </w:rPr>
        <w:t xml:space="preserve"> </w:t>
      </w:r>
      <w:r>
        <w:t>achieve those</w:t>
      </w:r>
      <w:r>
        <w:rPr>
          <w:spacing w:val="-11"/>
        </w:rPr>
        <w:t xml:space="preserve"> </w:t>
      </w:r>
      <w:r>
        <w:t>goals,</w:t>
      </w:r>
      <w:r>
        <w:rPr>
          <w:spacing w:val="-11"/>
        </w:rPr>
        <w:t xml:space="preserve"> </w:t>
      </w:r>
      <w:r>
        <w:t>and</w:t>
      </w:r>
      <w:r>
        <w:rPr>
          <w:spacing w:val="-10"/>
        </w:rPr>
        <w:t xml:space="preserve"> </w:t>
      </w:r>
      <w:r>
        <w:t>informing</w:t>
      </w:r>
      <w:r>
        <w:rPr>
          <w:spacing w:val="-10"/>
        </w:rPr>
        <w:t xml:space="preserve"> </w:t>
      </w:r>
      <w:r>
        <w:t>leaders,</w:t>
      </w:r>
      <w:r>
        <w:rPr>
          <w:spacing w:val="-10"/>
        </w:rPr>
        <w:t xml:space="preserve"> </w:t>
      </w:r>
      <w:r>
        <w:t>practitioners,</w:t>
      </w:r>
      <w:r>
        <w:rPr>
          <w:spacing w:val="-10"/>
        </w:rPr>
        <w:t xml:space="preserve"> </w:t>
      </w:r>
      <w:r>
        <w:t>and</w:t>
      </w:r>
      <w:r>
        <w:rPr>
          <w:spacing w:val="-12"/>
        </w:rPr>
        <w:t xml:space="preserve"> </w:t>
      </w:r>
      <w:r>
        <w:t>staff</w:t>
      </w:r>
      <w:r>
        <w:rPr>
          <w:spacing w:val="-10"/>
        </w:rPr>
        <w:t xml:space="preserve"> </w:t>
      </w:r>
      <w:r>
        <w:t>about</w:t>
      </w:r>
      <w:r>
        <w:rPr>
          <w:spacing w:val="-11"/>
        </w:rPr>
        <w:t xml:space="preserve"> </w:t>
      </w:r>
      <w:r>
        <w:t>progress</w:t>
      </w:r>
      <w:r>
        <w:rPr>
          <w:spacing w:val="-10"/>
        </w:rPr>
        <w:t xml:space="preserve"> </w:t>
      </w:r>
      <w:r>
        <w:t>to</w:t>
      </w:r>
      <w:r>
        <w:rPr>
          <w:spacing w:val="-9"/>
        </w:rPr>
        <w:t xml:space="preserve"> </w:t>
      </w:r>
      <w:r>
        <w:t>reduce</w:t>
      </w:r>
      <w:r>
        <w:rPr>
          <w:spacing w:val="-9"/>
        </w:rPr>
        <w:t xml:space="preserve"> </w:t>
      </w:r>
      <w:r>
        <w:t>identified</w:t>
      </w:r>
      <w:r>
        <w:rPr>
          <w:spacing w:val="-10"/>
        </w:rPr>
        <w:t xml:space="preserve"> </w:t>
      </w:r>
      <w:r>
        <w:t>disparities.</w:t>
      </w:r>
    </w:p>
    <w:p w14:paraId="07873936" w14:textId="77777777" w:rsidR="00F75108" w:rsidRDefault="00F75108">
      <w:pPr>
        <w:pStyle w:val="BodyText"/>
        <w:spacing w:before="22"/>
      </w:pPr>
    </w:p>
    <w:p w14:paraId="07873937" w14:textId="77777777" w:rsidR="00F75108" w:rsidRDefault="00000000">
      <w:pPr>
        <w:pStyle w:val="ListParagraph"/>
        <w:numPr>
          <w:ilvl w:val="1"/>
          <w:numId w:val="3"/>
        </w:numPr>
        <w:tabs>
          <w:tab w:val="left" w:pos="2439"/>
        </w:tabs>
        <w:spacing w:line="259" w:lineRule="auto"/>
        <w:ind w:right="1906"/>
      </w:pPr>
      <w:r>
        <w:rPr>
          <w:b/>
        </w:rPr>
        <w:t>How</w:t>
      </w:r>
      <w:r>
        <w:rPr>
          <w:b/>
          <w:spacing w:val="-4"/>
        </w:rPr>
        <w:t xml:space="preserve"> </w:t>
      </w:r>
      <w:r>
        <w:rPr>
          <w:b/>
        </w:rPr>
        <w:t>will</w:t>
      </w:r>
      <w:r>
        <w:rPr>
          <w:b/>
          <w:spacing w:val="-2"/>
        </w:rPr>
        <w:t xml:space="preserve"> </w:t>
      </w:r>
      <w:r>
        <w:rPr>
          <w:b/>
        </w:rPr>
        <w:t>the</w:t>
      </w:r>
      <w:r>
        <w:rPr>
          <w:b/>
          <w:spacing w:val="-6"/>
        </w:rPr>
        <w:t xml:space="preserve"> </w:t>
      </w:r>
      <w:r>
        <w:rPr>
          <w:b/>
        </w:rPr>
        <w:t>Proposed</w:t>
      </w:r>
      <w:r>
        <w:rPr>
          <w:b/>
          <w:spacing w:val="-4"/>
        </w:rPr>
        <w:t xml:space="preserve"> </w:t>
      </w:r>
      <w:r>
        <w:rPr>
          <w:b/>
        </w:rPr>
        <w:t>Project</w:t>
      </w:r>
      <w:r>
        <w:rPr>
          <w:b/>
          <w:spacing w:val="-5"/>
        </w:rPr>
        <w:t xml:space="preserve"> </w:t>
      </w:r>
      <w:r>
        <w:rPr>
          <w:b/>
        </w:rPr>
        <w:t>improve</w:t>
      </w:r>
      <w:r>
        <w:rPr>
          <w:b/>
          <w:spacing w:val="-4"/>
        </w:rPr>
        <w:t xml:space="preserve"> </w:t>
      </w:r>
      <w:r>
        <w:rPr>
          <w:b/>
        </w:rPr>
        <w:t>the</w:t>
      </w:r>
      <w:r>
        <w:rPr>
          <w:b/>
          <w:spacing w:val="-6"/>
        </w:rPr>
        <w:t xml:space="preserve"> </w:t>
      </w:r>
      <w:r>
        <w:rPr>
          <w:b/>
        </w:rPr>
        <w:t>Applicant’s</w:t>
      </w:r>
      <w:r>
        <w:rPr>
          <w:b/>
          <w:spacing w:val="-2"/>
        </w:rPr>
        <w:t xml:space="preserve"> </w:t>
      </w:r>
      <w:r>
        <w:rPr>
          <w:b/>
        </w:rPr>
        <w:t>efforts</w:t>
      </w:r>
      <w:r>
        <w:rPr>
          <w:b/>
          <w:spacing w:val="-2"/>
        </w:rPr>
        <w:t xml:space="preserve"> </w:t>
      </w:r>
      <w:r>
        <w:rPr>
          <w:b/>
        </w:rPr>
        <w:t>to</w:t>
      </w:r>
      <w:r>
        <w:rPr>
          <w:b/>
          <w:spacing w:val="-4"/>
        </w:rPr>
        <w:t xml:space="preserve"> </w:t>
      </w:r>
      <w:r>
        <w:rPr>
          <w:b/>
        </w:rPr>
        <w:t>address</w:t>
      </w:r>
      <w:r>
        <w:rPr>
          <w:b/>
          <w:spacing w:val="-5"/>
        </w:rPr>
        <w:t xml:space="preserve"> </w:t>
      </w:r>
      <w:r>
        <w:rPr>
          <w:b/>
        </w:rPr>
        <w:t>cancer disparities within its Patient Panel over the current setup</w:t>
      </w:r>
      <w:r>
        <w:t>.</w:t>
      </w:r>
    </w:p>
    <w:p w14:paraId="07873938" w14:textId="77777777" w:rsidR="00F75108" w:rsidRDefault="00000000">
      <w:pPr>
        <w:pStyle w:val="BodyText"/>
        <w:spacing w:before="160" w:line="259" w:lineRule="auto"/>
        <w:ind w:left="999" w:right="1298"/>
        <w:jc w:val="both"/>
      </w:pPr>
      <w:r>
        <w:t>Dana-Farber has an opportunity to integrate equity throughout the cancer care continuum to enhance coordination and delivery of services rather than trying to retrofit existing infrastructure.</w:t>
      </w:r>
    </w:p>
    <w:p w14:paraId="07873939" w14:textId="77777777" w:rsidR="00F75108" w:rsidRDefault="00000000">
      <w:pPr>
        <w:pStyle w:val="BodyText"/>
        <w:spacing w:before="159" w:line="259" w:lineRule="auto"/>
        <w:ind w:left="999" w:right="1293" w:hanging="1"/>
        <w:jc w:val="both"/>
      </w:pPr>
      <w:r>
        <w:t>Currently, Dana-Farber partners with community health centers in a co-location model focused on keeping</w:t>
      </w:r>
      <w:r>
        <w:rPr>
          <w:spacing w:val="-13"/>
        </w:rPr>
        <w:t xml:space="preserve"> </w:t>
      </w:r>
      <w:r>
        <w:t>care</w:t>
      </w:r>
      <w:r>
        <w:rPr>
          <w:spacing w:val="-12"/>
        </w:rPr>
        <w:t xml:space="preserve"> </w:t>
      </w:r>
      <w:r>
        <w:t>local</w:t>
      </w:r>
      <w:r>
        <w:rPr>
          <w:spacing w:val="-13"/>
        </w:rPr>
        <w:t xml:space="preserve"> </w:t>
      </w:r>
      <w:r>
        <w:t>and</w:t>
      </w:r>
      <w:r>
        <w:rPr>
          <w:spacing w:val="-12"/>
        </w:rPr>
        <w:t xml:space="preserve"> </w:t>
      </w:r>
      <w:r>
        <w:t>serving</w:t>
      </w:r>
      <w:r>
        <w:rPr>
          <w:spacing w:val="-13"/>
        </w:rPr>
        <w:t xml:space="preserve"> </w:t>
      </w:r>
      <w:r>
        <w:t>historically</w:t>
      </w:r>
      <w:r>
        <w:rPr>
          <w:spacing w:val="-12"/>
        </w:rPr>
        <w:t xml:space="preserve"> </w:t>
      </w:r>
      <w:r>
        <w:t>underserved</w:t>
      </w:r>
      <w:r>
        <w:rPr>
          <w:spacing w:val="-13"/>
        </w:rPr>
        <w:t xml:space="preserve"> </w:t>
      </w:r>
      <w:r>
        <w:t>communities.</w:t>
      </w:r>
      <w:r>
        <w:rPr>
          <w:spacing w:val="-11"/>
        </w:rPr>
        <w:t xml:space="preserve"> </w:t>
      </w:r>
      <w:r>
        <w:t>Dana-Farber</w:t>
      </w:r>
      <w:r>
        <w:rPr>
          <w:spacing w:val="-13"/>
        </w:rPr>
        <w:t xml:space="preserve"> </w:t>
      </w:r>
      <w:r>
        <w:t>plans</w:t>
      </w:r>
      <w:r>
        <w:rPr>
          <w:spacing w:val="-11"/>
        </w:rPr>
        <w:t xml:space="preserve"> </w:t>
      </w:r>
      <w:r>
        <w:t>to</w:t>
      </w:r>
      <w:r>
        <w:rPr>
          <w:spacing w:val="-10"/>
        </w:rPr>
        <w:t xml:space="preserve"> </w:t>
      </w:r>
      <w:r>
        <w:t>expand</w:t>
      </w:r>
      <w:r>
        <w:rPr>
          <w:spacing w:val="-12"/>
        </w:rPr>
        <w:t xml:space="preserve"> </w:t>
      </w:r>
      <w:r>
        <w:t>patient navigation services (which provide resources and guidance to patients throughout the course of their cancer care experience at Dana-Farber) (1) to the entire cancer center, with integration into operations and a focus on underserved communities in alignment with Dana Farber’s CHNA; and (2) in community health centers and community networks to aid in increased access to cancer care. In addition, the proposed collaboration</w:t>
      </w:r>
      <w:r>
        <w:rPr>
          <w:spacing w:val="-3"/>
        </w:rPr>
        <w:t xml:space="preserve"> </w:t>
      </w:r>
      <w:r>
        <w:t>with BIDMC</w:t>
      </w:r>
      <w:r>
        <w:rPr>
          <w:spacing w:val="-2"/>
        </w:rPr>
        <w:t xml:space="preserve"> </w:t>
      </w:r>
      <w:r>
        <w:t>will</w:t>
      </w:r>
      <w:r>
        <w:rPr>
          <w:spacing w:val="-2"/>
        </w:rPr>
        <w:t xml:space="preserve"> </w:t>
      </w:r>
      <w:r>
        <w:t>expand</w:t>
      </w:r>
      <w:r>
        <w:rPr>
          <w:spacing w:val="-3"/>
        </w:rPr>
        <w:t xml:space="preserve"> </w:t>
      </w:r>
      <w:r>
        <w:t>Dana-Farber’s access</w:t>
      </w:r>
      <w:r>
        <w:rPr>
          <w:spacing w:val="-2"/>
        </w:rPr>
        <w:t xml:space="preserve"> </w:t>
      </w:r>
      <w:r>
        <w:t>to patients</w:t>
      </w:r>
      <w:r>
        <w:rPr>
          <w:spacing w:val="-4"/>
        </w:rPr>
        <w:t xml:space="preserve"> </w:t>
      </w:r>
      <w:r>
        <w:t>needing these services. BIDMC has existing affiliations and relationships with community health centers that can expand Dana- Farber’s</w:t>
      </w:r>
      <w:r>
        <w:rPr>
          <w:spacing w:val="40"/>
        </w:rPr>
        <w:t xml:space="preserve"> </w:t>
      </w:r>
      <w:r>
        <w:t>patient</w:t>
      </w:r>
      <w:r>
        <w:rPr>
          <w:spacing w:val="40"/>
        </w:rPr>
        <w:t xml:space="preserve"> </w:t>
      </w:r>
      <w:r>
        <w:t>navigation</w:t>
      </w:r>
      <w:r>
        <w:rPr>
          <w:spacing w:val="40"/>
        </w:rPr>
        <w:t xml:space="preserve"> </w:t>
      </w:r>
      <w:r>
        <w:t>and</w:t>
      </w:r>
      <w:r>
        <w:rPr>
          <w:spacing w:val="40"/>
        </w:rPr>
        <w:t xml:space="preserve"> </w:t>
      </w:r>
      <w:r>
        <w:t>co-location</w:t>
      </w:r>
      <w:r>
        <w:rPr>
          <w:spacing w:val="40"/>
        </w:rPr>
        <w:t xml:space="preserve"> </w:t>
      </w:r>
      <w:r>
        <w:t>model</w:t>
      </w:r>
      <w:r>
        <w:rPr>
          <w:spacing w:val="40"/>
        </w:rPr>
        <w:t xml:space="preserve"> </w:t>
      </w:r>
      <w:r>
        <w:t>into</w:t>
      </w:r>
      <w:r>
        <w:rPr>
          <w:spacing w:val="40"/>
        </w:rPr>
        <w:t xml:space="preserve"> </w:t>
      </w:r>
      <w:r>
        <w:t>additional</w:t>
      </w:r>
      <w:r>
        <w:rPr>
          <w:spacing w:val="40"/>
        </w:rPr>
        <w:t xml:space="preserve"> </w:t>
      </w:r>
      <w:r>
        <w:t>communities</w:t>
      </w:r>
      <w:r>
        <w:rPr>
          <w:spacing w:val="40"/>
        </w:rPr>
        <w:t xml:space="preserve"> </w:t>
      </w:r>
      <w:r>
        <w:t>and</w:t>
      </w:r>
      <w:r>
        <w:rPr>
          <w:spacing w:val="40"/>
        </w:rPr>
        <w:t xml:space="preserve"> </w:t>
      </w:r>
      <w:r>
        <w:t>neighborhoods.</w:t>
      </w:r>
    </w:p>
    <w:p w14:paraId="0787393A" w14:textId="2B9B27A2" w:rsidR="00F75108" w:rsidRDefault="00F75108">
      <w:pPr>
        <w:pStyle w:val="BodyText"/>
        <w:spacing w:before="81"/>
        <w:rPr>
          <w:sz w:val="20"/>
        </w:rPr>
      </w:pPr>
    </w:p>
    <w:p w14:paraId="0787393C" w14:textId="77777777" w:rsidR="00F75108" w:rsidRDefault="00F75108">
      <w:pPr>
        <w:rPr>
          <w:sz w:val="14"/>
        </w:rPr>
        <w:sectPr w:rsidR="00F75108">
          <w:pgSz w:w="12240" w:h="15840"/>
          <w:pgMar w:top="1680" w:right="140" w:bottom="940" w:left="440" w:header="1069" w:footer="746" w:gutter="0"/>
          <w:cols w:space="720"/>
        </w:sectPr>
      </w:pPr>
      <w:bookmarkStart w:id="3" w:name="_bookmark7"/>
      <w:bookmarkEnd w:id="3"/>
    </w:p>
    <w:p w14:paraId="0787393D" w14:textId="77777777" w:rsidR="00F75108" w:rsidRDefault="00000000">
      <w:pPr>
        <w:pStyle w:val="BodyText"/>
        <w:spacing w:before="6" w:line="259" w:lineRule="auto"/>
        <w:ind w:left="999" w:right="1297"/>
        <w:jc w:val="both"/>
      </w:pPr>
      <w:r>
        <w:lastRenderedPageBreak/>
        <w:t>Integrating these services among a broader community of patients will increase the coordination and delivery</w:t>
      </w:r>
      <w:r>
        <w:rPr>
          <w:spacing w:val="-4"/>
        </w:rPr>
        <w:t xml:space="preserve"> </w:t>
      </w:r>
      <w:r>
        <w:t>of</w:t>
      </w:r>
      <w:r>
        <w:rPr>
          <w:spacing w:val="-5"/>
        </w:rPr>
        <w:t xml:space="preserve"> </w:t>
      </w:r>
      <w:r>
        <w:t>services</w:t>
      </w:r>
      <w:r>
        <w:rPr>
          <w:spacing w:val="-5"/>
        </w:rPr>
        <w:t xml:space="preserve"> </w:t>
      </w:r>
      <w:r>
        <w:t>and</w:t>
      </w:r>
      <w:r>
        <w:rPr>
          <w:spacing w:val="-4"/>
        </w:rPr>
        <w:t xml:space="preserve"> </w:t>
      </w:r>
      <w:r>
        <w:t>better</w:t>
      </w:r>
      <w:r>
        <w:rPr>
          <w:spacing w:val="-3"/>
        </w:rPr>
        <w:t xml:space="preserve"> </w:t>
      </w:r>
      <w:r>
        <w:t>connect</w:t>
      </w:r>
      <w:r>
        <w:rPr>
          <w:spacing w:val="-2"/>
        </w:rPr>
        <w:t xml:space="preserve"> </w:t>
      </w:r>
      <w:r>
        <w:t>patients,</w:t>
      </w:r>
      <w:r>
        <w:rPr>
          <w:spacing w:val="-5"/>
        </w:rPr>
        <w:t xml:space="preserve"> </w:t>
      </w:r>
      <w:r>
        <w:t>including</w:t>
      </w:r>
      <w:r>
        <w:rPr>
          <w:spacing w:val="-4"/>
        </w:rPr>
        <w:t xml:space="preserve"> </w:t>
      </w:r>
      <w:r>
        <w:t>especially</w:t>
      </w:r>
      <w:r>
        <w:rPr>
          <w:spacing w:val="-2"/>
        </w:rPr>
        <w:t xml:space="preserve"> </w:t>
      </w:r>
      <w:r>
        <w:t>historically</w:t>
      </w:r>
      <w:r>
        <w:rPr>
          <w:spacing w:val="-4"/>
        </w:rPr>
        <w:t xml:space="preserve"> </w:t>
      </w:r>
      <w:r>
        <w:t>marginalized</w:t>
      </w:r>
      <w:r>
        <w:rPr>
          <w:spacing w:val="-4"/>
        </w:rPr>
        <w:t xml:space="preserve"> </w:t>
      </w:r>
      <w:r>
        <w:t>patients,</w:t>
      </w:r>
      <w:r>
        <w:rPr>
          <w:spacing w:val="-5"/>
        </w:rPr>
        <w:t xml:space="preserve"> </w:t>
      </w:r>
      <w:r>
        <w:t>to care throughout the cancer care continuum.</w:t>
      </w:r>
    </w:p>
    <w:p w14:paraId="0787393E" w14:textId="77777777" w:rsidR="00F75108" w:rsidRDefault="00000000">
      <w:pPr>
        <w:pStyle w:val="BodyText"/>
        <w:spacing w:before="159" w:line="259" w:lineRule="auto"/>
        <w:ind w:left="999" w:right="1294"/>
        <w:jc w:val="both"/>
      </w:pPr>
      <w:r>
        <w:t>Dana-Farber will also identify and pursue opportunities to improve patient financial access and reduce cost barriers for patients, including opportunities for financial assistance policy alignment with BIDMC.</w:t>
      </w:r>
    </w:p>
    <w:p w14:paraId="0787393F" w14:textId="77777777" w:rsidR="00F75108" w:rsidRDefault="00000000">
      <w:pPr>
        <w:pStyle w:val="ListParagraph"/>
        <w:numPr>
          <w:ilvl w:val="0"/>
          <w:numId w:val="3"/>
        </w:numPr>
        <w:tabs>
          <w:tab w:val="left" w:pos="1717"/>
          <w:tab w:val="left" w:pos="1720"/>
        </w:tabs>
        <w:spacing w:before="159" w:line="259" w:lineRule="auto"/>
        <w:ind w:right="1830"/>
        <w:rPr>
          <w:b/>
        </w:rPr>
      </w:pPr>
      <w:r>
        <w:rPr>
          <w:b/>
        </w:rPr>
        <w:t>The application states that</w:t>
      </w:r>
      <w:r>
        <w:rPr>
          <w:b/>
          <w:spacing w:val="-1"/>
        </w:rPr>
        <w:t xml:space="preserve"> </w:t>
      </w:r>
      <w:r>
        <w:rPr>
          <w:b/>
        </w:rPr>
        <w:t>the ability to consolidate</w:t>
      </w:r>
      <w:r>
        <w:rPr>
          <w:b/>
          <w:spacing w:val="-2"/>
        </w:rPr>
        <w:t xml:space="preserve"> </w:t>
      </w:r>
      <w:r>
        <w:rPr>
          <w:b/>
        </w:rPr>
        <w:t>oncologic subspecialized care in the inpatient setting will allow for implementation of a more equitable, integrated, cancer- focused</w:t>
      </w:r>
      <w:r>
        <w:rPr>
          <w:b/>
          <w:spacing w:val="-4"/>
        </w:rPr>
        <w:t xml:space="preserve"> </w:t>
      </w:r>
      <w:r>
        <w:rPr>
          <w:b/>
        </w:rPr>
        <w:t>health</w:t>
      </w:r>
      <w:r>
        <w:rPr>
          <w:b/>
          <w:spacing w:val="-4"/>
        </w:rPr>
        <w:t xml:space="preserve"> </w:t>
      </w:r>
      <w:r>
        <w:rPr>
          <w:b/>
        </w:rPr>
        <w:t>care</w:t>
      </w:r>
      <w:r>
        <w:rPr>
          <w:b/>
          <w:spacing w:val="-6"/>
        </w:rPr>
        <w:t xml:space="preserve"> </w:t>
      </w:r>
      <w:r>
        <w:rPr>
          <w:b/>
        </w:rPr>
        <w:t>delivery</w:t>
      </w:r>
      <w:r>
        <w:rPr>
          <w:b/>
          <w:spacing w:val="-4"/>
        </w:rPr>
        <w:t xml:space="preserve"> </w:t>
      </w:r>
      <w:r>
        <w:rPr>
          <w:b/>
        </w:rPr>
        <w:t>infrastructure</w:t>
      </w:r>
      <w:r>
        <w:rPr>
          <w:b/>
          <w:spacing w:val="-4"/>
        </w:rPr>
        <w:t xml:space="preserve"> </w:t>
      </w:r>
      <w:r>
        <w:rPr>
          <w:b/>
        </w:rPr>
        <w:t>as</w:t>
      </w:r>
      <w:r>
        <w:rPr>
          <w:b/>
          <w:spacing w:val="-2"/>
        </w:rPr>
        <w:t xml:space="preserve"> </w:t>
      </w:r>
      <w:r>
        <w:rPr>
          <w:b/>
        </w:rPr>
        <w:t>described</w:t>
      </w:r>
      <w:r>
        <w:rPr>
          <w:b/>
          <w:spacing w:val="-4"/>
        </w:rPr>
        <w:t xml:space="preserve"> </w:t>
      </w:r>
      <w:r>
        <w:rPr>
          <w:b/>
        </w:rPr>
        <w:t>above.</w:t>
      </w:r>
      <w:r>
        <w:rPr>
          <w:b/>
          <w:spacing w:val="-2"/>
        </w:rPr>
        <w:t xml:space="preserve"> </w:t>
      </w:r>
      <w:r>
        <w:rPr>
          <w:b/>
        </w:rPr>
        <w:t>In</w:t>
      </w:r>
      <w:r>
        <w:rPr>
          <w:b/>
          <w:spacing w:val="-4"/>
        </w:rPr>
        <w:t xml:space="preserve"> </w:t>
      </w:r>
      <w:r>
        <w:rPr>
          <w:b/>
        </w:rPr>
        <w:t>addition,</w:t>
      </w:r>
      <w:r>
        <w:rPr>
          <w:b/>
          <w:spacing w:val="-2"/>
        </w:rPr>
        <w:t xml:space="preserve"> </w:t>
      </w:r>
      <w:r>
        <w:rPr>
          <w:b/>
        </w:rPr>
        <w:t>the</w:t>
      </w:r>
      <w:r>
        <w:rPr>
          <w:b/>
          <w:spacing w:val="-6"/>
        </w:rPr>
        <w:t xml:space="preserve"> </w:t>
      </w:r>
      <w:r>
        <w:rPr>
          <w:b/>
        </w:rPr>
        <w:t>Proposed Project will also facilitate enhanced coordination of cancer prevention, outreach, and screening and diagnostic services for communities (pg.36).</w:t>
      </w:r>
    </w:p>
    <w:p w14:paraId="07873940" w14:textId="77777777" w:rsidR="00F75108" w:rsidRDefault="00000000">
      <w:pPr>
        <w:pStyle w:val="ListParagraph"/>
        <w:numPr>
          <w:ilvl w:val="1"/>
          <w:numId w:val="3"/>
        </w:numPr>
        <w:tabs>
          <w:tab w:val="left" w:pos="2438"/>
          <w:tab w:val="left" w:pos="2440"/>
        </w:tabs>
        <w:spacing w:line="259" w:lineRule="auto"/>
        <w:ind w:left="2440" w:right="1361"/>
        <w:jc w:val="both"/>
      </w:pPr>
      <w:r>
        <w:rPr>
          <w:b/>
        </w:rPr>
        <w:t>Explain</w:t>
      </w:r>
      <w:r>
        <w:rPr>
          <w:b/>
          <w:spacing w:val="-4"/>
        </w:rPr>
        <w:t xml:space="preserve"> </w:t>
      </w:r>
      <w:r>
        <w:rPr>
          <w:b/>
        </w:rPr>
        <w:t>how</w:t>
      </w:r>
      <w:r>
        <w:rPr>
          <w:b/>
          <w:spacing w:val="-2"/>
        </w:rPr>
        <w:t xml:space="preserve"> </w:t>
      </w:r>
      <w:r>
        <w:rPr>
          <w:b/>
        </w:rPr>
        <w:t>the</w:t>
      </w:r>
      <w:r>
        <w:rPr>
          <w:b/>
          <w:spacing w:val="-5"/>
        </w:rPr>
        <w:t xml:space="preserve"> </w:t>
      </w:r>
      <w:r>
        <w:rPr>
          <w:b/>
        </w:rPr>
        <w:t>consolidation</w:t>
      </w:r>
      <w:r>
        <w:rPr>
          <w:b/>
          <w:spacing w:val="-4"/>
        </w:rPr>
        <w:t xml:space="preserve"> </w:t>
      </w:r>
      <w:r>
        <w:rPr>
          <w:b/>
        </w:rPr>
        <w:t>of</w:t>
      </w:r>
      <w:r>
        <w:rPr>
          <w:b/>
          <w:spacing w:val="-3"/>
        </w:rPr>
        <w:t xml:space="preserve"> </w:t>
      </w:r>
      <w:r>
        <w:rPr>
          <w:b/>
        </w:rPr>
        <w:t>subspecialized</w:t>
      </w:r>
      <w:r>
        <w:rPr>
          <w:b/>
          <w:spacing w:val="-4"/>
        </w:rPr>
        <w:t xml:space="preserve"> </w:t>
      </w:r>
      <w:r>
        <w:rPr>
          <w:b/>
        </w:rPr>
        <w:t>oncologic</w:t>
      </w:r>
      <w:r>
        <w:rPr>
          <w:b/>
          <w:spacing w:val="-2"/>
        </w:rPr>
        <w:t xml:space="preserve"> </w:t>
      </w:r>
      <w:r>
        <w:rPr>
          <w:b/>
        </w:rPr>
        <w:t>care</w:t>
      </w:r>
      <w:r>
        <w:rPr>
          <w:b/>
          <w:spacing w:val="-4"/>
        </w:rPr>
        <w:t xml:space="preserve"> </w:t>
      </w:r>
      <w:r>
        <w:rPr>
          <w:b/>
        </w:rPr>
        <w:t>in</w:t>
      </w:r>
      <w:r>
        <w:rPr>
          <w:b/>
          <w:spacing w:val="-5"/>
        </w:rPr>
        <w:t xml:space="preserve"> </w:t>
      </w:r>
      <w:r>
        <w:rPr>
          <w:b/>
        </w:rPr>
        <w:t>the</w:t>
      </w:r>
      <w:r>
        <w:rPr>
          <w:b/>
          <w:spacing w:val="-4"/>
        </w:rPr>
        <w:t xml:space="preserve"> </w:t>
      </w:r>
      <w:r>
        <w:rPr>
          <w:b/>
        </w:rPr>
        <w:t>inpatient</w:t>
      </w:r>
      <w:r>
        <w:rPr>
          <w:b/>
          <w:spacing w:val="-5"/>
        </w:rPr>
        <w:t xml:space="preserve"> </w:t>
      </w:r>
      <w:r>
        <w:rPr>
          <w:b/>
        </w:rPr>
        <w:t xml:space="preserve">setting will allow for implementation of a more equitable health care delivery </w:t>
      </w:r>
      <w:proofErr w:type="gramStart"/>
      <w:r>
        <w:rPr>
          <w:b/>
        </w:rPr>
        <w:t>infrastructure,</w:t>
      </w:r>
      <w:proofErr w:type="gramEnd"/>
      <w:r>
        <w:rPr>
          <w:b/>
        </w:rPr>
        <w:t xml:space="preserve"> than the current setup</w:t>
      </w:r>
      <w:r>
        <w:t>.</w:t>
      </w:r>
    </w:p>
    <w:p w14:paraId="07873941" w14:textId="77777777" w:rsidR="00F75108" w:rsidRDefault="00000000">
      <w:pPr>
        <w:pStyle w:val="BodyText"/>
        <w:spacing w:before="158" w:line="259" w:lineRule="auto"/>
        <w:ind w:left="999" w:right="1292"/>
        <w:jc w:val="both"/>
      </w:pPr>
      <w:r>
        <w:t>Consolidation of subspecialized oncologic care in the</w:t>
      </w:r>
      <w:r>
        <w:rPr>
          <w:spacing w:val="-1"/>
        </w:rPr>
        <w:t xml:space="preserve"> </w:t>
      </w:r>
      <w:r>
        <w:t>New Cancer Hospital will allow for implementation of</w:t>
      </w:r>
      <w:r>
        <w:rPr>
          <w:spacing w:val="-13"/>
        </w:rPr>
        <w:t xml:space="preserve"> </w:t>
      </w:r>
      <w:r>
        <w:t>a</w:t>
      </w:r>
      <w:r>
        <w:rPr>
          <w:spacing w:val="-12"/>
        </w:rPr>
        <w:t xml:space="preserve"> </w:t>
      </w:r>
      <w:r>
        <w:t>more</w:t>
      </w:r>
      <w:r>
        <w:rPr>
          <w:spacing w:val="-13"/>
        </w:rPr>
        <w:t xml:space="preserve"> </w:t>
      </w:r>
      <w:r>
        <w:t>equitable</w:t>
      </w:r>
      <w:r>
        <w:rPr>
          <w:spacing w:val="-12"/>
        </w:rPr>
        <w:t xml:space="preserve"> </w:t>
      </w:r>
      <w:r>
        <w:t>health</w:t>
      </w:r>
      <w:r>
        <w:rPr>
          <w:spacing w:val="-13"/>
        </w:rPr>
        <w:t xml:space="preserve"> </w:t>
      </w:r>
      <w:r>
        <w:t>care</w:t>
      </w:r>
      <w:r>
        <w:rPr>
          <w:spacing w:val="-12"/>
        </w:rPr>
        <w:t xml:space="preserve"> </w:t>
      </w:r>
      <w:r>
        <w:t>delivery</w:t>
      </w:r>
      <w:r>
        <w:rPr>
          <w:spacing w:val="-13"/>
        </w:rPr>
        <w:t xml:space="preserve"> </w:t>
      </w:r>
      <w:r>
        <w:t>infrastructure</w:t>
      </w:r>
      <w:r>
        <w:rPr>
          <w:spacing w:val="-12"/>
        </w:rPr>
        <w:t xml:space="preserve"> </w:t>
      </w:r>
      <w:r>
        <w:t>by</w:t>
      </w:r>
      <w:r>
        <w:rPr>
          <w:spacing w:val="-12"/>
        </w:rPr>
        <w:t xml:space="preserve"> </w:t>
      </w:r>
      <w:r>
        <w:t>(1)</w:t>
      </w:r>
      <w:r>
        <w:rPr>
          <w:spacing w:val="-13"/>
        </w:rPr>
        <w:t xml:space="preserve"> </w:t>
      </w:r>
      <w:r>
        <w:t>expanding</w:t>
      </w:r>
      <w:r>
        <w:rPr>
          <w:spacing w:val="-12"/>
        </w:rPr>
        <w:t xml:space="preserve"> </w:t>
      </w:r>
      <w:r>
        <w:t>access,</w:t>
      </w:r>
      <w:r>
        <w:rPr>
          <w:spacing w:val="-13"/>
        </w:rPr>
        <w:t xml:space="preserve"> </w:t>
      </w:r>
      <w:r>
        <w:t>including</w:t>
      </w:r>
      <w:r>
        <w:rPr>
          <w:spacing w:val="-12"/>
        </w:rPr>
        <w:t xml:space="preserve"> </w:t>
      </w:r>
      <w:r>
        <w:t>access</w:t>
      </w:r>
      <w:r>
        <w:rPr>
          <w:spacing w:val="-13"/>
        </w:rPr>
        <w:t xml:space="preserve"> </w:t>
      </w:r>
      <w:r>
        <w:t>to</w:t>
      </w:r>
      <w:r>
        <w:rPr>
          <w:spacing w:val="-12"/>
        </w:rPr>
        <w:t xml:space="preserve"> </w:t>
      </w:r>
      <w:r>
        <w:t>cutting- edge</w:t>
      </w:r>
      <w:r>
        <w:rPr>
          <w:spacing w:val="-13"/>
        </w:rPr>
        <w:t xml:space="preserve"> </w:t>
      </w:r>
      <w:r>
        <w:t>treatment</w:t>
      </w:r>
      <w:r>
        <w:rPr>
          <w:spacing w:val="-12"/>
        </w:rPr>
        <w:t xml:space="preserve"> </w:t>
      </w:r>
      <w:r>
        <w:t>and</w:t>
      </w:r>
      <w:r>
        <w:rPr>
          <w:spacing w:val="-13"/>
        </w:rPr>
        <w:t xml:space="preserve"> </w:t>
      </w:r>
      <w:r>
        <w:t>clinical</w:t>
      </w:r>
      <w:r>
        <w:rPr>
          <w:spacing w:val="-12"/>
        </w:rPr>
        <w:t xml:space="preserve"> </w:t>
      </w:r>
      <w:r>
        <w:t>trials;</w:t>
      </w:r>
      <w:r>
        <w:rPr>
          <w:spacing w:val="-13"/>
        </w:rPr>
        <w:t xml:space="preserve"> </w:t>
      </w:r>
      <w:r>
        <w:t>and</w:t>
      </w:r>
      <w:r>
        <w:rPr>
          <w:spacing w:val="-12"/>
        </w:rPr>
        <w:t xml:space="preserve"> </w:t>
      </w:r>
      <w:r>
        <w:t>(2)</w:t>
      </w:r>
      <w:r>
        <w:rPr>
          <w:spacing w:val="-13"/>
        </w:rPr>
        <w:t xml:space="preserve"> </w:t>
      </w:r>
      <w:r>
        <w:t>building</w:t>
      </w:r>
      <w:r>
        <w:rPr>
          <w:spacing w:val="-12"/>
        </w:rPr>
        <w:t xml:space="preserve"> </w:t>
      </w:r>
      <w:r>
        <w:t>a</w:t>
      </w:r>
      <w:r>
        <w:rPr>
          <w:spacing w:val="-12"/>
        </w:rPr>
        <w:t xml:space="preserve"> </w:t>
      </w:r>
      <w:r>
        <w:t>diverse</w:t>
      </w:r>
      <w:r>
        <w:rPr>
          <w:spacing w:val="-13"/>
        </w:rPr>
        <w:t xml:space="preserve"> </w:t>
      </w:r>
      <w:r>
        <w:t>and</w:t>
      </w:r>
      <w:r>
        <w:rPr>
          <w:spacing w:val="-12"/>
        </w:rPr>
        <w:t xml:space="preserve"> </w:t>
      </w:r>
      <w:r>
        <w:t>representative</w:t>
      </w:r>
      <w:r>
        <w:rPr>
          <w:spacing w:val="-13"/>
        </w:rPr>
        <w:t xml:space="preserve"> </w:t>
      </w:r>
      <w:r>
        <w:t>workforce.</w:t>
      </w:r>
      <w:r>
        <w:rPr>
          <w:spacing w:val="-12"/>
        </w:rPr>
        <w:t xml:space="preserve"> </w:t>
      </w:r>
      <w:r>
        <w:t>For</w:t>
      </w:r>
      <w:r>
        <w:rPr>
          <w:spacing w:val="-13"/>
        </w:rPr>
        <w:t xml:space="preserve"> </w:t>
      </w:r>
      <w:r>
        <w:t>information on the ways in which the New Cancer Hospital will increase access, see Dana-Farber’s response to Question 23.a. For information on the ways in which the New Cancer Hospital will involve the development of a diverse and representative workforce, see Dana-Farber’s response to Question 21.</w:t>
      </w:r>
    </w:p>
    <w:p w14:paraId="07873942" w14:textId="58628C2D" w:rsidR="00F75108" w:rsidRDefault="00000000">
      <w:pPr>
        <w:pStyle w:val="BodyText"/>
        <w:spacing w:before="159" w:line="259" w:lineRule="auto"/>
        <w:ind w:left="999" w:right="1295"/>
        <w:jc w:val="both"/>
      </w:pPr>
      <w:r>
        <w:t>Studies</w:t>
      </w:r>
      <w:r>
        <w:rPr>
          <w:spacing w:val="-13"/>
        </w:rPr>
        <w:t xml:space="preserve"> </w:t>
      </w:r>
      <w:r>
        <w:t>have</w:t>
      </w:r>
      <w:r>
        <w:rPr>
          <w:spacing w:val="-12"/>
        </w:rPr>
        <w:t xml:space="preserve"> </w:t>
      </w:r>
      <w:r>
        <w:t>shown</w:t>
      </w:r>
      <w:r>
        <w:rPr>
          <w:spacing w:val="-13"/>
        </w:rPr>
        <w:t xml:space="preserve"> </w:t>
      </w:r>
      <w:r>
        <w:t>that</w:t>
      </w:r>
      <w:r>
        <w:rPr>
          <w:spacing w:val="-12"/>
        </w:rPr>
        <w:t xml:space="preserve"> </w:t>
      </w:r>
      <w:r>
        <w:t>patients</w:t>
      </w:r>
      <w:r>
        <w:rPr>
          <w:spacing w:val="-13"/>
        </w:rPr>
        <w:t xml:space="preserve"> </w:t>
      </w:r>
      <w:r>
        <w:t>of</w:t>
      </w:r>
      <w:r>
        <w:rPr>
          <w:spacing w:val="-12"/>
        </w:rPr>
        <w:t xml:space="preserve"> </w:t>
      </w:r>
      <w:r>
        <w:t>color</w:t>
      </w:r>
      <w:r>
        <w:rPr>
          <w:spacing w:val="-13"/>
        </w:rPr>
        <w:t xml:space="preserve"> </w:t>
      </w:r>
      <w:r>
        <w:t>are</w:t>
      </w:r>
      <w:r>
        <w:rPr>
          <w:spacing w:val="-12"/>
        </w:rPr>
        <w:t xml:space="preserve"> </w:t>
      </w:r>
      <w:r>
        <w:t>significantly</w:t>
      </w:r>
      <w:r>
        <w:rPr>
          <w:spacing w:val="-12"/>
        </w:rPr>
        <w:t xml:space="preserve"> </w:t>
      </w:r>
      <w:r>
        <w:t>underrepresented</w:t>
      </w:r>
      <w:r>
        <w:rPr>
          <w:spacing w:val="-13"/>
        </w:rPr>
        <w:t xml:space="preserve"> </w:t>
      </w:r>
      <w:r>
        <w:t>in</w:t>
      </w:r>
      <w:r>
        <w:rPr>
          <w:spacing w:val="-12"/>
        </w:rPr>
        <w:t xml:space="preserve"> </w:t>
      </w:r>
      <w:r>
        <w:t>clinical</w:t>
      </w:r>
      <w:r>
        <w:rPr>
          <w:spacing w:val="-13"/>
        </w:rPr>
        <w:t xml:space="preserve"> </w:t>
      </w:r>
      <w:r>
        <w:t>trials.</w:t>
      </w:r>
      <w:r w:rsidR="004E2657">
        <w:rPr>
          <w:rStyle w:val="FootnoteReference"/>
        </w:rPr>
        <w:footnoteReference w:id="9"/>
      </w:r>
      <w:r>
        <w:rPr>
          <w:spacing w:val="-12"/>
        </w:rPr>
        <w:t xml:space="preserve"> </w:t>
      </w:r>
      <w:r>
        <w:t>Dana-Farber is</w:t>
      </w:r>
      <w:r>
        <w:rPr>
          <w:spacing w:val="-2"/>
        </w:rPr>
        <w:t xml:space="preserve"> </w:t>
      </w:r>
      <w:r>
        <w:t>working</w:t>
      </w:r>
      <w:r>
        <w:rPr>
          <w:spacing w:val="-3"/>
        </w:rPr>
        <w:t xml:space="preserve"> </w:t>
      </w:r>
      <w:r>
        <w:t>to</w:t>
      </w:r>
      <w:r>
        <w:rPr>
          <w:spacing w:val="-1"/>
        </w:rPr>
        <w:t xml:space="preserve"> </w:t>
      </w:r>
      <w:r>
        <w:t>increase</w:t>
      </w:r>
      <w:r>
        <w:rPr>
          <w:spacing w:val="-1"/>
        </w:rPr>
        <w:t xml:space="preserve"> </w:t>
      </w:r>
      <w:r>
        <w:t>recruitment</w:t>
      </w:r>
      <w:r>
        <w:rPr>
          <w:spacing w:val="-4"/>
        </w:rPr>
        <w:t xml:space="preserve"> </w:t>
      </w:r>
      <w:r>
        <w:t>of</w:t>
      </w:r>
      <w:r>
        <w:rPr>
          <w:spacing w:val="-2"/>
        </w:rPr>
        <w:t xml:space="preserve"> </w:t>
      </w:r>
      <w:r>
        <w:t>patients</w:t>
      </w:r>
      <w:r>
        <w:rPr>
          <w:spacing w:val="-2"/>
        </w:rPr>
        <w:t xml:space="preserve"> </w:t>
      </w:r>
      <w:r>
        <w:t>from</w:t>
      </w:r>
      <w:r>
        <w:rPr>
          <w:spacing w:val="-1"/>
        </w:rPr>
        <w:t xml:space="preserve"> </w:t>
      </w:r>
      <w:r>
        <w:t>historically</w:t>
      </w:r>
      <w:r>
        <w:rPr>
          <w:spacing w:val="-3"/>
        </w:rPr>
        <w:t xml:space="preserve"> </w:t>
      </w:r>
      <w:r>
        <w:t>marginalized</w:t>
      </w:r>
      <w:r>
        <w:rPr>
          <w:spacing w:val="-3"/>
        </w:rPr>
        <w:t xml:space="preserve"> </w:t>
      </w:r>
      <w:r>
        <w:t>communities</w:t>
      </w:r>
      <w:r>
        <w:rPr>
          <w:spacing w:val="-2"/>
        </w:rPr>
        <w:t xml:space="preserve"> </w:t>
      </w:r>
      <w:r>
        <w:t>in</w:t>
      </w:r>
      <w:r>
        <w:rPr>
          <w:spacing w:val="-3"/>
        </w:rPr>
        <w:t xml:space="preserve"> </w:t>
      </w:r>
      <w:r>
        <w:t>clinical</w:t>
      </w:r>
      <w:r>
        <w:rPr>
          <w:spacing w:val="-2"/>
        </w:rPr>
        <w:t xml:space="preserve"> </w:t>
      </w:r>
      <w:r>
        <w:t xml:space="preserve">trials of new cancer therapies. The New Cancer Hospital will </w:t>
      </w:r>
      <w:proofErr w:type="gramStart"/>
      <w:r>
        <w:t>allow for</w:t>
      </w:r>
      <w:proofErr w:type="gramEnd"/>
      <w:r>
        <w:t xml:space="preserve"> Dana-Farber to proactively grow and expand its clinical trial programs.</w:t>
      </w:r>
    </w:p>
    <w:p w14:paraId="07873943" w14:textId="77777777" w:rsidR="00F75108" w:rsidRDefault="00000000">
      <w:pPr>
        <w:pStyle w:val="ListParagraph"/>
        <w:numPr>
          <w:ilvl w:val="1"/>
          <w:numId w:val="3"/>
        </w:numPr>
        <w:tabs>
          <w:tab w:val="left" w:pos="2438"/>
        </w:tabs>
        <w:spacing w:before="160"/>
        <w:ind w:left="2438" w:hanging="359"/>
        <w:rPr>
          <w:b/>
        </w:rPr>
      </w:pPr>
      <w:r>
        <w:rPr>
          <w:b/>
        </w:rPr>
        <w:t>How</w:t>
      </w:r>
      <w:r>
        <w:rPr>
          <w:b/>
          <w:spacing w:val="-4"/>
        </w:rPr>
        <w:t xml:space="preserve"> </w:t>
      </w:r>
      <w:r>
        <w:rPr>
          <w:b/>
        </w:rPr>
        <w:t>will</w:t>
      </w:r>
      <w:r>
        <w:rPr>
          <w:b/>
          <w:spacing w:val="-4"/>
        </w:rPr>
        <w:t xml:space="preserve"> </w:t>
      </w:r>
      <w:r>
        <w:rPr>
          <w:b/>
        </w:rPr>
        <w:t>improvements</w:t>
      </w:r>
      <w:r>
        <w:rPr>
          <w:b/>
          <w:spacing w:val="-4"/>
        </w:rPr>
        <w:t xml:space="preserve"> </w:t>
      </w:r>
      <w:r>
        <w:rPr>
          <w:b/>
        </w:rPr>
        <w:t>in</w:t>
      </w:r>
      <w:r>
        <w:rPr>
          <w:b/>
          <w:spacing w:val="-6"/>
        </w:rPr>
        <w:t xml:space="preserve"> </w:t>
      </w:r>
      <w:r>
        <w:rPr>
          <w:b/>
        </w:rPr>
        <w:t>health</w:t>
      </w:r>
      <w:r>
        <w:rPr>
          <w:b/>
          <w:spacing w:val="-3"/>
        </w:rPr>
        <w:t xml:space="preserve"> </w:t>
      </w:r>
      <w:r>
        <w:rPr>
          <w:b/>
        </w:rPr>
        <w:t>equity</w:t>
      </w:r>
      <w:r>
        <w:rPr>
          <w:b/>
          <w:spacing w:val="-2"/>
        </w:rPr>
        <w:t xml:space="preserve"> </w:t>
      </w:r>
      <w:r>
        <w:rPr>
          <w:b/>
        </w:rPr>
        <w:t>be</w:t>
      </w:r>
      <w:r>
        <w:rPr>
          <w:b/>
          <w:spacing w:val="-5"/>
        </w:rPr>
        <w:t xml:space="preserve"> </w:t>
      </w:r>
      <w:r>
        <w:rPr>
          <w:b/>
          <w:spacing w:val="-2"/>
        </w:rPr>
        <w:t>measured?</w:t>
      </w:r>
    </w:p>
    <w:p w14:paraId="07873944" w14:textId="77777777" w:rsidR="00F75108" w:rsidRDefault="00000000">
      <w:pPr>
        <w:pStyle w:val="BodyText"/>
        <w:spacing w:before="180" w:line="259" w:lineRule="auto"/>
        <w:ind w:left="999" w:right="1295"/>
        <w:jc w:val="both"/>
      </w:pPr>
      <w:r>
        <w:t>Dana-Farber intends to measure improvements in health equity through the following metrics:</w:t>
      </w:r>
      <w:r>
        <w:rPr>
          <w:spacing w:val="40"/>
        </w:rPr>
        <w:t xml:space="preserve"> </w:t>
      </w:r>
      <w:r>
        <w:t>number of cancer screenings conducted with community partners for patients in Dana-Farber’s priority neighborhoods, time to initiation for treatment for patients coming from community partners, and time from when a patient presents at a community partner to the development of a care plan.</w:t>
      </w:r>
    </w:p>
    <w:p w14:paraId="07873945" w14:textId="77777777" w:rsidR="00F75108" w:rsidRDefault="00000000">
      <w:pPr>
        <w:spacing w:before="160"/>
        <w:ind w:left="999"/>
        <w:jc w:val="both"/>
        <w:rPr>
          <w:b/>
        </w:rPr>
      </w:pPr>
      <w:r>
        <w:rPr>
          <w:b/>
        </w:rPr>
        <w:t>Factor</w:t>
      </w:r>
      <w:r>
        <w:rPr>
          <w:b/>
          <w:spacing w:val="-4"/>
        </w:rPr>
        <w:t xml:space="preserve"> </w:t>
      </w:r>
      <w:r>
        <w:rPr>
          <w:b/>
        </w:rPr>
        <w:t>1c:</w:t>
      </w:r>
      <w:r>
        <w:rPr>
          <w:b/>
          <w:spacing w:val="-7"/>
        </w:rPr>
        <w:t xml:space="preserve"> </w:t>
      </w:r>
      <w:r>
        <w:rPr>
          <w:b/>
        </w:rPr>
        <w:t>Continuity</w:t>
      </w:r>
      <w:r>
        <w:rPr>
          <w:b/>
          <w:spacing w:val="-4"/>
        </w:rPr>
        <w:t xml:space="preserve"> </w:t>
      </w:r>
      <w:r>
        <w:rPr>
          <w:b/>
        </w:rPr>
        <w:t>and</w:t>
      </w:r>
      <w:r>
        <w:rPr>
          <w:b/>
          <w:spacing w:val="-5"/>
        </w:rPr>
        <w:t xml:space="preserve"> </w:t>
      </w:r>
      <w:r>
        <w:rPr>
          <w:b/>
        </w:rPr>
        <w:t>Coordination</w:t>
      </w:r>
      <w:r>
        <w:rPr>
          <w:b/>
          <w:spacing w:val="-6"/>
        </w:rPr>
        <w:t xml:space="preserve"> </w:t>
      </w:r>
      <w:r>
        <w:rPr>
          <w:b/>
        </w:rPr>
        <w:t>of</w:t>
      </w:r>
      <w:r>
        <w:rPr>
          <w:b/>
          <w:spacing w:val="-4"/>
        </w:rPr>
        <w:t xml:space="preserve"> Care</w:t>
      </w:r>
    </w:p>
    <w:p w14:paraId="07873946" w14:textId="77777777" w:rsidR="00F75108" w:rsidRDefault="00000000">
      <w:pPr>
        <w:pStyle w:val="ListParagraph"/>
        <w:numPr>
          <w:ilvl w:val="0"/>
          <w:numId w:val="3"/>
        </w:numPr>
        <w:tabs>
          <w:tab w:val="left" w:pos="1717"/>
          <w:tab w:val="left" w:pos="1720"/>
        </w:tabs>
        <w:spacing w:before="180" w:line="259" w:lineRule="auto"/>
        <w:ind w:right="1349"/>
        <w:rPr>
          <w:b/>
        </w:rPr>
      </w:pPr>
      <w:r>
        <w:rPr>
          <w:b/>
        </w:rPr>
        <w:t>The application states that Total Unique Inpatients is based on utilization data for the Applicant’s</w:t>
      </w:r>
      <w:r>
        <w:rPr>
          <w:b/>
          <w:spacing w:val="-5"/>
        </w:rPr>
        <w:t xml:space="preserve"> </w:t>
      </w:r>
      <w:r>
        <w:rPr>
          <w:b/>
        </w:rPr>
        <w:t>current</w:t>
      </w:r>
      <w:r>
        <w:rPr>
          <w:b/>
          <w:spacing w:val="-3"/>
        </w:rPr>
        <w:t xml:space="preserve"> </w:t>
      </w:r>
      <w:r>
        <w:rPr>
          <w:b/>
        </w:rPr>
        <w:t>licensed</w:t>
      </w:r>
      <w:r>
        <w:rPr>
          <w:b/>
          <w:spacing w:val="-4"/>
        </w:rPr>
        <w:t xml:space="preserve"> </w:t>
      </w:r>
      <w:r>
        <w:rPr>
          <w:b/>
        </w:rPr>
        <w:t>beds,</w:t>
      </w:r>
      <w:r>
        <w:rPr>
          <w:b/>
          <w:spacing w:val="-2"/>
        </w:rPr>
        <w:t xml:space="preserve"> </w:t>
      </w:r>
      <w:r>
        <w:rPr>
          <w:b/>
        </w:rPr>
        <w:t>as</w:t>
      </w:r>
      <w:r>
        <w:rPr>
          <w:b/>
          <w:spacing w:val="-5"/>
        </w:rPr>
        <w:t xml:space="preserve"> </w:t>
      </w:r>
      <w:r>
        <w:rPr>
          <w:b/>
        </w:rPr>
        <w:t>well</w:t>
      </w:r>
      <w:r>
        <w:rPr>
          <w:b/>
          <w:spacing w:val="-2"/>
        </w:rPr>
        <w:t xml:space="preserve"> </w:t>
      </w:r>
      <w:r>
        <w:rPr>
          <w:b/>
        </w:rPr>
        <w:t>as</w:t>
      </w:r>
      <w:r>
        <w:rPr>
          <w:b/>
          <w:spacing w:val="-2"/>
        </w:rPr>
        <w:t xml:space="preserve"> </w:t>
      </w:r>
      <w:r>
        <w:rPr>
          <w:b/>
        </w:rPr>
        <w:t>an</w:t>
      </w:r>
      <w:r>
        <w:rPr>
          <w:b/>
          <w:spacing w:val="-4"/>
        </w:rPr>
        <w:t xml:space="preserve"> </w:t>
      </w:r>
      <w:r>
        <w:rPr>
          <w:b/>
        </w:rPr>
        <w:t>estimate</w:t>
      </w:r>
      <w:r>
        <w:rPr>
          <w:b/>
          <w:spacing w:val="-4"/>
        </w:rPr>
        <w:t xml:space="preserve"> </w:t>
      </w:r>
      <w:r>
        <w:rPr>
          <w:b/>
        </w:rPr>
        <w:t>of</w:t>
      </w:r>
      <w:r>
        <w:rPr>
          <w:b/>
          <w:spacing w:val="-3"/>
        </w:rPr>
        <w:t xml:space="preserve"> </w:t>
      </w:r>
      <w:r>
        <w:rPr>
          <w:b/>
        </w:rPr>
        <w:t>utilization</w:t>
      </w:r>
      <w:r>
        <w:rPr>
          <w:b/>
          <w:spacing w:val="-4"/>
        </w:rPr>
        <w:t xml:space="preserve"> </w:t>
      </w:r>
      <w:r>
        <w:rPr>
          <w:b/>
        </w:rPr>
        <w:t>for</w:t>
      </w:r>
      <w:r>
        <w:rPr>
          <w:b/>
          <w:spacing w:val="-2"/>
        </w:rPr>
        <w:t xml:space="preserve"> </w:t>
      </w:r>
      <w:r>
        <w:rPr>
          <w:b/>
        </w:rPr>
        <w:t>patients</w:t>
      </w:r>
      <w:r>
        <w:rPr>
          <w:b/>
          <w:spacing w:val="-2"/>
        </w:rPr>
        <w:t xml:space="preserve"> </w:t>
      </w:r>
      <w:r>
        <w:rPr>
          <w:b/>
        </w:rPr>
        <w:t>admitted</w:t>
      </w:r>
      <w:r>
        <w:rPr>
          <w:b/>
          <w:spacing w:val="-4"/>
        </w:rPr>
        <w:t xml:space="preserve"> </w:t>
      </w:r>
      <w:r>
        <w:rPr>
          <w:b/>
        </w:rPr>
        <w:t>to BWH-licensed beds under the care of the Applicant’s medical oncologists.</w:t>
      </w:r>
    </w:p>
    <w:p w14:paraId="07873947" w14:textId="77777777" w:rsidR="00F75108" w:rsidRDefault="00000000">
      <w:pPr>
        <w:pStyle w:val="ListParagraph"/>
        <w:numPr>
          <w:ilvl w:val="1"/>
          <w:numId w:val="3"/>
        </w:numPr>
        <w:tabs>
          <w:tab w:val="left" w:pos="2437"/>
          <w:tab w:val="left" w:pos="2439"/>
        </w:tabs>
        <w:spacing w:line="259" w:lineRule="auto"/>
        <w:ind w:right="1426"/>
        <w:rPr>
          <w:b/>
        </w:rPr>
      </w:pPr>
      <w:r>
        <w:rPr>
          <w:b/>
        </w:rPr>
        <w:t>To better understand care delivery under the current affiliation agreement, describe how</w:t>
      </w:r>
      <w:r>
        <w:rPr>
          <w:b/>
          <w:spacing w:val="-2"/>
        </w:rPr>
        <w:t xml:space="preserve"> </w:t>
      </w:r>
      <w:r>
        <w:rPr>
          <w:b/>
        </w:rPr>
        <w:t>treatment</w:t>
      </w:r>
      <w:r>
        <w:rPr>
          <w:b/>
          <w:spacing w:val="-5"/>
        </w:rPr>
        <w:t xml:space="preserve"> </w:t>
      </w:r>
      <w:r>
        <w:rPr>
          <w:b/>
        </w:rPr>
        <w:t>teams</w:t>
      </w:r>
      <w:r>
        <w:rPr>
          <w:b/>
          <w:spacing w:val="-2"/>
        </w:rPr>
        <w:t xml:space="preserve"> </w:t>
      </w:r>
      <w:r>
        <w:rPr>
          <w:b/>
        </w:rPr>
        <w:t>and</w:t>
      </w:r>
      <w:r>
        <w:rPr>
          <w:b/>
          <w:spacing w:val="-6"/>
        </w:rPr>
        <w:t xml:space="preserve"> </w:t>
      </w:r>
      <w:r>
        <w:rPr>
          <w:b/>
        </w:rPr>
        <w:t>care</w:t>
      </w:r>
      <w:r>
        <w:rPr>
          <w:b/>
          <w:spacing w:val="-6"/>
        </w:rPr>
        <w:t xml:space="preserve"> </w:t>
      </w:r>
      <w:r>
        <w:rPr>
          <w:b/>
        </w:rPr>
        <w:t>coordination</w:t>
      </w:r>
      <w:r>
        <w:rPr>
          <w:b/>
          <w:spacing w:val="-4"/>
        </w:rPr>
        <w:t xml:space="preserve"> </w:t>
      </w:r>
      <w:r>
        <w:rPr>
          <w:b/>
        </w:rPr>
        <w:t>are</w:t>
      </w:r>
      <w:r>
        <w:rPr>
          <w:b/>
          <w:spacing w:val="-4"/>
        </w:rPr>
        <w:t xml:space="preserve"> </w:t>
      </w:r>
      <w:r>
        <w:rPr>
          <w:b/>
        </w:rPr>
        <w:t>structured,</w:t>
      </w:r>
      <w:r>
        <w:rPr>
          <w:b/>
          <w:spacing w:val="-5"/>
        </w:rPr>
        <w:t xml:space="preserve"> </w:t>
      </w:r>
      <w:r>
        <w:rPr>
          <w:b/>
        </w:rPr>
        <w:t>including</w:t>
      </w:r>
      <w:r>
        <w:rPr>
          <w:b/>
          <w:spacing w:val="-2"/>
        </w:rPr>
        <w:t xml:space="preserve"> </w:t>
      </w:r>
      <w:r>
        <w:rPr>
          <w:b/>
        </w:rPr>
        <w:t>any</w:t>
      </w:r>
      <w:r>
        <w:rPr>
          <w:b/>
          <w:spacing w:val="-2"/>
        </w:rPr>
        <w:t xml:space="preserve"> </w:t>
      </w:r>
      <w:r>
        <w:rPr>
          <w:b/>
        </w:rPr>
        <w:t>differences</w:t>
      </w:r>
    </w:p>
    <w:p w14:paraId="07873948" w14:textId="77777777" w:rsidR="00F75108" w:rsidRDefault="00F75108">
      <w:pPr>
        <w:pStyle w:val="BodyText"/>
        <w:rPr>
          <w:b/>
          <w:sz w:val="20"/>
        </w:rPr>
      </w:pPr>
    </w:p>
    <w:p w14:paraId="07873949" w14:textId="77777777" w:rsidR="00F75108" w:rsidRDefault="00F75108">
      <w:pPr>
        <w:pStyle w:val="BodyText"/>
        <w:rPr>
          <w:b/>
          <w:sz w:val="20"/>
        </w:rPr>
      </w:pPr>
    </w:p>
    <w:p w14:paraId="0787394A" w14:textId="4D3691B5" w:rsidR="00F75108" w:rsidRDefault="00F75108">
      <w:pPr>
        <w:pStyle w:val="BodyText"/>
        <w:spacing w:before="113"/>
        <w:rPr>
          <w:b/>
          <w:sz w:val="20"/>
        </w:rPr>
      </w:pPr>
    </w:p>
    <w:p w14:paraId="0787394D" w14:textId="77777777" w:rsidR="00F75108" w:rsidRDefault="00F75108">
      <w:pPr>
        <w:spacing w:line="171" w:lineRule="exact"/>
        <w:rPr>
          <w:sz w:val="14"/>
        </w:rPr>
        <w:sectPr w:rsidR="00F75108">
          <w:pgSz w:w="12240" w:h="15840"/>
          <w:pgMar w:top="1680" w:right="140" w:bottom="940" w:left="440" w:header="1069" w:footer="746" w:gutter="0"/>
          <w:cols w:space="720"/>
        </w:sectPr>
      </w:pPr>
      <w:bookmarkStart w:id="4" w:name="_bookmark8"/>
      <w:bookmarkEnd w:id="4"/>
    </w:p>
    <w:p w14:paraId="0787394E" w14:textId="77777777" w:rsidR="00F75108" w:rsidRDefault="00000000">
      <w:pPr>
        <w:spacing w:before="6" w:line="259" w:lineRule="auto"/>
        <w:ind w:left="2440" w:right="1294"/>
        <w:rPr>
          <w:b/>
        </w:rPr>
      </w:pPr>
      <w:r>
        <w:rPr>
          <w:b/>
        </w:rPr>
        <w:lastRenderedPageBreak/>
        <w:t>for</w:t>
      </w:r>
      <w:r>
        <w:rPr>
          <w:b/>
          <w:spacing w:val="-1"/>
        </w:rPr>
        <w:t xml:space="preserve"> </w:t>
      </w:r>
      <w:r>
        <w:rPr>
          <w:b/>
        </w:rPr>
        <w:t>a</w:t>
      </w:r>
      <w:r>
        <w:rPr>
          <w:b/>
          <w:spacing w:val="-3"/>
        </w:rPr>
        <w:t xml:space="preserve"> </w:t>
      </w:r>
      <w:r>
        <w:rPr>
          <w:b/>
        </w:rPr>
        <w:t>patient</w:t>
      </w:r>
      <w:r>
        <w:rPr>
          <w:b/>
          <w:spacing w:val="-2"/>
        </w:rPr>
        <w:t xml:space="preserve"> </w:t>
      </w:r>
      <w:r>
        <w:rPr>
          <w:b/>
        </w:rPr>
        <w:t>in</w:t>
      </w:r>
      <w:r>
        <w:rPr>
          <w:b/>
          <w:spacing w:val="-3"/>
        </w:rPr>
        <w:t xml:space="preserve"> </w:t>
      </w:r>
      <w:r>
        <w:rPr>
          <w:b/>
        </w:rPr>
        <w:t>a</w:t>
      </w:r>
      <w:r>
        <w:rPr>
          <w:b/>
          <w:spacing w:val="-5"/>
        </w:rPr>
        <w:t xml:space="preserve"> </w:t>
      </w:r>
      <w:r>
        <w:rPr>
          <w:b/>
        </w:rPr>
        <w:t>BWH-licensed</w:t>
      </w:r>
      <w:r>
        <w:rPr>
          <w:b/>
          <w:spacing w:val="-3"/>
        </w:rPr>
        <w:t xml:space="preserve"> </w:t>
      </w:r>
      <w:r>
        <w:rPr>
          <w:b/>
        </w:rPr>
        <w:t>bed</w:t>
      </w:r>
      <w:r>
        <w:rPr>
          <w:b/>
          <w:spacing w:val="-3"/>
        </w:rPr>
        <w:t xml:space="preserve"> </w:t>
      </w:r>
      <w:r>
        <w:rPr>
          <w:b/>
        </w:rPr>
        <w:t>under</w:t>
      </w:r>
      <w:r>
        <w:rPr>
          <w:b/>
          <w:spacing w:val="-1"/>
        </w:rPr>
        <w:t xml:space="preserve"> </w:t>
      </w:r>
      <w:r>
        <w:rPr>
          <w:b/>
        </w:rPr>
        <w:t>the</w:t>
      </w:r>
      <w:r>
        <w:rPr>
          <w:b/>
          <w:spacing w:val="-3"/>
        </w:rPr>
        <w:t xml:space="preserve"> </w:t>
      </w:r>
      <w:r>
        <w:rPr>
          <w:b/>
        </w:rPr>
        <w:t>care</w:t>
      </w:r>
      <w:r>
        <w:rPr>
          <w:b/>
          <w:spacing w:val="-3"/>
        </w:rPr>
        <w:t xml:space="preserve"> </w:t>
      </w:r>
      <w:r>
        <w:rPr>
          <w:b/>
        </w:rPr>
        <w:t>of</w:t>
      </w:r>
      <w:r>
        <w:rPr>
          <w:b/>
          <w:spacing w:val="-5"/>
        </w:rPr>
        <w:t xml:space="preserve"> </w:t>
      </w:r>
      <w:r>
        <w:rPr>
          <w:b/>
        </w:rPr>
        <w:t>one</w:t>
      </w:r>
      <w:r>
        <w:rPr>
          <w:b/>
          <w:spacing w:val="-3"/>
        </w:rPr>
        <w:t xml:space="preserve"> </w:t>
      </w:r>
      <w:r>
        <w:rPr>
          <w:b/>
        </w:rPr>
        <w:t>of</w:t>
      </w:r>
      <w:r>
        <w:rPr>
          <w:b/>
          <w:spacing w:val="-2"/>
        </w:rPr>
        <w:t xml:space="preserve"> </w:t>
      </w:r>
      <w:r>
        <w:rPr>
          <w:b/>
        </w:rPr>
        <w:t>the</w:t>
      </w:r>
      <w:r>
        <w:rPr>
          <w:b/>
          <w:spacing w:val="-3"/>
        </w:rPr>
        <w:t xml:space="preserve"> </w:t>
      </w:r>
      <w:r>
        <w:rPr>
          <w:b/>
        </w:rPr>
        <w:t>Applicant’</w:t>
      </w:r>
      <w:r>
        <w:rPr>
          <w:b/>
          <w:spacing w:val="-1"/>
        </w:rPr>
        <w:t xml:space="preserve"> </w:t>
      </w:r>
      <w:r>
        <w:rPr>
          <w:b/>
        </w:rPr>
        <w:t>oncologists vs. a patient cared for in one of the Applicant’s current licensed beds.</w:t>
      </w:r>
    </w:p>
    <w:p w14:paraId="0787394F" w14:textId="77777777" w:rsidR="00F75108" w:rsidRDefault="00000000">
      <w:pPr>
        <w:pStyle w:val="BodyText"/>
        <w:spacing w:before="159"/>
        <w:ind w:left="999"/>
        <w:jc w:val="both"/>
      </w:pPr>
      <w:r>
        <w:t>See</w:t>
      </w:r>
      <w:r>
        <w:rPr>
          <w:spacing w:val="-6"/>
        </w:rPr>
        <w:t xml:space="preserve"> </w:t>
      </w:r>
      <w:r>
        <w:t>Dana-Farber’s</w:t>
      </w:r>
      <w:r>
        <w:rPr>
          <w:spacing w:val="-4"/>
        </w:rPr>
        <w:t xml:space="preserve"> </w:t>
      </w:r>
      <w:r>
        <w:t>response</w:t>
      </w:r>
      <w:r>
        <w:rPr>
          <w:spacing w:val="-3"/>
        </w:rPr>
        <w:t xml:space="preserve"> </w:t>
      </w:r>
      <w:r>
        <w:t>to</w:t>
      </w:r>
      <w:r>
        <w:rPr>
          <w:spacing w:val="-3"/>
        </w:rPr>
        <w:t xml:space="preserve"> </w:t>
      </w:r>
      <w:r>
        <w:t>Questions</w:t>
      </w:r>
      <w:r>
        <w:rPr>
          <w:spacing w:val="-5"/>
        </w:rPr>
        <w:t xml:space="preserve"> </w:t>
      </w:r>
      <w:r>
        <w:t>1</w:t>
      </w:r>
      <w:r>
        <w:rPr>
          <w:spacing w:val="-5"/>
        </w:rPr>
        <w:t xml:space="preserve"> </w:t>
      </w:r>
      <w:r>
        <w:t>and</w:t>
      </w:r>
      <w:r>
        <w:rPr>
          <w:spacing w:val="-4"/>
        </w:rPr>
        <w:t xml:space="preserve"> 6.a.</w:t>
      </w:r>
    </w:p>
    <w:p w14:paraId="07873950" w14:textId="77777777" w:rsidR="00F75108" w:rsidRDefault="00F75108">
      <w:pPr>
        <w:pStyle w:val="BodyText"/>
        <w:spacing w:before="43"/>
      </w:pPr>
    </w:p>
    <w:p w14:paraId="07873951" w14:textId="77777777" w:rsidR="00F75108" w:rsidRDefault="00000000">
      <w:pPr>
        <w:pStyle w:val="ListParagraph"/>
        <w:numPr>
          <w:ilvl w:val="1"/>
          <w:numId w:val="3"/>
        </w:numPr>
        <w:tabs>
          <w:tab w:val="left" w:pos="2437"/>
          <w:tab w:val="left" w:pos="2439"/>
        </w:tabs>
        <w:spacing w:line="256" w:lineRule="auto"/>
        <w:ind w:right="1469" w:hanging="361"/>
        <w:rPr>
          <w:b/>
        </w:rPr>
      </w:pPr>
      <w:r>
        <w:rPr>
          <w:b/>
        </w:rPr>
        <w:t>Describe</w:t>
      </w:r>
      <w:r>
        <w:rPr>
          <w:b/>
          <w:spacing w:val="-3"/>
        </w:rPr>
        <w:t xml:space="preserve"> </w:t>
      </w:r>
      <w:r>
        <w:rPr>
          <w:b/>
        </w:rPr>
        <w:t>any</w:t>
      </w:r>
      <w:r>
        <w:rPr>
          <w:b/>
          <w:spacing w:val="-3"/>
        </w:rPr>
        <w:t xml:space="preserve"> </w:t>
      </w:r>
      <w:r>
        <w:rPr>
          <w:b/>
        </w:rPr>
        <w:t>changes</w:t>
      </w:r>
      <w:r>
        <w:rPr>
          <w:b/>
          <w:spacing w:val="-4"/>
        </w:rPr>
        <w:t xml:space="preserve"> </w:t>
      </w:r>
      <w:r>
        <w:rPr>
          <w:b/>
        </w:rPr>
        <w:t>in</w:t>
      </w:r>
      <w:r>
        <w:rPr>
          <w:b/>
          <w:spacing w:val="-5"/>
        </w:rPr>
        <w:t xml:space="preserve"> </w:t>
      </w:r>
      <w:r>
        <w:rPr>
          <w:b/>
        </w:rPr>
        <w:t>care</w:t>
      </w:r>
      <w:r>
        <w:rPr>
          <w:b/>
          <w:spacing w:val="-3"/>
        </w:rPr>
        <w:t xml:space="preserve"> </w:t>
      </w:r>
      <w:r>
        <w:rPr>
          <w:b/>
        </w:rPr>
        <w:t>coordination</w:t>
      </w:r>
      <w:r>
        <w:rPr>
          <w:b/>
          <w:spacing w:val="-3"/>
        </w:rPr>
        <w:t xml:space="preserve"> </w:t>
      </w:r>
      <w:r>
        <w:rPr>
          <w:b/>
        </w:rPr>
        <w:t>that</w:t>
      </w:r>
      <w:r>
        <w:rPr>
          <w:b/>
          <w:spacing w:val="-2"/>
        </w:rPr>
        <w:t xml:space="preserve"> </w:t>
      </w:r>
      <w:r>
        <w:rPr>
          <w:b/>
        </w:rPr>
        <w:t>will</w:t>
      </w:r>
      <w:r>
        <w:rPr>
          <w:b/>
          <w:spacing w:val="-1"/>
        </w:rPr>
        <w:t xml:space="preserve"> </w:t>
      </w:r>
      <w:r>
        <w:rPr>
          <w:b/>
        </w:rPr>
        <w:t>result</w:t>
      </w:r>
      <w:r>
        <w:rPr>
          <w:b/>
          <w:spacing w:val="-2"/>
        </w:rPr>
        <w:t xml:space="preserve"> </w:t>
      </w:r>
      <w:r>
        <w:rPr>
          <w:b/>
        </w:rPr>
        <w:t>from</w:t>
      </w:r>
      <w:r>
        <w:rPr>
          <w:b/>
          <w:spacing w:val="-2"/>
        </w:rPr>
        <w:t xml:space="preserve"> </w:t>
      </w:r>
      <w:r>
        <w:rPr>
          <w:b/>
        </w:rPr>
        <w:t>the</w:t>
      </w:r>
      <w:r>
        <w:rPr>
          <w:b/>
          <w:spacing w:val="-3"/>
        </w:rPr>
        <w:t xml:space="preserve"> </w:t>
      </w:r>
      <w:r>
        <w:rPr>
          <w:b/>
        </w:rPr>
        <w:t>Proposed</w:t>
      </w:r>
      <w:r>
        <w:rPr>
          <w:b/>
          <w:spacing w:val="-3"/>
        </w:rPr>
        <w:t xml:space="preserve"> </w:t>
      </w:r>
      <w:r>
        <w:rPr>
          <w:b/>
        </w:rPr>
        <w:t>Project, including any anticipated improvements as compared to the current setup.</w:t>
      </w:r>
    </w:p>
    <w:p w14:paraId="07873952" w14:textId="77777777" w:rsidR="00F75108" w:rsidRDefault="00000000">
      <w:pPr>
        <w:pStyle w:val="BodyText"/>
        <w:spacing w:before="165" w:line="259" w:lineRule="auto"/>
        <w:ind w:left="999" w:right="1293"/>
        <w:jc w:val="both"/>
      </w:pPr>
      <w:r>
        <w:t>At</w:t>
      </w:r>
      <w:r>
        <w:rPr>
          <w:spacing w:val="-4"/>
        </w:rPr>
        <w:t xml:space="preserve"> </w:t>
      </w:r>
      <w:r>
        <w:t>the</w:t>
      </w:r>
      <w:r>
        <w:rPr>
          <w:spacing w:val="-4"/>
        </w:rPr>
        <w:t xml:space="preserve"> </w:t>
      </w:r>
      <w:r>
        <w:t>New</w:t>
      </w:r>
      <w:r>
        <w:rPr>
          <w:spacing w:val="-4"/>
        </w:rPr>
        <w:t xml:space="preserve"> </w:t>
      </w:r>
      <w:r>
        <w:t>Cancer</w:t>
      </w:r>
      <w:r>
        <w:rPr>
          <w:spacing w:val="-7"/>
        </w:rPr>
        <w:t xml:space="preserve"> </w:t>
      </w:r>
      <w:r>
        <w:t>Hospital,</w:t>
      </w:r>
      <w:r>
        <w:rPr>
          <w:spacing w:val="-4"/>
        </w:rPr>
        <w:t xml:space="preserve"> </w:t>
      </w:r>
      <w:r>
        <w:t>all</w:t>
      </w:r>
      <w:r>
        <w:rPr>
          <w:spacing w:val="-5"/>
        </w:rPr>
        <w:t xml:space="preserve"> </w:t>
      </w:r>
      <w:r>
        <w:t>staff</w:t>
      </w:r>
      <w:r>
        <w:rPr>
          <w:spacing w:val="-5"/>
        </w:rPr>
        <w:t xml:space="preserve"> </w:t>
      </w:r>
      <w:r>
        <w:t>will</w:t>
      </w:r>
      <w:r>
        <w:rPr>
          <w:spacing w:val="-4"/>
        </w:rPr>
        <w:t xml:space="preserve"> </w:t>
      </w:r>
      <w:r>
        <w:t>be</w:t>
      </w:r>
      <w:r>
        <w:rPr>
          <w:spacing w:val="-4"/>
        </w:rPr>
        <w:t xml:space="preserve"> </w:t>
      </w:r>
      <w:r>
        <w:t>singularly</w:t>
      </w:r>
      <w:r>
        <w:rPr>
          <w:spacing w:val="-3"/>
        </w:rPr>
        <w:t xml:space="preserve"> </w:t>
      </w:r>
      <w:r>
        <w:t>focused</w:t>
      </w:r>
      <w:r>
        <w:rPr>
          <w:spacing w:val="-7"/>
        </w:rPr>
        <w:t xml:space="preserve"> </w:t>
      </w:r>
      <w:r>
        <w:t>on</w:t>
      </w:r>
      <w:r>
        <w:rPr>
          <w:spacing w:val="-5"/>
        </w:rPr>
        <w:t xml:space="preserve"> </w:t>
      </w:r>
      <w:r>
        <w:t>cancer</w:t>
      </w:r>
      <w:r>
        <w:rPr>
          <w:spacing w:val="-4"/>
        </w:rPr>
        <w:t xml:space="preserve"> </w:t>
      </w:r>
      <w:r>
        <w:t>patients.</w:t>
      </w:r>
      <w:r>
        <w:rPr>
          <w:spacing w:val="-5"/>
        </w:rPr>
        <w:t xml:space="preserve"> </w:t>
      </w:r>
      <w:r>
        <w:t>All</w:t>
      </w:r>
      <w:r>
        <w:rPr>
          <w:spacing w:val="-5"/>
        </w:rPr>
        <w:t xml:space="preserve"> </w:t>
      </w:r>
      <w:r>
        <w:t>care</w:t>
      </w:r>
      <w:r>
        <w:rPr>
          <w:spacing w:val="-4"/>
        </w:rPr>
        <w:t xml:space="preserve"> </w:t>
      </w:r>
      <w:r>
        <w:t>team</w:t>
      </w:r>
      <w:r>
        <w:rPr>
          <w:spacing w:val="-5"/>
        </w:rPr>
        <w:t xml:space="preserve"> </w:t>
      </w:r>
      <w:r>
        <w:t>members will have a sophisticated level of expertise and appreciate the specific challenges of a cancer patient’s journey which will ultimately create efficiencies in care coordination. For more information, see Dana- Farber’s responses to Questions 1 and 6.a.</w:t>
      </w:r>
    </w:p>
    <w:p w14:paraId="07873953" w14:textId="77777777" w:rsidR="00F75108" w:rsidRDefault="00000000">
      <w:pPr>
        <w:pStyle w:val="ListParagraph"/>
        <w:numPr>
          <w:ilvl w:val="0"/>
          <w:numId w:val="3"/>
        </w:numPr>
        <w:tabs>
          <w:tab w:val="left" w:pos="1717"/>
          <w:tab w:val="left" w:pos="1719"/>
        </w:tabs>
        <w:spacing w:before="263" w:line="259" w:lineRule="auto"/>
        <w:ind w:left="1719" w:right="1526" w:hanging="360"/>
        <w:rPr>
          <w:b/>
        </w:rPr>
      </w:pPr>
      <w:r>
        <w:rPr>
          <w:b/>
        </w:rPr>
        <w:t>Explain</w:t>
      </w:r>
      <w:r>
        <w:rPr>
          <w:b/>
          <w:spacing w:val="-3"/>
        </w:rPr>
        <w:t xml:space="preserve"> </w:t>
      </w:r>
      <w:r>
        <w:rPr>
          <w:b/>
        </w:rPr>
        <w:t>how</w:t>
      </w:r>
      <w:r>
        <w:rPr>
          <w:b/>
          <w:spacing w:val="-1"/>
        </w:rPr>
        <w:t xml:space="preserve"> </w:t>
      </w:r>
      <w:r>
        <w:rPr>
          <w:b/>
        </w:rPr>
        <w:t>the</w:t>
      </w:r>
      <w:r>
        <w:rPr>
          <w:b/>
          <w:spacing w:val="-5"/>
        </w:rPr>
        <w:t xml:space="preserve"> </w:t>
      </w:r>
      <w:r>
        <w:rPr>
          <w:b/>
        </w:rPr>
        <w:t>increased</w:t>
      </w:r>
      <w:r>
        <w:rPr>
          <w:b/>
          <w:spacing w:val="-5"/>
        </w:rPr>
        <w:t xml:space="preserve"> </w:t>
      </w:r>
      <w:r>
        <w:rPr>
          <w:b/>
        </w:rPr>
        <w:t>coordination</w:t>
      </w:r>
      <w:r>
        <w:rPr>
          <w:b/>
          <w:spacing w:val="-3"/>
        </w:rPr>
        <w:t xml:space="preserve"> </w:t>
      </w:r>
      <w:r>
        <w:rPr>
          <w:b/>
        </w:rPr>
        <w:t>and</w:t>
      </w:r>
      <w:r>
        <w:rPr>
          <w:b/>
          <w:spacing w:val="-3"/>
        </w:rPr>
        <w:t xml:space="preserve"> </w:t>
      </w:r>
      <w:r>
        <w:rPr>
          <w:b/>
        </w:rPr>
        <w:t>hospital-based</w:t>
      </w:r>
      <w:r>
        <w:rPr>
          <w:b/>
          <w:spacing w:val="-3"/>
        </w:rPr>
        <w:t xml:space="preserve"> </w:t>
      </w:r>
      <w:r>
        <w:rPr>
          <w:b/>
        </w:rPr>
        <w:t>services</w:t>
      </w:r>
      <w:r>
        <w:rPr>
          <w:b/>
          <w:spacing w:val="-1"/>
        </w:rPr>
        <w:t xml:space="preserve"> </w:t>
      </w:r>
      <w:r>
        <w:rPr>
          <w:b/>
        </w:rPr>
        <w:t>that</w:t>
      </w:r>
      <w:r>
        <w:rPr>
          <w:b/>
          <w:spacing w:val="-4"/>
        </w:rPr>
        <w:t xml:space="preserve"> </w:t>
      </w:r>
      <w:r>
        <w:rPr>
          <w:b/>
        </w:rPr>
        <w:t>will</w:t>
      </w:r>
      <w:r>
        <w:rPr>
          <w:b/>
          <w:spacing w:val="-3"/>
        </w:rPr>
        <w:t xml:space="preserve"> </w:t>
      </w:r>
      <w:r>
        <w:rPr>
          <w:b/>
        </w:rPr>
        <w:t>result</w:t>
      </w:r>
      <w:r>
        <w:rPr>
          <w:b/>
          <w:spacing w:val="-2"/>
        </w:rPr>
        <w:t xml:space="preserve"> </w:t>
      </w:r>
      <w:r>
        <w:rPr>
          <w:b/>
        </w:rPr>
        <w:t>from</w:t>
      </w:r>
      <w:r>
        <w:rPr>
          <w:b/>
          <w:spacing w:val="-4"/>
        </w:rPr>
        <w:t xml:space="preserve"> </w:t>
      </w:r>
      <w:r>
        <w:rPr>
          <w:b/>
        </w:rPr>
        <w:t>the Proposed Project will help to address inefficiencies and delays patients are currently facing concerning discharge to post-acute facilities (pg.18).</w:t>
      </w:r>
    </w:p>
    <w:p w14:paraId="07873954" w14:textId="4D7EC62D" w:rsidR="00F75108" w:rsidRDefault="00000000">
      <w:pPr>
        <w:pStyle w:val="BodyText"/>
        <w:spacing w:before="159" w:line="259" w:lineRule="auto"/>
        <w:ind w:left="999" w:right="1293"/>
        <w:jc w:val="both"/>
      </w:pPr>
      <w:r>
        <w:t>As with many other hospitals across the Commonwealth,</w:t>
      </w:r>
      <w:r w:rsidR="007171C5">
        <w:rPr>
          <w:rStyle w:val="FootnoteReference"/>
        </w:rPr>
        <w:footnoteReference w:id="10"/>
      </w:r>
      <w:r>
        <w:t xml:space="preserve"> Dana-Farber is facing post-acute care challenges. Cancer patients discharged to post-acute facilities typically need increased coordination for the continued management of their oncology care. For instance, oncology patients discharged to post- acute</w:t>
      </w:r>
      <w:r>
        <w:rPr>
          <w:spacing w:val="-8"/>
        </w:rPr>
        <w:t xml:space="preserve"> </w:t>
      </w:r>
      <w:r>
        <w:t>sites</w:t>
      </w:r>
      <w:r>
        <w:rPr>
          <w:spacing w:val="-9"/>
        </w:rPr>
        <w:t xml:space="preserve"> </w:t>
      </w:r>
      <w:r>
        <w:t>may</w:t>
      </w:r>
      <w:r>
        <w:rPr>
          <w:spacing w:val="-8"/>
        </w:rPr>
        <w:t xml:space="preserve"> </w:t>
      </w:r>
      <w:r>
        <w:t>require</w:t>
      </w:r>
      <w:r>
        <w:rPr>
          <w:spacing w:val="-8"/>
        </w:rPr>
        <w:t xml:space="preserve"> </w:t>
      </w:r>
      <w:r>
        <w:t>daily</w:t>
      </w:r>
      <w:r>
        <w:rPr>
          <w:spacing w:val="-8"/>
        </w:rPr>
        <w:t xml:space="preserve"> </w:t>
      </w:r>
      <w:r>
        <w:t>radiation</w:t>
      </w:r>
      <w:r>
        <w:rPr>
          <w:spacing w:val="-12"/>
        </w:rPr>
        <w:t xml:space="preserve"> </w:t>
      </w:r>
      <w:r>
        <w:t>or</w:t>
      </w:r>
      <w:r>
        <w:rPr>
          <w:spacing w:val="-12"/>
        </w:rPr>
        <w:t xml:space="preserve"> </w:t>
      </w:r>
      <w:r>
        <w:t>outpatient</w:t>
      </w:r>
      <w:r>
        <w:rPr>
          <w:spacing w:val="-11"/>
        </w:rPr>
        <w:t xml:space="preserve"> </w:t>
      </w:r>
      <w:r>
        <w:t>chemotherapies</w:t>
      </w:r>
      <w:r>
        <w:rPr>
          <w:spacing w:val="-9"/>
        </w:rPr>
        <w:t xml:space="preserve"> </w:t>
      </w:r>
      <w:r>
        <w:t>that</w:t>
      </w:r>
      <w:r>
        <w:rPr>
          <w:spacing w:val="-8"/>
        </w:rPr>
        <w:t xml:space="preserve"> </w:t>
      </w:r>
      <w:r>
        <w:t>require</w:t>
      </w:r>
      <w:r>
        <w:rPr>
          <w:spacing w:val="-11"/>
        </w:rPr>
        <w:t xml:space="preserve"> </w:t>
      </w:r>
      <w:r>
        <w:t>significant</w:t>
      </w:r>
      <w:r>
        <w:rPr>
          <w:spacing w:val="-8"/>
        </w:rPr>
        <w:t xml:space="preserve"> </w:t>
      </w:r>
      <w:r>
        <w:t>coordination between</w:t>
      </w:r>
      <w:r>
        <w:rPr>
          <w:spacing w:val="-13"/>
        </w:rPr>
        <w:t xml:space="preserve"> </w:t>
      </w:r>
      <w:r>
        <w:t>Dana-Farber</w:t>
      </w:r>
      <w:r>
        <w:rPr>
          <w:spacing w:val="-12"/>
        </w:rPr>
        <w:t xml:space="preserve"> </w:t>
      </w:r>
      <w:r>
        <w:t>and</w:t>
      </w:r>
      <w:r>
        <w:rPr>
          <w:spacing w:val="-13"/>
        </w:rPr>
        <w:t xml:space="preserve"> </w:t>
      </w:r>
      <w:r>
        <w:t>the</w:t>
      </w:r>
      <w:r>
        <w:rPr>
          <w:spacing w:val="-12"/>
        </w:rPr>
        <w:t xml:space="preserve"> </w:t>
      </w:r>
      <w:r>
        <w:t>applicable</w:t>
      </w:r>
      <w:r>
        <w:rPr>
          <w:spacing w:val="-13"/>
        </w:rPr>
        <w:t xml:space="preserve"> </w:t>
      </w:r>
      <w:r>
        <w:t>post-acute</w:t>
      </w:r>
      <w:r>
        <w:rPr>
          <w:spacing w:val="-12"/>
        </w:rPr>
        <w:t xml:space="preserve"> </w:t>
      </w:r>
      <w:r>
        <w:t>sites.</w:t>
      </w:r>
      <w:r>
        <w:rPr>
          <w:spacing w:val="-13"/>
        </w:rPr>
        <w:t xml:space="preserve"> </w:t>
      </w:r>
      <w:r>
        <w:t>In</w:t>
      </w:r>
      <w:r>
        <w:rPr>
          <w:spacing w:val="-12"/>
        </w:rPr>
        <w:t xml:space="preserve"> </w:t>
      </w:r>
      <w:r>
        <w:t>the</w:t>
      </w:r>
      <w:r>
        <w:rPr>
          <w:spacing w:val="-12"/>
        </w:rPr>
        <w:t xml:space="preserve"> </w:t>
      </w:r>
      <w:r>
        <w:t>New</w:t>
      </w:r>
      <w:r>
        <w:rPr>
          <w:spacing w:val="-13"/>
        </w:rPr>
        <w:t xml:space="preserve"> </w:t>
      </w:r>
      <w:r>
        <w:t>Cancer</w:t>
      </w:r>
      <w:r>
        <w:rPr>
          <w:spacing w:val="-12"/>
        </w:rPr>
        <w:t xml:space="preserve"> </w:t>
      </w:r>
      <w:r>
        <w:t>Hospital,</w:t>
      </w:r>
      <w:r>
        <w:rPr>
          <w:spacing w:val="-13"/>
        </w:rPr>
        <w:t xml:space="preserve"> </w:t>
      </w:r>
      <w:r>
        <w:t>discharge</w:t>
      </w:r>
      <w:r>
        <w:rPr>
          <w:spacing w:val="-12"/>
        </w:rPr>
        <w:t xml:space="preserve"> </w:t>
      </w:r>
      <w:r>
        <w:t>staff</w:t>
      </w:r>
      <w:r>
        <w:rPr>
          <w:spacing w:val="-13"/>
        </w:rPr>
        <w:t xml:space="preserve"> </w:t>
      </w:r>
      <w:r>
        <w:t>with specialized expertise in discharge planning for oncology patients will work to decrease inefficiencies for patients transferred to post-acute sites. This is supported by Vizient proprietary Clinical Data Base (to which Dana-Farber has access through a subscription), accessed on May 20, 2024, which shows other hospitals</w:t>
      </w:r>
      <w:r>
        <w:rPr>
          <w:spacing w:val="-7"/>
        </w:rPr>
        <w:t xml:space="preserve"> </w:t>
      </w:r>
      <w:r>
        <w:t>in</w:t>
      </w:r>
      <w:r>
        <w:rPr>
          <w:spacing w:val="-7"/>
        </w:rPr>
        <w:t xml:space="preserve"> </w:t>
      </w:r>
      <w:r>
        <w:t>the</w:t>
      </w:r>
      <w:r>
        <w:rPr>
          <w:spacing w:val="-6"/>
        </w:rPr>
        <w:t xml:space="preserve"> </w:t>
      </w:r>
      <w:r>
        <w:t>Alliance</w:t>
      </w:r>
      <w:r>
        <w:rPr>
          <w:spacing w:val="-8"/>
        </w:rPr>
        <w:t xml:space="preserve"> </w:t>
      </w:r>
      <w:r>
        <w:t>of</w:t>
      </w:r>
      <w:r>
        <w:rPr>
          <w:spacing w:val="-9"/>
        </w:rPr>
        <w:t xml:space="preserve"> </w:t>
      </w:r>
      <w:r>
        <w:t>Dedicated</w:t>
      </w:r>
      <w:r>
        <w:rPr>
          <w:spacing w:val="-7"/>
        </w:rPr>
        <w:t xml:space="preserve"> </w:t>
      </w:r>
      <w:r>
        <w:t>Cancer</w:t>
      </w:r>
      <w:r>
        <w:rPr>
          <w:spacing w:val="-7"/>
        </w:rPr>
        <w:t xml:space="preserve"> </w:t>
      </w:r>
      <w:r>
        <w:t>Centers</w:t>
      </w:r>
      <w:r>
        <w:rPr>
          <w:spacing w:val="-9"/>
        </w:rPr>
        <w:t xml:space="preserve"> </w:t>
      </w:r>
      <w:r>
        <w:t>discharge</w:t>
      </w:r>
      <w:r>
        <w:rPr>
          <w:spacing w:val="-6"/>
        </w:rPr>
        <w:t xml:space="preserve"> </w:t>
      </w:r>
      <w:r>
        <w:t>patients</w:t>
      </w:r>
      <w:r>
        <w:rPr>
          <w:spacing w:val="-9"/>
        </w:rPr>
        <w:t xml:space="preserve"> </w:t>
      </w:r>
      <w:r>
        <w:t>more</w:t>
      </w:r>
      <w:r>
        <w:rPr>
          <w:spacing w:val="-6"/>
        </w:rPr>
        <w:t xml:space="preserve"> </w:t>
      </w:r>
      <w:r>
        <w:t>efficiently</w:t>
      </w:r>
      <w:r>
        <w:rPr>
          <w:spacing w:val="-8"/>
        </w:rPr>
        <w:t xml:space="preserve"> </w:t>
      </w:r>
      <w:r>
        <w:t>to</w:t>
      </w:r>
      <w:r>
        <w:rPr>
          <w:spacing w:val="-8"/>
        </w:rPr>
        <w:t xml:space="preserve"> </w:t>
      </w:r>
      <w:r>
        <w:t>skilled</w:t>
      </w:r>
      <w:r>
        <w:rPr>
          <w:spacing w:val="-7"/>
        </w:rPr>
        <w:t xml:space="preserve"> </w:t>
      </w:r>
      <w:r>
        <w:t>nursing facilities than the Applicant.</w:t>
      </w:r>
    </w:p>
    <w:p w14:paraId="07873955" w14:textId="77777777" w:rsidR="00F75108" w:rsidRDefault="00000000">
      <w:pPr>
        <w:spacing w:before="157"/>
        <w:ind w:left="999"/>
        <w:jc w:val="both"/>
        <w:rPr>
          <w:b/>
        </w:rPr>
      </w:pPr>
      <w:r>
        <w:rPr>
          <w:b/>
        </w:rPr>
        <w:t>Factor</w:t>
      </w:r>
      <w:r>
        <w:rPr>
          <w:b/>
          <w:spacing w:val="-3"/>
        </w:rPr>
        <w:t xml:space="preserve"> </w:t>
      </w:r>
      <w:r>
        <w:rPr>
          <w:b/>
        </w:rPr>
        <w:t>1e:</w:t>
      </w:r>
      <w:r>
        <w:rPr>
          <w:b/>
          <w:spacing w:val="-6"/>
        </w:rPr>
        <w:t xml:space="preserve"> </w:t>
      </w:r>
      <w:r>
        <w:rPr>
          <w:b/>
        </w:rPr>
        <w:t>Community</w:t>
      </w:r>
      <w:r>
        <w:rPr>
          <w:b/>
          <w:spacing w:val="-4"/>
        </w:rPr>
        <w:t xml:space="preserve"> </w:t>
      </w:r>
      <w:r>
        <w:rPr>
          <w:b/>
          <w:spacing w:val="-2"/>
        </w:rPr>
        <w:t>Engagement</w:t>
      </w:r>
    </w:p>
    <w:p w14:paraId="07873956" w14:textId="77777777" w:rsidR="00F75108" w:rsidRDefault="00000000">
      <w:pPr>
        <w:pStyle w:val="ListParagraph"/>
        <w:numPr>
          <w:ilvl w:val="0"/>
          <w:numId w:val="3"/>
        </w:numPr>
        <w:tabs>
          <w:tab w:val="left" w:pos="1716"/>
          <w:tab w:val="left" w:pos="1719"/>
        </w:tabs>
        <w:spacing w:before="180" w:line="259" w:lineRule="auto"/>
        <w:ind w:left="1719" w:right="1607"/>
        <w:rPr>
          <w:b/>
        </w:rPr>
      </w:pPr>
      <w:r>
        <w:rPr>
          <w:b/>
        </w:rPr>
        <w:t>The</w:t>
      </w:r>
      <w:r>
        <w:rPr>
          <w:b/>
          <w:spacing w:val="-4"/>
        </w:rPr>
        <w:t xml:space="preserve"> </w:t>
      </w:r>
      <w:r>
        <w:rPr>
          <w:b/>
        </w:rPr>
        <w:t>application</w:t>
      </w:r>
      <w:r>
        <w:rPr>
          <w:b/>
          <w:spacing w:val="-4"/>
        </w:rPr>
        <w:t xml:space="preserve"> </w:t>
      </w:r>
      <w:r>
        <w:rPr>
          <w:b/>
        </w:rPr>
        <w:t>states</w:t>
      </w:r>
      <w:r>
        <w:rPr>
          <w:b/>
          <w:spacing w:val="-2"/>
        </w:rPr>
        <w:t xml:space="preserve"> </w:t>
      </w:r>
      <w:r>
        <w:rPr>
          <w:b/>
        </w:rPr>
        <w:t>that</w:t>
      </w:r>
      <w:r>
        <w:rPr>
          <w:b/>
          <w:spacing w:val="-5"/>
        </w:rPr>
        <w:t xml:space="preserve"> </w:t>
      </w:r>
      <w:r>
        <w:rPr>
          <w:b/>
        </w:rPr>
        <w:t>as</w:t>
      </w:r>
      <w:r>
        <w:rPr>
          <w:b/>
          <w:spacing w:val="-2"/>
        </w:rPr>
        <w:t xml:space="preserve"> </w:t>
      </w:r>
      <w:r>
        <w:rPr>
          <w:b/>
        </w:rPr>
        <w:t>part</w:t>
      </w:r>
      <w:r>
        <w:rPr>
          <w:b/>
          <w:spacing w:val="-3"/>
        </w:rPr>
        <w:t xml:space="preserve"> </w:t>
      </w:r>
      <w:r>
        <w:rPr>
          <w:b/>
        </w:rPr>
        <w:t>of</w:t>
      </w:r>
      <w:r>
        <w:rPr>
          <w:b/>
          <w:spacing w:val="-3"/>
        </w:rPr>
        <w:t xml:space="preserve"> </w:t>
      </w:r>
      <w:r>
        <w:rPr>
          <w:b/>
        </w:rPr>
        <w:t>the</w:t>
      </w:r>
      <w:r>
        <w:rPr>
          <w:b/>
          <w:spacing w:val="-6"/>
        </w:rPr>
        <w:t xml:space="preserve"> </w:t>
      </w:r>
      <w:r>
        <w:rPr>
          <w:b/>
        </w:rPr>
        <w:t>Applicant’s</w:t>
      </w:r>
      <w:r>
        <w:rPr>
          <w:b/>
          <w:spacing w:val="-5"/>
        </w:rPr>
        <w:t xml:space="preserve"> </w:t>
      </w:r>
      <w:r>
        <w:rPr>
          <w:b/>
        </w:rPr>
        <w:t>community</w:t>
      </w:r>
      <w:r>
        <w:rPr>
          <w:b/>
          <w:spacing w:val="-2"/>
        </w:rPr>
        <w:t xml:space="preserve"> </w:t>
      </w:r>
      <w:r>
        <w:rPr>
          <w:b/>
        </w:rPr>
        <w:t>engagement</w:t>
      </w:r>
      <w:r>
        <w:rPr>
          <w:b/>
          <w:spacing w:val="-3"/>
        </w:rPr>
        <w:t xml:space="preserve"> </w:t>
      </w:r>
      <w:r>
        <w:rPr>
          <w:b/>
        </w:rPr>
        <w:t>activities,</w:t>
      </w:r>
      <w:r>
        <w:rPr>
          <w:b/>
          <w:spacing w:val="-2"/>
        </w:rPr>
        <w:t xml:space="preserve"> </w:t>
      </w:r>
      <w:r>
        <w:rPr>
          <w:b/>
        </w:rPr>
        <w:t>the Applicant met with its Adult PFAC as well as held three virtual forums (pgs.40-41).</w:t>
      </w:r>
    </w:p>
    <w:p w14:paraId="07873957" w14:textId="77777777" w:rsidR="00F75108" w:rsidRDefault="00000000">
      <w:pPr>
        <w:pStyle w:val="ListParagraph"/>
        <w:numPr>
          <w:ilvl w:val="1"/>
          <w:numId w:val="3"/>
        </w:numPr>
        <w:tabs>
          <w:tab w:val="left" w:pos="2437"/>
          <w:tab w:val="left" w:pos="2439"/>
        </w:tabs>
        <w:spacing w:before="1" w:line="256" w:lineRule="auto"/>
        <w:ind w:right="1691"/>
        <w:rPr>
          <w:b/>
        </w:rPr>
      </w:pPr>
      <w:r>
        <w:rPr>
          <w:b/>
        </w:rPr>
        <w:t>Provide</w:t>
      </w:r>
      <w:r>
        <w:rPr>
          <w:b/>
          <w:spacing w:val="-5"/>
        </w:rPr>
        <w:t xml:space="preserve"> </w:t>
      </w:r>
      <w:r>
        <w:rPr>
          <w:b/>
        </w:rPr>
        <w:t>the</w:t>
      </w:r>
      <w:r>
        <w:rPr>
          <w:b/>
          <w:spacing w:val="-3"/>
        </w:rPr>
        <w:t xml:space="preserve"> </w:t>
      </w:r>
      <w:r>
        <w:rPr>
          <w:b/>
        </w:rPr>
        <w:t>number</w:t>
      </w:r>
      <w:r>
        <w:rPr>
          <w:b/>
          <w:spacing w:val="-1"/>
        </w:rPr>
        <w:t xml:space="preserve"> </w:t>
      </w:r>
      <w:r>
        <w:rPr>
          <w:b/>
        </w:rPr>
        <w:t>of</w:t>
      </w:r>
      <w:r>
        <w:rPr>
          <w:b/>
          <w:spacing w:val="-2"/>
        </w:rPr>
        <w:t xml:space="preserve"> </w:t>
      </w:r>
      <w:r>
        <w:rPr>
          <w:b/>
        </w:rPr>
        <w:t>people</w:t>
      </w:r>
      <w:r>
        <w:rPr>
          <w:b/>
          <w:spacing w:val="-3"/>
        </w:rPr>
        <w:t xml:space="preserve"> </w:t>
      </w:r>
      <w:r>
        <w:rPr>
          <w:b/>
        </w:rPr>
        <w:t>in</w:t>
      </w:r>
      <w:r>
        <w:rPr>
          <w:b/>
          <w:spacing w:val="-3"/>
        </w:rPr>
        <w:t xml:space="preserve"> </w:t>
      </w:r>
      <w:r>
        <w:rPr>
          <w:b/>
        </w:rPr>
        <w:t>attendance</w:t>
      </w:r>
      <w:r>
        <w:rPr>
          <w:b/>
          <w:spacing w:val="-3"/>
        </w:rPr>
        <w:t xml:space="preserve"> </w:t>
      </w:r>
      <w:r>
        <w:rPr>
          <w:b/>
        </w:rPr>
        <w:t>at</w:t>
      </w:r>
      <w:r>
        <w:rPr>
          <w:b/>
          <w:spacing w:val="-2"/>
        </w:rPr>
        <w:t xml:space="preserve"> </w:t>
      </w:r>
      <w:r>
        <w:rPr>
          <w:b/>
        </w:rPr>
        <w:t>the</w:t>
      </w:r>
      <w:r>
        <w:rPr>
          <w:b/>
          <w:spacing w:val="-5"/>
        </w:rPr>
        <w:t xml:space="preserve"> </w:t>
      </w:r>
      <w:r>
        <w:rPr>
          <w:b/>
        </w:rPr>
        <w:t>Adult</w:t>
      </w:r>
      <w:r>
        <w:rPr>
          <w:b/>
          <w:spacing w:val="-2"/>
        </w:rPr>
        <w:t xml:space="preserve"> </w:t>
      </w:r>
      <w:r>
        <w:rPr>
          <w:b/>
        </w:rPr>
        <w:t>PFAC</w:t>
      </w:r>
      <w:r>
        <w:rPr>
          <w:b/>
          <w:spacing w:val="-3"/>
        </w:rPr>
        <w:t xml:space="preserve"> </w:t>
      </w:r>
      <w:r>
        <w:rPr>
          <w:b/>
        </w:rPr>
        <w:t>meetings</w:t>
      </w:r>
      <w:r>
        <w:rPr>
          <w:b/>
          <w:spacing w:val="-1"/>
        </w:rPr>
        <w:t xml:space="preserve"> </w:t>
      </w:r>
      <w:r>
        <w:rPr>
          <w:b/>
        </w:rPr>
        <w:t>as</w:t>
      </w:r>
      <w:r>
        <w:rPr>
          <w:b/>
          <w:spacing w:val="-4"/>
        </w:rPr>
        <w:t xml:space="preserve"> </w:t>
      </w:r>
      <w:r>
        <w:rPr>
          <w:b/>
        </w:rPr>
        <w:t>well</w:t>
      </w:r>
      <w:r>
        <w:rPr>
          <w:b/>
          <w:spacing w:val="-1"/>
        </w:rPr>
        <w:t xml:space="preserve"> </w:t>
      </w:r>
      <w:r>
        <w:rPr>
          <w:b/>
        </w:rPr>
        <w:t>as each of the virtual forums.</w:t>
      </w:r>
    </w:p>
    <w:p w14:paraId="07873958" w14:textId="77777777" w:rsidR="00F75108" w:rsidRDefault="00F75108">
      <w:pPr>
        <w:pStyle w:val="BodyText"/>
        <w:spacing w:before="1"/>
        <w:rPr>
          <w:b/>
          <w:sz w:val="17"/>
        </w:rPr>
      </w:pPr>
    </w:p>
    <w:tbl>
      <w:tblPr>
        <w:tblW w:w="0" w:type="auto"/>
        <w:tblInd w:w="1007" w:type="dxa"/>
        <w:tblLayout w:type="fixed"/>
        <w:tblCellMar>
          <w:left w:w="0" w:type="dxa"/>
          <w:right w:w="0" w:type="dxa"/>
        </w:tblCellMar>
        <w:tblLook w:val="01E0" w:firstRow="1" w:lastRow="1" w:firstColumn="1" w:lastColumn="1" w:noHBand="0" w:noVBand="0"/>
      </w:tblPr>
      <w:tblGrid>
        <w:gridCol w:w="2992"/>
        <w:gridCol w:w="3867"/>
        <w:gridCol w:w="1422"/>
      </w:tblGrid>
      <w:tr w:rsidR="00F75108" w14:paraId="0787395C" w14:textId="77777777" w:rsidTr="007171C5">
        <w:trPr>
          <w:cantSplit/>
          <w:trHeight w:val="405"/>
          <w:tblHeader/>
        </w:trPr>
        <w:tc>
          <w:tcPr>
            <w:tcW w:w="2992" w:type="dxa"/>
            <w:tcBorders>
              <w:bottom w:val="single" w:sz="4" w:space="0" w:color="000000"/>
            </w:tcBorders>
          </w:tcPr>
          <w:p w14:paraId="07873959" w14:textId="77777777" w:rsidR="00F75108" w:rsidRDefault="00000000">
            <w:pPr>
              <w:pStyle w:val="TableParagraph"/>
              <w:spacing w:line="225" w:lineRule="exact"/>
              <w:ind w:left="237"/>
              <w:jc w:val="center"/>
              <w:rPr>
                <w:b/>
              </w:rPr>
            </w:pPr>
            <w:r>
              <w:rPr>
                <w:b/>
                <w:spacing w:val="-2"/>
              </w:rPr>
              <w:t>Forum</w:t>
            </w:r>
          </w:p>
        </w:tc>
        <w:tc>
          <w:tcPr>
            <w:tcW w:w="3867" w:type="dxa"/>
            <w:tcBorders>
              <w:bottom w:val="single" w:sz="4" w:space="0" w:color="000000"/>
            </w:tcBorders>
          </w:tcPr>
          <w:p w14:paraId="0787395A" w14:textId="77777777" w:rsidR="00F75108" w:rsidRDefault="00000000">
            <w:pPr>
              <w:pStyle w:val="TableParagraph"/>
              <w:spacing w:line="225" w:lineRule="exact"/>
              <w:ind w:left="213" w:right="5"/>
              <w:jc w:val="center"/>
              <w:rPr>
                <w:b/>
              </w:rPr>
            </w:pPr>
            <w:r>
              <w:rPr>
                <w:b/>
                <w:spacing w:val="-4"/>
              </w:rPr>
              <w:t>Date</w:t>
            </w:r>
          </w:p>
        </w:tc>
        <w:tc>
          <w:tcPr>
            <w:tcW w:w="1422" w:type="dxa"/>
            <w:tcBorders>
              <w:bottom w:val="single" w:sz="4" w:space="0" w:color="000000"/>
            </w:tcBorders>
          </w:tcPr>
          <w:p w14:paraId="0787395B" w14:textId="77777777" w:rsidR="00F75108" w:rsidRDefault="00000000">
            <w:pPr>
              <w:pStyle w:val="TableParagraph"/>
              <w:spacing w:line="225" w:lineRule="exact"/>
              <w:ind w:left="1" w:right="31"/>
              <w:jc w:val="center"/>
              <w:rPr>
                <w:b/>
              </w:rPr>
            </w:pPr>
            <w:r>
              <w:rPr>
                <w:b/>
                <w:spacing w:val="-2"/>
              </w:rPr>
              <w:t>Attendees</w:t>
            </w:r>
          </w:p>
        </w:tc>
      </w:tr>
      <w:tr w:rsidR="00F75108" w14:paraId="07873960" w14:textId="77777777" w:rsidTr="007171C5">
        <w:trPr>
          <w:cantSplit/>
          <w:trHeight w:val="379"/>
        </w:trPr>
        <w:tc>
          <w:tcPr>
            <w:tcW w:w="2992" w:type="dxa"/>
            <w:tcBorders>
              <w:top w:val="single" w:sz="4" w:space="0" w:color="000000"/>
            </w:tcBorders>
          </w:tcPr>
          <w:p w14:paraId="0787395D" w14:textId="77777777" w:rsidR="00F75108" w:rsidRDefault="00000000">
            <w:pPr>
              <w:pStyle w:val="TableParagraph"/>
              <w:spacing w:line="268" w:lineRule="exact"/>
              <w:ind w:right="483"/>
              <w:jc w:val="right"/>
            </w:pPr>
            <w:r>
              <w:t>Adult</w:t>
            </w:r>
            <w:r>
              <w:rPr>
                <w:spacing w:val="-2"/>
              </w:rPr>
              <w:t xml:space="preserve"> </w:t>
            </w:r>
            <w:r>
              <w:t>PFAC</w:t>
            </w:r>
            <w:r>
              <w:rPr>
                <w:spacing w:val="-4"/>
              </w:rPr>
              <w:t xml:space="preserve"> </w:t>
            </w:r>
            <w:r>
              <w:rPr>
                <w:spacing w:val="-2"/>
              </w:rPr>
              <w:t>meeting</w:t>
            </w:r>
          </w:p>
        </w:tc>
        <w:tc>
          <w:tcPr>
            <w:tcW w:w="3867" w:type="dxa"/>
            <w:tcBorders>
              <w:top w:val="single" w:sz="4" w:space="0" w:color="000000"/>
            </w:tcBorders>
          </w:tcPr>
          <w:p w14:paraId="0787395E" w14:textId="77777777" w:rsidR="00F75108" w:rsidRDefault="00000000">
            <w:pPr>
              <w:pStyle w:val="TableParagraph"/>
              <w:spacing w:line="268" w:lineRule="exact"/>
              <w:ind w:left="213" w:right="3"/>
              <w:jc w:val="center"/>
            </w:pPr>
            <w:r>
              <w:t>Tuesday,</w:t>
            </w:r>
            <w:r>
              <w:rPr>
                <w:spacing w:val="-5"/>
              </w:rPr>
              <w:t xml:space="preserve"> </w:t>
            </w:r>
            <w:r>
              <w:t>October</w:t>
            </w:r>
            <w:r>
              <w:rPr>
                <w:spacing w:val="-4"/>
              </w:rPr>
              <w:t xml:space="preserve"> </w:t>
            </w:r>
            <w:r>
              <w:t>3,</w:t>
            </w:r>
            <w:r>
              <w:rPr>
                <w:spacing w:val="-4"/>
              </w:rPr>
              <w:t xml:space="preserve"> </w:t>
            </w:r>
            <w:r>
              <w:t>2023,</w:t>
            </w:r>
            <w:r>
              <w:rPr>
                <w:spacing w:val="-4"/>
              </w:rPr>
              <w:t xml:space="preserve"> </w:t>
            </w:r>
            <w:r>
              <w:rPr>
                <w:spacing w:val="-5"/>
              </w:rPr>
              <w:t>5pm</w:t>
            </w:r>
          </w:p>
        </w:tc>
        <w:tc>
          <w:tcPr>
            <w:tcW w:w="1422" w:type="dxa"/>
            <w:tcBorders>
              <w:top w:val="single" w:sz="4" w:space="0" w:color="000000"/>
            </w:tcBorders>
          </w:tcPr>
          <w:p w14:paraId="0787395F" w14:textId="77777777" w:rsidR="00F75108" w:rsidRDefault="00000000">
            <w:pPr>
              <w:pStyle w:val="TableParagraph"/>
              <w:spacing w:line="268" w:lineRule="exact"/>
              <w:ind w:left="4" w:right="31"/>
              <w:jc w:val="center"/>
            </w:pPr>
            <w:r>
              <w:rPr>
                <w:spacing w:val="-5"/>
              </w:rPr>
              <w:t>20</w:t>
            </w:r>
          </w:p>
        </w:tc>
      </w:tr>
      <w:tr w:rsidR="00F75108" w14:paraId="07873964" w14:textId="77777777" w:rsidTr="007171C5">
        <w:trPr>
          <w:cantSplit/>
          <w:trHeight w:val="450"/>
        </w:trPr>
        <w:tc>
          <w:tcPr>
            <w:tcW w:w="2992" w:type="dxa"/>
          </w:tcPr>
          <w:p w14:paraId="07873961" w14:textId="77777777" w:rsidR="00F75108" w:rsidRDefault="00000000">
            <w:pPr>
              <w:pStyle w:val="TableParagraph"/>
              <w:spacing w:before="71"/>
              <w:ind w:right="430"/>
              <w:jc w:val="right"/>
            </w:pPr>
            <w:r>
              <w:t>Virtual</w:t>
            </w:r>
            <w:r>
              <w:rPr>
                <w:spacing w:val="-5"/>
              </w:rPr>
              <w:t xml:space="preserve"> </w:t>
            </w:r>
            <w:r>
              <w:t>Patient</w:t>
            </w:r>
            <w:r>
              <w:rPr>
                <w:spacing w:val="-3"/>
              </w:rPr>
              <w:t xml:space="preserve"> </w:t>
            </w:r>
            <w:r>
              <w:rPr>
                <w:spacing w:val="-4"/>
              </w:rPr>
              <w:t>forum</w:t>
            </w:r>
          </w:p>
        </w:tc>
        <w:tc>
          <w:tcPr>
            <w:tcW w:w="3867" w:type="dxa"/>
          </w:tcPr>
          <w:p w14:paraId="07873962" w14:textId="77777777" w:rsidR="00F75108" w:rsidRDefault="00000000">
            <w:pPr>
              <w:pStyle w:val="TableParagraph"/>
              <w:spacing w:before="71"/>
              <w:ind w:left="213" w:right="5"/>
              <w:jc w:val="center"/>
            </w:pPr>
            <w:r>
              <w:t>Monday,</w:t>
            </w:r>
            <w:r>
              <w:rPr>
                <w:spacing w:val="-3"/>
              </w:rPr>
              <w:t xml:space="preserve"> </w:t>
            </w:r>
            <w:r>
              <w:t>October</w:t>
            </w:r>
            <w:r>
              <w:rPr>
                <w:spacing w:val="-6"/>
              </w:rPr>
              <w:t xml:space="preserve"> </w:t>
            </w:r>
            <w:r>
              <w:t>16,</w:t>
            </w:r>
            <w:r>
              <w:rPr>
                <w:spacing w:val="-4"/>
              </w:rPr>
              <w:t xml:space="preserve"> </w:t>
            </w:r>
            <w:r>
              <w:t>2023,</w:t>
            </w:r>
            <w:r>
              <w:rPr>
                <w:spacing w:val="-4"/>
              </w:rPr>
              <w:t xml:space="preserve"> </w:t>
            </w:r>
            <w:r>
              <w:rPr>
                <w:spacing w:val="-5"/>
              </w:rPr>
              <w:t>6pm</w:t>
            </w:r>
          </w:p>
        </w:tc>
        <w:tc>
          <w:tcPr>
            <w:tcW w:w="1422" w:type="dxa"/>
          </w:tcPr>
          <w:p w14:paraId="07873963" w14:textId="77777777" w:rsidR="00F75108" w:rsidRDefault="00000000">
            <w:pPr>
              <w:pStyle w:val="TableParagraph"/>
              <w:spacing w:before="71"/>
              <w:ind w:right="31"/>
              <w:jc w:val="center"/>
            </w:pPr>
            <w:r>
              <w:rPr>
                <w:spacing w:val="-5"/>
              </w:rPr>
              <w:t>269</w:t>
            </w:r>
          </w:p>
        </w:tc>
      </w:tr>
      <w:tr w:rsidR="00F75108" w14:paraId="07873968" w14:textId="77777777" w:rsidTr="007171C5">
        <w:trPr>
          <w:cantSplit/>
          <w:trHeight w:val="450"/>
        </w:trPr>
        <w:tc>
          <w:tcPr>
            <w:tcW w:w="2992" w:type="dxa"/>
          </w:tcPr>
          <w:p w14:paraId="07873965" w14:textId="77777777" w:rsidR="00F75108" w:rsidRDefault="00000000">
            <w:pPr>
              <w:pStyle w:val="TableParagraph"/>
              <w:spacing w:before="70"/>
              <w:ind w:right="430"/>
              <w:jc w:val="right"/>
            </w:pPr>
            <w:r>
              <w:t>Virtual</w:t>
            </w:r>
            <w:r>
              <w:rPr>
                <w:spacing w:val="-5"/>
              </w:rPr>
              <w:t xml:space="preserve"> </w:t>
            </w:r>
            <w:r>
              <w:t>Patient</w:t>
            </w:r>
            <w:r>
              <w:rPr>
                <w:spacing w:val="-3"/>
              </w:rPr>
              <w:t xml:space="preserve"> </w:t>
            </w:r>
            <w:r>
              <w:rPr>
                <w:spacing w:val="-4"/>
              </w:rPr>
              <w:t>forum</w:t>
            </w:r>
          </w:p>
        </w:tc>
        <w:tc>
          <w:tcPr>
            <w:tcW w:w="3867" w:type="dxa"/>
          </w:tcPr>
          <w:p w14:paraId="07873966" w14:textId="77777777" w:rsidR="00F75108" w:rsidRDefault="00000000">
            <w:pPr>
              <w:pStyle w:val="TableParagraph"/>
              <w:spacing w:before="70"/>
              <w:ind w:left="213"/>
              <w:jc w:val="center"/>
            </w:pPr>
            <w:r>
              <w:t>Tuesday,</w:t>
            </w:r>
            <w:r>
              <w:rPr>
                <w:spacing w:val="-4"/>
              </w:rPr>
              <w:t xml:space="preserve"> </w:t>
            </w:r>
            <w:r>
              <w:t>October</w:t>
            </w:r>
            <w:r>
              <w:rPr>
                <w:spacing w:val="-3"/>
              </w:rPr>
              <w:t xml:space="preserve"> </w:t>
            </w:r>
            <w:r>
              <w:t>17,</w:t>
            </w:r>
            <w:r>
              <w:rPr>
                <w:spacing w:val="-4"/>
              </w:rPr>
              <w:t xml:space="preserve"> </w:t>
            </w:r>
            <w:r>
              <w:t>2023,</w:t>
            </w:r>
            <w:r>
              <w:rPr>
                <w:spacing w:val="-3"/>
              </w:rPr>
              <w:t xml:space="preserve"> </w:t>
            </w:r>
            <w:r>
              <w:rPr>
                <w:spacing w:val="-4"/>
              </w:rPr>
              <w:t>noon</w:t>
            </w:r>
          </w:p>
        </w:tc>
        <w:tc>
          <w:tcPr>
            <w:tcW w:w="1422" w:type="dxa"/>
          </w:tcPr>
          <w:p w14:paraId="07873967" w14:textId="77777777" w:rsidR="00F75108" w:rsidRDefault="00000000">
            <w:pPr>
              <w:pStyle w:val="TableParagraph"/>
              <w:spacing w:before="70"/>
              <w:ind w:right="31"/>
              <w:jc w:val="center"/>
            </w:pPr>
            <w:r>
              <w:rPr>
                <w:spacing w:val="-5"/>
              </w:rPr>
              <w:t>170</w:t>
            </w:r>
          </w:p>
        </w:tc>
      </w:tr>
      <w:tr w:rsidR="00F75108" w14:paraId="0787396C" w14:textId="77777777" w:rsidTr="007171C5">
        <w:trPr>
          <w:cantSplit/>
          <w:trHeight w:val="335"/>
        </w:trPr>
        <w:tc>
          <w:tcPr>
            <w:tcW w:w="2992" w:type="dxa"/>
          </w:tcPr>
          <w:p w14:paraId="07873969" w14:textId="77777777" w:rsidR="00F75108" w:rsidRDefault="00000000">
            <w:pPr>
              <w:pStyle w:val="TableParagraph"/>
              <w:spacing w:before="71" w:line="245" w:lineRule="exact"/>
              <w:ind w:right="430"/>
              <w:jc w:val="right"/>
            </w:pPr>
            <w:r>
              <w:t>Virtual</w:t>
            </w:r>
            <w:r>
              <w:rPr>
                <w:spacing w:val="-5"/>
              </w:rPr>
              <w:t xml:space="preserve"> </w:t>
            </w:r>
            <w:r>
              <w:t>Patient</w:t>
            </w:r>
            <w:r>
              <w:rPr>
                <w:spacing w:val="-3"/>
              </w:rPr>
              <w:t xml:space="preserve"> </w:t>
            </w:r>
            <w:r>
              <w:rPr>
                <w:spacing w:val="-4"/>
              </w:rPr>
              <w:t>forum</w:t>
            </w:r>
          </w:p>
        </w:tc>
        <w:tc>
          <w:tcPr>
            <w:tcW w:w="3867" w:type="dxa"/>
          </w:tcPr>
          <w:p w14:paraId="0787396A" w14:textId="77777777" w:rsidR="00F75108" w:rsidRDefault="00000000">
            <w:pPr>
              <w:pStyle w:val="TableParagraph"/>
              <w:spacing w:before="71" w:line="245" w:lineRule="exact"/>
              <w:ind w:left="213" w:right="5"/>
              <w:jc w:val="center"/>
            </w:pPr>
            <w:r>
              <w:t>Wednesday,</w:t>
            </w:r>
            <w:r>
              <w:rPr>
                <w:spacing w:val="-4"/>
              </w:rPr>
              <w:t xml:space="preserve"> </w:t>
            </w:r>
            <w:r>
              <w:t>October</w:t>
            </w:r>
            <w:r>
              <w:rPr>
                <w:spacing w:val="-4"/>
              </w:rPr>
              <w:t xml:space="preserve"> </w:t>
            </w:r>
            <w:r>
              <w:t>18,</w:t>
            </w:r>
            <w:r>
              <w:rPr>
                <w:spacing w:val="-6"/>
              </w:rPr>
              <w:t xml:space="preserve"> </w:t>
            </w:r>
            <w:r>
              <w:t>2023,</w:t>
            </w:r>
            <w:r>
              <w:rPr>
                <w:spacing w:val="-5"/>
              </w:rPr>
              <w:t xml:space="preserve"> 9am</w:t>
            </w:r>
          </w:p>
        </w:tc>
        <w:tc>
          <w:tcPr>
            <w:tcW w:w="1422" w:type="dxa"/>
          </w:tcPr>
          <w:p w14:paraId="0787396B" w14:textId="77777777" w:rsidR="00F75108" w:rsidRDefault="00000000">
            <w:pPr>
              <w:pStyle w:val="TableParagraph"/>
              <w:spacing w:before="71" w:line="245" w:lineRule="exact"/>
              <w:ind w:right="31"/>
              <w:jc w:val="center"/>
            </w:pPr>
            <w:r>
              <w:rPr>
                <w:spacing w:val="-5"/>
              </w:rPr>
              <w:t>135</w:t>
            </w:r>
          </w:p>
        </w:tc>
      </w:tr>
    </w:tbl>
    <w:p w14:paraId="0787396D" w14:textId="77777777" w:rsidR="00F75108" w:rsidRDefault="00F75108">
      <w:pPr>
        <w:pStyle w:val="BodyText"/>
        <w:rPr>
          <w:b/>
          <w:sz w:val="20"/>
        </w:rPr>
      </w:pPr>
    </w:p>
    <w:p w14:paraId="0787396E" w14:textId="77777777" w:rsidR="00F75108" w:rsidRDefault="00F75108">
      <w:pPr>
        <w:pStyle w:val="BodyText"/>
        <w:rPr>
          <w:b/>
          <w:sz w:val="20"/>
        </w:rPr>
      </w:pPr>
    </w:p>
    <w:p w14:paraId="0787396F" w14:textId="1F42F953" w:rsidR="00F75108" w:rsidRDefault="00F75108">
      <w:pPr>
        <w:pStyle w:val="BodyText"/>
        <w:spacing w:before="80"/>
        <w:rPr>
          <w:b/>
          <w:sz w:val="20"/>
        </w:rPr>
      </w:pPr>
    </w:p>
    <w:p w14:paraId="07873970" w14:textId="56A8A807" w:rsidR="00F75108" w:rsidRDefault="00F75108">
      <w:pPr>
        <w:spacing w:before="99"/>
        <w:ind w:left="1000" w:right="1358" w:hanging="1"/>
        <w:rPr>
          <w:sz w:val="14"/>
        </w:rPr>
      </w:pPr>
      <w:bookmarkStart w:id="5" w:name="_bookmark9"/>
      <w:bookmarkEnd w:id="5"/>
    </w:p>
    <w:p w14:paraId="07873971" w14:textId="77777777" w:rsidR="00F75108" w:rsidRDefault="00F75108">
      <w:pPr>
        <w:rPr>
          <w:sz w:val="14"/>
        </w:rPr>
        <w:sectPr w:rsidR="00F75108">
          <w:pgSz w:w="12240" w:h="15840"/>
          <w:pgMar w:top="1680" w:right="140" w:bottom="940" w:left="440" w:header="1069" w:footer="746" w:gutter="0"/>
          <w:cols w:space="720"/>
        </w:sectPr>
      </w:pPr>
    </w:p>
    <w:p w14:paraId="07873972" w14:textId="77777777" w:rsidR="00F75108" w:rsidRDefault="00000000">
      <w:pPr>
        <w:pStyle w:val="ListParagraph"/>
        <w:numPr>
          <w:ilvl w:val="1"/>
          <w:numId w:val="3"/>
        </w:numPr>
        <w:tabs>
          <w:tab w:val="left" w:pos="2439"/>
        </w:tabs>
        <w:spacing w:before="6"/>
        <w:ind w:hanging="359"/>
        <w:rPr>
          <w:b/>
        </w:rPr>
      </w:pPr>
      <w:r>
        <w:rPr>
          <w:b/>
        </w:rPr>
        <w:lastRenderedPageBreak/>
        <w:t>What</w:t>
      </w:r>
      <w:r>
        <w:rPr>
          <w:b/>
          <w:spacing w:val="-7"/>
        </w:rPr>
        <w:t xml:space="preserve"> </w:t>
      </w:r>
      <w:r>
        <w:rPr>
          <w:b/>
        </w:rPr>
        <w:t>feedback</w:t>
      </w:r>
      <w:r>
        <w:rPr>
          <w:b/>
          <w:spacing w:val="-4"/>
        </w:rPr>
        <w:t xml:space="preserve"> </w:t>
      </w:r>
      <w:r>
        <w:rPr>
          <w:b/>
        </w:rPr>
        <w:t>was</w:t>
      </w:r>
      <w:r>
        <w:rPr>
          <w:b/>
          <w:spacing w:val="-3"/>
        </w:rPr>
        <w:t xml:space="preserve"> </w:t>
      </w:r>
      <w:r>
        <w:rPr>
          <w:b/>
        </w:rPr>
        <w:t>received</w:t>
      </w:r>
      <w:r>
        <w:rPr>
          <w:b/>
          <w:spacing w:val="-5"/>
        </w:rPr>
        <w:t xml:space="preserve"> </w:t>
      </w:r>
      <w:r>
        <w:rPr>
          <w:b/>
        </w:rPr>
        <w:t>during</w:t>
      </w:r>
      <w:r>
        <w:rPr>
          <w:b/>
          <w:spacing w:val="-4"/>
        </w:rPr>
        <w:t xml:space="preserve"> </w:t>
      </w:r>
      <w:r>
        <w:rPr>
          <w:b/>
        </w:rPr>
        <w:t>the</w:t>
      </w:r>
      <w:r>
        <w:rPr>
          <w:b/>
          <w:spacing w:val="-6"/>
        </w:rPr>
        <w:t xml:space="preserve"> </w:t>
      </w:r>
      <w:r>
        <w:rPr>
          <w:b/>
        </w:rPr>
        <w:t>community</w:t>
      </w:r>
      <w:r>
        <w:rPr>
          <w:b/>
          <w:spacing w:val="-8"/>
        </w:rPr>
        <w:t xml:space="preserve"> </w:t>
      </w:r>
      <w:r>
        <w:rPr>
          <w:b/>
        </w:rPr>
        <w:t>engagement</w:t>
      </w:r>
      <w:r>
        <w:rPr>
          <w:b/>
          <w:spacing w:val="-4"/>
        </w:rPr>
        <w:t xml:space="preserve"> </w:t>
      </w:r>
      <w:r>
        <w:rPr>
          <w:b/>
          <w:spacing w:val="-2"/>
        </w:rPr>
        <w:t>process?</w:t>
      </w:r>
    </w:p>
    <w:p w14:paraId="07873973" w14:textId="77777777" w:rsidR="00F75108" w:rsidRDefault="00000000">
      <w:pPr>
        <w:pStyle w:val="BodyText"/>
        <w:spacing w:before="180"/>
        <w:ind w:left="1000" w:right="1293"/>
        <w:jc w:val="both"/>
      </w:pPr>
      <w:r>
        <w:t>Dana-Farber</w:t>
      </w:r>
      <w:r>
        <w:rPr>
          <w:spacing w:val="-13"/>
        </w:rPr>
        <w:t xml:space="preserve"> </w:t>
      </w:r>
      <w:r>
        <w:t>received</w:t>
      </w:r>
      <w:r>
        <w:rPr>
          <w:spacing w:val="-12"/>
        </w:rPr>
        <w:t xml:space="preserve"> </w:t>
      </w:r>
      <w:r>
        <w:t>overall</w:t>
      </w:r>
      <w:r>
        <w:rPr>
          <w:spacing w:val="-13"/>
        </w:rPr>
        <w:t xml:space="preserve"> </w:t>
      </w:r>
      <w:r>
        <w:t>positive</w:t>
      </w:r>
      <w:r>
        <w:rPr>
          <w:spacing w:val="-12"/>
        </w:rPr>
        <w:t xml:space="preserve"> </w:t>
      </w:r>
      <w:r>
        <w:t>feedback</w:t>
      </w:r>
      <w:r>
        <w:rPr>
          <w:spacing w:val="-11"/>
        </w:rPr>
        <w:t xml:space="preserve"> </w:t>
      </w:r>
      <w:r>
        <w:t>during</w:t>
      </w:r>
      <w:r>
        <w:rPr>
          <w:spacing w:val="-13"/>
        </w:rPr>
        <w:t xml:space="preserve"> </w:t>
      </w:r>
      <w:r>
        <w:t>the</w:t>
      </w:r>
      <w:r>
        <w:rPr>
          <w:spacing w:val="-11"/>
        </w:rPr>
        <w:t xml:space="preserve"> </w:t>
      </w:r>
      <w:r>
        <w:t>community</w:t>
      </w:r>
      <w:r>
        <w:rPr>
          <w:spacing w:val="-13"/>
        </w:rPr>
        <w:t xml:space="preserve"> </w:t>
      </w:r>
      <w:r>
        <w:t>engagement</w:t>
      </w:r>
      <w:r>
        <w:rPr>
          <w:spacing w:val="-11"/>
        </w:rPr>
        <w:t xml:space="preserve"> </w:t>
      </w:r>
      <w:r>
        <w:t>process.</w:t>
      </w:r>
      <w:r>
        <w:rPr>
          <w:spacing w:val="-13"/>
        </w:rPr>
        <w:t xml:space="preserve"> </w:t>
      </w:r>
      <w:r>
        <w:t>Patients</w:t>
      </w:r>
      <w:r>
        <w:rPr>
          <w:spacing w:val="-11"/>
        </w:rPr>
        <w:t xml:space="preserve"> </w:t>
      </w:r>
      <w:r>
        <w:t>have had questions that focused on the following recurring themes: (1) impact</w:t>
      </w:r>
      <w:r>
        <w:rPr>
          <w:spacing w:val="-1"/>
        </w:rPr>
        <w:t xml:space="preserve"> </w:t>
      </w:r>
      <w:r>
        <w:t>of the</w:t>
      </w:r>
      <w:r>
        <w:rPr>
          <w:spacing w:val="-1"/>
        </w:rPr>
        <w:t xml:space="preserve"> </w:t>
      </w:r>
      <w:r>
        <w:t>New Cancer Hospital</w:t>
      </w:r>
      <w:r>
        <w:rPr>
          <w:spacing w:val="-1"/>
        </w:rPr>
        <w:t xml:space="preserve"> </w:t>
      </w:r>
      <w:r>
        <w:t>on the patient experience over the next five years (</w:t>
      </w:r>
      <w:r>
        <w:rPr>
          <w:i/>
        </w:rPr>
        <w:t>e.g.</w:t>
      </w:r>
      <w:r>
        <w:t>, impact it will have on care team structure, coordination</w:t>
      </w:r>
      <w:r>
        <w:rPr>
          <w:spacing w:val="-8"/>
        </w:rPr>
        <w:t xml:space="preserve"> </w:t>
      </w:r>
      <w:r>
        <w:t>of</w:t>
      </w:r>
      <w:r>
        <w:rPr>
          <w:spacing w:val="-7"/>
        </w:rPr>
        <w:t xml:space="preserve"> </w:t>
      </w:r>
      <w:r>
        <w:t>care,</w:t>
      </w:r>
      <w:r>
        <w:rPr>
          <w:spacing w:val="-7"/>
        </w:rPr>
        <w:t xml:space="preserve"> </w:t>
      </w:r>
      <w:r>
        <w:t>patient</w:t>
      </w:r>
      <w:r>
        <w:rPr>
          <w:spacing w:val="-4"/>
        </w:rPr>
        <w:t xml:space="preserve"> </w:t>
      </w:r>
      <w:r>
        <w:t>portal</w:t>
      </w:r>
      <w:r>
        <w:rPr>
          <w:spacing w:val="-7"/>
        </w:rPr>
        <w:t xml:space="preserve"> </w:t>
      </w:r>
      <w:r>
        <w:t>access,</w:t>
      </w:r>
      <w:r>
        <w:rPr>
          <w:spacing w:val="-7"/>
        </w:rPr>
        <w:t xml:space="preserve"> </w:t>
      </w:r>
      <w:r>
        <w:t>urgent</w:t>
      </w:r>
      <w:r>
        <w:rPr>
          <w:spacing w:val="-6"/>
        </w:rPr>
        <w:t xml:space="preserve"> </w:t>
      </w:r>
      <w:r>
        <w:t>and</w:t>
      </w:r>
      <w:r>
        <w:rPr>
          <w:spacing w:val="-5"/>
        </w:rPr>
        <w:t xml:space="preserve"> </w:t>
      </w:r>
      <w:r>
        <w:t>emergent</w:t>
      </w:r>
      <w:r>
        <w:rPr>
          <w:spacing w:val="-4"/>
        </w:rPr>
        <w:t xml:space="preserve"> </w:t>
      </w:r>
      <w:r>
        <w:t>care,</w:t>
      </w:r>
      <w:r>
        <w:rPr>
          <w:spacing w:val="-7"/>
        </w:rPr>
        <w:t xml:space="preserve"> </w:t>
      </w:r>
      <w:r>
        <w:t>and</w:t>
      </w:r>
      <w:r>
        <w:rPr>
          <w:spacing w:val="-5"/>
        </w:rPr>
        <w:t xml:space="preserve"> </w:t>
      </w:r>
      <w:r>
        <w:t>screening</w:t>
      </w:r>
      <w:r>
        <w:rPr>
          <w:spacing w:val="-5"/>
        </w:rPr>
        <w:t xml:space="preserve"> </w:t>
      </w:r>
      <w:r>
        <w:t>services);</w:t>
      </w:r>
      <w:r>
        <w:rPr>
          <w:spacing w:val="-6"/>
        </w:rPr>
        <w:t xml:space="preserve"> </w:t>
      </w:r>
      <w:r>
        <w:t>(2)</w:t>
      </w:r>
      <w:r>
        <w:rPr>
          <w:spacing w:val="-6"/>
        </w:rPr>
        <w:t xml:space="preserve"> </w:t>
      </w:r>
      <w:r>
        <w:t>impact on traffic in the Longwood Medical Area; (3) financial impact on patients; (4) expenses associated with the construction project; and (5) patient/family communications related to the New Cancer Hospital.</w:t>
      </w:r>
    </w:p>
    <w:p w14:paraId="07873974" w14:textId="77777777" w:rsidR="00F75108" w:rsidRDefault="00F75108">
      <w:pPr>
        <w:pStyle w:val="BodyText"/>
        <w:spacing w:before="1"/>
      </w:pPr>
    </w:p>
    <w:p w14:paraId="07873975" w14:textId="77777777" w:rsidR="00F75108" w:rsidRDefault="00000000">
      <w:pPr>
        <w:ind w:left="1000"/>
        <w:jc w:val="both"/>
        <w:rPr>
          <w:b/>
        </w:rPr>
      </w:pPr>
      <w:r>
        <w:rPr>
          <w:b/>
        </w:rPr>
        <w:t>Factor</w:t>
      </w:r>
      <w:r>
        <w:rPr>
          <w:b/>
          <w:spacing w:val="-2"/>
        </w:rPr>
        <w:t xml:space="preserve"> </w:t>
      </w:r>
      <w:r>
        <w:rPr>
          <w:b/>
        </w:rPr>
        <w:t>1f:</w:t>
      </w:r>
      <w:r>
        <w:rPr>
          <w:b/>
          <w:spacing w:val="-5"/>
        </w:rPr>
        <w:t xml:space="preserve"> </w:t>
      </w:r>
      <w:r>
        <w:rPr>
          <w:b/>
          <w:spacing w:val="-2"/>
        </w:rPr>
        <w:t>Competition</w:t>
      </w:r>
    </w:p>
    <w:p w14:paraId="07873976" w14:textId="77777777" w:rsidR="00F75108" w:rsidRDefault="00000000">
      <w:pPr>
        <w:pStyle w:val="ListParagraph"/>
        <w:numPr>
          <w:ilvl w:val="0"/>
          <w:numId w:val="3"/>
        </w:numPr>
        <w:tabs>
          <w:tab w:val="left" w:pos="1717"/>
          <w:tab w:val="left" w:pos="1719"/>
        </w:tabs>
        <w:spacing w:before="180" w:line="259" w:lineRule="auto"/>
        <w:ind w:left="1719" w:right="1363" w:hanging="360"/>
        <w:rPr>
          <w:b/>
        </w:rPr>
      </w:pPr>
      <w:r>
        <w:rPr>
          <w:b/>
        </w:rPr>
        <w:t>The</w:t>
      </w:r>
      <w:r>
        <w:rPr>
          <w:b/>
          <w:spacing w:val="-1"/>
        </w:rPr>
        <w:t xml:space="preserve"> </w:t>
      </w:r>
      <w:r>
        <w:rPr>
          <w:b/>
        </w:rPr>
        <w:t>application</w:t>
      </w:r>
      <w:r>
        <w:rPr>
          <w:b/>
          <w:spacing w:val="-1"/>
        </w:rPr>
        <w:t xml:space="preserve"> </w:t>
      </w:r>
      <w:r>
        <w:rPr>
          <w:b/>
        </w:rPr>
        <w:t>states in</w:t>
      </w:r>
      <w:r>
        <w:rPr>
          <w:b/>
          <w:spacing w:val="-3"/>
        </w:rPr>
        <w:t xml:space="preserve"> </w:t>
      </w:r>
      <w:r>
        <w:rPr>
          <w:b/>
        </w:rPr>
        <w:t>connection</w:t>
      </w:r>
      <w:r>
        <w:rPr>
          <w:b/>
          <w:spacing w:val="-1"/>
        </w:rPr>
        <w:t xml:space="preserve"> </w:t>
      </w:r>
      <w:r>
        <w:rPr>
          <w:b/>
        </w:rPr>
        <w:t>with</w:t>
      </w:r>
      <w:r>
        <w:rPr>
          <w:b/>
          <w:spacing w:val="-1"/>
        </w:rPr>
        <w:t xml:space="preserve"> </w:t>
      </w:r>
      <w:r>
        <w:rPr>
          <w:b/>
        </w:rPr>
        <w:t>the</w:t>
      </w:r>
      <w:r>
        <w:rPr>
          <w:b/>
          <w:spacing w:val="-1"/>
        </w:rPr>
        <w:t xml:space="preserve"> </w:t>
      </w:r>
      <w:r>
        <w:rPr>
          <w:b/>
        </w:rPr>
        <w:t>Proposed</w:t>
      </w:r>
      <w:r>
        <w:rPr>
          <w:b/>
          <w:spacing w:val="-1"/>
        </w:rPr>
        <w:t xml:space="preserve"> </w:t>
      </w:r>
      <w:r>
        <w:rPr>
          <w:b/>
        </w:rPr>
        <w:t>Project, the</w:t>
      </w:r>
      <w:r>
        <w:rPr>
          <w:b/>
          <w:spacing w:val="-3"/>
        </w:rPr>
        <w:t xml:space="preserve"> </w:t>
      </w:r>
      <w:r>
        <w:rPr>
          <w:b/>
        </w:rPr>
        <w:t>Applicant anticipates that a significant volume of cancer care will shift from higher-priced health sites of care to relatively lower-priced ones. A significant percentage of patients currently receiving medical oncology services at BIDMC or BWH (and some receiving medical oncology services at MGH) will begin receiving such services from the Applicant. Similarly, the Applicant anticipates that a</w:t>
      </w:r>
      <w:r>
        <w:rPr>
          <w:b/>
          <w:spacing w:val="-4"/>
        </w:rPr>
        <w:t xml:space="preserve"> </w:t>
      </w:r>
      <w:r>
        <w:rPr>
          <w:b/>
        </w:rPr>
        <w:t>significant</w:t>
      </w:r>
      <w:r>
        <w:rPr>
          <w:b/>
          <w:spacing w:val="-3"/>
        </w:rPr>
        <w:t xml:space="preserve"> </w:t>
      </w:r>
      <w:r>
        <w:rPr>
          <w:b/>
        </w:rPr>
        <w:t>percentage</w:t>
      </w:r>
      <w:r>
        <w:rPr>
          <w:b/>
          <w:spacing w:val="-4"/>
        </w:rPr>
        <w:t xml:space="preserve"> </w:t>
      </w:r>
      <w:r>
        <w:rPr>
          <w:b/>
        </w:rPr>
        <w:t>of</w:t>
      </w:r>
      <w:r>
        <w:rPr>
          <w:b/>
          <w:spacing w:val="-6"/>
        </w:rPr>
        <w:t xml:space="preserve"> </w:t>
      </w:r>
      <w:r>
        <w:rPr>
          <w:b/>
        </w:rPr>
        <w:t>patients</w:t>
      </w:r>
      <w:r>
        <w:rPr>
          <w:b/>
          <w:spacing w:val="-5"/>
        </w:rPr>
        <w:t xml:space="preserve"> </w:t>
      </w:r>
      <w:r>
        <w:rPr>
          <w:b/>
        </w:rPr>
        <w:t>currently</w:t>
      </w:r>
      <w:r>
        <w:rPr>
          <w:b/>
          <w:spacing w:val="-4"/>
        </w:rPr>
        <w:t xml:space="preserve"> </w:t>
      </w:r>
      <w:r>
        <w:rPr>
          <w:b/>
        </w:rPr>
        <w:t>receiving</w:t>
      </w:r>
      <w:r>
        <w:rPr>
          <w:b/>
          <w:spacing w:val="-2"/>
        </w:rPr>
        <w:t xml:space="preserve"> </w:t>
      </w:r>
      <w:r>
        <w:rPr>
          <w:b/>
        </w:rPr>
        <w:t>surgical</w:t>
      </w:r>
      <w:r>
        <w:rPr>
          <w:b/>
          <w:spacing w:val="-4"/>
        </w:rPr>
        <w:t xml:space="preserve"> </w:t>
      </w:r>
      <w:r>
        <w:rPr>
          <w:b/>
        </w:rPr>
        <w:t>oncology</w:t>
      </w:r>
      <w:r>
        <w:rPr>
          <w:b/>
          <w:spacing w:val="-4"/>
        </w:rPr>
        <w:t xml:space="preserve"> </w:t>
      </w:r>
      <w:r>
        <w:rPr>
          <w:b/>
        </w:rPr>
        <w:t>services</w:t>
      </w:r>
      <w:r>
        <w:rPr>
          <w:b/>
          <w:spacing w:val="-2"/>
        </w:rPr>
        <w:t xml:space="preserve"> </w:t>
      </w:r>
      <w:r>
        <w:rPr>
          <w:b/>
        </w:rPr>
        <w:t>at</w:t>
      </w:r>
      <w:r>
        <w:rPr>
          <w:b/>
          <w:spacing w:val="-5"/>
        </w:rPr>
        <w:t xml:space="preserve"> </w:t>
      </w:r>
      <w:r>
        <w:rPr>
          <w:b/>
        </w:rPr>
        <w:t>BWH</w:t>
      </w:r>
      <w:r>
        <w:rPr>
          <w:b/>
          <w:spacing w:val="-3"/>
        </w:rPr>
        <w:t xml:space="preserve"> </w:t>
      </w:r>
      <w:r>
        <w:rPr>
          <w:b/>
        </w:rPr>
        <w:t>(and some receiving surgical oncology services at MGH) will begin receiving such services from BIDMC (pg.28).</w:t>
      </w:r>
    </w:p>
    <w:p w14:paraId="07873977" w14:textId="77777777" w:rsidR="00F75108" w:rsidRDefault="00000000">
      <w:pPr>
        <w:pStyle w:val="ListParagraph"/>
        <w:numPr>
          <w:ilvl w:val="0"/>
          <w:numId w:val="2"/>
        </w:numPr>
        <w:tabs>
          <w:tab w:val="left" w:pos="1719"/>
        </w:tabs>
        <w:spacing w:line="259" w:lineRule="auto"/>
        <w:ind w:right="1383"/>
        <w:rPr>
          <w:b/>
        </w:rPr>
      </w:pPr>
      <w:r>
        <w:rPr>
          <w:b/>
        </w:rPr>
        <w:t>When the application states that volume of cancer care will shift from higher-priced health sites</w:t>
      </w:r>
      <w:r>
        <w:rPr>
          <w:b/>
          <w:spacing w:val="-4"/>
        </w:rPr>
        <w:t xml:space="preserve"> </w:t>
      </w:r>
      <w:r>
        <w:rPr>
          <w:b/>
        </w:rPr>
        <w:t>of</w:t>
      </w:r>
      <w:r>
        <w:rPr>
          <w:b/>
          <w:spacing w:val="-2"/>
        </w:rPr>
        <w:t xml:space="preserve"> </w:t>
      </w:r>
      <w:r>
        <w:rPr>
          <w:b/>
        </w:rPr>
        <w:t>care</w:t>
      </w:r>
      <w:r>
        <w:rPr>
          <w:b/>
          <w:spacing w:val="-5"/>
        </w:rPr>
        <w:t xml:space="preserve"> </w:t>
      </w:r>
      <w:r>
        <w:rPr>
          <w:b/>
        </w:rPr>
        <w:t>to</w:t>
      </w:r>
      <w:r>
        <w:rPr>
          <w:b/>
          <w:spacing w:val="-3"/>
        </w:rPr>
        <w:t xml:space="preserve"> </w:t>
      </w:r>
      <w:r>
        <w:rPr>
          <w:b/>
        </w:rPr>
        <w:t>relatively</w:t>
      </w:r>
      <w:r>
        <w:rPr>
          <w:b/>
          <w:spacing w:val="-1"/>
        </w:rPr>
        <w:t xml:space="preserve"> </w:t>
      </w:r>
      <w:r>
        <w:rPr>
          <w:b/>
        </w:rPr>
        <w:t>lower-priced</w:t>
      </w:r>
      <w:r>
        <w:rPr>
          <w:b/>
          <w:spacing w:val="-3"/>
        </w:rPr>
        <w:t xml:space="preserve"> </w:t>
      </w:r>
      <w:r>
        <w:rPr>
          <w:b/>
        </w:rPr>
        <w:t>ones,</w:t>
      </w:r>
      <w:r>
        <w:rPr>
          <w:b/>
          <w:spacing w:val="-1"/>
        </w:rPr>
        <w:t xml:space="preserve"> </w:t>
      </w:r>
      <w:r>
        <w:rPr>
          <w:b/>
        </w:rPr>
        <w:t>does</w:t>
      </w:r>
      <w:r>
        <w:rPr>
          <w:b/>
          <w:spacing w:val="-4"/>
        </w:rPr>
        <w:t xml:space="preserve"> </w:t>
      </w:r>
      <w:r>
        <w:rPr>
          <w:b/>
        </w:rPr>
        <w:t>that</w:t>
      </w:r>
      <w:r>
        <w:rPr>
          <w:b/>
          <w:spacing w:val="-2"/>
        </w:rPr>
        <w:t xml:space="preserve"> </w:t>
      </w:r>
      <w:r>
        <w:rPr>
          <w:b/>
        </w:rPr>
        <w:t>include</w:t>
      </w:r>
      <w:r>
        <w:rPr>
          <w:b/>
          <w:spacing w:val="-3"/>
        </w:rPr>
        <w:t xml:space="preserve"> </w:t>
      </w:r>
      <w:r>
        <w:rPr>
          <w:b/>
        </w:rPr>
        <w:t>higher-priced</w:t>
      </w:r>
      <w:r>
        <w:rPr>
          <w:b/>
          <w:spacing w:val="-3"/>
        </w:rPr>
        <w:t xml:space="preserve"> </w:t>
      </w:r>
      <w:r>
        <w:rPr>
          <w:b/>
        </w:rPr>
        <w:t>health</w:t>
      </w:r>
      <w:r>
        <w:rPr>
          <w:b/>
          <w:spacing w:val="-3"/>
        </w:rPr>
        <w:t xml:space="preserve"> </w:t>
      </w:r>
      <w:r>
        <w:rPr>
          <w:b/>
        </w:rPr>
        <w:t>sites</w:t>
      </w:r>
      <w:r>
        <w:rPr>
          <w:b/>
          <w:spacing w:val="-1"/>
        </w:rPr>
        <w:t xml:space="preserve"> </w:t>
      </w:r>
      <w:r>
        <w:rPr>
          <w:b/>
        </w:rPr>
        <w:t>other than BWH and MGH?</w:t>
      </w:r>
    </w:p>
    <w:p w14:paraId="07873978" w14:textId="77777777" w:rsidR="00F75108" w:rsidRDefault="00000000">
      <w:pPr>
        <w:pStyle w:val="BodyText"/>
        <w:spacing w:before="157"/>
        <w:ind w:left="999"/>
        <w:jc w:val="both"/>
      </w:pPr>
      <w:r>
        <w:t>Dana-Farber</w:t>
      </w:r>
      <w:r>
        <w:rPr>
          <w:spacing w:val="-8"/>
        </w:rPr>
        <w:t xml:space="preserve"> </w:t>
      </w:r>
      <w:r>
        <w:t>does</w:t>
      </w:r>
      <w:r>
        <w:rPr>
          <w:spacing w:val="-5"/>
        </w:rPr>
        <w:t xml:space="preserve"> </w:t>
      </w:r>
      <w:r>
        <w:t>not</w:t>
      </w:r>
      <w:r>
        <w:rPr>
          <w:spacing w:val="-7"/>
        </w:rPr>
        <w:t xml:space="preserve"> </w:t>
      </w:r>
      <w:r>
        <w:t>anticipate</w:t>
      </w:r>
      <w:r>
        <w:rPr>
          <w:spacing w:val="-4"/>
        </w:rPr>
        <w:t xml:space="preserve"> </w:t>
      </w:r>
      <w:r>
        <w:t>any</w:t>
      </w:r>
      <w:r>
        <w:rPr>
          <w:spacing w:val="-6"/>
        </w:rPr>
        <w:t xml:space="preserve"> </w:t>
      </w:r>
      <w:r>
        <w:t>additional</w:t>
      </w:r>
      <w:r>
        <w:rPr>
          <w:spacing w:val="-5"/>
        </w:rPr>
        <w:t xml:space="preserve"> </w:t>
      </w:r>
      <w:r>
        <w:t>shifts</w:t>
      </w:r>
      <w:r>
        <w:rPr>
          <w:spacing w:val="-5"/>
        </w:rPr>
        <w:t xml:space="preserve"> </w:t>
      </w:r>
      <w:r>
        <w:t>in</w:t>
      </w:r>
      <w:r>
        <w:rPr>
          <w:spacing w:val="-6"/>
        </w:rPr>
        <w:t xml:space="preserve"> </w:t>
      </w:r>
      <w:r>
        <w:t>care</w:t>
      </w:r>
      <w:r>
        <w:rPr>
          <w:spacing w:val="-4"/>
        </w:rPr>
        <w:t xml:space="preserve"> </w:t>
      </w:r>
      <w:r>
        <w:t>from</w:t>
      </w:r>
      <w:r>
        <w:rPr>
          <w:spacing w:val="-4"/>
        </w:rPr>
        <w:t xml:space="preserve"> </w:t>
      </w:r>
      <w:r>
        <w:t>higher-priced</w:t>
      </w:r>
      <w:r>
        <w:rPr>
          <w:spacing w:val="-6"/>
        </w:rPr>
        <w:t xml:space="preserve"> </w:t>
      </w:r>
      <w:r>
        <w:t>health</w:t>
      </w:r>
      <w:r>
        <w:rPr>
          <w:spacing w:val="-6"/>
        </w:rPr>
        <w:t xml:space="preserve"> </w:t>
      </w:r>
      <w:r>
        <w:rPr>
          <w:spacing w:val="-2"/>
        </w:rPr>
        <w:t>sites.</w:t>
      </w:r>
    </w:p>
    <w:p w14:paraId="07873979" w14:textId="77777777" w:rsidR="00F75108" w:rsidRDefault="00000000">
      <w:pPr>
        <w:pStyle w:val="ListParagraph"/>
        <w:numPr>
          <w:ilvl w:val="0"/>
          <w:numId w:val="2"/>
        </w:numPr>
        <w:tabs>
          <w:tab w:val="left" w:pos="1717"/>
          <w:tab w:val="left" w:pos="1719"/>
        </w:tabs>
        <w:spacing w:before="181" w:line="259" w:lineRule="auto"/>
        <w:ind w:right="1414" w:hanging="361"/>
        <w:rPr>
          <w:b/>
        </w:rPr>
      </w:pPr>
      <w:r>
        <w:rPr>
          <w:b/>
        </w:rPr>
        <w:t>Why does the Applicant expect that a significant percentage of patients currently receiving medical</w:t>
      </w:r>
      <w:r>
        <w:rPr>
          <w:b/>
          <w:spacing w:val="-3"/>
        </w:rPr>
        <w:t xml:space="preserve"> </w:t>
      </w:r>
      <w:r>
        <w:rPr>
          <w:b/>
        </w:rPr>
        <w:t>oncology</w:t>
      </w:r>
      <w:r>
        <w:rPr>
          <w:b/>
          <w:spacing w:val="-3"/>
        </w:rPr>
        <w:t xml:space="preserve"> </w:t>
      </w:r>
      <w:r>
        <w:rPr>
          <w:b/>
        </w:rPr>
        <w:t>services</w:t>
      </w:r>
      <w:r>
        <w:rPr>
          <w:b/>
          <w:spacing w:val="-4"/>
        </w:rPr>
        <w:t xml:space="preserve"> </w:t>
      </w:r>
      <w:r>
        <w:rPr>
          <w:b/>
        </w:rPr>
        <w:t>at</w:t>
      </w:r>
      <w:r>
        <w:rPr>
          <w:b/>
          <w:spacing w:val="-2"/>
        </w:rPr>
        <w:t xml:space="preserve"> </w:t>
      </w:r>
      <w:r>
        <w:rPr>
          <w:b/>
        </w:rPr>
        <w:t>BWH</w:t>
      </w:r>
      <w:r>
        <w:rPr>
          <w:b/>
          <w:spacing w:val="-4"/>
        </w:rPr>
        <w:t xml:space="preserve"> </w:t>
      </w:r>
      <w:r>
        <w:rPr>
          <w:b/>
        </w:rPr>
        <w:t>will</w:t>
      </w:r>
      <w:r>
        <w:rPr>
          <w:b/>
          <w:spacing w:val="-3"/>
        </w:rPr>
        <w:t xml:space="preserve"> </w:t>
      </w:r>
      <w:r>
        <w:rPr>
          <w:b/>
        </w:rPr>
        <w:t>begin</w:t>
      </w:r>
      <w:r>
        <w:rPr>
          <w:b/>
          <w:spacing w:val="-5"/>
        </w:rPr>
        <w:t xml:space="preserve"> </w:t>
      </w:r>
      <w:r>
        <w:rPr>
          <w:b/>
        </w:rPr>
        <w:t>receiving</w:t>
      </w:r>
      <w:r>
        <w:rPr>
          <w:b/>
          <w:spacing w:val="-1"/>
        </w:rPr>
        <w:t xml:space="preserve"> </w:t>
      </w:r>
      <w:r>
        <w:rPr>
          <w:b/>
        </w:rPr>
        <w:t>such</w:t>
      </w:r>
      <w:r>
        <w:rPr>
          <w:b/>
          <w:spacing w:val="-3"/>
        </w:rPr>
        <w:t xml:space="preserve"> </w:t>
      </w:r>
      <w:r>
        <w:rPr>
          <w:b/>
        </w:rPr>
        <w:t>services</w:t>
      </w:r>
      <w:r>
        <w:rPr>
          <w:b/>
          <w:spacing w:val="-4"/>
        </w:rPr>
        <w:t xml:space="preserve"> </w:t>
      </w:r>
      <w:r>
        <w:rPr>
          <w:b/>
        </w:rPr>
        <w:t>from</w:t>
      </w:r>
      <w:r>
        <w:rPr>
          <w:b/>
          <w:spacing w:val="-4"/>
        </w:rPr>
        <w:t xml:space="preserve"> </w:t>
      </w:r>
      <w:r>
        <w:rPr>
          <w:b/>
        </w:rPr>
        <w:t>the</w:t>
      </w:r>
      <w:r>
        <w:rPr>
          <w:b/>
          <w:spacing w:val="-3"/>
        </w:rPr>
        <w:t xml:space="preserve"> </w:t>
      </w:r>
      <w:r>
        <w:rPr>
          <w:b/>
        </w:rPr>
        <w:t>Applicant</w:t>
      </w:r>
      <w:r>
        <w:rPr>
          <w:b/>
          <w:spacing w:val="-2"/>
        </w:rPr>
        <w:t xml:space="preserve"> </w:t>
      </w:r>
      <w:r>
        <w:rPr>
          <w:b/>
        </w:rPr>
        <w:t>at</w:t>
      </w:r>
      <w:r>
        <w:rPr>
          <w:b/>
          <w:spacing w:val="-4"/>
        </w:rPr>
        <w:t xml:space="preserve"> </w:t>
      </w:r>
      <w:r>
        <w:rPr>
          <w:b/>
        </w:rPr>
        <w:t>the proposed facility and those receiving surgical oncology services at BWH (and some at MGH) will begin receiving such services from BIDMC?</w:t>
      </w:r>
    </w:p>
    <w:p w14:paraId="0787397A" w14:textId="77777777" w:rsidR="00F75108" w:rsidRDefault="00000000">
      <w:pPr>
        <w:pStyle w:val="BodyText"/>
        <w:spacing w:before="160" w:line="259" w:lineRule="auto"/>
        <w:ind w:left="999" w:right="1295"/>
        <w:jc w:val="both"/>
      </w:pPr>
      <w:r>
        <w:t>Because</w:t>
      </w:r>
      <w:r>
        <w:rPr>
          <w:spacing w:val="-8"/>
        </w:rPr>
        <w:t xml:space="preserve"> </w:t>
      </w:r>
      <w:r>
        <w:t>the</w:t>
      </w:r>
      <w:r>
        <w:rPr>
          <w:spacing w:val="-8"/>
        </w:rPr>
        <w:t xml:space="preserve"> </w:t>
      </w:r>
      <w:r>
        <w:t>patients</w:t>
      </w:r>
      <w:r>
        <w:rPr>
          <w:spacing w:val="-7"/>
        </w:rPr>
        <w:t xml:space="preserve"> </w:t>
      </w:r>
      <w:r>
        <w:t>currently</w:t>
      </w:r>
      <w:r>
        <w:rPr>
          <w:spacing w:val="-6"/>
        </w:rPr>
        <w:t xml:space="preserve"> </w:t>
      </w:r>
      <w:r>
        <w:t>receiving</w:t>
      </w:r>
      <w:r>
        <w:rPr>
          <w:spacing w:val="-10"/>
        </w:rPr>
        <w:t xml:space="preserve"> </w:t>
      </w:r>
      <w:r>
        <w:t>medical</w:t>
      </w:r>
      <w:r>
        <w:rPr>
          <w:spacing w:val="-9"/>
        </w:rPr>
        <w:t xml:space="preserve"> </w:t>
      </w:r>
      <w:r>
        <w:t>oncology</w:t>
      </w:r>
      <w:r>
        <w:rPr>
          <w:spacing w:val="-8"/>
        </w:rPr>
        <w:t xml:space="preserve"> </w:t>
      </w:r>
      <w:r>
        <w:t>care</w:t>
      </w:r>
      <w:r>
        <w:rPr>
          <w:spacing w:val="-8"/>
        </w:rPr>
        <w:t xml:space="preserve"> </w:t>
      </w:r>
      <w:r>
        <w:t>at</w:t>
      </w:r>
      <w:r>
        <w:rPr>
          <w:spacing w:val="-9"/>
        </w:rPr>
        <w:t xml:space="preserve"> </w:t>
      </w:r>
      <w:r>
        <w:t>Dana-Farber</w:t>
      </w:r>
      <w:r>
        <w:rPr>
          <w:spacing w:val="-9"/>
        </w:rPr>
        <w:t xml:space="preserve"> </w:t>
      </w:r>
      <w:r>
        <w:t>and</w:t>
      </w:r>
      <w:r>
        <w:rPr>
          <w:spacing w:val="-7"/>
        </w:rPr>
        <w:t xml:space="preserve"> </w:t>
      </w:r>
      <w:r>
        <w:t>BWH</w:t>
      </w:r>
      <w:r>
        <w:rPr>
          <w:spacing w:val="-7"/>
        </w:rPr>
        <w:t xml:space="preserve"> </w:t>
      </w:r>
      <w:r>
        <w:t>are</w:t>
      </w:r>
      <w:r>
        <w:rPr>
          <w:spacing w:val="-6"/>
        </w:rPr>
        <w:t xml:space="preserve"> </w:t>
      </w:r>
      <w:r>
        <w:t>all</w:t>
      </w:r>
      <w:r>
        <w:rPr>
          <w:spacing w:val="-9"/>
        </w:rPr>
        <w:t xml:space="preserve"> </w:t>
      </w:r>
      <w:r>
        <w:t>under</w:t>
      </w:r>
      <w:r>
        <w:rPr>
          <w:spacing w:val="-7"/>
        </w:rPr>
        <w:t xml:space="preserve"> </w:t>
      </w:r>
      <w:r>
        <w:t>the care</w:t>
      </w:r>
      <w:r>
        <w:rPr>
          <w:spacing w:val="-12"/>
        </w:rPr>
        <w:t xml:space="preserve"> </w:t>
      </w:r>
      <w:r>
        <w:t>of</w:t>
      </w:r>
      <w:r>
        <w:rPr>
          <w:spacing w:val="-12"/>
        </w:rPr>
        <w:t xml:space="preserve"> </w:t>
      </w:r>
      <w:r>
        <w:t>Dana-Farber</w:t>
      </w:r>
      <w:r>
        <w:rPr>
          <w:spacing w:val="-12"/>
        </w:rPr>
        <w:t xml:space="preserve"> </w:t>
      </w:r>
      <w:r>
        <w:t>medical</w:t>
      </w:r>
      <w:r>
        <w:rPr>
          <w:spacing w:val="-9"/>
        </w:rPr>
        <w:t xml:space="preserve"> </w:t>
      </w:r>
      <w:r>
        <w:t>oncologists,</w:t>
      </w:r>
      <w:r>
        <w:rPr>
          <w:spacing w:val="-11"/>
        </w:rPr>
        <w:t xml:space="preserve"> </w:t>
      </w:r>
      <w:r>
        <w:t>Dana-Farber</w:t>
      </w:r>
      <w:r>
        <w:rPr>
          <w:spacing w:val="-12"/>
        </w:rPr>
        <w:t xml:space="preserve"> </w:t>
      </w:r>
      <w:r>
        <w:t>anticipates</w:t>
      </w:r>
      <w:r>
        <w:rPr>
          <w:spacing w:val="-11"/>
        </w:rPr>
        <w:t xml:space="preserve"> </w:t>
      </w:r>
      <w:r>
        <w:t>those</w:t>
      </w:r>
      <w:r>
        <w:rPr>
          <w:spacing w:val="-8"/>
        </w:rPr>
        <w:t xml:space="preserve"> </w:t>
      </w:r>
      <w:r>
        <w:t>patients</w:t>
      </w:r>
      <w:r>
        <w:rPr>
          <w:spacing w:val="-13"/>
        </w:rPr>
        <w:t xml:space="preserve"> </w:t>
      </w:r>
      <w:r>
        <w:t>will</w:t>
      </w:r>
      <w:r>
        <w:rPr>
          <w:spacing w:val="-9"/>
        </w:rPr>
        <w:t xml:space="preserve"> </w:t>
      </w:r>
      <w:r>
        <w:t>continue</w:t>
      </w:r>
      <w:r>
        <w:rPr>
          <w:spacing w:val="-8"/>
        </w:rPr>
        <w:t xml:space="preserve"> </w:t>
      </w:r>
      <w:r>
        <w:t>to</w:t>
      </w:r>
      <w:r>
        <w:rPr>
          <w:spacing w:val="-8"/>
        </w:rPr>
        <w:t xml:space="preserve"> </w:t>
      </w:r>
      <w:r>
        <w:t>be</w:t>
      </w:r>
      <w:r>
        <w:rPr>
          <w:spacing w:val="-11"/>
        </w:rPr>
        <w:t xml:space="preserve"> </w:t>
      </w:r>
      <w:r>
        <w:t>Dana- Farber</w:t>
      </w:r>
      <w:r>
        <w:rPr>
          <w:spacing w:val="-9"/>
        </w:rPr>
        <w:t xml:space="preserve"> </w:t>
      </w:r>
      <w:r>
        <w:t>patients</w:t>
      </w:r>
      <w:r>
        <w:rPr>
          <w:spacing w:val="-9"/>
        </w:rPr>
        <w:t xml:space="preserve"> </w:t>
      </w:r>
      <w:r>
        <w:t>and</w:t>
      </w:r>
      <w:r>
        <w:rPr>
          <w:spacing w:val="-10"/>
        </w:rPr>
        <w:t xml:space="preserve"> </w:t>
      </w:r>
      <w:r>
        <w:t>that,</w:t>
      </w:r>
      <w:r>
        <w:rPr>
          <w:spacing w:val="-9"/>
        </w:rPr>
        <w:t xml:space="preserve"> </w:t>
      </w:r>
      <w:r>
        <w:t>in</w:t>
      </w:r>
      <w:r>
        <w:rPr>
          <w:spacing w:val="-12"/>
        </w:rPr>
        <w:t xml:space="preserve"> </w:t>
      </w:r>
      <w:r>
        <w:t>connection</w:t>
      </w:r>
      <w:r>
        <w:rPr>
          <w:spacing w:val="-10"/>
        </w:rPr>
        <w:t xml:space="preserve"> </w:t>
      </w:r>
      <w:r>
        <w:t>with</w:t>
      </w:r>
      <w:r>
        <w:rPr>
          <w:spacing w:val="-10"/>
        </w:rPr>
        <w:t xml:space="preserve"> </w:t>
      </w:r>
      <w:r>
        <w:t>their</w:t>
      </w:r>
      <w:r>
        <w:rPr>
          <w:spacing w:val="-9"/>
        </w:rPr>
        <w:t xml:space="preserve"> </w:t>
      </w:r>
      <w:r>
        <w:t>collaboration,</w:t>
      </w:r>
      <w:r>
        <w:rPr>
          <w:spacing w:val="-9"/>
        </w:rPr>
        <w:t xml:space="preserve"> </w:t>
      </w:r>
      <w:r>
        <w:t>will</w:t>
      </w:r>
      <w:r>
        <w:rPr>
          <w:spacing w:val="-9"/>
        </w:rPr>
        <w:t xml:space="preserve"> </w:t>
      </w:r>
      <w:r>
        <w:t>receive</w:t>
      </w:r>
      <w:r>
        <w:rPr>
          <w:spacing w:val="-8"/>
        </w:rPr>
        <w:t xml:space="preserve"> </w:t>
      </w:r>
      <w:r>
        <w:t>surgical</w:t>
      </w:r>
      <w:r>
        <w:rPr>
          <w:spacing w:val="-9"/>
        </w:rPr>
        <w:t xml:space="preserve"> </w:t>
      </w:r>
      <w:r>
        <w:t>services</w:t>
      </w:r>
      <w:r>
        <w:rPr>
          <w:spacing w:val="-9"/>
        </w:rPr>
        <w:t xml:space="preserve"> </w:t>
      </w:r>
      <w:r>
        <w:t>from</w:t>
      </w:r>
      <w:r>
        <w:rPr>
          <w:spacing w:val="-8"/>
        </w:rPr>
        <w:t xml:space="preserve"> </w:t>
      </w:r>
      <w:r>
        <w:t>BIDMC, subject to patient choice. See Dana-Farber’s response to Question 6.a.</w:t>
      </w:r>
    </w:p>
    <w:p w14:paraId="0787397B" w14:textId="77777777" w:rsidR="00F75108" w:rsidRDefault="00000000">
      <w:pPr>
        <w:spacing w:before="159"/>
        <w:ind w:left="999"/>
        <w:jc w:val="both"/>
        <w:rPr>
          <w:b/>
        </w:rPr>
      </w:pPr>
      <w:r>
        <w:rPr>
          <w:b/>
        </w:rPr>
        <w:t>Factor</w:t>
      </w:r>
      <w:r>
        <w:rPr>
          <w:b/>
          <w:spacing w:val="-3"/>
        </w:rPr>
        <w:t xml:space="preserve"> </w:t>
      </w:r>
      <w:r>
        <w:rPr>
          <w:b/>
          <w:spacing w:val="-5"/>
        </w:rPr>
        <w:t>2:</w:t>
      </w:r>
    </w:p>
    <w:p w14:paraId="0787397C" w14:textId="77777777" w:rsidR="00F75108" w:rsidRDefault="00000000">
      <w:pPr>
        <w:spacing w:before="180"/>
        <w:ind w:left="999"/>
        <w:jc w:val="both"/>
        <w:rPr>
          <w:b/>
        </w:rPr>
      </w:pPr>
      <w:r>
        <w:rPr>
          <w:b/>
        </w:rPr>
        <w:t>Delivery</w:t>
      </w:r>
      <w:r>
        <w:rPr>
          <w:b/>
          <w:spacing w:val="-5"/>
        </w:rPr>
        <w:t xml:space="preserve"> </w:t>
      </w:r>
      <w:r>
        <w:rPr>
          <w:b/>
        </w:rPr>
        <w:t>System</w:t>
      </w:r>
      <w:r>
        <w:rPr>
          <w:b/>
          <w:spacing w:val="-5"/>
        </w:rPr>
        <w:t xml:space="preserve"> </w:t>
      </w:r>
      <w:r>
        <w:rPr>
          <w:b/>
          <w:spacing w:val="-2"/>
        </w:rPr>
        <w:t>Transformation</w:t>
      </w:r>
    </w:p>
    <w:p w14:paraId="0787397D" w14:textId="77777777" w:rsidR="00F75108" w:rsidRDefault="00000000">
      <w:pPr>
        <w:pStyle w:val="ListParagraph"/>
        <w:numPr>
          <w:ilvl w:val="0"/>
          <w:numId w:val="3"/>
        </w:numPr>
        <w:tabs>
          <w:tab w:val="left" w:pos="1716"/>
          <w:tab w:val="left" w:pos="1719"/>
        </w:tabs>
        <w:spacing w:before="183" w:line="259" w:lineRule="auto"/>
        <w:ind w:left="1719" w:right="1298"/>
        <w:rPr>
          <w:b/>
        </w:rPr>
      </w:pPr>
      <w:r>
        <w:rPr>
          <w:b/>
        </w:rPr>
        <w:t>Explain the existing process for social determinants of health (</w:t>
      </w:r>
      <w:proofErr w:type="spellStart"/>
      <w:r>
        <w:rPr>
          <w:b/>
        </w:rPr>
        <w:t>SDoH</w:t>
      </w:r>
      <w:proofErr w:type="spellEnd"/>
      <w:r>
        <w:rPr>
          <w:b/>
        </w:rPr>
        <w:t>) screening, including domains</w:t>
      </w:r>
      <w:r>
        <w:rPr>
          <w:b/>
          <w:spacing w:val="-2"/>
        </w:rPr>
        <w:t xml:space="preserve"> </w:t>
      </w:r>
      <w:r>
        <w:rPr>
          <w:b/>
        </w:rPr>
        <w:t>screened</w:t>
      </w:r>
      <w:r>
        <w:rPr>
          <w:b/>
          <w:spacing w:val="-4"/>
        </w:rPr>
        <w:t xml:space="preserve"> </w:t>
      </w:r>
      <w:r>
        <w:rPr>
          <w:b/>
        </w:rPr>
        <w:t>for</w:t>
      </w:r>
      <w:r>
        <w:rPr>
          <w:b/>
          <w:spacing w:val="-2"/>
        </w:rPr>
        <w:t xml:space="preserve"> </w:t>
      </w:r>
      <w:r>
        <w:rPr>
          <w:b/>
        </w:rPr>
        <w:t>and</w:t>
      </w:r>
      <w:r>
        <w:rPr>
          <w:b/>
          <w:spacing w:val="-6"/>
        </w:rPr>
        <w:t xml:space="preserve"> </w:t>
      </w:r>
      <w:r>
        <w:rPr>
          <w:b/>
        </w:rPr>
        <w:t>referral</w:t>
      </w:r>
      <w:r>
        <w:rPr>
          <w:b/>
          <w:spacing w:val="-2"/>
        </w:rPr>
        <w:t xml:space="preserve"> </w:t>
      </w:r>
      <w:r>
        <w:rPr>
          <w:b/>
        </w:rPr>
        <w:t>process</w:t>
      </w:r>
      <w:r>
        <w:rPr>
          <w:b/>
          <w:spacing w:val="-2"/>
        </w:rPr>
        <w:t xml:space="preserve"> </w:t>
      </w:r>
      <w:r>
        <w:rPr>
          <w:b/>
        </w:rPr>
        <w:t>for</w:t>
      </w:r>
      <w:r>
        <w:rPr>
          <w:b/>
          <w:spacing w:val="-2"/>
        </w:rPr>
        <w:t xml:space="preserve"> </w:t>
      </w:r>
      <w:r>
        <w:rPr>
          <w:b/>
        </w:rPr>
        <w:t>positive</w:t>
      </w:r>
      <w:r>
        <w:rPr>
          <w:b/>
          <w:spacing w:val="-4"/>
        </w:rPr>
        <w:t xml:space="preserve"> </w:t>
      </w:r>
      <w:r>
        <w:rPr>
          <w:b/>
        </w:rPr>
        <w:t>screens,</w:t>
      </w:r>
      <w:r>
        <w:rPr>
          <w:b/>
          <w:spacing w:val="-2"/>
        </w:rPr>
        <w:t xml:space="preserve"> </w:t>
      </w:r>
      <w:r>
        <w:rPr>
          <w:b/>
        </w:rPr>
        <w:t>and</w:t>
      </w:r>
      <w:r>
        <w:rPr>
          <w:b/>
          <w:spacing w:val="-4"/>
        </w:rPr>
        <w:t xml:space="preserve"> </w:t>
      </w:r>
      <w:r>
        <w:rPr>
          <w:b/>
        </w:rPr>
        <w:t>any</w:t>
      </w:r>
      <w:r>
        <w:rPr>
          <w:b/>
          <w:spacing w:val="-4"/>
        </w:rPr>
        <w:t xml:space="preserve"> </w:t>
      </w:r>
      <w:r>
        <w:rPr>
          <w:b/>
        </w:rPr>
        <w:t>changes</w:t>
      </w:r>
      <w:r>
        <w:rPr>
          <w:b/>
          <w:spacing w:val="-2"/>
        </w:rPr>
        <w:t xml:space="preserve"> </w:t>
      </w:r>
      <w:r>
        <w:rPr>
          <w:b/>
        </w:rPr>
        <w:t>to</w:t>
      </w:r>
      <w:r>
        <w:rPr>
          <w:b/>
          <w:spacing w:val="-4"/>
        </w:rPr>
        <w:t xml:space="preserve"> </w:t>
      </w:r>
      <w:r>
        <w:rPr>
          <w:b/>
        </w:rPr>
        <w:t>the</w:t>
      </w:r>
      <w:r>
        <w:rPr>
          <w:b/>
          <w:spacing w:val="-3"/>
        </w:rPr>
        <w:t xml:space="preserve"> </w:t>
      </w:r>
      <w:r>
        <w:rPr>
          <w:b/>
        </w:rPr>
        <w:t>process for patients that will receive care at the proposed facility.</w:t>
      </w:r>
    </w:p>
    <w:p w14:paraId="0787397E" w14:textId="77777777" w:rsidR="00F75108" w:rsidRDefault="00000000">
      <w:pPr>
        <w:pStyle w:val="ListParagraph"/>
        <w:numPr>
          <w:ilvl w:val="1"/>
          <w:numId w:val="3"/>
        </w:numPr>
        <w:tabs>
          <w:tab w:val="left" w:pos="2437"/>
        </w:tabs>
        <w:spacing w:line="267" w:lineRule="exact"/>
        <w:ind w:left="2437" w:hanging="358"/>
        <w:rPr>
          <w:b/>
        </w:rPr>
      </w:pPr>
      <w:r>
        <w:rPr>
          <w:b/>
        </w:rPr>
        <w:t>What</w:t>
      </w:r>
      <w:r>
        <w:rPr>
          <w:b/>
          <w:spacing w:val="-4"/>
        </w:rPr>
        <w:t xml:space="preserve"> </w:t>
      </w:r>
      <w:r>
        <w:rPr>
          <w:b/>
        </w:rPr>
        <w:t>is</w:t>
      </w:r>
      <w:r>
        <w:rPr>
          <w:b/>
          <w:spacing w:val="-2"/>
        </w:rPr>
        <w:t xml:space="preserve"> </w:t>
      </w:r>
      <w:r>
        <w:rPr>
          <w:b/>
        </w:rPr>
        <w:t>the</w:t>
      </w:r>
      <w:r>
        <w:rPr>
          <w:b/>
          <w:spacing w:val="-6"/>
        </w:rPr>
        <w:t xml:space="preserve"> </w:t>
      </w:r>
      <w:r>
        <w:rPr>
          <w:b/>
        </w:rPr>
        <w:t>top</w:t>
      </w:r>
      <w:r>
        <w:rPr>
          <w:b/>
          <w:spacing w:val="-4"/>
        </w:rPr>
        <w:t xml:space="preserve"> </w:t>
      </w:r>
      <w:proofErr w:type="spellStart"/>
      <w:r>
        <w:rPr>
          <w:b/>
        </w:rPr>
        <w:t>SDoH</w:t>
      </w:r>
      <w:proofErr w:type="spellEnd"/>
      <w:r>
        <w:rPr>
          <w:b/>
          <w:spacing w:val="-3"/>
        </w:rPr>
        <w:t xml:space="preserve"> </w:t>
      </w:r>
      <w:r>
        <w:rPr>
          <w:b/>
        </w:rPr>
        <w:t>need</w:t>
      </w:r>
      <w:r>
        <w:rPr>
          <w:b/>
          <w:spacing w:val="-4"/>
        </w:rPr>
        <w:t xml:space="preserve"> </w:t>
      </w:r>
      <w:r>
        <w:rPr>
          <w:b/>
        </w:rPr>
        <w:t>identified</w:t>
      </w:r>
      <w:r>
        <w:rPr>
          <w:b/>
          <w:spacing w:val="-4"/>
        </w:rPr>
        <w:t xml:space="preserve"> </w:t>
      </w:r>
      <w:r>
        <w:rPr>
          <w:b/>
        </w:rPr>
        <w:t>through</w:t>
      </w:r>
      <w:r>
        <w:rPr>
          <w:b/>
          <w:spacing w:val="-4"/>
        </w:rPr>
        <w:t xml:space="preserve"> </w:t>
      </w:r>
      <w:r>
        <w:rPr>
          <w:b/>
          <w:spacing w:val="-2"/>
        </w:rPr>
        <w:t>screening?</w:t>
      </w:r>
    </w:p>
    <w:p w14:paraId="0787397F" w14:textId="77777777" w:rsidR="00F75108" w:rsidRDefault="00F75108">
      <w:pPr>
        <w:spacing w:line="267" w:lineRule="exact"/>
        <w:sectPr w:rsidR="00F75108">
          <w:pgSz w:w="12240" w:h="15840"/>
          <w:pgMar w:top="1680" w:right="140" w:bottom="940" w:left="440" w:header="1069" w:footer="746" w:gutter="0"/>
          <w:cols w:space="720"/>
        </w:sectPr>
      </w:pPr>
    </w:p>
    <w:p w14:paraId="07873980" w14:textId="4FF3D624" w:rsidR="00F75108" w:rsidRDefault="00000000">
      <w:pPr>
        <w:pStyle w:val="BodyText"/>
        <w:spacing w:before="6"/>
        <w:ind w:left="999" w:right="1294"/>
        <w:jc w:val="both"/>
      </w:pPr>
      <w:r>
        <w:lastRenderedPageBreak/>
        <w:t>Dana-Farber screens patients for health-related social needs (“HRSNs”) in both the ambulatory and inpatient</w:t>
      </w:r>
      <w:r>
        <w:rPr>
          <w:spacing w:val="-13"/>
        </w:rPr>
        <w:t xml:space="preserve"> </w:t>
      </w:r>
      <w:r>
        <w:t>settings.</w:t>
      </w:r>
      <w:r>
        <w:rPr>
          <w:spacing w:val="-12"/>
        </w:rPr>
        <w:t xml:space="preserve"> </w:t>
      </w:r>
      <w:r>
        <w:t>HRSNs</w:t>
      </w:r>
      <w:r>
        <w:rPr>
          <w:spacing w:val="-13"/>
        </w:rPr>
        <w:t xml:space="preserve"> </w:t>
      </w:r>
      <w:r>
        <w:t>are</w:t>
      </w:r>
      <w:r>
        <w:rPr>
          <w:spacing w:val="-12"/>
        </w:rPr>
        <w:t xml:space="preserve"> </w:t>
      </w:r>
      <w:r>
        <w:t>defined</w:t>
      </w:r>
      <w:r>
        <w:rPr>
          <w:spacing w:val="-13"/>
        </w:rPr>
        <w:t xml:space="preserve"> </w:t>
      </w:r>
      <w:r>
        <w:t>as</w:t>
      </w:r>
      <w:r>
        <w:rPr>
          <w:spacing w:val="-12"/>
        </w:rPr>
        <w:t xml:space="preserve"> </w:t>
      </w:r>
      <w:r>
        <w:t>the</w:t>
      </w:r>
      <w:r>
        <w:rPr>
          <w:spacing w:val="-13"/>
        </w:rPr>
        <w:t xml:space="preserve"> </w:t>
      </w:r>
      <w:r>
        <w:t>“immediate</w:t>
      </w:r>
      <w:r>
        <w:rPr>
          <w:spacing w:val="-12"/>
        </w:rPr>
        <w:t xml:space="preserve"> </w:t>
      </w:r>
      <w:r>
        <w:t>daily</w:t>
      </w:r>
      <w:r>
        <w:rPr>
          <w:spacing w:val="-11"/>
        </w:rPr>
        <w:t xml:space="preserve"> </w:t>
      </w:r>
      <w:r>
        <w:t>necessities</w:t>
      </w:r>
      <w:r>
        <w:rPr>
          <w:spacing w:val="-13"/>
        </w:rPr>
        <w:t xml:space="preserve"> </w:t>
      </w:r>
      <w:r>
        <w:t>that</w:t>
      </w:r>
      <w:r>
        <w:rPr>
          <w:spacing w:val="-11"/>
        </w:rPr>
        <w:t xml:space="preserve"> </w:t>
      </w:r>
      <w:r>
        <w:t>arise</w:t>
      </w:r>
      <w:r>
        <w:rPr>
          <w:spacing w:val="-11"/>
        </w:rPr>
        <w:t xml:space="preserve"> </w:t>
      </w:r>
      <w:r>
        <w:t>from</w:t>
      </w:r>
      <w:r>
        <w:rPr>
          <w:spacing w:val="-11"/>
        </w:rPr>
        <w:t xml:space="preserve"> </w:t>
      </w:r>
      <w:r>
        <w:t>inequities</w:t>
      </w:r>
      <w:r>
        <w:rPr>
          <w:spacing w:val="-13"/>
        </w:rPr>
        <w:t xml:space="preserve"> </w:t>
      </w:r>
      <w:r>
        <w:t>caused by the social determinants of health.”</w:t>
      </w:r>
      <w:r w:rsidR="00EC05C9">
        <w:rPr>
          <w:rStyle w:val="FootnoteReference"/>
        </w:rPr>
        <w:footnoteReference w:id="11"/>
      </w:r>
      <w:r w:rsidR="00EC05C9">
        <w:t xml:space="preserve"> </w:t>
      </w:r>
    </w:p>
    <w:p w14:paraId="07873981" w14:textId="77777777" w:rsidR="00F75108" w:rsidRDefault="00000000">
      <w:pPr>
        <w:pStyle w:val="BodyText"/>
        <w:spacing w:before="267"/>
        <w:ind w:left="999" w:right="1294"/>
        <w:jc w:val="both"/>
      </w:pPr>
      <w:r>
        <w:t>Dana-Farber</w:t>
      </w:r>
      <w:r>
        <w:rPr>
          <w:spacing w:val="-6"/>
        </w:rPr>
        <w:t xml:space="preserve"> </w:t>
      </w:r>
      <w:r>
        <w:t>has</w:t>
      </w:r>
      <w:r>
        <w:rPr>
          <w:spacing w:val="-9"/>
        </w:rPr>
        <w:t xml:space="preserve"> </w:t>
      </w:r>
      <w:r>
        <w:t>screened</w:t>
      </w:r>
      <w:r>
        <w:rPr>
          <w:spacing w:val="-12"/>
        </w:rPr>
        <w:t xml:space="preserve"> </w:t>
      </w:r>
      <w:r>
        <w:t>outpatient</w:t>
      </w:r>
      <w:r>
        <w:rPr>
          <w:spacing w:val="-8"/>
        </w:rPr>
        <w:t xml:space="preserve"> </w:t>
      </w:r>
      <w:r>
        <w:t>patients</w:t>
      </w:r>
      <w:r>
        <w:rPr>
          <w:spacing w:val="-7"/>
        </w:rPr>
        <w:t xml:space="preserve"> </w:t>
      </w:r>
      <w:r>
        <w:t>for</w:t>
      </w:r>
      <w:r>
        <w:rPr>
          <w:spacing w:val="-7"/>
        </w:rPr>
        <w:t xml:space="preserve"> </w:t>
      </w:r>
      <w:r>
        <w:t>HRSNs</w:t>
      </w:r>
      <w:r>
        <w:rPr>
          <w:spacing w:val="-7"/>
        </w:rPr>
        <w:t xml:space="preserve"> </w:t>
      </w:r>
      <w:r>
        <w:t>since</w:t>
      </w:r>
      <w:r>
        <w:rPr>
          <w:spacing w:val="-6"/>
        </w:rPr>
        <w:t xml:space="preserve"> </w:t>
      </w:r>
      <w:r>
        <w:t>April</w:t>
      </w:r>
      <w:r>
        <w:rPr>
          <w:spacing w:val="-9"/>
        </w:rPr>
        <w:t xml:space="preserve"> </w:t>
      </w:r>
      <w:r>
        <w:t>2023</w:t>
      </w:r>
      <w:r>
        <w:rPr>
          <w:spacing w:val="-6"/>
        </w:rPr>
        <w:t xml:space="preserve"> </w:t>
      </w:r>
      <w:r>
        <w:t>as</w:t>
      </w:r>
      <w:r>
        <w:rPr>
          <w:spacing w:val="-7"/>
        </w:rPr>
        <w:t xml:space="preserve"> </w:t>
      </w:r>
      <w:r>
        <w:t>part</w:t>
      </w:r>
      <w:r>
        <w:rPr>
          <w:spacing w:val="-11"/>
        </w:rPr>
        <w:t xml:space="preserve"> </w:t>
      </w:r>
      <w:r>
        <w:t>of</w:t>
      </w:r>
      <w:r>
        <w:rPr>
          <w:spacing w:val="-7"/>
        </w:rPr>
        <w:t xml:space="preserve"> </w:t>
      </w:r>
      <w:r>
        <w:t>its</w:t>
      </w:r>
      <w:r>
        <w:rPr>
          <w:spacing w:val="-6"/>
        </w:rPr>
        <w:t xml:space="preserve"> </w:t>
      </w:r>
      <w:r>
        <w:t>New</w:t>
      </w:r>
      <w:r>
        <w:rPr>
          <w:spacing w:val="-8"/>
        </w:rPr>
        <w:t xml:space="preserve"> </w:t>
      </w:r>
      <w:r>
        <w:t>Patient</w:t>
      </w:r>
      <w:r>
        <w:rPr>
          <w:spacing w:val="-6"/>
        </w:rPr>
        <w:t xml:space="preserve"> </w:t>
      </w:r>
      <w:r>
        <w:t>Intake Questionnaire. The</w:t>
      </w:r>
      <w:r>
        <w:rPr>
          <w:spacing w:val="-1"/>
        </w:rPr>
        <w:t xml:space="preserve"> </w:t>
      </w:r>
      <w:r>
        <w:t>most frequently identified need</w:t>
      </w:r>
      <w:r>
        <w:rPr>
          <w:spacing w:val="-3"/>
        </w:rPr>
        <w:t xml:space="preserve"> </w:t>
      </w:r>
      <w:r>
        <w:t>through HRSN screening in the ambulatory setting is food insecurity (5% of responses from May 2023-May 2024), with paying bills, housing insecurity and utility costs being the next most frequently reported (each 4% of responders over the same period).</w:t>
      </w:r>
    </w:p>
    <w:p w14:paraId="07873982" w14:textId="77777777" w:rsidR="00F75108" w:rsidRDefault="00F75108">
      <w:pPr>
        <w:pStyle w:val="BodyText"/>
      </w:pPr>
    </w:p>
    <w:p w14:paraId="07873983" w14:textId="77777777" w:rsidR="00F75108" w:rsidRDefault="00000000">
      <w:pPr>
        <w:pStyle w:val="BodyText"/>
        <w:ind w:left="999" w:right="1294"/>
        <w:jc w:val="both"/>
      </w:pPr>
      <w:r>
        <w:t xml:space="preserve">Dana-Farber has screened inpatient patients since January 2024. Analytical reporting is still under development. As such, Dana-Farber is not able to report specifically on the top </w:t>
      </w:r>
      <w:proofErr w:type="spellStart"/>
      <w:r>
        <w:t>SDoH</w:t>
      </w:r>
      <w:proofErr w:type="spellEnd"/>
      <w:r>
        <w:t xml:space="preserve"> identified in screenings. The results of completed questionnaires are captured in Dana-Farber’s electronic health record</w:t>
      </w:r>
      <w:r>
        <w:rPr>
          <w:spacing w:val="-13"/>
        </w:rPr>
        <w:t xml:space="preserve"> </w:t>
      </w:r>
      <w:r>
        <w:t>system,</w:t>
      </w:r>
      <w:r>
        <w:rPr>
          <w:spacing w:val="-12"/>
        </w:rPr>
        <w:t xml:space="preserve"> </w:t>
      </w:r>
      <w:r>
        <w:t>which</w:t>
      </w:r>
      <w:r>
        <w:rPr>
          <w:spacing w:val="-13"/>
        </w:rPr>
        <w:t xml:space="preserve"> </w:t>
      </w:r>
      <w:r>
        <w:t>allows</w:t>
      </w:r>
      <w:r>
        <w:rPr>
          <w:spacing w:val="-12"/>
        </w:rPr>
        <w:t xml:space="preserve"> </w:t>
      </w:r>
      <w:r>
        <w:t>members</w:t>
      </w:r>
      <w:r>
        <w:rPr>
          <w:spacing w:val="-13"/>
        </w:rPr>
        <w:t xml:space="preserve"> </w:t>
      </w:r>
      <w:r>
        <w:t>of</w:t>
      </w:r>
      <w:r>
        <w:rPr>
          <w:spacing w:val="-12"/>
        </w:rPr>
        <w:t xml:space="preserve"> </w:t>
      </w:r>
      <w:r>
        <w:t>a</w:t>
      </w:r>
      <w:r>
        <w:rPr>
          <w:spacing w:val="-13"/>
        </w:rPr>
        <w:t xml:space="preserve"> </w:t>
      </w:r>
      <w:r>
        <w:t>patient’s</w:t>
      </w:r>
      <w:r>
        <w:rPr>
          <w:spacing w:val="-12"/>
        </w:rPr>
        <w:t xml:space="preserve"> </w:t>
      </w:r>
      <w:r>
        <w:t>care</w:t>
      </w:r>
      <w:r>
        <w:rPr>
          <w:spacing w:val="-12"/>
        </w:rPr>
        <w:t xml:space="preserve"> </w:t>
      </w:r>
      <w:r>
        <w:t>team</w:t>
      </w:r>
      <w:r>
        <w:rPr>
          <w:spacing w:val="-13"/>
        </w:rPr>
        <w:t xml:space="preserve"> </w:t>
      </w:r>
      <w:r>
        <w:t>to</w:t>
      </w:r>
      <w:r>
        <w:rPr>
          <w:spacing w:val="-12"/>
        </w:rPr>
        <w:t xml:space="preserve"> </w:t>
      </w:r>
      <w:r>
        <w:t>respond</w:t>
      </w:r>
      <w:r>
        <w:rPr>
          <w:spacing w:val="-13"/>
        </w:rPr>
        <w:t xml:space="preserve"> </w:t>
      </w:r>
      <w:r>
        <w:t>to</w:t>
      </w:r>
      <w:r>
        <w:rPr>
          <w:spacing w:val="-12"/>
        </w:rPr>
        <w:t xml:space="preserve"> </w:t>
      </w:r>
      <w:r>
        <w:t>identified</w:t>
      </w:r>
      <w:r>
        <w:rPr>
          <w:spacing w:val="-13"/>
        </w:rPr>
        <w:t xml:space="preserve"> </w:t>
      </w:r>
      <w:r>
        <w:t>HSRNs</w:t>
      </w:r>
      <w:r>
        <w:rPr>
          <w:spacing w:val="-12"/>
        </w:rPr>
        <w:t xml:space="preserve"> </w:t>
      </w:r>
      <w:r>
        <w:t>by</w:t>
      </w:r>
      <w:r>
        <w:rPr>
          <w:spacing w:val="-12"/>
        </w:rPr>
        <w:t xml:space="preserve"> </w:t>
      </w:r>
      <w:r>
        <w:t>providing information to patients about community resources and support services available.</w:t>
      </w:r>
    </w:p>
    <w:p w14:paraId="07873984" w14:textId="77777777" w:rsidR="00F75108" w:rsidRDefault="00000000">
      <w:pPr>
        <w:spacing w:before="268"/>
        <w:ind w:left="999"/>
        <w:jc w:val="both"/>
        <w:rPr>
          <w:b/>
        </w:rPr>
      </w:pPr>
      <w:r>
        <w:rPr>
          <w:b/>
        </w:rPr>
        <w:t>Factor</w:t>
      </w:r>
      <w:r>
        <w:rPr>
          <w:b/>
          <w:spacing w:val="-2"/>
        </w:rPr>
        <w:t xml:space="preserve"> </w:t>
      </w:r>
      <w:r>
        <w:rPr>
          <w:b/>
        </w:rPr>
        <w:t>5:</w:t>
      </w:r>
      <w:r>
        <w:rPr>
          <w:b/>
          <w:spacing w:val="-5"/>
        </w:rPr>
        <w:t xml:space="preserve"> </w:t>
      </w:r>
      <w:r>
        <w:rPr>
          <w:b/>
        </w:rPr>
        <w:t>Relative</w:t>
      </w:r>
      <w:r>
        <w:rPr>
          <w:b/>
          <w:spacing w:val="-3"/>
        </w:rPr>
        <w:t xml:space="preserve"> </w:t>
      </w:r>
      <w:r>
        <w:rPr>
          <w:b/>
          <w:spacing w:val="-4"/>
        </w:rPr>
        <w:t>Merit</w:t>
      </w:r>
    </w:p>
    <w:p w14:paraId="07873985" w14:textId="77777777" w:rsidR="00F75108" w:rsidRDefault="00000000">
      <w:pPr>
        <w:pStyle w:val="ListParagraph"/>
        <w:numPr>
          <w:ilvl w:val="0"/>
          <w:numId w:val="3"/>
        </w:numPr>
        <w:tabs>
          <w:tab w:val="left" w:pos="1716"/>
          <w:tab w:val="left" w:pos="1719"/>
        </w:tabs>
        <w:spacing w:before="182" w:line="259" w:lineRule="auto"/>
        <w:ind w:left="1719" w:right="1364"/>
        <w:jc w:val="both"/>
        <w:rPr>
          <w:b/>
        </w:rPr>
      </w:pPr>
      <w:r>
        <w:rPr>
          <w:b/>
        </w:rPr>
        <w:t>The</w:t>
      </w:r>
      <w:r>
        <w:rPr>
          <w:b/>
          <w:spacing w:val="-3"/>
        </w:rPr>
        <w:t xml:space="preserve"> </w:t>
      </w:r>
      <w:r>
        <w:rPr>
          <w:b/>
        </w:rPr>
        <w:t>Application</w:t>
      </w:r>
      <w:r>
        <w:rPr>
          <w:b/>
          <w:spacing w:val="-3"/>
        </w:rPr>
        <w:t xml:space="preserve"> </w:t>
      </w:r>
      <w:r>
        <w:rPr>
          <w:b/>
        </w:rPr>
        <w:t>states,</w:t>
      </w:r>
      <w:r>
        <w:rPr>
          <w:b/>
          <w:spacing w:val="-1"/>
        </w:rPr>
        <w:t xml:space="preserve"> </w:t>
      </w:r>
      <w:r>
        <w:rPr>
          <w:b/>
        </w:rPr>
        <w:t>it</w:t>
      </w:r>
      <w:r>
        <w:rPr>
          <w:b/>
          <w:spacing w:val="-2"/>
        </w:rPr>
        <w:t xml:space="preserve"> </w:t>
      </w:r>
      <w:r>
        <w:rPr>
          <w:b/>
        </w:rPr>
        <w:t>has</w:t>
      </w:r>
      <w:r>
        <w:rPr>
          <w:b/>
          <w:spacing w:val="-1"/>
        </w:rPr>
        <w:t xml:space="preserve"> </w:t>
      </w:r>
      <w:r>
        <w:rPr>
          <w:b/>
        </w:rPr>
        <w:t>engaged</w:t>
      </w:r>
      <w:r>
        <w:rPr>
          <w:b/>
          <w:spacing w:val="-3"/>
        </w:rPr>
        <w:t xml:space="preserve"> </w:t>
      </w:r>
      <w:r>
        <w:rPr>
          <w:b/>
        </w:rPr>
        <w:t>in</w:t>
      </w:r>
      <w:r>
        <w:rPr>
          <w:b/>
          <w:spacing w:val="-3"/>
        </w:rPr>
        <w:t xml:space="preserve"> </w:t>
      </w:r>
      <w:r>
        <w:rPr>
          <w:b/>
        </w:rPr>
        <w:t>a</w:t>
      </w:r>
      <w:r>
        <w:rPr>
          <w:b/>
          <w:spacing w:val="-5"/>
        </w:rPr>
        <w:t xml:space="preserve"> </w:t>
      </w:r>
      <w:r>
        <w:rPr>
          <w:b/>
        </w:rPr>
        <w:t>multi-year</w:t>
      </w:r>
      <w:r>
        <w:rPr>
          <w:b/>
          <w:spacing w:val="-6"/>
        </w:rPr>
        <w:t xml:space="preserve"> </w:t>
      </w:r>
      <w:r>
        <w:rPr>
          <w:b/>
        </w:rPr>
        <w:t>strategic</w:t>
      </w:r>
      <w:r>
        <w:rPr>
          <w:b/>
          <w:spacing w:val="-1"/>
        </w:rPr>
        <w:t xml:space="preserve"> </w:t>
      </w:r>
      <w:r>
        <w:rPr>
          <w:b/>
        </w:rPr>
        <w:t>planning</w:t>
      </w:r>
      <w:r>
        <w:rPr>
          <w:b/>
          <w:spacing w:val="-3"/>
        </w:rPr>
        <w:t xml:space="preserve"> </w:t>
      </w:r>
      <w:r>
        <w:rPr>
          <w:b/>
        </w:rPr>
        <w:t>process</w:t>
      </w:r>
      <w:r>
        <w:rPr>
          <w:b/>
          <w:spacing w:val="-4"/>
        </w:rPr>
        <w:t xml:space="preserve"> </w:t>
      </w:r>
      <w:r>
        <w:rPr>
          <w:b/>
        </w:rPr>
        <w:t>to</w:t>
      </w:r>
      <w:r>
        <w:rPr>
          <w:b/>
          <w:spacing w:val="-3"/>
        </w:rPr>
        <w:t xml:space="preserve"> </w:t>
      </w:r>
      <w:r>
        <w:rPr>
          <w:b/>
        </w:rPr>
        <w:t>assess</w:t>
      </w:r>
      <w:r>
        <w:rPr>
          <w:b/>
          <w:spacing w:val="-1"/>
        </w:rPr>
        <w:t xml:space="preserve"> </w:t>
      </w:r>
      <w:r>
        <w:rPr>
          <w:b/>
        </w:rPr>
        <w:t>how best to</w:t>
      </w:r>
      <w:r>
        <w:rPr>
          <w:b/>
          <w:spacing w:val="-1"/>
        </w:rPr>
        <w:t xml:space="preserve"> </w:t>
      </w:r>
      <w:r>
        <w:rPr>
          <w:b/>
        </w:rPr>
        <w:t>expand</w:t>
      </w:r>
      <w:r>
        <w:rPr>
          <w:b/>
          <w:spacing w:val="-1"/>
        </w:rPr>
        <w:t xml:space="preserve"> </w:t>
      </w:r>
      <w:r>
        <w:rPr>
          <w:b/>
        </w:rPr>
        <w:t>access, address</w:t>
      </w:r>
      <w:r>
        <w:rPr>
          <w:b/>
          <w:spacing w:val="-2"/>
        </w:rPr>
        <w:t xml:space="preserve"> </w:t>
      </w:r>
      <w:r>
        <w:rPr>
          <w:b/>
        </w:rPr>
        <w:t>the</w:t>
      </w:r>
      <w:r>
        <w:rPr>
          <w:b/>
          <w:spacing w:val="-1"/>
        </w:rPr>
        <w:t xml:space="preserve"> </w:t>
      </w:r>
      <w:r>
        <w:rPr>
          <w:b/>
        </w:rPr>
        <w:t>unmet need</w:t>
      </w:r>
      <w:r>
        <w:rPr>
          <w:b/>
          <w:spacing w:val="-1"/>
        </w:rPr>
        <w:t xml:space="preserve"> </w:t>
      </w:r>
      <w:r>
        <w:rPr>
          <w:b/>
        </w:rPr>
        <w:t>of its</w:t>
      </w:r>
      <w:r>
        <w:rPr>
          <w:b/>
          <w:spacing w:val="-1"/>
        </w:rPr>
        <w:t xml:space="preserve"> </w:t>
      </w:r>
      <w:r>
        <w:rPr>
          <w:b/>
        </w:rPr>
        <w:t>Patient Panel,</w:t>
      </w:r>
      <w:r>
        <w:rPr>
          <w:b/>
          <w:spacing w:val="-2"/>
        </w:rPr>
        <w:t xml:space="preserve"> </w:t>
      </w:r>
      <w:r>
        <w:rPr>
          <w:b/>
        </w:rPr>
        <w:t>ensure</w:t>
      </w:r>
      <w:r>
        <w:rPr>
          <w:b/>
          <w:spacing w:val="-3"/>
        </w:rPr>
        <w:t xml:space="preserve"> </w:t>
      </w:r>
      <w:r>
        <w:rPr>
          <w:b/>
        </w:rPr>
        <w:t>continuity</w:t>
      </w:r>
      <w:r>
        <w:rPr>
          <w:b/>
          <w:spacing w:val="-1"/>
        </w:rPr>
        <w:t xml:space="preserve"> </w:t>
      </w:r>
      <w:r>
        <w:rPr>
          <w:b/>
        </w:rPr>
        <w:t>of care, and</w:t>
      </w:r>
      <w:r>
        <w:rPr>
          <w:b/>
          <w:spacing w:val="-1"/>
        </w:rPr>
        <w:t xml:space="preserve"> </w:t>
      </w:r>
      <w:r>
        <w:rPr>
          <w:b/>
        </w:rPr>
        <w:t>further its clinical and</w:t>
      </w:r>
      <w:r>
        <w:rPr>
          <w:b/>
          <w:spacing w:val="-1"/>
        </w:rPr>
        <w:t xml:space="preserve"> </w:t>
      </w:r>
      <w:r>
        <w:rPr>
          <w:b/>
        </w:rPr>
        <w:t>academic</w:t>
      </w:r>
      <w:r>
        <w:rPr>
          <w:b/>
          <w:spacing w:val="-1"/>
        </w:rPr>
        <w:t xml:space="preserve"> </w:t>
      </w:r>
      <w:r>
        <w:rPr>
          <w:b/>
        </w:rPr>
        <w:t>mission…as part</w:t>
      </w:r>
      <w:r>
        <w:rPr>
          <w:b/>
          <w:spacing w:val="-2"/>
        </w:rPr>
        <w:t xml:space="preserve"> </w:t>
      </w:r>
      <w:r>
        <w:rPr>
          <w:b/>
        </w:rPr>
        <w:t>of that process, the</w:t>
      </w:r>
      <w:r>
        <w:rPr>
          <w:b/>
          <w:spacing w:val="-3"/>
        </w:rPr>
        <w:t xml:space="preserve"> </w:t>
      </w:r>
      <w:r>
        <w:rPr>
          <w:b/>
        </w:rPr>
        <w:t>Applicant evaluated a wide variety of options (pg.49).</w:t>
      </w:r>
    </w:p>
    <w:p w14:paraId="07873986" w14:textId="77777777" w:rsidR="00F75108" w:rsidRDefault="00000000">
      <w:pPr>
        <w:pStyle w:val="ListParagraph"/>
        <w:numPr>
          <w:ilvl w:val="1"/>
          <w:numId w:val="3"/>
        </w:numPr>
        <w:tabs>
          <w:tab w:val="left" w:pos="2437"/>
          <w:tab w:val="left" w:pos="2439"/>
        </w:tabs>
        <w:spacing w:line="259" w:lineRule="auto"/>
        <w:ind w:right="1923"/>
      </w:pPr>
      <w:proofErr w:type="gramStart"/>
      <w:r>
        <w:rPr>
          <w:b/>
        </w:rPr>
        <w:t>In order to</w:t>
      </w:r>
      <w:proofErr w:type="gramEnd"/>
      <w:r>
        <w:rPr>
          <w:b/>
        </w:rPr>
        <w:t xml:space="preserve"> better understand the alternative options considered, provide a description</w:t>
      </w:r>
      <w:r>
        <w:rPr>
          <w:b/>
          <w:spacing w:val="-5"/>
        </w:rPr>
        <w:t xml:space="preserve"> </w:t>
      </w:r>
      <w:r>
        <w:rPr>
          <w:b/>
        </w:rPr>
        <w:t>of</w:t>
      </w:r>
      <w:r>
        <w:rPr>
          <w:b/>
          <w:spacing w:val="-4"/>
        </w:rPr>
        <w:t xml:space="preserve"> </w:t>
      </w:r>
      <w:r>
        <w:rPr>
          <w:b/>
        </w:rPr>
        <w:t>the</w:t>
      </w:r>
      <w:r>
        <w:rPr>
          <w:b/>
          <w:spacing w:val="-5"/>
        </w:rPr>
        <w:t xml:space="preserve"> </w:t>
      </w:r>
      <w:r>
        <w:rPr>
          <w:b/>
        </w:rPr>
        <w:t>quality,</w:t>
      </w:r>
      <w:r>
        <w:rPr>
          <w:b/>
          <w:spacing w:val="-6"/>
        </w:rPr>
        <w:t xml:space="preserve"> </w:t>
      </w:r>
      <w:r>
        <w:rPr>
          <w:b/>
        </w:rPr>
        <w:t>efficiency,</w:t>
      </w:r>
      <w:r>
        <w:rPr>
          <w:b/>
          <w:spacing w:val="-6"/>
        </w:rPr>
        <w:t xml:space="preserve"> </w:t>
      </w:r>
      <w:r>
        <w:rPr>
          <w:b/>
        </w:rPr>
        <w:t>capital</w:t>
      </w:r>
      <w:r>
        <w:rPr>
          <w:b/>
          <w:spacing w:val="-3"/>
        </w:rPr>
        <w:t xml:space="preserve"> </w:t>
      </w:r>
      <w:r>
        <w:rPr>
          <w:b/>
        </w:rPr>
        <w:t>expense,</w:t>
      </w:r>
      <w:r>
        <w:rPr>
          <w:b/>
          <w:spacing w:val="-3"/>
        </w:rPr>
        <w:t xml:space="preserve"> </w:t>
      </w:r>
      <w:r>
        <w:rPr>
          <w:b/>
        </w:rPr>
        <w:t>and</w:t>
      </w:r>
      <w:r>
        <w:rPr>
          <w:b/>
          <w:spacing w:val="-5"/>
        </w:rPr>
        <w:t xml:space="preserve"> </w:t>
      </w:r>
      <w:r>
        <w:rPr>
          <w:b/>
        </w:rPr>
        <w:t>operating</w:t>
      </w:r>
      <w:r>
        <w:rPr>
          <w:b/>
          <w:spacing w:val="-5"/>
        </w:rPr>
        <w:t xml:space="preserve"> </w:t>
      </w:r>
      <w:r>
        <w:rPr>
          <w:b/>
        </w:rPr>
        <w:t>costs</w:t>
      </w:r>
      <w:r>
        <w:rPr>
          <w:b/>
          <w:spacing w:val="-3"/>
        </w:rPr>
        <w:t xml:space="preserve"> </w:t>
      </w:r>
      <w:r>
        <w:rPr>
          <w:b/>
        </w:rPr>
        <w:t>of</w:t>
      </w:r>
      <w:r>
        <w:rPr>
          <w:b/>
          <w:spacing w:val="-4"/>
        </w:rPr>
        <w:t xml:space="preserve"> </w:t>
      </w:r>
      <w:r>
        <w:rPr>
          <w:b/>
        </w:rPr>
        <w:t>the options considered to support their dismissal</w:t>
      </w:r>
      <w:r>
        <w:t>.</w:t>
      </w:r>
    </w:p>
    <w:p w14:paraId="07873987" w14:textId="77777777" w:rsidR="00F75108" w:rsidRDefault="00000000">
      <w:pPr>
        <w:pStyle w:val="BodyText"/>
        <w:spacing w:before="158" w:line="259" w:lineRule="auto"/>
        <w:ind w:left="999" w:right="1296"/>
        <w:jc w:val="both"/>
      </w:pPr>
      <w:r>
        <w:t xml:space="preserve">As part of a multi-year planning process, Dana-Farber engaged in confidential discussions with BWH regarding their existing collaborative relationship, including confidential alternatives to maintaining the status quo. Those </w:t>
      </w:r>
      <w:proofErr w:type="gramStart"/>
      <w:r>
        <w:t>discussion</w:t>
      </w:r>
      <w:proofErr w:type="gramEnd"/>
      <w:r>
        <w:t xml:space="preserve"> did not yield viable alternatives.</w:t>
      </w:r>
    </w:p>
    <w:p w14:paraId="07873988" w14:textId="77777777" w:rsidR="00F75108" w:rsidRDefault="00000000">
      <w:pPr>
        <w:pStyle w:val="BodyText"/>
        <w:spacing w:before="160" w:line="259" w:lineRule="auto"/>
        <w:ind w:left="998" w:right="1295"/>
        <w:jc w:val="both"/>
      </w:pPr>
      <w:r>
        <w:t>Dana-Farber’s other available options were (1) pursue the New Cancer Hospital with a new clinical partner, BIDMC; or (2) establish a full-service standalone cancer hospital. The approximately $3.4 billion estimated capital cost for a full-service, stand-alone cancer hospital was cost-prohibitive (2-3 times the capital</w:t>
      </w:r>
      <w:r>
        <w:rPr>
          <w:spacing w:val="-5"/>
        </w:rPr>
        <w:t xml:space="preserve"> </w:t>
      </w:r>
      <w:r>
        <w:t>of</w:t>
      </w:r>
      <w:r>
        <w:rPr>
          <w:spacing w:val="-5"/>
        </w:rPr>
        <w:t xml:space="preserve"> </w:t>
      </w:r>
      <w:r>
        <w:t>the</w:t>
      </w:r>
      <w:r>
        <w:rPr>
          <w:spacing w:val="-4"/>
        </w:rPr>
        <w:t xml:space="preserve"> </w:t>
      </w:r>
      <w:r>
        <w:t>New</w:t>
      </w:r>
      <w:r>
        <w:rPr>
          <w:spacing w:val="-4"/>
        </w:rPr>
        <w:t xml:space="preserve"> </w:t>
      </w:r>
      <w:r>
        <w:t>Cancer</w:t>
      </w:r>
      <w:r>
        <w:rPr>
          <w:spacing w:val="-6"/>
        </w:rPr>
        <w:t xml:space="preserve"> </w:t>
      </w:r>
      <w:r>
        <w:t>Hospital).</w:t>
      </w:r>
      <w:r>
        <w:rPr>
          <w:spacing w:val="40"/>
        </w:rPr>
        <w:t xml:space="preserve"> </w:t>
      </w:r>
      <w:r>
        <w:t>From</w:t>
      </w:r>
      <w:r>
        <w:rPr>
          <w:spacing w:val="-3"/>
        </w:rPr>
        <w:t xml:space="preserve"> </w:t>
      </w:r>
      <w:r>
        <w:t>an</w:t>
      </w:r>
      <w:r>
        <w:rPr>
          <w:spacing w:val="-6"/>
        </w:rPr>
        <w:t xml:space="preserve"> </w:t>
      </w:r>
      <w:r>
        <w:t>operating</w:t>
      </w:r>
      <w:r>
        <w:rPr>
          <w:spacing w:val="-5"/>
        </w:rPr>
        <w:t xml:space="preserve"> </w:t>
      </w:r>
      <w:r>
        <w:t>expense</w:t>
      </w:r>
      <w:r>
        <w:rPr>
          <w:spacing w:val="-4"/>
        </w:rPr>
        <w:t xml:space="preserve"> </w:t>
      </w:r>
      <w:r>
        <w:t>perspective,</w:t>
      </w:r>
      <w:r>
        <w:rPr>
          <w:spacing w:val="-4"/>
        </w:rPr>
        <w:t xml:space="preserve"> </w:t>
      </w:r>
      <w:r>
        <w:t>this</w:t>
      </w:r>
      <w:r>
        <w:rPr>
          <w:spacing w:val="-4"/>
        </w:rPr>
        <w:t xml:space="preserve"> </w:t>
      </w:r>
      <w:r>
        <w:t>scenario</w:t>
      </w:r>
      <w:r>
        <w:rPr>
          <w:spacing w:val="-5"/>
        </w:rPr>
        <w:t xml:space="preserve"> </w:t>
      </w:r>
      <w:r>
        <w:t>would</w:t>
      </w:r>
      <w:r>
        <w:rPr>
          <w:spacing w:val="-5"/>
        </w:rPr>
        <w:t xml:space="preserve"> </w:t>
      </w:r>
      <w:r>
        <w:t>require Dana</w:t>
      </w:r>
      <w:r>
        <w:rPr>
          <w:spacing w:val="-5"/>
        </w:rPr>
        <w:t xml:space="preserve"> </w:t>
      </w:r>
      <w:r>
        <w:t>Farber</w:t>
      </w:r>
      <w:r>
        <w:rPr>
          <w:spacing w:val="-7"/>
        </w:rPr>
        <w:t xml:space="preserve"> </w:t>
      </w:r>
      <w:r>
        <w:t>to</w:t>
      </w:r>
      <w:r>
        <w:rPr>
          <w:spacing w:val="-6"/>
        </w:rPr>
        <w:t xml:space="preserve"> </w:t>
      </w:r>
      <w:r>
        <w:t>add</w:t>
      </w:r>
      <w:r>
        <w:rPr>
          <w:spacing w:val="-5"/>
        </w:rPr>
        <w:t xml:space="preserve"> </w:t>
      </w:r>
      <w:r>
        <w:t>resources</w:t>
      </w:r>
      <w:r>
        <w:rPr>
          <w:spacing w:val="-4"/>
        </w:rPr>
        <w:t xml:space="preserve"> </w:t>
      </w:r>
      <w:r>
        <w:t>for</w:t>
      </w:r>
      <w:r>
        <w:rPr>
          <w:spacing w:val="-4"/>
        </w:rPr>
        <w:t xml:space="preserve"> </w:t>
      </w:r>
      <w:r>
        <w:t>surgery,</w:t>
      </w:r>
      <w:r>
        <w:rPr>
          <w:spacing w:val="-4"/>
        </w:rPr>
        <w:t xml:space="preserve"> </w:t>
      </w:r>
      <w:r>
        <w:t>radiology,</w:t>
      </w:r>
      <w:r>
        <w:rPr>
          <w:spacing w:val="-4"/>
        </w:rPr>
        <w:t xml:space="preserve"> </w:t>
      </w:r>
      <w:r>
        <w:t>pathology,</w:t>
      </w:r>
      <w:r>
        <w:rPr>
          <w:spacing w:val="-4"/>
        </w:rPr>
        <w:t xml:space="preserve"> </w:t>
      </w:r>
      <w:r>
        <w:t>and</w:t>
      </w:r>
      <w:r>
        <w:rPr>
          <w:spacing w:val="-5"/>
        </w:rPr>
        <w:t xml:space="preserve"> </w:t>
      </w:r>
      <w:r>
        <w:t>radiation</w:t>
      </w:r>
      <w:r>
        <w:rPr>
          <w:spacing w:val="-7"/>
        </w:rPr>
        <w:t xml:space="preserve"> </w:t>
      </w:r>
      <w:r>
        <w:t>oncology,</w:t>
      </w:r>
      <w:r>
        <w:rPr>
          <w:spacing w:val="-6"/>
        </w:rPr>
        <w:t xml:space="preserve"> </w:t>
      </w:r>
      <w:r>
        <w:t>which</w:t>
      </w:r>
      <w:r>
        <w:rPr>
          <w:spacing w:val="-5"/>
        </w:rPr>
        <w:t xml:space="preserve"> </w:t>
      </w:r>
      <w:r>
        <w:t>would</w:t>
      </w:r>
      <w:r>
        <w:rPr>
          <w:spacing w:val="-5"/>
        </w:rPr>
        <w:t xml:space="preserve"> </w:t>
      </w:r>
      <w:r>
        <w:t>add an estimated $340 million in annual operating costs.</w:t>
      </w:r>
    </w:p>
    <w:p w14:paraId="07873989" w14:textId="77777777" w:rsidR="00F75108" w:rsidRDefault="00000000">
      <w:pPr>
        <w:pStyle w:val="BodyText"/>
        <w:spacing w:before="157" w:line="259" w:lineRule="auto"/>
        <w:ind w:left="997" w:right="1297"/>
        <w:jc w:val="both"/>
      </w:pPr>
      <w:r>
        <w:t>Further, from an efficiency perspective, independently building a full-service cancer hospital without a clinical</w:t>
      </w:r>
      <w:r>
        <w:rPr>
          <w:spacing w:val="-2"/>
        </w:rPr>
        <w:t xml:space="preserve"> </w:t>
      </w:r>
      <w:r>
        <w:t>affiliation</w:t>
      </w:r>
      <w:r>
        <w:rPr>
          <w:spacing w:val="-5"/>
        </w:rPr>
        <w:t xml:space="preserve"> </w:t>
      </w:r>
      <w:r>
        <w:t>would</w:t>
      </w:r>
      <w:r>
        <w:rPr>
          <w:spacing w:val="-5"/>
        </w:rPr>
        <w:t xml:space="preserve"> </w:t>
      </w:r>
      <w:r>
        <w:t>result</w:t>
      </w:r>
      <w:r>
        <w:rPr>
          <w:spacing w:val="-1"/>
        </w:rPr>
        <w:t xml:space="preserve"> </w:t>
      </w:r>
      <w:r>
        <w:t>in</w:t>
      </w:r>
      <w:r>
        <w:rPr>
          <w:spacing w:val="-3"/>
        </w:rPr>
        <w:t xml:space="preserve"> </w:t>
      </w:r>
      <w:r>
        <w:t>duplication</w:t>
      </w:r>
      <w:r>
        <w:rPr>
          <w:spacing w:val="-5"/>
        </w:rPr>
        <w:t xml:space="preserve"> </w:t>
      </w:r>
      <w:r>
        <w:t>of</w:t>
      </w:r>
      <w:r>
        <w:rPr>
          <w:spacing w:val="-4"/>
        </w:rPr>
        <w:t xml:space="preserve"> </w:t>
      </w:r>
      <w:r>
        <w:t>resources</w:t>
      </w:r>
      <w:r>
        <w:rPr>
          <w:spacing w:val="-2"/>
        </w:rPr>
        <w:t xml:space="preserve"> </w:t>
      </w:r>
      <w:r>
        <w:t>in</w:t>
      </w:r>
      <w:r>
        <w:rPr>
          <w:spacing w:val="-5"/>
        </w:rPr>
        <w:t xml:space="preserve"> </w:t>
      </w:r>
      <w:r>
        <w:t>the</w:t>
      </w:r>
      <w:r>
        <w:rPr>
          <w:spacing w:val="-4"/>
        </w:rPr>
        <w:t xml:space="preserve"> </w:t>
      </w:r>
      <w:r>
        <w:t>Longwood</w:t>
      </w:r>
      <w:r>
        <w:rPr>
          <w:spacing w:val="-5"/>
        </w:rPr>
        <w:t xml:space="preserve"> </w:t>
      </w:r>
      <w:r>
        <w:t>Medical</w:t>
      </w:r>
      <w:r>
        <w:rPr>
          <w:spacing w:val="-2"/>
        </w:rPr>
        <w:t xml:space="preserve"> </w:t>
      </w:r>
      <w:r>
        <w:t>Area,</w:t>
      </w:r>
      <w:r>
        <w:rPr>
          <w:spacing w:val="-4"/>
        </w:rPr>
        <w:t xml:space="preserve"> </w:t>
      </w:r>
      <w:r>
        <w:t>requiring</w:t>
      </w:r>
      <w:r>
        <w:rPr>
          <w:spacing w:val="-5"/>
        </w:rPr>
        <w:t xml:space="preserve"> </w:t>
      </w:r>
      <w:r>
        <w:t>Dana- Farber to recruit its own surgeons and specialists (</w:t>
      </w:r>
      <w:r>
        <w:rPr>
          <w:i/>
        </w:rPr>
        <w:t>e.g.</w:t>
      </w:r>
      <w:r>
        <w:t>, cardiologists, dermatologists, pulmonologists, psychiatrists) for the oncology-related needs of the New Cancer Hospital patients. These surgeons and other specialists are better supported when part of a larger department.</w:t>
      </w:r>
    </w:p>
    <w:p w14:paraId="0787398A" w14:textId="77777777" w:rsidR="00F75108" w:rsidRDefault="00F75108">
      <w:pPr>
        <w:pStyle w:val="BodyText"/>
        <w:rPr>
          <w:sz w:val="20"/>
        </w:rPr>
      </w:pPr>
    </w:p>
    <w:p w14:paraId="0787398B" w14:textId="77777777" w:rsidR="00F75108" w:rsidRDefault="00F75108">
      <w:pPr>
        <w:pStyle w:val="BodyText"/>
        <w:rPr>
          <w:sz w:val="20"/>
        </w:rPr>
      </w:pPr>
    </w:p>
    <w:p w14:paraId="0787398C" w14:textId="77777777" w:rsidR="00F75108" w:rsidRDefault="00F75108">
      <w:pPr>
        <w:pStyle w:val="BodyText"/>
        <w:rPr>
          <w:sz w:val="20"/>
        </w:rPr>
      </w:pPr>
    </w:p>
    <w:p w14:paraId="0787398D" w14:textId="2A81ED6E" w:rsidR="00F75108" w:rsidRDefault="00F75108">
      <w:pPr>
        <w:pStyle w:val="BodyText"/>
        <w:spacing w:before="204"/>
        <w:rPr>
          <w:sz w:val="20"/>
        </w:rPr>
      </w:pPr>
    </w:p>
    <w:p w14:paraId="0787398F" w14:textId="77777777" w:rsidR="00F75108" w:rsidRDefault="00F75108">
      <w:pPr>
        <w:rPr>
          <w:sz w:val="14"/>
        </w:rPr>
        <w:sectPr w:rsidR="00F75108">
          <w:pgSz w:w="12240" w:h="15840"/>
          <w:pgMar w:top="1680" w:right="140" w:bottom="940" w:left="440" w:header="1069" w:footer="746" w:gutter="0"/>
          <w:cols w:space="720"/>
        </w:sectPr>
      </w:pPr>
      <w:bookmarkStart w:id="6" w:name="_bookmark10"/>
      <w:bookmarkEnd w:id="6"/>
    </w:p>
    <w:p w14:paraId="07873990" w14:textId="77777777" w:rsidR="00F75108" w:rsidRDefault="00000000">
      <w:pPr>
        <w:pStyle w:val="BodyText"/>
        <w:spacing w:before="6" w:line="259" w:lineRule="auto"/>
        <w:ind w:left="999" w:right="1295"/>
        <w:jc w:val="both"/>
      </w:pPr>
      <w:r>
        <w:lastRenderedPageBreak/>
        <w:t>Partnering with BIDMC and HMFP provides Dana-Farber patients with access to best-in-class surgeons and non-oncology specialists essential to the care of its patients at all points both during treatment and in survival.</w:t>
      </w:r>
    </w:p>
    <w:p w14:paraId="07873991" w14:textId="77777777" w:rsidR="00F75108" w:rsidRDefault="00000000">
      <w:pPr>
        <w:pStyle w:val="ListParagraph"/>
        <w:numPr>
          <w:ilvl w:val="0"/>
          <w:numId w:val="3"/>
        </w:numPr>
        <w:tabs>
          <w:tab w:val="left" w:pos="1717"/>
          <w:tab w:val="left" w:pos="1719"/>
        </w:tabs>
        <w:spacing w:before="159" w:line="259" w:lineRule="auto"/>
        <w:ind w:left="1719" w:right="1418" w:hanging="360"/>
        <w:rPr>
          <w:b/>
        </w:rPr>
      </w:pPr>
      <w:r>
        <w:rPr>
          <w:b/>
        </w:rPr>
        <w:t>The application states through a clinical collaboration with BIDMC, the Applicant can better manage</w:t>
      </w:r>
      <w:r>
        <w:rPr>
          <w:b/>
          <w:spacing w:val="-4"/>
        </w:rPr>
        <w:t xml:space="preserve"> </w:t>
      </w:r>
      <w:r>
        <w:rPr>
          <w:b/>
        </w:rPr>
        <w:t>continuity</w:t>
      </w:r>
      <w:r>
        <w:rPr>
          <w:b/>
          <w:spacing w:val="-2"/>
        </w:rPr>
        <w:t xml:space="preserve"> </w:t>
      </w:r>
      <w:r>
        <w:rPr>
          <w:b/>
        </w:rPr>
        <w:t>of</w:t>
      </w:r>
      <w:r>
        <w:rPr>
          <w:b/>
          <w:spacing w:val="-5"/>
        </w:rPr>
        <w:t xml:space="preserve"> </w:t>
      </w:r>
      <w:r>
        <w:rPr>
          <w:b/>
        </w:rPr>
        <w:t>care</w:t>
      </w:r>
      <w:r>
        <w:rPr>
          <w:b/>
          <w:spacing w:val="-6"/>
        </w:rPr>
        <w:t xml:space="preserve"> </w:t>
      </w:r>
      <w:r>
        <w:rPr>
          <w:b/>
        </w:rPr>
        <w:t>with</w:t>
      </w:r>
      <w:r>
        <w:rPr>
          <w:b/>
          <w:spacing w:val="-4"/>
        </w:rPr>
        <w:t xml:space="preserve"> </w:t>
      </w:r>
      <w:r>
        <w:rPr>
          <w:b/>
        </w:rPr>
        <w:t>a</w:t>
      </w:r>
      <w:r>
        <w:rPr>
          <w:b/>
          <w:spacing w:val="-6"/>
        </w:rPr>
        <w:t xml:space="preserve"> </w:t>
      </w:r>
      <w:r>
        <w:rPr>
          <w:b/>
        </w:rPr>
        <w:t>consistent</w:t>
      </w:r>
      <w:r>
        <w:rPr>
          <w:b/>
          <w:spacing w:val="-5"/>
        </w:rPr>
        <w:t xml:space="preserve"> </w:t>
      </w:r>
      <w:r>
        <w:rPr>
          <w:b/>
        </w:rPr>
        <w:t>clinical</w:t>
      </w:r>
      <w:r>
        <w:rPr>
          <w:b/>
          <w:spacing w:val="-2"/>
        </w:rPr>
        <w:t xml:space="preserve"> </w:t>
      </w:r>
      <w:r>
        <w:rPr>
          <w:b/>
        </w:rPr>
        <w:t>partner</w:t>
      </w:r>
      <w:r>
        <w:rPr>
          <w:b/>
          <w:spacing w:val="-2"/>
        </w:rPr>
        <w:t xml:space="preserve"> </w:t>
      </w:r>
      <w:r>
        <w:rPr>
          <w:b/>
        </w:rPr>
        <w:t>for</w:t>
      </w:r>
      <w:r>
        <w:rPr>
          <w:b/>
          <w:spacing w:val="-5"/>
        </w:rPr>
        <w:t xml:space="preserve"> </w:t>
      </w:r>
      <w:r>
        <w:rPr>
          <w:b/>
        </w:rPr>
        <w:t>surgical</w:t>
      </w:r>
      <w:r>
        <w:rPr>
          <w:b/>
          <w:spacing w:val="-2"/>
        </w:rPr>
        <w:t xml:space="preserve"> </w:t>
      </w:r>
      <w:r>
        <w:rPr>
          <w:b/>
        </w:rPr>
        <w:t>oncology</w:t>
      </w:r>
      <w:r>
        <w:rPr>
          <w:b/>
          <w:spacing w:val="-2"/>
        </w:rPr>
        <w:t xml:space="preserve"> </w:t>
      </w:r>
      <w:r>
        <w:rPr>
          <w:b/>
        </w:rPr>
        <w:t>services</w:t>
      </w:r>
      <w:r>
        <w:rPr>
          <w:b/>
          <w:spacing w:val="-2"/>
        </w:rPr>
        <w:t xml:space="preserve"> </w:t>
      </w:r>
      <w:r>
        <w:rPr>
          <w:b/>
        </w:rPr>
        <w:t>and other cancer-adjacent services. Care continuity is more challenging under the Alternative Option, where the Applicant would have no consistent clinical partner with which to coordinate care. As such, the Proposed Project is the superior option on quality (pg.49)</w:t>
      </w:r>
    </w:p>
    <w:p w14:paraId="07873992" w14:textId="77777777" w:rsidR="00F75108" w:rsidRDefault="00000000">
      <w:pPr>
        <w:pStyle w:val="ListParagraph"/>
        <w:numPr>
          <w:ilvl w:val="1"/>
          <w:numId w:val="3"/>
        </w:numPr>
        <w:tabs>
          <w:tab w:val="left" w:pos="2437"/>
        </w:tabs>
        <w:spacing w:line="268" w:lineRule="exact"/>
        <w:ind w:left="2437" w:hanging="358"/>
        <w:rPr>
          <w:b/>
        </w:rPr>
      </w:pPr>
      <w:r>
        <w:rPr>
          <w:b/>
        </w:rPr>
        <w:t>Explain</w:t>
      </w:r>
      <w:r>
        <w:rPr>
          <w:b/>
          <w:spacing w:val="-4"/>
        </w:rPr>
        <w:t xml:space="preserve"> </w:t>
      </w:r>
      <w:r>
        <w:rPr>
          <w:b/>
        </w:rPr>
        <w:t>why</w:t>
      </w:r>
      <w:r>
        <w:rPr>
          <w:b/>
          <w:spacing w:val="-3"/>
        </w:rPr>
        <w:t xml:space="preserve"> </w:t>
      </w:r>
      <w:r>
        <w:rPr>
          <w:b/>
        </w:rPr>
        <w:t>BIDMC</w:t>
      </w:r>
      <w:r>
        <w:rPr>
          <w:b/>
          <w:spacing w:val="-5"/>
        </w:rPr>
        <w:t xml:space="preserve"> </w:t>
      </w:r>
      <w:r>
        <w:rPr>
          <w:b/>
        </w:rPr>
        <w:t>is</w:t>
      </w:r>
      <w:r>
        <w:rPr>
          <w:b/>
          <w:spacing w:val="-4"/>
        </w:rPr>
        <w:t xml:space="preserve"> </w:t>
      </w:r>
      <w:r>
        <w:rPr>
          <w:b/>
        </w:rPr>
        <w:t>the</w:t>
      </w:r>
      <w:r>
        <w:rPr>
          <w:b/>
          <w:spacing w:val="-4"/>
        </w:rPr>
        <w:t xml:space="preserve"> </w:t>
      </w:r>
      <w:r>
        <w:rPr>
          <w:b/>
        </w:rPr>
        <w:t>optimal</w:t>
      </w:r>
      <w:r>
        <w:rPr>
          <w:b/>
          <w:spacing w:val="-3"/>
        </w:rPr>
        <w:t xml:space="preserve"> </w:t>
      </w:r>
      <w:r>
        <w:rPr>
          <w:b/>
        </w:rPr>
        <w:t>clinical</w:t>
      </w:r>
      <w:r>
        <w:rPr>
          <w:b/>
          <w:spacing w:val="-1"/>
        </w:rPr>
        <w:t xml:space="preserve"> </w:t>
      </w:r>
      <w:r>
        <w:rPr>
          <w:b/>
          <w:spacing w:val="-2"/>
        </w:rPr>
        <w:t>partner.</w:t>
      </w:r>
    </w:p>
    <w:p w14:paraId="07873993" w14:textId="77777777" w:rsidR="00F75108" w:rsidRDefault="00000000">
      <w:pPr>
        <w:pStyle w:val="BodyText"/>
        <w:spacing w:before="180" w:line="259" w:lineRule="auto"/>
        <w:ind w:left="999" w:right="1295"/>
        <w:jc w:val="both"/>
      </w:pPr>
      <w:r>
        <w:t>BIDMC is the optimal clinical partner because of, among many other advantages: (1) its close physical proximity</w:t>
      </w:r>
      <w:r>
        <w:rPr>
          <w:spacing w:val="-2"/>
        </w:rPr>
        <w:t xml:space="preserve"> </w:t>
      </w:r>
      <w:r>
        <w:t>to</w:t>
      </w:r>
      <w:r>
        <w:rPr>
          <w:spacing w:val="-2"/>
        </w:rPr>
        <w:t xml:space="preserve"> </w:t>
      </w:r>
      <w:r>
        <w:t>Dana-Farber</w:t>
      </w:r>
      <w:r>
        <w:rPr>
          <w:spacing w:val="-1"/>
        </w:rPr>
        <w:t xml:space="preserve"> </w:t>
      </w:r>
      <w:r>
        <w:t>and</w:t>
      </w:r>
      <w:r>
        <w:rPr>
          <w:spacing w:val="-1"/>
        </w:rPr>
        <w:t xml:space="preserve"> </w:t>
      </w:r>
      <w:r>
        <w:t>the New Cancer</w:t>
      </w:r>
      <w:r>
        <w:rPr>
          <w:spacing w:val="-1"/>
        </w:rPr>
        <w:t xml:space="preserve"> </w:t>
      </w:r>
      <w:r>
        <w:t>Hospital, allowing</w:t>
      </w:r>
      <w:r>
        <w:rPr>
          <w:spacing w:val="-1"/>
        </w:rPr>
        <w:t xml:space="preserve"> </w:t>
      </w:r>
      <w:r>
        <w:t>physical</w:t>
      </w:r>
      <w:r>
        <w:rPr>
          <w:spacing w:val="-3"/>
        </w:rPr>
        <w:t xml:space="preserve"> </w:t>
      </w:r>
      <w:r>
        <w:t>connections to its facilities and services; (2) its affiliation with Harvard Medical School and word-class clinicians; and (3) its existing relationships and affiliations (including with community health centers), which may be leveraged to expand equitable access to the care Dana-Farber provides.</w:t>
      </w:r>
    </w:p>
    <w:p w14:paraId="07873994" w14:textId="77777777" w:rsidR="00F75108" w:rsidRDefault="00000000">
      <w:pPr>
        <w:spacing w:before="158"/>
        <w:ind w:left="999"/>
        <w:rPr>
          <w:b/>
        </w:rPr>
      </w:pPr>
      <w:r>
        <w:rPr>
          <w:b/>
          <w:spacing w:val="-2"/>
        </w:rPr>
        <w:t>Tables</w:t>
      </w:r>
    </w:p>
    <w:p w14:paraId="07873995" w14:textId="77777777" w:rsidR="00F75108" w:rsidRDefault="00000000">
      <w:pPr>
        <w:pStyle w:val="ListParagraph"/>
        <w:numPr>
          <w:ilvl w:val="0"/>
          <w:numId w:val="3"/>
        </w:numPr>
        <w:tabs>
          <w:tab w:val="left" w:pos="1716"/>
          <w:tab w:val="left" w:pos="1718"/>
        </w:tabs>
        <w:spacing w:before="182"/>
        <w:ind w:left="1718" w:right="1559" w:hanging="360"/>
      </w:pPr>
      <w:r>
        <w:rPr>
          <w:b/>
        </w:rPr>
        <w:t xml:space="preserve">To better understand Patient </w:t>
      </w:r>
      <w:proofErr w:type="gramStart"/>
      <w:r>
        <w:rPr>
          <w:b/>
        </w:rPr>
        <w:t>Panel</w:t>
      </w:r>
      <w:proofErr w:type="gramEnd"/>
      <w:r>
        <w:rPr>
          <w:b/>
        </w:rPr>
        <w:t xml:space="preserve"> need for the Applicant’s services, please complete the missing</w:t>
      </w:r>
      <w:r>
        <w:rPr>
          <w:b/>
          <w:spacing w:val="-1"/>
        </w:rPr>
        <w:t xml:space="preserve"> </w:t>
      </w:r>
      <w:r>
        <w:rPr>
          <w:b/>
        </w:rPr>
        <w:t>information</w:t>
      </w:r>
      <w:r>
        <w:rPr>
          <w:b/>
          <w:spacing w:val="-3"/>
        </w:rPr>
        <w:t xml:space="preserve"> </w:t>
      </w:r>
      <w:r>
        <w:rPr>
          <w:b/>
        </w:rPr>
        <w:t>in</w:t>
      </w:r>
      <w:r>
        <w:rPr>
          <w:b/>
          <w:spacing w:val="-5"/>
        </w:rPr>
        <w:t xml:space="preserve"> </w:t>
      </w:r>
      <w:r>
        <w:rPr>
          <w:b/>
        </w:rPr>
        <w:t>the</w:t>
      </w:r>
      <w:r>
        <w:rPr>
          <w:b/>
          <w:spacing w:val="-5"/>
        </w:rPr>
        <w:t xml:space="preserve"> </w:t>
      </w:r>
      <w:r>
        <w:rPr>
          <w:b/>
        </w:rPr>
        <w:t>Tables</w:t>
      </w:r>
      <w:r>
        <w:rPr>
          <w:b/>
          <w:spacing w:val="-4"/>
        </w:rPr>
        <w:t xml:space="preserve"> </w:t>
      </w:r>
      <w:r>
        <w:rPr>
          <w:b/>
        </w:rPr>
        <w:t>listed</w:t>
      </w:r>
      <w:r>
        <w:rPr>
          <w:b/>
          <w:spacing w:val="-3"/>
        </w:rPr>
        <w:t xml:space="preserve"> </w:t>
      </w:r>
      <w:r>
        <w:rPr>
          <w:b/>
        </w:rPr>
        <w:t>below</w:t>
      </w:r>
      <w:r>
        <w:rPr>
          <w:b/>
          <w:spacing w:val="-3"/>
        </w:rPr>
        <w:t xml:space="preserve"> </w:t>
      </w:r>
      <w:r>
        <w:rPr>
          <w:b/>
        </w:rPr>
        <w:t>and</w:t>
      </w:r>
      <w:r>
        <w:rPr>
          <w:b/>
          <w:spacing w:val="-3"/>
        </w:rPr>
        <w:t xml:space="preserve"> </w:t>
      </w:r>
      <w:r>
        <w:rPr>
          <w:b/>
        </w:rPr>
        <w:t>indicate</w:t>
      </w:r>
      <w:r>
        <w:rPr>
          <w:b/>
          <w:spacing w:val="-3"/>
        </w:rPr>
        <w:t xml:space="preserve"> </w:t>
      </w:r>
      <w:r>
        <w:rPr>
          <w:b/>
        </w:rPr>
        <w:t>FY</w:t>
      </w:r>
      <w:r>
        <w:rPr>
          <w:b/>
          <w:spacing w:val="-4"/>
        </w:rPr>
        <w:t xml:space="preserve"> </w:t>
      </w:r>
      <w:r>
        <w:rPr>
          <w:b/>
        </w:rPr>
        <w:t>or</w:t>
      </w:r>
      <w:r>
        <w:rPr>
          <w:b/>
          <w:spacing w:val="-1"/>
        </w:rPr>
        <w:t xml:space="preserve"> </w:t>
      </w:r>
      <w:r>
        <w:rPr>
          <w:b/>
        </w:rPr>
        <w:t>CY,</w:t>
      </w:r>
      <w:r>
        <w:rPr>
          <w:b/>
          <w:spacing w:val="-1"/>
        </w:rPr>
        <w:t xml:space="preserve"> </w:t>
      </w:r>
      <w:r>
        <w:rPr>
          <w:b/>
        </w:rPr>
        <w:t>and</w:t>
      </w:r>
      <w:r>
        <w:rPr>
          <w:b/>
          <w:spacing w:val="-5"/>
        </w:rPr>
        <w:t xml:space="preserve"> </w:t>
      </w:r>
      <w:r>
        <w:rPr>
          <w:b/>
        </w:rPr>
        <w:t>when</w:t>
      </w:r>
      <w:r>
        <w:rPr>
          <w:b/>
          <w:spacing w:val="-5"/>
        </w:rPr>
        <w:t xml:space="preserve"> </w:t>
      </w:r>
      <w:r>
        <w:rPr>
          <w:b/>
        </w:rPr>
        <w:t>appropriate, whether the data include inpatients admitted to BWH-licensed beds under the care of the Applicant’s medical oncologists</w:t>
      </w:r>
      <w:r>
        <w:t>.</w:t>
      </w:r>
    </w:p>
    <w:p w14:paraId="07873996" w14:textId="77777777" w:rsidR="00F75108" w:rsidRDefault="00000000">
      <w:pPr>
        <w:spacing w:before="267"/>
        <w:ind w:left="998"/>
        <w:rPr>
          <w:b/>
        </w:rPr>
      </w:pPr>
      <w:r>
        <w:rPr>
          <w:b/>
        </w:rPr>
        <w:t>Total</w:t>
      </w:r>
      <w:r>
        <w:rPr>
          <w:b/>
          <w:spacing w:val="-5"/>
        </w:rPr>
        <w:t xml:space="preserve"> </w:t>
      </w:r>
      <w:r>
        <w:rPr>
          <w:b/>
        </w:rPr>
        <w:t>Unique</w:t>
      </w:r>
      <w:r>
        <w:rPr>
          <w:b/>
          <w:spacing w:val="-6"/>
        </w:rPr>
        <w:t xml:space="preserve"> </w:t>
      </w:r>
      <w:r>
        <w:rPr>
          <w:b/>
        </w:rPr>
        <w:t>Patients,</w:t>
      </w:r>
      <w:r>
        <w:rPr>
          <w:b/>
          <w:spacing w:val="-4"/>
        </w:rPr>
        <w:t xml:space="preserve"> </w:t>
      </w:r>
      <w:r>
        <w:rPr>
          <w:b/>
        </w:rPr>
        <w:t>Demographics,</w:t>
      </w:r>
      <w:r>
        <w:rPr>
          <w:b/>
          <w:spacing w:val="-7"/>
        </w:rPr>
        <w:t xml:space="preserve"> </w:t>
      </w:r>
      <w:r>
        <w:rPr>
          <w:b/>
        </w:rPr>
        <w:t>and</w:t>
      </w:r>
      <w:r>
        <w:rPr>
          <w:b/>
          <w:spacing w:val="-6"/>
        </w:rPr>
        <w:t xml:space="preserve"> </w:t>
      </w:r>
      <w:r>
        <w:rPr>
          <w:b/>
          <w:spacing w:val="-2"/>
        </w:rPr>
        <w:t>Geography</w:t>
      </w:r>
    </w:p>
    <w:p w14:paraId="07873997" w14:textId="77777777" w:rsidR="00F75108" w:rsidRDefault="00000000">
      <w:pPr>
        <w:spacing w:before="1"/>
        <w:ind w:left="998"/>
        <w:rPr>
          <w:b/>
        </w:rPr>
      </w:pPr>
      <w:r>
        <w:rPr>
          <w:b/>
        </w:rPr>
        <w:t>Inclusive</w:t>
      </w:r>
      <w:r>
        <w:rPr>
          <w:b/>
          <w:spacing w:val="-7"/>
        </w:rPr>
        <w:t xml:space="preserve"> </w:t>
      </w:r>
      <w:r>
        <w:rPr>
          <w:b/>
        </w:rPr>
        <w:t>of</w:t>
      </w:r>
      <w:r>
        <w:rPr>
          <w:b/>
          <w:spacing w:val="-3"/>
        </w:rPr>
        <w:t xml:space="preserve"> </w:t>
      </w:r>
      <w:proofErr w:type="gramStart"/>
      <w:r>
        <w:rPr>
          <w:b/>
        </w:rPr>
        <w:t>all</w:t>
      </w:r>
      <w:r>
        <w:rPr>
          <w:b/>
          <w:spacing w:val="-2"/>
        </w:rPr>
        <w:t xml:space="preserve"> </w:t>
      </w:r>
      <w:r>
        <w:rPr>
          <w:b/>
        </w:rPr>
        <w:t>of</w:t>
      </w:r>
      <w:proofErr w:type="gramEnd"/>
      <w:r>
        <w:rPr>
          <w:b/>
          <w:spacing w:val="-3"/>
        </w:rPr>
        <w:t xml:space="preserve"> </w:t>
      </w:r>
      <w:r>
        <w:rPr>
          <w:b/>
        </w:rPr>
        <w:t>the</w:t>
      </w:r>
      <w:r>
        <w:rPr>
          <w:b/>
          <w:spacing w:val="-6"/>
        </w:rPr>
        <w:t xml:space="preserve"> </w:t>
      </w:r>
      <w:r>
        <w:rPr>
          <w:b/>
        </w:rPr>
        <w:t>Applicant’s</w:t>
      </w:r>
      <w:r>
        <w:rPr>
          <w:b/>
          <w:spacing w:val="-6"/>
        </w:rPr>
        <w:t xml:space="preserve"> </w:t>
      </w:r>
      <w:r>
        <w:rPr>
          <w:b/>
        </w:rPr>
        <w:t>inpatients</w:t>
      </w:r>
      <w:r>
        <w:rPr>
          <w:b/>
          <w:spacing w:val="-5"/>
        </w:rPr>
        <w:t xml:space="preserve"> </w:t>
      </w:r>
      <w:r>
        <w:rPr>
          <w:b/>
        </w:rPr>
        <w:t>and</w:t>
      </w:r>
      <w:r>
        <w:rPr>
          <w:b/>
          <w:spacing w:val="-4"/>
        </w:rPr>
        <w:t xml:space="preserve"> </w:t>
      </w:r>
      <w:r>
        <w:rPr>
          <w:b/>
        </w:rPr>
        <w:t>outpatients</w:t>
      </w:r>
      <w:r>
        <w:rPr>
          <w:b/>
          <w:spacing w:val="-2"/>
        </w:rPr>
        <w:t xml:space="preserve"> </w:t>
      </w:r>
      <w:r>
        <w:rPr>
          <w:b/>
        </w:rPr>
        <w:t>at</w:t>
      </w:r>
      <w:r>
        <w:rPr>
          <w:b/>
          <w:spacing w:val="-3"/>
        </w:rPr>
        <w:t xml:space="preserve"> </w:t>
      </w:r>
      <w:r>
        <w:rPr>
          <w:b/>
        </w:rPr>
        <w:t>all</w:t>
      </w:r>
      <w:r>
        <w:rPr>
          <w:b/>
          <w:spacing w:val="-4"/>
        </w:rPr>
        <w:t xml:space="preserve"> </w:t>
      </w:r>
      <w:r>
        <w:rPr>
          <w:b/>
          <w:spacing w:val="-2"/>
        </w:rPr>
        <w:t>sites</w:t>
      </w:r>
    </w:p>
    <w:p w14:paraId="07873998" w14:textId="77777777" w:rsidR="00F75108" w:rsidRDefault="00000000">
      <w:pPr>
        <w:pStyle w:val="BodyText"/>
        <w:ind w:left="998"/>
      </w:pPr>
      <w:r>
        <w:t>Responses</w:t>
      </w:r>
      <w:r>
        <w:rPr>
          <w:spacing w:val="-4"/>
        </w:rPr>
        <w:t xml:space="preserve"> </w:t>
      </w:r>
      <w:r>
        <w:t>to</w:t>
      </w:r>
      <w:r>
        <w:rPr>
          <w:spacing w:val="-4"/>
        </w:rPr>
        <w:t xml:space="preserve"> </w:t>
      </w:r>
      <w:proofErr w:type="spellStart"/>
      <w:r>
        <w:t>DoN</w:t>
      </w:r>
      <w:proofErr w:type="spellEnd"/>
      <w:r>
        <w:rPr>
          <w:spacing w:val="-5"/>
        </w:rPr>
        <w:t xml:space="preserve"> </w:t>
      </w:r>
      <w:r>
        <w:t>Questions,</w:t>
      </w:r>
      <w:r>
        <w:rPr>
          <w:spacing w:val="-3"/>
        </w:rPr>
        <w:t xml:space="preserve"> </w:t>
      </w:r>
      <w:r>
        <w:t>pg.</w:t>
      </w:r>
      <w:r>
        <w:rPr>
          <w:spacing w:val="-3"/>
        </w:rPr>
        <w:t xml:space="preserve"> </w:t>
      </w:r>
      <w:r>
        <w:rPr>
          <w:spacing w:val="-10"/>
        </w:rPr>
        <w:t>2</w:t>
      </w:r>
    </w:p>
    <w:p w14:paraId="07873999" w14:textId="77777777" w:rsidR="00F75108" w:rsidRDefault="00F75108">
      <w:pPr>
        <w:pStyle w:val="BodyText"/>
        <w:rPr>
          <w:sz w:val="20"/>
        </w:rPr>
      </w:pPr>
    </w:p>
    <w:p w14:paraId="0787399A" w14:textId="77777777" w:rsidR="00F75108" w:rsidRDefault="00F75108">
      <w:pPr>
        <w:pStyle w:val="BodyText"/>
        <w:spacing w:before="183"/>
        <w:rPr>
          <w:sz w:val="20"/>
        </w:rPr>
      </w:pPr>
    </w:p>
    <w:tbl>
      <w:tblPr>
        <w:tblW w:w="0" w:type="auto"/>
        <w:tblInd w:w="971" w:type="dxa"/>
        <w:tblLayout w:type="fixed"/>
        <w:tblCellMar>
          <w:left w:w="0" w:type="dxa"/>
          <w:right w:w="0" w:type="dxa"/>
        </w:tblCellMar>
        <w:tblLook w:val="01E0" w:firstRow="1" w:lastRow="1" w:firstColumn="1" w:lastColumn="1" w:noHBand="0" w:noVBand="0"/>
      </w:tblPr>
      <w:tblGrid>
        <w:gridCol w:w="3847"/>
        <w:gridCol w:w="1041"/>
        <w:gridCol w:w="926"/>
        <w:gridCol w:w="924"/>
        <w:gridCol w:w="925"/>
        <w:gridCol w:w="899"/>
        <w:gridCol w:w="840"/>
      </w:tblGrid>
      <w:tr w:rsidR="00F75108" w14:paraId="078739A2" w14:textId="77777777" w:rsidTr="00FF182A">
        <w:trPr>
          <w:cantSplit/>
          <w:trHeight w:val="246"/>
          <w:tblHeader/>
        </w:trPr>
        <w:tc>
          <w:tcPr>
            <w:tcW w:w="3847" w:type="dxa"/>
          </w:tcPr>
          <w:p w14:paraId="0787399B" w14:textId="77777777" w:rsidR="00F75108" w:rsidRDefault="00F75108">
            <w:pPr>
              <w:pStyle w:val="TableParagraph"/>
              <w:rPr>
                <w:rFonts w:ascii="Times New Roman"/>
                <w:sz w:val="18"/>
              </w:rPr>
            </w:pPr>
          </w:p>
        </w:tc>
        <w:tc>
          <w:tcPr>
            <w:tcW w:w="1041" w:type="dxa"/>
            <w:tcBorders>
              <w:bottom w:val="single" w:sz="4" w:space="0" w:color="000000"/>
            </w:tcBorders>
          </w:tcPr>
          <w:p w14:paraId="0787399C" w14:textId="77777777" w:rsidR="00F75108" w:rsidRDefault="00000000">
            <w:pPr>
              <w:pStyle w:val="TableParagraph"/>
              <w:spacing w:line="225" w:lineRule="exact"/>
              <w:ind w:left="242"/>
              <w:rPr>
                <w:b/>
              </w:rPr>
            </w:pPr>
            <w:r>
              <w:rPr>
                <w:b/>
                <w:spacing w:val="-4"/>
              </w:rPr>
              <w:t>FY18</w:t>
            </w:r>
          </w:p>
        </w:tc>
        <w:tc>
          <w:tcPr>
            <w:tcW w:w="926" w:type="dxa"/>
            <w:tcBorders>
              <w:bottom w:val="single" w:sz="4" w:space="0" w:color="000000"/>
            </w:tcBorders>
          </w:tcPr>
          <w:p w14:paraId="0787399D" w14:textId="77777777" w:rsidR="00F75108" w:rsidRDefault="00000000">
            <w:pPr>
              <w:pStyle w:val="TableParagraph"/>
              <w:spacing w:line="225" w:lineRule="exact"/>
              <w:ind w:left="127"/>
              <w:rPr>
                <w:b/>
              </w:rPr>
            </w:pPr>
            <w:r>
              <w:rPr>
                <w:b/>
                <w:spacing w:val="-4"/>
              </w:rPr>
              <w:t>FY19</w:t>
            </w:r>
          </w:p>
        </w:tc>
        <w:tc>
          <w:tcPr>
            <w:tcW w:w="924" w:type="dxa"/>
            <w:tcBorders>
              <w:bottom w:val="single" w:sz="4" w:space="0" w:color="000000"/>
            </w:tcBorders>
          </w:tcPr>
          <w:p w14:paraId="0787399E" w14:textId="77777777" w:rsidR="00F75108" w:rsidRDefault="00000000">
            <w:pPr>
              <w:pStyle w:val="TableParagraph"/>
              <w:spacing w:line="225" w:lineRule="exact"/>
              <w:ind w:left="125"/>
              <w:rPr>
                <w:b/>
              </w:rPr>
            </w:pPr>
            <w:r>
              <w:rPr>
                <w:b/>
                <w:spacing w:val="-4"/>
              </w:rPr>
              <w:t>FY20</w:t>
            </w:r>
          </w:p>
        </w:tc>
        <w:tc>
          <w:tcPr>
            <w:tcW w:w="925" w:type="dxa"/>
            <w:tcBorders>
              <w:bottom w:val="single" w:sz="4" w:space="0" w:color="000000"/>
            </w:tcBorders>
          </w:tcPr>
          <w:p w14:paraId="0787399F" w14:textId="77777777" w:rsidR="00F75108" w:rsidRDefault="00000000">
            <w:pPr>
              <w:pStyle w:val="TableParagraph"/>
              <w:spacing w:line="225" w:lineRule="exact"/>
              <w:ind w:left="123"/>
              <w:rPr>
                <w:b/>
              </w:rPr>
            </w:pPr>
            <w:r>
              <w:rPr>
                <w:b/>
                <w:spacing w:val="-4"/>
              </w:rPr>
              <w:t>FY21</w:t>
            </w:r>
          </w:p>
        </w:tc>
        <w:tc>
          <w:tcPr>
            <w:tcW w:w="899" w:type="dxa"/>
            <w:tcBorders>
              <w:bottom w:val="single" w:sz="4" w:space="0" w:color="000000"/>
            </w:tcBorders>
          </w:tcPr>
          <w:p w14:paraId="078739A0" w14:textId="77777777" w:rsidR="00F75108" w:rsidRDefault="00000000">
            <w:pPr>
              <w:pStyle w:val="TableParagraph"/>
              <w:spacing w:line="225" w:lineRule="exact"/>
              <w:ind w:left="124"/>
              <w:rPr>
                <w:b/>
              </w:rPr>
            </w:pPr>
            <w:r>
              <w:rPr>
                <w:b/>
                <w:spacing w:val="-4"/>
              </w:rPr>
              <w:t>FY22</w:t>
            </w:r>
          </w:p>
        </w:tc>
        <w:tc>
          <w:tcPr>
            <w:tcW w:w="840" w:type="dxa"/>
            <w:tcBorders>
              <w:bottom w:val="single" w:sz="4" w:space="0" w:color="000000"/>
            </w:tcBorders>
          </w:tcPr>
          <w:p w14:paraId="078739A1" w14:textId="77777777" w:rsidR="00F75108" w:rsidRDefault="00000000">
            <w:pPr>
              <w:pStyle w:val="TableParagraph"/>
              <w:spacing w:line="225" w:lineRule="exact"/>
              <w:ind w:left="152"/>
              <w:rPr>
                <w:b/>
              </w:rPr>
            </w:pPr>
            <w:r>
              <w:rPr>
                <w:b/>
                <w:spacing w:val="-4"/>
              </w:rPr>
              <w:t>FY23</w:t>
            </w:r>
          </w:p>
        </w:tc>
      </w:tr>
      <w:tr w:rsidR="00F75108" w14:paraId="078739AA" w14:textId="77777777" w:rsidTr="00FF182A">
        <w:trPr>
          <w:cantSplit/>
          <w:trHeight w:val="481"/>
        </w:trPr>
        <w:tc>
          <w:tcPr>
            <w:tcW w:w="3847" w:type="dxa"/>
          </w:tcPr>
          <w:p w14:paraId="078739A3" w14:textId="77777777" w:rsidR="00F75108" w:rsidRDefault="00000000">
            <w:pPr>
              <w:pStyle w:val="TableParagraph"/>
              <w:spacing w:before="18"/>
              <w:ind w:left="50"/>
              <w:rPr>
                <w:b/>
              </w:rPr>
            </w:pPr>
            <w:r>
              <w:rPr>
                <w:b/>
              </w:rPr>
              <w:t>Total</w:t>
            </w:r>
            <w:r>
              <w:rPr>
                <w:b/>
                <w:spacing w:val="-3"/>
              </w:rPr>
              <w:t xml:space="preserve"> </w:t>
            </w:r>
            <w:r>
              <w:rPr>
                <w:b/>
              </w:rPr>
              <w:t>Unique</w:t>
            </w:r>
            <w:r>
              <w:rPr>
                <w:b/>
                <w:spacing w:val="-3"/>
              </w:rPr>
              <w:t xml:space="preserve"> </w:t>
            </w:r>
            <w:r>
              <w:rPr>
                <w:b/>
                <w:spacing w:val="-2"/>
              </w:rPr>
              <w:t>Patients</w:t>
            </w:r>
          </w:p>
        </w:tc>
        <w:tc>
          <w:tcPr>
            <w:tcW w:w="1041" w:type="dxa"/>
            <w:tcBorders>
              <w:top w:val="single" w:sz="4" w:space="0" w:color="000000"/>
            </w:tcBorders>
          </w:tcPr>
          <w:p w14:paraId="078739A4" w14:textId="77777777" w:rsidR="00F75108" w:rsidRDefault="00000000">
            <w:pPr>
              <w:pStyle w:val="TableParagraph"/>
              <w:spacing w:before="18"/>
              <w:ind w:right="127"/>
              <w:jc w:val="right"/>
            </w:pPr>
            <w:r>
              <w:rPr>
                <w:spacing w:val="-2"/>
              </w:rPr>
              <w:t>73,074</w:t>
            </w:r>
          </w:p>
        </w:tc>
        <w:tc>
          <w:tcPr>
            <w:tcW w:w="926" w:type="dxa"/>
            <w:tcBorders>
              <w:top w:val="single" w:sz="4" w:space="0" w:color="000000"/>
            </w:tcBorders>
          </w:tcPr>
          <w:p w14:paraId="078739A5" w14:textId="77777777" w:rsidR="00F75108" w:rsidRDefault="00000000">
            <w:pPr>
              <w:pStyle w:val="TableParagraph"/>
              <w:spacing w:before="18"/>
              <w:ind w:left="182"/>
            </w:pPr>
            <w:r>
              <w:rPr>
                <w:spacing w:val="-2"/>
              </w:rPr>
              <w:t>76,789</w:t>
            </w:r>
          </w:p>
        </w:tc>
        <w:tc>
          <w:tcPr>
            <w:tcW w:w="924" w:type="dxa"/>
            <w:tcBorders>
              <w:top w:val="single" w:sz="4" w:space="0" w:color="000000"/>
            </w:tcBorders>
          </w:tcPr>
          <w:p w14:paraId="078739A6" w14:textId="77777777" w:rsidR="00F75108" w:rsidRDefault="00000000">
            <w:pPr>
              <w:pStyle w:val="TableParagraph"/>
              <w:spacing w:before="18"/>
              <w:ind w:left="180"/>
            </w:pPr>
            <w:r>
              <w:rPr>
                <w:spacing w:val="-2"/>
              </w:rPr>
              <w:t>79,358</w:t>
            </w:r>
          </w:p>
        </w:tc>
        <w:tc>
          <w:tcPr>
            <w:tcW w:w="925" w:type="dxa"/>
            <w:tcBorders>
              <w:top w:val="single" w:sz="4" w:space="0" w:color="000000"/>
            </w:tcBorders>
          </w:tcPr>
          <w:p w14:paraId="078739A7" w14:textId="77777777" w:rsidR="00F75108" w:rsidRDefault="00000000">
            <w:pPr>
              <w:pStyle w:val="TableParagraph"/>
              <w:spacing w:before="18"/>
              <w:ind w:right="130"/>
              <w:jc w:val="right"/>
            </w:pPr>
            <w:r>
              <w:rPr>
                <w:spacing w:val="-2"/>
              </w:rPr>
              <w:t>90,754</w:t>
            </w:r>
          </w:p>
        </w:tc>
        <w:tc>
          <w:tcPr>
            <w:tcW w:w="899" w:type="dxa"/>
            <w:tcBorders>
              <w:top w:val="single" w:sz="4" w:space="0" w:color="000000"/>
            </w:tcBorders>
          </w:tcPr>
          <w:p w14:paraId="078739A8" w14:textId="77777777" w:rsidR="00F75108" w:rsidRDefault="00000000">
            <w:pPr>
              <w:pStyle w:val="TableParagraph"/>
              <w:spacing w:before="18"/>
              <w:ind w:right="103"/>
              <w:jc w:val="right"/>
            </w:pPr>
            <w:r>
              <w:rPr>
                <w:spacing w:val="-2"/>
              </w:rPr>
              <w:t>96,940</w:t>
            </w:r>
          </w:p>
        </w:tc>
        <w:tc>
          <w:tcPr>
            <w:tcW w:w="840" w:type="dxa"/>
            <w:tcBorders>
              <w:top w:val="single" w:sz="4" w:space="0" w:color="000000"/>
            </w:tcBorders>
          </w:tcPr>
          <w:p w14:paraId="078739A9" w14:textId="77777777" w:rsidR="00F75108" w:rsidRDefault="00000000">
            <w:pPr>
              <w:pStyle w:val="TableParagraph"/>
              <w:spacing w:before="18"/>
              <w:ind w:right="16"/>
              <w:jc w:val="right"/>
            </w:pPr>
            <w:r>
              <w:rPr>
                <w:spacing w:val="-2"/>
              </w:rPr>
              <w:t>102,921</w:t>
            </w:r>
          </w:p>
        </w:tc>
      </w:tr>
      <w:tr w:rsidR="00F75108" w14:paraId="078739B2" w14:textId="77777777" w:rsidTr="00FF182A">
        <w:trPr>
          <w:cantSplit/>
          <w:trHeight w:val="484"/>
        </w:trPr>
        <w:tc>
          <w:tcPr>
            <w:tcW w:w="3847" w:type="dxa"/>
          </w:tcPr>
          <w:p w14:paraId="078739AB" w14:textId="77777777" w:rsidR="00F75108" w:rsidRDefault="00000000">
            <w:pPr>
              <w:pStyle w:val="TableParagraph"/>
              <w:spacing w:before="172"/>
              <w:ind w:left="50"/>
              <w:rPr>
                <w:b/>
              </w:rPr>
            </w:pPr>
            <w:r>
              <w:rPr>
                <w:b/>
                <w:spacing w:val="-2"/>
              </w:rPr>
              <w:t>Gender</w:t>
            </w:r>
            <w:r>
              <w:rPr>
                <w:b/>
                <w:spacing w:val="-2"/>
                <w:vertAlign w:val="superscript"/>
              </w:rPr>
              <w:t>^</w:t>
            </w:r>
          </w:p>
        </w:tc>
        <w:tc>
          <w:tcPr>
            <w:tcW w:w="1041" w:type="dxa"/>
          </w:tcPr>
          <w:p w14:paraId="078739AC" w14:textId="77777777" w:rsidR="00F75108" w:rsidRDefault="00F75108">
            <w:pPr>
              <w:pStyle w:val="TableParagraph"/>
              <w:rPr>
                <w:rFonts w:ascii="Times New Roman"/>
              </w:rPr>
            </w:pPr>
          </w:p>
        </w:tc>
        <w:tc>
          <w:tcPr>
            <w:tcW w:w="926" w:type="dxa"/>
          </w:tcPr>
          <w:p w14:paraId="078739AD" w14:textId="77777777" w:rsidR="00F75108" w:rsidRDefault="00F75108">
            <w:pPr>
              <w:pStyle w:val="TableParagraph"/>
              <w:rPr>
                <w:rFonts w:ascii="Times New Roman"/>
              </w:rPr>
            </w:pPr>
          </w:p>
        </w:tc>
        <w:tc>
          <w:tcPr>
            <w:tcW w:w="924" w:type="dxa"/>
          </w:tcPr>
          <w:p w14:paraId="078739AE" w14:textId="77777777" w:rsidR="00F75108" w:rsidRDefault="00F75108">
            <w:pPr>
              <w:pStyle w:val="TableParagraph"/>
              <w:rPr>
                <w:rFonts w:ascii="Times New Roman"/>
              </w:rPr>
            </w:pPr>
          </w:p>
        </w:tc>
        <w:tc>
          <w:tcPr>
            <w:tcW w:w="925" w:type="dxa"/>
          </w:tcPr>
          <w:p w14:paraId="078739AF" w14:textId="77777777" w:rsidR="00F75108" w:rsidRDefault="00F75108">
            <w:pPr>
              <w:pStyle w:val="TableParagraph"/>
              <w:rPr>
                <w:rFonts w:ascii="Times New Roman"/>
              </w:rPr>
            </w:pPr>
          </w:p>
        </w:tc>
        <w:tc>
          <w:tcPr>
            <w:tcW w:w="899" w:type="dxa"/>
          </w:tcPr>
          <w:p w14:paraId="078739B0" w14:textId="77777777" w:rsidR="00F75108" w:rsidRDefault="00F75108">
            <w:pPr>
              <w:pStyle w:val="TableParagraph"/>
              <w:rPr>
                <w:rFonts w:ascii="Times New Roman"/>
              </w:rPr>
            </w:pPr>
          </w:p>
        </w:tc>
        <w:tc>
          <w:tcPr>
            <w:tcW w:w="840" w:type="dxa"/>
          </w:tcPr>
          <w:p w14:paraId="078739B1" w14:textId="77777777" w:rsidR="00F75108" w:rsidRDefault="00F75108">
            <w:pPr>
              <w:pStyle w:val="TableParagraph"/>
              <w:rPr>
                <w:rFonts w:ascii="Times New Roman"/>
              </w:rPr>
            </w:pPr>
          </w:p>
        </w:tc>
      </w:tr>
      <w:tr w:rsidR="00F75108" w14:paraId="078739BA" w14:textId="77777777" w:rsidTr="00FF182A">
        <w:trPr>
          <w:cantSplit/>
          <w:trHeight w:val="314"/>
        </w:trPr>
        <w:tc>
          <w:tcPr>
            <w:tcW w:w="3847" w:type="dxa"/>
          </w:tcPr>
          <w:p w14:paraId="078739B3" w14:textId="77777777" w:rsidR="00F75108" w:rsidRDefault="00000000">
            <w:pPr>
              <w:pStyle w:val="TableParagraph"/>
              <w:spacing w:before="3"/>
              <w:ind w:left="50"/>
            </w:pPr>
            <w:r>
              <w:rPr>
                <w:spacing w:val="-2"/>
              </w:rPr>
              <w:t>Female</w:t>
            </w:r>
          </w:p>
        </w:tc>
        <w:tc>
          <w:tcPr>
            <w:tcW w:w="1041" w:type="dxa"/>
          </w:tcPr>
          <w:p w14:paraId="078739B4" w14:textId="77777777" w:rsidR="00F75108" w:rsidRDefault="00000000">
            <w:pPr>
              <w:pStyle w:val="TableParagraph"/>
              <w:spacing w:before="3"/>
              <w:ind w:right="128"/>
              <w:jc w:val="right"/>
            </w:pPr>
            <w:r>
              <w:rPr>
                <w:spacing w:val="-2"/>
              </w:rPr>
              <w:t>45,860</w:t>
            </w:r>
          </w:p>
        </w:tc>
        <w:tc>
          <w:tcPr>
            <w:tcW w:w="926" w:type="dxa"/>
          </w:tcPr>
          <w:p w14:paraId="078739B5" w14:textId="77777777" w:rsidR="00F75108" w:rsidRDefault="00000000">
            <w:pPr>
              <w:pStyle w:val="TableParagraph"/>
              <w:spacing w:before="3"/>
              <w:ind w:left="182"/>
            </w:pPr>
            <w:r>
              <w:rPr>
                <w:spacing w:val="-2"/>
              </w:rPr>
              <w:t>47,840</w:t>
            </w:r>
          </w:p>
        </w:tc>
        <w:tc>
          <w:tcPr>
            <w:tcW w:w="924" w:type="dxa"/>
          </w:tcPr>
          <w:p w14:paraId="078739B6" w14:textId="77777777" w:rsidR="00F75108" w:rsidRDefault="00000000">
            <w:pPr>
              <w:pStyle w:val="TableParagraph"/>
              <w:spacing w:before="3"/>
              <w:ind w:left="180"/>
            </w:pPr>
            <w:r>
              <w:rPr>
                <w:spacing w:val="-2"/>
              </w:rPr>
              <w:t>49,370</w:t>
            </w:r>
          </w:p>
        </w:tc>
        <w:tc>
          <w:tcPr>
            <w:tcW w:w="925" w:type="dxa"/>
          </w:tcPr>
          <w:p w14:paraId="078739B7" w14:textId="77777777" w:rsidR="00F75108" w:rsidRDefault="00000000">
            <w:pPr>
              <w:pStyle w:val="TableParagraph"/>
              <w:spacing w:before="3"/>
              <w:ind w:right="132"/>
              <w:jc w:val="right"/>
            </w:pPr>
            <w:r>
              <w:rPr>
                <w:spacing w:val="-2"/>
              </w:rPr>
              <w:t>56,720</w:t>
            </w:r>
          </w:p>
        </w:tc>
        <w:tc>
          <w:tcPr>
            <w:tcW w:w="899" w:type="dxa"/>
          </w:tcPr>
          <w:p w14:paraId="078739B8" w14:textId="77777777" w:rsidR="00F75108" w:rsidRDefault="00000000">
            <w:pPr>
              <w:pStyle w:val="TableParagraph"/>
              <w:spacing w:before="3"/>
              <w:ind w:right="103"/>
              <w:jc w:val="right"/>
            </w:pPr>
            <w:r>
              <w:rPr>
                <w:spacing w:val="-2"/>
              </w:rPr>
              <w:t>60,480</w:t>
            </w:r>
          </w:p>
        </w:tc>
        <w:tc>
          <w:tcPr>
            <w:tcW w:w="840" w:type="dxa"/>
          </w:tcPr>
          <w:p w14:paraId="078739B9" w14:textId="77777777" w:rsidR="00F75108" w:rsidRDefault="00000000">
            <w:pPr>
              <w:pStyle w:val="TableParagraph"/>
              <w:spacing w:before="3"/>
              <w:ind w:right="17"/>
              <w:jc w:val="right"/>
            </w:pPr>
            <w:r>
              <w:rPr>
                <w:spacing w:val="-2"/>
              </w:rPr>
              <w:t>64,000</w:t>
            </w:r>
          </w:p>
        </w:tc>
      </w:tr>
      <w:tr w:rsidR="00F75108" w14:paraId="078739C2" w14:textId="77777777" w:rsidTr="00FF182A">
        <w:trPr>
          <w:cantSplit/>
          <w:trHeight w:val="309"/>
        </w:trPr>
        <w:tc>
          <w:tcPr>
            <w:tcW w:w="3847" w:type="dxa"/>
          </w:tcPr>
          <w:p w14:paraId="078739BB" w14:textId="77777777" w:rsidR="00F75108" w:rsidRDefault="00000000">
            <w:pPr>
              <w:pStyle w:val="TableParagraph"/>
              <w:spacing w:before="3"/>
              <w:ind w:left="50"/>
            </w:pPr>
            <w:r>
              <w:rPr>
                <w:spacing w:val="-4"/>
              </w:rPr>
              <w:t>Male</w:t>
            </w:r>
          </w:p>
        </w:tc>
        <w:tc>
          <w:tcPr>
            <w:tcW w:w="1041" w:type="dxa"/>
          </w:tcPr>
          <w:p w14:paraId="078739BC" w14:textId="77777777" w:rsidR="00F75108" w:rsidRDefault="00000000">
            <w:pPr>
              <w:pStyle w:val="TableParagraph"/>
              <w:spacing w:before="3"/>
              <w:ind w:right="129"/>
              <w:jc w:val="right"/>
            </w:pPr>
            <w:r>
              <w:rPr>
                <w:spacing w:val="-2"/>
              </w:rPr>
              <w:t>27,210</w:t>
            </w:r>
          </w:p>
        </w:tc>
        <w:tc>
          <w:tcPr>
            <w:tcW w:w="926" w:type="dxa"/>
          </w:tcPr>
          <w:p w14:paraId="078739BD" w14:textId="77777777" w:rsidR="00F75108" w:rsidRDefault="00000000">
            <w:pPr>
              <w:pStyle w:val="TableParagraph"/>
              <w:spacing w:before="3"/>
              <w:ind w:left="182"/>
            </w:pPr>
            <w:r>
              <w:rPr>
                <w:spacing w:val="-2"/>
              </w:rPr>
              <w:t>28,960</w:t>
            </w:r>
          </w:p>
        </w:tc>
        <w:tc>
          <w:tcPr>
            <w:tcW w:w="924" w:type="dxa"/>
          </w:tcPr>
          <w:p w14:paraId="078739BE" w14:textId="77777777" w:rsidR="00F75108" w:rsidRDefault="00000000">
            <w:pPr>
              <w:pStyle w:val="TableParagraph"/>
              <w:spacing w:before="3"/>
              <w:ind w:left="180"/>
            </w:pPr>
            <w:r>
              <w:rPr>
                <w:spacing w:val="-2"/>
              </w:rPr>
              <w:t>29,980</w:t>
            </w:r>
          </w:p>
        </w:tc>
        <w:tc>
          <w:tcPr>
            <w:tcW w:w="925" w:type="dxa"/>
          </w:tcPr>
          <w:p w14:paraId="078739BF" w14:textId="77777777" w:rsidR="00F75108" w:rsidRDefault="00000000">
            <w:pPr>
              <w:pStyle w:val="TableParagraph"/>
              <w:spacing w:before="3"/>
              <w:ind w:right="131"/>
              <w:jc w:val="right"/>
            </w:pPr>
            <w:r>
              <w:rPr>
                <w:spacing w:val="-2"/>
              </w:rPr>
              <w:t>34,030</w:t>
            </w:r>
          </w:p>
        </w:tc>
        <w:tc>
          <w:tcPr>
            <w:tcW w:w="899" w:type="dxa"/>
          </w:tcPr>
          <w:p w14:paraId="078739C0" w14:textId="77777777" w:rsidR="00F75108" w:rsidRDefault="00000000">
            <w:pPr>
              <w:pStyle w:val="TableParagraph"/>
              <w:spacing w:before="3"/>
              <w:ind w:right="103"/>
              <w:jc w:val="right"/>
            </w:pPr>
            <w:r>
              <w:rPr>
                <w:spacing w:val="-2"/>
              </w:rPr>
              <w:t>36,450</w:t>
            </w:r>
          </w:p>
        </w:tc>
        <w:tc>
          <w:tcPr>
            <w:tcW w:w="840" w:type="dxa"/>
          </w:tcPr>
          <w:p w14:paraId="078739C1" w14:textId="77777777" w:rsidR="00F75108" w:rsidRDefault="00000000">
            <w:pPr>
              <w:pStyle w:val="TableParagraph"/>
              <w:spacing w:before="3"/>
              <w:ind w:right="18"/>
              <w:jc w:val="right"/>
            </w:pPr>
            <w:r>
              <w:rPr>
                <w:spacing w:val="-2"/>
              </w:rPr>
              <w:t>38,920</w:t>
            </w:r>
          </w:p>
        </w:tc>
      </w:tr>
      <w:tr w:rsidR="00F75108" w14:paraId="078739CA" w14:textId="77777777" w:rsidTr="00FF182A">
        <w:trPr>
          <w:cantSplit/>
          <w:trHeight w:val="478"/>
        </w:trPr>
        <w:tc>
          <w:tcPr>
            <w:tcW w:w="3847" w:type="dxa"/>
          </w:tcPr>
          <w:p w14:paraId="078739C3" w14:textId="77777777" w:rsidR="00F75108" w:rsidRDefault="00000000">
            <w:pPr>
              <w:pStyle w:val="TableParagraph"/>
              <w:spacing w:before="10"/>
              <w:ind w:left="50"/>
            </w:pPr>
            <w:r>
              <w:t>Unknown</w:t>
            </w:r>
            <w:r>
              <w:rPr>
                <w:spacing w:val="-4"/>
              </w:rPr>
              <w:t xml:space="preserve"> </w:t>
            </w:r>
            <w:r>
              <w:t>&amp;</w:t>
            </w:r>
            <w:r>
              <w:rPr>
                <w:spacing w:val="-3"/>
              </w:rPr>
              <w:t xml:space="preserve"> </w:t>
            </w:r>
            <w:r>
              <w:rPr>
                <w:spacing w:val="-10"/>
              </w:rPr>
              <w:t>X</w:t>
            </w:r>
          </w:p>
        </w:tc>
        <w:tc>
          <w:tcPr>
            <w:tcW w:w="1041" w:type="dxa"/>
          </w:tcPr>
          <w:p w14:paraId="078739C4" w14:textId="77777777" w:rsidR="00F75108" w:rsidRDefault="00000000">
            <w:pPr>
              <w:pStyle w:val="TableParagraph"/>
              <w:spacing w:line="267" w:lineRule="exact"/>
              <w:ind w:right="128"/>
              <w:jc w:val="right"/>
            </w:pPr>
            <w:r>
              <w:rPr>
                <w:spacing w:val="-10"/>
              </w:rPr>
              <w:t>0</w:t>
            </w:r>
          </w:p>
        </w:tc>
        <w:tc>
          <w:tcPr>
            <w:tcW w:w="926" w:type="dxa"/>
          </w:tcPr>
          <w:p w14:paraId="078739C5" w14:textId="77777777" w:rsidR="00F75108" w:rsidRDefault="00000000">
            <w:pPr>
              <w:pStyle w:val="TableParagraph"/>
              <w:spacing w:line="267" w:lineRule="exact"/>
              <w:ind w:right="127"/>
              <w:jc w:val="right"/>
            </w:pPr>
            <w:r>
              <w:rPr>
                <w:spacing w:val="-10"/>
              </w:rPr>
              <w:t>0</w:t>
            </w:r>
          </w:p>
        </w:tc>
        <w:tc>
          <w:tcPr>
            <w:tcW w:w="924" w:type="dxa"/>
          </w:tcPr>
          <w:p w14:paraId="078739C6" w14:textId="77777777" w:rsidR="00F75108" w:rsidRDefault="00000000">
            <w:pPr>
              <w:pStyle w:val="TableParagraph"/>
              <w:spacing w:line="267" w:lineRule="exact"/>
              <w:ind w:right="127"/>
              <w:jc w:val="right"/>
            </w:pPr>
            <w:r>
              <w:rPr>
                <w:spacing w:val="-10"/>
              </w:rPr>
              <w:t>0</w:t>
            </w:r>
          </w:p>
        </w:tc>
        <w:tc>
          <w:tcPr>
            <w:tcW w:w="925" w:type="dxa"/>
          </w:tcPr>
          <w:p w14:paraId="078739C7" w14:textId="77777777" w:rsidR="00F75108" w:rsidRDefault="00000000">
            <w:pPr>
              <w:pStyle w:val="TableParagraph"/>
              <w:spacing w:line="267" w:lineRule="exact"/>
              <w:ind w:right="131"/>
              <w:jc w:val="right"/>
            </w:pPr>
            <w:r>
              <w:rPr>
                <w:spacing w:val="-10"/>
              </w:rPr>
              <w:t>0</w:t>
            </w:r>
          </w:p>
        </w:tc>
        <w:tc>
          <w:tcPr>
            <w:tcW w:w="899" w:type="dxa"/>
          </w:tcPr>
          <w:p w14:paraId="078739C8" w14:textId="77777777" w:rsidR="00F75108" w:rsidRDefault="00000000">
            <w:pPr>
              <w:pStyle w:val="TableParagraph"/>
              <w:spacing w:line="267" w:lineRule="exact"/>
              <w:ind w:right="102"/>
              <w:jc w:val="right"/>
            </w:pPr>
            <w:r>
              <w:rPr>
                <w:spacing w:val="-5"/>
              </w:rPr>
              <w:t>10</w:t>
            </w:r>
          </w:p>
        </w:tc>
        <w:tc>
          <w:tcPr>
            <w:tcW w:w="840" w:type="dxa"/>
          </w:tcPr>
          <w:p w14:paraId="078739C9" w14:textId="77777777" w:rsidR="00F75108" w:rsidRDefault="00000000">
            <w:pPr>
              <w:pStyle w:val="TableParagraph"/>
              <w:spacing w:line="267" w:lineRule="exact"/>
              <w:ind w:right="17"/>
              <w:jc w:val="right"/>
            </w:pPr>
            <w:r>
              <w:rPr>
                <w:spacing w:val="-10"/>
              </w:rPr>
              <w:t>0</w:t>
            </w:r>
          </w:p>
        </w:tc>
      </w:tr>
      <w:tr w:rsidR="00F75108" w14:paraId="078739D2" w14:textId="77777777" w:rsidTr="00FF182A">
        <w:trPr>
          <w:cantSplit/>
          <w:trHeight w:val="471"/>
        </w:trPr>
        <w:tc>
          <w:tcPr>
            <w:tcW w:w="3847" w:type="dxa"/>
          </w:tcPr>
          <w:p w14:paraId="078739CB" w14:textId="77777777" w:rsidR="00F75108" w:rsidRDefault="00000000">
            <w:pPr>
              <w:pStyle w:val="TableParagraph"/>
              <w:spacing w:before="160"/>
              <w:ind w:left="50"/>
              <w:rPr>
                <w:b/>
              </w:rPr>
            </w:pPr>
            <w:r>
              <w:rPr>
                <w:b/>
              </w:rPr>
              <w:t>Race</w:t>
            </w:r>
            <w:r>
              <w:rPr>
                <w:b/>
                <w:spacing w:val="-1"/>
              </w:rPr>
              <w:t xml:space="preserve"> </w:t>
            </w:r>
            <w:r>
              <w:rPr>
                <w:b/>
              </w:rPr>
              <w:t>&amp;</w:t>
            </w:r>
            <w:r>
              <w:rPr>
                <w:b/>
                <w:spacing w:val="-2"/>
              </w:rPr>
              <w:t xml:space="preserve"> Ethnicity</w:t>
            </w:r>
          </w:p>
        </w:tc>
        <w:tc>
          <w:tcPr>
            <w:tcW w:w="1041" w:type="dxa"/>
          </w:tcPr>
          <w:p w14:paraId="078739CC" w14:textId="77777777" w:rsidR="00F75108" w:rsidRDefault="00F75108">
            <w:pPr>
              <w:pStyle w:val="TableParagraph"/>
              <w:rPr>
                <w:rFonts w:ascii="Times New Roman"/>
              </w:rPr>
            </w:pPr>
          </w:p>
        </w:tc>
        <w:tc>
          <w:tcPr>
            <w:tcW w:w="926" w:type="dxa"/>
          </w:tcPr>
          <w:p w14:paraId="078739CD" w14:textId="77777777" w:rsidR="00F75108" w:rsidRDefault="00F75108">
            <w:pPr>
              <w:pStyle w:val="TableParagraph"/>
              <w:rPr>
                <w:rFonts w:ascii="Times New Roman"/>
              </w:rPr>
            </w:pPr>
          </w:p>
        </w:tc>
        <w:tc>
          <w:tcPr>
            <w:tcW w:w="924" w:type="dxa"/>
          </w:tcPr>
          <w:p w14:paraId="078739CE" w14:textId="77777777" w:rsidR="00F75108" w:rsidRDefault="00F75108">
            <w:pPr>
              <w:pStyle w:val="TableParagraph"/>
              <w:rPr>
                <w:rFonts w:ascii="Times New Roman"/>
              </w:rPr>
            </w:pPr>
          </w:p>
        </w:tc>
        <w:tc>
          <w:tcPr>
            <w:tcW w:w="925" w:type="dxa"/>
          </w:tcPr>
          <w:p w14:paraId="078739CF" w14:textId="77777777" w:rsidR="00F75108" w:rsidRDefault="00F75108">
            <w:pPr>
              <w:pStyle w:val="TableParagraph"/>
              <w:rPr>
                <w:rFonts w:ascii="Times New Roman"/>
              </w:rPr>
            </w:pPr>
          </w:p>
        </w:tc>
        <w:tc>
          <w:tcPr>
            <w:tcW w:w="899" w:type="dxa"/>
          </w:tcPr>
          <w:p w14:paraId="078739D0" w14:textId="77777777" w:rsidR="00F75108" w:rsidRDefault="00F75108">
            <w:pPr>
              <w:pStyle w:val="TableParagraph"/>
              <w:rPr>
                <w:rFonts w:ascii="Times New Roman"/>
              </w:rPr>
            </w:pPr>
          </w:p>
        </w:tc>
        <w:tc>
          <w:tcPr>
            <w:tcW w:w="840" w:type="dxa"/>
          </w:tcPr>
          <w:p w14:paraId="078739D1" w14:textId="77777777" w:rsidR="00F75108" w:rsidRDefault="00F75108">
            <w:pPr>
              <w:pStyle w:val="TableParagraph"/>
              <w:rPr>
                <w:rFonts w:ascii="Times New Roman"/>
              </w:rPr>
            </w:pPr>
          </w:p>
        </w:tc>
      </w:tr>
      <w:tr w:rsidR="00F75108" w14:paraId="078739DA" w14:textId="77777777" w:rsidTr="00FF182A">
        <w:trPr>
          <w:cantSplit/>
          <w:trHeight w:val="315"/>
        </w:trPr>
        <w:tc>
          <w:tcPr>
            <w:tcW w:w="3847" w:type="dxa"/>
          </w:tcPr>
          <w:p w14:paraId="078739D3" w14:textId="77777777" w:rsidR="00F75108" w:rsidRDefault="00000000">
            <w:pPr>
              <w:pStyle w:val="TableParagraph"/>
              <w:spacing w:before="3"/>
              <w:ind w:left="50"/>
            </w:pPr>
            <w:r>
              <w:t>Asian</w:t>
            </w:r>
            <w:r>
              <w:rPr>
                <w:spacing w:val="-5"/>
              </w:rPr>
              <w:t xml:space="preserve"> </w:t>
            </w:r>
            <w:r>
              <w:t>Non-Hispanic</w:t>
            </w:r>
            <w:r>
              <w:rPr>
                <w:spacing w:val="-3"/>
              </w:rPr>
              <w:t xml:space="preserve"> </w:t>
            </w:r>
            <w:r>
              <w:t>or</w:t>
            </w:r>
            <w:r>
              <w:rPr>
                <w:spacing w:val="-5"/>
              </w:rPr>
              <w:t xml:space="preserve"> </w:t>
            </w:r>
            <w:r>
              <w:rPr>
                <w:spacing w:val="-2"/>
              </w:rPr>
              <w:t>Latino</w:t>
            </w:r>
          </w:p>
        </w:tc>
        <w:tc>
          <w:tcPr>
            <w:tcW w:w="1041" w:type="dxa"/>
          </w:tcPr>
          <w:p w14:paraId="078739D4" w14:textId="77777777" w:rsidR="00F75108" w:rsidRDefault="00000000">
            <w:pPr>
              <w:pStyle w:val="TableParagraph"/>
              <w:spacing w:before="3"/>
              <w:ind w:right="127"/>
              <w:jc w:val="right"/>
            </w:pPr>
            <w:r>
              <w:rPr>
                <w:spacing w:val="-2"/>
              </w:rPr>
              <w:t>1,980</w:t>
            </w:r>
          </w:p>
        </w:tc>
        <w:tc>
          <w:tcPr>
            <w:tcW w:w="926" w:type="dxa"/>
          </w:tcPr>
          <w:p w14:paraId="078739D5" w14:textId="77777777" w:rsidR="00F75108" w:rsidRDefault="00000000">
            <w:pPr>
              <w:pStyle w:val="TableParagraph"/>
              <w:spacing w:before="3"/>
              <w:ind w:right="126"/>
              <w:jc w:val="right"/>
            </w:pPr>
            <w:r>
              <w:rPr>
                <w:spacing w:val="-2"/>
              </w:rPr>
              <w:t>2,175</w:t>
            </w:r>
          </w:p>
        </w:tc>
        <w:tc>
          <w:tcPr>
            <w:tcW w:w="924" w:type="dxa"/>
          </w:tcPr>
          <w:p w14:paraId="078739D6" w14:textId="77777777" w:rsidR="00F75108" w:rsidRDefault="00000000">
            <w:pPr>
              <w:pStyle w:val="TableParagraph"/>
              <w:spacing w:before="3"/>
              <w:ind w:right="126"/>
              <w:jc w:val="right"/>
            </w:pPr>
            <w:r>
              <w:rPr>
                <w:spacing w:val="-2"/>
              </w:rPr>
              <w:t>2,121</w:t>
            </w:r>
          </w:p>
        </w:tc>
        <w:tc>
          <w:tcPr>
            <w:tcW w:w="925" w:type="dxa"/>
          </w:tcPr>
          <w:p w14:paraId="078739D7" w14:textId="77777777" w:rsidR="00F75108" w:rsidRDefault="00000000">
            <w:pPr>
              <w:pStyle w:val="TableParagraph"/>
              <w:spacing w:before="3"/>
              <w:ind w:right="130"/>
              <w:jc w:val="right"/>
            </w:pPr>
            <w:r>
              <w:rPr>
                <w:spacing w:val="-2"/>
              </w:rPr>
              <w:t>2,510</w:t>
            </w:r>
          </w:p>
        </w:tc>
        <w:tc>
          <w:tcPr>
            <w:tcW w:w="899" w:type="dxa"/>
          </w:tcPr>
          <w:p w14:paraId="078739D8" w14:textId="77777777" w:rsidR="00F75108" w:rsidRDefault="00000000">
            <w:pPr>
              <w:pStyle w:val="TableParagraph"/>
              <w:spacing w:before="3"/>
              <w:ind w:right="102"/>
              <w:jc w:val="right"/>
            </w:pPr>
            <w:r>
              <w:rPr>
                <w:spacing w:val="-2"/>
              </w:rPr>
              <w:t>2,883</w:t>
            </w:r>
          </w:p>
        </w:tc>
        <w:tc>
          <w:tcPr>
            <w:tcW w:w="840" w:type="dxa"/>
          </w:tcPr>
          <w:p w14:paraId="078739D9" w14:textId="77777777" w:rsidR="00F75108" w:rsidRDefault="00000000">
            <w:pPr>
              <w:pStyle w:val="TableParagraph"/>
              <w:spacing w:before="3"/>
              <w:ind w:right="16"/>
              <w:jc w:val="right"/>
            </w:pPr>
            <w:r>
              <w:rPr>
                <w:spacing w:val="-2"/>
              </w:rPr>
              <w:t>3,199</w:t>
            </w:r>
          </w:p>
        </w:tc>
      </w:tr>
      <w:tr w:rsidR="00F75108" w14:paraId="078739E2" w14:textId="77777777" w:rsidTr="00FF182A">
        <w:trPr>
          <w:cantSplit/>
          <w:trHeight w:val="315"/>
        </w:trPr>
        <w:tc>
          <w:tcPr>
            <w:tcW w:w="3847" w:type="dxa"/>
          </w:tcPr>
          <w:p w14:paraId="078739DB" w14:textId="77777777" w:rsidR="00F75108" w:rsidRDefault="00000000">
            <w:pPr>
              <w:pStyle w:val="TableParagraph"/>
              <w:spacing w:before="4"/>
              <w:ind w:left="50"/>
            </w:pPr>
            <w:r>
              <w:t>Black</w:t>
            </w:r>
            <w:r>
              <w:rPr>
                <w:spacing w:val="-5"/>
              </w:rPr>
              <w:t xml:space="preserve"> </w:t>
            </w:r>
            <w:r>
              <w:t>or</w:t>
            </w:r>
            <w:r>
              <w:rPr>
                <w:spacing w:val="-2"/>
              </w:rPr>
              <w:t xml:space="preserve"> </w:t>
            </w:r>
            <w:r>
              <w:t>African</w:t>
            </w:r>
            <w:r>
              <w:rPr>
                <w:spacing w:val="-3"/>
              </w:rPr>
              <w:t xml:space="preserve"> </w:t>
            </w:r>
            <w:r>
              <w:rPr>
                <w:spacing w:val="-2"/>
              </w:rPr>
              <w:t>American</w:t>
            </w:r>
          </w:p>
        </w:tc>
        <w:tc>
          <w:tcPr>
            <w:tcW w:w="1041" w:type="dxa"/>
          </w:tcPr>
          <w:p w14:paraId="078739DC" w14:textId="77777777" w:rsidR="00F75108" w:rsidRDefault="00000000">
            <w:pPr>
              <w:pStyle w:val="TableParagraph"/>
              <w:spacing w:before="4"/>
              <w:ind w:right="127"/>
              <w:jc w:val="right"/>
            </w:pPr>
            <w:r>
              <w:rPr>
                <w:spacing w:val="-2"/>
              </w:rPr>
              <w:t>2,714</w:t>
            </w:r>
          </w:p>
        </w:tc>
        <w:tc>
          <w:tcPr>
            <w:tcW w:w="926" w:type="dxa"/>
          </w:tcPr>
          <w:p w14:paraId="078739DD" w14:textId="77777777" w:rsidR="00F75108" w:rsidRDefault="00000000">
            <w:pPr>
              <w:pStyle w:val="TableParagraph"/>
              <w:spacing w:before="4"/>
              <w:ind w:right="126"/>
              <w:jc w:val="right"/>
            </w:pPr>
            <w:r>
              <w:rPr>
                <w:spacing w:val="-2"/>
              </w:rPr>
              <w:t>2,870</w:t>
            </w:r>
          </w:p>
        </w:tc>
        <w:tc>
          <w:tcPr>
            <w:tcW w:w="924" w:type="dxa"/>
          </w:tcPr>
          <w:p w14:paraId="078739DE" w14:textId="77777777" w:rsidR="00F75108" w:rsidRDefault="00000000">
            <w:pPr>
              <w:pStyle w:val="TableParagraph"/>
              <w:spacing w:before="4"/>
              <w:ind w:right="126"/>
              <w:jc w:val="right"/>
            </w:pPr>
            <w:r>
              <w:rPr>
                <w:spacing w:val="-2"/>
              </w:rPr>
              <w:t>2,885</w:t>
            </w:r>
          </w:p>
        </w:tc>
        <w:tc>
          <w:tcPr>
            <w:tcW w:w="925" w:type="dxa"/>
          </w:tcPr>
          <w:p w14:paraId="078739DF" w14:textId="77777777" w:rsidR="00F75108" w:rsidRDefault="00000000">
            <w:pPr>
              <w:pStyle w:val="TableParagraph"/>
              <w:spacing w:before="4"/>
              <w:ind w:right="130"/>
              <w:jc w:val="right"/>
            </w:pPr>
            <w:r>
              <w:rPr>
                <w:spacing w:val="-2"/>
              </w:rPr>
              <w:t>3,375</w:t>
            </w:r>
          </w:p>
        </w:tc>
        <w:tc>
          <w:tcPr>
            <w:tcW w:w="899" w:type="dxa"/>
          </w:tcPr>
          <w:p w14:paraId="078739E0" w14:textId="77777777" w:rsidR="00F75108" w:rsidRDefault="00000000">
            <w:pPr>
              <w:pStyle w:val="TableParagraph"/>
              <w:spacing w:before="4"/>
              <w:ind w:right="102"/>
              <w:jc w:val="right"/>
            </w:pPr>
            <w:r>
              <w:rPr>
                <w:spacing w:val="-2"/>
              </w:rPr>
              <w:t>3,799</w:t>
            </w:r>
          </w:p>
        </w:tc>
        <w:tc>
          <w:tcPr>
            <w:tcW w:w="840" w:type="dxa"/>
          </w:tcPr>
          <w:p w14:paraId="078739E1" w14:textId="77777777" w:rsidR="00F75108" w:rsidRDefault="00000000">
            <w:pPr>
              <w:pStyle w:val="TableParagraph"/>
              <w:spacing w:before="4"/>
              <w:ind w:right="16"/>
              <w:jc w:val="right"/>
            </w:pPr>
            <w:r>
              <w:rPr>
                <w:spacing w:val="-2"/>
              </w:rPr>
              <w:t>3,981</w:t>
            </w:r>
          </w:p>
        </w:tc>
      </w:tr>
      <w:tr w:rsidR="00F75108" w14:paraId="078739EA" w14:textId="77777777" w:rsidTr="00FF182A">
        <w:trPr>
          <w:cantSplit/>
          <w:trHeight w:val="314"/>
        </w:trPr>
        <w:tc>
          <w:tcPr>
            <w:tcW w:w="3847" w:type="dxa"/>
          </w:tcPr>
          <w:p w14:paraId="078739E3" w14:textId="77777777" w:rsidR="00F75108" w:rsidRDefault="00000000">
            <w:pPr>
              <w:pStyle w:val="TableParagraph"/>
              <w:spacing w:before="3"/>
              <w:ind w:left="50"/>
            </w:pPr>
            <w:r>
              <w:t>Hispanic</w:t>
            </w:r>
            <w:r>
              <w:rPr>
                <w:spacing w:val="-3"/>
              </w:rPr>
              <w:t xml:space="preserve"> </w:t>
            </w:r>
            <w:r>
              <w:t>or</w:t>
            </w:r>
            <w:r>
              <w:rPr>
                <w:spacing w:val="-4"/>
              </w:rPr>
              <w:t xml:space="preserve"> </w:t>
            </w:r>
            <w:r>
              <w:rPr>
                <w:spacing w:val="-2"/>
              </w:rPr>
              <w:t>Latino</w:t>
            </w:r>
          </w:p>
        </w:tc>
        <w:tc>
          <w:tcPr>
            <w:tcW w:w="1041" w:type="dxa"/>
          </w:tcPr>
          <w:p w14:paraId="078739E4" w14:textId="77777777" w:rsidR="00F75108" w:rsidRDefault="00000000">
            <w:pPr>
              <w:pStyle w:val="TableParagraph"/>
              <w:spacing w:before="3"/>
              <w:ind w:right="127"/>
              <w:jc w:val="right"/>
            </w:pPr>
            <w:r>
              <w:rPr>
                <w:spacing w:val="-2"/>
              </w:rPr>
              <w:t>2,597</w:t>
            </w:r>
          </w:p>
        </w:tc>
        <w:tc>
          <w:tcPr>
            <w:tcW w:w="926" w:type="dxa"/>
          </w:tcPr>
          <w:p w14:paraId="078739E5" w14:textId="77777777" w:rsidR="00F75108" w:rsidRDefault="00000000">
            <w:pPr>
              <w:pStyle w:val="TableParagraph"/>
              <w:spacing w:before="3"/>
              <w:ind w:right="126"/>
              <w:jc w:val="right"/>
            </w:pPr>
            <w:r>
              <w:rPr>
                <w:spacing w:val="-2"/>
              </w:rPr>
              <w:t>2,790</w:t>
            </w:r>
          </w:p>
        </w:tc>
        <w:tc>
          <w:tcPr>
            <w:tcW w:w="924" w:type="dxa"/>
          </w:tcPr>
          <w:p w14:paraId="078739E6" w14:textId="77777777" w:rsidR="00F75108" w:rsidRDefault="00000000">
            <w:pPr>
              <w:pStyle w:val="TableParagraph"/>
              <w:spacing w:before="3"/>
              <w:ind w:right="126"/>
              <w:jc w:val="right"/>
            </w:pPr>
            <w:r>
              <w:rPr>
                <w:spacing w:val="-2"/>
              </w:rPr>
              <w:t>3,950</w:t>
            </w:r>
          </w:p>
        </w:tc>
        <w:tc>
          <w:tcPr>
            <w:tcW w:w="925" w:type="dxa"/>
          </w:tcPr>
          <w:p w14:paraId="078739E7" w14:textId="77777777" w:rsidR="00F75108" w:rsidRDefault="00000000">
            <w:pPr>
              <w:pStyle w:val="TableParagraph"/>
              <w:spacing w:before="3"/>
              <w:ind w:right="130"/>
              <w:jc w:val="right"/>
            </w:pPr>
            <w:r>
              <w:rPr>
                <w:spacing w:val="-2"/>
              </w:rPr>
              <w:t>4,919</w:t>
            </w:r>
          </w:p>
        </w:tc>
        <w:tc>
          <w:tcPr>
            <w:tcW w:w="899" w:type="dxa"/>
          </w:tcPr>
          <w:p w14:paraId="078739E8" w14:textId="77777777" w:rsidR="00F75108" w:rsidRDefault="00000000">
            <w:pPr>
              <w:pStyle w:val="TableParagraph"/>
              <w:spacing w:before="3"/>
              <w:ind w:right="102"/>
              <w:jc w:val="right"/>
            </w:pPr>
            <w:r>
              <w:rPr>
                <w:spacing w:val="-2"/>
              </w:rPr>
              <w:t>5,563</w:t>
            </w:r>
          </w:p>
        </w:tc>
        <w:tc>
          <w:tcPr>
            <w:tcW w:w="840" w:type="dxa"/>
          </w:tcPr>
          <w:p w14:paraId="078739E9" w14:textId="77777777" w:rsidR="00F75108" w:rsidRDefault="00000000">
            <w:pPr>
              <w:pStyle w:val="TableParagraph"/>
              <w:spacing w:before="3"/>
              <w:ind w:right="16"/>
              <w:jc w:val="right"/>
            </w:pPr>
            <w:r>
              <w:rPr>
                <w:spacing w:val="-2"/>
              </w:rPr>
              <w:t>6,190</w:t>
            </w:r>
          </w:p>
        </w:tc>
      </w:tr>
      <w:tr w:rsidR="00F75108" w14:paraId="078739F2" w14:textId="77777777" w:rsidTr="00FF182A">
        <w:trPr>
          <w:cantSplit/>
          <w:trHeight w:val="314"/>
        </w:trPr>
        <w:tc>
          <w:tcPr>
            <w:tcW w:w="3847" w:type="dxa"/>
          </w:tcPr>
          <w:p w14:paraId="078739EB" w14:textId="77777777" w:rsidR="00F75108" w:rsidRDefault="00000000">
            <w:pPr>
              <w:pStyle w:val="TableParagraph"/>
              <w:spacing w:before="3"/>
              <w:ind w:left="50"/>
            </w:pPr>
            <w:r>
              <w:rPr>
                <w:spacing w:val="-2"/>
              </w:rPr>
              <w:t>Multiracial,</w:t>
            </w:r>
            <w:r>
              <w:rPr>
                <w:spacing w:val="18"/>
              </w:rPr>
              <w:t xml:space="preserve"> </w:t>
            </w:r>
            <w:r>
              <w:rPr>
                <w:spacing w:val="-2"/>
              </w:rPr>
              <w:t>non-Hispanic</w:t>
            </w:r>
          </w:p>
        </w:tc>
        <w:tc>
          <w:tcPr>
            <w:tcW w:w="1041" w:type="dxa"/>
          </w:tcPr>
          <w:p w14:paraId="078739EC" w14:textId="77777777" w:rsidR="00F75108" w:rsidRDefault="00000000">
            <w:pPr>
              <w:pStyle w:val="TableParagraph"/>
              <w:spacing w:before="3"/>
              <w:ind w:right="129"/>
              <w:jc w:val="right"/>
            </w:pPr>
            <w:r>
              <w:rPr>
                <w:spacing w:val="-5"/>
              </w:rPr>
              <w:t>531</w:t>
            </w:r>
          </w:p>
        </w:tc>
        <w:tc>
          <w:tcPr>
            <w:tcW w:w="926" w:type="dxa"/>
          </w:tcPr>
          <w:p w14:paraId="078739ED" w14:textId="77777777" w:rsidR="00F75108" w:rsidRDefault="00000000">
            <w:pPr>
              <w:pStyle w:val="TableParagraph"/>
              <w:spacing w:before="3"/>
              <w:ind w:right="129"/>
              <w:jc w:val="right"/>
            </w:pPr>
            <w:r>
              <w:rPr>
                <w:spacing w:val="-5"/>
              </w:rPr>
              <w:t>572</w:t>
            </w:r>
          </w:p>
        </w:tc>
        <w:tc>
          <w:tcPr>
            <w:tcW w:w="924" w:type="dxa"/>
          </w:tcPr>
          <w:p w14:paraId="078739EE" w14:textId="77777777" w:rsidR="00F75108" w:rsidRDefault="00000000">
            <w:pPr>
              <w:pStyle w:val="TableParagraph"/>
              <w:spacing w:before="3"/>
              <w:ind w:right="129"/>
              <w:jc w:val="right"/>
            </w:pPr>
            <w:r>
              <w:rPr>
                <w:spacing w:val="-5"/>
              </w:rPr>
              <w:t>661</w:t>
            </w:r>
          </w:p>
        </w:tc>
        <w:tc>
          <w:tcPr>
            <w:tcW w:w="925" w:type="dxa"/>
          </w:tcPr>
          <w:p w14:paraId="078739EF" w14:textId="77777777" w:rsidR="00F75108" w:rsidRDefault="00000000">
            <w:pPr>
              <w:pStyle w:val="TableParagraph"/>
              <w:spacing w:before="3"/>
              <w:ind w:right="132"/>
              <w:jc w:val="right"/>
            </w:pPr>
            <w:r>
              <w:rPr>
                <w:spacing w:val="-5"/>
              </w:rPr>
              <w:t>861</w:t>
            </w:r>
          </w:p>
        </w:tc>
        <w:tc>
          <w:tcPr>
            <w:tcW w:w="899" w:type="dxa"/>
          </w:tcPr>
          <w:p w14:paraId="078739F0" w14:textId="77777777" w:rsidR="00F75108" w:rsidRDefault="00000000">
            <w:pPr>
              <w:pStyle w:val="TableParagraph"/>
              <w:spacing w:before="3"/>
              <w:ind w:right="102"/>
              <w:jc w:val="right"/>
            </w:pPr>
            <w:r>
              <w:rPr>
                <w:spacing w:val="-2"/>
              </w:rPr>
              <w:t>1,197</w:t>
            </w:r>
          </w:p>
        </w:tc>
        <w:tc>
          <w:tcPr>
            <w:tcW w:w="840" w:type="dxa"/>
          </w:tcPr>
          <w:p w14:paraId="078739F1" w14:textId="77777777" w:rsidR="00F75108" w:rsidRDefault="00000000">
            <w:pPr>
              <w:pStyle w:val="TableParagraph"/>
              <w:spacing w:before="3"/>
              <w:ind w:right="16"/>
              <w:jc w:val="right"/>
            </w:pPr>
            <w:r>
              <w:rPr>
                <w:spacing w:val="-2"/>
              </w:rPr>
              <w:t>1,417</w:t>
            </w:r>
          </w:p>
        </w:tc>
      </w:tr>
      <w:tr w:rsidR="00F75108" w14:paraId="078739FA" w14:textId="77777777" w:rsidTr="00FF182A">
        <w:trPr>
          <w:cantSplit/>
          <w:trHeight w:val="267"/>
        </w:trPr>
        <w:tc>
          <w:tcPr>
            <w:tcW w:w="3847" w:type="dxa"/>
          </w:tcPr>
          <w:p w14:paraId="078739F3" w14:textId="77777777" w:rsidR="00F75108" w:rsidRDefault="00000000">
            <w:pPr>
              <w:pStyle w:val="TableParagraph"/>
              <w:spacing w:before="3" w:line="245" w:lineRule="exact"/>
              <w:ind w:left="50"/>
            </w:pPr>
            <w:r>
              <w:t>Null</w:t>
            </w:r>
            <w:r>
              <w:rPr>
                <w:spacing w:val="-2"/>
              </w:rPr>
              <w:t xml:space="preserve"> </w:t>
            </w:r>
            <w:r>
              <w:t xml:space="preserve">&amp; </w:t>
            </w:r>
            <w:r>
              <w:rPr>
                <w:spacing w:val="-2"/>
              </w:rPr>
              <w:t>Other</w:t>
            </w:r>
          </w:p>
        </w:tc>
        <w:tc>
          <w:tcPr>
            <w:tcW w:w="1041" w:type="dxa"/>
          </w:tcPr>
          <w:p w14:paraId="078739F4" w14:textId="77777777" w:rsidR="00F75108" w:rsidRDefault="00000000">
            <w:pPr>
              <w:pStyle w:val="TableParagraph"/>
              <w:spacing w:before="3" w:line="245" w:lineRule="exact"/>
              <w:ind w:right="127"/>
              <w:jc w:val="right"/>
            </w:pPr>
            <w:r>
              <w:rPr>
                <w:spacing w:val="-2"/>
              </w:rPr>
              <w:t>11,243</w:t>
            </w:r>
          </w:p>
        </w:tc>
        <w:tc>
          <w:tcPr>
            <w:tcW w:w="926" w:type="dxa"/>
          </w:tcPr>
          <w:p w14:paraId="078739F5" w14:textId="77777777" w:rsidR="00F75108" w:rsidRDefault="00000000">
            <w:pPr>
              <w:pStyle w:val="TableParagraph"/>
              <w:spacing w:before="3" w:line="245" w:lineRule="exact"/>
              <w:ind w:left="182"/>
            </w:pPr>
            <w:r>
              <w:rPr>
                <w:spacing w:val="-2"/>
              </w:rPr>
              <w:t>10,495</w:t>
            </w:r>
          </w:p>
        </w:tc>
        <w:tc>
          <w:tcPr>
            <w:tcW w:w="924" w:type="dxa"/>
          </w:tcPr>
          <w:p w14:paraId="078739F6" w14:textId="77777777" w:rsidR="00F75108" w:rsidRDefault="00000000">
            <w:pPr>
              <w:pStyle w:val="TableParagraph"/>
              <w:spacing w:before="3" w:line="245" w:lineRule="exact"/>
              <w:ind w:right="126"/>
              <w:jc w:val="right"/>
            </w:pPr>
            <w:r>
              <w:rPr>
                <w:spacing w:val="-2"/>
              </w:rPr>
              <w:t>9,463</w:t>
            </w:r>
          </w:p>
        </w:tc>
        <w:tc>
          <w:tcPr>
            <w:tcW w:w="925" w:type="dxa"/>
          </w:tcPr>
          <w:p w14:paraId="078739F7" w14:textId="77777777" w:rsidR="00F75108" w:rsidRDefault="00000000">
            <w:pPr>
              <w:pStyle w:val="TableParagraph"/>
              <w:spacing w:before="3" w:line="245" w:lineRule="exact"/>
              <w:ind w:right="130"/>
              <w:jc w:val="right"/>
            </w:pPr>
            <w:r>
              <w:rPr>
                <w:spacing w:val="-2"/>
              </w:rPr>
              <w:t>10,057</w:t>
            </w:r>
          </w:p>
        </w:tc>
        <w:tc>
          <w:tcPr>
            <w:tcW w:w="899" w:type="dxa"/>
          </w:tcPr>
          <w:p w14:paraId="078739F8" w14:textId="77777777" w:rsidR="00F75108" w:rsidRDefault="00000000">
            <w:pPr>
              <w:pStyle w:val="TableParagraph"/>
              <w:spacing w:before="3" w:line="245" w:lineRule="exact"/>
              <w:ind w:right="103"/>
              <w:jc w:val="right"/>
            </w:pPr>
            <w:r>
              <w:rPr>
                <w:spacing w:val="-2"/>
              </w:rPr>
              <w:t>10,322</w:t>
            </w:r>
          </w:p>
        </w:tc>
        <w:tc>
          <w:tcPr>
            <w:tcW w:w="840" w:type="dxa"/>
          </w:tcPr>
          <w:p w14:paraId="078739F9" w14:textId="77777777" w:rsidR="00F75108" w:rsidRDefault="00000000">
            <w:pPr>
              <w:pStyle w:val="TableParagraph"/>
              <w:spacing w:before="3" w:line="245" w:lineRule="exact"/>
              <w:ind w:right="17"/>
              <w:jc w:val="right"/>
            </w:pPr>
            <w:r>
              <w:rPr>
                <w:spacing w:val="-2"/>
              </w:rPr>
              <w:t>10,508</w:t>
            </w:r>
          </w:p>
        </w:tc>
      </w:tr>
      <w:tr w:rsidR="00FF182A" w14:paraId="2C319E29" w14:textId="77777777" w:rsidTr="00FF182A">
        <w:trPr>
          <w:cantSplit/>
          <w:trHeight w:val="267"/>
        </w:trPr>
        <w:tc>
          <w:tcPr>
            <w:tcW w:w="3847" w:type="dxa"/>
          </w:tcPr>
          <w:p w14:paraId="46C53CAE" w14:textId="30A78F93" w:rsidR="00FF182A" w:rsidRDefault="00FF182A" w:rsidP="00FF182A">
            <w:pPr>
              <w:pStyle w:val="TableParagraph"/>
              <w:spacing w:before="3" w:line="245" w:lineRule="exact"/>
              <w:ind w:left="50"/>
            </w:pPr>
            <w:r>
              <w:t>White</w:t>
            </w:r>
            <w:r>
              <w:rPr>
                <w:spacing w:val="-10"/>
              </w:rPr>
              <w:t xml:space="preserve"> </w:t>
            </w:r>
            <w:r>
              <w:t>or</w:t>
            </w:r>
            <w:r>
              <w:rPr>
                <w:spacing w:val="-8"/>
              </w:rPr>
              <w:t xml:space="preserve"> </w:t>
            </w:r>
            <w:r>
              <w:t>Caucasian</w:t>
            </w:r>
            <w:r>
              <w:rPr>
                <w:spacing w:val="-9"/>
              </w:rPr>
              <w:t xml:space="preserve"> </w:t>
            </w:r>
            <w:r>
              <w:t>Non-Hispanic</w:t>
            </w:r>
            <w:r>
              <w:rPr>
                <w:spacing w:val="-8"/>
              </w:rPr>
              <w:t xml:space="preserve"> </w:t>
            </w:r>
            <w:r>
              <w:t xml:space="preserve">or </w:t>
            </w:r>
            <w:r>
              <w:rPr>
                <w:spacing w:val="-2"/>
              </w:rPr>
              <w:t>Latino</w:t>
            </w:r>
          </w:p>
        </w:tc>
        <w:tc>
          <w:tcPr>
            <w:tcW w:w="1041" w:type="dxa"/>
          </w:tcPr>
          <w:p w14:paraId="273BBED0" w14:textId="77777777" w:rsidR="00FF182A" w:rsidRDefault="00FF182A" w:rsidP="00FF182A">
            <w:pPr>
              <w:pStyle w:val="TableParagraph"/>
              <w:spacing w:before="25"/>
            </w:pPr>
          </w:p>
          <w:p w14:paraId="17B5B30F" w14:textId="3A14052F" w:rsidR="00FF182A" w:rsidRDefault="00FF182A" w:rsidP="00FF182A">
            <w:pPr>
              <w:pStyle w:val="TableParagraph"/>
              <w:spacing w:before="3" w:line="245" w:lineRule="exact"/>
              <w:ind w:right="127"/>
              <w:jc w:val="right"/>
              <w:rPr>
                <w:spacing w:val="-2"/>
              </w:rPr>
            </w:pPr>
            <w:r>
              <w:rPr>
                <w:spacing w:val="-2"/>
              </w:rPr>
              <w:t>54,009</w:t>
            </w:r>
          </w:p>
        </w:tc>
        <w:tc>
          <w:tcPr>
            <w:tcW w:w="926" w:type="dxa"/>
          </w:tcPr>
          <w:p w14:paraId="2D17AAD3" w14:textId="77777777" w:rsidR="00FF182A" w:rsidRDefault="00FF182A" w:rsidP="00FF182A">
            <w:pPr>
              <w:pStyle w:val="TableParagraph"/>
              <w:spacing w:before="25"/>
            </w:pPr>
          </w:p>
          <w:p w14:paraId="30A303BE" w14:textId="000136D3" w:rsidR="00FF182A" w:rsidRDefault="00FF182A" w:rsidP="00FF182A">
            <w:pPr>
              <w:pStyle w:val="TableParagraph"/>
              <w:spacing w:before="3" w:line="245" w:lineRule="exact"/>
              <w:ind w:left="182"/>
              <w:rPr>
                <w:spacing w:val="-2"/>
              </w:rPr>
            </w:pPr>
            <w:r>
              <w:rPr>
                <w:spacing w:val="-2"/>
              </w:rPr>
              <w:t>57,887</w:t>
            </w:r>
          </w:p>
        </w:tc>
        <w:tc>
          <w:tcPr>
            <w:tcW w:w="924" w:type="dxa"/>
          </w:tcPr>
          <w:p w14:paraId="49A0EBC8" w14:textId="77777777" w:rsidR="00FF182A" w:rsidRDefault="00FF182A" w:rsidP="00FF182A">
            <w:pPr>
              <w:pStyle w:val="TableParagraph"/>
              <w:spacing w:before="25"/>
            </w:pPr>
          </w:p>
          <w:p w14:paraId="78D359D3" w14:textId="3D823B2A" w:rsidR="00FF182A" w:rsidRDefault="00FF182A" w:rsidP="00FF182A">
            <w:pPr>
              <w:pStyle w:val="TableParagraph"/>
              <w:spacing w:before="3" w:line="245" w:lineRule="exact"/>
              <w:ind w:right="126"/>
              <w:jc w:val="right"/>
              <w:rPr>
                <w:spacing w:val="-2"/>
              </w:rPr>
            </w:pPr>
            <w:r>
              <w:rPr>
                <w:spacing w:val="-2"/>
              </w:rPr>
              <w:t>60,278</w:t>
            </w:r>
          </w:p>
        </w:tc>
        <w:tc>
          <w:tcPr>
            <w:tcW w:w="925" w:type="dxa"/>
          </w:tcPr>
          <w:p w14:paraId="482483FD" w14:textId="77777777" w:rsidR="00FF182A" w:rsidRDefault="00FF182A" w:rsidP="00FF182A">
            <w:pPr>
              <w:pStyle w:val="TableParagraph"/>
              <w:spacing w:before="25"/>
            </w:pPr>
          </w:p>
          <w:p w14:paraId="5F29F0A2" w14:textId="3BE8508F" w:rsidR="00FF182A" w:rsidRDefault="00FF182A" w:rsidP="00FF182A">
            <w:pPr>
              <w:pStyle w:val="TableParagraph"/>
              <w:spacing w:before="3" w:line="245" w:lineRule="exact"/>
              <w:ind w:right="130"/>
              <w:jc w:val="right"/>
              <w:rPr>
                <w:spacing w:val="-2"/>
              </w:rPr>
            </w:pPr>
            <w:r>
              <w:rPr>
                <w:spacing w:val="-2"/>
              </w:rPr>
              <w:t>69,032</w:t>
            </w:r>
          </w:p>
        </w:tc>
        <w:tc>
          <w:tcPr>
            <w:tcW w:w="899" w:type="dxa"/>
          </w:tcPr>
          <w:p w14:paraId="5A675B02" w14:textId="77777777" w:rsidR="00FF182A" w:rsidRDefault="00FF182A" w:rsidP="00FF182A">
            <w:pPr>
              <w:pStyle w:val="TableParagraph"/>
              <w:spacing w:before="25"/>
            </w:pPr>
          </w:p>
          <w:p w14:paraId="67014FCA" w14:textId="4A1B4C7E" w:rsidR="00FF182A" w:rsidRDefault="00FF182A" w:rsidP="00FF182A">
            <w:pPr>
              <w:pStyle w:val="TableParagraph"/>
              <w:spacing w:before="3" w:line="245" w:lineRule="exact"/>
              <w:ind w:right="103"/>
              <w:jc w:val="right"/>
              <w:rPr>
                <w:spacing w:val="-2"/>
              </w:rPr>
            </w:pPr>
            <w:r>
              <w:rPr>
                <w:spacing w:val="-2"/>
              </w:rPr>
              <w:t>73,176</w:t>
            </w:r>
          </w:p>
        </w:tc>
        <w:tc>
          <w:tcPr>
            <w:tcW w:w="840" w:type="dxa"/>
          </w:tcPr>
          <w:p w14:paraId="145265C7" w14:textId="77777777" w:rsidR="00FF182A" w:rsidRDefault="00FF182A" w:rsidP="00FF182A">
            <w:pPr>
              <w:pStyle w:val="TableParagraph"/>
              <w:spacing w:before="25"/>
            </w:pPr>
          </w:p>
          <w:p w14:paraId="385EE986" w14:textId="38173B44" w:rsidR="00FF182A" w:rsidRDefault="00FF182A" w:rsidP="00FF182A">
            <w:pPr>
              <w:pStyle w:val="TableParagraph"/>
              <w:spacing w:before="3" w:line="245" w:lineRule="exact"/>
              <w:ind w:right="17"/>
              <w:jc w:val="right"/>
              <w:rPr>
                <w:spacing w:val="-2"/>
              </w:rPr>
            </w:pPr>
            <w:r>
              <w:rPr>
                <w:spacing w:val="-2"/>
              </w:rPr>
              <w:t>77,626</w:t>
            </w:r>
          </w:p>
        </w:tc>
      </w:tr>
      <w:tr w:rsidR="00FF182A" w14:paraId="5B7D815D" w14:textId="77777777" w:rsidTr="00FF182A">
        <w:trPr>
          <w:cantSplit/>
          <w:trHeight w:val="267"/>
        </w:trPr>
        <w:tc>
          <w:tcPr>
            <w:tcW w:w="3847" w:type="dxa"/>
          </w:tcPr>
          <w:p w14:paraId="391898E9" w14:textId="24A2F929" w:rsidR="00FF182A" w:rsidRDefault="00FF182A" w:rsidP="00FF182A">
            <w:pPr>
              <w:pStyle w:val="TableParagraph"/>
              <w:spacing w:before="3" w:line="245" w:lineRule="exact"/>
              <w:ind w:left="50"/>
            </w:pPr>
            <w:r>
              <w:rPr>
                <w:b/>
                <w:spacing w:val="-5"/>
              </w:rPr>
              <w:t>Age</w:t>
            </w:r>
          </w:p>
        </w:tc>
        <w:tc>
          <w:tcPr>
            <w:tcW w:w="1041" w:type="dxa"/>
          </w:tcPr>
          <w:p w14:paraId="7FAEE88D" w14:textId="77777777" w:rsidR="00FF182A" w:rsidRDefault="00FF182A" w:rsidP="00FF182A">
            <w:pPr>
              <w:pStyle w:val="TableParagraph"/>
              <w:spacing w:before="25"/>
            </w:pPr>
          </w:p>
        </w:tc>
        <w:tc>
          <w:tcPr>
            <w:tcW w:w="926" w:type="dxa"/>
          </w:tcPr>
          <w:p w14:paraId="741C551E" w14:textId="77777777" w:rsidR="00FF182A" w:rsidRDefault="00FF182A" w:rsidP="00FF182A">
            <w:pPr>
              <w:pStyle w:val="TableParagraph"/>
              <w:spacing w:before="25"/>
            </w:pPr>
          </w:p>
        </w:tc>
        <w:tc>
          <w:tcPr>
            <w:tcW w:w="924" w:type="dxa"/>
          </w:tcPr>
          <w:p w14:paraId="7DFA4F50" w14:textId="77777777" w:rsidR="00FF182A" w:rsidRDefault="00FF182A" w:rsidP="00FF182A">
            <w:pPr>
              <w:pStyle w:val="TableParagraph"/>
              <w:spacing w:before="25"/>
            </w:pPr>
          </w:p>
        </w:tc>
        <w:tc>
          <w:tcPr>
            <w:tcW w:w="925" w:type="dxa"/>
          </w:tcPr>
          <w:p w14:paraId="06C1B42A" w14:textId="77777777" w:rsidR="00FF182A" w:rsidRDefault="00FF182A" w:rsidP="00FF182A">
            <w:pPr>
              <w:pStyle w:val="TableParagraph"/>
              <w:spacing w:before="25"/>
            </w:pPr>
          </w:p>
        </w:tc>
        <w:tc>
          <w:tcPr>
            <w:tcW w:w="899" w:type="dxa"/>
          </w:tcPr>
          <w:p w14:paraId="50296BB9" w14:textId="77777777" w:rsidR="00FF182A" w:rsidRDefault="00FF182A" w:rsidP="00FF182A">
            <w:pPr>
              <w:pStyle w:val="TableParagraph"/>
              <w:spacing w:before="25"/>
            </w:pPr>
          </w:p>
        </w:tc>
        <w:tc>
          <w:tcPr>
            <w:tcW w:w="840" w:type="dxa"/>
          </w:tcPr>
          <w:p w14:paraId="60168873" w14:textId="77777777" w:rsidR="00FF182A" w:rsidRDefault="00FF182A" w:rsidP="00FF182A">
            <w:pPr>
              <w:pStyle w:val="TableParagraph"/>
              <w:spacing w:before="25"/>
            </w:pPr>
          </w:p>
        </w:tc>
      </w:tr>
      <w:tr w:rsidR="00FF182A" w14:paraId="3257D28A" w14:textId="77777777" w:rsidTr="00FF182A">
        <w:trPr>
          <w:cantSplit/>
          <w:trHeight w:val="267"/>
        </w:trPr>
        <w:tc>
          <w:tcPr>
            <w:tcW w:w="3847" w:type="dxa"/>
          </w:tcPr>
          <w:p w14:paraId="20B3A37B" w14:textId="1B3D5577" w:rsidR="00FF182A" w:rsidRDefault="00FF182A" w:rsidP="00FF182A">
            <w:pPr>
              <w:pStyle w:val="TableParagraph"/>
              <w:spacing w:before="3" w:line="245" w:lineRule="exact"/>
              <w:ind w:left="50"/>
            </w:pPr>
            <w:r>
              <w:rPr>
                <w:spacing w:val="-2"/>
              </w:rPr>
              <w:lastRenderedPageBreak/>
              <w:t>0-</w:t>
            </w:r>
            <w:r>
              <w:rPr>
                <w:spacing w:val="-5"/>
              </w:rPr>
              <w:t>18</w:t>
            </w:r>
          </w:p>
        </w:tc>
        <w:tc>
          <w:tcPr>
            <w:tcW w:w="1041" w:type="dxa"/>
          </w:tcPr>
          <w:p w14:paraId="26937AF4" w14:textId="1B047938" w:rsidR="00FF182A" w:rsidRDefault="00FF182A" w:rsidP="00FF182A">
            <w:pPr>
              <w:pStyle w:val="TableParagraph"/>
              <w:spacing w:before="25"/>
            </w:pPr>
            <w:r>
              <w:rPr>
                <w:spacing w:val="-5"/>
              </w:rPr>
              <w:t>73</w:t>
            </w:r>
          </w:p>
        </w:tc>
        <w:tc>
          <w:tcPr>
            <w:tcW w:w="926" w:type="dxa"/>
          </w:tcPr>
          <w:p w14:paraId="02E0B13F" w14:textId="15AB1BA8" w:rsidR="00FF182A" w:rsidRDefault="00FF182A" w:rsidP="00FF182A">
            <w:pPr>
              <w:pStyle w:val="TableParagraph"/>
              <w:spacing w:before="25"/>
            </w:pPr>
            <w:r>
              <w:rPr>
                <w:spacing w:val="-5"/>
              </w:rPr>
              <w:t>78</w:t>
            </w:r>
          </w:p>
        </w:tc>
        <w:tc>
          <w:tcPr>
            <w:tcW w:w="924" w:type="dxa"/>
          </w:tcPr>
          <w:p w14:paraId="00FC5FC2" w14:textId="6050CC5A" w:rsidR="00FF182A" w:rsidRDefault="00FF182A" w:rsidP="00FF182A">
            <w:pPr>
              <w:pStyle w:val="TableParagraph"/>
              <w:spacing w:before="25"/>
            </w:pPr>
            <w:r>
              <w:rPr>
                <w:spacing w:val="-5"/>
              </w:rPr>
              <w:t>69</w:t>
            </w:r>
          </w:p>
        </w:tc>
        <w:tc>
          <w:tcPr>
            <w:tcW w:w="925" w:type="dxa"/>
          </w:tcPr>
          <w:p w14:paraId="6CF24CD9" w14:textId="16BC8E1C" w:rsidR="00FF182A" w:rsidRDefault="00FF182A" w:rsidP="00FF182A">
            <w:pPr>
              <w:pStyle w:val="TableParagraph"/>
              <w:spacing w:before="25"/>
            </w:pPr>
            <w:r>
              <w:rPr>
                <w:spacing w:val="-5"/>
              </w:rPr>
              <w:t>75</w:t>
            </w:r>
          </w:p>
        </w:tc>
        <w:tc>
          <w:tcPr>
            <w:tcW w:w="899" w:type="dxa"/>
          </w:tcPr>
          <w:p w14:paraId="267B1A96" w14:textId="5AA493D9" w:rsidR="00FF182A" w:rsidRDefault="00FF182A" w:rsidP="00FF182A">
            <w:pPr>
              <w:pStyle w:val="TableParagraph"/>
              <w:spacing w:before="25"/>
            </w:pPr>
            <w:r>
              <w:rPr>
                <w:spacing w:val="-5"/>
              </w:rPr>
              <w:t>68</w:t>
            </w:r>
          </w:p>
        </w:tc>
        <w:tc>
          <w:tcPr>
            <w:tcW w:w="840" w:type="dxa"/>
          </w:tcPr>
          <w:p w14:paraId="5BB7B998" w14:textId="76C8D734" w:rsidR="00FF182A" w:rsidRDefault="00FF182A" w:rsidP="00FF182A">
            <w:pPr>
              <w:pStyle w:val="TableParagraph"/>
              <w:spacing w:before="25"/>
            </w:pPr>
            <w:r>
              <w:rPr>
                <w:spacing w:val="-5"/>
              </w:rPr>
              <w:t>82</w:t>
            </w:r>
          </w:p>
        </w:tc>
      </w:tr>
      <w:tr w:rsidR="00FF182A" w14:paraId="63B0B4F1" w14:textId="77777777" w:rsidTr="00FF182A">
        <w:trPr>
          <w:cantSplit/>
          <w:trHeight w:val="267"/>
        </w:trPr>
        <w:tc>
          <w:tcPr>
            <w:tcW w:w="3847" w:type="dxa"/>
          </w:tcPr>
          <w:p w14:paraId="11C788D3" w14:textId="11F4CAE6" w:rsidR="00FF182A" w:rsidRDefault="00FF182A" w:rsidP="00FF182A">
            <w:pPr>
              <w:pStyle w:val="TableParagraph"/>
              <w:spacing w:before="3" w:line="245" w:lineRule="exact"/>
              <w:ind w:left="50"/>
            </w:pPr>
            <w:r>
              <w:rPr>
                <w:spacing w:val="-2"/>
              </w:rPr>
              <w:t>19-</w:t>
            </w:r>
            <w:r>
              <w:rPr>
                <w:spacing w:val="-5"/>
              </w:rPr>
              <w:t>35</w:t>
            </w:r>
          </w:p>
        </w:tc>
        <w:tc>
          <w:tcPr>
            <w:tcW w:w="1041" w:type="dxa"/>
          </w:tcPr>
          <w:p w14:paraId="2ED8B21D" w14:textId="77188755" w:rsidR="00FF182A" w:rsidRDefault="00FF182A" w:rsidP="00FF182A">
            <w:pPr>
              <w:pStyle w:val="TableParagraph"/>
              <w:spacing w:before="25"/>
            </w:pPr>
            <w:r>
              <w:rPr>
                <w:spacing w:val="-2"/>
              </w:rPr>
              <w:t>4,399</w:t>
            </w:r>
          </w:p>
        </w:tc>
        <w:tc>
          <w:tcPr>
            <w:tcW w:w="926" w:type="dxa"/>
          </w:tcPr>
          <w:p w14:paraId="4A35C37F" w14:textId="030CC769" w:rsidR="00FF182A" w:rsidRDefault="00FF182A" w:rsidP="00FF182A">
            <w:pPr>
              <w:pStyle w:val="TableParagraph"/>
              <w:spacing w:before="25"/>
            </w:pPr>
            <w:r>
              <w:rPr>
                <w:spacing w:val="-2"/>
              </w:rPr>
              <w:t>4,675</w:t>
            </w:r>
          </w:p>
        </w:tc>
        <w:tc>
          <w:tcPr>
            <w:tcW w:w="924" w:type="dxa"/>
          </w:tcPr>
          <w:p w14:paraId="0B99CB7D" w14:textId="1C4AC09E" w:rsidR="00FF182A" w:rsidRDefault="00FF182A" w:rsidP="00FF182A">
            <w:pPr>
              <w:pStyle w:val="TableParagraph"/>
              <w:spacing w:before="25"/>
            </w:pPr>
            <w:r>
              <w:rPr>
                <w:spacing w:val="-2"/>
              </w:rPr>
              <w:t>4,753</w:t>
            </w:r>
          </w:p>
        </w:tc>
        <w:tc>
          <w:tcPr>
            <w:tcW w:w="925" w:type="dxa"/>
          </w:tcPr>
          <w:p w14:paraId="2620208D" w14:textId="7ACC2D16" w:rsidR="00FF182A" w:rsidRDefault="00FF182A" w:rsidP="00FF182A">
            <w:pPr>
              <w:pStyle w:val="TableParagraph"/>
              <w:spacing w:before="25"/>
            </w:pPr>
            <w:r>
              <w:rPr>
                <w:spacing w:val="-2"/>
              </w:rPr>
              <w:t>5,748</w:t>
            </w:r>
          </w:p>
        </w:tc>
        <w:tc>
          <w:tcPr>
            <w:tcW w:w="899" w:type="dxa"/>
          </w:tcPr>
          <w:p w14:paraId="398D8628" w14:textId="05EAA4F9" w:rsidR="00FF182A" w:rsidRDefault="00FF182A" w:rsidP="00FF182A">
            <w:pPr>
              <w:pStyle w:val="TableParagraph"/>
              <w:spacing w:before="25"/>
            </w:pPr>
            <w:r>
              <w:rPr>
                <w:spacing w:val="-2"/>
              </w:rPr>
              <w:t>6,192</w:t>
            </w:r>
          </w:p>
        </w:tc>
        <w:tc>
          <w:tcPr>
            <w:tcW w:w="840" w:type="dxa"/>
          </w:tcPr>
          <w:p w14:paraId="05608A92" w14:textId="15C7A13A" w:rsidR="00FF182A" w:rsidRDefault="00FF182A" w:rsidP="00FF182A">
            <w:pPr>
              <w:pStyle w:val="TableParagraph"/>
              <w:spacing w:before="25"/>
            </w:pPr>
            <w:r>
              <w:rPr>
                <w:spacing w:val="-2"/>
              </w:rPr>
              <w:t>6,669</w:t>
            </w:r>
          </w:p>
        </w:tc>
      </w:tr>
      <w:tr w:rsidR="00FF182A" w14:paraId="0066A163" w14:textId="77777777" w:rsidTr="00FF182A">
        <w:trPr>
          <w:cantSplit/>
          <w:trHeight w:val="267"/>
        </w:trPr>
        <w:tc>
          <w:tcPr>
            <w:tcW w:w="3847" w:type="dxa"/>
          </w:tcPr>
          <w:p w14:paraId="18D948AB" w14:textId="7C4A0756" w:rsidR="00FF182A" w:rsidRDefault="00FF182A" w:rsidP="00FF182A">
            <w:pPr>
              <w:pStyle w:val="TableParagraph"/>
              <w:spacing w:before="3" w:line="245" w:lineRule="exact"/>
              <w:ind w:left="50"/>
              <w:rPr>
                <w:spacing w:val="-2"/>
              </w:rPr>
            </w:pPr>
            <w:r>
              <w:rPr>
                <w:spacing w:val="-2"/>
              </w:rPr>
              <w:t>36-</w:t>
            </w:r>
            <w:r>
              <w:rPr>
                <w:spacing w:val="-5"/>
              </w:rPr>
              <w:t>55</w:t>
            </w:r>
          </w:p>
        </w:tc>
        <w:tc>
          <w:tcPr>
            <w:tcW w:w="1041" w:type="dxa"/>
          </w:tcPr>
          <w:p w14:paraId="62C57753" w14:textId="3F086D2C" w:rsidR="00FF182A" w:rsidRDefault="00FF182A" w:rsidP="00FF182A">
            <w:pPr>
              <w:pStyle w:val="TableParagraph"/>
              <w:spacing w:before="25"/>
              <w:rPr>
                <w:spacing w:val="-2"/>
              </w:rPr>
            </w:pPr>
            <w:r>
              <w:rPr>
                <w:spacing w:val="-2"/>
              </w:rPr>
              <w:t>18,965</w:t>
            </w:r>
          </w:p>
        </w:tc>
        <w:tc>
          <w:tcPr>
            <w:tcW w:w="926" w:type="dxa"/>
          </w:tcPr>
          <w:p w14:paraId="4C7F95A0" w14:textId="41510DAC" w:rsidR="00FF182A" w:rsidRDefault="00FF182A" w:rsidP="00FF182A">
            <w:pPr>
              <w:pStyle w:val="TableParagraph"/>
              <w:spacing w:before="25"/>
              <w:rPr>
                <w:spacing w:val="-2"/>
              </w:rPr>
            </w:pPr>
            <w:r>
              <w:rPr>
                <w:spacing w:val="-2"/>
              </w:rPr>
              <w:t>19,422</w:t>
            </w:r>
          </w:p>
        </w:tc>
        <w:tc>
          <w:tcPr>
            <w:tcW w:w="924" w:type="dxa"/>
          </w:tcPr>
          <w:p w14:paraId="559BF93C" w14:textId="5D864D69" w:rsidR="00FF182A" w:rsidRDefault="00FF182A" w:rsidP="00FF182A">
            <w:pPr>
              <w:pStyle w:val="TableParagraph"/>
              <w:spacing w:before="25"/>
              <w:rPr>
                <w:spacing w:val="-2"/>
              </w:rPr>
            </w:pPr>
            <w:r>
              <w:rPr>
                <w:spacing w:val="-2"/>
              </w:rPr>
              <w:t>19,445</w:t>
            </w:r>
          </w:p>
        </w:tc>
        <w:tc>
          <w:tcPr>
            <w:tcW w:w="925" w:type="dxa"/>
          </w:tcPr>
          <w:p w14:paraId="5BB55208" w14:textId="04548B64" w:rsidR="00FF182A" w:rsidRDefault="00FF182A" w:rsidP="00FF182A">
            <w:pPr>
              <w:pStyle w:val="TableParagraph"/>
              <w:spacing w:before="25"/>
              <w:rPr>
                <w:spacing w:val="-2"/>
              </w:rPr>
            </w:pPr>
            <w:r>
              <w:rPr>
                <w:spacing w:val="-2"/>
              </w:rPr>
              <w:t>21,782</w:t>
            </w:r>
          </w:p>
        </w:tc>
        <w:tc>
          <w:tcPr>
            <w:tcW w:w="899" w:type="dxa"/>
          </w:tcPr>
          <w:p w14:paraId="5618D193" w14:textId="3A74316D" w:rsidR="00FF182A" w:rsidRDefault="00FF182A" w:rsidP="00FF182A">
            <w:pPr>
              <w:pStyle w:val="TableParagraph"/>
              <w:spacing w:before="25"/>
              <w:rPr>
                <w:spacing w:val="-2"/>
              </w:rPr>
            </w:pPr>
            <w:r>
              <w:rPr>
                <w:spacing w:val="-2"/>
              </w:rPr>
              <w:t>23,222</w:t>
            </w:r>
          </w:p>
        </w:tc>
        <w:tc>
          <w:tcPr>
            <w:tcW w:w="840" w:type="dxa"/>
          </w:tcPr>
          <w:p w14:paraId="112CD7FC" w14:textId="169901FC" w:rsidR="00FF182A" w:rsidRDefault="00FF182A" w:rsidP="00FF182A">
            <w:pPr>
              <w:pStyle w:val="TableParagraph"/>
              <w:spacing w:before="25"/>
              <w:rPr>
                <w:spacing w:val="-2"/>
              </w:rPr>
            </w:pPr>
            <w:r>
              <w:rPr>
                <w:spacing w:val="-2"/>
              </w:rPr>
              <w:t>24,208</w:t>
            </w:r>
          </w:p>
        </w:tc>
      </w:tr>
      <w:tr w:rsidR="00FF182A" w14:paraId="2D6A92A6" w14:textId="77777777" w:rsidTr="00FF182A">
        <w:trPr>
          <w:cantSplit/>
          <w:trHeight w:val="267"/>
        </w:trPr>
        <w:tc>
          <w:tcPr>
            <w:tcW w:w="3847" w:type="dxa"/>
          </w:tcPr>
          <w:p w14:paraId="244C22A4" w14:textId="6C88C8A3" w:rsidR="00FF182A" w:rsidRDefault="00FF182A" w:rsidP="00FF182A">
            <w:pPr>
              <w:pStyle w:val="TableParagraph"/>
              <w:spacing w:before="3" w:line="245" w:lineRule="exact"/>
              <w:ind w:left="50"/>
              <w:rPr>
                <w:spacing w:val="-2"/>
              </w:rPr>
            </w:pPr>
            <w:r>
              <w:rPr>
                <w:spacing w:val="-2"/>
              </w:rPr>
              <w:t>56-</w:t>
            </w:r>
            <w:r>
              <w:rPr>
                <w:spacing w:val="-5"/>
              </w:rPr>
              <w:t>75</w:t>
            </w:r>
          </w:p>
        </w:tc>
        <w:tc>
          <w:tcPr>
            <w:tcW w:w="1041" w:type="dxa"/>
          </w:tcPr>
          <w:p w14:paraId="17D9B85C" w14:textId="5686095A" w:rsidR="00FF182A" w:rsidRDefault="00FF182A" w:rsidP="00FF182A">
            <w:pPr>
              <w:pStyle w:val="TableParagraph"/>
              <w:spacing w:before="25"/>
              <w:rPr>
                <w:spacing w:val="-2"/>
              </w:rPr>
            </w:pPr>
            <w:r>
              <w:rPr>
                <w:spacing w:val="-2"/>
              </w:rPr>
              <w:t>39,887</w:t>
            </w:r>
          </w:p>
        </w:tc>
        <w:tc>
          <w:tcPr>
            <w:tcW w:w="926" w:type="dxa"/>
          </w:tcPr>
          <w:p w14:paraId="16825F8A" w14:textId="6F21B083" w:rsidR="00FF182A" w:rsidRDefault="00FF182A" w:rsidP="00FF182A">
            <w:pPr>
              <w:pStyle w:val="TableParagraph"/>
              <w:spacing w:before="25"/>
              <w:rPr>
                <w:spacing w:val="-2"/>
              </w:rPr>
            </w:pPr>
            <w:r>
              <w:rPr>
                <w:spacing w:val="-2"/>
              </w:rPr>
              <w:t>41,963</w:t>
            </w:r>
          </w:p>
        </w:tc>
        <w:tc>
          <w:tcPr>
            <w:tcW w:w="924" w:type="dxa"/>
          </w:tcPr>
          <w:p w14:paraId="2297FADD" w14:textId="7A7D843A" w:rsidR="00FF182A" w:rsidRDefault="00FF182A" w:rsidP="00FF182A">
            <w:pPr>
              <w:pStyle w:val="TableParagraph"/>
              <w:spacing w:before="25"/>
              <w:rPr>
                <w:spacing w:val="-2"/>
              </w:rPr>
            </w:pPr>
            <w:r>
              <w:rPr>
                <w:spacing w:val="-2"/>
              </w:rPr>
              <w:t>43,205</w:t>
            </w:r>
          </w:p>
        </w:tc>
        <w:tc>
          <w:tcPr>
            <w:tcW w:w="925" w:type="dxa"/>
          </w:tcPr>
          <w:p w14:paraId="3B7FBFEF" w14:textId="3C46A1FA" w:rsidR="00FF182A" w:rsidRDefault="00FF182A" w:rsidP="00FF182A">
            <w:pPr>
              <w:pStyle w:val="TableParagraph"/>
              <w:spacing w:before="25"/>
              <w:rPr>
                <w:spacing w:val="-2"/>
              </w:rPr>
            </w:pPr>
            <w:r>
              <w:rPr>
                <w:spacing w:val="-2"/>
              </w:rPr>
              <w:t>48,813</w:t>
            </w:r>
          </w:p>
        </w:tc>
        <w:tc>
          <w:tcPr>
            <w:tcW w:w="899" w:type="dxa"/>
          </w:tcPr>
          <w:p w14:paraId="2EF310E3" w14:textId="7CC0C5DD" w:rsidR="00FF182A" w:rsidRDefault="00FF182A" w:rsidP="00FF182A">
            <w:pPr>
              <w:pStyle w:val="TableParagraph"/>
              <w:spacing w:before="25"/>
              <w:rPr>
                <w:spacing w:val="-2"/>
              </w:rPr>
            </w:pPr>
            <w:r>
              <w:rPr>
                <w:spacing w:val="-2"/>
              </w:rPr>
              <w:t>51,780</w:t>
            </w:r>
          </w:p>
        </w:tc>
        <w:tc>
          <w:tcPr>
            <w:tcW w:w="840" w:type="dxa"/>
          </w:tcPr>
          <w:p w14:paraId="3DDB9EDE" w14:textId="0A73AB85" w:rsidR="00FF182A" w:rsidRDefault="00FF182A" w:rsidP="00FF182A">
            <w:pPr>
              <w:pStyle w:val="TableParagraph"/>
              <w:spacing w:before="25"/>
              <w:rPr>
                <w:spacing w:val="-2"/>
              </w:rPr>
            </w:pPr>
            <w:r>
              <w:rPr>
                <w:spacing w:val="-2"/>
              </w:rPr>
              <w:t>54,463</w:t>
            </w:r>
          </w:p>
        </w:tc>
      </w:tr>
      <w:tr w:rsidR="00FF182A" w14:paraId="520F2693" w14:textId="77777777" w:rsidTr="00FF182A">
        <w:trPr>
          <w:cantSplit/>
          <w:trHeight w:val="267"/>
        </w:trPr>
        <w:tc>
          <w:tcPr>
            <w:tcW w:w="3847" w:type="dxa"/>
          </w:tcPr>
          <w:p w14:paraId="53D7381E" w14:textId="2A47C233" w:rsidR="00FF182A" w:rsidRDefault="00FF182A" w:rsidP="00FF182A">
            <w:pPr>
              <w:pStyle w:val="TableParagraph"/>
              <w:spacing w:before="3" w:line="245" w:lineRule="exact"/>
              <w:ind w:left="50"/>
              <w:rPr>
                <w:spacing w:val="-2"/>
              </w:rPr>
            </w:pPr>
            <w:r>
              <w:rPr>
                <w:spacing w:val="-5"/>
              </w:rPr>
              <w:t>75+</w:t>
            </w:r>
          </w:p>
        </w:tc>
        <w:tc>
          <w:tcPr>
            <w:tcW w:w="1041" w:type="dxa"/>
          </w:tcPr>
          <w:p w14:paraId="0290B5C3" w14:textId="1DF1EE7A" w:rsidR="00FF182A" w:rsidRDefault="00FF182A" w:rsidP="00FF182A">
            <w:pPr>
              <w:pStyle w:val="TableParagraph"/>
              <w:spacing w:before="25"/>
              <w:rPr>
                <w:spacing w:val="-2"/>
              </w:rPr>
            </w:pPr>
            <w:r>
              <w:rPr>
                <w:spacing w:val="-2"/>
              </w:rPr>
              <w:t>10,936</w:t>
            </w:r>
          </w:p>
        </w:tc>
        <w:tc>
          <w:tcPr>
            <w:tcW w:w="926" w:type="dxa"/>
          </w:tcPr>
          <w:p w14:paraId="0499ABAC" w14:textId="655690E4" w:rsidR="00FF182A" w:rsidRDefault="00FF182A" w:rsidP="00FF182A">
            <w:pPr>
              <w:pStyle w:val="TableParagraph"/>
              <w:spacing w:before="25"/>
              <w:rPr>
                <w:spacing w:val="-2"/>
              </w:rPr>
            </w:pPr>
            <w:r>
              <w:rPr>
                <w:spacing w:val="-2"/>
              </w:rPr>
              <w:t>12,031</w:t>
            </w:r>
          </w:p>
        </w:tc>
        <w:tc>
          <w:tcPr>
            <w:tcW w:w="924" w:type="dxa"/>
          </w:tcPr>
          <w:p w14:paraId="165B90F3" w14:textId="45015B1C" w:rsidR="00FF182A" w:rsidRDefault="00FF182A" w:rsidP="00FF182A">
            <w:pPr>
              <w:pStyle w:val="TableParagraph"/>
              <w:spacing w:before="25"/>
              <w:rPr>
                <w:spacing w:val="-2"/>
              </w:rPr>
            </w:pPr>
            <w:r>
              <w:rPr>
                <w:spacing w:val="-2"/>
              </w:rPr>
              <w:t>13,162</w:t>
            </w:r>
          </w:p>
        </w:tc>
        <w:tc>
          <w:tcPr>
            <w:tcW w:w="925" w:type="dxa"/>
          </w:tcPr>
          <w:p w14:paraId="51D46BDF" w14:textId="60112AAB" w:rsidR="00FF182A" w:rsidRDefault="00FF182A" w:rsidP="00FF182A">
            <w:pPr>
              <w:pStyle w:val="TableParagraph"/>
              <w:spacing w:before="25"/>
              <w:rPr>
                <w:spacing w:val="-2"/>
              </w:rPr>
            </w:pPr>
            <w:r>
              <w:rPr>
                <w:spacing w:val="-2"/>
              </w:rPr>
              <w:t>15,763</w:t>
            </w:r>
          </w:p>
        </w:tc>
        <w:tc>
          <w:tcPr>
            <w:tcW w:w="899" w:type="dxa"/>
          </w:tcPr>
          <w:p w14:paraId="5D3B1E0B" w14:textId="0D9ED8BC" w:rsidR="00FF182A" w:rsidRDefault="00FF182A" w:rsidP="00FF182A">
            <w:pPr>
              <w:pStyle w:val="TableParagraph"/>
              <w:spacing w:before="25"/>
              <w:rPr>
                <w:spacing w:val="-2"/>
              </w:rPr>
            </w:pPr>
            <w:r>
              <w:rPr>
                <w:spacing w:val="-2"/>
              </w:rPr>
              <w:t>17,328</w:t>
            </w:r>
          </w:p>
        </w:tc>
        <w:tc>
          <w:tcPr>
            <w:tcW w:w="840" w:type="dxa"/>
          </w:tcPr>
          <w:p w14:paraId="3FFC6DDA" w14:textId="21ED6C61" w:rsidR="00FF182A" w:rsidRDefault="00FF182A" w:rsidP="00FF182A">
            <w:pPr>
              <w:pStyle w:val="TableParagraph"/>
              <w:spacing w:before="25"/>
              <w:rPr>
                <w:spacing w:val="-2"/>
              </w:rPr>
            </w:pPr>
            <w:r>
              <w:rPr>
                <w:spacing w:val="-2"/>
              </w:rPr>
              <w:t>19,450</w:t>
            </w:r>
          </w:p>
        </w:tc>
      </w:tr>
      <w:tr w:rsidR="00FF182A" w14:paraId="27616F16" w14:textId="77777777" w:rsidTr="00FF182A">
        <w:trPr>
          <w:cantSplit/>
          <w:trHeight w:val="267"/>
        </w:trPr>
        <w:tc>
          <w:tcPr>
            <w:tcW w:w="3847" w:type="dxa"/>
          </w:tcPr>
          <w:p w14:paraId="2FFEE26D" w14:textId="5FEF7921" w:rsidR="00FF182A" w:rsidRDefault="00FF182A" w:rsidP="00FF182A">
            <w:pPr>
              <w:pStyle w:val="TableParagraph"/>
              <w:spacing w:before="3" w:line="245" w:lineRule="exact"/>
              <w:ind w:left="50"/>
              <w:rPr>
                <w:spacing w:val="-5"/>
              </w:rPr>
            </w:pPr>
            <w:r>
              <w:rPr>
                <w:b/>
                <w:spacing w:val="-2"/>
              </w:rPr>
              <w:t>Geography</w:t>
            </w:r>
          </w:p>
        </w:tc>
        <w:tc>
          <w:tcPr>
            <w:tcW w:w="1041" w:type="dxa"/>
          </w:tcPr>
          <w:p w14:paraId="604146F6" w14:textId="77777777" w:rsidR="00FF182A" w:rsidRDefault="00FF182A" w:rsidP="00FF182A">
            <w:pPr>
              <w:pStyle w:val="TableParagraph"/>
              <w:spacing w:before="25"/>
              <w:rPr>
                <w:spacing w:val="-2"/>
              </w:rPr>
            </w:pPr>
          </w:p>
        </w:tc>
        <w:tc>
          <w:tcPr>
            <w:tcW w:w="926" w:type="dxa"/>
          </w:tcPr>
          <w:p w14:paraId="434C43A1" w14:textId="77777777" w:rsidR="00FF182A" w:rsidRDefault="00FF182A" w:rsidP="00FF182A">
            <w:pPr>
              <w:pStyle w:val="TableParagraph"/>
              <w:spacing w:before="25"/>
              <w:rPr>
                <w:spacing w:val="-2"/>
              </w:rPr>
            </w:pPr>
          </w:p>
        </w:tc>
        <w:tc>
          <w:tcPr>
            <w:tcW w:w="924" w:type="dxa"/>
          </w:tcPr>
          <w:p w14:paraId="5FCB3F6B" w14:textId="77777777" w:rsidR="00FF182A" w:rsidRDefault="00FF182A" w:rsidP="00FF182A">
            <w:pPr>
              <w:pStyle w:val="TableParagraph"/>
              <w:spacing w:before="25"/>
              <w:rPr>
                <w:spacing w:val="-2"/>
              </w:rPr>
            </w:pPr>
          </w:p>
        </w:tc>
        <w:tc>
          <w:tcPr>
            <w:tcW w:w="925" w:type="dxa"/>
          </w:tcPr>
          <w:p w14:paraId="134CD419" w14:textId="77777777" w:rsidR="00FF182A" w:rsidRDefault="00FF182A" w:rsidP="00FF182A">
            <w:pPr>
              <w:pStyle w:val="TableParagraph"/>
              <w:spacing w:before="25"/>
              <w:rPr>
                <w:spacing w:val="-2"/>
              </w:rPr>
            </w:pPr>
          </w:p>
        </w:tc>
        <w:tc>
          <w:tcPr>
            <w:tcW w:w="899" w:type="dxa"/>
          </w:tcPr>
          <w:p w14:paraId="05718FF6" w14:textId="77777777" w:rsidR="00FF182A" w:rsidRDefault="00FF182A" w:rsidP="00FF182A">
            <w:pPr>
              <w:pStyle w:val="TableParagraph"/>
              <w:spacing w:before="25"/>
              <w:rPr>
                <w:spacing w:val="-2"/>
              </w:rPr>
            </w:pPr>
          </w:p>
        </w:tc>
        <w:tc>
          <w:tcPr>
            <w:tcW w:w="840" w:type="dxa"/>
          </w:tcPr>
          <w:p w14:paraId="70AC91C7" w14:textId="77777777" w:rsidR="00FF182A" w:rsidRDefault="00FF182A" w:rsidP="00FF182A">
            <w:pPr>
              <w:pStyle w:val="TableParagraph"/>
              <w:spacing w:before="25"/>
              <w:rPr>
                <w:spacing w:val="-2"/>
              </w:rPr>
            </w:pPr>
          </w:p>
        </w:tc>
      </w:tr>
      <w:tr w:rsidR="00FF182A" w14:paraId="042E14F2" w14:textId="77777777" w:rsidTr="00FF182A">
        <w:trPr>
          <w:cantSplit/>
          <w:trHeight w:val="267"/>
        </w:trPr>
        <w:tc>
          <w:tcPr>
            <w:tcW w:w="3847" w:type="dxa"/>
          </w:tcPr>
          <w:p w14:paraId="0027F09B" w14:textId="76E62B81" w:rsidR="00FF182A" w:rsidRDefault="00FF182A" w:rsidP="00FF182A">
            <w:pPr>
              <w:pStyle w:val="TableParagraph"/>
              <w:spacing w:before="3" w:line="245" w:lineRule="exact"/>
              <w:ind w:left="50"/>
              <w:rPr>
                <w:b/>
                <w:spacing w:val="-2"/>
              </w:rPr>
            </w:pPr>
            <w:r>
              <w:rPr>
                <w:spacing w:val="-2"/>
              </w:rPr>
              <w:t>Massachusetts</w:t>
            </w:r>
          </w:p>
        </w:tc>
        <w:tc>
          <w:tcPr>
            <w:tcW w:w="1041" w:type="dxa"/>
          </w:tcPr>
          <w:p w14:paraId="1746158C" w14:textId="771FD86A" w:rsidR="00FF182A" w:rsidRDefault="00FF182A" w:rsidP="00FF182A">
            <w:pPr>
              <w:pStyle w:val="TableParagraph"/>
              <w:spacing w:before="25"/>
              <w:rPr>
                <w:spacing w:val="-2"/>
              </w:rPr>
            </w:pPr>
            <w:r>
              <w:rPr>
                <w:spacing w:val="-2"/>
              </w:rPr>
              <w:t>51,789</w:t>
            </w:r>
          </w:p>
        </w:tc>
        <w:tc>
          <w:tcPr>
            <w:tcW w:w="926" w:type="dxa"/>
          </w:tcPr>
          <w:p w14:paraId="76B547EA" w14:textId="1BBE51B9" w:rsidR="00FF182A" w:rsidRDefault="00FF182A" w:rsidP="00FF182A">
            <w:pPr>
              <w:pStyle w:val="TableParagraph"/>
              <w:spacing w:before="25"/>
              <w:rPr>
                <w:spacing w:val="-2"/>
              </w:rPr>
            </w:pPr>
            <w:r>
              <w:rPr>
                <w:spacing w:val="-2"/>
              </w:rPr>
              <w:t>54,464</w:t>
            </w:r>
          </w:p>
        </w:tc>
        <w:tc>
          <w:tcPr>
            <w:tcW w:w="924" w:type="dxa"/>
          </w:tcPr>
          <w:p w14:paraId="2394E316" w14:textId="6F51D961" w:rsidR="00FF182A" w:rsidRDefault="00FF182A" w:rsidP="00FF182A">
            <w:pPr>
              <w:pStyle w:val="TableParagraph"/>
              <w:spacing w:before="25"/>
              <w:rPr>
                <w:spacing w:val="-2"/>
              </w:rPr>
            </w:pPr>
            <w:r>
              <w:rPr>
                <w:spacing w:val="-2"/>
              </w:rPr>
              <w:t>57,465</w:t>
            </w:r>
          </w:p>
        </w:tc>
        <w:tc>
          <w:tcPr>
            <w:tcW w:w="925" w:type="dxa"/>
          </w:tcPr>
          <w:p w14:paraId="21D89172" w14:textId="320D60C4" w:rsidR="00FF182A" w:rsidRDefault="00FF182A" w:rsidP="00FF182A">
            <w:pPr>
              <w:pStyle w:val="TableParagraph"/>
              <w:spacing w:before="25"/>
              <w:rPr>
                <w:spacing w:val="-2"/>
              </w:rPr>
            </w:pPr>
            <w:r>
              <w:rPr>
                <w:spacing w:val="-2"/>
              </w:rPr>
              <w:t>67,056</w:t>
            </w:r>
          </w:p>
        </w:tc>
        <w:tc>
          <w:tcPr>
            <w:tcW w:w="899" w:type="dxa"/>
          </w:tcPr>
          <w:p w14:paraId="0C507CB6" w14:textId="464602DD" w:rsidR="00FF182A" w:rsidRDefault="00FF182A" w:rsidP="00FF182A">
            <w:pPr>
              <w:pStyle w:val="TableParagraph"/>
              <w:spacing w:before="25"/>
              <w:rPr>
                <w:spacing w:val="-2"/>
              </w:rPr>
            </w:pPr>
            <w:r>
              <w:rPr>
                <w:spacing w:val="-2"/>
              </w:rPr>
              <w:t>73,363</w:t>
            </w:r>
          </w:p>
        </w:tc>
        <w:tc>
          <w:tcPr>
            <w:tcW w:w="840" w:type="dxa"/>
          </w:tcPr>
          <w:p w14:paraId="06CD11BC" w14:textId="06E8B2F4" w:rsidR="00FF182A" w:rsidRDefault="00FF182A" w:rsidP="00FF182A">
            <w:pPr>
              <w:pStyle w:val="TableParagraph"/>
              <w:spacing w:before="25"/>
              <w:rPr>
                <w:spacing w:val="-2"/>
              </w:rPr>
            </w:pPr>
            <w:r>
              <w:rPr>
                <w:spacing w:val="-2"/>
              </w:rPr>
              <w:t>77,996</w:t>
            </w:r>
          </w:p>
        </w:tc>
      </w:tr>
      <w:tr w:rsidR="00FF182A" w14:paraId="3AEF82FA" w14:textId="77777777" w:rsidTr="00FF182A">
        <w:trPr>
          <w:cantSplit/>
          <w:trHeight w:val="267"/>
        </w:trPr>
        <w:tc>
          <w:tcPr>
            <w:tcW w:w="3847" w:type="dxa"/>
          </w:tcPr>
          <w:p w14:paraId="77865668" w14:textId="118095AD" w:rsidR="00FF182A" w:rsidRDefault="00FF182A" w:rsidP="00FF182A">
            <w:pPr>
              <w:pStyle w:val="TableParagraph"/>
              <w:spacing w:before="3" w:line="245" w:lineRule="exact"/>
              <w:ind w:left="50"/>
              <w:rPr>
                <w:spacing w:val="-2"/>
              </w:rPr>
            </w:pPr>
            <w:r>
              <w:t>New</w:t>
            </w:r>
            <w:r>
              <w:rPr>
                <w:spacing w:val="-2"/>
              </w:rPr>
              <w:t xml:space="preserve"> </w:t>
            </w:r>
            <w:r>
              <w:rPr>
                <w:spacing w:val="-4"/>
              </w:rPr>
              <w:t>York</w:t>
            </w:r>
          </w:p>
        </w:tc>
        <w:tc>
          <w:tcPr>
            <w:tcW w:w="1041" w:type="dxa"/>
          </w:tcPr>
          <w:p w14:paraId="77ADCAB0" w14:textId="0CFAD40F" w:rsidR="00FF182A" w:rsidRDefault="00FF182A" w:rsidP="00FF182A">
            <w:pPr>
              <w:pStyle w:val="TableParagraph"/>
              <w:spacing w:before="25"/>
              <w:rPr>
                <w:spacing w:val="-2"/>
              </w:rPr>
            </w:pPr>
            <w:r>
              <w:rPr>
                <w:spacing w:val="-2"/>
              </w:rPr>
              <w:t>2,389</w:t>
            </w:r>
          </w:p>
        </w:tc>
        <w:tc>
          <w:tcPr>
            <w:tcW w:w="926" w:type="dxa"/>
          </w:tcPr>
          <w:p w14:paraId="6145CC54" w14:textId="0DA5FE7F" w:rsidR="00FF182A" w:rsidRDefault="00FF182A" w:rsidP="00FF182A">
            <w:pPr>
              <w:pStyle w:val="TableParagraph"/>
              <w:spacing w:before="25"/>
              <w:rPr>
                <w:spacing w:val="-2"/>
              </w:rPr>
            </w:pPr>
            <w:r>
              <w:rPr>
                <w:spacing w:val="-2"/>
              </w:rPr>
              <w:t>2,444</w:t>
            </w:r>
          </w:p>
        </w:tc>
        <w:tc>
          <w:tcPr>
            <w:tcW w:w="924" w:type="dxa"/>
          </w:tcPr>
          <w:p w14:paraId="4DBC9F3C" w14:textId="342106B5" w:rsidR="00FF182A" w:rsidRDefault="00FF182A" w:rsidP="00FF182A">
            <w:pPr>
              <w:pStyle w:val="TableParagraph"/>
              <w:spacing w:before="25"/>
              <w:rPr>
                <w:spacing w:val="-2"/>
              </w:rPr>
            </w:pPr>
            <w:r>
              <w:rPr>
                <w:spacing w:val="-2"/>
              </w:rPr>
              <w:t>2,250</w:t>
            </w:r>
          </w:p>
        </w:tc>
        <w:tc>
          <w:tcPr>
            <w:tcW w:w="925" w:type="dxa"/>
          </w:tcPr>
          <w:p w14:paraId="5835B024" w14:textId="720B2CE9" w:rsidR="00FF182A" w:rsidRDefault="00FF182A" w:rsidP="00FF182A">
            <w:pPr>
              <w:pStyle w:val="TableParagraph"/>
              <w:spacing w:before="25"/>
              <w:rPr>
                <w:spacing w:val="-2"/>
              </w:rPr>
            </w:pPr>
            <w:r>
              <w:rPr>
                <w:spacing w:val="-2"/>
              </w:rPr>
              <w:t>2,488</w:t>
            </w:r>
          </w:p>
        </w:tc>
        <w:tc>
          <w:tcPr>
            <w:tcW w:w="899" w:type="dxa"/>
          </w:tcPr>
          <w:p w14:paraId="1EB32BC6" w14:textId="31C6DAB6" w:rsidR="00FF182A" w:rsidRDefault="00FF182A" w:rsidP="00FF182A">
            <w:pPr>
              <w:pStyle w:val="TableParagraph"/>
              <w:spacing w:before="25"/>
              <w:rPr>
                <w:spacing w:val="-2"/>
              </w:rPr>
            </w:pPr>
            <w:r>
              <w:rPr>
                <w:spacing w:val="-2"/>
              </w:rPr>
              <w:t>2,272</w:t>
            </w:r>
          </w:p>
        </w:tc>
        <w:tc>
          <w:tcPr>
            <w:tcW w:w="840" w:type="dxa"/>
          </w:tcPr>
          <w:p w14:paraId="5AA30479" w14:textId="34C13988" w:rsidR="00FF182A" w:rsidRDefault="00FF182A" w:rsidP="00FF182A">
            <w:pPr>
              <w:pStyle w:val="TableParagraph"/>
              <w:spacing w:before="25"/>
              <w:rPr>
                <w:spacing w:val="-2"/>
              </w:rPr>
            </w:pPr>
            <w:r>
              <w:rPr>
                <w:spacing w:val="-2"/>
              </w:rPr>
              <w:t>2,308</w:t>
            </w:r>
          </w:p>
        </w:tc>
      </w:tr>
      <w:tr w:rsidR="00FF182A" w14:paraId="7854BBFA" w14:textId="77777777" w:rsidTr="00FF182A">
        <w:trPr>
          <w:cantSplit/>
          <w:trHeight w:val="267"/>
        </w:trPr>
        <w:tc>
          <w:tcPr>
            <w:tcW w:w="3847" w:type="dxa"/>
          </w:tcPr>
          <w:p w14:paraId="2AAD7FB1" w14:textId="65BC4DBE" w:rsidR="00FF182A" w:rsidRDefault="00FF182A" w:rsidP="00FF182A">
            <w:pPr>
              <w:pStyle w:val="TableParagraph"/>
              <w:spacing w:before="3" w:line="245" w:lineRule="exact"/>
              <w:ind w:left="50"/>
            </w:pPr>
            <w:r>
              <w:t>Outside</w:t>
            </w:r>
            <w:r>
              <w:rPr>
                <w:spacing w:val="-4"/>
              </w:rPr>
              <w:t xml:space="preserve"> </w:t>
            </w:r>
            <w:r>
              <w:t>MA</w:t>
            </w:r>
            <w:r>
              <w:rPr>
                <w:spacing w:val="-2"/>
              </w:rPr>
              <w:t xml:space="preserve"> </w:t>
            </w:r>
            <w:r>
              <w:t>(New</w:t>
            </w:r>
            <w:r>
              <w:rPr>
                <w:spacing w:val="-1"/>
              </w:rPr>
              <w:t xml:space="preserve"> </w:t>
            </w:r>
            <w:r>
              <w:rPr>
                <w:spacing w:val="-2"/>
              </w:rPr>
              <w:t>England)</w:t>
            </w:r>
          </w:p>
        </w:tc>
        <w:tc>
          <w:tcPr>
            <w:tcW w:w="1041" w:type="dxa"/>
          </w:tcPr>
          <w:p w14:paraId="5D087162" w14:textId="03FF6FD5" w:rsidR="00FF182A" w:rsidRDefault="00FF182A" w:rsidP="00FF182A">
            <w:pPr>
              <w:pStyle w:val="TableParagraph"/>
              <w:spacing w:before="25"/>
              <w:rPr>
                <w:spacing w:val="-2"/>
              </w:rPr>
            </w:pPr>
            <w:r>
              <w:rPr>
                <w:spacing w:val="-2"/>
              </w:rPr>
              <w:t>20,352</w:t>
            </w:r>
          </w:p>
        </w:tc>
        <w:tc>
          <w:tcPr>
            <w:tcW w:w="926" w:type="dxa"/>
          </w:tcPr>
          <w:p w14:paraId="27F297E7" w14:textId="7971F0E1" w:rsidR="00FF182A" w:rsidRDefault="00FF182A" w:rsidP="00FF182A">
            <w:pPr>
              <w:pStyle w:val="TableParagraph"/>
              <w:spacing w:before="25"/>
              <w:rPr>
                <w:spacing w:val="-2"/>
              </w:rPr>
            </w:pPr>
            <w:r>
              <w:rPr>
                <w:spacing w:val="-2"/>
              </w:rPr>
              <w:t>21,255</w:t>
            </w:r>
          </w:p>
        </w:tc>
        <w:tc>
          <w:tcPr>
            <w:tcW w:w="924" w:type="dxa"/>
          </w:tcPr>
          <w:p w14:paraId="20BA4C3E" w14:textId="2332D1EA" w:rsidR="00FF182A" w:rsidRDefault="00FF182A" w:rsidP="00FF182A">
            <w:pPr>
              <w:pStyle w:val="TableParagraph"/>
              <w:spacing w:before="25"/>
              <w:rPr>
                <w:spacing w:val="-2"/>
              </w:rPr>
            </w:pPr>
            <w:r>
              <w:rPr>
                <w:spacing w:val="-2"/>
              </w:rPr>
              <w:t>21,246</w:t>
            </w:r>
          </w:p>
        </w:tc>
        <w:tc>
          <w:tcPr>
            <w:tcW w:w="925" w:type="dxa"/>
          </w:tcPr>
          <w:p w14:paraId="260B9967" w14:textId="6FABC051" w:rsidR="00FF182A" w:rsidRDefault="00FF182A" w:rsidP="00FF182A">
            <w:pPr>
              <w:pStyle w:val="TableParagraph"/>
              <w:spacing w:before="25"/>
              <w:rPr>
                <w:spacing w:val="-2"/>
              </w:rPr>
            </w:pPr>
            <w:r>
              <w:rPr>
                <w:spacing w:val="-2"/>
              </w:rPr>
              <w:t>23,067</w:t>
            </w:r>
          </w:p>
        </w:tc>
        <w:tc>
          <w:tcPr>
            <w:tcW w:w="899" w:type="dxa"/>
          </w:tcPr>
          <w:p w14:paraId="2608C4B5" w14:textId="2AFDDA1D" w:rsidR="00FF182A" w:rsidRDefault="00FF182A" w:rsidP="00FF182A">
            <w:pPr>
              <w:pStyle w:val="TableParagraph"/>
              <w:spacing w:before="25"/>
              <w:rPr>
                <w:spacing w:val="-2"/>
              </w:rPr>
            </w:pPr>
            <w:r>
              <w:rPr>
                <w:spacing w:val="-2"/>
              </w:rPr>
              <w:t>22,735</w:t>
            </w:r>
          </w:p>
        </w:tc>
        <w:tc>
          <w:tcPr>
            <w:tcW w:w="840" w:type="dxa"/>
          </w:tcPr>
          <w:p w14:paraId="396F27C0" w14:textId="67A55995" w:rsidR="00FF182A" w:rsidRDefault="00FF182A" w:rsidP="00FF182A">
            <w:pPr>
              <w:pStyle w:val="TableParagraph"/>
              <w:spacing w:before="25"/>
              <w:rPr>
                <w:spacing w:val="-2"/>
              </w:rPr>
            </w:pPr>
            <w:r>
              <w:rPr>
                <w:spacing w:val="-2"/>
              </w:rPr>
              <w:t>23,914</w:t>
            </w:r>
          </w:p>
        </w:tc>
      </w:tr>
      <w:tr w:rsidR="00FF182A" w14:paraId="3B262D91" w14:textId="77777777" w:rsidTr="001601BF">
        <w:trPr>
          <w:cantSplit/>
          <w:trHeight w:val="267"/>
        </w:trPr>
        <w:tc>
          <w:tcPr>
            <w:tcW w:w="3847" w:type="dxa"/>
          </w:tcPr>
          <w:p w14:paraId="7E2AF21C" w14:textId="42AEDEFB" w:rsidR="00FF182A" w:rsidRDefault="00FF182A" w:rsidP="00FF182A">
            <w:pPr>
              <w:pStyle w:val="TableParagraph"/>
              <w:spacing w:before="3" w:line="245" w:lineRule="exact"/>
              <w:ind w:left="50"/>
            </w:pPr>
            <w:r>
              <w:t>Outside</w:t>
            </w:r>
            <w:r>
              <w:rPr>
                <w:spacing w:val="-6"/>
              </w:rPr>
              <w:t xml:space="preserve"> </w:t>
            </w:r>
            <w:r>
              <w:t>MA</w:t>
            </w:r>
            <w:r>
              <w:rPr>
                <w:spacing w:val="-1"/>
              </w:rPr>
              <w:t xml:space="preserve"> </w:t>
            </w:r>
            <w:r>
              <w:rPr>
                <w:spacing w:val="-4"/>
              </w:rPr>
              <w:t>(US)</w:t>
            </w:r>
          </w:p>
        </w:tc>
        <w:tc>
          <w:tcPr>
            <w:tcW w:w="1041" w:type="dxa"/>
          </w:tcPr>
          <w:p w14:paraId="50972A76" w14:textId="49AD0BB7" w:rsidR="00FF182A" w:rsidRDefault="00FF182A" w:rsidP="00FF182A">
            <w:pPr>
              <w:pStyle w:val="TableParagraph"/>
              <w:spacing w:before="25"/>
              <w:rPr>
                <w:spacing w:val="-2"/>
              </w:rPr>
            </w:pPr>
            <w:r>
              <w:rPr>
                <w:spacing w:val="-2"/>
              </w:rPr>
              <w:t>18,533</w:t>
            </w:r>
          </w:p>
        </w:tc>
        <w:tc>
          <w:tcPr>
            <w:tcW w:w="926" w:type="dxa"/>
          </w:tcPr>
          <w:p w14:paraId="5244C84F" w14:textId="0EA73EBB" w:rsidR="00FF182A" w:rsidRDefault="00FF182A" w:rsidP="00FF182A">
            <w:pPr>
              <w:pStyle w:val="TableParagraph"/>
              <w:spacing w:before="25"/>
              <w:rPr>
                <w:spacing w:val="-2"/>
              </w:rPr>
            </w:pPr>
            <w:r>
              <w:rPr>
                <w:spacing w:val="-2"/>
              </w:rPr>
              <w:t>19,379</w:t>
            </w:r>
          </w:p>
        </w:tc>
        <w:tc>
          <w:tcPr>
            <w:tcW w:w="924" w:type="dxa"/>
          </w:tcPr>
          <w:p w14:paraId="33C55791" w14:textId="411E37D8" w:rsidR="00FF182A" w:rsidRDefault="00FF182A" w:rsidP="00FF182A">
            <w:pPr>
              <w:pStyle w:val="TableParagraph"/>
              <w:spacing w:before="25"/>
              <w:rPr>
                <w:spacing w:val="-2"/>
              </w:rPr>
            </w:pPr>
            <w:r>
              <w:rPr>
                <w:spacing w:val="-2"/>
              </w:rPr>
              <w:t>18,492</w:t>
            </w:r>
          </w:p>
        </w:tc>
        <w:tc>
          <w:tcPr>
            <w:tcW w:w="925" w:type="dxa"/>
          </w:tcPr>
          <w:p w14:paraId="34BD197D" w14:textId="3F511DE1" w:rsidR="00FF182A" w:rsidRDefault="00FF182A" w:rsidP="00FF182A">
            <w:pPr>
              <w:pStyle w:val="TableParagraph"/>
              <w:spacing w:before="25"/>
              <w:rPr>
                <w:spacing w:val="-2"/>
              </w:rPr>
            </w:pPr>
            <w:r>
              <w:rPr>
                <w:spacing w:val="-2"/>
              </w:rPr>
              <w:t>19,952</w:t>
            </w:r>
          </w:p>
        </w:tc>
        <w:tc>
          <w:tcPr>
            <w:tcW w:w="899" w:type="dxa"/>
          </w:tcPr>
          <w:p w14:paraId="558792A5" w14:textId="25F4145C" w:rsidR="00FF182A" w:rsidRDefault="00FF182A" w:rsidP="00FF182A">
            <w:pPr>
              <w:pStyle w:val="TableParagraph"/>
              <w:spacing w:before="25"/>
              <w:rPr>
                <w:spacing w:val="-2"/>
              </w:rPr>
            </w:pPr>
            <w:r>
              <w:rPr>
                <w:spacing w:val="-2"/>
              </w:rPr>
              <w:t>19,667</w:t>
            </w:r>
          </w:p>
        </w:tc>
        <w:tc>
          <w:tcPr>
            <w:tcW w:w="840" w:type="dxa"/>
          </w:tcPr>
          <w:p w14:paraId="4D11B3A9" w14:textId="1FBDDC2C" w:rsidR="00FF182A" w:rsidRDefault="00FF182A" w:rsidP="00FF182A">
            <w:pPr>
              <w:pStyle w:val="TableParagraph"/>
              <w:spacing w:before="25"/>
              <w:rPr>
                <w:spacing w:val="-2"/>
              </w:rPr>
            </w:pPr>
            <w:r>
              <w:rPr>
                <w:spacing w:val="-2"/>
              </w:rPr>
              <w:t>20,737</w:t>
            </w:r>
          </w:p>
        </w:tc>
      </w:tr>
      <w:tr w:rsidR="00FF182A" w14:paraId="2D48B519" w14:textId="77777777" w:rsidTr="001601BF">
        <w:trPr>
          <w:cantSplit/>
          <w:trHeight w:val="267"/>
        </w:trPr>
        <w:tc>
          <w:tcPr>
            <w:tcW w:w="3847" w:type="dxa"/>
            <w:tcBorders>
              <w:bottom w:val="single" w:sz="4" w:space="0" w:color="auto"/>
            </w:tcBorders>
          </w:tcPr>
          <w:p w14:paraId="69BCB769" w14:textId="595846AA" w:rsidR="00FF182A" w:rsidRDefault="00FF182A" w:rsidP="00FF182A">
            <w:pPr>
              <w:pStyle w:val="TableParagraph"/>
              <w:spacing w:before="3" w:line="245" w:lineRule="exact"/>
              <w:ind w:left="50"/>
            </w:pPr>
            <w:r>
              <w:t>Outside</w:t>
            </w:r>
            <w:r>
              <w:rPr>
                <w:spacing w:val="-4"/>
              </w:rPr>
              <w:t xml:space="preserve"> </w:t>
            </w:r>
            <w:r>
              <w:t>MA</w:t>
            </w:r>
            <w:r>
              <w:rPr>
                <w:spacing w:val="-1"/>
              </w:rPr>
              <w:t xml:space="preserve"> </w:t>
            </w:r>
            <w:r>
              <w:rPr>
                <w:spacing w:val="-2"/>
              </w:rPr>
              <w:t>(International)</w:t>
            </w:r>
          </w:p>
        </w:tc>
        <w:tc>
          <w:tcPr>
            <w:tcW w:w="1041" w:type="dxa"/>
            <w:tcBorders>
              <w:bottom w:val="single" w:sz="4" w:space="0" w:color="auto"/>
            </w:tcBorders>
          </w:tcPr>
          <w:p w14:paraId="07D5322E" w14:textId="2A9BC5A5" w:rsidR="00FF182A" w:rsidRDefault="00FF182A" w:rsidP="00FF182A">
            <w:pPr>
              <w:pStyle w:val="TableParagraph"/>
              <w:spacing w:before="25"/>
              <w:rPr>
                <w:spacing w:val="-2"/>
              </w:rPr>
            </w:pPr>
            <w:r>
              <w:rPr>
                <w:spacing w:val="-2"/>
              </w:rPr>
              <w:t>1,065</w:t>
            </w:r>
          </w:p>
        </w:tc>
        <w:tc>
          <w:tcPr>
            <w:tcW w:w="926" w:type="dxa"/>
          </w:tcPr>
          <w:p w14:paraId="18F2CBEE" w14:textId="34FA1545" w:rsidR="00FF182A" w:rsidRDefault="00FF182A" w:rsidP="00FF182A">
            <w:pPr>
              <w:pStyle w:val="TableParagraph"/>
              <w:spacing w:before="25"/>
              <w:rPr>
                <w:spacing w:val="-2"/>
              </w:rPr>
            </w:pPr>
            <w:r>
              <w:rPr>
                <w:spacing w:val="-2"/>
              </w:rPr>
              <w:t>1,143</w:t>
            </w:r>
          </w:p>
        </w:tc>
        <w:tc>
          <w:tcPr>
            <w:tcW w:w="924" w:type="dxa"/>
          </w:tcPr>
          <w:p w14:paraId="35862C4C" w14:textId="790ED918" w:rsidR="00FF182A" w:rsidRDefault="00FF182A" w:rsidP="00FF182A">
            <w:pPr>
              <w:pStyle w:val="TableParagraph"/>
              <w:spacing w:before="25"/>
              <w:rPr>
                <w:spacing w:val="-2"/>
              </w:rPr>
            </w:pPr>
            <w:r>
              <w:rPr>
                <w:spacing w:val="-5"/>
              </w:rPr>
              <w:t>676</w:t>
            </w:r>
          </w:p>
        </w:tc>
        <w:tc>
          <w:tcPr>
            <w:tcW w:w="925" w:type="dxa"/>
          </w:tcPr>
          <w:p w14:paraId="775E3A58" w14:textId="49AB768A" w:rsidR="00FF182A" w:rsidRDefault="00FF182A" w:rsidP="00FF182A">
            <w:pPr>
              <w:pStyle w:val="TableParagraph"/>
              <w:spacing w:before="25"/>
              <w:rPr>
                <w:spacing w:val="-2"/>
              </w:rPr>
            </w:pPr>
            <w:r>
              <w:rPr>
                <w:spacing w:val="-5"/>
              </w:rPr>
              <w:t>678</w:t>
            </w:r>
          </w:p>
        </w:tc>
        <w:tc>
          <w:tcPr>
            <w:tcW w:w="899" w:type="dxa"/>
          </w:tcPr>
          <w:p w14:paraId="74F140E5" w14:textId="51EF59AF" w:rsidR="00FF182A" w:rsidRDefault="00FF182A" w:rsidP="00FF182A">
            <w:pPr>
              <w:pStyle w:val="TableParagraph"/>
              <w:spacing w:before="25"/>
              <w:rPr>
                <w:spacing w:val="-2"/>
              </w:rPr>
            </w:pPr>
            <w:r>
              <w:rPr>
                <w:spacing w:val="-5"/>
              </w:rPr>
              <w:t>947</w:t>
            </w:r>
          </w:p>
        </w:tc>
        <w:tc>
          <w:tcPr>
            <w:tcW w:w="840" w:type="dxa"/>
          </w:tcPr>
          <w:p w14:paraId="66538601" w14:textId="66506856" w:rsidR="00FF182A" w:rsidRDefault="00FF182A" w:rsidP="00FF182A">
            <w:pPr>
              <w:pStyle w:val="TableParagraph"/>
              <w:spacing w:before="25"/>
              <w:rPr>
                <w:spacing w:val="-2"/>
              </w:rPr>
            </w:pPr>
            <w:r>
              <w:rPr>
                <w:spacing w:val="-2"/>
              </w:rPr>
              <w:t>1,056</w:t>
            </w:r>
          </w:p>
        </w:tc>
      </w:tr>
    </w:tbl>
    <w:p w14:paraId="078739FC" w14:textId="77777777" w:rsidR="00F75108" w:rsidRDefault="00F75108">
      <w:pPr>
        <w:pStyle w:val="BodyText"/>
        <w:spacing w:before="7"/>
        <w:rPr>
          <w:sz w:val="5"/>
        </w:rPr>
      </w:pPr>
    </w:p>
    <w:p w14:paraId="07873A73" w14:textId="77777777" w:rsidR="00F75108" w:rsidRDefault="00000000">
      <w:pPr>
        <w:pStyle w:val="BodyText"/>
        <w:spacing w:before="13"/>
        <w:ind w:left="1000"/>
      </w:pPr>
      <w:r>
        <w:rPr>
          <w:b/>
          <w:vertAlign w:val="superscript"/>
        </w:rPr>
        <w:t>^</w:t>
      </w:r>
      <w:r>
        <w:t>Data</w:t>
      </w:r>
      <w:r>
        <w:rPr>
          <w:spacing w:val="-4"/>
        </w:rPr>
        <w:t xml:space="preserve"> </w:t>
      </w:r>
      <w:r>
        <w:t>in</w:t>
      </w:r>
      <w:r>
        <w:rPr>
          <w:spacing w:val="-6"/>
        </w:rPr>
        <w:t xml:space="preserve"> </w:t>
      </w:r>
      <w:r>
        <w:t>subsection</w:t>
      </w:r>
      <w:r>
        <w:rPr>
          <w:spacing w:val="-4"/>
        </w:rPr>
        <w:t xml:space="preserve"> </w:t>
      </w:r>
      <w:r>
        <w:t>rounded</w:t>
      </w:r>
      <w:r>
        <w:rPr>
          <w:spacing w:val="-4"/>
        </w:rPr>
        <w:t xml:space="preserve"> </w:t>
      </w:r>
      <w:r>
        <w:t>to</w:t>
      </w:r>
      <w:r>
        <w:rPr>
          <w:spacing w:val="-4"/>
        </w:rPr>
        <w:t xml:space="preserve"> </w:t>
      </w:r>
      <w:r>
        <w:t>the</w:t>
      </w:r>
      <w:r>
        <w:rPr>
          <w:spacing w:val="-3"/>
        </w:rPr>
        <w:t xml:space="preserve"> </w:t>
      </w:r>
      <w:r>
        <w:t>nearest</w:t>
      </w:r>
      <w:r>
        <w:rPr>
          <w:spacing w:val="-5"/>
        </w:rPr>
        <w:t xml:space="preserve"> </w:t>
      </w:r>
      <w:r>
        <w:t>10</w:t>
      </w:r>
      <w:r>
        <w:rPr>
          <w:spacing w:val="-2"/>
        </w:rPr>
        <w:t xml:space="preserve"> </w:t>
      </w:r>
      <w:r>
        <w:t>to</w:t>
      </w:r>
      <w:r>
        <w:rPr>
          <w:spacing w:val="-3"/>
        </w:rPr>
        <w:t xml:space="preserve"> </w:t>
      </w:r>
      <w:r>
        <w:t>preserve</w:t>
      </w:r>
      <w:r>
        <w:rPr>
          <w:spacing w:val="-5"/>
        </w:rPr>
        <w:t xml:space="preserve"> </w:t>
      </w:r>
      <w:r>
        <w:t>patient</w:t>
      </w:r>
      <w:r>
        <w:rPr>
          <w:spacing w:val="-5"/>
        </w:rPr>
        <w:t xml:space="preserve"> </w:t>
      </w:r>
      <w:r>
        <w:rPr>
          <w:spacing w:val="-2"/>
        </w:rPr>
        <w:t>anonymity.</w:t>
      </w:r>
    </w:p>
    <w:p w14:paraId="07873A74" w14:textId="77777777" w:rsidR="00F75108" w:rsidRDefault="00F75108">
      <w:pPr>
        <w:pStyle w:val="BodyText"/>
      </w:pPr>
    </w:p>
    <w:p w14:paraId="07873A75" w14:textId="77777777" w:rsidR="00F75108" w:rsidRDefault="00000000">
      <w:pPr>
        <w:ind w:left="1000"/>
        <w:rPr>
          <w:b/>
        </w:rPr>
      </w:pPr>
      <w:r>
        <w:rPr>
          <w:b/>
        </w:rPr>
        <w:t>Total</w:t>
      </w:r>
      <w:r>
        <w:rPr>
          <w:b/>
          <w:spacing w:val="-4"/>
        </w:rPr>
        <w:t xml:space="preserve"> </w:t>
      </w:r>
      <w:r>
        <w:rPr>
          <w:b/>
        </w:rPr>
        <w:t>Unique</w:t>
      </w:r>
      <w:r>
        <w:rPr>
          <w:b/>
          <w:spacing w:val="-7"/>
        </w:rPr>
        <w:t xml:space="preserve"> </w:t>
      </w:r>
      <w:r>
        <w:rPr>
          <w:b/>
        </w:rPr>
        <w:t>Inpatient</w:t>
      </w:r>
      <w:r>
        <w:rPr>
          <w:b/>
          <w:spacing w:val="-5"/>
        </w:rPr>
        <w:t xml:space="preserve"> </w:t>
      </w:r>
      <w:r>
        <w:rPr>
          <w:b/>
        </w:rPr>
        <w:t>Patients,</w:t>
      </w:r>
      <w:r>
        <w:rPr>
          <w:b/>
          <w:spacing w:val="-6"/>
        </w:rPr>
        <w:t xml:space="preserve"> </w:t>
      </w:r>
      <w:r>
        <w:rPr>
          <w:b/>
        </w:rPr>
        <w:t>Demographics,</w:t>
      </w:r>
      <w:r>
        <w:rPr>
          <w:b/>
          <w:spacing w:val="-4"/>
        </w:rPr>
        <w:t xml:space="preserve"> </w:t>
      </w:r>
      <w:r>
        <w:rPr>
          <w:b/>
        </w:rPr>
        <w:t>and</w:t>
      </w:r>
      <w:r>
        <w:rPr>
          <w:b/>
          <w:spacing w:val="-7"/>
        </w:rPr>
        <w:t xml:space="preserve"> </w:t>
      </w:r>
      <w:r>
        <w:rPr>
          <w:b/>
          <w:spacing w:val="-2"/>
        </w:rPr>
        <w:t>Geography</w:t>
      </w:r>
    </w:p>
    <w:p w14:paraId="07873A76" w14:textId="77777777" w:rsidR="00F75108" w:rsidRDefault="00000000">
      <w:pPr>
        <w:spacing w:before="22" w:line="259" w:lineRule="auto"/>
        <w:ind w:left="999" w:right="1294"/>
        <w:rPr>
          <w:b/>
        </w:rPr>
      </w:pPr>
      <w:r>
        <w:rPr>
          <w:b/>
        </w:rPr>
        <w:t>Inpatients</w:t>
      </w:r>
      <w:r>
        <w:rPr>
          <w:b/>
          <w:spacing w:val="-1"/>
        </w:rPr>
        <w:t xml:space="preserve"> </w:t>
      </w:r>
      <w:r>
        <w:rPr>
          <w:b/>
        </w:rPr>
        <w:t>admitted</w:t>
      </w:r>
      <w:r>
        <w:rPr>
          <w:b/>
          <w:spacing w:val="-3"/>
        </w:rPr>
        <w:t xml:space="preserve"> </w:t>
      </w:r>
      <w:r>
        <w:rPr>
          <w:b/>
        </w:rPr>
        <w:t>to</w:t>
      </w:r>
      <w:r>
        <w:rPr>
          <w:b/>
          <w:spacing w:val="-3"/>
        </w:rPr>
        <w:t xml:space="preserve"> </w:t>
      </w:r>
      <w:r>
        <w:rPr>
          <w:b/>
        </w:rPr>
        <w:t>beds</w:t>
      </w:r>
      <w:r>
        <w:rPr>
          <w:b/>
          <w:spacing w:val="-1"/>
        </w:rPr>
        <w:t xml:space="preserve"> </w:t>
      </w:r>
      <w:r>
        <w:rPr>
          <w:b/>
        </w:rPr>
        <w:t>on</w:t>
      </w:r>
      <w:r>
        <w:rPr>
          <w:b/>
          <w:spacing w:val="-3"/>
        </w:rPr>
        <w:t xml:space="preserve"> </w:t>
      </w:r>
      <w:r>
        <w:rPr>
          <w:b/>
        </w:rPr>
        <w:t>the</w:t>
      </w:r>
      <w:r>
        <w:rPr>
          <w:b/>
          <w:spacing w:val="-3"/>
        </w:rPr>
        <w:t xml:space="preserve"> </w:t>
      </w:r>
      <w:r>
        <w:rPr>
          <w:b/>
        </w:rPr>
        <w:t>Applicant’s</w:t>
      </w:r>
      <w:r>
        <w:rPr>
          <w:b/>
          <w:spacing w:val="-1"/>
        </w:rPr>
        <w:t xml:space="preserve"> </w:t>
      </w:r>
      <w:r>
        <w:rPr>
          <w:b/>
        </w:rPr>
        <w:t>license,</w:t>
      </w:r>
      <w:r>
        <w:rPr>
          <w:b/>
          <w:spacing w:val="-1"/>
        </w:rPr>
        <w:t xml:space="preserve"> </w:t>
      </w:r>
      <w:r>
        <w:rPr>
          <w:b/>
        </w:rPr>
        <w:t>as</w:t>
      </w:r>
      <w:r>
        <w:rPr>
          <w:b/>
          <w:spacing w:val="-4"/>
        </w:rPr>
        <w:t xml:space="preserve"> </w:t>
      </w:r>
      <w:r>
        <w:rPr>
          <w:b/>
        </w:rPr>
        <w:t>well</w:t>
      </w:r>
      <w:r>
        <w:rPr>
          <w:b/>
          <w:spacing w:val="-1"/>
        </w:rPr>
        <w:t xml:space="preserve"> </w:t>
      </w:r>
      <w:r>
        <w:rPr>
          <w:b/>
        </w:rPr>
        <w:t>as</w:t>
      </w:r>
      <w:r>
        <w:rPr>
          <w:b/>
          <w:spacing w:val="-4"/>
        </w:rPr>
        <w:t xml:space="preserve"> </w:t>
      </w:r>
      <w:r>
        <w:rPr>
          <w:b/>
        </w:rPr>
        <w:t>inpatients</w:t>
      </w:r>
      <w:r>
        <w:rPr>
          <w:b/>
          <w:spacing w:val="-4"/>
        </w:rPr>
        <w:t xml:space="preserve"> </w:t>
      </w:r>
      <w:r>
        <w:rPr>
          <w:b/>
        </w:rPr>
        <w:t>admitted</w:t>
      </w:r>
      <w:r>
        <w:rPr>
          <w:b/>
          <w:spacing w:val="-3"/>
        </w:rPr>
        <w:t xml:space="preserve"> </w:t>
      </w:r>
      <w:r>
        <w:rPr>
          <w:b/>
        </w:rPr>
        <w:t>to</w:t>
      </w:r>
      <w:r>
        <w:rPr>
          <w:b/>
          <w:spacing w:val="-5"/>
        </w:rPr>
        <w:t xml:space="preserve"> </w:t>
      </w:r>
      <w:r>
        <w:rPr>
          <w:b/>
        </w:rPr>
        <w:t>BWH-licensed beds under the care of the Applicant’s medical oncologists.</w:t>
      </w:r>
    </w:p>
    <w:p w14:paraId="07873A77" w14:textId="77777777" w:rsidR="00F75108" w:rsidRDefault="00000000">
      <w:pPr>
        <w:pStyle w:val="BodyText"/>
        <w:spacing w:line="267" w:lineRule="exact"/>
        <w:ind w:left="999"/>
      </w:pPr>
      <w:r>
        <w:t>Application</w:t>
      </w:r>
      <w:r>
        <w:rPr>
          <w:spacing w:val="-6"/>
        </w:rPr>
        <w:t xml:space="preserve"> </w:t>
      </w:r>
      <w:r>
        <w:t>Narrative,</w:t>
      </w:r>
      <w:r>
        <w:rPr>
          <w:spacing w:val="-7"/>
        </w:rPr>
        <w:t xml:space="preserve"> </w:t>
      </w:r>
      <w:r>
        <w:t>pg.</w:t>
      </w:r>
      <w:r>
        <w:rPr>
          <w:spacing w:val="-5"/>
        </w:rPr>
        <w:t xml:space="preserve"> </w:t>
      </w:r>
      <w:r>
        <w:rPr>
          <w:spacing w:val="-12"/>
        </w:rPr>
        <w:t>9</w:t>
      </w:r>
    </w:p>
    <w:p w14:paraId="07873A78" w14:textId="77777777" w:rsidR="00F75108" w:rsidRDefault="00F75108">
      <w:pPr>
        <w:pStyle w:val="BodyText"/>
        <w:spacing w:before="158"/>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3525"/>
        <w:gridCol w:w="1040"/>
        <w:gridCol w:w="962"/>
        <w:gridCol w:w="961"/>
        <w:gridCol w:w="961"/>
        <w:gridCol w:w="962"/>
        <w:gridCol w:w="884"/>
      </w:tblGrid>
      <w:tr w:rsidR="00F75108" w14:paraId="07873A80" w14:textId="77777777" w:rsidTr="00B26199">
        <w:trPr>
          <w:cantSplit/>
          <w:trHeight w:val="239"/>
          <w:tblHeader/>
        </w:trPr>
        <w:tc>
          <w:tcPr>
            <w:tcW w:w="3525" w:type="dxa"/>
          </w:tcPr>
          <w:p w14:paraId="07873A79" w14:textId="5AEE3F90" w:rsidR="00F75108" w:rsidRDefault="0013159A">
            <w:pPr>
              <w:pStyle w:val="TableParagraph"/>
              <w:rPr>
                <w:rFonts w:ascii="Times New Roman"/>
                <w:sz w:val="16"/>
              </w:rPr>
            </w:pPr>
            <w:r>
              <w:rPr>
                <w:rFonts w:ascii="Times New Roman"/>
                <w:sz w:val="16"/>
              </w:rPr>
              <w:t xml:space="preserve"> </w:t>
            </w:r>
          </w:p>
        </w:tc>
        <w:tc>
          <w:tcPr>
            <w:tcW w:w="1040" w:type="dxa"/>
            <w:tcBorders>
              <w:bottom w:val="single" w:sz="4" w:space="0" w:color="000000"/>
            </w:tcBorders>
          </w:tcPr>
          <w:p w14:paraId="07873A7A" w14:textId="77777777" w:rsidR="00F75108" w:rsidRDefault="00000000">
            <w:pPr>
              <w:pStyle w:val="TableParagraph"/>
              <w:spacing w:line="220" w:lineRule="exact"/>
              <w:ind w:left="261"/>
              <w:rPr>
                <w:b/>
              </w:rPr>
            </w:pPr>
            <w:r>
              <w:rPr>
                <w:b/>
                <w:spacing w:val="-4"/>
              </w:rPr>
              <w:t>FY18</w:t>
            </w:r>
          </w:p>
        </w:tc>
        <w:tc>
          <w:tcPr>
            <w:tcW w:w="962" w:type="dxa"/>
            <w:tcBorders>
              <w:bottom w:val="single" w:sz="4" w:space="0" w:color="000000"/>
            </w:tcBorders>
          </w:tcPr>
          <w:p w14:paraId="07873A7B" w14:textId="77777777" w:rsidR="00F75108" w:rsidRDefault="00000000">
            <w:pPr>
              <w:pStyle w:val="TableParagraph"/>
              <w:spacing w:line="220" w:lineRule="exact"/>
              <w:ind w:left="184"/>
              <w:rPr>
                <w:b/>
              </w:rPr>
            </w:pPr>
            <w:r>
              <w:rPr>
                <w:b/>
                <w:spacing w:val="-4"/>
              </w:rPr>
              <w:t>FY19</w:t>
            </w:r>
          </w:p>
        </w:tc>
        <w:tc>
          <w:tcPr>
            <w:tcW w:w="961" w:type="dxa"/>
            <w:tcBorders>
              <w:bottom w:val="single" w:sz="4" w:space="0" w:color="000000"/>
            </w:tcBorders>
          </w:tcPr>
          <w:p w14:paraId="07873A7C" w14:textId="77777777" w:rsidR="00F75108" w:rsidRDefault="00000000">
            <w:pPr>
              <w:pStyle w:val="TableParagraph"/>
              <w:spacing w:line="220" w:lineRule="exact"/>
              <w:ind w:left="184"/>
              <w:rPr>
                <w:b/>
              </w:rPr>
            </w:pPr>
            <w:r>
              <w:rPr>
                <w:b/>
                <w:spacing w:val="-4"/>
              </w:rPr>
              <w:t>FY20</w:t>
            </w:r>
          </w:p>
        </w:tc>
        <w:tc>
          <w:tcPr>
            <w:tcW w:w="961" w:type="dxa"/>
            <w:tcBorders>
              <w:bottom w:val="single" w:sz="4" w:space="0" w:color="000000"/>
            </w:tcBorders>
          </w:tcPr>
          <w:p w14:paraId="07873A7D" w14:textId="77777777" w:rsidR="00F75108" w:rsidRDefault="00000000">
            <w:pPr>
              <w:pStyle w:val="TableParagraph"/>
              <w:spacing w:line="220" w:lineRule="exact"/>
              <w:ind w:left="183"/>
              <w:rPr>
                <w:b/>
              </w:rPr>
            </w:pPr>
            <w:r>
              <w:rPr>
                <w:b/>
                <w:spacing w:val="-4"/>
              </w:rPr>
              <w:t>FY21</w:t>
            </w:r>
          </w:p>
        </w:tc>
        <w:tc>
          <w:tcPr>
            <w:tcW w:w="962" w:type="dxa"/>
            <w:tcBorders>
              <w:bottom w:val="single" w:sz="4" w:space="0" w:color="000000"/>
            </w:tcBorders>
          </w:tcPr>
          <w:p w14:paraId="07873A7E" w14:textId="77777777" w:rsidR="00F75108" w:rsidRDefault="00000000">
            <w:pPr>
              <w:pStyle w:val="TableParagraph"/>
              <w:spacing w:line="220" w:lineRule="exact"/>
              <w:ind w:left="185"/>
              <w:rPr>
                <w:b/>
              </w:rPr>
            </w:pPr>
            <w:r>
              <w:rPr>
                <w:b/>
                <w:spacing w:val="-4"/>
              </w:rPr>
              <w:t>FY22</w:t>
            </w:r>
          </w:p>
        </w:tc>
        <w:tc>
          <w:tcPr>
            <w:tcW w:w="884" w:type="dxa"/>
            <w:tcBorders>
              <w:bottom w:val="single" w:sz="4" w:space="0" w:color="000000"/>
            </w:tcBorders>
          </w:tcPr>
          <w:p w14:paraId="07873A7F" w14:textId="77777777" w:rsidR="00F75108" w:rsidRDefault="00000000">
            <w:pPr>
              <w:pStyle w:val="TableParagraph"/>
              <w:spacing w:line="220" w:lineRule="exact"/>
              <w:ind w:left="185"/>
              <w:rPr>
                <w:b/>
              </w:rPr>
            </w:pPr>
            <w:r>
              <w:rPr>
                <w:b/>
                <w:spacing w:val="-4"/>
              </w:rPr>
              <w:t>FY23</w:t>
            </w:r>
          </w:p>
        </w:tc>
      </w:tr>
      <w:tr w:rsidR="00F75108" w14:paraId="07873A88" w14:textId="77777777" w:rsidTr="00B26199">
        <w:trPr>
          <w:cantSplit/>
          <w:trHeight w:val="522"/>
        </w:trPr>
        <w:tc>
          <w:tcPr>
            <w:tcW w:w="3525" w:type="dxa"/>
          </w:tcPr>
          <w:p w14:paraId="07873A81" w14:textId="77777777" w:rsidR="00F75108" w:rsidRDefault="00000000">
            <w:pPr>
              <w:pStyle w:val="TableParagraph"/>
              <w:spacing w:before="47"/>
              <w:ind w:left="50"/>
              <w:rPr>
                <w:b/>
              </w:rPr>
            </w:pPr>
            <w:r>
              <w:rPr>
                <w:b/>
              </w:rPr>
              <w:t>Total</w:t>
            </w:r>
            <w:r>
              <w:rPr>
                <w:b/>
                <w:spacing w:val="-3"/>
              </w:rPr>
              <w:t xml:space="preserve"> </w:t>
            </w:r>
            <w:r>
              <w:rPr>
                <w:b/>
              </w:rPr>
              <w:t>Unique</w:t>
            </w:r>
            <w:r>
              <w:rPr>
                <w:b/>
                <w:spacing w:val="-5"/>
              </w:rPr>
              <w:t xml:space="preserve"> </w:t>
            </w:r>
            <w:r>
              <w:rPr>
                <w:b/>
                <w:spacing w:val="-2"/>
              </w:rPr>
              <w:t>Inpatients</w:t>
            </w:r>
          </w:p>
        </w:tc>
        <w:tc>
          <w:tcPr>
            <w:tcW w:w="1040" w:type="dxa"/>
            <w:tcBorders>
              <w:top w:val="single" w:sz="4" w:space="0" w:color="000000"/>
            </w:tcBorders>
          </w:tcPr>
          <w:p w14:paraId="07873A82" w14:textId="77777777" w:rsidR="00F75108" w:rsidRDefault="00000000">
            <w:pPr>
              <w:pStyle w:val="TableParagraph"/>
              <w:spacing w:before="47"/>
              <w:ind w:right="180"/>
              <w:jc w:val="right"/>
            </w:pPr>
            <w:r>
              <w:rPr>
                <w:spacing w:val="-2"/>
              </w:rPr>
              <w:t>4,524</w:t>
            </w:r>
          </w:p>
        </w:tc>
        <w:tc>
          <w:tcPr>
            <w:tcW w:w="962" w:type="dxa"/>
            <w:tcBorders>
              <w:top w:val="single" w:sz="4" w:space="0" w:color="000000"/>
            </w:tcBorders>
          </w:tcPr>
          <w:p w14:paraId="07873A83" w14:textId="77777777" w:rsidR="00F75108" w:rsidRDefault="00000000">
            <w:pPr>
              <w:pStyle w:val="TableParagraph"/>
              <w:spacing w:before="47"/>
              <w:ind w:right="180"/>
              <w:jc w:val="right"/>
            </w:pPr>
            <w:r>
              <w:rPr>
                <w:spacing w:val="-2"/>
              </w:rPr>
              <w:t>4,819</w:t>
            </w:r>
          </w:p>
        </w:tc>
        <w:tc>
          <w:tcPr>
            <w:tcW w:w="961" w:type="dxa"/>
            <w:tcBorders>
              <w:top w:val="single" w:sz="4" w:space="0" w:color="000000"/>
            </w:tcBorders>
          </w:tcPr>
          <w:p w14:paraId="07873A84" w14:textId="77777777" w:rsidR="00F75108" w:rsidRDefault="00000000">
            <w:pPr>
              <w:pStyle w:val="TableParagraph"/>
              <w:spacing w:before="47"/>
              <w:ind w:right="179"/>
              <w:jc w:val="right"/>
            </w:pPr>
            <w:r>
              <w:rPr>
                <w:spacing w:val="-2"/>
              </w:rPr>
              <w:t>4,521</w:t>
            </w:r>
          </w:p>
        </w:tc>
        <w:tc>
          <w:tcPr>
            <w:tcW w:w="961" w:type="dxa"/>
            <w:tcBorders>
              <w:top w:val="single" w:sz="4" w:space="0" w:color="000000"/>
            </w:tcBorders>
          </w:tcPr>
          <w:p w14:paraId="07873A85" w14:textId="77777777" w:rsidR="00F75108" w:rsidRDefault="00000000">
            <w:pPr>
              <w:pStyle w:val="TableParagraph"/>
              <w:spacing w:before="47"/>
              <w:ind w:right="180"/>
              <w:jc w:val="right"/>
            </w:pPr>
            <w:r>
              <w:rPr>
                <w:spacing w:val="-2"/>
              </w:rPr>
              <w:t>4,784</w:t>
            </w:r>
          </w:p>
        </w:tc>
        <w:tc>
          <w:tcPr>
            <w:tcW w:w="962" w:type="dxa"/>
            <w:tcBorders>
              <w:top w:val="single" w:sz="4" w:space="0" w:color="000000"/>
            </w:tcBorders>
          </w:tcPr>
          <w:p w14:paraId="07873A86" w14:textId="77777777" w:rsidR="00F75108" w:rsidRDefault="00000000">
            <w:pPr>
              <w:pStyle w:val="TableParagraph"/>
              <w:spacing w:before="47"/>
              <w:ind w:right="179"/>
              <w:jc w:val="right"/>
            </w:pPr>
            <w:r>
              <w:rPr>
                <w:spacing w:val="-2"/>
              </w:rPr>
              <w:t>4,887</w:t>
            </w:r>
          </w:p>
        </w:tc>
        <w:tc>
          <w:tcPr>
            <w:tcW w:w="884" w:type="dxa"/>
            <w:tcBorders>
              <w:top w:val="single" w:sz="4" w:space="0" w:color="000000"/>
            </w:tcBorders>
          </w:tcPr>
          <w:p w14:paraId="07873A87" w14:textId="77777777" w:rsidR="00F75108" w:rsidRDefault="00000000">
            <w:pPr>
              <w:pStyle w:val="TableParagraph"/>
              <w:spacing w:before="47"/>
              <w:ind w:right="101"/>
              <w:jc w:val="right"/>
            </w:pPr>
            <w:r>
              <w:rPr>
                <w:spacing w:val="-2"/>
              </w:rPr>
              <w:t>5,004</w:t>
            </w:r>
          </w:p>
        </w:tc>
      </w:tr>
      <w:tr w:rsidR="00F75108" w14:paraId="07873A90" w14:textId="77777777" w:rsidTr="00B26199">
        <w:trPr>
          <w:cantSplit/>
          <w:trHeight w:val="503"/>
        </w:trPr>
        <w:tc>
          <w:tcPr>
            <w:tcW w:w="3525" w:type="dxa"/>
          </w:tcPr>
          <w:p w14:paraId="07873A89" w14:textId="77777777" w:rsidR="00F75108" w:rsidRDefault="00000000">
            <w:pPr>
              <w:pStyle w:val="TableParagraph"/>
              <w:spacing w:before="184"/>
              <w:ind w:left="50"/>
              <w:rPr>
                <w:b/>
              </w:rPr>
            </w:pPr>
            <w:r>
              <w:rPr>
                <w:b/>
                <w:spacing w:val="-2"/>
              </w:rPr>
              <w:t>Gender</w:t>
            </w:r>
            <w:r>
              <w:rPr>
                <w:b/>
                <w:spacing w:val="-2"/>
                <w:vertAlign w:val="superscript"/>
              </w:rPr>
              <w:t>^</w:t>
            </w:r>
          </w:p>
        </w:tc>
        <w:tc>
          <w:tcPr>
            <w:tcW w:w="1040" w:type="dxa"/>
          </w:tcPr>
          <w:p w14:paraId="07873A8A" w14:textId="77777777" w:rsidR="00F75108" w:rsidRDefault="00F75108">
            <w:pPr>
              <w:pStyle w:val="TableParagraph"/>
              <w:rPr>
                <w:rFonts w:ascii="Times New Roman"/>
              </w:rPr>
            </w:pPr>
          </w:p>
        </w:tc>
        <w:tc>
          <w:tcPr>
            <w:tcW w:w="962" w:type="dxa"/>
          </w:tcPr>
          <w:p w14:paraId="07873A8B" w14:textId="77777777" w:rsidR="00F75108" w:rsidRDefault="00F75108">
            <w:pPr>
              <w:pStyle w:val="TableParagraph"/>
              <w:rPr>
                <w:rFonts w:ascii="Times New Roman"/>
              </w:rPr>
            </w:pPr>
          </w:p>
        </w:tc>
        <w:tc>
          <w:tcPr>
            <w:tcW w:w="961" w:type="dxa"/>
          </w:tcPr>
          <w:p w14:paraId="07873A8C" w14:textId="77777777" w:rsidR="00F75108" w:rsidRDefault="00F75108">
            <w:pPr>
              <w:pStyle w:val="TableParagraph"/>
              <w:rPr>
                <w:rFonts w:ascii="Times New Roman"/>
              </w:rPr>
            </w:pPr>
          </w:p>
        </w:tc>
        <w:tc>
          <w:tcPr>
            <w:tcW w:w="961" w:type="dxa"/>
          </w:tcPr>
          <w:p w14:paraId="07873A8D" w14:textId="77777777" w:rsidR="00F75108" w:rsidRDefault="00F75108">
            <w:pPr>
              <w:pStyle w:val="TableParagraph"/>
              <w:rPr>
                <w:rFonts w:ascii="Times New Roman"/>
              </w:rPr>
            </w:pPr>
          </w:p>
        </w:tc>
        <w:tc>
          <w:tcPr>
            <w:tcW w:w="962" w:type="dxa"/>
          </w:tcPr>
          <w:p w14:paraId="07873A8E" w14:textId="77777777" w:rsidR="00F75108" w:rsidRDefault="00F75108">
            <w:pPr>
              <w:pStyle w:val="TableParagraph"/>
              <w:rPr>
                <w:rFonts w:ascii="Times New Roman"/>
              </w:rPr>
            </w:pPr>
          </w:p>
        </w:tc>
        <w:tc>
          <w:tcPr>
            <w:tcW w:w="884" w:type="dxa"/>
          </w:tcPr>
          <w:p w14:paraId="07873A8F" w14:textId="77777777" w:rsidR="00F75108" w:rsidRDefault="00F75108">
            <w:pPr>
              <w:pStyle w:val="TableParagraph"/>
              <w:rPr>
                <w:rFonts w:ascii="Times New Roman"/>
              </w:rPr>
            </w:pPr>
          </w:p>
        </w:tc>
      </w:tr>
      <w:tr w:rsidR="00F75108" w14:paraId="07873A98" w14:textId="77777777" w:rsidTr="00B26199">
        <w:trPr>
          <w:cantSplit/>
          <w:trHeight w:val="319"/>
        </w:trPr>
        <w:tc>
          <w:tcPr>
            <w:tcW w:w="3525" w:type="dxa"/>
          </w:tcPr>
          <w:p w14:paraId="07873A91" w14:textId="77777777" w:rsidR="00F75108" w:rsidRDefault="00000000">
            <w:pPr>
              <w:pStyle w:val="TableParagraph"/>
              <w:spacing w:before="10"/>
              <w:ind w:left="50"/>
            </w:pPr>
            <w:r>
              <w:rPr>
                <w:spacing w:val="-2"/>
              </w:rPr>
              <w:t>Female</w:t>
            </w:r>
          </w:p>
        </w:tc>
        <w:tc>
          <w:tcPr>
            <w:tcW w:w="1040" w:type="dxa"/>
          </w:tcPr>
          <w:p w14:paraId="07873A92" w14:textId="77777777" w:rsidR="00F75108" w:rsidRDefault="00000000">
            <w:pPr>
              <w:pStyle w:val="TableParagraph"/>
              <w:spacing w:before="10"/>
              <w:ind w:right="181"/>
              <w:jc w:val="right"/>
            </w:pPr>
            <w:r>
              <w:rPr>
                <w:spacing w:val="-2"/>
              </w:rPr>
              <w:t>2,220</w:t>
            </w:r>
          </w:p>
        </w:tc>
        <w:tc>
          <w:tcPr>
            <w:tcW w:w="962" w:type="dxa"/>
          </w:tcPr>
          <w:p w14:paraId="07873A93" w14:textId="77777777" w:rsidR="00F75108" w:rsidRDefault="00000000">
            <w:pPr>
              <w:pStyle w:val="TableParagraph"/>
              <w:spacing w:before="10"/>
              <w:ind w:right="180"/>
              <w:jc w:val="right"/>
            </w:pPr>
            <w:r>
              <w:rPr>
                <w:spacing w:val="-2"/>
              </w:rPr>
              <w:t>2,370</w:t>
            </w:r>
          </w:p>
        </w:tc>
        <w:tc>
          <w:tcPr>
            <w:tcW w:w="961" w:type="dxa"/>
          </w:tcPr>
          <w:p w14:paraId="07873A94" w14:textId="77777777" w:rsidR="00F75108" w:rsidRDefault="00000000">
            <w:pPr>
              <w:pStyle w:val="TableParagraph"/>
              <w:spacing w:before="10"/>
              <w:ind w:right="179"/>
              <w:jc w:val="right"/>
            </w:pPr>
            <w:r>
              <w:rPr>
                <w:spacing w:val="-2"/>
              </w:rPr>
              <w:t>2,260</w:t>
            </w:r>
          </w:p>
        </w:tc>
        <w:tc>
          <w:tcPr>
            <w:tcW w:w="961" w:type="dxa"/>
          </w:tcPr>
          <w:p w14:paraId="07873A95" w14:textId="77777777" w:rsidR="00F75108" w:rsidRDefault="00000000">
            <w:pPr>
              <w:pStyle w:val="TableParagraph"/>
              <w:spacing w:before="10"/>
              <w:ind w:right="181"/>
              <w:jc w:val="right"/>
            </w:pPr>
            <w:r>
              <w:rPr>
                <w:spacing w:val="-2"/>
              </w:rPr>
              <w:t>2,370</w:t>
            </w:r>
          </w:p>
        </w:tc>
        <w:tc>
          <w:tcPr>
            <w:tcW w:w="962" w:type="dxa"/>
          </w:tcPr>
          <w:p w14:paraId="07873A96" w14:textId="77777777" w:rsidR="00F75108" w:rsidRDefault="00000000">
            <w:pPr>
              <w:pStyle w:val="TableParagraph"/>
              <w:spacing w:before="10"/>
              <w:ind w:right="179"/>
              <w:jc w:val="right"/>
            </w:pPr>
            <w:r>
              <w:rPr>
                <w:spacing w:val="-2"/>
              </w:rPr>
              <w:t>2,430</w:t>
            </w:r>
          </w:p>
        </w:tc>
        <w:tc>
          <w:tcPr>
            <w:tcW w:w="884" w:type="dxa"/>
          </w:tcPr>
          <w:p w14:paraId="07873A97" w14:textId="77777777" w:rsidR="00F75108" w:rsidRDefault="00000000">
            <w:pPr>
              <w:pStyle w:val="TableParagraph"/>
              <w:spacing w:before="10"/>
              <w:ind w:right="102"/>
              <w:jc w:val="right"/>
            </w:pPr>
            <w:r>
              <w:rPr>
                <w:spacing w:val="-2"/>
              </w:rPr>
              <w:t>2,500</w:t>
            </w:r>
          </w:p>
        </w:tc>
      </w:tr>
      <w:tr w:rsidR="00F75108" w14:paraId="07873AA0" w14:textId="77777777" w:rsidTr="00B26199">
        <w:trPr>
          <w:cantSplit/>
          <w:trHeight w:val="325"/>
        </w:trPr>
        <w:tc>
          <w:tcPr>
            <w:tcW w:w="3525" w:type="dxa"/>
          </w:tcPr>
          <w:p w14:paraId="07873A99" w14:textId="77777777" w:rsidR="00F75108" w:rsidRDefault="00000000">
            <w:pPr>
              <w:pStyle w:val="TableParagraph"/>
              <w:spacing w:before="22"/>
              <w:ind w:left="50"/>
            </w:pPr>
            <w:r>
              <w:rPr>
                <w:spacing w:val="-4"/>
              </w:rPr>
              <w:t>Male</w:t>
            </w:r>
          </w:p>
        </w:tc>
        <w:tc>
          <w:tcPr>
            <w:tcW w:w="1040" w:type="dxa"/>
          </w:tcPr>
          <w:p w14:paraId="07873A9A" w14:textId="77777777" w:rsidR="00F75108" w:rsidRDefault="00000000">
            <w:pPr>
              <w:pStyle w:val="TableParagraph"/>
              <w:spacing w:before="22"/>
              <w:ind w:right="181"/>
              <w:jc w:val="right"/>
            </w:pPr>
            <w:r>
              <w:rPr>
                <w:spacing w:val="-2"/>
              </w:rPr>
              <w:t>2,300</w:t>
            </w:r>
          </w:p>
        </w:tc>
        <w:tc>
          <w:tcPr>
            <w:tcW w:w="962" w:type="dxa"/>
          </w:tcPr>
          <w:p w14:paraId="07873A9B" w14:textId="77777777" w:rsidR="00F75108" w:rsidRDefault="00000000">
            <w:pPr>
              <w:pStyle w:val="TableParagraph"/>
              <w:spacing w:before="22"/>
              <w:ind w:right="181"/>
              <w:jc w:val="right"/>
            </w:pPr>
            <w:r>
              <w:rPr>
                <w:spacing w:val="-2"/>
              </w:rPr>
              <w:t>2,450</w:t>
            </w:r>
          </w:p>
        </w:tc>
        <w:tc>
          <w:tcPr>
            <w:tcW w:w="961" w:type="dxa"/>
          </w:tcPr>
          <w:p w14:paraId="07873A9C" w14:textId="77777777" w:rsidR="00F75108" w:rsidRDefault="00000000">
            <w:pPr>
              <w:pStyle w:val="TableParagraph"/>
              <w:spacing w:before="22"/>
              <w:ind w:right="179"/>
              <w:jc w:val="right"/>
            </w:pPr>
            <w:r>
              <w:rPr>
                <w:spacing w:val="-2"/>
              </w:rPr>
              <w:t>2,260</w:t>
            </w:r>
          </w:p>
        </w:tc>
        <w:tc>
          <w:tcPr>
            <w:tcW w:w="961" w:type="dxa"/>
          </w:tcPr>
          <w:p w14:paraId="07873A9D" w14:textId="77777777" w:rsidR="00F75108" w:rsidRDefault="00000000">
            <w:pPr>
              <w:pStyle w:val="TableParagraph"/>
              <w:spacing w:before="22"/>
              <w:ind w:right="180"/>
              <w:jc w:val="right"/>
            </w:pPr>
            <w:r>
              <w:rPr>
                <w:spacing w:val="-2"/>
              </w:rPr>
              <w:t>2,410</w:t>
            </w:r>
          </w:p>
        </w:tc>
        <w:tc>
          <w:tcPr>
            <w:tcW w:w="962" w:type="dxa"/>
          </w:tcPr>
          <w:p w14:paraId="07873A9E" w14:textId="77777777" w:rsidR="00F75108" w:rsidRDefault="00000000">
            <w:pPr>
              <w:pStyle w:val="TableParagraph"/>
              <w:spacing w:before="22"/>
              <w:ind w:right="179"/>
              <w:jc w:val="right"/>
            </w:pPr>
            <w:r>
              <w:rPr>
                <w:spacing w:val="-2"/>
              </w:rPr>
              <w:t>2,460</w:t>
            </w:r>
          </w:p>
        </w:tc>
        <w:tc>
          <w:tcPr>
            <w:tcW w:w="884" w:type="dxa"/>
          </w:tcPr>
          <w:p w14:paraId="07873A9F" w14:textId="77777777" w:rsidR="00F75108" w:rsidRDefault="00000000">
            <w:pPr>
              <w:pStyle w:val="TableParagraph"/>
              <w:ind w:right="101"/>
              <w:jc w:val="right"/>
            </w:pPr>
            <w:r>
              <w:rPr>
                <w:spacing w:val="-2"/>
              </w:rPr>
              <w:t>2,510</w:t>
            </w:r>
          </w:p>
        </w:tc>
      </w:tr>
      <w:tr w:rsidR="00F75108" w14:paraId="07873AA8" w14:textId="77777777" w:rsidTr="00B26199">
        <w:trPr>
          <w:cantSplit/>
          <w:trHeight w:val="510"/>
        </w:trPr>
        <w:tc>
          <w:tcPr>
            <w:tcW w:w="3525" w:type="dxa"/>
          </w:tcPr>
          <w:p w14:paraId="07873AA1" w14:textId="77777777" w:rsidR="00F75108" w:rsidRDefault="00000000">
            <w:pPr>
              <w:pStyle w:val="TableParagraph"/>
              <w:spacing w:before="25"/>
              <w:ind w:left="50"/>
            </w:pPr>
            <w:r>
              <w:t>Unknown</w:t>
            </w:r>
            <w:r>
              <w:rPr>
                <w:spacing w:val="-4"/>
              </w:rPr>
              <w:t xml:space="preserve"> </w:t>
            </w:r>
            <w:r>
              <w:t>&amp;</w:t>
            </w:r>
            <w:r>
              <w:rPr>
                <w:spacing w:val="-3"/>
              </w:rPr>
              <w:t xml:space="preserve"> </w:t>
            </w:r>
            <w:r>
              <w:rPr>
                <w:spacing w:val="-10"/>
              </w:rPr>
              <w:t>X</w:t>
            </w:r>
          </w:p>
        </w:tc>
        <w:tc>
          <w:tcPr>
            <w:tcW w:w="1040" w:type="dxa"/>
          </w:tcPr>
          <w:p w14:paraId="07873AA2" w14:textId="77777777" w:rsidR="00F75108" w:rsidRDefault="00000000">
            <w:pPr>
              <w:pStyle w:val="TableParagraph"/>
              <w:spacing w:line="263" w:lineRule="exact"/>
              <w:ind w:right="181"/>
              <w:jc w:val="right"/>
            </w:pPr>
            <w:r>
              <w:rPr>
                <w:spacing w:val="-10"/>
              </w:rPr>
              <w:t>0</w:t>
            </w:r>
          </w:p>
        </w:tc>
        <w:tc>
          <w:tcPr>
            <w:tcW w:w="962" w:type="dxa"/>
          </w:tcPr>
          <w:p w14:paraId="07873AA3" w14:textId="77777777" w:rsidR="00F75108" w:rsidRDefault="00000000">
            <w:pPr>
              <w:pStyle w:val="TableParagraph"/>
              <w:spacing w:line="263" w:lineRule="exact"/>
              <w:ind w:right="181"/>
              <w:jc w:val="right"/>
            </w:pPr>
            <w:r>
              <w:rPr>
                <w:spacing w:val="-10"/>
              </w:rPr>
              <w:t>0</w:t>
            </w:r>
          </w:p>
        </w:tc>
        <w:tc>
          <w:tcPr>
            <w:tcW w:w="961" w:type="dxa"/>
          </w:tcPr>
          <w:p w14:paraId="07873AA4" w14:textId="77777777" w:rsidR="00F75108" w:rsidRDefault="00000000">
            <w:pPr>
              <w:pStyle w:val="TableParagraph"/>
              <w:spacing w:line="263" w:lineRule="exact"/>
              <w:ind w:right="180"/>
              <w:jc w:val="right"/>
            </w:pPr>
            <w:r>
              <w:rPr>
                <w:spacing w:val="-10"/>
              </w:rPr>
              <w:t>0</w:t>
            </w:r>
          </w:p>
        </w:tc>
        <w:tc>
          <w:tcPr>
            <w:tcW w:w="961" w:type="dxa"/>
          </w:tcPr>
          <w:p w14:paraId="07873AA5" w14:textId="77777777" w:rsidR="00F75108" w:rsidRDefault="00000000">
            <w:pPr>
              <w:pStyle w:val="TableParagraph"/>
              <w:spacing w:line="263" w:lineRule="exact"/>
              <w:ind w:right="181"/>
              <w:jc w:val="right"/>
            </w:pPr>
            <w:r>
              <w:rPr>
                <w:spacing w:val="-10"/>
              </w:rPr>
              <w:t>0</w:t>
            </w:r>
          </w:p>
        </w:tc>
        <w:tc>
          <w:tcPr>
            <w:tcW w:w="962" w:type="dxa"/>
          </w:tcPr>
          <w:p w14:paraId="07873AA6" w14:textId="77777777" w:rsidR="00F75108" w:rsidRDefault="00000000">
            <w:pPr>
              <w:pStyle w:val="TableParagraph"/>
              <w:spacing w:line="263" w:lineRule="exact"/>
              <w:ind w:right="180"/>
              <w:jc w:val="right"/>
            </w:pPr>
            <w:r>
              <w:rPr>
                <w:spacing w:val="-10"/>
              </w:rPr>
              <w:t>0</w:t>
            </w:r>
          </w:p>
        </w:tc>
        <w:tc>
          <w:tcPr>
            <w:tcW w:w="884" w:type="dxa"/>
          </w:tcPr>
          <w:p w14:paraId="07873AA7" w14:textId="77777777" w:rsidR="00F75108" w:rsidRDefault="00000000">
            <w:pPr>
              <w:pStyle w:val="TableParagraph"/>
              <w:spacing w:line="263" w:lineRule="exact"/>
              <w:ind w:right="102"/>
              <w:jc w:val="right"/>
            </w:pPr>
            <w:r>
              <w:rPr>
                <w:spacing w:val="-10"/>
              </w:rPr>
              <w:t>0</w:t>
            </w:r>
          </w:p>
        </w:tc>
      </w:tr>
      <w:tr w:rsidR="00F75108" w14:paraId="07873AB0" w14:textId="77777777" w:rsidTr="00B26199">
        <w:trPr>
          <w:cantSplit/>
          <w:trHeight w:val="495"/>
        </w:trPr>
        <w:tc>
          <w:tcPr>
            <w:tcW w:w="3525" w:type="dxa"/>
          </w:tcPr>
          <w:p w14:paraId="07873AA9" w14:textId="77777777" w:rsidR="00F75108" w:rsidRDefault="00000000">
            <w:pPr>
              <w:pStyle w:val="TableParagraph"/>
              <w:spacing w:before="175"/>
              <w:ind w:left="50"/>
              <w:rPr>
                <w:b/>
              </w:rPr>
            </w:pPr>
            <w:r>
              <w:rPr>
                <w:b/>
              </w:rPr>
              <w:t>Race</w:t>
            </w:r>
            <w:r>
              <w:rPr>
                <w:b/>
                <w:spacing w:val="-1"/>
              </w:rPr>
              <w:t xml:space="preserve"> </w:t>
            </w:r>
            <w:r>
              <w:rPr>
                <w:b/>
              </w:rPr>
              <w:t>&amp;</w:t>
            </w:r>
            <w:r>
              <w:rPr>
                <w:b/>
                <w:spacing w:val="-2"/>
              </w:rPr>
              <w:t xml:space="preserve"> Ethnicity</w:t>
            </w:r>
          </w:p>
        </w:tc>
        <w:tc>
          <w:tcPr>
            <w:tcW w:w="1040" w:type="dxa"/>
          </w:tcPr>
          <w:p w14:paraId="07873AAA" w14:textId="77777777" w:rsidR="00F75108" w:rsidRDefault="00F75108">
            <w:pPr>
              <w:pStyle w:val="TableParagraph"/>
              <w:rPr>
                <w:rFonts w:ascii="Times New Roman"/>
              </w:rPr>
            </w:pPr>
          </w:p>
        </w:tc>
        <w:tc>
          <w:tcPr>
            <w:tcW w:w="962" w:type="dxa"/>
          </w:tcPr>
          <w:p w14:paraId="07873AAB" w14:textId="77777777" w:rsidR="00F75108" w:rsidRDefault="00F75108">
            <w:pPr>
              <w:pStyle w:val="TableParagraph"/>
              <w:rPr>
                <w:rFonts w:ascii="Times New Roman"/>
              </w:rPr>
            </w:pPr>
          </w:p>
        </w:tc>
        <w:tc>
          <w:tcPr>
            <w:tcW w:w="961" w:type="dxa"/>
          </w:tcPr>
          <w:p w14:paraId="07873AAC" w14:textId="77777777" w:rsidR="00F75108" w:rsidRDefault="00F75108">
            <w:pPr>
              <w:pStyle w:val="TableParagraph"/>
              <w:rPr>
                <w:rFonts w:ascii="Times New Roman"/>
              </w:rPr>
            </w:pPr>
          </w:p>
        </w:tc>
        <w:tc>
          <w:tcPr>
            <w:tcW w:w="961" w:type="dxa"/>
          </w:tcPr>
          <w:p w14:paraId="07873AAD" w14:textId="77777777" w:rsidR="00F75108" w:rsidRDefault="00F75108">
            <w:pPr>
              <w:pStyle w:val="TableParagraph"/>
              <w:rPr>
                <w:rFonts w:ascii="Times New Roman"/>
              </w:rPr>
            </w:pPr>
          </w:p>
        </w:tc>
        <w:tc>
          <w:tcPr>
            <w:tcW w:w="962" w:type="dxa"/>
          </w:tcPr>
          <w:p w14:paraId="07873AAE" w14:textId="77777777" w:rsidR="00F75108" w:rsidRDefault="00F75108">
            <w:pPr>
              <w:pStyle w:val="TableParagraph"/>
              <w:rPr>
                <w:rFonts w:ascii="Times New Roman"/>
              </w:rPr>
            </w:pPr>
          </w:p>
        </w:tc>
        <w:tc>
          <w:tcPr>
            <w:tcW w:w="884" w:type="dxa"/>
          </w:tcPr>
          <w:p w14:paraId="07873AAF" w14:textId="77777777" w:rsidR="00F75108" w:rsidRDefault="00F75108">
            <w:pPr>
              <w:pStyle w:val="TableParagraph"/>
              <w:rPr>
                <w:rFonts w:ascii="Times New Roman"/>
              </w:rPr>
            </w:pPr>
          </w:p>
        </w:tc>
      </w:tr>
      <w:tr w:rsidR="00F75108" w14:paraId="07873AB8" w14:textId="77777777" w:rsidTr="00B26199">
        <w:trPr>
          <w:cantSplit/>
          <w:trHeight w:val="330"/>
        </w:trPr>
        <w:tc>
          <w:tcPr>
            <w:tcW w:w="3525" w:type="dxa"/>
          </w:tcPr>
          <w:p w14:paraId="07873AB1" w14:textId="77777777" w:rsidR="00F75108" w:rsidRDefault="00000000">
            <w:pPr>
              <w:pStyle w:val="TableParagraph"/>
              <w:spacing w:before="11"/>
              <w:ind w:left="50"/>
            </w:pPr>
            <w:r>
              <w:t>Asian</w:t>
            </w:r>
            <w:r>
              <w:rPr>
                <w:spacing w:val="-5"/>
              </w:rPr>
              <w:t xml:space="preserve"> </w:t>
            </w:r>
            <w:r>
              <w:t>Non-Hispanic</w:t>
            </w:r>
            <w:r>
              <w:rPr>
                <w:spacing w:val="-3"/>
              </w:rPr>
              <w:t xml:space="preserve"> </w:t>
            </w:r>
            <w:r>
              <w:t>or</w:t>
            </w:r>
            <w:r>
              <w:rPr>
                <w:spacing w:val="-5"/>
              </w:rPr>
              <w:t xml:space="preserve"> </w:t>
            </w:r>
            <w:r>
              <w:rPr>
                <w:spacing w:val="-2"/>
              </w:rPr>
              <w:t>Latino</w:t>
            </w:r>
          </w:p>
        </w:tc>
        <w:tc>
          <w:tcPr>
            <w:tcW w:w="1040" w:type="dxa"/>
          </w:tcPr>
          <w:p w14:paraId="07873AB2" w14:textId="77777777" w:rsidR="00F75108" w:rsidRDefault="00000000">
            <w:pPr>
              <w:pStyle w:val="TableParagraph"/>
              <w:spacing w:before="11"/>
              <w:ind w:right="183"/>
              <w:jc w:val="right"/>
            </w:pPr>
            <w:r>
              <w:rPr>
                <w:spacing w:val="-5"/>
              </w:rPr>
              <w:t>159</w:t>
            </w:r>
          </w:p>
        </w:tc>
        <w:tc>
          <w:tcPr>
            <w:tcW w:w="962" w:type="dxa"/>
          </w:tcPr>
          <w:p w14:paraId="07873AB3" w14:textId="77777777" w:rsidR="00F75108" w:rsidRDefault="00000000">
            <w:pPr>
              <w:pStyle w:val="TableParagraph"/>
              <w:spacing w:before="11"/>
              <w:ind w:right="184"/>
              <w:jc w:val="right"/>
            </w:pPr>
            <w:r>
              <w:rPr>
                <w:spacing w:val="-5"/>
              </w:rPr>
              <w:t>169</w:t>
            </w:r>
          </w:p>
        </w:tc>
        <w:tc>
          <w:tcPr>
            <w:tcW w:w="961" w:type="dxa"/>
          </w:tcPr>
          <w:p w14:paraId="07873AB4" w14:textId="77777777" w:rsidR="00F75108" w:rsidRDefault="00000000">
            <w:pPr>
              <w:pStyle w:val="TableParagraph"/>
              <w:spacing w:before="11"/>
              <w:ind w:right="181"/>
              <w:jc w:val="right"/>
            </w:pPr>
            <w:r>
              <w:rPr>
                <w:spacing w:val="-5"/>
              </w:rPr>
              <w:t>177</w:t>
            </w:r>
          </w:p>
        </w:tc>
        <w:tc>
          <w:tcPr>
            <w:tcW w:w="961" w:type="dxa"/>
          </w:tcPr>
          <w:p w14:paraId="07873AB5" w14:textId="77777777" w:rsidR="00F75108" w:rsidRDefault="00000000">
            <w:pPr>
              <w:pStyle w:val="TableParagraph"/>
              <w:spacing w:before="11"/>
              <w:ind w:right="182"/>
              <w:jc w:val="right"/>
            </w:pPr>
            <w:r>
              <w:rPr>
                <w:spacing w:val="-5"/>
              </w:rPr>
              <w:t>175</w:t>
            </w:r>
          </w:p>
        </w:tc>
        <w:tc>
          <w:tcPr>
            <w:tcW w:w="962" w:type="dxa"/>
          </w:tcPr>
          <w:p w14:paraId="07873AB6" w14:textId="77777777" w:rsidR="00F75108" w:rsidRDefault="00000000">
            <w:pPr>
              <w:pStyle w:val="TableParagraph"/>
              <w:spacing w:before="11"/>
              <w:ind w:right="182"/>
              <w:jc w:val="right"/>
            </w:pPr>
            <w:r>
              <w:rPr>
                <w:spacing w:val="-5"/>
              </w:rPr>
              <w:t>184</w:t>
            </w:r>
          </w:p>
        </w:tc>
        <w:tc>
          <w:tcPr>
            <w:tcW w:w="884" w:type="dxa"/>
          </w:tcPr>
          <w:p w14:paraId="07873AB7" w14:textId="77777777" w:rsidR="00F75108" w:rsidRDefault="00000000">
            <w:pPr>
              <w:pStyle w:val="TableParagraph"/>
              <w:spacing w:before="11"/>
              <w:ind w:right="103"/>
              <w:jc w:val="right"/>
            </w:pPr>
            <w:r>
              <w:rPr>
                <w:spacing w:val="-5"/>
              </w:rPr>
              <w:t>203</w:t>
            </w:r>
          </w:p>
        </w:tc>
      </w:tr>
      <w:tr w:rsidR="00F75108" w14:paraId="07873AC0" w14:textId="77777777" w:rsidTr="00B26199">
        <w:trPr>
          <w:cantSplit/>
          <w:trHeight w:val="330"/>
        </w:trPr>
        <w:tc>
          <w:tcPr>
            <w:tcW w:w="3525" w:type="dxa"/>
          </w:tcPr>
          <w:p w14:paraId="07873AB9" w14:textId="77777777" w:rsidR="00F75108" w:rsidRDefault="00000000">
            <w:pPr>
              <w:pStyle w:val="TableParagraph"/>
              <w:spacing w:before="10"/>
              <w:ind w:left="50"/>
            </w:pPr>
            <w:r>
              <w:t>Black</w:t>
            </w:r>
            <w:r>
              <w:rPr>
                <w:spacing w:val="-5"/>
              </w:rPr>
              <w:t xml:space="preserve"> </w:t>
            </w:r>
            <w:r>
              <w:t>or</w:t>
            </w:r>
            <w:r>
              <w:rPr>
                <w:spacing w:val="-2"/>
              </w:rPr>
              <w:t xml:space="preserve"> </w:t>
            </w:r>
            <w:r>
              <w:t>African</w:t>
            </w:r>
            <w:r>
              <w:rPr>
                <w:spacing w:val="-3"/>
              </w:rPr>
              <w:t xml:space="preserve"> </w:t>
            </w:r>
            <w:r>
              <w:rPr>
                <w:spacing w:val="-2"/>
              </w:rPr>
              <w:t>American</w:t>
            </w:r>
          </w:p>
        </w:tc>
        <w:tc>
          <w:tcPr>
            <w:tcW w:w="1040" w:type="dxa"/>
          </w:tcPr>
          <w:p w14:paraId="07873ABA" w14:textId="77777777" w:rsidR="00F75108" w:rsidRDefault="00000000">
            <w:pPr>
              <w:pStyle w:val="TableParagraph"/>
              <w:spacing w:before="10"/>
              <w:ind w:right="183"/>
              <w:jc w:val="right"/>
            </w:pPr>
            <w:r>
              <w:rPr>
                <w:spacing w:val="-5"/>
              </w:rPr>
              <w:t>261</w:t>
            </w:r>
          </w:p>
        </w:tc>
        <w:tc>
          <w:tcPr>
            <w:tcW w:w="962" w:type="dxa"/>
          </w:tcPr>
          <w:p w14:paraId="07873ABB" w14:textId="77777777" w:rsidR="00F75108" w:rsidRDefault="00000000">
            <w:pPr>
              <w:pStyle w:val="TableParagraph"/>
              <w:spacing w:before="10"/>
              <w:ind w:right="184"/>
              <w:jc w:val="right"/>
            </w:pPr>
            <w:r>
              <w:rPr>
                <w:spacing w:val="-5"/>
              </w:rPr>
              <w:t>265</w:t>
            </w:r>
          </w:p>
        </w:tc>
        <w:tc>
          <w:tcPr>
            <w:tcW w:w="961" w:type="dxa"/>
          </w:tcPr>
          <w:p w14:paraId="07873ABC" w14:textId="77777777" w:rsidR="00F75108" w:rsidRDefault="00000000">
            <w:pPr>
              <w:pStyle w:val="TableParagraph"/>
              <w:spacing w:before="10"/>
              <w:ind w:right="181"/>
              <w:jc w:val="right"/>
            </w:pPr>
            <w:r>
              <w:rPr>
                <w:spacing w:val="-5"/>
              </w:rPr>
              <w:t>272</w:t>
            </w:r>
          </w:p>
        </w:tc>
        <w:tc>
          <w:tcPr>
            <w:tcW w:w="961" w:type="dxa"/>
          </w:tcPr>
          <w:p w14:paraId="07873ABD" w14:textId="77777777" w:rsidR="00F75108" w:rsidRDefault="00000000">
            <w:pPr>
              <w:pStyle w:val="TableParagraph"/>
              <w:spacing w:before="10"/>
              <w:ind w:right="182"/>
              <w:jc w:val="right"/>
            </w:pPr>
            <w:r>
              <w:rPr>
                <w:spacing w:val="-5"/>
              </w:rPr>
              <w:t>298</w:t>
            </w:r>
          </w:p>
        </w:tc>
        <w:tc>
          <w:tcPr>
            <w:tcW w:w="962" w:type="dxa"/>
          </w:tcPr>
          <w:p w14:paraId="07873ABE" w14:textId="77777777" w:rsidR="00F75108" w:rsidRDefault="00000000">
            <w:pPr>
              <w:pStyle w:val="TableParagraph"/>
              <w:spacing w:before="10"/>
              <w:ind w:right="182"/>
              <w:jc w:val="right"/>
            </w:pPr>
            <w:r>
              <w:rPr>
                <w:spacing w:val="-5"/>
              </w:rPr>
              <w:t>319</w:t>
            </w:r>
          </w:p>
        </w:tc>
        <w:tc>
          <w:tcPr>
            <w:tcW w:w="884" w:type="dxa"/>
          </w:tcPr>
          <w:p w14:paraId="07873ABF" w14:textId="77777777" w:rsidR="00F75108" w:rsidRDefault="00000000">
            <w:pPr>
              <w:pStyle w:val="TableParagraph"/>
              <w:spacing w:before="10"/>
              <w:ind w:right="103"/>
              <w:jc w:val="right"/>
            </w:pPr>
            <w:r>
              <w:rPr>
                <w:spacing w:val="-5"/>
              </w:rPr>
              <w:t>313</w:t>
            </w:r>
          </w:p>
        </w:tc>
      </w:tr>
      <w:tr w:rsidR="00F75108" w14:paraId="07873AC8" w14:textId="77777777" w:rsidTr="00B26199">
        <w:trPr>
          <w:cantSplit/>
          <w:trHeight w:val="330"/>
        </w:trPr>
        <w:tc>
          <w:tcPr>
            <w:tcW w:w="3525" w:type="dxa"/>
          </w:tcPr>
          <w:p w14:paraId="07873AC1" w14:textId="77777777" w:rsidR="00F75108" w:rsidRDefault="00000000">
            <w:pPr>
              <w:pStyle w:val="TableParagraph"/>
              <w:spacing w:before="11"/>
              <w:ind w:left="50"/>
            </w:pPr>
            <w:r>
              <w:t>Hispanic</w:t>
            </w:r>
            <w:r>
              <w:rPr>
                <w:spacing w:val="-3"/>
              </w:rPr>
              <w:t xml:space="preserve"> </w:t>
            </w:r>
            <w:r>
              <w:t>or</w:t>
            </w:r>
            <w:r>
              <w:rPr>
                <w:spacing w:val="-4"/>
              </w:rPr>
              <w:t xml:space="preserve"> </w:t>
            </w:r>
            <w:r>
              <w:rPr>
                <w:spacing w:val="-2"/>
              </w:rPr>
              <w:t>Latino</w:t>
            </w:r>
          </w:p>
        </w:tc>
        <w:tc>
          <w:tcPr>
            <w:tcW w:w="1040" w:type="dxa"/>
          </w:tcPr>
          <w:p w14:paraId="07873AC2" w14:textId="77777777" w:rsidR="00F75108" w:rsidRDefault="00000000">
            <w:pPr>
              <w:pStyle w:val="TableParagraph"/>
              <w:spacing w:before="11"/>
              <w:ind w:right="183"/>
              <w:jc w:val="right"/>
            </w:pPr>
            <w:r>
              <w:rPr>
                <w:spacing w:val="-5"/>
              </w:rPr>
              <w:t>211</w:t>
            </w:r>
          </w:p>
        </w:tc>
        <w:tc>
          <w:tcPr>
            <w:tcW w:w="962" w:type="dxa"/>
          </w:tcPr>
          <w:p w14:paraId="07873AC3" w14:textId="77777777" w:rsidR="00F75108" w:rsidRDefault="00000000">
            <w:pPr>
              <w:pStyle w:val="TableParagraph"/>
              <w:spacing w:before="11"/>
              <w:ind w:right="184"/>
              <w:jc w:val="right"/>
            </w:pPr>
            <w:r>
              <w:rPr>
                <w:spacing w:val="-5"/>
              </w:rPr>
              <w:t>219</w:t>
            </w:r>
          </w:p>
        </w:tc>
        <w:tc>
          <w:tcPr>
            <w:tcW w:w="961" w:type="dxa"/>
          </w:tcPr>
          <w:p w14:paraId="07873AC4" w14:textId="77777777" w:rsidR="00F75108" w:rsidRDefault="00000000">
            <w:pPr>
              <w:pStyle w:val="TableParagraph"/>
              <w:spacing w:before="11"/>
              <w:ind w:right="181"/>
              <w:jc w:val="right"/>
            </w:pPr>
            <w:r>
              <w:rPr>
                <w:spacing w:val="-5"/>
              </w:rPr>
              <w:t>185</w:t>
            </w:r>
          </w:p>
        </w:tc>
        <w:tc>
          <w:tcPr>
            <w:tcW w:w="961" w:type="dxa"/>
          </w:tcPr>
          <w:p w14:paraId="07873AC5" w14:textId="77777777" w:rsidR="00F75108" w:rsidRDefault="00000000">
            <w:pPr>
              <w:pStyle w:val="TableParagraph"/>
              <w:spacing w:before="11"/>
              <w:ind w:right="182"/>
              <w:jc w:val="right"/>
            </w:pPr>
            <w:r>
              <w:rPr>
                <w:spacing w:val="-5"/>
              </w:rPr>
              <w:t>267</w:t>
            </w:r>
          </w:p>
        </w:tc>
        <w:tc>
          <w:tcPr>
            <w:tcW w:w="962" w:type="dxa"/>
          </w:tcPr>
          <w:p w14:paraId="07873AC6" w14:textId="77777777" w:rsidR="00F75108" w:rsidRDefault="00000000">
            <w:pPr>
              <w:pStyle w:val="TableParagraph"/>
              <w:spacing w:before="11"/>
              <w:ind w:right="182"/>
              <w:jc w:val="right"/>
            </w:pPr>
            <w:r>
              <w:rPr>
                <w:spacing w:val="-5"/>
              </w:rPr>
              <w:t>240</w:t>
            </w:r>
          </w:p>
        </w:tc>
        <w:tc>
          <w:tcPr>
            <w:tcW w:w="884" w:type="dxa"/>
          </w:tcPr>
          <w:p w14:paraId="07873AC7" w14:textId="77777777" w:rsidR="00F75108" w:rsidRDefault="00000000">
            <w:pPr>
              <w:pStyle w:val="TableParagraph"/>
              <w:spacing w:before="11"/>
              <w:ind w:right="103"/>
              <w:jc w:val="right"/>
            </w:pPr>
            <w:r>
              <w:rPr>
                <w:spacing w:val="-5"/>
              </w:rPr>
              <w:t>278</w:t>
            </w:r>
          </w:p>
        </w:tc>
      </w:tr>
      <w:tr w:rsidR="00F75108" w14:paraId="07873AD0" w14:textId="77777777" w:rsidTr="00B26199">
        <w:trPr>
          <w:cantSplit/>
          <w:trHeight w:val="330"/>
        </w:trPr>
        <w:tc>
          <w:tcPr>
            <w:tcW w:w="3525" w:type="dxa"/>
          </w:tcPr>
          <w:p w14:paraId="07873AC9" w14:textId="77777777" w:rsidR="00F75108" w:rsidRDefault="00000000">
            <w:pPr>
              <w:pStyle w:val="TableParagraph"/>
              <w:spacing w:before="10"/>
              <w:ind w:left="50"/>
            </w:pPr>
            <w:r>
              <w:rPr>
                <w:spacing w:val="-2"/>
              </w:rPr>
              <w:t>Multiracial,</w:t>
            </w:r>
            <w:r>
              <w:rPr>
                <w:spacing w:val="18"/>
              </w:rPr>
              <w:t xml:space="preserve"> </w:t>
            </w:r>
            <w:r>
              <w:rPr>
                <w:spacing w:val="-2"/>
              </w:rPr>
              <w:t>non-Hispanic</w:t>
            </w:r>
          </w:p>
        </w:tc>
        <w:tc>
          <w:tcPr>
            <w:tcW w:w="1040" w:type="dxa"/>
          </w:tcPr>
          <w:p w14:paraId="07873ACA" w14:textId="77777777" w:rsidR="00F75108" w:rsidRDefault="00000000">
            <w:pPr>
              <w:pStyle w:val="TableParagraph"/>
              <w:spacing w:before="10"/>
              <w:ind w:right="180"/>
              <w:jc w:val="right"/>
            </w:pPr>
            <w:r>
              <w:rPr>
                <w:spacing w:val="-5"/>
              </w:rPr>
              <w:t>29</w:t>
            </w:r>
          </w:p>
        </w:tc>
        <w:tc>
          <w:tcPr>
            <w:tcW w:w="962" w:type="dxa"/>
          </w:tcPr>
          <w:p w14:paraId="07873ACB" w14:textId="77777777" w:rsidR="00F75108" w:rsidRDefault="00000000">
            <w:pPr>
              <w:pStyle w:val="TableParagraph"/>
              <w:spacing w:before="10"/>
              <w:ind w:right="180"/>
              <w:jc w:val="right"/>
            </w:pPr>
            <w:r>
              <w:rPr>
                <w:spacing w:val="-5"/>
              </w:rPr>
              <w:t>33</w:t>
            </w:r>
          </w:p>
        </w:tc>
        <w:tc>
          <w:tcPr>
            <w:tcW w:w="961" w:type="dxa"/>
          </w:tcPr>
          <w:p w14:paraId="07873ACC" w14:textId="77777777" w:rsidR="00F75108" w:rsidRDefault="00000000">
            <w:pPr>
              <w:pStyle w:val="TableParagraph"/>
              <w:spacing w:before="10"/>
              <w:ind w:right="179"/>
              <w:jc w:val="right"/>
            </w:pPr>
            <w:r>
              <w:rPr>
                <w:spacing w:val="-5"/>
              </w:rPr>
              <w:t>31</w:t>
            </w:r>
          </w:p>
        </w:tc>
        <w:tc>
          <w:tcPr>
            <w:tcW w:w="961" w:type="dxa"/>
          </w:tcPr>
          <w:p w14:paraId="07873ACD" w14:textId="77777777" w:rsidR="00F75108" w:rsidRDefault="00000000">
            <w:pPr>
              <w:pStyle w:val="TableParagraph"/>
              <w:spacing w:before="10"/>
              <w:ind w:right="180"/>
              <w:jc w:val="right"/>
            </w:pPr>
            <w:r>
              <w:rPr>
                <w:spacing w:val="-5"/>
              </w:rPr>
              <w:t>43</w:t>
            </w:r>
          </w:p>
        </w:tc>
        <w:tc>
          <w:tcPr>
            <w:tcW w:w="962" w:type="dxa"/>
          </w:tcPr>
          <w:p w14:paraId="07873ACE" w14:textId="77777777" w:rsidR="00F75108" w:rsidRDefault="00000000">
            <w:pPr>
              <w:pStyle w:val="TableParagraph"/>
              <w:spacing w:before="10"/>
              <w:ind w:right="179"/>
              <w:jc w:val="right"/>
            </w:pPr>
            <w:r>
              <w:rPr>
                <w:spacing w:val="-5"/>
              </w:rPr>
              <w:t>62</w:t>
            </w:r>
          </w:p>
        </w:tc>
        <w:tc>
          <w:tcPr>
            <w:tcW w:w="884" w:type="dxa"/>
          </w:tcPr>
          <w:p w14:paraId="07873ACF" w14:textId="77777777" w:rsidR="00F75108" w:rsidRDefault="00000000">
            <w:pPr>
              <w:pStyle w:val="TableParagraph"/>
              <w:spacing w:before="10"/>
              <w:ind w:right="101"/>
              <w:jc w:val="right"/>
            </w:pPr>
            <w:r>
              <w:rPr>
                <w:spacing w:val="-5"/>
              </w:rPr>
              <w:t>68</w:t>
            </w:r>
          </w:p>
        </w:tc>
      </w:tr>
      <w:tr w:rsidR="00F75108" w14:paraId="07873AD8" w14:textId="77777777" w:rsidTr="00B26199">
        <w:trPr>
          <w:cantSplit/>
          <w:trHeight w:val="314"/>
        </w:trPr>
        <w:tc>
          <w:tcPr>
            <w:tcW w:w="3525" w:type="dxa"/>
          </w:tcPr>
          <w:p w14:paraId="07873AD1" w14:textId="77777777" w:rsidR="00F75108" w:rsidRDefault="00000000">
            <w:pPr>
              <w:pStyle w:val="TableParagraph"/>
              <w:spacing w:before="11"/>
              <w:ind w:left="50"/>
            </w:pPr>
            <w:r>
              <w:t>Null</w:t>
            </w:r>
            <w:r>
              <w:rPr>
                <w:spacing w:val="-2"/>
              </w:rPr>
              <w:t xml:space="preserve"> </w:t>
            </w:r>
            <w:r>
              <w:t xml:space="preserve">&amp; </w:t>
            </w:r>
            <w:r>
              <w:rPr>
                <w:spacing w:val="-2"/>
              </w:rPr>
              <w:t>Other</w:t>
            </w:r>
          </w:p>
        </w:tc>
        <w:tc>
          <w:tcPr>
            <w:tcW w:w="1040" w:type="dxa"/>
          </w:tcPr>
          <w:p w14:paraId="07873AD2" w14:textId="77777777" w:rsidR="00F75108" w:rsidRDefault="00000000">
            <w:pPr>
              <w:pStyle w:val="TableParagraph"/>
              <w:spacing w:before="11"/>
              <w:ind w:right="183"/>
              <w:jc w:val="right"/>
            </w:pPr>
            <w:r>
              <w:rPr>
                <w:spacing w:val="-5"/>
              </w:rPr>
              <w:t>232</w:t>
            </w:r>
          </w:p>
        </w:tc>
        <w:tc>
          <w:tcPr>
            <w:tcW w:w="962" w:type="dxa"/>
          </w:tcPr>
          <w:p w14:paraId="07873AD3" w14:textId="77777777" w:rsidR="00F75108" w:rsidRDefault="00000000">
            <w:pPr>
              <w:pStyle w:val="TableParagraph"/>
              <w:spacing w:before="11"/>
              <w:ind w:right="184"/>
              <w:jc w:val="right"/>
            </w:pPr>
            <w:r>
              <w:rPr>
                <w:spacing w:val="-5"/>
              </w:rPr>
              <w:t>191</w:t>
            </w:r>
          </w:p>
        </w:tc>
        <w:tc>
          <w:tcPr>
            <w:tcW w:w="961" w:type="dxa"/>
          </w:tcPr>
          <w:p w14:paraId="07873AD4" w14:textId="77777777" w:rsidR="00F75108" w:rsidRDefault="00000000">
            <w:pPr>
              <w:pStyle w:val="TableParagraph"/>
              <w:spacing w:before="11"/>
              <w:ind w:right="181"/>
              <w:jc w:val="right"/>
            </w:pPr>
            <w:r>
              <w:rPr>
                <w:spacing w:val="-5"/>
              </w:rPr>
              <w:t>192</w:t>
            </w:r>
          </w:p>
        </w:tc>
        <w:tc>
          <w:tcPr>
            <w:tcW w:w="961" w:type="dxa"/>
          </w:tcPr>
          <w:p w14:paraId="07873AD5" w14:textId="77777777" w:rsidR="00F75108" w:rsidRDefault="00000000">
            <w:pPr>
              <w:pStyle w:val="TableParagraph"/>
              <w:spacing w:before="11"/>
              <w:ind w:right="182"/>
              <w:jc w:val="right"/>
            </w:pPr>
            <w:r>
              <w:rPr>
                <w:spacing w:val="-5"/>
              </w:rPr>
              <w:t>158</w:t>
            </w:r>
          </w:p>
        </w:tc>
        <w:tc>
          <w:tcPr>
            <w:tcW w:w="962" w:type="dxa"/>
          </w:tcPr>
          <w:p w14:paraId="07873AD6" w14:textId="77777777" w:rsidR="00F75108" w:rsidRDefault="00000000">
            <w:pPr>
              <w:pStyle w:val="TableParagraph"/>
              <w:spacing w:before="11"/>
              <w:ind w:right="182"/>
              <w:jc w:val="right"/>
            </w:pPr>
            <w:r>
              <w:rPr>
                <w:spacing w:val="-5"/>
              </w:rPr>
              <w:t>220</w:t>
            </w:r>
          </w:p>
        </w:tc>
        <w:tc>
          <w:tcPr>
            <w:tcW w:w="884" w:type="dxa"/>
          </w:tcPr>
          <w:p w14:paraId="07873AD7" w14:textId="77777777" w:rsidR="00F75108" w:rsidRDefault="00000000">
            <w:pPr>
              <w:pStyle w:val="TableParagraph"/>
              <w:spacing w:before="11"/>
              <w:ind w:right="103"/>
              <w:jc w:val="right"/>
            </w:pPr>
            <w:r>
              <w:rPr>
                <w:spacing w:val="-5"/>
              </w:rPr>
              <w:t>276</w:t>
            </w:r>
          </w:p>
        </w:tc>
      </w:tr>
      <w:tr w:rsidR="00F75108" w14:paraId="07873AE1" w14:textId="77777777" w:rsidTr="00B26199">
        <w:trPr>
          <w:cantSplit/>
          <w:trHeight w:val="527"/>
        </w:trPr>
        <w:tc>
          <w:tcPr>
            <w:tcW w:w="3525" w:type="dxa"/>
          </w:tcPr>
          <w:p w14:paraId="07873AD9" w14:textId="77777777" w:rsidR="00F75108" w:rsidRDefault="00000000">
            <w:pPr>
              <w:pStyle w:val="TableParagraph"/>
              <w:spacing w:line="263" w:lineRule="exact"/>
              <w:ind w:left="50"/>
            </w:pPr>
            <w:r>
              <w:t>White</w:t>
            </w:r>
            <w:r>
              <w:rPr>
                <w:spacing w:val="-7"/>
              </w:rPr>
              <w:t xml:space="preserve"> </w:t>
            </w:r>
            <w:r>
              <w:t>or</w:t>
            </w:r>
            <w:r>
              <w:rPr>
                <w:spacing w:val="-5"/>
              </w:rPr>
              <w:t xml:space="preserve"> </w:t>
            </w:r>
            <w:r>
              <w:t>Caucasian</w:t>
            </w:r>
            <w:r>
              <w:rPr>
                <w:spacing w:val="-6"/>
              </w:rPr>
              <w:t xml:space="preserve"> </w:t>
            </w:r>
            <w:r>
              <w:t>Non-Hispanic</w:t>
            </w:r>
            <w:r>
              <w:rPr>
                <w:spacing w:val="-5"/>
              </w:rPr>
              <w:t xml:space="preserve"> or</w:t>
            </w:r>
          </w:p>
          <w:p w14:paraId="07873ADA" w14:textId="77777777" w:rsidR="00F75108" w:rsidRDefault="00000000">
            <w:pPr>
              <w:pStyle w:val="TableParagraph"/>
              <w:spacing w:line="245" w:lineRule="exact"/>
              <w:ind w:left="50"/>
            </w:pPr>
            <w:r>
              <w:rPr>
                <w:spacing w:val="-2"/>
              </w:rPr>
              <w:t>Latino</w:t>
            </w:r>
          </w:p>
        </w:tc>
        <w:tc>
          <w:tcPr>
            <w:tcW w:w="1040" w:type="dxa"/>
          </w:tcPr>
          <w:p w14:paraId="07873ADB" w14:textId="77777777" w:rsidR="00F75108" w:rsidRDefault="00000000">
            <w:pPr>
              <w:pStyle w:val="TableParagraph"/>
              <w:spacing w:before="263" w:line="245" w:lineRule="exact"/>
              <w:ind w:right="180"/>
              <w:jc w:val="right"/>
            </w:pPr>
            <w:r>
              <w:rPr>
                <w:spacing w:val="-2"/>
              </w:rPr>
              <w:t>3,632</w:t>
            </w:r>
          </w:p>
        </w:tc>
        <w:tc>
          <w:tcPr>
            <w:tcW w:w="962" w:type="dxa"/>
          </w:tcPr>
          <w:p w14:paraId="07873ADC" w14:textId="77777777" w:rsidR="00F75108" w:rsidRDefault="00000000">
            <w:pPr>
              <w:pStyle w:val="TableParagraph"/>
              <w:spacing w:before="263" w:line="245" w:lineRule="exact"/>
              <w:ind w:right="180"/>
              <w:jc w:val="right"/>
            </w:pPr>
            <w:r>
              <w:rPr>
                <w:spacing w:val="-2"/>
              </w:rPr>
              <w:t>3,942</w:t>
            </w:r>
          </w:p>
        </w:tc>
        <w:tc>
          <w:tcPr>
            <w:tcW w:w="961" w:type="dxa"/>
          </w:tcPr>
          <w:p w14:paraId="07873ADD" w14:textId="77777777" w:rsidR="00F75108" w:rsidRDefault="00000000">
            <w:pPr>
              <w:pStyle w:val="TableParagraph"/>
              <w:spacing w:before="263" w:line="245" w:lineRule="exact"/>
              <w:ind w:right="179"/>
              <w:jc w:val="right"/>
            </w:pPr>
            <w:r>
              <w:rPr>
                <w:spacing w:val="-2"/>
              </w:rPr>
              <w:t>3,664</w:t>
            </w:r>
          </w:p>
        </w:tc>
        <w:tc>
          <w:tcPr>
            <w:tcW w:w="961" w:type="dxa"/>
          </w:tcPr>
          <w:p w14:paraId="07873ADE" w14:textId="77777777" w:rsidR="00F75108" w:rsidRDefault="00000000">
            <w:pPr>
              <w:pStyle w:val="TableParagraph"/>
              <w:spacing w:before="263" w:line="245" w:lineRule="exact"/>
              <w:ind w:right="180"/>
              <w:jc w:val="right"/>
            </w:pPr>
            <w:r>
              <w:rPr>
                <w:spacing w:val="-2"/>
              </w:rPr>
              <w:t>3,843</w:t>
            </w:r>
          </w:p>
        </w:tc>
        <w:tc>
          <w:tcPr>
            <w:tcW w:w="962" w:type="dxa"/>
          </w:tcPr>
          <w:p w14:paraId="07873ADF" w14:textId="77777777" w:rsidR="00F75108" w:rsidRDefault="00000000">
            <w:pPr>
              <w:pStyle w:val="TableParagraph"/>
              <w:spacing w:before="263" w:line="245" w:lineRule="exact"/>
              <w:ind w:right="179"/>
              <w:jc w:val="right"/>
            </w:pPr>
            <w:r>
              <w:rPr>
                <w:spacing w:val="-2"/>
              </w:rPr>
              <w:t>3,862</w:t>
            </w:r>
          </w:p>
        </w:tc>
        <w:tc>
          <w:tcPr>
            <w:tcW w:w="884" w:type="dxa"/>
          </w:tcPr>
          <w:p w14:paraId="07873AE0" w14:textId="77777777" w:rsidR="00F75108" w:rsidRDefault="00000000">
            <w:pPr>
              <w:pStyle w:val="TableParagraph"/>
              <w:spacing w:before="263" w:line="245" w:lineRule="exact"/>
              <w:ind w:right="101"/>
              <w:jc w:val="right"/>
            </w:pPr>
            <w:r>
              <w:rPr>
                <w:spacing w:val="-2"/>
              </w:rPr>
              <w:t>3,866</w:t>
            </w:r>
          </w:p>
        </w:tc>
      </w:tr>
    </w:tbl>
    <w:p w14:paraId="07873AE2" w14:textId="77777777" w:rsidR="00F75108" w:rsidRDefault="00F75108">
      <w:pPr>
        <w:spacing w:line="245" w:lineRule="exact"/>
        <w:jc w:val="right"/>
        <w:sectPr w:rsidR="00F75108">
          <w:pgSz w:w="12240" w:h="15840"/>
          <w:pgMar w:top="1680" w:right="140" w:bottom="940" w:left="440" w:header="1069" w:footer="746" w:gutter="0"/>
          <w:cols w:space="720"/>
        </w:sectPr>
      </w:pPr>
    </w:p>
    <w:p w14:paraId="07873AE3" w14:textId="77777777" w:rsidR="00F75108" w:rsidRDefault="00F75108">
      <w:pPr>
        <w:pStyle w:val="BodyText"/>
        <w:spacing w:before="9" w:after="1"/>
        <w:rPr>
          <w:sz w:val="7"/>
        </w:rPr>
      </w:pPr>
    </w:p>
    <w:tbl>
      <w:tblPr>
        <w:tblW w:w="0" w:type="auto"/>
        <w:tblInd w:w="943" w:type="dxa"/>
        <w:tblLayout w:type="fixed"/>
        <w:tblCellMar>
          <w:left w:w="0" w:type="dxa"/>
          <w:right w:w="0" w:type="dxa"/>
        </w:tblCellMar>
        <w:tblLook w:val="01E0" w:firstRow="1" w:lastRow="1" w:firstColumn="1" w:lastColumn="1" w:noHBand="0" w:noVBand="0"/>
      </w:tblPr>
      <w:tblGrid>
        <w:gridCol w:w="3648"/>
        <w:gridCol w:w="1041"/>
        <w:gridCol w:w="963"/>
        <w:gridCol w:w="962"/>
        <w:gridCol w:w="962"/>
        <w:gridCol w:w="963"/>
        <w:gridCol w:w="885"/>
      </w:tblGrid>
      <w:tr w:rsidR="00F75108" w14:paraId="07873AEB" w14:textId="77777777" w:rsidTr="00152FB3">
        <w:trPr>
          <w:cantSplit/>
          <w:trHeight w:val="239"/>
          <w:tblHeader/>
        </w:trPr>
        <w:tc>
          <w:tcPr>
            <w:tcW w:w="3648" w:type="dxa"/>
          </w:tcPr>
          <w:p w14:paraId="07873AE4" w14:textId="77777777" w:rsidR="00F75108" w:rsidRDefault="00F75108">
            <w:pPr>
              <w:pStyle w:val="TableParagraph"/>
              <w:rPr>
                <w:rFonts w:ascii="Times New Roman"/>
                <w:sz w:val="16"/>
              </w:rPr>
            </w:pPr>
          </w:p>
        </w:tc>
        <w:tc>
          <w:tcPr>
            <w:tcW w:w="1041" w:type="dxa"/>
            <w:tcBorders>
              <w:bottom w:val="single" w:sz="4" w:space="0" w:color="000000"/>
            </w:tcBorders>
          </w:tcPr>
          <w:p w14:paraId="07873AE5" w14:textId="77777777" w:rsidR="00F75108" w:rsidRDefault="00000000">
            <w:pPr>
              <w:pStyle w:val="TableParagraph"/>
              <w:spacing w:line="220" w:lineRule="exact"/>
              <w:ind w:left="261"/>
              <w:rPr>
                <w:b/>
              </w:rPr>
            </w:pPr>
            <w:r>
              <w:rPr>
                <w:b/>
                <w:spacing w:val="-4"/>
              </w:rPr>
              <w:t>FY18</w:t>
            </w:r>
          </w:p>
        </w:tc>
        <w:tc>
          <w:tcPr>
            <w:tcW w:w="963" w:type="dxa"/>
            <w:tcBorders>
              <w:bottom w:val="single" w:sz="4" w:space="0" w:color="000000"/>
            </w:tcBorders>
          </w:tcPr>
          <w:p w14:paraId="07873AE6" w14:textId="77777777" w:rsidR="00F75108" w:rsidRDefault="00000000">
            <w:pPr>
              <w:pStyle w:val="TableParagraph"/>
              <w:spacing w:line="220" w:lineRule="exact"/>
              <w:ind w:left="182"/>
              <w:rPr>
                <w:b/>
              </w:rPr>
            </w:pPr>
            <w:r>
              <w:rPr>
                <w:b/>
                <w:spacing w:val="-4"/>
              </w:rPr>
              <w:t>FY19</w:t>
            </w:r>
          </w:p>
        </w:tc>
        <w:tc>
          <w:tcPr>
            <w:tcW w:w="962" w:type="dxa"/>
            <w:tcBorders>
              <w:bottom w:val="single" w:sz="4" w:space="0" w:color="000000"/>
            </w:tcBorders>
          </w:tcPr>
          <w:p w14:paraId="07873AE7" w14:textId="77777777" w:rsidR="00F75108" w:rsidRDefault="00000000">
            <w:pPr>
              <w:pStyle w:val="TableParagraph"/>
              <w:spacing w:line="220" w:lineRule="exact"/>
              <w:ind w:left="182"/>
              <w:rPr>
                <w:b/>
              </w:rPr>
            </w:pPr>
            <w:r>
              <w:rPr>
                <w:b/>
                <w:spacing w:val="-4"/>
              </w:rPr>
              <w:t>FY20</w:t>
            </w:r>
          </w:p>
        </w:tc>
        <w:tc>
          <w:tcPr>
            <w:tcW w:w="962" w:type="dxa"/>
            <w:tcBorders>
              <w:bottom w:val="single" w:sz="4" w:space="0" w:color="000000"/>
            </w:tcBorders>
          </w:tcPr>
          <w:p w14:paraId="07873AE8" w14:textId="77777777" w:rsidR="00F75108" w:rsidRDefault="00000000">
            <w:pPr>
              <w:pStyle w:val="TableParagraph"/>
              <w:spacing w:line="220" w:lineRule="exact"/>
              <w:ind w:left="180"/>
              <w:rPr>
                <w:b/>
              </w:rPr>
            </w:pPr>
            <w:r>
              <w:rPr>
                <w:b/>
                <w:spacing w:val="-4"/>
              </w:rPr>
              <w:t>FY21</w:t>
            </w:r>
          </w:p>
        </w:tc>
        <w:tc>
          <w:tcPr>
            <w:tcW w:w="963" w:type="dxa"/>
            <w:tcBorders>
              <w:bottom w:val="single" w:sz="4" w:space="0" w:color="000000"/>
            </w:tcBorders>
          </w:tcPr>
          <w:p w14:paraId="07873AE9" w14:textId="77777777" w:rsidR="00F75108" w:rsidRDefault="00000000">
            <w:pPr>
              <w:pStyle w:val="TableParagraph"/>
              <w:spacing w:line="220" w:lineRule="exact"/>
              <w:ind w:left="180"/>
              <w:rPr>
                <w:b/>
              </w:rPr>
            </w:pPr>
            <w:r>
              <w:rPr>
                <w:b/>
                <w:spacing w:val="-4"/>
              </w:rPr>
              <w:t>FY22</w:t>
            </w:r>
          </w:p>
        </w:tc>
        <w:tc>
          <w:tcPr>
            <w:tcW w:w="885" w:type="dxa"/>
            <w:tcBorders>
              <w:bottom w:val="single" w:sz="4" w:space="0" w:color="000000"/>
            </w:tcBorders>
          </w:tcPr>
          <w:p w14:paraId="07873AEA" w14:textId="77777777" w:rsidR="00F75108" w:rsidRDefault="00000000">
            <w:pPr>
              <w:pStyle w:val="TableParagraph"/>
              <w:spacing w:line="220" w:lineRule="exact"/>
              <w:ind w:left="179"/>
              <w:rPr>
                <w:b/>
              </w:rPr>
            </w:pPr>
            <w:r>
              <w:rPr>
                <w:b/>
                <w:spacing w:val="-4"/>
              </w:rPr>
              <w:t>FY23</w:t>
            </w:r>
          </w:p>
        </w:tc>
      </w:tr>
      <w:tr w:rsidR="00F75108" w14:paraId="07873AF4" w14:textId="77777777" w:rsidTr="00152FB3">
        <w:trPr>
          <w:cantSplit/>
          <w:trHeight w:val="670"/>
        </w:trPr>
        <w:tc>
          <w:tcPr>
            <w:tcW w:w="3648" w:type="dxa"/>
          </w:tcPr>
          <w:p w14:paraId="07873AEC" w14:textId="77777777" w:rsidR="00F75108" w:rsidRDefault="00F75108">
            <w:pPr>
              <w:pStyle w:val="TableParagraph"/>
              <w:spacing w:before="97"/>
            </w:pPr>
          </w:p>
          <w:p w14:paraId="07873AED" w14:textId="77777777" w:rsidR="00F75108" w:rsidRDefault="00000000">
            <w:pPr>
              <w:pStyle w:val="TableParagraph"/>
              <w:ind w:left="172"/>
              <w:rPr>
                <w:b/>
              </w:rPr>
            </w:pPr>
            <w:r>
              <w:rPr>
                <w:b/>
                <w:spacing w:val="-4"/>
              </w:rPr>
              <w:t>Age</w:t>
            </w:r>
            <w:r>
              <w:rPr>
                <w:b/>
                <w:spacing w:val="-4"/>
                <w:vertAlign w:val="superscript"/>
              </w:rPr>
              <w:t>^</w:t>
            </w:r>
          </w:p>
        </w:tc>
        <w:tc>
          <w:tcPr>
            <w:tcW w:w="1041" w:type="dxa"/>
            <w:tcBorders>
              <w:top w:val="single" w:sz="4" w:space="0" w:color="000000"/>
            </w:tcBorders>
          </w:tcPr>
          <w:p w14:paraId="07873AEE" w14:textId="77777777" w:rsidR="00F75108" w:rsidRDefault="00F75108">
            <w:pPr>
              <w:pStyle w:val="TableParagraph"/>
              <w:rPr>
                <w:rFonts w:ascii="Times New Roman"/>
              </w:rPr>
            </w:pPr>
          </w:p>
        </w:tc>
        <w:tc>
          <w:tcPr>
            <w:tcW w:w="963" w:type="dxa"/>
            <w:tcBorders>
              <w:top w:val="single" w:sz="4" w:space="0" w:color="000000"/>
            </w:tcBorders>
          </w:tcPr>
          <w:p w14:paraId="07873AEF" w14:textId="77777777" w:rsidR="00F75108" w:rsidRDefault="00F75108">
            <w:pPr>
              <w:pStyle w:val="TableParagraph"/>
              <w:rPr>
                <w:rFonts w:ascii="Times New Roman"/>
              </w:rPr>
            </w:pPr>
          </w:p>
        </w:tc>
        <w:tc>
          <w:tcPr>
            <w:tcW w:w="962" w:type="dxa"/>
            <w:tcBorders>
              <w:top w:val="single" w:sz="4" w:space="0" w:color="000000"/>
            </w:tcBorders>
          </w:tcPr>
          <w:p w14:paraId="07873AF0" w14:textId="77777777" w:rsidR="00F75108" w:rsidRDefault="00F75108">
            <w:pPr>
              <w:pStyle w:val="TableParagraph"/>
              <w:rPr>
                <w:rFonts w:ascii="Times New Roman"/>
              </w:rPr>
            </w:pPr>
          </w:p>
        </w:tc>
        <w:tc>
          <w:tcPr>
            <w:tcW w:w="962" w:type="dxa"/>
            <w:tcBorders>
              <w:top w:val="single" w:sz="4" w:space="0" w:color="000000"/>
            </w:tcBorders>
          </w:tcPr>
          <w:p w14:paraId="07873AF1" w14:textId="77777777" w:rsidR="00F75108" w:rsidRDefault="00F75108">
            <w:pPr>
              <w:pStyle w:val="TableParagraph"/>
              <w:rPr>
                <w:rFonts w:ascii="Times New Roman"/>
              </w:rPr>
            </w:pPr>
          </w:p>
        </w:tc>
        <w:tc>
          <w:tcPr>
            <w:tcW w:w="963" w:type="dxa"/>
            <w:tcBorders>
              <w:top w:val="single" w:sz="4" w:space="0" w:color="000000"/>
            </w:tcBorders>
          </w:tcPr>
          <w:p w14:paraId="07873AF2" w14:textId="77777777" w:rsidR="00F75108" w:rsidRDefault="00F75108">
            <w:pPr>
              <w:pStyle w:val="TableParagraph"/>
              <w:rPr>
                <w:rFonts w:ascii="Times New Roman"/>
              </w:rPr>
            </w:pPr>
          </w:p>
        </w:tc>
        <w:tc>
          <w:tcPr>
            <w:tcW w:w="885" w:type="dxa"/>
            <w:tcBorders>
              <w:top w:val="single" w:sz="4" w:space="0" w:color="000000"/>
            </w:tcBorders>
          </w:tcPr>
          <w:p w14:paraId="07873AF3" w14:textId="77777777" w:rsidR="00F75108" w:rsidRDefault="00F75108">
            <w:pPr>
              <w:pStyle w:val="TableParagraph"/>
              <w:rPr>
                <w:rFonts w:ascii="Times New Roman"/>
              </w:rPr>
            </w:pPr>
          </w:p>
        </w:tc>
      </w:tr>
      <w:tr w:rsidR="00F75108" w14:paraId="07873AFC" w14:textId="77777777" w:rsidTr="00152FB3">
        <w:trPr>
          <w:cantSplit/>
          <w:trHeight w:val="345"/>
        </w:trPr>
        <w:tc>
          <w:tcPr>
            <w:tcW w:w="3648" w:type="dxa"/>
          </w:tcPr>
          <w:p w14:paraId="07873AF5" w14:textId="77777777" w:rsidR="00F75108" w:rsidRDefault="00000000">
            <w:pPr>
              <w:pStyle w:val="TableParagraph"/>
              <w:spacing w:before="27"/>
              <w:ind w:left="172"/>
            </w:pPr>
            <w:r>
              <w:rPr>
                <w:spacing w:val="-2"/>
              </w:rPr>
              <w:t>0-</w:t>
            </w:r>
            <w:r>
              <w:rPr>
                <w:spacing w:val="-5"/>
              </w:rPr>
              <w:t>18</w:t>
            </w:r>
          </w:p>
        </w:tc>
        <w:tc>
          <w:tcPr>
            <w:tcW w:w="1041" w:type="dxa"/>
          </w:tcPr>
          <w:p w14:paraId="07873AF6" w14:textId="77777777" w:rsidR="00F75108" w:rsidRDefault="00000000">
            <w:pPr>
              <w:pStyle w:val="TableParagraph"/>
              <w:spacing w:line="264" w:lineRule="exact"/>
              <w:ind w:right="183"/>
              <w:jc w:val="right"/>
            </w:pPr>
            <w:r>
              <w:rPr>
                <w:spacing w:val="-10"/>
              </w:rPr>
              <w:t>0</w:t>
            </w:r>
          </w:p>
        </w:tc>
        <w:tc>
          <w:tcPr>
            <w:tcW w:w="963" w:type="dxa"/>
          </w:tcPr>
          <w:p w14:paraId="07873AF7" w14:textId="77777777" w:rsidR="00F75108" w:rsidRDefault="00000000">
            <w:pPr>
              <w:pStyle w:val="TableParagraph"/>
              <w:spacing w:line="264" w:lineRule="exact"/>
              <w:ind w:right="184"/>
              <w:jc w:val="right"/>
            </w:pPr>
            <w:r>
              <w:rPr>
                <w:spacing w:val="-10"/>
              </w:rPr>
              <w:t>0</w:t>
            </w:r>
          </w:p>
        </w:tc>
        <w:tc>
          <w:tcPr>
            <w:tcW w:w="962" w:type="dxa"/>
          </w:tcPr>
          <w:p w14:paraId="07873AF8" w14:textId="77777777" w:rsidR="00F75108" w:rsidRDefault="00000000">
            <w:pPr>
              <w:pStyle w:val="TableParagraph"/>
              <w:spacing w:line="264" w:lineRule="exact"/>
              <w:ind w:right="183"/>
              <w:jc w:val="right"/>
            </w:pPr>
            <w:r>
              <w:rPr>
                <w:spacing w:val="-10"/>
              </w:rPr>
              <w:t>0</w:t>
            </w:r>
          </w:p>
        </w:tc>
        <w:tc>
          <w:tcPr>
            <w:tcW w:w="962" w:type="dxa"/>
          </w:tcPr>
          <w:p w14:paraId="07873AF9" w14:textId="77777777" w:rsidR="00F75108" w:rsidRDefault="00000000">
            <w:pPr>
              <w:pStyle w:val="TableParagraph"/>
              <w:spacing w:line="264" w:lineRule="exact"/>
              <w:ind w:right="185"/>
              <w:jc w:val="right"/>
            </w:pPr>
            <w:r>
              <w:rPr>
                <w:spacing w:val="-10"/>
              </w:rPr>
              <w:t>0</w:t>
            </w:r>
          </w:p>
        </w:tc>
        <w:tc>
          <w:tcPr>
            <w:tcW w:w="963" w:type="dxa"/>
          </w:tcPr>
          <w:p w14:paraId="07873AFA" w14:textId="77777777" w:rsidR="00F75108" w:rsidRDefault="00000000">
            <w:pPr>
              <w:pStyle w:val="TableParagraph"/>
              <w:spacing w:line="264" w:lineRule="exact"/>
              <w:ind w:right="186"/>
              <w:jc w:val="right"/>
            </w:pPr>
            <w:r>
              <w:rPr>
                <w:spacing w:val="-10"/>
              </w:rPr>
              <w:t>0</w:t>
            </w:r>
          </w:p>
        </w:tc>
        <w:tc>
          <w:tcPr>
            <w:tcW w:w="885" w:type="dxa"/>
          </w:tcPr>
          <w:p w14:paraId="07873AFB" w14:textId="77777777" w:rsidR="00F75108" w:rsidRDefault="00000000">
            <w:pPr>
              <w:pStyle w:val="TableParagraph"/>
              <w:spacing w:line="264" w:lineRule="exact"/>
              <w:ind w:right="107"/>
              <w:jc w:val="right"/>
            </w:pPr>
            <w:r>
              <w:rPr>
                <w:spacing w:val="-5"/>
              </w:rPr>
              <w:t>10</w:t>
            </w:r>
          </w:p>
        </w:tc>
      </w:tr>
      <w:tr w:rsidR="00F75108" w14:paraId="07873B04" w14:textId="77777777" w:rsidTr="00152FB3">
        <w:trPr>
          <w:cantSplit/>
          <w:trHeight w:val="330"/>
        </w:trPr>
        <w:tc>
          <w:tcPr>
            <w:tcW w:w="3648" w:type="dxa"/>
          </w:tcPr>
          <w:p w14:paraId="07873AFD" w14:textId="77777777" w:rsidR="00F75108" w:rsidRDefault="00000000">
            <w:pPr>
              <w:pStyle w:val="TableParagraph"/>
              <w:spacing w:before="10"/>
              <w:ind w:left="172"/>
            </w:pPr>
            <w:r>
              <w:rPr>
                <w:spacing w:val="-2"/>
              </w:rPr>
              <w:t>19-</w:t>
            </w:r>
            <w:r>
              <w:rPr>
                <w:spacing w:val="-5"/>
              </w:rPr>
              <w:t>35</w:t>
            </w:r>
          </w:p>
        </w:tc>
        <w:tc>
          <w:tcPr>
            <w:tcW w:w="1041" w:type="dxa"/>
          </w:tcPr>
          <w:p w14:paraId="07873AFE" w14:textId="77777777" w:rsidR="00F75108" w:rsidRDefault="00000000">
            <w:pPr>
              <w:pStyle w:val="TableParagraph"/>
              <w:spacing w:before="10"/>
              <w:ind w:right="186"/>
              <w:jc w:val="right"/>
            </w:pPr>
            <w:r>
              <w:rPr>
                <w:spacing w:val="-5"/>
              </w:rPr>
              <w:t>180</w:t>
            </w:r>
          </w:p>
        </w:tc>
        <w:tc>
          <w:tcPr>
            <w:tcW w:w="963" w:type="dxa"/>
          </w:tcPr>
          <w:p w14:paraId="07873AFF" w14:textId="77777777" w:rsidR="00F75108" w:rsidRDefault="00000000">
            <w:pPr>
              <w:pStyle w:val="TableParagraph"/>
              <w:spacing w:before="10"/>
              <w:ind w:right="185"/>
              <w:jc w:val="right"/>
            </w:pPr>
            <w:r>
              <w:rPr>
                <w:spacing w:val="-5"/>
              </w:rPr>
              <w:t>190</w:t>
            </w:r>
          </w:p>
        </w:tc>
        <w:tc>
          <w:tcPr>
            <w:tcW w:w="962" w:type="dxa"/>
          </w:tcPr>
          <w:p w14:paraId="07873B00" w14:textId="77777777" w:rsidR="00F75108" w:rsidRDefault="00000000">
            <w:pPr>
              <w:pStyle w:val="TableParagraph"/>
              <w:spacing w:before="10"/>
              <w:ind w:right="183"/>
              <w:jc w:val="right"/>
            </w:pPr>
            <w:r>
              <w:rPr>
                <w:spacing w:val="-5"/>
              </w:rPr>
              <w:t>180</w:t>
            </w:r>
          </w:p>
        </w:tc>
        <w:tc>
          <w:tcPr>
            <w:tcW w:w="962" w:type="dxa"/>
          </w:tcPr>
          <w:p w14:paraId="07873B01" w14:textId="77777777" w:rsidR="00F75108" w:rsidRDefault="00000000">
            <w:pPr>
              <w:pStyle w:val="TableParagraph"/>
              <w:spacing w:before="10"/>
              <w:ind w:right="187"/>
              <w:jc w:val="right"/>
            </w:pPr>
            <w:r>
              <w:rPr>
                <w:spacing w:val="-5"/>
              </w:rPr>
              <w:t>190</w:t>
            </w:r>
          </w:p>
        </w:tc>
        <w:tc>
          <w:tcPr>
            <w:tcW w:w="963" w:type="dxa"/>
          </w:tcPr>
          <w:p w14:paraId="07873B02" w14:textId="77777777" w:rsidR="00F75108" w:rsidRDefault="00000000">
            <w:pPr>
              <w:pStyle w:val="TableParagraph"/>
              <w:spacing w:before="10"/>
              <w:ind w:right="186"/>
              <w:jc w:val="right"/>
            </w:pPr>
            <w:r>
              <w:rPr>
                <w:spacing w:val="-5"/>
              </w:rPr>
              <w:t>210</w:t>
            </w:r>
          </w:p>
        </w:tc>
        <w:tc>
          <w:tcPr>
            <w:tcW w:w="885" w:type="dxa"/>
          </w:tcPr>
          <w:p w14:paraId="07873B03" w14:textId="77777777" w:rsidR="00F75108" w:rsidRDefault="00000000">
            <w:pPr>
              <w:pStyle w:val="TableParagraph"/>
              <w:spacing w:before="10"/>
              <w:ind w:right="110"/>
              <w:jc w:val="right"/>
            </w:pPr>
            <w:r>
              <w:rPr>
                <w:spacing w:val="-5"/>
              </w:rPr>
              <w:t>220</w:t>
            </w:r>
          </w:p>
        </w:tc>
      </w:tr>
      <w:tr w:rsidR="00F75108" w14:paraId="07873B0C" w14:textId="77777777" w:rsidTr="00152FB3">
        <w:trPr>
          <w:cantSplit/>
          <w:trHeight w:val="330"/>
        </w:trPr>
        <w:tc>
          <w:tcPr>
            <w:tcW w:w="3648" w:type="dxa"/>
          </w:tcPr>
          <w:p w14:paraId="07873B05" w14:textId="77777777" w:rsidR="00F75108" w:rsidRDefault="00000000">
            <w:pPr>
              <w:pStyle w:val="TableParagraph"/>
              <w:spacing w:before="11"/>
              <w:ind w:left="172"/>
            </w:pPr>
            <w:r>
              <w:rPr>
                <w:spacing w:val="-2"/>
              </w:rPr>
              <w:t>36-</w:t>
            </w:r>
            <w:r>
              <w:rPr>
                <w:spacing w:val="-5"/>
              </w:rPr>
              <w:t>55</w:t>
            </w:r>
          </w:p>
        </w:tc>
        <w:tc>
          <w:tcPr>
            <w:tcW w:w="1041" w:type="dxa"/>
          </w:tcPr>
          <w:p w14:paraId="07873B06" w14:textId="77777777" w:rsidR="00F75108" w:rsidRDefault="00000000">
            <w:pPr>
              <w:pStyle w:val="TableParagraph"/>
              <w:spacing w:before="11"/>
              <w:ind w:right="183"/>
              <w:jc w:val="right"/>
            </w:pPr>
            <w:r>
              <w:rPr>
                <w:spacing w:val="-5"/>
              </w:rPr>
              <w:t>850</w:t>
            </w:r>
          </w:p>
        </w:tc>
        <w:tc>
          <w:tcPr>
            <w:tcW w:w="963" w:type="dxa"/>
          </w:tcPr>
          <w:p w14:paraId="07873B07" w14:textId="77777777" w:rsidR="00F75108" w:rsidRDefault="00000000">
            <w:pPr>
              <w:pStyle w:val="TableParagraph"/>
              <w:spacing w:before="11"/>
              <w:ind w:right="185"/>
              <w:jc w:val="right"/>
            </w:pPr>
            <w:r>
              <w:rPr>
                <w:spacing w:val="-5"/>
              </w:rPr>
              <w:t>850</w:t>
            </w:r>
          </w:p>
        </w:tc>
        <w:tc>
          <w:tcPr>
            <w:tcW w:w="962" w:type="dxa"/>
          </w:tcPr>
          <w:p w14:paraId="07873B08" w14:textId="77777777" w:rsidR="00F75108" w:rsidRDefault="00000000">
            <w:pPr>
              <w:pStyle w:val="TableParagraph"/>
              <w:spacing w:before="11"/>
              <w:ind w:right="185"/>
              <w:jc w:val="right"/>
            </w:pPr>
            <w:r>
              <w:rPr>
                <w:spacing w:val="-5"/>
              </w:rPr>
              <w:t>780</w:t>
            </w:r>
          </w:p>
        </w:tc>
        <w:tc>
          <w:tcPr>
            <w:tcW w:w="962" w:type="dxa"/>
          </w:tcPr>
          <w:p w14:paraId="07873B09" w14:textId="77777777" w:rsidR="00F75108" w:rsidRDefault="00000000">
            <w:pPr>
              <w:pStyle w:val="TableParagraph"/>
              <w:spacing w:before="11"/>
              <w:ind w:right="187"/>
              <w:jc w:val="right"/>
            </w:pPr>
            <w:r>
              <w:rPr>
                <w:spacing w:val="-5"/>
              </w:rPr>
              <w:t>840</w:t>
            </w:r>
          </w:p>
        </w:tc>
        <w:tc>
          <w:tcPr>
            <w:tcW w:w="963" w:type="dxa"/>
          </w:tcPr>
          <w:p w14:paraId="07873B0A" w14:textId="77777777" w:rsidR="00F75108" w:rsidRDefault="00000000">
            <w:pPr>
              <w:pStyle w:val="TableParagraph"/>
              <w:spacing w:before="11"/>
              <w:ind w:right="187"/>
              <w:jc w:val="right"/>
            </w:pPr>
            <w:r>
              <w:rPr>
                <w:spacing w:val="-5"/>
              </w:rPr>
              <w:t>860</w:t>
            </w:r>
          </w:p>
        </w:tc>
        <w:tc>
          <w:tcPr>
            <w:tcW w:w="885" w:type="dxa"/>
          </w:tcPr>
          <w:p w14:paraId="07873B0B" w14:textId="77777777" w:rsidR="00F75108" w:rsidRDefault="00000000">
            <w:pPr>
              <w:pStyle w:val="TableParagraph"/>
              <w:spacing w:before="11"/>
              <w:ind w:right="110"/>
              <w:jc w:val="right"/>
            </w:pPr>
            <w:r>
              <w:rPr>
                <w:spacing w:val="-5"/>
              </w:rPr>
              <w:t>870</w:t>
            </w:r>
          </w:p>
        </w:tc>
      </w:tr>
      <w:tr w:rsidR="00F75108" w14:paraId="07873B14" w14:textId="77777777" w:rsidTr="00152FB3">
        <w:trPr>
          <w:cantSplit/>
          <w:trHeight w:val="330"/>
        </w:trPr>
        <w:tc>
          <w:tcPr>
            <w:tcW w:w="3648" w:type="dxa"/>
          </w:tcPr>
          <w:p w14:paraId="07873B0D" w14:textId="77777777" w:rsidR="00F75108" w:rsidRDefault="00000000">
            <w:pPr>
              <w:pStyle w:val="TableParagraph"/>
              <w:spacing w:before="10"/>
              <w:ind w:left="172"/>
            </w:pPr>
            <w:r>
              <w:rPr>
                <w:spacing w:val="-2"/>
              </w:rPr>
              <w:t>56-</w:t>
            </w:r>
            <w:r>
              <w:rPr>
                <w:spacing w:val="-5"/>
              </w:rPr>
              <w:t>75</w:t>
            </w:r>
          </w:p>
        </w:tc>
        <w:tc>
          <w:tcPr>
            <w:tcW w:w="1041" w:type="dxa"/>
          </w:tcPr>
          <w:p w14:paraId="07873B0E" w14:textId="77777777" w:rsidR="00F75108" w:rsidRDefault="00000000">
            <w:pPr>
              <w:pStyle w:val="TableParagraph"/>
              <w:spacing w:before="10"/>
              <w:ind w:right="183"/>
              <w:jc w:val="right"/>
            </w:pPr>
            <w:r>
              <w:rPr>
                <w:spacing w:val="-2"/>
              </w:rPr>
              <w:t>2,500</w:t>
            </w:r>
          </w:p>
        </w:tc>
        <w:tc>
          <w:tcPr>
            <w:tcW w:w="963" w:type="dxa"/>
          </w:tcPr>
          <w:p w14:paraId="07873B0F" w14:textId="77777777" w:rsidR="00F75108" w:rsidRDefault="00000000">
            <w:pPr>
              <w:pStyle w:val="TableParagraph"/>
              <w:spacing w:before="10"/>
              <w:ind w:right="184"/>
              <w:jc w:val="right"/>
            </w:pPr>
            <w:r>
              <w:rPr>
                <w:spacing w:val="-2"/>
              </w:rPr>
              <w:t>2,750</w:t>
            </w:r>
          </w:p>
        </w:tc>
        <w:tc>
          <w:tcPr>
            <w:tcW w:w="962" w:type="dxa"/>
          </w:tcPr>
          <w:p w14:paraId="07873B10" w14:textId="77777777" w:rsidR="00F75108" w:rsidRDefault="00000000">
            <w:pPr>
              <w:pStyle w:val="TableParagraph"/>
              <w:spacing w:before="10"/>
              <w:ind w:right="183"/>
              <w:jc w:val="right"/>
            </w:pPr>
            <w:r>
              <w:rPr>
                <w:spacing w:val="-2"/>
              </w:rPr>
              <w:t>2,590</w:t>
            </w:r>
          </w:p>
        </w:tc>
        <w:tc>
          <w:tcPr>
            <w:tcW w:w="962" w:type="dxa"/>
          </w:tcPr>
          <w:p w14:paraId="07873B11" w14:textId="77777777" w:rsidR="00F75108" w:rsidRDefault="00000000">
            <w:pPr>
              <w:pStyle w:val="TableParagraph"/>
              <w:spacing w:before="10"/>
              <w:ind w:right="185"/>
              <w:jc w:val="right"/>
            </w:pPr>
            <w:r>
              <w:rPr>
                <w:spacing w:val="-2"/>
              </w:rPr>
              <w:t>2,680</w:t>
            </w:r>
          </w:p>
        </w:tc>
        <w:tc>
          <w:tcPr>
            <w:tcW w:w="963" w:type="dxa"/>
          </w:tcPr>
          <w:p w14:paraId="07873B12" w14:textId="77777777" w:rsidR="00F75108" w:rsidRDefault="00000000">
            <w:pPr>
              <w:pStyle w:val="TableParagraph"/>
              <w:spacing w:before="10"/>
              <w:ind w:right="185"/>
              <w:jc w:val="right"/>
            </w:pPr>
            <w:r>
              <w:rPr>
                <w:spacing w:val="-2"/>
              </w:rPr>
              <w:t>2,850</w:t>
            </w:r>
          </w:p>
        </w:tc>
        <w:tc>
          <w:tcPr>
            <w:tcW w:w="885" w:type="dxa"/>
          </w:tcPr>
          <w:p w14:paraId="07873B13" w14:textId="77777777" w:rsidR="00F75108" w:rsidRDefault="00000000">
            <w:pPr>
              <w:pStyle w:val="TableParagraph"/>
              <w:spacing w:before="10"/>
              <w:ind w:right="107"/>
              <w:jc w:val="right"/>
            </w:pPr>
            <w:r>
              <w:rPr>
                <w:spacing w:val="-2"/>
              </w:rPr>
              <w:t>2,860</w:t>
            </w:r>
          </w:p>
        </w:tc>
      </w:tr>
      <w:tr w:rsidR="00F75108" w14:paraId="07873B1C" w14:textId="77777777" w:rsidTr="00152FB3">
        <w:trPr>
          <w:cantSplit/>
          <w:trHeight w:val="495"/>
        </w:trPr>
        <w:tc>
          <w:tcPr>
            <w:tcW w:w="3648" w:type="dxa"/>
          </w:tcPr>
          <w:p w14:paraId="07873B15" w14:textId="77777777" w:rsidR="00F75108" w:rsidRDefault="00000000">
            <w:pPr>
              <w:pStyle w:val="TableParagraph"/>
              <w:spacing w:before="11"/>
              <w:ind w:left="172"/>
            </w:pPr>
            <w:r>
              <w:rPr>
                <w:spacing w:val="-5"/>
              </w:rPr>
              <w:t>75+</w:t>
            </w:r>
          </w:p>
        </w:tc>
        <w:tc>
          <w:tcPr>
            <w:tcW w:w="1041" w:type="dxa"/>
          </w:tcPr>
          <w:p w14:paraId="07873B16" w14:textId="77777777" w:rsidR="00F75108" w:rsidRDefault="00000000">
            <w:pPr>
              <w:pStyle w:val="TableParagraph"/>
              <w:spacing w:before="11"/>
              <w:ind w:right="182"/>
              <w:jc w:val="right"/>
            </w:pPr>
            <w:r>
              <w:rPr>
                <w:spacing w:val="-2"/>
              </w:rPr>
              <w:t>1,000</w:t>
            </w:r>
          </w:p>
        </w:tc>
        <w:tc>
          <w:tcPr>
            <w:tcW w:w="963" w:type="dxa"/>
          </w:tcPr>
          <w:p w14:paraId="07873B17" w14:textId="77777777" w:rsidR="00F75108" w:rsidRDefault="00000000">
            <w:pPr>
              <w:pStyle w:val="TableParagraph"/>
              <w:spacing w:before="11"/>
              <w:ind w:right="184"/>
              <w:jc w:val="right"/>
            </w:pPr>
            <w:r>
              <w:rPr>
                <w:spacing w:val="-2"/>
              </w:rPr>
              <w:t>1,030</w:t>
            </w:r>
          </w:p>
        </w:tc>
        <w:tc>
          <w:tcPr>
            <w:tcW w:w="962" w:type="dxa"/>
          </w:tcPr>
          <w:p w14:paraId="07873B18" w14:textId="77777777" w:rsidR="00F75108" w:rsidRDefault="00000000">
            <w:pPr>
              <w:pStyle w:val="TableParagraph"/>
              <w:spacing w:before="11"/>
              <w:ind w:right="183"/>
              <w:jc w:val="right"/>
            </w:pPr>
            <w:r>
              <w:rPr>
                <w:spacing w:val="-5"/>
              </w:rPr>
              <w:t>960</w:t>
            </w:r>
          </w:p>
        </w:tc>
        <w:tc>
          <w:tcPr>
            <w:tcW w:w="962" w:type="dxa"/>
          </w:tcPr>
          <w:p w14:paraId="07873B19" w14:textId="77777777" w:rsidR="00F75108" w:rsidRDefault="00000000">
            <w:pPr>
              <w:pStyle w:val="TableParagraph"/>
              <w:spacing w:before="11"/>
              <w:ind w:right="185"/>
              <w:jc w:val="right"/>
            </w:pPr>
            <w:r>
              <w:rPr>
                <w:spacing w:val="-2"/>
              </w:rPr>
              <w:t>1,070</w:t>
            </w:r>
          </w:p>
        </w:tc>
        <w:tc>
          <w:tcPr>
            <w:tcW w:w="963" w:type="dxa"/>
          </w:tcPr>
          <w:p w14:paraId="07873B1A" w14:textId="77777777" w:rsidR="00F75108" w:rsidRDefault="00000000">
            <w:pPr>
              <w:pStyle w:val="TableParagraph"/>
              <w:spacing w:before="11"/>
              <w:ind w:right="187"/>
              <w:jc w:val="right"/>
            </w:pPr>
            <w:r>
              <w:rPr>
                <w:spacing w:val="-5"/>
              </w:rPr>
              <w:t>970</w:t>
            </w:r>
          </w:p>
        </w:tc>
        <w:tc>
          <w:tcPr>
            <w:tcW w:w="885" w:type="dxa"/>
          </w:tcPr>
          <w:p w14:paraId="07873B1B" w14:textId="77777777" w:rsidR="00F75108" w:rsidRDefault="00000000">
            <w:pPr>
              <w:pStyle w:val="TableParagraph"/>
              <w:spacing w:before="11"/>
              <w:ind w:right="107"/>
              <w:jc w:val="right"/>
            </w:pPr>
            <w:r>
              <w:rPr>
                <w:spacing w:val="-2"/>
              </w:rPr>
              <w:t>1,060</w:t>
            </w:r>
          </w:p>
        </w:tc>
      </w:tr>
      <w:tr w:rsidR="00F75108" w14:paraId="07873B24" w14:textId="77777777" w:rsidTr="00152FB3">
        <w:trPr>
          <w:cantSplit/>
          <w:trHeight w:val="494"/>
        </w:trPr>
        <w:tc>
          <w:tcPr>
            <w:tcW w:w="3648" w:type="dxa"/>
          </w:tcPr>
          <w:p w14:paraId="07873B1D" w14:textId="77777777" w:rsidR="00F75108" w:rsidRDefault="00000000">
            <w:pPr>
              <w:pStyle w:val="TableParagraph"/>
              <w:spacing w:before="175"/>
              <w:ind w:left="172"/>
              <w:rPr>
                <w:b/>
              </w:rPr>
            </w:pPr>
            <w:r>
              <w:rPr>
                <w:b/>
                <w:spacing w:val="-2"/>
              </w:rPr>
              <w:t>Geography</w:t>
            </w:r>
          </w:p>
        </w:tc>
        <w:tc>
          <w:tcPr>
            <w:tcW w:w="1041" w:type="dxa"/>
          </w:tcPr>
          <w:p w14:paraId="07873B1E" w14:textId="77777777" w:rsidR="00F75108" w:rsidRDefault="00F75108">
            <w:pPr>
              <w:pStyle w:val="TableParagraph"/>
              <w:rPr>
                <w:rFonts w:ascii="Times New Roman"/>
              </w:rPr>
            </w:pPr>
          </w:p>
        </w:tc>
        <w:tc>
          <w:tcPr>
            <w:tcW w:w="963" w:type="dxa"/>
          </w:tcPr>
          <w:p w14:paraId="07873B1F" w14:textId="77777777" w:rsidR="00F75108" w:rsidRDefault="00F75108">
            <w:pPr>
              <w:pStyle w:val="TableParagraph"/>
              <w:rPr>
                <w:rFonts w:ascii="Times New Roman"/>
              </w:rPr>
            </w:pPr>
          </w:p>
        </w:tc>
        <w:tc>
          <w:tcPr>
            <w:tcW w:w="962" w:type="dxa"/>
          </w:tcPr>
          <w:p w14:paraId="07873B20" w14:textId="77777777" w:rsidR="00F75108" w:rsidRDefault="00F75108">
            <w:pPr>
              <w:pStyle w:val="TableParagraph"/>
              <w:rPr>
                <w:rFonts w:ascii="Times New Roman"/>
              </w:rPr>
            </w:pPr>
          </w:p>
        </w:tc>
        <w:tc>
          <w:tcPr>
            <w:tcW w:w="962" w:type="dxa"/>
          </w:tcPr>
          <w:p w14:paraId="07873B21" w14:textId="77777777" w:rsidR="00F75108" w:rsidRDefault="00F75108">
            <w:pPr>
              <w:pStyle w:val="TableParagraph"/>
              <w:rPr>
                <w:rFonts w:ascii="Times New Roman"/>
              </w:rPr>
            </w:pPr>
          </w:p>
        </w:tc>
        <w:tc>
          <w:tcPr>
            <w:tcW w:w="963" w:type="dxa"/>
          </w:tcPr>
          <w:p w14:paraId="07873B22" w14:textId="77777777" w:rsidR="00F75108" w:rsidRDefault="00F75108">
            <w:pPr>
              <w:pStyle w:val="TableParagraph"/>
              <w:rPr>
                <w:rFonts w:ascii="Times New Roman"/>
              </w:rPr>
            </w:pPr>
          </w:p>
        </w:tc>
        <w:tc>
          <w:tcPr>
            <w:tcW w:w="885" w:type="dxa"/>
          </w:tcPr>
          <w:p w14:paraId="07873B23" w14:textId="77777777" w:rsidR="00F75108" w:rsidRDefault="00F75108">
            <w:pPr>
              <w:pStyle w:val="TableParagraph"/>
              <w:rPr>
                <w:rFonts w:ascii="Times New Roman"/>
              </w:rPr>
            </w:pPr>
          </w:p>
        </w:tc>
      </w:tr>
      <w:tr w:rsidR="00F75108" w14:paraId="07873B2C" w14:textId="77777777" w:rsidTr="00152FB3">
        <w:trPr>
          <w:cantSplit/>
          <w:trHeight w:val="330"/>
        </w:trPr>
        <w:tc>
          <w:tcPr>
            <w:tcW w:w="3648" w:type="dxa"/>
          </w:tcPr>
          <w:p w14:paraId="07873B25" w14:textId="77777777" w:rsidR="00F75108" w:rsidRDefault="00000000">
            <w:pPr>
              <w:pStyle w:val="TableParagraph"/>
              <w:spacing w:before="10"/>
              <w:ind w:left="172"/>
            </w:pPr>
            <w:r>
              <w:rPr>
                <w:spacing w:val="-2"/>
              </w:rPr>
              <w:t>Massachusetts</w:t>
            </w:r>
          </w:p>
        </w:tc>
        <w:tc>
          <w:tcPr>
            <w:tcW w:w="1041" w:type="dxa"/>
          </w:tcPr>
          <w:p w14:paraId="07873B26" w14:textId="77777777" w:rsidR="00F75108" w:rsidRDefault="00000000">
            <w:pPr>
              <w:pStyle w:val="TableParagraph"/>
              <w:spacing w:before="10"/>
              <w:ind w:right="182"/>
              <w:jc w:val="right"/>
            </w:pPr>
            <w:r>
              <w:rPr>
                <w:spacing w:val="-2"/>
              </w:rPr>
              <w:t>3,233</w:t>
            </w:r>
          </w:p>
        </w:tc>
        <w:tc>
          <w:tcPr>
            <w:tcW w:w="963" w:type="dxa"/>
          </w:tcPr>
          <w:p w14:paraId="07873B27" w14:textId="77777777" w:rsidR="00F75108" w:rsidRDefault="00000000">
            <w:pPr>
              <w:pStyle w:val="TableParagraph"/>
              <w:spacing w:before="10"/>
              <w:ind w:right="183"/>
              <w:jc w:val="right"/>
            </w:pPr>
            <w:r>
              <w:rPr>
                <w:spacing w:val="-2"/>
              </w:rPr>
              <w:t>3,342</w:t>
            </w:r>
          </w:p>
        </w:tc>
        <w:tc>
          <w:tcPr>
            <w:tcW w:w="962" w:type="dxa"/>
          </w:tcPr>
          <w:p w14:paraId="07873B28" w14:textId="77777777" w:rsidR="00F75108" w:rsidRDefault="00000000">
            <w:pPr>
              <w:pStyle w:val="TableParagraph"/>
              <w:spacing w:before="10"/>
              <w:ind w:right="182"/>
              <w:jc w:val="right"/>
            </w:pPr>
            <w:r>
              <w:rPr>
                <w:spacing w:val="-2"/>
              </w:rPr>
              <w:t>3,280</w:t>
            </w:r>
          </w:p>
        </w:tc>
        <w:tc>
          <w:tcPr>
            <w:tcW w:w="962" w:type="dxa"/>
          </w:tcPr>
          <w:p w14:paraId="07873B29" w14:textId="77777777" w:rsidR="00F75108" w:rsidRDefault="00000000">
            <w:pPr>
              <w:pStyle w:val="TableParagraph"/>
              <w:spacing w:before="10"/>
              <w:ind w:right="184"/>
              <w:jc w:val="right"/>
            </w:pPr>
            <w:r>
              <w:rPr>
                <w:spacing w:val="-2"/>
              </w:rPr>
              <w:t>3,563</w:t>
            </w:r>
          </w:p>
        </w:tc>
        <w:tc>
          <w:tcPr>
            <w:tcW w:w="963" w:type="dxa"/>
          </w:tcPr>
          <w:p w14:paraId="07873B2A" w14:textId="77777777" w:rsidR="00F75108" w:rsidRDefault="00000000">
            <w:pPr>
              <w:pStyle w:val="TableParagraph"/>
              <w:spacing w:before="10"/>
              <w:ind w:right="185"/>
              <w:jc w:val="right"/>
            </w:pPr>
            <w:r>
              <w:rPr>
                <w:spacing w:val="-2"/>
              </w:rPr>
              <w:t>3,578</w:t>
            </w:r>
          </w:p>
        </w:tc>
        <w:tc>
          <w:tcPr>
            <w:tcW w:w="885" w:type="dxa"/>
          </w:tcPr>
          <w:p w14:paraId="07873B2B" w14:textId="77777777" w:rsidR="00F75108" w:rsidRDefault="00000000">
            <w:pPr>
              <w:pStyle w:val="TableParagraph"/>
              <w:spacing w:before="10"/>
              <w:ind w:right="107"/>
              <w:jc w:val="right"/>
            </w:pPr>
            <w:r>
              <w:rPr>
                <w:spacing w:val="-2"/>
              </w:rPr>
              <w:t>3,692</w:t>
            </w:r>
          </w:p>
        </w:tc>
      </w:tr>
      <w:tr w:rsidR="00F75108" w14:paraId="07873B34" w14:textId="77777777" w:rsidTr="00152FB3">
        <w:trPr>
          <w:cantSplit/>
          <w:trHeight w:val="330"/>
        </w:trPr>
        <w:tc>
          <w:tcPr>
            <w:tcW w:w="3648" w:type="dxa"/>
          </w:tcPr>
          <w:p w14:paraId="07873B2D" w14:textId="77777777" w:rsidR="00F75108" w:rsidRDefault="00000000">
            <w:pPr>
              <w:pStyle w:val="TableParagraph"/>
              <w:spacing w:before="11"/>
              <w:ind w:left="172"/>
            </w:pPr>
            <w:r>
              <w:t>New</w:t>
            </w:r>
            <w:r>
              <w:rPr>
                <w:spacing w:val="-2"/>
              </w:rPr>
              <w:t xml:space="preserve"> </w:t>
            </w:r>
            <w:r>
              <w:rPr>
                <w:spacing w:val="-4"/>
              </w:rPr>
              <w:t>York</w:t>
            </w:r>
          </w:p>
        </w:tc>
        <w:tc>
          <w:tcPr>
            <w:tcW w:w="1041" w:type="dxa"/>
          </w:tcPr>
          <w:p w14:paraId="07873B2E" w14:textId="77777777" w:rsidR="00F75108" w:rsidRDefault="00000000">
            <w:pPr>
              <w:pStyle w:val="TableParagraph"/>
              <w:spacing w:before="11"/>
              <w:ind w:right="186"/>
              <w:jc w:val="right"/>
            </w:pPr>
            <w:r>
              <w:rPr>
                <w:spacing w:val="-5"/>
              </w:rPr>
              <w:t>136</w:t>
            </w:r>
          </w:p>
        </w:tc>
        <w:tc>
          <w:tcPr>
            <w:tcW w:w="963" w:type="dxa"/>
          </w:tcPr>
          <w:p w14:paraId="07873B2F" w14:textId="77777777" w:rsidR="00F75108" w:rsidRDefault="00000000">
            <w:pPr>
              <w:pStyle w:val="TableParagraph"/>
              <w:spacing w:before="11"/>
              <w:ind w:right="185"/>
              <w:jc w:val="right"/>
            </w:pPr>
            <w:r>
              <w:rPr>
                <w:spacing w:val="-5"/>
              </w:rPr>
              <w:t>154</w:t>
            </w:r>
          </w:p>
        </w:tc>
        <w:tc>
          <w:tcPr>
            <w:tcW w:w="962" w:type="dxa"/>
          </w:tcPr>
          <w:p w14:paraId="07873B30" w14:textId="77777777" w:rsidR="00F75108" w:rsidRDefault="00000000">
            <w:pPr>
              <w:pStyle w:val="TableParagraph"/>
              <w:spacing w:before="11"/>
              <w:ind w:right="185"/>
              <w:jc w:val="right"/>
            </w:pPr>
            <w:r>
              <w:rPr>
                <w:spacing w:val="-5"/>
              </w:rPr>
              <w:t>121</w:t>
            </w:r>
          </w:p>
        </w:tc>
        <w:tc>
          <w:tcPr>
            <w:tcW w:w="962" w:type="dxa"/>
          </w:tcPr>
          <w:p w14:paraId="07873B31" w14:textId="77777777" w:rsidR="00F75108" w:rsidRDefault="00000000">
            <w:pPr>
              <w:pStyle w:val="TableParagraph"/>
              <w:spacing w:before="11"/>
              <w:ind w:right="187"/>
              <w:jc w:val="right"/>
            </w:pPr>
            <w:r>
              <w:rPr>
                <w:spacing w:val="-5"/>
              </w:rPr>
              <w:t>115</w:t>
            </w:r>
          </w:p>
        </w:tc>
        <w:tc>
          <w:tcPr>
            <w:tcW w:w="963" w:type="dxa"/>
          </w:tcPr>
          <w:p w14:paraId="07873B32" w14:textId="77777777" w:rsidR="00F75108" w:rsidRDefault="00000000">
            <w:pPr>
              <w:pStyle w:val="TableParagraph"/>
              <w:spacing w:before="11"/>
              <w:ind w:right="187"/>
              <w:jc w:val="right"/>
            </w:pPr>
            <w:r>
              <w:rPr>
                <w:spacing w:val="-5"/>
              </w:rPr>
              <w:t>110</w:t>
            </w:r>
          </w:p>
        </w:tc>
        <w:tc>
          <w:tcPr>
            <w:tcW w:w="885" w:type="dxa"/>
          </w:tcPr>
          <w:p w14:paraId="07873B33" w14:textId="77777777" w:rsidR="00F75108" w:rsidRDefault="00000000">
            <w:pPr>
              <w:pStyle w:val="TableParagraph"/>
              <w:spacing w:before="11"/>
              <w:ind w:right="110"/>
              <w:jc w:val="right"/>
            </w:pPr>
            <w:r>
              <w:rPr>
                <w:spacing w:val="-5"/>
              </w:rPr>
              <w:t>114</w:t>
            </w:r>
          </w:p>
        </w:tc>
      </w:tr>
      <w:tr w:rsidR="00F75108" w14:paraId="07873B3C" w14:textId="77777777" w:rsidTr="00152FB3">
        <w:trPr>
          <w:cantSplit/>
          <w:trHeight w:val="330"/>
        </w:trPr>
        <w:tc>
          <w:tcPr>
            <w:tcW w:w="3648" w:type="dxa"/>
          </w:tcPr>
          <w:p w14:paraId="07873B35" w14:textId="77777777" w:rsidR="00F75108" w:rsidRDefault="00000000">
            <w:pPr>
              <w:pStyle w:val="TableParagraph"/>
              <w:spacing w:before="10"/>
              <w:ind w:left="172"/>
            </w:pPr>
            <w:r>
              <w:t>Outside</w:t>
            </w:r>
            <w:r>
              <w:rPr>
                <w:spacing w:val="-4"/>
              </w:rPr>
              <w:t xml:space="preserve"> </w:t>
            </w:r>
            <w:r>
              <w:t>MA</w:t>
            </w:r>
            <w:r>
              <w:rPr>
                <w:spacing w:val="-2"/>
              </w:rPr>
              <w:t xml:space="preserve"> </w:t>
            </w:r>
            <w:r>
              <w:t>(New</w:t>
            </w:r>
            <w:r>
              <w:rPr>
                <w:spacing w:val="-1"/>
              </w:rPr>
              <w:t xml:space="preserve"> </w:t>
            </w:r>
            <w:r>
              <w:rPr>
                <w:spacing w:val="-2"/>
              </w:rPr>
              <w:t>England)</w:t>
            </w:r>
          </w:p>
        </w:tc>
        <w:tc>
          <w:tcPr>
            <w:tcW w:w="1041" w:type="dxa"/>
          </w:tcPr>
          <w:p w14:paraId="07873B36" w14:textId="77777777" w:rsidR="00F75108" w:rsidRDefault="00000000">
            <w:pPr>
              <w:pStyle w:val="TableParagraph"/>
              <w:spacing w:before="10"/>
              <w:ind w:right="186"/>
              <w:jc w:val="right"/>
            </w:pPr>
            <w:r>
              <w:rPr>
                <w:spacing w:val="-5"/>
              </w:rPr>
              <w:t>832</w:t>
            </w:r>
          </w:p>
        </w:tc>
        <w:tc>
          <w:tcPr>
            <w:tcW w:w="963" w:type="dxa"/>
          </w:tcPr>
          <w:p w14:paraId="07873B37" w14:textId="77777777" w:rsidR="00F75108" w:rsidRDefault="00000000">
            <w:pPr>
              <w:pStyle w:val="TableParagraph"/>
              <w:spacing w:before="10"/>
              <w:ind w:right="185"/>
              <w:jc w:val="right"/>
            </w:pPr>
            <w:r>
              <w:rPr>
                <w:spacing w:val="-5"/>
              </w:rPr>
              <w:t>960</w:t>
            </w:r>
          </w:p>
        </w:tc>
        <w:tc>
          <w:tcPr>
            <w:tcW w:w="962" w:type="dxa"/>
          </w:tcPr>
          <w:p w14:paraId="07873B38" w14:textId="77777777" w:rsidR="00F75108" w:rsidRDefault="00000000">
            <w:pPr>
              <w:pStyle w:val="TableParagraph"/>
              <w:spacing w:before="10"/>
              <w:ind w:right="185"/>
              <w:jc w:val="right"/>
            </w:pPr>
            <w:r>
              <w:rPr>
                <w:spacing w:val="-5"/>
              </w:rPr>
              <w:t>836</w:t>
            </w:r>
          </w:p>
        </w:tc>
        <w:tc>
          <w:tcPr>
            <w:tcW w:w="962" w:type="dxa"/>
          </w:tcPr>
          <w:p w14:paraId="07873B39" w14:textId="77777777" w:rsidR="00F75108" w:rsidRDefault="00000000">
            <w:pPr>
              <w:pStyle w:val="TableParagraph"/>
              <w:spacing w:before="10"/>
              <w:ind w:right="187"/>
              <w:jc w:val="right"/>
            </w:pPr>
            <w:r>
              <w:rPr>
                <w:spacing w:val="-5"/>
              </w:rPr>
              <w:t>820</w:t>
            </w:r>
          </w:p>
        </w:tc>
        <w:tc>
          <w:tcPr>
            <w:tcW w:w="963" w:type="dxa"/>
          </w:tcPr>
          <w:p w14:paraId="07873B3A" w14:textId="77777777" w:rsidR="00F75108" w:rsidRDefault="00000000">
            <w:pPr>
              <w:pStyle w:val="TableParagraph"/>
              <w:spacing w:before="10"/>
              <w:ind w:right="187"/>
              <w:jc w:val="right"/>
            </w:pPr>
            <w:r>
              <w:rPr>
                <w:spacing w:val="-5"/>
              </w:rPr>
              <w:t>937</w:t>
            </w:r>
          </w:p>
        </w:tc>
        <w:tc>
          <w:tcPr>
            <w:tcW w:w="885" w:type="dxa"/>
          </w:tcPr>
          <w:p w14:paraId="07873B3B" w14:textId="77777777" w:rsidR="00F75108" w:rsidRDefault="00000000">
            <w:pPr>
              <w:pStyle w:val="TableParagraph"/>
              <w:spacing w:before="10"/>
              <w:ind w:right="110"/>
              <w:jc w:val="right"/>
            </w:pPr>
            <w:r>
              <w:rPr>
                <w:spacing w:val="-5"/>
              </w:rPr>
              <w:t>909</w:t>
            </w:r>
          </w:p>
        </w:tc>
      </w:tr>
      <w:tr w:rsidR="00F75108" w14:paraId="07873B44" w14:textId="77777777" w:rsidTr="00152FB3">
        <w:trPr>
          <w:cantSplit/>
          <w:trHeight w:val="330"/>
        </w:trPr>
        <w:tc>
          <w:tcPr>
            <w:tcW w:w="3648" w:type="dxa"/>
          </w:tcPr>
          <w:p w14:paraId="07873B3D" w14:textId="77777777" w:rsidR="00F75108" w:rsidRDefault="00000000">
            <w:pPr>
              <w:pStyle w:val="TableParagraph"/>
              <w:spacing w:before="11"/>
              <w:ind w:left="172"/>
            </w:pPr>
            <w:r>
              <w:t>Outside</w:t>
            </w:r>
            <w:r>
              <w:rPr>
                <w:spacing w:val="-6"/>
              </w:rPr>
              <w:t xml:space="preserve"> </w:t>
            </w:r>
            <w:r>
              <w:t>MA</w:t>
            </w:r>
            <w:r>
              <w:rPr>
                <w:spacing w:val="-1"/>
              </w:rPr>
              <w:t xml:space="preserve"> </w:t>
            </w:r>
            <w:r>
              <w:rPr>
                <w:spacing w:val="-4"/>
              </w:rPr>
              <w:t>(US)</w:t>
            </w:r>
          </w:p>
        </w:tc>
        <w:tc>
          <w:tcPr>
            <w:tcW w:w="1041" w:type="dxa"/>
          </w:tcPr>
          <w:p w14:paraId="07873B3E" w14:textId="77777777" w:rsidR="00F75108" w:rsidRDefault="00000000">
            <w:pPr>
              <w:pStyle w:val="TableParagraph"/>
              <w:spacing w:before="11"/>
              <w:ind w:right="182"/>
              <w:jc w:val="right"/>
            </w:pPr>
            <w:r>
              <w:rPr>
                <w:spacing w:val="-2"/>
              </w:rPr>
              <w:t>1,171</w:t>
            </w:r>
          </w:p>
        </w:tc>
        <w:tc>
          <w:tcPr>
            <w:tcW w:w="963" w:type="dxa"/>
          </w:tcPr>
          <w:p w14:paraId="07873B3F" w14:textId="77777777" w:rsidR="00F75108" w:rsidRDefault="00000000">
            <w:pPr>
              <w:pStyle w:val="TableParagraph"/>
              <w:spacing w:before="11"/>
              <w:ind w:right="183"/>
              <w:jc w:val="right"/>
            </w:pPr>
            <w:r>
              <w:rPr>
                <w:spacing w:val="-2"/>
              </w:rPr>
              <w:t>1,318</w:t>
            </w:r>
          </w:p>
        </w:tc>
        <w:tc>
          <w:tcPr>
            <w:tcW w:w="962" w:type="dxa"/>
          </w:tcPr>
          <w:p w14:paraId="07873B40" w14:textId="77777777" w:rsidR="00F75108" w:rsidRDefault="00000000">
            <w:pPr>
              <w:pStyle w:val="TableParagraph"/>
              <w:spacing w:before="11"/>
              <w:ind w:right="182"/>
              <w:jc w:val="right"/>
            </w:pPr>
            <w:r>
              <w:rPr>
                <w:spacing w:val="-2"/>
              </w:rPr>
              <w:t>1,124</w:t>
            </w:r>
          </w:p>
        </w:tc>
        <w:tc>
          <w:tcPr>
            <w:tcW w:w="962" w:type="dxa"/>
          </w:tcPr>
          <w:p w14:paraId="07873B41" w14:textId="77777777" w:rsidR="00F75108" w:rsidRDefault="00000000">
            <w:pPr>
              <w:pStyle w:val="TableParagraph"/>
              <w:spacing w:before="11"/>
              <w:ind w:right="184"/>
              <w:jc w:val="right"/>
            </w:pPr>
            <w:r>
              <w:rPr>
                <w:spacing w:val="-2"/>
              </w:rPr>
              <w:t>1,127</w:t>
            </w:r>
          </w:p>
        </w:tc>
        <w:tc>
          <w:tcPr>
            <w:tcW w:w="963" w:type="dxa"/>
          </w:tcPr>
          <w:p w14:paraId="07873B42" w14:textId="77777777" w:rsidR="00F75108" w:rsidRDefault="00000000">
            <w:pPr>
              <w:pStyle w:val="TableParagraph"/>
              <w:spacing w:before="11"/>
              <w:ind w:right="185"/>
              <w:jc w:val="right"/>
            </w:pPr>
            <w:r>
              <w:rPr>
                <w:spacing w:val="-2"/>
              </w:rPr>
              <w:t>1,213</w:t>
            </w:r>
          </w:p>
        </w:tc>
        <w:tc>
          <w:tcPr>
            <w:tcW w:w="885" w:type="dxa"/>
          </w:tcPr>
          <w:p w14:paraId="07873B43" w14:textId="77777777" w:rsidR="00F75108" w:rsidRDefault="00000000">
            <w:pPr>
              <w:pStyle w:val="TableParagraph"/>
              <w:spacing w:before="11"/>
              <w:ind w:right="107"/>
              <w:jc w:val="right"/>
            </w:pPr>
            <w:r>
              <w:rPr>
                <w:spacing w:val="-2"/>
              </w:rPr>
              <w:t>1,187</w:t>
            </w:r>
          </w:p>
        </w:tc>
      </w:tr>
      <w:tr w:rsidR="00F75108" w14:paraId="07873B4C" w14:textId="77777777" w:rsidTr="00152FB3">
        <w:trPr>
          <w:cantSplit/>
          <w:trHeight w:val="305"/>
        </w:trPr>
        <w:tc>
          <w:tcPr>
            <w:tcW w:w="3648" w:type="dxa"/>
          </w:tcPr>
          <w:p w14:paraId="07873B45" w14:textId="77777777" w:rsidR="00F75108" w:rsidRDefault="00000000">
            <w:pPr>
              <w:pStyle w:val="TableParagraph"/>
              <w:spacing w:before="10"/>
              <w:ind w:left="172"/>
            </w:pPr>
            <w:r>
              <w:rPr>
                <w:noProof/>
              </w:rPr>
              <mc:AlternateContent>
                <mc:Choice Requires="wpg">
                  <w:drawing>
                    <wp:anchor distT="0" distB="0" distL="0" distR="0" simplePos="0" relativeHeight="15734272" behindDoc="0" locked="0" layoutInCell="1" allowOverlap="1" wp14:anchorId="0787429E" wp14:editId="0787429F">
                      <wp:simplePos x="0" y="0"/>
                      <wp:positionH relativeFrom="column">
                        <wp:posOffset>31750</wp:posOffset>
                      </wp:positionH>
                      <wp:positionV relativeFrom="paragraph">
                        <wp:posOffset>188120</wp:posOffset>
                      </wp:positionV>
                      <wp:extent cx="289560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6350"/>
                                <a:chOff x="0" y="0"/>
                                <a:chExt cx="2895600" cy="6350"/>
                              </a:xfrm>
                            </wpg:grpSpPr>
                            <wps:wsp>
                              <wps:cNvPr id="15" name="Graphic 15"/>
                              <wps:cNvSpPr/>
                              <wps:spPr>
                                <a:xfrm>
                                  <a:off x="0" y="0"/>
                                  <a:ext cx="2895600" cy="6350"/>
                                </a:xfrm>
                                <a:custGeom>
                                  <a:avLst/>
                                  <a:gdLst/>
                                  <a:ahLst/>
                                  <a:cxnLst/>
                                  <a:rect l="l" t="t" r="r" b="b"/>
                                  <a:pathLst>
                                    <a:path w="2895600" h="6350">
                                      <a:moveTo>
                                        <a:pt x="2895600" y="0"/>
                                      </a:moveTo>
                                      <a:lnTo>
                                        <a:pt x="2284476" y="0"/>
                                      </a:lnTo>
                                      <a:lnTo>
                                        <a:pt x="2281428" y="0"/>
                                      </a:lnTo>
                                      <a:lnTo>
                                        <a:pt x="2275332" y="0"/>
                                      </a:lnTo>
                                      <a:lnTo>
                                        <a:pt x="0" y="0"/>
                                      </a:lnTo>
                                      <a:lnTo>
                                        <a:pt x="0" y="6108"/>
                                      </a:lnTo>
                                      <a:lnTo>
                                        <a:pt x="2275332" y="6108"/>
                                      </a:lnTo>
                                      <a:lnTo>
                                        <a:pt x="2281428" y="6108"/>
                                      </a:lnTo>
                                      <a:lnTo>
                                        <a:pt x="2284476" y="6108"/>
                                      </a:lnTo>
                                      <a:lnTo>
                                        <a:pt x="2895600" y="6108"/>
                                      </a:lnTo>
                                      <a:lnTo>
                                        <a:pt x="2895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E090F2" id="Group 14" o:spid="_x0000_s1026" style="position:absolute;margin-left:2.5pt;margin-top:14.8pt;width:228pt;height:.5pt;z-index:15734272;mso-wrap-distance-left:0;mso-wrap-distance-right:0" coordsize="289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LXnAIAAPYGAAAOAAAAZHJzL2Uyb0RvYy54bWykVdtu2zAMfR+wfxD0vjhxLs2MOMXQrsGA&#10;oi3QDHtWZPmCyZImKXH696Nky/FaYM2yPDiUdUSRh4f06vpYc3Rg2lRSpHgyGmPEBJVZJYoUf9/e&#10;fVpiZCwRGeFSsBS/MIOv1x8/rBqVsFiWkmdMI3AiTNKoFJfWqiSKDC1ZTcxIKiZgM5e6JhaWuogy&#10;TRrwXvMoHo8XUSN1prSkzBh4e9tu4rX3n+eM2sc8N8winmKIzfqn9s+de0brFUkKTVRZ0S4MckEU&#10;NakEXNq7uiWWoL2u3riqK6qlkbkdUVlHMs8rynwOkM1k/CqbjZZ75XMpkqZQPU1A7SueLnZLHw4b&#10;rZ7Vk26jB/Ne0p8GeIkaVSTDfbcuTuBjrmt3CJJAR8/oS88oO1pE4WW8/DxfjIF4CnuL6bwjnJZQ&#10;lTeHaPn1b8cikrRX+sD6QBoFyjEncsz/kfNcEsU858Yl/6RRlYGw5xgJUoOAN51W4A1w5C4HlOOv&#10;W5mOyovZ6dMkCd0bu2HSs0wO98a2as2CRcpg0aMIpgbNO7Vzr3aLEahdYwRq37VqV8S6c650zkTN&#10;oExlVyW3WcsD20oPs65WfS1DmSHSE4aLP7Dxcja7WmA0wAZE+Fet13g5mcUwJc5AXs2n0/gMJOjt&#10;XW8tZjEZLx0rkEoIK/yH8E6XngE+5XIOuKfofXDoI8jrn8C+4QbZUS4NaxN2xfeZ94IA3FByRvIq&#10;u6s4dxowutjdcI0OxE1S/+uIG8CgM03SdoCzdjJ7gQZqoGVSbH7tiWYY8W8CWtTN4mDoYOyCoS2/&#10;kX5ie/lpY7fHH0QrpMBMsYXx8iBDp5Ik9AbE7wAt1p0U8sveyrxyjeNjayPqFjA1vOWHq2ei+xC4&#10;6T1ce9Tpc7X+DQAA//8DAFBLAwQUAAYACAAAACEAjK0nNN4AAAAHAQAADwAAAGRycy9kb3ducmV2&#10;LnhtbEyPQUvDQBCF74L/YRnBm92ktUFjJqUU9VQEW0G8TZNpEpqdDdltkv5715M9znuP977JVpNp&#10;1cC9a6wgxLMIFEthy0YqhK/928MTKOdJSmqtMMKFHazy25uM0tKO8snDzlcqlIhLCaH2vku1dkXN&#10;htzMdizBO9rekA9nX+mypzGUm1bPoyjRhhoJCzV1vKm5OO3OBuF9pHG9iF+H7em4ufzslx/f25gR&#10;7++m9Qsoz5P/D8MffkCHPDAd7FlKp1qEZfjEI8yfE1DBfkziIBwQFlECOs/0NX/+CwAA//8DAFBL&#10;AQItABQABgAIAAAAIQC2gziS/gAAAOEBAAATAAAAAAAAAAAAAAAAAAAAAABbQ29udGVudF9UeXBl&#10;c10ueG1sUEsBAi0AFAAGAAgAAAAhADj9If/WAAAAlAEAAAsAAAAAAAAAAAAAAAAALwEAAF9yZWxz&#10;Ly5yZWxzUEsBAi0AFAAGAAgAAAAhAHMPgtecAgAA9gYAAA4AAAAAAAAAAAAAAAAALgIAAGRycy9l&#10;Mm9Eb2MueG1sUEsBAi0AFAAGAAgAAAAhAIytJzTeAAAABwEAAA8AAAAAAAAAAAAAAAAA9gQAAGRy&#10;cy9kb3ducmV2LnhtbFBLBQYAAAAABAAEAPMAAAABBgAAAAA=&#10;">
                      <v:shape id="Graphic 15" o:spid="_x0000_s1027" style="position:absolute;width:28956;height:63;visibility:visible;mso-wrap-style:square;v-text-anchor:top" coordsize="2895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WdnwQAAANsAAAAPAAAAZHJzL2Rvd25yZXYueG1sRE9LawIx&#10;EL4X/A9hCt5qtrWKrkaRgrR4EHzdx810s3UzWZJU139vBMHbfHzPmc5bW4sz+VA5VvDey0AQF05X&#10;XCrY75ZvIxAhImusHZOCKwWYzzovU8y1u/CGzttYihTCIUcFJsYmlzIUhiyGnmuIE/frvMWYoC+l&#10;9nhJ4baWH1k2lBYrTg0GG/oyVJy2/1bB2q6WfROrz+awGQ+Of/70fQh7pbqv7WICIlIbn+KH+0en&#10;+QO4/5IOkLMbAAAA//8DAFBLAQItABQABgAIAAAAIQDb4fbL7gAAAIUBAAATAAAAAAAAAAAAAAAA&#10;AAAAAABbQ29udGVudF9UeXBlc10ueG1sUEsBAi0AFAAGAAgAAAAhAFr0LFu/AAAAFQEAAAsAAAAA&#10;AAAAAAAAAAAAHwEAAF9yZWxzLy5yZWxzUEsBAi0AFAAGAAgAAAAhAO+xZ2fBAAAA2wAAAA8AAAAA&#10;AAAAAAAAAAAABwIAAGRycy9kb3ducmV2LnhtbFBLBQYAAAAAAwADALcAAAD1AgAAAAA=&#10;" path="m2895600,l2284476,r-3048,l2275332,,,,,6108r2275332,l2281428,6108r3048,l2895600,6108r,-6108xe" fillcolor="black" stroked="f">
                        <v:path arrowok="t"/>
                      </v:shape>
                    </v:group>
                  </w:pict>
                </mc:Fallback>
              </mc:AlternateContent>
            </w:r>
            <w:r>
              <w:t>Outside</w:t>
            </w:r>
            <w:r>
              <w:rPr>
                <w:spacing w:val="-4"/>
              </w:rPr>
              <w:t xml:space="preserve"> </w:t>
            </w:r>
            <w:r>
              <w:t>MA</w:t>
            </w:r>
            <w:r>
              <w:rPr>
                <w:spacing w:val="-1"/>
              </w:rPr>
              <w:t xml:space="preserve"> </w:t>
            </w:r>
            <w:r>
              <w:rPr>
                <w:spacing w:val="-2"/>
              </w:rPr>
              <w:t>(International)</w:t>
            </w:r>
          </w:p>
        </w:tc>
        <w:tc>
          <w:tcPr>
            <w:tcW w:w="1041" w:type="dxa"/>
          </w:tcPr>
          <w:p w14:paraId="07873B46" w14:textId="77777777" w:rsidR="00F75108" w:rsidRDefault="00000000">
            <w:pPr>
              <w:pStyle w:val="TableParagraph"/>
              <w:spacing w:before="10"/>
              <w:ind w:right="186"/>
              <w:jc w:val="right"/>
            </w:pPr>
            <w:r>
              <w:rPr>
                <w:spacing w:val="-5"/>
              </w:rPr>
              <w:t>100</w:t>
            </w:r>
          </w:p>
        </w:tc>
        <w:tc>
          <w:tcPr>
            <w:tcW w:w="963" w:type="dxa"/>
          </w:tcPr>
          <w:p w14:paraId="07873B47" w14:textId="77777777" w:rsidR="00F75108" w:rsidRDefault="00000000">
            <w:pPr>
              <w:pStyle w:val="TableParagraph"/>
              <w:spacing w:before="10"/>
              <w:ind w:right="185"/>
              <w:jc w:val="right"/>
            </w:pPr>
            <w:r>
              <w:rPr>
                <w:spacing w:val="-5"/>
              </w:rPr>
              <w:t>129</w:t>
            </w:r>
          </w:p>
        </w:tc>
        <w:tc>
          <w:tcPr>
            <w:tcW w:w="962" w:type="dxa"/>
          </w:tcPr>
          <w:p w14:paraId="07873B48" w14:textId="77777777" w:rsidR="00F75108" w:rsidRDefault="00000000">
            <w:pPr>
              <w:pStyle w:val="TableParagraph"/>
              <w:spacing w:before="10"/>
              <w:ind w:right="182"/>
              <w:jc w:val="right"/>
            </w:pPr>
            <w:r>
              <w:rPr>
                <w:spacing w:val="-5"/>
              </w:rPr>
              <w:t>87</w:t>
            </w:r>
          </w:p>
        </w:tc>
        <w:tc>
          <w:tcPr>
            <w:tcW w:w="962" w:type="dxa"/>
          </w:tcPr>
          <w:p w14:paraId="07873B49" w14:textId="77777777" w:rsidR="00F75108" w:rsidRDefault="00000000">
            <w:pPr>
              <w:pStyle w:val="TableParagraph"/>
              <w:spacing w:before="10"/>
              <w:ind w:right="184"/>
              <w:jc w:val="right"/>
            </w:pPr>
            <w:r>
              <w:rPr>
                <w:spacing w:val="-5"/>
              </w:rPr>
              <w:t>90</w:t>
            </w:r>
          </w:p>
        </w:tc>
        <w:tc>
          <w:tcPr>
            <w:tcW w:w="963" w:type="dxa"/>
          </w:tcPr>
          <w:p w14:paraId="07873B4A" w14:textId="77777777" w:rsidR="00F75108" w:rsidRDefault="00000000">
            <w:pPr>
              <w:pStyle w:val="TableParagraph"/>
              <w:spacing w:before="10"/>
              <w:ind w:right="185"/>
              <w:jc w:val="right"/>
            </w:pPr>
            <w:r>
              <w:rPr>
                <w:spacing w:val="-5"/>
              </w:rPr>
              <w:t>97</w:t>
            </w:r>
          </w:p>
        </w:tc>
        <w:tc>
          <w:tcPr>
            <w:tcW w:w="885" w:type="dxa"/>
          </w:tcPr>
          <w:p w14:paraId="07873B4B" w14:textId="77777777" w:rsidR="00F75108" w:rsidRDefault="00000000">
            <w:pPr>
              <w:pStyle w:val="TableParagraph"/>
              <w:spacing w:before="10"/>
              <w:ind w:right="110"/>
              <w:jc w:val="right"/>
            </w:pPr>
            <w:r>
              <w:rPr>
                <w:spacing w:val="-5"/>
              </w:rPr>
              <w:t>113</w:t>
            </w:r>
          </w:p>
        </w:tc>
      </w:tr>
    </w:tbl>
    <w:p w14:paraId="07873B4D" w14:textId="77777777" w:rsidR="00F75108" w:rsidRDefault="00000000">
      <w:pPr>
        <w:pStyle w:val="BodyText"/>
        <w:spacing w:before="1"/>
        <w:ind w:left="1000"/>
      </w:pPr>
      <w:r>
        <w:rPr>
          <w:b/>
          <w:vertAlign w:val="superscript"/>
        </w:rPr>
        <w:t>^</w:t>
      </w:r>
      <w:r>
        <w:t>Data</w:t>
      </w:r>
      <w:r>
        <w:rPr>
          <w:spacing w:val="-4"/>
        </w:rPr>
        <w:t xml:space="preserve"> </w:t>
      </w:r>
      <w:r>
        <w:t>in</w:t>
      </w:r>
      <w:r>
        <w:rPr>
          <w:spacing w:val="-6"/>
        </w:rPr>
        <w:t xml:space="preserve"> </w:t>
      </w:r>
      <w:r>
        <w:t>subsection</w:t>
      </w:r>
      <w:r>
        <w:rPr>
          <w:spacing w:val="-4"/>
        </w:rPr>
        <w:t xml:space="preserve"> </w:t>
      </w:r>
      <w:r>
        <w:t>rounded</w:t>
      </w:r>
      <w:r>
        <w:rPr>
          <w:spacing w:val="-4"/>
        </w:rPr>
        <w:t xml:space="preserve"> </w:t>
      </w:r>
      <w:r>
        <w:t>to</w:t>
      </w:r>
      <w:r>
        <w:rPr>
          <w:spacing w:val="-4"/>
        </w:rPr>
        <w:t xml:space="preserve"> </w:t>
      </w:r>
      <w:r>
        <w:t>the</w:t>
      </w:r>
      <w:r>
        <w:rPr>
          <w:spacing w:val="-3"/>
        </w:rPr>
        <w:t xml:space="preserve"> </w:t>
      </w:r>
      <w:r>
        <w:t>nearest</w:t>
      </w:r>
      <w:r>
        <w:rPr>
          <w:spacing w:val="-5"/>
        </w:rPr>
        <w:t xml:space="preserve"> </w:t>
      </w:r>
      <w:r>
        <w:t>10</w:t>
      </w:r>
      <w:r>
        <w:rPr>
          <w:spacing w:val="-2"/>
        </w:rPr>
        <w:t xml:space="preserve"> </w:t>
      </w:r>
      <w:r>
        <w:t>to</w:t>
      </w:r>
      <w:r>
        <w:rPr>
          <w:spacing w:val="-3"/>
        </w:rPr>
        <w:t xml:space="preserve"> </w:t>
      </w:r>
      <w:r>
        <w:t>preserve</w:t>
      </w:r>
      <w:r>
        <w:rPr>
          <w:spacing w:val="-5"/>
        </w:rPr>
        <w:t xml:space="preserve"> </w:t>
      </w:r>
      <w:r>
        <w:t>patient</w:t>
      </w:r>
      <w:r>
        <w:rPr>
          <w:spacing w:val="-5"/>
        </w:rPr>
        <w:t xml:space="preserve"> </w:t>
      </w:r>
      <w:r>
        <w:rPr>
          <w:spacing w:val="-2"/>
        </w:rPr>
        <w:t>anonymity.</w:t>
      </w:r>
    </w:p>
    <w:p w14:paraId="07873B4E" w14:textId="77777777" w:rsidR="00F75108" w:rsidRDefault="00F75108">
      <w:pPr>
        <w:pStyle w:val="BodyText"/>
      </w:pPr>
    </w:p>
    <w:p w14:paraId="07873B4F" w14:textId="77777777" w:rsidR="00F75108" w:rsidRDefault="00000000">
      <w:pPr>
        <w:ind w:left="1000" w:right="1358"/>
        <w:rPr>
          <w:b/>
        </w:rPr>
      </w:pPr>
      <w:r>
        <w:rPr>
          <w:b/>
        </w:rPr>
        <w:t>Total</w:t>
      </w:r>
      <w:r>
        <w:rPr>
          <w:b/>
          <w:spacing w:val="-3"/>
        </w:rPr>
        <w:t xml:space="preserve"> </w:t>
      </w:r>
      <w:r>
        <w:rPr>
          <w:b/>
        </w:rPr>
        <w:t>Unique</w:t>
      </w:r>
      <w:r>
        <w:rPr>
          <w:b/>
          <w:spacing w:val="-5"/>
        </w:rPr>
        <w:t xml:space="preserve"> </w:t>
      </w:r>
      <w:r>
        <w:rPr>
          <w:b/>
        </w:rPr>
        <w:t>Outpatient</w:t>
      </w:r>
      <w:r>
        <w:rPr>
          <w:b/>
          <w:spacing w:val="-4"/>
        </w:rPr>
        <w:t xml:space="preserve"> </w:t>
      </w:r>
      <w:r>
        <w:rPr>
          <w:b/>
        </w:rPr>
        <w:t>Patients,</w:t>
      </w:r>
      <w:r>
        <w:rPr>
          <w:b/>
          <w:spacing w:val="-6"/>
        </w:rPr>
        <w:t xml:space="preserve"> </w:t>
      </w:r>
      <w:r>
        <w:rPr>
          <w:b/>
        </w:rPr>
        <w:t>Demographics,</w:t>
      </w:r>
      <w:r>
        <w:rPr>
          <w:b/>
          <w:spacing w:val="-3"/>
        </w:rPr>
        <w:t xml:space="preserve"> </w:t>
      </w:r>
      <w:r>
        <w:rPr>
          <w:b/>
        </w:rPr>
        <w:t>and</w:t>
      </w:r>
      <w:r>
        <w:rPr>
          <w:b/>
          <w:spacing w:val="-5"/>
        </w:rPr>
        <w:t xml:space="preserve"> </w:t>
      </w:r>
      <w:r>
        <w:rPr>
          <w:b/>
        </w:rPr>
        <w:t>Geography,</w:t>
      </w:r>
      <w:r>
        <w:rPr>
          <w:b/>
          <w:spacing w:val="-6"/>
        </w:rPr>
        <w:t xml:space="preserve"> </w:t>
      </w:r>
      <w:r>
        <w:rPr>
          <w:b/>
        </w:rPr>
        <w:t>Longwood</w:t>
      </w:r>
      <w:r>
        <w:rPr>
          <w:b/>
          <w:spacing w:val="-5"/>
        </w:rPr>
        <w:t xml:space="preserve"> </w:t>
      </w:r>
      <w:r>
        <w:rPr>
          <w:b/>
        </w:rPr>
        <w:t>Medical</w:t>
      </w:r>
      <w:r>
        <w:rPr>
          <w:b/>
          <w:spacing w:val="-5"/>
        </w:rPr>
        <w:t xml:space="preserve"> </w:t>
      </w:r>
      <w:r>
        <w:rPr>
          <w:b/>
        </w:rPr>
        <w:t>Campus Applicant’s Outpatients</w:t>
      </w:r>
    </w:p>
    <w:p w14:paraId="07873B50" w14:textId="77777777" w:rsidR="00F75108" w:rsidRDefault="00000000">
      <w:pPr>
        <w:pStyle w:val="BodyText"/>
        <w:ind w:left="1000"/>
      </w:pPr>
      <w:r>
        <w:t>Application</w:t>
      </w:r>
      <w:r>
        <w:rPr>
          <w:spacing w:val="-6"/>
        </w:rPr>
        <w:t xml:space="preserve"> </w:t>
      </w:r>
      <w:r>
        <w:t>Narrative,</w:t>
      </w:r>
      <w:r>
        <w:rPr>
          <w:spacing w:val="-7"/>
        </w:rPr>
        <w:t xml:space="preserve"> </w:t>
      </w:r>
      <w:r>
        <w:t>pg.</w:t>
      </w:r>
      <w:r>
        <w:rPr>
          <w:spacing w:val="-5"/>
        </w:rPr>
        <w:t xml:space="preserve"> </w:t>
      </w:r>
      <w:r>
        <w:rPr>
          <w:spacing w:val="-7"/>
        </w:rPr>
        <w:t>10</w:t>
      </w:r>
    </w:p>
    <w:p w14:paraId="07873B51" w14:textId="77777777" w:rsidR="00F75108" w:rsidRDefault="00F75108">
      <w:pPr>
        <w:pStyle w:val="BodyText"/>
        <w:rPr>
          <w:sz w:val="20"/>
        </w:rPr>
      </w:pPr>
    </w:p>
    <w:p w14:paraId="07873B52" w14:textId="77777777" w:rsidR="00F75108" w:rsidRDefault="00F75108">
      <w:pPr>
        <w:pStyle w:val="BodyText"/>
        <w:rPr>
          <w:sz w:val="20"/>
        </w:rPr>
      </w:pPr>
    </w:p>
    <w:tbl>
      <w:tblPr>
        <w:tblW w:w="0" w:type="auto"/>
        <w:tblInd w:w="971" w:type="dxa"/>
        <w:tblLayout w:type="fixed"/>
        <w:tblCellMar>
          <w:left w:w="0" w:type="dxa"/>
          <w:right w:w="0" w:type="dxa"/>
        </w:tblCellMar>
        <w:tblLook w:val="01E0" w:firstRow="1" w:lastRow="1" w:firstColumn="1" w:lastColumn="1" w:noHBand="0" w:noVBand="0"/>
      </w:tblPr>
      <w:tblGrid>
        <w:gridCol w:w="3816"/>
        <w:gridCol w:w="1072"/>
        <w:gridCol w:w="926"/>
        <w:gridCol w:w="924"/>
        <w:gridCol w:w="925"/>
        <w:gridCol w:w="927"/>
        <w:gridCol w:w="811"/>
      </w:tblGrid>
      <w:tr w:rsidR="00F75108" w14:paraId="07873B5A" w14:textId="77777777" w:rsidTr="00BA5D31">
        <w:trPr>
          <w:cantSplit/>
          <w:trHeight w:val="246"/>
          <w:tblHeader/>
        </w:trPr>
        <w:tc>
          <w:tcPr>
            <w:tcW w:w="3816" w:type="dxa"/>
          </w:tcPr>
          <w:p w14:paraId="07873B53" w14:textId="77777777" w:rsidR="00F75108" w:rsidRDefault="00F75108">
            <w:pPr>
              <w:pStyle w:val="TableParagraph"/>
              <w:rPr>
                <w:rFonts w:ascii="Times New Roman"/>
                <w:sz w:val="18"/>
              </w:rPr>
            </w:pPr>
          </w:p>
        </w:tc>
        <w:tc>
          <w:tcPr>
            <w:tcW w:w="1072" w:type="dxa"/>
            <w:tcBorders>
              <w:bottom w:val="single" w:sz="4" w:space="0" w:color="000000"/>
            </w:tcBorders>
          </w:tcPr>
          <w:p w14:paraId="07873B54" w14:textId="77777777" w:rsidR="00F75108" w:rsidRDefault="00000000">
            <w:pPr>
              <w:pStyle w:val="TableParagraph"/>
              <w:spacing w:line="225" w:lineRule="exact"/>
              <w:ind w:left="256"/>
              <w:rPr>
                <w:b/>
              </w:rPr>
            </w:pPr>
            <w:r>
              <w:rPr>
                <w:b/>
                <w:spacing w:val="-4"/>
              </w:rPr>
              <w:t>FY18</w:t>
            </w:r>
          </w:p>
        </w:tc>
        <w:tc>
          <w:tcPr>
            <w:tcW w:w="926" w:type="dxa"/>
            <w:tcBorders>
              <w:bottom w:val="single" w:sz="4" w:space="0" w:color="000000"/>
            </w:tcBorders>
          </w:tcPr>
          <w:p w14:paraId="07873B55" w14:textId="77777777" w:rsidR="00F75108" w:rsidRDefault="00000000">
            <w:pPr>
              <w:pStyle w:val="TableParagraph"/>
              <w:spacing w:line="225" w:lineRule="exact"/>
              <w:ind w:left="127"/>
              <w:rPr>
                <w:b/>
              </w:rPr>
            </w:pPr>
            <w:r>
              <w:rPr>
                <w:b/>
                <w:spacing w:val="-4"/>
              </w:rPr>
              <w:t>FY19</w:t>
            </w:r>
          </w:p>
        </w:tc>
        <w:tc>
          <w:tcPr>
            <w:tcW w:w="924" w:type="dxa"/>
            <w:tcBorders>
              <w:bottom w:val="single" w:sz="4" w:space="0" w:color="000000"/>
            </w:tcBorders>
          </w:tcPr>
          <w:p w14:paraId="07873B56" w14:textId="77777777" w:rsidR="00F75108" w:rsidRDefault="00000000">
            <w:pPr>
              <w:pStyle w:val="TableParagraph"/>
              <w:spacing w:line="225" w:lineRule="exact"/>
              <w:ind w:left="125"/>
              <w:rPr>
                <w:b/>
              </w:rPr>
            </w:pPr>
            <w:r>
              <w:rPr>
                <w:b/>
                <w:spacing w:val="-4"/>
              </w:rPr>
              <w:t>FY20</w:t>
            </w:r>
          </w:p>
        </w:tc>
        <w:tc>
          <w:tcPr>
            <w:tcW w:w="925" w:type="dxa"/>
            <w:tcBorders>
              <w:bottom w:val="single" w:sz="4" w:space="0" w:color="000000"/>
            </w:tcBorders>
          </w:tcPr>
          <w:p w14:paraId="07873B57" w14:textId="77777777" w:rsidR="00F75108" w:rsidRDefault="00000000">
            <w:pPr>
              <w:pStyle w:val="TableParagraph"/>
              <w:spacing w:line="225" w:lineRule="exact"/>
              <w:ind w:left="123"/>
              <w:rPr>
                <w:b/>
              </w:rPr>
            </w:pPr>
            <w:r>
              <w:rPr>
                <w:b/>
                <w:spacing w:val="-4"/>
              </w:rPr>
              <w:t>FY21</w:t>
            </w:r>
          </w:p>
        </w:tc>
        <w:tc>
          <w:tcPr>
            <w:tcW w:w="927" w:type="dxa"/>
            <w:tcBorders>
              <w:bottom w:val="single" w:sz="4" w:space="0" w:color="000000"/>
            </w:tcBorders>
          </w:tcPr>
          <w:p w14:paraId="07873B58" w14:textId="77777777" w:rsidR="00F75108" w:rsidRDefault="00000000">
            <w:pPr>
              <w:pStyle w:val="TableParagraph"/>
              <w:spacing w:line="225" w:lineRule="exact"/>
              <w:ind w:left="124"/>
              <w:rPr>
                <w:b/>
              </w:rPr>
            </w:pPr>
            <w:r>
              <w:rPr>
                <w:b/>
                <w:spacing w:val="-4"/>
              </w:rPr>
              <w:t>FY22</w:t>
            </w:r>
          </w:p>
        </w:tc>
        <w:tc>
          <w:tcPr>
            <w:tcW w:w="811" w:type="dxa"/>
            <w:tcBorders>
              <w:bottom w:val="single" w:sz="4" w:space="0" w:color="000000"/>
            </w:tcBorders>
          </w:tcPr>
          <w:p w14:paraId="07873B59" w14:textId="77777777" w:rsidR="00F75108" w:rsidRDefault="00000000">
            <w:pPr>
              <w:pStyle w:val="TableParagraph"/>
              <w:spacing w:line="225" w:lineRule="exact"/>
              <w:ind w:left="123"/>
              <w:rPr>
                <w:b/>
              </w:rPr>
            </w:pPr>
            <w:r>
              <w:rPr>
                <w:b/>
                <w:spacing w:val="-4"/>
              </w:rPr>
              <w:t>FY23</w:t>
            </w:r>
          </w:p>
        </w:tc>
      </w:tr>
      <w:tr w:rsidR="00F75108" w14:paraId="07873B62" w14:textId="77777777" w:rsidTr="00BA5D31">
        <w:trPr>
          <w:cantSplit/>
          <w:trHeight w:val="633"/>
        </w:trPr>
        <w:tc>
          <w:tcPr>
            <w:tcW w:w="3816" w:type="dxa"/>
          </w:tcPr>
          <w:p w14:paraId="07873B5B" w14:textId="77777777" w:rsidR="00F75108" w:rsidRDefault="00000000">
            <w:pPr>
              <w:pStyle w:val="TableParagraph"/>
              <w:spacing w:before="23"/>
              <w:ind w:left="50"/>
              <w:rPr>
                <w:b/>
              </w:rPr>
            </w:pPr>
            <w:r>
              <w:rPr>
                <w:b/>
              </w:rPr>
              <w:t>Total</w:t>
            </w:r>
            <w:r>
              <w:rPr>
                <w:b/>
                <w:spacing w:val="-4"/>
              </w:rPr>
              <w:t xml:space="preserve"> </w:t>
            </w:r>
            <w:r>
              <w:rPr>
                <w:b/>
              </w:rPr>
              <w:t>(unique</w:t>
            </w:r>
            <w:r>
              <w:rPr>
                <w:b/>
                <w:spacing w:val="-5"/>
              </w:rPr>
              <w:t xml:space="preserve"> </w:t>
            </w:r>
            <w:r>
              <w:rPr>
                <w:b/>
                <w:spacing w:val="-2"/>
              </w:rPr>
              <w:t>outpatients)</w:t>
            </w:r>
          </w:p>
        </w:tc>
        <w:tc>
          <w:tcPr>
            <w:tcW w:w="1072" w:type="dxa"/>
            <w:tcBorders>
              <w:top w:val="single" w:sz="4" w:space="0" w:color="000000"/>
            </w:tcBorders>
          </w:tcPr>
          <w:p w14:paraId="07873B5C" w14:textId="77777777" w:rsidR="00F75108" w:rsidRDefault="00000000">
            <w:pPr>
              <w:pStyle w:val="TableParagraph"/>
              <w:spacing w:before="23"/>
              <w:ind w:right="127"/>
              <w:jc w:val="right"/>
            </w:pPr>
            <w:r>
              <w:rPr>
                <w:spacing w:val="-2"/>
              </w:rPr>
              <w:t>58,573</w:t>
            </w:r>
          </w:p>
        </w:tc>
        <w:tc>
          <w:tcPr>
            <w:tcW w:w="926" w:type="dxa"/>
            <w:tcBorders>
              <w:top w:val="single" w:sz="4" w:space="0" w:color="000000"/>
            </w:tcBorders>
          </w:tcPr>
          <w:p w14:paraId="07873B5D" w14:textId="77777777" w:rsidR="00F75108" w:rsidRDefault="00000000">
            <w:pPr>
              <w:pStyle w:val="TableParagraph"/>
              <w:spacing w:before="23"/>
              <w:ind w:left="182"/>
            </w:pPr>
            <w:r>
              <w:rPr>
                <w:spacing w:val="-2"/>
              </w:rPr>
              <w:t>61,842</w:t>
            </w:r>
          </w:p>
        </w:tc>
        <w:tc>
          <w:tcPr>
            <w:tcW w:w="924" w:type="dxa"/>
            <w:tcBorders>
              <w:top w:val="single" w:sz="4" w:space="0" w:color="000000"/>
            </w:tcBorders>
          </w:tcPr>
          <w:p w14:paraId="07873B5E" w14:textId="77777777" w:rsidR="00F75108" w:rsidRDefault="00000000">
            <w:pPr>
              <w:pStyle w:val="TableParagraph"/>
              <w:spacing w:before="23"/>
              <w:ind w:left="180"/>
            </w:pPr>
            <w:r>
              <w:rPr>
                <w:spacing w:val="-2"/>
              </w:rPr>
              <w:t>59,745</w:t>
            </w:r>
          </w:p>
        </w:tc>
        <w:tc>
          <w:tcPr>
            <w:tcW w:w="925" w:type="dxa"/>
            <w:tcBorders>
              <w:top w:val="single" w:sz="4" w:space="0" w:color="000000"/>
            </w:tcBorders>
          </w:tcPr>
          <w:p w14:paraId="07873B5F" w14:textId="77777777" w:rsidR="00F75108" w:rsidRDefault="00000000">
            <w:pPr>
              <w:pStyle w:val="TableParagraph"/>
              <w:spacing w:before="23"/>
              <w:ind w:right="130"/>
              <w:jc w:val="right"/>
            </w:pPr>
            <w:r>
              <w:rPr>
                <w:spacing w:val="-2"/>
              </w:rPr>
              <w:t>65,605</w:t>
            </w:r>
          </w:p>
        </w:tc>
        <w:tc>
          <w:tcPr>
            <w:tcW w:w="927" w:type="dxa"/>
            <w:tcBorders>
              <w:top w:val="single" w:sz="4" w:space="0" w:color="000000"/>
            </w:tcBorders>
          </w:tcPr>
          <w:p w14:paraId="07873B60" w14:textId="77777777" w:rsidR="00F75108" w:rsidRDefault="00000000">
            <w:pPr>
              <w:pStyle w:val="TableParagraph"/>
              <w:spacing w:before="23"/>
              <w:ind w:right="131"/>
              <w:jc w:val="right"/>
            </w:pPr>
            <w:r>
              <w:rPr>
                <w:spacing w:val="-2"/>
              </w:rPr>
              <w:t>69,286</w:t>
            </w:r>
          </w:p>
        </w:tc>
        <w:tc>
          <w:tcPr>
            <w:tcW w:w="811" w:type="dxa"/>
            <w:tcBorders>
              <w:top w:val="single" w:sz="4" w:space="0" w:color="000000"/>
            </w:tcBorders>
          </w:tcPr>
          <w:p w14:paraId="07873B61" w14:textId="77777777" w:rsidR="00F75108" w:rsidRDefault="00000000">
            <w:pPr>
              <w:pStyle w:val="TableParagraph"/>
              <w:spacing w:before="23"/>
              <w:ind w:right="16"/>
              <w:jc w:val="right"/>
            </w:pPr>
            <w:r>
              <w:rPr>
                <w:spacing w:val="-2"/>
              </w:rPr>
              <w:t>73,875</w:t>
            </w:r>
          </w:p>
        </w:tc>
      </w:tr>
      <w:tr w:rsidR="00F75108" w14:paraId="07873B6B" w14:textId="77777777" w:rsidTr="00BA5D31">
        <w:trPr>
          <w:cantSplit/>
          <w:trHeight w:val="631"/>
        </w:trPr>
        <w:tc>
          <w:tcPr>
            <w:tcW w:w="3816" w:type="dxa"/>
          </w:tcPr>
          <w:p w14:paraId="07873B63" w14:textId="77777777" w:rsidR="00F75108" w:rsidRDefault="00F75108">
            <w:pPr>
              <w:pStyle w:val="TableParagraph"/>
              <w:spacing w:before="51"/>
            </w:pPr>
          </w:p>
          <w:p w14:paraId="07873B64" w14:textId="77777777" w:rsidR="00F75108" w:rsidRDefault="00000000">
            <w:pPr>
              <w:pStyle w:val="TableParagraph"/>
              <w:ind w:left="50"/>
              <w:rPr>
                <w:b/>
              </w:rPr>
            </w:pPr>
            <w:r>
              <w:rPr>
                <w:b/>
                <w:spacing w:val="-2"/>
              </w:rPr>
              <w:t>Gender</w:t>
            </w:r>
            <w:r>
              <w:rPr>
                <w:b/>
                <w:spacing w:val="-2"/>
                <w:vertAlign w:val="superscript"/>
              </w:rPr>
              <w:t>^</w:t>
            </w:r>
          </w:p>
        </w:tc>
        <w:tc>
          <w:tcPr>
            <w:tcW w:w="1072" w:type="dxa"/>
          </w:tcPr>
          <w:p w14:paraId="07873B65" w14:textId="77777777" w:rsidR="00F75108" w:rsidRDefault="00F75108">
            <w:pPr>
              <w:pStyle w:val="TableParagraph"/>
              <w:rPr>
                <w:rFonts w:ascii="Times New Roman"/>
              </w:rPr>
            </w:pPr>
          </w:p>
        </w:tc>
        <w:tc>
          <w:tcPr>
            <w:tcW w:w="926" w:type="dxa"/>
          </w:tcPr>
          <w:p w14:paraId="07873B66" w14:textId="77777777" w:rsidR="00F75108" w:rsidRDefault="00F75108">
            <w:pPr>
              <w:pStyle w:val="TableParagraph"/>
              <w:rPr>
                <w:rFonts w:ascii="Times New Roman"/>
              </w:rPr>
            </w:pPr>
          </w:p>
        </w:tc>
        <w:tc>
          <w:tcPr>
            <w:tcW w:w="924" w:type="dxa"/>
          </w:tcPr>
          <w:p w14:paraId="07873B67" w14:textId="77777777" w:rsidR="00F75108" w:rsidRDefault="00F75108">
            <w:pPr>
              <w:pStyle w:val="TableParagraph"/>
              <w:rPr>
                <w:rFonts w:ascii="Times New Roman"/>
              </w:rPr>
            </w:pPr>
          </w:p>
        </w:tc>
        <w:tc>
          <w:tcPr>
            <w:tcW w:w="925" w:type="dxa"/>
          </w:tcPr>
          <w:p w14:paraId="07873B68" w14:textId="77777777" w:rsidR="00F75108" w:rsidRDefault="00F75108">
            <w:pPr>
              <w:pStyle w:val="TableParagraph"/>
              <w:rPr>
                <w:rFonts w:ascii="Times New Roman"/>
              </w:rPr>
            </w:pPr>
          </w:p>
        </w:tc>
        <w:tc>
          <w:tcPr>
            <w:tcW w:w="927" w:type="dxa"/>
          </w:tcPr>
          <w:p w14:paraId="07873B69" w14:textId="77777777" w:rsidR="00F75108" w:rsidRDefault="00F75108">
            <w:pPr>
              <w:pStyle w:val="TableParagraph"/>
              <w:rPr>
                <w:rFonts w:ascii="Times New Roman"/>
              </w:rPr>
            </w:pPr>
          </w:p>
        </w:tc>
        <w:tc>
          <w:tcPr>
            <w:tcW w:w="811" w:type="dxa"/>
          </w:tcPr>
          <w:p w14:paraId="07873B6A" w14:textId="77777777" w:rsidR="00F75108" w:rsidRDefault="00F75108">
            <w:pPr>
              <w:pStyle w:val="TableParagraph"/>
              <w:rPr>
                <w:rFonts w:ascii="Times New Roman"/>
              </w:rPr>
            </w:pPr>
          </w:p>
        </w:tc>
      </w:tr>
      <w:tr w:rsidR="00F75108" w14:paraId="07873B73" w14:textId="77777777" w:rsidTr="00BA5D31">
        <w:trPr>
          <w:cantSplit/>
          <w:trHeight w:val="314"/>
        </w:trPr>
        <w:tc>
          <w:tcPr>
            <w:tcW w:w="3816" w:type="dxa"/>
          </w:tcPr>
          <w:p w14:paraId="07873B6C" w14:textId="77777777" w:rsidR="00F75108" w:rsidRDefault="00000000">
            <w:pPr>
              <w:pStyle w:val="TableParagraph"/>
              <w:spacing w:before="3"/>
              <w:ind w:left="50"/>
            </w:pPr>
            <w:r>
              <w:rPr>
                <w:spacing w:val="-2"/>
              </w:rPr>
              <w:t>Female</w:t>
            </w:r>
          </w:p>
        </w:tc>
        <w:tc>
          <w:tcPr>
            <w:tcW w:w="1072" w:type="dxa"/>
          </w:tcPr>
          <w:p w14:paraId="07873B6D" w14:textId="77777777" w:rsidR="00F75108" w:rsidRDefault="00000000">
            <w:pPr>
              <w:pStyle w:val="TableParagraph"/>
              <w:spacing w:before="3"/>
              <w:ind w:right="129"/>
              <w:jc w:val="right"/>
            </w:pPr>
            <w:r>
              <w:rPr>
                <w:spacing w:val="-2"/>
              </w:rPr>
              <w:t>36,590</w:t>
            </w:r>
          </w:p>
        </w:tc>
        <w:tc>
          <w:tcPr>
            <w:tcW w:w="926" w:type="dxa"/>
          </w:tcPr>
          <w:p w14:paraId="07873B6E" w14:textId="77777777" w:rsidR="00F75108" w:rsidRDefault="00000000">
            <w:pPr>
              <w:pStyle w:val="TableParagraph"/>
              <w:spacing w:before="3"/>
              <w:ind w:left="182"/>
            </w:pPr>
            <w:r>
              <w:rPr>
                <w:spacing w:val="-2"/>
              </w:rPr>
              <w:t>38,330</w:t>
            </w:r>
          </w:p>
        </w:tc>
        <w:tc>
          <w:tcPr>
            <w:tcW w:w="924" w:type="dxa"/>
          </w:tcPr>
          <w:p w14:paraId="07873B6F" w14:textId="77777777" w:rsidR="00F75108" w:rsidRDefault="00000000">
            <w:pPr>
              <w:pStyle w:val="TableParagraph"/>
              <w:spacing w:before="3"/>
              <w:ind w:left="180"/>
            </w:pPr>
            <w:r>
              <w:rPr>
                <w:spacing w:val="-2"/>
              </w:rPr>
              <w:t>36,780</w:t>
            </w:r>
          </w:p>
        </w:tc>
        <w:tc>
          <w:tcPr>
            <w:tcW w:w="925" w:type="dxa"/>
          </w:tcPr>
          <w:p w14:paraId="07873B70" w14:textId="77777777" w:rsidR="00F75108" w:rsidRDefault="00000000">
            <w:pPr>
              <w:pStyle w:val="TableParagraph"/>
              <w:spacing w:before="3"/>
              <w:ind w:right="132"/>
              <w:jc w:val="right"/>
            </w:pPr>
            <w:r>
              <w:rPr>
                <w:spacing w:val="-2"/>
              </w:rPr>
              <w:t>40,670</w:t>
            </w:r>
          </w:p>
        </w:tc>
        <w:tc>
          <w:tcPr>
            <w:tcW w:w="927" w:type="dxa"/>
          </w:tcPr>
          <w:p w14:paraId="07873B71" w14:textId="77777777" w:rsidR="00F75108" w:rsidRDefault="00000000">
            <w:pPr>
              <w:pStyle w:val="TableParagraph"/>
              <w:spacing w:before="3"/>
              <w:ind w:right="131"/>
              <w:jc w:val="right"/>
            </w:pPr>
            <w:r>
              <w:rPr>
                <w:spacing w:val="-2"/>
              </w:rPr>
              <w:t>42,900</w:t>
            </w:r>
          </w:p>
        </w:tc>
        <w:tc>
          <w:tcPr>
            <w:tcW w:w="811" w:type="dxa"/>
          </w:tcPr>
          <w:p w14:paraId="07873B72" w14:textId="77777777" w:rsidR="00F75108" w:rsidRDefault="00000000">
            <w:pPr>
              <w:pStyle w:val="TableParagraph"/>
              <w:spacing w:before="3"/>
              <w:ind w:right="16"/>
              <w:jc w:val="right"/>
            </w:pPr>
            <w:r>
              <w:rPr>
                <w:spacing w:val="-2"/>
              </w:rPr>
              <w:t>45,800</w:t>
            </w:r>
          </w:p>
        </w:tc>
      </w:tr>
      <w:tr w:rsidR="00F75108" w14:paraId="07873B7B" w14:textId="77777777" w:rsidTr="00BA5D31">
        <w:trPr>
          <w:cantSplit/>
          <w:trHeight w:val="309"/>
        </w:trPr>
        <w:tc>
          <w:tcPr>
            <w:tcW w:w="3816" w:type="dxa"/>
          </w:tcPr>
          <w:p w14:paraId="07873B74" w14:textId="77777777" w:rsidR="00F75108" w:rsidRDefault="00000000">
            <w:pPr>
              <w:pStyle w:val="TableParagraph"/>
              <w:spacing w:before="3"/>
              <w:ind w:left="50"/>
            </w:pPr>
            <w:r>
              <w:rPr>
                <w:spacing w:val="-4"/>
              </w:rPr>
              <w:t>Male</w:t>
            </w:r>
          </w:p>
        </w:tc>
        <w:tc>
          <w:tcPr>
            <w:tcW w:w="1072" w:type="dxa"/>
          </w:tcPr>
          <w:p w14:paraId="07873B75" w14:textId="77777777" w:rsidR="00F75108" w:rsidRDefault="00000000">
            <w:pPr>
              <w:pStyle w:val="TableParagraph"/>
              <w:spacing w:before="3"/>
              <w:ind w:right="129"/>
              <w:jc w:val="right"/>
            </w:pPr>
            <w:r>
              <w:rPr>
                <w:spacing w:val="-2"/>
              </w:rPr>
              <w:t>21,990</w:t>
            </w:r>
          </w:p>
        </w:tc>
        <w:tc>
          <w:tcPr>
            <w:tcW w:w="926" w:type="dxa"/>
          </w:tcPr>
          <w:p w14:paraId="07873B76" w14:textId="77777777" w:rsidR="00F75108" w:rsidRDefault="00000000">
            <w:pPr>
              <w:pStyle w:val="TableParagraph"/>
              <w:spacing w:before="3"/>
              <w:ind w:left="182"/>
            </w:pPr>
            <w:r>
              <w:rPr>
                <w:spacing w:val="-2"/>
              </w:rPr>
              <w:t>23,510</w:t>
            </w:r>
          </w:p>
        </w:tc>
        <w:tc>
          <w:tcPr>
            <w:tcW w:w="924" w:type="dxa"/>
          </w:tcPr>
          <w:p w14:paraId="07873B77" w14:textId="77777777" w:rsidR="00F75108" w:rsidRDefault="00000000">
            <w:pPr>
              <w:pStyle w:val="TableParagraph"/>
              <w:spacing w:before="3"/>
              <w:ind w:left="180"/>
            </w:pPr>
            <w:r>
              <w:rPr>
                <w:spacing w:val="-2"/>
              </w:rPr>
              <w:t>22,960</w:t>
            </w:r>
          </w:p>
        </w:tc>
        <w:tc>
          <w:tcPr>
            <w:tcW w:w="925" w:type="dxa"/>
          </w:tcPr>
          <w:p w14:paraId="07873B78" w14:textId="77777777" w:rsidR="00F75108" w:rsidRDefault="00000000">
            <w:pPr>
              <w:pStyle w:val="TableParagraph"/>
              <w:spacing w:before="3"/>
              <w:ind w:right="132"/>
              <w:jc w:val="right"/>
            </w:pPr>
            <w:r>
              <w:rPr>
                <w:spacing w:val="-2"/>
              </w:rPr>
              <w:t>24,940</w:t>
            </w:r>
          </w:p>
        </w:tc>
        <w:tc>
          <w:tcPr>
            <w:tcW w:w="927" w:type="dxa"/>
          </w:tcPr>
          <w:p w14:paraId="07873B79" w14:textId="77777777" w:rsidR="00F75108" w:rsidRDefault="00000000">
            <w:pPr>
              <w:pStyle w:val="TableParagraph"/>
              <w:spacing w:before="3"/>
              <w:ind w:right="133"/>
              <w:jc w:val="right"/>
            </w:pPr>
            <w:r>
              <w:rPr>
                <w:spacing w:val="-2"/>
              </w:rPr>
              <w:t>26,380</w:t>
            </w:r>
          </w:p>
        </w:tc>
        <w:tc>
          <w:tcPr>
            <w:tcW w:w="811" w:type="dxa"/>
          </w:tcPr>
          <w:p w14:paraId="07873B7A" w14:textId="77777777" w:rsidR="00F75108" w:rsidRDefault="00000000">
            <w:pPr>
              <w:pStyle w:val="TableParagraph"/>
              <w:spacing w:before="3"/>
              <w:ind w:right="17"/>
              <w:jc w:val="right"/>
            </w:pPr>
            <w:r>
              <w:rPr>
                <w:spacing w:val="-2"/>
              </w:rPr>
              <w:t>28,070</w:t>
            </w:r>
          </w:p>
        </w:tc>
      </w:tr>
      <w:tr w:rsidR="00F75108" w14:paraId="07873B83" w14:textId="77777777" w:rsidTr="00BA5D31">
        <w:trPr>
          <w:cantSplit/>
          <w:trHeight w:val="697"/>
        </w:trPr>
        <w:tc>
          <w:tcPr>
            <w:tcW w:w="3816" w:type="dxa"/>
          </w:tcPr>
          <w:p w14:paraId="07873B7C" w14:textId="77777777" w:rsidR="00F75108" w:rsidRDefault="00000000">
            <w:pPr>
              <w:pStyle w:val="TableParagraph"/>
              <w:spacing w:line="267" w:lineRule="exact"/>
              <w:ind w:left="50"/>
            </w:pPr>
            <w:r>
              <w:t>Unknown</w:t>
            </w:r>
            <w:r>
              <w:rPr>
                <w:spacing w:val="-4"/>
              </w:rPr>
              <w:t xml:space="preserve"> </w:t>
            </w:r>
            <w:r>
              <w:t>&amp;</w:t>
            </w:r>
            <w:r>
              <w:rPr>
                <w:spacing w:val="-3"/>
              </w:rPr>
              <w:t xml:space="preserve"> </w:t>
            </w:r>
            <w:r>
              <w:rPr>
                <w:spacing w:val="-10"/>
              </w:rPr>
              <w:t>X</w:t>
            </w:r>
          </w:p>
        </w:tc>
        <w:tc>
          <w:tcPr>
            <w:tcW w:w="1072" w:type="dxa"/>
          </w:tcPr>
          <w:p w14:paraId="07873B7D" w14:textId="77777777" w:rsidR="00F75108" w:rsidRDefault="00000000">
            <w:pPr>
              <w:pStyle w:val="TableParagraph"/>
              <w:spacing w:line="267" w:lineRule="exact"/>
              <w:ind w:right="128"/>
              <w:jc w:val="right"/>
            </w:pPr>
            <w:r>
              <w:rPr>
                <w:spacing w:val="-10"/>
              </w:rPr>
              <w:t>0</w:t>
            </w:r>
          </w:p>
        </w:tc>
        <w:tc>
          <w:tcPr>
            <w:tcW w:w="926" w:type="dxa"/>
          </w:tcPr>
          <w:p w14:paraId="07873B7E" w14:textId="77777777" w:rsidR="00F75108" w:rsidRDefault="00000000">
            <w:pPr>
              <w:pStyle w:val="TableParagraph"/>
              <w:spacing w:line="267" w:lineRule="exact"/>
              <w:ind w:right="127"/>
              <w:jc w:val="right"/>
            </w:pPr>
            <w:r>
              <w:rPr>
                <w:spacing w:val="-10"/>
              </w:rPr>
              <w:t>0</w:t>
            </w:r>
          </w:p>
        </w:tc>
        <w:tc>
          <w:tcPr>
            <w:tcW w:w="924" w:type="dxa"/>
          </w:tcPr>
          <w:p w14:paraId="07873B7F" w14:textId="77777777" w:rsidR="00F75108" w:rsidRDefault="00000000">
            <w:pPr>
              <w:pStyle w:val="TableParagraph"/>
              <w:spacing w:line="267" w:lineRule="exact"/>
              <w:ind w:right="127"/>
              <w:jc w:val="right"/>
            </w:pPr>
            <w:r>
              <w:rPr>
                <w:spacing w:val="-10"/>
              </w:rPr>
              <w:t>0</w:t>
            </w:r>
          </w:p>
        </w:tc>
        <w:tc>
          <w:tcPr>
            <w:tcW w:w="925" w:type="dxa"/>
          </w:tcPr>
          <w:p w14:paraId="07873B80" w14:textId="77777777" w:rsidR="00F75108" w:rsidRDefault="00000000">
            <w:pPr>
              <w:pStyle w:val="TableParagraph"/>
              <w:spacing w:line="267" w:lineRule="exact"/>
              <w:ind w:right="131"/>
              <w:jc w:val="right"/>
            </w:pPr>
            <w:r>
              <w:rPr>
                <w:spacing w:val="-10"/>
              </w:rPr>
              <w:t>0</w:t>
            </w:r>
          </w:p>
        </w:tc>
        <w:tc>
          <w:tcPr>
            <w:tcW w:w="927" w:type="dxa"/>
          </w:tcPr>
          <w:p w14:paraId="07873B81" w14:textId="77777777" w:rsidR="00F75108" w:rsidRDefault="00000000">
            <w:pPr>
              <w:pStyle w:val="TableParagraph"/>
              <w:spacing w:line="267" w:lineRule="exact"/>
              <w:ind w:right="131"/>
              <w:jc w:val="right"/>
            </w:pPr>
            <w:r>
              <w:rPr>
                <w:spacing w:val="-10"/>
              </w:rPr>
              <w:t>0</w:t>
            </w:r>
          </w:p>
        </w:tc>
        <w:tc>
          <w:tcPr>
            <w:tcW w:w="811" w:type="dxa"/>
          </w:tcPr>
          <w:p w14:paraId="07873B82" w14:textId="77777777" w:rsidR="00F75108" w:rsidRDefault="00000000">
            <w:pPr>
              <w:pStyle w:val="TableParagraph"/>
              <w:spacing w:line="267" w:lineRule="exact"/>
              <w:ind w:right="16"/>
              <w:jc w:val="right"/>
            </w:pPr>
            <w:r>
              <w:rPr>
                <w:spacing w:val="-10"/>
              </w:rPr>
              <w:t>0</w:t>
            </w:r>
          </w:p>
        </w:tc>
      </w:tr>
      <w:tr w:rsidR="00F75108" w14:paraId="07873B8C" w14:textId="77777777" w:rsidTr="00BA5D31">
        <w:trPr>
          <w:cantSplit/>
          <w:trHeight w:val="701"/>
        </w:trPr>
        <w:tc>
          <w:tcPr>
            <w:tcW w:w="3816" w:type="dxa"/>
          </w:tcPr>
          <w:p w14:paraId="07873B84" w14:textId="77777777" w:rsidR="00F75108" w:rsidRDefault="00F75108">
            <w:pPr>
              <w:pStyle w:val="TableParagraph"/>
              <w:spacing w:before="121"/>
            </w:pPr>
          </w:p>
          <w:p w14:paraId="07873B85" w14:textId="77777777" w:rsidR="00F75108" w:rsidRDefault="00000000">
            <w:pPr>
              <w:pStyle w:val="TableParagraph"/>
              <w:spacing w:before="1"/>
              <w:ind w:left="50"/>
              <w:rPr>
                <w:b/>
              </w:rPr>
            </w:pPr>
            <w:r>
              <w:rPr>
                <w:b/>
              </w:rPr>
              <w:t>Race</w:t>
            </w:r>
            <w:r>
              <w:rPr>
                <w:b/>
                <w:spacing w:val="-1"/>
              </w:rPr>
              <w:t xml:space="preserve"> </w:t>
            </w:r>
            <w:r>
              <w:rPr>
                <w:b/>
              </w:rPr>
              <w:t>&amp;</w:t>
            </w:r>
            <w:r>
              <w:rPr>
                <w:b/>
                <w:spacing w:val="-2"/>
              </w:rPr>
              <w:t xml:space="preserve"> Ethnicity</w:t>
            </w:r>
          </w:p>
        </w:tc>
        <w:tc>
          <w:tcPr>
            <w:tcW w:w="1072" w:type="dxa"/>
          </w:tcPr>
          <w:p w14:paraId="07873B86" w14:textId="77777777" w:rsidR="00F75108" w:rsidRDefault="00F75108">
            <w:pPr>
              <w:pStyle w:val="TableParagraph"/>
              <w:rPr>
                <w:rFonts w:ascii="Times New Roman"/>
              </w:rPr>
            </w:pPr>
          </w:p>
        </w:tc>
        <w:tc>
          <w:tcPr>
            <w:tcW w:w="926" w:type="dxa"/>
          </w:tcPr>
          <w:p w14:paraId="07873B87" w14:textId="77777777" w:rsidR="00F75108" w:rsidRDefault="00F75108">
            <w:pPr>
              <w:pStyle w:val="TableParagraph"/>
              <w:rPr>
                <w:rFonts w:ascii="Times New Roman"/>
              </w:rPr>
            </w:pPr>
          </w:p>
        </w:tc>
        <w:tc>
          <w:tcPr>
            <w:tcW w:w="924" w:type="dxa"/>
          </w:tcPr>
          <w:p w14:paraId="07873B88" w14:textId="77777777" w:rsidR="00F75108" w:rsidRDefault="00F75108">
            <w:pPr>
              <w:pStyle w:val="TableParagraph"/>
              <w:rPr>
                <w:rFonts w:ascii="Times New Roman"/>
              </w:rPr>
            </w:pPr>
          </w:p>
        </w:tc>
        <w:tc>
          <w:tcPr>
            <w:tcW w:w="925" w:type="dxa"/>
          </w:tcPr>
          <w:p w14:paraId="07873B89" w14:textId="77777777" w:rsidR="00F75108" w:rsidRDefault="00F75108">
            <w:pPr>
              <w:pStyle w:val="TableParagraph"/>
              <w:rPr>
                <w:rFonts w:ascii="Times New Roman"/>
              </w:rPr>
            </w:pPr>
          </w:p>
        </w:tc>
        <w:tc>
          <w:tcPr>
            <w:tcW w:w="927" w:type="dxa"/>
          </w:tcPr>
          <w:p w14:paraId="07873B8A" w14:textId="77777777" w:rsidR="00F75108" w:rsidRDefault="00F75108">
            <w:pPr>
              <w:pStyle w:val="TableParagraph"/>
              <w:rPr>
                <w:rFonts w:ascii="Times New Roman"/>
              </w:rPr>
            </w:pPr>
          </w:p>
        </w:tc>
        <w:tc>
          <w:tcPr>
            <w:tcW w:w="811" w:type="dxa"/>
          </w:tcPr>
          <w:p w14:paraId="07873B8B" w14:textId="77777777" w:rsidR="00F75108" w:rsidRDefault="00F75108">
            <w:pPr>
              <w:pStyle w:val="TableParagraph"/>
              <w:rPr>
                <w:rFonts w:ascii="Times New Roman"/>
              </w:rPr>
            </w:pPr>
          </w:p>
        </w:tc>
      </w:tr>
      <w:tr w:rsidR="00F75108" w14:paraId="07873B94" w14:textId="77777777" w:rsidTr="00BA5D31">
        <w:trPr>
          <w:cantSplit/>
          <w:trHeight w:val="315"/>
        </w:trPr>
        <w:tc>
          <w:tcPr>
            <w:tcW w:w="3816" w:type="dxa"/>
          </w:tcPr>
          <w:p w14:paraId="07873B8D" w14:textId="77777777" w:rsidR="00F75108" w:rsidRDefault="00000000">
            <w:pPr>
              <w:pStyle w:val="TableParagraph"/>
              <w:spacing w:before="3"/>
              <w:ind w:left="50"/>
            </w:pPr>
            <w:r>
              <w:t>Asian</w:t>
            </w:r>
            <w:r>
              <w:rPr>
                <w:spacing w:val="-5"/>
              </w:rPr>
              <w:t xml:space="preserve"> </w:t>
            </w:r>
            <w:r>
              <w:t>Non-Hispanic</w:t>
            </w:r>
            <w:r>
              <w:rPr>
                <w:spacing w:val="-3"/>
              </w:rPr>
              <w:t xml:space="preserve"> </w:t>
            </w:r>
            <w:r>
              <w:t>or</w:t>
            </w:r>
            <w:r>
              <w:rPr>
                <w:spacing w:val="-5"/>
              </w:rPr>
              <w:t xml:space="preserve"> </w:t>
            </w:r>
            <w:r>
              <w:rPr>
                <w:spacing w:val="-2"/>
              </w:rPr>
              <w:t>Latino</w:t>
            </w:r>
          </w:p>
        </w:tc>
        <w:tc>
          <w:tcPr>
            <w:tcW w:w="1072" w:type="dxa"/>
          </w:tcPr>
          <w:p w14:paraId="07873B8E" w14:textId="77777777" w:rsidR="00F75108" w:rsidRDefault="00000000">
            <w:pPr>
              <w:pStyle w:val="TableParagraph"/>
              <w:spacing w:before="3"/>
              <w:ind w:right="127"/>
              <w:jc w:val="right"/>
            </w:pPr>
            <w:r>
              <w:rPr>
                <w:spacing w:val="-2"/>
              </w:rPr>
              <w:t>1,773</w:t>
            </w:r>
          </w:p>
        </w:tc>
        <w:tc>
          <w:tcPr>
            <w:tcW w:w="926" w:type="dxa"/>
          </w:tcPr>
          <w:p w14:paraId="07873B8F" w14:textId="77777777" w:rsidR="00F75108" w:rsidRDefault="00000000">
            <w:pPr>
              <w:pStyle w:val="TableParagraph"/>
              <w:spacing w:before="3"/>
              <w:ind w:right="126"/>
              <w:jc w:val="right"/>
            </w:pPr>
            <w:r>
              <w:rPr>
                <w:spacing w:val="-2"/>
              </w:rPr>
              <w:t>1,939</w:t>
            </w:r>
          </w:p>
        </w:tc>
        <w:tc>
          <w:tcPr>
            <w:tcW w:w="924" w:type="dxa"/>
          </w:tcPr>
          <w:p w14:paraId="07873B90" w14:textId="77777777" w:rsidR="00F75108" w:rsidRDefault="00000000">
            <w:pPr>
              <w:pStyle w:val="TableParagraph"/>
              <w:spacing w:before="3"/>
              <w:ind w:right="126"/>
              <w:jc w:val="right"/>
            </w:pPr>
            <w:r>
              <w:rPr>
                <w:spacing w:val="-2"/>
              </w:rPr>
              <w:t>1,805</w:t>
            </w:r>
          </w:p>
        </w:tc>
        <w:tc>
          <w:tcPr>
            <w:tcW w:w="925" w:type="dxa"/>
          </w:tcPr>
          <w:p w14:paraId="07873B91" w14:textId="77777777" w:rsidR="00F75108" w:rsidRDefault="00000000">
            <w:pPr>
              <w:pStyle w:val="TableParagraph"/>
              <w:spacing w:before="3"/>
              <w:ind w:right="130"/>
              <w:jc w:val="right"/>
            </w:pPr>
            <w:r>
              <w:rPr>
                <w:spacing w:val="-2"/>
              </w:rPr>
              <w:t>2,056</w:t>
            </w:r>
          </w:p>
        </w:tc>
        <w:tc>
          <w:tcPr>
            <w:tcW w:w="927" w:type="dxa"/>
          </w:tcPr>
          <w:p w14:paraId="07873B92" w14:textId="77777777" w:rsidR="00F75108" w:rsidRDefault="00000000">
            <w:pPr>
              <w:pStyle w:val="TableParagraph"/>
              <w:spacing w:before="3"/>
              <w:ind w:right="130"/>
              <w:jc w:val="right"/>
            </w:pPr>
            <w:r>
              <w:rPr>
                <w:spacing w:val="-2"/>
              </w:rPr>
              <w:t>2,372</w:t>
            </w:r>
          </w:p>
        </w:tc>
        <w:tc>
          <w:tcPr>
            <w:tcW w:w="811" w:type="dxa"/>
          </w:tcPr>
          <w:p w14:paraId="07873B93" w14:textId="77777777" w:rsidR="00F75108" w:rsidRDefault="00000000">
            <w:pPr>
              <w:pStyle w:val="TableParagraph"/>
              <w:spacing w:before="3"/>
              <w:ind w:right="15"/>
              <w:jc w:val="right"/>
            </w:pPr>
            <w:r>
              <w:rPr>
                <w:spacing w:val="-2"/>
              </w:rPr>
              <w:t>2,639</w:t>
            </w:r>
          </w:p>
        </w:tc>
      </w:tr>
      <w:tr w:rsidR="00F75108" w14:paraId="07873B9C" w14:textId="77777777" w:rsidTr="00BA5D31">
        <w:trPr>
          <w:cantSplit/>
          <w:trHeight w:val="315"/>
        </w:trPr>
        <w:tc>
          <w:tcPr>
            <w:tcW w:w="3816" w:type="dxa"/>
          </w:tcPr>
          <w:p w14:paraId="07873B95" w14:textId="77777777" w:rsidR="00F75108" w:rsidRDefault="00000000">
            <w:pPr>
              <w:pStyle w:val="TableParagraph"/>
              <w:spacing w:before="4"/>
              <w:ind w:left="50"/>
            </w:pPr>
            <w:r>
              <w:t>Black</w:t>
            </w:r>
            <w:r>
              <w:rPr>
                <w:spacing w:val="-5"/>
              </w:rPr>
              <w:t xml:space="preserve"> </w:t>
            </w:r>
            <w:r>
              <w:t>or</w:t>
            </w:r>
            <w:r>
              <w:rPr>
                <w:spacing w:val="-2"/>
              </w:rPr>
              <w:t xml:space="preserve"> </w:t>
            </w:r>
            <w:r>
              <w:t>African</w:t>
            </w:r>
            <w:r>
              <w:rPr>
                <w:spacing w:val="-3"/>
              </w:rPr>
              <w:t xml:space="preserve"> </w:t>
            </w:r>
            <w:r>
              <w:rPr>
                <w:spacing w:val="-2"/>
              </w:rPr>
              <w:t>American</w:t>
            </w:r>
          </w:p>
        </w:tc>
        <w:tc>
          <w:tcPr>
            <w:tcW w:w="1072" w:type="dxa"/>
          </w:tcPr>
          <w:p w14:paraId="07873B96" w14:textId="77777777" w:rsidR="00F75108" w:rsidRDefault="00000000">
            <w:pPr>
              <w:pStyle w:val="TableParagraph"/>
              <w:spacing w:before="4"/>
              <w:ind w:right="127"/>
              <w:jc w:val="right"/>
            </w:pPr>
            <w:r>
              <w:rPr>
                <w:spacing w:val="-2"/>
              </w:rPr>
              <w:t>2,397</w:t>
            </w:r>
          </w:p>
        </w:tc>
        <w:tc>
          <w:tcPr>
            <w:tcW w:w="926" w:type="dxa"/>
          </w:tcPr>
          <w:p w14:paraId="07873B97" w14:textId="77777777" w:rsidR="00F75108" w:rsidRDefault="00000000">
            <w:pPr>
              <w:pStyle w:val="TableParagraph"/>
              <w:spacing w:before="4"/>
              <w:ind w:right="126"/>
              <w:jc w:val="right"/>
            </w:pPr>
            <w:r>
              <w:rPr>
                <w:spacing w:val="-2"/>
              </w:rPr>
              <w:t>2,549</w:t>
            </w:r>
          </w:p>
        </w:tc>
        <w:tc>
          <w:tcPr>
            <w:tcW w:w="924" w:type="dxa"/>
          </w:tcPr>
          <w:p w14:paraId="07873B98" w14:textId="77777777" w:rsidR="00F75108" w:rsidRDefault="00000000">
            <w:pPr>
              <w:pStyle w:val="TableParagraph"/>
              <w:spacing w:before="4"/>
              <w:ind w:right="126"/>
              <w:jc w:val="right"/>
            </w:pPr>
            <w:r>
              <w:rPr>
                <w:spacing w:val="-2"/>
              </w:rPr>
              <w:t>2,457</w:t>
            </w:r>
          </w:p>
        </w:tc>
        <w:tc>
          <w:tcPr>
            <w:tcW w:w="925" w:type="dxa"/>
          </w:tcPr>
          <w:p w14:paraId="07873B99" w14:textId="77777777" w:rsidR="00F75108" w:rsidRDefault="00000000">
            <w:pPr>
              <w:pStyle w:val="TableParagraph"/>
              <w:spacing w:before="4"/>
              <w:ind w:right="130"/>
              <w:jc w:val="right"/>
            </w:pPr>
            <w:r>
              <w:rPr>
                <w:spacing w:val="-2"/>
              </w:rPr>
              <w:t>2,795</w:t>
            </w:r>
          </w:p>
        </w:tc>
        <w:tc>
          <w:tcPr>
            <w:tcW w:w="927" w:type="dxa"/>
          </w:tcPr>
          <w:p w14:paraId="07873B9A" w14:textId="77777777" w:rsidR="00F75108" w:rsidRDefault="00000000">
            <w:pPr>
              <w:pStyle w:val="TableParagraph"/>
              <w:spacing w:before="4"/>
              <w:ind w:right="130"/>
              <w:jc w:val="right"/>
            </w:pPr>
            <w:r>
              <w:rPr>
                <w:spacing w:val="-2"/>
              </w:rPr>
              <w:t>3,070</w:t>
            </w:r>
          </w:p>
        </w:tc>
        <w:tc>
          <w:tcPr>
            <w:tcW w:w="811" w:type="dxa"/>
          </w:tcPr>
          <w:p w14:paraId="07873B9B" w14:textId="77777777" w:rsidR="00F75108" w:rsidRDefault="00000000">
            <w:pPr>
              <w:pStyle w:val="TableParagraph"/>
              <w:spacing w:before="4"/>
              <w:ind w:right="15"/>
              <w:jc w:val="right"/>
            </w:pPr>
            <w:r>
              <w:rPr>
                <w:spacing w:val="-2"/>
              </w:rPr>
              <w:t>3,169</w:t>
            </w:r>
          </w:p>
        </w:tc>
      </w:tr>
      <w:tr w:rsidR="00F75108" w14:paraId="07873BA4" w14:textId="77777777" w:rsidTr="00BA5D31">
        <w:trPr>
          <w:cantSplit/>
          <w:trHeight w:val="314"/>
        </w:trPr>
        <w:tc>
          <w:tcPr>
            <w:tcW w:w="3816" w:type="dxa"/>
          </w:tcPr>
          <w:p w14:paraId="07873B9D" w14:textId="77777777" w:rsidR="00F75108" w:rsidRDefault="00000000">
            <w:pPr>
              <w:pStyle w:val="TableParagraph"/>
              <w:spacing w:before="3"/>
              <w:ind w:left="50"/>
            </w:pPr>
            <w:r>
              <w:t>Hispanic</w:t>
            </w:r>
            <w:r>
              <w:rPr>
                <w:spacing w:val="-3"/>
              </w:rPr>
              <w:t xml:space="preserve"> </w:t>
            </w:r>
            <w:r>
              <w:t>or</w:t>
            </w:r>
            <w:r>
              <w:rPr>
                <w:spacing w:val="-4"/>
              </w:rPr>
              <w:t xml:space="preserve"> </w:t>
            </w:r>
            <w:r>
              <w:rPr>
                <w:spacing w:val="-2"/>
              </w:rPr>
              <w:t>Latino</w:t>
            </w:r>
          </w:p>
        </w:tc>
        <w:tc>
          <w:tcPr>
            <w:tcW w:w="1072" w:type="dxa"/>
          </w:tcPr>
          <w:p w14:paraId="07873B9E" w14:textId="77777777" w:rsidR="00F75108" w:rsidRDefault="00000000">
            <w:pPr>
              <w:pStyle w:val="TableParagraph"/>
              <w:spacing w:before="3"/>
              <w:ind w:right="127"/>
              <w:jc w:val="right"/>
            </w:pPr>
            <w:r>
              <w:rPr>
                <w:spacing w:val="-2"/>
              </w:rPr>
              <w:t>2,386</w:t>
            </w:r>
          </w:p>
        </w:tc>
        <w:tc>
          <w:tcPr>
            <w:tcW w:w="926" w:type="dxa"/>
          </w:tcPr>
          <w:p w14:paraId="07873B9F" w14:textId="77777777" w:rsidR="00F75108" w:rsidRDefault="00000000">
            <w:pPr>
              <w:pStyle w:val="TableParagraph"/>
              <w:spacing w:before="3"/>
              <w:ind w:right="126"/>
              <w:jc w:val="right"/>
            </w:pPr>
            <w:r>
              <w:rPr>
                <w:spacing w:val="-2"/>
              </w:rPr>
              <w:t>2,558</w:t>
            </w:r>
          </w:p>
        </w:tc>
        <w:tc>
          <w:tcPr>
            <w:tcW w:w="924" w:type="dxa"/>
          </w:tcPr>
          <w:p w14:paraId="07873BA0" w14:textId="77777777" w:rsidR="00F75108" w:rsidRDefault="00000000">
            <w:pPr>
              <w:pStyle w:val="TableParagraph"/>
              <w:spacing w:before="3"/>
              <w:ind w:right="126"/>
              <w:jc w:val="right"/>
            </w:pPr>
            <w:r>
              <w:rPr>
                <w:spacing w:val="-2"/>
              </w:rPr>
              <w:t>2,406</w:t>
            </w:r>
          </w:p>
        </w:tc>
        <w:tc>
          <w:tcPr>
            <w:tcW w:w="925" w:type="dxa"/>
          </w:tcPr>
          <w:p w14:paraId="07873BA1" w14:textId="77777777" w:rsidR="00F75108" w:rsidRDefault="00000000">
            <w:pPr>
              <w:pStyle w:val="TableParagraph"/>
              <w:spacing w:before="3"/>
              <w:ind w:right="130"/>
              <w:jc w:val="right"/>
            </w:pPr>
            <w:r>
              <w:rPr>
                <w:spacing w:val="-2"/>
              </w:rPr>
              <w:t>2,684</w:t>
            </w:r>
          </w:p>
        </w:tc>
        <w:tc>
          <w:tcPr>
            <w:tcW w:w="927" w:type="dxa"/>
          </w:tcPr>
          <w:p w14:paraId="07873BA2" w14:textId="77777777" w:rsidR="00F75108" w:rsidRDefault="00000000">
            <w:pPr>
              <w:pStyle w:val="TableParagraph"/>
              <w:spacing w:before="3"/>
              <w:ind w:right="130"/>
              <w:jc w:val="right"/>
            </w:pPr>
            <w:r>
              <w:rPr>
                <w:spacing w:val="-2"/>
              </w:rPr>
              <w:t>3,060</w:t>
            </w:r>
          </w:p>
        </w:tc>
        <w:tc>
          <w:tcPr>
            <w:tcW w:w="811" w:type="dxa"/>
          </w:tcPr>
          <w:p w14:paraId="07873BA3" w14:textId="77777777" w:rsidR="00F75108" w:rsidRDefault="00000000">
            <w:pPr>
              <w:pStyle w:val="TableParagraph"/>
              <w:spacing w:before="3"/>
              <w:ind w:right="15"/>
              <w:jc w:val="right"/>
            </w:pPr>
            <w:r>
              <w:rPr>
                <w:spacing w:val="-2"/>
              </w:rPr>
              <w:t>3,483</w:t>
            </w:r>
          </w:p>
        </w:tc>
      </w:tr>
      <w:tr w:rsidR="00F75108" w14:paraId="07873BAC" w14:textId="77777777" w:rsidTr="00BA5D31">
        <w:trPr>
          <w:cantSplit/>
          <w:trHeight w:val="314"/>
        </w:trPr>
        <w:tc>
          <w:tcPr>
            <w:tcW w:w="3816" w:type="dxa"/>
          </w:tcPr>
          <w:p w14:paraId="07873BA5" w14:textId="77777777" w:rsidR="00F75108" w:rsidRDefault="00000000">
            <w:pPr>
              <w:pStyle w:val="TableParagraph"/>
              <w:spacing w:before="3"/>
              <w:ind w:left="50"/>
            </w:pPr>
            <w:r>
              <w:rPr>
                <w:spacing w:val="-2"/>
              </w:rPr>
              <w:t>Multiracial,</w:t>
            </w:r>
            <w:r>
              <w:rPr>
                <w:spacing w:val="18"/>
              </w:rPr>
              <w:t xml:space="preserve"> </w:t>
            </w:r>
            <w:r>
              <w:rPr>
                <w:spacing w:val="-2"/>
              </w:rPr>
              <w:t>non-Hispanic</w:t>
            </w:r>
          </w:p>
        </w:tc>
        <w:tc>
          <w:tcPr>
            <w:tcW w:w="1072" w:type="dxa"/>
          </w:tcPr>
          <w:p w14:paraId="07873BA6" w14:textId="77777777" w:rsidR="00F75108" w:rsidRDefault="00000000">
            <w:pPr>
              <w:pStyle w:val="TableParagraph"/>
              <w:spacing w:before="3"/>
              <w:ind w:right="129"/>
              <w:jc w:val="right"/>
            </w:pPr>
            <w:r>
              <w:rPr>
                <w:spacing w:val="-5"/>
              </w:rPr>
              <w:t>441</w:t>
            </w:r>
          </w:p>
        </w:tc>
        <w:tc>
          <w:tcPr>
            <w:tcW w:w="926" w:type="dxa"/>
          </w:tcPr>
          <w:p w14:paraId="07873BA7" w14:textId="77777777" w:rsidR="00F75108" w:rsidRDefault="00000000">
            <w:pPr>
              <w:pStyle w:val="TableParagraph"/>
              <w:spacing w:before="3"/>
              <w:ind w:right="129"/>
              <w:jc w:val="right"/>
            </w:pPr>
            <w:r>
              <w:rPr>
                <w:spacing w:val="-5"/>
              </w:rPr>
              <w:t>479</w:t>
            </w:r>
          </w:p>
        </w:tc>
        <w:tc>
          <w:tcPr>
            <w:tcW w:w="924" w:type="dxa"/>
          </w:tcPr>
          <w:p w14:paraId="07873BA8" w14:textId="77777777" w:rsidR="00F75108" w:rsidRDefault="00000000">
            <w:pPr>
              <w:pStyle w:val="TableParagraph"/>
              <w:spacing w:before="3"/>
              <w:ind w:right="129"/>
              <w:jc w:val="right"/>
            </w:pPr>
            <w:r>
              <w:rPr>
                <w:spacing w:val="-5"/>
              </w:rPr>
              <w:t>519</w:t>
            </w:r>
          </w:p>
        </w:tc>
        <w:tc>
          <w:tcPr>
            <w:tcW w:w="925" w:type="dxa"/>
          </w:tcPr>
          <w:p w14:paraId="07873BA9" w14:textId="77777777" w:rsidR="00F75108" w:rsidRDefault="00000000">
            <w:pPr>
              <w:pStyle w:val="TableParagraph"/>
              <w:spacing w:before="3"/>
              <w:ind w:right="132"/>
              <w:jc w:val="right"/>
            </w:pPr>
            <w:r>
              <w:rPr>
                <w:spacing w:val="-5"/>
              </w:rPr>
              <w:t>674</w:t>
            </w:r>
          </w:p>
        </w:tc>
        <w:tc>
          <w:tcPr>
            <w:tcW w:w="927" w:type="dxa"/>
          </w:tcPr>
          <w:p w14:paraId="07873BAA" w14:textId="77777777" w:rsidR="00F75108" w:rsidRDefault="00000000">
            <w:pPr>
              <w:pStyle w:val="TableParagraph"/>
              <w:spacing w:before="3"/>
              <w:ind w:right="133"/>
              <w:jc w:val="right"/>
            </w:pPr>
            <w:r>
              <w:rPr>
                <w:spacing w:val="-5"/>
              </w:rPr>
              <w:t>950</w:t>
            </w:r>
          </w:p>
        </w:tc>
        <w:tc>
          <w:tcPr>
            <w:tcW w:w="811" w:type="dxa"/>
          </w:tcPr>
          <w:p w14:paraId="07873BAB" w14:textId="77777777" w:rsidR="00F75108" w:rsidRDefault="00000000">
            <w:pPr>
              <w:pStyle w:val="TableParagraph"/>
              <w:spacing w:before="3"/>
              <w:ind w:right="15"/>
              <w:jc w:val="right"/>
            </w:pPr>
            <w:r>
              <w:rPr>
                <w:spacing w:val="-2"/>
              </w:rPr>
              <w:t>1,119</w:t>
            </w:r>
          </w:p>
        </w:tc>
      </w:tr>
      <w:tr w:rsidR="00F75108" w14:paraId="07873BB4" w14:textId="77777777" w:rsidTr="00BA5D31">
        <w:trPr>
          <w:cantSplit/>
          <w:trHeight w:val="309"/>
        </w:trPr>
        <w:tc>
          <w:tcPr>
            <w:tcW w:w="3816" w:type="dxa"/>
          </w:tcPr>
          <w:p w14:paraId="07873BAD" w14:textId="77777777" w:rsidR="00F75108" w:rsidRDefault="00000000">
            <w:pPr>
              <w:pStyle w:val="TableParagraph"/>
              <w:spacing w:before="3"/>
              <w:ind w:left="50"/>
            </w:pPr>
            <w:r>
              <w:t>Null</w:t>
            </w:r>
            <w:r>
              <w:rPr>
                <w:spacing w:val="-2"/>
              </w:rPr>
              <w:t xml:space="preserve"> </w:t>
            </w:r>
            <w:r>
              <w:t xml:space="preserve">&amp; </w:t>
            </w:r>
            <w:r>
              <w:rPr>
                <w:spacing w:val="-2"/>
              </w:rPr>
              <w:t>Other</w:t>
            </w:r>
          </w:p>
        </w:tc>
        <w:tc>
          <w:tcPr>
            <w:tcW w:w="1072" w:type="dxa"/>
          </w:tcPr>
          <w:p w14:paraId="07873BAE" w14:textId="77777777" w:rsidR="00F75108" w:rsidRDefault="00000000">
            <w:pPr>
              <w:pStyle w:val="TableParagraph"/>
              <w:spacing w:before="3"/>
              <w:ind w:right="127"/>
              <w:jc w:val="right"/>
            </w:pPr>
            <w:r>
              <w:rPr>
                <w:spacing w:val="-2"/>
              </w:rPr>
              <w:t>8,227</w:t>
            </w:r>
          </w:p>
        </w:tc>
        <w:tc>
          <w:tcPr>
            <w:tcW w:w="926" w:type="dxa"/>
          </w:tcPr>
          <w:p w14:paraId="07873BAF" w14:textId="77777777" w:rsidR="00F75108" w:rsidRDefault="00000000">
            <w:pPr>
              <w:pStyle w:val="TableParagraph"/>
              <w:spacing w:before="3"/>
              <w:ind w:right="126"/>
              <w:jc w:val="right"/>
            </w:pPr>
            <w:r>
              <w:rPr>
                <w:spacing w:val="-2"/>
              </w:rPr>
              <w:t>7,594</w:t>
            </w:r>
          </w:p>
        </w:tc>
        <w:tc>
          <w:tcPr>
            <w:tcW w:w="924" w:type="dxa"/>
          </w:tcPr>
          <w:p w14:paraId="07873BB0" w14:textId="77777777" w:rsidR="00F75108" w:rsidRDefault="00000000">
            <w:pPr>
              <w:pStyle w:val="TableParagraph"/>
              <w:spacing w:before="3"/>
              <w:ind w:right="126"/>
              <w:jc w:val="right"/>
            </w:pPr>
            <w:r>
              <w:rPr>
                <w:spacing w:val="-2"/>
              </w:rPr>
              <w:t>6,419</w:t>
            </w:r>
          </w:p>
        </w:tc>
        <w:tc>
          <w:tcPr>
            <w:tcW w:w="925" w:type="dxa"/>
          </w:tcPr>
          <w:p w14:paraId="07873BB1" w14:textId="77777777" w:rsidR="00F75108" w:rsidRDefault="00000000">
            <w:pPr>
              <w:pStyle w:val="TableParagraph"/>
              <w:spacing w:before="3"/>
              <w:ind w:right="130"/>
              <w:jc w:val="right"/>
            </w:pPr>
            <w:r>
              <w:rPr>
                <w:spacing w:val="-2"/>
              </w:rPr>
              <w:t>6,622</w:t>
            </w:r>
          </w:p>
        </w:tc>
        <w:tc>
          <w:tcPr>
            <w:tcW w:w="927" w:type="dxa"/>
          </w:tcPr>
          <w:p w14:paraId="07873BB2" w14:textId="77777777" w:rsidR="00F75108" w:rsidRDefault="00000000">
            <w:pPr>
              <w:pStyle w:val="TableParagraph"/>
              <w:spacing w:before="3"/>
              <w:ind w:right="130"/>
              <w:jc w:val="right"/>
            </w:pPr>
            <w:r>
              <w:rPr>
                <w:spacing w:val="-2"/>
              </w:rPr>
              <w:t>6,626</w:t>
            </w:r>
          </w:p>
        </w:tc>
        <w:tc>
          <w:tcPr>
            <w:tcW w:w="811" w:type="dxa"/>
          </w:tcPr>
          <w:p w14:paraId="07873BB3" w14:textId="77777777" w:rsidR="00F75108" w:rsidRDefault="00000000">
            <w:pPr>
              <w:pStyle w:val="TableParagraph"/>
              <w:spacing w:before="3"/>
              <w:ind w:right="15"/>
              <w:jc w:val="right"/>
            </w:pPr>
            <w:r>
              <w:rPr>
                <w:spacing w:val="-2"/>
              </w:rPr>
              <w:t>6,764</w:t>
            </w:r>
          </w:p>
        </w:tc>
      </w:tr>
      <w:tr w:rsidR="00F75108" w14:paraId="07873BC3" w14:textId="77777777" w:rsidTr="00BA5D31">
        <w:trPr>
          <w:cantSplit/>
          <w:trHeight w:val="553"/>
        </w:trPr>
        <w:tc>
          <w:tcPr>
            <w:tcW w:w="3816" w:type="dxa"/>
          </w:tcPr>
          <w:p w14:paraId="07873BB5" w14:textId="77777777" w:rsidR="00F75108" w:rsidRDefault="00000000">
            <w:pPr>
              <w:pStyle w:val="TableParagraph"/>
              <w:spacing w:line="267" w:lineRule="exact"/>
              <w:ind w:left="50"/>
            </w:pPr>
            <w:r>
              <w:t>White</w:t>
            </w:r>
            <w:r>
              <w:rPr>
                <w:spacing w:val="-7"/>
              </w:rPr>
              <w:t xml:space="preserve"> </w:t>
            </w:r>
            <w:r>
              <w:t>or</w:t>
            </w:r>
            <w:r>
              <w:rPr>
                <w:spacing w:val="-5"/>
              </w:rPr>
              <w:t xml:space="preserve"> </w:t>
            </w:r>
            <w:r>
              <w:t>Caucasian</w:t>
            </w:r>
            <w:r>
              <w:rPr>
                <w:spacing w:val="-6"/>
              </w:rPr>
              <w:t xml:space="preserve"> </w:t>
            </w:r>
            <w:r>
              <w:t>Non-Hispanic</w:t>
            </w:r>
            <w:r>
              <w:rPr>
                <w:spacing w:val="-5"/>
              </w:rPr>
              <w:t xml:space="preserve"> or</w:t>
            </w:r>
          </w:p>
          <w:p w14:paraId="07873BB6" w14:textId="77777777" w:rsidR="00F75108" w:rsidRDefault="00000000">
            <w:pPr>
              <w:pStyle w:val="TableParagraph"/>
              <w:spacing w:before="22" w:line="245" w:lineRule="exact"/>
              <w:ind w:left="582"/>
            </w:pPr>
            <w:r>
              <w:rPr>
                <w:spacing w:val="-2"/>
              </w:rPr>
              <w:t>Latino</w:t>
            </w:r>
          </w:p>
        </w:tc>
        <w:tc>
          <w:tcPr>
            <w:tcW w:w="1072" w:type="dxa"/>
          </w:tcPr>
          <w:p w14:paraId="07873BB7" w14:textId="77777777" w:rsidR="00F75108" w:rsidRDefault="00F75108">
            <w:pPr>
              <w:pStyle w:val="TableParagraph"/>
              <w:spacing w:before="19"/>
            </w:pPr>
          </w:p>
          <w:p w14:paraId="07873BB8" w14:textId="77777777" w:rsidR="00F75108" w:rsidRDefault="00000000">
            <w:pPr>
              <w:pStyle w:val="TableParagraph"/>
              <w:spacing w:before="1" w:line="245" w:lineRule="exact"/>
              <w:ind w:right="127"/>
              <w:jc w:val="right"/>
            </w:pPr>
            <w:r>
              <w:rPr>
                <w:spacing w:val="-2"/>
              </w:rPr>
              <w:t>43,349</w:t>
            </w:r>
          </w:p>
        </w:tc>
        <w:tc>
          <w:tcPr>
            <w:tcW w:w="926" w:type="dxa"/>
          </w:tcPr>
          <w:p w14:paraId="07873BB9" w14:textId="77777777" w:rsidR="00F75108" w:rsidRDefault="00F75108">
            <w:pPr>
              <w:pStyle w:val="TableParagraph"/>
              <w:spacing w:before="19"/>
            </w:pPr>
          </w:p>
          <w:p w14:paraId="07873BBA" w14:textId="77777777" w:rsidR="00F75108" w:rsidRDefault="00000000">
            <w:pPr>
              <w:pStyle w:val="TableParagraph"/>
              <w:spacing w:before="1" w:line="245" w:lineRule="exact"/>
              <w:ind w:left="182"/>
            </w:pPr>
            <w:r>
              <w:rPr>
                <w:spacing w:val="-2"/>
              </w:rPr>
              <w:t>46,723</w:t>
            </w:r>
          </w:p>
        </w:tc>
        <w:tc>
          <w:tcPr>
            <w:tcW w:w="924" w:type="dxa"/>
          </w:tcPr>
          <w:p w14:paraId="07873BBB" w14:textId="77777777" w:rsidR="00F75108" w:rsidRDefault="00F75108">
            <w:pPr>
              <w:pStyle w:val="TableParagraph"/>
              <w:spacing w:before="19"/>
            </w:pPr>
          </w:p>
          <w:p w14:paraId="07873BBC" w14:textId="77777777" w:rsidR="00F75108" w:rsidRDefault="00000000">
            <w:pPr>
              <w:pStyle w:val="TableParagraph"/>
              <w:spacing w:before="1" w:line="245" w:lineRule="exact"/>
              <w:ind w:left="180"/>
            </w:pPr>
            <w:r>
              <w:rPr>
                <w:spacing w:val="-2"/>
              </w:rPr>
              <w:t>46,139</w:t>
            </w:r>
          </w:p>
        </w:tc>
        <w:tc>
          <w:tcPr>
            <w:tcW w:w="925" w:type="dxa"/>
          </w:tcPr>
          <w:p w14:paraId="07873BBD" w14:textId="77777777" w:rsidR="00F75108" w:rsidRDefault="00F75108">
            <w:pPr>
              <w:pStyle w:val="TableParagraph"/>
              <w:spacing w:before="19"/>
            </w:pPr>
          </w:p>
          <w:p w14:paraId="07873BBE" w14:textId="77777777" w:rsidR="00F75108" w:rsidRDefault="00000000">
            <w:pPr>
              <w:pStyle w:val="TableParagraph"/>
              <w:spacing w:before="1" w:line="245" w:lineRule="exact"/>
              <w:ind w:right="130"/>
              <w:jc w:val="right"/>
            </w:pPr>
            <w:r>
              <w:rPr>
                <w:spacing w:val="-2"/>
              </w:rPr>
              <w:t>50,774</w:t>
            </w:r>
          </w:p>
        </w:tc>
        <w:tc>
          <w:tcPr>
            <w:tcW w:w="927" w:type="dxa"/>
          </w:tcPr>
          <w:p w14:paraId="07873BBF" w14:textId="77777777" w:rsidR="00F75108" w:rsidRDefault="00F75108">
            <w:pPr>
              <w:pStyle w:val="TableParagraph"/>
              <w:spacing w:before="19"/>
            </w:pPr>
          </w:p>
          <w:p w14:paraId="07873BC0" w14:textId="77777777" w:rsidR="00F75108" w:rsidRDefault="00000000">
            <w:pPr>
              <w:pStyle w:val="TableParagraph"/>
              <w:spacing w:before="1" w:line="245" w:lineRule="exact"/>
              <w:ind w:right="131"/>
              <w:jc w:val="right"/>
            </w:pPr>
            <w:r>
              <w:rPr>
                <w:spacing w:val="-2"/>
              </w:rPr>
              <w:t>53,208</w:t>
            </w:r>
          </w:p>
        </w:tc>
        <w:tc>
          <w:tcPr>
            <w:tcW w:w="811" w:type="dxa"/>
          </w:tcPr>
          <w:p w14:paraId="07873BC1" w14:textId="77777777" w:rsidR="00F75108" w:rsidRDefault="00F75108">
            <w:pPr>
              <w:pStyle w:val="TableParagraph"/>
              <w:spacing w:before="19"/>
            </w:pPr>
          </w:p>
          <w:p w14:paraId="07873BC2" w14:textId="77777777" w:rsidR="00F75108" w:rsidRDefault="00000000">
            <w:pPr>
              <w:pStyle w:val="TableParagraph"/>
              <w:spacing w:before="1" w:line="245" w:lineRule="exact"/>
              <w:ind w:right="16"/>
              <w:jc w:val="right"/>
            </w:pPr>
            <w:r>
              <w:rPr>
                <w:spacing w:val="-2"/>
              </w:rPr>
              <w:t>56,701</w:t>
            </w:r>
          </w:p>
        </w:tc>
      </w:tr>
    </w:tbl>
    <w:p w14:paraId="07873BC4" w14:textId="77777777" w:rsidR="00F75108" w:rsidRDefault="00F75108">
      <w:pPr>
        <w:spacing w:line="245" w:lineRule="exact"/>
        <w:jc w:val="right"/>
        <w:sectPr w:rsidR="00F75108">
          <w:pgSz w:w="12240" w:h="15840"/>
          <w:pgMar w:top="1680" w:right="140" w:bottom="940" w:left="440" w:header="1069" w:footer="746" w:gutter="0"/>
          <w:cols w:space="720"/>
        </w:sectPr>
      </w:pPr>
    </w:p>
    <w:p w14:paraId="07873BC5" w14:textId="77777777" w:rsidR="00F75108" w:rsidRDefault="00F75108">
      <w:pPr>
        <w:pStyle w:val="BodyText"/>
        <w:rPr>
          <w:sz w:val="18"/>
        </w:rPr>
      </w:pPr>
    </w:p>
    <w:tbl>
      <w:tblPr>
        <w:tblW w:w="0" w:type="auto"/>
        <w:tblInd w:w="993" w:type="dxa"/>
        <w:tblLayout w:type="fixed"/>
        <w:tblCellMar>
          <w:left w:w="0" w:type="dxa"/>
          <w:right w:w="0" w:type="dxa"/>
        </w:tblCellMar>
        <w:tblLook w:val="01E0" w:firstRow="1" w:lastRow="1" w:firstColumn="1" w:lastColumn="1" w:noHBand="0" w:noVBand="0"/>
      </w:tblPr>
      <w:tblGrid>
        <w:gridCol w:w="3794"/>
        <w:gridCol w:w="955"/>
        <w:gridCol w:w="998"/>
        <w:gridCol w:w="922"/>
        <w:gridCol w:w="923"/>
        <w:gridCol w:w="925"/>
        <w:gridCol w:w="852"/>
      </w:tblGrid>
      <w:tr w:rsidR="00F75108" w14:paraId="07873BCD" w14:textId="77777777" w:rsidTr="00BA5D31">
        <w:trPr>
          <w:cantSplit/>
          <w:trHeight w:val="246"/>
          <w:tblHeader/>
        </w:trPr>
        <w:tc>
          <w:tcPr>
            <w:tcW w:w="3794" w:type="dxa"/>
          </w:tcPr>
          <w:p w14:paraId="07873BC6" w14:textId="77777777" w:rsidR="00F75108" w:rsidRDefault="00F75108">
            <w:pPr>
              <w:pStyle w:val="TableParagraph"/>
              <w:rPr>
                <w:rFonts w:ascii="Times New Roman"/>
                <w:sz w:val="18"/>
              </w:rPr>
            </w:pPr>
          </w:p>
        </w:tc>
        <w:tc>
          <w:tcPr>
            <w:tcW w:w="955" w:type="dxa"/>
            <w:tcBorders>
              <w:bottom w:val="single" w:sz="4" w:space="0" w:color="000000"/>
            </w:tcBorders>
          </w:tcPr>
          <w:p w14:paraId="07873BC7" w14:textId="77777777" w:rsidR="00F75108" w:rsidRDefault="00000000">
            <w:pPr>
              <w:pStyle w:val="TableParagraph"/>
              <w:spacing w:line="225" w:lineRule="exact"/>
              <w:ind w:left="257"/>
              <w:rPr>
                <w:b/>
              </w:rPr>
            </w:pPr>
            <w:r>
              <w:rPr>
                <w:b/>
                <w:spacing w:val="-4"/>
              </w:rPr>
              <w:t>FY18</w:t>
            </w:r>
          </w:p>
        </w:tc>
        <w:tc>
          <w:tcPr>
            <w:tcW w:w="998" w:type="dxa"/>
            <w:tcBorders>
              <w:bottom w:val="single" w:sz="4" w:space="0" w:color="000000"/>
            </w:tcBorders>
          </w:tcPr>
          <w:p w14:paraId="07873BC8" w14:textId="77777777" w:rsidR="00F75108" w:rsidRDefault="00000000">
            <w:pPr>
              <w:pStyle w:val="TableParagraph"/>
              <w:spacing w:line="225" w:lineRule="exact"/>
              <w:ind w:left="245"/>
              <w:rPr>
                <w:b/>
              </w:rPr>
            </w:pPr>
            <w:r>
              <w:rPr>
                <w:b/>
                <w:spacing w:val="-4"/>
              </w:rPr>
              <w:t>FY19</w:t>
            </w:r>
          </w:p>
        </w:tc>
        <w:tc>
          <w:tcPr>
            <w:tcW w:w="922" w:type="dxa"/>
            <w:tcBorders>
              <w:bottom w:val="single" w:sz="4" w:space="0" w:color="000000"/>
            </w:tcBorders>
          </w:tcPr>
          <w:p w14:paraId="07873BC9" w14:textId="77777777" w:rsidR="00F75108" w:rsidRDefault="00000000">
            <w:pPr>
              <w:pStyle w:val="TableParagraph"/>
              <w:spacing w:line="225" w:lineRule="exact"/>
              <w:ind w:left="171"/>
              <w:rPr>
                <w:b/>
              </w:rPr>
            </w:pPr>
            <w:r>
              <w:rPr>
                <w:b/>
                <w:spacing w:val="-4"/>
              </w:rPr>
              <w:t>FY20</w:t>
            </w:r>
          </w:p>
        </w:tc>
        <w:tc>
          <w:tcPr>
            <w:tcW w:w="923" w:type="dxa"/>
            <w:tcBorders>
              <w:bottom w:val="single" w:sz="4" w:space="0" w:color="000000"/>
            </w:tcBorders>
          </w:tcPr>
          <w:p w14:paraId="07873BCA" w14:textId="77777777" w:rsidR="00F75108" w:rsidRDefault="00000000">
            <w:pPr>
              <w:pStyle w:val="TableParagraph"/>
              <w:spacing w:line="225" w:lineRule="exact"/>
              <w:ind w:left="171"/>
              <w:rPr>
                <w:b/>
              </w:rPr>
            </w:pPr>
            <w:r>
              <w:rPr>
                <w:b/>
                <w:spacing w:val="-4"/>
              </w:rPr>
              <w:t>FY21</w:t>
            </w:r>
          </w:p>
        </w:tc>
        <w:tc>
          <w:tcPr>
            <w:tcW w:w="925" w:type="dxa"/>
            <w:tcBorders>
              <w:bottom w:val="single" w:sz="4" w:space="0" w:color="000000"/>
            </w:tcBorders>
          </w:tcPr>
          <w:p w14:paraId="07873BCB" w14:textId="77777777" w:rsidR="00F75108" w:rsidRDefault="00000000">
            <w:pPr>
              <w:pStyle w:val="TableParagraph"/>
              <w:spacing w:line="225" w:lineRule="exact"/>
              <w:ind w:left="174"/>
              <w:rPr>
                <w:b/>
              </w:rPr>
            </w:pPr>
            <w:r>
              <w:rPr>
                <w:b/>
                <w:spacing w:val="-4"/>
              </w:rPr>
              <w:t>FY22</w:t>
            </w:r>
          </w:p>
        </w:tc>
        <w:tc>
          <w:tcPr>
            <w:tcW w:w="852" w:type="dxa"/>
            <w:tcBorders>
              <w:bottom w:val="single" w:sz="4" w:space="0" w:color="000000"/>
            </w:tcBorders>
          </w:tcPr>
          <w:p w14:paraId="07873BCC" w14:textId="77777777" w:rsidR="00F75108" w:rsidRDefault="00000000">
            <w:pPr>
              <w:pStyle w:val="TableParagraph"/>
              <w:spacing w:line="225" w:lineRule="exact"/>
              <w:ind w:left="176"/>
              <w:rPr>
                <w:b/>
              </w:rPr>
            </w:pPr>
            <w:r>
              <w:rPr>
                <w:b/>
                <w:spacing w:val="-4"/>
              </w:rPr>
              <w:t>FY23</w:t>
            </w:r>
          </w:p>
        </w:tc>
      </w:tr>
      <w:tr w:rsidR="00F75108" w14:paraId="07873BD7" w14:textId="77777777" w:rsidTr="00BA5D31">
        <w:trPr>
          <w:cantSplit/>
          <w:trHeight w:val="920"/>
        </w:trPr>
        <w:tc>
          <w:tcPr>
            <w:tcW w:w="3794" w:type="dxa"/>
          </w:tcPr>
          <w:p w14:paraId="07873BCE" w14:textId="77777777" w:rsidR="00F75108" w:rsidRDefault="00F75108">
            <w:pPr>
              <w:pStyle w:val="TableParagraph"/>
            </w:pPr>
          </w:p>
          <w:p w14:paraId="07873BCF" w14:textId="77777777" w:rsidR="00F75108" w:rsidRDefault="00F75108">
            <w:pPr>
              <w:pStyle w:val="TableParagraph"/>
              <w:spacing w:before="71"/>
            </w:pPr>
          </w:p>
          <w:p w14:paraId="07873BD0" w14:textId="77777777" w:rsidR="00F75108" w:rsidRDefault="00000000">
            <w:pPr>
              <w:pStyle w:val="TableParagraph"/>
              <w:ind w:left="28"/>
              <w:rPr>
                <w:b/>
              </w:rPr>
            </w:pPr>
            <w:r>
              <w:rPr>
                <w:b/>
                <w:spacing w:val="-5"/>
              </w:rPr>
              <w:t>Age</w:t>
            </w:r>
          </w:p>
        </w:tc>
        <w:tc>
          <w:tcPr>
            <w:tcW w:w="955" w:type="dxa"/>
            <w:tcBorders>
              <w:top w:val="single" w:sz="4" w:space="0" w:color="000000"/>
            </w:tcBorders>
          </w:tcPr>
          <w:p w14:paraId="07873BD1" w14:textId="77777777" w:rsidR="00F75108" w:rsidRDefault="00F75108">
            <w:pPr>
              <w:pStyle w:val="TableParagraph"/>
              <w:rPr>
                <w:rFonts w:ascii="Times New Roman"/>
              </w:rPr>
            </w:pPr>
          </w:p>
        </w:tc>
        <w:tc>
          <w:tcPr>
            <w:tcW w:w="998" w:type="dxa"/>
            <w:tcBorders>
              <w:top w:val="single" w:sz="4" w:space="0" w:color="000000"/>
            </w:tcBorders>
          </w:tcPr>
          <w:p w14:paraId="07873BD2" w14:textId="77777777" w:rsidR="00F75108" w:rsidRDefault="00F75108">
            <w:pPr>
              <w:pStyle w:val="TableParagraph"/>
              <w:rPr>
                <w:rFonts w:ascii="Times New Roman"/>
              </w:rPr>
            </w:pPr>
          </w:p>
        </w:tc>
        <w:tc>
          <w:tcPr>
            <w:tcW w:w="922" w:type="dxa"/>
            <w:tcBorders>
              <w:top w:val="single" w:sz="4" w:space="0" w:color="000000"/>
            </w:tcBorders>
          </w:tcPr>
          <w:p w14:paraId="07873BD3" w14:textId="77777777" w:rsidR="00F75108" w:rsidRDefault="00F75108">
            <w:pPr>
              <w:pStyle w:val="TableParagraph"/>
              <w:rPr>
                <w:rFonts w:ascii="Times New Roman"/>
              </w:rPr>
            </w:pPr>
          </w:p>
        </w:tc>
        <w:tc>
          <w:tcPr>
            <w:tcW w:w="923" w:type="dxa"/>
            <w:tcBorders>
              <w:top w:val="single" w:sz="4" w:space="0" w:color="000000"/>
            </w:tcBorders>
          </w:tcPr>
          <w:p w14:paraId="07873BD4" w14:textId="77777777" w:rsidR="00F75108" w:rsidRDefault="00F75108">
            <w:pPr>
              <w:pStyle w:val="TableParagraph"/>
              <w:rPr>
                <w:rFonts w:ascii="Times New Roman"/>
              </w:rPr>
            </w:pPr>
          </w:p>
        </w:tc>
        <w:tc>
          <w:tcPr>
            <w:tcW w:w="925" w:type="dxa"/>
            <w:tcBorders>
              <w:top w:val="single" w:sz="4" w:space="0" w:color="000000"/>
            </w:tcBorders>
          </w:tcPr>
          <w:p w14:paraId="07873BD5" w14:textId="77777777" w:rsidR="00F75108" w:rsidRDefault="00F75108">
            <w:pPr>
              <w:pStyle w:val="TableParagraph"/>
              <w:rPr>
                <w:rFonts w:ascii="Times New Roman"/>
              </w:rPr>
            </w:pPr>
          </w:p>
        </w:tc>
        <w:tc>
          <w:tcPr>
            <w:tcW w:w="852" w:type="dxa"/>
            <w:tcBorders>
              <w:top w:val="single" w:sz="4" w:space="0" w:color="000000"/>
            </w:tcBorders>
          </w:tcPr>
          <w:p w14:paraId="07873BD6" w14:textId="77777777" w:rsidR="00F75108" w:rsidRDefault="00F75108">
            <w:pPr>
              <w:pStyle w:val="TableParagraph"/>
              <w:rPr>
                <w:rFonts w:ascii="Times New Roman"/>
              </w:rPr>
            </w:pPr>
          </w:p>
        </w:tc>
      </w:tr>
      <w:tr w:rsidR="00F75108" w14:paraId="07873BDF" w14:textId="77777777" w:rsidTr="00BA5D31">
        <w:trPr>
          <w:cantSplit/>
          <w:trHeight w:val="314"/>
        </w:trPr>
        <w:tc>
          <w:tcPr>
            <w:tcW w:w="3794" w:type="dxa"/>
          </w:tcPr>
          <w:p w14:paraId="07873BD8" w14:textId="77777777" w:rsidR="00F75108" w:rsidRDefault="00000000">
            <w:pPr>
              <w:pStyle w:val="TableParagraph"/>
              <w:spacing w:before="3"/>
              <w:ind w:left="28"/>
            </w:pPr>
            <w:r>
              <w:rPr>
                <w:spacing w:val="-2"/>
              </w:rPr>
              <w:t>0-</w:t>
            </w:r>
            <w:r>
              <w:rPr>
                <w:spacing w:val="-5"/>
              </w:rPr>
              <w:t>18</w:t>
            </w:r>
          </w:p>
        </w:tc>
        <w:tc>
          <w:tcPr>
            <w:tcW w:w="955" w:type="dxa"/>
          </w:tcPr>
          <w:p w14:paraId="07873BD9" w14:textId="77777777" w:rsidR="00F75108" w:rsidRDefault="00000000">
            <w:pPr>
              <w:pStyle w:val="TableParagraph"/>
              <w:spacing w:before="3"/>
              <w:ind w:right="9"/>
              <w:jc w:val="right"/>
            </w:pPr>
            <w:r>
              <w:rPr>
                <w:spacing w:val="-5"/>
              </w:rPr>
              <w:t>57</w:t>
            </w:r>
          </w:p>
        </w:tc>
        <w:tc>
          <w:tcPr>
            <w:tcW w:w="998" w:type="dxa"/>
          </w:tcPr>
          <w:p w14:paraId="07873BDA" w14:textId="77777777" w:rsidR="00F75108" w:rsidRDefault="00000000">
            <w:pPr>
              <w:pStyle w:val="TableParagraph"/>
              <w:spacing w:before="3"/>
              <w:ind w:right="80"/>
              <w:jc w:val="right"/>
            </w:pPr>
            <w:r>
              <w:rPr>
                <w:spacing w:val="-5"/>
              </w:rPr>
              <w:t>61</w:t>
            </w:r>
          </w:p>
        </w:tc>
        <w:tc>
          <w:tcPr>
            <w:tcW w:w="922" w:type="dxa"/>
          </w:tcPr>
          <w:p w14:paraId="07873BDB" w14:textId="77777777" w:rsidR="00F75108" w:rsidRDefault="00000000">
            <w:pPr>
              <w:pStyle w:val="TableParagraph"/>
              <w:spacing w:before="3"/>
              <w:ind w:right="78"/>
              <w:jc w:val="right"/>
            </w:pPr>
            <w:r>
              <w:rPr>
                <w:spacing w:val="-5"/>
              </w:rPr>
              <w:t>52</w:t>
            </w:r>
          </w:p>
        </w:tc>
        <w:tc>
          <w:tcPr>
            <w:tcW w:w="923" w:type="dxa"/>
          </w:tcPr>
          <w:p w14:paraId="07873BDC" w14:textId="77777777" w:rsidR="00F75108" w:rsidRDefault="00000000">
            <w:pPr>
              <w:pStyle w:val="TableParagraph"/>
              <w:spacing w:before="3"/>
              <w:ind w:right="80"/>
              <w:jc w:val="right"/>
            </w:pPr>
            <w:r>
              <w:rPr>
                <w:spacing w:val="-5"/>
              </w:rPr>
              <w:t>53</w:t>
            </w:r>
          </w:p>
        </w:tc>
        <w:tc>
          <w:tcPr>
            <w:tcW w:w="925" w:type="dxa"/>
          </w:tcPr>
          <w:p w14:paraId="07873BDD" w14:textId="77777777" w:rsidR="00F75108" w:rsidRDefault="00000000">
            <w:pPr>
              <w:pStyle w:val="TableParagraph"/>
              <w:spacing w:before="3"/>
              <w:ind w:right="78"/>
              <w:jc w:val="right"/>
            </w:pPr>
            <w:r>
              <w:rPr>
                <w:spacing w:val="-5"/>
              </w:rPr>
              <w:t>50</w:t>
            </w:r>
          </w:p>
        </w:tc>
        <w:tc>
          <w:tcPr>
            <w:tcW w:w="852" w:type="dxa"/>
          </w:tcPr>
          <w:p w14:paraId="07873BDE" w14:textId="77777777" w:rsidR="00F75108" w:rsidRDefault="00000000">
            <w:pPr>
              <w:pStyle w:val="TableParagraph"/>
              <w:spacing w:before="3"/>
              <w:ind w:right="4"/>
              <w:jc w:val="right"/>
            </w:pPr>
            <w:r>
              <w:rPr>
                <w:spacing w:val="-5"/>
              </w:rPr>
              <w:t>53</w:t>
            </w:r>
          </w:p>
        </w:tc>
      </w:tr>
      <w:tr w:rsidR="00F75108" w14:paraId="07873BE7" w14:textId="77777777" w:rsidTr="00BA5D31">
        <w:trPr>
          <w:cantSplit/>
          <w:trHeight w:val="315"/>
        </w:trPr>
        <w:tc>
          <w:tcPr>
            <w:tcW w:w="3794" w:type="dxa"/>
          </w:tcPr>
          <w:p w14:paraId="07873BE0" w14:textId="77777777" w:rsidR="00F75108" w:rsidRDefault="00000000">
            <w:pPr>
              <w:pStyle w:val="TableParagraph"/>
              <w:spacing w:before="3"/>
              <w:ind w:left="28"/>
            </w:pPr>
            <w:r>
              <w:rPr>
                <w:spacing w:val="-2"/>
              </w:rPr>
              <w:t>19-</w:t>
            </w:r>
            <w:r>
              <w:rPr>
                <w:spacing w:val="-5"/>
              </w:rPr>
              <w:t>35</w:t>
            </w:r>
          </w:p>
        </w:tc>
        <w:tc>
          <w:tcPr>
            <w:tcW w:w="955" w:type="dxa"/>
          </w:tcPr>
          <w:p w14:paraId="07873BE1" w14:textId="77777777" w:rsidR="00F75108" w:rsidRDefault="00000000">
            <w:pPr>
              <w:pStyle w:val="TableParagraph"/>
              <w:spacing w:before="3"/>
              <w:ind w:right="9"/>
              <w:jc w:val="right"/>
            </w:pPr>
            <w:r>
              <w:rPr>
                <w:spacing w:val="-2"/>
              </w:rPr>
              <w:t>3,874</w:t>
            </w:r>
          </w:p>
        </w:tc>
        <w:tc>
          <w:tcPr>
            <w:tcW w:w="998" w:type="dxa"/>
          </w:tcPr>
          <w:p w14:paraId="07873BE2" w14:textId="77777777" w:rsidR="00F75108" w:rsidRDefault="00000000">
            <w:pPr>
              <w:pStyle w:val="TableParagraph"/>
              <w:spacing w:before="3"/>
              <w:ind w:right="80"/>
              <w:jc w:val="right"/>
            </w:pPr>
            <w:r>
              <w:rPr>
                <w:spacing w:val="-2"/>
              </w:rPr>
              <w:t>4,104</w:t>
            </w:r>
          </w:p>
        </w:tc>
        <w:tc>
          <w:tcPr>
            <w:tcW w:w="922" w:type="dxa"/>
          </w:tcPr>
          <w:p w14:paraId="07873BE3" w14:textId="77777777" w:rsidR="00F75108" w:rsidRDefault="00000000">
            <w:pPr>
              <w:pStyle w:val="TableParagraph"/>
              <w:spacing w:before="3"/>
              <w:ind w:right="78"/>
              <w:jc w:val="right"/>
            </w:pPr>
            <w:r>
              <w:rPr>
                <w:spacing w:val="-2"/>
              </w:rPr>
              <w:t>3,884</w:t>
            </w:r>
          </w:p>
        </w:tc>
        <w:tc>
          <w:tcPr>
            <w:tcW w:w="923" w:type="dxa"/>
          </w:tcPr>
          <w:p w14:paraId="07873BE4" w14:textId="77777777" w:rsidR="00F75108" w:rsidRDefault="00000000">
            <w:pPr>
              <w:pStyle w:val="TableParagraph"/>
              <w:spacing w:before="3"/>
              <w:ind w:right="80"/>
              <w:jc w:val="right"/>
            </w:pPr>
            <w:r>
              <w:rPr>
                <w:spacing w:val="-2"/>
              </w:rPr>
              <w:t>4,421</w:t>
            </w:r>
          </w:p>
        </w:tc>
        <w:tc>
          <w:tcPr>
            <w:tcW w:w="925" w:type="dxa"/>
          </w:tcPr>
          <w:p w14:paraId="07873BE5" w14:textId="77777777" w:rsidR="00F75108" w:rsidRDefault="00000000">
            <w:pPr>
              <w:pStyle w:val="TableParagraph"/>
              <w:spacing w:before="3"/>
              <w:ind w:right="78"/>
              <w:jc w:val="right"/>
            </w:pPr>
            <w:r>
              <w:rPr>
                <w:spacing w:val="-2"/>
              </w:rPr>
              <w:t>4,645</w:t>
            </w:r>
          </w:p>
        </w:tc>
        <w:tc>
          <w:tcPr>
            <w:tcW w:w="852" w:type="dxa"/>
          </w:tcPr>
          <w:p w14:paraId="07873BE6" w14:textId="77777777" w:rsidR="00F75108" w:rsidRDefault="00000000">
            <w:pPr>
              <w:pStyle w:val="TableParagraph"/>
              <w:spacing w:before="3"/>
              <w:ind w:right="4"/>
              <w:jc w:val="right"/>
            </w:pPr>
            <w:r>
              <w:rPr>
                <w:spacing w:val="-2"/>
              </w:rPr>
              <w:t>4,896</w:t>
            </w:r>
          </w:p>
        </w:tc>
      </w:tr>
      <w:tr w:rsidR="00F75108" w14:paraId="07873BEF" w14:textId="77777777" w:rsidTr="00BA5D31">
        <w:trPr>
          <w:cantSplit/>
          <w:trHeight w:val="315"/>
        </w:trPr>
        <w:tc>
          <w:tcPr>
            <w:tcW w:w="3794" w:type="dxa"/>
          </w:tcPr>
          <w:p w14:paraId="07873BE8" w14:textId="77777777" w:rsidR="00F75108" w:rsidRDefault="00000000">
            <w:pPr>
              <w:pStyle w:val="TableParagraph"/>
              <w:spacing w:before="4"/>
              <w:ind w:left="28"/>
            </w:pPr>
            <w:r>
              <w:rPr>
                <w:spacing w:val="-2"/>
              </w:rPr>
              <w:t>36-</w:t>
            </w:r>
            <w:r>
              <w:rPr>
                <w:spacing w:val="-5"/>
              </w:rPr>
              <w:t>55</w:t>
            </w:r>
          </w:p>
        </w:tc>
        <w:tc>
          <w:tcPr>
            <w:tcW w:w="955" w:type="dxa"/>
          </w:tcPr>
          <w:p w14:paraId="07873BE9" w14:textId="77777777" w:rsidR="00F75108" w:rsidRDefault="00000000">
            <w:pPr>
              <w:pStyle w:val="TableParagraph"/>
              <w:spacing w:before="4"/>
              <w:ind w:right="10"/>
              <w:jc w:val="right"/>
            </w:pPr>
            <w:r>
              <w:rPr>
                <w:spacing w:val="-2"/>
              </w:rPr>
              <w:t>15,931</w:t>
            </w:r>
          </w:p>
        </w:tc>
        <w:tc>
          <w:tcPr>
            <w:tcW w:w="998" w:type="dxa"/>
          </w:tcPr>
          <w:p w14:paraId="07873BEA" w14:textId="77777777" w:rsidR="00F75108" w:rsidRDefault="00000000">
            <w:pPr>
              <w:pStyle w:val="TableParagraph"/>
              <w:spacing w:before="4"/>
              <w:ind w:right="81"/>
              <w:jc w:val="right"/>
            </w:pPr>
            <w:r>
              <w:rPr>
                <w:spacing w:val="-2"/>
              </w:rPr>
              <w:t>16,366</w:t>
            </w:r>
          </w:p>
        </w:tc>
        <w:tc>
          <w:tcPr>
            <w:tcW w:w="922" w:type="dxa"/>
          </w:tcPr>
          <w:p w14:paraId="07873BEB" w14:textId="77777777" w:rsidR="00F75108" w:rsidRDefault="00000000">
            <w:pPr>
              <w:pStyle w:val="TableParagraph"/>
              <w:spacing w:before="4"/>
              <w:ind w:right="79"/>
              <w:jc w:val="right"/>
            </w:pPr>
            <w:r>
              <w:rPr>
                <w:spacing w:val="-2"/>
              </w:rPr>
              <w:t>15,347</w:t>
            </w:r>
          </w:p>
        </w:tc>
        <w:tc>
          <w:tcPr>
            <w:tcW w:w="923" w:type="dxa"/>
          </w:tcPr>
          <w:p w14:paraId="07873BEC" w14:textId="77777777" w:rsidR="00F75108" w:rsidRDefault="00000000">
            <w:pPr>
              <w:pStyle w:val="TableParagraph"/>
              <w:spacing w:before="4"/>
              <w:ind w:right="81"/>
              <w:jc w:val="right"/>
            </w:pPr>
            <w:r>
              <w:rPr>
                <w:spacing w:val="-2"/>
              </w:rPr>
              <w:t>16,569</w:t>
            </w:r>
          </w:p>
        </w:tc>
        <w:tc>
          <w:tcPr>
            <w:tcW w:w="925" w:type="dxa"/>
          </w:tcPr>
          <w:p w14:paraId="07873BED" w14:textId="77777777" w:rsidR="00F75108" w:rsidRDefault="00000000">
            <w:pPr>
              <w:pStyle w:val="TableParagraph"/>
              <w:spacing w:before="4"/>
              <w:ind w:right="79"/>
              <w:jc w:val="right"/>
            </w:pPr>
            <w:r>
              <w:rPr>
                <w:spacing w:val="-2"/>
              </w:rPr>
              <w:t>17,491</w:t>
            </w:r>
          </w:p>
        </w:tc>
        <w:tc>
          <w:tcPr>
            <w:tcW w:w="852" w:type="dxa"/>
          </w:tcPr>
          <w:p w14:paraId="07873BEE" w14:textId="77777777" w:rsidR="00F75108" w:rsidRDefault="00000000">
            <w:pPr>
              <w:pStyle w:val="TableParagraph"/>
              <w:spacing w:before="4"/>
              <w:ind w:right="5"/>
              <w:jc w:val="right"/>
            </w:pPr>
            <w:r>
              <w:rPr>
                <w:spacing w:val="-2"/>
              </w:rPr>
              <w:t>18,258</w:t>
            </w:r>
          </w:p>
        </w:tc>
      </w:tr>
      <w:tr w:rsidR="00F75108" w14:paraId="07873BF7" w14:textId="77777777" w:rsidTr="00BA5D31">
        <w:trPr>
          <w:cantSplit/>
          <w:trHeight w:val="314"/>
        </w:trPr>
        <w:tc>
          <w:tcPr>
            <w:tcW w:w="3794" w:type="dxa"/>
          </w:tcPr>
          <w:p w14:paraId="07873BF0" w14:textId="77777777" w:rsidR="00F75108" w:rsidRDefault="00000000">
            <w:pPr>
              <w:pStyle w:val="TableParagraph"/>
              <w:spacing w:before="3"/>
              <w:ind w:left="28"/>
            </w:pPr>
            <w:r>
              <w:rPr>
                <w:spacing w:val="-2"/>
              </w:rPr>
              <w:t>56-</w:t>
            </w:r>
            <w:r>
              <w:rPr>
                <w:spacing w:val="-5"/>
              </w:rPr>
              <w:t>75</w:t>
            </w:r>
          </w:p>
        </w:tc>
        <w:tc>
          <w:tcPr>
            <w:tcW w:w="955" w:type="dxa"/>
          </w:tcPr>
          <w:p w14:paraId="07873BF1" w14:textId="77777777" w:rsidR="00F75108" w:rsidRDefault="00000000">
            <w:pPr>
              <w:pStyle w:val="TableParagraph"/>
              <w:spacing w:before="3"/>
              <w:ind w:right="10"/>
              <w:jc w:val="right"/>
            </w:pPr>
            <w:r>
              <w:rPr>
                <w:spacing w:val="-2"/>
              </w:rPr>
              <w:t>32,233</w:t>
            </w:r>
          </w:p>
        </w:tc>
        <w:tc>
          <w:tcPr>
            <w:tcW w:w="998" w:type="dxa"/>
          </w:tcPr>
          <w:p w14:paraId="07873BF2" w14:textId="77777777" w:rsidR="00F75108" w:rsidRDefault="00000000">
            <w:pPr>
              <w:pStyle w:val="TableParagraph"/>
              <w:spacing w:before="3"/>
              <w:ind w:right="81"/>
              <w:jc w:val="right"/>
            </w:pPr>
            <w:r>
              <w:rPr>
                <w:spacing w:val="-2"/>
              </w:rPr>
              <w:t>34,081</w:t>
            </w:r>
          </w:p>
        </w:tc>
        <w:tc>
          <w:tcPr>
            <w:tcW w:w="922" w:type="dxa"/>
          </w:tcPr>
          <w:p w14:paraId="07873BF3" w14:textId="77777777" w:rsidR="00F75108" w:rsidRDefault="00000000">
            <w:pPr>
              <w:pStyle w:val="TableParagraph"/>
              <w:spacing w:before="3"/>
              <w:ind w:right="79"/>
              <w:jc w:val="right"/>
            </w:pPr>
            <w:r>
              <w:rPr>
                <w:spacing w:val="-2"/>
              </w:rPr>
              <w:t>33,126</w:t>
            </w:r>
          </w:p>
        </w:tc>
        <w:tc>
          <w:tcPr>
            <w:tcW w:w="923" w:type="dxa"/>
          </w:tcPr>
          <w:p w14:paraId="07873BF4" w14:textId="77777777" w:rsidR="00F75108" w:rsidRDefault="00000000">
            <w:pPr>
              <w:pStyle w:val="TableParagraph"/>
              <w:spacing w:before="3"/>
              <w:ind w:right="81"/>
              <w:jc w:val="right"/>
            </w:pPr>
            <w:r>
              <w:rPr>
                <w:spacing w:val="-2"/>
              </w:rPr>
              <w:t>36,111</w:t>
            </w:r>
          </w:p>
        </w:tc>
        <w:tc>
          <w:tcPr>
            <w:tcW w:w="925" w:type="dxa"/>
          </w:tcPr>
          <w:p w14:paraId="07873BF5" w14:textId="77777777" w:rsidR="00F75108" w:rsidRDefault="00000000">
            <w:pPr>
              <w:pStyle w:val="TableParagraph"/>
              <w:spacing w:before="3"/>
              <w:ind w:right="79"/>
              <w:jc w:val="right"/>
            </w:pPr>
            <w:r>
              <w:rPr>
                <w:spacing w:val="-2"/>
              </w:rPr>
              <w:t>37,913</w:t>
            </w:r>
          </w:p>
        </w:tc>
        <w:tc>
          <w:tcPr>
            <w:tcW w:w="852" w:type="dxa"/>
          </w:tcPr>
          <w:p w14:paraId="07873BF6" w14:textId="77777777" w:rsidR="00F75108" w:rsidRDefault="00000000">
            <w:pPr>
              <w:pStyle w:val="TableParagraph"/>
              <w:spacing w:before="3"/>
              <w:ind w:right="5"/>
              <w:jc w:val="right"/>
            </w:pPr>
            <w:r>
              <w:rPr>
                <w:spacing w:val="-2"/>
              </w:rPr>
              <w:t>40,107</w:t>
            </w:r>
          </w:p>
        </w:tc>
      </w:tr>
      <w:tr w:rsidR="00F75108" w14:paraId="07873BFF" w14:textId="77777777" w:rsidTr="00BA5D31">
        <w:trPr>
          <w:cantSplit/>
          <w:trHeight w:val="621"/>
        </w:trPr>
        <w:tc>
          <w:tcPr>
            <w:tcW w:w="3794" w:type="dxa"/>
          </w:tcPr>
          <w:p w14:paraId="07873BF8" w14:textId="77777777" w:rsidR="00F75108" w:rsidRDefault="00000000">
            <w:pPr>
              <w:pStyle w:val="TableParagraph"/>
              <w:spacing w:before="3"/>
              <w:ind w:left="28"/>
            </w:pPr>
            <w:r>
              <w:rPr>
                <w:spacing w:val="-5"/>
              </w:rPr>
              <w:t>75+</w:t>
            </w:r>
          </w:p>
        </w:tc>
        <w:tc>
          <w:tcPr>
            <w:tcW w:w="955" w:type="dxa"/>
          </w:tcPr>
          <w:p w14:paraId="07873BF9" w14:textId="77777777" w:rsidR="00F75108" w:rsidRDefault="00000000">
            <w:pPr>
              <w:pStyle w:val="TableParagraph"/>
              <w:spacing w:before="3"/>
              <w:ind w:right="9"/>
              <w:jc w:val="right"/>
            </w:pPr>
            <w:r>
              <w:rPr>
                <w:spacing w:val="-2"/>
              </w:rPr>
              <w:t>7,392</w:t>
            </w:r>
          </w:p>
        </w:tc>
        <w:tc>
          <w:tcPr>
            <w:tcW w:w="998" w:type="dxa"/>
          </w:tcPr>
          <w:p w14:paraId="07873BFA" w14:textId="77777777" w:rsidR="00F75108" w:rsidRDefault="00000000">
            <w:pPr>
              <w:pStyle w:val="TableParagraph"/>
              <w:spacing w:before="3"/>
              <w:ind w:right="80"/>
              <w:jc w:val="right"/>
            </w:pPr>
            <w:r>
              <w:rPr>
                <w:spacing w:val="-2"/>
              </w:rPr>
              <w:t>8,286</w:t>
            </w:r>
          </w:p>
        </w:tc>
        <w:tc>
          <w:tcPr>
            <w:tcW w:w="922" w:type="dxa"/>
          </w:tcPr>
          <w:p w14:paraId="07873BFB" w14:textId="77777777" w:rsidR="00F75108" w:rsidRDefault="00000000">
            <w:pPr>
              <w:pStyle w:val="TableParagraph"/>
              <w:spacing w:before="3"/>
              <w:ind w:right="78"/>
              <w:jc w:val="right"/>
            </w:pPr>
            <w:r>
              <w:rPr>
                <w:spacing w:val="-2"/>
              </w:rPr>
              <w:t>8,300</w:t>
            </w:r>
          </w:p>
        </w:tc>
        <w:tc>
          <w:tcPr>
            <w:tcW w:w="923" w:type="dxa"/>
          </w:tcPr>
          <w:p w14:paraId="07873BFC" w14:textId="77777777" w:rsidR="00F75108" w:rsidRDefault="00000000">
            <w:pPr>
              <w:pStyle w:val="TableParagraph"/>
              <w:spacing w:before="3"/>
              <w:ind w:right="80"/>
              <w:jc w:val="right"/>
            </w:pPr>
            <w:r>
              <w:rPr>
                <w:spacing w:val="-2"/>
              </w:rPr>
              <w:t>9,474</w:t>
            </w:r>
          </w:p>
        </w:tc>
        <w:tc>
          <w:tcPr>
            <w:tcW w:w="925" w:type="dxa"/>
          </w:tcPr>
          <w:p w14:paraId="07873BFD" w14:textId="77777777" w:rsidR="00F75108" w:rsidRDefault="00000000">
            <w:pPr>
              <w:pStyle w:val="TableParagraph"/>
              <w:spacing w:before="3"/>
              <w:ind w:right="79"/>
              <w:jc w:val="right"/>
            </w:pPr>
            <w:r>
              <w:rPr>
                <w:spacing w:val="-2"/>
              </w:rPr>
              <w:t>10,325</w:t>
            </w:r>
          </w:p>
        </w:tc>
        <w:tc>
          <w:tcPr>
            <w:tcW w:w="852" w:type="dxa"/>
          </w:tcPr>
          <w:p w14:paraId="07873BFE" w14:textId="77777777" w:rsidR="00F75108" w:rsidRDefault="00000000">
            <w:pPr>
              <w:pStyle w:val="TableParagraph"/>
              <w:spacing w:before="3"/>
              <w:ind w:right="5"/>
              <w:jc w:val="right"/>
            </w:pPr>
            <w:r>
              <w:rPr>
                <w:spacing w:val="-2"/>
              </w:rPr>
              <w:t>11,876</w:t>
            </w:r>
          </w:p>
        </w:tc>
      </w:tr>
      <w:tr w:rsidR="00F75108" w14:paraId="07873C08" w14:textId="77777777" w:rsidTr="00BA5D31">
        <w:trPr>
          <w:cantSplit/>
          <w:trHeight w:val="622"/>
        </w:trPr>
        <w:tc>
          <w:tcPr>
            <w:tcW w:w="3794" w:type="dxa"/>
          </w:tcPr>
          <w:p w14:paraId="07873C00" w14:textId="77777777" w:rsidR="00F75108" w:rsidRDefault="00F75108">
            <w:pPr>
              <w:pStyle w:val="TableParagraph"/>
              <w:spacing w:before="41"/>
            </w:pPr>
          </w:p>
          <w:p w14:paraId="07873C01" w14:textId="77777777" w:rsidR="00F75108" w:rsidRDefault="00000000">
            <w:pPr>
              <w:pStyle w:val="TableParagraph"/>
              <w:ind w:left="28"/>
              <w:rPr>
                <w:b/>
              </w:rPr>
            </w:pPr>
            <w:r>
              <w:rPr>
                <w:b/>
                <w:spacing w:val="-2"/>
              </w:rPr>
              <w:t>Geography</w:t>
            </w:r>
          </w:p>
        </w:tc>
        <w:tc>
          <w:tcPr>
            <w:tcW w:w="955" w:type="dxa"/>
          </w:tcPr>
          <w:p w14:paraId="07873C02" w14:textId="77777777" w:rsidR="00F75108" w:rsidRDefault="00F75108">
            <w:pPr>
              <w:pStyle w:val="TableParagraph"/>
              <w:rPr>
                <w:rFonts w:ascii="Times New Roman"/>
              </w:rPr>
            </w:pPr>
          </w:p>
        </w:tc>
        <w:tc>
          <w:tcPr>
            <w:tcW w:w="998" w:type="dxa"/>
          </w:tcPr>
          <w:p w14:paraId="07873C03" w14:textId="77777777" w:rsidR="00F75108" w:rsidRDefault="00F75108">
            <w:pPr>
              <w:pStyle w:val="TableParagraph"/>
              <w:rPr>
                <w:rFonts w:ascii="Times New Roman"/>
              </w:rPr>
            </w:pPr>
          </w:p>
        </w:tc>
        <w:tc>
          <w:tcPr>
            <w:tcW w:w="922" w:type="dxa"/>
          </w:tcPr>
          <w:p w14:paraId="07873C04" w14:textId="77777777" w:rsidR="00F75108" w:rsidRDefault="00F75108">
            <w:pPr>
              <w:pStyle w:val="TableParagraph"/>
              <w:rPr>
                <w:rFonts w:ascii="Times New Roman"/>
              </w:rPr>
            </w:pPr>
          </w:p>
        </w:tc>
        <w:tc>
          <w:tcPr>
            <w:tcW w:w="923" w:type="dxa"/>
          </w:tcPr>
          <w:p w14:paraId="07873C05" w14:textId="77777777" w:rsidR="00F75108" w:rsidRDefault="00F75108">
            <w:pPr>
              <w:pStyle w:val="TableParagraph"/>
              <w:rPr>
                <w:rFonts w:ascii="Times New Roman"/>
              </w:rPr>
            </w:pPr>
          </w:p>
        </w:tc>
        <w:tc>
          <w:tcPr>
            <w:tcW w:w="925" w:type="dxa"/>
          </w:tcPr>
          <w:p w14:paraId="07873C06" w14:textId="77777777" w:rsidR="00F75108" w:rsidRDefault="00F75108">
            <w:pPr>
              <w:pStyle w:val="TableParagraph"/>
              <w:rPr>
                <w:rFonts w:ascii="Times New Roman"/>
              </w:rPr>
            </w:pPr>
          </w:p>
        </w:tc>
        <w:tc>
          <w:tcPr>
            <w:tcW w:w="852" w:type="dxa"/>
          </w:tcPr>
          <w:p w14:paraId="07873C07" w14:textId="77777777" w:rsidR="00F75108" w:rsidRDefault="00F75108">
            <w:pPr>
              <w:pStyle w:val="TableParagraph"/>
              <w:rPr>
                <w:rFonts w:ascii="Times New Roman"/>
              </w:rPr>
            </w:pPr>
          </w:p>
        </w:tc>
      </w:tr>
      <w:tr w:rsidR="00F75108" w14:paraId="07873C10" w14:textId="77777777" w:rsidTr="00BA5D31">
        <w:trPr>
          <w:cantSplit/>
          <w:trHeight w:val="315"/>
        </w:trPr>
        <w:tc>
          <w:tcPr>
            <w:tcW w:w="3794" w:type="dxa"/>
          </w:tcPr>
          <w:p w14:paraId="07873C09" w14:textId="77777777" w:rsidR="00F75108" w:rsidRDefault="00000000">
            <w:pPr>
              <w:pStyle w:val="TableParagraph"/>
              <w:spacing w:before="4"/>
              <w:ind w:left="28"/>
            </w:pPr>
            <w:r>
              <w:rPr>
                <w:spacing w:val="-2"/>
              </w:rPr>
              <w:t>Massachusetts</w:t>
            </w:r>
          </w:p>
        </w:tc>
        <w:tc>
          <w:tcPr>
            <w:tcW w:w="955" w:type="dxa"/>
          </w:tcPr>
          <w:p w14:paraId="07873C0A" w14:textId="77777777" w:rsidR="00F75108" w:rsidRDefault="00000000">
            <w:pPr>
              <w:pStyle w:val="TableParagraph"/>
              <w:spacing w:before="4"/>
              <w:ind w:left="170"/>
            </w:pPr>
            <w:r>
              <w:rPr>
                <w:spacing w:val="-2"/>
              </w:rPr>
              <w:t>39,235</w:t>
            </w:r>
          </w:p>
        </w:tc>
        <w:tc>
          <w:tcPr>
            <w:tcW w:w="998" w:type="dxa"/>
          </w:tcPr>
          <w:p w14:paraId="07873C0B" w14:textId="77777777" w:rsidR="00F75108" w:rsidRDefault="00000000">
            <w:pPr>
              <w:pStyle w:val="TableParagraph"/>
              <w:spacing w:before="4"/>
              <w:ind w:left="158"/>
            </w:pPr>
            <w:r>
              <w:rPr>
                <w:spacing w:val="-2"/>
              </w:rPr>
              <w:t>41,562</w:t>
            </w:r>
          </w:p>
        </w:tc>
        <w:tc>
          <w:tcPr>
            <w:tcW w:w="922" w:type="dxa"/>
          </w:tcPr>
          <w:p w14:paraId="07873C0C" w14:textId="77777777" w:rsidR="00F75108" w:rsidRDefault="00000000">
            <w:pPr>
              <w:pStyle w:val="TableParagraph"/>
              <w:spacing w:before="4"/>
              <w:ind w:left="85"/>
            </w:pPr>
            <w:r>
              <w:rPr>
                <w:spacing w:val="-2"/>
              </w:rPr>
              <w:t>40,698</w:t>
            </w:r>
          </w:p>
        </w:tc>
        <w:tc>
          <w:tcPr>
            <w:tcW w:w="923" w:type="dxa"/>
          </w:tcPr>
          <w:p w14:paraId="07873C0D" w14:textId="77777777" w:rsidR="00F75108" w:rsidRDefault="00000000">
            <w:pPr>
              <w:pStyle w:val="TableParagraph"/>
              <w:spacing w:before="4"/>
              <w:ind w:left="84"/>
            </w:pPr>
            <w:r>
              <w:rPr>
                <w:spacing w:val="-2"/>
              </w:rPr>
              <w:t>45,147</w:t>
            </w:r>
          </w:p>
        </w:tc>
        <w:tc>
          <w:tcPr>
            <w:tcW w:w="925" w:type="dxa"/>
          </w:tcPr>
          <w:p w14:paraId="07873C0E" w14:textId="77777777" w:rsidR="00F75108" w:rsidRDefault="00000000">
            <w:pPr>
              <w:pStyle w:val="TableParagraph"/>
              <w:spacing w:before="4"/>
              <w:ind w:left="87"/>
            </w:pPr>
            <w:r>
              <w:rPr>
                <w:spacing w:val="-2"/>
              </w:rPr>
              <w:t>48,922</w:t>
            </w:r>
          </w:p>
        </w:tc>
        <w:tc>
          <w:tcPr>
            <w:tcW w:w="852" w:type="dxa"/>
          </w:tcPr>
          <w:p w14:paraId="07873C0F" w14:textId="77777777" w:rsidR="00F75108" w:rsidRDefault="00000000">
            <w:pPr>
              <w:pStyle w:val="TableParagraph"/>
              <w:spacing w:before="4"/>
              <w:ind w:left="89"/>
            </w:pPr>
            <w:r>
              <w:rPr>
                <w:spacing w:val="-2"/>
              </w:rPr>
              <w:t>52,261</w:t>
            </w:r>
          </w:p>
        </w:tc>
      </w:tr>
      <w:tr w:rsidR="00F75108" w14:paraId="07873C18" w14:textId="77777777" w:rsidTr="00BA5D31">
        <w:trPr>
          <w:cantSplit/>
          <w:trHeight w:val="314"/>
        </w:trPr>
        <w:tc>
          <w:tcPr>
            <w:tcW w:w="3794" w:type="dxa"/>
          </w:tcPr>
          <w:p w14:paraId="07873C11" w14:textId="77777777" w:rsidR="00F75108" w:rsidRDefault="00000000">
            <w:pPr>
              <w:pStyle w:val="TableParagraph"/>
              <w:spacing w:before="3"/>
              <w:ind w:left="28"/>
            </w:pPr>
            <w:r>
              <w:t>New</w:t>
            </w:r>
            <w:r>
              <w:rPr>
                <w:spacing w:val="-2"/>
              </w:rPr>
              <w:t xml:space="preserve"> </w:t>
            </w:r>
            <w:r>
              <w:rPr>
                <w:spacing w:val="-4"/>
              </w:rPr>
              <w:t>York</w:t>
            </w:r>
          </w:p>
        </w:tc>
        <w:tc>
          <w:tcPr>
            <w:tcW w:w="955" w:type="dxa"/>
          </w:tcPr>
          <w:p w14:paraId="07873C12" w14:textId="77777777" w:rsidR="00F75108" w:rsidRDefault="00000000">
            <w:pPr>
              <w:pStyle w:val="TableParagraph"/>
              <w:spacing w:before="3"/>
              <w:ind w:left="225"/>
            </w:pPr>
            <w:r>
              <w:rPr>
                <w:spacing w:val="-2"/>
              </w:rPr>
              <w:t>2,355</w:t>
            </w:r>
          </w:p>
        </w:tc>
        <w:tc>
          <w:tcPr>
            <w:tcW w:w="998" w:type="dxa"/>
          </w:tcPr>
          <w:p w14:paraId="07873C13" w14:textId="77777777" w:rsidR="00F75108" w:rsidRDefault="00000000">
            <w:pPr>
              <w:pStyle w:val="TableParagraph"/>
              <w:spacing w:before="3"/>
              <w:ind w:left="214"/>
            </w:pPr>
            <w:r>
              <w:rPr>
                <w:spacing w:val="-2"/>
              </w:rPr>
              <w:t>2,367</w:t>
            </w:r>
          </w:p>
        </w:tc>
        <w:tc>
          <w:tcPr>
            <w:tcW w:w="922" w:type="dxa"/>
          </w:tcPr>
          <w:p w14:paraId="07873C14" w14:textId="77777777" w:rsidR="00F75108" w:rsidRDefault="00000000">
            <w:pPr>
              <w:pStyle w:val="TableParagraph"/>
              <w:spacing w:before="3"/>
              <w:ind w:left="140"/>
            </w:pPr>
            <w:r>
              <w:rPr>
                <w:spacing w:val="-2"/>
              </w:rPr>
              <w:t>2,237</w:t>
            </w:r>
          </w:p>
        </w:tc>
        <w:tc>
          <w:tcPr>
            <w:tcW w:w="923" w:type="dxa"/>
          </w:tcPr>
          <w:p w14:paraId="07873C15" w14:textId="77777777" w:rsidR="00F75108" w:rsidRDefault="00000000">
            <w:pPr>
              <w:pStyle w:val="TableParagraph"/>
              <w:spacing w:before="3"/>
              <w:ind w:left="139"/>
            </w:pPr>
            <w:r>
              <w:rPr>
                <w:spacing w:val="-2"/>
              </w:rPr>
              <w:t>2,462</w:t>
            </w:r>
          </w:p>
        </w:tc>
        <w:tc>
          <w:tcPr>
            <w:tcW w:w="925" w:type="dxa"/>
          </w:tcPr>
          <w:p w14:paraId="07873C16" w14:textId="77777777" w:rsidR="00F75108" w:rsidRDefault="00000000">
            <w:pPr>
              <w:pStyle w:val="TableParagraph"/>
              <w:spacing w:before="3"/>
              <w:ind w:left="143"/>
            </w:pPr>
            <w:r>
              <w:rPr>
                <w:spacing w:val="-2"/>
              </w:rPr>
              <w:t>2,244</w:t>
            </w:r>
          </w:p>
        </w:tc>
        <w:tc>
          <w:tcPr>
            <w:tcW w:w="852" w:type="dxa"/>
          </w:tcPr>
          <w:p w14:paraId="07873C17" w14:textId="77777777" w:rsidR="00F75108" w:rsidRDefault="00000000">
            <w:pPr>
              <w:pStyle w:val="TableParagraph"/>
              <w:spacing w:before="3"/>
              <w:ind w:left="144"/>
            </w:pPr>
            <w:r>
              <w:rPr>
                <w:spacing w:val="-2"/>
              </w:rPr>
              <w:t>2,289</w:t>
            </w:r>
          </w:p>
        </w:tc>
      </w:tr>
      <w:tr w:rsidR="00F75108" w14:paraId="07873C20" w14:textId="77777777" w:rsidTr="00BA5D31">
        <w:trPr>
          <w:cantSplit/>
          <w:trHeight w:val="314"/>
        </w:trPr>
        <w:tc>
          <w:tcPr>
            <w:tcW w:w="3794" w:type="dxa"/>
          </w:tcPr>
          <w:p w14:paraId="07873C19" w14:textId="77777777" w:rsidR="00F75108" w:rsidRDefault="00000000">
            <w:pPr>
              <w:pStyle w:val="TableParagraph"/>
              <w:spacing w:before="3"/>
              <w:ind w:left="28"/>
            </w:pPr>
            <w:r>
              <w:t>Outside</w:t>
            </w:r>
            <w:r>
              <w:rPr>
                <w:spacing w:val="-4"/>
              </w:rPr>
              <w:t xml:space="preserve"> </w:t>
            </w:r>
            <w:r>
              <w:t>MA</w:t>
            </w:r>
            <w:r>
              <w:rPr>
                <w:spacing w:val="-2"/>
              </w:rPr>
              <w:t xml:space="preserve"> </w:t>
            </w:r>
            <w:r>
              <w:t>(New</w:t>
            </w:r>
            <w:r>
              <w:rPr>
                <w:spacing w:val="-1"/>
              </w:rPr>
              <w:t xml:space="preserve"> </w:t>
            </w:r>
            <w:r>
              <w:rPr>
                <w:spacing w:val="-2"/>
              </w:rPr>
              <w:t>England)</w:t>
            </w:r>
          </w:p>
        </w:tc>
        <w:tc>
          <w:tcPr>
            <w:tcW w:w="955" w:type="dxa"/>
          </w:tcPr>
          <w:p w14:paraId="07873C1A" w14:textId="77777777" w:rsidR="00F75108" w:rsidRDefault="00000000">
            <w:pPr>
              <w:pStyle w:val="TableParagraph"/>
              <w:spacing w:before="3"/>
              <w:ind w:left="170"/>
            </w:pPr>
            <w:r>
              <w:rPr>
                <w:spacing w:val="-2"/>
              </w:rPr>
              <w:t>11,765</w:t>
            </w:r>
          </w:p>
        </w:tc>
        <w:tc>
          <w:tcPr>
            <w:tcW w:w="998" w:type="dxa"/>
          </w:tcPr>
          <w:p w14:paraId="07873C1B" w14:textId="77777777" w:rsidR="00F75108" w:rsidRDefault="00000000">
            <w:pPr>
              <w:pStyle w:val="TableParagraph"/>
              <w:spacing w:before="3"/>
              <w:ind w:left="158"/>
            </w:pPr>
            <w:r>
              <w:rPr>
                <w:spacing w:val="-2"/>
              </w:rPr>
              <w:t>12,421</w:t>
            </w:r>
          </w:p>
        </w:tc>
        <w:tc>
          <w:tcPr>
            <w:tcW w:w="922" w:type="dxa"/>
          </w:tcPr>
          <w:p w14:paraId="07873C1C" w14:textId="77777777" w:rsidR="00F75108" w:rsidRDefault="00000000">
            <w:pPr>
              <w:pStyle w:val="TableParagraph"/>
              <w:spacing w:before="3"/>
              <w:ind w:left="85"/>
            </w:pPr>
            <w:r>
              <w:rPr>
                <w:spacing w:val="-2"/>
              </w:rPr>
              <w:t>11,847</w:t>
            </w:r>
          </w:p>
        </w:tc>
        <w:tc>
          <w:tcPr>
            <w:tcW w:w="923" w:type="dxa"/>
          </w:tcPr>
          <w:p w14:paraId="07873C1D" w14:textId="77777777" w:rsidR="00F75108" w:rsidRDefault="00000000">
            <w:pPr>
              <w:pStyle w:val="TableParagraph"/>
              <w:spacing w:before="3"/>
              <w:ind w:left="84"/>
            </w:pPr>
            <w:r>
              <w:rPr>
                <w:spacing w:val="-2"/>
              </w:rPr>
              <w:t>12,706</w:t>
            </w:r>
          </w:p>
        </w:tc>
        <w:tc>
          <w:tcPr>
            <w:tcW w:w="925" w:type="dxa"/>
          </w:tcPr>
          <w:p w14:paraId="07873C1E" w14:textId="77777777" w:rsidR="00F75108" w:rsidRDefault="00000000">
            <w:pPr>
              <w:pStyle w:val="TableParagraph"/>
              <w:spacing w:before="3"/>
              <w:ind w:left="87"/>
            </w:pPr>
            <w:r>
              <w:rPr>
                <w:spacing w:val="-2"/>
              </w:rPr>
              <w:t>13,246</w:t>
            </w:r>
          </w:p>
        </w:tc>
        <w:tc>
          <w:tcPr>
            <w:tcW w:w="852" w:type="dxa"/>
          </w:tcPr>
          <w:p w14:paraId="07873C1F" w14:textId="77777777" w:rsidR="00F75108" w:rsidRDefault="00000000">
            <w:pPr>
              <w:pStyle w:val="TableParagraph"/>
              <w:spacing w:before="3"/>
              <w:ind w:left="89"/>
            </w:pPr>
            <w:r>
              <w:rPr>
                <w:spacing w:val="-2"/>
              </w:rPr>
              <w:t>14,077</w:t>
            </w:r>
          </w:p>
        </w:tc>
      </w:tr>
      <w:tr w:rsidR="00F75108" w14:paraId="07873C28" w14:textId="77777777" w:rsidTr="00BA5D31">
        <w:trPr>
          <w:cantSplit/>
          <w:trHeight w:val="315"/>
        </w:trPr>
        <w:tc>
          <w:tcPr>
            <w:tcW w:w="3794" w:type="dxa"/>
          </w:tcPr>
          <w:p w14:paraId="07873C21" w14:textId="77777777" w:rsidR="00F75108" w:rsidRDefault="00000000">
            <w:pPr>
              <w:pStyle w:val="TableParagraph"/>
              <w:spacing w:before="3"/>
              <w:ind w:left="28"/>
            </w:pPr>
            <w:r>
              <w:t>Outside</w:t>
            </w:r>
            <w:r>
              <w:rPr>
                <w:spacing w:val="-6"/>
              </w:rPr>
              <w:t xml:space="preserve"> </w:t>
            </w:r>
            <w:r>
              <w:t>MA</w:t>
            </w:r>
            <w:r>
              <w:rPr>
                <w:spacing w:val="-1"/>
              </w:rPr>
              <w:t xml:space="preserve"> </w:t>
            </w:r>
            <w:r>
              <w:rPr>
                <w:spacing w:val="-4"/>
              </w:rPr>
              <w:t>(US)</w:t>
            </w:r>
          </w:p>
        </w:tc>
        <w:tc>
          <w:tcPr>
            <w:tcW w:w="955" w:type="dxa"/>
          </w:tcPr>
          <w:p w14:paraId="07873C22" w14:textId="77777777" w:rsidR="00F75108" w:rsidRDefault="00000000">
            <w:pPr>
              <w:pStyle w:val="TableParagraph"/>
              <w:spacing w:before="3"/>
              <w:ind w:left="170"/>
            </w:pPr>
            <w:r>
              <w:rPr>
                <w:spacing w:val="-2"/>
              </w:rPr>
              <w:t>18,454</w:t>
            </w:r>
          </w:p>
        </w:tc>
        <w:tc>
          <w:tcPr>
            <w:tcW w:w="998" w:type="dxa"/>
          </w:tcPr>
          <w:p w14:paraId="07873C23" w14:textId="77777777" w:rsidR="00F75108" w:rsidRDefault="00000000">
            <w:pPr>
              <w:pStyle w:val="TableParagraph"/>
              <w:spacing w:before="3"/>
              <w:ind w:left="158"/>
            </w:pPr>
            <w:r>
              <w:rPr>
                <w:spacing w:val="-2"/>
              </w:rPr>
              <w:t>19,298</w:t>
            </w:r>
          </w:p>
        </w:tc>
        <w:tc>
          <w:tcPr>
            <w:tcW w:w="922" w:type="dxa"/>
          </w:tcPr>
          <w:p w14:paraId="07873C24" w14:textId="77777777" w:rsidR="00F75108" w:rsidRDefault="00000000">
            <w:pPr>
              <w:pStyle w:val="TableParagraph"/>
              <w:spacing w:before="3"/>
              <w:ind w:left="85"/>
            </w:pPr>
            <w:r>
              <w:rPr>
                <w:spacing w:val="-2"/>
              </w:rPr>
              <w:t>18,433</w:t>
            </w:r>
          </w:p>
        </w:tc>
        <w:tc>
          <w:tcPr>
            <w:tcW w:w="923" w:type="dxa"/>
          </w:tcPr>
          <w:p w14:paraId="07873C25" w14:textId="77777777" w:rsidR="00F75108" w:rsidRDefault="00000000">
            <w:pPr>
              <w:pStyle w:val="TableParagraph"/>
              <w:spacing w:before="3"/>
              <w:ind w:left="84"/>
            </w:pPr>
            <w:r>
              <w:rPr>
                <w:spacing w:val="-2"/>
              </w:rPr>
              <w:t>19,872</w:t>
            </w:r>
          </w:p>
        </w:tc>
        <w:tc>
          <w:tcPr>
            <w:tcW w:w="925" w:type="dxa"/>
          </w:tcPr>
          <w:p w14:paraId="07873C26" w14:textId="77777777" w:rsidR="00F75108" w:rsidRDefault="00000000">
            <w:pPr>
              <w:pStyle w:val="TableParagraph"/>
              <w:spacing w:before="3"/>
              <w:ind w:left="87"/>
            </w:pPr>
            <w:r>
              <w:rPr>
                <w:spacing w:val="-2"/>
              </w:rPr>
              <w:t>19,558</w:t>
            </w:r>
          </w:p>
        </w:tc>
        <w:tc>
          <w:tcPr>
            <w:tcW w:w="852" w:type="dxa"/>
          </w:tcPr>
          <w:p w14:paraId="07873C27" w14:textId="77777777" w:rsidR="00F75108" w:rsidRDefault="00000000">
            <w:pPr>
              <w:pStyle w:val="TableParagraph"/>
              <w:spacing w:before="3"/>
              <w:ind w:left="89"/>
            </w:pPr>
            <w:r>
              <w:rPr>
                <w:spacing w:val="-2"/>
              </w:rPr>
              <w:t>20,646</w:t>
            </w:r>
          </w:p>
        </w:tc>
      </w:tr>
      <w:tr w:rsidR="00F75108" w14:paraId="07873C30" w14:textId="77777777" w:rsidTr="00BA5D31">
        <w:trPr>
          <w:cantSplit/>
          <w:trHeight w:val="294"/>
        </w:trPr>
        <w:tc>
          <w:tcPr>
            <w:tcW w:w="3794" w:type="dxa"/>
            <w:tcBorders>
              <w:bottom w:val="single" w:sz="4" w:space="0" w:color="000000"/>
            </w:tcBorders>
          </w:tcPr>
          <w:p w14:paraId="07873C29" w14:textId="77777777" w:rsidR="00F75108" w:rsidRDefault="00000000">
            <w:pPr>
              <w:pStyle w:val="TableParagraph"/>
              <w:spacing w:before="4"/>
              <w:ind w:left="28"/>
            </w:pPr>
            <w:r>
              <w:t>Outside</w:t>
            </w:r>
            <w:r>
              <w:rPr>
                <w:spacing w:val="-4"/>
              </w:rPr>
              <w:t xml:space="preserve"> </w:t>
            </w:r>
            <w:r>
              <w:t>MA</w:t>
            </w:r>
            <w:r>
              <w:rPr>
                <w:spacing w:val="-1"/>
              </w:rPr>
              <w:t xml:space="preserve"> </w:t>
            </w:r>
            <w:r>
              <w:rPr>
                <w:spacing w:val="-2"/>
              </w:rPr>
              <w:t>(International)</w:t>
            </w:r>
          </w:p>
        </w:tc>
        <w:tc>
          <w:tcPr>
            <w:tcW w:w="955" w:type="dxa"/>
            <w:tcBorders>
              <w:bottom w:val="single" w:sz="4" w:space="0" w:color="000000"/>
            </w:tcBorders>
          </w:tcPr>
          <w:p w14:paraId="07873C2A" w14:textId="77777777" w:rsidR="00F75108" w:rsidRDefault="00000000">
            <w:pPr>
              <w:pStyle w:val="TableParagraph"/>
              <w:spacing w:before="4"/>
              <w:ind w:left="225"/>
            </w:pPr>
            <w:r>
              <w:rPr>
                <w:spacing w:val="-2"/>
              </w:rPr>
              <w:t>1,051</w:t>
            </w:r>
          </w:p>
        </w:tc>
        <w:tc>
          <w:tcPr>
            <w:tcW w:w="998" w:type="dxa"/>
          </w:tcPr>
          <w:p w14:paraId="07873C2B" w14:textId="77777777" w:rsidR="00F75108" w:rsidRDefault="00000000">
            <w:pPr>
              <w:pStyle w:val="TableParagraph"/>
              <w:spacing w:before="4"/>
              <w:ind w:left="214"/>
            </w:pPr>
            <w:r>
              <w:rPr>
                <w:spacing w:val="-2"/>
              </w:rPr>
              <w:t>1,131</w:t>
            </w:r>
          </w:p>
        </w:tc>
        <w:tc>
          <w:tcPr>
            <w:tcW w:w="922" w:type="dxa"/>
          </w:tcPr>
          <w:p w14:paraId="07873C2C" w14:textId="77777777" w:rsidR="00F75108" w:rsidRDefault="00000000">
            <w:pPr>
              <w:pStyle w:val="TableParagraph"/>
              <w:spacing w:before="4"/>
              <w:ind w:left="224"/>
            </w:pPr>
            <w:r>
              <w:rPr>
                <w:spacing w:val="-5"/>
              </w:rPr>
              <w:t>674</w:t>
            </w:r>
          </w:p>
        </w:tc>
        <w:tc>
          <w:tcPr>
            <w:tcW w:w="923" w:type="dxa"/>
          </w:tcPr>
          <w:p w14:paraId="07873C2D" w14:textId="77777777" w:rsidR="00F75108" w:rsidRDefault="00000000">
            <w:pPr>
              <w:pStyle w:val="TableParagraph"/>
              <w:spacing w:before="4"/>
              <w:ind w:left="223"/>
            </w:pPr>
            <w:r>
              <w:rPr>
                <w:spacing w:val="-5"/>
              </w:rPr>
              <w:t>668</w:t>
            </w:r>
          </w:p>
        </w:tc>
        <w:tc>
          <w:tcPr>
            <w:tcW w:w="925" w:type="dxa"/>
          </w:tcPr>
          <w:p w14:paraId="07873C2E" w14:textId="77777777" w:rsidR="00F75108" w:rsidRDefault="00000000">
            <w:pPr>
              <w:pStyle w:val="TableParagraph"/>
              <w:spacing w:before="4"/>
              <w:ind w:left="227"/>
            </w:pPr>
            <w:r>
              <w:rPr>
                <w:spacing w:val="-5"/>
              </w:rPr>
              <w:t>937</w:t>
            </w:r>
          </w:p>
        </w:tc>
        <w:tc>
          <w:tcPr>
            <w:tcW w:w="852" w:type="dxa"/>
          </w:tcPr>
          <w:p w14:paraId="07873C2F" w14:textId="77777777" w:rsidR="00F75108" w:rsidRDefault="00000000">
            <w:pPr>
              <w:pStyle w:val="TableParagraph"/>
              <w:spacing w:before="4"/>
              <w:ind w:left="144"/>
            </w:pPr>
            <w:r>
              <w:rPr>
                <w:spacing w:val="-2"/>
              </w:rPr>
              <w:t>1,042</w:t>
            </w:r>
          </w:p>
        </w:tc>
      </w:tr>
    </w:tbl>
    <w:p w14:paraId="07873C31" w14:textId="77777777" w:rsidR="00F75108" w:rsidRDefault="00000000">
      <w:pPr>
        <w:pStyle w:val="BodyText"/>
        <w:spacing w:before="9"/>
        <w:ind w:left="1000" w:right="1358"/>
      </w:pPr>
      <w:r>
        <w:t>*International</w:t>
      </w:r>
      <w:r>
        <w:rPr>
          <w:spacing w:val="-2"/>
        </w:rPr>
        <w:t xml:space="preserve"> </w:t>
      </w:r>
      <w:r>
        <w:t>Patient</w:t>
      </w:r>
      <w:r>
        <w:rPr>
          <w:spacing w:val="-4"/>
        </w:rPr>
        <w:t xml:space="preserve"> </w:t>
      </w:r>
      <w:r>
        <w:t>definition</w:t>
      </w:r>
      <w:r>
        <w:rPr>
          <w:spacing w:val="-3"/>
        </w:rPr>
        <w:t xml:space="preserve"> </w:t>
      </w:r>
      <w:r>
        <w:t>from</w:t>
      </w:r>
      <w:r>
        <w:rPr>
          <w:spacing w:val="-3"/>
        </w:rPr>
        <w:t xml:space="preserve"> </w:t>
      </w:r>
      <w:r>
        <w:t>STRATA,</w:t>
      </w:r>
      <w:r>
        <w:rPr>
          <w:spacing w:val="-4"/>
        </w:rPr>
        <w:t xml:space="preserve"> </w:t>
      </w:r>
      <w:r>
        <w:t>based</w:t>
      </w:r>
      <w:r>
        <w:rPr>
          <w:spacing w:val="-5"/>
        </w:rPr>
        <w:t xml:space="preserve"> </w:t>
      </w:r>
      <w:r>
        <w:t>on</w:t>
      </w:r>
      <w:r>
        <w:rPr>
          <w:spacing w:val="-3"/>
        </w:rPr>
        <w:t xml:space="preserve"> </w:t>
      </w:r>
      <w:r>
        <w:t>unique</w:t>
      </w:r>
      <w:r>
        <w:rPr>
          <w:spacing w:val="-1"/>
        </w:rPr>
        <w:t xml:space="preserve"> </w:t>
      </w:r>
      <w:r>
        <w:t>patients</w:t>
      </w:r>
      <w:r>
        <w:rPr>
          <w:spacing w:val="-2"/>
        </w:rPr>
        <w:t xml:space="preserve"> </w:t>
      </w:r>
      <w:r>
        <w:t>with</w:t>
      </w:r>
      <w:r>
        <w:rPr>
          <w:spacing w:val="-3"/>
        </w:rPr>
        <w:t xml:space="preserve"> </w:t>
      </w:r>
      <w:r>
        <w:t>at</w:t>
      </w:r>
      <w:r>
        <w:rPr>
          <w:spacing w:val="-3"/>
        </w:rPr>
        <w:t xml:space="preserve"> </w:t>
      </w:r>
      <w:r>
        <w:t>least</w:t>
      </w:r>
      <w:r>
        <w:rPr>
          <w:spacing w:val="-4"/>
        </w:rPr>
        <w:t xml:space="preserve"> </w:t>
      </w:r>
      <w:r>
        <w:t>one</w:t>
      </w:r>
      <w:r>
        <w:rPr>
          <w:spacing w:val="-1"/>
        </w:rPr>
        <w:t xml:space="preserve"> </w:t>
      </w:r>
      <w:r>
        <w:t xml:space="preserve">international </w:t>
      </w:r>
      <w:r>
        <w:rPr>
          <w:spacing w:val="-2"/>
        </w:rPr>
        <w:t>encounter</w:t>
      </w:r>
    </w:p>
    <w:p w14:paraId="07873C32" w14:textId="77777777" w:rsidR="00F75108" w:rsidRDefault="00000000">
      <w:pPr>
        <w:pStyle w:val="BodyText"/>
        <w:ind w:left="1050"/>
      </w:pPr>
      <w:r>
        <w:rPr>
          <w:b/>
          <w:vertAlign w:val="superscript"/>
        </w:rPr>
        <w:t>^</w:t>
      </w:r>
      <w:r>
        <w:t>Data</w:t>
      </w:r>
      <w:r>
        <w:rPr>
          <w:spacing w:val="-6"/>
        </w:rPr>
        <w:t xml:space="preserve"> </w:t>
      </w:r>
      <w:r>
        <w:t>in</w:t>
      </w:r>
      <w:r>
        <w:rPr>
          <w:spacing w:val="-4"/>
        </w:rPr>
        <w:t xml:space="preserve"> </w:t>
      </w:r>
      <w:r>
        <w:t>subsection</w:t>
      </w:r>
      <w:r>
        <w:rPr>
          <w:spacing w:val="-4"/>
        </w:rPr>
        <w:t xml:space="preserve"> </w:t>
      </w:r>
      <w:r>
        <w:t>rounded</w:t>
      </w:r>
      <w:r>
        <w:rPr>
          <w:spacing w:val="-5"/>
        </w:rPr>
        <w:t xml:space="preserve"> </w:t>
      </w:r>
      <w:r>
        <w:t>to</w:t>
      </w:r>
      <w:r>
        <w:rPr>
          <w:spacing w:val="-4"/>
        </w:rPr>
        <w:t xml:space="preserve"> </w:t>
      </w:r>
      <w:r>
        <w:t>the</w:t>
      </w:r>
      <w:r>
        <w:rPr>
          <w:spacing w:val="-5"/>
        </w:rPr>
        <w:t xml:space="preserve"> </w:t>
      </w:r>
      <w:r>
        <w:t>nearest</w:t>
      </w:r>
      <w:r>
        <w:rPr>
          <w:spacing w:val="-2"/>
        </w:rPr>
        <w:t xml:space="preserve"> </w:t>
      </w:r>
      <w:r>
        <w:t>10</w:t>
      </w:r>
      <w:r>
        <w:rPr>
          <w:spacing w:val="-5"/>
        </w:rPr>
        <w:t xml:space="preserve"> </w:t>
      </w:r>
      <w:r>
        <w:t>to</w:t>
      </w:r>
      <w:r>
        <w:rPr>
          <w:spacing w:val="-4"/>
        </w:rPr>
        <w:t xml:space="preserve"> </w:t>
      </w:r>
      <w:r>
        <w:t>preserve</w:t>
      </w:r>
      <w:r>
        <w:rPr>
          <w:spacing w:val="-2"/>
        </w:rPr>
        <w:t xml:space="preserve"> </w:t>
      </w:r>
      <w:r>
        <w:t>patient</w:t>
      </w:r>
      <w:r>
        <w:rPr>
          <w:spacing w:val="-3"/>
        </w:rPr>
        <w:t xml:space="preserve"> </w:t>
      </w:r>
      <w:r>
        <w:rPr>
          <w:spacing w:val="-2"/>
        </w:rPr>
        <w:t>anonymity.</w:t>
      </w:r>
    </w:p>
    <w:p w14:paraId="07873C33" w14:textId="77777777" w:rsidR="00F75108" w:rsidRDefault="00F75108">
      <w:pPr>
        <w:pStyle w:val="BodyText"/>
      </w:pPr>
    </w:p>
    <w:p w14:paraId="07873C34" w14:textId="77777777" w:rsidR="00F75108" w:rsidRDefault="00000000">
      <w:pPr>
        <w:spacing w:before="1"/>
        <w:ind w:left="1000"/>
        <w:rPr>
          <w:b/>
        </w:rPr>
      </w:pPr>
      <w:r>
        <w:rPr>
          <w:b/>
          <w:spacing w:val="-2"/>
        </w:rPr>
        <w:t>Discharges</w:t>
      </w:r>
    </w:p>
    <w:p w14:paraId="07873C35" w14:textId="77777777" w:rsidR="00F75108" w:rsidRDefault="00F75108">
      <w:pPr>
        <w:pStyle w:val="BodyText"/>
        <w:spacing w:before="6" w:after="1"/>
        <w:rPr>
          <w:b/>
          <w:sz w:val="18"/>
        </w:rPr>
      </w:pPr>
    </w:p>
    <w:tbl>
      <w:tblPr>
        <w:tblW w:w="0" w:type="auto"/>
        <w:tblInd w:w="1065" w:type="dxa"/>
        <w:tblLayout w:type="fixed"/>
        <w:tblCellMar>
          <w:left w:w="0" w:type="dxa"/>
          <w:right w:w="0" w:type="dxa"/>
        </w:tblCellMar>
        <w:tblLook w:val="01E0" w:firstRow="1" w:lastRow="1" w:firstColumn="1" w:lastColumn="1" w:noHBand="0" w:noVBand="0"/>
      </w:tblPr>
      <w:tblGrid>
        <w:gridCol w:w="1778"/>
        <w:gridCol w:w="1098"/>
        <w:gridCol w:w="1098"/>
        <w:gridCol w:w="1099"/>
        <w:gridCol w:w="1099"/>
        <w:gridCol w:w="1099"/>
        <w:gridCol w:w="1100"/>
      </w:tblGrid>
      <w:tr w:rsidR="00F75108" w14:paraId="07873C3D" w14:textId="77777777">
        <w:trPr>
          <w:trHeight w:val="225"/>
        </w:trPr>
        <w:tc>
          <w:tcPr>
            <w:tcW w:w="1778" w:type="dxa"/>
          </w:tcPr>
          <w:p w14:paraId="07873C36" w14:textId="77777777" w:rsidR="00F75108" w:rsidRDefault="00F75108">
            <w:pPr>
              <w:pStyle w:val="TableParagraph"/>
              <w:rPr>
                <w:rFonts w:ascii="Times New Roman"/>
                <w:sz w:val="16"/>
              </w:rPr>
            </w:pPr>
          </w:p>
        </w:tc>
        <w:tc>
          <w:tcPr>
            <w:tcW w:w="1098" w:type="dxa"/>
            <w:tcBorders>
              <w:bottom w:val="single" w:sz="4" w:space="0" w:color="000000"/>
            </w:tcBorders>
          </w:tcPr>
          <w:p w14:paraId="07873C37" w14:textId="77777777" w:rsidR="00F75108" w:rsidRDefault="00000000">
            <w:pPr>
              <w:pStyle w:val="TableParagraph"/>
              <w:spacing w:line="205" w:lineRule="exact"/>
              <w:ind w:left="328"/>
              <w:rPr>
                <w:b/>
              </w:rPr>
            </w:pPr>
            <w:r>
              <w:rPr>
                <w:b/>
                <w:spacing w:val="-4"/>
              </w:rPr>
              <w:t>FY18</w:t>
            </w:r>
          </w:p>
        </w:tc>
        <w:tc>
          <w:tcPr>
            <w:tcW w:w="1098" w:type="dxa"/>
            <w:tcBorders>
              <w:bottom w:val="single" w:sz="4" w:space="0" w:color="000000"/>
            </w:tcBorders>
          </w:tcPr>
          <w:p w14:paraId="07873C38" w14:textId="77777777" w:rsidR="00F75108" w:rsidRDefault="00000000">
            <w:pPr>
              <w:pStyle w:val="TableParagraph"/>
              <w:spacing w:line="205" w:lineRule="exact"/>
              <w:ind w:left="123" w:right="124"/>
              <w:jc w:val="center"/>
              <w:rPr>
                <w:b/>
              </w:rPr>
            </w:pPr>
            <w:r>
              <w:rPr>
                <w:b/>
                <w:spacing w:val="-4"/>
              </w:rPr>
              <w:t>FY19</w:t>
            </w:r>
          </w:p>
        </w:tc>
        <w:tc>
          <w:tcPr>
            <w:tcW w:w="1099" w:type="dxa"/>
            <w:tcBorders>
              <w:bottom w:val="single" w:sz="4" w:space="0" w:color="000000"/>
            </w:tcBorders>
          </w:tcPr>
          <w:p w14:paraId="07873C39" w14:textId="77777777" w:rsidR="00F75108" w:rsidRDefault="00000000">
            <w:pPr>
              <w:pStyle w:val="TableParagraph"/>
              <w:spacing w:line="205" w:lineRule="exact"/>
              <w:ind w:left="1" w:right="1"/>
              <w:jc w:val="center"/>
              <w:rPr>
                <w:b/>
              </w:rPr>
            </w:pPr>
            <w:r>
              <w:rPr>
                <w:b/>
                <w:spacing w:val="-4"/>
              </w:rPr>
              <w:t>FY20</w:t>
            </w:r>
          </w:p>
        </w:tc>
        <w:tc>
          <w:tcPr>
            <w:tcW w:w="1099" w:type="dxa"/>
            <w:tcBorders>
              <w:bottom w:val="single" w:sz="4" w:space="0" w:color="000000"/>
            </w:tcBorders>
          </w:tcPr>
          <w:p w14:paraId="07873C3A" w14:textId="77777777" w:rsidR="00F75108" w:rsidRDefault="00000000">
            <w:pPr>
              <w:pStyle w:val="TableParagraph"/>
              <w:spacing w:line="205" w:lineRule="exact"/>
              <w:ind w:left="1" w:right="1"/>
              <w:jc w:val="center"/>
              <w:rPr>
                <w:b/>
              </w:rPr>
            </w:pPr>
            <w:r>
              <w:rPr>
                <w:b/>
                <w:spacing w:val="-4"/>
              </w:rPr>
              <w:t>FY21</w:t>
            </w:r>
          </w:p>
        </w:tc>
        <w:tc>
          <w:tcPr>
            <w:tcW w:w="1099" w:type="dxa"/>
            <w:tcBorders>
              <w:bottom w:val="single" w:sz="4" w:space="0" w:color="000000"/>
            </w:tcBorders>
          </w:tcPr>
          <w:p w14:paraId="07873C3B" w14:textId="77777777" w:rsidR="00F75108" w:rsidRDefault="00000000">
            <w:pPr>
              <w:pStyle w:val="TableParagraph"/>
              <w:spacing w:line="205" w:lineRule="exact"/>
              <w:ind w:left="1"/>
              <w:jc w:val="center"/>
              <w:rPr>
                <w:b/>
              </w:rPr>
            </w:pPr>
            <w:r>
              <w:rPr>
                <w:b/>
                <w:spacing w:val="-4"/>
              </w:rPr>
              <w:t>FY22</w:t>
            </w:r>
          </w:p>
        </w:tc>
        <w:tc>
          <w:tcPr>
            <w:tcW w:w="1100" w:type="dxa"/>
            <w:tcBorders>
              <w:bottom w:val="single" w:sz="4" w:space="0" w:color="000000"/>
            </w:tcBorders>
          </w:tcPr>
          <w:p w14:paraId="07873C3C" w14:textId="77777777" w:rsidR="00F75108" w:rsidRDefault="00000000">
            <w:pPr>
              <w:pStyle w:val="TableParagraph"/>
              <w:spacing w:line="205" w:lineRule="exact"/>
              <w:jc w:val="center"/>
              <w:rPr>
                <w:b/>
              </w:rPr>
            </w:pPr>
            <w:r>
              <w:rPr>
                <w:b/>
                <w:spacing w:val="-4"/>
              </w:rPr>
              <w:t>FY23</w:t>
            </w:r>
          </w:p>
        </w:tc>
      </w:tr>
      <w:tr w:rsidR="00F75108" w14:paraId="07873C45" w14:textId="77777777">
        <w:trPr>
          <w:trHeight w:val="263"/>
        </w:trPr>
        <w:tc>
          <w:tcPr>
            <w:tcW w:w="1778" w:type="dxa"/>
          </w:tcPr>
          <w:p w14:paraId="07873C3E" w14:textId="77777777" w:rsidR="00F75108" w:rsidRDefault="00000000">
            <w:pPr>
              <w:pStyle w:val="TableParagraph"/>
              <w:tabs>
                <w:tab w:val="left" w:pos="2075"/>
              </w:tabs>
              <w:spacing w:line="244" w:lineRule="exact"/>
              <w:ind w:left="-73" w:right="-303"/>
              <w:rPr>
                <w:b/>
              </w:rPr>
            </w:pPr>
            <w:r>
              <w:rPr>
                <w:b/>
                <w:spacing w:val="71"/>
                <w:u w:val="single"/>
              </w:rPr>
              <w:t xml:space="preserve"> </w:t>
            </w:r>
            <w:r>
              <w:rPr>
                <w:b/>
                <w:spacing w:val="-2"/>
                <w:u w:val="single"/>
              </w:rPr>
              <w:t>Discharges</w:t>
            </w:r>
            <w:r>
              <w:rPr>
                <w:b/>
                <w:u w:val="single"/>
              </w:rPr>
              <w:tab/>
            </w:r>
          </w:p>
        </w:tc>
        <w:tc>
          <w:tcPr>
            <w:tcW w:w="1098" w:type="dxa"/>
            <w:tcBorders>
              <w:top w:val="single" w:sz="4" w:space="0" w:color="000000"/>
            </w:tcBorders>
          </w:tcPr>
          <w:p w14:paraId="07873C3F" w14:textId="77777777" w:rsidR="00F75108" w:rsidRDefault="00000000">
            <w:pPr>
              <w:pStyle w:val="TableParagraph"/>
              <w:tabs>
                <w:tab w:val="left" w:pos="1099"/>
              </w:tabs>
              <w:spacing w:line="244" w:lineRule="exact"/>
              <w:ind w:left="297" w:right="-15"/>
            </w:pPr>
            <w:r>
              <w:rPr>
                <w:spacing w:val="-2"/>
                <w:u w:val="single"/>
              </w:rPr>
              <w:t>1,303</w:t>
            </w:r>
            <w:r>
              <w:rPr>
                <w:u w:val="single"/>
              </w:rPr>
              <w:tab/>
            </w:r>
          </w:p>
        </w:tc>
        <w:tc>
          <w:tcPr>
            <w:tcW w:w="1098" w:type="dxa"/>
            <w:tcBorders>
              <w:top w:val="single" w:sz="4" w:space="0" w:color="000000"/>
            </w:tcBorders>
          </w:tcPr>
          <w:p w14:paraId="07873C40" w14:textId="77777777" w:rsidR="00F75108" w:rsidRDefault="00000000">
            <w:pPr>
              <w:pStyle w:val="TableParagraph"/>
              <w:spacing w:line="244" w:lineRule="exact"/>
              <w:ind w:left="123" w:right="124"/>
              <w:jc w:val="center"/>
            </w:pPr>
            <w:r>
              <w:rPr>
                <w:spacing w:val="-2"/>
              </w:rPr>
              <w:t>1,566</w:t>
            </w:r>
          </w:p>
        </w:tc>
        <w:tc>
          <w:tcPr>
            <w:tcW w:w="1099" w:type="dxa"/>
            <w:tcBorders>
              <w:top w:val="single" w:sz="4" w:space="0" w:color="000000"/>
            </w:tcBorders>
          </w:tcPr>
          <w:p w14:paraId="07873C41" w14:textId="77777777" w:rsidR="00F75108" w:rsidRDefault="00000000">
            <w:pPr>
              <w:pStyle w:val="TableParagraph"/>
              <w:spacing w:line="244" w:lineRule="exact"/>
              <w:ind w:left="1" w:right="1"/>
              <w:jc w:val="center"/>
            </w:pPr>
            <w:r>
              <w:rPr>
                <w:spacing w:val="-2"/>
              </w:rPr>
              <w:t>1,420</w:t>
            </w:r>
          </w:p>
        </w:tc>
        <w:tc>
          <w:tcPr>
            <w:tcW w:w="1099" w:type="dxa"/>
            <w:tcBorders>
              <w:top w:val="single" w:sz="4" w:space="0" w:color="000000"/>
            </w:tcBorders>
          </w:tcPr>
          <w:p w14:paraId="07873C42" w14:textId="77777777" w:rsidR="00F75108" w:rsidRDefault="00000000">
            <w:pPr>
              <w:pStyle w:val="TableParagraph"/>
              <w:spacing w:line="244" w:lineRule="exact"/>
              <w:ind w:left="1" w:right="1"/>
              <w:jc w:val="center"/>
            </w:pPr>
            <w:r>
              <w:rPr>
                <w:spacing w:val="-2"/>
              </w:rPr>
              <w:t>1,436</w:t>
            </w:r>
          </w:p>
        </w:tc>
        <w:tc>
          <w:tcPr>
            <w:tcW w:w="1099" w:type="dxa"/>
            <w:tcBorders>
              <w:top w:val="single" w:sz="4" w:space="0" w:color="000000"/>
            </w:tcBorders>
          </w:tcPr>
          <w:p w14:paraId="07873C43" w14:textId="77777777" w:rsidR="00F75108" w:rsidRDefault="00000000">
            <w:pPr>
              <w:pStyle w:val="TableParagraph"/>
              <w:spacing w:line="244" w:lineRule="exact"/>
              <w:ind w:left="1" w:right="1"/>
              <w:jc w:val="center"/>
            </w:pPr>
            <w:r>
              <w:rPr>
                <w:spacing w:val="-2"/>
              </w:rPr>
              <w:t>1,297</w:t>
            </w:r>
          </w:p>
        </w:tc>
        <w:tc>
          <w:tcPr>
            <w:tcW w:w="1100" w:type="dxa"/>
            <w:tcBorders>
              <w:top w:val="single" w:sz="4" w:space="0" w:color="000000"/>
            </w:tcBorders>
          </w:tcPr>
          <w:p w14:paraId="07873C44" w14:textId="77777777" w:rsidR="00F75108" w:rsidRDefault="00000000">
            <w:pPr>
              <w:pStyle w:val="TableParagraph"/>
              <w:spacing w:line="244" w:lineRule="exact"/>
              <w:jc w:val="center"/>
            </w:pPr>
            <w:r>
              <w:rPr>
                <w:spacing w:val="-2"/>
              </w:rPr>
              <w:t>1,300</w:t>
            </w:r>
          </w:p>
        </w:tc>
      </w:tr>
    </w:tbl>
    <w:p w14:paraId="07873C46" w14:textId="77777777" w:rsidR="00F75108" w:rsidRDefault="00000000">
      <w:pPr>
        <w:pStyle w:val="BodyText"/>
        <w:spacing w:before="15" w:line="256" w:lineRule="auto"/>
        <w:ind w:left="1000" w:right="1358"/>
      </w:pPr>
      <w:r>
        <w:t>*Table</w:t>
      </w:r>
      <w:r>
        <w:rPr>
          <w:spacing w:val="-2"/>
        </w:rPr>
        <w:t xml:space="preserve"> </w:t>
      </w:r>
      <w:r>
        <w:t>includes</w:t>
      </w:r>
      <w:r>
        <w:rPr>
          <w:spacing w:val="-5"/>
        </w:rPr>
        <w:t xml:space="preserve"> </w:t>
      </w:r>
      <w:r>
        <w:t>actual</w:t>
      </w:r>
      <w:r>
        <w:rPr>
          <w:spacing w:val="-3"/>
        </w:rPr>
        <w:t xml:space="preserve"> </w:t>
      </w:r>
      <w:r>
        <w:t>discharge</w:t>
      </w:r>
      <w:r>
        <w:rPr>
          <w:spacing w:val="-2"/>
        </w:rPr>
        <w:t xml:space="preserve"> </w:t>
      </w:r>
      <w:r>
        <w:t>numbers</w:t>
      </w:r>
      <w:r>
        <w:rPr>
          <w:spacing w:val="-5"/>
        </w:rPr>
        <w:t xml:space="preserve"> </w:t>
      </w:r>
      <w:r>
        <w:t>for</w:t>
      </w:r>
      <w:r>
        <w:rPr>
          <w:spacing w:val="-5"/>
        </w:rPr>
        <w:t xml:space="preserve"> </w:t>
      </w:r>
      <w:r>
        <w:t>FY18</w:t>
      </w:r>
      <w:r>
        <w:rPr>
          <w:spacing w:val="-2"/>
        </w:rPr>
        <w:t xml:space="preserve"> </w:t>
      </w:r>
      <w:r>
        <w:t>through</w:t>
      </w:r>
      <w:r>
        <w:rPr>
          <w:spacing w:val="-4"/>
        </w:rPr>
        <w:t xml:space="preserve"> </w:t>
      </w:r>
      <w:r>
        <w:t>FY23.</w:t>
      </w:r>
      <w:r>
        <w:rPr>
          <w:spacing w:val="-3"/>
        </w:rPr>
        <w:t xml:space="preserve"> </w:t>
      </w:r>
      <w:r>
        <w:t>The</w:t>
      </w:r>
      <w:r>
        <w:rPr>
          <w:spacing w:val="-5"/>
        </w:rPr>
        <w:t xml:space="preserve"> </w:t>
      </w:r>
      <w:r>
        <w:t>calculation</w:t>
      </w:r>
      <w:r>
        <w:rPr>
          <w:spacing w:val="-4"/>
        </w:rPr>
        <w:t xml:space="preserve"> </w:t>
      </w:r>
      <w:r>
        <w:t>described</w:t>
      </w:r>
      <w:r>
        <w:rPr>
          <w:spacing w:val="-4"/>
        </w:rPr>
        <w:t xml:space="preserve"> </w:t>
      </w:r>
      <w:r>
        <w:t>in</w:t>
      </w:r>
      <w:r>
        <w:rPr>
          <w:spacing w:val="-4"/>
        </w:rPr>
        <w:t xml:space="preserve"> </w:t>
      </w:r>
      <w:r>
        <w:t>the Application used preliminary discharges for FY21 and FY22.</w:t>
      </w:r>
    </w:p>
    <w:p w14:paraId="07873C47" w14:textId="77777777" w:rsidR="00F75108" w:rsidRDefault="00000000">
      <w:pPr>
        <w:spacing w:before="164"/>
        <w:ind w:left="1000"/>
        <w:rPr>
          <w:b/>
        </w:rPr>
      </w:pPr>
      <w:r>
        <w:rPr>
          <w:b/>
        </w:rPr>
        <w:t>Case</w:t>
      </w:r>
      <w:r>
        <w:rPr>
          <w:b/>
          <w:spacing w:val="-4"/>
        </w:rPr>
        <w:t xml:space="preserve"> </w:t>
      </w:r>
      <w:r>
        <w:rPr>
          <w:b/>
        </w:rPr>
        <w:t>Mix</w:t>
      </w:r>
      <w:r>
        <w:rPr>
          <w:b/>
          <w:spacing w:val="-6"/>
        </w:rPr>
        <w:t xml:space="preserve"> </w:t>
      </w:r>
      <w:r>
        <w:rPr>
          <w:b/>
        </w:rPr>
        <w:t>Index</w:t>
      </w:r>
      <w:r>
        <w:rPr>
          <w:b/>
          <w:spacing w:val="-4"/>
        </w:rPr>
        <w:t xml:space="preserve"> </w:t>
      </w:r>
      <w:r>
        <w:rPr>
          <w:b/>
        </w:rPr>
        <w:t>(CMI)</w:t>
      </w:r>
      <w:r>
        <w:rPr>
          <w:b/>
          <w:spacing w:val="-4"/>
        </w:rPr>
        <w:t xml:space="preserve"> </w:t>
      </w:r>
      <w:r>
        <w:rPr>
          <w:b/>
        </w:rPr>
        <w:t>for</w:t>
      </w:r>
      <w:r>
        <w:rPr>
          <w:b/>
          <w:spacing w:val="-5"/>
        </w:rPr>
        <w:t xml:space="preserve"> </w:t>
      </w:r>
      <w:r>
        <w:rPr>
          <w:b/>
        </w:rPr>
        <w:t>medical</w:t>
      </w:r>
      <w:r>
        <w:rPr>
          <w:b/>
          <w:spacing w:val="-4"/>
        </w:rPr>
        <w:t xml:space="preserve"> </w:t>
      </w:r>
      <w:r>
        <w:rPr>
          <w:b/>
        </w:rPr>
        <w:t>oncology</w:t>
      </w:r>
      <w:r>
        <w:rPr>
          <w:b/>
          <w:spacing w:val="-1"/>
        </w:rPr>
        <w:t xml:space="preserve"> </w:t>
      </w:r>
      <w:r>
        <w:rPr>
          <w:b/>
          <w:spacing w:val="-2"/>
        </w:rPr>
        <w:t>patients</w:t>
      </w:r>
    </w:p>
    <w:p w14:paraId="07873C48" w14:textId="77777777" w:rsidR="00F75108" w:rsidRDefault="00F75108">
      <w:pPr>
        <w:pStyle w:val="BodyText"/>
        <w:spacing w:before="4" w:after="1"/>
        <w:rPr>
          <w:b/>
          <w:sz w:val="18"/>
        </w:rPr>
      </w:pPr>
    </w:p>
    <w:tbl>
      <w:tblPr>
        <w:tblW w:w="0" w:type="auto"/>
        <w:tblInd w:w="943" w:type="dxa"/>
        <w:tblLayout w:type="fixed"/>
        <w:tblCellMar>
          <w:left w:w="0" w:type="dxa"/>
          <w:right w:w="0" w:type="dxa"/>
        </w:tblCellMar>
        <w:tblLook w:val="01E0" w:firstRow="1" w:lastRow="1" w:firstColumn="1" w:lastColumn="1" w:noHBand="0" w:noVBand="0"/>
      </w:tblPr>
      <w:tblGrid>
        <w:gridCol w:w="2097"/>
        <w:gridCol w:w="786"/>
        <w:gridCol w:w="1044"/>
        <w:gridCol w:w="1172"/>
        <w:gridCol w:w="1172"/>
        <w:gridCol w:w="1173"/>
        <w:gridCol w:w="1172"/>
      </w:tblGrid>
      <w:tr w:rsidR="00F75108" w14:paraId="07873C50" w14:textId="77777777">
        <w:trPr>
          <w:trHeight w:val="225"/>
        </w:trPr>
        <w:tc>
          <w:tcPr>
            <w:tcW w:w="2097" w:type="dxa"/>
          </w:tcPr>
          <w:p w14:paraId="07873C49" w14:textId="77777777" w:rsidR="00F75108" w:rsidRDefault="00F75108">
            <w:pPr>
              <w:pStyle w:val="TableParagraph"/>
              <w:rPr>
                <w:rFonts w:ascii="Times New Roman"/>
                <w:sz w:val="16"/>
              </w:rPr>
            </w:pPr>
          </w:p>
        </w:tc>
        <w:tc>
          <w:tcPr>
            <w:tcW w:w="786" w:type="dxa"/>
            <w:tcBorders>
              <w:bottom w:val="single" w:sz="4" w:space="0" w:color="000000"/>
            </w:tcBorders>
          </w:tcPr>
          <w:p w14:paraId="07873C4A" w14:textId="77777777" w:rsidR="00F75108" w:rsidRDefault="00000000">
            <w:pPr>
              <w:pStyle w:val="TableParagraph"/>
              <w:spacing w:line="205" w:lineRule="exact"/>
              <w:ind w:left="1" w:right="126"/>
              <w:jc w:val="center"/>
              <w:rPr>
                <w:b/>
              </w:rPr>
            </w:pPr>
            <w:r>
              <w:rPr>
                <w:b/>
                <w:spacing w:val="-4"/>
              </w:rPr>
              <w:t>FY18</w:t>
            </w:r>
          </w:p>
        </w:tc>
        <w:tc>
          <w:tcPr>
            <w:tcW w:w="1044" w:type="dxa"/>
            <w:tcBorders>
              <w:bottom w:val="single" w:sz="4" w:space="0" w:color="000000"/>
            </w:tcBorders>
          </w:tcPr>
          <w:p w14:paraId="07873C4B" w14:textId="77777777" w:rsidR="00F75108" w:rsidRDefault="00000000">
            <w:pPr>
              <w:pStyle w:val="TableParagraph"/>
              <w:spacing w:line="205" w:lineRule="exact"/>
              <w:ind w:left="236"/>
              <w:rPr>
                <w:b/>
              </w:rPr>
            </w:pPr>
            <w:r>
              <w:rPr>
                <w:b/>
                <w:spacing w:val="-4"/>
              </w:rPr>
              <w:t>FY19</w:t>
            </w:r>
          </w:p>
        </w:tc>
        <w:tc>
          <w:tcPr>
            <w:tcW w:w="1172" w:type="dxa"/>
            <w:tcBorders>
              <w:bottom w:val="single" w:sz="4" w:space="0" w:color="000000"/>
            </w:tcBorders>
          </w:tcPr>
          <w:p w14:paraId="07873C4C" w14:textId="77777777" w:rsidR="00F75108" w:rsidRDefault="00000000">
            <w:pPr>
              <w:pStyle w:val="TableParagraph"/>
              <w:spacing w:line="205" w:lineRule="exact"/>
              <w:ind w:left="4" w:right="2"/>
              <w:jc w:val="center"/>
              <w:rPr>
                <w:b/>
              </w:rPr>
            </w:pPr>
            <w:r>
              <w:rPr>
                <w:b/>
                <w:spacing w:val="-4"/>
              </w:rPr>
              <w:t>FY20</w:t>
            </w:r>
          </w:p>
        </w:tc>
        <w:tc>
          <w:tcPr>
            <w:tcW w:w="1172" w:type="dxa"/>
            <w:tcBorders>
              <w:bottom w:val="single" w:sz="4" w:space="0" w:color="000000"/>
            </w:tcBorders>
          </w:tcPr>
          <w:p w14:paraId="07873C4D" w14:textId="77777777" w:rsidR="00F75108" w:rsidRDefault="00000000">
            <w:pPr>
              <w:pStyle w:val="TableParagraph"/>
              <w:spacing w:line="205" w:lineRule="exact"/>
              <w:ind w:left="4" w:right="4"/>
              <w:jc w:val="center"/>
              <w:rPr>
                <w:b/>
              </w:rPr>
            </w:pPr>
            <w:r>
              <w:rPr>
                <w:b/>
                <w:spacing w:val="-4"/>
              </w:rPr>
              <w:t>FY21</w:t>
            </w:r>
          </w:p>
        </w:tc>
        <w:tc>
          <w:tcPr>
            <w:tcW w:w="1173" w:type="dxa"/>
            <w:tcBorders>
              <w:bottom w:val="single" w:sz="4" w:space="0" w:color="000000"/>
            </w:tcBorders>
          </w:tcPr>
          <w:p w14:paraId="07873C4E" w14:textId="77777777" w:rsidR="00F75108" w:rsidRDefault="00000000">
            <w:pPr>
              <w:pStyle w:val="TableParagraph"/>
              <w:spacing w:line="205" w:lineRule="exact"/>
              <w:ind w:left="2"/>
              <w:jc w:val="center"/>
              <w:rPr>
                <w:b/>
              </w:rPr>
            </w:pPr>
            <w:r>
              <w:rPr>
                <w:b/>
                <w:spacing w:val="-4"/>
              </w:rPr>
              <w:t>FY22</w:t>
            </w:r>
          </w:p>
        </w:tc>
        <w:tc>
          <w:tcPr>
            <w:tcW w:w="1172" w:type="dxa"/>
            <w:tcBorders>
              <w:bottom w:val="single" w:sz="4" w:space="0" w:color="000000"/>
            </w:tcBorders>
          </w:tcPr>
          <w:p w14:paraId="07873C4F" w14:textId="77777777" w:rsidR="00F75108" w:rsidRDefault="00000000">
            <w:pPr>
              <w:pStyle w:val="TableParagraph"/>
              <w:spacing w:line="205" w:lineRule="exact"/>
              <w:ind w:left="4"/>
              <w:jc w:val="center"/>
              <w:rPr>
                <w:b/>
              </w:rPr>
            </w:pPr>
            <w:r>
              <w:rPr>
                <w:b/>
                <w:spacing w:val="-4"/>
              </w:rPr>
              <w:t>FY23</w:t>
            </w:r>
          </w:p>
        </w:tc>
      </w:tr>
      <w:tr w:rsidR="00F75108" w14:paraId="07873C58" w14:textId="77777777">
        <w:trPr>
          <w:trHeight w:val="359"/>
        </w:trPr>
        <w:tc>
          <w:tcPr>
            <w:tcW w:w="2097" w:type="dxa"/>
          </w:tcPr>
          <w:p w14:paraId="07873C51" w14:textId="77777777" w:rsidR="00F75108" w:rsidRDefault="00000000">
            <w:pPr>
              <w:pStyle w:val="TableParagraph"/>
              <w:spacing w:line="268" w:lineRule="exact"/>
              <w:ind w:left="172"/>
              <w:rPr>
                <w:b/>
              </w:rPr>
            </w:pPr>
            <w:r>
              <w:rPr>
                <w:noProof/>
              </w:rPr>
              <mc:AlternateContent>
                <mc:Choice Requires="wpg">
                  <w:drawing>
                    <wp:anchor distT="0" distB="0" distL="0" distR="0" simplePos="0" relativeHeight="15734784" behindDoc="0" locked="0" layoutInCell="1" allowOverlap="1" wp14:anchorId="078742A0" wp14:editId="078742A1">
                      <wp:simplePos x="0" y="0"/>
                      <wp:positionH relativeFrom="column">
                        <wp:posOffset>31750</wp:posOffset>
                      </wp:positionH>
                      <wp:positionV relativeFrom="paragraph">
                        <wp:posOffset>222377</wp:posOffset>
                      </wp:positionV>
                      <wp:extent cx="1716405"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6350"/>
                                <a:chOff x="0" y="0"/>
                                <a:chExt cx="1716405" cy="6350"/>
                              </a:xfrm>
                            </wpg:grpSpPr>
                            <wps:wsp>
                              <wps:cNvPr id="17" name="Graphic 17"/>
                              <wps:cNvSpPr/>
                              <wps:spPr>
                                <a:xfrm>
                                  <a:off x="0" y="0"/>
                                  <a:ext cx="1716405" cy="6350"/>
                                </a:xfrm>
                                <a:custGeom>
                                  <a:avLst/>
                                  <a:gdLst/>
                                  <a:ahLst/>
                                  <a:cxnLst/>
                                  <a:rect l="l" t="t" r="r" b="b"/>
                                  <a:pathLst>
                                    <a:path w="1716405" h="6350">
                                      <a:moveTo>
                                        <a:pt x="1716011" y="0"/>
                                      </a:moveTo>
                                      <a:lnTo>
                                        <a:pt x="1299972" y="0"/>
                                      </a:lnTo>
                                      <a:lnTo>
                                        <a:pt x="1296924" y="0"/>
                                      </a:lnTo>
                                      <a:lnTo>
                                        <a:pt x="1290828" y="0"/>
                                      </a:lnTo>
                                      <a:lnTo>
                                        <a:pt x="0" y="0"/>
                                      </a:lnTo>
                                      <a:lnTo>
                                        <a:pt x="0" y="6096"/>
                                      </a:lnTo>
                                      <a:lnTo>
                                        <a:pt x="1290828" y="6096"/>
                                      </a:lnTo>
                                      <a:lnTo>
                                        <a:pt x="1296924" y="6096"/>
                                      </a:lnTo>
                                      <a:lnTo>
                                        <a:pt x="1299972" y="6096"/>
                                      </a:lnTo>
                                      <a:lnTo>
                                        <a:pt x="1716011" y="6096"/>
                                      </a:lnTo>
                                      <a:lnTo>
                                        <a:pt x="17160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4AED57" id="Group 16" o:spid="_x0000_s1026" style="position:absolute;margin-left:2.5pt;margin-top:17.5pt;width:135.15pt;height:.5pt;z-index:15734784;mso-wrap-distance-left:0;mso-wrap-distance-right:0" coordsize="171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6vngIAAPYGAAAOAAAAZHJzL2Uyb0RvYy54bWykVd9v2yAQfp+0/wHxvtjx2rSx4lRTu0aT&#10;qrZSM+2ZYPxDw8CAxMl/vwMbx22lLcvyYB/m47j77rvL4mbfcLRj2tRSZHg6iTFigsq8FmWGv6/v&#10;P11jZCwROeFSsAwfmME3y48fFq1KWSIryXOmETgRJm1VhitrVRpFhlasIWYiFROwWUjdEAtLXUa5&#10;Ji14b3iUxPEsaqXOlZaUGQNf77pNvPT+i4JR+1QUhlnEMwyxWf/U/rlxz2i5IGmpiapq2odBzoii&#10;IbWASwdXd8QStNX1O1dNTbU0srATKptIFkVNmc8BspnGb7JZablVPpcybUs10ATUvuHpbLf0cbfS&#10;6kU96y56MB8k/WmAl6hVZTred+vyCN4XunGHIAm094weBkbZ3iIKH6dX09lFfIkRhb3Z58uecFpB&#10;Vd4dotXXPx2LSNpd6QMbAmkVKMccyTH/R85LRRTznBuX/LNGde7ywEiQBgS86rUCX4AjdzmgHH/9&#10;yvRUns3OkCZJ6dbYFZOeZbJ7MLZTax4sUgWL7kUwNWjeqZ17tVuMQO0aI1D7plO7Itadc6VzJmpH&#10;Zar6KrnNRu7YWnqYdbVytYynU4xCmSHSI4aLV9hkPp9fJa+wARHeqvOazGfz5OI0ZHydwDwZ3R98&#10;hXfnExr9RMwsns8cK5BKcBHeQ3jDpaeAh1xOAQ8U/R084v6fwL7hRtlRLg3rEnbF95kPggDcWHJG&#10;8jq/rzl3GjC63NxyjXbETVL/64kbwaAzTdp1gLM2Mj9AA7XQMhk2v7ZEM4z4NwEt6mZxMHQwNsHQ&#10;lt9KP7G9/LSx6/0PohVSYGbYwnh5lKFTSRp6A+J3gA7rTgr5ZWtlUbvG8bF1EfULmBre8sPVM9H/&#10;EbjpPV571PHvavkbAAD//wMAUEsDBBQABgAIAAAAIQA2gGOE3gAAAAcBAAAPAAAAZHJzL2Rvd25y&#10;ZXYueG1sTI9Ba8JAEIXvhf6HZQq91U0MsSVmIyJtT1KoFoq3MTsmwexuyK5J/PcdT/U0vHnDe9/k&#10;q8m0YqDeN84qiGcRCLKl042tFPzsP17eQPiAVmPrLCm4kodV8fiQY6bdaL9p2IVKcIj1GSqoQ+gy&#10;KX1Zk0E/cx1Z9k6uNxhY9pXUPY4cblo5j6KFNNhYbqixo01N5Xl3MQo+RxzXSfw+bM+nzfWwT79+&#10;tzEp9fw0rZcgAk3h/xhu+IwOBTMd3cVqL1oFKX8SFCS3yfb8NU1AHHmxiEAWubznL/4AAAD//wMA&#10;UEsBAi0AFAAGAAgAAAAhALaDOJL+AAAA4QEAABMAAAAAAAAAAAAAAAAAAAAAAFtDb250ZW50X1R5&#10;cGVzXS54bWxQSwECLQAUAAYACAAAACEAOP0h/9YAAACUAQAACwAAAAAAAAAAAAAAAAAvAQAAX3Jl&#10;bHMvLnJlbHNQSwECLQAUAAYACAAAACEAORQ+r54CAAD2BgAADgAAAAAAAAAAAAAAAAAuAgAAZHJz&#10;L2Uyb0RvYy54bWxQSwECLQAUAAYACAAAACEANoBjhN4AAAAHAQAADwAAAAAAAAAAAAAAAAD4BAAA&#10;ZHJzL2Rvd25yZXYueG1sUEsFBgAAAAAEAAQA8wAAAAMGAAAAAA==&#10;">
                      <v:shape id="Graphic 17" o:spid="_x0000_s1027" style="position:absolute;width:17164;height:63;visibility:visible;mso-wrap-style:square;v-text-anchor:top" coordsize="1716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WwgAAANsAAAAPAAAAZHJzL2Rvd25yZXYueG1sRE9La8JA&#10;EL4X/A/LCL3VjYqv6CpSaVHwoFHQ45Adk2B2Ns1uNf57Vyj0Nh/fc2aLxpTiRrUrLCvodiIQxKnV&#10;BWcKjoevjzEI55E1lpZJwYMcLOattxnG2t55T7fEZyKEsItRQe59FUvp0pwMuo6tiAN3sbVBH2Cd&#10;SV3jPYSbUvaiaCgNFhwacqzoM6f0mvwaBd9bd14l+udU9i/d3XmwnWyWPa3Ue7tZTkF4avy/+M+9&#10;1mH+CF6/hAPk/AkAAP//AwBQSwECLQAUAAYACAAAACEA2+H2y+4AAACFAQAAEwAAAAAAAAAAAAAA&#10;AAAAAAAAW0NvbnRlbnRfVHlwZXNdLnhtbFBLAQItABQABgAIAAAAIQBa9CxbvwAAABUBAAALAAAA&#10;AAAAAAAAAAAAAB8BAABfcmVscy8ucmVsc1BLAQItABQABgAIAAAAIQCL/qWWwgAAANsAAAAPAAAA&#10;AAAAAAAAAAAAAAcCAABkcnMvZG93bnJldi54bWxQSwUGAAAAAAMAAwC3AAAA9gIAAAAA&#10;" path="m1716011,l1299972,r-3048,l1290828,,,,,6096r1290828,l1296924,6096r3048,l1716011,6096r,-6096xe" fillcolor="black" stroked="f">
                        <v:path arrowok="t"/>
                      </v:shape>
                    </v:group>
                  </w:pict>
                </mc:Fallback>
              </mc:AlternateContent>
            </w:r>
            <w:r>
              <w:rPr>
                <w:b/>
                <w:spacing w:val="-5"/>
              </w:rPr>
              <w:t>CMI</w:t>
            </w:r>
          </w:p>
        </w:tc>
        <w:tc>
          <w:tcPr>
            <w:tcW w:w="786" w:type="dxa"/>
            <w:tcBorders>
              <w:top w:val="single" w:sz="4" w:space="0" w:color="000000"/>
            </w:tcBorders>
          </w:tcPr>
          <w:p w14:paraId="07873C52" w14:textId="77777777" w:rsidR="00F75108" w:rsidRDefault="00000000">
            <w:pPr>
              <w:pStyle w:val="TableParagraph"/>
              <w:spacing w:line="268" w:lineRule="exact"/>
              <w:ind w:right="126"/>
              <w:jc w:val="center"/>
            </w:pPr>
            <w:r>
              <w:rPr>
                <w:spacing w:val="-4"/>
              </w:rPr>
              <w:t>1.95</w:t>
            </w:r>
          </w:p>
        </w:tc>
        <w:tc>
          <w:tcPr>
            <w:tcW w:w="1044" w:type="dxa"/>
            <w:tcBorders>
              <w:top w:val="single" w:sz="4" w:space="0" w:color="000000"/>
            </w:tcBorders>
          </w:tcPr>
          <w:p w14:paraId="07873C53" w14:textId="77777777" w:rsidR="00F75108" w:rsidRDefault="00000000">
            <w:pPr>
              <w:pStyle w:val="TableParagraph"/>
              <w:spacing w:line="268" w:lineRule="exact"/>
              <w:ind w:left="260"/>
            </w:pPr>
            <w:r>
              <w:rPr>
                <w:spacing w:val="-4"/>
              </w:rPr>
              <w:t>2.04</w:t>
            </w:r>
          </w:p>
        </w:tc>
        <w:tc>
          <w:tcPr>
            <w:tcW w:w="1172" w:type="dxa"/>
            <w:tcBorders>
              <w:top w:val="single" w:sz="4" w:space="0" w:color="000000"/>
            </w:tcBorders>
          </w:tcPr>
          <w:p w14:paraId="07873C54" w14:textId="77777777" w:rsidR="00F75108" w:rsidRDefault="00000000">
            <w:pPr>
              <w:pStyle w:val="TableParagraph"/>
              <w:spacing w:line="268" w:lineRule="exact"/>
              <w:ind w:left="4" w:right="4"/>
              <w:jc w:val="center"/>
            </w:pPr>
            <w:r>
              <w:rPr>
                <w:spacing w:val="-10"/>
              </w:rPr>
              <w:t>-</w:t>
            </w:r>
          </w:p>
        </w:tc>
        <w:tc>
          <w:tcPr>
            <w:tcW w:w="1172" w:type="dxa"/>
            <w:tcBorders>
              <w:top w:val="single" w:sz="4" w:space="0" w:color="000000"/>
            </w:tcBorders>
          </w:tcPr>
          <w:p w14:paraId="07873C55" w14:textId="77777777" w:rsidR="00F75108" w:rsidRDefault="00000000">
            <w:pPr>
              <w:pStyle w:val="TableParagraph"/>
              <w:spacing w:line="268" w:lineRule="exact"/>
              <w:ind w:left="4" w:right="4"/>
              <w:jc w:val="center"/>
            </w:pPr>
            <w:r>
              <w:rPr>
                <w:spacing w:val="-4"/>
              </w:rPr>
              <w:t>2.02</w:t>
            </w:r>
          </w:p>
        </w:tc>
        <w:tc>
          <w:tcPr>
            <w:tcW w:w="1173" w:type="dxa"/>
            <w:tcBorders>
              <w:top w:val="single" w:sz="4" w:space="0" w:color="000000"/>
            </w:tcBorders>
          </w:tcPr>
          <w:p w14:paraId="07873C56" w14:textId="77777777" w:rsidR="00F75108" w:rsidRDefault="00000000">
            <w:pPr>
              <w:pStyle w:val="TableParagraph"/>
              <w:spacing w:line="268" w:lineRule="exact"/>
              <w:ind w:left="2"/>
              <w:jc w:val="center"/>
            </w:pPr>
            <w:r>
              <w:rPr>
                <w:spacing w:val="-4"/>
              </w:rPr>
              <w:t>2.40</w:t>
            </w:r>
          </w:p>
        </w:tc>
        <w:tc>
          <w:tcPr>
            <w:tcW w:w="1172" w:type="dxa"/>
            <w:tcBorders>
              <w:top w:val="single" w:sz="4" w:space="0" w:color="000000"/>
            </w:tcBorders>
          </w:tcPr>
          <w:p w14:paraId="07873C57" w14:textId="77777777" w:rsidR="00F75108" w:rsidRDefault="00000000">
            <w:pPr>
              <w:pStyle w:val="TableParagraph"/>
              <w:spacing w:line="268" w:lineRule="exact"/>
              <w:ind w:left="4" w:right="4"/>
              <w:jc w:val="center"/>
            </w:pPr>
            <w:r>
              <w:rPr>
                <w:spacing w:val="-10"/>
              </w:rPr>
              <w:t>-</w:t>
            </w:r>
          </w:p>
        </w:tc>
      </w:tr>
    </w:tbl>
    <w:p w14:paraId="07873C59" w14:textId="77777777" w:rsidR="00F75108" w:rsidRDefault="00000000">
      <w:pPr>
        <w:pStyle w:val="BodyText"/>
        <w:spacing w:line="259" w:lineRule="auto"/>
        <w:ind w:left="999" w:right="1358"/>
      </w:pPr>
      <w:r>
        <w:t>*Includes</w:t>
      </w:r>
      <w:r>
        <w:rPr>
          <w:spacing w:val="-3"/>
        </w:rPr>
        <w:t xml:space="preserve"> </w:t>
      </w:r>
      <w:r>
        <w:t>CHIA</w:t>
      </w:r>
      <w:r>
        <w:rPr>
          <w:spacing w:val="-3"/>
        </w:rPr>
        <w:t xml:space="preserve"> </w:t>
      </w:r>
      <w:r>
        <w:t>data</w:t>
      </w:r>
      <w:r>
        <w:rPr>
          <w:spacing w:val="-3"/>
        </w:rPr>
        <w:t xml:space="preserve"> </w:t>
      </w:r>
      <w:r>
        <w:t>for</w:t>
      </w:r>
      <w:r>
        <w:rPr>
          <w:spacing w:val="-4"/>
        </w:rPr>
        <w:t xml:space="preserve"> </w:t>
      </w:r>
      <w:r>
        <w:t>Dana-Farber,</w:t>
      </w:r>
      <w:r>
        <w:rPr>
          <w:spacing w:val="-3"/>
        </w:rPr>
        <w:t xml:space="preserve"> </w:t>
      </w:r>
      <w:r>
        <w:t>BWH</w:t>
      </w:r>
      <w:r>
        <w:rPr>
          <w:spacing w:val="-4"/>
        </w:rPr>
        <w:t xml:space="preserve"> </w:t>
      </w:r>
      <w:r>
        <w:t>and</w:t>
      </w:r>
      <w:r>
        <w:rPr>
          <w:spacing w:val="-4"/>
        </w:rPr>
        <w:t xml:space="preserve"> </w:t>
      </w:r>
      <w:r>
        <w:t>BIDMC.</w:t>
      </w:r>
      <w:r>
        <w:rPr>
          <w:spacing w:val="-3"/>
        </w:rPr>
        <w:t xml:space="preserve"> </w:t>
      </w:r>
      <w:r>
        <w:t>Dana-Farber</w:t>
      </w:r>
      <w:r>
        <w:rPr>
          <w:spacing w:val="-3"/>
        </w:rPr>
        <w:t xml:space="preserve"> </w:t>
      </w:r>
      <w:r>
        <w:t>has</w:t>
      </w:r>
      <w:r>
        <w:rPr>
          <w:spacing w:val="-4"/>
        </w:rPr>
        <w:t xml:space="preserve"> </w:t>
      </w:r>
      <w:r>
        <w:t>omitted</w:t>
      </w:r>
      <w:r>
        <w:rPr>
          <w:spacing w:val="-4"/>
        </w:rPr>
        <w:t xml:space="preserve"> </w:t>
      </w:r>
      <w:r>
        <w:t>FY20</w:t>
      </w:r>
      <w:r>
        <w:rPr>
          <w:spacing w:val="-4"/>
        </w:rPr>
        <w:t xml:space="preserve"> </w:t>
      </w:r>
      <w:r>
        <w:t>due</w:t>
      </w:r>
      <w:r>
        <w:rPr>
          <w:spacing w:val="-2"/>
        </w:rPr>
        <w:t xml:space="preserve"> </w:t>
      </w:r>
      <w:r>
        <w:t>to</w:t>
      </w:r>
      <w:r>
        <w:rPr>
          <w:spacing w:val="-2"/>
        </w:rPr>
        <w:t xml:space="preserve"> </w:t>
      </w:r>
      <w:r>
        <w:t>COVID-19, and FY23 is not yet available through CHIA.</w:t>
      </w:r>
    </w:p>
    <w:p w14:paraId="07873C5A" w14:textId="77777777" w:rsidR="00F75108" w:rsidRDefault="00000000">
      <w:pPr>
        <w:spacing w:before="162"/>
        <w:ind w:left="999"/>
        <w:rPr>
          <w:b/>
        </w:rPr>
      </w:pPr>
      <w:r>
        <w:rPr>
          <w:b/>
        </w:rPr>
        <w:t>Average</w:t>
      </w:r>
      <w:r>
        <w:rPr>
          <w:b/>
          <w:spacing w:val="-6"/>
        </w:rPr>
        <w:t xml:space="preserve"> </w:t>
      </w:r>
      <w:r>
        <w:rPr>
          <w:b/>
        </w:rPr>
        <w:t>Length</w:t>
      </w:r>
      <w:r>
        <w:rPr>
          <w:b/>
          <w:spacing w:val="-5"/>
        </w:rPr>
        <w:t xml:space="preserve"> </w:t>
      </w:r>
      <w:r>
        <w:rPr>
          <w:b/>
        </w:rPr>
        <w:t>of</w:t>
      </w:r>
      <w:r>
        <w:rPr>
          <w:b/>
          <w:spacing w:val="-7"/>
        </w:rPr>
        <w:t xml:space="preserve"> </w:t>
      </w:r>
      <w:r>
        <w:rPr>
          <w:b/>
        </w:rPr>
        <w:t>Stay</w:t>
      </w:r>
      <w:r>
        <w:rPr>
          <w:b/>
          <w:spacing w:val="-3"/>
        </w:rPr>
        <w:t xml:space="preserve"> </w:t>
      </w:r>
      <w:r>
        <w:rPr>
          <w:b/>
        </w:rPr>
        <w:t>(ALOS)</w:t>
      </w:r>
      <w:r>
        <w:rPr>
          <w:b/>
          <w:spacing w:val="-4"/>
        </w:rPr>
        <w:t xml:space="preserve"> </w:t>
      </w:r>
      <w:r>
        <w:rPr>
          <w:b/>
        </w:rPr>
        <w:t>for</w:t>
      </w:r>
      <w:r>
        <w:rPr>
          <w:b/>
          <w:spacing w:val="-3"/>
        </w:rPr>
        <w:t xml:space="preserve"> </w:t>
      </w:r>
      <w:r>
        <w:rPr>
          <w:b/>
        </w:rPr>
        <w:t>medical</w:t>
      </w:r>
      <w:r>
        <w:rPr>
          <w:b/>
          <w:spacing w:val="-4"/>
        </w:rPr>
        <w:t xml:space="preserve"> </w:t>
      </w:r>
      <w:r>
        <w:rPr>
          <w:b/>
        </w:rPr>
        <w:t>oncology</w:t>
      </w:r>
      <w:r>
        <w:rPr>
          <w:b/>
          <w:spacing w:val="-3"/>
        </w:rPr>
        <w:t xml:space="preserve"> </w:t>
      </w:r>
      <w:r>
        <w:rPr>
          <w:b/>
          <w:spacing w:val="-2"/>
        </w:rPr>
        <w:t>patients</w:t>
      </w:r>
    </w:p>
    <w:p w14:paraId="07873C5B" w14:textId="77777777" w:rsidR="00F75108" w:rsidRDefault="00F75108">
      <w:pPr>
        <w:pStyle w:val="BodyText"/>
        <w:spacing w:before="4"/>
        <w:rPr>
          <w:b/>
          <w:sz w:val="18"/>
        </w:rPr>
      </w:pPr>
    </w:p>
    <w:tbl>
      <w:tblPr>
        <w:tblW w:w="0" w:type="auto"/>
        <w:tblInd w:w="1065" w:type="dxa"/>
        <w:tblLayout w:type="fixed"/>
        <w:tblCellMar>
          <w:left w:w="0" w:type="dxa"/>
          <w:right w:w="0" w:type="dxa"/>
        </w:tblCellMar>
        <w:tblLook w:val="01E0" w:firstRow="1" w:lastRow="1" w:firstColumn="1" w:lastColumn="1" w:noHBand="0" w:noVBand="0"/>
      </w:tblPr>
      <w:tblGrid>
        <w:gridCol w:w="1466"/>
        <w:gridCol w:w="1229"/>
        <w:gridCol w:w="1230"/>
        <w:gridCol w:w="1230"/>
        <w:gridCol w:w="1230"/>
        <w:gridCol w:w="1230"/>
        <w:gridCol w:w="1231"/>
      </w:tblGrid>
      <w:tr w:rsidR="00F75108" w14:paraId="07873C63" w14:textId="77777777">
        <w:trPr>
          <w:trHeight w:val="225"/>
        </w:trPr>
        <w:tc>
          <w:tcPr>
            <w:tcW w:w="1466" w:type="dxa"/>
          </w:tcPr>
          <w:p w14:paraId="07873C5C" w14:textId="77777777" w:rsidR="00F75108" w:rsidRDefault="00F75108">
            <w:pPr>
              <w:pStyle w:val="TableParagraph"/>
              <w:rPr>
                <w:rFonts w:ascii="Times New Roman"/>
                <w:sz w:val="16"/>
              </w:rPr>
            </w:pPr>
          </w:p>
        </w:tc>
        <w:tc>
          <w:tcPr>
            <w:tcW w:w="1229" w:type="dxa"/>
            <w:tcBorders>
              <w:bottom w:val="single" w:sz="4" w:space="0" w:color="000000"/>
            </w:tcBorders>
          </w:tcPr>
          <w:p w14:paraId="07873C5D" w14:textId="77777777" w:rsidR="00F75108" w:rsidRDefault="00000000">
            <w:pPr>
              <w:pStyle w:val="TableParagraph"/>
              <w:spacing w:line="205" w:lineRule="exact"/>
              <w:ind w:left="393"/>
              <w:rPr>
                <w:b/>
              </w:rPr>
            </w:pPr>
            <w:r>
              <w:rPr>
                <w:b/>
                <w:spacing w:val="-4"/>
              </w:rPr>
              <w:t>FY18</w:t>
            </w:r>
          </w:p>
        </w:tc>
        <w:tc>
          <w:tcPr>
            <w:tcW w:w="1230" w:type="dxa"/>
            <w:tcBorders>
              <w:bottom w:val="single" w:sz="4" w:space="0" w:color="000000"/>
            </w:tcBorders>
          </w:tcPr>
          <w:p w14:paraId="07873C5E" w14:textId="77777777" w:rsidR="00F75108" w:rsidRDefault="00000000">
            <w:pPr>
              <w:pStyle w:val="TableParagraph"/>
              <w:spacing w:line="205" w:lineRule="exact"/>
              <w:ind w:left="1" w:right="2"/>
              <w:jc w:val="center"/>
              <w:rPr>
                <w:b/>
              </w:rPr>
            </w:pPr>
            <w:r>
              <w:rPr>
                <w:b/>
                <w:spacing w:val="-4"/>
              </w:rPr>
              <w:t>FY19</w:t>
            </w:r>
          </w:p>
        </w:tc>
        <w:tc>
          <w:tcPr>
            <w:tcW w:w="1230" w:type="dxa"/>
            <w:tcBorders>
              <w:bottom w:val="single" w:sz="4" w:space="0" w:color="000000"/>
            </w:tcBorders>
          </w:tcPr>
          <w:p w14:paraId="07873C5F" w14:textId="77777777" w:rsidR="00F75108" w:rsidRDefault="00000000">
            <w:pPr>
              <w:pStyle w:val="TableParagraph"/>
              <w:spacing w:line="205" w:lineRule="exact"/>
              <w:ind w:left="1" w:right="1"/>
              <w:jc w:val="center"/>
              <w:rPr>
                <w:b/>
              </w:rPr>
            </w:pPr>
            <w:r>
              <w:rPr>
                <w:b/>
                <w:spacing w:val="-4"/>
              </w:rPr>
              <w:t>FY20</w:t>
            </w:r>
          </w:p>
        </w:tc>
        <w:tc>
          <w:tcPr>
            <w:tcW w:w="1230" w:type="dxa"/>
            <w:tcBorders>
              <w:bottom w:val="single" w:sz="4" w:space="0" w:color="000000"/>
            </w:tcBorders>
          </w:tcPr>
          <w:p w14:paraId="07873C60" w14:textId="77777777" w:rsidR="00F75108" w:rsidRDefault="00000000">
            <w:pPr>
              <w:pStyle w:val="TableParagraph"/>
              <w:spacing w:line="205" w:lineRule="exact"/>
              <w:ind w:left="1" w:right="2"/>
              <w:jc w:val="center"/>
              <w:rPr>
                <w:b/>
              </w:rPr>
            </w:pPr>
            <w:r>
              <w:rPr>
                <w:b/>
                <w:spacing w:val="-4"/>
              </w:rPr>
              <w:t>FY21</w:t>
            </w:r>
          </w:p>
        </w:tc>
        <w:tc>
          <w:tcPr>
            <w:tcW w:w="1230" w:type="dxa"/>
            <w:tcBorders>
              <w:bottom w:val="single" w:sz="4" w:space="0" w:color="000000"/>
            </w:tcBorders>
          </w:tcPr>
          <w:p w14:paraId="07873C61" w14:textId="77777777" w:rsidR="00F75108" w:rsidRDefault="00000000">
            <w:pPr>
              <w:pStyle w:val="TableParagraph"/>
              <w:spacing w:line="205" w:lineRule="exact"/>
              <w:ind w:left="1" w:right="1"/>
              <w:jc w:val="center"/>
              <w:rPr>
                <w:b/>
              </w:rPr>
            </w:pPr>
            <w:r>
              <w:rPr>
                <w:b/>
                <w:spacing w:val="-4"/>
              </w:rPr>
              <w:t>FY22</w:t>
            </w:r>
          </w:p>
        </w:tc>
        <w:tc>
          <w:tcPr>
            <w:tcW w:w="1231" w:type="dxa"/>
            <w:tcBorders>
              <w:bottom w:val="single" w:sz="4" w:space="0" w:color="000000"/>
            </w:tcBorders>
          </w:tcPr>
          <w:p w14:paraId="07873C62" w14:textId="77777777" w:rsidR="00F75108" w:rsidRDefault="00000000">
            <w:pPr>
              <w:pStyle w:val="TableParagraph"/>
              <w:spacing w:line="205" w:lineRule="exact"/>
              <w:jc w:val="center"/>
              <w:rPr>
                <w:b/>
              </w:rPr>
            </w:pPr>
            <w:r>
              <w:rPr>
                <w:b/>
                <w:spacing w:val="-4"/>
              </w:rPr>
              <w:t>FY23</w:t>
            </w:r>
          </w:p>
        </w:tc>
      </w:tr>
      <w:tr w:rsidR="00F75108" w14:paraId="07873C6B" w14:textId="77777777">
        <w:trPr>
          <w:trHeight w:val="263"/>
        </w:trPr>
        <w:tc>
          <w:tcPr>
            <w:tcW w:w="1466" w:type="dxa"/>
          </w:tcPr>
          <w:p w14:paraId="07873C64" w14:textId="77777777" w:rsidR="00F75108" w:rsidRDefault="00000000">
            <w:pPr>
              <w:pStyle w:val="TableParagraph"/>
              <w:tabs>
                <w:tab w:val="left" w:pos="1883"/>
              </w:tabs>
              <w:spacing w:line="244" w:lineRule="exact"/>
              <w:ind w:left="-73" w:right="-432"/>
              <w:rPr>
                <w:b/>
              </w:rPr>
            </w:pPr>
            <w:r>
              <w:rPr>
                <w:b/>
                <w:spacing w:val="70"/>
                <w:u w:val="single"/>
              </w:rPr>
              <w:t xml:space="preserve"> </w:t>
            </w:r>
            <w:r>
              <w:rPr>
                <w:b/>
                <w:u w:val="single"/>
              </w:rPr>
              <w:t>ALOS</w:t>
            </w:r>
            <w:r>
              <w:rPr>
                <w:b/>
                <w:spacing w:val="-1"/>
                <w:u w:val="single"/>
              </w:rPr>
              <w:t xml:space="preserve"> </w:t>
            </w:r>
            <w:r>
              <w:rPr>
                <w:b/>
                <w:spacing w:val="-2"/>
                <w:u w:val="single"/>
              </w:rPr>
              <w:t>(days)</w:t>
            </w:r>
            <w:r>
              <w:rPr>
                <w:b/>
                <w:u w:val="single"/>
              </w:rPr>
              <w:tab/>
            </w:r>
          </w:p>
        </w:tc>
        <w:tc>
          <w:tcPr>
            <w:tcW w:w="1229" w:type="dxa"/>
            <w:tcBorders>
              <w:top w:val="single" w:sz="4" w:space="0" w:color="000000"/>
            </w:tcBorders>
          </w:tcPr>
          <w:p w14:paraId="07873C65" w14:textId="77777777" w:rsidR="00F75108" w:rsidRDefault="00000000">
            <w:pPr>
              <w:pStyle w:val="TableParagraph"/>
              <w:tabs>
                <w:tab w:val="left" w:pos="1231"/>
              </w:tabs>
              <w:spacing w:line="244" w:lineRule="exact"/>
              <w:ind w:left="417" w:right="-15"/>
            </w:pPr>
            <w:r>
              <w:rPr>
                <w:spacing w:val="-4"/>
                <w:u w:val="single"/>
              </w:rPr>
              <w:t>7.54</w:t>
            </w:r>
            <w:r>
              <w:rPr>
                <w:u w:val="single"/>
              </w:rPr>
              <w:tab/>
            </w:r>
          </w:p>
        </w:tc>
        <w:tc>
          <w:tcPr>
            <w:tcW w:w="1230" w:type="dxa"/>
            <w:tcBorders>
              <w:top w:val="single" w:sz="4" w:space="0" w:color="000000"/>
            </w:tcBorders>
          </w:tcPr>
          <w:p w14:paraId="07873C66" w14:textId="77777777" w:rsidR="00F75108" w:rsidRDefault="00000000">
            <w:pPr>
              <w:pStyle w:val="TableParagraph"/>
              <w:spacing w:line="244" w:lineRule="exact"/>
              <w:ind w:left="1" w:right="2"/>
              <w:jc w:val="center"/>
            </w:pPr>
            <w:r>
              <w:rPr>
                <w:spacing w:val="-4"/>
              </w:rPr>
              <w:t>7.61</w:t>
            </w:r>
          </w:p>
        </w:tc>
        <w:tc>
          <w:tcPr>
            <w:tcW w:w="1230" w:type="dxa"/>
            <w:tcBorders>
              <w:top w:val="single" w:sz="4" w:space="0" w:color="000000"/>
            </w:tcBorders>
          </w:tcPr>
          <w:p w14:paraId="07873C67" w14:textId="77777777" w:rsidR="00F75108" w:rsidRDefault="00000000">
            <w:pPr>
              <w:pStyle w:val="TableParagraph"/>
              <w:spacing w:line="244" w:lineRule="exact"/>
              <w:ind w:left="2" w:right="1"/>
              <w:jc w:val="center"/>
            </w:pPr>
            <w:r>
              <w:rPr>
                <w:spacing w:val="-10"/>
              </w:rPr>
              <w:t>-</w:t>
            </w:r>
          </w:p>
        </w:tc>
        <w:tc>
          <w:tcPr>
            <w:tcW w:w="1230" w:type="dxa"/>
            <w:tcBorders>
              <w:top w:val="single" w:sz="4" w:space="0" w:color="000000"/>
            </w:tcBorders>
          </w:tcPr>
          <w:p w14:paraId="07873C68" w14:textId="77777777" w:rsidR="00F75108" w:rsidRDefault="00000000">
            <w:pPr>
              <w:pStyle w:val="TableParagraph"/>
              <w:spacing w:line="244" w:lineRule="exact"/>
              <w:ind w:left="1" w:right="2"/>
              <w:jc w:val="center"/>
            </w:pPr>
            <w:r>
              <w:rPr>
                <w:spacing w:val="-4"/>
              </w:rPr>
              <w:t>7.94</w:t>
            </w:r>
          </w:p>
        </w:tc>
        <w:tc>
          <w:tcPr>
            <w:tcW w:w="1230" w:type="dxa"/>
            <w:tcBorders>
              <w:top w:val="single" w:sz="4" w:space="0" w:color="000000"/>
            </w:tcBorders>
          </w:tcPr>
          <w:p w14:paraId="07873C69" w14:textId="77777777" w:rsidR="00F75108" w:rsidRDefault="00000000">
            <w:pPr>
              <w:pStyle w:val="TableParagraph"/>
              <w:spacing w:line="244" w:lineRule="exact"/>
              <w:ind w:left="1" w:right="1"/>
              <w:jc w:val="center"/>
            </w:pPr>
            <w:r>
              <w:rPr>
                <w:spacing w:val="-4"/>
              </w:rPr>
              <w:t>8.60</w:t>
            </w:r>
          </w:p>
        </w:tc>
        <w:tc>
          <w:tcPr>
            <w:tcW w:w="1231" w:type="dxa"/>
            <w:tcBorders>
              <w:top w:val="single" w:sz="4" w:space="0" w:color="000000"/>
            </w:tcBorders>
          </w:tcPr>
          <w:p w14:paraId="07873C6A" w14:textId="77777777" w:rsidR="00F75108" w:rsidRDefault="00000000">
            <w:pPr>
              <w:pStyle w:val="TableParagraph"/>
              <w:spacing w:line="244" w:lineRule="exact"/>
              <w:jc w:val="center"/>
            </w:pPr>
            <w:r>
              <w:rPr>
                <w:spacing w:val="-10"/>
              </w:rPr>
              <w:t>-</w:t>
            </w:r>
          </w:p>
        </w:tc>
      </w:tr>
    </w:tbl>
    <w:p w14:paraId="07873C6C" w14:textId="77777777" w:rsidR="00F75108" w:rsidRDefault="00000000">
      <w:pPr>
        <w:pStyle w:val="BodyText"/>
        <w:spacing w:before="15" w:line="259" w:lineRule="auto"/>
        <w:ind w:left="999" w:right="1358"/>
      </w:pPr>
      <w:r>
        <w:t>*Includes</w:t>
      </w:r>
      <w:r>
        <w:rPr>
          <w:spacing w:val="-2"/>
        </w:rPr>
        <w:t xml:space="preserve"> </w:t>
      </w:r>
      <w:r>
        <w:t>CHIA</w:t>
      </w:r>
      <w:r>
        <w:rPr>
          <w:spacing w:val="-2"/>
        </w:rPr>
        <w:t xml:space="preserve"> </w:t>
      </w:r>
      <w:r>
        <w:t>data</w:t>
      </w:r>
      <w:r>
        <w:rPr>
          <w:spacing w:val="-2"/>
        </w:rPr>
        <w:t xml:space="preserve"> </w:t>
      </w:r>
      <w:r>
        <w:t>for</w:t>
      </w:r>
      <w:r>
        <w:rPr>
          <w:spacing w:val="-4"/>
        </w:rPr>
        <w:t xml:space="preserve"> </w:t>
      </w:r>
      <w:r>
        <w:t>Dana-Farber,</w:t>
      </w:r>
      <w:r>
        <w:rPr>
          <w:spacing w:val="-2"/>
        </w:rPr>
        <w:t xml:space="preserve"> </w:t>
      </w:r>
      <w:r>
        <w:t>BWH</w:t>
      </w:r>
      <w:r>
        <w:rPr>
          <w:spacing w:val="-3"/>
        </w:rPr>
        <w:t xml:space="preserve"> </w:t>
      </w:r>
      <w:r>
        <w:t>and</w:t>
      </w:r>
      <w:r>
        <w:rPr>
          <w:spacing w:val="-3"/>
        </w:rPr>
        <w:t xml:space="preserve"> </w:t>
      </w:r>
      <w:r>
        <w:t>BIDMC.</w:t>
      </w:r>
      <w:r>
        <w:rPr>
          <w:spacing w:val="-2"/>
        </w:rPr>
        <w:t xml:space="preserve"> </w:t>
      </w:r>
      <w:r>
        <w:t>Dana-Farber</w:t>
      </w:r>
      <w:r>
        <w:rPr>
          <w:spacing w:val="-2"/>
        </w:rPr>
        <w:t xml:space="preserve"> </w:t>
      </w:r>
      <w:r>
        <w:t>has</w:t>
      </w:r>
      <w:r>
        <w:rPr>
          <w:spacing w:val="-4"/>
        </w:rPr>
        <w:t xml:space="preserve"> </w:t>
      </w:r>
      <w:r>
        <w:t>omitted</w:t>
      </w:r>
      <w:r>
        <w:rPr>
          <w:spacing w:val="-3"/>
        </w:rPr>
        <w:t xml:space="preserve"> </w:t>
      </w:r>
      <w:r>
        <w:t>FY20</w:t>
      </w:r>
      <w:r>
        <w:rPr>
          <w:spacing w:val="-3"/>
        </w:rPr>
        <w:t xml:space="preserve"> </w:t>
      </w:r>
      <w:r>
        <w:t>due</w:t>
      </w:r>
      <w:r>
        <w:rPr>
          <w:spacing w:val="-2"/>
        </w:rPr>
        <w:t xml:space="preserve"> </w:t>
      </w:r>
      <w:r>
        <w:t>to</w:t>
      </w:r>
      <w:r>
        <w:rPr>
          <w:spacing w:val="-2"/>
        </w:rPr>
        <w:t xml:space="preserve"> </w:t>
      </w:r>
      <w:r>
        <w:t>COVID-19, and FY23 is not yet available through CHIA.</w:t>
      </w:r>
    </w:p>
    <w:p w14:paraId="07873C6D" w14:textId="77777777" w:rsidR="00F75108" w:rsidRDefault="00000000">
      <w:pPr>
        <w:spacing w:before="159"/>
        <w:ind w:left="999"/>
        <w:rPr>
          <w:b/>
        </w:rPr>
      </w:pPr>
      <w:r>
        <w:rPr>
          <w:b/>
        </w:rPr>
        <w:t>Percent</w:t>
      </w:r>
      <w:r>
        <w:rPr>
          <w:b/>
          <w:spacing w:val="-5"/>
        </w:rPr>
        <w:t xml:space="preserve"> </w:t>
      </w:r>
      <w:r>
        <w:rPr>
          <w:b/>
        </w:rPr>
        <w:t>of</w:t>
      </w:r>
      <w:r>
        <w:rPr>
          <w:b/>
          <w:spacing w:val="-7"/>
        </w:rPr>
        <w:t xml:space="preserve"> </w:t>
      </w:r>
      <w:r>
        <w:rPr>
          <w:b/>
        </w:rPr>
        <w:t>Applicant’s</w:t>
      </w:r>
      <w:r>
        <w:rPr>
          <w:b/>
          <w:spacing w:val="-6"/>
        </w:rPr>
        <w:t xml:space="preserve"> </w:t>
      </w:r>
      <w:r>
        <w:rPr>
          <w:b/>
        </w:rPr>
        <w:t>inpatients</w:t>
      </w:r>
      <w:r>
        <w:rPr>
          <w:b/>
          <w:spacing w:val="-4"/>
        </w:rPr>
        <w:t xml:space="preserve"> </w:t>
      </w:r>
      <w:r>
        <w:rPr>
          <w:b/>
        </w:rPr>
        <w:t>admitted</w:t>
      </w:r>
      <w:r>
        <w:rPr>
          <w:b/>
          <w:spacing w:val="-6"/>
        </w:rPr>
        <w:t xml:space="preserve"> </w:t>
      </w:r>
      <w:r>
        <w:rPr>
          <w:b/>
        </w:rPr>
        <w:t>through</w:t>
      </w:r>
      <w:r>
        <w:rPr>
          <w:b/>
          <w:spacing w:val="-6"/>
        </w:rPr>
        <w:t xml:space="preserve"> </w:t>
      </w:r>
      <w:r>
        <w:rPr>
          <w:b/>
        </w:rPr>
        <w:t>BWH’s</w:t>
      </w:r>
      <w:r>
        <w:rPr>
          <w:b/>
          <w:spacing w:val="-3"/>
        </w:rPr>
        <w:t xml:space="preserve"> </w:t>
      </w:r>
      <w:r>
        <w:rPr>
          <w:b/>
          <w:spacing w:val="-5"/>
        </w:rPr>
        <w:t>ED</w:t>
      </w:r>
    </w:p>
    <w:p w14:paraId="07873C6E" w14:textId="77777777" w:rsidR="00F75108" w:rsidRDefault="00000000">
      <w:pPr>
        <w:pStyle w:val="BodyText"/>
        <w:ind w:left="999"/>
      </w:pPr>
      <w:r>
        <w:t>Application</w:t>
      </w:r>
      <w:r>
        <w:rPr>
          <w:spacing w:val="-6"/>
        </w:rPr>
        <w:t xml:space="preserve"> </w:t>
      </w:r>
      <w:r>
        <w:t>Narrative,</w:t>
      </w:r>
      <w:r>
        <w:rPr>
          <w:spacing w:val="-7"/>
        </w:rPr>
        <w:t xml:space="preserve"> </w:t>
      </w:r>
      <w:r>
        <w:t>pg.</w:t>
      </w:r>
      <w:r>
        <w:rPr>
          <w:spacing w:val="-5"/>
        </w:rPr>
        <w:t xml:space="preserve"> </w:t>
      </w:r>
      <w:r>
        <w:rPr>
          <w:spacing w:val="-12"/>
        </w:rPr>
        <w:t>6</w:t>
      </w:r>
    </w:p>
    <w:p w14:paraId="07873C6F" w14:textId="77777777" w:rsidR="00F75108" w:rsidRDefault="00F75108">
      <w:pPr>
        <w:sectPr w:rsidR="00F75108">
          <w:pgSz w:w="12240" w:h="15840"/>
          <w:pgMar w:top="1680" w:right="140" w:bottom="940" w:left="440" w:header="1069" w:footer="746" w:gutter="0"/>
          <w:cols w:space="720"/>
        </w:sectPr>
      </w:pPr>
    </w:p>
    <w:p w14:paraId="07873C70" w14:textId="77777777" w:rsidR="00F75108" w:rsidRDefault="00F75108">
      <w:pPr>
        <w:pStyle w:val="BodyText"/>
        <w:rPr>
          <w:sz w:val="4"/>
        </w:rPr>
      </w:pPr>
    </w:p>
    <w:tbl>
      <w:tblPr>
        <w:tblW w:w="0" w:type="auto"/>
        <w:tblInd w:w="943" w:type="dxa"/>
        <w:tblLayout w:type="fixed"/>
        <w:tblCellMar>
          <w:left w:w="0" w:type="dxa"/>
          <w:right w:w="0" w:type="dxa"/>
        </w:tblCellMar>
        <w:tblLook w:val="01E0" w:firstRow="1" w:lastRow="1" w:firstColumn="1" w:lastColumn="1" w:noHBand="0" w:noVBand="0"/>
      </w:tblPr>
      <w:tblGrid>
        <w:gridCol w:w="2090"/>
        <w:gridCol w:w="1192"/>
        <w:gridCol w:w="1182"/>
        <w:gridCol w:w="1061"/>
        <w:gridCol w:w="1180"/>
        <w:gridCol w:w="1182"/>
        <w:gridCol w:w="1049"/>
      </w:tblGrid>
      <w:tr w:rsidR="00F75108" w14:paraId="07873C78" w14:textId="77777777">
        <w:trPr>
          <w:trHeight w:val="239"/>
        </w:trPr>
        <w:tc>
          <w:tcPr>
            <w:tcW w:w="2090" w:type="dxa"/>
          </w:tcPr>
          <w:p w14:paraId="07873C71" w14:textId="77777777" w:rsidR="00F75108" w:rsidRDefault="00F75108">
            <w:pPr>
              <w:pStyle w:val="TableParagraph"/>
              <w:rPr>
                <w:rFonts w:ascii="Times New Roman"/>
                <w:sz w:val="16"/>
              </w:rPr>
            </w:pPr>
          </w:p>
        </w:tc>
        <w:tc>
          <w:tcPr>
            <w:tcW w:w="1192" w:type="dxa"/>
            <w:tcBorders>
              <w:bottom w:val="single" w:sz="4" w:space="0" w:color="000000"/>
            </w:tcBorders>
          </w:tcPr>
          <w:p w14:paraId="07873C72" w14:textId="77777777" w:rsidR="00F75108" w:rsidRDefault="00000000">
            <w:pPr>
              <w:pStyle w:val="TableParagraph"/>
              <w:spacing w:line="220" w:lineRule="exact"/>
              <w:ind w:left="3"/>
              <w:jc w:val="center"/>
              <w:rPr>
                <w:b/>
              </w:rPr>
            </w:pPr>
            <w:r>
              <w:rPr>
                <w:b/>
                <w:spacing w:val="-4"/>
              </w:rPr>
              <w:t>FY18</w:t>
            </w:r>
          </w:p>
        </w:tc>
        <w:tc>
          <w:tcPr>
            <w:tcW w:w="1182" w:type="dxa"/>
            <w:tcBorders>
              <w:bottom w:val="single" w:sz="4" w:space="0" w:color="000000"/>
            </w:tcBorders>
          </w:tcPr>
          <w:p w14:paraId="07873C73" w14:textId="77777777" w:rsidR="00F75108" w:rsidRDefault="00000000">
            <w:pPr>
              <w:pStyle w:val="TableParagraph"/>
              <w:spacing w:line="220" w:lineRule="exact"/>
              <w:ind w:left="18" w:right="4"/>
              <w:jc w:val="center"/>
              <w:rPr>
                <w:b/>
              </w:rPr>
            </w:pPr>
            <w:r>
              <w:rPr>
                <w:b/>
                <w:spacing w:val="-4"/>
              </w:rPr>
              <w:t>FY19</w:t>
            </w:r>
          </w:p>
        </w:tc>
        <w:tc>
          <w:tcPr>
            <w:tcW w:w="1061" w:type="dxa"/>
            <w:tcBorders>
              <w:bottom w:val="single" w:sz="4" w:space="0" w:color="000000"/>
            </w:tcBorders>
          </w:tcPr>
          <w:p w14:paraId="07873C74" w14:textId="77777777" w:rsidR="00F75108" w:rsidRDefault="00000000">
            <w:pPr>
              <w:pStyle w:val="TableParagraph"/>
              <w:spacing w:line="220" w:lineRule="exact"/>
              <w:ind w:left="4" w:right="1"/>
              <w:jc w:val="center"/>
              <w:rPr>
                <w:b/>
              </w:rPr>
            </w:pPr>
            <w:r>
              <w:rPr>
                <w:b/>
                <w:spacing w:val="-4"/>
              </w:rPr>
              <w:t>FY20</w:t>
            </w:r>
          </w:p>
        </w:tc>
        <w:tc>
          <w:tcPr>
            <w:tcW w:w="1180" w:type="dxa"/>
            <w:tcBorders>
              <w:bottom w:val="single" w:sz="4" w:space="0" w:color="000000"/>
            </w:tcBorders>
          </w:tcPr>
          <w:p w14:paraId="07873C75" w14:textId="77777777" w:rsidR="00F75108" w:rsidRDefault="00000000">
            <w:pPr>
              <w:pStyle w:val="TableParagraph"/>
              <w:spacing w:line="220" w:lineRule="exact"/>
              <w:ind w:left="4" w:right="11"/>
              <w:jc w:val="center"/>
              <w:rPr>
                <w:b/>
              </w:rPr>
            </w:pPr>
            <w:r>
              <w:rPr>
                <w:b/>
                <w:spacing w:val="-4"/>
              </w:rPr>
              <w:t>FY21</w:t>
            </w:r>
          </w:p>
        </w:tc>
        <w:tc>
          <w:tcPr>
            <w:tcW w:w="1182" w:type="dxa"/>
            <w:tcBorders>
              <w:bottom w:val="single" w:sz="4" w:space="0" w:color="000000"/>
            </w:tcBorders>
          </w:tcPr>
          <w:p w14:paraId="07873C76" w14:textId="77777777" w:rsidR="00F75108" w:rsidRDefault="00000000">
            <w:pPr>
              <w:pStyle w:val="TableParagraph"/>
              <w:spacing w:line="220" w:lineRule="exact"/>
              <w:ind w:left="18"/>
              <w:jc w:val="center"/>
              <w:rPr>
                <w:b/>
              </w:rPr>
            </w:pPr>
            <w:r>
              <w:rPr>
                <w:b/>
                <w:spacing w:val="-4"/>
              </w:rPr>
              <w:t>FY22</w:t>
            </w:r>
          </w:p>
        </w:tc>
        <w:tc>
          <w:tcPr>
            <w:tcW w:w="1049" w:type="dxa"/>
            <w:tcBorders>
              <w:bottom w:val="single" w:sz="4" w:space="0" w:color="000000"/>
            </w:tcBorders>
          </w:tcPr>
          <w:p w14:paraId="07873C77" w14:textId="77777777" w:rsidR="00F75108" w:rsidRDefault="00000000">
            <w:pPr>
              <w:pStyle w:val="TableParagraph"/>
              <w:spacing w:line="220" w:lineRule="exact"/>
              <w:ind w:left="14"/>
              <w:jc w:val="center"/>
              <w:rPr>
                <w:b/>
              </w:rPr>
            </w:pPr>
            <w:r>
              <w:rPr>
                <w:b/>
                <w:spacing w:val="-4"/>
              </w:rPr>
              <w:t>FY23</w:t>
            </w:r>
          </w:p>
        </w:tc>
      </w:tr>
      <w:tr w:rsidR="00F75108" w14:paraId="07873C80" w14:textId="77777777">
        <w:trPr>
          <w:trHeight w:val="352"/>
        </w:trPr>
        <w:tc>
          <w:tcPr>
            <w:tcW w:w="2090" w:type="dxa"/>
          </w:tcPr>
          <w:p w14:paraId="07873C79" w14:textId="77777777" w:rsidR="00F75108" w:rsidRDefault="00000000">
            <w:pPr>
              <w:pStyle w:val="TableParagraph"/>
              <w:spacing w:line="268" w:lineRule="exact"/>
              <w:ind w:left="172"/>
              <w:rPr>
                <w:b/>
              </w:rPr>
            </w:pPr>
            <w:r>
              <w:rPr>
                <w:noProof/>
              </w:rPr>
              <mc:AlternateContent>
                <mc:Choice Requires="wpg">
                  <w:drawing>
                    <wp:anchor distT="0" distB="0" distL="0" distR="0" simplePos="0" relativeHeight="15735296" behindDoc="0" locked="0" layoutInCell="1" allowOverlap="1" wp14:anchorId="078742A2" wp14:editId="078742A3">
                      <wp:simplePos x="0" y="0"/>
                      <wp:positionH relativeFrom="column">
                        <wp:posOffset>31750</wp:posOffset>
                      </wp:positionH>
                      <wp:positionV relativeFrom="paragraph">
                        <wp:posOffset>217804</wp:posOffset>
                      </wp:positionV>
                      <wp:extent cx="205295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955" cy="6350"/>
                                <a:chOff x="0" y="0"/>
                                <a:chExt cx="2052955" cy="6350"/>
                              </a:xfrm>
                            </wpg:grpSpPr>
                            <wps:wsp>
                              <wps:cNvPr id="19" name="Graphic 19"/>
                              <wps:cNvSpPr/>
                              <wps:spPr>
                                <a:xfrm>
                                  <a:off x="0" y="0"/>
                                  <a:ext cx="2052955" cy="6350"/>
                                </a:xfrm>
                                <a:custGeom>
                                  <a:avLst/>
                                  <a:gdLst/>
                                  <a:ahLst/>
                                  <a:cxnLst/>
                                  <a:rect l="l" t="t" r="r" b="b"/>
                                  <a:pathLst>
                                    <a:path w="2052955" h="6350">
                                      <a:moveTo>
                                        <a:pt x="2052828" y="0"/>
                                      </a:moveTo>
                                      <a:lnTo>
                                        <a:pt x="2052828" y="0"/>
                                      </a:lnTo>
                                      <a:lnTo>
                                        <a:pt x="0" y="0"/>
                                      </a:lnTo>
                                      <a:lnTo>
                                        <a:pt x="0" y="6096"/>
                                      </a:lnTo>
                                      <a:lnTo>
                                        <a:pt x="2052828" y="6096"/>
                                      </a:lnTo>
                                      <a:lnTo>
                                        <a:pt x="20528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E35414" id="Group 18" o:spid="_x0000_s1026" style="position:absolute;margin-left:2.5pt;margin-top:17.15pt;width:161.65pt;height:.5pt;z-index:15735296;mso-wrap-distance-left:0;mso-wrap-distance-right:0" coordsize="205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VIdwIAABsGAAAOAAAAZHJzL2Uyb0RvYy54bWykVE1v2zAMvQ/YfxB0X51mSNAadYqhXYMB&#10;RVegKXZWZPkDk0WNUuL034+SrcRogQ3rfLAp84kiH594dX3oNNsrdC2Ygp+fzThTRkLZmrrgz5u7&#10;TxecOS9MKTQYVfAX5fj16uOHq97mag4N6FIhoyDG5b0teOO9zbPMyUZ1wp2BVYacFWAnPC2xzkoU&#10;PUXvdDafzZZZD1haBKmco7+3g5OvYvyqUtJ/ryqnPNMFp9x8fGN8b8M7W12JvEZhm1aOaYh3ZNGJ&#10;1tChx1C3wgu2w/ZNqK6VCA4qfyahy6CqWqliDVTN+exVNWuEnY211Hlf2yNNRO0rnt4dVj7s12if&#10;7CMO2ZN5D/KnI16y3tb51B/W9Ql8qLALm6gIdoiMvhwZVQfPJP2czxbzy8WCM0m+5efFSLhsqCtv&#10;Nsnm65+2ZSIfjoyJHRPpLSnHnchx/0fOUyOsipy7UPwjsrYkYV9yZkRHAl6PWqE/xFE4nFCBv3Hl&#10;Rirfzc6xTJHLnfNrBZFlsb93flBrmSzRJEseTDKRNB/UrqPaPWekduSM1L4d1G6FD/tC64LJ+kmb&#10;mrFLwdnBXm0gwnzoVejlxZzuc2ozZXrCaPM3bEKkr41R6VJO4iVf+k4xy9nlMlRAxyZ3+g6waYL/&#10;BI6qnISVGpwaTgoMxSOPrBFu2hcHui3vWq0DUQ7r7Y1Gthdh3MRnzHgCI/m6fJBJsLZQvpDKetJV&#10;wd2vnUDFmf5mSMdhYCUDk7FNBnp9A3GsxR6h85vDD4GWWTIL7ukOPkCSs8iTgCj/ABiwYaeBLzsP&#10;VRvUFXMbMhoXdLWiFSdQZGKclmHETdcRdZrpq98AAAD//wMAUEsDBBQABgAIAAAAIQDInkhu3QAA&#10;AAcBAAAPAAAAZHJzL2Rvd25yZXYueG1sTI9BS8NAEIXvgv9hGcGb3aRrpMRsSinqqQi2gnjbZqdJ&#10;aHY2ZLdJ+u8dT3p7wxve+16xnl0nRhxC60lDukhAIFXetlRr+Dy8PqxAhGjIms4TarhigHV5e1OY&#10;3PqJPnDcx1pwCIXcaGhi7HMpQ9WgM2HheyT2Tn5wJvI51NIOZuJw18llkjxJZ1rihsb0uG2wOu8v&#10;TsPbZKaNSl/G3fm0vX4fsvevXYpa39/Nm2cQEef49wy/+IwOJTMd/YVsEJ2GjJdEDepRgWBbLVcs&#10;jiwyBbIs5H/+8gcAAP//AwBQSwECLQAUAAYACAAAACEAtoM4kv4AAADhAQAAEwAAAAAAAAAAAAAA&#10;AAAAAAAAW0NvbnRlbnRfVHlwZXNdLnhtbFBLAQItABQABgAIAAAAIQA4/SH/1gAAAJQBAAALAAAA&#10;AAAAAAAAAAAAAC8BAABfcmVscy8ucmVsc1BLAQItABQABgAIAAAAIQDHfPVIdwIAABsGAAAOAAAA&#10;AAAAAAAAAAAAAC4CAABkcnMvZTJvRG9jLnhtbFBLAQItABQABgAIAAAAIQDInkhu3QAAAAcBAAAP&#10;AAAAAAAAAAAAAAAAANEEAABkcnMvZG93bnJldi54bWxQSwUGAAAAAAQABADzAAAA2wUAAAAA&#10;">
                      <v:shape id="Graphic 19" o:spid="_x0000_s1027" style="position:absolute;width:20529;height:63;visibility:visible;mso-wrap-style:square;v-text-anchor:top" coordsize="2052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19wgAAANsAAAAPAAAAZHJzL2Rvd25yZXYueG1sRE9NSwMx&#10;EL0L/ocwghdps5Wi7dq0LNJCRURse+hx2IzZxc1kSabt+u+NIHibx/ucxWrwnTpTTG1gA5NxAYq4&#10;DrZlZ+Cw34xmoJIgW+wCk4FvSrBaXl8tsLThwh903olTOYRTiQYakb7UOtUNeUzj0BNn7jNEj5Jh&#10;dNpGvORw3+n7onjQHlvODQ329NxQ/bU7eQPhuO4jTUTeq+nL2lVvr+6ueDTm9maonkAJDfIv/nNv&#10;bZ4/h99f8gF6+QMAAP//AwBQSwECLQAUAAYACAAAACEA2+H2y+4AAACFAQAAEwAAAAAAAAAAAAAA&#10;AAAAAAAAW0NvbnRlbnRfVHlwZXNdLnhtbFBLAQItABQABgAIAAAAIQBa9CxbvwAAABUBAAALAAAA&#10;AAAAAAAAAAAAAB8BAABfcmVscy8ucmVsc1BLAQItABQABgAIAAAAIQAsFl19wgAAANsAAAAPAAAA&#10;AAAAAAAAAAAAAAcCAABkcnMvZG93bnJldi54bWxQSwUGAAAAAAMAAwC3AAAA9gIAAAAA&#10;" path="m2052828,r,l,,,6096r2052828,l2052828,xe" fillcolor="black" stroked="f">
                        <v:path arrowok="t"/>
                      </v:shape>
                    </v:group>
                  </w:pict>
                </mc:Fallback>
              </mc:AlternateContent>
            </w:r>
            <w:r>
              <w:rPr>
                <w:b/>
              </w:rPr>
              <w:t>%</w:t>
            </w:r>
            <w:r>
              <w:rPr>
                <w:b/>
                <w:spacing w:val="-1"/>
              </w:rPr>
              <w:t xml:space="preserve"> </w:t>
            </w:r>
            <w:r>
              <w:rPr>
                <w:b/>
              </w:rPr>
              <w:t>of</w:t>
            </w:r>
            <w:r>
              <w:rPr>
                <w:b/>
                <w:spacing w:val="-1"/>
              </w:rPr>
              <w:t xml:space="preserve"> </w:t>
            </w:r>
            <w:r>
              <w:rPr>
                <w:b/>
                <w:spacing w:val="-2"/>
              </w:rPr>
              <w:t>Admissions</w:t>
            </w:r>
          </w:p>
        </w:tc>
        <w:tc>
          <w:tcPr>
            <w:tcW w:w="1192" w:type="dxa"/>
            <w:tcBorders>
              <w:top w:val="single" w:sz="4" w:space="0" w:color="000000"/>
            </w:tcBorders>
          </w:tcPr>
          <w:p w14:paraId="07873C7A" w14:textId="77777777" w:rsidR="00F75108" w:rsidRDefault="00000000">
            <w:pPr>
              <w:pStyle w:val="TableParagraph"/>
              <w:spacing w:line="268" w:lineRule="exact"/>
              <w:ind w:left="3" w:right="3"/>
              <w:jc w:val="center"/>
            </w:pPr>
            <w:r>
              <w:rPr>
                <w:spacing w:val="-2"/>
              </w:rPr>
              <w:t>66.1%</w:t>
            </w:r>
          </w:p>
        </w:tc>
        <w:tc>
          <w:tcPr>
            <w:tcW w:w="1182" w:type="dxa"/>
            <w:tcBorders>
              <w:top w:val="single" w:sz="4" w:space="0" w:color="000000"/>
            </w:tcBorders>
          </w:tcPr>
          <w:p w14:paraId="07873C7B" w14:textId="77777777" w:rsidR="00F75108" w:rsidRDefault="00000000">
            <w:pPr>
              <w:pStyle w:val="TableParagraph"/>
              <w:spacing w:line="268" w:lineRule="exact"/>
              <w:ind w:left="18" w:right="7"/>
              <w:jc w:val="center"/>
            </w:pPr>
            <w:r>
              <w:rPr>
                <w:spacing w:val="-2"/>
              </w:rPr>
              <w:t>66.8%</w:t>
            </w:r>
          </w:p>
        </w:tc>
        <w:tc>
          <w:tcPr>
            <w:tcW w:w="1061" w:type="dxa"/>
            <w:tcBorders>
              <w:top w:val="single" w:sz="4" w:space="0" w:color="000000"/>
            </w:tcBorders>
          </w:tcPr>
          <w:p w14:paraId="07873C7C" w14:textId="77777777" w:rsidR="00F75108" w:rsidRDefault="00000000">
            <w:pPr>
              <w:pStyle w:val="TableParagraph"/>
              <w:spacing w:line="268" w:lineRule="exact"/>
              <w:ind w:left="4"/>
              <w:jc w:val="center"/>
            </w:pPr>
            <w:r>
              <w:rPr>
                <w:spacing w:val="-10"/>
              </w:rPr>
              <w:t>-</w:t>
            </w:r>
          </w:p>
        </w:tc>
        <w:tc>
          <w:tcPr>
            <w:tcW w:w="1180" w:type="dxa"/>
            <w:tcBorders>
              <w:top w:val="single" w:sz="4" w:space="0" w:color="000000"/>
            </w:tcBorders>
          </w:tcPr>
          <w:p w14:paraId="07873C7D" w14:textId="77777777" w:rsidR="00F75108" w:rsidRDefault="00000000">
            <w:pPr>
              <w:pStyle w:val="TableParagraph"/>
              <w:spacing w:line="268" w:lineRule="exact"/>
              <w:ind w:right="11"/>
              <w:jc w:val="center"/>
            </w:pPr>
            <w:r>
              <w:rPr>
                <w:spacing w:val="-2"/>
              </w:rPr>
              <w:t>67.8%</w:t>
            </w:r>
          </w:p>
        </w:tc>
        <w:tc>
          <w:tcPr>
            <w:tcW w:w="1182" w:type="dxa"/>
            <w:tcBorders>
              <w:top w:val="single" w:sz="4" w:space="0" w:color="000000"/>
            </w:tcBorders>
          </w:tcPr>
          <w:p w14:paraId="07873C7E" w14:textId="77777777" w:rsidR="00F75108" w:rsidRDefault="00000000">
            <w:pPr>
              <w:pStyle w:val="TableParagraph"/>
              <w:spacing w:line="268" w:lineRule="exact"/>
              <w:ind w:left="18" w:right="3"/>
              <w:jc w:val="center"/>
            </w:pPr>
            <w:r>
              <w:rPr>
                <w:spacing w:val="-2"/>
              </w:rPr>
              <w:t>68.2%</w:t>
            </w:r>
          </w:p>
        </w:tc>
        <w:tc>
          <w:tcPr>
            <w:tcW w:w="1049" w:type="dxa"/>
            <w:tcBorders>
              <w:top w:val="single" w:sz="4" w:space="0" w:color="000000"/>
            </w:tcBorders>
          </w:tcPr>
          <w:p w14:paraId="07873C7F" w14:textId="77777777" w:rsidR="00F75108" w:rsidRDefault="00000000">
            <w:pPr>
              <w:pStyle w:val="TableParagraph"/>
              <w:spacing w:line="268" w:lineRule="exact"/>
              <w:ind w:left="14"/>
              <w:jc w:val="center"/>
            </w:pPr>
            <w:r>
              <w:rPr>
                <w:spacing w:val="-10"/>
              </w:rPr>
              <w:t>-</w:t>
            </w:r>
          </w:p>
        </w:tc>
      </w:tr>
    </w:tbl>
    <w:p w14:paraId="07873C81" w14:textId="77777777" w:rsidR="00F75108" w:rsidRDefault="00000000">
      <w:pPr>
        <w:pStyle w:val="BodyText"/>
        <w:spacing w:before="1" w:line="256" w:lineRule="auto"/>
        <w:ind w:left="999" w:right="1358"/>
      </w:pPr>
      <w:r>
        <w:t>*Includes</w:t>
      </w:r>
      <w:r>
        <w:rPr>
          <w:spacing w:val="-3"/>
        </w:rPr>
        <w:t xml:space="preserve"> </w:t>
      </w:r>
      <w:r>
        <w:t>CHIA</w:t>
      </w:r>
      <w:r>
        <w:rPr>
          <w:spacing w:val="-3"/>
        </w:rPr>
        <w:t xml:space="preserve"> </w:t>
      </w:r>
      <w:r>
        <w:t>data</w:t>
      </w:r>
      <w:r>
        <w:rPr>
          <w:spacing w:val="-3"/>
        </w:rPr>
        <w:t xml:space="preserve"> </w:t>
      </w:r>
      <w:r>
        <w:t>for</w:t>
      </w:r>
      <w:r>
        <w:rPr>
          <w:spacing w:val="-4"/>
        </w:rPr>
        <w:t xml:space="preserve"> </w:t>
      </w:r>
      <w:r>
        <w:t>Dana-Farber</w:t>
      </w:r>
      <w:r>
        <w:rPr>
          <w:spacing w:val="-3"/>
        </w:rPr>
        <w:t xml:space="preserve"> </w:t>
      </w:r>
      <w:r>
        <w:t>and</w:t>
      </w:r>
      <w:r>
        <w:rPr>
          <w:spacing w:val="-4"/>
        </w:rPr>
        <w:t xml:space="preserve"> </w:t>
      </w:r>
      <w:r>
        <w:t>BWH.</w:t>
      </w:r>
      <w:r>
        <w:rPr>
          <w:spacing w:val="-4"/>
        </w:rPr>
        <w:t xml:space="preserve"> </w:t>
      </w:r>
      <w:r>
        <w:t>Dana-Farber</w:t>
      </w:r>
      <w:r>
        <w:rPr>
          <w:spacing w:val="-3"/>
        </w:rPr>
        <w:t xml:space="preserve"> </w:t>
      </w:r>
      <w:r>
        <w:t>has</w:t>
      </w:r>
      <w:r>
        <w:rPr>
          <w:spacing w:val="-4"/>
        </w:rPr>
        <w:t xml:space="preserve"> </w:t>
      </w:r>
      <w:r>
        <w:t>omitted</w:t>
      </w:r>
      <w:r>
        <w:rPr>
          <w:spacing w:val="-4"/>
        </w:rPr>
        <w:t xml:space="preserve"> </w:t>
      </w:r>
      <w:r>
        <w:t>FY20</w:t>
      </w:r>
      <w:r>
        <w:rPr>
          <w:spacing w:val="-2"/>
        </w:rPr>
        <w:t xml:space="preserve"> </w:t>
      </w:r>
      <w:r>
        <w:t>due</w:t>
      </w:r>
      <w:r>
        <w:rPr>
          <w:spacing w:val="-2"/>
        </w:rPr>
        <w:t xml:space="preserve"> </w:t>
      </w:r>
      <w:r>
        <w:t>to</w:t>
      </w:r>
      <w:r>
        <w:rPr>
          <w:spacing w:val="-4"/>
        </w:rPr>
        <w:t xml:space="preserve"> </w:t>
      </w:r>
      <w:r>
        <w:t>COVID-19,</w:t>
      </w:r>
      <w:r>
        <w:rPr>
          <w:spacing w:val="-3"/>
        </w:rPr>
        <w:t xml:space="preserve"> </w:t>
      </w:r>
      <w:r>
        <w:t>and FY23 is not yet available through CHIA. The CHIA dataset does not capture this metric directly.</w:t>
      </w:r>
    </w:p>
    <w:p w14:paraId="07873C82" w14:textId="77777777" w:rsidR="00F75108" w:rsidRDefault="00000000">
      <w:pPr>
        <w:pStyle w:val="BodyText"/>
        <w:spacing w:before="4" w:line="259" w:lineRule="auto"/>
        <w:ind w:left="999" w:right="1358"/>
      </w:pPr>
      <w:r>
        <w:t>Percentage of admissions from BWH’s ED is approximated by assuming that all admissions other than “direct</w:t>
      </w:r>
      <w:r>
        <w:rPr>
          <w:spacing w:val="-6"/>
        </w:rPr>
        <w:t xml:space="preserve"> </w:t>
      </w:r>
      <w:r>
        <w:t>transfers</w:t>
      </w:r>
      <w:r>
        <w:rPr>
          <w:spacing w:val="-4"/>
        </w:rPr>
        <w:t xml:space="preserve"> </w:t>
      </w:r>
      <w:r>
        <w:t>from</w:t>
      </w:r>
      <w:r>
        <w:rPr>
          <w:spacing w:val="-5"/>
        </w:rPr>
        <w:t xml:space="preserve"> </w:t>
      </w:r>
      <w:r>
        <w:t>another</w:t>
      </w:r>
      <w:r>
        <w:rPr>
          <w:spacing w:val="-4"/>
        </w:rPr>
        <w:t xml:space="preserve"> </w:t>
      </w:r>
      <w:r>
        <w:t>hospital”</w:t>
      </w:r>
      <w:r>
        <w:rPr>
          <w:spacing w:val="-3"/>
        </w:rPr>
        <w:t xml:space="preserve"> </w:t>
      </w:r>
      <w:r>
        <w:t>and</w:t>
      </w:r>
      <w:r>
        <w:rPr>
          <w:spacing w:val="-6"/>
        </w:rPr>
        <w:t xml:space="preserve"> </w:t>
      </w:r>
      <w:r>
        <w:t>“direct</w:t>
      </w:r>
      <w:r>
        <w:rPr>
          <w:spacing w:val="-3"/>
        </w:rPr>
        <w:t xml:space="preserve"> </w:t>
      </w:r>
      <w:r>
        <w:t>admissions”</w:t>
      </w:r>
      <w:r>
        <w:rPr>
          <w:spacing w:val="-5"/>
        </w:rPr>
        <w:t xml:space="preserve"> </w:t>
      </w:r>
      <w:r>
        <w:t>(including</w:t>
      </w:r>
      <w:r>
        <w:rPr>
          <w:spacing w:val="-5"/>
        </w:rPr>
        <w:t xml:space="preserve"> </w:t>
      </w:r>
      <w:r>
        <w:t>admissions</w:t>
      </w:r>
      <w:r>
        <w:rPr>
          <w:spacing w:val="-4"/>
        </w:rPr>
        <w:t xml:space="preserve"> </w:t>
      </w:r>
      <w:r>
        <w:t>from</w:t>
      </w:r>
      <w:r>
        <w:rPr>
          <w:spacing w:val="-3"/>
        </w:rPr>
        <w:t xml:space="preserve"> </w:t>
      </w:r>
      <w:r>
        <w:t>post-acute facilities, direct from clinic, or from other healthcare or government agencies) are from the BWH ED.</w:t>
      </w:r>
    </w:p>
    <w:p w14:paraId="07873C83" w14:textId="77777777" w:rsidR="00F75108" w:rsidRDefault="00000000">
      <w:pPr>
        <w:spacing w:before="159"/>
        <w:ind w:left="999"/>
        <w:rPr>
          <w:b/>
        </w:rPr>
      </w:pPr>
      <w:r>
        <w:rPr>
          <w:b/>
        </w:rPr>
        <w:t>Average</w:t>
      </w:r>
      <w:r>
        <w:rPr>
          <w:b/>
          <w:spacing w:val="-4"/>
        </w:rPr>
        <w:t xml:space="preserve"> </w:t>
      </w:r>
      <w:r>
        <w:rPr>
          <w:b/>
        </w:rPr>
        <w:t>Length</w:t>
      </w:r>
      <w:r>
        <w:rPr>
          <w:b/>
          <w:spacing w:val="-3"/>
        </w:rPr>
        <w:t xml:space="preserve"> </w:t>
      </w:r>
      <w:r>
        <w:rPr>
          <w:b/>
        </w:rPr>
        <w:t>of</w:t>
      </w:r>
      <w:r>
        <w:rPr>
          <w:b/>
          <w:spacing w:val="-4"/>
        </w:rPr>
        <w:t xml:space="preserve"> </w:t>
      </w:r>
      <w:r>
        <w:rPr>
          <w:b/>
        </w:rPr>
        <w:t>Stay</w:t>
      </w:r>
      <w:r>
        <w:rPr>
          <w:b/>
          <w:spacing w:val="-1"/>
        </w:rPr>
        <w:t xml:space="preserve"> </w:t>
      </w:r>
      <w:r>
        <w:rPr>
          <w:b/>
        </w:rPr>
        <w:t>(ALOS)</w:t>
      </w:r>
      <w:r>
        <w:rPr>
          <w:b/>
          <w:spacing w:val="-3"/>
        </w:rPr>
        <w:t xml:space="preserve"> </w:t>
      </w:r>
      <w:r>
        <w:rPr>
          <w:b/>
        </w:rPr>
        <w:t>in</w:t>
      </w:r>
      <w:r>
        <w:rPr>
          <w:b/>
          <w:spacing w:val="-3"/>
        </w:rPr>
        <w:t xml:space="preserve"> </w:t>
      </w:r>
      <w:r>
        <w:rPr>
          <w:b/>
        </w:rPr>
        <w:t>the</w:t>
      </w:r>
      <w:r>
        <w:rPr>
          <w:b/>
          <w:spacing w:val="-5"/>
        </w:rPr>
        <w:t xml:space="preserve"> </w:t>
      </w:r>
      <w:r>
        <w:rPr>
          <w:b/>
        </w:rPr>
        <w:t>BWH</w:t>
      </w:r>
      <w:r>
        <w:rPr>
          <w:b/>
          <w:spacing w:val="-2"/>
        </w:rPr>
        <w:t xml:space="preserve"> </w:t>
      </w:r>
      <w:r>
        <w:rPr>
          <w:b/>
          <w:spacing w:val="-5"/>
        </w:rPr>
        <w:t>ED</w:t>
      </w:r>
    </w:p>
    <w:p w14:paraId="07873C84" w14:textId="77777777" w:rsidR="00F75108" w:rsidRDefault="00000000">
      <w:pPr>
        <w:pStyle w:val="BodyText"/>
        <w:spacing w:before="1"/>
        <w:ind w:left="999"/>
      </w:pPr>
      <w:r>
        <w:t>Application</w:t>
      </w:r>
      <w:r>
        <w:rPr>
          <w:spacing w:val="-6"/>
        </w:rPr>
        <w:t xml:space="preserve"> </w:t>
      </w:r>
      <w:r>
        <w:t>Narrative,</w:t>
      </w:r>
      <w:r>
        <w:rPr>
          <w:spacing w:val="-7"/>
        </w:rPr>
        <w:t xml:space="preserve"> </w:t>
      </w:r>
      <w:r>
        <w:t>pg.</w:t>
      </w:r>
      <w:r>
        <w:rPr>
          <w:spacing w:val="-5"/>
        </w:rPr>
        <w:t xml:space="preserve"> </w:t>
      </w:r>
      <w:r>
        <w:rPr>
          <w:spacing w:val="-12"/>
        </w:rPr>
        <w:t>6</w:t>
      </w:r>
    </w:p>
    <w:p w14:paraId="07873C85" w14:textId="77777777" w:rsidR="00F75108" w:rsidRDefault="00F75108">
      <w:pPr>
        <w:pStyle w:val="BodyText"/>
        <w:spacing w:before="68" w:after="1"/>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2323"/>
        <w:gridCol w:w="1113"/>
        <w:gridCol w:w="1112"/>
        <w:gridCol w:w="1113"/>
        <w:gridCol w:w="1113"/>
        <w:gridCol w:w="1112"/>
        <w:gridCol w:w="1113"/>
      </w:tblGrid>
      <w:tr w:rsidR="00F75108" w14:paraId="07873C8D" w14:textId="77777777">
        <w:trPr>
          <w:trHeight w:val="225"/>
        </w:trPr>
        <w:tc>
          <w:tcPr>
            <w:tcW w:w="2323" w:type="dxa"/>
          </w:tcPr>
          <w:p w14:paraId="07873C86" w14:textId="77777777" w:rsidR="00F75108" w:rsidRDefault="00F75108">
            <w:pPr>
              <w:pStyle w:val="TableParagraph"/>
              <w:rPr>
                <w:rFonts w:ascii="Times New Roman"/>
                <w:sz w:val="16"/>
              </w:rPr>
            </w:pPr>
          </w:p>
        </w:tc>
        <w:tc>
          <w:tcPr>
            <w:tcW w:w="1113" w:type="dxa"/>
            <w:tcBorders>
              <w:bottom w:val="single" w:sz="4" w:space="0" w:color="000000"/>
            </w:tcBorders>
          </w:tcPr>
          <w:p w14:paraId="07873C87" w14:textId="77777777" w:rsidR="00F75108" w:rsidRDefault="00000000">
            <w:pPr>
              <w:pStyle w:val="TableParagraph"/>
              <w:spacing w:line="205" w:lineRule="exact"/>
              <w:ind w:left="335"/>
              <w:rPr>
                <w:b/>
              </w:rPr>
            </w:pPr>
            <w:r>
              <w:rPr>
                <w:b/>
                <w:spacing w:val="-4"/>
              </w:rPr>
              <w:t>FY18</w:t>
            </w:r>
          </w:p>
        </w:tc>
        <w:tc>
          <w:tcPr>
            <w:tcW w:w="1112" w:type="dxa"/>
            <w:tcBorders>
              <w:bottom w:val="single" w:sz="4" w:space="0" w:color="000000"/>
            </w:tcBorders>
          </w:tcPr>
          <w:p w14:paraId="07873C88" w14:textId="77777777" w:rsidR="00F75108" w:rsidRDefault="00000000">
            <w:pPr>
              <w:pStyle w:val="TableParagraph"/>
              <w:spacing w:line="205" w:lineRule="exact"/>
              <w:ind w:left="7" w:right="7"/>
              <w:jc w:val="center"/>
              <w:rPr>
                <w:b/>
              </w:rPr>
            </w:pPr>
            <w:r>
              <w:rPr>
                <w:b/>
                <w:spacing w:val="-4"/>
              </w:rPr>
              <w:t>FY19</w:t>
            </w:r>
          </w:p>
        </w:tc>
        <w:tc>
          <w:tcPr>
            <w:tcW w:w="1113" w:type="dxa"/>
            <w:tcBorders>
              <w:bottom w:val="single" w:sz="4" w:space="0" w:color="000000"/>
            </w:tcBorders>
          </w:tcPr>
          <w:p w14:paraId="07873C89" w14:textId="77777777" w:rsidR="00F75108" w:rsidRDefault="00000000">
            <w:pPr>
              <w:pStyle w:val="TableParagraph"/>
              <w:spacing w:line="205" w:lineRule="exact"/>
              <w:ind w:left="9" w:right="11"/>
              <w:jc w:val="center"/>
              <w:rPr>
                <w:b/>
              </w:rPr>
            </w:pPr>
            <w:r>
              <w:rPr>
                <w:b/>
                <w:spacing w:val="-4"/>
              </w:rPr>
              <w:t>FY20</w:t>
            </w:r>
          </w:p>
        </w:tc>
        <w:tc>
          <w:tcPr>
            <w:tcW w:w="1113" w:type="dxa"/>
            <w:tcBorders>
              <w:bottom w:val="single" w:sz="4" w:space="0" w:color="000000"/>
            </w:tcBorders>
          </w:tcPr>
          <w:p w14:paraId="07873C8A" w14:textId="77777777" w:rsidR="00F75108" w:rsidRDefault="00000000">
            <w:pPr>
              <w:pStyle w:val="TableParagraph"/>
              <w:spacing w:line="205" w:lineRule="exact"/>
              <w:ind w:left="10" w:right="11"/>
              <w:jc w:val="center"/>
              <w:rPr>
                <w:b/>
              </w:rPr>
            </w:pPr>
            <w:r>
              <w:rPr>
                <w:b/>
                <w:spacing w:val="-4"/>
              </w:rPr>
              <w:t>FY21</w:t>
            </w:r>
          </w:p>
        </w:tc>
        <w:tc>
          <w:tcPr>
            <w:tcW w:w="1112" w:type="dxa"/>
            <w:tcBorders>
              <w:bottom w:val="single" w:sz="4" w:space="0" w:color="000000"/>
            </w:tcBorders>
          </w:tcPr>
          <w:p w14:paraId="07873C8B" w14:textId="77777777" w:rsidR="00F75108" w:rsidRDefault="00000000">
            <w:pPr>
              <w:pStyle w:val="TableParagraph"/>
              <w:spacing w:line="205" w:lineRule="exact"/>
              <w:ind w:left="3" w:right="7"/>
              <w:jc w:val="center"/>
              <w:rPr>
                <w:b/>
              </w:rPr>
            </w:pPr>
            <w:r>
              <w:rPr>
                <w:b/>
                <w:spacing w:val="-4"/>
              </w:rPr>
              <w:t>FY22</w:t>
            </w:r>
          </w:p>
        </w:tc>
        <w:tc>
          <w:tcPr>
            <w:tcW w:w="1113" w:type="dxa"/>
            <w:tcBorders>
              <w:bottom w:val="single" w:sz="4" w:space="0" w:color="000000"/>
            </w:tcBorders>
          </w:tcPr>
          <w:p w14:paraId="07873C8C" w14:textId="77777777" w:rsidR="00F75108" w:rsidRDefault="00000000">
            <w:pPr>
              <w:pStyle w:val="TableParagraph"/>
              <w:spacing w:line="205" w:lineRule="exact"/>
              <w:ind w:left="5" w:right="11"/>
              <w:jc w:val="center"/>
              <w:rPr>
                <w:b/>
              </w:rPr>
            </w:pPr>
            <w:r>
              <w:rPr>
                <w:b/>
                <w:spacing w:val="-4"/>
              </w:rPr>
              <w:t>FY23</w:t>
            </w:r>
          </w:p>
        </w:tc>
      </w:tr>
      <w:tr w:rsidR="00F75108" w14:paraId="07873C95" w14:textId="77777777">
        <w:trPr>
          <w:trHeight w:val="263"/>
        </w:trPr>
        <w:tc>
          <w:tcPr>
            <w:tcW w:w="2323" w:type="dxa"/>
          </w:tcPr>
          <w:p w14:paraId="07873C8E" w14:textId="77777777" w:rsidR="00F75108" w:rsidRDefault="00000000">
            <w:pPr>
              <w:pStyle w:val="TableParagraph"/>
              <w:tabs>
                <w:tab w:val="left" w:pos="2737"/>
              </w:tabs>
              <w:spacing w:line="244" w:lineRule="exact"/>
              <w:ind w:left="-73" w:right="-418"/>
              <w:rPr>
                <w:b/>
              </w:rPr>
            </w:pPr>
            <w:r>
              <w:rPr>
                <w:b/>
                <w:spacing w:val="70"/>
                <w:u w:val="single"/>
              </w:rPr>
              <w:t xml:space="preserve"> </w:t>
            </w:r>
            <w:r>
              <w:rPr>
                <w:b/>
                <w:u w:val="single"/>
              </w:rPr>
              <w:t>ALOS</w:t>
            </w:r>
            <w:r>
              <w:rPr>
                <w:b/>
                <w:spacing w:val="-1"/>
                <w:u w:val="single"/>
              </w:rPr>
              <w:t xml:space="preserve"> </w:t>
            </w:r>
            <w:r>
              <w:rPr>
                <w:b/>
                <w:spacing w:val="-2"/>
                <w:u w:val="single"/>
              </w:rPr>
              <w:t>(hours)</w:t>
            </w:r>
            <w:r>
              <w:rPr>
                <w:b/>
                <w:u w:val="single"/>
              </w:rPr>
              <w:tab/>
            </w:r>
          </w:p>
        </w:tc>
        <w:tc>
          <w:tcPr>
            <w:tcW w:w="1113" w:type="dxa"/>
            <w:tcBorders>
              <w:top w:val="single" w:sz="4" w:space="0" w:color="000000"/>
            </w:tcBorders>
          </w:tcPr>
          <w:p w14:paraId="07873C8F" w14:textId="77777777" w:rsidR="00F75108" w:rsidRDefault="00000000">
            <w:pPr>
              <w:pStyle w:val="TableParagraph"/>
              <w:tabs>
                <w:tab w:val="left" w:pos="1110"/>
              </w:tabs>
              <w:spacing w:line="244" w:lineRule="exact"/>
              <w:ind w:left="415"/>
            </w:pPr>
            <w:r>
              <w:rPr>
                <w:spacing w:val="-5"/>
                <w:u w:val="single"/>
              </w:rPr>
              <w:t>6.9</w:t>
            </w:r>
            <w:r>
              <w:rPr>
                <w:u w:val="single"/>
              </w:rPr>
              <w:tab/>
            </w:r>
          </w:p>
        </w:tc>
        <w:tc>
          <w:tcPr>
            <w:tcW w:w="1112" w:type="dxa"/>
            <w:tcBorders>
              <w:top w:val="single" w:sz="4" w:space="0" w:color="000000"/>
            </w:tcBorders>
          </w:tcPr>
          <w:p w14:paraId="07873C90" w14:textId="77777777" w:rsidR="00F75108" w:rsidRDefault="00000000">
            <w:pPr>
              <w:pStyle w:val="TableParagraph"/>
              <w:spacing w:line="244" w:lineRule="exact"/>
              <w:ind w:left="4" w:right="7"/>
              <w:jc w:val="center"/>
            </w:pPr>
            <w:r>
              <w:rPr>
                <w:spacing w:val="-5"/>
              </w:rPr>
              <w:t>7.3</w:t>
            </w:r>
          </w:p>
        </w:tc>
        <w:tc>
          <w:tcPr>
            <w:tcW w:w="1113" w:type="dxa"/>
            <w:tcBorders>
              <w:top w:val="single" w:sz="4" w:space="0" w:color="000000"/>
            </w:tcBorders>
          </w:tcPr>
          <w:p w14:paraId="07873C91" w14:textId="77777777" w:rsidR="00F75108" w:rsidRDefault="00000000">
            <w:pPr>
              <w:pStyle w:val="TableParagraph"/>
              <w:spacing w:line="244" w:lineRule="exact"/>
              <w:ind w:left="5" w:right="11"/>
              <w:jc w:val="center"/>
            </w:pPr>
            <w:r>
              <w:rPr>
                <w:spacing w:val="-5"/>
              </w:rPr>
              <w:t>7.5</w:t>
            </w:r>
          </w:p>
        </w:tc>
        <w:tc>
          <w:tcPr>
            <w:tcW w:w="1113" w:type="dxa"/>
            <w:tcBorders>
              <w:top w:val="single" w:sz="4" w:space="0" w:color="000000"/>
            </w:tcBorders>
          </w:tcPr>
          <w:p w14:paraId="07873C92" w14:textId="77777777" w:rsidR="00F75108" w:rsidRDefault="00000000">
            <w:pPr>
              <w:pStyle w:val="TableParagraph"/>
              <w:spacing w:line="244" w:lineRule="exact"/>
              <w:ind w:left="6" w:right="11"/>
              <w:jc w:val="center"/>
            </w:pPr>
            <w:r>
              <w:rPr>
                <w:spacing w:val="-5"/>
              </w:rPr>
              <w:t>8.7</w:t>
            </w:r>
          </w:p>
        </w:tc>
        <w:tc>
          <w:tcPr>
            <w:tcW w:w="1112" w:type="dxa"/>
            <w:tcBorders>
              <w:top w:val="single" w:sz="4" w:space="0" w:color="000000"/>
            </w:tcBorders>
          </w:tcPr>
          <w:p w14:paraId="07873C93" w14:textId="77777777" w:rsidR="00F75108" w:rsidRDefault="00000000">
            <w:pPr>
              <w:pStyle w:val="TableParagraph"/>
              <w:spacing w:line="244" w:lineRule="exact"/>
              <w:ind w:right="7"/>
              <w:jc w:val="center"/>
            </w:pPr>
            <w:r>
              <w:rPr>
                <w:spacing w:val="-5"/>
              </w:rPr>
              <w:t>8.6</w:t>
            </w:r>
          </w:p>
        </w:tc>
        <w:tc>
          <w:tcPr>
            <w:tcW w:w="1113" w:type="dxa"/>
            <w:tcBorders>
              <w:top w:val="single" w:sz="4" w:space="0" w:color="000000"/>
            </w:tcBorders>
          </w:tcPr>
          <w:p w14:paraId="07873C94" w14:textId="77777777" w:rsidR="00F75108" w:rsidRDefault="00000000">
            <w:pPr>
              <w:pStyle w:val="TableParagraph"/>
              <w:spacing w:line="244" w:lineRule="exact"/>
              <w:ind w:right="11"/>
              <w:jc w:val="center"/>
            </w:pPr>
            <w:r>
              <w:rPr>
                <w:spacing w:val="-10"/>
              </w:rPr>
              <w:t>-</w:t>
            </w:r>
          </w:p>
        </w:tc>
      </w:tr>
    </w:tbl>
    <w:p w14:paraId="07873C96" w14:textId="77777777" w:rsidR="00F75108" w:rsidRDefault="00000000">
      <w:pPr>
        <w:pStyle w:val="BodyText"/>
        <w:spacing w:before="15" w:line="259" w:lineRule="auto"/>
        <w:ind w:left="999" w:right="1294"/>
      </w:pPr>
      <w:r>
        <w:t>*Includes CHIA data from MHDC for all BWH ED patients. FY23 data are not yet available. The dataset calculates</w:t>
      </w:r>
      <w:r>
        <w:rPr>
          <w:spacing w:val="-4"/>
        </w:rPr>
        <w:t xml:space="preserve"> </w:t>
      </w:r>
      <w:r>
        <w:t>Length</w:t>
      </w:r>
      <w:r>
        <w:rPr>
          <w:spacing w:val="-5"/>
        </w:rPr>
        <w:t xml:space="preserve"> </w:t>
      </w:r>
      <w:r>
        <w:t>of</w:t>
      </w:r>
      <w:r>
        <w:rPr>
          <w:spacing w:val="-2"/>
        </w:rPr>
        <w:t xml:space="preserve"> </w:t>
      </w:r>
      <w:r>
        <w:t>Stay</w:t>
      </w:r>
      <w:r>
        <w:rPr>
          <w:spacing w:val="-3"/>
        </w:rPr>
        <w:t xml:space="preserve"> </w:t>
      </w:r>
      <w:r>
        <w:t>“by</w:t>
      </w:r>
      <w:r>
        <w:rPr>
          <w:spacing w:val="-1"/>
        </w:rPr>
        <w:t xml:space="preserve"> </w:t>
      </w:r>
      <w:r>
        <w:t>subtracting</w:t>
      </w:r>
      <w:r>
        <w:rPr>
          <w:spacing w:val="-5"/>
        </w:rPr>
        <w:t xml:space="preserve"> </w:t>
      </w:r>
      <w:r>
        <w:t>the</w:t>
      </w:r>
      <w:r>
        <w:rPr>
          <w:spacing w:val="-1"/>
        </w:rPr>
        <w:t xml:space="preserve"> </w:t>
      </w:r>
      <w:r>
        <w:t>arrival</w:t>
      </w:r>
      <w:r>
        <w:rPr>
          <w:spacing w:val="-2"/>
        </w:rPr>
        <w:t xml:space="preserve"> </w:t>
      </w:r>
      <w:r>
        <w:t>date</w:t>
      </w:r>
      <w:r>
        <w:rPr>
          <w:spacing w:val="-1"/>
        </w:rPr>
        <w:t xml:space="preserve"> </w:t>
      </w:r>
      <w:r>
        <w:t>and</w:t>
      </w:r>
      <w:r>
        <w:rPr>
          <w:spacing w:val="-3"/>
        </w:rPr>
        <w:t xml:space="preserve"> </w:t>
      </w:r>
      <w:r>
        <w:t>time</w:t>
      </w:r>
      <w:r>
        <w:rPr>
          <w:spacing w:val="-4"/>
        </w:rPr>
        <w:t xml:space="preserve"> </w:t>
      </w:r>
      <w:r>
        <w:t>from</w:t>
      </w:r>
      <w:r>
        <w:rPr>
          <w:spacing w:val="-3"/>
        </w:rPr>
        <w:t xml:space="preserve"> </w:t>
      </w:r>
      <w:r>
        <w:t>the</w:t>
      </w:r>
      <w:r>
        <w:rPr>
          <w:spacing w:val="-1"/>
        </w:rPr>
        <w:t xml:space="preserve"> </w:t>
      </w:r>
      <w:r>
        <w:t>departure</w:t>
      </w:r>
      <w:r>
        <w:rPr>
          <w:spacing w:val="-1"/>
        </w:rPr>
        <w:t xml:space="preserve"> </w:t>
      </w:r>
      <w:r>
        <w:t>date</w:t>
      </w:r>
      <w:r>
        <w:rPr>
          <w:spacing w:val="-1"/>
        </w:rPr>
        <w:t xml:space="preserve"> </w:t>
      </w:r>
      <w:r>
        <w:t>and</w:t>
      </w:r>
      <w:r>
        <w:rPr>
          <w:spacing w:val="-3"/>
        </w:rPr>
        <w:t xml:space="preserve"> </w:t>
      </w:r>
      <w:r>
        <w:t>time</w:t>
      </w:r>
      <w:r>
        <w:rPr>
          <w:spacing w:val="-4"/>
        </w:rPr>
        <w:t xml:space="preserve"> </w:t>
      </w:r>
      <w:r>
        <w:t>and is reported in hours.”</w:t>
      </w:r>
    </w:p>
    <w:p w14:paraId="07873C97" w14:textId="77777777" w:rsidR="00F75108" w:rsidRDefault="00000000">
      <w:pPr>
        <w:spacing w:before="159"/>
        <w:ind w:left="999"/>
        <w:rPr>
          <w:b/>
        </w:rPr>
      </w:pPr>
      <w:r>
        <w:rPr>
          <w:b/>
        </w:rPr>
        <w:t>Inpatient</w:t>
      </w:r>
      <w:r>
        <w:rPr>
          <w:b/>
          <w:spacing w:val="-7"/>
        </w:rPr>
        <w:t xml:space="preserve"> </w:t>
      </w:r>
      <w:r>
        <w:rPr>
          <w:b/>
        </w:rPr>
        <w:t>Imaging</w:t>
      </w:r>
      <w:r>
        <w:rPr>
          <w:b/>
          <w:spacing w:val="-7"/>
        </w:rPr>
        <w:t xml:space="preserve"> </w:t>
      </w:r>
      <w:r>
        <w:rPr>
          <w:b/>
        </w:rPr>
        <w:t>Equipment</w:t>
      </w:r>
      <w:r>
        <w:rPr>
          <w:b/>
          <w:spacing w:val="-6"/>
        </w:rPr>
        <w:t xml:space="preserve"> </w:t>
      </w:r>
      <w:r>
        <w:rPr>
          <w:b/>
          <w:spacing w:val="-2"/>
        </w:rPr>
        <w:t>Utilization</w:t>
      </w:r>
    </w:p>
    <w:p w14:paraId="07873C98" w14:textId="77777777" w:rsidR="00F75108" w:rsidRDefault="00000000">
      <w:pPr>
        <w:pStyle w:val="BodyText"/>
        <w:ind w:left="999"/>
      </w:pPr>
      <w:r>
        <w:t>Application</w:t>
      </w:r>
      <w:r>
        <w:rPr>
          <w:spacing w:val="-6"/>
        </w:rPr>
        <w:t xml:space="preserve"> </w:t>
      </w:r>
      <w:r>
        <w:t>Narrative</w:t>
      </w:r>
      <w:r>
        <w:rPr>
          <w:spacing w:val="-5"/>
        </w:rPr>
        <w:t xml:space="preserve"> </w:t>
      </w:r>
      <w:r>
        <w:t>pg.</w:t>
      </w:r>
      <w:r>
        <w:rPr>
          <w:spacing w:val="-7"/>
        </w:rPr>
        <w:t xml:space="preserve"> 13</w:t>
      </w:r>
    </w:p>
    <w:p w14:paraId="07873C99" w14:textId="77777777" w:rsidR="00F75108" w:rsidRDefault="00F75108">
      <w:pPr>
        <w:pStyle w:val="BodyText"/>
        <w:spacing w:before="67"/>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5078"/>
        <w:gridCol w:w="869"/>
        <w:gridCol w:w="826"/>
        <w:gridCol w:w="826"/>
        <w:gridCol w:w="826"/>
        <w:gridCol w:w="826"/>
        <w:gridCol w:w="785"/>
      </w:tblGrid>
      <w:tr w:rsidR="00F75108" w14:paraId="07873CA1" w14:textId="77777777" w:rsidTr="00FE6476">
        <w:trPr>
          <w:cantSplit/>
          <w:trHeight w:val="234"/>
          <w:tblHeader/>
        </w:trPr>
        <w:tc>
          <w:tcPr>
            <w:tcW w:w="5078" w:type="dxa"/>
          </w:tcPr>
          <w:p w14:paraId="07873C9A" w14:textId="77777777" w:rsidR="00F75108" w:rsidRDefault="00000000">
            <w:pPr>
              <w:pStyle w:val="TableParagraph"/>
              <w:spacing w:line="215" w:lineRule="exact"/>
              <w:ind w:right="54"/>
              <w:jc w:val="center"/>
              <w:rPr>
                <w:b/>
              </w:rPr>
            </w:pPr>
            <w:r>
              <w:rPr>
                <w:b/>
                <w:spacing w:val="-2"/>
              </w:rPr>
              <w:t>Metric</w:t>
            </w:r>
          </w:p>
        </w:tc>
        <w:tc>
          <w:tcPr>
            <w:tcW w:w="869" w:type="dxa"/>
            <w:tcBorders>
              <w:bottom w:val="single" w:sz="4" w:space="0" w:color="000000"/>
            </w:tcBorders>
          </w:tcPr>
          <w:p w14:paraId="07873C9B" w14:textId="77777777" w:rsidR="00F75108" w:rsidRDefault="00000000">
            <w:pPr>
              <w:pStyle w:val="TableParagraph"/>
              <w:spacing w:line="215" w:lineRule="exact"/>
              <w:ind w:left="191"/>
              <w:rPr>
                <w:b/>
              </w:rPr>
            </w:pPr>
            <w:r>
              <w:rPr>
                <w:b/>
                <w:spacing w:val="-4"/>
              </w:rPr>
              <w:t>FY18</w:t>
            </w:r>
          </w:p>
        </w:tc>
        <w:tc>
          <w:tcPr>
            <w:tcW w:w="826" w:type="dxa"/>
            <w:tcBorders>
              <w:bottom w:val="single" w:sz="4" w:space="0" w:color="000000"/>
            </w:tcBorders>
          </w:tcPr>
          <w:p w14:paraId="07873C9C" w14:textId="77777777" w:rsidR="00F75108" w:rsidRDefault="00000000">
            <w:pPr>
              <w:pStyle w:val="TableParagraph"/>
              <w:spacing w:line="215" w:lineRule="exact"/>
              <w:ind w:left="148"/>
              <w:rPr>
                <w:b/>
              </w:rPr>
            </w:pPr>
            <w:r>
              <w:rPr>
                <w:b/>
                <w:spacing w:val="-4"/>
              </w:rPr>
              <w:t>FY19</w:t>
            </w:r>
          </w:p>
        </w:tc>
        <w:tc>
          <w:tcPr>
            <w:tcW w:w="826" w:type="dxa"/>
            <w:tcBorders>
              <w:bottom w:val="single" w:sz="4" w:space="0" w:color="000000"/>
            </w:tcBorders>
          </w:tcPr>
          <w:p w14:paraId="07873C9D" w14:textId="77777777" w:rsidR="00F75108" w:rsidRDefault="00000000">
            <w:pPr>
              <w:pStyle w:val="TableParagraph"/>
              <w:spacing w:line="215" w:lineRule="exact"/>
              <w:ind w:left="148"/>
              <w:rPr>
                <w:b/>
              </w:rPr>
            </w:pPr>
            <w:r>
              <w:rPr>
                <w:b/>
                <w:spacing w:val="-4"/>
              </w:rPr>
              <w:t>FY20</w:t>
            </w:r>
          </w:p>
        </w:tc>
        <w:tc>
          <w:tcPr>
            <w:tcW w:w="826" w:type="dxa"/>
            <w:tcBorders>
              <w:bottom w:val="single" w:sz="4" w:space="0" w:color="000000"/>
            </w:tcBorders>
          </w:tcPr>
          <w:p w14:paraId="07873C9E" w14:textId="77777777" w:rsidR="00F75108" w:rsidRDefault="00000000">
            <w:pPr>
              <w:pStyle w:val="TableParagraph"/>
              <w:spacing w:line="215" w:lineRule="exact"/>
              <w:ind w:left="147"/>
              <w:rPr>
                <w:b/>
              </w:rPr>
            </w:pPr>
            <w:r>
              <w:rPr>
                <w:b/>
                <w:spacing w:val="-4"/>
              </w:rPr>
              <w:t>FY21</w:t>
            </w:r>
          </w:p>
        </w:tc>
        <w:tc>
          <w:tcPr>
            <w:tcW w:w="826" w:type="dxa"/>
            <w:tcBorders>
              <w:bottom w:val="single" w:sz="4" w:space="0" w:color="000000"/>
            </w:tcBorders>
          </w:tcPr>
          <w:p w14:paraId="07873C9F" w14:textId="77777777" w:rsidR="00F75108" w:rsidRDefault="00000000">
            <w:pPr>
              <w:pStyle w:val="TableParagraph"/>
              <w:spacing w:line="215" w:lineRule="exact"/>
              <w:ind w:left="147"/>
              <w:rPr>
                <w:b/>
              </w:rPr>
            </w:pPr>
            <w:r>
              <w:rPr>
                <w:b/>
                <w:spacing w:val="-4"/>
              </w:rPr>
              <w:t>FY22</w:t>
            </w:r>
          </w:p>
        </w:tc>
        <w:tc>
          <w:tcPr>
            <w:tcW w:w="785" w:type="dxa"/>
            <w:tcBorders>
              <w:bottom w:val="single" w:sz="4" w:space="0" w:color="000000"/>
            </w:tcBorders>
          </w:tcPr>
          <w:p w14:paraId="07873CA0" w14:textId="77777777" w:rsidR="00F75108" w:rsidRDefault="00000000">
            <w:pPr>
              <w:pStyle w:val="TableParagraph"/>
              <w:spacing w:line="215" w:lineRule="exact"/>
              <w:ind w:left="146"/>
              <w:rPr>
                <w:b/>
              </w:rPr>
            </w:pPr>
            <w:r>
              <w:rPr>
                <w:b/>
                <w:spacing w:val="-4"/>
              </w:rPr>
              <w:t>FY23</w:t>
            </w:r>
          </w:p>
        </w:tc>
      </w:tr>
      <w:tr w:rsidR="00F75108" w14:paraId="07873CA9" w14:textId="77777777" w:rsidTr="00FE6476">
        <w:trPr>
          <w:cantSplit/>
          <w:trHeight w:val="291"/>
        </w:trPr>
        <w:tc>
          <w:tcPr>
            <w:tcW w:w="5078" w:type="dxa"/>
          </w:tcPr>
          <w:p w14:paraId="07873CA2" w14:textId="77777777" w:rsidR="00F75108" w:rsidRDefault="00000000">
            <w:pPr>
              <w:pStyle w:val="TableParagraph"/>
              <w:spacing w:line="268" w:lineRule="exact"/>
              <w:ind w:left="50"/>
            </w:pPr>
            <w:r>
              <w:rPr>
                <w:spacing w:val="-5"/>
              </w:rPr>
              <w:t>MRI</w:t>
            </w:r>
          </w:p>
        </w:tc>
        <w:tc>
          <w:tcPr>
            <w:tcW w:w="869" w:type="dxa"/>
            <w:tcBorders>
              <w:top w:val="single" w:sz="4" w:space="0" w:color="000000"/>
            </w:tcBorders>
          </w:tcPr>
          <w:p w14:paraId="07873CA3" w14:textId="77777777" w:rsidR="00F75108" w:rsidRDefault="00F75108">
            <w:pPr>
              <w:pStyle w:val="TableParagraph"/>
              <w:rPr>
                <w:rFonts w:ascii="Times New Roman"/>
                <w:sz w:val="20"/>
              </w:rPr>
            </w:pPr>
          </w:p>
        </w:tc>
        <w:tc>
          <w:tcPr>
            <w:tcW w:w="826" w:type="dxa"/>
            <w:tcBorders>
              <w:top w:val="single" w:sz="4" w:space="0" w:color="000000"/>
            </w:tcBorders>
          </w:tcPr>
          <w:p w14:paraId="07873CA4" w14:textId="77777777" w:rsidR="00F75108" w:rsidRDefault="00F75108">
            <w:pPr>
              <w:pStyle w:val="TableParagraph"/>
              <w:rPr>
                <w:rFonts w:ascii="Times New Roman"/>
                <w:sz w:val="20"/>
              </w:rPr>
            </w:pPr>
          </w:p>
        </w:tc>
        <w:tc>
          <w:tcPr>
            <w:tcW w:w="826" w:type="dxa"/>
            <w:tcBorders>
              <w:top w:val="single" w:sz="4" w:space="0" w:color="000000"/>
            </w:tcBorders>
          </w:tcPr>
          <w:p w14:paraId="07873CA5" w14:textId="77777777" w:rsidR="00F75108" w:rsidRDefault="00F75108">
            <w:pPr>
              <w:pStyle w:val="TableParagraph"/>
              <w:rPr>
                <w:rFonts w:ascii="Times New Roman"/>
                <w:sz w:val="20"/>
              </w:rPr>
            </w:pPr>
          </w:p>
        </w:tc>
        <w:tc>
          <w:tcPr>
            <w:tcW w:w="826" w:type="dxa"/>
            <w:tcBorders>
              <w:top w:val="single" w:sz="4" w:space="0" w:color="000000"/>
            </w:tcBorders>
          </w:tcPr>
          <w:p w14:paraId="07873CA6" w14:textId="77777777" w:rsidR="00F75108" w:rsidRDefault="00F75108">
            <w:pPr>
              <w:pStyle w:val="TableParagraph"/>
              <w:rPr>
                <w:rFonts w:ascii="Times New Roman"/>
                <w:sz w:val="20"/>
              </w:rPr>
            </w:pPr>
          </w:p>
        </w:tc>
        <w:tc>
          <w:tcPr>
            <w:tcW w:w="826" w:type="dxa"/>
            <w:tcBorders>
              <w:top w:val="single" w:sz="4" w:space="0" w:color="000000"/>
            </w:tcBorders>
          </w:tcPr>
          <w:p w14:paraId="07873CA7" w14:textId="77777777" w:rsidR="00F75108" w:rsidRDefault="00F75108">
            <w:pPr>
              <w:pStyle w:val="TableParagraph"/>
              <w:rPr>
                <w:rFonts w:ascii="Times New Roman"/>
                <w:sz w:val="20"/>
              </w:rPr>
            </w:pPr>
          </w:p>
        </w:tc>
        <w:tc>
          <w:tcPr>
            <w:tcW w:w="785" w:type="dxa"/>
            <w:tcBorders>
              <w:top w:val="single" w:sz="4" w:space="0" w:color="000000"/>
            </w:tcBorders>
          </w:tcPr>
          <w:p w14:paraId="07873CA8" w14:textId="77777777" w:rsidR="00F75108" w:rsidRDefault="00F75108">
            <w:pPr>
              <w:pStyle w:val="TableParagraph"/>
              <w:rPr>
                <w:rFonts w:ascii="Times New Roman"/>
                <w:sz w:val="20"/>
              </w:rPr>
            </w:pPr>
          </w:p>
        </w:tc>
      </w:tr>
      <w:tr w:rsidR="00F75108" w14:paraId="07873CB1" w14:textId="77777777" w:rsidTr="00FE6476">
        <w:trPr>
          <w:cantSplit/>
          <w:trHeight w:val="282"/>
        </w:trPr>
        <w:tc>
          <w:tcPr>
            <w:tcW w:w="5078" w:type="dxa"/>
          </w:tcPr>
          <w:p w14:paraId="07873CAA" w14:textId="77777777" w:rsidR="00F75108" w:rsidRDefault="00000000">
            <w:pPr>
              <w:pStyle w:val="TableParagraph"/>
              <w:spacing w:line="252" w:lineRule="exact"/>
              <w:ind w:left="337"/>
            </w:pPr>
            <w:r>
              <w:t>Inpatient</w:t>
            </w:r>
            <w:r>
              <w:rPr>
                <w:spacing w:val="-5"/>
              </w:rPr>
              <w:t xml:space="preserve"> </w:t>
            </w:r>
            <w:r>
              <w:rPr>
                <w:spacing w:val="-2"/>
              </w:rPr>
              <w:t>Scans</w:t>
            </w:r>
          </w:p>
        </w:tc>
        <w:tc>
          <w:tcPr>
            <w:tcW w:w="869" w:type="dxa"/>
          </w:tcPr>
          <w:p w14:paraId="07873CAB" w14:textId="77777777" w:rsidR="00F75108" w:rsidRDefault="00000000">
            <w:pPr>
              <w:pStyle w:val="TableParagraph"/>
              <w:spacing w:line="262" w:lineRule="exact"/>
              <w:ind w:right="149"/>
              <w:jc w:val="right"/>
            </w:pPr>
            <w:r>
              <w:rPr>
                <w:spacing w:val="-5"/>
              </w:rPr>
              <w:t>313</w:t>
            </w:r>
          </w:p>
        </w:tc>
        <w:tc>
          <w:tcPr>
            <w:tcW w:w="826" w:type="dxa"/>
          </w:tcPr>
          <w:p w14:paraId="07873CAC" w14:textId="77777777" w:rsidR="00F75108" w:rsidRDefault="00000000">
            <w:pPr>
              <w:pStyle w:val="TableParagraph"/>
              <w:spacing w:line="262" w:lineRule="exact"/>
              <w:ind w:right="149"/>
              <w:jc w:val="right"/>
            </w:pPr>
            <w:r>
              <w:rPr>
                <w:spacing w:val="-5"/>
              </w:rPr>
              <w:t>267</w:t>
            </w:r>
          </w:p>
        </w:tc>
        <w:tc>
          <w:tcPr>
            <w:tcW w:w="826" w:type="dxa"/>
          </w:tcPr>
          <w:p w14:paraId="07873CAD" w14:textId="77777777" w:rsidR="00F75108" w:rsidRDefault="00000000">
            <w:pPr>
              <w:pStyle w:val="TableParagraph"/>
              <w:spacing w:line="262" w:lineRule="exact"/>
              <w:ind w:right="150"/>
              <w:jc w:val="right"/>
            </w:pPr>
            <w:r>
              <w:rPr>
                <w:spacing w:val="-5"/>
              </w:rPr>
              <w:t>387</w:t>
            </w:r>
          </w:p>
        </w:tc>
        <w:tc>
          <w:tcPr>
            <w:tcW w:w="826" w:type="dxa"/>
          </w:tcPr>
          <w:p w14:paraId="07873CAE" w14:textId="77777777" w:rsidR="00F75108" w:rsidRDefault="00000000">
            <w:pPr>
              <w:pStyle w:val="TableParagraph"/>
              <w:spacing w:line="262" w:lineRule="exact"/>
              <w:ind w:right="150"/>
              <w:jc w:val="right"/>
            </w:pPr>
            <w:r>
              <w:rPr>
                <w:spacing w:val="-5"/>
              </w:rPr>
              <w:t>538</w:t>
            </w:r>
          </w:p>
        </w:tc>
        <w:tc>
          <w:tcPr>
            <w:tcW w:w="826" w:type="dxa"/>
          </w:tcPr>
          <w:p w14:paraId="07873CAF" w14:textId="77777777" w:rsidR="00F75108" w:rsidRDefault="00000000">
            <w:pPr>
              <w:pStyle w:val="TableParagraph"/>
              <w:spacing w:line="262" w:lineRule="exact"/>
              <w:ind w:right="152"/>
              <w:jc w:val="right"/>
            </w:pPr>
            <w:r>
              <w:rPr>
                <w:spacing w:val="-5"/>
              </w:rPr>
              <w:t>497</w:t>
            </w:r>
          </w:p>
        </w:tc>
        <w:tc>
          <w:tcPr>
            <w:tcW w:w="785" w:type="dxa"/>
          </w:tcPr>
          <w:p w14:paraId="07873CB0" w14:textId="77777777" w:rsidR="00F75108" w:rsidRDefault="00000000">
            <w:pPr>
              <w:pStyle w:val="TableParagraph"/>
              <w:spacing w:line="262" w:lineRule="exact"/>
              <w:ind w:right="110"/>
              <w:jc w:val="right"/>
            </w:pPr>
            <w:r>
              <w:rPr>
                <w:spacing w:val="-5"/>
              </w:rPr>
              <w:t>504</w:t>
            </w:r>
          </w:p>
        </w:tc>
      </w:tr>
      <w:tr w:rsidR="00F75108" w14:paraId="07873CB9" w14:textId="77777777" w:rsidTr="00FE6476">
        <w:trPr>
          <w:cantSplit/>
          <w:trHeight w:val="415"/>
        </w:trPr>
        <w:tc>
          <w:tcPr>
            <w:tcW w:w="5078" w:type="dxa"/>
          </w:tcPr>
          <w:p w14:paraId="07873CB2" w14:textId="77777777" w:rsidR="00F75108" w:rsidRDefault="00000000">
            <w:pPr>
              <w:pStyle w:val="TableParagraph"/>
              <w:spacing w:line="249" w:lineRule="exact"/>
              <w:ind w:right="1171"/>
              <w:jc w:val="right"/>
            </w:pPr>
            <w:r>
              <w:t>Percentage</w:t>
            </w:r>
            <w:r>
              <w:rPr>
                <w:spacing w:val="-8"/>
              </w:rPr>
              <w:t xml:space="preserve"> </w:t>
            </w:r>
            <w:r>
              <w:t>of</w:t>
            </w:r>
            <w:r>
              <w:rPr>
                <w:spacing w:val="-5"/>
              </w:rPr>
              <w:t xml:space="preserve"> </w:t>
            </w:r>
            <w:r>
              <w:t>Inpatients</w:t>
            </w:r>
            <w:r>
              <w:rPr>
                <w:spacing w:val="-6"/>
              </w:rPr>
              <w:t xml:space="preserve"> </w:t>
            </w:r>
            <w:r>
              <w:t>Requiring</w:t>
            </w:r>
            <w:r>
              <w:rPr>
                <w:spacing w:val="-6"/>
              </w:rPr>
              <w:t xml:space="preserve"> </w:t>
            </w:r>
            <w:r>
              <w:rPr>
                <w:spacing w:val="-4"/>
              </w:rPr>
              <w:t>Scan</w:t>
            </w:r>
          </w:p>
        </w:tc>
        <w:tc>
          <w:tcPr>
            <w:tcW w:w="869" w:type="dxa"/>
          </w:tcPr>
          <w:p w14:paraId="07873CB3" w14:textId="77777777" w:rsidR="00F75108" w:rsidRDefault="00000000">
            <w:pPr>
              <w:pStyle w:val="TableParagraph"/>
              <w:spacing w:line="256" w:lineRule="exact"/>
              <w:ind w:right="149"/>
              <w:jc w:val="right"/>
            </w:pPr>
            <w:r>
              <w:rPr>
                <w:spacing w:val="-5"/>
              </w:rPr>
              <w:t>24%</w:t>
            </w:r>
          </w:p>
        </w:tc>
        <w:tc>
          <w:tcPr>
            <w:tcW w:w="826" w:type="dxa"/>
          </w:tcPr>
          <w:p w14:paraId="07873CB4" w14:textId="77777777" w:rsidR="00F75108" w:rsidRDefault="00000000">
            <w:pPr>
              <w:pStyle w:val="TableParagraph"/>
              <w:spacing w:line="256" w:lineRule="exact"/>
              <w:ind w:right="149"/>
              <w:jc w:val="right"/>
            </w:pPr>
            <w:r>
              <w:rPr>
                <w:spacing w:val="-5"/>
              </w:rPr>
              <w:t>21%</w:t>
            </w:r>
          </w:p>
        </w:tc>
        <w:tc>
          <w:tcPr>
            <w:tcW w:w="826" w:type="dxa"/>
          </w:tcPr>
          <w:p w14:paraId="07873CB5" w14:textId="77777777" w:rsidR="00F75108" w:rsidRDefault="00000000">
            <w:pPr>
              <w:pStyle w:val="TableParagraph"/>
              <w:spacing w:line="256" w:lineRule="exact"/>
              <w:ind w:right="148"/>
              <w:jc w:val="right"/>
            </w:pPr>
            <w:r>
              <w:rPr>
                <w:spacing w:val="-5"/>
              </w:rPr>
              <w:t>28%</w:t>
            </w:r>
          </w:p>
        </w:tc>
        <w:tc>
          <w:tcPr>
            <w:tcW w:w="826" w:type="dxa"/>
          </w:tcPr>
          <w:p w14:paraId="07873CB6" w14:textId="77777777" w:rsidR="00F75108" w:rsidRDefault="00000000">
            <w:pPr>
              <w:pStyle w:val="TableParagraph"/>
              <w:spacing w:line="256" w:lineRule="exact"/>
              <w:ind w:right="150"/>
              <w:jc w:val="right"/>
            </w:pPr>
            <w:r>
              <w:rPr>
                <w:spacing w:val="-5"/>
              </w:rPr>
              <w:t>38%</w:t>
            </w:r>
          </w:p>
        </w:tc>
        <w:tc>
          <w:tcPr>
            <w:tcW w:w="826" w:type="dxa"/>
          </w:tcPr>
          <w:p w14:paraId="07873CB7" w14:textId="77777777" w:rsidR="00F75108" w:rsidRDefault="00000000">
            <w:pPr>
              <w:pStyle w:val="TableParagraph"/>
              <w:spacing w:line="256" w:lineRule="exact"/>
              <w:ind w:right="149"/>
              <w:jc w:val="right"/>
            </w:pPr>
            <w:r>
              <w:rPr>
                <w:spacing w:val="-5"/>
              </w:rPr>
              <w:t>39%</w:t>
            </w:r>
          </w:p>
        </w:tc>
        <w:tc>
          <w:tcPr>
            <w:tcW w:w="785" w:type="dxa"/>
          </w:tcPr>
          <w:p w14:paraId="07873CB8" w14:textId="77777777" w:rsidR="00F75108" w:rsidRDefault="00000000">
            <w:pPr>
              <w:pStyle w:val="TableParagraph"/>
              <w:spacing w:line="256" w:lineRule="exact"/>
              <w:ind w:right="110"/>
              <w:jc w:val="right"/>
            </w:pPr>
            <w:r>
              <w:rPr>
                <w:spacing w:val="-5"/>
              </w:rPr>
              <w:t>39%</w:t>
            </w:r>
          </w:p>
        </w:tc>
      </w:tr>
      <w:tr w:rsidR="00F75108" w14:paraId="07873CC1" w14:textId="77777777" w:rsidTr="00FE6476">
        <w:trPr>
          <w:cantSplit/>
          <w:trHeight w:val="411"/>
        </w:trPr>
        <w:tc>
          <w:tcPr>
            <w:tcW w:w="5078" w:type="dxa"/>
          </w:tcPr>
          <w:p w14:paraId="07873CBA" w14:textId="77777777" w:rsidR="00F75108" w:rsidRDefault="00000000">
            <w:pPr>
              <w:pStyle w:val="TableParagraph"/>
              <w:spacing w:before="119"/>
              <w:ind w:left="50"/>
            </w:pPr>
            <w:r>
              <w:rPr>
                <w:spacing w:val="-5"/>
              </w:rPr>
              <w:t>CT</w:t>
            </w:r>
          </w:p>
        </w:tc>
        <w:tc>
          <w:tcPr>
            <w:tcW w:w="869" w:type="dxa"/>
          </w:tcPr>
          <w:p w14:paraId="07873CBB" w14:textId="77777777" w:rsidR="00F75108" w:rsidRDefault="00F75108">
            <w:pPr>
              <w:pStyle w:val="TableParagraph"/>
              <w:rPr>
                <w:rFonts w:ascii="Times New Roman"/>
              </w:rPr>
            </w:pPr>
          </w:p>
        </w:tc>
        <w:tc>
          <w:tcPr>
            <w:tcW w:w="826" w:type="dxa"/>
          </w:tcPr>
          <w:p w14:paraId="07873CBC" w14:textId="77777777" w:rsidR="00F75108" w:rsidRDefault="00F75108">
            <w:pPr>
              <w:pStyle w:val="TableParagraph"/>
              <w:rPr>
                <w:rFonts w:ascii="Times New Roman"/>
              </w:rPr>
            </w:pPr>
          </w:p>
        </w:tc>
        <w:tc>
          <w:tcPr>
            <w:tcW w:w="826" w:type="dxa"/>
          </w:tcPr>
          <w:p w14:paraId="07873CBD" w14:textId="77777777" w:rsidR="00F75108" w:rsidRDefault="00F75108">
            <w:pPr>
              <w:pStyle w:val="TableParagraph"/>
              <w:rPr>
                <w:rFonts w:ascii="Times New Roman"/>
              </w:rPr>
            </w:pPr>
          </w:p>
        </w:tc>
        <w:tc>
          <w:tcPr>
            <w:tcW w:w="826" w:type="dxa"/>
          </w:tcPr>
          <w:p w14:paraId="07873CBE" w14:textId="77777777" w:rsidR="00F75108" w:rsidRDefault="00F75108">
            <w:pPr>
              <w:pStyle w:val="TableParagraph"/>
              <w:rPr>
                <w:rFonts w:ascii="Times New Roman"/>
              </w:rPr>
            </w:pPr>
          </w:p>
        </w:tc>
        <w:tc>
          <w:tcPr>
            <w:tcW w:w="826" w:type="dxa"/>
          </w:tcPr>
          <w:p w14:paraId="07873CBF" w14:textId="77777777" w:rsidR="00F75108" w:rsidRDefault="00F75108">
            <w:pPr>
              <w:pStyle w:val="TableParagraph"/>
              <w:rPr>
                <w:rFonts w:ascii="Times New Roman"/>
              </w:rPr>
            </w:pPr>
          </w:p>
        </w:tc>
        <w:tc>
          <w:tcPr>
            <w:tcW w:w="785" w:type="dxa"/>
          </w:tcPr>
          <w:p w14:paraId="07873CC0" w14:textId="77777777" w:rsidR="00F75108" w:rsidRDefault="00F75108">
            <w:pPr>
              <w:pStyle w:val="TableParagraph"/>
              <w:rPr>
                <w:rFonts w:ascii="Times New Roman"/>
              </w:rPr>
            </w:pPr>
          </w:p>
        </w:tc>
      </w:tr>
      <w:tr w:rsidR="00F75108" w14:paraId="07873CC9" w14:textId="77777777" w:rsidTr="00FE6476">
        <w:trPr>
          <w:cantSplit/>
          <w:trHeight w:val="272"/>
        </w:trPr>
        <w:tc>
          <w:tcPr>
            <w:tcW w:w="5078" w:type="dxa"/>
          </w:tcPr>
          <w:p w14:paraId="07873CC2" w14:textId="77777777" w:rsidR="00F75108" w:rsidRDefault="00000000">
            <w:pPr>
              <w:pStyle w:val="TableParagraph"/>
              <w:spacing w:line="252" w:lineRule="exact"/>
              <w:ind w:left="337"/>
            </w:pPr>
            <w:r>
              <w:t>Inpatient</w:t>
            </w:r>
            <w:r>
              <w:rPr>
                <w:spacing w:val="-5"/>
              </w:rPr>
              <w:t xml:space="preserve"> </w:t>
            </w:r>
            <w:r>
              <w:rPr>
                <w:spacing w:val="-2"/>
              </w:rPr>
              <w:t>Scans</w:t>
            </w:r>
          </w:p>
        </w:tc>
        <w:tc>
          <w:tcPr>
            <w:tcW w:w="869" w:type="dxa"/>
          </w:tcPr>
          <w:p w14:paraId="07873CC3" w14:textId="77777777" w:rsidR="00F75108" w:rsidRDefault="00000000">
            <w:pPr>
              <w:pStyle w:val="TableParagraph"/>
              <w:spacing w:line="252" w:lineRule="exact"/>
              <w:ind w:right="149"/>
              <w:jc w:val="right"/>
            </w:pPr>
            <w:r>
              <w:rPr>
                <w:spacing w:val="-5"/>
              </w:rPr>
              <w:t>699</w:t>
            </w:r>
          </w:p>
        </w:tc>
        <w:tc>
          <w:tcPr>
            <w:tcW w:w="826" w:type="dxa"/>
          </w:tcPr>
          <w:p w14:paraId="07873CC4" w14:textId="77777777" w:rsidR="00F75108" w:rsidRDefault="00000000">
            <w:pPr>
              <w:pStyle w:val="TableParagraph"/>
              <w:spacing w:line="252" w:lineRule="exact"/>
              <w:ind w:right="149"/>
              <w:jc w:val="right"/>
            </w:pPr>
            <w:r>
              <w:rPr>
                <w:spacing w:val="-5"/>
              </w:rPr>
              <w:t>684</w:t>
            </w:r>
          </w:p>
        </w:tc>
        <w:tc>
          <w:tcPr>
            <w:tcW w:w="826" w:type="dxa"/>
          </w:tcPr>
          <w:p w14:paraId="07873CC5" w14:textId="77777777" w:rsidR="00F75108" w:rsidRDefault="00000000">
            <w:pPr>
              <w:pStyle w:val="TableParagraph"/>
              <w:spacing w:line="252" w:lineRule="exact"/>
              <w:ind w:right="150"/>
              <w:jc w:val="right"/>
            </w:pPr>
            <w:r>
              <w:rPr>
                <w:spacing w:val="-5"/>
              </w:rPr>
              <w:t>714</w:t>
            </w:r>
          </w:p>
        </w:tc>
        <w:tc>
          <w:tcPr>
            <w:tcW w:w="826" w:type="dxa"/>
          </w:tcPr>
          <w:p w14:paraId="07873CC6" w14:textId="77777777" w:rsidR="00F75108" w:rsidRDefault="00000000">
            <w:pPr>
              <w:pStyle w:val="TableParagraph"/>
              <w:spacing w:line="252" w:lineRule="exact"/>
              <w:ind w:right="150"/>
              <w:jc w:val="right"/>
            </w:pPr>
            <w:r>
              <w:rPr>
                <w:spacing w:val="-5"/>
              </w:rPr>
              <w:t>917</w:t>
            </w:r>
          </w:p>
        </w:tc>
        <w:tc>
          <w:tcPr>
            <w:tcW w:w="826" w:type="dxa"/>
          </w:tcPr>
          <w:p w14:paraId="07873CC7" w14:textId="77777777" w:rsidR="00F75108" w:rsidRDefault="00000000">
            <w:pPr>
              <w:pStyle w:val="TableParagraph"/>
              <w:spacing w:line="252" w:lineRule="exact"/>
              <w:ind w:right="152"/>
              <w:jc w:val="right"/>
            </w:pPr>
            <w:r>
              <w:rPr>
                <w:spacing w:val="-5"/>
              </w:rPr>
              <w:t>882</w:t>
            </w:r>
          </w:p>
        </w:tc>
        <w:tc>
          <w:tcPr>
            <w:tcW w:w="785" w:type="dxa"/>
          </w:tcPr>
          <w:p w14:paraId="07873CC8" w14:textId="77777777" w:rsidR="00F75108" w:rsidRDefault="00000000">
            <w:pPr>
              <w:pStyle w:val="TableParagraph"/>
              <w:spacing w:line="252" w:lineRule="exact"/>
              <w:ind w:right="110"/>
              <w:jc w:val="right"/>
            </w:pPr>
            <w:r>
              <w:rPr>
                <w:spacing w:val="-5"/>
              </w:rPr>
              <w:t>908</w:t>
            </w:r>
          </w:p>
        </w:tc>
      </w:tr>
      <w:tr w:rsidR="00F75108" w14:paraId="07873CD1" w14:textId="77777777" w:rsidTr="00FE6476">
        <w:trPr>
          <w:cantSplit/>
          <w:trHeight w:val="416"/>
        </w:trPr>
        <w:tc>
          <w:tcPr>
            <w:tcW w:w="5078" w:type="dxa"/>
          </w:tcPr>
          <w:p w14:paraId="07873CCA" w14:textId="77777777" w:rsidR="00F75108" w:rsidRDefault="00000000">
            <w:pPr>
              <w:pStyle w:val="TableParagraph"/>
              <w:spacing w:line="249" w:lineRule="exact"/>
              <w:ind w:right="1171"/>
              <w:jc w:val="right"/>
            </w:pPr>
            <w:r>
              <w:t>Percentage</w:t>
            </w:r>
            <w:r>
              <w:rPr>
                <w:spacing w:val="-8"/>
              </w:rPr>
              <w:t xml:space="preserve"> </w:t>
            </w:r>
            <w:r>
              <w:t>of</w:t>
            </w:r>
            <w:r>
              <w:rPr>
                <w:spacing w:val="-5"/>
              </w:rPr>
              <w:t xml:space="preserve"> </w:t>
            </w:r>
            <w:r>
              <w:t>Inpatients</w:t>
            </w:r>
            <w:r>
              <w:rPr>
                <w:spacing w:val="-6"/>
              </w:rPr>
              <w:t xml:space="preserve"> </w:t>
            </w:r>
            <w:r>
              <w:t>Requiring</w:t>
            </w:r>
            <w:r>
              <w:rPr>
                <w:spacing w:val="-6"/>
              </w:rPr>
              <w:t xml:space="preserve"> </w:t>
            </w:r>
            <w:r>
              <w:rPr>
                <w:spacing w:val="-4"/>
              </w:rPr>
              <w:t>Scan</w:t>
            </w:r>
          </w:p>
        </w:tc>
        <w:tc>
          <w:tcPr>
            <w:tcW w:w="869" w:type="dxa"/>
          </w:tcPr>
          <w:p w14:paraId="07873CCB" w14:textId="77777777" w:rsidR="00F75108" w:rsidRDefault="00000000">
            <w:pPr>
              <w:pStyle w:val="TableParagraph"/>
              <w:spacing w:line="258" w:lineRule="exact"/>
              <w:ind w:right="149"/>
              <w:jc w:val="right"/>
            </w:pPr>
            <w:r>
              <w:rPr>
                <w:spacing w:val="-5"/>
              </w:rPr>
              <w:t>54%</w:t>
            </w:r>
          </w:p>
        </w:tc>
        <w:tc>
          <w:tcPr>
            <w:tcW w:w="826" w:type="dxa"/>
          </w:tcPr>
          <w:p w14:paraId="07873CCC" w14:textId="77777777" w:rsidR="00F75108" w:rsidRDefault="00000000">
            <w:pPr>
              <w:pStyle w:val="TableParagraph"/>
              <w:spacing w:line="258" w:lineRule="exact"/>
              <w:ind w:right="149"/>
              <w:jc w:val="right"/>
            </w:pPr>
            <w:r>
              <w:rPr>
                <w:spacing w:val="-5"/>
              </w:rPr>
              <w:t>44%</w:t>
            </w:r>
          </w:p>
        </w:tc>
        <w:tc>
          <w:tcPr>
            <w:tcW w:w="826" w:type="dxa"/>
          </w:tcPr>
          <w:p w14:paraId="07873CCD" w14:textId="77777777" w:rsidR="00F75108" w:rsidRDefault="00000000">
            <w:pPr>
              <w:pStyle w:val="TableParagraph"/>
              <w:spacing w:line="258" w:lineRule="exact"/>
              <w:ind w:right="148"/>
              <w:jc w:val="right"/>
            </w:pPr>
            <w:r>
              <w:rPr>
                <w:spacing w:val="-5"/>
              </w:rPr>
              <w:t>51%</w:t>
            </w:r>
          </w:p>
        </w:tc>
        <w:tc>
          <w:tcPr>
            <w:tcW w:w="826" w:type="dxa"/>
          </w:tcPr>
          <w:p w14:paraId="07873CCE" w14:textId="77777777" w:rsidR="00F75108" w:rsidRDefault="00000000">
            <w:pPr>
              <w:pStyle w:val="TableParagraph"/>
              <w:spacing w:line="258" w:lineRule="exact"/>
              <w:ind w:right="150"/>
              <w:jc w:val="right"/>
            </w:pPr>
            <w:r>
              <w:rPr>
                <w:spacing w:val="-5"/>
              </w:rPr>
              <w:t>65%</w:t>
            </w:r>
          </w:p>
        </w:tc>
        <w:tc>
          <w:tcPr>
            <w:tcW w:w="826" w:type="dxa"/>
          </w:tcPr>
          <w:p w14:paraId="07873CCF" w14:textId="77777777" w:rsidR="00F75108" w:rsidRDefault="00000000">
            <w:pPr>
              <w:pStyle w:val="TableParagraph"/>
              <w:spacing w:line="258" w:lineRule="exact"/>
              <w:ind w:right="149"/>
              <w:jc w:val="right"/>
            </w:pPr>
            <w:r>
              <w:rPr>
                <w:spacing w:val="-5"/>
              </w:rPr>
              <w:t>68%</w:t>
            </w:r>
          </w:p>
        </w:tc>
        <w:tc>
          <w:tcPr>
            <w:tcW w:w="785" w:type="dxa"/>
          </w:tcPr>
          <w:p w14:paraId="07873CD0" w14:textId="77777777" w:rsidR="00F75108" w:rsidRDefault="00000000">
            <w:pPr>
              <w:pStyle w:val="TableParagraph"/>
              <w:spacing w:line="258" w:lineRule="exact"/>
              <w:ind w:right="110"/>
              <w:jc w:val="right"/>
            </w:pPr>
            <w:r>
              <w:rPr>
                <w:spacing w:val="-5"/>
              </w:rPr>
              <w:t>71%</w:t>
            </w:r>
          </w:p>
        </w:tc>
      </w:tr>
      <w:tr w:rsidR="00F75108" w14:paraId="07873CD9" w14:textId="77777777" w:rsidTr="00FE6476">
        <w:trPr>
          <w:cantSplit/>
          <w:trHeight w:val="410"/>
        </w:trPr>
        <w:tc>
          <w:tcPr>
            <w:tcW w:w="5078" w:type="dxa"/>
          </w:tcPr>
          <w:p w14:paraId="07873CD2" w14:textId="77777777" w:rsidR="00F75108" w:rsidRDefault="00000000">
            <w:pPr>
              <w:pStyle w:val="TableParagraph"/>
              <w:spacing w:before="118"/>
              <w:ind w:left="50"/>
            </w:pPr>
            <w:r>
              <w:t>PET-</w:t>
            </w:r>
            <w:r>
              <w:rPr>
                <w:spacing w:val="-5"/>
              </w:rPr>
              <w:t>CT</w:t>
            </w:r>
          </w:p>
        </w:tc>
        <w:tc>
          <w:tcPr>
            <w:tcW w:w="869" w:type="dxa"/>
          </w:tcPr>
          <w:p w14:paraId="07873CD3" w14:textId="77777777" w:rsidR="00F75108" w:rsidRDefault="00F75108">
            <w:pPr>
              <w:pStyle w:val="TableParagraph"/>
              <w:rPr>
                <w:rFonts w:ascii="Times New Roman"/>
              </w:rPr>
            </w:pPr>
          </w:p>
        </w:tc>
        <w:tc>
          <w:tcPr>
            <w:tcW w:w="826" w:type="dxa"/>
          </w:tcPr>
          <w:p w14:paraId="07873CD4" w14:textId="77777777" w:rsidR="00F75108" w:rsidRDefault="00F75108">
            <w:pPr>
              <w:pStyle w:val="TableParagraph"/>
              <w:rPr>
                <w:rFonts w:ascii="Times New Roman"/>
              </w:rPr>
            </w:pPr>
          </w:p>
        </w:tc>
        <w:tc>
          <w:tcPr>
            <w:tcW w:w="826" w:type="dxa"/>
          </w:tcPr>
          <w:p w14:paraId="07873CD5" w14:textId="77777777" w:rsidR="00F75108" w:rsidRDefault="00F75108">
            <w:pPr>
              <w:pStyle w:val="TableParagraph"/>
              <w:rPr>
                <w:rFonts w:ascii="Times New Roman"/>
              </w:rPr>
            </w:pPr>
          </w:p>
        </w:tc>
        <w:tc>
          <w:tcPr>
            <w:tcW w:w="826" w:type="dxa"/>
          </w:tcPr>
          <w:p w14:paraId="07873CD6" w14:textId="77777777" w:rsidR="00F75108" w:rsidRDefault="00F75108">
            <w:pPr>
              <w:pStyle w:val="TableParagraph"/>
              <w:rPr>
                <w:rFonts w:ascii="Times New Roman"/>
              </w:rPr>
            </w:pPr>
          </w:p>
        </w:tc>
        <w:tc>
          <w:tcPr>
            <w:tcW w:w="826" w:type="dxa"/>
          </w:tcPr>
          <w:p w14:paraId="07873CD7" w14:textId="77777777" w:rsidR="00F75108" w:rsidRDefault="00F75108">
            <w:pPr>
              <w:pStyle w:val="TableParagraph"/>
              <w:rPr>
                <w:rFonts w:ascii="Times New Roman"/>
              </w:rPr>
            </w:pPr>
          </w:p>
        </w:tc>
        <w:tc>
          <w:tcPr>
            <w:tcW w:w="785" w:type="dxa"/>
          </w:tcPr>
          <w:p w14:paraId="07873CD8" w14:textId="77777777" w:rsidR="00F75108" w:rsidRDefault="00F75108">
            <w:pPr>
              <w:pStyle w:val="TableParagraph"/>
              <w:rPr>
                <w:rFonts w:ascii="Times New Roman"/>
              </w:rPr>
            </w:pPr>
          </w:p>
        </w:tc>
      </w:tr>
      <w:tr w:rsidR="00F75108" w14:paraId="07873CE1" w14:textId="77777777" w:rsidTr="00FE6476">
        <w:trPr>
          <w:cantSplit/>
          <w:trHeight w:val="277"/>
        </w:trPr>
        <w:tc>
          <w:tcPr>
            <w:tcW w:w="5078" w:type="dxa"/>
          </w:tcPr>
          <w:p w14:paraId="07873CDA" w14:textId="77777777" w:rsidR="00F75108" w:rsidRDefault="00000000">
            <w:pPr>
              <w:pStyle w:val="TableParagraph"/>
              <w:spacing w:line="252" w:lineRule="exact"/>
              <w:ind w:left="337"/>
            </w:pPr>
            <w:r>
              <w:t>Inpatient</w:t>
            </w:r>
            <w:r>
              <w:rPr>
                <w:spacing w:val="-5"/>
              </w:rPr>
              <w:t xml:space="preserve"> </w:t>
            </w:r>
            <w:r>
              <w:rPr>
                <w:spacing w:val="-2"/>
              </w:rPr>
              <w:t>Scans</w:t>
            </w:r>
          </w:p>
        </w:tc>
        <w:tc>
          <w:tcPr>
            <w:tcW w:w="869" w:type="dxa"/>
          </w:tcPr>
          <w:p w14:paraId="07873CDB" w14:textId="77777777" w:rsidR="00F75108" w:rsidRDefault="00000000">
            <w:pPr>
              <w:pStyle w:val="TableParagraph"/>
              <w:spacing w:line="252" w:lineRule="exact"/>
              <w:ind w:right="146"/>
              <w:jc w:val="right"/>
            </w:pPr>
            <w:r>
              <w:rPr>
                <w:spacing w:val="-5"/>
              </w:rPr>
              <w:t>32</w:t>
            </w:r>
          </w:p>
        </w:tc>
        <w:tc>
          <w:tcPr>
            <w:tcW w:w="826" w:type="dxa"/>
          </w:tcPr>
          <w:p w14:paraId="07873CDC" w14:textId="77777777" w:rsidR="00F75108" w:rsidRDefault="00000000">
            <w:pPr>
              <w:pStyle w:val="TableParagraph"/>
              <w:spacing w:line="252" w:lineRule="exact"/>
              <w:ind w:right="147"/>
              <w:jc w:val="right"/>
            </w:pPr>
            <w:r>
              <w:rPr>
                <w:spacing w:val="-5"/>
              </w:rPr>
              <w:t>38</w:t>
            </w:r>
          </w:p>
        </w:tc>
        <w:tc>
          <w:tcPr>
            <w:tcW w:w="826" w:type="dxa"/>
          </w:tcPr>
          <w:p w14:paraId="07873CDD" w14:textId="77777777" w:rsidR="00F75108" w:rsidRDefault="00000000">
            <w:pPr>
              <w:pStyle w:val="TableParagraph"/>
              <w:spacing w:line="252" w:lineRule="exact"/>
              <w:ind w:right="147"/>
              <w:jc w:val="right"/>
            </w:pPr>
            <w:r>
              <w:rPr>
                <w:spacing w:val="-5"/>
              </w:rPr>
              <w:t>38</w:t>
            </w:r>
          </w:p>
        </w:tc>
        <w:tc>
          <w:tcPr>
            <w:tcW w:w="826" w:type="dxa"/>
          </w:tcPr>
          <w:p w14:paraId="07873CDE" w14:textId="77777777" w:rsidR="00F75108" w:rsidRDefault="00000000">
            <w:pPr>
              <w:pStyle w:val="TableParagraph"/>
              <w:spacing w:line="252" w:lineRule="exact"/>
              <w:ind w:right="148"/>
              <w:jc w:val="right"/>
            </w:pPr>
            <w:r>
              <w:rPr>
                <w:spacing w:val="-5"/>
              </w:rPr>
              <w:t>68</w:t>
            </w:r>
          </w:p>
        </w:tc>
        <w:tc>
          <w:tcPr>
            <w:tcW w:w="826" w:type="dxa"/>
          </w:tcPr>
          <w:p w14:paraId="07873CDF" w14:textId="77777777" w:rsidR="00F75108" w:rsidRDefault="00000000">
            <w:pPr>
              <w:pStyle w:val="TableParagraph"/>
              <w:spacing w:line="252" w:lineRule="exact"/>
              <w:ind w:right="148"/>
              <w:jc w:val="right"/>
            </w:pPr>
            <w:r>
              <w:rPr>
                <w:spacing w:val="-5"/>
              </w:rPr>
              <w:t>56</w:t>
            </w:r>
          </w:p>
        </w:tc>
        <w:tc>
          <w:tcPr>
            <w:tcW w:w="785" w:type="dxa"/>
          </w:tcPr>
          <w:p w14:paraId="07873CE0" w14:textId="77777777" w:rsidR="00F75108" w:rsidRDefault="00000000">
            <w:pPr>
              <w:pStyle w:val="TableParagraph"/>
              <w:spacing w:line="252" w:lineRule="exact"/>
              <w:ind w:right="107"/>
              <w:jc w:val="right"/>
            </w:pPr>
            <w:r>
              <w:rPr>
                <w:spacing w:val="-5"/>
              </w:rPr>
              <w:t>50</w:t>
            </w:r>
          </w:p>
        </w:tc>
      </w:tr>
      <w:tr w:rsidR="00F75108" w14:paraId="07873CE9" w14:textId="77777777" w:rsidTr="00FE6476">
        <w:trPr>
          <w:cantSplit/>
          <w:trHeight w:val="256"/>
        </w:trPr>
        <w:tc>
          <w:tcPr>
            <w:tcW w:w="5078" w:type="dxa"/>
          </w:tcPr>
          <w:p w14:paraId="07873CE2" w14:textId="77777777" w:rsidR="00F75108" w:rsidRDefault="00000000">
            <w:pPr>
              <w:pStyle w:val="TableParagraph"/>
              <w:spacing w:line="237" w:lineRule="exact"/>
              <w:ind w:right="1171"/>
              <w:jc w:val="right"/>
            </w:pPr>
            <w:r>
              <w:t>Percentage</w:t>
            </w:r>
            <w:r>
              <w:rPr>
                <w:spacing w:val="-8"/>
              </w:rPr>
              <w:t xml:space="preserve"> </w:t>
            </w:r>
            <w:r>
              <w:t>of</w:t>
            </w:r>
            <w:r>
              <w:rPr>
                <w:spacing w:val="-5"/>
              </w:rPr>
              <w:t xml:space="preserve"> </w:t>
            </w:r>
            <w:r>
              <w:t>Inpatients</w:t>
            </w:r>
            <w:r>
              <w:rPr>
                <w:spacing w:val="-6"/>
              </w:rPr>
              <w:t xml:space="preserve"> </w:t>
            </w:r>
            <w:r>
              <w:t>Requiring</w:t>
            </w:r>
            <w:r>
              <w:rPr>
                <w:spacing w:val="-6"/>
              </w:rPr>
              <w:t xml:space="preserve"> </w:t>
            </w:r>
            <w:r>
              <w:rPr>
                <w:spacing w:val="-4"/>
              </w:rPr>
              <w:t>Scan</w:t>
            </w:r>
          </w:p>
        </w:tc>
        <w:tc>
          <w:tcPr>
            <w:tcW w:w="869" w:type="dxa"/>
          </w:tcPr>
          <w:p w14:paraId="07873CE3" w14:textId="77777777" w:rsidR="00F75108" w:rsidRDefault="00000000">
            <w:pPr>
              <w:pStyle w:val="TableParagraph"/>
              <w:spacing w:line="237" w:lineRule="exact"/>
              <w:ind w:right="146"/>
              <w:jc w:val="right"/>
            </w:pPr>
            <w:r>
              <w:rPr>
                <w:spacing w:val="-5"/>
              </w:rPr>
              <w:t>2%</w:t>
            </w:r>
          </w:p>
        </w:tc>
        <w:tc>
          <w:tcPr>
            <w:tcW w:w="826" w:type="dxa"/>
          </w:tcPr>
          <w:p w14:paraId="07873CE4" w14:textId="77777777" w:rsidR="00F75108" w:rsidRDefault="00000000">
            <w:pPr>
              <w:pStyle w:val="TableParagraph"/>
              <w:spacing w:line="237" w:lineRule="exact"/>
              <w:ind w:right="147"/>
              <w:jc w:val="right"/>
            </w:pPr>
            <w:r>
              <w:rPr>
                <w:spacing w:val="-5"/>
              </w:rPr>
              <w:t>2%</w:t>
            </w:r>
          </w:p>
        </w:tc>
        <w:tc>
          <w:tcPr>
            <w:tcW w:w="826" w:type="dxa"/>
          </w:tcPr>
          <w:p w14:paraId="07873CE5" w14:textId="77777777" w:rsidR="00F75108" w:rsidRDefault="00000000">
            <w:pPr>
              <w:pStyle w:val="TableParagraph"/>
              <w:spacing w:line="237" w:lineRule="exact"/>
              <w:ind w:right="147"/>
              <w:jc w:val="right"/>
            </w:pPr>
            <w:r>
              <w:rPr>
                <w:spacing w:val="-5"/>
              </w:rPr>
              <w:t>3%</w:t>
            </w:r>
          </w:p>
        </w:tc>
        <w:tc>
          <w:tcPr>
            <w:tcW w:w="826" w:type="dxa"/>
          </w:tcPr>
          <w:p w14:paraId="07873CE6" w14:textId="77777777" w:rsidR="00F75108" w:rsidRDefault="00000000">
            <w:pPr>
              <w:pStyle w:val="TableParagraph"/>
              <w:spacing w:line="237" w:lineRule="exact"/>
              <w:ind w:right="147"/>
              <w:jc w:val="right"/>
            </w:pPr>
            <w:r>
              <w:rPr>
                <w:spacing w:val="-5"/>
              </w:rPr>
              <w:t>5%</w:t>
            </w:r>
          </w:p>
        </w:tc>
        <w:tc>
          <w:tcPr>
            <w:tcW w:w="826" w:type="dxa"/>
          </w:tcPr>
          <w:p w14:paraId="07873CE7" w14:textId="77777777" w:rsidR="00F75108" w:rsidRDefault="00000000">
            <w:pPr>
              <w:pStyle w:val="TableParagraph"/>
              <w:spacing w:line="237" w:lineRule="exact"/>
              <w:ind w:right="148"/>
              <w:jc w:val="right"/>
            </w:pPr>
            <w:r>
              <w:rPr>
                <w:spacing w:val="-5"/>
              </w:rPr>
              <w:t>4%</w:t>
            </w:r>
          </w:p>
        </w:tc>
        <w:tc>
          <w:tcPr>
            <w:tcW w:w="785" w:type="dxa"/>
          </w:tcPr>
          <w:p w14:paraId="07873CE8" w14:textId="77777777" w:rsidR="00F75108" w:rsidRDefault="00000000">
            <w:pPr>
              <w:pStyle w:val="TableParagraph"/>
              <w:spacing w:line="237" w:lineRule="exact"/>
              <w:ind w:right="107"/>
              <w:jc w:val="right"/>
            </w:pPr>
            <w:r>
              <w:rPr>
                <w:spacing w:val="-5"/>
              </w:rPr>
              <w:t>4%</w:t>
            </w:r>
          </w:p>
        </w:tc>
      </w:tr>
    </w:tbl>
    <w:p w14:paraId="07873CEA" w14:textId="77777777" w:rsidR="00F75108" w:rsidRDefault="00F75108">
      <w:pPr>
        <w:pStyle w:val="BodyText"/>
        <w:spacing w:before="191"/>
      </w:pPr>
    </w:p>
    <w:p w14:paraId="07873CEB" w14:textId="77777777" w:rsidR="00F75108" w:rsidRDefault="00000000">
      <w:pPr>
        <w:spacing w:line="268" w:lineRule="exact"/>
        <w:ind w:left="1000"/>
        <w:rPr>
          <w:b/>
        </w:rPr>
      </w:pPr>
      <w:r>
        <w:rPr>
          <w:b/>
        </w:rPr>
        <w:t>Outpatient</w:t>
      </w:r>
      <w:r>
        <w:rPr>
          <w:b/>
          <w:spacing w:val="-8"/>
        </w:rPr>
        <w:t xml:space="preserve"> </w:t>
      </w:r>
      <w:r>
        <w:rPr>
          <w:b/>
        </w:rPr>
        <w:t>Imaging</w:t>
      </w:r>
      <w:r>
        <w:rPr>
          <w:b/>
          <w:spacing w:val="-6"/>
        </w:rPr>
        <w:t xml:space="preserve"> </w:t>
      </w:r>
      <w:r>
        <w:rPr>
          <w:b/>
        </w:rPr>
        <w:t>Equipment</w:t>
      </w:r>
      <w:r>
        <w:rPr>
          <w:b/>
          <w:spacing w:val="-7"/>
        </w:rPr>
        <w:t xml:space="preserve"> </w:t>
      </w:r>
      <w:r>
        <w:rPr>
          <w:b/>
        </w:rPr>
        <w:t>Utilization</w:t>
      </w:r>
      <w:r>
        <w:rPr>
          <w:b/>
          <w:spacing w:val="-8"/>
        </w:rPr>
        <w:t xml:space="preserve"> </w:t>
      </w:r>
      <w:r>
        <w:rPr>
          <w:b/>
        </w:rPr>
        <w:t>Longwood</w:t>
      </w:r>
      <w:r>
        <w:rPr>
          <w:b/>
          <w:spacing w:val="-8"/>
        </w:rPr>
        <w:t xml:space="preserve"> </w:t>
      </w:r>
      <w:r>
        <w:rPr>
          <w:b/>
        </w:rPr>
        <w:t>Medical</w:t>
      </w:r>
      <w:r>
        <w:rPr>
          <w:b/>
          <w:spacing w:val="-7"/>
        </w:rPr>
        <w:t xml:space="preserve"> </w:t>
      </w:r>
      <w:r>
        <w:rPr>
          <w:b/>
          <w:spacing w:val="-2"/>
        </w:rPr>
        <w:t>Campus</w:t>
      </w:r>
    </w:p>
    <w:p w14:paraId="07873CEC" w14:textId="77777777" w:rsidR="00F75108" w:rsidRDefault="00000000">
      <w:pPr>
        <w:pStyle w:val="BodyText"/>
        <w:spacing w:line="268" w:lineRule="exact"/>
        <w:ind w:left="1000"/>
      </w:pPr>
      <w:r>
        <w:t>Application</w:t>
      </w:r>
      <w:r>
        <w:rPr>
          <w:spacing w:val="-6"/>
        </w:rPr>
        <w:t xml:space="preserve"> </w:t>
      </w:r>
      <w:r>
        <w:t>Narrative,</w:t>
      </w:r>
      <w:r>
        <w:rPr>
          <w:spacing w:val="-7"/>
        </w:rPr>
        <w:t xml:space="preserve"> </w:t>
      </w:r>
      <w:r>
        <w:t>pg.</w:t>
      </w:r>
      <w:r>
        <w:rPr>
          <w:spacing w:val="-5"/>
        </w:rPr>
        <w:t xml:space="preserve"> </w:t>
      </w:r>
      <w:r>
        <w:rPr>
          <w:spacing w:val="-7"/>
        </w:rPr>
        <w:t>13</w:t>
      </w:r>
    </w:p>
    <w:p w14:paraId="07873CED" w14:textId="77777777" w:rsidR="00F75108" w:rsidRDefault="00F75108">
      <w:pPr>
        <w:pStyle w:val="BodyText"/>
        <w:spacing w:before="68" w:after="1"/>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740"/>
        <w:gridCol w:w="984"/>
        <w:gridCol w:w="1293"/>
        <w:gridCol w:w="1448"/>
        <w:gridCol w:w="1448"/>
        <w:gridCol w:w="1447"/>
        <w:gridCol w:w="1450"/>
      </w:tblGrid>
      <w:tr w:rsidR="00F75108" w14:paraId="07873CF5" w14:textId="77777777" w:rsidTr="000A4659">
        <w:trPr>
          <w:cantSplit/>
          <w:trHeight w:val="292"/>
          <w:tblHeader/>
        </w:trPr>
        <w:tc>
          <w:tcPr>
            <w:tcW w:w="1740" w:type="dxa"/>
          </w:tcPr>
          <w:p w14:paraId="07873CEE" w14:textId="77777777" w:rsidR="00F75108" w:rsidRDefault="00000000">
            <w:pPr>
              <w:pStyle w:val="TableParagraph"/>
              <w:spacing w:line="225" w:lineRule="exact"/>
              <w:ind w:right="55"/>
              <w:jc w:val="center"/>
              <w:rPr>
                <w:b/>
              </w:rPr>
            </w:pPr>
            <w:r>
              <w:rPr>
                <w:b/>
                <w:spacing w:val="-2"/>
              </w:rPr>
              <w:t>Scans</w:t>
            </w:r>
          </w:p>
        </w:tc>
        <w:tc>
          <w:tcPr>
            <w:tcW w:w="984" w:type="dxa"/>
            <w:tcBorders>
              <w:bottom w:val="single" w:sz="4" w:space="0" w:color="000000"/>
            </w:tcBorders>
          </w:tcPr>
          <w:p w14:paraId="07873CEF" w14:textId="77777777" w:rsidR="00F75108" w:rsidRDefault="00000000">
            <w:pPr>
              <w:pStyle w:val="TableParagraph"/>
              <w:spacing w:line="225" w:lineRule="exact"/>
              <w:ind w:left="193"/>
              <w:rPr>
                <w:b/>
              </w:rPr>
            </w:pPr>
            <w:r>
              <w:rPr>
                <w:b/>
                <w:spacing w:val="-4"/>
              </w:rPr>
              <w:t>FY18</w:t>
            </w:r>
          </w:p>
        </w:tc>
        <w:tc>
          <w:tcPr>
            <w:tcW w:w="1293" w:type="dxa"/>
            <w:tcBorders>
              <w:bottom w:val="single" w:sz="4" w:space="0" w:color="000000"/>
            </w:tcBorders>
          </w:tcPr>
          <w:p w14:paraId="07873CF0" w14:textId="77777777" w:rsidR="00F75108" w:rsidRDefault="00000000">
            <w:pPr>
              <w:pStyle w:val="TableParagraph"/>
              <w:spacing w:line="225" w:lineRule="exact"/>
              <w:ind w:right="501"/>
              <w:jc w:val="right"/>
              <w:rPr>
                <w:b/>
              </w:rPr>
            </w:pPr>
            <w:r>
              <w:rPr>
                <w:b/>
                <w:spacing w:val="-4"/>
              </w:rPr>
              <w:t>FY19</w:t>
            </w:r>
          </w:p>
        </w:tc>
        <w:tc>
          <w:tcPr>
            <w:tcW w:w="1448" w:type="dxa"/>
            <w:tcBorders>
              <w:bottom w:val="single" w:sz="4" w:space="0" w:color="000000"/>
            </w:tcBorders>
          </w:tcPr>
          <w:p w14:paraId="07873CF1" w14:textId="77777777" w:rsidR="00F75108" w:rsidRDefault="00000000">
            <w:pPr>
              <w:pStyle w:val="TableParagraph"/>
              <w:spacing w:line="225" w:lineRule="exact"/>
              <w:ind w:left="4" w:right="4"/>
              <w:jc w:val="center"/>
              <w:rPr>
                <w:b/>
              </w:rPr>
            </w:pPr>
            <w:r>
              <w:rPr>
                <w:b/>
                <w:spacing w:val="-4"/>
              </w:rPr>
              <w:t>FY20</w:t>
            </w:r>
          </w:p>
        </w:tc>
        <w:tc>
          <w:tcPr>
            <w:tcW w:w="1448" w:type="dxa"/>
            <w:tcBorders>
              <w:bottom w:val="single" w:sz="4" w:space="0" w:color="000000"/>
            </w:tcBorders>
          </w:tcPr>
          <w:p w14:paraId="07873CF2" w14:textId="77777777" w:rsidR="00F75108" w:rsidRDefault="00000000">
            <w:pPr>
              <w:pStyle w:val="TableParagraph"/>
              <w:spacing w:line="225" w:lineRule="exact"/>
              <w:ind w:left="2" w:right="4"/>
              <w:jc w:val="center"/>
              <w:rPr>
                <w:b/>
              </w:rPr>
            </w:pPr>
            <w:r>
              <w:rPr>
                <w:b/>
                <w:spacing w:val="-4"/>
              </w:rPr>
              <w:t>FY21</w:t>
            </w:r>
          </w:p>
        </w:tc>
        <w:tc>
          <w:tcPr>
            <w:tcW w:w="1447" w:type="dxa"/>
            <w:tcBorders>
              <w:bottom w:val="single" w:sz="4" w:space="0" w:color="000000"/>
            </w:tcBorders>
          </w:tcPr>
          <w:p w14:paraId="07873CF3" w14:textId="77777777" w:rsidR="00F75108" w:rsidRDefault="00000000">
            <w:pPr>
              <w:pStyle w:val="TableParagraph"/>
              <w:spacing w:line="225" w:lineRule="exact"/>
              <w:ind w:left="3" w:right="5"/>
              <w:jc w:val="center"/>
              <w:rPr>
                <w:b/>
              </w:rPr>
            </w:pPr>
            <w:r>
              <w:rPr>
                <w:b/>
                <w:spacing w:val="-4"/>
              </w:rPr>
              <w:t>FY22</w:t>
            </w:r>
          </w:p>
        </w:tc>
        <w:tc>
          <w:tcPr>
            <w:tcW w:w="1450" w:type="dxa"/>
            <w:tcBorders>
              <w:bottom w:val="single" w:sz="4" w:space="0" w:color="000000"/>
            </w:tcBorders>
          </w:tcPr>
          <w:p w14:paraId="07873CF4" w14:textId="77777777" w:rsidR="00F75108" w:rsidRDefault="00000000">
            <w:pPr>
              <w:pStyle w:val="TableParagraph"/>
              <w:spacing w:line="225" w:lineRule="exact"/>
              <w:ind w:left="1" w:right="6"/>
              <w:jc w:val="center"/>
              <w:rPr>
                <w:b/>
              </w:rPr>
            </w:pPr>
            <w:r>
              <w:rPr>
                <w:b/>
                <w:spacing w:val="-4"/>
              </w:rPr>
              <w:t>FY23</w:t>
            </w:r>
          </w:p>
        </w:tc>
      </w:tr>
      <w:tr w:rsidR="00F75108" w14:paraId="07873CFD" w14:textId="77777777" w:rsidTr="000A4659">
        <w:trPr>
          <w:cantSplit/>
          <w:trHeight w:val="338"/>
        </w:trPr>
        <w:tc>
          <w:tcPr>
            <w:tcW w:w="1740" w:type="dxa"/>
          </w:tcPr>
          <w:p w14:paraId="07873CF6" w14:textId="77777777" w:rsidR="00F75108" w:rsidRDefault="00000000">
            <w:pPr>
              <w:pStyle w:val="TableParagraph"/>
              <w:spacing w:line="268" w:lineRule="exact"/>
              <w:ind w:left="50"/>
            </w:pPr>
            <w:r>
              <w:rPr>
                <w:spacing w:val="-5"/>
              </w:rPr>
              <w:t>MRI</w:t>
            </w:r>
          </w:p>
        </w:tc>
        <w:tc>
          <w:tcPr>
            <w:tcW w:w="984" w:type="dxa"/>
            <w:tcBorders>
              <w:top w:val="single" w:sz="4" w:space="0" w:color="000000"/>
            </w:tcBorders>
          </w:tcPr>
          <w:p w14:paraId="07873CF7" w14:textId="77777777" w:rsidR="00F75108" w:rsidRDefault="00000000">
            <w:pPr>
              <w:pStyle w:val="TableParagraph"/>
              <w:spacing w:before="32"/>
              <w:ind w:right="315"/>
              <w:jc w:val="right"/>
            </w:pPr>
            <w:r>
              <w:rPr>
                <w:spacing w:val="-2"/>
              </w:rPr>
              <w:t>6,830</w:t>
            </w:r>
          </w:p>
        </w:tc>
        <w:tc>
          <w:tcPr>
            <w:tcW w:w="1293" w:type="dxa"/>
            <w:tcBorders>
              <w:top w:val="single" w:sz="4" w:space="0" w:color="000000"/>
            </w:tcBorders>
          </w:tcPr>
          <w:p w14:paraId="07873CF8" w14:textId="77777777" w:rsidR="00F75108" w:rsidRDefault="00000000">
            <w:pPr>
              <w:pStyle w:val="TableParagraph"/>
              <w:spacing w:before="32"/>
              <w:ind w:right="470"/>
              <w:jc w:val="right"/>
            </w:pPr>
            <w:r>
              <w:rPr>
                <w:spacing w:val="-2"/>
              </w:rPr>
              <w:t>8,120</w:t>
            </w:r>
          </w:p>
        </w:tc>
        <w:tc>
          <w:tcPr>
            <w:tcW w:w="1448" w:type="dxa"/>
            <w:tcBorders>
              <w:top w:val="single" w:sz="4" w:space="0" w:color="000000"/>
            </w:tcBorders>
          </w:tcPr>
          <w:p w14:paraId="07873CF9" w14:textId="77777777" w:rsidR="00F75108" w:rsidRDefault="00000000">
            <w:pPr>
              <w:pStyle w:val="TableParagraph"/>
              <w:spacing w:before="32"/>
              <w:ind w:left="4" w:right="4"/>
              <w:jc w:val="center"/>
            </w:pPr>
            <w:r>
              <w:rPr>
                <w:spacing w:val="-2"/>
              </w:rPr>
              <w:t>7,845</w:t>
            </w:r>
          </w:p>
        </w:tc>
        <w:tc>
          <w:tcPr>
            <w:tcW w:w="1448" w:type="dxa"/>
            <w:tcBorders>
              <w:top w:val="single" w:sz="4" w:space="0" w:color="000000"/>
            </w:tcBorders>
          </w:tcPr>
          <w:p w14:paraId="07873CFA" w14:textId="77777777" w:rsidR="00F75108" w:rsidRDefault="00000000">
            <w:pPr>
              <w:pStyle w:val="TableParagraph"/>
              <w:spacing w:before="32"/>
              <w:ind w:right="4"/>
              <w:jc w:val="center"/>
            </w:pPr>
            <w:r>
              <w:rPr>
                <w:spacing w:val="-2"/>
              </w:rPr>
              <w:t>11,896</w:t>
            </w:r>
          </w:p>
        </w:tc>
        <w:tc>
          <w:tcPr>
            <w:tcW w:w="1447" w:type="dxa"/>
            <w:tcBorders>
              <w:top w:val="single" w:sz="4" w:space="0" w:color="000000"/>
            </w:tcBorders>
          </w:tcPr>
          <w:p w14:paraId="07873CFB" w14:textId="77777777" w:rsidR="00F75108" w:rsidRDefault="00000000">
            <w:pPr>
              <w:pStyle w:val="TableParagraph"/>
              <w:spacing w:before="32"/>
              <w:ind w:right="5"/>
              <w:jc w:val="center"/>
            </w:pPr>
            <w:r>
              <w:rPr>
                <w:spacing w:val="-2"/>
              </w:rPr>
              <w:t>14,266</w:t>
            </w:r>
          </w:p>
        </w:tc>
        <w:tc>
          <w:tcPr>
            <w:tcW w:w="1450" w:type="dxa"/>
            <w:tcBorders>
              <w:top w:val="single" w:sz="4" w:space="0" w:color="000000"/>
            </w:tcBorders>
          </w:tcPr>
          <w:p w14:paraId="07873CFC" w14:textId="77777777" w:rsidR="00F75108" w:rsidRDefault="00000000">
            <w:pPr>
              <w:pStyle w:val="TableParagraph"/>
              <w:spacing w:before="32"/>
              <w:ind w:right="6"/>
              <w:jc w:val="center"/>
            </w:pPr>
            <w:r>
              <w:rPr>
                <w:spacing w:val="-2"/>
              </w:rPr>
              <w:t>14,948</w:t>
            </w:r>
          </w:p>
        </w:tc>
      </w:tr>
      <w:tr w:rsidR="00F75108" w14:paraId="07873D05" w14:textId="77777777" w:rsidTr="000A4659">
        <w:trPr>
          <w:cantSplit/>
          <w:trHeight w:val="335"/>
        </w:trPr>
        <w:tc>
          <w:tcPr>
            <w:tcW w:w="1740" w:type="dxa"/>
          </w:tcPr>
          <w:p w14:paraId="07873CFE" w14:textId="77777777" w:rsidR="00F75108" w:rsidRDefault="00000000">
            <w:pPr>
              <w:pStyle w:val="TableParagraph"/>
              <w:spacing w:line="265" w:lineRule="exact"/>
              <w:ind w:left="50"/>
            </w:pPr>
            <w:r>
              <w:rPr>
                <w:spacing w:val="-5"/>
              </w:rPr>
              <w:t>CT</w:t>
            </w:r>
          </w:p>
        </w:tc>
        <w:tc>
          <w:tcPr>
            <w:tcW w:w="984" w:type="dxa"/>
          </w:tcPr>
          <w:p w14:paraId="07873CFF" w14:textId="77777777" w:rsidR="00F75108" w:rsidRDefault="00000000">
            <w:pPr>
              <w:pStyle w:val="TableParagraph"/>
              <w:spacing w:before="30"/>
              <w:ind w:right="260"/>
              <w:jc w:val="right"/>
            </w:pPr>
            <w:r>
              <w:rPr>
                <w:spacing w:val="-2"/>
              </w:rPr>
              <w:t>32,228</w:t>
            </w:r>
          </w:p>
        </w:tc>
        <w:tc>
          <w:tcPr>
            <w:tcW w:w="1293" w:type="dxa"/>
          </w:tcPr>
          <w:p w14:paraId="07873D00" w14:textId="77777777" w:rsidR="00F75108" w:rsidRDefault="00000000">
            <w:pPr>
              <w:pStyle w:val="TableParagraph"/>
              <w:spacing w:before="30"/>
              <w:ind w:right="416"/>
              <w:jc w:val="right"/>
            </w:pPr>
            <w:r>
              <w:rPr>
                <w:spacing w:val="-2"/>
              </w:rPr>
              <w:t>33,611</w:t>
            </w:r>
          </w:p>
        </w:tc>
        <w:tc>
          <w:tcPr>
            <w:tcW w:w="1448" w:type="dxa"/>
          </w:tcPr>
          <w:p w14:paraId="07873D01" w14:textId="77777777" w:rsidR="00F75108" w:rsidRDefault="00000000">
            <w:pPr>
              <w:pStyle w:val="TableParagraph"/>
              <w:spacing w:before="30"/>
              <w:ind w:left="3" w:right="4"/>
              <w:jc w:val="center"/>
            </w:pPr>
            <w:r>
              <w:rPr>
                <w:spacing w:val="-2"/>
              </w:rPr>
              <w:t>31,505</w:t>
            </w:r>
          </w:p>
        </w:tc>
        <w:tc>
          <w:tcPr>
            <w:tcW w:w="1448" w:type="dxa"/>
          </w:tcPr>
          <w:p w14:paraId="07873D02" w14:textId="77777777" w:rsidR="00F75108" w:rsidRDefault="00000000">
            <w:pPr>
              <w:pStyle w:val="TableParagraph"/>
              <w:spacing w:before="30"/>
              <w:ind w:left="2" w:right="4"/>
              <w:jc w:val="center"/>
            </w:pPr>
            <w:r>
              <w:rPr>
                <w:spacing w:val="-2"/>
              </w:rPr>
              <w:t>38,487</w:t>
            </w:r>
          </w:p>
        </w:tc>
        <w:tc>
          <w:tcPr>
            <w:tcW w:w="1447" w:type="dxa"/>
          </w:tcPr>
          <w:p w14:paraId="07873D03" w14:textId="77777777" w:rsidR="00F75108" w:rsidRDefault="00000000">
            <w:pPr>
              <w:pStyle w:val="TableParagraph"/>
              <w:spacing w:before="30"/>
              <w:ind w:left="1" w:right="5"/>
              <w:jc w:val="center"/>
            </w:pPr>
            <w:r>
              <w:rPr>
                <w:spacing w:val="-2"/>
              </w:rPr>
              <w:t>43,593</w:t>
            </w:r>
          </w:p>
        </w:tc>
        <w:tc>
          <w:tcPr>
            <w:tcW w:w="1450" w:type="dxa"/>
          </w:tcPr>
          <w:p w14:paraId="07873D04" w14:textId="77777777" w:rsidR="00F75108" w:rsidRDefault="00000000">
            <w:pPr>
              <w:pStyle w:val="TableParagraph"/>
              <w:spacing w:before="30"/>
              <w:ind w:left="1" w:right="6"/>
              <w:jc w:val="center"/>
            </w:pPr>
            <w:r>
              <w:rPr>
                <w:spacing w:val="-2"/>
              </w:rPr>
              <w:t>44,467</w:t>
            </w:r>
          </w:p>
        </w:tc>
      </w:tr>
      <w:tr w:rsidR="00F75108" w14:paraId="07873D0D" w14:textId="77777777" w:rsidTr="000A4659">
        <w:trPr>
          <w:cantSplit/>
          <w:trHeight w:val="295"/>
        </w:trPr>
        <w:tc>
          <w:tcPr>
            <w:tcW w:w="1740" w:type="dxa"/>
          </w:tcPr>
          <w:p w14:paraId="07873D06" w14:textId="77777777" w:rsidR="00F75108" w:rsidRDefault="00000000">
            <w:pPr>
              <w:pStyle w:val="TableParagraph"/>
              <w:spacing w:line="265" w:lineRule="exact"/>
              <w:ind w:left="50"/>
            </w:pPr>
            <w:r>
              <w:t>PET-</w:t>
            </w:r>
            <w:r>
              <w:rPr>
                <w:spacing w:val="-5"/>
              </w:rPr>
              <w:t>CT</w:t>
            </w:r>
          </w:p>
        </w:tc>
        <w:tc>
          <w:tcPr>
            <w:tcW w:w="984" w:type="dxa"/>
          </w:tcPr>
          <w:p w14:paraId="07873D07" w14:textId="77777777" w:rsidR="00F75108" w:rsidRDefault="00000000">
            <w:pPr>
              <w:pStyle w:val="TableParagraph"/>
              <w:spacing w:before="30" w:line="245" w:lineRule="exact"/>
              <w:ind w:right="315"/>
              <w:jc w:val="right"/>
            </w:pPr>
            <w:r>
              <w:rPr>
                <w:spacing w:val="-2"/>
              </w:rPr>
              <w:t>5,465</w:t>
            </w:r>
          </w:p>
        </w:tc>
        <w:tc>
          <w:tcPr>
            <w:tcW w:w="1293" w:type="dxa"/>
          </w:tcPr>
          <w:p w14:paraId="07873D08" w14:textId="77777777" w:rsidR="00F75108" w:rsidRDefault="00000000">
            <w:pPr>
              <w:pStyle w:val="TableParagraph"/>
              <w:spacing w:before="30" w:line="245" w:lineRule="exact"/>
              <w:ind w:right="470"/>
              <w:jc w:val="right"/>
            </w:pPr>
            <w:r>
              <w:rPr>
                <w:spacing w:val="-2"/>
              </w:rPr>
              <w:t>5,825</w:t>
            </w:r>
          </w:p>
        </w:tc>
        <w:tc>
          <w:tcPr>
            <w:tcW w:w="1448" w:type="dxa"/>
          </w:tcPr>
          <w:p w14:paraId="07873D09" w14:textId="77777777" w:rsidR="00F75108" w:rsidRDefault="00000000">
            <w:pPr>
              <w:pStyle w:val="TableParagraph"/>
              <w:spacing w:before="30" w:line="245" w:lineRule="exact"/>
              <w:ind w:left="4" w:right="4"/>
              <w:jc w:val="center"/>
            </w:pPr>
            <w:r>
              <w:rPr>
                <w:spacing w:val="-2"/>
              </w:rPr>
              <w:t>5,610</w:t>
            </w:r>
          </w:p>
        </w:tc>
        <w:tc>
          <w:tcPr>
            <w:tcW w:w="1448" w:type="dxa"/>
          </w:tcPr>
          <w:p w14:paraId="07873D0A" w14:textId="77777777" w:rsidR="00F75108" w:rsidRDefault="00000000">
            <w:pPr>
              <w:pStyle w:val="TableParagraph"/>
              <w:spacing w:before="30" w:line="245" w:lineRule="exact"/>
              <w:ind w:left="3" w:right="4"/>
              <w:jc w:val="center"/>
            </w:pPr>
            <w:r>
              <w:rPr>
                <w:spacing w:val="-2"/>
              </w:rPr>
              <w:t>6,214</w:t>
            </w:r>
          </w:p>
        </w:tc>
        <w:tc>
          <w:tcPr>
            <w:tcW w:w="1447" w:type="dxa"/>
          </w:tcPr>
          <w:p w14:paraId="07873D0B" w14:textId="77777777" w:rsidR="00F75108" w:rsidRDefault="00000000">
            <w:pPr>
              <w:pStyle w:val="TableParagraph"/>
              <w:spacing w:before="30" w:line="245" w:lineRule="exact"/>
              <w:ind w:left="2" w:right="5"/>
              <w:jc w:val="center"/>
            </w:pPr>
            <w:r>
              <w:rPr>
                <w:spacing w:val="-2"/>
              </w:rPr>
              <w:t>6,828</w:t>
            </w:r>
          </w:p>
        </w:tc>
        <w:tc>
          <w:tcPr>
            <w:tcW w:w="1450" w:type="dxa"/>
          </w:tcPr>
          <w:p w14:paraId="07873D0C" w14:textId="77777777" w:rsidR="00F75108" w:rsidRDefault="00000000">
            <w:pPr>
              <w:pStyle w:val="TableParagraph"/>
              <w:spacing w:before="30" w:line="245" w:lineRule="exact"/>
              <w:ind w:left="2" w:right="6"/>
              <w:jc w:val="center"/>
            </w:pPr>
            <w:r>
              <w:rPr>
                <w:spacing w:val="-2"/>
              </w:rPr>
              <w:t>8,646</w:t>
            </w:r>
          </w:p>
        </w:tc>
      </w:tr>
    </w:tbl>
    <w:p w14:paraId="07873D0E" w14:textId="77777777" w:rsidR="00F75108" w:rsidRDefault="00F75108">
      <w:pPr>
        <w:spacing w:line="245" w:lineRule="exact"/>
        <w:jc w:val="center"/>
        <w:sectPr w:rsidR="00F75108">
          <w:pgSz w:w="12240" w:h="15840"/>
          <w:pgMar w:top="1680" w:right="140" w:bottom="940" w:left="440" w:header="1069" w:footer="746" w:gutter="0"/>
          <w:cols w:space="720"/>
        </w:sectPr>
      </w:pPr>
    </w:p>
    <w:p w14:paraId="07873D0F" w14:textId="77777777" w:rsidR="00F75108" w:rsidRDefault="00F75108">
      <w:pPr>
        <w:pStyle w:val="BodyText"/>
      </w:pPr>
    </w:p>
    <w:p w14:paraId="07873D10" w14:textId="77777777" w:rsidR="00F75108" w:rsidRDefault="00F75108">
      <w:pPr>
        <w:pStyle w:val="BodyText"/>
      </w:pPr>
    </w:p>
    <w:p w14:paraId="07873D11" w14:textId="77777777" w:rsidR="00F75108" w:rsidRDefault="00F75108">
      <w:pPr>
        <w:pStyle w:val="BodyText"/>
      </w:pPr>
    </w:p>
    <w:p w14:paraId="07873D12" w14:textId="77777777" w:rsidR="00F75108" w:rsidRDefault="00F75108">
      <w:pPr>
        <w:pStyle w:val="BodyText"/>
        <w:spacing w:before="4"/>
      </w:pPr>
    </w:p>
    <w:p w14:paraId="07873D13" w14:textId="77777777" w:rsidR="00F75108" w:rsidRDefault="00000000">
      <w:pPr>
        <w:ind w:left="999"/>
        <w:rPr>
          <w:b/>
        </w:rPr>
      </w:pPr>
      <w:r>
        <w:rPr>
          <w:b/>
        </w:rPr>
        <w:t>LINAC</w:t>
      </w:r>
      <w:r>
        <w:rPr>
          <w:b/>
          <w:spacing w:val="-4"/>
        </w:rPr>
        <w:t xml:space="preserve"> </w:t>
      </w:r>
      <w:r>
        <w:rPr>
          <w:b/>
        </w:rPr>
        <w:t>Therapy</w:t>
      </w:r>
      <w:r>
        <w:rPr>
          <w:b/>
          <w:spacing w:val="-3"/>
        </w:rPr>
        <w:t xml:space="preserve"> </w:t>
      </w:r>
      <w:r>
        <w:rPr>
          <w:b/>
          <w:spacing w:val="-2"/>
        </w:rPr>
        <w:t>Utilization</w:t>
      </w:r>
    </w:p>
    <w:p w14:paraId="07873D14" w14:textId="77777777" w:rsidR="00F75108" w:rsidRDefault="00000000">
      <w:pPr>
        <w:pStyle w:val="BodyText"/>
        <w:ind w:left="999"/>
      </w:pPr>
      <w:r>
        <w:t>Application</w:t>
      </w:r>
      <w:r>
        <w:rPr>
          <w:spacing w:val="-6"/>
        </w:rPr>
        <w:t xml:space="preserve"> </w:t>
      </w:r>
      <w:r>
        <w:t>Narrative,</w:t>
      </w:r>
      <w:r>
        <w:rPr>
          <w:spacing w:val="-7"/>
        </w:rPr>
        <w:t xml:space="preserve"> </w:t>
      </w:r>
      <w:r>
        <w:t>pg.</w:t>
      </w:r>
      <w:r>
        <w:rPr>
          <w:spacing w:val="-5"/>
        </w:rPr>
        <w:t xml:space="preserve"> </w:t>
      </w:r>
      <w:r>
        <w:rPr>
          <w:spacing w:val="-7"/>
        </w:rPr>
        <w:t>14</w:t>
      </w:r>
    </w:p>
    <w:p w14:paraId="07873D15" w14:textId="77777777" w:rsidR="00F75108" w:rsidRDefault="00F75108">
      <w:pPr>
        <w:pStyle w:val="BodyText"/>
        <w:spacing w:before="69"/>
        <w:rPr>
          <w:sz w:val="20"/>
        </w:rPr>
      </w:pPr>
    </w:p>
    <w:tbl>
      <w:tblPr>
        <w:tblW w:w="0" w:type="auto"/>
        <w:tblInd w:w="1004" w:type="dxa"/>
        <w:tblLayout w:type="fixed"/>
        <w:tblCellMar>
          <w:left w:w="0" w:type="dxa"/>
          <w:right w:w="0" w:type="dxa"/>
        </w:tblCellMar>
        <w:tblLook w:val="01E0" w:firstRow="1" w:lastRow="1" w:firstColumn="1" w:lastColumn="1" w:noHBand="0" w:noVBand="0"/>
      </w:tblPr>
      <w:tblGrid>
        <w:gridCol w:w="3704"/>
        <w:gridCol w:w="968"/>
        <w:gridCol w:w="946"/>
        <w:gridCol w:w="950"/>
        <w:gridCol w:w="955"/>
        <w:gridCol w:w="1054"/>
        <w:gridCol w:w="1213"/>
      </w:tblGrid>
      <w:tr w:rsidR="00F75108" w14:paraId="07873D1D" w14:textId="77777777">
        <w:trPr>
          <w:trHeight w:val="278"/>
        </w:trPr>
        <w:tc>
          <w:tcPr>
            <w:tcW w:w="3704" w:type="dxa"/>
          </w:tcPr>
          <w:p w14:paraId="07873D16" w14:textId="77777777" w:rsidR="00F75108" w:rsidRDefault="00000000">
            <w:pPr>
              <w:pStyle w:val="TableParagraph"/>
              <w:spacing w:line="225" w:lineRule="exact"/>
              <w:ind w:left="4"/>
              <w:jc w:val="center"/>
              <w:rPr>
                <w:b/>
              </w:rPr>
            </w:pPr>
            <w:r>
              <w:rPr>
                <w:b/>
                <w:spacing w:val="-2"/>
              </w:rPr>
              <w:t>Metric</w:t>
            </w:r>
          </w:p>
        </w:tc>
        <w:tc>
          <w:tcPr>
            <w:tcW w:w="968" w:type="dxa"/>
            <w:tcBorders>
              <w:bottom w:val="single" w:sz="4" w:space="0" w:color="000000"/>
            </w:tcBorders>
          </w:tcPr>
          <w:p w14:paraId="07873D17" w14:textId="77777777" w:rsidR="00F75108" w:rsidRDefault="00000000">
            <w:pPr>
              <w:pStyle w:val="TableParagraph"/>
              <w:spacing w:line="225" w:lineRule="exact"/>
              <w:ind w:left="25"/>
              <w:jc w:val="center"/>
              <w:rPr>
                <w:b/>
              </w:rPr>
            </w:pPr>
            <w:r>
              <w:rPr>
                <w:b/>
                <w:spacing w:val="-4"/>
              </w:rPr>
              <w:t>FY18</w:t>
            </w:r>
          </w:p>
        </w:tc>
        <w:tc>
          <w:tcPr>
            <w:tcW w:w="946" w:type="dxa"/>
            <w:tcBorders>
              <w:bottom w:val="single" w:sz="4" w:space="0" w:color="000000"/>
            </w:tcBorders>
          </w:tcPr>
          <w:p w14:paraId="07873D18" w14:textId="77777777" w:rsidR="00F75108" w:rsidRDefault="00000000">
            <w:pPr>
              <w:pStyle w:val="TableParagraph"/>
              <w:spacing w:line="225" w:lineRule="exact"/>
              <w:ind w:right="1"/>
              <w:jc w:val="center"/>
              <w:rPr>
                <w:b/>
              </w:rPr>
            </w:pPr>
            <w:r>
              <w:rPr>
                <w:b/>
                <w:spacing w:val="-4"/>
              </w:rPr>
              <w:t>FY19</w:t>
            </w:r>
          </w:p>
        </w:tc>
        <w:tc>
          <w:tcPr>
            <w:tcW w:w="950" w:type="dxa"/>
            <w:tcBorders>
              <w:bottom w:val="single" w:sz="4" w:space="0" w:color="000000"/>
            </w:tcBorders>
          </w:tcPr>
          <w:p w14:paraId="07873D19" w14:textId="77777777" w:rsidR="00F75108" w:rsidRDefault="00000000">
            <w:pPr>
              <w:pStyle w:val="TableParagraph"/>
              <w:spacing w:line="225" w:lineRule="exact"/>
              <w:ind w:right="1"/>
              <w:jc w:val="center"/>
              <w:rPr>
                <w:b/>
              </w:rPr>
            </w:pPr>
            <w:r>
              <w:rPr>
                <w:b/>
                <w:spacing w:val="-4"/>
              </w:rPr>
              <w:t>FY20</w:t>
            </w:r>
          </w:p>
        </w:tc>
        <w:tc>
          <w:tcPr>
            <w:tcW w:w="955" w:type="dxa"/>
            <w:tcBorders>
              <w:bottom w:val="single" w:sz="4" w:space="0" w:color="000000"/>
            </w:tcBorders>
          </w:tcPr>
          <w:p w14:paraId="07873D1A" w14:textId="77777777" w:rsidR="00F75108" w:rsidRDefault="00000000">
            <w:pPr>
              <w:pStyle w:val="TableParagraph"/>
              <w:spacing w:line="225" w:lineRule="exact"/>
              <w:ind w:right="4"/>
              <w:jc w:val="center"/>
              <w:rPr>
                <w:b/>
              </w:rPr>
            </w:pPr>
            <w:r>
              <w:rPr>
                <w:b/>
                <w:spacing w:val="-4"/>
              </w:rPr>
              <w:t>FY21</w:t>
            </w:r>
          </w:p>
        </w:tc>
        <w:tc>
          <w:tcPr>
            <w:tcW w:w="1054" w:type="dxa"/>
            <w:tcBorders>
              <w:bottom w:val="single" w:sz="4" w:space="0" w:color="000000"/>
            </w:tcBorders>
          </w:tcPr>
          <w:p w14:paraId="07873D1B" w14:textId="77777777" w:rsidR="00F75108" w:rsidRDefault="00000000">
            <w:pPr>
              <w:pStyle w:val="TableParagraph"/>
              <w:spacing w:line="225" w:lineRule="exact"/>
              <w:ind w:left="2" w:right="99"/>
              <w:jc w:val="center"/>
              <w:rPr>
                <w:b/>
              </w:rPr>
            </w:pPr>
            <w:r>
              <w:rPr>
                <w:b/>
                <w:spacing w:val="-4"/>
              </w:rPr>
              <w:t>FY22</w:t>
            </w:r>
          </w:p>
        </w:tc>
        <w:tc>
          <w:tcPr>
            <w:tcW w:w="1213" w:type="dxa"/>
            <w:tcBorders>
              <w:bottom w:val="single" w:sz="4" w:space="0" w:color="000000"/>
            </w:tcBorders>
          </w:tcPr>
          <w:p w14:paraId="07873D1C" w14:textId="77777777" w:rsidR="00F75108" w:rsidRDefault="00000000">
            <w:pPr>
              <w:pStyle w:val="TableParagraph"/>
              <w:spacing w:line="225" w:lineRule="exact"/>
              <w:ind w:right="65"/>
              <w:jc w:val="center"/>
              <w:rPr>
                <w:b/>
              </w:rPr>
            </w:pPr>
            <w:r>
              <w:rPr>
                <w:b/>
                <w:spacing w:val="-4"/>
              </w:rPr>
              <w:t>FY23</w:t>
            </w:r>
          </w:p>
        </w:tc>
      </w:tr>
      <w:tr w:rsidR="00F75108" w14:paraId="07873D25" w14:textId="77777777">
        <w:trPr>
          <w:trHeight w:val="561"/>
        </w:trPr>
        <w:tc>
          <w:tcPr>
            <w:tcW w:w="3704" w:type="dxa"/>
          </w:tcPr>
          <w:p w14:paraId="07873D1E" w14:textId="77777777" w:rsidR="00F75108" w:rsidRDefault="00000000">
            <w:pPr>
              <w:pStyle w:val="TableParagraph"/>
              <w:spacing w:line="268" w:lineRule="exact"/>
              <w:ind w:left="111"/>
            </w:pPr>
            <w:r>
              <w:rPr>
                <w:noProof/>
              </w:rPr>
              <mc:AlternateContent>
                <mc:Choice Requires="wpg">
                  <w:drawing>
                    <wp:anchor distT="0" distB="0" distL="0" distR="0" simplePos="0" relativeHeight="15735808" behindDoc="0" locked="0" layoutInCell="1" allowOverlap="1" wp14:anchorId="078742A4" wp14:editId="078742A5">
                      <wp:simplePos x="0" y="0"/>
                      <wp:positionH relativeFrom="column">
                        <wp:posOffset>-7112</wp:posOffset>
                      </wp:positionH>
                      <wp:positionV relativeFrom="paragraph">
                        <wp:posOffset>350386</wp:posOffset>
                      </wp:positionV>
                      <wp:extent cx="2990215"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215" cy="6350"/>
                                <a:chOff x="0" y="0"/>
                                <a:chExt cx="2990215" cy="6350"/>
                              </a:xfrm>
                            </wpg:grpSpPr>
                            <wps:wsp>
                              <wps:cNvPr id="21" name="Graphic 21"/>
                              <wps:cNvSpPr/>
                              <wps:spPr>
                                <a:xfrm>
                                  <a:off x="0" y="12"/>
                                  <a:ext cx="2990215" cy="6350"/>
                                </a:xfrm>
                                <a:custGeom>
                                  <a:avLst/>
                                  <a:gdLst/>
                                  <a:ahLst/>
                                  <a:cxnLst/>
                                  <a:rect l="l" t="t" r="r" b="b"/>
                                  <a:pathLst>
                                    <a:path w="2990215" h="6350">
                                      <a:moveTo>
                                        <a:pt x="2990088" y="0"/>
                                      </a:moveTo>
                                      <a:lnTo>
                                        <a:pt x="2359139" y="0"/>
                                      </a:lnTo>
                                      <a:lnTo>
                                        <a:pt x="2356104" y="0"/>
                                      </a:lnTo>
                                      <a:lnTo>
                                        <a:pt x="2350008" y="0"/>
                                      </a:lnTo>
                                      <a:lnTo>
                                        <a:pt x="0" y="0"/>
                                      </a:lnTo>
                                      <a:lnTo>
                                        <a:pt x="0" y="6096"/>
                                      </a:lnTo>
                                      <a:lnTo>
                                        <a:pt x="2350008" y="6096"/>
                                      </a:lnTo>
                                      <a:lnTo>
                                        <a:pt x="2356104" y="6096"/>
                                      </a:lnTo>
                                      <a:lnTo>
                                        <a:pt x="2359139" y="6096"/>
                                      </a:lnTo>
                                      <a:lnTo>
                                        <a:pt x="2990088" y="6096"/>
                                      </a:lnTo>
                                      <a:lnTo>
                                        <a:pt x="2990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8A9B49" id="Group 20" o:spid="_x0000_s1026" style="position:absolute;margin-left:-.55pt;margin-top:27.6pt;width:235.45pt;height:.5pt;z-index:15735808;mso-wrap-distance-left:0;mso-wrap-distance-right:0" coordsize="29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q0pAIAAPcGAAAOAAAAZHJzL2Uyb0RvYy54bWykVV1v2yAUfZ+0/4B4X20nS7RYdaqpXaNJ&#10;VVepnfZMMP7QMDAgcfrvdwHjuO3UZV0e7Is53I9zzyXnF4eOoz3TppWiwNlZihETVJatqAv8/eH6&#10;wyeMjCWiJFwKVuBHZvDF+v27817lbCYbyUumETgRJu9VgRtrVZ4khjasI+ZMKiZgs5K6IxaWuk5K&#10;TXrw3vFklqbLpJe6VFpSZgx8vQqbeO39VxWj9ltVGWYRLzDkZv1T++fWPZP1OclrTVTT0iEN8oYs&#10;OtIKCDq6uiKWoJ1uX7jqWqqlkZU9o7JLZFW1lPkaoJosfVbNRsud8rXUeV+rkSag9hlPb3ZLb/cb&#10;re7VnQ7Zg3kj6U8DvCS9qvPpvlvXR/Ch0p07BEWgg2f0cWSUHSyi8HG2WqWzbIERhb3lfDEQThvo&#10;yotDtPny2rGE5CGkT2xMpFegHHMkx/wfOfcNUcxzblzxdxq1JdSRYSRIBwLeDFqBL8CRCw4ox9+w&#10;MgOVf2QnmwXBvUrPWCfJ6c7YDZOeZrK/MTbItYwWaaJFDyKaGkTv5M693C1GIHeNEch9G6IrYt05&#10;1ztnon7Sp2Zok9vs5J49SA+zrlmumeknGOjYZ8j0iOHiCXa+WGXz1RNsRMS3Cl7ni2WWfjwNmUIC&#10;JyBh0ic5xnjxHeIGzDJdLR0rUErcju8xvTHoKeCxllPAI0V/B0+4/yewn7hJdZRLw0LBrvm+8lEQ&#10;gJtKzkjeltct504DRtfbS67Rnrir1P8G4iYwGE2ThxFw1laWjzBBPcxMgc2vHdEMI/5VwIy6yzga&#10;OhrbaGjLL6W/sr38tLEPhx9EK6TALLCFAbqVcVRJHmcD8neAgHUnhfy8s7Jq3eD43EJGwwKuDW/5&#10;29UzMfwTuOt7uvao4//V+jcAAAD//wMAUEsDBBQABgAIAAAAIQBt+QwU3wAAAAgBAAAPAAAAZHJz&#10;L2Rvd25yZXYueG1sTI9BS8NAEIXvgv9hGcFbu9logsZsSinqqQi2gnjbJtMkNDsbstsk/feOJ3uc&#10;9x5vvpevZtuJEQffOtKglhEIpNJVLdUavvZviycQPhiqTOcINVzQw6q4vclNVrmJPnHchVpwCfnM&#10;aGhC6DMpfdmgNX7peiT2jm6wJvA51LIazMTltpNxFKXSmpb4Q2N63DRYnnZnq+F9MtP6Qb2O29Nx&#10;c/nZJx/fW4Va39/N6xcQAefwH4Y/fEaHgpkO7kyVF52GhVKc1JAkMQj2H9NnnnJgIY1BFrm8HlD8&#10;AgAA//8DAFBLAQItABQABgAIAAAAIQC2gziS/gAAAOEBAAATAAAAAAAAAAAAAAAAAAAAAABbQ29u&#10;dGVudF9UeXBlc10ueG1sUEsBAi0AFAAGAAgAAAAhADj9If/WAAAAlAEAAAsAAAAAAAAAAAAAAAAA&#10;LwEAAF9yZWxzLy5yZWxzUEsBAi0AFAAGAAgAAAAhADaGerSkAgAA9wYAAA4AAAAAAAAAAAAAAAAA&#10;LgIAAGRycy9lMm9Eb2MueG1sUEsBAi0AFAAGAAgAAAAhAG35DBTfAAAACAEAAA8AAAAAAAAAAAAA&#10;AAAA/gQAAGRycy9kb3ducmV2LnhtbFBLBQYAAAAABAAEAPMAAAAKBgAAAAA=&#10;">
                      <v:shape id="Graphic 21" o:spid="_x0000_s1027" style="position:absolute;width:29902;height:63;visibility:visible;mso-wrap-style:square;v-text-anchor:top" coordsize="2990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dwwAAANsAAAAPAAAAZHJzL2Rvd25yZXYueG1sRI9Li8JA&#10;EITvgv9haMGbThRZNDqK+GLZW3yBtybTJsFMT8iMMf77nYUFj0VVfUUtVq0pRUO1KywrGA0jEMSp&#10;1QVnCs6n/WAKwnlkjaVlUvAmB6tlt7PAWNsXJ9QcfSYChF2MCnLvq1hKl+Zk0A1tRRy8u60N+iDr&#10;TOoaXwFuSjmOoi9psOCwkGNFm5zSx/FpFFxm1/3lluy2h+pndqNJk6TTdaJUv9eu5yA8tf4T/m9/&#10;awXjEfx9CT9ALn8BAAD//wMAUEsBAi0AFAAGAAgAAAAhANvh9svuAAAAhQEAABMAAAAAAAAAAAAA&#10;AAAAAAAAAFtDb250ZW50X1R5cGVzXS54bWxQSwECLQAUAAYACAAAACEAWvQsW78AAAAVAQAACwAA&#10;AAAAAAAAAAAAAAAfAQAAX3JlbHMvLnJlbHNQSwECLQAUAAYACAAAACEAPm/p3cMAAADbAAAADwAA&#10;AAAAAAAAAAAAAAAHAgAAZHJzL2Rvd25yZXYueG1sUEsFBgAAAAADAAMAtwAAAPcCAAAAAA==&#10;" path="m2990088,l2359139,r-3035,l2350008,,,,,6096r2350008,l2356104,6096r3035,l2990088,6096r,-6096xe" fillcolor="black" stroked="f">
                        <v:path arrowok="t"/>
                      </v:shape>
                    </v:group>
                  </w:pict>
                </mc:Fallback>
              </mc:AlternateContent>
            </w:r>
            <w:r>
              <w:t>Total</w:t>
            </w:r>
            <w:r>
              <w:rPr>
                <w:spacing w:val="-8"/>
              </w:rPr>
              <w:t xml:space="preserve"> </w:t>
            </w:r>
            <w:r>
              <w:t>Radiation</w:t>
            </w:r>
            <w:r>
              <w:rPr>
                <w:spacing w:val="-5"/>
              </w:rPr>
              <w:t xml:space="preserve"> </w:t>
            </w:r>
            <w:r>
              <w:t>Oncology</w:t>
            </w:r>
            <w:r>
              <w:rPr>
                <w:spacing w:val="-3"/>
              </w:rPr>
              <w:t xml:space="preserve"> </w:t>
            </w:r>
            <w:r>
              <w:rPr>
                <w:spacing w:val="-2"/>
              </w:rPr>
              <w:t>Treatments</w:t>
            </w:r>
          </w:p>
        </w:tc>
        <w:tc>
          <w:tcPr>
            <w:tcW w:w="968" w:type="dxa"/>
            <w:tcBorders>
              <w:top w:val="single" w:sz="4" w:space="0" w:color="000000"/>
            </w:tcBorders>
          </w:tcPr>
          <w:p w14:paraId="07873D1F" w14:textId="77777777" w:rsidR="00F75108" w:rsidRDefault="00000000">
            <w:pPr>
              <w:pStyle w:val="TableParagraph"/>
              <w:spacing w:before="140"/>
              <w:ind w:left="25" w:right="1"/>
              <w:jc w:val="center"/>
            </w:pPr>
            <w:r>
              <w:rPr>
                <w:spacing w:val="-2"/>
              </w:rPr>
              <w:t>20,275</w:t>
            </w:r>
          </w:p>
        </w:tc>
        <w:tc>
          <w:tcPr>
            <w:tcW w:w="946" w:type="dxa"/>
            <w:tcBorders>
              <w:top w:val="single" w:sz="4" w:space="0" w:color="000000"/>
            </w:tcBorders>
          </w:tcPr>
          <w:p w14:paraId="07873D20" w14:textId="77777777" w:rsidR="00F75108" w:rsidRDefault="00000000">
            <w:pPr>
              <w:pStyle w:val="TableParagraph"/>
              <w:spacing w:before="140"/>
              <w:ind w:left="1" w:right="1"/>
              <w:jc w:val="center"/>
            </w:pPr>
            <w:r>
              <w:rPr>
                <w:spacing w:val="-2"/>
              </w:rPr>
              <w:t>21,067</w:t>
            </w:r>
          </w:p>
        </w:tc>
        <w:tc>
          <w:tcPr>
            <w:tcW w:w="950" w:type="dxa"/>
            <w:tcBorders>
              <w:top w:val="single" w:sz="4" w:space="0" w:color="000000"/>
            </w:tcBorders>
          </w:tcPr>
          <w:p w14:paraId="07873D21" w14:textId="77777777" w:rsidR="00F75108" w:rsidRDefault="00000000">
            <w:pPr>
              <w:pStyle w:val="TableParagraph"/>
              <w:spacing w:before="140"/>
              <w:ind w:left="1" w:right="1"/>
              <w:jc w:val="center"/>
            </w:pPr>
            <w:r>
              <w:rPr>
                <w:spacing w:val="-2"/>
              </w:rPr>
              <w:t>17,723</w:t>
            </w:r>
          </w:p>
        </w:tc>
        <w:tc>
          <w:tcPr>
            <w:tcW w:w="955" w:type="dxa"/>
            <w:tcBorders>
              <w:top w:val="single" w:sz="4" w:space="0" w:color="000000"/>
            </w:tcBorders>
          </w:tcPr>
          <w:p w14:paraId="07873D22" w14:textId="77777777" w:rsidR="00F75108" w:rsidRDefault="00000000">
            <w:pPr>
              <w:pStyle w:val="TableParagraph"/>
              <w:spacing w:before="140"/>
              <w:ind w:right="4"/>
              <w:jc w:val="center"/>
            </w:pPr>
            <w:r>
              <w:rPr>
                <w:spacing w:val="-2"/>
              </w:rPr>
              <w:t>20,966</w:t>
            </w:r>
          </w:p>
        </w:tc>
        <w:tc>
          <w:tcPr>
            <w:tcW w:w="1054" w:type="dxa"/>
            <w:tcBorders>
              <w:top w:val="single" w:sz="4" w:space="0" w:color="000000"/>
            </w:tcBorders>
          </w:tcPr>
          <w:p w14:paraId="07873D23" w14:textId="77777777" w:rsidR="00F75108" w:rsidRDefault="00000000">
            <w:pPr>
              <w:pStyle w:val="TableParagraph"/>
              <w:spacing w:before="140"/>
              <w:ind w:right="99"/>
              <w:jc w:val="center"/>
            </w:pPr>
            <w:r>
              <w:rPr>
                <w:spacing w:val="-2"/>
              </w:rPr>
              <w:t>21,059</w:t>
            </w:r>
          </w:p>
        </w:tc>
        <w:tc>
          <w:tcPr>
            <w:tcW w:w="1213" w:type="dxa"/>
            <w:tcBorders>
              <w:top w:val="single" w:sz="4" w:space="0" w:color="000000"/>
            </w:tcBorders>
          </w:tcPr>
          <w:p w14:paraId="07873D24" w14:textId="77777777" w:rsidR="00F75108" w:rsidRDefault="00000000">
            <w:pPr>
              <w:pStyle w:val="TableParagraph"/>
              <w:spacing w:before="140"/>
              <w:ind w:right="65"/>
              <w:jc w:val="center"/>
            </w:pPr>
            <w:r>
              <w:rPr>
                <w:spacing w:val="-2"/>
              </w:rPr>
              <w:t>18,288</w:t>
            </w:r>
          </w:p>
        </w:tc>
      </w:tr>
    </w:tbl>
    <w:p w14:paraId="07873D26" w14:textId="77777777" w:rsidR="00F75108" w:rsidRDefault="00000000">
      <w:pPr>
        <w:pStyle w:val="BodyText"/>
        <w:spacing w:line="259" w:lineRule="auto"/>
        <w:ind w:left="999" w:right="1358"/>
      </w:pPr>
      <w:r>
        <w:t xml:space="preserve">*This table includes the total number of </w:t>
      </w:r>
      <w:proofErr w:type="spellStart"/>
      <w:r>
        <w:t>radia�on</w:t>
      </w:r>
      <w:proofErr w:type="spellEnd"/>
      <w:r>
        <w:t xml:space="preserve"> oncology treatments for FY18 through FY23. The </w:t>
      </w:r>
      <w:proofErr w:type="spellStart"/>
      <w:r>
        <w:t>Applica�on</w:t>
      </w:r>
      <w:proofErr w:type="spellEnd"/>
      <w:r>
        <w:rPr>
          <w:spacing w:val="-13"/>
        </w:rPr>
        <w:t xml:space="preserve"> </w:t>
      </w:r>
      <w:r>
        <w:t>used</w:t>
      </w:r>
      <w:r>
        <w:rPr>
          <w:spacing w:val="-12"/>
        </w:rPr>
        <w:t xml:space="preserve"> </w:t>
      </w:r>
      <w:r>
        <w:t>preliminary</w:t>
      </w:r>
      <w:r>
        <w:rPr>
          <w:spacing w:val="-13"/>
        </w:rPr>
        <w:t xml:space="preserve"> </w:t>
      </w:r>
      <w:r>
        <w:t>data</w:t>
      </w:r>
      <w:r>
        <w:rPr>
          <w:spacing w:val="-12"/>
        </w:rPr>
        <w:t xml:space="preserve"> </w:t>
      </w:r>
      <w:r>
        <w:t>that</w:t>
      </w:r>
      <w:r>
        <w:rPr>
          <w:spacing w:val="-13"/>
        </w:rPr>
        <w:t xml:space="preserve"> </w:t>
      </w:r>
      <w:r>
        <w:t>has</w:t>
      </w:r>
      <w:r>
        <w:rPr>
          <w:spacing w:val="-12"/>
        </w:rPr>
        <w:t xml:space="preserve"> </w:t>
      </w:r>
      <w:r>
        <w:t>been</w:t>
      </w:r>
      <w:r>
        <w:rPr>
          <w:spacing w:val="-13"/>
        </w:rPr>
        <w:t xml:space="preserve"> </w:t>
      </w:r>
      <w:r>
        <w:t>updated</w:t>
      </w:r>
      <w:r>
        <w:rPr>
          <w:spacing w:val="-12"/>
        </w:rPr>
        <w:t xml:space="preserve"> </w:t>
      </w:r>
      <w:r>
        <w:t>and</w:t>
      </w:r>
      <w:r>
        <w:rPr>
          <w:spacing w:val="-12"/>
        </w:rPr>
        <w:t xml:space="preserve"> </w:t>
      </w:r>
      <w:r>
        <w:t>ﬁnalized</w:t>
      </w:r>
      <w:r>
        <w:rPr>
          <w:spacing w:val="-13"/>
        </w:rPr>
        <w:t xml:space="preserve"> </w:t>
      </w:r>
      <w:r>
        <w:t>since</w:t>
      </w:r>
      <w:r>
        <w:rPr>
          <w:spacing w:val="-12"/>
        </w:rPr>
        <w:t xml:space="preserve"> </w:t>
      </w:r>
      <w:r>
        <w:t>its</w:t>
      </w:r>
      <w:r>
        <w:rPr>
          <w:spacing w:val="-12"/>
        </w:rPr>
        <w:t xml:space="preserve"> </w:t>
      </w:r>
      <w:r>
        <w:t>submission.</w:t>
      </w:r>
      <w:r>
        <w:rPr>
          <w:spacing w:val="-12"/>
        </w:rPr>
        <w:t xml:space="preserve"> </w:t>
      </w:r>
      <w:r>
        <w:t xml:space="preserve">Dana-Farber has updated its LINAC need analysis (Tables A-1, A-2, A-3 and 18 from the </w:t>
      </w:r>
      <w:proofErr w:type="spellStart"/>
      <w:r>
        <w:t>Applica�on</w:t>
      </w:r>
      <w:proofErr w:type="spellEnd"/>
      <w:r>
        <w:t>) below using ﬁnalized Dana-Farber data for FY23.</w:t>
      </w:r>
    </w:p>
    <w:p w14:paraId="07873D27" w14:textId="77777777" w:rsidR="00F75108" w:rsidRDefault="00000000">
      <w:pPr>
        <w:spacing w:before="159"/>
        <w:ind w:left="3" w:right="302"/>
        <w:jc w:val="center"/>
        <w:rPr>
          <w:b/>
        </w:rPr>
      </w:pPr>
      <w:r>
        <w:rPr>
          <w:b/>
        </w:rPr>
        <w:t>Table</w:t>
      </w:r>
      <w:r>
        <w:rPr>
          <w:b/>
          <w:spacing w:val="-5"/>
        </w:rPr>
        <w:t xml:space="preserve"> </w:t>
      </w:r>
      <w:r>
        <w:rPr>
          <w:b/>
        </w:rPr>
        <w:t>A-</w:t>
      </w:r>
      <w:r>
        <w:rPr>
          <w:b/>
          <w:spacing w:val="-10"/>
        </w:rPr>
        <w:t>1</w:t>
      </w:r>
    </w:p>
    <w:p w14:paraId="07873D28" w14:textId="77777777" w:rsidR="00F75108" w:rsidRDefault="00000000">
      <w:pPr>
        <w:spacing w:before="181"/>
        <w:ind w:left="5" w:right="302"/>
        <w:jc w:val="center"/>
        <w:rPr>
          <w:b/>
        </w:rPr>
      </w:pPr>
      <w:r>
        <w:rPr>
          <w:b/>
        </w:rPr>
        <w:t>Calculation</w:t>
      </w:r>
      <w:r>
        <w:rPr>
          <w:b/>
          <w:spacing w:val="-7"/>
        </w:rPr>
        <w:t xml:space="preserve"> </w:t>
      </w:r>
      <w:r>
        <w:rPr>
          <w:b/>
        </w:rPr>
        <w:t>of</w:t>
      </w:r>
      <w:r>
        <w:rPr>
          <w:b/>
          <w:spacing w:val="-6"/>
        </w:rPr>
        <w:t xml:space="preserve"> </w:t>
      </w:r>
      <w:r>
        <w:rPr>
          <w:b/>
        </w:rPr>
        <w:t>SSH</w:t>
      </w:r>
      <w:r>
        <w:rPr>
          <w:b/>
          <w:spacing w:val="-6"/>
        </w:rPr>
        <w:t xml:space="preserve"> </w:t>
      </w:r>
      <w:r>
        <w:rPr>
          <w:b/>
        </w:rPr>
        <w:t>to</w:t>
      </w:r>
      <w:r>
        <w:rPr>
          <w:b/>
          <w:spacing w:val="-4"/>
        </w:rPr>
        <w:t xml:space="preserve"> </w:t>
      </w:r>
      <w:r>
        <w:rPr>
          <w:b/>
        </w:rPr>
        <w:t>Longwood</w:t>
      </w:r>
      <w:r>
        <w:rPr>
          <w:b/>
          <w:spacing w:val="-5"/>
        </w:rPr>
        <w:t xml:space="preserve"> </w:t>
      </w:r>
      <w:r>
        <w:rPr>
          <w:b/>
        </w:rPr>
        <w:t>Medical</w:t>
      </w:r>
      <w:r>
        <w:rPr>
          <w:b/>
          <w:spacing w:val="-5"/>
        </w:rPr>
        <w:t xml:space="preserve"> </w:t>
      </w:r>
      <w:r>
        <w:rPr>
          <w:b/>
        </w:rPr>
        <w:t>Campus</w:t>
      </w:r>
      <w:r>
        <w:rPr>
          <w:b/>
          <w:spacing w:val="-6"/>
        </w:rPr>
        <w:t xml:space="preserve"> </w:t>
      </w:r>
      <w:r>
        <w:rPr>
          <w:b/>
        </w:rPr>
        <w:t>Conversion</w:t>
      </w:r>
      <w:r>
        <w:rPr>
          <w:b/>
          <w:spacing w:val="-4"/>
        </w:rPr>
        <w:t xml:space="preserve"> </w:t>
      </w:r>
      <w:r>
        <w:rPr>
          <w:b/>
          <w:spacing w:val="-2"/>
        </w:rPr>
        <w:t>Factor</w:t>
      </w:r>
    </w:p>
    <w:p w14:paraId="07873D29" w14:textId="77777777" w:rsidR="00F75108" w:rsidRDefault="00F75108">
      <w:pPr>
        <w:pStyle w:val="BodyText"/>
        <w:rPr>
          <w:b/>
          <w:sz w:val="14"/>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1738"/>
        <w:gridCol w:w="2160"/>
        <w:gridCol w:w="2009"/>
        <w:gridCol w:w="1591"/>
      </w:tblGrid>
      <w:tr w:rsidR="00F75108" w14:paraId="07873D34" w14:textId="77777777" w:rsidTr="000A4659">
        <w:trPr>
          <w:cantSplit/>
          <w:trHeight w:val="1612"/>
          <w:tblHeader/>
        </w:trPr>
        <w:tc>
          <w:tcPr>
            <w:tcW w:w="2849" w:type="dxa"/>
          </w:tcPr>
          <w:p w14:paraId="07873D2A" w14:textId="77777777" w:rsidR="00F75108" w:rsidRDefault="00F75108">
            <w:pPr>
              <w:pStyle w:val="TableParagraph"/>
              <w:rPr>
                <w:b/>
              </w:rPr>
            </w:pPr>
          </w:p>
          <w:p w14:paraId="07873D2B" w14:textId="77777777" w:rsidR="00F75108" w:rsidRDefault="00F75108">
            <w:pPr>
              <w:pStyle w:val="TableParagraph"/>
              <w:spacing w:before="133"/>
              <w:rPr>
                <w:b/>
              </w:rPr>
            </w:pPr>
          </w:p>
          <w:p w14:paraId="07873D2C" w14:textId="77777777" w:rsidR="00F75108" w:rsidRDefault="00000000">
            <w:pPr>
              <w:pStyle w:val="TableParagraph"/>
              <w:spacing w:before="1"/>
              <w:ind w:left="753"/>
              <w:rPr>
                <w:b/>
              </w:rPr>
            </w:pPr>
            <w:r>
              <w:rPr>
                <w:b/>
              </w:rPr>
              <w:t>Disease</w:t>
            </w:r>
            <w:r>
              <w:rPr>
                <w:b/>
                <w:spacing w:val="-5"/>
              </w:rPr>
              <w:t xml:space="preserve"> </w:t>
            </w:r>
            <w:r>
              <w:rPr>
                <w:b/>
                <w:spacing w:val="-2"/>
              </w:rPr>
              <w:t>Center</w:t>
            </w:r>
          </w:p>
        </w:tc>
        <w:tc>
          <w:tcPr>
            <w:tcW w:w="1738" w:type="dxa"/>
          </w:tcPr>
          <w:p w14:paraId="07873D2D" w14:textId="77777777" w:rsidR="00F75108" w:rsidRDefault="00000000">
            <w:pPr>
              <w:pStyle w:val="TableParagraph"/>
              <w:ind w:left="330" w:right="301" w:hanging="4"/>
              <w:jc w:val="center"/>
              <w:rPr>
                <w:b/>
              </w:rPr>
            </w:pPr>
            <w:r>
              <w:rPr>
                <w:b/>
                <w:spacing w:val="-2"/>
              </w:rPr>
              <w:t xml:space="preserve">Total Outpatients </w:t>
            </w:r>
            <w:r>
              <w:rPr>
                <w:b/>
              </w:rPr>
              <w:t xml:space="preserve">(SSH and </w:t>
            </w:r>
            <w:r>
              <w:rPr>
                <w:b/>
                <w:spacing w:val="-2"/>
              </w:rPr>
              <w:t>Longwood Medical</w:t>
            </w:r>
          </w:p>
          <w:p w14:paraId="07873D2E" w14:textId="77777777" w:rsidR="00F75108" w:rsidRDefault="00000000">
            <w:pPr>
              <w:pStyle w:val="TableParagraph"/>
              <w:spacing w:line="249" w:lineRule="exact"/>
              <w:ind w:left="29"/>
              <w:jc w:val="center"/>
              <w:rPr>
                <w:b/>
              </w:rPr>
            </w:pPr>
            <w:r>
              <w:rPr>
                <w:b/>
                <w:spacing w:val="-2"/>
              </w:rPr>
              <w:t>Campus)</w:t>
            </w:r>
          </w:p>
        </w:tc>
        <w:tc>
          <w:tcPr>
            <w:tcW w:w="2160" w:type="dxa"/>
          </w:tcPr>
          <w:p w14:paraId="07873D2F" w14:textId="77777777" w:rsidR="00F75108" w:rsidRDefault="00F75108">
            <w:pPr>
              <w:pStyle w:val="TableParagraph"/>
              <w:spacing w:before="133"/>
              <w:rPr>
                <w:b/>
              </w:rPr>
            </w:pPr>
          </w:p>
          <w:p w14:paraId="07873D30" w14:textId="77777777" w:rsidR="00F75108" w:rsidRDefault="00000000">
            <w:pPr>
              <w:pStyle w:val="TableParagraph"/>
              <w:ind w:left="352" w:right="282" w:hanging="44"/>
              <w:jc w:val="both"/>
              <w:rPr>
                <w:b/>
              </w:rPr>
            </w:pPr>
            <w:r>
              <w:rPr>
                <w:b/>
              </w:rPr>
              <w:t>Share</w:t>
            </w:r>
            <w:r>
              <w:rPr>
                <w:b/>
                <w:spacing w:val="-13"/>
              </w:rPr>
              <w:t xml:space="preserve"> </w:t>
            </w:r>
            <w:r>
              <w:rPr>
                <w:b/>
              </w:rPr>
              <w:t>of</w:t>
            </w:r>
            <w:r>
              <w:rPr>
                <w:b/>
                <w:spacing w:val="-12"/>
              </w:rPr>
              <w:t xml:space="preserve"> </w:t>
            </w:r>
            <w:r>
              <w:rPr>
                <w:b/>
              </w:rPr>
              <w:t>Patients Receiving LINAC Therapy - SSH</w:t>
            </w:r>
          </w:p>
        </w:tc>
        <w:tc>
          <w:tcPr>
            <w:tcW w:w="2009" w:type="dxa"/>
          </w:tcPr>
          <w:p w14:paraId="07873D31" w14:textId="77777777" w:rsidR="00F75108" w:rsidRDefault="00000000">
            <w:pPr>
              <w:pStyle w:val="TableParagraph"/>
              <w:spacing w:before="133"/>
              <w:ind w:left="145" w:right="116" w:hanging="6"/>
              <w:jc w:val="center"/>
              <w:rPr>
                <w:b/>
              </w:rPr>
            </w:pPr>
            <w:r>
              <w:rPr>
                <w:b/>
              </w:rPr>
              <w:t>Share of Patients Receiving LINAC Therapy – Longwood</w:t>
            </w:r>
            <w:r>
              <w:rPr>
                <w:b/>
                <w:spacing w:val="-13"/>
              </w:rPr>
              <w:t xml:space="preserve"> </w:t>
            </w:r>
            <w:r>
              <w:rPr>
                <w:b/>
              </w:rPr>
              <w:t xml:space="preserve">Medical </w:t>
            </w:r>
            <w:r>
              <w:rPr>
                <w:b/>
                <w:spacing w:val="-2"/>
              </w:rPr>
              <w:t>Campus</w:t>
            </w:r>
          </w:p>
        </w:tc>
        <w:tc>
          <w:tcPr>
            <w:tcW w:w="1591" w:type="dxa"/>
          </w:tcPr>
          <w:p w14:paraId="07873D32" w14:textId="77777777" w:rsidR="00F75108" w:rsidRDefault="00F75108">
            <w:pPr>
              <w:pStyle w:val="TableParagraph"/>
              <w:spacing w:before="267"/>
              <w:rPr>
                <w:b/>
              </w:rPr>
            </w:pPr>
          </w:p>
          <w:p w14:paraId="07873D33" w14:textId="77777777" w:rsidR="00F75108" w:rsidRDefault="00000000">
            <w:pPr>
              <w:pStyle w:val="TableParagraph"/>
              <w:ind w:left="515" w:hanging="226"/>
              <w:rPr>
                <w:b/>
              </w:rPr>
            </w:pPr>
            <w:r>
              <w:rPr>
                <w:b/>
                <w:spacing w:val="-2"/>
              </w:rPr>
              <w:t>Conversion Factor</w:t>
            </w:r>
          </w:p>
        </w:tc>
      </w:tr>
      <w:tr w:rsidR="00F75108" w14:paraId="07873D3A" w14:textId="77777777" w:rsidTr="000A4659">
        <w:trPr>
          <w:cantSplit/>
          <w:trHeight w:val="268"/>
        </w:trPr>
        <w:tc>
          <w:tcPr>
            <w:tcW w:w="2849" w:type="dxa"/>
          </w:tcPr>
          <w:p w14:paraId="07873D35" w14:textId="77777777" w:rsidR="00F75108" w:rsidRDefault="00000000">
            <w:pPr>
              <w:pStyle w:val="TableParagraph"/>
              <w:spacing w:line="248" w:lineRule="exact"/>
              <w:ind w:left="117"/>
            </w:pPr>
            <w:r>
              <w:t>Breast</w:t>
            </w:r>
            <w:r>
              <w:rPr>
                <w:spacing w:val="-5"/>
              </w:rPr>
              <w:t xml:space="preserve"> </w:t>
            </w:r>
            <w:r>
              <w:t>Oncology</w:t>
            </w:r>
            <w:r>
              <w:rPr>
                <w:spacing w:val="-4"/>
              </w:rPr>
              <w:t xml:space="preserve"> </w:t>
            </w:r>
            <w:r>
              <w:rPr>
                <w:spacing w:val="-2"/>
              </w:rPr>
              <w:t>Center</w:t>
            </w:r>
          </w:p>
        </w:tc>
        <w:tc>
          <w:tcPr>
            <w:tcW w:w="1738" w:type="dxa"/>
          </w:tcPr>
          <w:p w14:paraId="07873D36" w14:textId="77777777" w:rsidR="00F75108" w:rsidRDefault="00000000">
            <w:pPr>
              <w:pStyle w:val="TableParagraph"/>
              <w:spacing w:line="248" w:lineRule="exact"/>
              <w:ind w:left="29" w:right="4"/>
              <w:jc w:val="center"/>
            </w:pPr>
            <w:r>
              <w:rPr>
                <w:spacing w:val="-2"/>
              </w:rPr>
              <w:t>17,719</w:t>
            </w:r>
          </w:p>
        </w:tc>
        <w:tc>
          <w:tcPr>
            <w:tcW w:w="2160" w:type="dxa"/>
          </w:tcPr>
          <w:p w14:paraId="07873D37" w14:textId="77777777" w:rsidR="00F75108" w:rsidRDefault="00000000">
            <w:pPr>
              <w:pStyle w:val="TableParagraph"/>
              <w:spacing w:line="248" w:lineRule="exact"/>
              <w:ind w:left="83" w:right="59"/>
              <w:jc w:val="center"/>
            </w:pPr>
            <w:r>
              <w:rPr>
                <w:spacing w:val="-5"/>
              </w:rPr>
              <w:t>14%</w:t>
            </w:r>
          </w:p>
        </w:tc>
        <w:tc>
          <w:tcPr>
            <w:tcW w:w="2009" w:type="dxa"/>
          </w:tcPr>
          <w:p w14:paraId="07873D38" w14:textId="77777777" w:rsidR="00F75108" w:rsidRDefault="00000000">
            <w:pPr>
              <w:pStyle w:val="TableParagraph"/>
              <w:spacing w:line="248" w:lineRule="exact"/>
              <w:ind w:left="27"/>
              <w:jc w:val="center"/>
            </w:pPr>
            <w:r>
              <w:rPr>
                <w:spacing w:val="-5"/>
              </w:rPr>
              <w:t>3%</w:t>
            </w:r>
          </w:p>
        </w:tc>
        <w:tc>
          <w:tcPr>
            <w:tcW w:w="1591" w:type="dxa"/>
          </w:tcPr>
          <w:p w14:paraId="07873D39" w14:textId="77777777" w:rsidR="00F75108" w:rsidRDefault="00000000">
            <w:pPr>
              <w:pStyle w:val="TableParagraph"/>
              <w:spacing w:line="248" w:lineRule="exact"/>
              <w:ind w:left="27"/>
              <w:jc w:val="center"/>
            </w:pPr>
            <w:r>
              <w:rPr>
                <w:spacing w:val="-2"/>
              </w:rPr>
              <w:t>4.67x</w:t>
            </w:r>
          </w:p>
        </w:tc>
      </w:tr>
      <w:tr w:rsidR="00F75108" w14:paraId="07873D40" w14:textId="77777777" w:rsidTr="000A4659">
        <w:trPr>
          <w:cantSplit/>
          <w:trHeight w:val="268"/>
        </w:trPr>
        <w:tc>
          <w:tcPr>
            <w:tcW w:w="2849" w:type="dxa"/>
          </w:tcPr>
          <w:p w14:paraId="07873D3B" w14:textId="77777777" w:rsidR="00F75108" w:rsidRDefault="00000000">
            <w:pPr>
              <w:pStyle w:val="TableParagraph"/>
              <w:spacing w:line="248" w:lineRule="exact"/>
              <w:ind w:left="117"/>
            </w:pPr>
            <w:r>
              <w:t>Head</w:t>
            </w:r>
            <w:r>
              <w:rPr>
                <w:spacing w:val="-3"/>
              </w:rPr>
              <w:t xml:space="preserve"> </w:t>
            </w:r>
            <w:r>
              <w:t>and</w:t>
            </w:r>
            <w:r>
              <w:rPr>
                <w:spacing w:val="-3"/>
              </w:rPr>
              <w:t xml:space="preserve"> </w:t>
            </w:r>
            <w:r>
              <w:t>Neck</w:t>
            </w:r>
            <w:r>
              <w:rPr>
                <w:spacing w:val="-3"/>
              </w:rPr>
              <w:t xml:space="preserve"> </w:t>
            </w:r>
            <w:r>
              <w:rPr>
                <w:spacing w:val="-2"/>
              </w:rPr>
              <w:t>Oncology</w:t>
            </w:r>
          </w:p>
        </w:tc>
        <w:tc>
          <w:tcPr>
            <w:tcW w:w="1738" w:type="dxa"/>
          </w:tcPr>
          <w:p w14:paraId="07873D3C" w14:textId="77777777" w:rsidR="00F75108" w:rsidRDefault="00000000">
            <w:pPr>
              <w:pStyle w:val="TableParagraph"/>
              <w:spacing w:line="248" w:lineRule="exact"/>
              <w:ind w:left="29" w:right="2"/>
              <w:jc w:val="center"/>
            </w:pPr>
            <w:r>
              <w:rPr>
                <w:spacing w:val="-2"/>
              </w:rPr>
              <w:t>3,141</w:t>
            </w:r>
          </w:p>
        </w:tc>
        <w:tc>
          <w:tcPr>
            <w:tcW w:w="2160" w:type="dxa"/>
          </w:tcPr>
          <w:p w14:paraId="07873D3D" w14:textId="77777777" w:rsidR="00F75108" w:rsidRDefault="00000000">
            <w:pPr>
              <w:pStyle w:val="TableParagraph"/>
              <w:spacing w:line="248" w:lineRule="exact"/>
              <w:ind w:left="83" w:right="59"/>
              <w:jc w:val="center"/>
            </w:pPr>
            <w:r>
              <w:rPr>
                <w:spacing w:val="-5"/>
              </w:rPr>
              <w:t>26%</w:t>
            </w:r>
          </w:p>
        </w:tc>
        <w:tc>
          <w:tcPr>
            <w:tcW w:w="2009" w:type="dxa"/>
          </w:tcPr>
          <w:p w14:paraId="07873D3E" w14:textId="77777777" w:rsidR="00F75108" w:rsidRDefault="00000000">
            <w:pPr>
              <w:pStyle w:val="TableParagraph"/>
              <w:spacing w:line="248" w:lineRule="exact"/>
              <w:ind w:left="27" w:right="1"/>
              <w:jc w:val="center"/>
            </w:pPr>
            <w:r>
              <w:rPr>
                <w:spacing w:val="-5"/>
              </w:rPr>
              <w:t>8%</w:t>
            </w:r>
          </w:p>
        </w:tc>
        <w:tc>
          <w:tcPr>
            <w:tcW w:w="1591" w:type="dxa"/>
          </w:tcPr>
          <w:p w14:paraId="07873D3F" w14:textId="77777777" w:rsidR="00F75108" w:rsidRDefault="00000000">
            <w:pPr>
              <w:pStyle w:val="TableParagraph"/>
              <w:spacing w:line="248" w:lineRule="exact"/>
              <w:ind w:left="27"/>
              <w:jc w:val="center"/>
            </w:pPr>
            <w:r>
              <w:rPr>
                <w:spacing w:val="-2"/>
              </w:rPr>
              <w:t>3.25x</w:t>
            </w:r>
          </w:p>
        </w:tc>
      </w:tr>
      <w:tr w:rsidR="00F75108" w14:paraId="07873D46" w14:textId="77777777" w:rsidTr="000A4659">
        <w:trPr>
          <w:cantSplit/>
          <w:trHeight w:val="268"/>
        </w:trPr>
        <w:tc>
          <w:tcPr>
            <w:tcW w:w="2849" w:type="dxa"/>
            <w:tcBorders>
              <w:bottom w:val="single" w:sz="12" w:space="0" w:color="000000"/>
            </w:tcBorders>
          </w:tcPr>
          <w:p w14:paraId="07873D41" w14:textId="77777777" w:rsidR="00F75108" w:rsidRDefault="00000000">
            <w:pPr>
              <w:pStyle w:val="TableParagraph"/>
              <w:spacing w:line="248" w:lineRule="exact"/>
              <w:ind w:left="117"/>
            </w:pPr>
            <w:r>
              <w:t>Thoracic</w:t>
            </w:r>
            <w:r>
              <w:rPr>
                <w:spacing w:val="-7"/>
              </w:rPr>
              <w:t xml:space="preserve"> </w:t>
            </w:r>
            <w:r>
              <w:t>Oncology</w:t>
            </w:r>
            <w:r>
              <w:rPr>
                <w:spacing w:val="-6"/>
              </w:rPr>
              <w:t xml:space="preserve"> </w:t>
            </w:r>
            <w:r>
              <w:rPr>
                <w:spacing w:val="-2"/>
              </w:rPr>
              <w:t>Program</w:t>
            </w:r>
          </w:p>
        </w:tc>
        <w:tc>
          <w:tcPr>
            <w:tcW w:w="1738" w:type="dxa"/>
            <w:tcBorders>
              <w:bottom w:val="single" w:sz="12" w:space="0" w:color="000000"/>
            </w:tcBorders>
          </w:tcPr>
          <w:p w14:paraId="07873D42" w14:textId="77777777" w:rsidR="00F75108" w:rsidRDefault="00000000">
            <w:pPr>
              <w:pStyle w:val="TableParagraph"/>
              <w:spacing w:line="248" w:lineRule="exact"/>
              <w:ind w:left="29" w:right="1"/>
              <w:jc w:val="center"/>
            </w:pPr>
            <w:r>
              <w:rPr>
                <w:spacing w:val="-2"/>
              </w:rPr>
              <w:t>3,903</w:t>
            </w:r>
          </w:p>
        </w:tc>
        <w:tc>
          <w:tcPr>
            <w:tcW w:w="2160" w:type="dxa"/>
            <w:tcBorders>
              <w:bottom w:val="single" w:sz="12" w:space="0" w:color="000000"/>
            </w:tcBorders>
          </w:tcPr>
          <w:p w14:paraId="07873D43" w14:textId="77777777" w:rsidR="00F75108" w:rsidRDefault="00000000">
            <w:pPr>
              <w:pStyle w:val="TableParagraph"/>
              <w:spacing w:line="248" w:lineRule="exact"/>
              <w:ind w:left="83" w:right="59"/>
              <w:jc w:val="center"/>
            </w:pPr>
            <w:r>
              <w:rPr>
                <w:spacing w:val="-5"/>
              </w:rPr>
              <w:t>21%</w:t>
            </w:r>
          </w:p>
        </w:tc>
        <w:tc>
          <w:tcPr>
            <w:tcW w:w="2009" w:type="dxa"/>
            <w:tcBorders>
              <w:bottom w:val="single" w:sz="12" w:space="0" w:color="000000"/>
            </w:tcBorders>
          </w:tcPr>
          <w:p w14:paraId="07873D44" w14:textId="77777777" w:rsidR="00F75108" w:rsidRDefault="00000000">
            <w:pPr>
              <w:pStyle w:val="TableParagraph"/>
              <w:spacing w:line="248" w:lineRule="exact"/>
              <w:ind w:left="27" w:right="1"/>
              <w:jc w:val="center"/>
            </w:pPr>
            <w:r>
              <w:rPr>
                <w:spacing w:val="-5"/>
              </w:rPr>
              <w:t>4%</w:t>
            </w:r>
          </w:p>
        </w:tc>
        <w:tc>
          <w:tcPr>
            <w:tcW w:w="1591" w:type="dxa"/>
            <w:tcBorders>
              <w:bottom w:val="single" w:sz="12" w:space="0" w:color="000000"/>
            </w:tcBorders>
          </w:tcPr>
          <w:p w14:paraId="07873D45" w14:textId="77777777" w:rsidR="00F75108" w:rsidRDefault="00000000">
            <w:pPr>
              <w:pStyle w:val="TableParagraph"/>
              <w:spacing w:line="248" w:lineRule="exact"/>
              <w:ind w:left="27"/>
              <w:jc w:val="center"/>
            </w:pPr>
            <w:r>
              <w:rPr>
                <w:spacing w:val="-2"/>
              </w:rPr>
              <w:t>5.25x</w:t>
            </w:r>
          </w:p>
        </w:tc>
      </w:tr>
      <w:tr w:rsidR="00F75108" w14:paraId="07873D4D" w14:textId="77777777" w:rsidTr="000A4659">
        <w:trPr>
          <w:cantSplit/>
          <w:trHeight w:val="538"/>
        </w:trPr>
        <w:tc>
          <w:tcPr>
            <w:tcW w:w="2849" w:type="dxa"/>
            <w:tcBorders>
              <w:top w:val="single" w:sz="12" w:space="0" w:color="000000"/>
              <w:left w:val="single" w:sz="12" w:space="0" w:color="000000"/>
              <w:bottom w:val="single" w:sz="12" w:space="0" w:color="000000"/>
            </w:tcBorders>
          </w:tcPr>
          <w:p w14:paraId="07873D47" w14:textId="77777777" w:rsidR="00F75108" w:rsidRDefault="00000000">
            <w:pPr>
              <w:pStyle w:val="TableParagraph"/>
              <w:spacing w:before="1" w:line="267" w:lineRule="exact"/>
              <w:ind w:left="107"/>
              <w:rPr>
                <w:b/>
              </w:rPr>
            </w:pPr>
            <w:r>
              <w:rPr>
                <w:b/>
              </w:rPr>
              <w:t>Weighted</w:t>
            </w:r>
            <w:r>
              <w:rPr>
                <w:b/>
                <w:spacing w:val="-5"/>
              </w:rPr>
              <w:t xml:space="preserve"> </w:t>
            </w:r>
            <w:r>
              <w:rPr>
                <w:b/>
                <w:spacing w:val="-2"/>
              </w:rPr>
              <w:t>Average</w:t>
            </w:r>
          </w:p>
          <w:p w14:paraId="07873D48" w14:textId="77777777" w:rsidR="00F75108" w:rsidRDefault="00000000">
            <w:pPr>
              <w:pStyle w:val="TableParagraph"/>
              <w:spacing w:line="250" w:lineRule="exact"/>
              <w:ind w:left="107"/>
              <w:rPr>
                <w:b/>
              </w:rPr>
            </w:pPr>
            <w:r>
              <w:rPr>
                <w:b/>
              </w:rPr>
              <w:t>Conversion</w:t>
            </w:r>
            <w:r>
              <w:rPr>
                <w:b/>
                <w:spacing w:val="-8"/>
              </w:rPr>
              <w:t xml:space="preserve"> </w:t>
            </w:r>
            <w:r>
              <w:rPr>
                <w:b/>
                <w:spacing w:val="-2"/>
              </w:rPr>
              <w:t>Factor</w:t>
            </w:r>
          </w:p>
        </w:tc>
        <w:tc>
          <w:tcPr>
            <w:tcW w:w="1738" w:type="dxa"/>
            <w:tcBorders>
              <w:top w:val="single" w:sz="12" w:space="0" w:color="000000"/>
              <w:bottom w:val="single" w:sz="12" w:space="0" w:color="000000"/>
            </w:tcBorders>
          </w:tcPr>
          <w:p w14:paraId="07873D49" w14:textId="77777777" w:rsidR="00F75108" w:rsidRDefault="00000000">
            <w:pPr>
              <w:pStyle w:val="TableParagraph"/>
              <w:spacing w:before="133"/>
              <w:ind w:left="29" w:right="2"/>
              <w:jc w:val="center"/>
            </w:pPr>
            <w:r>
              <w:rPr>
                <w:spacing w:val="-2"/>
              </w:rPr>
              <w:t>-</w:t>
            </w:r>
            <w:r>
              <w:rPr>
                <w:spacing w:val="-12"/>
              </w:rPr>
              <w:t>-</w:t>
            </w:r>
          </w:p>
        </w:tc>
        <w:tc>
          <w:tcPr>
            <w:tcW w:w="2160" w:type="dxa"/>
            <w:tcBorders>
              <w:top w:val="single" w:sz="12" w:space="0" w:color="000000"/>
              <w:bottom w:val="single" w:sz="12" w:space="0" w:color="000000"/>
            </w:tcBorders>
          </w:tcPr>
          <w:p w14:paraId="07873D4A" w14:textId="77777777" w:rsidR="00F75108" w:rsidRDefault="00000000">
            <w:pPr>
              <w:pStyle w:val="TableParagraph"/>
              <w:spacing w:before="133"/>
              <w:ind w:left="83" w:right="61"/>
              <w:jc w:val="center"/>
            </w:pPr>
            <w:r>
              <w:rPr>
                <w:spacing w:val="-2"/>
              </w:rPr>
              <w:t>-</w:t>
            </w:r>
            <w:r>
              <w:rPr>
                <w:spacing w:val="-12"/>
              </w:rPr>
              <w:t>-</w:t>
            </w:r>
          </w:p>
        </w:tc>
        <w:tc>
          <w:tcPr>
            <w:tcW w:w="2009" w:type="dxa"/>
            <w:tcBorders>
              <w:top w:val="single" w:sz="12" w:space="0" w:color="000000"/>
              <w:bottom w:val="single" w:sz="12" w:space="0" w:color="000000"/>
            </w:tcBorders>
          </w:tcPr>
          <w:p w14:paraId="07873D4B" w14:textId="77777777" w:rsidR="00F75108" w:rsidRDefault="00000000">
            <w:pPr>
              <w:pStyle w:val="TableParagraph"/>
              <w:spacing w:before="133"/>
              <w:ind w:left="27" w:right="3"/>
              <w:jc w:val="center"/>
            </w:pPr>
            <w:r>
              <w:rPr>
                <w:spacing w:val="-2"/>
              </w:rPr>
              <w:t>-</w:t>
            </w:r>
            <w:r>
              <w:rPr>
                <w:spacing w:val="-12"/>
              </w:rPr>
              <w:t>-</w:t>
            </w:r>
          </w:p>
        </w:tc>
        <w:tc>
          <w:tcPr>
            <w:tcW w:w="1591" w:type="dxa"/>
            <w:tcBorders>
              <w:top w:val="single" w:sz="12" w:space="0" w:color="000000"/>
              <w:bottom w:val="single" w:sz="12" w:space="0" w:color="000000"/>
              <w:right w:val="single" w:sz="12" w:space="0" w:color="000000"/>
            </w:tcBorders>
          </w:tcPr>
          <w:p w14:paraId="07873D4C" w14:textId="77777777" w:rsidR="00F75108" w:rsidRDefault="00000000">
            <w:pPr>
              <w:pStyle w:val="TableParagraph"/>
              <w:spacing w:before="133"/>
              <w:ind w:left="37"/>
              <w:jc w:val="center"/>
            </w:pPr>
            <w:r>
              <w:rPr>
                <w:spacing w:val="-2"/>
              </w:rPr>
              <w:t>4.58x</w:t>
            </w:r>
          </w:p>
        </w:tc>
      </w:tr>
    </w:tbl>
    <w:p w14:paraId="07873D4E" w14:textId="77777777" w:rsidR="00F75108" w:rsidRDefault="00F75108">
      <w:pPr>
        <w:jc w:val="center"/>
        <w:sectPr w:rsidR="00F75108">
          <w:pgSz w:w="12240" w:h="15840"/>
          <w:pgMar w:top="1680" w:right="140" w:bottom="940" w:left="440" w:header="1069" w:footer="746" w:gutter="0"/>
          <w:cols w:space="720"/>
        </w:sectPr>
      </w:pPr>
    </w:p>
    <w:p w14:paraId="07873D4F" w14:textId="77777777" w:rsidR="00F75108" w:rsidRDefault="00000000">
      <w:pPr>
        <w:spacing w:before="6"/>
        <w:ind w:left="3" w:right="302"/>
        <w:jc w:val="center"/>
        <w:rPr>
          <w:b/>
        </w:rPr>
      </w:pPr>
      <w:r>
        <w:rPr>
          <w:b/>
        </w:rPr>
        <w:lastRenderedPageBreak/>
        <w:t>Table</w:t>
      </w:r>
      <w:r>
        <w:rPr>
          <w:b/>
          <w:spacing w:val="-5"/>
        </w:rPr>
        <w:t xml:space="preserve"> </w:t>
      </w:r>
      <w:r>
        <w:rPr>
          <w:b/>
        </w:rPr>
        <w:t>A-</w:t>
      </w:r>
      <w:r>
        <w:rPr>
          <w:b/>
          <w:spacing w:val="-10"/>
        </w:rPr>
        <w:t>2</w:t>
      </w:r>
    </w:p>
    <w:p w14:paraId="07873D50" w14:textId="77777777" w:rsidR="00F75108" w:rsidRDefault="00000000">
      <w:pPr>
        <w:spacing w:before="180"/>
        <w:ind w:left="1" w:right="302"/>
        <w:jc w:val="center"/>
        <w:rPr>
          <w:b/>
        </w:rPr>
      </w:pPr>
      <w:r>
        <w:rPr>
          <w:b/>
        </w:rPr>
        <w:t>Estimate</w:t>
      </w:r>
      <w:r>
        <w:rPr>
          <w:b/>
          <w:spacing w:val="-7"/>
        </w:rPr>
        <w:t xml:space="preserve"> </w:t>
      </w:r>
      <w:r>
        <w:rPr>
          <w:b/>
        </w:rPr>
        <w:t>of</w:t>
      </w:r>
      <w:r>
        <w:rPr>
          <w:b/>
          <w:spacing w:val="-4"/>
        </w:rPr>
        <w:t xml:space="preserve"> </w:t>
      </w:r>
      <w:r>
        <w:rPr>
          <w:b/>
        </w:rPr>
        <w:t>Longwood</w:t>
      </w:r>
      <w:r>
        <w:rPr>
          <w:b/>
          <w:spacing w:val="-5"/>
        </w:rPr>
        <w:t xml:space="preserve"> </w:t>
      </w:r>
      <w:r>
        <w:rPr>
          <w:b/>
        </w:rPr>
        <w:t>Medical</w:t>
      </w:r>
      <w:r>
        <w:rPr>
          <w:b/>
          <w:spacing w:val="-4"/>
        </w:rPr>
        <w:t xml:space="preserve"> </w:t>
      </w:r>
      <w:r>
        <w:rPr>
          <w:b/>
        </w:rPr>
        <w:t>Campus</w:t>
      </w:r>
      <w:r>
        <w:rPr>
          <w:b/>
          <w:spacing w:val="-6"/>
        </w:rPr>
        <w:t xml:space="preserve"> </w:t>
      </w:r>
      <w:r>
        <w:rPr>
          <w:b/>
        </w:rPr>
        <w:t>LINAC</w:t>
      </w:r>
      <w:r>
        <w:rPr>
          <w:b/>
          <w:spacing w:val="-5"/>
        </w:rPr>
        <w:t xml:space="preserve"> </w:t>
      </w:r>
      <w:r>
        <w:rPr>
          <w:b/>
        </w:rPr>
        <w:t>Therapy</w:t>
      </w:r>
      <w:r>
        <w:rPr>
          <w:b/>
          <w:spacing w:val="-2"/>
        </w:rPr>
        <w:t xml:space="preserve"> Patients</w:t>
      </w:r>
    </w:p>
    <w:p w14:paraId="07873D51" w14:textId="77777777" w:rsidR="00F75108" w:rsidRDefault="00F75108">
      <w:pPr>
        <w:pStyle w:val="BodyText"/>
        <w:spacing w:before="2" w:after="1"/>
        <w:rPr>
          <w:b/>
          <w:sz w:val="14"/>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037"/>
        <w:gridCol w:w="2071"/>
        <w:gridCol w:w="2066"/>
        <w:gridCol w:w="2160"/>
      </w:tblGrid>
      <w:tr w:rsidR="00F75108" w14:paraId="07873D58" w14:textId="77777777" w:rsidTr="007358F9">
        <w:trPr>
          <w:cantSplit/>
          <w:trHeight w:val="1341"/>
          <w:tblHeader/>
        </w:trPr>
        <w:tc>
          <w:tcPr>
            <w:tcW w:w="2551" w:type="dxa"/>
          </w:tcPr>
          <w:p w14:paraId="07873D52" w14:textId="77777777" w:rsidR="00F75108" w:rsidRDefault="00000000">
            <w:pPr>
              <w:pStyle w:val="TableParagraph"/>
              <w:spacing w:line="268" w:lineRule="exact"/>
              <w:ind w:left="604"/>
              <w:rPr>
                <w:b/>
              </w:rPr>
            </w:pPr>
            <w:r>
              <w:rPr>
                <w:b/>
              </w:rPr>
              <w:t>Disease</w:t>
            </w:r>
            <w:r>
              <w:rPr>
                <w:b/>
                <w:spacing w:val="-5"/>
              </w:rPr>
              <w:t xml:space="preserve"> </w:t>
            </w:r>
            <w:r>
              <w:rPr>
                <w:b/>
                <w:spacing w:val="-2"/>
              </w:rPr>
              <w:t>Center</w:t>
            </w:r>
          </w:p>
        </w:tc>
        <w:tc>
          <w:tcPr>
            <w:tcW w:w="2037" w:type="dxa"/>
          </w:tcPr>
          <w:p w14:paraId="07873D53" w14:textId="77777777" w:rsidR="00F75108" w:rsidRDefault="00000000">
            <w:pPr>
              <w:pStyle w:val="TableParagraph"/>
              <w:ind w:left="30" w:right="2"/>
              <w:jc w:val="center"/>
              <w:rPr>
                <w:b/>
              </w:rPr>
            </w:pPr>
            <w:r>
              <w:rPr>
                <w:b/>
              </w:rPr>
              <w:t>Percent</w:t>
            </w:r>
            <w:r>
              <w:rPr>
                <w:b/>
                <w:spacing w:val="-13"/>
              </w:rPr>
              <w:t xml:space="preserve"> </w:t>
            </w:r>
            <w:r>
              <w:rPr>
                <w:b/>
              </w:rPr>
              <w:t>of</w:t>
            </w:r>
            <w:r>
              <w:rPr>
                <w:b/>
                <w:spacing w:val="-12"/>
              </w:rPr>
              <w:t xml:space="preserve"> </w:t>
            </w:r>
            <w:r>
              <w:rPr>
                <w:b/>
              </w:rPr>
              <w:t>Patients Receiving LINAC Therapy at SSH</w:t>
            </w:r>
          </w:p>
        </w:tc>
        <w:tc>
          <w:tcPr>
            <w:tcW w:w="2071" w:type="dxa"/>
          </w:tcPr>
          <w:p w14:paraId="07873D54" w14:textId="77777777" w:rsidR="00F75108" w:rsidRDefault="00000000">
            <w:pPr>
              <w:pStyle w:val="TableParagraph"/>
              <w:ind w:left="178" w:right="146" w:hanging="5"/>
              <w:jc w:val="center"/>
              <w:rPr>
                <w:b/>
              </w:rPr>
            </w:pPr>
            <w:r>
              <w:rPr>
                <w:b/>
              </w:rPr>
              <w:t>Estimated Percent Patients at Longwood</w:t>
            </w:r>
            <w:r>
              <w:rPr>
                <w:b/>
                <w:spacing w:val="-13"/>
              </w:rPr>
              <w:t xml:space="preserve"> </w:t>
            </w:r>
            <w:r>
              <w:rPr>
                <w:b/>
              </w:rPr>
              <w:t>Medical Campus Receiving</w:t>
            </w:r>
          </w:p>
          <w:p w14:paraId="07873D55" w14:textId="77777777" w:rsidR="00F75108" w:rsidRDefault="00000000">
            <w:pPr>
              <w:pStyle w:val="TableParagraph"/>
              <w:spacing w:line="248" w:lineRule="exact"/>
              <w:ind w:left="30" w:right="2"/>
              <w:jc w:val="center"/>
              <w:rPr>
                <w:b/>
              </w:rPr>
            </w:pPr>
            <w:r>
              <w:rPr>
                <w:b/>
              </w:rPr>
              <w:t>LINAC</w:t>
            </w:r>
            <w:r>
              <w:rPr>
                <w:b/>
                <w:spacing w:val="-3"/>
              </w:rPr>
              <w:t xml:space="preserve"> </w:t>
            </w:r>
            <w:r>
              <w:rPr>
                <w:b/>
                <w:spacing w:val="-2"/>
              </w:rPr>
              <w:t>Therapy</w:t>
            </w:r>
          </w:p>
        </w:tc>
        <w:tc>
          <w:tcPr>
            <w:tcW w:w="2066" w:type="dxa"/>
          </w:tcPr>
          <w:p w14:paraId="07873D56" w14:textId="77777777" w:rsidR="00F75108" w:rsidRDefault="00000000">
            <w:pPr>
              <w:pStyle w:val="TableParagraph"/>
              <w:ind w:left="245" w:right="205" w:hanging="8"/>
              <w:jc w:val="both"/>
              <w:rPr>
                <w:b/>
              </w:rPr>
            </w:pPr>
            <w:r>
              <w:rPr>
                <w:b/>
              </w:rPr>
              <w:t>Total</w:t>
            </w:r>
            <w:r>
              <w:rPr>
                <w:b/>
                <w:spacing w:val="-13"/>
              </w:rPr>
              <w:t xml:space="preserve"> </w:t>
            </w:r>
            <w:r>
              <w:rPr>
                <w:b/>
              </w:rPr>
              <w:t>Outpatients on</w:t>
            </w:r>
            <w:r>
              <w:rPr>
                <w:b/>
                <w:spacing w:val="-13"/>
              </w:rPr>
              <w:t xml:space="preserve"> </w:t>
            </w:r>
            <w:r>
              <w:rPr>
                <w:b/>
              </w:rPr>
              <w:t>the</w:t>
            </w:r>
            <w:r>
              <w:rPr>
                <w:b/>
                <w:spacing w:val="-12"/>
              </w:rPr>
              <w:t xml:space="preserve"> </w:t>
            </w:r>
            <w:r>
              <w:rPr>
                <w:b/>
              </w:rPr>
              <w:t>Longwood Medical Campus</w:t>
            </w:r>
          </w:p>
        </w:tc>
        <w:tc>
          <w:tcPr>
            <w:tcW w:w="2160" w:type="dxa"/>
          </w:tcPr>
          <w:p w14:paraId="07873D57" w14:textId="77777777" w:rsidR="00F75108" w:rsidRDefault="00000000">
            <w:pPr>
              <w:pStyle w:val="TableParagraph"/>
              <w:ind w:left="224" w:right="189" w:hanging="3"/>
              <w:jc w:val="center"/>
              <w:rPr>
                <w:b/>
              </w:rPr>
            </w:pPr>
            <w:r>
              <w:rPr>
                <w:b/>
              </w:rPr>
              <w:t>Estimated LINAC Therapy</w:t>
            </w:r>
            <w:r>
              <w:rPr>
                <w:b/>
                <w:spacing w:val="-13"/>
              </w:rPr>
              <w:t xml:space="preserve"> </w:t>
            </w:r>
            <w:r>
              <w:rPr>
                <w:b/>
              </w:rPr>
              <w:t>Patients</w:t>
            </w:r>
            <w:r>
              <w:rPr>
                <w:b/>
                <w:spacing w:val="-12"/>
              </w:rPr>
              <w:t xml:space="preserve"> </w:t>
            </w:r>
            <w:r>
              <w:rPr>
                <w:b/>
              </w:rPr>
              <w:t>-- Longwood</w:t>
            </w:r>
            <w:r>
              <w:rPr>
                <w:b/>
                <w:spacing w:val="-13"/>
              </w:rPr>
              <w:t xml:space="preserve"> </w:t>
            </w:r>
            <w:r>
              <w:rPr>
                <w:b/>
              </w:rPr>
              <w:t xml:space="preserve">Medical </w:t>
            </w:r>
            <w:r>
              <w:rPr>
                <w:b/>
                <w:spacing w:val="-2"/>
              </w:rPr>
              <w:t>Campus</w:t>
            </w:r>
          </w:p>
        </w:tc>
      </w:tr>
      <w:tr w:rsidR="00F75108" w14:paraId="07873D5E" w14:textId="77777777" w:rsidTr="007358F9">
        <w:trPr>
          <w:cantSplit/>
          <w:trHeight w:val="268"/>
        </w:trPr>
        <w:tc>
          <w:tcPr>
            <w:tcW w:w="2551" w:type="dxa"/>
          </w:tcPr>
          <w:p w14:paraId="07873D59" w14:textId="77777777" w:rsidR="00F75108" w:rsidRDefault="00000000">
            <w:pPr>
              <w:pStyle w:val="TableParagraph"/>
              <w:spacing w:line="248" w:lineRule="exact"/>
              <w:ind w:left="117"/>
            </w:pPr>
            <w:r>
              <w:t>Breast</w:t>
            </w:r>
            <w:r>
              <w:rPr>
                <w:spacing w:val="-5"/>
              </w:rPr>
              <w:t xml:space="preserve"> </w:t>
            </w:r>
            <w:r>
              <w:t>Oncology</w:t>
            </w:r>
            <w:r>
              <w:rPr>
                <w:spacing w:val="-4"/>
              </w:rPr>
              <w:t xml:space="preserve"> </w:t>
            </w:r>
            <w:r>
              <w:rPr>
                <w:spacing w:val="-2"/>
              </w:rPr>
              <w:t>Center</w:t>
            </w:r>
          </w:p>
        </w:tc>
        <w:tc>
          <w:tcPr>
            <w:tcW w:w="2037" w:type="dxa"/>
          </w:tcPr>
          <w:p w14:paraId="07873D5A" w14:textId="77777777" w:rsidR="00F75108" w:rsidRDefault="00000000">
            <w:pPr>
              <w:pStyle w:val="TableParagraph"/>
              <w:spacing w:line="248" w:lineRule="exact"/>
              <w:ind w:left="30" w:right="3"/>
              <w:jc w:val="center"/>
            </w:pPr>
            <w:r>
              <w:rPr>
                <w:spacing w:val="-5"/>
              </w:rPr>
              <w:t>14%</w:t>
            </w:r>
          </w:p>
        </w:tc>
        <w:tc>
          <w:tcPr>
            <w:tcW w:w="2071" w:type="dxa"/>
          </w:tcPr>
          <w:p w14:paraId="07873D5B" w14:textId="77777777" w:rsidR="00F75108" w:rsidRDefault="00000000">
            <w:pPr>
              <w:pStyle w:val="TableParagraph"/>
              <w:spacing w:line="248" w:lineRule="exact"/>
              <w:ind w:left="30"/>
              <w:jc w:val="center"/>
            </w:pPr>
            <w:r>
              <w:rPr>
                <w:spacing w:val="-5"/>
              </w:rPr>
              <w:t>4%</w:t>
            </w:r>
          </w:p>
        </w:tc>
        <w:tc>
          <w:tcPr>
            <w:tcW w:w="2066" w:type="dxa"/>
          </w:tcPr>
          <w:p w14:paraId="07873D5C" w14:textId="77777777" w:rsidR="00F75108" w:rsidRDefault="00000000">
            <w:pPr>
              <w:pStyle w:val="TableParagraph"/>
              <w:spacing w:line="248" w:lineRule="exact"/>
              <w:ind w:left="81"/>
              <w:jc w:val="center"/>
            </w:pPr>
            <w:r>
              <w:rPr>
                <w:spacing w:val="-2"/>
              </w:rPr>
              <w:t>14,693</w:t>
            </w:r>
          </w:p>
        </w:tc>
        <w:tc>
          <w:tcPr>
            <w:tcW w:w="2160" w:type="dxa"/>
          </w:tcPr>
          <w:p w14:paraId="07873D5D" w14:textId="77777777" w:rsidR="00F75108" w:rsidRDefault="00000000">
            <w:pPr>
              <w:pStyle w:val="TableParagraph"/>
              <w:spacing w:line="248" w:lineRule="exact"/>
              <w:ind w:left="83" w:right="5"/>
              <w:jc w:val="center"/>
            </w:pPr>
            <w:r>
              <w:rPr>
                <w:spacing w:val="-5"/>
              </w:rPr>
              <w:t>588</w:t>
            </w:r>
          </w:p>
        </w:tc>
      </w:tr>
      <w:tr w:rsidR="00F75108" w14:paraId="07873D65" w14:textId="77777777" w:rsidTr="007358F9">
        <w:trPr>
          <w:cantSplit/>
          <w:trHeight w:val="537"/>
        </w:trPr>
        <w:tc>
          <w:tcPr>
            <w:tcW w:w="2551" w:type="dxa"/>
          </w:tcPr>
          <w:p w14:paraId="07873D5F" w14:textId="77777777" w:rsidR="00F75108" w:rsidRDefault="00000000">
            <w:pPr>
              <w:pStyle w:val="TableParagraph"/>
              <w:spacing w:before="1" w:line="267" w:lineRule="exact"/>
              <w:ind w:left="117"/>
            </w:pPr>
            <w:r>
              <w:t>Cutaneous</w:t>
            </w:r>
            <w:r>
              <w:rPr>
                <w:spacing w:val="-6"/>
              </w:rPr>
              <w:t xml:space="preserve"> </w:t>
            </w:r>
            <w:r>
              <w:rPr>
                <w:spacing w:val="-2"/>
              </w:rPr>
              <w:t>Oncology</w:t>
            </w:r>
          </w:p>
          <w:p w14:paraId="07873D60" w14:textId="77777777" w:rsidR="00F75108" w:rsidRDefault="00000000">
            <w:pPr>
              <w:pStyle w:val="TableParagraph"/>
              <w:spacing w:line="248" w:lineRule="exact"/>
              <w:ind w:left="117"/>
            </w:pPr>
            <w:r>
              <w:rPr>
                <w:spacing w:val="-2"/>
              </w:rPr>
              <w:t>Center</w:t>
            </w:r>
          </w:p>
        </w:tc>
        <w:tc>
          <w:tcPr>
            <w:tcW w:w="2037" w:type="dxa"/>
          </w:tcPr>
          <w:p w14:paraId="07873D61" w14:textId="77777777" w:rsidR="00F75108" w:rsidRDefault="00000000">
            <w:pPr>
              <w:pStyle w:val="TableParagraph"/>
              <w:spacing w:before="268" w:line="249" w:lineRule="exact"/>
              <w:ind w:left="30" w:right="3"/>
              <w:jc w:val="center"/>
            </w:pPr>
            <w:r>
              <w:rPr>
                <w:spacing w:val="-5"/>
              </w:rPr>
              <w:t>23%</w:t>
            </w:r>
          </w:p>
        </w:tc>
        <w:tc>
          <w:tcPr>
            <w:tcW w:w="2071" w:type="dxa"/>
          </w:tcPr>
          <w:p w14:paraId="07873D62" w14:textId="77777777" w:rsidR="00F75108" w:rsidRDefault="00000000">
            <w:pPr>
              <w:pStyle w:val="TableParagraph"/>
              <w:spacing w:before="268" w:line="249" w:lineRule="exact"/>
              <w:ind w:left="30"/>
              <w:jc w:val="center"/>
            </w:pPr>
            <w:r>
              <w:rPr>
                <w:spacing w:val="-5"/>
              </w:rPr>
              <w:t>6%</w:t>
            </w:r>
          </w:p>
        </w:tc>
        <w:tc>
          <w:tcPr>
            <w:tcW w:w="2066" w:type="dxa"/>
          </w:tcPr>
          <w:p w14:paraId="07873D63" w14:textId="77777777" w:rsidR="00F75108" w:rsidRDefault="00000000">
            <w:pPr>
              <w:pStyle w:val="TableParagraph"/>
              <w:spacing w:before="1"/>
              <w:ind w:left="81" w:right="5"/>
              <w:jc w:val="center"/>
            </w:pPr>
            <w:r>
              <w:rPr>
                <w:spacing w:val="-4"/>
              </w:rPr>
              <w:t>2,156</w:t>
            </w:r>
          </w:p>
        </w:tc>
        <w:tc>
          <w:tcPr>
            <w:tcW w:w="2160" w:type="dxa"/>
          </w:tcPr>
          <w:p w14:paraId="07873D64" w14:textId="77777777" w:rsidR="00F75108" w:rsidRDefault="00000000">
            <w:pPr>
              <w:pStyle w:val="TableParagraph"/>
              <w:spacing w:before="1"/>
              <w:ind w:left="83" w:right="5"/>
              <w:jc w:val="center"/>
            </w:pPr>
            <w:r>
              <w:rPr>
                <w:spacing w:val="-5"/>
              </w:rPr>
              <w:t>129</w:t>
            </w:r>
          </w:p>
        </w:tc>
      </w:tr>
      <w:tr w:rsidR="00F75108" w14:paraId="07873D6B" w14:textId="77777777" w:rsidTr="007358F9">
        <w:trPr>
          <w:cantSplit/>
          <w:trHeight w:val="268"/>
        </w:trPr>
        <w:tc>
          <w:tcPr>
            <w:tcW w:w="2551" w:type="dxa"/>
          </w:tcPr>
          <w:p w14:paraId="07873D66" w14:textId="77777777" w:rsidR="00F75108" w:rsidRDefault="00000000">
            <w:pPr>
              <w:pStyle w:val="TableParagraph"/>
              <w:spacing w:line="248" w:lineRule="exact"/>
              <w:ind w:left="117"/>
            </w:pPr>
            <w:r>
              <w:t>Gastrointestinal</w:t>
            </w:r>
            <w:r>
              <w:rPr>
                <w:spacing w:val="-12"/>
              </w:rPr>
              <w:t xml:space="preserve"> </w:t>
            </w:r>
            <w:r>
              <w:rPr>
                <w:spacing w:val="-2"/>
              </w:rPr>
              <w:t>Oncology</w:t>
            </w:r>
          </w:p>
        </w:tc>
        <w:tc>
          <w:tcPr>
            <w:tcW w:w="2037" w:type="dxa"/>
          </w:tcPr>
          <w:p w14:paraId="07873D67" w14:textId="77777777" w:rsidR="00F75108" w:rsidRDefault="00000000">
            <w:pPr>
              <w:pStyle w:val="TableParagraph"/>
              <w:spacing w:line="248" w:lineRule="exact"/>
              <w:ind w:left="30" w:right="3"/>
              <w:jc w:val="center"/>
            </w:pPr>
            <w:r>
              <w:rPr>
                <w:spacing w:val="-5"/>
              </w:rPr>
              <w:t>10%</w:t>
            </w:r>
          </w:p>
        </w:tc>
        <w:tc>
          <w:tcPr>
            <w:tcW w:w="2071" w:type="dxa"/>
          </w:tcPr>
          <w:p w14:paraId="07873D68" w14:textId="77777777" w:rsidR="00F75108" w:rsidRDefault="00000000">
            <w:pPr>
              <w:pStyle w:val="TableParagraph"/>
              <w:spacing w:line="248" w:lineRule="exact"/>
              <w:ind w:left="30"/>
              <w:jc w:val="center"/>
            </w:pPr>
            <w:r>
              <w:rPr>
                <w:spacing w:val="-5"/>
              </w:rPr>
              <w:t>3%</w:t>
            </w:r>
          </w:p>
        </w:tc>
        <w:tc>
          <w:tcPr>
            <w:tcW w:w="2066" w:type="dxa"/>
          </w:tcPr>
          <w:p w14:paraId="07873D69" w14:textId="77777777" w:rsidR="00F75108" w:rsidRDefault="00000000">
            <w:pPr>
              <w:pStyle w:val="TableParagraph"/>
              <w:spacing w:line="248" w:lineRule="exact"/>
              <w:ind w:left="81" w:right="5"/>
              <w:jc w:val="center"/>
            </w:pPr>
            <w:r>
              <w:rPr>
                <w:spacing w:val="-4"/>
              </w:rPr>
              <w:t>6,881</w:t>
            </w:r>
          </w:p>
        </w:tc>
        <w:tc>
          <w:tcPr>
            <w:tcW w:w="2160" w:type="dxa"/>
          </w:tcPr>
          <w:p w14:paraId="07873D6A" w14:textId="77777777" w:rsidR="00F75108" w:rsidRDefault="00000000">
            <w:pPr>
              <w:pStyle w:val="TableParagraph"/>
              <w:spacing w:line="248" w:lineRule="exact"/>
              <w:ind w:left="83" w:right="5"/>
              <w:jc w:val="center"/>
            </w:pPr>
            <w:r>
              <w:rPr>
                <w:spacing w:val="-5"/>
              </w:rPr>
              <w:t>206</w:t>
            </w:r>
          </w:p>
        </w:tc>
      </w:tr>
      <w:tr w:rsidR="00F75108" w14:paraId="07873D71" w14:textId="77777777" w:rsidTr="007358F9">
        <w:trPr>
          <w:cantSplit/>
          <w:trHeight w:val="270"/>
        </w:trPr>
        <w:tc>
          <w:tcPr>
            <w:tcW w:w="2551" w:type="dxa"/>
          </w:tcPr>
          <w:p w14:paraId="07873D6C" w14:textId="77777777" w:rsidR="00F75108" w:rsidRDefault="00000000">
            <w:pPr>
              <w:pStyle w:val="TableParagraph"/>
              <w:spacing w:before="1" w:line="249" w:lineRule="exact"/>
              <w:ind w:left="117"/>
            </w:pPr>
            <w:r>
              <w:t>Genitourinary</w:t>
            </w:r>
            <w:r>
              <w:rPr>
                <w:spacing w:val="-9"/>
              </w:rPr>
              <w:t xml:space="preserve"> </w:t>
            </w:r>
            <w:r>
              <w:rPr>
                <w:spacing w:val="-2"/>
              </w:rPr>
              <w:t>Oncology</w:t>
            </w:r>
          </w:p>
        </w:tc>
        <w:tc>
          <w:tcPr>
            <w:tcW w:w="2037" w:type="dxa"/>
          </w:tcPr>
          <w:p w14:paraId="07873D6D" w14:textId="77777777" w:rsidR="00F75108" w:rsidRDefault="00000000">
            <w:pPr>
              <w:pStyle w:val="TableParagraph"/>
              <w:spacing w:before="1" w:line="249" w:lineRule="exact"/>
              <w:ind w:left="30" w:right="3"/>
              <w:jc w:val="center"/>
            </w:pPr>
            <w:r>
              <w:rPr>
                <w:spacing w:val="-5"/>
              </w:rPr>
              <w:t>16%</w:t>
            </w:r>
          </w:p>
        </w:tc>
        <w:tc>
          <w:tcPr>
            <w:tcW w:w="2071" w:type="dxa"/>
          </w:tcPr>
          <w:p w14:paraId="07873D6E" w14:textId="77777777" w:rsidR="00F75108" w:rsidRDefault="00000000">
            <w:pPr>
              <w:pStyle w:val="TableParagraph"/>
              <w:spacing w:before="1" w:line="249" w:lineRule="exact"/>
              <w:ind w:left="30"/>
              <w:jc w:val="center"/>
            </w:pPr>
            <w:r>
              <w:rPr>
                <w:spacing w:val="-5"/>
              </w:rPr>
              <w:t>4%</w:t>
            </w:r>
          </w:p>
        </w:tc>
        <w:tc>
          <w:tcPr>
            <w:tcW w:w="2066" w:type="dxa"/>
          </w:tcPr>
          <w:p w14:paraId="07873D6F" w14:textId="77777777" w:rsidR="00F75108" w:rsidRDefault="00000000">
            <w:pPr>
              <w:pStyle w:val="TableParagraph"/>
              <w:spacing w:before="1" w:line="249" w:lineRule="exact"/>
              <w:ind w:left="81" w:right="5"/>
              <w:jc w:val="center"/>
            </w:pPr>
            <w:r>
              <w:rPr>
                <w:spacing w:val="-4"/>
              </w:rPr>
              <w:t>7,100</w:t>
            </w:r>
          </w:p>
        </w:tc>
        <w:tc>
          <w:tcPr>
            <w:tcW w:w="2160" w:type="dxa"/>
          </w:tcPr>
          <w:p w14:paraId="07873D70" w14:textId="77777777" w:rsidR="00F75108" w:rsidRDefault="00000000">
            <w:pPr>
              <w:pStyle w:val="TableParagraph"/>
              <w:spacing w:before="1" w:line="249" w:lineRule="exact"/>
              <w:ind w:left="83" w:right="5"/>
              <w:jc w:val="center"/>
            </w:pPr>
            <w:r>
              <w:rPr>
                <w:spacing w:val="-5"/>
              </w:rPr>
              <w:t>284</w:t>
            </w:r>
          </w:p>
        </w:tc>
      </w:tr>
      <w:tr w:rsidR="00F75108" w14:paraId="07873D77" w14:textId="77777777" w:rsidTr="007358F9">
        <w:trPr>
          <w:cantSplit/>
          <w:trHeight w:val="268"/>
        </w:trPr>
        <w:tc>
          <w:tcPr>
            <w:tcW w:w="2551" w:type="dxa"/>
          </w:tcPr>
          <w:p w14:paraId="07873D72" w14:textId="77777777" w:rsidR="00F75108" w:rsidRDefault="00000000">
            <w:pPr>
              <w:pStyle w:val="TableParagraph"/>
              <w:spacing w:line="248" w:lineRule="exact"/>
              <w:ind w:left="117"/>
            </w:pPr>
            <w:r>
              <w:t>Gynecology</w:t>
            </w:r>
            <w:r>
              <w:rPr>
                <w:spacing w:val="-7"/>
              </w:rPr>
              <w:t xml:space="preserve"> </w:t>
            </w:r>
            <w:r>
              <w:rPr>
                <w:spacing w:val="-2"/>
              </w:rPr>
              <w:t>Oncology</w:t>
            </w:r>
          </w:p>
        </w:tc>
        <w:tc>
          <w:tcPr>
            <w:tcW w:w="2037" w:type="dxa"/>
          </w:tcPr>
          <w:p w14:paraId="07873D73" w14:textId="77777777" w:rsidR="00F75108" w:rsidRDefault="00000000">
            <w:pPr>
              <w:pStyle w:val="TableParagraph"/>
              <w:spacing w:line="248" w:lineRule="exact"/>
              <w:ind w:left="30" w:right="3"/>
              <w:jc w:val="center"/>
            </w:pPr>
            <w:r>
              <w:rPr>
                <w:spacing w:val="-5"/>
              </w:rPr>
              <w:t>16%</w:t>
            </w:r>
          </w:p>
        </w:tc>
        <w:tc>
          <w:tcPr>
            <w:tcW w:w="2071" w:type="dxa"/>
          </w:tcPr>
          <w:p w14:paraId="07873D74" w14:textId="77777777" w:rsidR="00F75108" w:rsidRDefault="00000000">
            <w:pPr>
              <w:pStyle w:val="TableParagraph"/>
              <w:spacing w:line="248" w:lineRule="exact"/>
              <w:ind w:left="30"/>
              <w:jc w:val="center"/>
            </w:pPr>
            <w:r>
              <w:rPr>
                <w:spacing w:val="-5"/>
              </w:rPr>
              <w:t>4%</w:t>
            </w:r>
          </w:p>
        </w:tc>
        <w:tc>
          <w:tcPr>
            <w:tcW w:w="2066" w:type="dxa"/>
          </w:tcPr>
          <w:p w14:paraId="07873D75" w14:textId="77777777" w:rsidR="00F75108" w:rsidRDefault="00000000">
            <w:pPr>
              <w:pStyle w:val="TableParagraph"/>
              <w:spacing w:line="248" w:lineRule="exact"/>
              <w:ind w:left="81" w:right="5"/>
              <w:jc w:val="center"/>
            </w:pPr>
            <w:r>
              <w:rPr>
                <w:spacing w:val="-4"/>
              </w:rPr>
              <w:t>4,059</w:t>
            </w:r>
          </w:p>
        </w:tc>
        <w:tc>
          <w:tcPr>
            <w:tcW w:w="2160" w:type="dxa"/>
          </w:tcPr>
          <w:p w14:paraId="07873D76" w14:textId="77777777" w:rsidR="00F75108" w:rsidRDefault="00000000">
            <w:pPr>
              <w:pStyle w:val="TableParagraph"/>
              <w:spacing w:line="248" w:lineRule="exact"/>
              <w:ind w:left="83" w:right="5"/>
              <w:jc w:val="center"/>
            </w:pPr>
            <w:r>
              <w:rPr>
                <w:spacing w:val="-5"/>
              </w:rPr>
              <w:t>162</w:t>
            </w:r>
          </w:p>
        </w:tc>
      </w:tr>
      <w:tr w:rsidR="00F75108" w14:paraId="07873D7D" w14:textId="77777777" w:rsidTr="007358F9">
        <w:trPr>
          <w:cantSplit/>
          <w:trHeight w:val="268"/>
        </w:trPr>
        <w:tc>
          <w:tcPr>
            <w:tcW w:w="2551" w:type="dxa"/>
          </w:tcPr>
          <w:p w14:paraId="07873D78" w14:textId="77777777" w:rsidR="00F75108" w:rsidRDefault="00000000">
            <w:pPr>
              <w:pStyle w:val="TableParagraph"/>
              <w:spacing w:line="248" w:lineRule="exact"/>
              <w:ind w:left="117"/>
            </w:pPr>
            <w:r>
              <w:t>Head</w:t>
            </w:r>
            <w:r>
              <w:rPr>
                <w:spacing w:val="-3"/>
              </w:rPr>
              <w:t xml:space="preserve"> </w:t>
            </w:r>
            <w:r>
              <w:t>and</w:t>
            </w:r>
            <w:r>
              <w:rPr>
                <w:spacing w:val="-3"/>
              </w:rPr>
              <w:t xml:space="preserve"> </w:t>
            </w:r>
            <w:r>
              <w:t>Neck</w:t>
            </w:r>
            <w:r>
              <w:rPr>
                <w:spacing w:val="-3"/>
              </w:rPr>
              <w:t xml:space="preserve"> </w:t>
            </w:r>
            <w:r>
              <w:rPr>
                <w:spacing w:val="-2"/>
              </w:rPr>
              <w:t>Oncology</w:t>
            </w:r>
          </w:p>
        </w:tc>
        <w:tc>
          <w:tcPr>
            <w:tcW w:w="2037" w:type="dxa"/>
          </w:tcPr>
          <w:p w14:paraId="07873D79" w14:textId="77777777" w:rsidR="00F75108" w:rsidRDefault="00000000">
            <w:pPr>
              <w:pStyle w:val="TableParagraph"/>
              <w:spacing w:line="248" w:lineRule="exact"/>
              <w:ind w:left="30" w:right="3"/>
              <w:jc w:val="center"/>
            </w:pPr>
            <w:r>
              <w:rPr>
                <w:spacing w:val="-5"/>
              </w:rPr>
              <w:t>26%</w:t>
            </w:r>
          </w:p>
        </w:tc>
        <w:tc>
          <w:tcPr>
            <w:tcW w:w="2071" w:type="dxa"/>
          </w:tcPr>
          <w:p w14:paraId="07873D7A" w14:textId="77777777" w:rsidR="00F75108" w:rsidRDefault="00000000">
            <w:pPr>
              <w:pStyle w:val="TableParagraph"/>
              <w:spacing w:line="248" w:lineRule="exact"/>
              <w:ind w:left="30"/>
              <w:jc w:val="center"/>
            </w:pPr>
            <w:r>
              <w:rPr>
                <w:spacing w:val="-5"/>
              </w:rPr>
              <w:t>6%</w:t>
            </w:r>
          </w:p>
        </w:tc>
        <w:tc>
          <w:tcPr>
            <w:tcW w:w="2066" w:type="dxa"/>
          </w:tcPr>
          <w:p w14:paraId="07873D7B" w14:textId="77777777" w:rsidR="00F75108" w:rsidRDefault="00000000">
            <w:pPr>
              <w:pStyle w:val="TableParagraph"/>
              <w:spacing w:line="248" w:lineRule="exact"/>
              <w:ind w:left="81" w:right="5"/>
              <w:jc w:val="center"/>
            </w:pPr>
            <w:r>
              <w:rPr>
                <w:spacing w:val="-4"/>
              </w:rPr>
              <w:t>2,964</w:t>
            </w:r>
          </w:p>
        </w:tc>
        <w:tc>
          <w:tcPr>
            <w:tcW w:w="2160" w:type="dxa"/>
          </w:tcPr>
          <w:p w14:paraId="07873D7C" w14:textId="77777777" w:rsidR="00F75108" w:rsidRDefault="00000000">
            <w:pPr>
              <w:pStyle w:val="TableParagraph"/>
              <w:spacing w:line="248" w:lineRule="exact"/>
              <w:ind w:left="83" w:right="5"/>
              <w:jc w:val="center"/>
            </w:pPr>
            <w:r>
              <w:rPr>
                <w:spacing w:val="-5"/>
              </w:rPr>
              <w:t>178</w:t>
            </w:r>
          </w:p>
        </w:tc>
      </w:tr>
      <w:tr w:rsidR="00F75108" w14:paraId="07873D84" w14:textId="77777777" w:rsidTr="007358F9">
        <w:trPr>
          <w:cantSplit/>
          <w:trHeight w:val="537"/>
        </w:trPr>
        <w:tc>
          <w:tcPr>
            <w:tcW w:w="2551" w:type="dxa"/>
          </w:tcPr>
          <w:p w14:paraId="07873D7E" w14:textId="77777777" w:rsidR="00F75108" w:rsidRDefault="00000000">
            <w:pPr>
              <w:pStyle w:val="TableParagraph"/>
              <w:spacing w:line="268" w:lineRule="exact"/>
              <w:ind w:left="117"/>
            </w:pPr>
            <w:r>
              <w:rPr>
                <w:spacing w:val="-2"/>
              </w:rPr>
              <w:t>Hematologic</w:t>
            </w:r>
          </w:p>
          <w:p w14:paraId="07873D7F" w14:textId="77777777" w:rsidR="00F75108" w:rsidRDefault="00000000">
            <w:pPr>
              <w:pStyle w:val="TableParagraph"/>
              <w:spacing w:line="249" w:lineRule="exact"/>
              <w:ind w:left="117"/>
            </w:pPr>
            <w:r>
              <w:rPr>
                <w:spacing w:val="-2"/>
              </w:rPr>
              <w:t>Malignancies</w:t>
            </w:r>
          </w:p>
        </w:tc>
        <w:tc>
          <w:tcPr>
            <w:tcW w:w="2037" w:type="dxa"/>
          </w:tcPr>
          <w:p w14:paraId="07873D80" w14:textId="77777777" w:rsidR="00F75108" w:rsidRDefault="00000000">
            <w:pPr>
              <w:pStyle w:val="TableParagraph"/>
              <w:spacing w:before="268" w:line="249" w:lineRule="exact"/>
              <w:ind w:left="30"/>
              <w:jc w:val="center"/>
            </w:pPr>
            <w:r>
              <w:rPr>
                <w:spacing w:val="-5"/>
              </w:rPr>
              <w:t>5%</w:t>
            </w:r>
          </w:p>
        </w:tc>
        <w:tc>
          <w:tcPr>
            <w:tcW w:w="2071" w:type="dxa"/>
          </w:tcPr>
          <w:p w14:paraId="07873D81" w14:textId="77777777" w:rsidR="00F75108" w:rsidRDefault="00000000">
            <w:pPr>
              <w:pStyle w:val="TableParagraph"/>
              <w:spacing w:before="268" w:line="249" w:lineRule="exact"/>
              <w:ind w:left="30"/>
              <w:jc w:val="center"/>
            </w:pPr>
            <w:r>
              <w:rPr>
                <w:spacing w:val="-5"/>
              </w:rPr>
              <w:t>2%</w:t>
            </w:r>
          </w:p>
        </w:tc>
        <w:tc>
          <w:tcPr>
            <w:tcW w:w="2066" w:type="dxa"/>
          </w:tcPr>
          <w:p w14:paraId="07873D82" w14:textId="77777777" w:rsidR="00F75108" w:rsidRDefault="00000000">
            <w:pPr>
              <w:pStyle w:val="TableParagraph"/>
              <w:spacing w:line="268" w:lineRule="exact"/>
              <w:ind w:left="81"/>
              <w:jc w:val="center"/>
            </w:pPr>
            <w:r>
              <w:rPr>
                <w:spacing w:val="-2"/>
              </w:rPr>
              <w:t>16,027</w:t>
            </w:r>
          </w:p>
        </w:tc>
        <w:tc>
          <w:tcPr>
            <w:tcW w:w="2160" w:type="dxa"/>
          </w:tcPr>
          <w:p w14:paraId="07873D83" w14:textId="77777777" w:rsidR="00F75108" w:rsidRDefault="00000000">
            <w:pPr>
              <w:pStyle w:val="TableParagraph"/>
              <w:spacing w:line="268" w:lineRule="exact"/>
              <w:ind w:left="83" w:right="5"/>
              <w:jc w:val="center"/>
            </w:pPr>
            <w:r>
              <w:rPr>
                <w:spacing w:val="-5"/>
              </w:rPr>
              <w:t>321</w:t>
            </w:r>
          </w:p>
        </w:tc>
      </w:tr>
      <w:tr w:rsidR="00F75108" w14:paraId="07873D8A" w14:textId="77777777" w:rsidTr="007358F9">
        <w:trPr>
          <w:cantSplit/>
          <w:trHeight w:val="268"/>
        </w:trPr>
        <w:tc>
          <w:tcPr>
            <w:tcW w:w="2551" w:type="dxa"/>
          </w:tcPr>
          <w:p w14:paraId="07873D85" w14:textId="77777777" w:rsidR="00F75108" w:rsidRDefault="00000000">
            <w:pPr>
              <w:pStyle w:val="TableParagraph"/>
              <w:spacing w:line="248" w:lineRule="exact"/>
              <w:ind w:left="117"/>
            </w:pPr>
            <w:r>
              <w:t>Hematology</w:t>
            </w:r>
            <w:r>
              <w:rPr>
                <w:spacing w:val="-4"/>
              </w:rPr>
              <w:t xml:space="preserve"> </w:t>
            </w:r>
            <w:r>
              <w:rPr>
                <w:spacing w:val="-2"/>
              </w:rPr>
              <w:t>Service</w:t>
            </w:r>
          </w:p>
        </w:tc>
        <w:tc>
          <w:tcPr>
            <w:tcW w:w="2037" w:type="dxa"/>
          </w:tcPr>
          <w:p w14:paraId="07873D86" w14:textId="77777777" w:rsidR="00F75108" w:rsidRDefault="00000000">
            <w:pPr>
              <w:pStyle w:val="TableParagraph"/>
              <w:spacing w:line="248" w:lineRule="exact"/>
              <w:ind w:left="30"/>
              <w:jc w:val="center"/>
            </w:pPr>
            <w:r>
              <w:rPr>
                <w:spacing w:val="-5"/>
              </w:rPr>
              <w:t>1%</w:t>
            </w:r>
          </w:p>
        </w:tc>
        <w:tc>
          <w:tcPr>
            <w:tcW w:w="2071" w:type="dxa"/>
          </w:tcPr>
          <w:p w14:paraId="07873D87" w14:textId="77777777" w:rsidR="00F75108" w:rsidRDefault="00000000">
            <w:pPr>
              <w:pStyle w:val="TableParagraph"/>
              <w:spacing w:line="248" w:lineRule="exact"/>
              <w:ind w:left="30"/>
              <w:jc w:val="center"/>
            </w:pPr>
            <w:r>
              <w:rPr>
                <w:spacing w:val="-5"/>
              </w:rPr>
              <w:t>1%</w:t>
            </w:r>
          </w:p>
        </w:tc>
        <w:tc>
          <w:tcPr>
            <w:tcW w:w="2066" w:type="dxa"/>
          </w:tcPr>
          <w:p w14:paraId="07873D88" w14:textId="77777777" w:rsidR="00F75108" w:rsidRDefault="00000000">
            <w:pPr>
              <w:pStyle w:val="TableParagraph"/>
              <w:spacing w:line="248" w:lineRule="exact"/>
              <w:ind w:left="81" w:right="5"/>
              <w:jc w:val="center"/>
            </w:pPr>
            <w:r>
              <w:rPr>
                <w:spacing w:val="-4"/>
              </w:rPr>
              <w:t>2,433</w:t>
            </w:r>
          </w:p>
        </w:tc>
        <w:tc>
          <w:tcPr>
            <w:tcW w:w="2160" w:type="dxa"/>
          </w:tcPr>
          <w:p w14:paraId="07873D89" w14:textId="77777777" w:rsidR="00F75108" w:rsidRDefault="00000000">
            <w:pPr>
              <w:pStyle w:val="TableParagraph"/>
              <w:spacing w:line="248" w:lineRule="exact"/>
              <w:ind w:left="83"/>
              <w:jc w:val="center"/>
            </w:pPr>
            <w:r>
              <w:rPr>
                <w:spacing w:val="-5"/>
              </w:rPr>
              <w:t>24</w:t>
            </w:r>
          </w:p>
        </w:tc>
      </w:tr>
      <w:tr w:rsidR="00F75108" w14:paraId="07873D90" w14:textId="77777777" w:rsidTr="007358F9">
        <w:trPr>
          <w:cantSplit/>
          <w:trHeight w:val="268"/>
        </w:trPr>
        <w:tc>
          <w:tcPr>
            <w:tcW w:w="2551" w:type="dxa"/>
          </w:tcPr>
          <w:p w14:paraId="07873D8B" w14:textId="77777777" w:rsidR="00F75108" w:rsidRDefault="00000000">
            <w:pPr>
              <w:pStyle w:val="TableParagraph"/>
              <w:spacing w:line="248" w:lineRule="exact"/>
              <w:ind w:left="117"/>
            </w:pPr>
            <w:r>
              <w:t>Melanoma</w:t>
            </w:r>
            <w:r>
              <w:rPr>
                <w:spacing w:val="-8"/>
              </w:rPr>
              <w:t xml:space="preserve"> </w:t>
            </w:r>
            <w:r>
              <w:rPr>
                <w:spacing w:val="-2"/>
              </w:rPr>
              <w:t>Center</w:t>
            </w:r>
          </w:p>
        </w:tc>
        <w:tc>
          <w:tcPr>
            <w:tcW w:w="2037" w:type="dxa"/>
          </w:tcPr>
          <w:p w14:paraId="07873D8C" w14:textId="77777777" w:rsidR="00F75108" w:rsidRDefault="00000000">
            <w:pPr>
              <w:pStyle w:val="TableParagraph"/>
              <w:spacing w:line="248" w:lineRule="exact"/>
              <w:ind w:left="30" w:right="3"/>
              <w:jc w:val="center"/>
            </w:pPr>
            <w:r>
              <w:rPr>
                <w:spacing w:val="-5"/>
              </w:rPr>
              <w:t>12%</w:t>
            </w:r>
          </w:p>
        </w:tc>
        <w:tc>
          <w:tcPr>
            <w:tcW w:w="2071" w:type="dxa"/>
          </w:tcPr>
          <w:p w14:paraId="07873D8D" w14:textId="77777777" w:rsidR="00F75108" w:rsidRDefault="00000000">
            <w:pPr>
              <w:pStyle w:val="TableParagraph"/>
              <w:spacing w:line="248" w:lineRule="exact"/>
              <w:ind w:left="30"/>
              <w:jc w:val="center"/>
            </w:pPr>
            <w:r>
              <w:rPr>
                <w:spacing w:val="-5"/>
              </w:rPr>
              <w:t>3%</w:t>
            </w:r>
          </w:p>
        </w:tc>
        <w:tc>
          <w:tcPr>
            <w:tcW w:w="2066" w:type="dxa"/>
          </w:tcPr>
          <w:p w14:paraId="07873D8E" w14:textId="77777777" w:rsidR="00F75108" w:rsidRDefault="00000000">
            <w:pPr>
              <w:pStyle w:val="TableParagraph"/>
              <w:spacing w:line="248" w:lineRule="exact"/>
              <w:ind w:left="81" w:right="5"/>
              <w:jc w:val="center"/>
            </w:pPr>
            <w:r>
              <w:rPr>
                <w:spacing w:val="-4"/>
              </w:rPr>
              <w:t>2,382</w:t>
            </w:r>
          </w:p>
        </w:tc>
        <w:tc>
          <w:tcPr>
            <w:tcW w:w="2160" w:type="dxa"/>
          </w:tcPr>
          <w:p w14:paraId="07873D8F" w14:textId="77777777" w:rsidR="00F75108" w:rsidRDefault="00000000">
            <w:pPr>
              <w:pStyle w:val="TableParagraph"/>
              <w:spacing w:line="248" w:lineRule="exact"/>
              <w:ind w:left="83"/>
              <w:jc w:val="center"/>
            </w:pPr>
            <w:r>
              <w:rPr>
                <w:spacing w:val="-5"/>
              </w:rPr>
              <w:t>71</w:t>
            </w:r>
          </w:p>
        </w:tc>
      </w:tr>
      <w:tr w:rsidR="00F75108" w14:paraId="07873D96" w14:textId="77777777" w:rsidTr="007358F9">
        <w:trPr>
          <w:cantSplit/>
          <w:trHeight w:val="268"/>
        </w:trPr>
        <w:tc>
          <w:tcPr>
            <w:tcW w:w="2551" w:type="dxa"/>
          </w:tcPr>
          <w:p w14:paraId="07873D91" w14:textId="77777777" w:rsidR="00F75108" w:rsidRDefault="00000000">
            <w:pPr>
              <w:pStyle w:val="TableParagraph"/>
              <w:spacing w:line="248" w:lineRule="exact"/>
              <w:ind w:left="117"/>
            </w:pPr>
            <w:r>
              <w:t>Neuro-Oncology</w:t>
            </w:r>
            <w:r>
              <w:rPr>
                <w:spacing w:val="-9"/>
              </w:rPr>
              <w:t xml:space="preserve"> </w:t>
            </w:r>
            <w:r>
              <w:rPr>
                <w:spacing w:val="-2"/>
              </w:rPr>
              <w:t>Center</w:t>
            </w:r>
          </w:p>
        </w:tc>
        <w:tc>
          <w:tcPr>
            <w:tcW w:w="2037" w:type="dxa"/>
          </w:tcPr>
          <w:p w14:paraId="07873D92" w14:textId="77777777" w:rsidR="00F75108" w:rsidRDefault="00000000">
            <w:pPr>
              <w:pStyle w:val="TableParagraph"/>
              <w:spacing w:line="248" w:lineRule="exact"/>
              <w:ind w:left="30" w:right="3"/>
              <w:jc w:val="center"/>
            </w:pPr>
            <w:r>
              <w:rPr>
                <w:spacing w:val="-5"/>
              </w:rPr>
              <w:t>32%</w:t>
            </w:r>
          </w:p>
        </w:tc>
        <w:tc>
          <w:tcPr>
            <w:tcW w:w="2071" w:type="dxa"/>
          </w:tcPr>
          <w:p w14:paraId="07873D93" w14:textId="77777777" w:rsidR="00F75108" w:rsidRDefault="00000000">
            <w:pPr>
              <w:pStyle w:val="TableParagraph"/>
              <w:spacing w:line="248" w:lineRule="exact"/>
              <w:ind w:left="30"/>
              <w:jc w:val="center"/>
            </w:pPr>
            <w:r>
              <w:rPr>
                <w:spacing w:val="-5"/>
              </w:rPr>
              <w:t>7%</w:t>
            </w:r>
          </w:p>
        </w:tc>
        <w:tc>
          <w:tcPr>
            <w:tcW w:w="2066" w:type="dxa"/>
          </w:tcPr>
          <w:p w14:paraId="07873D94" w14:textId="77777777" w:rsidR="00F75108" w:rsidRDefault="00000000">
            <w:pPr>
              <w:pStyle w:val="TableParagraph"/>
              <w:spacing w:line="248" w:lineRule="exact"/>
              <w:ind w:left="81" w:right="5"/>
              <w:jc w:val="center"/>
            </w:pPr>
            <w:r>
              <w:rPr>
                <w:spacing w:val="-4"/>
              </w:rPr>
              <w:t>1,957</w:t>
            </w:r>
          </w:p>
        </w:tc>
        <w:tc>
          <w:tcPr>
            <w:tcW w:w="2160" w:type="dxa"/>
          </w:tcPr>
          <w:p w14:paraId="07873D95" w14:textId="77777777" w:rsidR="00F75108" w:rsidRDefault="00000000">
            <w:pPr>
              <w:pStyle w:val="TableParagraph"/>
              <w:spacing w:line="248" w:lineRule="exact"/>
              <w:ind w:left="83" w:right="5"/>
              <w:jc w:val="center"/>
            </w:pPr>
            <w:r>
              <w:rPr>
                <w:spacing w:val="-5"/>
              </w:rPr>
              <w:t>137</w:t>
            </w:r>
          </w:p>
        </w:tc>
      </w:tr>
      <w:tr w:rsidR="00F75108" w14:paraId="07873D9D" w14:textId="77777777" w:rsidTr="007358F9">
        <w:trPr>
          <w:cantSplit/>
          <w:trHeight w:val="537"/>
        </w:trPr>
        <w:tc>
          <w:tcPr>
            <w:tcW w:w="2551" w:type="dxa"/>
          </w:tcPr>
          <w:p w14:paraId="07873D97" w14:textId="77777777" w:rsidR="00F75108" w:rsidRDefault="00000000">
            <w:pPr>
              <w:pStyle w:val="TableParagraph"/>
              <w:spacing w:line="268" w:lineRule="exact"/>
              <w:ind w:left="117"/>
            </w:pPr>
            <w:r>
              <w:t>Sarcoma</w:t>
            </w:r>
            <w:r>
              <w:rPr>
                <w:spacing w:val="-4"/>
              </w:rPr>
              <w:t xml:space="preserve"> </w:t>
            </w:r>
            <w:r>
              <w:t>and</w:t>
            </w:r>
            <w:r>
              <w:rPr>
                <w:spacing w:val="-3"/>
              </w:rPr>
              <w:t xml:space="preserve"> </w:t>
            </w:r>
            <w:r>
              <w:rPr>
                <w:spacing w:val="-4"/>
              </w:rPr>
              <w:t>Bone</w:t>
            </w:r>
          </w:p>
          <w:p w14:paraId="07873D98" w14:textId="77777777" w:rsidR="00F75108" w:rsidRDefault="00000000">
            <w:pPr>
              <w:pStyle w:val="TableParagraph"/>
              <w:spacing w:line="249" w:lineRule="exact"/>
              <w:ind w:left="117"/>
            </w:pPr>
            <w:r>
              <w:rPr>
                <w:spacing w:val="-2"/>
              </w:rPr>
              <w:t>Oncology</w:t>
            </w:r>
          </w:p>
        </w:tc>
        <w:tc>
          <w:tcPr>
            <w:tcW w:w="2037" w:type="dxa"/>
          </w:tcPr>
          <w:p w14:paraId="07873D99" w14:textId="77777777" w:rsidR="00F75108" w:rsidRDefault="00000000">
            <w:pPr>
              <w:pStyle w:val="TableParagraph"/>
              <w:spacing w:before="268" w:line="249" w:lineRule="exact"/>
              <w:ind w:left="30" w:right="3"/>
              <w:jc w:val="center"/>
            </w:pPr>
            <w:r>
              <w:rPr>
                <w:spacing w:val="-5"/>
              </w:rPr>
              <w:t>20%</w:t>
            </w:r>
          </w:p>
        </w:tc>
        <w:tc>
          <w:tcPr>
            <w:tcW w:w="2071" w:type="dxa"/>
          </w:tcPr>
          <w:p w14:paraId="07873D9A" w14:textId="77777777" w:rsidR="00F75108" w:rsidRDefault="00000000">
            <w:pPr>
              <w:pStyle w:val="TableParagraph"/>
              <w:spacing w:before="268" w:line="249" w:lineRule="exact"/>
              <w:ind w:left="30"/>
              <w:jc w:val="center"/>
            </w:pPr>
            <w:r>
              <w:rPr>
                <w:spacing w:val="-5"/>
              </w:rPr>
              <w:t>5%</w:t>
            </w:r>
          </w:p>
        </w:tc>
        <w:tc>
          <w:tcPr>
            <w:tcW w:w="2066" w:type="dxa"/>
          </w:tcPr>
          <w:p w14:paraId="07873D9B" w14:textId="77777777" w:rsidR="00F75108" w:rsidRDefault="00000000">
            <w:pPr>
              <w:pStyle w:val="TableParagraph"/>
              <w:spacing w:line="268" w:lineRule="exact"/>
              <w:ind w:left="81" w:right="5"/>
              <w:jc w:val="center"/>
            </w:pPr>
            <w:r>
              <w:rPr>
                <w:spacing w:val="-4"/>
              </w:rPr>
              <w:t>2,017</w:t>
            </w:r>
          </w:p>
        </w:tc>
        <w:tc>
          <w:tcPr>
            <w:tcW w:w="2160" w:type="dxa"/>
          </w:tcPr>
          <w:p w14:paraId="07873D9C" w14:textId="77777777" w:rsidR="00F75108" w:rsidRDefault="00000000">
            <w:pPr>
              <w:pStyle w:val="TableParagraph"/>
              <w:spacing w:line="268" w:lineRule="exact"/>
              <w:ind w:left="83" w:right="5"/>
              <w:jc w:val="center"/>
            </w:pPr>
            <w:r>
              <w:rPr>
                <w:spacing w:val="-5"/>
              </w:rPr>
              <w:t>101</w:t>
            </w:r>
          </w:p>
        </w:tc>
      </w:tr>
      <w:tr w:rsidR="00F75108" w14:paraId="07873DA4" w14:textId="77777777" w:rsidTr="007358F9">
        <w:trPr>
          <w:cantSplit/>
          <w:trHeight w:val="537"/>
        </w:trPr>
        <w:tc>
          <w:tcPr>
            <w:tcW w:w="2551" w:type="dxa"/>
          </w:tcPr>
          <w:p w14:paraId="07873D9E" w14:textId="77777777" w:rsidR="00F75108" w:rsidRDefault="00000000">
            <w:pPr>
              <w:pStyle w:val="TableParagraph"/>
              <w:spacing w:line="268" w:lineRule="exact"/>
              <w:ind w:left="117"/>
            </w:pPr>
            <w:r>
              <w:t>Thoracic</w:t>
            </w:r>
            <w:r>
              <w:rPr>
                <w:spacing w:val="-5"/>
              </w:rPr>
              <w:t xml:space="preserve"> </w:t>
            </w:r>
            <w:r>
              <w:rPr>
                <w:spacing w:val="-2"/>
              </w:rPr>
              <w:t>Oncology</w:t>
            </w:r>
          </w:p>
          <w:p w14:paraId="07873D9F" w14:textId="77777777" w:rsidR="00F75108" w:rsidRDefault="00000000">
            <w:pPr>
              <w:pStyle w:val="TableParagraph"/>
              <w:spacing w:line="249" w:lineRule="exact"/>
              <w:ind w:left="117"/>
            </w:pPr>
            <w:r>
              <w:rPr>
                <w:spacing w:val="-2"/>
              </w:rPr>
              <w:t>Program</w:t>
            </w:r>
          </w:p>
        </w:tc>
        <w:tc>
          <w:tcPr>
            <w:tcW w:w="2037" w:type="dxa"/>
          </w:tcPr>
          <w:p w14:paraId="07873DA0" w14:textId="77777777" w:rsidR="00F75108" w:rsidRDefault="00000000">
            <w:pPr>
              <w:pStyle w:val="TableParagraph"/>
              <w:spacing w:before="268" w:line="249" w:lineRule="exact"/>
              <w:ind w:left="30" w:right="3"/>
              <w:jc w:val="center"/>
            </w:pPr>
            <w:r>
              <w:rPr>
                <w:spacing w:val="-5"/>
              </w:rPr>
              <w:t>21%</w:t>
            </w:r>
          </w:p>
        </w:tc>
        <w:tc>
          <w:tcPr>
            <w:tcW w:w="2071" w:type="dxa"/>
          </w:tcPr>
          <w:p w14:paraId="07873DA1" w14:textId="77777777" w:rsidR="00F75108" w:rsidRDefault="00000000">
            <w:pPr>
              <w:pStyle w:val="TableParagraph"/>
              <w:spacing w:before="268" w:line="249" w:lineRule="exact"/>
              <w:ind w:left="30"/>
              <w:jc w:val="center"/>
            </w:pPr>
            <w:r>
              <w:rPr>
                <w:spacing w:val="-5"/>
              </w:rPr>
              <w:t>5%</w:t>
            </w:r>
          </w:p>
        </w:tc>
        <w:tc>
          <w:tcPr>
            <w:tcW w:w="2066" w:type="dxa"/>
          </w:tcPr>
          <w:p w14:paraId="07873DA2" w14:textId="77777777" w:rsidR="00F75108" w:rsidRDefault="00000000">
            <w:pPr>
              <w:pStyle w:val="TableParagraph"/>
              <w:spacing w:line="268" w:lineRule="exact"/>
              <w:ind w:left="81" w:right="5"/>
              <w:jc w:val="center"/>
            </w:pPr>
            <w:r>
              <w:rPr>
                <w:spacing w:val="-4"/>
              </w:rPr>
              <w:t>3,478</w:t>
            </w:r>
          </w:p>
        </w:tc>
        <w:tc>
          <w:tcPr>
            <w:tcW w:w="2160" w:type="dxa"/>
          </w:tcPr>
          <w:p w14:paraId="07873DA3" w14:textId="77777777" w:rsidR="00F75108" w:rsidRDefault="00000000">
            <w:pPr>
              <w:pStyle w:val="TableParagraph"/>
              <w:spacing w:line="268" w:lineRule="exact"/>
              <w:ind w:left="83" w:right="5"/>
              <w:jc w:val="center"/>
            </w:pPr>
            <w:r>
              <w:rPr>
                <w:spacing w:val="-5"/>
              </w:rPr>
              <w:t>174</w:t>
            </w:r>
          </w:p>
        </w:tc>
      </w:tr>
      <w:tr w:rsidR="00F75108" w14:paraId="07873DAA" w14:textId="77777777" w:rsidTr="007358F9">
        <w:trPr>
          <w:cantSplit/>
          <w:trHeight w:val="268"/>
        </w:trPr>
        <w:tc>
          <w:tcPr>
            <w:tcW w:w="2551" w:type="dxa"/>
            <w:tcBorders>
              <w:bottom w:val="single" w:sz="12" w:space="0" w:color="000000"/>
            </w:tcBorders>
          </w:tcPr>
          <w:p w14:paraId="07873DA5" w14:textId="77777777" w:rsidR="00F75108" w:rsidRDefault="00000000">
            <w:pPr>
              <w:pStyle w:val="TableParagraph"/>
              <w:spacing w:line="248" w:lineRule="exact"/>
              <w:ind w:left="117"/>
            </w:pPr>
            <w:r>
              <w:rPr>
                <w:spacing w:val="-4"/>
              </w:rPr>
              <w:t>Other</w:t>
            </w:r>
          </w:p>
        </w:tc>
        <w:tc>
          <w:tcPr>
            <w:tcW w:w="2037" w:type="dxa"/>
            <w:tcBorders>
              <w:bottom w:val="single" w:sz="12" w:space="0" w:color="000000"/>
            </w:tcBorders>
          </w:tcPr>
          <w:p w14:paraId="07873DA6" w14:textId="77777777" w:rsidR="00F75108" w:rsidRDefault="00000000">
            <w:pPr>
              <w:pStyle w:val="TableParagraph"/>
              <w:spacing w:line="248" w:lineRule="exact"/>
              <w:ind w:left="30"/>
              <w:jc w:val="center"/>
            </w:pPr>
            <w:r>
              <w:rPr>
                <w:spacing w:val="-5"/>
              </w:rPr>
              <w:t>8%</w:t>
            </w:r>
          </w:p>
        </w:tc>
        <w:tc>
          <w:tcPr>
            <w:tcW w:w="2071" w:type="dxa"/>
            <w:tcBorders>
              <w:bottom w:val="single" w:sz="12" w:space="0" w:color="000000"/>
            </w:tcBorders>
          </w:tcPr>
          <w:p w14:paraId="07873DA7" w14:textId="77777777" w:rsidR="00F75108" w:rsidRDefault="00000000">
            <w:pPr>
              <w:pStyle w:val="TableParagraph"/>
              <w:spacing w:line="248" w:lineRule="exact"/>
              <w:ind w:left="30"/>
              <w:jc w:val="center"/>
            </w:pPr>
            <w:r>
              <w:rPr>
                <w:spacing w:val="-5"/>
              </w:rPr>
              <w:t>2%</w:t>
            </w:r>
          </w:p>
        </w:tc>
        <w:tc>
          <w:tcPr>
            <w:tcW w:w="2066" w:type="dxa"/>
            <w:tcBorders>
              <w:bottom w:val="single" w:sz="12" w:space="0" w:color="000000"/>
            </w:tcBorders>
          </w:tcPr>
          <w:p w14:paraId="07873DA8" w14:textId="77777777" w:rsidR="00F75108" w:rsidRDefault="00000000">
            <w:pPr>
              <w:pStyle w:val="TableParagraph"/>
              <w:spacing w:line="248" w:lineRule="exact"/>
              <w:ind w:left="81" w:right="5"/>
              <w:jc w:val="center"/>
            </w:pPr>
            <w:r>
              <w:rPr>
                <w:spacing w:val="-4"/>
              </w:rPr>
              <w:t>7,734</w:t>
            </w:r>
          </w:p>
        </w:tc>
        <w:tc>
          <w:tcPr>
            <w:tcW w:w="2160" w:type="dxa"/>
            <w:tcBorders>
              <w:bottom w:val="single" w:sz="12" w:space="0" w:color="000000"/>
            </w:tcBorders>
          </w:tcPr>
          <w:p w14:paraId="07873DA9" w14:textId="77777777" w:rsidR="00F75108" w:rsidRDefault="00000000">
            <w:pPr>
              <w:pStyle w:val="TableParagraph"/>
              <w:spacing w:line="248" w:lineRule="exact"/>
              <w:ind w:left="83" w:right="5"/>
              <w:jc w:val="center"/>
            </w:pPr>
            <w:r>
              <w:rPr>
                <w:spacing w:val="-5"/>
              </w:rPr>
              <w:t>155</w:t>
            </w:r>
          </w:p>
        </w:tc>
      </w:tr>
      <w:tr w:rsidR="00F75108" w14:paraId="07873DB0" w14:textId="77777777" w:rsidTr="007358F9">
        <w:trPr>
          <w:cantSplit/>
          <w:trHeight w:val="270"/>
        </w:trPr>
        <w:tc>
          <w:tcPr>
            <w:tcW w:w="2551" w:type="dxa"/>
            <w:tcBorders>
              <w:top w:val="single" w:sz="12" w:space="0" w:color="000000"/>
              <w:left w:val="single" w:sz="12" w:space="0" w:color="000000"/>
              <w:bottom w:val="single" w:sz="12" w:space="0" w:color="000000"/>
            </w:tcBorders>
          </w:tcPr>
          <w:p w14:paraId="07873DAB" w14:textId="77777777" w:rsidR="00F75108" w:rsidRDefault="00000000">
            <w:pPr>
              <w:pStyle w:val="TableParagraph"/>
              <w:spacing w:line="250" w:lineRule="exact"/>
              <w:ind w:left="107"/>
              <w:rPr>
                <w:b/>
              </w:rPr>
            </w:pPr>
            <w:r>
              <w:rPr>
                <w:b/>
                <w:spacing w:val="-2"/>
              </w:rPr>
              <w:t>Total</w:t>
            </w:r>
          </w:p>
        </w:tc>
        <w:tc>
          <w:tcPr>
            <w:tcW w:w="2037" w:type="dxa"/>
            <w:tcBorders>
              <w:top w:val="single" w:sz="12" w:space="0" w:color="000000"/>
              <w:bottom w:val="single" w:sz="12" w:space="0" w:color="000000"/>
            </w:tcBorders>
          </w:tcPr>
          <w:p w14:paraId="07873DAC" w14:textId="77777777" w:rsidR="00F75108" w:rsidRDefault="00000000">
            <w:pPr>
              <w:pStyle w:val="TableParagraph"/>
              <w:spacing w:line="250" w:lineRule="exact"/>
              <w:ind w:left="30" w:right="3"/>
              <w:jc w:val="center"/>
            </w:pPr>
            <w:r>
              <w:rPr>
                <w:spacing w:val="-2"/>
              </w:rPr>
              <w:t>-</w:t>
            </w:r>
            <w:r>
              <w:rPr>
                <w:spacing w:val="-12"/>
              </w:rPr>
              <w:t>-</w:t>
            </w:r>
          </w:p>
        </w:tc>
        <w:tc>
          <w:tcPr>
            <w:tcW w:w="2071" w:type="dxa"/>
            <w:tcBorders>
              <w:top w:val="single" w:sz="12" w:space="0" w:color="000000"/>
              <w:bottom w:val="single" w:sz="12" w:space="0" w:color="000000"/>
            </w:tcBorders>
          </w:tcPr>
          <w:p w14:paraId="07873DAD" w14:textId="77777777" w:rsidR="00F75108" w:rsidRDefault="00000000">
            <w:pPr>
              <w:pStyle w:val="TableParagraph"/>
              <w:spacing w:line="250" w:lineRule="exact"/>
              <w:ind w:left="30" w:right="2"/>
              <w:jc w:val="center"/>
            </w:pPr>
            <w:r>
              <w:rPr>
                <w:spacing w:val="-2"/>
              </w:rPr>
              <w:t>-</w:t>
            </w:r>
            <w:r>
              <w:rPr>
                <w:spacing w:val="-12"/>
              </w:rPr>
              <w:t>-</w:t>
            </w:r>
          </w:p>
        </w:tc>
        <w:tc>
          <w:tcPr>
            <w:tcW w:w="2066" w:type="dxa"/>
            <w:tcBorders>
              <w:top w:val="single" w:sz="12" w:space="0" w:color="000000"/>
              <w:bottom w:val="single" w:sz="12" w:space="0" w:color="000000"/>
            </w:tcBorders>
          </w:tcPr>
          <w:p w14:paraId="07873DAE" w14:textId="77777777" w:rsidR="00F75108" w:rsidRDefault="00000000">
            <w:pPr>
              <w:pStyle w:val="TableParagraph"/>
              <w:spacing w:line="250" w:lineRule="exact"/>
              <w:ind w:left="81" w:right="49"/>
              <w:jc w:val="center"/>
            </w:pPr>
            <w:r>
              <w:rPr>
                <w:spacing w:val="-2"/>
              </w:rPr>
              <w:t>73,881</w:t>
            </w:r>
          </w:p>
        </w:tc>
        <w:tc>
          <w:tcPr>
            <w:tcW w:w="2160" w:type="dxa"/>
            <w:tcBorders>
              <w:top w:val="single" w:sz="12" w:space="0" w:color="000000"/>
              <w:bottom w:val="single" w:sz="12" w:space="0" w:color="000000"/>
              <w:right w:val="single" w:sz="12" w:space="0" w:color="000000"/>
            </w:tcBorders>
          </w:tcPr>
          <w:p w14:paraId="07873DAF" w14:textId="77777777" w:rsidR="00F75108" w:rsidRDefault="00000000">
            <w:pPr>
              <w:pStyle w:val="TableParagraph"/>
              <w:spacing w:line="250" w:lineRule="exact"/>
              <w:ind w:left="40"/>
              <w:jc w:val="center"/>
            </w:pPr>
            <w:r>
              <w:rPr>
                <w:spacing w:val="-2"/>
              </w:rPr>
              <w:t>2,530</w:t>
            </w:r>
          </w:p>
        </w:tc>
      </w:tr>
    </w:tbl>
    <w:p w14:paraId="07873DB1" w14:textId="77777777" w:rsidR="00F75108" w:rsidRDefault="00F75108">
      <w:pPr>
        <w:pStyle w:val="BodyText"/>
        <w:spacing w:before="193"/>
        <w:rPr>
          <w:b/>
        </w:rPr>
      </w:pPr>
    </w:p>
    <w:p w14:paraId="07873DB2" w14:textId="77777777" w:rsidR="00F75108" w:rsidRDefault="00000000">
      <w:pPr>
        <w:ind w:left="4" w:right="302"/>
        <w:jc w:val="center"/>
        <w:rPr>
          <w:b/>
        </w:rPr>
      </w:pPr>
      <w:r>
        <w:rPr>
          <w:b/>
        </w:rPr>
        <w:t>Table</w:t>
      </w:r>
      <w:r>
        <w:rPr>
          <w:b/>
          <w:spacing w:val="-5"/>
        </w:rPr>
        <w:t xml:space="preserve"> </w:t>
      </w:r>
      <w:r>
        <w:rPr>
          <w:b/>
        </w:rPr>
        <w:t>A-</w:t>
      </w:r>
      <w:r>
        <w:rPr>
          <w:b/>
          <w:spacing w:val="-10"/>
        </w:rPr>
        <w:t>3</w:t>
      </w:r>
    </w:p>
    <w:p w14:paraId="07873DB3" w14:textId="77777777" w:rsidR="00F75108" w:rsidRDefault="00000000">
      <w:pPr>
        <w:spacing w:before="182"/>
        <w:ind w:left="4" w:right="302"/>
        <w:jc w:val="center"/>
        <w:rPr>
          <w:b/>
        </w:rPr>
      </w:pPr>
      <w:r>
        <w:rPr>
          <w:b/>
        </w:rPr>
        <w:t>LINAC</w:t>
      </w:r>
      <w:r>
        <w:rPr>
          <w:b/>
          <w:spacing w:val="-5"/>
        </w:rPr>
        <w:t xml:space="preserve"> </w:t>
      </w:r>
      <w:r>
        <w:rPr>
          <w:b/>
        </w:rPr>
        <w:t>Treatments</w:t>
      </w:r>
      <w:r>
        <w:rPr>
          <w:b/>
          <w:spacing w:val="-5"/>
        </w:rPr>
        <w:t xml:space="preserve"> </w:t>
      </w:r>
      <w:r>
        <w:rPr>
          <w:b/>
          <w:spacing w:val="-2"/>
        </w:rPr>
        <w:t>(Applicant)</w:t>
      </w:r>
    </w:p>
    <w:p w14:paraId="07873DB4" w14:textId="77777777" w:rsidR="00F75108" w:rsidRDefault="00F75108">
      <w:pPr>
        <w:pStyle w:val="BodyText"/>
        <w:spacing w:before="1"/>
        <w:rPr>
          <w:b/>
          <w:sz w:val="14"/>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864"/>
      </w:tblGrid>
      <w:tr w:rsidR="00F75108" w14:paraId="07873DB7" w14:textId="77777777" w:rsidTr="002F6019">
        <w:trPr>
          <w:cantSplit/>
          <w:trHeight w:val="268"/>
          <w:tblHeader/>
        </w:trPr>
        <w:tc>
          <w:tcPr>
            <w:tcW w:w="5486" w:type="dxa"/>
          </w:tcPr>
          <w:p w14:paraId="07873DB5" w14:textId="77777777" w:rsidR="00F75108" w:rsidRDefault="00000000">
            <w:pPr>
              <w:pStyle w:val="TableParagraph"/>
              <w:spacing w:line="248" w:lineRule="exact"/>
              <w:ind w:left="25"/>
              <w:jc w:val="center"/>
              <w:rPr>
                <w:b/>
              </w:rPr>
            </w:pPr>
            <w:r>
              <w:rPr>
                <w:b/>
                <w:spacing w:val="-2"/>
              </w:rPr>
              <w:t>Metric</w:t>
            </w:r>
          </w:p>
        </w:tc>
        <w:tc>
          <w:tcPr>
            <w:tcW w:w="3864" w:type="dxa"/>
          </w:tcPr>
          <w:p w14:paraId="07873DB6" w14:textId="77777777" w:rsidR="00F75108" w:rsidRDefault="00000000">
            <w:pPr>
              <w:pStyle w:val="TableParagraph"/>
              <w:spacing w:line="248" w:lineRule="exact"/>
              <w:ind w:left="26"/>
              <w:jc w:val="center"/>
              <w:rPr>
                <w:b/>
              </w:rPr>
            </w:pPr>
            <w:r>
              <w:rPr>
                <w:b/>
                <w:spacing w:val="-4"/>
              </w:rPr>
              <w:t>2023</w:t>
            </w:r>
          </w:p>
        </w:tc>
      </w:tr>
      <w:tr w:rsidR="00F75108" w14:paraId="07873DBA" w14:textId="77777777" w:rsidTr="002F6019">
        <w:trPr>
          <w:cantSplit/>
          <w:trHeight w:val="268"/>
        </w:trPr>
        <w:tc>
          <w:tcPr>
            <w:tcW w:w="5486" w:type="dxa"/>
          </w:tcPr>
          <w:p w14:paraId="07873DB8" w14:textId="77777777" w:rsidR="00F75108" w:rsidRDefault="00000000">
            <w:pPr>
              <w:pStyle w:val="TableParagraph"/>
              <w:spacing w:line="248" w:lineRule="exact"/>
              <w:ind w:left="117"/>
            </w:pPr>
            <w:r>
              <w:t>Total</w:t>
            </w:r>
            <w:r>
              <w:rPr>
                <w:spacing w:val="-5"/>
              </w:rPr>
              <w:t xml:space="preserve"> </w:t>
            </w:r>
            <w:r>
              <w:t>Patients</w:t>
            </w:r>
            <w:r>
              <w:rPr>
                <w:spacing w:val="-4"/>
              </w:rPr>
              <w:t xml:space="preserve"> </w:t>
            </w:r>
            <w:r>
              <w:t>with</w:t>
            </w:r>
            <w:r>
              <w:rPr>
                <w:spacing w:val="-5"/>
              </w:rPr>
              <w:t xml:space="preserve"> </w:t>
            </w:r>
            <w:r>
              <w:t>LINAC</w:t>
            </w:r>
            <w:r>
              <w:rPr>
                <w:spacing w:val="-2"/>
              </w:rPr>
              <w:t xml:space="preserve"> Treatment</w:t>
            </w:r>
          </w:p>
        </w:tc>
        <w:tc>
          <w:tcPr>
            <w:tcW w:w="3864" w:type="dxa"/>
          </w:tcPr>
          <w:p w14:paraId="07873DB9" w14:textId="77777777" w:rsidR="00F75108" w:rsidRDefault="00000000">
            <w:pPr>
              <w:pStyle w:val="TableParagraph"/>
              <w:spacing w:line="248" w:lineRule="exact"/>
              <w:ind w:left="26" w:right="3"/>
              <w:jc w:val="center"/>
            </w:pPr>
            <w:r>
              <w:rPr>
                <w:spacing w:val="-2"/>
              </w:rPr>
              <w:t>2,530</w:t>
            </w:r>
          </w:p>
        </w:tc>
      </w:tr>
      <w:tr w:rsidR="00F75108" w14:paraId="07873DBD" w14:textId="77777777" w:rsidTr="002F6019">
        <w:trPr>
          <w:cantSplit/>
          <w:trHeight w:val="268"/>
        </w:trPr>
        <w:tc>
          <w:tcPr>
            <w:tcW w:w="5486" w:type="dxa"/>
            <w:tcBorders>
              <w:bottom w:val="single" w:sz="12" w:space="0" w:color="000000"/>
            </w:tcBorders>
          </w:tcPr>
          <w:p w14:paraId="07873DBB" w14:textId="77777777" w:rsidR="00F75108" w:rsidRDefault="00000000">
            <w:pPr>
              <w:pStyle w:val="TableParagraph"/>
              <w:spacing w:line="248" w:lineRule="exact"/>
              <w:ind w:left="117"/>
            </w:pPr>
            <w:r>
              <w:t>Sessions</w:t>
            </w:r>
            <w:r>
              <w:rPr>
                <w:spacing w:val="-4"/>
              </w:rPr>
              <w:t xml:space="preserve"> </w:t>
            </w:r>
            <w:r>
              <w:t>per</w:t>
            </w:r>
            <w:r>
              <w:rPr>
                <w:spacing w:val="-4"/>
              </w:rPr>
              <w:t xml:space="preserve"> </w:t>
            </w:r>
            <w:r>
              <w:t>Unique</w:t>
            </w:r>
            <w:r>
              <w:rPr>
                <w:spacing w:val="-5"/>
              </w:rPr>
              <w:t xml:space="preserve"> </w:t>
            </w:r>
            <w:r>
              <w:rPr>
                <w:spacing w:val="-2"/>
              </w:rPr>
              <w:t>Patient</w:t>
            </w:r>
          </w:p>
        </w:tc>
        <w:tc>
          <w:tcPr>
            <w:tcW w:w="3864" w:type="dxa"/>
            <w:tcBorders>
              <w:bottom w:val="single" w:sz="12" w:space="0" w:color="000000"/>
            </w:tcBorders>
          </w:tcPr>
          <w:p w14:paraId="07873DBC" w14:textId="77777777" w:rsidR="00F75108" w:rsidRDefault="00000000">
            <w:pPr>
              <w:pStyle w:val="TableParagraph"/>
              <w:spacing w:line="248" w:lineRule="exact"/>
              <w:ind w:left="26" w:right="3"/>
              <w:jc w:val="center"/>
            </w:pPr>
            <w:r>
              <w:rPr>
                <w:spacing w:val="-4"/>
              </w:rPr>
              <w:t>20.3</w:t>
            </w:r>
          </w:p>
        </w:tc>
      </w:tr>
      <w:tr w:rsidR="00F75108" w14:paraId="07873DC0" w14:textId="77777777" w:rsidTr="002F6019">
        <w:trPr>
          <w:cantSplit/>
          <w:trHeight w:val="270"/>
        </w:trPr>
        <w:tc>
          <w:tcPr>
            <w:tcW w:w="5486" w:type="dxa"/>
            <w:tcBorders>
              <w:top w:val="single" w:sz="12" w:space="0" w:color="000000"/>
              <w:left w:val="single" w:sz="12" w:space="0" w:color="000000"/>
              <w:bottom w:val="single" w:sz="12" w:space="0" w:color="000000"/>
            </w:tcBorders>
          </w:tcPr>
          <w:p w14:paraId="07873DBE" w14:textId="77777777" w:rsidR="00F75108" w:rsidRDefault="00000000">
            <w:pPr>
              <w:pStyle w:val="TableParagraph"/>
              <w:spacing w:before="1" w:line="249" w:lineRule="exact"/>
              <w:ind w:left="107"/>
              <w:rPr>
                <w:b/>
              </w:rPr>
            </w:pPr>
            <w:r>
              <w:rPr>
                <w:b/>
              </w:rPr>
              <w:t>Total</w:t>
            </w:r>
            <w:r>
              <w:rPr>
                <w:b/>
                <w:spacing w:val="-3"/>
              </w:rPr>
              <w:t xml:space="preserve"> </w:t>
            </w:r>
            <w:r>
              <w:rPr>
                <w:b/>
              </w:rPr>
              <w:t>LINAC</w:t>
            </w:r>
            <w:r>
              <w:rPr>
                <w:b/>
                <w:spacing w:val="-4"/>
              </w:rPr>
              <w:t xml:space="preserve"> </w:t>
            </w:r>
            <w:r>
              <w:rPr>
                <w:b/>
                <w:spacing w:val="-2"/>
              </w:rPr>
              <w:t>Sessions</w:t>
            </w:r>
          </w:p>
        </w:tc>
        <w:tc>
          <w:tcPr>
            <w:tcW w:w="3864" w:type="dxa"/>
            <w:tcBorders>
              <w:top w:val="single" w:sz="12" w:space="0" w:color="000000"/>
              <w:bottom w:val="single" w:sz="12" w:space="0" w:color="000000"/>
              <w:right w:val="single" w:sz="12" w:space="0" w:color="000000"/>
            </w:tcBorders>
          </w:tcPr>
          <w:p w14:paraId="07873DBF" w14:textId="77777777" w:rsidR="00F75108" w:rsidRDefault="00000000">
            <w:pPr>
              <w:pStyle w:val="TableParagraph"/>
              <w:spacing w:before="1" w:line="249" w:lineRule="exact"/>
              <w:ind w:left="32"/>
              <w:jc w:val="center"/>
            </w:pPr>
            <w:r>
              <w:rPr>
                <w:spacing w:val="-2"/>
              </w:rPr>
              <w:t>51,359</w:t>
            </w:r>
          </w:p>
        </w:tc>
      </w:tr>
    </w:tbl>
    <w:p w14:paraId="07873DC1" w14:textId="77777777" w:rsidR="00F75108" w:rsidRDefault="00F75108">
      <w:pPr>
        <w:spacing w:line="249" w:lineRule="exact"/>
        <w:jc w:val="center"/>
        <w:sectPr w:rsidR="00F75108">
          <w:pgSz w:w="12240" w:h="15840"/>
          <w:pgMar w:top="1680" w:right="140" w:bottom="940" w:left="440" w:header="1069" w:footer="746" w:gutter="0"/>
          <w:cols w:space="720"/>
        </w:sectPr>
      </w:pPr>
    </w:p>
    <w:p w14:paraId="07873DC2" w14:textId="77777777" w:rsidR="00F75108" w:rsidRDefault="00000000">
      <w:pPr>
        <w:spacing w:before="6"/>
        <w:ind w:left="6" w:right="302"/>
        <w:jc w:val="center"/>
        <w:rPr>
          <w:b/>
        </w:rPr>
      </w:pPr>
      <w:r>
        <w:rPr>
          <w:b/>
        </w:rPr>
        <w:lastRenderedPageBreak/>
        <w:t>Table</w:t>
      </w:r>
      <w:r>
        <w:rPr>
          <w:b/>
          <w:spacing w:val="-2"/>
        </w:rPr>
        <w:t xml:space="preserve"> </w:t>
      </w:r>
      <w:r>
        <w:rPr>
          <w:b/>
          <w:spacing w:val="-5"/>
        </w:rPr>
        <w:t>18</w:t>
      </w:r>
    </w:p>
    <w:p w14:paraId="07873DC3" w14:textId="77777777" w:rsidR="00F75108" w:rsidRDefault="00000000">
      <w:pPr>
        <w:spacing w:before="180"/>
        <w:ind w:right="302"/>
        <w:jc w:val="center"/>
        <w:rPr>
          <w:b/>
        </w:rPr>
      </w:pPr>
      <w:r>
        <w:rPr>
          <w:b/>
        </w:rPr>
        <w:t>Projected</w:t>
      </w:r>
      <w:r>
        <w:rPr>
          <w:b/>
          <w:spacing w:val="-6"/>
        </w:rPr>
        <w:t xml:space="preserve"> </w:t>
      </w:r>
      <w:r>
        <w:rPr>
          <w:b/>
        </w:rPr>
        <w:t>Demand</w:t>
      </w:r>
      <w:r>
        <w:rPr>
          <w:b/>
          <w:spacing w:val="-5"/>
        </w:rPr>
        <w:t xml:space="preserve"> </w:t>
      </w:r>
      <w:r>
        <w:rPr>
          <w:b/>
        </w:rPr>
        <w:t>for</w:t>
      </w:r>
      <w:r>
        <w:rPr>
          <w:b/>
          <w:spacing w:val="-3"/>
        </w:rPr>
        <w:t xml:space="preserve"> </w:t>
      </w:r>
      <w:r>
        <w:rPr>
          <w:b/>
        </w:rPr>
        <w:t>LINAC</w:t>
      </w:r>
      <w:r>
        <w:rPr>
          <w:b/>
          <w:spacing w:val="-6"/>
        </w:rPr>
        <w:t xml:space="preserve"> </w:t>
      </w:r>
      <w:r>
        <w:rPr>
          <w:b/>
        </w:rPr>
        <w:t>Sessions</w:t>
      </w:r>
      <w:r>
        <w:rPr>
          <w:b/>
          <w:spacing w:val="-6"/>
        </w:rPr>
        <w:t xml:space="preserve"> </w:t>
      </w:r>
      <w:r>
        <w:rPr>
          <w:b/>
        </w:rPr>
        <w:t>(w/</w:t>
      </w:r>
      <w:r>
        <w:rPr>
          <w:b/>
          <w:spacing w:val="-5"/>
        </w:rPr>
        <w:t xml:space="preserve"> </w:t>
      </w:r>
      <w:r>
        <w:rPr>
          <w:b/>
        </w:rPr>
        <w:t>Proposed</w:t>
      </w:r>
      <w:r>
        <w:rPr>
          <w:b/>
          <w:spacing w:val="-6"/>
        </w:rPr>
        <w:t xml:space="preserve"> </w:t>
      </w:r>
      <w:r>
        <w:rPr>
          <w:b/>
          <w:spacing w:val="-2"/>
        </w:rPr>
        <w:t>Project)</w:t>
      </w:r>
    </w:p>
    <w:p w14:paraId="07873DC4" w14:textId="77777777" w:rsidR="00F75108" w:rsidRDefault="00F75108">
      <w:pPr>
        <w:pStyle w:val="BodyText"/>
        <w:rPr>
          <w:b/>
          <w:sz w:val="15"/>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5"/>
        <w:gridCol w:w="3291"/>
      </w:tblGrid>
      <w:tr w:rsidR="00F75108" w14:paraId="07873DC7" w14:textId="77777777" w:rsidTr="002F6019">
        <w:trPr>
          <w:cantSplit/>
          <w:trHeight w:val="268"/>
          <w:tblHeader/>
        </w:trPr>
        <w:tc>
          <w:tcPr>
            <w:tcW w:w="5975" w:type="dxa"/>
            <w:tcBorders>
              <w:bottom w:val="single" w:sz="4" w:space="0" w:color="000000"/>
            </w:tcBorders>
          </w:tcPr>
          <w:p w14:paraId="07873DC5" w14:textId="77777777" w:rsidR="00F75108" w:rsidRDefault="00000000">
            <w:pPr>
              <w:pStyle w:val="TableParagraph"/>
              <w:spacing w:line="248" w:lineRule="exact"/>
              <w:ind w:left="13"/>
              <w:jc w:val="center"/>
              <w:rPr>
                <w:b/>
              </w:rPr>
            </w:pPr>
            <w:r>
              <w:rPr>
                <w:b/>
                <w:spacing w:val="-2"/>
              </w:rPr>
              <w:t>Metric</w:t>
            </w:r>
          </w:p>
        </w:tc>
        <w:tc>
          <w:tcPr>
            <w:tcW w:w="3291" w:type="dxa"/>
          </w:tcPr>
          <w:p w14:paraId="07873DC6" w14:textId="77777777" w:rsidR="00F75108" w:rsidRDefault="00000000">
            <w:pPr>
              <w:pStyle w:val="TableParagraph"/>
              <w:spacing w:line="248" w:lineRule="exact"/>
              <w:ind w:left="15"/>
              <w:jc w:val="center"/>
              <w:rPr>
                <w:b/>
              </w:rPr>
            </w:pPr>
            <w:r>
              <w:rPr>
                <w:b/>
                <w:spacing w:val="-2"/>
              </w:rPr>
              <w:t>Total</w:t>
            </w:r>
          </w:p>
        </w:tc>
      </w:tr>
      <w:tr w:rsidR="002F6019" w14:paraId="07873DC9" w14:textId="77777777" w:rsidTr="002F6019">
        <w:trPr>
          <w:cantSplit/>
          <w:trHeight w:val="268"/>
        </w:trPr>
        <w:tc>
          <w:tcPr>
            <w:tcW w:w="5975" w:type="dxa"/>
            <w:tcBorders>
              <w:right w:val="nil"/>
            </w:tcBorders>
          </w:tcPr>
          <w:p w14:paraId="29966AB2" w14:textId="77777777" w:rsidR="002F6019" w:rsidRDefault="002F6019">
            <w:pPr>
              <w:pStyle w:val="TableParagraph"/>
              <w:spacing w:line="248" w:lineRule="exact"/>
              <w:ind w:left="110"/>
              <w:rPr>
                <w:b/>
                <w:i/>
              </w:rPr>
            </w:pPr>
            <w:r>
              <w:rPr>
                <w:b/>
                <w:i/>
                <w:spacing w:val="-2"/>
              </w:rPr>
              <w:t>Applicant</w:t>
            </w:r>
          </w:p>
        </w:tc>
        <w:tc>
          <w:tcPr>
            <w:tcW w:w="3291" w:type="dxa"/>
            <w:tcBorders>
              <w:left w:val="nil"/>
            </w:tcBorders>
          </w:tcPr>
          <w:p w14:paraId="07873DC8" w14:textId="58D97626" w:rsidR="002F6019" w:rsidRDefault="002F6019">
            <w:pPr>
              <w:pStyle w:val="TableParagraph"/>
              <w:spacing w:line="248" w:lineRule="exact"/>
              <w:ind w:left="110"/>
              <w:rPr>
                <w:b/>
                <w:i/>
              </w:rPr>
            </w:pPr>
          </w:p>
        </w:tc>
      </w:tr>
      <w:tr w:rsidR="00F75108" w14:paraId="07873DCC" w14:textId="77777777" w:rsidTr="002F6019">
        <w:trPr>
          <w:cantSplit/>
          <w:trHeight w:val="268"/>
        </w:trPr>
        <w:tc>
          <w:tcPr>
            <w:tcW w:w="5975" w:type="dxa"/>
            <w:tcBorders>
              <w:bottom w:val="single" w:sz="4" w:space="0" w:color="000000"/>
            </w:tcBorders>
          </w:tcPr>
          <w:p w14:paraId="07873DCA" w14:textId="77777777" w:rsidR="00F75108" w:rsidRDefault="00000000">
            <w:pPr>
              <w:pStyle w:val="TableParagraph"/>
              <w:spacing w:line="248" w:lineRule="exact"/>
              <w:ind w:left="110"/>
            </w:pPr>
            <w:r>
              <w:t>Projected</w:t>
            </w:r>
            <w:r>
              <w:rPr>
                <w:spacing w:val="-5"/>
              </w:rPr>
              <w:t xml:space="preserve"> </w:t>
            </w:r>
            <w:r>
              <w:t>2032</w:t>
            </w:r>
            <w:r>
              <w:rPr>
                <w:spacing w:val="-5"/>
              </w:rPr>
              <w:t xml:space="preserve"> </w:t>
            </w:r>
            <w:r>
              <w:t>LINAC</w:t>
            </w:r>
            <w:r>
              <w:rPr>
                <w:spacing w:val="-3"/>
              </w:rPr>
              <w:t xml:space="preserve"> </w:t>
            </w:r>
            <w:r>
              <w:rPr>
                <w:spacing w:val="-2"/>
              </w:rPr>
              <w:t>Sessions</w:t>
            </w:r>
          </w:p>
        </w:tc>
        <w:tc>
          <w:tcPr>
            <w:tcW w:w="3291" w:type="dxa"/>
          </w:tcPr>
          <w:p w14:paraId="07873DCB" w14:textId="77777777" w:rsidR="00F75108" w:rsidRDefault="00000000">
            <w:pPr>
              <w:pStyle w:val="TableParagraph"/>
              <w:spacing w:line="248" w:lineRule="exact"/>
              <w:ind w:left="15" w:right="1"/>
              <w:jc w:val="center"/>
            </w:pPr>
            <w:r>
              <w:rPr>
                <w:spacing w:val="-2"/>
              </w:rPr>
              <w:t>51,460</w:t>
            </w:r>
          </w:p>
        </w:tc>
      </w:tr>
      <w:tr w:rsidR="002F6019" w14:paraId="07873DCE" w14:textId="77777777" w:rsidTr="002F6019">
        <w:trPr>
          <w:cantSplit/>
          <w:trHeight w:val="268"/>
        </w:trPr>
        <w:tc>
          <w:tcPr>
            <w:tcW w:w="5975" w:type="dxa"/>
            <w:tcBorders>
              <w:right w:val="nil"/>
            </w:tcBorders>
          </w:tcPr>
          <w:p w14:paraId="0CAA30C3" w14:textId="77777777" w:rsidR="002F6019" w:rsidRDefault="002F6019">
            <w:pPr>
              <w:pStyle w:val="TableParagraph"/>
              <w:spacing w:line="248" w:lineRule="exact"/>
              <w:ind w:left="110"/>
              <w:rPr>
                <w:b/>
                <w:i/>
              </w:rPr>
            </w:pPr>
            <w:r>
              <w:rPr>
                <w:b/>
                <w:i/>
                <w:spacing w:val="-2"/>
              </w:rPr>
              <w:t>BIDMC</w:t>
            </w:r>
          </w:p>
        </w:tc>
        <w:tc>
          <w:tcPr>
            <w:tcW w:w="3291" w:type="dxa"/>
            <w:tcBorders>
              <w:left w:val="nil"/>
            </w:tcBorders>
          </w:tcPr>
          <w:p w14:paraId="07873DCD" w14:textId="25280DE8" w:rsidR="002F6019" w:rsidRDefault="002F6019">
            <w:pPr>
              <w:pStyle w:val="TableParagraph"/>
              <w:spacing w:line="248" w:lineRule="exact"/>
              <w:ind w:left="110"/>
              <w:rPr>
                <w:b/>
                <w:i/>
              </w:rPr>
            </w:pPr>
          </w:p>
        </w:tc>
      </w:tr>
      <w:tr w:rsidR="00F75108" w14:paraId="07873DD1" w14:textId="77777777" w:rsidTr="002F6019">
        <w:trPr>
          <w:cantSplit/>
          <w:trHeight w:val="268"/>
        </w:trPr>
        <w:tc>
          <w:tcPr>
            <w:tcW w:w="5975" w:type="dxa"/>
          </w:tcPr>
          <w:p w14:paraId="07873DCF" w14:textId="77777777" w:rsidR="00F75108" w:rsidRDefault="00000000">
            <w:pPr>
              <w:pStyle w:val="TableParagraph"/>
              <w:spacing w:line="248" w:lineRule="exact"/>
              <w:ind w:left="110"/>
            </w:pPr>
            <w:r>
              <w:t>Projected</w:t>
            </w:r>
            <w:r>
              <w:rPr>
                <w:spacing w:val="-5"/>
              </w:rPr>
              <w:t xml:space="preserve"> </w:t>
            </w:r>
            <w:r>
              <w:t>2032</w:t>
            </w:r>
            <w:r>
              <w:rPr>
                <w:spacing w:val="-5"/>
              </w:rPr>
              <w:t xml:space="preserve"> </w:t>
            </w:r>
            <w:r>
              <w:t>LINAC</w:t>
            </w:r>
            <w:r>
              <w:rPr>
                <w:spacing w:val="-3"/>
              </w:rPr>
              <w:t xml:space="preserve"> </w:t>
            </w:r>
            <w:r>
              <w:rPr>
                <w:spacing w:val="-2"/>
              </w:rPr>
              <w:t>Sessions</w:t>
            </w:r>
          </w:p>
        </w:tc>
        <w:tc>
          <w:tcPr>
            <w:tcW w:w="3291" w:type="dxa"/>
          </w:tcPr>
          <w:p w14:paraId="07873DD0" w14:textId="77777777" w:rsidR="00F75108" w:rsidRDefault="00000000">
            <w:pPr>
              <w:pStyle w:val="TableParagraph"/>
              <w:spacing w:line="248" w:lineRule="exact"/>
              <w:ind w:left="15" w:right="1"/>
              <w:jc w:val="center"/>
            </w:pPr>
            <w:r>
              <w:rPr>
                <w:spacing w:val="-2"/>
              </w:rPr>
              <w:t>18,080</w:t>
            </w:r>
          </w:p>
        </w:tc>
      </w:tr>
      <w:tr w:rsidR="00F75108" w14:paraId="07873DD4" w14:textId="77777777" w:rsidTr="002F6019">
        <w:trPr>
          <w:cantSplit/>
          <w:trHeight w:val="268"/>
        </w:trPr>
        <w:tc>
          <w:tcPr>
            <w:tcW w:w="5975" w:type="dxa"/>
          </w:tcPr>
          <w:p w14:paraId="07873DD2" w14:textId="77777777" w:rsidR="00F75108" w:rsidRDefault="00000000">
            <w:pPr>
              <w:pStyle w:val="TableParagraph"/>
              <w:spacing w:line="248" w:lineRule="exact"/>
              <w:ind w:left="110"/>
              <w:rPr>
                <w:b/>
              </w:rPr>
            </w:pPr>
            <w:r>
              <w:rPr>
                <w:b/>
              </w:rPr>
              <w:t>Total</w:t>
            </w:r>
            <w:r>
              <w:rPr>
                <w:b/>
                <w:spacing w:val="-5"/>
              </w:rPr>
              <w:t xml:space="preserve"> </w:t>
            </w:r>
            <w:r>
              <w:rPr>
                <w:b/>
              </w:rPr>
              <w:t>Projected</w:t>
            </w:r>
            <w:r>
              <w:rPr>
                <w:b/>
                <w:spacing w:val="-6"/>
              </w:rPr>
              <w:t xml:space="preserve"> </w:t>
            </w:r>
            <w:r>
              <w:rPr>
                <w:b/>
              </w:rPr>
              <w:t>2032</w:t>
            </w:r>
            <w:r>
              <w:rPr>
                <w:b/>
                <w:spacing w:val="-4"/>
              </w:rPr>
              <w:t xml:space="preserve"> </w:t>
            </w:r>
            <w:r>
              <w:rPr>
                <w:b/>
              </w:rPr>
              <w:t>LINAC</w:t>
            </w:r>
            <w:r>
              <w:rPr>
                <w:b/>
                <w:spacing w:val="-4"/>
              </w:rPr>
              <w:t xml:space="preserve"> </w:t>
            </w:r>
            <w:r>
              <w:rPr>
                <w:b/>
                <w:spacing w:val="-2"/>
              </w:rPr>
              <w:t>Sessions</w:t>
            </w:r>
          </w:p>
        </w:tc>
        <w:tc>
          <w:tcPr>
            <w:tcW w:w="3291" w:type="dxa"/>
          </w:tcPr>
          <w:p w14:paraId="07873DD3" w14:textId="77777777" w:rsidR="00F75108" w:rsidRDefault="00000000">
            <w:pPr>
              <w:pStyle w:val="TableParagraph"/>
              <w:spacing w:line="248" w:lineRule="exact"/>
              <w:ind w:left="15" w:right="1"/>
              <w:jc w:val="center"/>
            </w:pPr>
            <w:r>
              <w:rPr>
                <w:spacing w:val="-2"/>
              </w:rPr>
              <w:t>69,540</w:t>
            </w:r>
          </w:p>
        </w:tc>
      </w:tr>
      <w:tr w:rsidR="00F75108" w14:paraId="07873DD7" w14:textId="77777777" w:rsidTr="002F6019">
        <w:trPr>
          <w:cantSplit/>
          <w:trHeight w:val="268"/>
        </w:trPr>
        <w:tc>
          <w:tcPr>
            <w:tcW w:w="5975" w:type="dxa"/>
          </w:tcPr>
          <w:p w14:paraId="07873DD5" w14:textId="77777777" w:rsidR="00F75108" w:rsidRDefault="00000000">
            <w:pPr>
              <w:pStyle w:val="TableParagraph"/>
              <w:spacing w:line="248" w:lineRule="exact"/>
              <w:ind w:left="110"/>
            </w:pPr>
            <w:r>
              <w:rPr>
                <w:spacing w:val="-2"/>
              </w:rPr>
              <w:t>Throughput</w:t>
            </w:r>
          </w:p>
        </w:tc>
        <w:tc>
          <w:tcPr>
            <w:tcW w:w="3291" w:type="dxa"/>
          </w:tcPr>
          <w:p w14:paraId="07873DD6" w14:textId="77777777" w:rsidR="00F75108" w:rsidRDefault="00000000">
            <w:pPr>
              <w:pStyle w:val="TableParagraph"/>
              <w:spacing w:line="248" w:lineRule="exact"/>
              <w:ind w:left="15" w:right="2"/>
              <w:jc w:val="center"/>
            </w:pPr>
            <w:r>
              <w:rPr>
                <w:spacing w:val="-2"/>
              </w:rPr>
              <w:t>7,000</w:t>
            </w:r>
          </w:p>
        </w:tc>
      </w:tr>
      <w:tr w:rsidR="00F75108" w14:paraId="07873DDA" w14:textId="77777777" w:rsidTr="002F6019">
        <w:trPr>
          <w:cantSplit/>
          <w:trHeight w:val="268"/>
        </w:trPr>
        <w:tc>
          <w:tcPr>
            <w:tcW w:w="5975" w:type="dxa"/>
          </w:tcPr>
          <w:p w14:paraId="07873DD8" w14:textId="77777777" w:rsidR="00F75108" w:rsidRDefault="00000000">
            <w:pPr>
              <w:pStyle w:val="TableParagraph"/>
              <w:spacing w:line="248" w:lineRule="exact"/>
              <w:ind w:left="110"/>
              <w:rPr>
                <w:b/>
              </w:rPr>
            </w:pPr>
            <w:r>
              <w:rPr>
                <w:b/>
              </w:rPr>
              <w:t>Total</w:t>
            </w:r>
            <w:r>
              <w:rPr>
                <w:b/>
                <w:spacing w:val="-5"/>
              </w:rPr>
              <w:t xml:space="preserve"> </w:t>
            </w:r>
            <w:r>
              <w:rPr>
                <w:b/>
              </w:rPr>
              <w:t>LINAC</w:t>
            </w:r>
            <w:r>
              <w:rPr>
                <w:b/>
                <w:spacing w:val="-4"/>
              </w:rPr>
              <w:t xml:space="preserve"> Need</w:t>
            </w:r>
          </w:p>
        </w:tc>
        <w:tc>
          <w:tcPr>
            <w:tcW w:w="3291" w:type="dxa"/>
          </w:tcPr>
          <w:p w14:paraId="07873DD9" w14:textId="77777777" w:rsidR="00F75108" w:rsidRDefault="00000000">
            <w:pPr>
              <w:pStyle w:val="TableParagraph"/>
              <w:spacing w:line="248" w:lineRule="exact"/>
              <w:ind w:left="15" w:right="1"/>
              <w:jc w:val="center"/>
              <w:rPr>
                <w:b/>
              </w:rPr>
            </w:pPr>
            <w:r>
              <w:rPr>
                <w:b/>
                <w:spacing w:val="-5"/>
              </w:rPr>
              <w:t>10</w:t>
            </w:r>
          </w:p>
        </w:tc>
      </w:tr>
    </w:tbl>
    <w:p w14:paraId="07873DDB" w14:textId="77777777" w:rsidR="00F75108" w:rsidRDefault="00F75108">
      <w:pPr>
        <w:pStyle w:val="BodyText"/>
        <w:spacing w:before="2"/>
        <w:rPr>
          <w:b/>
        </w:rPr>
      </w:pPr>
    </w:p>
    <w:p w14:paraId="07873DDC" w14:textId="77777777" w:rsidR="00F75108" w:rsidRDefault="00000000">
      <w:pPr>
        <w:ind w:left="1000"/>
        <w:rPr>
          <w:b/>
        </w:rPr>
      </w:pPr>
      <w:r>
        <w:rPr>
          <w:b/>
        </w:rPr>
        <w:t>ALOS</w:t>
      </w:r>
      <w:r>
        <w:rPr>
          <w:b/>
          <w:spacing w:val="-8"/>
        </w:rPr>
        <w:t xml:space="preserve"> </w:t>
      </w:r>
      <w:r>
        <w:rPr>
          <w:b/>
        </w:rPr>
        <w:t>for</w:t>
      </w:r>
      <w:r>
        <w:rPr>
          <w:b/>
          <w:spacing w:val="-3"/>
        </w:rPr>
        <w:t xml:space="preserve"> </w:t>
      </w:r>
      <w:r>
        <w:rPr>
          <w:b/>
        </w:rPr>
        <w:t>patients</w:t>
      </w:r>
      <w:r>
        <w:rPr>
          <w:b/>
          <w:spacing w:val="-4"/>
        </w:rPr>
        <w:t xml:space="preserve"> </w:t>
      </w:r>
      <w:r>
        <w:rPr>
          <w:b/>
        </w:rPr>
        <w:t>admitted</w:t>
      </w:r>
      <w:r>
        <w:rPr>
          <w:b/>
          <w:spacing w:val="-5"/>
        </w:rPr>
        <w:t xml:space="preserve"> </w:t>
      </w:r>
      <w:r>
        <w:rPr>
          <w:b/>
        </w:rPr>
        <w:t>to</w:t>
      </w:r>
      <w:r>
        <w:rPr>
          <w:b/>
          <w:spacing w:val="-6"/>
        </w:rPr>
        <w:t xml:space="preserve"> </w:t>
      </w:r>
      <w:r>
        <w:rPr>
          <w:b/>
        </w:rPr>
        <w:t>the</w:t>
      </w:r>
      <w:r>
        <w:rPr>
          <w:b/>
          <w:spacing w:val="-5"/>
        </w:rPr>
        <w:t xml:space="preserve"> </w:t>
      </w:r>
      <w:r>
        <w:rPr>
          <w:b/>
        </w:rPr>
        <w:t>Applicant’s</w:t>
      </w:r>
      <w:r>
        <w:rPr>
          <w:b/>
          <w:spacing w:val="-4"/>
        </w:rPr>
        <w:t xml:space="preserve"> </w:t>
      </w:r>
      <w:r>
        <w:rPr>
          <w:b/>
        </w:rPr>
        <w:t>30-bed</w:t>
      </w:r>
      <w:r>
        <w:rPr>
          <w:b/>
          <w:spacing w:val="-5"/>
        </w:rPr>
        <w:t xml:space="preserve"> </w:t>
      </w:r>
      <w:r>
        <w:rPr>
          <w:b/>
        </w:rPr>
        <w:t>inpatient</w:t>
      </w:r>
      <w:r>
        <w:rPr>
          <w:b/>
          <w:spacing w:val="-4"/>
        </w:rPr>
        <w:t xml:space="preserve"> </w:t>
      </w:r>
      <w:r>
        <w:rPr>
          <w:b/>
          <w:spacing w:val="-2"/>
        </w:rPr>
        <w:t>hospital</w:t>
      </w:r>
    </w:p>
    <w:p w14:paraId="07873DDD" w14:textId="77777777" w:rsidR="00F75108" w:rsidRDefault="00000000">
      <w:pPr>
        <w:pStyle w:val="BodyText"/>
        <w:ind w:left="1000"/>
      </w:pPr>
      <w:r>
        <w:t>Application</w:t>
      </w:r>
      <w:r>
        <w:rPr>
          <w:spacing w:val="-6"/>
        </w:rPr>
        <w:t xml:space="preserve"> </w:t>
      </w:r>
      <w:r>
        <w:t>Narrative,</w:t>
      </w:r>
      <w:r>
        <w:rPr>
          <w:spacing w:val="-7"/>
        </w:rPr>
        <w:t xml:space="preserve"> </w:t>
      </w:r>
      <w:r>
        <w:t>pg.</w:t>
      </w:r>
      <w:r>
        <w:rPr>
          <w:spacing w:val="-5"/>
        </w:rPr>
        <w:t xml:space="preserve"> </w:t>
      </w:r>
      <w:r>
        <w:rPr>
          <w:spacing w:val="-7"/>
        </w:rPr>
        <w:t>16</w:t>
      </w:r>
    </w:p>
    <w:p w14:paraId="07873DDE" w14:textId="77777777" w:rsidR="00F75108" w:rsidRDefault="00F75108">
      <w:pPr>
        <w:pStyle w:val="BodyText"/>
        <w:spacing w:before="69"/>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3110"/>
        <w:gridCol w:w="1032"/>
        <w:gridCol w:w="1031"/>
        <w:gridCol w:w="1030"/>
        <w:gridCol w:w="1030"/>
        <w:gridCol w:w="1030"/>
        <w:gridCol w:w="1031"/>
      </w:tblGrid>
      <w:tr w:rsidR="00F75108" w14:paraId="07873DE6" w14:textId="77777777" w:rsidTr="002F6019">
        <w:trPr>
          <w:cantSplit/>
          <w:trHeight w:val="225"/>
          <w:tblHeader/>
        </w:trPr>
        <w:tc>
          <w:tcPr>
            <w:tcW w:w="3110" w:type="dxa"/>
          </w:tcPr>
          <w:p w14:paraId="07873DDF" w14:textId="77777777" w:rsidR="00F75108" w:rsidRDefault="00F75108">
            <w:pPr>
              <w:pStyle w:val="TableParagraph"/>
              <w:rPr>
                <w:rFonts w:ascii="Times New Roman"/>
                <w:sz w:val="16"/>
              </w:rPr>
            </w:pPr>
          </w:p>
        </w:tc>
        <w:tc>
          <w:tcPr>
            <w:tcW w:w="1032" w:type="dxa"/>
            <w:tcBorders>
              <w:bottom w:val="single" w:sz="4" w:space="0" w:color="000000"/>
            </w:tcBorders>
          </w:tcPr>
          <w:p w14:paraId="07873DE0" w14:textId="77777777" w:rsidR="00F75108" w:rsidRDefault="00000000">
            <w:pPr>
              <w:pStyle w:val="TableParagraph"/>
              <w:spacing w:line="205" w:lineRule="exact"/>
              <w:ind w:left="2" w:right="2"/>
              <w:jc w:val="center"/>
              <w:rPr>
                <w:b/>
              </w:rPr>
            </w:pPr>
            <w:r>
              <w:rPr>
                <w:b/>
                <w:spacing w:val="-4"/>
              </w:rPr>
              <w:t>FY18</w:t>
            </w:r>
          </w:p>
        </w:tc>
        <w:tc>
          <w:tcPr>
            <w:tcW w:w="1031" w:type="dxa"/>
            <w:tcBorders>
              <w:bottom w:val="single" w:sz="4" w:space="0" w:color="000000"/>
            </w:tcBorders>
          </w:tcPr>
          <w:p w14:paraId="07873DE1" w14:textId="77777777" w:rsidR="00F75108" w:rsidRDefault="00000000">
            <w:pPr>
              <w:pStyle w:val="TableParagraph"/>
              <w:spacing w:line="205" w:lineRule="exact"/>
              <w:ind w:left="4" w:right="3"/>
              <w:jc w:val="center"/>
              <w:rPr>
                <w:b/>
              </w:rPr>
            </w:pPr>
            <w:r>
              <w:rPr>
                <w:b/>
                <w:spacing w:val="-4"/>
              </w:rPr>
              <w:t>FY19</w:t>
            </w:r>
          </w:p>
        </w:tc>
        <w:tc>
          <w:tcPr>
            <w:tcW w:w="1030" w:type="dxa"/>
            <w:tcBorders>
              <w:bottom w:val="single" w:sz="4" w:space="0" w:color="000000"/>
            </w:tcBorders>
          </w:tcPr>
          <w:p w14:paraId="07873DE2" w14:textId="77777777" w:rsidR="00F75108" w:rsidRDefault="00000000">
            <w:pPr>
              <w:pStyle w:val="TableParagraph"/>
              <w:spacing w:line="205" w:lineRule="exact"/>
              <w:ind w:left="4" w:right="4"/>
              <w:jc w:val="center"/>
              <w:rPr>
                <w:b/>
              </w:rPr>
            </w:pPr>
            <w:r>
              <w:rPr>
                <w:b/>
                <w:spacing w:val="-4"/>
              </w:rPr>
              <w:t>FY20</w:t>
            </w:r>
          </w:p>
        </w:tc>
        <w:tc>
          <w:tcPr>
            <w:tcW w:w="1030" w:type="dxa"/>
            <w:tcBorders>
              <w:bottom w:val="single" w:sz="4" w:space="0" w:color="000000"/>
            </w:tcBorders>
          </w:tcPr>
          <w:p w14:paraId="07873DE3" w14:textId="77777777" w:rsidR="00F75108" w:rsidRDefault="00000000">
            <w:pPr>
              <w:pStyle w:val="TableParagraph"/>
              <w:spacing w:line="205" w:lineRule="exact"/>
              <w:ind w:left="3" w:right="4"/>
              <w:jc w:val="center"/>
              <w:rPr>
                <w:b/>
              </w:rPr>
            </w:pPr>
            <w:r>
              <w:rPr>
                <w:b/>
                <w:spacing w:val="-4"/>
              </w:rPr>
              <w:t>FY21</w:t>
            </w:r>
          </w:p>
        </w:tc>
        <w:tc>
          <w:tcPr>
            <w:tcW w:w="1030" w:type="dxa"/>
            <w:tcBorders>
              <w:bottom w:val="single" w:sz="4" w:space="0" w:color="000000"/>
            </w:tcBorders>
          </w:tcPr>
          <w:p w14:paraId="07873DE4" w14:textId="77777777" w:rsidR="00F75108" w:rsidRDefault="00000000">
            <w:pPr>
              <w:pStyle w:val="TableParagraph"/>
              <w:spacing w:line="205" w:lineRule="exact"/>
              <w:ind w:left="4" w:right="4"/>
              <w:jc w:val="center"/>
              <w:rPr>
                <w:b/>
              </w:rPr>
            </w:pPr>
            <w:r>
              <w:rPr>
                <w:b/>
                <w:spacing w:val="-4"/>
              </w:rPr>
              <w:t>FY22</w:t>
            </w:r>
          </w:p>
        </w:tc>
        <w:tc>
          <w:tcPr>
            <w:tcW w:w="1031" w:type="dxa"/>
            <w:tcBorders>
              <w:bottom w:val="single" w:sz="4" w:space="0" w:color="000000"/>
            </w:tcBorders>
          </w:tcPr>
          <w:p w14:paraId="07873DE5" w14:textId="77777777" w:rsidR="00F75108" w:rsidRDefault="00000000">
            <w:pPr>
              <w:pStyle w:val="TableParagraph"/>
              <w:spacing w:line="205" w:lineRule="exact"/>
              <w:ind w:left="1" w:right="4"/>
              <w:jc w:val="center"/>
              <w:rPr>
                <w:b/>
              </w:rPr>
            </w:pPr>
            <w:r>
              <w:rPr>
                <w:b/>
                <w:spacing w:val="-4"/>
              </w:rPr>
              <w:t>FY23</w:t>
            </w:r>
          </w:p>
        </w:tc>
      </w:tr>
      <w:tr w:rsidR="00F75108" w14:paraId="07873DEE" w14:textId="77777777" w:rsidTr="002F6019">
        <w:trPr>
          <w:cantSplit/>
          <w:trHeight w:val="287"/>
        </w:trPr>
        <w:tc>
          <w:tcPr>
            <w:tcW w:w="3110" w:type="dxa"/>
          </w:tcPr>
          <w:p w14:paraId="07873DE7" w14:textId="77777777" w:rsidR="00F75108" w:rsidRDefault="00000000">
            <w:pPr>
              <w:pStyle w:val="TableParagraph"/>
              <w:spacing w:line="268" w:lineRule="exact"/>
              <w:ind w:left="50"/>
              <w:rPr>
                <w:b/>
              </w:rPr>
            </w:pPr>
            <w:r>
              <w:rPr>
                <w:b/>
                <w:spacing w:val="-2"/>
              </w:rPr>
              <w:t>Dana-Farber</w:t>
            </w:r>
          </w:p>
        </w:tc>
        <w:tc>
          <w:tcPr>
            <w:tcW w:w="1032" w:type="dxa"/>
            <w:tcBorders>
              <w:top w:val="single" w:sz="4" w:space="0" w:color="000000"/>
            </w:tcBorders>
          </w:tcPr>
          <w:p w14:paraId="07873DE8" w14:textId="77777777" w:rsidR="00F75108" w:rsidRDefault="00F75108">
            <w:pPr>
              <w:pStyle w:val="TableParagraph"/>
              <w:rPr>
                <w:rFonts w:ascii="Times New Roman"/>
                <w:sz w:val="20"/>
              </w:rPr>
            </w:pPr>
          </w:p>
        </w:tc>
        <w:tc>
          <w:tcPr>
            <w:tcW w:w="1031" w:type="dxa"/>
            <w:tcBorders>
              <w:top w:val="single" w:sz="4" w:space="0" w:color="000000"/>
            </w:tcBorders>
          </w:tcPr>
          <w:p w14:paraId="07873DE9" w14:textId="77777777" w:rsidR="00F75108" w:rsidRDefault="00F75108">
            <w:pPr>
              <w:pStyle w:val="TableParagraph"/>
              <w:rPr>
                <w:rFonts w:ascii="Times New Roman"/>
                <w:sz w:val="20"/>
              </w:rPr>
            </w:pPr>
          </w:p>
        </w:tc>
        <w:tc>
          <w:tcPr>
            <w:tcW w:w="1030" w:type="dxa"/>
            <w:tcBorders>
              <w:top w:val="single" w:sz="4" w:space="0" w:color="000000"/>
            </w:tcBorders>
          </w:tcPr>
          <w:p w14:paraId="07873DEA" w14:textId="77777777" w:rsidR="00F75108" w:rsidRDefault="00F75108">
            <w:pPr>
              <w:pStyle w:val="TableParagraph"/>
              <w:rPr>
                <w:rFonts w:ascii="Times New Roman"/>
                <w:sz w:val="20"/>
              </w:rPr>
            </w:pPr>
          </w:p>
        </w:tc>
        <w:tc>
          <w:tcPr>
            <w:tcW w:w="1030" w:type="dxa"/>
            <w:tcBorders>
              <w:top w:val="single" w:sz="4" w:space="0" w:color="000000"/>
            </w:tcBorders>
          </w:tcPr>
          <w:p w14:paraId="07873DEB" w14:textId="77777777" w:rsidR="00F75108" w:rsidRDefault="00F75108">
            <w:pPr>
              <w:pStyle w:val="TableParagraph"/>
              <w:rPr>
                <w:rFonts w:ascii="Times New Roman"/>
                <w:sz w:val="20"/>
              </w:rPr>
            </w:pPr>
          </w:p>
        </w:tc>
        <w:tc>
          <w:tcPr>
            <w:tcW w:w="1030" w:type="dxa"/>
            <w:tcBorders>
              <w:top w:val="single" w:sz="4" w:space="0" w:color="000000"/>
            </w:tcBorders>
          </w:tcPr>
          <w:p w14:paraId="07873DEC" w14:textId="77777777" w:rsidR="00F75108" w:rsidRDefault="00F75108">
            <w:pPr>
              <w:pStyle w:val="TableParagraph"/>
              <w:rPr>
                <w:rFonts w:ascii="Times New Roman"/>
                <w:sz w:val="20"/>
              </w:rPr>
            </w:pPr>
          </w:p>
        </w:tc>
        <w:tc>
          <w:tcPr>
            <w:tcW w:w="1031" w:type="dxa"/>
            <w:tcBorders>
              <w:top w:val="single" w:sz="4" w:space="0" w:color="000000"/>
            </w:tcBorders>
          </w:tcPr>
          <w:p w14:paraId="07873DED" w14:textId="77777777" w:rsidR="00F75108" w:rsidRDefault="00F75108">
            <w:pPr>
              <w:pStyle w:val="TableParagraph"/>
              <w:rPr>
                <w:rFonts w:ascii="Times New Roman"/>
                <w:sz w:val="20"/>
              </w:rPr>
            </w:pPr>
          </w:p>
        </w:tc>
      </w:tr>
      <w:tr w:rsidR="00F75108" w14:paraId="07873DF6" w14:textId="77777777" w:rsidTr="002F6019">
        <w:trPr>
          <w:cantSplit/>
          <w:trHeight w:val="268"/>
        </w:trPr>
        <w:tc>
          <w:tcPr>
            <w:tcW w:w="3110" w:type="dxa"/>
          </w:tcPr>
          <w:p w14:paraId="07873DEF" w14:textId="77777777" w:rsidR="00F75108" w:rsidRDefault="00000000">
            <w:pPr>
              <w:pStyle w:val="TableParagraph"/>
              <w:spacing w:line="249" w:lineRule="exact"/>
              <w:ind w:left="50"/>
            </w:pPr>
            <w:r>
              <w:t>CAR</w:t>
            </w:r>
            <w:r>
              <w:rPr>
                <w:spacing w:val="-3"/>
              </w:rPr>
              <w:t xml:space="preserve"> </w:t>
            </w:r>
            <w:r>
              <w:t>T-Cell</w:t>
            </w:r>
            <w:r>
              <w:rPr>
                <w:spacing w:val="-5"/>
              </w:rPr>
              <w:t xml:space="preserve"> </w:t>
            </w:r>
            <w:r>
              <w:t>ALOS</w:t>
            </w:r>
            <w:r>
              <w:rPr>
                <w:spacing w:val="-4"/>
              </w:rPr>
              <w:t xml:space="preserve"> </w:t>
            </w:r>
            <w:r>
              <w:rPr>
                <w:spacing w:val="-2"/>
              </w:rPr>
              <w:t>(Days)</w:t>
            </w:r>
          </w:p>
        </w:tc>
        <w:tc>
          <w:tcPr>
            <w:tcW w:w="1032" w:type="dxa"/>
          </w:tcPr>
          <w:p w14:paraId="07873DF0" w14:textId="77777777" w:rsidR="00F75108" w:rsidRDefault="00000000">
            <w:pPr>
              <w:pStyle w:val="TableParagraph"/>
              <w:spacing w:line="249" w:lineRule="exact"/>
              <w:ind w:right="2"/>
              <w:jc w:val="center"/>
            </w:pPr>
            <w:r>
              <w:rPr>
                <w:spacing w:val="-10"/>
              </w:rPr>
              <w:t>-</w:t>
            </w:r>
          </w:p>
        </w:tc>
        <w:tc>
          <w:tcPr>
            <w:tcW w:w="1031" w:type="dxa"/>
          </w:tcPr>
          <w:p w14:paraId="07873DF1" w14:textId="77777777" w:rsidR="00F75108" w:rsidRDefault="00000000">
            <w:pPr>
              <w:pStyle w:val="TableParagraph"/>
              <w:spacing w:line="249" w:lineRule="exact"/>
              <w:ind w:left="2" w:right="3"/>
              <w:jc w:val="center"/>
            </w:pPr>
            <w:r>
              <w:rPr>
                <w:spacing w:val="-10"/>
              </w:rPr>
              <w:t>-</w:t>
            </w:r>
          </w:p>
        </w:tc>
        <w:tc>
          <w:tcPr>
            <w:tcW w:w="1030" w:type="dxa"/>
          </w:tcPr>
          <w:p w14:paraId="07873DF2" w14:textId="77777777" w:rsidR="00F75108" w:rsidRDefault="00000000">
            <w:pPr>
              <w:pStyle w:val="TableParagraph"/>
              <w:spacing w:line="249" w:lineRule="exact"/>
              <w:ind w:left="1" w:right="4"/>
              <w:jc w:val="center"/>
            </w:pPr>
            <w:r>
              <w:rPr>
                <w:spacing w:val="-10"/>
              </w:rPr>
              <w:t>-</w:t>
            </w:r>
          </w:p>
        </w:tc>
        <w:tc>
          <w:tcPr>
            <w:tcW w:w="1030" w:type="dxa"/>
          </w:tcPr>
          <w:p w14:paraId="07873DF3" w14:textId="77777777" w:rsidR="00F75108" w:rsidRDefault="00000000">
            <w:pPr>
              <w:pStyle w:val="TableParagraph"/>
              <w:spacing w:line="249" w:lineRule="exact"/>
              <w:ind w:right="4"/>
              <w:jc w:val="center"/>
            </w:pPr>
            <w:r>
              <w:rPr>
                <w:spacing w:val="-10"/>
              </w:rPr>
              <w:t>-</w:t>
            </w:r>
          </w:p>
        </w:tc>
        <w:tc>
          <w:tcPr>
            <w:tcW w:w="1030" w:type="dxa"/>
          </w:tcPr>
          <w:p w14:paraId="07873DF4" w14:textId="77777777" w:rsidR="00F75108" w:rsidRDefault="00000000">
            <w:pPr>
              <w:pStyle w:val="TableParagraph"/>
              <w:spacing w:line="249" w:lineRule="exact"/>
              <w:ind w:left="3" w:right="4"/>
              <w:jc w:val="center"/>
            </w:pPr>
            <w:r>
              <w:rPr>
                <w:spacing w:val="-4"/>
              </w:rPr>
              <w:t>15.2</w:t>
            </w:r>
          </w:p>
        </w:tc>
        <w:tc>
          <w:tcPr>
            <w:tcW w:w="1031" w:type="dxa"/>
          </w:tcPr>
          <w:p w14:paraId="07873DF5" w14:textId="77777777" w:rsidR="00F75108" w:rsidRDefault="00000000">
            <w:pPr>
              <w:pStyle w:val="TableParagraph"/>
              <w:spacing w:line="249" w:lineRule="exact"/>
              <w:ind w:left="2" w:right="3"/>
              <w:jc w:val="center"/>
            </w:pPr>
            <w:r>
              <w:rPr>
                <w:spacing w:val="-10"/>
              </w:rPr>
              <w:t>-</w:t>
            </w:r>
          </w:p>
        </w:tc>
      </w:tr>
      <w:tr w:rsidR="00F75108" w14:paraId="07873DFF" w14:textId="77777777" w:rsidTr="002F6019">
        <w:trPr>
          <w:cantSplit/>
          <w:trHeight w:val="537"/>
        </w:trPr>
        <w:tc>
          <w:tcPr>
            <w:tcW w:w="3110" w:type="dxa"/>
          </w:tcPr>
          <w:p w14:paraId="07873DF7" w14:textId="77777777" w:rsidR="00F75108" w:rsidRDefault="00000000">
            <w:pPr>
              <w:pStyle w:val="TableParagraph"/>
              <w:spacing w:line="249" w:lineRule="exact"/>
              <w:ind w:left="50"/>
            </w:pPr>
            <w:r>
              <w:t>Autologous</w:t>
            </w:r>
            <w:r>
              <w:rPr>
                <w:spacing w:val="-7"/>
              </w:rPr>
              <w:t xml:space="preserve"> </w:t>
            </w:r>
            <w:r>
              <w:t>Stem</w:t>
            </w:r>
            <w:r>
              <w:rPr>
                <w:spacing w:val="-4"/>
              </w:rPr>
              <w:t xml:space="preserve"> Cell</w:t>
            </w:r>
          </w:p>
          <w:p w14:paraId="07873DF8" w14:textId="77777777" w:rsidR="00F75108" w:rsidRDefault="00000000">
            <w:pPr>
              <w:pStyle w:val="TableParagraph"/>
              <w:ind w:left="50"/>
            </w:pPr>
            <w:r>
              <w:t>Transplantation</w:t>
            </w:r>
            <w:r>
              <w:rPr>
                <w:spacing w:val="-8"/>
              </w:rPr>
              <w:t xml:space="preserve"> </w:t>
            </w:r>
            <w:r>
              <w:t>ALOS</w:t>
            </w:r>
            <w:r>
              <w:rPr>
                <w:spacing w:val="-7"/>
              </w:rPr>
              <w:t xml:space="preserve"> </w:t>
            </w:r>
            <w:r>
              <w:rPr>
                <w:spacing w:val="-2"/>
              </w:rPr>
              <w:t>(Days)</w:t>
            </w:r>
          </w:p>
        </w:tc>
        <w:tc>
          <w:tcPr>
            <w:tcW w:w="1032" w:type="dxa"/>
          </w:tcPr>
          <w:p w14:paraId="07873DF9" w14:textId="77777777" w:rsidR="00F75108" w:rsidRDefault="00000000">
            <w:pPr>
              <w:pStyle w:val="TableParagraph"/>
              <w:spacing w:before="114"/>
              <w:ind w:left="1" w:right="2"/>
              <w:jc w:val="center"/>
            </w:pPr>
            <w:r>
              <w:rPr>
                <w:spacing w:val="-4"/>
              </w:rPr>
              <w:t>18.8</w:t>
            </w:r>
          </w:p>
        </w:tc>
        <w:tc>
          <w:tcPr>
            <w:tcW w:w="1031" w:type="dxa"/>
          </w:tcPr>
          <w:p w14:paraId="07873DFA" w14:textId="77777777" w:rsidR="00F75108" w:rsidRDefault="00000000">
            <w:pPr>
              <w:pStyle w:val="TableParagraph"/>
              <w:spacing w:before="114"/>
              <w:ind w:left="3" w:right="3"/>
              <w:jc w:val="center"/>
            </w:pPr>
            <w:r>
              <w:rPr>
                <w:spacing w:val="-4"/>
              </w:rPr>
              <w:t>19.1</w:t>
            </w:r>
          </w:p>
        </w:tc>
        <w:tc>
          <w:tcPr>
            <w:tcW w:w="1030" w:type="dxa"/>
          </w:tcPr>
          <w:p w14:paraId="07873DFB" w14:textId="77777777" w:rsidR="00F75108" w:rsidRDefault="00000000">
            <w:pPr>
              <w:pStyle w:val="TableParagraph"/>
              <w:spacing w:before="114"/>
              <w:ind w:left="3" w:right="4"/>
              <w:jc w:val="center"/>
            </w:pPr>
            <w:r>
              <w:rPr>
                <w:spacing w:val="-4"/>
              </w:rPr>
              <w:t>18.9</w:t>
            </w:r>
          </w:p>
        </w:tc>
        <w:tc>
          <w:tcPr>
            <w:tcW w:w="1030" w:type="dxa"/>
          </w:tcPr>
          <w:p w14:paraId="07873DFC" w14:textId="77777777" w:rsidR="00F75108" w:rsidRDefault="00000000">
            <w:pPr>
              <w:pStyle w:val="TableParagraph"/>
              <w:spacing w:before="114"/>
              <w:ind w:left="4" w:right="4"/>
              <w:jc w:val="center"/>
            </w:pPr>
            <w:r>
              <w:rPr>
                <w:spacing w:val="-4"/>
              </w:rPr>
              <w:t>19.1</w:t>
            </w:r>
          </w:p>
        </w:tc>
        <w:tc>
          <w:tcPr>
            <w:tcW w:w="1030" w:type="dxa"/>
          </w:tcPr>
          <w:p w14:paraId="07873DFD" w14:textId="77777777" w:rsidR="00F75108" w:rsidRDefault="00000000">
            <w:pPr>
              <w:pStyle w:val="TableParagraph"/>
              <w:spacing w:before="114"/>
              <w:ind w:left="3" w:right="4"/>
              <w:jc w:val="center"/>
            </w:pPr>
            <w:r>
              <w:rPr>
                <w:spacing w:val="-4"/>
              </w:rPr>
              <w:t>19.8</w:t>
            </w:r>
          </w:p>
        </w:tc>
        <w:tc>
          <w:tcPr>
            <w:tcW w:w="1031" w:type="dxa"/>
          </w:tcPr>
          <w:p w14:paraId="07873DFE" w14:textId="77777777" w:rsidR="00F75108" w:rsidRDefault="00000000">
            <w:pPr>
              <w:pStyle w:val="TableParagraph"/>
              <w:spacing w:before="114"/>
              <w:ind w:left="2" w:right="3"/>
              <w:jc w:val="center"/>
            </w:pPr>
            <w:r>
              <w:rPr>
                <w:spacing w:val="-10"/>
              </w:rPr>
              <w:t>-</w:t>
            </w:r>
          </w:p>
        </w:tc>
      </w:tr>
      <w:tr w:rsidR="00F75108" w14:paraId="07873E08" w14:textId="77777777" w:rsidTr="002F6019">
        <w:trPr>
          <w:cantSplit/>
          <w:trHeight w:val="535"/>
        </w:trPr>
        <w:tc>
          <w:tcPr>
            <w:tcW w:w="3110" w:type="dxa"/>
          </w:tcPr>
          <w:p w14:paraId="07873E00" w14:textId="77777777" w:rsidR="00F75108" w:rsidRDefault="00000000">
            <w:pPr>
              <w:pStyle w:val="TableParagraph"/>
              <w:spacing w:line="248" w:lineRule="exact"/>
              <w:ind w:left="50"/>
            </w:pPr>
            <w:r>
              <w:t>Allogeneic</w:t>
            </w:r>
            <w:r>
              <w:rPr>
                <w:spacing w:val="-8"/>
              </w:rPr>
              <w:t xml:space="preserve"> </w:t>
            </w:r>
            <w:r>
              <w:t>Stem</w:t>
            </w:r>
            <w:r>
              <w:rPr>
                <w:spacing w:val="-4"/>
              </w:rPr>
              <w:t xml:space="preserve"> Cell</w:t>
            </w:r>
          </w:p>
          <w:p w14:paraId="07873E01" w14:textId="77777777" w:rsidR="00F75108" w:rsidRDefault="00000000">
            <w:pPr>
              <w:pStyle w:val="TableParagraph"/>
              <w:spacing w:line="267" w:lineRule="exact"/>
              <w:ind w:left="50"/>
            </w:pPr>
            <w:r>
              <w:t>Transplantation</w:t>
            </w:r>
            <w:r>
              <w:rPr>
                <w:spacing w:val="-8"/>
              </w:rPr>
              <w:t xml:space="preserve"> </w:t>
            </w:r>
            <w:r>
              <w:t>ALOS</w:t>
            </w:r>
            <w:r>
              <w:rPr>
                <w:spacing w:val="-7"/>
              </w:rPr>
              <w:t xml:space="preserve"> </w:t>
            </w:r>
            <w:r>
              <w:rPr>
                <w:spacing w:val="-2"/>
              </w:rPr>
              <w:t>(Days)</w:t>
            </w:r>
          </w:p>
        </w:tc>
        <w:tc>
          <w:tcPr>
            <w:tcW w:w="1032" w:type="dxa"/>
          </w:tcPr>
          <w:p w14:paraId="07873E02" w14:textId="77777777" w:rsidR="00F75108" w:rsidRDefault="00000000">
            <w:pPr>
              <w:pStyle w:val="TableParagraph"/>
              <w:spacing w:before="114"/>
              <w:ind w:left="1" w:right="2"/>
              <w:jc w:val="center"/>
            </w:pPr>
            <w:r>
              <w:rPr>
                <w:spacing w:val="-4"/>
              </w:rPr>
              <w:t>21.5</w:t>
            </w:r>
          </w:p>
        </w:tc>
        <w:tc>
          <w:tcPr>
            <w:tcW w:w="1031" w:type="dxa"/>
          </w:tcPr>
          <w:p w14:paraId="07873E03" w14:textId="77777777" w:rsidR="00F75108" w:rsidRDefault="00000000">
            <w:pPr>
              <w:pStyle w:val="TableParagraph"/>
              <w:spacing w:before="114"/>
              <w:ind w:left="3" w:right="3"/>
              <w:jc w:val="center"/>
            </w:pPr>
            <w:r>
              <w:rPr>
                <w:spacing w:val="-4"/>
              </w:rPr>
              <w:t>18.9</w:t>
            </w:r>
          </w:p>
        </w:tc>
        <w:tc>
          <w:tcPr>
            <w:tcW w:w="1030" w:type="dxa"/>
          </w:tcPr>
          <w:p w14:paraId="07873E04" w14:textId="77777777" w:rsidR="00F75108" w:rsidRDefault="00000000">
            <w:pPr>
              <w:pStyle w:val="TableParagraph"/>
              <w:spacing w:before="114"/>
              <w:ind w:left="3" w:right="4"/>
              <w:jc w:val="center"/>
            </w:pPr>
            <w:r>
              <w:rPr>
                <w:spacing w:val="-4"/>
              </w:rPr>
              <w:t>24.6</w:t>
            </w:r>
          </w:p>
        </w:tc>
        <w:tc>
          <w:tcPr>
            <w:tcW w:w="1030" w:type="dxa"/>
          </w:tcPr>
          <w:p w14:paraId="07873E05" w14:textId="77777777" w:rsidR="00F75108" w:rsidRDefault="00000000">
            <w:pPr>
              <w:pStyle w:val="TableParagraph"/>
              <w:spacing w:before="114"/>
              <w:ind w:left="4" w:right="4"/>
              <w:jc w:val="center"/>
            </w:pPr>
            <w:r>
              <w:rPr>
                <w:spacing w:val="-4"/>
              </w:rPr>
              <w:t>26.5</w:t>
            </w:r>
          </w:p>
        </w:tc>
        <w:tc>
          <w:tcPr>
            <w:tcW w:w="1030" w:type="dxa"/>
          </w:tcPr>
          <w:p w14:paraId="07873E06" w14:textId="77777777" w:rsidR="00F75108" w:rsidRDefault="00000000">
            <w:pPr>
              <w:pStyle w:val="TableParagraph"/>
              <w:spacing w:before="114"/>
              <w:ind w:left="3" w:right="4"/>
              <w:jc w:val="center"/>
            </w:pPr>
            <w:r>
              <w:rPr>
                <w:spacing w:val="-4"/>
              </w:rPr>
              <w:t>25.1</w:t>
            </w:r>
          </w:p>
        </w:tc>
        <w:tc>
          <w:tcPr>
            <w:tcW w:w="1031" w:type="dxa"/>
          </w:tcPr>
          <w:p w14:paraId="07873E07" w14:textId="77777777" w:rsidR="00F75108" w:rsidRDefault="00000000">
            <w:pPr>
              <w:pStyle w:val="TableParagraph"/>
              <w:spacing w:before="114"/>
              <w:ind w:left="2" w:right="3"/>
              <w:jc w:val="center"/>
            </w:pPr>
            <w:r>
              <w:rPr>
                <w:spacing w:val="-10"/>
              </w:rPr>
              <w:t>-</w:t>
            </w:r>
          </w:p>
        </w:tc>
      </w:tr>
      <w:tr w:rsidR="00F75108" w14:paraId="07873E10" w14:textId="77777777" w:rsidTr="002F6019">
        <w:trPr>
          <w:cantSplit/>
          <w:trHeight w:val="268"/>
        </w:trPr>
        <w:tc>
          <w:tcPr>
            <w:tcW w:w="3110" w:type="dxa"/>
          </w:tcPr>
          <w:p w14:paraId="07873E09" w14:textId="77777777" w:rsidR="00F75108" w:rsidRDefault="00000000">
            <w:pPr>
              <w:pStyle w:val="TableParagraph"/>
              <w:spacing w:line="249" w:lineRule="exact"/>
              <w:ind w:left="50"/>
              <w:rPr>
                <w:b/>
              </w:rPr>
            </w:pPr>
            <w:r>
              <w:rPr>
                <w:b/>
                <w:spacing w:val="-2"/>
              </w:rPr>
              <w:t>BIDMC</w:t>
            </w:r>
          </w:p>
        </w:tc>
        <w:tc>
          <w:tcPr>
            <w:tcW w:w="1032" w:type="dxa"/>
          </w:tcPr>
          <w:p w14:paraId="07873E0A" w14:textId="77777777" w:rsidR="00F75108" w:rsidRDefault="00F75108">
            <w:pPr>
              <w:pStyle w:val="TableParagraph"/>
              <w:rPr>
                <w:rFonts w:ascii="Times New Roman"/>
                <w:sz w:val="18"/>
              </w:rPr>
            </w:pPr>
          </w:p>
        </w:tc>
        <w:tc>
          <w:tcPr>
            <w:tcW w:w="1031" w:type="dxa"/>
          </w:tcPr>
          <w:p w14:paraId="07873E0B" w14:textId="77777777" w:rsidR="00F75108" w:rsidRDefault="00F75108">
            <w:pPr>
              <w:pStyle w:val="TableParagraph"/>
              <w:rPr>
                <w:rFonts w:ascii="Times New Roman"/>
                <w:sz w:val="18"/>
              </w:rPr>
            </w:pPr>
          </w:p>
        </w:tc>
        <w:tc>
          <w:tcPr>
            <w:tcW w:w="1030" w:type="dxa"/>
          </w:tcPr>
          <w:p w14:paraId="07873E0C" w14:textId="77777777" w:rsidR="00F75108" w:rsidRDefault="00F75108">
            <w:pPr>
              <w:pStyle w:val="TableParagraph"/>
              <w:rPr>
                <w:rFonts w:ascii="Times New Roman"/>
                <w:sz w:val="18"/>
              </w:rPr>
            </w:pPr>
          </w:p>
        </w:tc>
        <w:tc>
          <w:tcPr>
            <w:tcW w:w="1030" w:type="dxa"/>
          </w:tcPr>
          <w:p w14:paraId="07873E0D" w14:textId="77777777" w:rsidR="00F75108" w:rsidRDefault="00F75108">
            <w:pPr>
              <w:pStyle w:val="TableParagraph"/>
              <w:rPr>
                <w:rFonts w:ascii="Times New Roman"/>
                <w:sz w:val="18"/>
              </w:rPr>
            </w:pPr>
          </w:p>
        </w:tc>
        <w:tc>
          <w:tcPr>
            <w:tcW w:w="1030" w:type="dxa"/>
          </w:tcPr>
          <w:p w14:paraId="07873E0E" w14:textId="77777777" w:rsidR="00F75108" w:rsidRDefault="00F75108">
            <w:pPr>
              <w:pStyle w:val="TableParagraph"/>
              <w:rPr>
                <w:rFonts w:ascii="Times New Roman"/>
                <w:sz w:val="18"/>
              </w:rPr>
            </w:pPr>
          </w:p>
        </w:tc>
        <w:tc>
          <w:tcPr>
            <w:tcW w:w="1031" w:type="dxa"/>
          </w:tcPr>
          <w:p w14:paraId="07873E0F" w14:textId="77777777" w:rsidR="00F75108" w:rsidRDefault="00F75108">
            <w:pPr>
              <w:pStyle w:val="TableParagraph"/>
              <w:rPr>
                <w:rFonts w:ascii="Times New Roman"/>
                <w:sz w:val="18"/>
              </w:rPr>
            </w:pPr>
          </w:p>
        </w:tc>
      </w:tr>
      <w:tr w:rsidR="00F75108" w14:paraId="07873E18" w14:textId="77777777" w:rsidTr="002F6019">
        <w:trPr>
          <w:cantSplit/>
          <w:trHeight w:val="268"/>
        </w:trPr>
        <w:tc>
          <w:tcPr>
            <w:tcW w:w="3110" w:type="dxa"/>
          </w:tcPr>
          <w:p w14:paraId="07873E11" w14:textId="77777777" w:rsidR="00F75108" w:rsidRDefault="00000000">
            <w:pPr>
              <w:pStyle w:val="TableParagraph"/>
              <w:spacing w:line="249" w:lineRule="exact"/>
              <w:ind w:left="50"/>
            </w:pPr>
            <w:r>
              <w:t>CAR</w:t>
            </w:r>
            <w:r>
              <w:rPr>
                <w:spacing w:val="-5"/>
              </w:rPr>
              <w:t xml:space="preserve"> </w:t>
            </w:r>
            <w:r>
              <w:t>T-Cell</w:t>
            </w:r>
            <w:r>
              <w:rPr>
                <w:spacing w:val="-4"/>
              </w:rPr>
              <w:t xml:space="preserve"> </w:t>
            </w:r>
            <w:r>
              <w:rPr>
                <w:spacing w:val="-2"/>
              </w:rPr>
              <w:t>(Days)</w:t>
            </w:r>
          </w:p>
        </w:tc>
        <w:tc>
          <w:tcPr>
            <w:tcW w:w="1032" w:type="dxa"/>
          </w:tcPr>
          <w:p w14:paraId="07873E12" w14:textId="77777777" w:rsidR="00F75108" w:rsidRDefault="00000000">
            <w:pPr>
              <w:pStyle w:val="TableParagraph"/>
              <w:spacing w:line="249" w:lineRule="exact"/>
              <w:ind w:right="2"/>
              <w:jc w:val="center"/>
            </w:pPr>
            <w:r>
              <w:rPr>
                <w:spacing w:val="-10"/>
              </w:rPr>
              <w:t>-</w:t>
            </w:r>
          </w:p>
        </w:tc>
        <w:tc>
          <w:tcPr>
            <w:tcW w:w="1031" w:type="dxa"/>
          </w:tcPr>
          <w:p w14:paraId="07873E13" w14:textId="77777777" w:rsidR="00F75108" w:rsidRDefault="00000000">
            <w:pPr>
              <w:pStyle w:val="TableParagraph"/>
              <w:spacing w:line="249" w:lineRule="exact"/>
              <w:ind w:left="2" w:right="3"/>
              <w:jc w:val="center"/>
            </w:pPr>
            <w:r>
              <w:rPr>
                <w:spacing w:val="-10"/>
              </w:rPr>
              <w:t>-</w:t>
            </w:r>
          </w:p>
        </w:tc>
        <w:tc>
          <w:tcPr>
            <w:tcW w:w="1030" w:type="dxa"/>
          </w:tcPr>
          <w:p w14:paraId="07873E14" w14:textId="77777777" w:rsidR="00F75108" w:rsidRDefault="00000000">
            <w:pPr>
              <w:pStyle w:val="TableParagraph"/>
              <w:spacing w:line="249" w:lineRule="exact"/>
              <w:ind w:left="1" w:right="4"/>
              <w:jc w:val="center"/>
            </w:pPr>
            <w:r>
              <w:rPr>
                <w:spacing w:val="-10"/>
              </w:rPr>
              <w:t>-</w:t>
            </w:r>
          </w:p>
        </w:tc>
        <w:tc>
          <w:tcPr>
            <w:tcW w:w="1030" w:type="dxa"/>
          </w:tcPr>
          <w:p w14:paraId="07873E15" w14:textId="77777777" w:rsidR="00F75108" w:rsidRDefault="00000000">
            <w:pPr>
              <w:pStyle w:val="TableParagraph"/>
              <w:spacing w:line="249" w:lineRule="exact"/>
              <w:ind w:right="4"/>
              <w:jc w:val="center"/>
            </w:pPr>
            <w:r>
              <w:rPr>
                <w:spacing w:val="-10"/>
              </w:rPr>
              <w:t>-</w:t>
            </w:r>
          </w:p>
        </w:tc>
        <w:tc>
          <w:tcPr>
            <w:tcW w:w="1030" w:type="dxa"/>
          </w:tcPr>
          <w:p w14:paraId="07873E16" w14:textId="77777777" w:rsidR="00F75108" w:rsidRDefault="00000000">
            <w:pPr>
              <w:pStyle w:val="TableParagraph"/>
              <w:spacing w:line="249" w:lineRule="exact"/>
              <w:ind w:left="3" w:right="4"/>
              <w:jc w:val="center"/>
            </w:pPr>
            <w:r>
              <w:rPr>
                <w:spacing w:val="-4"/>
              </w:rPr>
              <w:t>26.2</w:t>
            </w:r>
          </w:p>
        </w:tc>
        <w:tc>
          <w:tcPr>
            <w:tcW w:w="1031" w:type="dxa"/>
          </w:tcPr>
          <w:p w14:paraId="07873E17" w14:textId="77777777" w:rsidR="00F75108" w:rsidRDefault="00000000">
            <w:pPr>
              <w:pStyle w:val="TableParagraph"/>
              <w:spacing w:line="249" w:lineRule="exact"/>
              <w:ind w:left="2" w:right="3"/>
              <w:jc w:val="center"/>
            </w:pPr>
            <w:r>
              <w:rPr>
                <w:spacing w:val="-10"/>
              </w:rPr>
              <w:t>-</w:t>
            </w:r>
          </w:p>
        </w:tc>
      </w:tr>
      <w:tr w:rsidR="00F75108" w14:paraId="07873E21" w14:textId="77777777" w:rsidTr="002F6019">
        <w:trPr>
          <w:cantSplit/>
          <w:trHeight w:val="537"/>
        </w:trPr>
        <w:tc>
          <w:tcPr>
            <w:tcW w:w="3110" w:type="dxa"/>
          </w:tcPr>
          <w:p w14:paraId="07873E19" w14:textId="77777777" w:rsidR="00F75108" w:rsidRDefault="00000000">
            <w:pPr>
              <w:pStyle w:val="TableParagraph"/>
              <w:spacing w:line="249" w:lineRule="exact"/>
              <w:ind w:left="50"/>
            </w:pPr>
            <w:r>
              <w:t>Autologous</w:t>
            </w:r>
            <w:r>
              <w:rPr>
                <w:spacing w:val="-7"/>
              </w:rPr>
              <w:t xml:space="preserve"> </w:t>
            </w:r>
            <w:r>
              <w:t>Stem</w:t>
            </w:r>
            <w:r>
              <w:rPr>
                <w:spacing w:val="-4"/>
              </w:rPr>
              <w:t xml:space="preserve"> Cell</w:t>
            </w:r>
          </w:p>
          <w:p w14:paraId="07873E1A" w14:textId="77777777" w:rsidR="00F75108" w:rsidRDefault="00000000">
            <w:pPr>
              <w:pStyle w:val="TableParagraph"/>
              <w:ind w:left="50"/>
            </w:pPr>
            <w:r>
              <w:t>Transplantation</w:t>
            </w:r>
            <w:r>
              <w:rPr>
                <w:spacing w:val="-8"/>
              </w:rPr>
              <w:t xml:space="preserve"> </w:t>
            </w:r>
            <w:r>
              <w:t>ALOS</w:t>
            </w:r>
            <w:r>
              <w:rPr>
                <w:spacing w:val="-7"/>
              </w:rPr>
              <w:t xml:space="preserve"> </w:t>
            </w:r>
            <w:r>
              <w:rPr>
                <w:spacing w:val="-2"/>
              </w:rPr>
              <w:t>(Days)</w:t>
            </w:r>
          </w:p>
        </w:tc>
        <w:tc>
          <w:tcPr>
            <w:tcW w:w="1032" w:type="dxa"/>
          </w:tcPr>
          <w:p w14:paraId="07873E1B" w14:textId="77777777" w:rsidR="00F75108" w:rsidRDefault="00000000">
            <w:pPr>
              <w:pStyle w:val="TableParagraph"/>
              <w:spacing w:before="114"/>
              <w:ind w:left="1" w:right="2"/>
              <w:jc w:val="center"/>
            </w:pPr>
            <w:r>
              <w:rPr>
                <w:spacing w:val="-4"/>
              </w:rPr>
              <w:t>20.8</w:t>
            </w:r>
          </w:p>
        </w:tc>
        <w:tc>
          <w:tcPr>
            <w:tcW w:w="1031" w:type="dxa"/>
          </w:tcPr>
          <w:p w14:paraId="07873E1C" w14:textId="77777777" w:rsidR="00F75108" w:rsidRDefault="00000000">
            <w:pPr>
              <w:pStyle w:val="TableParagraph"/>
              <w:spacing w:before="114"/>
              <w:ind w:left="3" w:right="3"/>
              <w:jc w:val="center"/>
            </w:pPr>
            <w:r>
              <w:rPr>
                <w:spacing w:val="-4"/>
              </w:rPr>
              <w:t>22.2</w:t>
            </w:r>
          </w:p>
        </w:tc>
        <w:tc>
          <w:tcPr>
            <w:tcW w:w="1030" w:type="dxa"/>
          </w:tcPr>
          <w:p w14:paraId="07873E1D" w14:textId="77777777" w:rsidR="00F75108" w:rsidRDefault="00000000">
            <w:pPr>
              <w:pStyle w:val="TableParagraph"/>
              <w:spacing w:before="114"/>
              <w:ind w:left="3" w:right="4"/>
              <w:jc w:val="center"/>
            </w:pPr>
            <w:r>
              <w:rPr>
                <w:spacing w:val="-4"/>
              </w:rPr>
              <w:t>34.9</w:t>
            </w:r>
          </w:p>
        </w:tc>
        <w:tc>
          <w:tcPr>
            <w:tcW w:w="1030" w:type="dxa"/>
          </w:tcPr>
          <w:p w14:paraId="07873E1E" w14:textId="77777777" w:rsidR="00F75108" w:rsidRDefault="00000000">
            <w:pPr>
              <w:pStyle w:val="TableParagraph"/>
              <w:spacing w:before="114"/>
              <w:ind w:left="4" w:right="4"/>
              <w:jc w:val="center"/>
            </w:pPr>
            <w:r>
              <w:rPr>
                <w:spacing w:val="-4"/>
              </w:rPr>
              <w:t>31.0</w:t>
            </w:r>
          </w:p>
        </w:tc>
        <w:tc>
          <w:tcPr>
            <w:tcW w:w="1030" w:type="dxa"/>
          </w:tcPr>
          <w:p w14:paraId="07873E1F" w14:textId="77777777" w:rsidR="00F75108" w:rsidRDefault="00000000">
            <w:pPr>
              <w:pStyle w:val="TableParagraph"/>
              <w:spacing w:before="114"/>
              <w:ind w:left="3" w:right="4"/>
              <w:jc w:val="center"/>
            </w:pPr>
            <w:r>
              <w:rPr>
                <w:spacing w:val="-4"/>
              </w:rPr>
              <w:t>26.3</w:t>
            </w:r>
          </w:p>
        </w:tc>
        <w:tc>
          <w:tcPr>
            <w:tcW w:w="1031" w:type="dxa"/>
          </w:tcPr>
          <w:p w14:paraId="07873E20" w14:textId="77777777" w:rsidR="00F75108" w:rsidRDefault="00000000">
            <w:pPr>
              <w:pStyle w:val="TableParagraph"/>
              <w:spacing w:before="114"/>
              <w:ind w:left="2" w:right="3"/>
              <w:jc w:val="center"/>
            </w:pPr>
            <w:r>
              <w:rPr>
                <w:spacing w:val="-10"/>
              </w:rPr>
              <w:t>-</w:t>
            </w:r>
          </w:p>
        </w:tc>
      </w:tr>
      <w:tr w:rsidR="00F75108" w14:paraId="07873E2A" w14:textId="77777777" w:rsidTr="002F6019">
        <w:trPr>
          <w:cantSplit/>
          <w:trHeight w:val="513"/>
        </w:trPr>
        <w:tc>
          <w:tcPr>
            <w:tcW w:w="3110" w:type="dxa"/>
          </w:tcPr>
          <w:p w14:paraId="07873E22" w14:textId="77777777" w:rsidR="00F75108" w:rsidRDefault="00000000">
            <w:pPr>
              <w:pStyle w:val="TableParagraph"/>
              <w:spacing w:line="249" w:lineRule="exact"/>
              <w:ind w:left="50"/>
            </w:pPr>
            <w:r>
              <w:t>Allogeneic</w:t>
            </w:r>
            <w:r>
              <w:rPr>
                <w:spacing w:val="-8"/>
              </w:rPr>
              <w:t xml:space="preserve"> </w:t>
            </w:r>
            <w:r>
              <w:t>Stem</w:t>
            </w:r>
            <w:r>
              <w:rPr>
                <w:spacing w:val="-4"/>
              </w:rPr>
              <w:t xml:space="preserve"> Cell</w:t>
            </w:r>
          </w:p>
          <w:p w14:paraId="07873E23" w14:textId="77777777" w:rsidR="00F75108" w:rsidRDefault="00000000">
            <w:pPr>
              <w:pStyle w:val="TableParagraph"/>
              <w:tabs>
                <w:tab w:val="left" w:pos="4141"/>
              </w:tabs>
              <w:spacing w:line="245" w:lineRule="exact"/>
              <w:ind w:left="-73" w:right="-1037"/>
            </w:pPr>
            <w:r>
              <w:rPr>
                <w:spacing w:val="65"/>
                <w:u w:val="single"/>
              </w:rPr>
              <w:t xml:space="preserve"> </w:t>
            </w:r>
            <w:r>
              <w:rPr>
                <w:u w:val="single"/>
              </w:rPr>
              <w:t>Transplantation</w:t>
            </w:r>
            <w:r>
              <w:rPr>
                <w:spacing w:val="-5"/>
                <w:u w:val="single"/>
              </w:rPr>
              <w:t xml:space="preserve"> </w:t>
            </w:r>
            <w:r>
              <w:rPr>
                <w:u w:val="single"/>
              </w:rPr>
              <w:t>ALOS</w:t>
            </w:r>
            <w:r>
              <w:rPr>
                <w:spacing w:val="-4"/>
                <w:u w:val="single"/>
              </w:rPr>
              <w:t xml:space="preserve"> </w:t>
            </w:r>
            <w:r>
              <w:rPr>
                <w:spacing w:val="-2"/>
                <w:u w:val="single"/>
              </w:rPr>
              <w:t>(Days)</w:t>
            </w:r>
            <w:r>
              <w:rPr>
                <w:u w:val="single"/>
              </w:rPr>
              <w:tab/>
            </w:r>
          </w:p>
        </w:tc>
        <w:tc>
          <w:tcPr>
            <w:tcW w:w="1032" w:type="dxa"/>
          </w:tcPr>
          <w:p w14:paraId="07873E24" w14:textId="77777777" w:rsidR="00F75108" w:rsidRDefault="00000000">
            <w:pPr>
              <w:pStyle w:val="TableParagraph"/>
              <w:spacing w:before="114"/>
              <w:ind w:left="1" w:right="2"/>
              <w:jc w:val="center"/>
            </w:pPr>
            <w:r>
              <w:rPr>
                <w:spacing w:val="-4"/>
              </w:rPr>
              <w:t>41.0</w:t>
            </w:r>
          </w:p>
        </w:tc>
        <w:tc>
          <w:tcPr>
            <w:tcW w:w="1031" w:type="dxa"/>
          </w:tcPr>
          <w:p w14:paraId="07873E25" w14:textId="77777777" w:rsidR="00F75108" w:rsidRDefault="00000000">
            <w:pPr>
              <w:pStyle w:val="TableParagraph"/>
              <w:spacing w:before="114"/>
              <w:ind w:left="3" w:right="3"/>
              <w:jc w:val="center"/>
            </w:pPr>
            <w:r>
              <w:rPr>
                <w:spacing w:val="-4"/>
              </w:rPr>
              <w:t>37.4</w:t>
            </w:r>
          </w:p>
        </w:tc>
        <w:tc>
          <w:tcPr>
            <w:tcW w:w="1030" w:type="dxa"/>
          </w:tcPr>
          <w:p w14:paraId="07873E26" w14:textId="77777777" w:rsidR="00F75108" w:rsidRDefault="00000000">
            <w:pPr>
              <w:pStyle w:val="TableParagraph"/>
              <w:spacing w:before="114"/>
              <w:ind w:left="3" w:right="4"/>
              <w:jc w:val="center"/>
            </w:pPr>
            <w:r>
              <w:rPr>
                <w:spacing w:val="-4"/>
              </w:rPr>
              <w:t>39.1</w:t>
            </w:r>
          </w:p>
        </w:tc>
        <w:tc>
          <w:tcPr>
            <w:tcW w:w="1030" w:type="dxa"/>
          </w:tcPr>
          <w:p w14:paraId="07873E27" w14:textId="77777777" w:rsidR="00F75108" w:rsidRDefault="00000000">
            <w:pPr>
              <w:pStyle w:val="TableParagraph"/>
              <w:spacing w:before="114"/>
              <w:ind w:left="4" w:right="4"/>
              <w:jc w:val="center"/>
            </w:pPr>
            <w:r>
              <w:rPr>
                <w:spacing w:val="-4"/>
              </w:rPr>
              <w:t>34.3</w:t>
            </w:r>
          </w:p>
        </w:tc>
        <w:tc>
          <w:tcPr>
            <w:tcW w:w="1030" w:type="dxa"/>
          </w:tcPr>
          <w:p w14:paraId="07873E28" w14:textId="77777777" w:rsidR="00F75108" w:rsidRDefault="00000000">
            <w:pPr>
              <w:pStyle w:val="TableParagraph"/>
              <w:spacing w:before="114"/>
              <w:ind w:left="3" w:right="4"/>
              <w:jc w:val="center"/>
            </w:pPr>
            <w:r>
              <w:rPr>
                <w:spacing w:val="-4"/>
              </w:rPr>
              <w:t>36.8</w:t>
            </w:r>
          </w:p>
        </w:tc>
        <w:tc>
          <w:tcPr>
            <w:tcW w:w="1031" w:type="dxa"/>
          </w:tcPr>
          <w:p w14:paraId="07873E29" w14:textId="77777777" w:rsidR="00F75108" w:rsidRDefault="00000000">
            <w:pPr>
              <w:pStyle w:val="TableParagraph"/>
              <w:spacing w:before="114"/>
              <w:ind w:left="2" w:right="3"/>
              <w:jc w:val="center"/>
            </w:pPr>
            <w:r>
              <w:rPr>
                <w:spacing w:val="-10"/>
              </w:rPr>
              <w:t>-</w:t>
            </w:r>
          </w:p>
        </w:tc>
      </w:tr>
    </w:tbl>
    <w:p w14:paraId="07873E2B" w14:textId="77777777" w:rsidR="00F75108" w:rsidRDefault="00000000">
      <w:pPr>
        <w:pStyle w:val="BodyText"/>
        <w:spacing w:before="19" w:line="259" w:lineRule="auto"/>
        <w:ind w:left="999" w:right="1358"/>
      </w:pPr>
      <w:r>
        <w:t>*Includes</w:t>
      </w:r>
      <w:r>
        <w:rPr>
          <w:spacing w:val="-2"/>
        </w:rPr>
        <w:t xml:space="preserve"> </w:t>
      </w:r>
      <w:r>
        <w:t>CHIA</w:t>
      </w:r>
      <w:r>
        <w:rPr>
          <w:spacing w:val="-2"/>
        </w:rPr>
        <w:t xml:space="preserve"> </w:t>
      </w:r>
      <w:r>
        <w:t>data</w:t>
      </w:r>
      <w:r>
        <w:rPr>
          <w:spacing w:val="-2"/>
        </w:rPr>
        <w:t xml:space="preserve"> </w:t>
      </w:r>
      <w:r>
        <w:t>for</w:t>
      </w:r>
      <w:r>
        <w:rPr>
          <w:spacing w:val="-4"/>
        </w:rPr>
        <w:t xml:space="preserve"> </w:t>
      </w:r>
      <w:r>
        <w:t>Dana-Farber,</w:t>
      </w:r>
      <w:r>
        <w:rPr>
          <w:spacing w:val="-2"/>
        </w:rPr>
        <w:t xml:space="preserve"> </w:t>
      </w:r>
      <w:r>
        <w:t>BWH</w:t>
      </w:r>
      <w:r>
        <w:rPr>
          <w:spacing w:val="-3"/>
        </w:rPr>
        <w:t xml:space="preserve"> </w:t>
      </w:r>
      <w:r>
        <w:t>and</w:t>
      </w:r>
      <w:r>
        <w:rPr>
          <w:spacing w:val="-3"/>
        </w:rPr>
        <w:t xml:space="preserve"> </w:t>
      </w:r>
      <w:r>
        <w:t>BIDMC.</w:t>
      </w:r>
      <w:r>
        <w:rPr>
          <w:spacing w:val="-2"/>
        </w:rPr>
        <w:t xml:space="preserve"> </w:t>
      </w:r>
      <w:r>
        <w:t>Data</w:t>
      </w:r>
      <w:r>
        <w:rPr>
          <w:spacing w:val="-4"/>
        </w:rPr>
        <w:t xml:space="preserve"> </w:t>
      </w:r>
      <w:r>
        <w:t>is</w:t>
      </w:r>
      <w:r>
        <w:rPr>
          <w:spacing w:val="-2"/>
        </w:rPr>
        <w:t xml:space="preserve"> </w:t>
      </w:r>
      <w:r>
        <w:t>supplied</w:t>
      </w:r>
      <w:r>
        <w:rPr>
          <w:spacing w:val="-3"/>
        </w:rPr>
        <w:t xml:space="preserve"> </w:t>
      </w:r>
      <w:r>
        <w:t>for</w:t>
      </w:r>
      <w:r>
        <w:rPr>
          <w:spacing w:val="-2"/>
        </w:rPr>
        <w:t xml:space="preserve"> </w:t>
      </w:r>
      <w:r>
        <w:t>both</w:t>
      </w:r>
      <w:r>
        <w:rPr>
          <w:spacing w:val="-5"/>
        </w:rPr>
        <w:t xml:space="preserve"> </w:t>
      </w:r>
      <w:r>
        <w:t>Dana-Farber</w:t>
      </w:r>
      <w:r>
        <w:rPr>
          <w:spacing w:val="-2"/>
        </w:rPr>
        <w:t xml:space="preserve"> </w:t>
      </w:r>
      <w:r>
        <w:t>and</w:t>
      </w:r>
      <w:r>
        <w:rPr>
          <w:spacing w:val="-5"/>
        </w:rPr>
        <w:t xml:space="preserve"> </w:t>
      </w:r>
      <w:r>
        <w:t>BWH because patients are treated in the first bed available to them, regardless of licensee. FY23 is not yet available through CHIA. No Diagnosis Related Group was available for CAR T-Cell therapy before 2022 and, as such, prior year data are not available.</w:t>
      </w:r>
    </w:p>
    <w:p w14:paraId="07873E2C" w14:textId="77777777" w:rsidR="00F75108" w:rsidRDefault="00000000">
      <w:pPr>
        <w:spacing w:before="160"/>
        <w:ind w:left="999"/>
        <w:rPr>
          <w:b/>
        </w:rPr>
      </w:pPr>
      <w:r>
        <w:rPr>
          <w:b/>
        </w:rPr>
        <w:t>Average</w:t>
      </w:r>
      <w:r>
        <w:rPr>
          <w:b/>
          <w:spacing w:val="-7"/>
        </w:rPr>
        <w:t xml:space="preserve"> </w:t>
      </w:r>
      <w:r>
        <w:rPr>
          <w:b/>
        </w:rPr>
        <w:t>Daily</w:t>
      </w:r>
      <w:r>
        <w:rPr>
          <w:b/>
          <w:spacing w:val="-5"/>
        </w:rPr>
        <w:t xml:space="preserve"> </w:t>
      </w:r>
      <w:r>
        <w:rPr>
          <w:b/>
        </w:rPr>
        <w:t>Census</w:t>
      </w:r>
      <w:r>
        <w:rPr>
          <w:b/>
          <w:spacing w:val="-6"/>
        </w:rPr>
        <w:t xml:space="preserve"> </w:t>
      </w:r>
      <w:r>
        <w:rPr>
          <w:b/>
        </w:rPr>
        <w:t>(ADC)</w:t>
      </w:r>
      <w:r>
        <w:rPr>
          <w:b/>
          <w:spacing w:val="-3"/>
        </w:rPr>
        <w:t xml:space="preserve"> </w:t>
      </w:r>
      <w:r>
        <w:rPr>
          <w:b/>
        </w:rPr>
        <w:t>of</w:t>
      </w:r>
      <w:r>
        <w:rPr>
          <w:b/>
          <w:spacing w:val="-4"/>
        </w:rPr>
        <w:t xml:space="preserve"> </w:t>
      </w:r>
      <w:r>
        <w:rPr>
          <w:b/>
        </w:rPr>
        <w:t>oncology</w:t>
      </w:r>
      <w:r>
        <w:rPr>
          <w:b/>
          <w:spacing w:val="-3"/>
        </w:rPr>
        <w:t xml:space="preserve"> </w:t>
      </w:r>
      <w:r>
        <w:rPr>
          <w:b/>
        </w:rPr>
        <w:t>beds</w:t>
      </w:r>
      <w:r>
        <w:rPr>
          <w:b/>
          <w:spacing w:val="-6"/>
        </w:rPr>
        <w:t xml:space="preserve"> </w:t>
      </w:r>
      <w:r>
        <w:rPr>
          <w:b/>
        </w:rPr>
        <w:t>the</w:t>
      </w:r>
      <w:r>
        <w:rPr>
          <w:b/>
          <w:spacing w:val="-4"/>
        </w:rPr>
        <w:t xml:space="preserve"> </w:t>
      </w:r>
      <w:r>
        <w:rPr>
          <w:b/>
        </w:rPr>
        <w:t>Applicant</w:t>
      </w:r>
      <w:r>
        <w:rPr>
          <w:b/>
          <w:spacing w:val="-4"/>
        </w:rPr>
        <w:t xml:space="preserve"> </w:t>
      </w:r>
      <w:r>
        <w:rPr>
          <w:b/>
        </w:rPr>
        <w:t>manages</w:t>
      </w:r>
      <w:r>
        <w:rPr>
          <w:b/>
          <w:spacing w:val="-6"/>
        </w:rPr>
        <w:t xml:space="preserve"> </w:t>
      </w:r>
      <w:r>
        <w:rPr>
          <w:b/>
        </w:rPr>
        <w:t>in</w:t>
      </w:r>
      <w:r>
        <w:rPr>
          <w:b/>
          <w:spacing w:val="-5"/>
        </w:rPr>
        <w:t xml:space="preserve"> </w:t>
      </w:r>
      <w:r>
        <w:rPr>
          <w:b/>
        </w:rPr>
        <w:t>partnership</w:t>
      </w:r>
      <w:r>
        <w:rPr>
          <w:b/>
          <w:spacing w:val="-5"/>
        </w:rPr>
        <w:t xml:space="preserve"> </w:t>
      </w:r>
      <w:r>
        <w:rPr>
          <w:b/>
        </w:rPr>
        <w:t>with</w:t>
      </w:r>
      <w:r>
        <w:rPr>
          <w:b/>
          <w:spacing w:val="-4"/>
        </w:rPr>
        <w:t xml:space="preserve"> </w:t>
      </w:r>
      <w:r>
        <w:rPr>
          <w:b/>
          <w:spacing w:val="-5"/>
        </w:rPr>
        <w:t>BWH</w:t>
      </w:r>
    </w:p>
    <w:p w14:paraId="07873E2D" w14:textId="77777777" w:rsidR="00F75108" w:rsidRDefault="00000000">
      <w:pPr>
        <w:pStyle w:val="BodyText"/>
        <w:ind w:left="999"/>
      </w:pPr>
      <w:r>
        <w:t>Application</w:t>
      </w:r>
      <w:r>
        <w:rPr>
          <w:spacing w:val="-6"/>
        </w:rPr>
        <w:t xml:space="preserve"> </w:t>
      </w:r>
      <w:r>
        <w:t>Narrative,</w:t>
      </w:r>
      <w:r>
        <w:rPr>
          <w:spacing w:val="-7"/>
        </w:rPr>
        <w:t xml:space="preserve"> </w:t>
      </w:r>
      <w:r>
        <w:t>pg.</w:t>
      </w:r>
      <w:r>
        <w:rPr>
          <w:spacing w:val="-5"/>
        </w:rPr>
        <w:t xml:space="preserve"> </w:t>
      </w:r>
      <w:r>
        <w:rPr>
          <w:spacing w:val="-7"/>
        </w:rPr>
        <w:t>17</w:t>
      </w:r>
    </w:p>
    <w:p w14:paraId="07873E2E" w14:textId="77777777" w:rsidR="00F75108" w:rsidRDefault="00F75108">
      <w:pPr>
        <w:pStyle w:val="BodyText"/>
        <w:spacing w:before="66"/>
        <w:rPr>
          <w:sz w:val="20"/>
        </w:rPr>
      </w:pPr>
    </w:p>
    <w:tbl>
      <w:tblPr>
        <w:tblW w:w="0" w:type="auto"/>
        <w:tblInd w:w="1065" w:type="dxa"/>
        <w:tblLayout w:type="fixed"/>
        <w:tblCellMar>
          <w:left w:w="0" w:type="dxa"/>
          <w:right w:w="0" w:type="dxa"/>
        </w:tblCellMar>
        <w:tblLook w:val="01E0" w:firstRow="1" w:lastRow="1" w:firstColumn="1" w:lastColumn="1" w:noHBand="0" w:noVBand="0"/>
      </w:tblPr>
      <w:tblGrid>
        <w:gridCol w:w="1564"/>
        <w:gridCol w:w="1267"/>
        <w:gridCol w:w="1325"/>
        <w:gridCol w:w="1205"/>
        <w:gridCol w:w="1333"/>
        <w:gridCol w:w="1338"/>
        <w:gridCol w:w="1260"/>
      </w:tblGrid>
      <w:tr w:rsidR="00F75108" w14:paraId="07873E36" w14:textId="77777777">
        <w:trPr>
          <w:trHeight w:val="225"/>
        </w:trPr>
        <w:tc>
          <w:tcPr>
            <w:tcW w:w="1564" w:type="dxa"/>
          </w:tcPr>
          <w:p w14:paraId="07873E2F" w14:textId="77777777" w:rsidR="00F75108" w:rsidRDefault="00F75108">
            <w:pPr>
              <w:pStyle w:val="TableParagraph"/>
              <w:rPr>
                <w:rFonts w:ascii="Times New Roman"/>
                <w:sz w:val="16"/>
              </w:rPr>
            </w:pPr>
          </w:p>
        </w:tc>
        <w:tc>
          <w:tcPr>
            <w:tcW w:w="1267" w:type="dxa"/>
            <w:tcBorders>
              <w:bottom w:val="single" w:sz="4" w:space="0" w:color="000000"/>
            </w:tcBorders>
          </w:tcPr>
          <w:p w14:paraId="07873E30" w14:textId="77777777" w:rsidR="00F75108" w:rsidRDefault="00000000">
            <w:pPr>
              <w:pStyle w:val="TableParagraph"/>
              <w:spacing w:line="205" w:lineRule="exact"/>
              <w:ind w:left="410"/>
              <w:rPr>
                <w:b/>
              </w:rPr>
            </w:pPr>
            <w:r>
              <w:rPr>
                <w:b/>
                <w:spacing w:val="-4"/>
              </w:rPr>
              <w:t>FY18</w:t>
            </w:r>
          </w:p>
        </w:tc>
        <w:tc>
          <w:tcPr>
            <w:tcW w:w="1325" w:type="dxa"/>
            <w:tcBorders>
              <w:bottom w:val="single" w:sz="4" w:space="0" w:color="000000"/>
            </w:tcBorders>
          </w:tcPr>
          <w:p w14:paraId="07873E31" w14:textId="77777777" w:rsidR="00F75108" w:rsidRDefault="00000000">
            <w:pPr>
              <w:pStyle w:val="TableParagraph"/>
              <w:spacing w:line="205" w:lineRule="exact"/>
              <w:ind w:left="3" w:right="47"/>
              <w:jc w:val="center"/>
              <w:rPr>
                <w:b/>
              </w:rPr>
            </w:pPr>
            <w:r>
              <w:rPr>
                <w:b/>
                <w:spacing w:val="-4"/>
              </w:rPr>
              <w:t>FY19</w:t>
            </w:r>
          </w:p>
        </w:tc>
        <w:tc>
          <w:tcPr>
            <w:tcW w:w="1205" w:type="dxa"/>
            <w:tcBorders>
              <w:bottom w:val="single" w:sz="4" w:space="0" w:color="000000"/>
            </w:tcBorders>
          </w:tcPr>
          <w:p w14:paraId="07873E32" w14:textId="77777777" w:rsidR="00F75108" w:rsidRDefault="00000000">
            <w:pPr>
              <w:pStyle w:val="TableParagraph"/>
              <w:spacing w:line="205" w:lineRule="exact"/>
              <w:jc w:val="center"/>
              <w:rPr>
                <w:b/>
              </w:rPr>
            </w:pPr>
            <w:r>
              <w:rPr>
                <w:b/>
                <w:spacing w:val="-4"/>
              </w:rPr>
              <w:t>FY20</w:t>
            </w:r>
          </w:p>
        </w:tc>
        <w:tc>
          <w:tcPr>
            <w:tcW w:w="1333" w:type="dxa"/>
            <w:tcBorders>
              <w:bottom w:val="single" w:sz="4" w:space="0" w:color="000000"/>
            </w:tcBorders>
          </w:tcPr>
          <w:p w14:paraId="07873E33" w14:textId="77777777" w:rsidR="00F75108" w:rsidRDefault="00000000">
            <w:pPr>
              <w:pStyle w:val="TableParagraph"/>
              <w:spacing w:line="205" w:lineRule="exact"/>
              <w:ind w:left="45"/>
              <w:jc w:val="center"/>
              <w:rPr>
                <w:b/>
              </w:rPr>
            </w:pPr>
            <w:r>
              <w:rPr>
                <w:b/>
                <w:spacing w:val="-4"/>
              </w:rPr>
              <w:t>FY21</w:t>
            </w:r>
          </w:p>
        </w:tc>
        <w:tc>
          <w:tcPr>
            <w:tcW w:w="1338" w:type="dxa"/>
            <w:tcBorders>
              <w:bottom w:val="single" w:sz="4" w:space="0" w:color="000000"/>
            </w:tcBorders>
          </w:tcPr>
          <w:p w14:paraId="07873E34" w14:textId="77777777" w:rsidR="00F75108" w:rsidRDefault="00000000">
            <w:pPr>
              <w:pStyle w:val="TableParagraph"/>
              <w:spacing w:line="205" w:lineRule="exact"/>
              <w:ind w:left="2" w:right="43"/>
              <w:jc w:val="center"/>
              <w:rPr>
                <w:b/>
              </w:rPr>
            </w:pPr>
            <w:r>
              <w:rPr>
                <w:b/>
                <w:spacing w:val="-4"/>
              </w:rPr>
              <w:t>FY22</w:t>
            </w:r>
          </w:p>
        </w:tc>
        <w:tc>
          <w:tcPr>
            <w:tcW w:w="1260" w:type="dxa"/>
            <w:tcBorders>
              <w:bottom w:val="single" w:sz="4" w:space="0" w:color="000000"/>
            </w:tcBorders>
          </w:tcPr>
          <w:p w14:paraId="07873E35" w14:textId="77777777" w:rsidR="00F75108" w:rsidRDefault="00000000">
            <w:pPr>
              <w:pStyle w:val="TableParagraph"/>
              <w:spacing w:line="205" w:lineRule="exact"/>
              <w:ind w:right="43"/>
              <w:jc w:val="center"/>
              <w:rPr>
                <w:b/>
              </w:rPr>
            </w:pPr>
            <w:r>
              <w:rPr>
                <w:b/>
                <w:spacing w:val="-4"/>
              </w:rPr>
              <w:t>FY23</w:t>
            </w:r>
          </w:p>
        </w:tc>
      </w:tr>
      <w:tr w:rsidR="00F75108" w14:paraId="07873E3E" w14:textId="77777777">
        <w:trPr>
          <w:trHeight w:val="263"/>
        </w:trPr>
        <w:tc>
          <w:tcPr>
            <w:tcW w:w="1564" w:type="dxa"/>
          </w:tcPr>
          <w:p w14:paraId="07873E37" w14:textId="77777777" w:rsidR="00F75108" w:rsidRDefault="00000000">
            <w:pPr>
              <w:pStyle w:val="TableParagraph"/>
              <w:tabs>
                <w:tab w:val="left" w:pos="1888"/>
              </w:tabs>
              <w:spacing w:line="244" w:lineRule="exact"/>
              <w:ind w:left="-73" w:right="-332"/>
              <w:rPr>
                <w:b/>
              </w:rPr>
            </w:pPr>
            <w:r>
              <w:rPr>
                <w:b/>
                <w:spacing w:val="71"/>
                <w:u w:val="single"/>
              </w:rPr>
              <w:t xml:space="preserve"> </w:t>
            </w:r>
            <w:r>
              <w:rPr>
                <w:b/>
                <w:spacing w:val="-5"/>
                <w:u w:val="single"/>
              </w:rPr>
              <w:t>ADC</w:t>
            </w:r>
            <w:r>
              <w:rPr>
                <w:b/>
                <w:u w:val="single"/>
              </w:rPr>
              <w:tab/>
            </w:r>
          </w:p>
        </w:tc>
        <w:tc>
          <w:tcPr>
            <w:tcW w:w="1267" w:type="dxa"/>
            <w:tcBorders>
              <w:top w:val="single" w:sz="4" w:space="0" w:color="000000"/>
            </w:tcBorders>
          </w:tcPr>
          <w:p w14:paraId="07873E38" w14:textId="77777777" w:rsidR="00F75108" w:rsidRDefault="00000000">
            <w:pPr>
              <w:pStyle w:val="TableParagraph"/>
              <w:tabs>
                <w:tab w:val="left" w:pos="1260"/>
              </w:tabs>
              <w:spacing w:line="244" w:lineRule="exact"/>
              <w:ind w:left="324"/>
            </w:pPr>
            <w:r>
              <w:rPr>
                <w:spacing w:val="-2"/>
                <w:u w:val="single"/>
              </w:rPr>
              <w:t>250.25</w:t>
            </w:r>
            <w:r>
              <w:rPr>
                <w:u w:val="single"/>
              </w:rPr>
              <w:tab/>
            </w:r>
          </w:p>
        </w:tc>
        <w:tc>
          <w:tcPr>
            <w:tcW w:w="1325" w:type="dxa"/>
            <w:tcBorders>
              <w:top w:val="single" w:sz="4" w:space="0" w:color="000000"/>
            </w:tcBorders>
          </w:tcPr>
          <w:p w14:paraId="07873E39" w14:textId="77777777" w:rsidR="00F75108" w:rsidRDefault="00000000">
            <w:pPr>
              <w:pStyle w:val="TableParagraph"/>
              <w:spacing w:line="244" w:lineRule="exact"/>
              <w:ind w:right="47"/>
              <w:jc w:val="center"/>
            </w:pPr>
            <w:r>
              <w:rPr>
                <w:spacing w:val="-2"/>
              </w:rPr>
              <w:t>262.02</w:t>
            </w:r>
          </w:p>
        </w:tc>
        <w:tc>
          <w:tcPr>
            <w:tcW w:w="1205" w:type="dxa"/>
            <w:tcBorders>
              <w:top w:val="single" w:sz="4" w:space="0" w:color="000000"/>
            </w:tcBorders>
          </w:tcPr>
          <w:p w14:paraId="07873E3A" w14:textId="77777777" w:rsidR="00F75108" w:rsidRDefault="00000000">
            <w:pPr>
              <w:pStyle w:val="TableParagraph"/>
              <w:spacing w:line="244" w:lineRule="exact"/>
              <w:jc w:val="center"/>
            </w:pPr>
            <w:r>
              <w:rPr>
                <w:spacing w:val="-10"/>
              </w:rPr>
              <w:t>-</w:t>
            </w:r>
          </w:p>
        </w:tc>
        <w:tc>
          <w:tcPr>
            <w:tcW w:w="1333" w:type="dxa"/>
            <w:tcBorders>
              <w:top w:val="single" w:sz="4" w:space="0" w:color="000000"/>
            </w:tcBorders>
          </w:tcPr>
          <w:p w14:paraId="07873E3B" w14:textId="77777777" w:rsidR="00F75108" w:rsidRDefault="00000000">
            <w:pPr>
              <w:pStyle w:val="TableParagraph"/>
              <w:spacing w:line="244" w:lineRule="exact"/>
              <w:ind w:left="45" w:right="3"/>
              <w:jc w:val="center"/>
            </w:pPr>
            <w:r>
              <w:rPr>
                <w:spacing w:val="-2"/>
              </w:rPr>
              <w:t>253.09</w:t>
            </w:r>
          </w:p>
        </w:tc>
        <w:tc>
          <w:tcPr>
            <w:tcW w:w="1338" w:type="dxa"/>
            <w:tcBorders>
              <w:top w:val="single" w:sz="4" w:space="0" w:color="000000"/>
            </w:tcBorders>
          </w:tcPr>
          <w:p w14:paraId="07873E3C" w14:textId="77777777" w:rsidR="00F75108" w:rsidRDefault="00000000">
            <w:pPr>
              <w:pStyle w:val="TableParagraph"/>
              <w:spacing w:line="244" w:lineRule="exact"/>
              <w:ind w:right="43"/>
              <w:jc w:val="center"/>
            </w:pPr>
            <w:r>
              <w:rPr>
                <w:spacing w:val="-2"/>
              </w:rPr>
              <w:t>272.89</w:t>
            </w:r>
          </w:p>
        </w:tc>
        <w:tc>
          <w:tcPr>
            <w:tcW w:w="1260" w:type="dxa"/>
            <w:tcBorders>
              <w:top w:val="single" w:sz="4" w:space="0" w:color="000000"/>
            </w:tcBorders>
          </w:tcPr>
          <w:p w14:paraId="07873E3D" w14:textId="77777777" w:rsidR="00F75108" w:rsidRDefault="00000000">
            <w:pPr>
              <w:pStyle w:val="TableParagraph"/>
              <w:spacing w:line="244" w:lineRule="exact"/>
              <w:ind w:left="1" w:right="43"/>
              <w:jc w:val="center"/>
            </w:pPr>
            <w:r>
              <w:rPr>
                <w:spacing w:val="-10"/>
              </w:rPr>
              <w:t>-</w:t>
            </w:r>
          </w:p>
        </w:tc>
      </w:tr>
    </w:tbl>
    <w:p w14:paraId="07873E3F" w14:textId="77777777" w:rsidR="00F75108" w:rsidRDefault="00000000">
      <w:pPr>
        <w:pStyle w:val="BodyText"/>
        <w:spacing w:before="17" w:line="256" w:lineRule="auto"/>
        <w:ind w:left="999" w:right="1358"/>
      </w:pPr>
      <w:r>
        <w:t>*Includes</w:t>
      </w:r>
      <w:r>
        <w:rPr>
          <w:spacing w:val="-2"/>
        </w:rPr>
        <w:t xml:space="preserve"> </w:t>
      </w:r>
      <w:r>
        <w:t>CHIA</w:t>
      </w:r>
      <w:r>
        <w:rPr>
          <w:spacing w:val="-2"/>
        </w:rPr>
        <w:t xml:space="preserve"> </w:t>
      </w:r>
      <w:r>
        <w:t>data</w:t>
      </w:r>
      <w:r>
        <w:rPr>
          <w:spacing w:val="-2"/>
        </w:rPr>
        <w:t xml:space="preserve"> </w:t>
      </w:r>
      <w:r>
        <w:t>for</w:t>
      </w:r>
      <w:r>
        <w:rPr>
          <w:spacing w:val="-4"/>
        </w:rPr>
        <w:t xml:space="preserve"> </w:t>
      </w:r>
      <w:r>
        <w:t>Dana-Farber,</w:t>
      </w:r>
      <w:r>
        <w:rPr>
          <w:spacing w:val="-2"/>
        </w:rPr>
        <w:t xml:space="preserve"> </w:t>
      </w:r>
      <w:r>
        <w:t>BWH</w:t>
      </w:r>
      <w:r>
        <w:rPr>
          <w:spacing w:val="-3"/>
        </w:rPr>
        <w:t xml:space="preserve"> </w:t>
      </w:r>
      <w:r>
        <w:t>and</w:t>
      </w:r>
      <w:r>
        <w:rPr>
          <w:spacing w:val="-3"/>
        </w:rPr>
        <w:t xml:space="preserve"> </w:t>
      </w:r>
      <w:r>
        <w:t>BIDMC.</w:t>
      </w:r>
      <w:r>
        <w:rPr>
          <w:spacing w:val="-2"/>
        </w:rPr>
        <w:t xml:space="preserve"> </w:t>
      </w:r>
      <w:r>
        <w:t>Dana-Farber</w:t>
      </w:r>
      <w:r>
        <w:rPr>
          <w:spacing w:val="-2"/>
        </w:rPr>
        <w:t xml:space="preserve"> </w:t>
      </w:r>
      <w:r>
        <w:t>has</w:t>
      </w:r>
      <w:r>
        <w:rPr>
          <w:spacing w:val="-4"/>
        </w:rPr>
        <w:t xml:space="preserve"> </w:t>
      </w:r>
      <w:r>
        <w:t>omitted</w:t>
      </w:r>
      <w:r>
        <w:rPr>
          <w:spacing w:val="-3"/>
        </w:rPr>
        <w:t xml:space="preserve"> </w:t>
      </w:r>
      <w:r>
        <w:t>FY20</w:t>
      </w:r>
      <w:r>
        <w:rPr>
          <w:spacing w:val="-3"/>
        </w:rPr>
        <w:t xml:space="preserve"> </w:t>
      </w:r>
      <w:r>
        <w:t>due</w:t>
      </w:r>
      <w:r>
        <w:rPr>
          <w:spacing w:val="-2"/>
        </w:rPr>
        <w:t xml:space="preserve"> </w:t>
      </w:r>
      <w:r>
        <w:t>to</w:t>
      </w:r>
      <w:r>
        <w:rPr>
          <w:spacing w:val="-2"/>
        </w:rPr>
        <w:t xml:space="preserve"> </w:t>
      </w:r>
      <w:r>
        <w:t>COVID-19, and FY23 is not yet available through CHIA.</w:t>
      </w:r>
    </w:p>
    <w:p w14:paraId="07873E40" w14:textId="77777777" w:rsidR="00F75108" w:rsidRDefault="00F75108">
      <w:pPr>
        <w:spacing w:line="256" w:lineRule="auto"/>
        <w:sectPr w:rsidR="00F75108">
          <w:pgSz w:w="12240" w:h="15840"/>
          <w:pgMar w:top="1680" w:right="140" w:bottom="940" w:left="440" w:header="1069" w:footer="746" w:gutter="0"/>
          <w:cols w:space="720"/>
        </w:sectPr>
      </w:pPr>
    </w:p>
    <w:p w14:paraId="07873E41" w14:textId="77777777" w:rsidR="00F75108" w:rsidRDefault="00000000">
      <w:pPr>
        <w:spacing w:before="6"/>
        <w:ind w:left="999"/>
        <w:rPr>
          <w:b/>
        </w:rPr>
      </w:pPr>
      <w:r>
        <w:rPr>
          <w:b/>
        </w:rPr>
        <w:lastRenderedPageBreak/>
        <w:t>Patient</w:t>
      </w:r>
      <w:r>
        <w:rPr>
          <w:b/>
          <w:spacing w:val="-5"/>
        </w:rPr>
        <w:t xml:space="preserve"> </w:t>
      </w:r>
      <w:r>
        <w:rPr>
          <w:b/>
          <w:spacing w:val="-4"/>
        </w:rPr>
        <w:t>Days</w:t>
      </w:r>
    </w:p>
    <w:p w14:paraId="07873E42" w14:textId="77777777" w:rsidR="00F75108" w:rsidRDefault="00F75108">
      <w:pPr>
        <w:pStyle w:val="BodyText"/>
        <w:spacing w:before="4"/>
        <w:rPr>
          <w:b/>
          <w:sz w:val="18"/>
        </w:rPr>
      </w:pPr>
    </w:p>
    <w:tbl>
      <w:tblPr>
        <w:tblW w:w="0" w:type="auto"/>
        <w:tblInd w:w="1065" w:type="dxa"/>
        <w:tblLayout w:type="fixed"/>
        <w:tblCellMar>
          <w:left w:w="0" w:type="dxa"/>
          <w:right w:w="0" w:type="dxa"/>
        </w:tblCellMar>
        <w:tblLook w:val="01E0" w:firstRow="1" w:lastRow="1" w:firstColumn="1" w:lastColumn="1" w:noHBand="0" w:noVBand="0"/>
      </w:tblPr>
      <w:tblGrid>
        <w:gridCol w:w="1576"/>
        <w:gridCol w:w="1264"/>
        <w:gridCol w:w="1323"/>
        <w:gridCol w:w="1202"/>
        <w:gridCol w:w="1330"/>
        <w:gridCol w:w="1336"/>
        <w:gridCol w:w="1257"/>
      </w:tblGrid>
      <w:tr w:rsidR="00F75108" w14:paraId="07873E4A" w14:textId="77777777">
        <w:trPr>
          <w:trHeight w:val="225"/>
        </w:trPr>
        <w:tc>
          <w:tcPr>
            <w:tcW w:w="1576" w:type="dxa"/>
          </w:tcPr>
          <w:p w14:paraId="07873E43" w14:textId="77777777" w:rsidR="00F75108" w:rsidRDefault="00F75108">
            <w:pPr>
              <w:pStyle w:val="TableParagraph"/>
              <w:rPr>
                <w:rFonts w:ascii="Times New Roman"/>
                <w:sz w:val="16"/>
              </w:rPr>
            </w:pPr>
          </w:p>
        </w:tc>
        <w:tc>
          <w:tcPr>
            <w:tcW w:w="1264" w:type="dxa"/>
            <w:tcBorders>
              <w:bottom w:val="single" w:sz="4" w:space="0" w:color="000000"/>
            </w:tcBorders>
          </w:tcPr>
          <w:p w14:paraId="07873E44" w14:textId="77777777" w:rsidR="00F75108" w:rsidRDefault="00000000">
            <w:pPr>
              <w:pStyle w:val="TableParagraph"/>
              <w:spacing w:line="205" w:lineRule="exact"/>
              <w:ind w:left="408"/>
              <w:rPr>
                <w:b/>
              </w:rPr>
            </w:pPr>
            <w:r>
              <w:rPr>
                <w:b/>
                <w:spacing w:val="-4"/>
              </w:rPr>
              <w:t>FY18</w:t>
            </w:r>
          </w:p>
        </w:tc>
        <w:tc>
          <w:tcPr>
            <w:tcW w:w="1323" w:type="dxa"/>
            <w:tcBorders>
              <w:bottom w:val="single" w:sz="4" w:space="0" w:color="000000"/>
            </w:tcBorders>
          </w:tcPr>
          <w:p w14:paraId="07873E45" w14:textId="77777777" w:rsidR="00F75108" w:rsidRDefault="00000000">
            <w:pPr>
              <w:pStyle w:val="TableParagraph"/>
              <w:spacing w:line="205" w:lineRule="exact"/>
              <w:ind w:left="3" w:right="44"/>
              <w:jc w:val="center"/>
              <w:rPr>
                <w:b/>
              </w:rPr>
            </w:pPr>
            <w:r>
              <w:rPr>
                <w:b/>
                <w:spacing w:val="-4"/>
              </w:rPr>
              <w:t>FY19</w:t>
            </w:r>
          </w:p>
        </w:tc>
        <w:tc>
          <w:tcPr>
            <w:tcW w:w="1202" w:type="dxa"/>
            <w:tcBorders>
              <w:bottom w:val="single" w:sz="4" w:space="0" w:color="000000"/>
            </w:tcBorders>
          </w:tcPr>
          <w:p w14:paraId="07873E46" w14:textId="77777777" w:rsidR="00F75108" w:rsidRDefault="00000000">
            <w:pPr>
              <w:pStyle w:val="TableParagraph"/>
              <w:spacing w:line="205" w:lineRule="exact"/>
              <w:ind w:left="4"/>
              <w:jc w:val="center"/>
              <w:rPr>
                <w:b/>
              </w:rPr>
            </w:pPr>
            <w:r>
              <w:rPr>
                <w:b/>
                <w:spacing w:val="-4"/>
              </w:rPr>
              <w:t>FY20</w:t>
            </w:r>
          </w:p>
        </w:tc>
        <w:tc>
          <w:tcPr>
            <w:tcW w:w="1330" w:type="dxa"/>
            <w:tcBorders>
              <w:bottom w:val="single" w:sz="4" w:space="0" w:color="000000"/>
            </w:tcBorders>
          </w:tcPr>
          <w:p w14:paraId="07873E47" w14:textId="77777777" w:rsidR="00F75108" w:rsidRDefault="00000000">
            <w:pPr>
              <w:pStyle w:val="TableParagraph"/>
              <w:spacing w:line="205" w:lineRule="exact"/>
              <w:ind w:left="49"/>
              <w:jc w:val="center"/>
              <w:rPr>
                <w:b/>
              </w:rPr>
            </w:pPr>
            <w:r>
              <w:rPr>
                <w:b/>
                <w:spacing w:val="-4"/>
              </w:rPr>
              <w:t>FY21</w:t>
            </w:r>
          </w:p>
        </w:tc>
        <w:tc>
          <w:tcPr>
            <w:tcW w:w="1336" w:type="dxa"/>
            <w:tcBorders>
              <w:bottom w:val="single" w:sz="4" w:space="0" w:color="000000"/>
            </w:tcBorders>
          </w:tcPr>
          <w:p w14:paraId="07873E48" w14:textId="77777777" w:rsidR="00F75108" w:rsidRDefault="00000000">
            <w:pPr>
              <w:pStyle w:val="TableParagraph"/>
              <w:spacing w:line="205" w:lineRule="exact"/>
              <w:ind w:left="1" w:right="37"/>
              <w:jc w:val="center"/>
              <w:rPr>
                <w:b/>
              </w:rPr>
            </w:pPr>
            <w:r>
              <w:rPr>
                <w:b/>
                <w:spacing w:val="-4"/>
              </w:rPr>
              <w:t>FY22</w:t>
            </w:r>
          </w:p>
        </w:tc>
        <w:tc>
          <w:tcPr>
            <w:tcW w:w="1257" w:type="dxa"/>
            <w:tcBorders>
              <w:bottom w:val="single" w:sz="4" w:space="0" w:color="000000"/>
            </w:tcBorders>
          </w:tcPr>
          <w:p w14:paraId="07873E49" w14:textId="77777777" w:rsidR="00F75108" w:rsidRDefault="00000000">
            <w:pPr>
              <w:pStyle w:val="TableParagraph"/>
              <w:spacing w:line="205" w:lineRule="exact"/>
              <w:ind w:left="5" w:right="42"/>
              <w:jc w:val="center"/>
              <w:rPr>
                <w:b/>
              </w:rPr>
            </w:pPr>
            <w:r>
              <w:rPr>
                <w:b/>
                <w:spacing w:val="-4"/>
              </w:rPr>
              <w:t>FY23</w:t>
            </w:r>
          </w:p>
        </w:tc>
      </w:tr>
      <w:tr w:rsidR="00F75108" w14:paraId="07873E52" w14:textId="77777777">
        <w:trPr>
          <w:trHeight w:val="263"/>
        </w:trPr>
        <w:tc>
          <w:tcPr>
            <w:tcW w:w="1576" w:type="dxa"/>
          </w:tcPr>
          <w:p w14:paraId="07873E4B" w14:textId="77777777" w:rsidR="00F75108" w:rsidRDefault="00000000">
            <w:pPr>
              <w:pStyle w:val="TableParagraph"/>
              <w:tabs>
                <w:tab w:val="left" w:pos="1897"/>
              </w:tabs>
              <w:spacing w:line="244" w:lineRule="exact"/>
              <w:ind w:left="-73" w:right="-332"/>
              <w:rPr>
                <w:b/>
              </w:rPr>
            </w:pPr>
            <w:r>
              <w:rPr>
                <w:b/>
                <w:spacing w:val="66"/>
                <w:u w:val="single"/>
              </w:rPr>
              <w:t xml:space="preserve"> </w:t>
            </w:r>
            <w:r>
              <w:rPr>
                <w:b/>
                <w:u w:val="single"/>
              </w:rPr>
              <w:t xml:space="preserve">Patient </w:t>
            </w:r>
            <w:r>
              <w:rPr>
                <w:b/>
                <w:spacing w:val="-4"/>
                <w:u w:val="single"/>
              </w:rPr>
              <w:t>Days</w:t>
            </w:r>
            <w:r>
              <w:rPr>
                <w:b/>
                <w:u w:val="single"/>
              </w:rPr>
              <w:tab/>
            </w:r>
          </w:p>
        </w:tc>
        <w:tc>
          <w:tcPr>
            <w:tcW w:w="1264" w:type="dxa"/>
            <w:tcBorders>
              <w:top w:val="single" w:sz="4" w:space="0" w:color="000000"/>
            </w:tcBorders>
          </w:tcPr>
          <w:p w14:paraId="07873E4C" w14:textId="77777777" w:rsidR="00F75108" w:rsidRDefault="00000000">
            <w:pPr>
              <w:pStyle w:val="TableParagraph"/>
              <w:tabs>
                <w:tab w:val="left" w:pos="1257"/>
              </w:tabs>
              <w:spacing w:line="244" w:lineRule="exact"/>
              <w:ind w:left="322"/>
            </w:pPr>
            <w:r>
              <w:rPr>
                <w:spacing w:val="-2"/>
                <w:u w:val="single"/>
              </w:rPr>
              <w:t>91,342</w:t>
            </w:r>
            <w:r>
              <w:rPr>
                <w:u w:val="single"/>
              </w:rPr>
              <w:tab/>
            </w:r>
          </w:p>
        </w:tc>
        <w:tc>
          <w:tcPr>
            <w:tcW w:w="1323" w:type="dxa"/>
            <w:tcBorders>
              <w:top w:val="single" w:sz="4" w:space="0" w:color="000000"/>
            </w:tcBorders>
          </w:tcPr>
          <w:p w14:paraId="07873E4D" w14:textId="77777777" w:rsidR="00F75108" w:rsidRDefault="00000000">
            <w:pPr>
              <w:pStyle w:val="TableParagraph"/>
              <w:spacing w:line="244" w:lineRule="exact"/>
              <w:ind w:right="44"/>
              <w:jc w:val="center"/>
            </w:pPr>
            <w:r>
              <w:rPr>
                <w:spacing w:val="-2"/>
              </w:rPr>
              <w:t>95,636</w:t>
            </w:r>
          </w:p>
        </w:tc>
        <w:tc>
          <w:tcPr>
            <w:tcW w:w="1202" w:type="dxa"/>
            <w:tcBorders>
              <w:top w:val="single" w:sz="4" w:space="0" w:color="000000"/>
            </w:tcBorders>
          </w:tcPr>
          <w:p w14:paraId="07873E4E" w14:textId="77777777" w:rsidR="00F75108" w:rsidRDefault="00000000">
            <w:pPr>
              <w:pStyle w:val="TableParagraph"/>
              <w:spacing w:line="244" w:lineRule="exact"/>
              <w:ind w:left="4" w:right="4"/>
              <w:jc w:val="center"/>
            </w:pPr>
            <w:r>
              <w:rPr>
                <w:spacing w:val="-10"/>
              </w:rPr>
              <w:t>-</w:t>
            </w:r>
          </w:p>
        </w:tc>
        <w:tc>
          <w:tcPr>
            <w:tcW w:w="1330" w:type="dxa"/>
            <w:tcBorders>
              <w:top w:val="single" w:sz="4" w:space="0" w:color="000000"/>
            </w:tcBorders>
          </w:tcPr>
          <w:p w14:paraId="07873E4F" w14:textId="77777777" w:rsidR="00F75108" w:rsidRDefault="00000000">
            <w:pPr>
              <w:pStyle w:val="TableParagraph"/>
              <w:spacing w:line="244" w:lineRule="exact"/>
              <w:ind w:left="49" w:right="2"/>
              <w:jc w:val="center"/>
            </w:pPr>
            <w:r>
              <w:rPr>
                <w:spacing w:val="-2"/>
              </w:rPr>
              <w:t>92,378</w:t>
            </w:r>
          </w:p>
        </w:tc>
        <w:tc>
          <w:tcPr>
            <w:tcW w:w="1336" w:type="dxa"/>
            <w:tcBorders>
              <w:top w:val="single" w:sz="4" w:space="0" w:color="000000"/>
            </w:tcBorders>
          </w:tcPr>
          <w:p w14:paraId="07873E50" w14:textId="77777777" w:rsidR="00F75108" w:rsidRDefault="00000000">
            <w:pPr>
              <w:pStyle w:val="TableParagraph"/>
              <w:spacing w:line="244" w:lineRule="exact"/>
              <w:ind w:right="37"/>
              <w:jc w:val="center"/>
            </w:pPr>
            <w:r>
              <w:rPr>
                <w:spacing w:val="-2"/>
              </w:rPr>
              <w:t>99,605</w:t>
            </w:r>
          </w:p>
        </w:tc>
        <w:tc>
          <w:tcPr>
            <w:tcW w:w="1257" w:type="dxa"/>
            <w:tcBorders>
              <w:top w:val="single" w:sz="4" w:space="0" w:color="000000"/>
            </w:tcBorders>
          </w:tcPr>
          <w:p w14:paraId="07873E51" w14:textId="77777777" w:rsidR="00F75108" w:rsidRDefault="00000000">
            <w:pPr>
              <w:pStyle w:val="TableParagraph"/>
              <w:spacing w:line="244" w:lineRule="exact"/>
              <w:ind w:right="42"/>
              <w:jc w:val="center"/>
            </w:pPr>
            <w:r>
              <w:rPr>
                <w:spacing w:val="-10"/>
              </w:rPr>
              <w:t>-</w:t>
            </w:r>
          </w:p>
        </w:tc>
      </w:tr>
    </w:tbl>
    <w:p w14:paraId="07873E53" w14:textId="77777777" w:rsidR="00F75108" w:rsidRDefault="00000000">
      <w:pPr>
        <w:pStyle w:val="BodyText"/>
        <w:spacing w:before="15" w:line="259" w:lineRule="auto"/>
        <w:ind w:left="999" w:right="1358"/>
      </w:pPr>
      <w:r>
        <w:t>*Includes</w:t>
      </w:r>
      <w:r>
        <w:rPr>
          <w:spacing w:val="-2"/>
        </w:rPr>
        <w:t xml:space="preserve"> </w:t>
      </w:r>
      <w:r>
        <w:t>CHIA</w:t>
      </w:r>
      <w:r>
        <w:rPr>
          <w:spacing w:val="-2"/>
        </w:rPr>
        <w:t xml:space="preserve"> </w:t>
      </w:r>
      <w:r>
        <w:t>data</w:t>
      </w:r>
      <w:r>
        <w:rPr>
          <w:spacing w:val="-2"/>
        </w:rPr>
        <w:t xml:space="preserve"> </w:t>
      </w:r>
      <w:r>
        <w:t>for</w:t>
      </w:r>
      <w:r>
        <w:rPr>
          <w:spacing w:val="-4"/>
        </w:rPr>
        <w:t xml:space="preserve"> </w:t>
      </w:r>
      <w:r>
        <w:t>Dana-Farber,</w:t>
      </w:r>
      <w:r>
        <w:rPr>
          <w:spacing w:val="-2"/>
        </w:rPr>
        <w:t xml:space="preserve"> </w:t>
      </w:r>
      <w:r>
        <w:t>BWH</w:t>
      </w:r>
      <w:r>
        <w:rPr>
          <w:spacing w:val="-3"/>
        </w:rPr>
        <w:t xml:space="preserve"> </w:t>
      </w:r>
      <w:r>
        <w:t>and</w:t>
      </w:r>
      <w:r>
        <w:rPr>
          <w:spacing w:val="-3"/>
        </w:rPr>
        <w:t xml:space="preserve"> </w:t>
      </w:r>
      <w:r>
        <w:t>BIDMC.</w:t>
      </w:r>
      <w:r>
        <w:rPr>
          <w:spacing w:val="-2"/>
        </w:rPr>
        <w:t xml:space="preserve"> </w:t>
      </w:r>
      <w:r>
        <w:t>Dana-Farber</w:t>
      </w:r>
      <w:r>
        <w:rPr>
          <w:spacing w:val="-2"/>
        </w:rPr>
        <w:t xml:space="preserve"> </w:t>
      </w:r>
      <w:r>
        <w:t>has</w:t>
      </w:r>
      <w:r>
        <w:rPr>
          <w:spacing w:val="-4"/>
        </w:rPr>
        <w:t xml:space="preserve"> </w:t>
      </w:r>
      <w:r>
        <w:t>omitted</w:t>
      </w:r>
      <w:r>
        <w:rPr>
          <w:spacing w:val="-3"/>
        </w:rPr>
        <w:t xml:space="preserve"> </w:t>
      </w:r>
      <w:r>
        <w:t>FY20</w:t>
      </w:r>
      <w:r>
        <w:rPr>
          <w:spacing w:val="-3"/>
        </w:rPr>
        <w:t xml:space="preserve"> </w:t>
      </w:r>
      <w:r>
        <w:t>due</w:t>
      </w:r>
      <w:r>
        <w:rPr>
          <w:spacing w:val="-2"/>
        </w:rPr>
        <w:t xml:space="preserve"> </w:t>
      </w:r>
      <w:r>
        <w:t>to</w:t>
      </w:r>
      <w:r>
        <w:rPr>
          <w:spacing w:val="-2"/>
        </w:rPr>
        <w:t xml:space="preserve"> </w:t>
      </w:r>
      <w:r>
        <w:t>COVID-19, and FY23 is not yet available through CHIA.</w:t>
      </w:r>
    </w:p>
    <w:p w14:paraId="07873E54" w14:textId="77777777" w:rsidR="00F75108" w:rsidRDefault="00000000">
      <w:pPr>
        <w:pStyle w:val="BodyText"/>
        <w:spacing w:before="161" w:line="256" w:lineRule="auto"/>
        <w:ind w:left="999" w:right="1358"/>
      </w:pPr>
      <w:r>
        <w:t>In</w:t>
      </w:r>
      <w:r>
        <w:rPr>
          <w:spacing w:val="-3"/>
        </w:rPr>
        <w:t xml:space="preserve"> </w:t>
      </w:r>
      <w:r>
        <w:t>addition</w:t>
      </w:r>
      <w:r>
        <w:rPr>
          <w:spacing w:val="-3"/>
        </w:rPr>
        <w:t xml:space="preserve"> </w:t>
      </w:r>
      <w:r>
        <w:t>to</w:t>
      </w:r>
      <w:r>
        <w:rPr>
          <w:spacing w:val="-1"/>
        </w:rPr>
        <w:t xml:space="preserve"> </w:t>
      </w:r>
      <w:r>
        <w:t>responses</w:t>
      </w:r>
      <w:r>
        <w:rPr>
          <w:spacing w:val="-2"/>
        </w:rPr>
        <w:t xml:space="preserve"> </w:t>
      </w:r>
      <w:r>
        <w:t>to</w:t>
      </w:r>
      <w:r>
        <w:rPr>
          <w:spacing w:val="-3"/>
        </w:rPr>
        <w:t xml:space="preserve"> </w:t>
      </w:r>
      <w:r>
        <w:t>the</w:t>
      </w:r>
      <w:r>
        <w:rPr>
          <w:spacing w:val="-1"/>
        </w:rPr>
        <w:t xml:space="preserve"> </w:t>
      </w:r>
      <w:r>
        <w:t>above</w:t>
      </w:r>
      <w:r>
        <w:rPr>
          <w:spacing w:val="-3"/>
        </w:rPr>
        <w:t xml:space="preserve"> </w:t>
      </w:r>
      <w:r>
        <w:t>questions,</w:t>
      </w:r>
      <w:r>
        <w:rPr>
          <w:spacing w:val="-4"/>
        </w:rPr>
        <w:t xml:space="preserve"> </w:t>
      </w:r>
      <w:r>
        <w:t>Dana-Farber</w:t>
      </w:r>
      <w:r>
        <w:rPr>
          <w:spacing w:val="-2"/>
        </w:rPr>
        <w:t xml:space="preserve"> </w:t>
      </w:r>
      <w:r>
        <w:t>attaches</w:t>
      </w:r>
      <w:r>
        <w:rPr>
          <w:spacing w:val="-2"/>
        </w:rPr>
        <w:t xml:space="preserve"> </w:t>
      </w:r>
      <w:r>
        <w:t>an</w:t>
      </w:r>
      <w:r>
        <w:rPr>
          <w:spacing w:val="-5"/>
        </w:rPr>
        <w:t xml:space="preserve"> </w:t>
      </w:r>
      <w:r>
        <w:t>overview</w:t>
      </w:r>
      <w:r>
        <w:rPr>
          <w:spacing w:val="-1"/>
        </w:rPr>
        <w:t xml:space="preserve"> </w:t>
      </w:r>
      <w:r>
        <w:t>of</w:t>
      </w:r>
      <w:r>
        <w:rPr>
          <w:spacing w:val="-4"/>
        </w:rPr>
        <w:t xml:space="preserve"> </w:t>
      </w:r>
      <w:r>
        <w:t>its</w:t>
      </w:r>
      <w:r>
        <w:rPr>
          <w:spacing w:val="-2"/>
        </w:rPr>
        <w:t xml:space="preserve"> </w:t>
      </w:r>
      <w:r>
        <w:t>health</w:t>
      </w:r>
      <w:r>
        <w:rPr>
          <w:spacing w:val="-3"/>
        </w:rPr>
        <w:t xml:space="preserve"> </w:t>
      </w:r>
      <w:r>
        <w:t xml:space="preserve">equity initiatives as </w:t>
      </w:r>
      <w:r>
        <w:rPr>
          <w:u w:val="single"/>
        </w:rPr>
        <w:t>Exhibit B</w:t>
      </w:r>
      <w:r>
        <w:t>.</w:t>
      </w:r>
    </w:p>
    <w:p w14:paraId="07873E55" w14:textId="77777777" w:rsidR="00F75108" w:rsidRDefault="00F75108">
      <w:pPr>
        <w:spacing w:line="256" w:lineRule="auto"/>
        <w:sectPr w:rsidR="00F75108">
          <w:pgSz w:w="12240" w:h="15840"/>
          <w:pgMar w:top="1680" w:right="140" w:bottom="940" w:left="440" w:header="1069" w:footer="746" w:gutter="0"/>
          <w:cols w:space="720"/>
        </w:sectPr>
      </w:pPr>
    </w:p>
    <w:p w14:paraId="07873E56" w14:textId="77777777" w:rsidR="00F75108" w:rsidRDefault="00000000">
      <w:pPr>
        <w:spacing w:before="39"/>
        <w:ind w:left="6" w:right="302"/>
        <w:jc w:val="center"/>
        <w:rPr>
          <w:b/>
        </w:rPr>
      </w:pPr>
      <w:r>
        <w:rPr>
          <w:b/>
          <w:u w:val="single"/>
        </w:rPr>
        <w:lastRenderedPageBreak/>
        <w:t>Exhibit</w:t>
      </w:r>
      <w:r>
        <w:rPr>
          <w:b/>
          <w:spacing w:val="-5"/>
          <w:u w:val="single"/>
        </w:rPr>
        <w:t xml:space="preserve"> </w:t>
      </w:r>
      <w:r>
        <w:rPr>
          <w:b/>
          <w:spacing w:val="-10"/>
          <w:u w:val="single"/>
        </w:rPr>
        <w:t>A</w:t>
      </w:r>
    </w:p>
    <w:p w14:paraId="07873E57" w14:textId="6E70B587" w:rsidR="00F75108" w:rsidRDefault="00AF1740" w:rsidP="00AF1740">
      <w:pPr>
        <w:pStyle w:val="BodyText"/>
        <w:spacing w:before="4"/>
        <w:jc w:val="center"/>
        <w:rPr>
          <w:b/>
          <w:sz w:val="18"/>
        </w:rPr>
      </w:pPr>
      <w:r>
        <w:rPr>
          <w:b/>
          <w:spacing w:val="-2"/>
          <w:sz w:val="20"/>
          <w:u w:val="single"/>
        </w:rPr>
        <w:t>Massachusetts</w:t>
      </w:r>
    </w:p>
    <w:tbl>
      <w:tblPr>
        <w:tblW w:w="0" w:type="auto"/>
        <w:tblInd w:w="182" w:type="dxa"/>
        <w:tblLayout w:type="fixed"/>
        <w:tblCellMar>
          <w:left w:w="0" w:type="dxa"/>
          <w:right w:w="0" w:type="dxa"/>
        </w:tblCellMar>
        <w:tblLook w:val="01E0" w:firstRow="1" w:lastRow="1" w:firstColumn="1" w:lastColumn="1" w:noHBand="0" w:noVBand="0"/>
      </w:tblPr>
      <w:tblGrid>
        <w:gridCol w:w="1594"/>
        <w:gridCol w:w="2077"/>
        <w:gridCol w:w="1870"/>
        <w:gridCol w:w="1852"/>
        <w:gridCol w:w="1944"/>
        <w:gridCol w:w="1485"/>
      </w:tblGrid>
      <w:tr w:rsidR="00F75108" w14:paraId="07873E60" w14:textId="77777777" w:rsidTr="00AF1740">
        <w:trPr>
          <w:cantSplit/>
          <w:trHeight w:val="249"/>
        </w:trPr>
        <w:tc>
          <w:tcPr>
            <w:tcW w:w="1594" w:type="dxa"/>
          </w:tcPr>
          <w:p w14:paraId="07873E5A" w14:textId="77777777" w:rsidR="00F75108" w:rsidRDefault="00000000">
            <w:pPr>
              <w:pStyle w:val="TableParagraph"/>
              <w:spacing w:line="230" w:lineRule="exact"/>
              <w:ind w:left="50"/>
              <w:rPr>
                <w:sz w:val="20"/>
              </w:rPr>
            </w:pPr>
            <w:r>
              <w:rPr>
                <w:spacing w:val="-2"/>
                <w:sz w:val="20"/>
              </w:rPr>
              <w:t>Acushnet</w:t>
            </w:r>
          </w:p>
        </w:tc>
        <w:tc>
          <w:tcPr>
            <w:tcW w:w="2077" w:type="dxa"/>
          </w:tcPr>
          <w:p w14:paraId="07873E5B" w14:textId="77777777" w:rsidR="00F75108" w:rsidRDefault="00000000">
            <w:pPr>
              <w:pStyle w:val="TableParagraph"/>
              <w:spacing w:line="230" w:lineRule="exact"/>
              <w:ind w:left="361"/>
              <w:rPr>
                <w:sz w:val="20"/>
              </w:rPr>
            </w:pPr>
            <w:r>
              <w:rPr>
                <w:spacing w:val="-2"/>
                <w:sz w:val="20"/>
              </w:rPr>
              <w:t>Cotuit</w:t>
            </w:r>
          </w:p>
        </w:tc>
        <w:tc>
          <w:tcPr>
            <w:tcW w:w="1870" w:type="dxa"/>
          </w:tcPr>
          <w:p w14:paraId="07873E5C" w14:textId="77777777" w:rsidR="00F75108" w:rsidRDefault="00000000">
            <w:pPr>
              <w:pStyle w:val="TableParagraph"/>
              <w:spacing w:line="230" w:lineRule="exact"/>
              <w:ind w:left="190"/>
              <w:rPr>
                <w:sz w:val="20"/>
              </w:rPr>
            </w:pPr>
            <w:r>
              <w:rPr>
                <w:spacing w:val="-2"/>
                <w:sz w:val="20"/>
              </w:rPr>
              <w:t>Holyoke</w:t>
            </w:r>
          </w:p>
        </w:tc>
        <w:tc>
          <w:tcPr>
            <w:tcW w:w="1852" w:type="dxa"/>
          </w:tcPr>
          <w:p w14:paraId="07873E5D" w14:textId="77777777" w:rsidR="00F75108" w:rsidRDefault="00000000">
            <w:pPr>
              <w:pStyle w:val="TableParagraph"/>
              <w:spacing w:line="230" w:lineRule="exact"/>
              <w:ind w:left="225"/>
              <w:rPr>
                <w:sz w:val="20"/>
              </w:rPr>
            </w:pPr>
            <w:r>
              <w:rPr>
                <w:sz w:val="20"/>
              </w:rPr>
              <w:t>North</w:t>
            </w:r>
            <w:r>
              <w:rPr>
                <w:spacing w:val="-3"/>
                <w:sz w:val="20"/>
              </w:rPr>
              <w:t xml:space="preserve"> </w:t>
            </w:r>
            <w:r>
              <w:rPr>
                <w:spacing w:val="-2"/>
                <w:sz w:val="20"/>
              </w:rPr>
              <w:t>Eastham</w:t>
            </w:r>
          </w:p>
        </w:tc>
        <w:tc>
          <w:tcPr>
            <w:tcW w:w="1944" w:type="dxa"/>
          </w:tcPr>
          <w:p w14:paraId="07873E5E" w14:textId="77777777" w:rsidR="00F75108" w:rsidRDefault="00000000">
            <w:pPr>
              <w:pStyle w:val="TableParagraph"/>
              <w:spacing w:line="230" w:lineRule="exact"/>
              <w:ind w:left="277"/>
              <w:rPr>
                <w:sz w:val="20"/>
              </w:rPr>
            </w:pPr>
            <w:r>
              <w:rPr>
                <w:sz w:val="20"/>
              </w:rPr>
              <w:t>South</w:t>
            </w:r>
            <w:r>
              <w:rPr>
                <w:spacing w:val="-5"/>
                <w:sz w:val="20"/>
              </w:rPr>
              <w:t xml:space="preserve"> </w:t>
            </w:r>
            <w:r>
              <w:rPr>
                <w:spacing w:val="-2"/>
                <w:sz w:val="20"/>
              </w:rPr>
              <w:t>Walpole</w:t>
            </w:r>
          </w:p>
        </w:tc>
        <w:tc>
          <w:tcPr>
            <w:tcW w:w="1485" w:type="dxa"/>
          </w:tcPr>
          <w:p w14:paraId="07873E5F" w14:textId="77777777" w:rsidR="00F75108" w:rsidRDefault="00000000">
            <w:pPr>
              <w:pStyle w:val="TableParagraph"/>
              <w:spacing w:line="230" w:lineRule="exact"/>
              <w:ind w:left="238"/>
              <w:rPr>
                <w:sz w:val="20"/>
              </w:rPr>
            </w:pPr>
            <w:r>
              <w:rPr>
                <w:spacing w:val="-2"/>
                <w:sz w:val="20"/>
              </w:rPr>
              <w:t>Windsor</w:t>
            </w:r>
          </w:p>
        </w:tc>
      </w:tr>
      <w:tr w:rsidR="00F75108" w14:paraId="07873E67" w14:textId="77777777" w:rsidTr="00AF1740">
        <w:trPr>
          <w:cantSplit/>
          <w:trHeight w:val="243"/>
        </w:trPr>
        <w:tc>
          <w:tcPr>
            <w:tcW w:w="1594" w:type="dxa"/>
          </w:tcPr>
          <w:p w14:paraId="07873E61" w14:textId="77777777" w:rsidR="00F75108" w:rsidRDefault="00000000">
            <w:pPr>
              <w:pStyle w:val="TableParagraph"/>
              <w:spacing w:line="224" w:lineRule="exact"/>
              <w:ind w:left="50"/>
              <w:rPr>
                <w:sz w:val="20"/>
              </w:rPr>
            </w:pPr>
            <w:r>
              <w:rPr>
                <w:spacing w:val="-2"/>
                <w:sz w:val="20"/>
              </w:rPr>
              <w:t>Adams</w:t>
            </w:r>
          </w:p>
        </w:tc>
        <w:tc>
          <w:tcPr>
            <w:tcW w:w="2077" w:type="dxa"/>
          </w:tcPr>
          <w:p w14:paraId="07873E62" w14:textId="77777777" w:rsidR="00F75108" w:rsidRDefault="00000000">
            <w:pPr>
              <w:pStyle w:val="TableParagraph"/>
              <w:spacing w:line="224" w:lineRule="exact"/>
              <w:ind w:left="361"/>
              <w:rPr>
                <w:sz w:val="20"/>
              </w:rPr>
            </w:pPr>
            <w:r>
              <w:rPr>
                <w:spacing w:val="-2"/>
                <w:sz w:val="20"/>
              </w:rPr>
              <w:t>Dalton</w:t>
            </w:r>
          </w:p>
        </w:tc>
        <w:tc>
          <w:tcPr>
            <w:tcW w:w="1870" w:type="dxa"/>
          </w:tcPr>
          <w:p w14:paraId="07873E63" w14:textId="77777777" w:rsidR="00F75108" w:rsidRDefault="00000000">
            <w:pPr>
              <w:pStyle w:val="TableParagraph"/>
              <w:spacing w:line="224" w:lineRule="exact"/>
              <w:ind w:left="190"/>
              <w:rPr>
                <w:sz w:val="20"/>
              </w:rPr>
            </w:pPr>
            <w:r>
              <w:rPr>
                <w:spacing w:val="-2"/>
                <w:sz w:val="20"/>
              </w:rPr>
              <w:t>Hopedale</w:t>
            </w:r>
          </w:p>
        </w:tc>
        <w:tc>
          <w:tcPr>
            <w:tcW w:w="1852" w:type="dxa"/>
          </w:tcPr>
          <w:p w14:paraId="07873E64" w14:textId="77777777" w:rsidR="00F75108" w:rsidRDefault="00000000">
            <w:pPr>
              <w:pStyle w:val="TableParagraph"/>
              <w:spacing w:line="224" w:lineRule="exact"/>
              <w:ind w:left="225"/>
              <w:rPr>
                <w:sz w:val="20"/>
              </w:rPr>
            </w:pPr>
            <w:r>
              <w:rPr>
                <w:sz w:val="20"/>
              </w:rPr>
              <w:t>North</w:t>
            </w:r>
            <w:r>
              <w:rPr>
                <w:spacing w:val="-3"/>
                <w:sz w:val="20"/>
              </w:rPr>
              <w:t xml:space="preserve"> </w:t>
            </w:r>
            <w:r>
              <w:rPr>
                <w:spacing w:val="-2"/>
                <w:sz w:val="20"/>
              </w:rPr>
              <w:t>Easton</w:t>
            </w:r>
          </w:p>
        </w:tc>
        <w:tc>
          <w:tcPr>
            <w:tcW w:w="1944" w:type="dxa"/>
          </w:tcPr>
          <w:p w14:paraId="07873E65" w14:textId="77777777" w:rsidR="00F75108" w:rsidRDefault="00000000">
            <w:pPr>
              <w:pStyle w:val="TableParagraph"/>
              <w:spacing w:line="224" w:lineRule="exact"/>
              <w:ind w:left="277"/>
              <w:rPr>
                <w:sz w:val="20"/>
              </w:rPr>
            </w:pPr>
            <w:r>
              <w:rPr>
                <w:sz w:val="20"/>
              </w:rPr>
              <w:t>South</w:t>
            </w:r>
            <w:r>
              <w:rPr>
                <w:spacing w:val="-5"/>
                <w:sz w:val="20"/>
              </w:rPr>
              <w:t xml:space="preserve"> </w:t>
            </w:r>
            <w:r>
              <w:rPr>
                <w:spacing w:val="-2"/>
                <w:sz w:val="20"/>
              </w:rPr>
              <w:t>Wellfleet</w:t>
            </w:r>
          </w:p>
        </w:tc>
        <w:tc>
          <w:tcPr>
            <w:tcW w:w="1485" w:type="dxa"/>
          </w:tcPr>
          <w:p w14:paraId="07873E66" w14:textId="77777777" w:rsidR="00F75108" w:rsidRDefault="00000000">
            <w:pPr>
              <w:pStyle w:val="TableParagraph"/>
              <w:spacing w:line="224" w:lineRule="exact"/>
              <w:ind w:left="238"/>
              <w:rPr>
                <w:sz w:val="20"/>
              </w:rPr>
            </w:pPr>
            <w:r>
              <w:rPr>
                <w:sz w:val="20"/>
              </w:rPr>
              <w:t>Woods</w:t>
            </w:r>
            <w:r>
              <w:rPr>
                <w:spacing w:val="-5"/>
                <w:sz w:val="20"/>
              </w:rPr>
              <w:t xml:space="preserve"> </w:t>
            </w:r>
            <w:r>
              <w:rPr>
                <w:spacing w:val="-4"/>
                <w:sz w:val="20"/>
              </w:rPr>
              <w:t>Hole</w:t>
            </w:r>
          </w:p>
        </w:tc>
      </w:tr>
      <w:tr w:rsidR="00F75108" w14:paraId="07873E6E" w14:textId="77777777" w:rsidTr="00AF1740">
        <w:trPr>
          <w:cantSplit/>
          <w:trHeight w:val="243"/>
        </w:trPr>
        <w:tc>
          <w:tcPr>
            <w:tcW w:w="1594" w:type="dxa"/>
          </w:tcPr>
          <w:p w14:paraId="07873E68" w14:textId="77777777" w:rsidR="00F75108" w:rsidRDefault="00000000">
            <w:pPr>
              <w:pStyle w:val="TableParagraph"/>
              <w:spacing w:line="224" w:lineRule="exact"/>
              <w:ind w:left="50"/>
              <w:rPr>
                <w:sz w:val="20"/>
              </w:rPr>
            </w:pPr>
            <w:r>
              <w:rPr>
                <w:spacing w:val="-2"/>
                <w:sz w:val="20"/>
              </w:rPr>
              <w:t>Agawam</w:t>
            </w:r>
          </w:p>
        </w:tc>
        <w:tc>
          <w:tcPr>
            <w:tcW w:w="2077" w:type="dxa"/>
          </w:tcPr>
          <w:p w14:paraId="07873E69" w14:textId="77777777" w:rsidR="00F75108" w:rsidRDefault="00000000">
            <w:pPr>
              <w:pStyle w:val="TableParagraph"/>
              <w:spacing w:line="224" w:lineRule="exact"/>
              <w:ind w:left="361"/>
              <w:rPr>
                <w:sz w:val="20"/>
              </w:rPr>
            </w:pPr>
            <w:r>
              <w:rPr>
                <w:spacing w:val="-2"/>
                <w:sz w:val="20"/>
              </w:rPr>
              <w:t>Deerfield</w:t>
            </w:r>
          </w:p>
        </w:tc>
        <w:tc>
          <w:tcPr>
            <w:tcW w:w="1870" w:type="dxa"/>
          </w:tcPr>
          <w:p w14:paraId="07873E6A" w14:textId="77777777" w:rsidR="00F75108" w:rsidRDefault="00000000">
            <w:pPr>
              <w:pStyle w:val="TableParagraph"/>
              <w:spacing w:line="224" w:lineRule="exact"/>
              <w:ind w:left="190"/>
              <w:rPr>
                <w:sz w:val="20"/>
              </w:rPr>
            </w:pPr>
            <w:r>
              <w:rPr>
                <w:spacing w:val="-2"/>
                <w:sz w:val="20"/>
              </w:rPr>
              <w:t>Housatonic</w:t>
            </w:r>
          </w:p>
        </w:tc>
        <w:tc>
          <w:tcPr>
            <w:tcW w:w="1852" w:type="dxa"/>
          </w:tcPr>
          <w:p w14:paraId="07873E6B" w14:textId="77777777" w:rsidR="00F75108" w:rsidRDefault="00000000">
            <w:pPr>
              <w:pStyle w:val="TableParagraph"/>
              <w:spacing w:line="224" w:lineRule="exact"/>
              <w:ind w:left="225"/>
              <w:rPr>
                <w:sz w:val="20"/>
              </w:rPr>
            </w:pPr>
            <w:r>
              <w:rPr>
                <w:sz w:val="20"/>
              </w:rPr>
              <w:t>North</w:t>
            </w:r>
            <w:r>
              <w:rPr>
                <w:spacing w:val="-3"/>
                <w:sz w:val="20"/>
              </w:rPr>
              <w:t xml:space="preserve"> </w:t>
            </w:r>
            <w:r>
              <w:rPr>
                <w:spacing w:val="-2"/>
                <w:sz w:val="20"/>
              </w:rPr>
              <w:t>Falmouth</w:t>
            </w:r>
          </w:p>
        </w:tc>
        <w:tc>
          <w:tcPr>
            <w:tcW w:w="1944" w:type="dxa"/>
          </w:tcPr>
          <w:p w14:paraId="07873E6C" w14:textId="77777777" w:rsidR="00F75108" w:rsidRDefault="00000000">
            <w:pPr>
              <w:pStyle w:val="TableParagraph"/>
              <w:spacing w:line="224" w:lineRule="exact"/>
              <w:ind w:left="277"/>
              <w:rPr>
                <w:sz w:val="20"/>
              </w:rPr>
            </w:pPr>
            <w:r>
              <w:rPr>
                <w:spacing w:val="-2"/>
                <w:sz w:val="20"/>
              </w:rPr>
              <w:t>Southampton</w:t>
            </w:r>
          </w:p>
        </w:tc>
        <w:tc>
          <w:tcPr>
            <w:tcW w:w="1485" w:type="dxa"/>
          </w:tcPr>
          <w:p w14:paraId="07873E6D" w14:textId="77777777" w:rsidR="00F75108" w:rsidRDefault="00000000">
            <w:pPr>
              <w:pStyle w:val="TableParagraph"/>
              <w:spacing w:line="224" w:lineRule="exact"/>
              <w:ind w:left="238"/>
              <w:rPr>
                <w:sz w:val="20"/>
              </w:rPr>
            </w:pPr>
            <w:r>
              <w:rPr>
                <w:spacing w:val="-2"/>
                <w:sz w:val="20"/>
              </w:rPr>
              <w:t>Worcester</w:t>
            </w:r>
          </w:p>
        </w:tc>
      </w:tr>
      <w:tr w:rsidR="00F75108" w14:paraId="07873E75" w14:textId="77777777" w:rsidTr="00AF1740">
        <w:trPr>
          <w:cantSplit/>
          <w:trHeight w:val="244"/>
        </w:trPr>
        <w:tc>
          <w:tcPr>
            <w:tcW w:w="1594" w:type="dxa"/>
          </w:tcPr>
          <w:p w14:paraId="07873E6F" w14:textId="77777777" w:rsidR="00F75108" w:rsidRDefault="00000000">
            <w:pPr>
              <w:pStyle w:val="TableParagraph"/>
              <w:spacing w:line="225" w:lineRule="exact"/>
              <w:ind w:left="50"/>
              <w:rPr>
                <w:sz w:val="20"/>
              </w:rPr>
            </w:pPr>
            <w:r>
              <w:rPr>
                <w:spacing w:val="-2"/>
                <w:sz w:val="20"/>
              </w:rPr>
              <w:t>Amherst</w:t>
            </w:r>
          </w:p>
        </w:tc>
        <w:tc>
          <w:tcPr>
            <w:tcW w:w="2077" w:type="dxa"/>
          </w:tcPr>
          <w:p w14:paraId="07873E70" w14:textId="77777777" w:rsidR="00F75108" w:rsidRDefault="00000000">
            <w:pPr>
              <w:pStyle w:val="TableParagraph"/>
              <w:spacing w:line="225" w:lineRule="exact"/>
              <w:ind w:left="361"/>
              <w:rPr>
                <w:sz w:val="20"/>
              </w:rPr>
            </w:pPr>
            <w:r>
              <w:rPr>
                <w:spacing w:val="-2"/>
                <w:sz w:val="20"/>
              </w:rPr>
              <w:t>Dennis</w:t>
            </w:r>
          </w:p>
        </w:tc>
        <w:tc>
          <w:tcPr>
            <w:tcW w:w="1870" w:type="dxa"/>
          </w:tcPr>
          <w:p w14:paraId="07873E71" w14:textId="77777777" w:rsidR="00F75108" w:rsidRDefault="00000000">
            <w:pPr>
              <w:pStyle w:val="TableParagraph"/>
              <w:spacing w:line="225" w:lineRule="exact"/>
              <w:ind w:left="190"/>
              <w:rPr>
                <w:sz w:val="20"/>
              </w:rPr>
            </w:pPr>
            <w:r>
              <w:rPr>
                <w:sz w:val="20"/>
              </w:rPr>
              <w:t>Hyannis</w:t>
            </w:r>
            <w:r>
              <w:rPr>
                <w:spacing w:val="-6"/>
                <w:sz w:val="20"/>
              </w:rPr>
              <w:t xml:space="preserve"> </w:t>
            </w:r>
            <w:r>
              <w:rPr>
                <w:spacing w:val="-4"/>
                <w:sz w:val="20"/>
              </w:rPr>
              <w:t>Port</w:t>
            </w:r>
          </w:p>
        </w:tc>
        <w:tc>
          <w:tcPr>
            <w:tcW w:w="1852" w:type="dxa"/>
          </w:tcPr>
          <w:p w14:paraId="07873E72" w14:textId="77777777" w:rsidR="00F75108" w:rsidRDefault="00000000">
            <w:pPr>
              <w:pStyle w:val="TableParagraph"/>
              <w:spacing w:line="225" w:lineRule="exact"/>
              <w:ind w:left="225"/>
              <w:rPr>
                <w:sz w:val="20"/>
              </w:rPr>
            </w:pPr>
            <w:r>
              <w:rPr>
                <w:sz w:val="20"/>
              </w:rPr>
              <w:t>North</w:t>
            </w:r>
            <w:r>
              <w:rPr>
                <w:spacing w:val="-3"/>
                <w:sz w:val="20"/>
              </w:rPr>
              <w:t xml:space="preserve"> </w:t>
            </w:r>
            <w:r>
              <w:rPr>
                <w:spacing w:val="-2"/>
                <w:sz w:val="20"/>
              </w:rPr>
              <w:t>Grafton</w:t>
            </w:r>
          </w:p>
        </w:tc>
        <w:tc>
          <w:tcPr>
            <w:tcW w:w="1944" w:type="dxa"/>
          </w:tcPr>
          <w:p w14:paraId="07873E73" w14:textId="77777777" w:rsidR="00F75108" w:rsidRDefault="00000000">
            <w:pPr>
              <w:pStyle w:val="TableParagraph"/>
              <w:spacing w:line="225" w:lineRule="exact"/>
              <w:ind w:left="277"/>
              <w:rPr>
                <w:sz w:val="20"/>
              </w:rPr>
            </w:pPr>
            <w:r>
              <w:rPr>
                <w:spacing w:val="-2"/>
                <w:sz w:val="20"/>
              </w:rPr>
              <w:t>Southborough</w:t>
            </w:r>
          </w:p>
        </w:tc>
        <w:tc>
          <w:tcPr>
            <w:tcW w:w="1485" w:type="dxa"/>
          </w:tcPr>
          <w:p w14:paraId="07873E74" w14:textId="77777777" w:rsidR="00F75108" w:rsidRDefault="00000000">
            <w:pPr>
              <w:pStyle w:val="TableParagraph"/>
              <w:spacing w:line="225" w:lineRule="exact"/>
              <w:ind w:left="238"/>
              <w:rPr>
                <w:sz w:val="20"/>
              </w:rPr>
            </w:pPr>
            <w:r>
              <w:rPr>
                <w:sz w:val="20"/>
              </w:rPr>
              <w:t>Yarmouth</w:t>
            </w:r>
            <w:r>
              <w:rPr>
                <w:spacing w:val="-11"/>
                <w:sz w:val="20"/>
              </w:rPr>
              <w:t xml:space="preserve"> </w:t>
            </w:r>
            <w:r>
              <w:rPr>
                <w:spacing w:val="-4"/>
                <w:sz w:val="20"/>
              </w:rPr>
              <w:t>Port</w:t>
            </w:r>
          </w:p>
        </w:tc>
      </w:tr>
      <w:tr w:rsidR="00F75108" w14:paraId="07873E7C" w14:textId="77777777" w:rsidTr="00AF1740">
        <w:trPr>
          <w:cantSplit/>
          <w:trHeight w:val="244"/>
        </w:trPr>
        <w:tc>
          <w:tcPr>
            <w:tcW w:w="1594" w:type="dxa"/>
          </w:tcPr>
          <w:p w14:paraId="07873E76" w14:textId="77777777" w:rsidR="00F75108" w:rsidRDefault="00000000">
            <w:pPr>
              <w:pStyle w:val="TableParagraph"/>
              <w:spacing w:line="225" w:lineRule="exact"/>
              <w:ind w:left="50"/>
              <w:rPr>
                <w:sz w:val="20"/>
              </w:rPr>
            </w:pPr>
            <w:r>
              <w:rPr>
                <w:spacing w:val="-2"/>
                <w:sz w:val="20"/>
              </w:rPr>
              <w:t>Ashburnham</w:t>
            </w:r>
          </w:p>
        </w:tc>
        <w:tc>
          <w:tcPr>
            <w:tcW w:w="2077" w:type="dxa"/>
          </w:tcPr>
          <w:p w14:paraId="07873E77" w14:textId="77777777" w:rsidR="00F75108" w:rsidRDefault="00000000">
            <w:pPr>
              <w:pStyle w:val="TableParagraph"/>
              <w:spacing w:line="225" w:lineRule="exact"/>
              <w:ind w:left="361"/>
              <w:rPr>
                <w:sz w:val="20"/>
              </w:rPr>
            </w:pPr>
            <w:r>
              <w:rPr>
                <w:sz w:val="20"/>
              </w:rPr>
              <w:t>Dennis</w:t>
            </w:r>
            <w:r>
              <w:rPr>
                <w:spacing w:val="-8"/>
                <w:sz w:val="20"/>
              </w:rPr>
              <w:t xml:space="preserve"> </w:t>
            </w:r>
            <w:r>
              <w:rPr>
                <w:spacing w:val="-4"/>
                <w:sz w:val="20"/>
              </w:rPr>
              <w:t>Port</w:t>
            </w:r>
          </w:p>
        </w:tc>
        <w:tc>
          <w:tcPr>
            <w:tcW w:w="1870" w:type="dxa"/>
          </w:tcPr>
          <w:p w14:paraId="07873E78" w14:textId="77777777" w:rsidR="00F75108" w:rsidRDefault="00000000">
            <w:pPr>
              <w:pStyle w:val="TableParagraph"/>
              <w:spacing w:line="225" w:lineRule="exact"/>
              <w:ind w:left="190"/>
              <w:rPr>
                <w:sz w:val="20"/>
              </w:rPr>
            </w:pPr>
            <w:r>
              <w:rPr>
                <w:sz w:val="20"/>
              </w:rPr>
              <w:t>Indian</w:t>
            </w:r>
            <w:r>
              <w:rPr>
                <w:spacing w:val="-6"/>
                <w:sz w:val="20"/>
              </w:rPr>
              <w:t xml:space="preserve"> </w:t>
            </w:r>
            <w:r>
              <w:rPr>
                <w:spacing w:val="-2"/>
                <w:sz w:val="20"/>
              </w:rPr>
              <w:t>Orchard</w:t>
            </w:r>
          </w:p>
        </w:tc>
        <w:tc>
          <w:tcPr>
            <w:tcW w:w="1852" w:type="dxa"/>
          </w:tcPr>
          <w:p w14:paraId="07873E79" w14:textId="77777777" w:rsidR="00F75108" w:rsidRDefault="00000000">
            <w:pPr>
              <w:pStyle w:val="TableParagraph"/>
              <w:spacing w:line="225" w:lineRule="exact"/>
              <w:ind w:left="225"/>
              <w:rPr>
                <w:sz w:val="20"/>
              </w:rPr>
            </w:pPr>
            <w:r>
              <w:rPr>
                <w:sz w:val="20"/>
              </w:rPr>
              <w:t>North</w:t>
            </w:r>
            <w:r>
              <w:rPr>
                <w:spacing w:val="-4"/>
                <w:sz w:val="20"/>
              </w:rPr>
              <w:t xml:space="preserve"> </w:t>
            </w:r>
            <w:r>
              <w:rPr>
                <w:spacing w:val="-2"/>
                <w:sz w:val="20"/>
              </w:rPr>
              <w:t>Reading</w:t>
            </w:r>
          </w:p>
        </w:tc>
        <w:tc>
          <w:tcPr>
            <w:tcW w:w="1944" w:type="dxa"/>
          </w:tcPr>
          <w:p w14:paraId="07873E7A" w14:textId="77777777" w:rsidR="00F75108" w:rsidRDefault="00000000">
            <w:pPr>
              <w:pStyle w:val="TableParagraph"/>
              <w:spacing w:line="225" w:lineRule="exact"/>
              <w:ind w:left="277"/>
              <w:rPr>
                <w:sz w:val="20"/>
              </w:rPr>
            </w:pPr>
            <w:r>
              <w:rPr>
                <w:spacing w:val="-2"/>
                <w:sz w:val="20"/>
              </w:rPr>
              <w:t>Southbridge</w:t>
            </w:r>
          </w:p>
        </w:tc>
        <w:tc>
          <w:tcPr>
            <w:tcW w:w="1485" w:type="dxa"/>
          </w:tcPr>
          <w:p w14:paraId="07873E7B" w14:textId="77777777" w:rsidR="00F75108" w:rsidRDefault="00F75108">
            <w:pPr>
              <w:pStyle w:val="TableParagraph"/>
              <w:rPr>
                <w:rFonts w:ascii="Times New Roman"/>
                <w:sz w:val="16"/>
              </w:rPr>
            </w:pPr>
          </w:p>
        </w:tc>
      </w:tr>
      <w:tr w:rsidR="00F75108" w14:paraId="07873E83" w14:textId="77777777" w:rsidTr="00AF1740">
        <w:trPr>
          <w:cantSplit/>
          <w:trHeight w:val="243"/>
        </w:trPr>
        <w:tc>
          <w:tcPr>
            <w:tcW w:w="1594" w:type="dxa"/>
          </w:tcPr>
          <w:p w14:paraId="07873E7D" w14:textId="77777777" w:rsidR="00F75108" w:rsidRDefault="00000000">
            <w:pPr>
              <w:pStyle w:val="TableParagraph"/>
              <w:spacing w:line="224" w:lineRule="exact"/>
              <w:ind w:left="50"/>
              <w:rPr>
                <w:sz w:val="20"/>
              </w:rPr>
            </w:pPr>
            <w:r>
              <w:rPr>
                <w:spacing w:val="-2"/>
                <w:sz w:val="20"/>
              </w:rPr>
              <w:t>Ashby</w:t>
            </w:r>
          </w:p>
        </w:tc>
        <w:tc>
          <w:tcPr>
            <w:tcW w:w="2077" w:type="dxa"/>
          </w:tcPr>
          <w:p w14:paraId="07873E7E" w14:textId="77777777" w:rsidR="00F75108" w:rsidRDefault="00000000">
            <w:pPr>
              <w:pStyle w:val="TableParagraph"/>
              <w:spacing w:line="224" w:lineRule="exact"/>
              <w:ind w:left="361"/>
              <w:rPr>
                <w:sz w:val="20"/>
              </w:rPr>
            </w:pPr>
            <w:r>
              <w:rPr>
                <w:spacing w:val="-2"/>
                <w:sz w:val="20"/>
              </w:rPr>
              <w:t>Dighton</w:t>
            </w:r>
          </w:p>
        </w:tc>
        <w:tc>
          <w:tcPr>
            <w:tcW w:w="1870" w:type="dxa"/>
          </w:tcPr>
          <w:p w14:paraId="07873E7F" w14:textId="77777777" w:rsidR="00F75108" w:rsidRDefault="00000000">
            <w:pPr>
              <w:pStyle w:val="TableParagraph"/>
              <w:spacing w:line="224" w:lineRule="exact"/>
              <w:ind w:left="190"/>
              <w:rPr>
                <w:sz w:val="20"/>
              </w:rPr>
            </w:pPr>
            <w:r>
              <w:rPr>
                <w:spacing w:val="-2"/>
                <w:sz w:val="20"/>
              </w:rPr>
              <w:t>Jefferson</w:t>
            </w:r>
          </w:p>
        </w:tc>
        <w:tc>
          <w:tcPr>
            <w:tcW w:w="1852" w:type="dxa"/>
          </w:tcPr>
          <w:p w14:paraId="07873E80" w14:textId="77777777" w:rsidR="00F75108" w:rsidRDefault="00000000">
            <w:pPr>
              <w:pStyle w:val="TableParagraph"/>
              <w:spacing w:line="224" w:lineRule="exact"/>
              <w:ind w:left="225"/>
              <w:rPr>
                <w:sz w:val="20"/>
              </w:rPr>
            </w:pPr>
            <w:r>
              <w:rPr>
                <w:sz w:val="20"/>
              </w:rPr>
              <w:t>North</w:t>
            </w:r>
            <w:r>
              <w:rPr>
                <w:spacing w:val="-3"/>
                <w:sz w:val="20"/>
              </w:rPr>
              <w:t xml:space="preserve"> </w:t>
            </w:r>
            <w:r>
              <w:rPr>
                <w:spacing w:val="-2"/>
                <w:sz w:val="20"/>
              </w:rPr>
              <w:t>Scituate</w:t>
            </w:r>
          </w:p>
        </w:tc>
        <w:tc>
          <w:tcPr>
            <w:tcW w:w="1944" w:type="dxa"/>
          </w:tcPr>
          <w:p w14:paraId="07873E81" w14:textId="77777777" w:rsidR="00F75108" w:rsidRDefault="00000000">
            <w:pPr>
              <w:pStyle w:val="TableParagraph"/>
              <w:spacing w:line="224" w:lineRule="exact"/>
              <w:ind w:left="277"/>
              <w:rPr>
                <w:sz w:val="20"/>
              </w:rPr>
            </w:pPr>
            <w:r>
              <w:rPr>
                <w:spacing w:val="-2"/>
                <w:sz w:val="20"/>
              </w:rPr>
              <w:t>Southfield</w:t>
            </w:r>
          </w:p>
        </w:tc>
        <w:tc>
          <w:tcPr>
            <w:tcW w:w="1485" w:type="dxa"/>
          </w:tcPr>
          <w:p w14:paraId="07873E82" w14:textId="77777777" w:rsidR="00F75108" w:rsidRDefault="00F75108">
            <w:pPr>
              <w:pStyle w:val="TableParagraph"/>
              <w:rPr>
                <w:rFonts w:ascii="Times New Roman"/>
                <w:sz w:val="16"/>
              </w:rPr>
            </w:pPr>
          </w:p>
        </w:tc>
      </w:tr>
      <w:tr w:rsidR="00F75108" w14:paraId="07873E8A" w14:textId="77777777" w:rsidTr="00AF1740">
        <w:trPr>
          <w:cantSplit/>
          <w:trHeight w:val="243"/>
        </w:trPr>
        <w:tc>
          <w:tcPr>
            <w:tcW w:w="1594" w:type="dxa"/>
          </w:tcPr>
          <w:p w14:paraId="07873E84" w14:textId="77777777" w:rsidR="00F75108" w:rsidRDefault="00000000">
            <w:pPr>
              <w:pStyle w:val="TableParagraph"/>
              <w:spacing w:line="224" w:lineRule="exact"/>
              <w:ind w:left="50"/>
              <w:rPr>
                <w:sz w:val="20"/>
              </w:rPr>
            </w:pPr>
            <w:r>
              <w:rPr>
                <w:spacing w:val="-2"/>
                <w:sz w:val="20"/>
              </w:rPr>
              <w:t>Assonet</w:t>
            </w:r>
          </w:p>
        </w:tc>
        <w:tc>
          <w:tcPr>
            <w:tcW w:w="2077" w:type="dxa"/>
          </w:tcPr>
          <w:p w14:paraId="07873E85" w14:textId="77777777" w:rsidR="00F75108" w:rsidRDefault="00000000">
            <w:pPr>
              <w:pStyle w:val="TableParagraph"/>
              <w:spacing w:line="224" w:lineRule="exact"/>
              <w:ind w:left="361"/>
              <w:rPr>
                <w:sz w:val="20"/>
              </w:rPr>
            </w:pPr>
            <w:r>
              <w:rPr>
                <w:spacing w:val="-2"/>
                <w:sz w:val="20"/>
              </w:rPr>
              <w:t>Douglas</w:t>
            </w:r>
          </w:p>
        </w:tc>
        <w:tc>
          <w:tcPr>
            <w:tcW w:w="1870" w:type="dxa"/>
          </w:tcPr>
          <w:p w14:paraId="07873E86" w14:textId="77777777" w:rsidR="00F75108" w:rsidRDefault="00000000">
            <w:pPr>
              <w:pStyle w:val="TableParagraph"/>
              <w:spacing w:line="224" w:lineRule="exact"/>
              <w:ind w:left="190"/>
              <w:rPr>
                <w:sz w:val="20"/>
              </w:rPr>
            </w:pPr>
            <w:r>
              <w:rPr>
                <w:spacing w:val="-2"/>
                <w:sz w:val="20"/>
              </w:rPr>
              <w:t>Kingston</w:t>
            </w:r>
          </w:p>
        </w:tc>
        <w:tc>
          <w:tcPr>
            <w:tcW w:w="1852" w:type="dxa"/>
          </w:tcPr>
          <w:p w14:paraId="07873E87" w14:textId="77777777" w:rsidR="00F75108" w:rsidRDefault="00000000">
            <w:pPr>
              <w:pStyle w:val="TableParagraph"/>
              <w:spacing w:line="224" w:lineRule="exact"/>
              <w:ind w:left="225"/>
              <w:rPr>
                <w:sz w:val="20"/>
              </w:rPr>
            </w:pPr>
            <w:r>
              <w:rPr>
                <w:sz w:val="20"/>
              </w:rPr>
              <w:t>North</w:t>
            </w:r>
            <w:r>
              <w:rPr>
                <w:spacing w:val="-3"/>
                <w:sz w:val="20"/>
              </w:rPr>
              <w:t xml:space="preserve"> </w:t>
            </w:r>
            <w:r>
              <w:rPr>
                <w:spacing w:val="-2"/>
                <w:sz w:val="20"/>
              </w:rPr>
              <w:t>Truro</w:t>
            </w:r>
          </w:p>
        </w:tc>
        <w:tc>
          <w:tcPr>
            <w:tcW w:w="1944" w:type="dxa"/>
          </w:tcPr>
          <w:p w14:paraId="07873E88" w14:textId="77777777" w:rsidR="00F75108" w:rsidRDefault="00000000">
            <w:pPr>
              <w:pStyle w:val="TableParagraph"/>
              <w:spacing w:line="224" w:lineRule="exact"/>
              <w:ind w:left="277"/>
              <w:rPr>
                <w:sz w:val="20"/>
              </w:rPr>
            </w:pPr>
            <w:r>
              <w:rPr>
                <w:spacing w:val="-2"/>
                <w:sz w:val="20"/>
              </w:rPr>
              <w:t>Southwick</w:t>
            </w:r>
          </w:p>
        </w:tc>
        <w:tc>
          <w:tcPr>
            <w:tcW w:w="1485" w:type="dxa"/>
          </w:tcPr>
          <w:p w14:paraId="07873E89" w14:textId="77777777" w:rsidR="00F75108" w:rsidRDefault="00F75108">
            <w:pPr>
              <w:pStyle w:val="TableParagraph"/>
              <w:rPr>
                <w:rFonts w:ascii="Times New Roman"/>
                <w:sz w:val="16"/>
              </w:rPr>
            </w:pPr>
          </w:p>
        </w:tc>
      </w:tr>
      <w:tr w:rsidR="00F75108" w14:paraId="07873E91" w14:textId="77777777" w:rsidTr="00AF1740">
        <w:trPr>
          <w:cantSplit/>
          <w:trHeight w:val="244"/>
        </w:trPr>
        <w:tc>
          <w:tcPr>
            <w:tcW w:w="1594" w:type="dxa"/>
          </w:tcPr>
          <w:p w14:paraId="07873E8B" w14:textId="77777777" w:rsidR="00F75108" w:rsidRDefault="00000000">
            <w:pPr>
              <w:pStyle w:val="TableParagraph"/>
              <w:spacing w:line="225" w:lineRule="exact"/>
              <w:ind w:left="50"/>
              <w:rPr>
                <w:sz w:val="20"/>
              </w:rPr>
            </w:pPr>
            <w:r>
              <w:rPr>
                <w:sz w:val="20"/>
              </w:rPr>
              <w:t>Attleboro</w:t>
            </w:r>
            <w:r>
              <w:rPr>
                <w:spacing w:val="-11"/>
                <w:sz w:val="20"/>
              </w:rPr>
              <w:t xml:space="preserve"> </w:t>
            </w:r>
            <w:r>
              <w:rPr>
                <w:spacing w:val="-2"/>
                <w:sz w:val="20"/>
              </w:rPr>
              <w:t>Falls</w:t>
            </w:r>
          </w:p>
        </w:tc>
        <w:tc>
          <w:tcPr>
            <w:tcW w:w="2077" w:type="dxa"/>
          </w:tcPr>
          <w:p w14:paraId="07873E8C" w14:textId="77777777" w:rsidR="00F75108" w:rsidRDefault="00000000">
            <w:pPr>
              <w:pStyle w:val="TableParagraph"/>
              <w:spacing w:line="225" w:lineRule="exact"/>
              <w:ind w:left="361"/>
              <w:rPr>
                <w:sz w:val="20"/>
              </w:rPr>
            </w:pPr>
            <w:r>
              <w:rPr>
                <w:spacing w:val="-2"/>
                <w:sz w:val="20"/>
              </w:rPr>
              <w:t>Dover</w:t>
            </w:r>
          </w:p>
        </w:tc>
        <w:tc>
          <w:tcPr>
            <w:tcW w:w="1870" w:type="dxa"/>
          </w:tcPr>
          <w:p w14:paraId="07873E8D" w14:textId="77777777" w:rsidR="00F75108" w:rsidRDefault="00000000">
            <w:pPr>
              <w:pStyle w:val="TableParagraph"/>
              <w:spacing w:line="225" w:lineRule="exact"/>
              <w:ind w:left="190"/>
              <w:rPr>
                <w:sz w:val="20"/>
              </w:rPr>
            </w:pPr>
            <w:r>
              <w:rPr>
                <w:spacing w:val="-2"/>
                <w:sz w:val="20"/>
              </w:rPr>
              <w:t>Lancaster</w:t>
            </w:r>
          </w:p>
        </w:tc>
        <w:tc>
          <w:tcPr>
            <w:tcW w:w="1852" w:type="dxa"/>
          </w:tcPr>
          <w:p w14:paraId="07873E8E" w14:textId="77777777" w:rsidR="00F75108" w:rsidRDefault="00000000">
            <w:pPr>
              <w:pStyle w:val="TableParagraph"/>
              <w:spacing w:line="225" w:lineRule="exact"/>
              <w:ind w:left="225"/>
              <w:rPr>
                <w:sz w:val="20"/>
              </w:rPr>
            </w:pPr>
            <w:r>
              <w:rPr>
                <w:spacing w:val="-2"/>
                <w:sz w:val="20"/>
              </w:rPr>
              <w:t>Northampton</w:t>
            </w:r>
          </w:p>
        </w:tc>
        <w:tc>
          <w:tcPr>
            <w:tcW w:w="1944" w:type="dxa"/>
          </w:tcPr>
          <w:p w14:paraId="07873E8F" w14:textId="77777777" w:rsidR="00F75108" w:rsidRDefault="00000000">
            <w:pPr>
              <w:pStyle w:val="TableParagraph"/>
              <w:spacing w:line="225" w:lineRule="exact"/>
              <w:ind w:left="277"/>
              <w:rPr>
                <w:sz w:val="20"/>
              </w:rPr>
            </w:pPr>
            <w:r>
              <w:rPr>
                <w:spacing w:val="-2"/>
                <w:sz w:val="20"/>
              </w:rPr>
              <w:t>Spencer</w:t>
            </w:r>
          </w:p>
        </w:tc>
        <w:tc>
          <w:tcPr>
            <w:tcW w:w="1485" w:type="dxa"/>
          </w:tcPr>
          <w:p w14:paraId="07873E90" w14:textId="77777777" w:rsidR="00F75108" w:rsidRDefault="00F75108">
            <w:pPr>
              <w:pStyle w:val="TableParagraph"/>
              <w:rPr>
                <w:rFonts w:ascii="Times New Roman"/>
                <w:sz w:val="16"/>
              </w:rPr>
            </w:pPr>
          </w:p>
        </w:tc>
      </w:tr>
      <w:tr w:rsidR="00F75108" w14:paraId="07873E98" w14:textId="77777777" w:rsidTr="00AF1740">
        <w:trPr>
          <w:cantSplit/>
          <w:trHeight w:val="244"/>
        </w:trPr>
        <w:tc>
          <w:tcPr>
            <w:tcW w:w="1594" w:type="dxa"/>
          </w:tcPr>
          <w:p w14:paraId="07873E92" w14:textId="77777777" w:rsidR="00F75108" w:rsidRDefault="00000000">
            <w:pPr>
              <w:pStyle w:val="TableParagraph"/>
              <w:spacing w:line="225" w:lineRule="exact"/>
              <w:ind w:left="50"/>
              <w:rPr>
                <w:sz w:val="20"/>
              </w:rPr>
            </w:pPr>
            <w:r>
              <w:rPr>
                <w:spacing w:val="-2"/>
                <w:sz w:val="20"/>
              </w:rPr>
              <w:t>Auburn</w:t>
            </w:r>
          </w:p>
        </w:tc>
        <w:tc>
          <w:tcPr>
            <w:tcW w:w="2077" w:type="dxa"/>
          </w:tcPr>
          <w:p w14:paraId="07873E93" w14:textId="77777777" w:rsidR="00F75108" w:rsidRDefault="00000000">
            <w:pPr>
              <w:pStyle w:val="TableParagraph"/>
              <w:spacing w:line="225" w:lineRule="exact"/>
              <w:ind w:left="361"/>
              <w:rPr>
                <w:sz w:val="20"/>
              </w:rPr>
            </w:pPr>
            <w:r>
              <w:rPr>
                <w:spacing w:val="-2"/>
                <w:sz w:val="20"/>
              </w:rPr>
              <w:t>Dracut</w:t>
            </w:r>
          </w:p>
        </w:tc>
        <w:tc>
          <w:tcPr>
            <w:tcW w:w="1870" w:type="dxa"/>
          </w:tcPr>
          <w:p w14:paraId="07873E94" w14:textId="77777777" w:rsidR="00F75108" w:rsidRDefault="00000000">
            <w:pPr>
              <w:pStyle w:val="TableParagraph"/>
              <w:spacing w:line="225" w:lineRule="exact"/>
              <w:ind w:left="190"/>
              <w:rPr>
                <w:sz w:val="20"/>
              </w:rPr>
            </w:pPr>
            <w:r>
              <w:rPr>
                <w:spacing w:val="-2"/>
                <w:sz w:val="20"/>
              </w:rPr>
              <w:t>Lanesboro</w:t>
            </w:r>
          </w:p>
        </w:tc>
        <w:tc>
          <w:tcPr>
            <w:tcW w:w="1852" w:type="dxa"/>
          </w:tcPr>
          <w:p w14:paraId="07873E95" w14:textId="77777777" w:rsidR="00F75108" w:rsidRDefault="00000000">
            <w:pPr>
              <w:pStyle w:val="TableParagraph"/>
              <w:spacing w:line="225" w:lineRule="exact"/>
              <w:ind w:left="225"/>
              <w:rPr>
                <w:sz w:val="20"/>
              </w:rPr>
            </w:pPr>
            <w:r>
              <w:rPr>
                <w:spacing w:val="-2"/>
                <w:sz w:val="20"/>
              </w:rPr>
              <w:t>Northbridge</w:t>
            </w:r>
          </w:p>
        </w:tc>
        <w:tc>
          <w:tcPr>
            <w:tcW w:w="1944" w:type="dxa"/>
          </w:tcPr>
          <w:p w14:paraId="07873E96" w14:textId="77777777" w:rsidR="00F75108" w:rsidRDefault="00000000">
            <w:pPr>
              <w:pStyle w:val="TableParagraph"/>
              <w:spacing w:line="225" w:lineRule="exact"/>
              <w:ind w:left="277"/>
              <w:rPr>
                <w:sz w:val="20"/>
              </w:rPr>
            </w:pPr>
            <w:r>
              <w:rPr>
                <w:spacing w:val="-2"/>
                <w:sz w:val="20"/>
              </w:rPr>
              <w:t>Springfield</w:t>
            </w:r>
          </w:p>
        </w:tc>
        <w:tc>
          <w:tcPr>
            <w:tcW w:w="1485" w:type="dxa"/>
          </w:tcPr>
          <w:p w14:paraId="07873E97" w14:textId="77777777" w:rsidR="00F75108" w:rsidRDefault="00F75108">
            <w:pPr>
              <w:pStyle w:val="TableParagraph"/>
              <w:rPr>
                <w:rFonts w:ascii="Times New Roman"/>
                <w:sz w:val="16"/>
              </w:rPr>
            </w:pPr>
          </w:p>
        </w:tc>
      </w:tr>
      <w:tr w:rsidR="00F75108" w14:paraId="07873E9F" w14:textId="77777777" w:rsidTr="00AF1740">
        <w:trPr>
          <w:cantSplit/>
          <w:trHeight w:val="243"/>
        </w:trPr>
        <w:tc>
          <w:tcPr>
            <w:tcW w:w="1594" w:type="dxa"/>
          </w:tcPr>
          <w:p w14:paraId="07873E99" w14:textId="77777777" w:rsidR="00F75108" w:rsidRDefault="00000000">
            <w:pPr>
              <w:pStyle w:val="TableParagraph"/>
              <w:spacing w:line="224" w:lineRule="exact"/>
              <w:ind w:left="50"/>
              <w:rPr>
                <w:sz w:val="20"/>
              </w:rPr>
            </w:pPr>
            <w:r>
              <w:rPr>
                <w:spacing w:val="-2"/>
                <w:sz w:val="20"/>
              </w:rPr>
              <w:t>Auburndale</w:t>
            </w:r>
          </w:p>
        </w:tc>
        <w:tc>
          <w:tcPr>
            <w:tcW w:w="2077" w:type="dxa"/>
          </w:tcPr>
          <w:p w14:paraId="07873E9A" w14:textId="77777777" w:rsidR="00F75108" w:rsidRDefault="00000000">
            <w:pPr>
              <w:pStyle w:val="TableParagraph"/>
              <w:spacing w:line="224" w:lineRule="exact"/>
              <w:ind w:left="361"/>
              <w:rPr>
                <w:sz w:val="20"/>
              </w:rPr>
            </w:pPr>
            <w:r>
              <w:rPr>
                <w:spacing w:val="-2"/>
                <w:sz w:val="20"/>
              </w:rPr>
              <w:t>Dudley</w:t>
            </w:r>
          </w:p>
        </w:tc>
        <w:tc>
          <w:tcPr>
            <w:tcW w:w="1870" w:type="dxa"/>
          </w:tcPr>
          <w:p w14:paraId="07873E9B" w14:textId="77777777" w:rsidR="00F75108" w:rsidRDefault="00000000">
            <w:pPr>
              <w:pStyle w:val="TableParagraph"/>
              <w:spacing w:line="224" w:lineRule="exact"/>
              <w:ind w:left="190"/>
              <w:rPr>
                <w:sz w:val="20"/>
              </w:rPr>
            </w:pPr>
            <w:r>
              <w:rPr>
                <w:spacing w:val="-2"/>
                <w:sz w:val="20"/>
              </w:rPr>
              <w:t>Lawrence</w:t>
            </w:r>
          </w:p>
        </w:tc>
        <w:tc>
          <w:tcPr>
            <w:tcW w:w="1852" w:type="dxa"/>
          </w:tcPr>
          <w:p w14:paraId="07873E9C" w14:textId="77777777" w:rsidR="00F75108" w:rsidRDefault="00000000">
            <w:pPr>
              <w:pStyle w:val="TableParagraph"/>
              <w:spacing w:line="224" w:lineRule="exact"/>
              <w:ind w:left="225"/>
              <w:rPr>
                <w:sz w:val="20"/>
              </w:rPr>
            </w:pPr>
            <w:r>
              <w:rPr>
                <w:sz w:val="20"/>
              </w:rPr>
              <w:t>Oak</w:t>
            </w:r>
            <w:r>
              <w:rPr>
                <w:spacing w:val="-3"/>
                <w:sz w:val="20"/>
              </w:rPr>
              <w:t xml:space="preserve"> </w:t>
            </w:r>
            <w:r>
              <w:rPr>
                <w:spacing w:val="-2"/>
                <w:sz w:val="20"/>
              </w:rPr>
              <w:t>Bluffs</w:t>
            </w:r>
          </w:p>
        </w:tc>
        <w:tc>
          <w:tcPr>
            <w:tcW w:w="1944" w:type="dxa"/>
          </w:tcPr>
          <w:p w14:paraId="07873E9D" w14:textId="77777777" w:rsidR="00F75108" w:rsidRDefault="00000000">
            <w:pPr>
              <w:pStyle w:val="TableParagraph"/>
              <w:spacing w:line="224" w:lineRule="exact"/>
              <w:ind w:left="277"/>
              <w:rPr>
                <w:sz w:val="20"/>
              </w:rPr>
            </w:pPr>
            <w:r>
              <w:rPr>
                <w:spacing w:val="-2"/>
                <w:sz w:val="20"/>
              </w:rPr>
              <w:t>Stockbridge</w:t>
            </w:r>
          </w:p>
        </w:tc>
        <w:tc>
          <w:tcPr>
            <w:tcW w:w="1485" w:type="dxa"/>
          </w:tcPr>
          <w:p w14:paraId="07873E9E" w14:textId="77777777" w:rsidR="00F75108" w:rsidRDefault="00F75108">
            <w:pPr>
              <w:pStyle w:val="TableParagraph"/>
              <w:rPr>
                <w:rFonts w:ascii="Times New Roman"/>
                <w:sz w:val="16"/>
              </w:rPr>
            </w:pPr>
          </w:p>
        </w:tc>
      </w:tr>
      <w:tr w:rsidR="00F75108" w14:paraId="07873EA6" w14:textId="77777777" w:rsidTr="00AF1740">
        <w:trPr>
          <w:cantSplit/>
          <w:trHeight w:val="243"/>
        </w:trPr>
        <w:tc>
          <w:tcPr>
            <w:tcW w:w="1594" w:type="dxa"/>
          </w:tcPr>
          <w:p w14:paraId="07873EA0" w14:textId="77777777" w:rsidR="00F75108" w:rsidRDefault="00000000">
            <w:pPr>
              <w:pStyle w:val="TableParagraph"/>
              <w:spacing w:line="224" w:lineRule="exact"/>
              <w:ind w:left="50"/>
              <w:rPr>
                <w:sz w:val="20"/>
              </w:rPr>
            </w:pPr>
            <w:r>
              <w:rPr>
                <w:spacing w:val="-4"/>
                <w:sz w:val="20"/>
              </w:rPr>
              <w:t>Avon</w:t>
            </w:r>
          </w:p>
        </w:tc>
        <w:tc>
          <w:tcPr>
            <w:tcW w:w="2077" w:type="dxa"/>
          </w:tcPr>
          <w:p w14:paraId="07873EA1" w14:textId="77777777" w:rsidR="00F75108" w:rsidRDefault="00000000">
            <w:pPr>
              <w:pStyle w:val="TableParagraph"/>
              <w:spacing w:line="224" w:lineRule="exact"/>
              <w:ind w:left="361"/>
              <w:rPr>
                <w:sz w:val="20"/>
              </w:rPr>
            </w:pPr>
            <w:r>
              <w:rPr>
                <w:spacing w:val="-2"/>
                <w:sz w:val="20"/>
              </w:rPr>
              <w:t>Duxbury</w:t>
            </w:r>
          </w:p>
        </w:tc>
        <w:tc>
          <w:tcPr>
            <w:tcW w:w="1870" w:type="dxa"/>
          </w:tcPr>
          <w:p w14:paraId="07873EA2" w14:textId="77777777" w:rsidR="00F75108" w:rsidRDefault="00000000">
            <w:pPr>
              <w:pStyle w:val="TableParagraph"/>
              <w:spacing w:line="224" w:lineRule="exact"/>
              <w:ind w:left="190"/>
              <w:rPr>
                <w:sz w:val="20"/>
              </w:rPr>
            </w:pPr>
            <w:r>
              <w:rPr>
                <w:spacing w:val="-5"/>
                <w:sz w:val="20"/>
              </w:rPr>
              <w:t>Lee</w:t>
            </w:r>
          </w:p>
        </w:tc>
        <w:tc>
          <w:tcPr>
            <w:tcW w:w="1852" w:type="dxa"/>
          </w:tcPr>
          <w:p w14:paraId="07873EA3" w14:textId="77777777" w:rsidR="00F75108" w:rsidRDefault="00000000">
            <w:pPr>
              <w:pStyle w:val="TableParagraph"/>
              <w:spacing w:line="224" w:lineRule="exact"/>
              <w:ind w:left="225"/>
              <w:rPr>
                <w:sz w:val="20"/>
              </w:rPr>
            </w:pPr>
            <w:r>
              <w:rPr>
                <w:spacing w:val="-2"/>
                <w:sz w:val="20"/>
              </w:rPr>
              <w:t>Orange</w:t>
            </w:r>
          </w:p>
        </w:tc>
        <w:tc>
          <w:tcPr>
            <w:tcW w:w="1944" w:type="dxa"/>
          </w:tcPr>
          <w:p w14:paraId="07873EA4" w14:textId="77777777" w:rsidR="00F75108" w:rsidRDefault="00000000">
            <w:pPr>
              <w:pStyle w:val="TableParagraph"/>
              <w:spacing w:line="224" w:lineRule="exact"/>
              <w:ind w:left="277"/>
              <w:rPr>
                <w:sz w:val="20"/>
              </w:rPr>
            </w:pPr>
            <w:r>
              <w:rPr>
                <w:spacing w:val="-4"/>
                <w:sz w:val="20"/>
              </w:rPr>
              <w:t>Stow</w:t>
            </w:r>
          </w:p>
        </w:tc>
        <w:tc>
          <w:tcPr>
            <w:tcW w:w="1485" w:type="dxa"/>
          </w:tcPr>
          <w:p w14:paraId="07873EA5" w14:textId="77777777" w:rsidR="00F75108" w:rsidRDefault="00F75108">
            <w:pPr>
              <w:pStyle w:val="TableParagraph"/>
              <w:rPr>
                <w:rFonts w:ascii="Times New Roman"/>
                <w:sz w:val="16"/>
              </w:rPr>
            </w:pPr>
          </w:p>
        </w:tc>
      </w:tr>
      <w:tr w:rsidR="00F75108" w14:paraId="07873EAD" w14:textId="77777777" w:rsidTr="00AF1740">
        <w:trPr>
          <w:cantSplit/>
          <w:trHeight w:val="244"/>
        </w:trPr>
        <w:tc>
          <w:tcPr>
            <w:tcW w:w="1594" w:type="dxa"/>
          </w:tcPr>
          <w:p w14:paraId="07873EA7" w14:textId="77777777" w:rsidR="00F75108" w:rsidRDefault="00000000">
            <w:pPr>
              <w:pStyle w:val="TableParagraph"/>
              <w:spacing w:line="225" w:lineRule="exact"/>
              <w:ind w:left="50"/>
              <w:rPr>
                <w:sz w:val="20"/>
              </w:rPr>
            </w:pPr>
            <w:r>
              <w:rPr>
                <w:spacing w:val="-4"/>
                <w:sz w:val="20"/>
              </w:rPr>
              <w:t>Ayer</w:t>
            </w:r>
          </w:p>
        </w:tc>
        <w:tc>
          <w:tcPr>
            <w:tcW w:w="2077" w:type="dxa"/>
          </w:tcPr>
          <w:p w14:paraId="07873EA8" w14:textId="77777777" w:rsidR="00F75108" w:rsidRDefault="00000000">
            <w:pPr>
              <w:pStyle w:val="TableParagraph"/>
              <w:spacing w:line="225" w:lineRule="exact"/>
              <w:ind w:left="361"/>
              <w:rPr>
                <w:sz w:val="20"/>
              </w:rPr>
            </w:pPr>
            <w:r>
              <w:rPr>
                <w:sz w:val="20"/>
              </w:rPr>
              <w:t>East</w:t>
            </w:r>
            <w:r>
              <w:rPr>
                <w:spacing w:val="-2"/>
                <w:sz w:val="20"/>
              </w:rPr>
              <w:t xml:space="preserve"> Brookfield</w:t>
            </w:r>
          </w:p>
        </w:tc>
        <w:tc>
          <w:tcPr>
            <w:tcW w:w="1870" w:type="dxa"/>
          </w:tcPr>
          <w:p w14:paraId="07873EA9" w14:textId="77777777" w:rsidR="00F75108" w:rsidRDefault="00000000">
            <w:pPr>
              <w:pStyle w:val="TableParagraph"/>
              <w:spacing w:line="225" w:lineRule="exact"/>
              <w:ind w:left="190"/>
              <w:rPr>
                <w:sz w:val="20"/>
              </w:rPr>
            </w:pPr>
            <w:r>
              <w:rPr>
                <w:spacing w:val="-2"/>
                <w:sz w:val="20"/>
              </w:rPr>
              <w:t>Leicester</w:t>
            </w:r>
          </w:p>
        </w:tc>
        <w:tc>
          <w:tcPr>
            <w:tcW w:w="1852" w:type="dxa"/>
          </w:tcPr>
          <w:p w14:paraId="07873EAA" w14:textId="77777777" w:rsidR="00F75108" w:rsidRDefault="00000000">
            <w:pPr>
              <w:pStyle w:val="TableParagraph"/>
              <w:spacing w:line="225" w:lineRule="exact"/>
              <w:ind w:left="225"/>
              <w:rPr>
                <w:sz w:val="20"/>
              </w:rPr>
            </w:pPr>
            <w:r>
              <w:rPr>
                <w:spacing w:val="-2"/>
                <w:sz w:val="20"/>
              </w:rPr>
              <w:t>Orleans</w:t>
            </w:r>
          </w:p>
        </w:tc>
        <w:tc>
          <w:tcPr>
            <w:tcW w:w="1944" w:type="dxa"/>
          </w:tcPr>
          <w:p w14:paraId="07873EAB" w14:textId="77777777" w:rsidR="00F75108" w:rsidRDefault="00000000">
            <w:pPr>
              <w:pStyle w:val="TableParagraph"/>
              <w:spacing w:line="225" w:lineRule="exact"/>
              <w:ind w:left="277"/>
              <w:rPr>
                <w:sz w:val="20"/>
              </w:rPr>
            </w:pPr>
            <w:r>
              <w:rPr>
                <w:spacing w:val="-2"/>
                <w:sz w:val="20"/>
              </w:rPr>
              <w:t>Sturbridge</w:t>
            </w:r>
          </w:p>
        </w:tc>
        <w:tc>
          <w:tcPr>
            <w:tcW w:w="1485" w:type="dxa"/>
          </w:tcPr>
          <w:p w14:paraId="07873EAC" w14:textId="77777777" w:rsidR="00F75108" w:rsidRDefault="00F75108">
            <w:pPr>
              <w:pStyle w:val="TableParagraph"/>
              <w:rPr>
                <w:rFonts w:ascii="Times New Roman"/>
                <w:sz w:val="16"/>
              </w:rPr>
            </w:pPr>
          </w:p>
        </w:tc>
      </w:tr>
      <w:tr w:rsidR="00F75108" w14:paraId="07873EB4" w14:textId="77777777" w:rsidTr="00AF1740">
        <w:trPr>
          <w:cantSplit/>
          <w:trHeight w:val="243"/>
        </w:trPr>
        <w:tc>
          <w:tcPr>
            <w:tcW w:w="1594" w:type="dxa"/>
          </w:tcPr>
          <w:p w14:paraId="07873EAE" w14:textId="77777777" w:rsidR="00F75108" w:rsidRDefault="00000000">
            <w:pPr>
              <w:pStyle w:val="TableParagraph"/>
              <w:spacing w:line="224" w:lineRule="exact"/>
              <w:ind w:left="50"/>
              <w:rPr>
                <w:sz w:val="20"/>
              </w:rPr>
            </w:pPr>
            <w:proofErr w:type="spellStart"/>
            <w:r>
              <w:rPr>
                <w:spacing w:val="-2"/>
                <w:sz w:val="20"/>
              </w:rPr>
              <w:t>Baldwinville</w:t>
            </w:r>
            <w:proofErr w:type="spellEnd"/>
          </w:p>
        </w:tc>
        <w:tc>
          <w:tcPr>
            <w:tcW w:w="2077" w:type="dxa"/>
          </w:tcPr>
          <w:p w14:paraId="07873EAF" w14:textId="77777777" w:rsidR="00F75108" w:rsidRDefault="00000000">
            <w:pPr>
              <w:pStyle w:val="TableParagraph"/>
              <w:spacing w:line="224" w:lineRule="exact"/>
              <w:ind w:left="361"/>
              <w:rPr>
                <w:sz w:val="20"/>
              </w:rPr>
            </w:pPr>
            <w:r>
              <w:rPr>
                <w:sz w:val="20"/>
              </w:rPr>
              <w:t>East</w:t>
            </w:r>
            <w:r>
              <w:rPr>
                <w:spacing w:val="-2"/>
                <w:sz w:val="20"/>
              </w:rPr>
              <w:t xml:space="preserve"> Dennis</w:t>
            </w:r>
          </w:p>
        </w:tc>
        <w:tc>
          <w:tcPr>
            <w:tcW w:w="1870" w:type="dxa"/>
          </w:tcPr>
          <w:p w14:paraId="07873EB0" w14:textId="77777777" w:rsidR="00F75108" w:rsidRDefault="00000000">
            <w:pPr>
              <w:pStyle w:val="TableParagraph"/>
              <w:spacing w:line="224" w:lineRule="exact"/>
              <w:ind w:left="190"/>
              <w:rPr>
                <w:sz w:val="20"/>
              </w:rPr>
            </w:pPr>
            <w:r>
              <w:rPr>
                <w:spacing w:val="-2"/>
                <w:sz w:val="20"/>
              </w:rPr>
              <w:t>Lenox</w:t>
            </w:r>
          </w:p>
        </w:tc>
        <w:tc>
          <w:tcPr>
            <w:tcW w:w="1852" w:type="dxa"/>
          </w:tcPr>
          <w:p w14:paraId="07873EB1" w14:textId="77777777" w:rsidR="00F75108" w:rsidRDefault="00000000">
            <w:pPr>
              <w:pStyle w:val="TableParagraph"/>
              <w:spacing w:line="224" w:lineRule="exact"/>
              <w:ind w:left="225"/>
              <w:rPr>
                <w:sz w:val="20"/>
              </w:rPr>
            </w:pPr>
            <w:r>
              <w:rPr>
                <w:spacing w:val="-2"/>
                <w:sz w:val="20"/>
              </w:rPr>
              <w:t>Osterville</w:t>
            </w:r>
          </w:p>
        </w:tc>
        <w:tc>
          <w:tcPr>
            <w:tcW w:w="1944" w:type="dxa"/>
          </w:tcPr>
          <w:p w14:paraId="07873EB2" w14:textId="77777777" w:rsidR="00F75108" w:rsidRDefault="00000000">
            <w:pPr>
              <w:pStyle w:val="TableParagraph"/>
              <w:spacing w:line="224" w:lineRule="exact"/>
              <w:ind w:left="277"/>
              <w:rPr>
                <w:sz w:val="20"/>
              </w:rPr>
            </w:pPr>
            <w:r>
              <w:rPr>
                <w:spacing w:val="-2"/>
                <w:sz w:val="20"/>
              </w:rPr>
              <w:t>Sutton</w:t>
            </w:r>
          </w:p>
        </w:tc>
        <w:tc>
          <w:tcPr>
            <w:tcW w:w="1485" w:type="dxa"/>
          </w:tcPr>
          <w:p w14:paraId="07873EB3" w14:textId="77777777" w:rsidR="00F75108" w:rsidRDefault="00F75108">
            <w:pPr>
              <w:pStyle w:val="TableParagraph"/>
              <w:rPr>
                <w:rFonts w:ascii="Times New Roman"/>
                <w:sz w:val="16"/>
              </w:rPr>
            </w:pPr>
          </w:p>
        </w:tc>
      </w:tr>
      <w:tr w:rsidR="00F75108" w14:paraId="07873EBB" w14:textId="77777777" w:rsidTr="00AF1740">
        <w:trPr>
          <w:cantSplit/>
          <w:trHeight w:val="243"/>
        </w:trPr>
        <w:tc>
          <w:tcPr>
            <w:tcW w:w="1594" w:type="dxa"/>
          </w:tcPr>
          <w:p w14:paraId="07873EB5" w14:textId="77777777" w:rsidR="00F75108" w:rsidRDefault="00000000">
            <w:pPr>
              <w:pStyle w:val="TableParagraph"/>
              <w:spacing w:line="224" w:lineRule="exact"/>
              <w:ind w:left="50"/>
              <w:rPr>
                <w:sz w:val="20"/>
              </w:rPr>
            </w:pPr>
            <w:r>
              <w:rPr>
                <w:spacing w:val="-2"/>
                <w:sz w:val="20"/>
              </w:rPr>
              <w:t>Barnstable</w:t>
            </w:r>
          </w:p>
        </w:tc>
        <w:tc>
          <w:tcPr>
            <w:tcW w:w="2077" w:type="dxa"/>
          </w:tcPr>
          <w:p w14:paraId="07873EB6" w14:textId="77777777" w:rsidR="00F75108" w:rsidRDefault="00000000">
            <w:pPr>
              <w:pStyle w:val="TableParagraph"/>
              <w:spacing w:line="224" w:lineRule="exact"/>
              <w:ind w:left="361"/>
              <w:rPr>
                <w:sz w:val="20"/>
              </w:rPr>
            </w:pPr>
            <w:r>
              <w:rPr>
                <w:sz w:val="20"/>
              </w:rPr>
              <w:t>East</w:t>
            </w:r>
            <w:r>
              <w:rPr>
                <w:spacing w:val="-2"/>
                <w:sz w:val="20"/>
              </w:rPr>
              <w:t xml:space="preserve"> Freetown</w:t>
            </w:r>
          </w:p>
        </w:tc>
        <w:tc>
          <w:tcPr>
            <w:tcW w:w="1870" w:type="dxa"/>
          </w:tcPr>
          <w:p w14:paraId="07873EB7" w14:textId="77777777" w:rsidR="00F75108" w:rsidRDefault="00000000">
            <w:pPr>
              <w:pStyle w:val="TableParagraph"/>
              <w:spacing w:line="224" w:lineRule="exact"/>
              <w:ind w:left="190"/>
              <w:rPr>
                <w:sz w:val="20"/>
              </w:rPr>
            </w:pPr>
            <w:r>
              <w:rPr>
                <w:spacing w:val="-2"/>
                <w:sz w:val="20"/>
              </w:rPr>
              <w:t>Lincoln</w:t>
            </w:r>
          </w:p>
        </w:tc>
        <w:tc>
          <w:tcPr>
            <w:tcW w:w="1852" w:type="dxa"/>
          </w:tcPr>
          <w:p w14:paraId="07873EB8" w14:textId="77777777" w:rsidR="00F75108" w:rsidRDefault="00000000">
            <w:pPr>
              <w:pStyle w:val="TableParagraph"/>
              <w:spacing w:line="224" w:lineRule="exact"/>
              <w:ind w:left="225"/>
              <w:rPr>
                <w:sz w:val="20"/>
              </w:rPr>
            </w:pPr>
            <w:r>
              <w:rPr>
                <w:spacing w:val="-2"/>
                <w:sz w:val="20"/>
              </w:rPr>
              <w:t>Oxford</w:t>
            </w:r>
          </w:p>
        </w:tc>
        <w:tc>
          <w:tcPr>
            <w:tcW w:w="1944" w:type="dxa"/>
          </w:tcPr>
          <w:p w14:paraId="07873EB9" w14:textId="77777777" w:rsidR="00F75108" w:rsidRDefault="00000000">
            <w:pPr>
              <w:pStyle w:val="TableParagraph"/>
              <w:spacing w:line="224" w:lineRule="exact"/>
              <w:ind w:left="277"/>
              <w:rPr>
                <w:sz w:val="20"/>
              </w:rPr>
            </w:pPr>
            <w:r>
              <w:rPr>
                <w:spacing w:val="-2"/>
                <w:sz w:val="20"/>
              </w:rPr>
              <w:t>Templeton</w:t>
            </w:r>
          </w:p>
        </w:tc>
        <w:tc>
          <w:tcPr>
            <w:tcW w:w="1485" w:type="dxa"/>
          </w:tcPr>
          <w:p w14:paraId="07873EBA" w14:textId="77777777" w:rsidR="00F75108" w:rsidRDefault="00F75108">
            <w:pPr>
              <w:pStyle w:val="TableParagraph"/>
              <w:rPr>
                <w:rFonts w:ascii="Times New Roman"/>
                <w:sz w:val="16"/>
              </w:rPr>
            </w:pPr>
          </w:p>
        </w:tc>
      </w:tr>
      <w:tr w:rsidR="00F75108" w14:paraId="07873EC2" w14:textId="77777777" w:rsidTr="00AF1740">
        <w:trPr>
          <w:cantSplit/>
          <w:trHeight w:val="244"/>
        </w:trPr>
        <w:tc>
          <w:tcPr>
            <w:tcW w:w="1594" w:type="dxa"/>
          </w:tcPr>
          <w:p w14:paraId="07873EBC" w14:textId="77777777" w:rsidR="00F75108" w:rsidRDefault="00000000">
            <w:pPr>
              <w:pStyle w:val="TableParagraph"/>
              <w:spacing w:line="225" w:lineRule="exact"/>
              <w:ind w:left="50"/>
              <w:rPr>
                <w:sz w:val="20"/>
              </w:rPr>
            </w:pPr>
            <w:r>
              <w:rPr>
                <w:spacing w:val="-2"/>
                <w:sz w:val="20"/>
              </w:rPr>
              <w:t>Barre</w:t>
            </w:r>
          </w:p>
        </w:tc>
        <w:tc>
          <w:tcPr>
            <w:tcW w:w="2077" w:type="dxa"/>
          </w:tcPr>
          <w:p w14:paraId="07873EBD" w14:textId="77777777" w:rsidR="00F75108" w:rsidRDefault="00000000">
            <w:pPr>
              <w:pStyle w:val="TableParagraph"/>
              <w:spacing w:line="225" w:lineRule="exact"/>
              <w:ind w:left="361"/>
              <w:rPr>
                <w:sz w:val="20"/>
              </w:rPr>
            </w:pPr>
            <w:r>
              <w:rPr>
                <w:sz w:val="20"/>
              </w:rPr>
              <w:t>East</w:t>
            </w:r>
            <w:r>
              <w:rPr>
                <w:spacing w:val="-2"/>
                <w:sz w:val="20"/>
              </w:rPr>
              <w:t xml:space="preserve"> Sandwich</w:t>
            </w:r>
          </w:p>
        </w:tc>
        <w:tc>
          <w:tcPr>
            <w:tcW w:w="1870" w:type="dxa"/>
          </w:tcPr>
          <w:p w14:paraId="07873EBE" w14:textId="77777777" w:rsidR="00F75108" w:rsidRDefault="00000000">
            <w:pPr>
              <w:pStyle w:val="TableParagraph"/>
              <w:spacing w:line="225" w:lineRule="exact"/>
              <w:ind w:left="190"/>
              <w:rPr>
                <w:sz w:val="20"/>
              </w:rPr>
            </w:pPr>
            <w:r>
              <w:rPr>
                <w:spacing w:val="-2"/>
                <w:sz w:val="20"/>
              </w:rPr>
              <w:t>Littleton</w:t>
            </w:r>
          </w:p>
        </w:tc>
        <w:tc>
          <w:tcPr>
            <w:tcW w:w="1852" w:type="dxa"/>
          </w:tcPr>
          <w:p w14:paraId="07873EBF" w14:textId="77777777" w:rsidR="00F75108" w:rsidRDefault="00000000">
            <w:pPr>
              <w:pStyle w:val="TableParagraph"/>
              <w:spacing w:line="225" w:lineRule="exact"/>
              <w:ind w:left="225"/>
              <w:rPr>
                <w:sz w:val="20"/>
              </w:rPr>
            </w:pPr>
            <w:r>
              <w:rPr>
                <w:spacing w:val="-2"/>
                <w:sz w:val="20"/>
              </w:rPr>
              <w:t>Palmer</w:t>
            </w:r>
          </w:p>
        </w:tc>
        <w:tc>
          <w:tcPr>
            <w:tcW w:w="1944" w:type="dxa"/>
          </w:tcPr>
          <w:p w14:paraId="07873EC0" w14:textId="77777777" w:rsidR="00F75108" w:rsidRDefault="00000000">
            <w:pPr>
              <w:pStyle w:val="TableParagraph"/>
              <w:spacing w:line="225" w:lineRule="exact"/>
              <w:ind w:left="277"/>
              <w:rPr>
                <w:sz w:val="20"/>
              </w:rPr>
            </w:pPr>
            <w:r>
              <w:rPr>
                <w:spacing w:val="-2"/>
                <w:sz w:val="20"/>
              </w:rPr>
              <w:t>Topsfield</w:t>
            </w:r>
          </w:p>
        </w:tc>
        <w:tc>
          <w:tcPr>
            <w:tcW w:w="1485" w:type="dxa"/>
          </w:tcPr>
          <w:p w14:paraId="07873EC1" w14:textId="77777777" w:rsidR="00F75108" w:rsidRDefault="00F75108">
            <w:pPr>
              <w:pStyle w:val="TableParagraph"/>
              <w:rPr>
                <w:rFonts w:ascii="Times New Roman"/>
                <w:sz w:val="16"/>
              </w:rPr>
            </w:pPr>
          </w:p>
        </w:tc>
      </w:tr>
      <w:tr w:rsidR="00F75108" w14:paraId="07873EC9" w14:textId="77777777" w:rsidTr="00AF1740">
        <w:trPr>
          <w:cantSplit/>
          <w:trHeight w:val="244"/>
        </w:trPr>
        <w:tc>
          <w:tcPr>
            <w:tcW w:w="1594" w:type="dxa"/>
          </w:tcPr>
          <w:p w14:paraId="07873EC3" w14:textId="77777777" w:rsidR="00F75108" w:rsidRDefault="00000000">
            <w:pPr>
              <w:pStyle w:val="TableParagraph"/>
              <w:spacing w:line="225" w:lineRule="exact"/>
              <w:ind w:left="50"/>
              <w:rPr>
                <w:sz w:val="20"/>
              </w:rPr>
            </w:pPr>
            <w:r>
              <w:rPr>
                <w:spacing w:val="-2"/>
                <w:sz w:val="20"/>
              </w:rPr>
              <w:t>Becket</w:t>
            </w:r>
          </w:p>
        </w:tc>
        <w:tc>
          <w:tcPr>
            <w:tcW w:w="2077" w:type="dxa"/>
          </w:tcPr>
          <w:p w14:paraId="07873EC4" w14:textId="77777777" w:rsidR="00F75108" w:rsidRDefault="00000000">
            <w:pPr>
              <w:pStyle w:val="TableParagraph"/>
              <w:spacing w:line="225" w:lineRule="exact"/>
              <w:ind w:left="361"/>
              <w:rPr>
                <w:sz w:val="20"/>
              </w:rPr>
            </w:pPr>
            <w:r>
              <w:rPr>
                <w:sz w:val="20"/>
              </w:rPr>
              <w:t>East</w:t>
            </w:r>
            <w:r>
              <w:rPr>
                <w:spacing w:val="-2"/>
                <w:sz w:val="20"/>
              </w:rPr>
              <w:t xml:space="preserve"> Taunton</w:t>
            </w:r>
          </w:p>
        </w:tc>
        <w:tc>
          <w:tcPr>
            <w:tcW w:w="1870" w:type="dxa"/>
          </w:tcPr>
          <w:p w14:paraId="07873EC5" w14:textId="77777777" w:rsidR="00F75108" w:rsidRDefault="00000000">
            <w:pPr>
              <w:pStyle w:val="TableParagraph"/>
              <w:spacing w:line="225" w:lineRule="exact"/>
              <w:ind w:left="190"/>
              <w:rPr>
                <w:sz w:val="20"/>
              </w:rPr>
            </w:pPr>
            <w:r>
              <w:rPr>
                <w:spacing w:val="-2"/>
                <w:sz w:val="20"/>
              </w:rPr>
              <w:t>Longmeadow</w:t>
            </w:r>
          </w:p>
        </w:tc>
        <w:tc>
          <w:tcPr>
            <w:tcW w:w="1852" w:type="dxa"/>
          </w:tcPr>
          <w:p w14:paraId="07873EC6" w14:textId="77777777" w:rsidR="00F75108" w:rsidRDefault="00000000">
            <w:pPr>
              <w:pStyle w:val="TableParagraph"/>
              <w:spacing w:line="225" w:lineRule="exact"/>
              <w:ind w:left="225"/>
              <w:rPr>
                <w:sz w:val="20"/>
              </w:rPr>
            </w:pPr>
            <w:r>
              <w:rPr>
                <w:spacing w:val="-2"/>
                <w:sz w:val="20"/>
              </w:rPr>
              <w:t>Paxton</w:t>
            </w:r>
          </w:p>
        </w:tc>
        <w:tc>
          <w:tcPr>
            <w:tcW w:w="1944" w:type="dxa"/>
          </w:tcPr>
          <w:p w14:paraId="07873EC7" w14:textId="77777777" w:rsidR="00F75108" w:rsidRDefault="00000000">
            <w:pPr>
              <w:pStyle w:val="TableParagraph"/>
              <w:spacing w:line="225" w:lineRule="exact"/>
              <w:ind w:left="277"/>
              <w:rPr>
                <w:sz w:val="20"/>
              </w:rPr>
            </w:pPr>
            <w:r>
              <w:rPr>
                <w:spacing w:val="-2"/>
                <w:sz w:val="20"/>
              </w:rPr>
              <w:t>Tyngsboro</w:t>
            </w:r>
          </w:p>
        </w:tc>
        <w:tc>
          <w:tcPr>
            <w:tcW w:w="1485" w:type="dxa"/>
          </w:tcPr>
          <w:p w14:paraId="07873EC8" w14:textId="77777777" w:rsidR="00F75108" w:rsidRDefault="00F75108">
            <w:pPr>
              <w:pStyle w:val="TableParagraph"/>
              <w:rPr>
                <w:rFonts w:ascii="Times New Roman"/>
                <w:sz w:val="16"/>
              </w:rPr>
            </w:pPr>
          </w:p>
        </w:tc>
      </w:tr>
      <w:tr w:rsidR="00F75108" w14:paraId="07873ED0" w14:textId="77777777" w:rsidTr="00AF1740">
        <w:trPr>
          <w:cantSplit/>
          <w:trHeight w:val="243"/>
        </w:trPr>
        <w:tc>
          <w:tcPr>
            <w:tcW w:w="1594" w:type="dxa"/>
          </w:tcPr>
          <w:p w14:paraId="07873ECA" w14:textId="77777777" w:rsidR="00F75108" w:rsidRDefault="00000000">
            <w:pPr>
              <w:pStyle w:val="TableParagraph"/>
              <w:spacing w:line="224" w:lineRule="exact"/>
              <w:ind w:left="50"/>
              <w:rPr>
                <w:sz w:val="20"/>
              </w:rPr>
            </w:pPr>
            <w:r>
              <w:rPr>
                <w:spacing w:val="-2"/>
                <w:sz w:val="20"/>
              </w:rPr>
              <w:t>Belchertown</w:t>
            </w:r>
          </w:p>
        </w:tc>
        <w:tc>
          <w:tcPr>
            <w:tcW w:w="2077" w:type="dxa"/>
          </w:tcPr>
          <w:p w14:paraId="07873ECB" w14:textId="77777777" w:rsidR="00F75108" w:rsidRDefault="00000000">
            <w:pPr>
              <w:pStyle w:val="TableParagraph"/>
              <w:spacing w:line="224" w:lineRule="exact"/>
              <w:ind w:left="361"/>
              <w:rPr>
                <w:sz w:val="20"/>
              </w:rPr>
            </w:pPr>
            <w:r>
              <w:rPr>
                <w:sz w:val="20"/>
              </w:rPr>
              <w:t>East</w:t>
            </w:r>
            <w:r>
              <w:rPr>
                <w:spacing w:val="-2"/>
                <w:sz w:val="20"/>
              </w:rPr>
              <w:t xml:space="preserve"> Walpole</w:t>
            </w:r>
          </w:p>
        </w:tc>
        <w:tc>
          <w:tcPr>
            <w:tcW w:w="1870" w:type="dxa"/>
          </w:tcPr>
          <w:p w14:paraId="07873ECC" w14:textId="77777777" w:rsidR="00F75108" w:rsidRDefault="00000000">
            <w:pPr>
              <w:pStyle w:val="TableParagraph"/>
              <w:spacing w:line="224" w:lineRule="exact"/>
              <w:ind w:left="190"/>
              <w:rPr>
                <w:sz w:val="20"/>
              </w:rPr>
            </w:pPr>
            <w:r>
              <w:rPr>
                <w:spacing w:val="-2"/>
                <w:sz w:val="20"/>
              </w:rPr>
              <w:t>Lowell</w:t>
            </w:r>
          </w:p>
        </w:tc>
        <w:tc>
          <w:tcPr>
            <w:tcW w:w="1852" w:type="dxa"/>
          </w:tcPr>
          <w:p w14:paraId="07873ECD" w14:textId="77777777" w:rsidR="00F75108" w:rsidRDefault="00000000">
            <w:pPr>
              <w:pStyle w:val="TableParagraph"/>
              <w:spacing w:line="224" w:lineRule="exact"/>
              <w:ind w:left="225"/>
              <w:rPr>
                <w:sz w:val="20"/>
              </w:rPr>
            </w:pPr>
            <w:r>
              <w:rPr>
                <w:spacing w:val="-2"/>
                <w:sz w:val="20"/>
              </w:rPr>
              <w:t>Peabody</w:t>
            </w:r>
          </w:p>
        </w:tc>
        <w:tc>
          <w:tcPr>
            <w:tcW w:w="1944" w:type="dxa"/>
          </w:tcPr>
          <w:p w14:paraId="07873ECE" w14:textId="77777777" w:rsidR="00F75108" w:rsidRDefault="00000000">
            <w:pPr>
              <w:pStyle w:val="TableParagraph"/>
              <w:spacing w:line="224" w:lineRule="exact"/>
              <w:ind w:left="277"/>
              <w:rPr>
                <w:sz w:val="20"/>
              </w:rPr>
            </w:pPr>
            <w:r>
              <w:rPr>
                <w:spacing w:val="-2"/>
                <w:sz w:val="20"/>
              </w:rPr>
              <w:t>Upton</w:t>
            </w:r>
          </w:p>
        </w:tc>
        <w:tc>
          <w:tcPr>
            <w:tcW w:w="1485" w:type="dxa"/>
          </w:tcPr>
          <w:p w14:paraId="07873ECF" w14:textId="77777777" w:rsidR="00F75108" w:rsidRDefault="00F75108">
            <w:pPr>
              <w:pStyle w:val="TableParagraph"/>
              <w:rPr>
                <w:rFonts w:ascii="Times New Roman"/>
                <w:sz w:val="16"/>
              </w:rPr>
            </w:pPr>
          </w:p>
        </w:tc>
      </w:tr>
      <w:tr w:rsidR="00F75108" w14:paraId="07873ED7" w14:textId="77777777" w:rsidTr="00AF1740">
        <w:trPr>
          <w:cantSplit/>
          <w:trHeight w:val="243"/>
        </w:trPr>
        <w:tc>
          <w:tcPr>
            <w:tcW w:w="1594" w:type="dxa"/>
          </w:tcPr>
          <w:p w14:paraId="07873ED1" w14:textId="77777777" w:rsidR="00F75108" w:rsidRDefault="00000000">
            <w:pPr>
              <w:pStyle w:val="TableParagraph"/>
              <w:spacing w:line="224" w:lineRule="exact"/>
              <w:ind w:left="50"/>
              <w:rPr>
                <w:sz w:val="20"/>
              </w:rPr>
            </w:pPr>
            <w:r>
              <w:rPr>
                <w:spacing w:val="-2"/>
                <w:sz w:val="20"/>
              </w:rPr>
              <w:t>Berkley</w:t>
            </w:r>
          </w:p>
        </w:tc>
        <w:tc>
          <w:tcPr>
            <w:tcW w:w="2077" w:type="dxa"/>
          </w:tcPr>
          <w:p w14:paraId="07873ED2" w14:textId="77777777" w:rsidR="00F75108" w:rsidRDefault="00000000">
            <w:pPr>
              <w:pStyle w:val="TableParagraph"/>
              <w:spacing w:line="224" w:lineRule="exact"/>
              <w:ind w:left="361"/>
              <w:rPr>
                <w:sz w:val="20"/>
              </w:rPr>
            </w:pPr>
            <w:r>
              <w:rPr>
                <w:sz w:val="20"/>
              </w:rPr>
              <w:t>East</w:t>
            </w:r>
            <w:r>
              <w:rPr>
                <w:spacing w:val="-2"/>
                <w:sz w:val="20"/>
              </w:rPr>
              <w:t xml:space="preserve"> Wareham</w:t>
            </w:r>
          </w:p>
        </w:tc>
        <w:tc>
          <w:tcPr>
            <w:tcW w:w="1870" w:type="dxa"/>
          </w:tcPr>
          <w:p w14:paraId="07873ED3" w14:textId="77777777" w:rsidR="00F75108" w:rsidRDefault="00000000">
            <w:pPr>
              <w:pStyle w:val="TableParagraph"/>
              <w:spacing w:line="224" w:lineRule="exact"/>
              <w:ind w:left="190"/>
              <w:rPr>
                <w:sz w:val="20"/>
              </w:rPr>
            </w:pPr>
            <w:r>
              <w:rPr>
                <w:spacing w:val="-2"/>
                <w:sz w:val="20"/>
              </w:rPr>
              <w:t>Ludlow</w:t>
            </w:r>
          </w:p>
        </w:tc>
        <w:tc>
          <w:tcPr>
            <w:tcW w:w="1852" w:type="dxa"/>
          </w:tcPr>
          <w:p w14:paraId="07873ED4" w14:textId="77777777" w:rsidR="00F75108" w:rsidRDefault="00000000">
            <w:pPr>
              <w:pStyle w:val="TableParagraph"/>
              <w:spacing w:line="224" w:lineRule="exact"/>
              <w:ind w:left="225"/>
              <w:rPr>
                <w:sz w:val="20"/>
              </w:rPr>
            </w:pPr>
            <w:r>
              <w:rPr>
                <w:spacing w:val="-2"/>
                <w:sz w:val="20"/>
              </w:rPr>
              <w:t>Pepperell</w:t>
            </w:r>
          </w:p>
        </w:tc>
        <w:tc>
          <w:tcPr>
            <w:tcW w:w="1944" w:type="dxa"/>
          </w:tcPr>
          <w:p w14:paraId="07873ED5" w14:textId="77777777" w:rsidR="00F75108" w:rsidRDefault="00000000">
            <w:pPr>
              <w:pStyle w:val="TableParagraph"/>
              <w:spacing w:line="224" w:lineRule="exact"/>
              <w:ind w:left="277"/>
              <w:rPr>
                <w:sz w:val="20"/>
              </w:rPr>
            </w:pPr>
            <w:r>
              <w:rPr>
                <w:spacing w:val="-2"/>
                <w:sz w:val="20"/>
              </w:rPr>
              <w:t>Uxbridge</w:t>
            </w:r>
          </w:p>
        </w:tc>
        <w:tc>
          <w:tcPr>
            <w:tcW w:w="1485" w:type="dxa"/>
          </w:tcPr>
          <w:p w14:paraId="07873ED6" w14:textId="77777777" w:rsidR="00F75108" w:rsidRDefault="00F75108">
            <w:pPr>
              <w:pStyle w:val="TableParagraph"/>
              <w:rPr>
                <w:rFonts w:ascii="Times New Roman"/>
                <w:sz w:val="16"/>
              </w:rPr>
            </w:pPr>
          </w:p>
        </w:tc>
      </w:tr>
      <w:tr w:rsidR="00F75108" w14:paraId="07873EDF" w14:textId="77777777" w:rsidTr="00AF1740">
        <w:trPr>
          <w:cantSplit/>
          <w:trHeight w:val="489"/>
        </w:trPr>
        <w:tc>
          <w:tcPr>
            <w:tcW w:w="1594" w:type="dxa"/>
          </w:tcPr>
          <w:p w14:paraId="07873ED8" w14:textId="77777777" w:rsidR="00F75108" w:rsidRDefault="00000000">
            <w:pPr>
              <w:pStyle w:val="TableParagraph"/>
              <w:spacing w:before="104"/>
              <w:ind w:left="50"/>
              <w:rPr>
                <w:sz w:val="20"/>
              </w:rPr>
            </w:pPr>
            <w:r>
              <w:rPr>
                <w:spacing w:val="-2"/>
                <w:sz w:val="20"/>
              </w:rPr>
              <w:t>Berlin</w:t>
            </w:r>
          </w:p>
        </w:tc>
        <w:tc>
          <w:tcPr>
            <w:tcW w:w="2077" w:type="dxa"/>
          </w:tcPr>
          <w:p w14:paraId="07873ED9" w14:textId="77777777" w:rsidR="00F75108" w:rsidRDefault="00000000">
            <w:pPr>
              <w:pStyle w:val="TableParagraph"/>
              <w:spacing w:before="104"/>
              <w:ind w:left="361"/>
              <w:rPr>
                <w:sz w:val="20"/>
              </w:rPr>
            </w:pPr>
            <w:r>
              <w:rPr>
                <w:spacing w:val="-2"/>
                <w:sz w:val="20"/>
              </w:rPr>
              <w:t>Eastham</w:t>
            </w:r>
          </w:p>
        </w:tc>
        <w:tc>
          <w:tcPr>
            <w:tcW w:w="1870" w:type="dxa"/>
          </w:tcPr>
          <w:p w14:paraId="07873EDA" w14:textId="77777777" w:rsidR="00F75108" w:rsidRDefault="00000000">
            <w:pPr>
              <w:pStyle w:val="TableParagraph"/>
              <w:spacing w:before="104"/>
              <w:ind w:left="190"/>
              <w:rPr>
                <w:sz w:val="20"/>
              </w:rPr>
            </w:pPr>
            <w:r>
              <w:rPr>
                <w:spacing w:val="-2"/>
                <w:sz w:val="20"/>
              </w:rPr>
              <w:t>Lunenburg</w:t>
            </w:r>
          </w:p>
        </w:tc>
        <w:tc>
          <w:tcPr>
            <w:tcW w:w="1852" w:type="dxa"/>
          </w:tcPr>
          <w:p w14:paraId="07873EDB" w14:textId="77777777" w:rsidR="00F75108" w:rsidRDefault="00000000">
            <w:pPr>
              <w:pStyle w:val="TableParagraph"/>
              <w:spacing w:before="104"/>
              <w:ind w:left="226"/>
              <w:rPr>
                <w:sz w:val="20"/>
              </w:rPr>
            </w:pPr>
            <w:r>
              <w:rPr>
                <w:spacing w:val="-2"/>
                <w:sz w:val="20"/>
              </w:rPr>
              <w:t>Plainville</w:t>
            </w:r>
          </w:p>
        </w:tc>
        <w:tc>
          <w:tcPr>
            <w:tcW w:w="1944" w:type="dxa"/>
          </w:tcPr>
          <w:p w14:paraId="07873EDC" w14:textId="77777777" w:rsidR="00F75108" w:rsidRDefault="00000000">
            <w:pPr>
              <w:pStyle w:val="TableParagraph"/>
              <w:spacing w:line="226" w:lineRule="exact"/>
              <w:ind w:left="277"/>
              <w:rPr>
                <w:sz w:val="20"/>
              </w:rPr>
            </w:pPr>
            <w:r>
              <w:rPr>
                <w:sz w:val="20"/>
              </w:rPr>
              <w:t>Village</w:t>
            </w:r>
            <w:r>
              <w:rPr>
                <w:spacing w:val="-7"/>
                <w:sz w:val="20"/>
              </w:rPr>
              <w:t xml:space="preserve"> </w:t>
            </w:r>
            <w:r>
              <w:rPr>
                <w:sz w:val="20"/>
              </w:rPr>
              <w:t>Of</w:t>
            </w:r>
            <w:r>
              <w:rPr>
                <w:spacing w:val="-6"/>
                <w:sz w:val="20"/>
              </w:rPr>
              <w:t xml:space="preserve"> </w:t>
            </w:r>
            <w:r>
              <w:rPr>
                <w:spacing w:val="-2"/>
                <w:sz w:val="20"/>
              </w:rPr>
              <w:t>Nagog</w:t>
            </w:r>
          </w:p>
          <w:p w14:paraId="07873EDD" w14:textId="77777777" w:rsidR="00F75108" w:rsidRDefault="00000000">
            <w:pPr>
              <w:pStyle w:val="TableParagraph"/>
              <w:spacing w:line="243" w:lineRule="exact"/>
              <w:ind w:left="277"/>
              <w:rPr>
                <w:sz w:val="20"/>
              </w:rPr>
            </w:pPr>
            <w:r>
              <w:rPr>
                <w:spacing w:val="-2"/>
                <w:sz w:val="20"/>
              </w:rPr>
              <w:t>Woods</w:t>
            </w:r>
          </w:p>
        </w:tc>
        <w:tc>
          <w:tcPr>
            <w:tcW w:w="1485" w:type="dxa"/>
          </w:tcPr>
          <w:p w14:paraId="07873EDE" w14:textId="77777777" w:rsidR="00F75108" w:rsidRDefault="00F75108">
            <w:pPr>
              <w:pStyle w:val="TableParagraph"/>
              <w:rPr>
                <w:rFonts w:ascii="Times New Roman"/>
                <w:sz w:val="18"/>
              </w:rPr>
            </w:pPr>
          </w:p>
        </w:tc>
      </w:tr>
      <w:tr w:rsidR="00F75108" w14:paraId="07873EE6" w14:textId="77777777" w:rsidTr="00AF1740">
        <w:trPr>
          <w:cantSplit/>
          <w:trHeight w:val="243"/>
        </w:trPr>
        <w:tc>
          <w:tcPr>
            <w:tcW w:w="1594" w:type="dxa"/>
          </w:tcPr>
          <w:p w14:paraId="07873EE0" w14:textId="77777777" w:rsidR="00F75108" w:rsidRDefault="00000000">
            <w:pPr>
              <w:pStyle w:val="TableParagraph"/>
              <w:spacing w:line="224" w:lineRule="exact"/>
              <w:ind w:left="50"/>
              <w:rPr>
                <w:sz w:val="20"/>
              </w:rPr>
            </w:pPr>
            <w:r>
              <w:rPr>
                <w:spacing w:val="-2"/>
                <w:sz w:val="20"/>
              </w:rPr>
              <w:t>Bernardston</w:t>
            </w:r>
          </w:p>
        </w:tc>
        <w:tc>
          <w:tcPr>
            <w:tcW w:w="2077" w:type="dxa"/>
          </w:tcPr>
          <w:p w14:paraId="07873EE1" w14:textId="77777777" w:rsidR="00F75108" w:rsidRDefault="00000000">
            <w:pPr>
              <w:pStyle w:val="TableParagraph"/>
              <w:spacing w:line="224" w:lineRule="exact"/>
              <w:ind w:left="361"/>
              <w:rPr>
                <w:sz w:val="20"/>
              </w:rPr>
            </w:pPr>
            <w:r>
              <w:rPr>
                <w:spacing w:val="-2"/>
                <w:sz w:val="20"/>
              </w:rPr>
              <w:t>Edgartown</w:t>
            </w:r>
          </w:p>
        </w:tc>
        <w:tc>
          <w:tcPr>
            <w:tcW w:w="1870" w:type="dxa"/>
          </w:tcPr>
          <w:p w14:paraId="07873EE2" w14:textId="77777777" w:rsidR="00F75108" w:rsidRDefault="00000000">
            <w:pPr>
              <w:pStyle w:val="TableParagraph"/>
              <w:spacing w:line="224" w:lineRule="exact"/>
              <w:ind w:left="190"/>
              <w:rPr>
                <w:sz w:val="20"/>
              </w:rPr>
            </w:pPr>
            <w:r>
              <w:rPr>
                <w:spacing w:val="-4"/>
                <w:sz w:val="20"/>
              </w:rPr>
              <w:t>Lynn</w:t>
            </w:r>
          </w:p>
        </w:tc>
        <w:tc>
          <w:tcPr>
            <w:tcW w:w="1852" w:type="dxa"/>
          </w:tcPr>
          <w:p w14:paraId="07873EE3" w14:textId="77777777" w:rsidR="00F75108" w:rsidRDefault="00000000">
            <w:pPr>
              <w:pStyle w:val="TableParagraph"/>
              <w:spacing w:line="224" w:lineRule="exact"/>
              <w:ind w:left="225"/>
              <w:rPr>
                <w:sz w:val="20"/>
              </w:rPr>
            </w:pPr>
            <w:r>
              <w:rPr>
                <w:spacing w:val="-2"/>
                <w:sz w:val="20"/>
              </w:rPr>
              <w:t>Plymouth</w:t>
            </w:r>
          </w:p>
        </w:tc>
        <w:tc>
          <w:tcPr>
            <w:tcW w:w="1944" w:type="dxa"/>
          </w:tcPr>
          <w:p w14:paraId="07873EE4" w14:textId="77777777" w:rsidR="00F75108" w:rsidRDefault="00000000">
            <w:pPr>
              <w:pStyle w:val="TableParagraph"/>
              <w:spacing w:line="224" w:lineRule="exact"/>
              <w:ind w:left="277"/>
              <w:rPr>
                <w:sz w:val="20"/>
              </w:rPr>
            </w:pPr>
            <w:r>
              <w:rPr>
                <w:sz w:val="20"/>
              </w:rPr>
              <w:t>Vineyard</w:t>
            </w:r>
            <w:r>
              <w:rPr>
                <w:spacing w:val="-8"/>
                <w:sz w:val="20"/>
              </w:rPr>
              <w:t xml:space="preserve"> </w:t>
            </w:r>
            <w:r>
              <w:rPr>
                <w:spacing w:val="-2"/>
                <w:sz w:val="20"/>
              </w:rPr>
              <w:t>Haven</w:t>
            </w:r>
          </w:p>
        </w:tc>
        <w:tc>
          <w:tcPr>
            <w:tcW w:w="1485" w:type="dxa"/>
          </w:tcPr>
          <w:p w14:paraId="07873EE5" w14:textId="77777777" w:rsidR="00F75108" w:rsidRDefault="00F75108">
            <w:pPr>
              <w:pStyle w:val="TableParagraph"/>
              <w:rPr>
                <w:rFonts w:ascii="Times New Roman"/>
                <w:sz w:val="16"/>
              </w:rPr>
            </w:pPr>
          </w:p>
        </w:tc>
      </w:tr>
      <w:tr w:rsidR="00F75108" w14:paraId="07873EED" w14:textId="77777777" w:rsidTr="00AF1740">
        <w:trPr>
          <w:cantSplit/>
          <w:trHeight w:val="243"/>
        </w:trPr>
        <w:tc>
          <w:tcPr>
            <w:tcW w:w="1594" w:type="dxa"/>
          </w:tcPr>
          <w:p w14:paraId="07873EE7" w14:textId="77777777" w:rsidR="00F75108" w:rsidRDefault="00000000">
            <w:pPr>
              <w:pStyle w:val="TableParagraph"/>
              <w:spacing w:line="224" w:lineRule="exact"/>
              <w:ind w:left="50"/>
              <w:rPr>
                <w:sz w:val="20"/>
              </w:rPr>
            </w:pPr>
            <w:r>
              <w:rPr>
                <w:spacing w:val="-2"/>
                <w:sz w:val="20"/>
              </w:rPr>
              <w:t>Blackstone</w:t>
            </w:r>
          </w:p>
        </w:tc>
        <w:tc>
          <w:tcPr>
            <w:tcW w:w="2077" w:type="dxa"/>
          </w:tcPr>
          <w:p w14:paraId="07873EE8" w14:textId="77777777" w:rsidR="00F75108" w:rsidRDefault="00000000">
            <w:pPr>
              <w:pStyle w:val="TableParagraph"/>
              <w:spacing w:line="224" w:lineRule="exact"/>
              <w:ind w:left="361"/>
              <w:rPr>
                <w:sz w:val="20"/>
              </w:rPr>
            </w:pPr>
            <w:r>
              <w:rPr>
                <w:spacing w:val="-2"/>
                <w:sz w:val="20"/>
              </w:rPr>
              <w:t>Erving</w:t>
            </w:r>
          </w:p>
        </w:tc>
        <w:tc>
          <w:tcPr>
            <w:tcW w:w="1870" w:type="dxa"/>
          </w:tcPr>
          <w:p w14:paraId="07873EE9" w14:textId="77777777" w:rsidR="00F75108" w:rsidRDefault="00000000">
            <w:pPr>
              <w:pStyle w:val="TableParagraph"/>
              <w:spacing w:line="224" w:lineRule="exact"/>
              <w:ind w:left="190"/>
              <w:rPr>
                <w:sz w:val="20"/>
              </w:rPr>
            </w:pPr>
            <w:r>
              <w:rPr>
                <w:spacing w:val="-2"/>
                <w:sz w:val="20"/>
              </w:rPr>
              <w:t>Manchester</w:t>
            </w:r>
          </w:p>
        </w:tc>
        <w:tc>
          <w:tcPr>
            <w:tcW w:w="1852" w:type="dxa"/>
          </w:tcPr>
          <w:p w14:paraId="07873EEA" w14:textId="77777777" w:rsidR="00F75108" w:rsidRDefault="00000000">
            <w:pPr>
              <w:pStyle w:val="TableParagraph"/>
              <w:spacing w:line="224" w:lineRule="exact"/>
              <w:ind w:left="225"/>
              <w:rPr>
                <w:sz w:val="20"/>
              </w:rPr>
            </w:pPr>
            <w:r>
              <w:rPr>
                <w:spacing w:val="-2"/>
                <w:sz w:val="20"/>
              </w:rPr>
              <w:t>Plympton</w:t>
            </w:r>
          </w:p>
        </w:tc>
        <w:tc>
          <w:tcPr>
            <w:tcW w:w="1944" w:type="dxa"/>
          </w:tcPr>
          <w:p w14:paraId="07873EEB" w14:textId="77777777" w:rsidR="00F75108" w:rsidRDefault="00000000">
            <w:pPr>
              <w:pStyle w:val="TableParagraph"/>
              <w:spacing w:line="224" w:lineRule="exact"/>
              <w:ind w:left="277"/>
              <w:rPr>
                <w:sz w:val="20"/>
              </w:rPr>
            </w:pPr>
            <w:r>
              <w:rPr>
                <w:spacing w:val="-2"/>
                <w:sz w:val="20"/>
              </w:rPr>
              <w:t>Waltham</w:t>
            </w:r>
          </w:p>
        </w:tc>
        <w:tc>
          <w:tcPr>
            <w:tcW w:w="1485" w:type="dxa"/>
          </w:tcPr>
          <w:p w14:paraId="07873EEC" w14:textId="77777777" w:rsidR="00F75108" w:rsidRDefault="00F75108">
            <w:pPr>
              <w:pStyle w:val="TableParagraph"/>
              <w:rPr>
                <w:rFonts w:ascii="Times New Roman"/>
                <w:sz w:val="16"/>
              </w:rPr>
            </w:pPr>
          </w:p>
        </w:tc>
      </w:tr>
      <w:tr w:rsidR="00F75108" w14:paraId="07873EF4" w14:textId="77777777" w:rsidTr="00AF1740">
        <w:trPr>
          <w:cantSplit/>
          <w:trHeight w:val="244"/>
        </w:trPr>
        <w:tc>
          <w:tcPr>
            <w:tcW w:w="1594" w:type="dxa"/>
          </w:tcPr>
          <w:p w14:paraId="07873EEE" w14:textId="77777777" w:rsidR="00F75108" w:rsidRDefault="00000000">
            <w:pPr>
              <w:pStyle w:val="TableParagraph"/>
              <w:spacing w:line="225" w:lineRule="exact"/>
              <w:ind w:left="50"/>
              <w:rPr>
                <w:sz w:val="20"/>
              </w:rPr>
            </w:pPr>
            <w:r>
              <w:rPr>
                <w:spacing w:val="-2"/>
                <w:sz w:val="20"/>
              </w:rPr>
              <w:t>Bolton</w:t>
            </w:r>
          </w:p>
        </w:tc>
        <w:tc>
          <w:tcPr>
            <w:tcW w:w="2077" w:type="dxa"/>
          </w:tcPr>
          <w:p w14:paraId="07873EEF" w14:textId="77777777" w:rsidR="00F75108" w:rsidRDefault="00000000">
            <w:pPr>
              <w:pStyle w:val="TableParagraph"/>
              <w:spacing w:line="225" w:lineRule="exact"/>
              <w:ind w:left="361"/>
              <w:rPr>
                <w:sz w:val="20"/>
              </w:rPr>
            </w:pPr>
            <w:r>
              <w:rPr>
                <w:sz w:val="20"/>
              </w:rPr>
              <w:t>Fall</w:t>
            </w:r>
            <w:r>
              <w:rPr>
                <w:spacing w:val="-5"/>
                <w:sz w:val="20"/>
              </w:rPr>
              <w:t xml:space="preserve"> </w:t>
            </w:r>
            <w:r>
              <w:rPr>
                <w:spacing w:val="-2"/>
                <w:sz w:val="20"/>
              </w:rPr>
              <w:t>River</w:t>
            </w:r>
          </w:p>
        </w:tc>
        <w:tc>
          <w:tcPr>
            <w:tcW w:w="1870" w:type="dxa"/>
          </w:tcPr>
          <w:p w14:paraId="07873EF0" w14:textId="77777777" w:rsidR="00F75108" w:rsidRDefault="00000000">
            <w:pPr>
              <w:pStyle w:val="TableParagraph"/>
              <w:spacing w:line="225" w:lineRule="exact"/>
              <w:ind w:left="190"/>
              <w:rPr>
                <w:sz w:val="20"/>
              </w:rPr>
            </w:pPr>
            <w:r>
              <w:rPr>
                <w:spacing w:val="-2"/>
                <w:sz w:val="20"/>
              </w:rPr>
              <w:t>Mattapoisett</w:t>
            </w:r>
          </w:p>
        </w:tc>
        <w:tc>
          <w:tcPr>
            <w:tcW w:w="1852" w:type="dxa"/>
          </w:tcPr>
          <w:p w14:paraId="07873EF1" w14:textId="77777777" w:rsidR="00F75108" w:rsidRDefault="00000000">
            <w:pPr>
              <w:pStyle w:val="TableParagraph"/>
              <w:spacing w:line="225" w:lineRule="exact"/>
              <w:ind w:left="225"/>
              <w:rPr>
                <w:sz w:val="20"/>
              </w:rPr>
            </w:pPr>
            <w:r>
              <w:rPr>
                <w:spacing w:val="-2"/>
                <w:sz w:val="20"/>
              </w:rPr>
              <w:t>Pocasset</w:t>
            </w:r>
          </w:p>
        </w:tc>
        <w:tc>
          <w:tcPr>
            <w:tcW w:w="1944" w:type="dxa"/>
          </w:tcPr>
          <w:p w14:paraId="07873EF2" w14:textId="77777777" w:rsidR="00F75108" w:rsidRDefault="00000000">
            <w:pPr>
              <w:pStyle w:val="TableParagraph"/>
              <w:spacing w:line="225" w:lineRule="exact"/>
              <w:ind w:left="277"/>
              <w:rPr>
                <w:sz w:val="20"/>
              </w:rPr>
            </w:pPr>
            <w:r>
              <w:rPr>
                <w:spacing w:val="-4"/>
                <w:sz w:val="20"/>
              </w:rPr>
              <w:t>Ware</w:t>
            </w:r>
          </w:p>
        </w:tc>
        <w:tc>
          <w:tcPr>
            <w:tcW w:w="1485" w:type="dxa"/>
          </w:tcPr>
          <w:p w14:paraId="07873EF3" w14:textId="77777777" w:rsidR="00F75108" w:rsidRDefault="00F75108">
            <w:pPr>
              <w:pStyle w:val="TableParagraph"/>
              <w:rPr>
                <w:rFonts w:ascii="Times New Roman"/>
                <w:sz w:val="16"/>
              </w:rPr>
            </w:pPr>
          </w:p>
        </w:tc>
      </w:tr>
      <w:tr w:rsidR="00F75108" w14:paraId="07873EFB" w14:textId="77777777" w:rsidTr="00AF1740">
        <w:trPr>
          <w:cantSplit/>
          <w:trHeight w:val="243"/>
        </w:trPr>
        <w:tc>
          <w:tcPr>
            <w:tcW w:w="1594" w:type="dxa"/>
          </w:tcPr>
          <w:p w14:paraId="07873EF5" w14:textId="77777777" w:rsidR="00F75108" w:rsidRDefault="00000000">
            <w:pPr>
              <w:pStyle w:val="TableParagraph"/>
              <w:spacing w:line="224" w:lineRule="exact"/>
              <w:ind w:left="50"/>
              <w:rPr>
                <w:sz w:val="20"/>
              </w:rPr>
            </w:pPr>
            <w:r>
              <w:rPr>
                <w:spacing w:val="-2"/>
                <w:sz w:val="20"/>
              </w:rPr>
              <w:t>Boston</w:t>
            </w:r>
          </w:p>
        </w:tc>
        <w:tc>
          <w:tcPr>
            <w:tcW w:w="2077" w:type="dxa"/>
          </w:tcPr>
          <w:p w14:paraId="07873EF6" w14:textId="77777777" w:rsidR="00F75108" w:rsidRDefault="00000000">
            <w:pPr>
              <w:pStyle w:val="TableParagraph"/>
              <w:spacing w:line="224" w:lineRule="exact"/>
              <w:ind w:left="361"/>
              <w:rPr>
                <w:sz w:val="20"/>
              </w:rPr>
            </w:pPr>
            <w:r>
              <w:rPr>
                <w:sz w:val="20"/>
              </w:rPr>
              <w:t>Feeding</w:t>
            </w:r>
            <w:r>
              <w:rPr>
                <w:spacing w:val="-11"/>
                <w:sz w:val="20"/>
              </w:rPr>
              <w:t xml:space="preserve"> </w:t>
            </w:r>
            <w:r>
              <w:rPr>
                <w:spacing w:val="-2"/>
                <w:sz w:val="20"/>
              </w:rPr>
              <w:t>Hills</w:t>
            </w:r>
          </w:p>
        </w:tc>
        <w:tc>
          <w:tcPr>
            <w:tcW w:w="1870" w:type="dxa"/>
          </w:tcPr>
          <w:p w14:paraId="07873EF7" w14:textId="77777777" w:rsidR="00F75108" w:rsidRDefault="00000000">
            <w:pPr>
              <w:pStyle w:val="TableParagraph"/>
              <w:spacing w:line="224" w:lineRule="exact"/>
              <w:ind w:left="190"/>
              <w:rPr>
                <w:sz w:val="20"/>
              </w:rPr>
            </w:pPr>
            <w:r>
              <w:rPr>
                <w:spacing w:val="-2"/>
                <w:sz w:val="20"/>
              </w:rPr>
              <w:t>Medfield</w:t>
            </w:r>
          </w:p>
        </w:tc>
        <w:tc>
          <w:tcPr>
            <w:tcW w:w="1852" w:type="dxa"/>
          </w:tcPr>
          <w:p w14:paraId="07873EF8" w14:textId="77777777" w:rsidR="00F75108" w:rsidRDefault="00000000">
            <w:pPr>
              <w:pStyle w:val="TableParagraph"/>
              <w:spacing w:line="224" w:lineRule="exact"/>
              <w:ind w:left="225"/>
              <w:rPr>
                <w:sz w:val="20"/>
              </w:rPr>
            </w:pPr>
            <w:r>
              <w:rPr>
                <w:spacing w:val="-2"/>
                <w:sz w:val="20"/>
              </w:rPr>
              <w:t>Princeton</w:t>
            </w:r>
          </w:p>
        </w:tc>
        <w:tc>
          <w:tcPr>
            <w:tcW w:w="1944" w:type="dxa"/>
          </w:tcPr>
          <w:p w14:paraId="07873EF9" w14:textId="77777777" w:rsidR="00F75108" w:rsidRDefault="00000000">
            <w:pPr>
              <w:pStyle w:val="TableParagraph"/>
              <w:spacing w:line="224" w:lineRule="exact"/>
              <w:ind w:left="277"/>
              <w:rPr>
                <w:sz w:val="20"/>
              </w:rPr>
            </w:pPr>
            <w:r>
              <w:rPr>
                <w:spacing w:val="-2"/>
                <w:sz w:val="20"/>
              </w:rPr>
              <w:t>Warren</w:t>
            </w:r>
          </w:p>
        </w:tc>
        <w:tc>
          <w:tcPr>
            <w:tcW w:w="1485" w:type="dxa"/>
          </w:tcPr>
          <w:p w14:paraId="07873EFA" w14:textId="77777777" w:rsidR="00F75108" w:rsidRDefault="00F75108">
            <w:pPr>
              <w:pStyle w:val="TableParagraph"/>
              <w:rPr>
                <w:rFonts w:ascii="Times New Roman"/>
                <w:sz w:val="16"/>
              </w:rPr>
            </w:pPr>
          </w:p>
        </w:tc>
      </w:tr>
      <w:tr w:rsidR="00F75108" w14:paraId="07873F02" w14:textId="77777777" w:rsidTr="00AF1740">
        <w:trPr>
          <w:cantSplit/>
          <w:trHeight w:val="243"/>
        </w:trPr>
        <w:tc>
          <w:tcPr>
            <w:tcW w:w="1594" w:type="dxa"/>
          </w:tcPr>
          <w:p w14:paraId="07873EFC" w14:textId="77777777" w:rsidR="00F75108" w:rsidRDefault="00000000">
            <w:pPr>
              <w:pStyle w:val="TableParagraph"/>
              <w:spacing w:line="224" w:lineRule="exact"/>
              <w:ind w:left="50"/>
              <w:rPr>
                <w:sz w:val="20"/>
              </w:rPr>
            </w:pPr>
            <w:r>
              <w:rPr>
                <w:spacing w:val="-2"/>
                <w:sz w:val="20"/>
              </w:rPr>
              <w:t>Boxborough</w:t>
            </w:r>
          </w:p>
        </w:tc>
        <w:tc>
          <w:tcPr>
            <w:tcW w:w="2077" w:type="dxa"/>
          </w:tcPr>
          <w:p w14:paraId="07873EFD" w14:textId="77777777" w:rsidR="00F75108" w:rsidRDefault="00000000">
            <w:pPr>
              <w:pStyle w:val="TableParagraph"/>
              <w:spacing w:line="224" w:lineRule="exact"/>
              <w:ind w:left="361"/>
              <w:rPr>
                <w:sz w:val="20"/>
              </w:rPr>
            </w:pPr>
            <w:r>
              <w:rPr>
                <w:spacing w:val="-2"/>
                <w:sz w:val="20"/>
              </w:rPr>
              <w:t>Florence</w:t>
            </w:r>
          </w:p>
        </w:tc>
        <w:tc>
          <w:tcPr>
            <w:tcW w:w="1870" w:type="dxa"/>
          </w:tcPr>
          <w:p w14:paraId="07873EFE" w14:textId="77777777" w:rsidR="00F75108" w:rsidRDefault="00000000">
            <w:pPr>
              <w:pStyle w:val="TableParagraph"/>
              <w:spacing w:line="224" w:lineRule="exact"/>
              <w:ind w:left="190"/>
              <w:rPr>
                <w:sz w:val="20"/>
              </w:rPr>
            </w:pPr>
            <w:r>
              <w:rPr>
                <w:spacing w:val="-2"/>
                <w:sz w:val="20"/>
              </w:rPr>
              <w:t>Medford</w:t>
            </w:r>
          </w:p>
        </w:tc>
        <w:tc>
          <w:tcPr>
            <w:tcW w:w="1852" w:type="dxa"/>
          </w:tcPr>
          <w:p w14:paraId="07873EFF" w14:textId="77777777" w:rsidR="00F75108" w:rsidRDefault="00000000">
            <w:pPr>
              <w:pStyle w:val="TableParagraph"/>
              <w:spacing w:line="224" w:lineRule="exact"/>
              <w:ind w:left="225"/>
              <w:rPr>
                <w:sz w:val="20"/>
              </w:rPr>
            </w:pPr>
            <w:r>
              <w:rPr>
                <w:spacing w:val="-2"/>
                <w:sz w:val="20"/>
              </w:rPr>
              <w:t>Provincetown</w:t>
            </w:r>
          </w:p>
        </w:tc>
        <w:tc>
          <w:tcPr>
            <w:tcW w:w="1944" w:type="dxa"/>
          </w:tcPr>
          <w:p w14:paraId="07873F00" w14:textId="77777777" w:rsidR="00F75108" w:rsidRDefault="00000000">
            <w:pPr>
              <w:pStyle w:val="TableParagraph"/>
              <w:spacing w:line="224" w:lineRule="exact"/>
              <w:ind w:left="277"/>
              <w:rPr>
                <w:sz w:val="20"/>
              </w:rPr>
            </w:pPr>
            <w:r>
              <w:rPr>
                <w:spacing w:val="-2"/>
                <w:sz w:val="20"/>
              </w:rPr>
              <w:t>Webster</w:t>
            </w:r>
          </w:p>
        </w:tc>
        <w:tc>
          <w:tcPr>
            <w:tcW w:w="1485" w:type="dxa"/>
          </w:tcPr>
          <w:p w14:paraId="07873F01" w14:textId="77777777" w:rsidR="00F75108" w:rsidRDefault="00F75108">
            <w:pPr>
              <w:pStyle w:val="TableParagraph"/>
              <w:rPr>
                <w:rFonts w:ascii="Times New Roman"/>
                <w:sz w:val="16"/>
              </w:rPr>
            </w:pPr>
          </w:p>
        </w:tc>
      </w:tr>
      <w:tr w:rsidR="00F75108" w14:paraId="07873F09" w14:textId="77777777" w:rsidTr="00AF1740">
        <w:trPr>
          <w:cantSplit/>
          <w:trHeight w:val="244"/>
        </w:trPr>
        <w:tc>
          <w:tcPr>
            <w:tcW w:w="1594" w:type="dxa"/>
          </w:tcPr>
          <w:p w14:paraId="07873F03" w14:textId="77777777" w:rsidR="00F75108" w:rsidRDefault="00000000">
            <w:pPr>
              <w:pStyle w:val="TableParagraph"/>
              <w:spacing w:line="225" w:lineRule="exact"/>
              <w:ind w:left="50"/>
              <w:rPr>
                <w:sz w:val="20"/>
              </w:rPr>
            </w:pPr>
            <w:r>
              <w:rPr>
                <w:spacing w:val="-2"/>
                <w:sz w:val="20"/>
              </w:rPr>
              <w:t>Boxford</w:t>
            </w:r>
          </w:p>
        </w:tc>
        <w:tc>
          <w:tcPr>
            <w:tcW w:w="2077" w:type="dxa"/>
          </w:tcPr>
          <w:p w14:paraId="07873F04" w14:textId="77777777" w:rsidR="00F75108" w:rsidRDefault="00000000">
            <w:pPr>
              <w:pStyle w:val="TableParagraph"/>
              <w:spacing w:line="225" w:lineRule="exact"/>
              <w:ind w:left="361"/>
              <w:rPr>
                <w:sz w:val="20"/>
              </w:rPr>
            </w:pPr>
            <w:r>
              <w:rPr>
                <w:spacing w:val="-2"/>
                <w:sz w:val="20"/>
              </w:rPr>
              <w:t>Forestdale</w:t>
            </w:r>
          </w:p>
        </w:tc>
        <w:tc>
          <w:tcPr>
            <w:tcW w:w="1870" w:type="dxa"/>
          </w:tcPr>
          <w:p w14:paraId="07873F05" w14:textId="77777777" w:rsidR="00F75108" w:rsidRDefault="00000000">
            <w:pPr>
              <w:pStyle w:val="TableParagraph"/>
              <w:spacing w:line="225" w:lineRule="exact"/>
              <w:ind w:left="190"/>
              <w:rPr>
                <w:sz w:val="20"/>
              </w:rPr>
            </w:pPr>
            <w:r>
              <w:rPr>
                <w:spacing w:val="-2"/>
                <w:sz w:val="20"/>
              </w:rPr>
              <w:t>Merrimac</w:t>
            </w:r>
          </w:p>
        </w:tc>
        <w:tc>
          <w:tcPr>
            <w:tcW w:w="1852" w:type="dxa"/>
          </w:tcPr>
          <w:p w14:paraId="07873F06" w14:textId="77777777" w:rsidR="00F75108" w:rsidRDefault="00000000">
            <w:pPr>
              <w:pStyle w:val="TableParagraph"/>
              <w:spacing w:line="225" w:lineRule="exact"/>
              <w:ind w:left="225"/>
              <w:rPr>
                <w:sz w:val="20"/>
              </w:rPr>
            </w:pPr>
            <w:r>
              <w:rPr>
                <w:spacing w:val="-2"/>
                <w:sz w:val="20"/>
              </w:rPr>
              <w:t>Richmond</w:t>
            </w:r>
          </w:p>
        </w:tc>
        <w:tc>
          <w:tcPr>
            <w:tcW w:w="1944" w:type="dxa"/>
          </w:tcPr>
          <w:p w14:paraId="07873F07" w14:textId="77777777" w:rsidR="00F75108" w:rsidRDefault="00000000">
            <w:pPr>
              <w:pStyle w:val="TableParagraph"/>
              <w:spacing w:line="225" w:lineRule="exact"/>
              <w:ind w:left="277"/>
              <w:rPr>
                <w:sz w:val="20"/>
              </w:rPr>
            </w:pPr>
            <w:r>
              <w:rPr>
                <w:spacing w:val="-2"/>
                <w:sz w:val="20"/>
              </w:rPr>
              <w:t>Wellfleet</w:t>
            </w:r>
          </w:p>
        </w:tc>
        <w:tc>
          <w:tcPr>
            <w:tcW w:w="1485" w:type="dxa"/>
          </w:tcPr>
          <w:p w14:paraId="07873F08" w14:textId="77777777" w:rsidR="00F75108" w:rsidRDefault="00F75108">
            <w:pPr>
              <w:pStyle w:val="TableParagraph"/>
              <w:rPr>
                <w:rFonts w:ascii="Times New Roman"/>
                <w:sz w:val="16"/>
              </w:rPr>
            </w:pPr>
          </w:p>
        </w:tc>
      </w:tr>
      <w:tr w:rsidR="00F75108" w14:paraId="07873F10" w14:textId="77777777" w:rsidTr="00AF1740">
        <w:trPr>
          <w:cantSplit/>
          <w:trHeight w:val="244"/>
        </w:trPr>
        <w:tc>
          <w:tcPr>
            <w:tcW w:w="1594" w:type="dxa"/>
          </w:tcPr>
          <w:p w14:paraId="07873F0A" w14:textId="77777777" w:rsidR="00F75108" w:rsidRDefault="00000000">
            <w:pPr>
              <w:pStyle w:val="TableParagraph"/>
              <w:spacing w:line="225" w:lineRule="exact"/>
              <w:ind w:left="50"/>
              <w:rPr>
                <w:sz w:val="20"/>
              </w:rPr>
            </w:pPr>
            <w:r>
              <w:rPr>
                <w:spacing w:val="-2"/>
                <w:sz w:val="20"/>
              </w:rPr>
              <w:t>Boylston</w:t>
            </w:r>
          </w:p>
        </w:tc>
        <w:tc>
          <w:tcPr>
            <w:tcW w:w="2077" w:type="dxa"/>
          </w:tcPr>
          <w:p w14:paraId="07873F0B" w14:textId="77777777" w:rsidR="00F75108" w:rsidRDefault="00000000">
            <w:pPr>
              <w:pStyle w:val="TableParagraph"/>
              <w:spacing w:line="225" w:lineRule="exact"/>
              <w:ind w:left="361"/>
              <w:rPr>
                <w:sz w:val="20"/>
              </w:rPr>
            </w:pPr>
            <w:r>
              <w:rPr>
                <w:spacing w:val="-2"/>
                <w:sz w:val="20"/>
              </w:rPr>
              <w:t>Grafton</w:t>
            </w:r>
          </w:p>
        </w:tc>
        <w:tc>
          <w:tcPr>
            <w:tcW w:w="1870" w:type="dxa"/>
          </w:tcPr>
          <w:p w14:paraId="07873F0C" w14:textId="77777777" w:rsidR="00F75108" w:rsidRDefault="00000000">
            <w:pPr>
              <w:pStyle w:val="TableParagraph"/>
              <w:spacing w:line="225" w:lineRule="exact"/>
              <w:ind w:left="190"/>
              <w:rPr>
                <w:sz w:val="20"/>
              </w:rPr>
            </w:pPr>
            <w:r>
              <w:rPr>
                <w:spacing w:val="-2"/>
                <w:sz w:val="20"/>
              </w:rPr>
              <w:t>Millbury</w:t>
            </w:r>
          </w:p>
        </w:tc>
        <w:tc>
          <w:tcPr>
            <w:tcW w:w="1852" w:type="dxa"/>
          </w:tcPr>
          <w:p w14:paraId="07873F0D" w14:textId="77777777" w:rsidR="00F75108" w:rsidRDefault="00000000">
            <w:pPr>
              <w:pStyle w:val="TableParagraph"/>
              <w:spacing w:line="225" w:lineRule="exact"/>
              <w:ind w:left="225"/>
              <w:rPr>
                <w:sz w:val="20"/>
              </w:rPr>
            </w:pPr>
            <w:r>
              <w:rPr>
                <w:spacing w:val="-2"/>
                <w:sz w:val="20"/>
              </w:rPr>
              <w:t>Rochester</w:t>
            </w:r>
          </w:p>
        </w:tc>
        <w:tc>
          <w:tcPr>
            <w:tcW w:w="1944" w:type="dxa"/>
          </w:tcPr>
          <w:p w14:paraId="07873F0E" w14:textId="77777777" w:rsidR="00F75108" w:rsidRDefault="00000000">
            <w:pPr>
              <w:pStyle w:val="TableParagraph"/>
              <w:spacing w:line="225" w:lineRule="exact"/>
              <w:ind w:left="277"/>
              <w:rPr>
                <w:sz w:val="20"/>
              </w:rPr>
            </w:pPr>
            <w:r>
              <w:rPr>
                <w:spacing w:val="-2"/>
                <w:sz w:val="20"/>
              </w:rPr>
              <w:t>Wenham</w:t>
            </w:r>
          </w:p>
        </w:tc>
        <w:tc>
          <w:tcPr>
            <w:tcW w:w="1485" w:type="dxa"/>
          </w:tcPr>
          <w:p w14:paraId="07873F0F" w14:textId="77777777" w:rsidR="00F75108" w:rsidRDefault="00F75108">
            <w:pPr>
              <w:pStyle w:val="TableParagraph"/>
              <w:rPr>
                <w:rFonts w:ascii="Times New Roman"/>
                <w:sz w:val="16"/>
              </w:rPr>
            </w:pPr>
          </w:p>
        </w:tc>
      </w:tr>
      <w:tr w:rsidR="00F75108" w14:paraId="07873F17" w14:textId="77777777" w:rsidTr="00AF1740">
        <w:trPr>
          <w:cantSplit/>
          <w:trHeight w:val="287"/>
        </w:trPr>
        <w:tc>
          <w:tcPr>
            <w:tcW w:w="1594" w:type="dxa"/>
          </w:tcPr>
          <w:p w14:paraId="07873F11" w14:textId="77777777" w:rsidR="00F75108" w:rsidRDefault="00000000">
            <w:pPr>
              <w:pStyle w:val="TableParagraph"/>
              <w:spacing w:line="226" w:lineRule="exact"/>
              <w:ind w:left="50"/>
              <w:rPr>
                <w:sz w:val="20"/>
              </w:rPr>
            </w:pPr>
            <w:r>
              <w:rPr>
                <w:spacing w:val="-2"/>
                <w:sz w:val="20"/>
              </w:rPr>
              <w:t>Brewster</w:t>
            </w:r>
          </w:p>
        </w:tc>
        <w:tc>
          <w:tcPr>
            <w:tcW w:w="2077" w:type="dxa"/>
          </w:tcPr>
          <w:p w14:paraId="07873F12" w14:textId="77777777" w:rsidR="00F75108" w:rsidRDefault="00000000">
            <w:pPr>
              <w:pStyle w:val="TableParagraph"/>
              <w:spacing w:line="226" w:lineRule="exact"/>
              <w:ind w:left="361"/>
              <w:rPr>
                <w:sz w:val="20"/>
              </w:rPr>
            </w:pPr>
            <w:r>
              <w:rPr>
                <w:spacing w:val="-2"/>
                <w:sz w:val="20"/>
              </w:rPr>
              <w:t>Granby</w:t>
            </w:r>
          </w:p>
        </w:tc>
        <w:tc>
          <w:tcPr>
            <w:tcW w:w="1870" w:type="dxa"/>
          </w:tcPr>
          <w:p w14:paraId="07873F13" w14:textId="77777777" w:rsidR="00F75108" w:rsidRDefault="00000000">
            <w:pPr>
              <w:pStyle w:val="TableParagraph"/>
              <w:spacing w:line="226" w:lineRule="exact"/>
              <w:ind w:left="190"/>
              <w:rPr>
                <w:sz w:val="20"/>
              </w:rPr>
            </w:pPr>
            <w:r>
              <w:rPr>
                <w:sz w:val="20"/>
              </w:rPr>
              <w:t>Millers</w:t>
            </w:r>
            <w:r>
              <w:rPr>
                <w:spacing w:val="-9"/>
                <w:sz w:val="20"/>
              </w:rPr>
              <w:t xml:space="preserve"> </w:t>
            </w:r>
            <w:r>
              <w:rPr>
                <w:spacing w:val="-2"/>
                <w:sz w:val="20"/>
              </w:rPr>
              <w:t>Falls</w:t>
            </w:r>
          </w:p>
        </w:tc>
        <w:tc>
          <w:tcPr>
            <w:tcW w:w="1852" w:type="dxa"/>
          </w:tcPr>
          <w:p w14:paraId="07873F14" w14:textId="77777777" w:rsidR="00F75108" w:rsidRDefault="00000000">
            <w:pPr>
              <w:pStyle w:val="TableParagraph"/>
              <w:spacing w:line="226" w:lineRule="exact"/>
              <w:ind w:left="225"/>
              <w:rPr>
                <w:sz w:val="20"/>
              </w:rPr>
            </w:pPr>
            <w:r>
              <w:rPr>
                <w:spacing w:val="-2"/>
                <w:sz w:val="20"/>
              </w:rPr>
              <w:t>Rockport</w:t>
            </w:r>
          </w:p>
        </w:tc>
        <w:tc>
          <w:tcPr>
            <w:tcW w:w="1944" w:type="dxa"/>
          </w:tcPr>
          <w:p w14:paraId="07873F15" w14:textId="77777777" w:rsidR="00F75108" w:rsidRDefault="00000000">
            <w:pPr>
              <w:pStyle w:val="TableParagraph"/>
              <w:spacing w:line="226" w:lineRule="exact"/>
              <w:ind w:left="277"/>
              <w:rPr>
                <w:sz w:val="20"/>
              </w:rPr>
            </w:pPr>
            <w:r>
              <w:rPr>
                <w:sz w:val="20"/>
              </w:rPr>
              <w:t>West</w:t>
            </w:r>
            <w:r>
              <w:rPr>
                <w:spacing w:val="-5"/>
                <w:sz w:val="20"/>
              </w:rPr>
              <w:t xml:space="preserve"> </w:t>
            </w:r>
            <w:r>
              <w:rPr>
                <w:spacing w:val="-2"/>
                <w:sz w:val="20"/>
              </w:rPr>
              <w:t>Barnstable</w:t>
            </w:r>
          </w:p>
        </w:tc>
        <w:tc>
          <w:tcPr>
            <w:tcW w:w="1485" w:type="dxa"/>
          </w:tcPr>
          <w:p w14:paraId="07873F16" w14:textId="77777777" w:rsidR="00F75108" w:rsidRDefault="00F75108">
            <w:pPr>
              <w:pStyle w:val="TableParagraph"/>
              <w:rPr>
                <w:rFonts w:ascii="Times New Roman"/>
                <w:sz w:val="18"/>
              </w:rPr>
            </w:pPr>
          </w:p>
        </w:tc>
      </w:tr>
      <w:tr w:rsidR="00F75108" w14:paraId="07873F1E" w14:textId="77777777" w:rsidTr="00AF1740">
        <w:trPr>
          <w:cantSplit/>
          <w:trHeight w:val="332"/>
        </w:trPr>
        <w:tc>
          <w:tcPr>
            <w:tcW w:w="1594" w:type="dxa"/>
          </w:tcPr>
          <w:p w14:paraId="07873F18" w14:textId="77777777" w:rsidR="00F75108" w:rsidRDefault="00000000">
            <w:pPr>
              <w:pStyle w:val="TableParagraph"/>
              <w:spacing w:before="25"/>
              <w:ind w:left="50"/>
              <w:rPr>
                <w:sz w:val="20"/>
              </w:rPr>
            </w:pPr>
            <w:r>
              <w:rPr>
                <w:spacing w:val="-2"/>
                <w:sz w:val="20"/>
              </w:rPr>
              <w:t>Brimfield</w:t>
            </w:r>
          </w:p>
        </w:tc>
        <w:tc>
          <w:tcPr>
            <w:tcW w:w="2077" w:type="dxa"/>
          </w:tcPr>
          <w:p w14:paraId="07873F19" w14:textId="77777777" w:rsidR="00F75108" w:rsidRDefault="00000000">
            <w:pPr>
              <w:pStyle w:val="TableParagraph"/>
              <w:spacing w:before="25"/>
              <w:ind w:left="361"/>
              <w:rPr>
                <w:sz w:val="20"/>
              </w:rPr>
            </w:pPr>
            <w:r>
              <w:rPr>
                <w:sz w:val="20"/>
              </w:rPr>
              <w:t>Great</w:t>
            </w:r>
            <w:r>
              <w:rPr>
                <w:spacing w:val="-7"/>
                <w:sz w:val="20"/>
              </w:rPr>
              <w:t xml:space="preserve"> </w:t>
            </w:r>
            <w:r>
              <w:rPr>
                <w:spacing w:val="-2"/>
                <w:sz w:val="20"/>
              </w:rPr>
              <w:t>Barrington</w:t>
            </w:r>
          </w:p>
        </w:tc>
        <w:tc>
          <w:tcPr>
            <w:tcW w:w="1870" w:type="dxa"/>
          </w:tcPr>
          <w:p w14:paraId="07873F1A" w14:textId="77777777" w:rsidR="00F75108" w:rsidRDefault="00000000">
            <w:pPr>
              <w:pStyle w:val="TableParagraph"/>
              <w:spacing w:before="25"/>
              <w:ind w:left="190"/>
              <w:rPr>
                <w:sz w:val="20"/>
              </w:rPr>
            </w:pPr>
            <w:r>
              <w:rPr>
                <w:spacing w:val="-2"/>
                <w:sz w:val="20"/>
              </w:rPr>
              <w:t>Millis</w:t>
            </w:r>
          </w:p>
        </w:tc>
        <w:tc>
          <w:tcPr>
            <w:tcW w:w="1852" w:type="dxa"/>
          </w:tcPr>
          <w:p w14:paraId="07873F1B" w14:textId="77777777" w:rsidR="00F75108" w:rsidRDefault="00000000">
            <w:pPr>
              <w:pStyle w:val="TableParagraph"/>
              <w:spacing w:before="25"/>
              <w:ind w:left="226"/>
              <w:rPr>
                <w:sz w:val="20"/>
              </w:rPr>
            </w:pPr>
            <w:r>
              <w:rPr>
                <w:spacing w:val="-2"/>
                <w:sz w:val="20"/>
              </w:rPr>
              <w:t>Rowley</w:t>
            </w:r>
          </w:p>
        </w:tc>
        <w:tc>
          <w:tcPr>
            <w:tcW w:w="1944" w:type="dxa"/>
          </w:tcPr>
          <w:p w14:paraId="07873F1C" w14:textId="77777777" w:rsidR="00F75108" w:rsidRDefault="00000000">
            <w:pPr>
              <w:pStyle w:val="TableParagraph"/>
              <w:spacing w:before="25"/>
              <w:ind w:left="277"/>
              <w:rPr>
                <w:sz w:val="20"/>
              </w:rPr>
            </w:pPr>
            <w:r>
              <w:rPr>
                <w:sz w:val="20"/>
              </w:rPr>
              <w:t>West</w:t>
            </w:r>
            <w:r>
              <w:rPr>
                <w:spacing w:val="-5"/>
                <w:sz w:val="20"/>
              </w:rPr>
              <w:t xml:space="preserve"> </w:t>
            </w:r>
            <w:r>
              <w:rPr>
                <w:spacing w:val="-2"/>
                <w:sz w:val="20"/>
              </w:rPr>
              <w:t>Boylston</w:t>
            </w:r>
          </w:p>
        </w:tc>
        <w:tc>
          <w:tcPr>
            <w:tcW w:w="1485" w:type="dxa"/>
          </w:tcPr>
          <w:p w14:paraId="07873F1D" w14:textId="77777777" w:rsidR="00F75108" w:rsidRDefault="00F75108">
            <w:pPr>
              <w:pStyle w:val="TableParagraph"/>
              <w:rPr>
                <w:rFonts w:ascii="Times New Roman"/>
                <w:sz w:val="18"/>
              </w:rPr>
            </w:pPr>
          </w:p>
        </w:tc>
      </w:tr>
      <w:tr w:rsidR="00F75108" w14:paraId="07873F25" w14:textId="77777777" w:rsidTr="00AF1740">
        <w:trPr>
          <w:cantSplit/>
          <w:trHeight w:val="289"/>
        </w:trPr>
        <w:tc>
          <w:tcPr>
            <w:tcW w:w="1594" w:type="dxa"/>
          </w:tcPr>
          <w:p w14:paraId="07873F1F" w14:textId="77777777" w:rsidR="00F75108" w:rsidRDefault="00000000">
            <w:pPr>
              <w:pStyle w:val="TableParagraph"/>
              <w:spacing w:before="26" w:line="243" w:lineRule="exact"/>
              <w:ind w:left="50"/>
              <w:rPr>
                <w:sz w:val="20"/>
              </w:rPr>
            </w:pPr>
            <w:r>
              <w:rPr>
                <w:spacing w:val="-2"/>
                <w:sz w:val="20"/>
              </w:rPr>
              <w:t>Brookfield</w:t>
            </w:r>
          </w:p>
        </w:tc>
        <w:tc>
          <w:tcPr>
            <w:tcW w:w="2077" w:type="dxa"/>
          </w:tcPr>
          <w:p w14:paraId="07873F20" w14:textId="77777777" w:rsidR="00F75108" w:rsidRDefault="00000000">
            <w:pPr>
              <w:pStyle w:val="TableParagraph"/>
              <w:spacing w:before="26" w:line="243" w:lineRule="exact"/>
              <w:ind w:left="361"/>
              <w:rPr>
                <w:sz w:val="20"/>
              </w:rPr>
            </w:pPr>
            <w:r>
              <w:rPr>
                <w:spacing w:val="-2"/>
                <w:sz w:val="20"/>
              </w:rPr>
              <w:t>Greenfield</w:t>
            </w:r>
          </w:p>
        </w:tc>
        <w:tc>
          <w:tcPr>
            <w:tcW w:w="1870" w:type="dxa"/>
          </w:tcPr>
          <w:p w14:paraId="07873F21" w14:textId="77777777" w:rsidR="00F75108" w:rsidRDefault="00000000">
            <w:pPr>
              <w:pStyle w:val="TableParagraph"/>
              <w:spacing w:before="26" w:line="243" w:lineRule="exact"/>
              <w:ind w:left="190"/>
              <w:rPr>
                <w:sz w:val="20"/>
              </w:rPr>
            </w:pPr>
            <w:r>
              <w:rPr>
                <w:spacing w:val="-2"/>
                <w:sz w:val="20"/>
              </w:rPr>
              <w:t>Millville</w:t>
            </w:r>
          </w:p>
        </w:tc>
        <w:tc>
          <w:tcPr>
            <w:tcW w:w="1852" w:type="dxa"/>
          </w:tcPr>
          <w:p w14:paraId="07873F22" w14:textId="77777777" w:rsidR="00F75108" w:rsidRDefault="00000000">
            <w:pPr>
              <w:pStyle w:val="TableParagraph"/>
              <w:spacing w:before="26" w:line="243" w:lineRule="exact"/>
              <w:ind w:left="225"/>
              <w:rPr>
                <w:sz w:val="20"/>
              </w:rPr>
            </w:pPr>
            <w:proofErr w:type="spellStart"/>
            <w:r>
              <w:rPr>
                <w:spacing w:val="-2"/>
                <w:sz w:val="20"/>
              </w:rPr>
              <w:t>Royalston</w:t>
            </w:r>
            <w:proofErr w:type="spellEnd"/>
          </w:p>
        </w:tc>
        <w:tc>
          <w:tcPr>
            <w:tcW w:w="1944" w:type="dxa"/>
          </w:tcPr>
          <w:p w14:paraId="07873F23" w14:textId="77777777" w:rsidR="00F75108" w:rsidRDefault="00000000">
            <w:pPr>
              <w:pStyle w:val="TableParagraph"/>
              <w:spacing w:before="26" w:line="243" w:lineRule="exact"/>
              <w:ind w:left="277"/>
              <w:rPr>
                <w:sz w:val="20"/>
              </w:rPr>
            </w:pPr>
            <w:r>
              <w:rPr>
                <w:sz w:val="20"/>
              </w:rPr>
              <w:t>West</w:t>
            </w:r>
            <w:r>
              <w:rPr>
                <w:spacing w:val="-5"/>
                <w:sz w:val="20"/>
              </w:rPr>
              <w:t xml:space="preserve"> </w:t>
            </w:r>
            <w:r>
              <w:rPr>
                <w:spacing w:val="-2"/>
                <w:sz w:val="20"/>
              </w:rPr>
              <w:t>Brookfield</w:t>
            </w:r>
          </w:p>
        </w:tc>
        <w:tc>
          <w:tcPr>
            <w:tcW w:w="1485" w:type="dxa"/>
          </w:tcPr>
          <w:p w14:paraId="07873F24" w14:textId="77777777" w:rsidR="00F75108" w:rsidRDefault="00F75108">
            <w:pPr>
              <w:pStyle w:val="TableParagraph"/>
              <w:rPr>
                <w:rFonts w:ascii="Times New Roman"/>
                <w:sz w:val="18"/>
              </w:rPr>
            </w:pPr>
          </w:p>
        </w:tc>
      </w:tr>
      <w:tr w:rsidR="00F75108" w14:paraId="07873F2C" w14:textId="77777777" w:rsidTr="00AF1740">
        <w:trPr>
          <w:cantSplit/>
          <w:trHeight w:val="244"/>
        </w:trPr>
        <w:tc>
          <w:tcPr>
            <w:tcW w:w="1594" w:type="dxa"/>
          </w:tcPr>
          <w:p w14:paraId="07873F26" w14:textId="77777777" w:rsidR="00F75108" w:rsidRDefault="00000000">
            <w:pPr>
              <w:pStyle w:val="TableParagraph"/>
              <w:spacing w:line="225" w:lineRule="exact"/>
              <w:ind w:left="50"/>
              <w:rPr>
                <w:sz w:val="20"/>
              </w:rPr>
            </w:pPr>
            <w:proofErr w:type="spellStart"/>
            <w:r>
              <w:rPr>
                <w:spacing w:val="-2"/>
                <w:sz w:val="20"/>
              </w:rPr>
              <w:t>Bryantville</w:t>
            </w:r>
            <w:proofErr w:type="spellEnd"/>
          </w:p>
        </w:tc>
        <w:tc>
          <w:tcPr>
            <w:tcW w:w="2077" w:type="dxa"/>
          </w:tcPr>
          <w:p w14:paraId="07873F27" w14:textId="77777777" w:rsidR="00F75108" w:rsidRDefault="00000000">
            <w:pPr>
              <w:pStyle w:val="TableParagraph"/>
              <w:spacing w:line="225" w:lineRule="exact"/>
              <w:ind w:left="361"/>
              <w:rPr>
                <w:sz w:val="20"/>
              </w:rPr>
            </w:pPr>
            <w:r>
              <w:rPr>
                <w:spacing w:val="-2"/>
                <w:sz w:val="20"/>
              </w:rPr>
              <w:t>Groveland</w:t>
            </w:r>
          </w:p>
        </w:tc>
        <w:tc>
          <w:tcPr>
            <w:tcW w:w="1870" w:type="dxa"/>
          </w:tcPr>
          <w:p w14:paraId="07873F28" w14:textId="77777777" w:rsidR="00F75108" w:rsidRDefault="00000000">
            <w:pPr>
              <w:pStyle w:val="TableParagraph"/>
              <w:spacing w:line="225" w:lineRule="exact"/>
              <w:ind w:left="190"/>
              <w:rPr>
                <w:sz w:val="20"/>
              </w:rPr>
            </w:pPr>
            <w:r>
              <w:rPr>
                <w:spacing w:val="-2"/>
                <w:sz w:val="20"/>
              </w:rPr>
              <w:t>Monson</w:t>
            </w:r>
          </w:p>
        </w:tc>
        <w:tc>
          <w:tcPr>
            <w:tcW w:w="1852" w:type="dxa"/>
          </w:tcPr>
          <w:p w14:paraId="07873F29" w14:textId="77777777" w:rsidR="00F75108" w:rsidRDefault="00000000">
            <w:pPr>
              <w:pStyle w:val="TableParagraph"/>
              <w:spacing w:line="225" w:lineRule="exact"/>
              <w:ind w:left="225"/>
              <w:rPr>
                <w:sz w:val="20"/>
              </w:rPr>
            </w:pPr>
            <w:r>
              <w:rPr>
                <w:spacing w:val="-2"/>
                <w:sz w:val="20"/>
              </w:rPr>
              <w:t>Rutland</w:t>
            </w:r>
          </w:p>
        </w:tc>
        <w:tc>
          <w:tcPr>
            <w:tcW w:w="1944" w:type="dxa"/>
          </w:tcPr>
          <w:p w14:paraId="07873F2A" w14:textId="77777777" w:rsidR="00F75108" w:rsidRDefault="00000000">
            <w:pPr>
              <w:pStyle w:val="TableParagraph"/>
              <w:spacing w:line="225" w:lineRule="exact"/>
              <w:ind w:left="277"/>
              <w:rPr>
                <w:sz w:val="20"/>
              </w:rPr>
            </w:pPr>
            <w:r>
              <w:rPr>
                <w:sz w:val="20"/>
              </w:rPr>
              <w:t>West</w:t>
            </w:r>
            <w:r>
              <w:rPr>
                <w:spacing w:val="-5"/>
                <w:sz w:val="20"/>
              </w:rPr>
              <w:t xml:space="preserve"> </w:t>
            </w:r>
            <w:r>
              <w:rPr>
                <w:spacing w:val="-2"/>
                <w:sz w:val="20"/>
              </w:rPr>
              <w:t>Dennis</w:t>
            </w:r>
          </w:p>
        </w:tc>
        <w:tc>
          <w:tcPr>
            <w:tcW w:w="1485" w:type="dxa"/>
          </w:tcPr>
          <w:p w14:paraId="07873F2B" w14:textId="77777777" w:rsidR="00F75108" w:rsidRDefault="00F75108">
            <w:pPr>
              <w:pStyle w:val="TableParagraph"/>
              <w:rPr>
                <w:rFonts w:ascii="Times New Roman"/>
                <w:sz w:val="16"/>
              </w:rPr>
            </w:pPr>
          </w:p>
        </w:tc>
      </w:tr>
      <w:tr w:rsidR="00F75108" w14:paraId="07873F33" w14:textId="77777777" w:rsidTr="00AF1740">
        <w:trPr>
          <w:cantSplit/>
          <w:trHeight w:val="243"/>
        </w:trPr>
        <w:tc>
          <w:tcPr>
            <w:tcW w:w="1594" w:type="dxa"/>
          </w:tcPr>
          <w:p w14:paraId="07873F2D" w14:textId="77777777" w:rsidR="00F75108" w:rsidRDefault="00000000">
            <w:pPr>
              <w:pStyle w:val="TableParagraph"/>
              <w:spacing w:line="224" w:lineRule="exact"/>
              <w:ind w:left="50"/>
              <w:rPr>
                <w:sz w:val="20"/>
              </w:rPr>
            </w:pPr>
            <w:r>
              <w:rPr>
                <w:sz w:val="20"/>
              </w:rPr>
              <w:t>Buzzards</w:t>
            </w:r>
            <w:r>
              <w:rPr>
                <w:spacing w:val="-8"/>
                <w:sz w:val="20"/>
              </w:rPr>
              <w:t xml:space="preserve"> </w:t>
            </w:r>
            <w:r>
              <w:rPr>
                <w:spacing w:val="-5"/>
                <w:sz w:val="20"/>
              </w:rPr>
              <w:t>Bay</w:t>
            </w:r>
          </w:p>
        </w:tc>
        <w:tc>
          <w:tcPr>
            <w:tcW w:w="2077" w:type="dxa"/>
          </w:tcPr>
          <w:p w14:paraId="07873F2E" w14:textId="77777777" w:rsidR="00F75108" w:rsidRDefault="00000000">
            <w:pPr>
              <w:pStyle w:val="TableParagraph"/>
              <w:spacing w:line="224" w:lineRule="exact"/>
              <w:ind w:left="361"/>
              <w:rPr>
                <w:sz w:val="20"/>
              </w:rPr>
            </w:pPr>
            <w:r>
              <w:rPr>
                <w:spacing w:val="-2"/>
                <w:sz w:val="20"/>
              </w:rPr>
              <w:t>Hadley</w:t>
            </w:r>
          </w:p>
        </w:tc>
        <w:tc>
          <w:tcPr>
            <w:tcW w:w="1870" w:type="dxa"/>
          </w:tcPr>
          <w:p w14:paraId="07873F2F" w14:textId="77777777" w:rsidR="00F75108" w:rsidRDefault="00000000">
            <w:pPr>
              <w:pStyle w:val="TableParagraph"/>
              <w:spacing w:line="224" w:lineRule="exact"/>
              <w:ind w:left="190"/>
              <w:rPr>
                <w:sz w:val="20"/>
              </w:rPr>
            </w:pPr>
            <w:r>
              <w:rPr>
                <w:spacing w:val="-2"/>
                <w:sz w:val="20"/>
              </w:rPr>
              <w:t>Montague</w:t>
            </w:r>
          </w:p>
        </w:tc>
        <w:tc>
          <w:tcPr>
            <w:tcW w:w="1852" w:type="dxa"/>
          </w:tcPr>
          <w:p w14:paraId="07873F30" w14:textId="77777777" w:rsidR="00F75108" w:rsidRDefault="00000000">
            <w:pPr>
              <w:pStyle w:val="TableParagraph"/>
              <w:spacing w:line="224" w:lineRule="exact"/>
              <w:ind w:left="225"/>
              <w:rPr>
                <w:sz w:val="20"/>
              </w:rPr>
            </w:pPr>
            <w:r>
              <w:rPr>
                <w:spacing w:val="-2"/>
                <w:sz w:val="20"/>
              </w:rPr>
              <w:t>Sagamore</w:t>
            </w:r>
          </w:p>
        </w:tc>
        <w:tc>
          <w:tcPr>
            <w:tcW w:w="1944" w:type="dxa"/>
          </w:tcPr>
          <w:p w14:paraId="07873F31" w14:textId="77777777" w:rsidR="00F75108" w:rsidRDefault="00000000">
            <w:pPr>
              <w:pStyle w:val="TableParagraph"/>
              <w:spacing w:line="224" w:lineRule="exact"/>
              <w:ind w:left="277"/>
              <w:rPr>
                <w:sz w:val="20"/>
              </w:rPr>
            </w:pPr>
            <w:r>
              <w:rPr>
                <w:sz w:val="20"/>
              </w:rPr>
              <w:t>West</w:t>
            </w:r>
            <w:r>
              <w:rPr>
                <w:spacing w:val="-5"/>
                <w:sz w:val="20"/>
              </w:rPr>
              <w:t xml:space="preserve"> </w:t>
            </w:r>
            <w:r>
              <w:rPr>
                <w:spacing w:val="-2"/>
                <w:sz w:val="20"/>
              </w:rPr>
              <w:t>Falmouth</w:t>
            </w:r>
          </w:p>
        </w:tc>
        <w:tc>
          <w:tcPr>
            <w:tcW w:w="1485" w:type="dxa"/>
          </w:tcPr>
          <w:p w14:paraId="07873F32" w14:textId="77777777" w:rsidR="00F75108" w:rsidRDefault="00F75108">
            <w:pPr>
              <w:pStyle w:val="TableParagraph"/>
              <w:rPr>
                <w:rFonts w:ascii="Times New Roman"/>
                <w:sz w:val="16"/>
              </w:rPr>
            </w:pPr>
          </w:p>
        </w:tc>
      </w:tr>
      <w:tr w:rsidR="00F75108" w14:paraId="07873F3A" w14:textId="77777777" w:rsidTr="00AF1740">
        <w:trPr>
          <w:cantSplit/>
          <w:trHeight w:val="243"/>
        </w:trPr>
        <w:tc>
          <w:tcPr>
            <w:tcW w:w="1594" w:type="dxa"/>
          </w:tcPr>
          <w:p w14:paraId="07873F34" w14:textId="77777777" w:rsidR="00F75108" w:rsidRDefault="00000000">
            <w:pPr>
              <w:pStyle w:val="TableParagraph"/>
              <w:spacing w:line="224" w:lineRule="exact"/>
              <w:ind w:left="50"/>
              <w:rPr>
                <w:sz w:val="20"/>
              </w:rPr>
            </w:pPr>
            <w:r>
              <w:rPr>
                <w:spacing w:val="-2"/>
                <w:sz w:val="20"/>
              </w:rPr>
              <w:t>Byfield</w:t>
            </w:r>
          </w:p>
        </w:tc>
        <w:tc>
          <w:tcPr>
            <w:tcW w:w="2077" w:type="dxa"/>
          </w:tcPr>
          <w:p w14:paraId="07873F35" w14:textId="77777777" w:rsidR="00F75108" w:rsidRDefault="00000000">
            <w:pPr>
              <w:pStyle w:val="TableParagraph"/>
              <w:spacing w:line="224" w:lineRule="exact"/>
              <w:ind w:left="361"/>
              <w:rPr>
                <w:sz w:val="20"/>
              </w:rPr>
            </w:pPr>
            <w:r>
              <w:rPr>
                <w:spacing w:val="-2"/>
                <w:sz w:val="20"/>
              </w:rPr>
              <w:t>Halifax</w:t>
            </w:r>
          </w:p>
        </w:tc>
        <w:tc>
          <w:tcPr>
            <w:tcW w:w="1870" w:type="dxa"/>
          </w:tcPr>
          <w:p w14:paraId="07873F36" w14:textId="77777777" w:rsidR="00F75108" w:rsidRDefault="00000000">
            <w:pPr>
              <w:pStyle w:val="TableParagraph"/>
              <w:spacing w:line="224" w:lineRule="exact"/>
              <w:ind w:left="190"/>
              <w:rPr>
                <w:sz w:val="20"/>
              </w:rPr>
            </w:pPr>
            <w:r>
              <w:rPr>
                <w:spacing w:val="-2"/>
                <w:sz w:val="20"/>
              </w:rPr>
              <w:t>Monterey</w:t>
            </w:r>
          </w:p>
        </w:tc>
        <w:tc>
          <w:tcPr>
            <w:tcW w:w="1852" w:type="dxa"/>
          </w:tcPr>
          <w:p w14:paraId="07873F37" w14:textId="77777777" w:rsidR="00F75108" w:rsidRDefault="00000000">
            <w:pPr>
              <w:pStyle w:val="TableParagraph"/>
              <w:spacing w:line="224" w:lineRule="exact"/>
              <w:ind w:left="225"/>
              <w:rPr>
                <w:sz w:val="20"/>
              </w:rPr>
            </w:pPr>
            <w:r>
              <w:rPr>
                <w:sz w:val="20"/>
              </w:rPr>
              <w:t>Sagamore</w:t>
            </w:r>
            <w:r>
              <w:rPr>
                <w:spacing w:val="-10"/>
                <w:sz w:val="20"/>
              </w:rPr>
              <w:t xml:space="preserve"> </w:t>
            </w:r>
            <w:r>
              <w:rPr>
                <w:spacing w:val="-2"/>
                <w:sz w:val="20"/>
              </w:rPr>
              <w:t>Beach</w:t>
            </w:r>
          </w:p>
        </w:tc>
        <w:tc>
          <w:tcPr>
            <w:tcW w:w="1944" w:type="dxa"/>
          </w:tcPr>
          <w:p w14:paraId="07873F38" w14:textId="77777777" w:rsidR="00F75108" w:rsidRDefault="00000000">
            <w:pPr>
              <w:pStyle w:val="TableParagraph"/>
              <w:spacing w:line="224" w:lineRule="exact"/>
              <w:ind w:left="277"/>
              <w:rPr>
                <w:sz w:val="20"/>
              </w:rPr>
            </w:pPr>
            <w:r>
              <w:rPr>
                <w:sz w:val="20"/>
              </w:rPr>
              <w:t>West</w:t>
            </w:r>
            <w:r>
              <w:rPr>
                <w:spacing w:val="-5"/>
                <w:sz w:val="20"/>
              </w:rPr>
              <w:t xml:space="preserve"> </w:t>
            </w:r>
            <w:r>
              <w:rPr>
                <w:spacing w:val="-2"/>
                <w:sz w:val="20"/>
              </w:rPr>
              <w:t>Newbury</w:t>
            </w:r>
          </w:p>
        </w:tc>
        <w:tc>
          <w:tcPr>
            <w:tcW w:w="1485" w:type="dxa"/>
          </w:tcPr>
          <w:p w14:paraId="07873F39" w14:textId="77777777" w:rsidR="00F75108" w:rsidRDefault="00F75108">
            <w:pPr>
              <w:pStyle w:val="TableParagraph"/>
              <w:rPr>
                <w:rFonts w:ascii="Times New Roman"/>
                <w:sz w:val="16"/>
              </w:rPr>
            </w:pPr>
          </w:p>
        </w:tc>
      </w:tr>
      <w:tr w:rsidR="00F75108" w14:paraId="07873F41" w14:textId="77777777" w:rsidTr="00AF1740">
        <w:trPr>
          <w:cantSplit/>
          <w:trHeight w:val="244"/>
        </w:trPr>
        <w:tc>
          <w:tcPr>
            <w:tcW w:w="1594" w:type="dxa"/>
          </w:tcPr>
          <w:p w14:paraId="07873F3B" w14:textId="77777777" w:rsidR="00F75108" w:rsidRDefault="00000000">
            <w:pPr>
              <w:pStyle w:val="TableParagraph"/>
              <w:spacing w:line="225" w:lineRule="exact"/>
              <w:ind w:left="50"/>
              <w:rPr>
                <w:sz w:val="20"/>
              </w:rPr>
            </w:pPr>
            <w:r>
              <w:rPr>
                <w:spacing w:val="-2"/>
                <w:sz w:val="20"/>
              </w:rPr>
              <w:t>Cambridge</w:t>
            </w:r>
          </w:p>
        </w:tc>
        <w:tc>
          <w:tcPr>
            <w:tcW w:w="2077" w:type="dxa"/>
          </w:tcPr>
          <w:p w14:paraId="07873F3C" w14:textId="77777777" w:rsidR="00F75108" w:rsidRDefault="00000000">
            <w:pPr>
              <w:pStyle w:val="TableParagraph"/>
              <w:spacing w:line="225" w:lineRule="exact"/>
              <w:ind w:left="361"/>
              <w:rPr>
                <w:sz w:val="20"/>
              </w:rPr>
            </w:pPr>
            <w:r>
              <w:rPr>
                <w:spacing w:val="-2"/>
                <w:sz w:val="20"/>
              </w:rPr>
              <w:t>Hampden</w:t>
            </w:r>
          </w:p>
        </w:tc>
        <w:tc>
          <w:tcPr>
            <w:tcW w:w="1870" w:type="dxa"/>
          </w:tcPr>
          <w:p w14:paraId="07873F3D" w14:textId="77777777" w:rsidR="00F75108" w:rsidRDefault="00000000">
            <w:pPr>
              <w:pStyle w:val="TableParagraph"/>
              <w:spacing w:line="225" w:lineRule="exact"/>
              <w:ind w:left="190"/>
              <w:rPr>
                <w:sz w:val="20"/>
              </w:rPr>
            </w:pPr>
            <w:r>
              <w:rPr>
                <w:sz w:val="20"/>
              </w:rPr>
              <w:t>Monument</w:t>
            </w:r>
            <w:r>
              <w:rPr>
                <w:spacing w:val="-9"/>
                <w:sz w:val="20"/>
              </w:rPr>
              <w:t xml:space="preserve"> </w:t>
            </w:r>
            <w:r>
              <w:rPr>
                <w:spacing w:val="-2"/>
                <w:sz w:val="20"/>
              </w:rPr>
              <w:t>Beach</w:t>
            </w:r>
          </w:p>
        </w:tc>
        <w:tc>
          <w:tcPr>
            <w:tcW w:w="1852" w:type="dxa"/>
          </w:tcPr>
          <w:p w14:paraId="07873F3E" w14:textId="77777777" w:rsidR="00F75108" w:rsidRDefault="00000000">
            <w:pPr>
              <w:pStyle w:val="TableParagraph"/>
              <w:spacing w:line="225" w:lineRule="exact"/>
              <w:ind w:left="225"/>
              <w:rPr>
                <w:sz w:val="20"/>
              </w:rPr>
            </w:pPr>
            <w:r>
              <w:rPr>
                <w:spacing w:val="-2"/>
                <w:sz w:val="20"/>
              </w:rPr>
              <w:t>Salisbury</w:t>
            </w:r>
          </w:p>
        </w:tc>
        <w:tc>
          <w:tcPr>
            <w:tcW w:w="1944" w:type="dxa"/>
          </w:tcPr>
          <w:p w14:paraId="07873F3F" w14:textId="77777777" w:rsidR="00F75108" w:rsidRDefault="00000000">
            <w:pPr>
              <w:pStyle w:val="TableParagraph"/>
              <w:spacing w:line="225" w:lineRule="exact"/>
              <w:ind w:left="277"/>
              <w:rPr>
                <w:sz w:val="20"/>
              </w:rPr>
            </w:pPr>
            <w:r>
              <w:rPr>
                <w:sz w:val="20"/>
              </w:rPr>
              <w:t>West</w:t>
            </w:r>
            <w:r>
              <w:rPr>
                <w:spacing w:val="-5"/>
                <w:sz w:val="20"/>
              </w:rPr>
              <w:t xml:space="preserve"> </w:t>
            </w:r>
            <w:r>
              <w:rPr>
                <w:spacing w:val="-2"/>
                <w:sz w:val="20"/>
              </w:rPr>
              <w:t>Springfield</w:t>
            </w:r>
          </w:p>
        </w:tc>
        <w:tc>
          <w:tcPr>
            <w:tcW w:w="1485" w:type="dxa"/>
          </w:tcPr>
          <w:p w14:paraId="07873F40" w14:textId="77777777" w:rsidR="00F75108" w:rsidRDefault="00F75108">
            <w:pPr>
              <w:pStyle w:val="TableParagraph"/>
              <w:rPr>
                <w:rFonts w:ascii="Times New Roman"/>
                <w:sz w:val="16"/>
              </w:rPr>
            </w:pPr>
          </w:p>
        </w:tc>
      </w:tr>
      <w:tr w:rsidR="00F75108" w14:paraId="07873F49" w14:textId="77777777" w:rsidTr="00AF1740">
        <w:trPr>
          <w:cantSplit/>
          <w:trHeight w:val="488"/>
        </w:trPr>
        <w:tc>
          <w:tcPr>
            <w:tcW w:w="1594" w:type="dxa"/>
          </w:tcPr>
          <w:p w14:paraId="07873F42" w14:textId="77777777" w:rsidR="00F75108" w:rsidRDefault="00000000">
            <w:pPr>
              <w:pStyle w:val="TableParagraph"/>
              <w:spacing w:before="104"/>
              <w:ind w:left="50"/>
              <w:rPr>
                <w:sz w:val="20"/>
              </w:rPr>
            </w:pPr>
            <w:r>
              <w:rPr>
                <w:spacing w:val="-2"/>
                <w:sz w:val="20"/>
              </w:rPr>
              <w:t>Carlisle</w:t>
            </w:r>
          </w:p>
        </w:tc>
        <w:tc>
          <w:tcPr>
            <w:tcW w:w="2077" w:type="dxa"/>
          </w:tcPr>
          <w:p w14:paraId="07873F43" w14:textId="77777777" w:rsidR="00F75108" w:rsidRDefault="00000000">
            <w:pPr>
              <w:pStyle w:val="TableParagraph"/>
              <w:spacing w:line="226" w:lineRule="exact"/>
              <w:ind w:left="361"/>
              <w:rPr>
                <w:sz w:val="20"/>
              </w:rPr>
            </w:pPr>
            <w:r>
              <w:rPr>
                <w:sz w:val="20"/>
              </w:rPr>
              <w:t>Hanscom</w:t>
            </w:r>
            <w:r>
              <w:rPr>
                <w:spacing w:val="-7"/>
                <w:sz w:val="20"/>
              </w:rPr>
              <w:t xml:space="preserve"> </w:t>
            </w:r>
            <w:r>
              <w:rPr>
                <w:sz w:val="20"/>
              </w:rPr>
              <w:t>Air</w:t>
            </w:r>
            <w:r>
              <w:rPr>
                <w:spacing w:val="-6"/>
                <w:sz w:val="20"/>
              </w:rPr>
              <w:t xml:space="preserve"> </w:t>
            </w:r>
            <w:r>
              <w:rPr>
                <w:spacing w:val="-2"/>
                <w:sz w:val="20"/>
              </w:rPr>
              <w:t>Force</w:t>
            </w:r>
          </w:p>
          <w:p w14:paraId="07873F44" w14:textId="77777777" w:rsidR="00F75108" w:rsidRDefault="00000000">
            <w:pPr>
              <w:pStyle w:val="TableParagraph"/>
              <w:spacing w:line="242" w:lineRule="exact"/>
              <w:ind w:left="361"/>
              <w:rPr>
                <w:sz w:val="20"/>
              </w:rPr>
            </w:pPr>
            <w:r>
              <w:rPr>
                <w:spacing w:val="-4"/>
                <w:sz w:val="20"/>
              </w:rPr>
              <w:t>Base</w:t>
            </w:r>
          </w:p>
        </w:tc>
        <w:tc>
          <w:tcPr>
            <w:tcW w:w="1870" w:type="dxa"/>
          </w:tcPr>
          <w:p w14:paraId="07873F45" w14:textId="77777777" w:rsidR="00F75108" w:rsidRDefault="00000000">
            <w:pPr>
              <w:pStyle w:val="TableParagraph"/>
              <w:spacing w:before="104"/>
              <w:ind w:left="190"/>
              <w:rPr>
                <w:sz w:val="20"/>
              </w:rPr>
            </w:pPr>
            <w:r>
              <w:rPr>
                <w:spacing w:val="-2"/>
                <w:sz w:val="20"/>
              </w:rPr>
              <w:t>Nahant</w:t>
            </w:r>
          </w:p>
        </w:tc>
        <w:tc>
          <w:tcPr>
            <w:tcW w:w="1852" w:type="dxa"/>
          </w:tcPr>
          <w:p w14:paraId="07873F46" w14:textId="77777777" w:rsidR="00F75108" w:rsidRDefault="00000000">
            <w:pPr>
              <w:pStyle w:val="TableParagraph"/>
              <w:spacing w:before="104"/>
              <w:ind w:left="225"/>
              <w:rPr>
                <w:sz w:val="20"/>
              </w:rPr>
            </w:pPr>
            <w:r>
              <w:rPr>
                <w:spacing w:val="-2"/>
                <w:sz w:val="20"/>
              </w:rPr>
              <w:t>Seekonk</w:t>
            </w:r>
          </w:p>
        </w:tc>
        <w:tc>
          <w:tcPr>
            <w:tcW w:w="1944" w:type="dxa"/>
          </w:tcPr>
          <w:p w14:paraId="07873F47" w14:textId="77777777" w:rsidR="00F75108" w:rsidRDefault="00000000">
            <w:pPr>
              <w:pStyle w:val="TableParagraph"/>
              <w:spacing w:before="104"/>
              <w:ind w:left="276"/>
              <w:rPr>
                <w:sz w:val="20"/>
              </w:rPr>
            </w:pPr>
            <w:r>
              <w:rPr>
                <w:sz w:val="20"/>
              </w:rPr>
              <w:t>West</w:t>
            </w:r>
            <w:r>
              <w:rPr>
                <w:spacing w:val="-5"/>
                <w:sz w:val="20"/>
              </w:rPr>
              <w:t xml:space="preserve"> </w:t>
            </w:r>
            <w:r>
              <w:rPr>
                <w:spacing w:val="-2"/>
                <w:sz w:val="20"/>
              </w:rPr>
              <w:t>Stockbridge</w:t>
            </w:r>
          </w:p>
        </w:tc>
        <w:tc>
          <w:tcPr>
            <w:tcW w:w="1485" w:type="dxa"/>
          </w:tcPr>
          <w:p w14:paraId="07873F48" w14:textId="77777777" w:rsidR="00F75108" w:rsidRDefault="00F75108">
            <w:pPr>
              <w:pStyle w:val="TableParagraph"/>
              <w:rPr>
                <w:rFonts w:ascii="Times New Roman"/>
                <w:sz w:val="18"/>
              </w:rPr>
            </w:pPr>
          </w:p>
        </w:tc>
      </w:tr>
      <w:tr w:rsidR="00F75108" w14:paraId="07873F50" w14:textId="77777777" w:rsidTr="00AF1740">
        <w:trPr>
          <w:cantSplit/>
          <w:trHeight w:val="243"/>
        </w:trPr>
        <w:tc>
          <w:tcPr>
            <w:tcW w:w="1594" w:type="dxa"/>
          </w:tcPr>
          <w:p w14:paraId="07873F4A" w14:textId="77777777" w:rsidR="00F75108" w:rsidRDefault="00000000">
            <w:pPr>
              <w:pStyle w:val="TableParagraph"/>
              <w:spacing w:line="224" w:lineRule="exact"/>
              <w:ind w:left="50"/>
              <w:rPr>
                <w:sz w:val="20"/>
              </w:rPr>
            </w:pPr>
            <w:proofErr w:type="spellStart"/>
            <w:r>
              <w:rPr>
                <w:spacing w:val="-2"/>
                <w:sz w:val="20"/>
              </w:rPr>
              <w:t>Cataumet</w:t>
            </w:r>
            <w:proofErr w:type="spellEnd"/>
          </w:p>
        </w:tc>
        <w:tc>
          <w:tcPr>
            <w:tcW w:w="2077" w:type="dxa"/>
          </w:tcPr>
          <w:p w14:paraId="07873F4B" w14:textId="77777777" w:rsidR="00F75108" w:rsidRDefault="00000000">
            <w:pPr>
              <w:pStyle w:val="TableParagraph"/>
              <w:spacing w:line="224" w:lineRule="exact"/>
              <w:ind w:left="361"/>
              <w:rPr>
                <w:sz w:val="20"/>
              </w:rPr>
            </w:pPr>
            <w:r>
              <w:rPr>
                <w:spacing w:val="-2"/>
                <w:sz w:val="20"/>
              </w:rPr>
              <w:t>Hanson</w:t>
            </w:r>
          </w:p>
        </w:tc>
        <w:tc>
          <w:tcPr>
            <w:tcW w:w="1870" w:type="dxa"/>
          </w:tcPr>
          <w:p w14:paraId="07873F4C" w14:textId="77777777" w:rsidR="00F75108" w:rsidRDefault="00000000">
            <w:pPr>
              <w:pStyle w:val="TableParagraph"/>
              <w:spacing w:line="224" w:lineRule="exact"/>
              <w:ind w:left="190"/>
              <w:rPr>
                <w:sz w:val="20"/>
              </w:rPr>
            </w:pPr>
            <w:r>
              <w:rPr>
                <w:spacing w:val="-2"/>
                <w:sz w:val="20"/>
              </w:rPr>
              <w:t>Nantucket</w:t>
            </w:r>
          </w:p>
        </w:tc>
        <w:tc>
          <w:tcPr>
            <w:tcW w:w="1852" w:type="dxa"/>
          </w:tcPr>
          <w:p w14:paraId="07873F4D" w14:textId="77777777" w:rsidR="00F75108" w:rsidRDefault="00000000">
            <w:pPr>
              <w:pStyle w:val="TableParagraph"/>
              <w:spacing w:line="224" w:lineRule="exact"/>
              <w:ind w:left="225"/>
              <w:rPr>
                <w:sz w:val="20"/>
              </w:rPr>
            </w:pPr>
            <w:r>
              <w:rPr>
                <w:sz w:val="20"/>
              </w:rPr>
              <w:t>Shelburne</w:t>
            </w:r>
            <w:r>
              <w:rPr>
                <w:spacing w:val="-9"/>
                <w:sz w:val="20"/>
              </w:rPr>
              <w:t xml:space="preserve"> </w:t>
            </w:r>
            <w:r>
              <w:rPr>
                <w:spacing w:val="-2"/>
                <w:sz w:val="20"/>
              </w:rPr>
              <w:t>Falls</w:t>
            </w:r>
          </w:p>
        </w:tc>
        <w:tc>
          <w:tcPr>
            <w:tcW w:w="1944" w:type="dxa"/>
          </w:tcPr>
          <w:p w14:paraId="07873F4E" w14:textId="77777777" w:rsidR="00F75108" w:rsidRDefault="00000000">
            <w:pPr>
              <w:pStyle w:val="TableParagraph"/>
              <w:spacing w:line="224" w:lineRule="exact"/>
              <w:ind w:left="277"/>
              <w:rPr>
                <w:sz w:val="20"/>
              </w:rPr>
            </w:pPr>
            <w:r>
              <w:rPr>
                <w:sz w:val="20"/>
              </w:rPr>
              <w:t>West</w:t>
            </w:r>
            <w:r>
              <w:rPr>
                <w:spacing w:val="-5"/>
                <w:sz w:val="20"/>
              </w:rPr>
              <w:t xml:space="preserve"> </w:t>
            </w:r>
            <w:r>
              <w:rPr>
                <w:spacing w:val="-2"/>
                <w:sz w:val="20"/>
              </w:rPr>
              <w:t>Tisbury</w:t>
            </w:r>
          </w:p>
        </w:tc>
        <w:tc>
          <w:tcPr>
            <w:tcW w:w="1485" w:type="dxa"/>
          </w:tcPr>
          <w:p w14:paraId="07873F4F" w14:textId="77777777" w:rsidR="00F75108" w:rsidRDefault="00F75108">
            <w:pPr>
              <w:pStyle w:val="TableParagraph"/>
              <w:rPr>
                <w:rFonts w:ascii="Times New Roman"/>
                <w:sz w:val="16"/>
              </w:rPr>
            </w:pPr>
          </w:p>
        </w:tc>
      </w:tr>
      <w:tr w:rsidR="00F75108" w14:paraId="07873F57" w14:textId="77777777" w:rsidTr="00AF1740">
        <w:trPr>
          <w:cantSplit/>
          <w:trHeight w:val="244"/>
        </w:trPr>
        <w:tc>
          <w:tcPr>
            <w:tcW w:w="1594" w:type="dxa"/>
          </w:tcPr>
          <w:p w14:paraId="07873F51" w14:textId="77777777" w:rsidR="00F75108" w:rsidRDefault="00000000">
            <w:pPr>
              <w:pStyle w:val="TableParagraph"/>
              <w:spacing w:line="225" w:lineRule="exact"/>
              <w:ind w:left="50"/>
              <w:rPr>
                <w:sz w:val="20"/>
              </w:rPr>
            </w:pPr>
            <w:r>
              <w:rPr>
                <w:spacing w:val="-2"/>
                <w:sz w:val="20"/>
              </w:rPr>
              <w:t>Charlton</w:t>
            </w:r>
          </w:p>
        </w:tc>
        <w:tc>
          <w:tcPr>
            <w:tcW w:w="2077" w:type="dxa"/>
          </w:tcPr>
          <w:p w14:paraId="07873F52" w14:textId="77777777" w:rsidR="00F75108" w:rsidRDefault="00000000">
            <w:pPr>
              <w:pStyle w:val="TableParagraph"/>
              <w:spacing w:line="225" w:lineRule="exact"/>
              <w:ind w:left="361"/>
              <w:rPr>
                <w:sz w:val="20"/>
              </w:rPr>
            </w:pPr>
            <w:r>
              <w:rPr>
                <w:spacing w:val="-2"/>
                <w:sz w:val="20"/>
              </w:rPr>
              <w:t>Harvard</w:t>
            </w:r>
          </w:p>
        </w:tc>
        <w:tc>
          <w:tcPr>
            <w:tcW w:w="1870" w:type="dxa"/>
          </w:tcPr>
          <w:p w14:paraId="07873F53" w14:textId="77777777" w:rsidR="00F75108" w:rsidRDefault="00000000">
            <w:pPr>
              <w:pStyle w:val="TableParagraph"/>
              <w:spacing w:line="225" w:lineRule="exact"/>
              <w:ind w:left="190"/>
              <w:rPr>
                <w:sz w:val="20"/>
              </w:rPr>
            </w:pPr>
            <w:r>
              <w:rPr>
                <w:sz w:val="20"/>
              </w:rPr>
              <w:t>New</w:t>
            </w:r>
            <w:r>
              <w:rPr>
                <w:spacing w:val="-5"/>
                <w:sz w:val="20"/>
              </w:rPr>
              <w:t xml:space="preserve"> </w:t>
            </w:r>
            <w:r>
              <w:rPr>
                <w:spacing w:val="-2"/>
                <w:sz w:val="20"/>
              </w:rPr>
              <w:t>Bedford</w:t>
            </w:r>
          </w:p>
        </w:tc>
        <w:tc>
          <w:tcPr>
            <w:tcW w:w="1852" w:type="dxa"/>
          </w:tcPr>
          <w:p w14:paraId="07873F54" w14:textId="77777777" w:rsidR="00F75108" w:rsidRDefault="00000000">
            <w:pPr>
              <w:pStyle w:val="TableParagraph"/>
              <w:spacing w:line="225" w:lineRule="exact"/>
              <w:ind w:left="225"/>
              <w:rPr>
                <w:sz w:val="20"/>
              </w:rPr>
            </w:pPr>
            <w:r>
              <w:rPr>
                <w:spacing w:val="-2"/>
                <w:sz w:val="20"/>
              </w:rPr>
              <w:t>Shirley</w:t>
            </w:r>
          </w:p>
        </w:tc>
        <w:tc>
          <w:tcPr>
            <w:tcW w:w="1944" w:type="dxa"/>
          </w:tcPr>
          <w:p w14:paraId="07873F55" w14:textId="77777777" w:rsidR="00F75108" w:rsidRDefault="00000000">
            <w:pPr>
              <w:pStyle w:val="TableParagraph"/>
              <w:spacing w:line="225" w:lineRule="exact"/>
              <w:ind w:left="277"/>
              <w:rPr>
                <w:sz w:val="20"/>
              </w:rPr>
            </w:pPr>
            <w:r>
              <w:rPr>
                <w:sz w:val="20"/>
              </w:rPr>
              <w:t>West</w:t>
            </w:r>
            <w:r>
              <w:rPr>
                <w:spacing w:val="-5"/>
                <w:sz w:val="20"/>
              </w:rPr>
              <w:t xml:space="preserve"> </w:t>
            </w:r>
            <w:r>
              <w:rPr>
                <w:spacing w:val="-2"/>
                <w:sz w:val="20"/>
              </w:rPr>
              <w:t>Townsend</w:t>
            </w:r>
          </w:p>
        </w:tc>
        <w:tc>
          <w:tcPr>
            <w:tcW w:w="1485" w:type="dxa"/>
          </w:tcPr>
          <w:p w14:paraId="07873F56" w14:textId="77777777" w:rsidR="00F75108" w:rsidRDefault="00F75108">
            <w:pPr>
              <w:pStyle w:val="TableParagraph"/>
              <w:rPr>
                <w:rFonts w:ascii="Times New Roman"/>
                <w:sz w:val="16"/>
              </w:rPr>
            </w:pPr>
          </w:p>
        </w:tc>
      </w:tr>
      <w:tr w:rsidR="00F75108" w14:paraId="07873F5E" w14:textId="77777777" w:rsidTr="00AF1740">
        <w:trPr>
          <w:cantSplit/>
          <w:trHeight w:val="243"/>
        </w:trPr>
        <w:tc>
          <w:tcPr>
            <w:tcW w:w="1594" w:type="dxa"/>
          </w:tcPr>
          <w:p w14:paraId="07873F58" w14:textId="77777777" w:rsidR="00F75108" w:rsidRDefault="00000000">
            <w:pPr>
              <w:pStyle w:val="TableParagraph"/>
              <w:spacing w:line="224" w:lineRule="exact"/>
              <w:ind w:left="50"/>
              <w:rPr>
                <w:sz w:val="20"/>
              </w:rPr>
            </w:pPr>
            <w:r>
              <w:rPr>
                <w:sz w:val="20"/>
              </w:rPr>
              <w:t>Charlton</w:t>
            </w:r>
            <w:r>
              <w:rPr>
                <w:spacing w:val="-10"/>
                <w:sz w:val="20"/>
              </w:rPr>
              <w:t xml:space="preserve"> </w:t>
            </w:r>
            <w:r>
              <w:rPr>
                <w:spacing w:val="-4"/>
                <w:sz w:val="20"/>
              </w:rPr>
              <w:t>City</w:t>
            </w:r>
          </w:p>
        </w:tc>
        <w:tc>
          <w:tcPr>
            <w:tcW w:w="2077" w:type="dxa"/>
          </w:tcPr>
          <w:p w14:paraId="07873F59" w14:textId="77777777" w:rsidR="00F75108" w:rsidRDefault="00000000">
            <w:pPr>
              <w:pStyle w:val="TableParagraph"/>
              <w:spacing w:line="224" w:lineRule="exact"/>
              <w:ind w:left="361"/>
              <w:rPr>
                <w:sz w:val="20"/>
              </w:rPr>
            </w:pPr>
            <w:r>
              <w:rPr>
                <w:spacing w:val="-2"/>
                <w:sz w:val="20"/>
              </w:rPr>
              <w:t>Harwich</w:t>
            </w:r>
          </w:p>
        </w:tc>
        <w:tc>
          <w:tcPr>
            <w:tcW w:w="1870" w:type="dxa"/>
          </w:tcPr>
          <w:p w14:paraId="07873F5A" w14:textId="77777777" w:rsidR="00F75108" w:rsidRDefault="00000000">
            <w:pPr>
              <w:pStyle w:val="TableParagraph"/>
              <w:spacing w:line="224" w:lineRule="exact"/>
              <w:ind w:left="190"/>
              <w:rPr>
                <w:sz w:val="20"/>
              </w:rPr>
            </w:pPr>
            <w:r>
              <w:rPr>
                <w:spacing w:val="-2"/>
                <w:sz w:val="20"/>
              </w:rPr>
              <w:t>Newbury</w:t>
            </w:r>
          </w:p>
        </w:tc>
        <w:tc>
          <w:tcPr>
            <w:tcW w:w="1852" w:type="dxa"/>
          </w:tcPr>
          <w:p w14:paraId="07873F5B" w14:textId="77777777" w:rsidR="00F75108" w:rsidRDefault="00000000">
            <w:pPr>
              <w:pStyle w:val="TableParagraph"/>
              <w:spacing w:line="224" w:lineRule="exact"/>
              <w:ind w:left="225"/>
              <w:rPr>
                <w:sz w:val="20"/>
              </w:rPr>
            </w:pPr>
            <w:r>
              <w:rPr>
                <w:spacing w:val="-2"/>
                <w:sz w:val="20"/>
              </w:rPr>
              <w:t>Somerset</w:t>
            </w:r>
          </w:p>
        </w:tc>
        <w:tc>
          <w:tcPr>
            <w:tcW w:w="1944" w:type="dxa"/>
          </w:tcPr>
          <w:p w14:paraId="07873F5C" w14:textId="77777777" w:rsidR="00F75108" w:rsidRDefault="00000000">
            <w:pPr>
              <w:pStyle w:val="TableParagraph"/>
              <w:spacing w:line="224" w:lineRule="exact"/>
              <w:ind w:left="277"/>
              <w:rPr>
                <w:sz w:val="20"/>
              </w:rPr>
            </w:pPr>
            <w:r>
              <w:rPr>
                <w:sz w:val="20"/>
              </w:rPr>
              <w:t>West</w:t>
            </w:r>
            <w:r>
              <w:rPr>
                <w:spacing w:val="-5"/>
                <w:sz w:val="20"/>
              </w:rPr>
              <w:t xml:space="preserve"> </w:t>
            </w:r>
            <w:r>
              <w:rPr>
                <w:spacing w:val="-2"/>
                <w:sz w:val="20"/>
              </w:rPr>
              <w:t>Wareham</w:t>
            </w:r>
          </w:p>
        </w:tc>
        <w:tc>
          <w:tcPr>
            <w:tcW w:w="1485" w:type="dxa"/>
          </w:tcPr>
          <w:p w14:paraId="07873F5D" w14:textId="77777777" w:rsidR="00F75108" w:rsidRDefault="00F75108">
            <w:pPr>
              <w:pStyle w:val="TableParagraph"/>
              <w:rPr>
                <w:rFonts w:ascii="Times New Roman"/>
                <w:sz w:val="16"/>
              </w:rPr>
            </w:pPr>
          </w:p>
        </w:tc>
      </w:tr>
      <w:tr w:rsidR="00F75108" w14:paraId="07873F65" w14:textId="77777777" w:rsidTr="00AF1740">
        <w:trPr>
          <w:cantSplit/>
          <w:trHeight w:val="243"/>
        </w:trPr>
        <w:tc>
          <w:tcPr>
            <w:tcW w:w="1594" w:type="dxa"/>
          </w:tcPr>
          <w:p w14:paraId="07873F5F" w14:textId="77777777" w:rsidR="00F75108" w:rsidRDefault="00000000">
            <w:pPr>
              <w:pStyle w:val="TableParagraph"/>
              <w:spacing w:line="224" w:lineRule="exact"/>
              <w:ind w:left="50"/>
              <w:rPr>
                <w:sz w:val="20"/>
              </w:rPr>
            </w:pPr>
            <w:r>
              <w:rPr>
                <w:sz w:val="20"/>
              </w:rPr>
              <w:t>Cherry</w:t>
            </w:r>
            <w:r>
              <w:rPr>
                <w:spacing w:val="-7"/>
                <w:sz w:val="20"/>
              </w:rPr>
              <w:t xml:space="preserve"> </w:t>
            </w:r>
            <w:r>
              <w:rPr>
                <w:spacing w:val="-2"/>
                <w:sz w:val="20"/>
              </w:rPr>
              <w:t>Valley</w:t>
            </w:r>
          </w:p>
        </w:tc>
        <w:tc>
          <w:tcPr>
            <w:tcW w:w="2077" w:type="dxa"/>
          </w:tcPr>
          <w:p w14:paraId="07873F60" w14:textId="77777777" w:rsidR="00F75108" w:rsidRDefault="00000000">
            <w:pPr>
              <w:pStyle w:val="TableParagraph"/>
              <w:spacing w:line="224" w:lineRule="exact"/>
              <w:ind w:left="361"/>
              <w:rPr>
                <w:sz w:val="20"/>
              </w:rPr>
            </w:pPr>
            <w:r>
              <w:rPr>
                <w:sz w:val="20"/>
              </w:rPr>
              <w:t>Harwich</w:t>
            </w:r>
            <w:r>
              <w:rPr>
                <w:spacing w:val="-9"/>
                <w:sz w:val="20"/>
              </w:rPr>
              <w:t xml:space="preserve"> </w:t>
            </w:r>
            <w:r>
              <w:rPr>
                <w:spacing w:val="-4"/>
                <w:sz w:val="20"/>
              </w:rPr>
              <w:t>Port</w:t>
            </w:r>
          </w:p>
        </w:tc>
        <w:tc>
          <w:tcPr>
            <w:tcW w:w="1870" w:type="dxa"/>
          </w:tcPr>
          <w:p w14:paraId="07873F61" w14:textId="77777777" w:rsidR="00F75108" w:rsidRDefault="00000000">
            <w:pPr>
              <w:pStyle w:val="TableParagraph"/>
              <w:spacing w:line="224" w:lineRule="exact"/>
              <w:ind w:left="190"/>
              <w:rPr>
                <w:sz w:val="20"/>
              </w:rPr>
            </w:pPr>
            <w:r>
              <w:rPr>
                <w:spacing w:val="-2"/>
                <w:sz w:val="20"/>
              </w:rPr>
              <w:t>Newburyport</w:t>
            </w:r>
          </w:p>
        </w:tc>
        <w:tc>
          <w:tcPr>
            <w:tcW w:w="1852" w:type="dxa"/>
          </w:tcPr>
          <w:p w14:paraId="07873F62" w14:textId="77777777" w:rsidR="00F75108" w:rsidRDefault="00000000">
            <w:pPr>
              <w:pStyle w:val="TableParagraph"/>
              <w:spacing w:line="224" w:lineRule="exact"/>
              <w:ind w:left="225"/>
              <w:rPr>
                <w:sz w:val="20"/>
              </w:rPr>
            </w:pPr>
            <w:r>
              <w:rPr>
                <w:spacing w:val="-2"/>
                <w:sz w:val="20"/>
              </w:rPr>
              <w:t>Somerville</w:t>
            </w:r>
          </w:p>
        </w:tc>
        <w:tc>
          <w:tcPr>
            <w:tcW w:w="1944" w:type="dxa"/>
          </w:tcPr>
          <w:p w14:paraId="07873F63" w14:textId="77777777" w:rsidR="00F75108" w:rsidRDefault="00000000">
            <w:pPr>
              <w:pStyle w:val="TableParagraph"/>
              <w:spacing w:line="224" w:lineRule="exact"/>
              <w:ind w:left="277"/>
              <w:rPr>
                <w:sz w:val="20"/>
              </w:rPr>
            </w:pPr>
            <w:r>
              <w:rPr>
                <w:sz w:val="20"/>
              </w:rPr>
              <w:t>West</w:t>
            </w:r>
            <w:r>
              <w:rPr>
                <w:spacing w:val="-5"/>
                <w:sz w:val="20"/>
              </w:rPr>
              <w:t xml:space="preserve"> </w:t>
            </w:r>
            <w:r>
              <w:rPr>
                <w:spacing w:val="-2"/>
                <w:sz w:val="20"/>
              </w:rPr>
              <w:t>Yarmouth</w:t>
            </w:r>
          </w:p>
        </w:tc>
        <w:tc>
          <w:tcPr>
            <w:tcW w:w="1485" w:type="dxa"/>
          </w:tcPr>
          <w:p w14:paraId="07873F64" w14:textId="77777777" w:rsidR="00F75108" w:rsidRDefault="00F75108">
            <w:pPr>
              <w:pStyle w:val="TableParagraph"/>
              <w:rPr>
                <w:rFonts w:ascii="Times New Roman"/>
                <w:sz w:val="16"/>
              </w:rPr>
            </w:pPr>
          </w:p>
        </w:tc>
      </w:tr>
      <w:tr w:rsidR="00F75108" w14:paraId="07873F6C" w14:textId="77777777" w:rsidTr="00AF1740">
        <w:trPr>
          <w:cantSplit/>
          <w:trHeight w:val="244"/>
        </w:trPr>
        <w:tc>
          <w:tcPr>
            <w:tcW w:w="1594" w:type="dxa"/>
          </w:tcPr>
          <w:p w14:paraId="07873F66" w14:textId="77777777" w:rsidR="00F75108" w:rsidRDefault="00000000">
            <w:pPr>
              <w:pStyle w:val="TableParagraph"/>
              <w:spacing w:line="225" w:lineRule="exact"/>
              <w:ind w:left="50"/>
              <w:rPr>
                <w:sz w:val="20"/>
              </w:rPr>
            </w:pPr>
            <w:r>
              <w:rPr>
                <w:spacing w:val="-2"/>
                <w:sz w:val="20"/>
              </w:rPr>
              <w:t>Cheshire</w:t>
            </w:r>
          </w:p>
        </w:tc>
        <w:tc>
          <w:tcPr>
            <w:tcW w:w="2077" w:type="dxa"/>
          </w:tcPr>
          <w:p w14:paraId="07873F67" w14:textId="77777777" w:rsidR="00F75108" w:rsidRDefault="00000000">
            <w:pPr>
              <w:pStyle w:val="TableParagraph"/>
              <w:spacing w:line="225" w:lineRule="exact"/>
              <w:ind w:left="361"/>
              <w:rPr>
                <w:sz w:val="20"/>
              </w:rPr>
            </w:pPr>
            <w:r>
              <w:rPr>
                <w:spacing w:val="-2"/>
                <w:sz w:val="20"/>
              </w:rPr>
              <w:t>Hatfield</w:t>
            </w:r>
          </w:p>
        </w:tc>
        <w:tc>
          <w:tcPr>
            <w:tcW w:w="1870" w:type="dxa"/>
          </w:tcPr>
          <w:p w14:paraId="07873F68" w14:textId="77777777" w:rsidR="00F75108" w:rsidRDefault="00000000">
            <w:pPr>
              <w:pStyle w:val="TableParagraph"/>
              <w:spacing w:line="225" w:lineRule="exact"/>
              <w:ind w:left="190"/>
              <w:rPr>
                <w:sz w:val="20"/>
              </w:rPr>
            </w:pPr>
            <w:r>
              <w:rPr>
                <w:spacing w:val="-2"/>
                <w:sz w:val="20"/>
              </w:rPr>
              <w:t>Newton</w:t>
            </w:r>
          </w:p>
        </w:tc>
        <w:tc>
          <w:tcPr>
            <w:tcW w:w="1852" w:type="dxa"/>
          </w:tcPr>
          <w:p w14:paraId="07873F69" w14:textId="77777777" w:rsidR="00F75108" w:rsidRDefault="00000000">
            <w:pPr>
              <w:pStyle w:val="TableParagraph"/>
              <w:spacing w:line="225" w:lineRule="exact"/>
              <w:ind w:left="225"/>
              <w:rPr>
                <w:sz w:val="20"/>
              </w:rPr>
            </w:pPr>
            <w:r>
              <w:rPr>
                <w:sz w:val="20"/>
              </w:rPr>
              <w:t>South</w:t>
            </w:r>
            <w:r>
              <w:rPr>
                <w:spacing w:val="-4"/>
                <w:sz w:val="20"/>
              </w:rPr>
              <w:t xml:space="preserve"> </w:t>
            </w:r>
            <w:r>
              <w:rPr>
                <w:spacing w:val="-2"/>
                <w:sz w:val="20"/>
              </w:rPr>
              <w:t>Chatham</w:t>
            </w:r>
          </w:p>
        </w:tc>
        <w:tc>
          <w:tcPr>
            <w:tcW w:w="1944" w:type="dxa"/>
          </w:tcPr>
          <w:p w14:paraId="07873F6A" w14:textId="77777777" w:rsidR="00F75108" w:rsidRDefault="00000000">
            <w:pPr>
              <w:pStyle w:val="TableParagraph"/>
              <w:spacing w:line="225" w:lineRule="exact"/>
              <w:ind w:left="277"/>
              <w:rPr>
                <w:sz w:val="20"/>
              </w:rPr>
            </w:pPr>
            <w:r>
              <w:rPr>
                <w:spacing w:val="-2"/>
                <w:sz w:val="20"/>
              </w:rPr>
              <w:t>Westminster</w:t>
            </w:r>
          </w:p>
        </w:tc>
        <w:tc>
          <w:tcPr>
            <w:tcW w:w="1485" w:type="dxa"/>
          </w:tcPr>
          <w:p w14:paraId="07873F6B" w14:textId="77777777" w:rsidR="00F75108" w:rsidRDefault="00F75108">
            <w:pPr>
              <w:pStyle w:val="TableParagraph"/>
              <w:rPr>
                <w:rFonts w:ascii="Times New Roman"/>
                <w:sz w:val="16"/>
              </w:rPr>
            </w:pPr>
          </w:p>
        </w:tc>
      </w:tr>
      <w:tr w:rsidR="00F75108" w14:paraId="07873F73" w14:textId="77777777" w:rsidTr="00AF1740">
        <w:trPr>
          <w:cantSplit/>
          <w:trHeight w:val="244"/>
        </w:trPr>
        <w:tc>
          <w:tcPr>
            <w:tcW w:w="1594" w:type="dxa"/>
          </w:tcPr>
          <w:p w14:paraId="07873F6D" w14:textId="77777777" w:rsidR="00F75108" w:rsidRDefault="00000000">
            <w:pPr>
              <w:pStyle w:val="TableParagraph"/>
              <w:spacing w:line="225" w:lineRule="exact"/>
              <w:ind w:left="50"/>
              <w:rPr>
                <w:sz w:val="20"/>
              </w:rPr>
            </w:pPr>
            <w:r>
              <w:rPr>
                <w:spacing w:val="-2"/>
                <w:sz w:val="20"/>
              </w:rPr>
              <w:t>Chicopee</w:t>
            </w:r>
          </w:p>
        </w:tc>
        <w:tc>
          <w:tcPr>
            <w:tcW w:w="2077" w:type="dxa"/>
          </w:tcPr>
          <w:p w14:paraId="07873F6E" w14:textId="77777777" w:rsidR="00F75108" w:rsidRDefault="00000000">
            <w:pPr>
              <w:pStyle w:val="TableParagraph"/>
              <w:spacing w:line="225" w:lineRule="exact"/>
              <w:ind w:left="361"/>
              <w:rPr>
                <w:sz w:val="20"/>
              </w:rPr>
            </w:pPr>
            <w:r>
              <w:rPr>
                <w:spacing w:val="-2"/>
                <w:sz w:val="20"/>
              </w:rPr>
              <w:t>Haverhill</w:t>
            </w:r>
          </w:p>
        </w:tc>
        <w:tc>
          <w:tcPr>
            <w:tcW w:w="1870" w:type="dxa"/>
          </w:tcPr>
          <w:p w14:paraId="07873F6F" w14:textId="77777777" w:rsidR="00F75108" w:rsidRDefault="00000000">
            <w:pPr>
              <w:pStyle w:val="TableParagraph"/>
              <w:spacing w:line="225" w:lineRule="exact"/>
              <w:ind w:left="190"/>
              <w:rPr>
                <w:sz w:val="20"/>
              </w:rPr>
            </w:pPr>
            <w:r>
              <w:rPr>
                <w:sz w:val="20"/>
              </w:rPr>
              <w:t>North</w:t>
            </w:r>
            <w:r>
              <w:rPr>
                <w:spacing w:val="-4"/>
                <w:sz w:val="20"/>
              </w:rPr>
              <w:t xml:space="preserve"> </w:t>
            </w:r>
            <w:r>
              <w:rPr>
                <w:spacing w:val="-2"/>
                <w:sz w:val="20"/>
              </w:rPr>
              <w:t>Adams</w:t>
            </w:r>
          </w:p>
        </w:tc>
        <w:tc>
          <w:tcPr>
            <w:tcW w:w="1852" w:type="dxa"/>
          </w:tcPr>
          <w:p w14:paraId="07873F70" w14:textId="77777777" w:rsidR="00F75108" w:rsidRDefault="00000000">
            <w:pPr>
              <w:pStyle w:val="TableParagraph"/>
              <w:spacing w:line="225" w:lineRule="exact"/>
              <w:ind w:left="225"/>
              <w:rPr>
                <w:sz w:val="20"/>
              </w:rPr>
            </w:pPr>
            <w:r>
              <w:rPr>
                <w:sz w:val="20"/>
              </w:rPr>
              <w:t>South</w:t>
            </w:r>
            <w:r>
              <w:rPr>
                <w:spacing w:val="-5"/>
                <w:sz w:val="20"/>
              </w:rPr>
              <w:t xml:space="preserve"> </w:t>
            </w:r>
            <w:r>
              <w:rPr>
                <w:spacing w:val="-2"/>
                <w:sz w:val="20"/>
              </w:rPr>
              <w:t>Deerfield</w:t>
            </w:r>
          </w:p>
        </w:tc>
        <w:tc>
          <w:tcPr>
            <w:tcW w:w="1944" w:type="dxa"/>
          </w:tcPr>
          <w:p w14:paraId="07873F71" w14:textId="77777777" w:rsidR="00F75108" w:rsidRDefault="00000000">
            <w:pPr>
              <w:pStyle w:val="TableParagraph"/>
              <w:spacing w:line="225" w:lineRule="exact"/>
              <w:ind w:left="277"/>
              <w:rPr>
                <w:sz w:val="20"/>
              </w:rPr>
            </w:pPr>
            <w:r>
              <w:rPr>
                <w:spacing w:val="-2"/>
                <w:sz w:val="20"/>
              </w:rPr>
              <w:t>Westminster</w:t>
            </w:r>
          </w:p>
        </w:tc>
        <w:tc>
          <w:tcPr>
            <w:tcW w:w="1485" w:type="dxa"/>
          </w:tcPr>
          <w:p w14:paraId="07873F72" w14:textId="77777777" w:rsidR="00F75108" w:rsidRDefault="00F75108">
            <w:pPr>
              <w:pStyle w:val="TableParagraph"/>
              <w:rPr>
                <w:rFonts w:ascii="Times New Roman"/>
                <w:sz w:val="16"/>
              </w:rPr>
            </w:pPr>
          </w:p>
        </w:tc>
      </w:tr>
      <w:tr w:rsidR="00F75108" w14:paraId="07873F7A" w14:textId="77777777" w:rsidTr="00AF1740">
        <w:trPr>
          <w:cantSplit/>
          <w:trHeight w:val="243"/>
        </w:trPr>
        <w:tc>
          <w:tcPr>
            <w:tcW w:w="1594" w:type="dxa"/>
          </w:tcPr>
          <w:p w14:paraId="07873F74" w14:textId="77777777" w:rsidR="00F75108" w:rsidRDefault="00000000">
            <w:pPr>
              <w:pStyle w:val="TableParagraph"/>
              <w:spacing w:line="224" w:lineRule="exact"/>
              <w:ind w:left="50"/>
              <w:rPr>
                <w:sz w:val="20"/>
              </w:rPr>
            </w:pPr>
            <w:r>
              <w:rPr>
                <w:spacing w:val="-2"/>
                <w:sz w:val="20"/>
              </w:rPr>
              <w:t>Chilmark</w:t>
            </w:r>
          </w:p>
        </w:tc>
        <w:tc>
          <w:tcPr>
            <w:tcW w:w="2077" w:type="dxa"/>
          </w:tcPr>
          <w:p w14:paraId="07873F75" w14:textId="77777777" w:rsidR="00F75108" w:rsidRDefault="00000000">
            <w:pPr>
              <w:pStyle w:val="TableParagraph"/>
              <w:spacing w:line="224" w:lineRule="exact"/>
              <w:ind w:left="361"/>
              <w:rPr>
                <w:sz w:val="20"/>
              </w:rPr>
            </w:pPr>
            <w:r>
              <w:rPr>
                <w:spacing w:val="-2"/>
                <w:sz w:val="20"/>
              </w:rPr>
              <w:t>Hinsdale</w:t>
            </w:r>
          </w:p>
        </w:tc>
        <w:tc>
          <w:tcPr>
            <w:tcW w:w="1870" w:type="dxa"/>
          </w:tcPr>
          <w:p w14:paraId="07873F76" w14:textId="77777777" w:rsidR="00F75108" w:rsidRDefault="00000000">
            <w:pPr>
              <w:pStyle w:val="TableParagraph"/>
              <w:spacing w:line="224" w:lineRule="exact"/>
              <w:ind w:left="190"/>
              <w:rPr>
                <w:sz w:val="20"/>
              </w:rPr>
            </w:pPr>
            <w:r>
              <w:rPr>
                <w:sz w:val="20"/>
              </w:rPr>
              <w:t>North</w:t>
            </w:r>
            <w:r>
              <w:rPr>
                <w:spacing w:val="-3"/>
                <w:sz w:val="20"/>
              </w:rPr>
              <w:t xml:space="preserve"> </w:t>
            </w:r>
            <w:r>
              <w:rPr>
                <w:spacing w:val="-2"/>
                <w:sz w:val="20"/>
              </w:rPr>
              <w:t>Attleboro</w:t>
            </w:r>
          </w:p>
        </w:tc>
        <w:tc>
          <w:tcPr>
            <w:tcW w:w="1852" w:type="dxa"/>
          </w:tcPr>
          <w:p w14:paraId="07873F77" w14:textId="77777777" w:rsidR="00F75108" w:rsidRDefault="00000000">
            <w:pPr>
              <w:pStyle w:val="TableParagraph"/>
              <w:spacing w:line="224" w:lineRule="exact"/>
              <w:ind w:left="225"/>
              <w:rPr>
                <w:sz w:val="20"/>
              </w:rPr>
            </w:pPr>
            <w:r>
              <w:rPr>
                <w:sz w:val="20"/>
              </w:rPr>
              <w:t>South</w:t>
            </w:r>
            <w:r>
              <w:rPr>
                <w:spacing w:val="-4"/>
                <w:sz w:val="20"/>
              </w:rPr>
              <w:t xml:space="preserve"> </w:t>
            </w:r>
            <w:r>
              <w:rPr>
                <w:spacing w:val="-2"/>
                <w:sz w:val="20"/>
              </w:rPr>
              <w:t>Hadley</w:t>
            </w:r>
          </w:p>
        </w:tc>
        <w:tc>
          <w:tcPr>
            <w:tcW w:w="1944" w:type="dxa"/>
          </w:tcPr>
          <w:p w14:paraId="07873F78" w14:textId="77777777" w:rsidR="00F75108" w:rsidRDefault="00000000">
            <w:pPr>
              <w:pStyle w:val="TableParagraph"/>
              <w:spacing w:line="224" w:lineRule="exact"/>
              <w:ind w:left="277"/>
              <w:rPr>
                <w:sz w:val="20"/>
              </w:rPr>
            </w:pPr>
            <w:r>
              <w:rPr>
                <w:spacing w:val="-2"/>
                <w:sz w:val="20"/>
              </w:rPr>
              <w:t>Whitinsville</w:t>
            </w:r>
          </w:p>
        </w:tc>
        <w:tc>
          <w:tcPr>
            <w:tcW w:w="1485" w:type="dxa"/>
          </w:tcPr>
          <w:p w14:paraId="07873F79" w14:textId="77777777" w:rsidR="00F75108" w:rsidRDefault="00F75108">
            <w:pPr>
              <w:pStyle w:val="TableParagraph"/>
              <w:rPr>
                <w:rFonts w:ascii="Times New Roman"/>
                <w:sz w:val="16"/>
              </w:rPr>
            </w:pPr>
          </w:p>
        </w:tc>
      </w:tr>
      <w:tr w:rsidR="00F75108" w14:paraId="07873F81" w14:textId="77777777" w:rsidTr="00AF1740">
        <w:trPr>
          <w:cantSplit/>
          <w:trHeight w:val="243"/>
        </w:trPr>
        <w:tc>
          <w:tcPr>
            <w:tcW w:w="1594" w:type="dxa"/>
          </w:tcPr>
          <w:p w14:paraId="07873F7B" w14:textId="77777777" w:rsidR="00F75108" w:rsidRDefault="00000000">
            <w:pPr>
              <w:pStyle w:val="TableParagraph"/>
              <w:spacing w:line="224" w:lineRule="exact"/>
              <w:ind w:left="50"/>
              <w:rPr>
                <w:sz w:val="20"/>
              </w:rPr>
            </w:pPr>
            <w:r>
              <w:rPr>
                <w:spacing w:val="-2"/>
                <w:sz w:val="20"/>
              </w:rPr>
              <w:t>Clinton</w:t>
            </w:r>
          </w:p>
        </w:tc>
        <w:tc>
          <w:tcPr>
            <w:tcW w:w="2077" w:type="dxa"/>
          </w:tcPr>
          <w:p w14:paraId="07873F7C" w14:textId="77777777" w:rsidR="00F75108" w:rsidRDefault="00000000">
            <w:pPr>
              <w:pStyle w:val="TableParagraph"/>
              <w:spacing w:line="224" w:lineRule="exact"/>
              <w:ind w:left="361"/>
              <w:rPr>
                <w:sz w:val="20"/>
              </w:rPr>
            </w:pPr>
            <w:r>
              <w:rPr>
                <w:spacing w:val="-2"/>
                <w:sz w:val="20"/>
              </w:rPr>
              <w:t>Holden</w:t>
            </w:r>
          </w:p>
        </w:tc>
        <w:tc>
          <w:tcPr>
            <w:tcW w:w="1870" w:type="dxa"/>
          </w:tcPr>
          <w:p w14:paraId="07873F7D" w14:textId="77777777" w:rsidR="00F75108" w:rsidRDefault="00000000">
            <w:pPr>
              <w:pStyle w:val="TableParagraph"/>
              <w:spacing w:line="224" w:lineRule="exact"/>
              <w:ind w:left="190"/>
              <w:rPr>
                <w:sz w:val="20"/>
              </w:rPr>
            </w:pPr>
            <w:r>
              <w:rPr>
                <w:sz w:val="20"/>
              </w:rPr>
              <w:t>North</w:t>
            </w:r>
            <w:r>
              <w:rPr>
                <w:spacing w:val="-3"/>
                <w:sz w:val="20"/>
              </w:rPr>
              <w:t xml:space="preserve"> </w:t>
            </w:r>
            <w:r>
              <w:rPr>
                <w:spacing w:val="-2"/>
                <w:sz w:val="20"/>
              </w:rPr>
              <w:t>Billerica</w:t>
            </w:r>
          </w:p>
        </w:tc>
        <w:tc>
          <w:tcPr>
            <w:tcW w:w="1852" w:type="dxa"/>
          </w:tcPr>
          <w:p w14:paraId="07873F7E" w14:textId="77777777" w:rsidR="00F75108" w:rsidRDefault="00000000">
            <w:pPr>
              <w:pStyle w:val="TableParagraph"/>
              <w:spacing w:line="224" w:lineRule="exact"/>
              <w:ind w:left="225"/>
              <w:rPr>
                <w:sz w:val="20"/>
              </w:rPr>
            </w:pPr>
            <w:r>
              <w:rPr>
                <w:sz w:val="20"/>
              </w:rPr>
              <w:t>South</w:t>
            </w:r>
            <w:r>
              <w:rPr>
                <w:spacing w:val="-5"/>
                <w:sz w:val="20"/>
              </w:rPr>
              <w:t xml:space="preserve"> </w:t>
            </w:r>
            <w:r>
              <w:rPr>
                <w:spacing w:val="-2"/>
                <w:sz w:val="20"/>
              </w:rPr>
              <w:t>Hamilton</w:t>
            </w:r>
          </w:p>
        </w:tc>
        <w:tc>
          <w:tcPr>
            <w:tcW w:w="1944" w:type="dxa"/>
          </w:tcPr>
          <w:p w14:paraId="07873F7F" w14:textId="77777777" w:rsidR="00F75108" w:rsidRDefault="00000000">
            <w:pPr>
              <w:pStyle w:val="TableParagraph"/>
              <w:spacing w:line="224" w:lineRule="exact"/>
              <w:ind w:left="277"/>
              <w:rPr>
                <w:sz w:val="20"/>
              </w:rPr>
            </w:pPr>
            <w:r>
              <w:rPr>
                <w:spacing w:val="-2"/>
                <w:sz w:val="20"/>
              </w:rPr>
              <w:t>Williamstown</w:t>
            </w:r>
          </w:p>
        </w:tc>
        <w:tc>
          <w:tcPr>
            <w:tcW w:w="1485" w:type="dxa"/>
          </w:tcPr>
          <w:p w14:paraId="07873F80" w14:textId="77777777" w:rsidR="00F75108" w:rsidRDefault="00F75108">
            <w:pPr>
              <w:pStyle w:val="TableParagraph"/>
              <w:rPr>
                <w:rFonts w:ascii="Times New Roman"/>
                <w:sz w:val="16"/>
              </w:rPr>
            </w:pPr>
          </w:p>
        </w:tc>
      </w:tr>
      <w:tr w:rsidR="00F75108" w14:paraId="07873F88" w14:textId="77777777" w:rsidTr="00AF1740">
        <w:trPr>
          <w:cantSplit/>
          <w:trHeight w:val="222"/>
        </w:trPr>
        <w:tc>
          <w:tcPr>
            <w:tcW w:w="1594" w:type="dxa"/>
          </w:tcPr>
          <w:p w14:paraId="07873F82" w14:textId="77777777" w:rsidR="00F75108" w:rsidRDefault="00000000">
            <w:pPr>
              <w:pStyle w:val="TableParagraph"/>
              <w:spacing w:line="202" w:lineRule="exact"/>
              <w:ind w:left="50"/>
              <w:rPr>
                <w:sz w:val="20"/>
              </w:rPr>
            </w:pPr>
            <w:r>
              <w:rPr>
                <w:spacing w:val="-2"/>
                <w:sz w:val="20"/>
              </w:rPr>
              <w:t>Conway</w:t>
            </w:r>
          </w:p>
        </w:tc>
        <w:tc>
          <w:tcPr>
            <w:tcW w:w="2077" w:type="dxa"/>
          </w:tcPr>
          <w:p w14:paraId="07873F83" w14:textId="77777777" w:rsidR="00F75108" w:rsidRDefault="00000000">
            <w:pPr>
              <w:pStyle w:val="TableParagraph"/>
              <w:spacing w:line="202" w:lineRule="exact"/>
              <w:ind w:left="361"/>
              <w:rPr>
                <w:sz w:val="20"/>
              </w:rPr>
            </w:pPr>
            <w:r>
              <w:rPr>
                <w:spacing w:val="-2"/>
                <w:sz w:val="20"/>
              </w:rPr>
              <w:t>Holland</w:t>
            </w:r>
          </w:p>
        </w:tc>
        <w:tc>
          <w:tcPr>
            <w:tcW w:w="1870" w:type="dxa"/>
          </w:tcPr>
          <w:p w14:paraId="07873F84" w14:textId="77777777" w:rsidR="00F75108" w:rsidRDefault="00000000">
            <w:pPr>
              <w:pStyle w:val="TableParagraph"/>
              <w:spacing w:line="202" w:lineRule="exact"/>
              <w:ind w:left="190"/>
              <w:rPr>
                <w:sz w:val="20"/>
              </w:rPr>
            </w:pPr>
            <w:r>
              <w:rPr>
                <w:sz w:val="20"/>
              </w:rPr>
              <w:t>North</w:t>
            </w:r>
            <w:r>
              <w:rPr>
                <w:spacing w:val="-3"/>
                <w:sz w:val="20"/>
              </w:rPr>
              <w:t xml:space="preserve"> </w:t>
            </w:r>
            <w:r>
              <w:rPr>
                <w:spacing w:val="-2"/>
                <w:sz w:val="20"/>
              </w:rPr>
              <w:t>Dighton</w:t>
            </w:r>
          </w:p>
        </w:tc>
        <w:tc>
          <w:tcPr>
            <w:tcW w:w="1852" w:type="dxa"/>
          </w:tcPr>
          <w:p w14:paraId="07873F85" w14:textId="77777777" w:rsidR="00F75108" w:rsidRDefault="00000000">
            <w:pPr>
              <w:pStyle w:val="TableParagraph"/>
              <w:spacing w:line="202" w:lineRule="exact"/>
              <w:ind w:left="225"/>
              <w:rPr>
                <w:sz w:val="20"/>
              </w:rPr>
            </w:pPr>
            <w:r>
              <w:rPr>
                <w:sz w:val="20"/>
              </w:rPr>
              <w:t>South</w:t>
            </w:r>
            <w:r>
              <w:rPr>
                <w:spacing w:val="-4"/>
                <w:sz w:val="20"/>
              </w:rPr>
              <w:t xml:space="preserve"> </w:t>
            </w:r>
            <w:r>
              <w:rPr>
                <w:spacing w:val="-2"/>
                <w:sz w:val="20"/>
              </w:rPr>
              <w:t>Orleans</w:t>
            </w:r>
          </w:p>
        </w:tc>
        <w:tc>
          <w:tcPr>
            <w:tcW w:w="1944" w:type="dxa"/>
          </w:tcPr>
          <w:p w14:paraId="07873F86" w14:textId="77777777" w:rsidR="00F75108" w:rsidRDefault="00000000">
            <w:pPr>
              <w:pStyle w:val="TableParagraph"/>
              <w:spacing w:line="202" w:lineRule="exact"/>
              <w:ind w:left="277"/>
              <w:rPr>
                <w:sz w:val="20"/>
              </w:rPr>
            </w:pPr>
            <w:r>
              <w:rPr>
                <w:spacing w:val="-2"/>
                <w:sz w:val="20"/>
              </w:rPr>
              <w:t>Winchendon</w:t>
            </w:r>
          </w:p>
        </w:tc>
        <w:tc>
          <w:tcPr>
            <w:tcW w:w="1485" w:type="dxa"/>
          </w:tcPr>
          <w:p w14:paraId="07873F87" w14:textId="77777777" w:rsidR="00F75108" w:rsidRDefault="00F75108">
            <w:pPr>
              <w:pStyle w:val="TableParagraph"/>
              <w:rPr>
                <w:rFonts w:ascii="Times New Roman"/>
                <w:sz w:val="14"/>
              </w:rPr>
            </w:pPr>
          </w:p>
        </w:tc>
      </w:tr>
    </w:tbl>
    <w:p w14:paraId="07873F89" w14:textId="77777777" w:rsidR="00F75108" w:rsidRDefault="00F75108">
      <w:pPr>
        <w:rPr>
          <w:rFonts w:ascii="Times New Roman"/>
          <w:sz w:val="14"/>
        </w:rPr>
        <w:sectPr w:rsidR="00F75108">
          <w:headerReference w:type="default" r:id="rId11"/>
          <w:footerReference w:type="default" r:id="rId12"/>
          <w:pgSz w:w="12240" w:h="15840"/>
          <w:pgMar w:top="1400" w:right="140" w:bottom="940" w:left="440" w:header="0" w:footer="746" w:gutter="0"/>
          <w:pgNumType w:start="1"/>
          <w:cols w:space="720"/>
        </w:sectPr>
      </w:pPr>
    </w:p>
    <w:tbl>
      <w:tblPr>
        <w:tblW w:w="4060" w:type="dxa"/>
        <w:tblInd w:w="925" w:type="dxa"/>
        <w:tblLayout w:type="fixed"/>
        <w:tblCellMar>
          <w:left w:w="0" w:type="dxa"/>
          <w:right w:w="0" w:type="dxa"/>
        </w:tblCellMar>
        <w:tblLook w:val="01E0" w:firstRow="1" w:lastRow="1" w:firstColumn="1" w:lastColumn="1" w:noHBand="0" w:noVBand="0"/>
      </w:tblPr>
      <w:tblGrid>
        <w:gridCol w:w="2366"/>
        <w:gridCol w:w="1694"/>
      </w:tblGrid>
      <w:tr w:rsidR="00802C49" w14:paraId="07873F8E" w14:textId="77777777" w:rsidTr="00DE55A7">
        <w:trPr>
          <w:trHeight w:val="187"/>
        </w:trPr>
        <w:tc>
          <w:tcPr>
            <w:tcW w:w="4060" w:type="dxa"/>
            <w:gridSpan w:val="2"/>
            <w:tcBorders>
              <w:bottom w:val="single" w:sz="4" w:space="0" w:color="000000"/>
            </w:tcBorders>
          </w:tcPr>
          <w:p w14:paraId="07873F8A" w14:textId="77777777" w:rsidR="00802C49" w:rsidRDefault="00802C49">
            <w:pPr>
              <w:pStyle w:val="TableParagraph"/>
              <w:spacing w:line="182" w:lineRule="exact"/>
              <w:jc w:val="center"/>
              <w:rPr>
                <w:b/>
                <w:sz w:val="20"/>
              </w:rPr>
            </w:pPr>
            <w:r>
              <w:rPr>
                <w:b/>
                <w:spacing w:val="-2"/>
                <w:sz w:val="20"/>
              </w:rPr>
              <w:lastRenderedPageBreak/>
              <w:t>Connecticut</w:t>
            </w:r>
          </w:p>
        </w:tc>
      </w:tr>
      <w:tr w:rsidR="00802C49" w14:paraId="07873F94" w14:textId="77777777" w:rsidTr="00DE55A7">
        <w:trPr>
          <w:trHeight w:val="244"/>
        </w:trPr>
        <w:tc>
          <w:tcPr>
            <w:tcW w:w="2366" w:type="dxa"/>
            <w:tcBorders>
              <w:top w:val="single" w:sz="4" w:space="0" w:color="000000"/>
            </w:tcBorders>
          </w:tcPr>
          <w:p w14:paraId="07873F8F" w14:textId="77777777" w:rsidR="00802C49" w:rsidRDefault="00802C49">
            <w:pPr>
              <w:pStyle w:val="TableParagraph"/>
              <w:spacing w:before="1" w:line="242" w:lineRule="exact"/>
              <w:ind w:left="107"/>
              <w:rPr>
                <w:sz w:val="20"/>
              </w:rPr>
            </w:pPr>
            <w:r>
              <w:rPr>
                <w:spacing w:val="-2"/>
                <w:sz w:val="20"/>
              </w:rPr>
              <w:t>Baltic</w:t>
            </w:r>
          </w:p>
        </w:tc>
        <w:tc>
          <w:tcPr>
            <w:tcW w:w="1694" w:type="dxa"/>
            <w:tcBorders>
              <w:top w:val="single" w:sz="4" w:space="0" w:color="000000"/>
              <w:right w:val="single" w:sz="4" w:space="0" w:color="000000"/>
            </w:tcBorders>
          </w:tcPr>
          <w:p w14:paraId="07873F90" w14:textId="77777777" w:rsidR="00802C49" w:rsidRDefault="00802C49">
            <w:pPr>
              <w:pStyle w:val="TableParagraph"/>
              <w:spacing w:before="1" w:line="242" w:lineRule="exact"/>
              <w:ind w:left="244"/>
              <w:rPr>
                <w:sz w:val="20"/>
              </w:rPr>
            </w:pPr>
            <w:r>
              <w:rPr>
                <w:spacing w:val="-2"/>
                <w:sz w:val="20"/>
              </w:rPr>
              <w:t>Plainfield</w:t>
            </w:r>
          </w:p>
        </w:tc>
      </w:tr>
      <w:tr w:rsidR="00802C49" w14:paraId="07873F9A" w14:textId="77777777" w:rsidTr="00DE55A7">
        <w:trPr>
          <w:trHeight w:val="225"/>
        </w:trPr>
        <w:tc>
          <w:tcPr>
            <w:tcW w:w="2366" w:type="dxa"/>
          </w:tcPr>
          <w:p w14:paraId="07873F95" w14:textId="77777777" w:rsidR="00802C49" w:rsidRDefault="00802C49">
            <w:pPr>
              <w:pStyle w:val="TableParagraph"/>
              <w:spacing w:line="224" w:lineRule="exact"/>
              <w:ind w:left="107"/>
              <w:rPr>
                <w:sz w:val="20"/>
              </w:rPr>
            </w:pPr>
            <w:r>
              <w:rPr>
                <w:spacing w:val="-2"/>
                <w:sz w:val="20"/>
              </w:rPr>
              <w:t>Bantam</w:t>
            </w:r>
          </w:p>
        </w:tc>
        <w:tc>
          <w:tcPr>
            <w:tcW w:w="1694" w:type="dxa"/>
            <w:tcBorders>
              <w:right w:val="single" w:sz="4" w:space="0" w:color="000000"/>
            </w:tcBorders>
          </w:tcPr>
          <w:p w14:paraId="07873F96" w14:textId="77777777" w:rsidR="00802C49" w:rsidRDefault="00802C49">
            <w:pPr>
              <w:pStyle w:val="TableParagraph"/>
              <w:spacing w:line="224" w:lineRule="exact"/>
              <w:ind w:left="244"/>
              <w:rPr>
                <w:sz w:val="20"/>
              </w:rPr>
            </w:pPr>
            <w:r>
              <w:rPr>
                <w:spacing w:val="-2"/>
                <w:sz w:val="20"/>
              </w:rPr>
              <w:t>Plainville</w:t>
            </w:r>
          </w:p>
        </w:tc>
      </w:tr>
      <w:tr w:rsidR="00802C49" w14:paraId="07873FA0" w14:textId="77777777" w:rsidTr="00DE55A7">
        <w:trPr>
          <w:trHeight w:val="226"/>
        </w:trPr>
        <w:tc>
          <w:tcPr>
            <w:tcW w:w="2366" w:type="dxa"/>
          </w:tcPr>
          <w:p w14:paraId="07873F9B" w14:textId="77777777" w:rsidR="00802C49" w:rsidRDefault="00802C49">
            <w:pPr>
              <w:pStyle w:val="TableParagraph"/>
              <w:spacing w:line="225" w:lineRule="exact"/>
              <w:ind w:left="107"/>
              <w:rPr>
                <w:sz w:val="20"/>
              </w:rPr>
            </w:pPr>
            <w:r>
              <w:rPr>
                <w:spacing w:val="-2"/>
                <w:sz w:val="20"/>
              </w:rPr>
              <w:t>Berlin</w:t>
            </w:r>
          </w:p>
        </w:tc>
        <w:tc>
          <w:tcPr>
            <w:tcW w:w="1694" w:type="dxa"/>
            <w:tcBorders>
              <w:right w:val="single" w:sz="4" w:space="0" w:color="000000"/>
            </w:tcBorders>
          </w:tcPr>
          <w:p w14:paraId="07873F9C" w14:textId="77777777" w:rsidR="00802C49" w:rsidRDefault="00802C49">
            <w:pPr>
              <w:pStyle w:val="TableParagraph"/>
              <w:spacing w:line="225" w:lineRule="exact"/>
              <w:ind w:left="244"/>
              <w:rPr>
                <w:sz w:val="20"/>
              </w:rPr>
            </w:pPr>
            <w:r>
              <w:rPr>
                <w:spacing w:val="-2"/>
                <w:sz w:val="20"/>
              </w:rPr>
              <w:t>Preston</w:t>
            </w:r>
          </w:p>
        </w:tc>
      </w:tr>
      <w:tr w:rsidR="00802C49" w14:paraId="07873FA6" w14:textId="77777777" w:rsidTr="00DE55A7">
        <w:trPr>
          <w:trHeight w:val="226"/>
        </w:trPr>
        <w:tc>
          <w:tcPr>
            <w:tcW w:w="2366" w:type="dxa"/>
          </w:tcPr>
          <w:p w14:paraId="07873FA1" w14:textId="77777777" w:rsidR="00802C49" w:rsidRDefault="00802C49">
            <w:pPr>
              <w:pStyle w:val="TableParagraph"/>
              <w:spacing w:line="225" w:lineRule="exact"/>
              <w:ind w:left="107"/>
              <w:rPr>
                <w:sz w:val="20"/>
              </w:rPr>
            </w:pPr>
            <w:r>
              <w:rPr>
                <w:spacing w:val="-2"/>
                <w:sz w:val="20"/>
              </w:rPr>
              <w:t>Bloomfield</w:t>
            </w:r>
          </w:p>
        </w:tc>
        <w:tc>
          <w:tcPr>
            <w:tcW w:w="1694" w:type="dxa"/>
            <w:tcBorders>
              <w:right w:val="single" w:sz="4" w:space="0" w:color="000000"/>
            </w:tcBorders>
          </w:tcPr>
          <w:p w14:paraId="07873FA2" w14:textId="77777777" w:rsidR="00802C49" w:rsidRDefault="00802C49">
            <w:pPr>
              <w:pStyle w:val="TableParagraph"/>
              <w:spacing w:line="225" w:lineRule="exact"/>
              <w:ind w:left="244"/>
              <w:rPr>
                <w:sz w:val="20"/>
              </w:rPr>
            </w:pPr>
            <w:r>
              <w:rPr>
                <w:spacing w:val="-2"/>
                <w:sz w:val="20"/>
              </w:rPr>
              <w:t>Putnam</w:t>
            </w:r>
          </w:p>
        </w:tc>
      </w:tr>
      <w:tr w:rsidR="00802C49" w14:paraId="07873FAC" w14:textId="77777777" w:rsidTr="00DE55A7">
        <w:trPr>
          <w:trHeight w:val="225"/>
        </w:trPr>
        <w:tc>
          <w:tcPr>
            <w:tcW w:w="2366" w:type="dxa"/>
          </w:tcPr>
          <w:p w14:paraId="07873FA7" w14:textId="77777777" w:rsidR="00802C49" w:rsidRDefault="00802C49">
            <w:pPr>
              <w:pStyle w:val="TableParagraph"/>
              <w:spacing w:line="224" w:lineRule="exact"/>
              <w:ind w:left="107"/>
              <w:rPr>
                <w:sz w:val="20"/>
              </w:rPr>
            </w:pPr>
            <w:r>
              <w:rPr>
                <w:spacing w:val="-2"/>
                <w:sz w:val="20"/>
              </w:rPr>
              <w:t>Bozrah</w:t>
            </w:r>
          </w:p>
        </w:tc>
        <w:tc>
          <w:tcPr>
            <w:tcW w:w="1694" w:type="dxa"/>
            <w:tcBorders>
              <w:right w:val="single" w:sz="4" w:space="0" w:color="000000"/>
            </w:tcBorders>
          </w:tcPr>
          <w:p w14:paraId="07873FA8" w14:textId="77777777" w:rsidR="00802C49" w:rsidRDefault="00802C49">
            <w:pPr>
              <w:pStyle w:val="TableParagraph"/>
              <w:spacing w:line="224" w:lineRule="exact"/>
              <w:ind w:left="244"/>
              <w:rPr>
                <w:sz w:val="20"/>
              </w:rPr>
            </w:pPr>
            <w:r>
              <w:rPr>
                <w:spacing w:val="-2"/>
                <w:sz w:val="20"/>
              </w:rPr>
              <w:t>Redding</w:t>
            </w:r>
          </w:p>
        </w:tc>
      </w:tr>
      <w:tr w:rsidR="00802C49" w14:paraId="07873FB2" w14:textId="77777777" w:rsidTr="00DE55A7">
        <w:trPr>
          <w:trHeight w:val="225"/>
        </w:trPr>
        <w:tc>
          <w:tcPr>
            <w:tcW w:w="2366" w:type="dxa"/>
          </w:tcPr>
          <w:p w14:paraId="07873FAD" w14:textId="77777777" w:rsidR="00802C49" w:rsidRDefault="00802C49">
            <w:pPr>
              <w:pStyle w:val="TableParagraph"/>
              <w:spacing w:line="224" w:lineRule="exact"/>
              <w:ind w:left="107"/>
              <w:rPr>
                <w:sz w:val="20"/>
              </w:rPr>
            </w:pPr>
            <w:r>
              <w:rPr>
                <w:spacing w:val="-2"/>
                <w:sz w:val="20"/>
              </w:rPr>
              <w:t>Bridgeport</w:t>
            </w:r>
          </w:p>
        </w:tc>
        <w:tc>
          <w:tcPr>
            <w:tcW w:w="1694" w:type="dxa"/>
            <w:tcBorders>
              <w:right w:val="single" w:sz="4" w:space="0" w:color="000000"/>
            </w:tcBorders>
          </w:tcPr>
          <w:p w14:paraId="07873FAE" w14:textId="77777777" w:rsidR="00802C49" w:rsidRDefault="00802C49">
            <w:pPr>
              <w:pStyle w:val="TableParagraph"/>
              <w:spacing w:line="224" w:lineRule="exact"/>
              <w:ind w:left="244"/>
              <w:rPr>
                <w:sz w:val="20"/>
              </w:rPr>
            </w:pPr>
            <w:r>
              <w:rPr>
                <w:sz w:val="20"/>
              </w:rPr>
              <w:t>Rocky</w:t>
            </w:r>
            <w:r>
              <w:rPr>
                <w:spacing w:val="-6"/>
                <w:sz w:val="20"/>
              </w:rPr>
              <w:t xml:space="preserve"> </w:t>
            </w:r>
            <w:r>
              <w:rPr>
                <w:spacing w:val="-4"/>
                <w:sz w:val="20"/>
              </w:rPr>
              <w:t>Hill</w:t>
            </w:r>
          </w:p>
        </w:tc>
      </w:tr>
      <w:tr w:rsidR="00802C49" w14:paraId="07873FB8" w14:textId="77777777" w:rsidTr="00DE55A7">
        <w:trPr>
          <w:trHeight w:val="226"/>
        </w:trPr>
        <w:tc>
          <w:tcPr>
            <w:tcW w:w="2366" w:type="dxa"/>
          </w:tcPr>
          <w:p w14:paraId="07873FB3" w14:textId="77777777" w:rsidR="00802C49" w:rsidRDefault="00802C49">
            <w:pPr>
              <w:pStyle w:val="TableParagraph"/>
              <w:spacing w:line="225" w:lineRule="exact"/>
              <w:ind w:left="107"/>
              <w:rPr>
                <w:sz w:val="20"/>
              </w:rPr>
            </w:pPr>
            <w:r>
              <w:rPr>
                <w:spacing w:val="-2"/>
                <w:sz w:val="20"/>
              </w:rPr>
              <w:t>Bristol</w:t>
            </w:r>
          </w:p>
        </w:tc>
        <w:tc>
          <w:tcPr>
            <w:tcW w:w="1694" w:type="dxa"/>
            <w:tcBorders>
              <w:right w:val="single" w:sz="4" w:space="0" w:color="000000"/>
            </w:tcBorders>
          </w:tcPr>
          <w:p w14:paraId="07873FB4" w14:textId="77777777" w:rsidR="00802C49" w:rsidRDefault="00802C49">
            <w:pPr>
              <w:pStyle w:val="TableParagraph"/>
              <w:spacing w:line="225" w:lineRule="exact"/>
              <w:ind w:left="244"/>
              <w:rPr>
                <w:sz w:val="20"/>
              </w:rPr>
            </w:pPr>
            <w:r>
              <w:rPr>
                <w:spacing w:val="-2"/>
                <w:sz w:val="20"/>
              </w:rPr>
              <w:t>Somers</w:t>
            </w:r>
          </w:p>
        </w:tc>
      </w:tr>
      <w:tr w:rsidR="00802C49" w14:paraId="07873FBE" w14:textId="77777777" w:rsidTr="00DE55A7">
        <w:trPr>
          <w:trHeight w:val="225"/>
        </w:trPr>
        <w:tc>
          <w:tcPr>
            <w:tcW w:w="2366" w:type="dxa"/>
          </w:tcPr>
          <w:p w14:paraId="07873FB9" w14:textId="77777777" w:rsidR="00802C49" w:rsidRDefault="00802C49">
            <w:pPr>
              <w:pStyle w:val="TableParagraph"/>
              <w:spacing w:line="224" w:lineRule="exact"/>
              <w:ind w:left="107"/>
              <w:rPr>
                <w:sz w:val="20"/>
              </w:rPr>
            </w:pPr>
            <w:r>
              <w:rPr>
                <w:spacing w:val="-2"/>
                <w:sz w:val="20"/>
              </w:rPr>
              <w:t>Brookfield</w:t>
            </w:r>
          </w:p>
        </w:tc>
        <w:tc>
          <w:tcPr>
            <w:tcW w:w="1694" w:type="dxa"/>
            <w:tcBorders>
              <w:right w:val="single" w:sz="4" w:space="0" w:color="000000"/>
            </w:tcBorders>
          </w:tcPr>
          <w:p w14:paraId="07873FBA" w14:textId="77777777" w:rsidR="00802C49" w:rsidRDefault="00802C49">
            <w:pPr>
              <w:pStyle w:val="TableParagraph"/>
              <w:spacing w:line="224" w:lineRule="exact"/>
              <w:ind w:left="244"/>
              <w:rPr>
                <w:sz w:val="20"/>
              </w:rPr>
            </w:pPr>
            <w:r>
              <w:rPr>
                <w:sz w:val="20"/>
              </w:rPr>
              <w:t>South</w:t>
            </w:r>
            <w:r>
              <w:rPr>
                <w:spacing w:val="-4"/>
                <w:sz w:val="20"/>
              </w:rPr>
              <w:t xml:space="preserve"> </w:t>
            </w:r>
            <w:r>
              <w:rPr>
                <w:spacing w:val="-2"/>
                <w:sz w:val="20"/>
              </w:rPr>
              <w:t>Glastonbury</w:t>
            </w:r>
          </w:p>
        </w:tc>
      </w:tr>
      <w:tr w:rsidR="00802C49" w14:paraId="07873FC4" w14:textId="77777777" w:rsidTr="00DE55A7">
        <w:trPr>
          <w:trHeight w:val="225"/>
        </w:trPr>
        <w:tc>
          <w:tcPr>
            <w:tcW w:w="2366" w:type="dxa"/>
          </w:tcPr>
          <w:p w14:paraId="07873FBF" w14:textId="77777777" w:rsidR="00802C49" w:rsidRDefault="00802C49">
            <w:pPr>
              <w:pStyle w:val="TableParagraph"/>
              <w:spacing w:line="224" w:lineRule="exact"/>
              <w:ind w:left="107"/>
              <w:rPr>
                <w:sz w:val="20"/>
              </w:rPr>
            </w:pPr>
            <w:r>
              <w:rPr>
                <w:spacing w:val="-2"/>
                <w:sz w:val="20"/>
              </w:rPr>
              <w:t>Colchester</w:t>
            </w:r>
          </w:p>
        </w:tc>
        <w:tc>
          <w:tcPr>
            <w:tcW w:w="1694" w:type="dxa"/>
            <w:tcBorders>
              <w:right w:val="single" w:sz="4" w:space="0" w:color="000000"/>
            </w:tcBorders>
          </w:tcPr>
          <w:p w14:paraId="07873FC0" w14:textId="77777777" w:rsidR="00802C49" w:rsidRDefault="00802C49">
            <w:pPr>
              <w:pStyle w:val="TableParagraph"/>
              <w:spacing w:line="224" w:lineRule="exact"/>
              <w:ind w:left="244"/>
              <w:rPr>
                <w:sz w:val="20"/>
              </w:rPr>
            </w:pPr>
            <w:r>
              <w:rPr>
                <w:sz w:val="20"/>
              </w:rPr>
              <w:t>South</w:t>
            </w:r>
            <w:r>
              <w:rPr>
                <w:spacing w:val="-4"/>
                <w:sz w:val="20"/>
              </w:rPr>
              <w:t xml:space="preserve"> </w:t>
            </w:r>
            <w:r>
              <w:rPr>
                <w:spacing w:val="-2"/>
                <w:sz w:val="20"/>
              </w:rPr>
              <w:t>Windham</w:t>
            </w:r>
          </w:p>
        </w:tc>
      </w:tr>
      <w:tr w:rsidR="00802C49" w14:paraId="07873FCA" w14:textId="77777777" w:rsidTr="00DE55A7">
        <w:trPr>
          <w:trHeight w:val="226"/>
        </w:trPr>
        <w:tc>
          <w:tcPr>
            <w:tcW w:w="2366" w:type="dxa"/>
          </w:tcPr>
          <w:p w14:paraId="07873FC5" w14:textId="77777777" w:rsidR="00802C49" w:rsidRDefault="00802C49">
            <w:pPr>
              <w:pStyle w:val="TableParagraph"/>
              <w:spacing w:line="225" w:lineRule="exact"/>
              <w:ind w:left="107"/>
              <w:rPr>
                <w:sz w:val="20"/>
              </w:rPr>
            </w:pPr>
            <w:r>
              <w:rPr>
                <w:spacing w:val="-2"/>
                <w:sz w:val="20"/>
              </w:rPr>
              <w:t>Cromwell</w:t>
            </w:r>
          </w:p>
        </w:tc>
        <w:tc>
          <w:tcPr>
            <w:tcW w:w="1694" w:type="dxa"/>
            <w:tcBorders>
              <w:right w:val="single" w:sz="4" w:space="0" w:color="000000"/>
            </w:tcBorders>
          </w:tcPr>
          <w:p w14:paraId="07873FC6" w14:textId="77777777" w:rsidR="00802C49" w:rsidRDefault="00802C49">
            <w:pPr>
              <w:pStyle w:val="TableParagraph"/>
              <w:spacing w:line="225" w:lineRule="exact"/>
              <w:ind w:left="244"/>
              <w:rPr>
                <w:sz w:val="20"/>
              </w:rPr>
            </w:pPr>
            <w:r>
              <w:rPr>
                <w:spacing w:val="-2"/>
                <w:sz w:val="20"/>
              </w:rPr>
              <w:t>Southington</w:t>
            </w:r>
          </w:p>
        </w:tc>
      </w:tr>
      <w:tr w:rsidR="00802C49" w14:paraId="07873FD0" w14:textId="77777777" w:rsidTr="00DE55A7">
        <w:trPr>
          <w:trHeight w:val="226"/>
        </w:trPr>
        <w:tc>
          <w:tcPr>
            <w:tcW w:w="2366" w:type="dxa"/>
          </w:tcPr>
          <w:p w14:paraId="07873FCB" w14:textId="77777777" w:rsidR="00802C49" w:rsidRDefault="00802C49">
            <w:pPr>
              <w:pStyle w:val="TableParagraph"/>
              <w:spacing w:line="225" w:lineRule="exact"/>
              <w:ind w:left="107"/>
              <w:rPr>
                <w:sz w:val="20"/>
              </w:rPr>
            </w:pPr>
            <w:r>
              <w:rPr>
                <w:spacing w:val="-2"/>
                <w:sz w:val="20"/>
              </w:rPr>
              <w:t>Darien</w:t>
            </w:r>
          </w:p>
        </w:tc>
        <w:tc>
          <w:tcPr>
            <w:tcW w:w="1694" w:type="dxa"/>
            <w:tcBorders>
              <w:right w:val="single" w:sz="4" w:space="0" w:color="000000"/>
            </w:tcBorders>
          </w:tcPr>
          <w:p w14:paraId="07873FCC" w14:textId="77777777" w:rsidR="00802C49" w:rsidRDefault="00802C49">
            <w:pPr>
              <w:pStyle w:val="TableParagraph"/>
              <w:spacing w:line="225" w:lineRule="exact"/>
              <w:ind w:left="244"/>
              <w:rPr>
                <w:sz w:val="20"/>
              </w:rPr>
            </w:pPr>
            <w:r>
              <w:rPr>
                <w:sz w:val="20"/>
              </w:rPr>
              <w:t>Stafford</w:t>
            </w:r>
            <w:r>
              <w:rPr>
                <w:spacing w:val="-9"/>
                <w:sz w:val="20"/>
              </w:rPr>
              <w:t xml:space="preserve"> </w:t>
            </w:r>
            <w:r>
              <w:rPr>
                <w:spacing w:val="-2"/>
                <w:sz w:val="20"/>
              </w:rPr>
              <w:t>Springs</w:t>
            </w:r>
          </w:p>
        </w:tc>
      </w:tr>
      <w:tr w:rsidR="00802C49" w14:paraId="07873FD6" w14:textId="77777777" w:rsidTr="00DE55A7">
        <w:trPr>
          <w:trHeight w:val="225"/>
        </w:trPr>
        <w:tc>
          <w:tcPr>
            <w:tcW w:w="2366" w:type="dxa"/>
          </w:tcPr>
          <w:p w14:paraId="07873FD1" w14:textId="77777777" w:rsidR="00802C49" w:rsidRDefault="00802C49">
            <w:pPr>
              <w:pStyle w:val="TableParagraph"/>
              <w:spacing w:line="224" w:lineRule="exact"/>
              <w:ind w:left="107"/>
              <w:rPr>
                <w:sz w:val="20"/>
              </w:rPr>
            </w:pPr>
            <w:r>
              <w:rPr>
                <w:spacing w:val="-2"/>
                <w:sz w:val="20"/>
              </w:rPr>
              <w:t>Dayville</w:t>
            </w:r>
          </w:p>
        </w:tc>
        <w:tc>
          <w:tcPr>
            <w:tcW w:w="1694" w:type="dxa"/>
            <w:tcBorders>
              <w:right w:val="single" w:sz="4" w:space="0" w:color="000000"/>
            </w:tcBorders>
          </w:tcPr>
          <w:p w14:paraId="07873FD2" w14:textId="77777777" w:rsidR="00802C49" w:rsidRDefault="00802C49">
            <w:pPr>
              <w:pStyle w:val="TableParagraph"/>
              <w:spacing w:line="224" w:lineRule="exact"/>
              <w:ind w:left="244"/>
              <w:rPr>
                <w:sz w:val="20"/>
              </w:rPr>
            </w:pPr>
            <w:r>
              <w:rPr>
                <w:spacing w:val="-2"/>
                <w:sz w:val="20"/>
              </w:rPr>
              <w:t>Stamford</w:t>
            </w:r>
          </w:p>
        </w:tc>
      </w:tr>
      <w:tr w:rsidR="00802C49" w14:paraId="07873FDC" w14:textId="77777777" w:rsidTr="00DE55A7">
        <w:trPr>
          <w:trHeight w:val="225"/>
        </w:trPr>
        <w:tc>
          <w:tcPr>
            <w:tcW w:w="2366" w:type="dxa"/>
          </w:tcPr>
          <w:p w14:paraId="07873FD7" w14:textId="77777777" w:rsidR="00802C49" w:rsidRDefault="00802C49">
            <w:pPr>
              <w:pStyle w:val="TableParagraph"/>
              <w:spacing w:line="224" w:lineRule="exact"/>
              <w:ind w:left="107"/>
              <w:rPr>
                <w:sz w:val="20"/>
              </w:rPr>
            </w:pPr>
            <w:r>
              <w:rPr>
                <w:sz w:val="20"/>
              </w:rPr>
              <w:t>East</w:t>
            </w:r>
            <w:r>
              <w:rPr>
                <w:spacing w:val="-2"/>
                <w:sz w:val="20"/>
              </w:rPr>
              <w:t xml:space="preserve"> Haven</w:t>
            </w:r>
          </w:p>
        </w:tc>
        <w:tc>
          <w:tcPr>
            <w:tcW w:w="1694" w:type="dxa"/>
            <w:tcBorders>
              <w:right w:val="single" w:sz="4" w:space="0" w:color="000000"/>
            </w:tcBorders>
          </w:tcPr>
          <w:p w14:paraId="07873FD8" w14:textId="77777777" w:rsidR="00802C49" w:rsidRDefault="00802C49">
            <w:pPr>
              <w:pStyle w:val="TableParagraph"/>
              <w:spacing w:line="224" w:lineRule="exact"/>
              <w:ind w:left="244"/>
              <w:rPr>
                <w:sz w:val="20"/>
              </w:rPr>
            </w:pPr>
            <w:r>
              <w:rPr>
                <w:spacing w:val="-2"/>
                <w:sz w:val="20"/>
              </w:rPr>
              <w:t>Stamford</w:t>
            </w:r>
          </w:p>
        </w:tc>
      </w:tr>
      <w:tr w:rsidR="00802C49" w14:paraId="07873FE2" w14:textId="77777777" w:rsidTr="00DE55A7">
        <w:trPr>
          <w:trHeight w:val="226"/>
        </w:trPr>
        <w:tc>
          <w:tcPr>
            <w:tcW w:w="2366" w:type="dxa"/>
          </w:tcPr>
          <w:p w14:paraId="07873FDD" w14:textId="77777777" w:rsidR="00802C49" w:rsidRDefault="00802C49">
            <w:pPr>
              <w:pStyle w:val="TableParagraph"/>
              <w:spacing w:line="225" w:lineRule="exact"/>
              <w:ind w:left="107"/>
              <w:rPr>
                <w:sz w:val="20"/>
              </w:rPr>
            </w:pPr>
            <w:r>
              <w:rPr>
                <w:spacing w:val="-2"/>
                <w:sz w:val="20"/>
              </w:rPr>
              <w:t>Eastford</w:t>
            </w:r>
          </w:p>
        </w:tc>
        <w:tc>
          <w:tcPr>
            <w:tcW w:w="1694" w:type="dxa"/>
            <w:tcBorders>
              <w:right w:val="single" w:sz="4" w:space="0" w:color="000000"/>
            </w:tcBorders>
          </w:tcPr>
          <w:p w14:paraId="07873FDE" w14:textId="77777777" w:rsidR="00802C49" w:rsidRDefault="00802C49">
            <w:pPr>
              <w:pStyle w:val="TableParagraph"/>
              <w:spacing w:line="225" w:lineRule="exact"/>
              <w:ind w:left="244"/>
              <w:rPr>
                <w:sz w:val="20"/>
              </w:rPr>
            </w:pPr>
            <w:r>
              <w:rPr>
                <w:spacing w:val="-2"/>
                <w:sz w:val="20"/>
              </w:rPr>
              <w:t>Sterling</w:t>
            </w:r>
          </w:p>
        </w:tc>
      </w:tr>
      <w:tr w:rsidR="00802C49" w14:paraId="07873FE8" w14:textId="77777777" w:rsidTr="00DE55A7">
        <w:trPr>
          <w:trHeight w:val="225"/>
        </w:trPr>
        <w:tc>
          <w:tcPr>
            <w:tcW w:w="2366" w:type="dxa"/>
          </w:tcPr>
          <w:p w14:paraId="07873FE3" w14:textId="77777777" w:rsidR="00802C49" w:rsidRDefault="00802C49">
            <w:pPr>
              <w:pStyle w:val="TableParagraph"/>
              <w:spacing w:line="224" w:lineRule="exact"/>
              <w:ind w:left="107"/>
              <w:rPr>
                <w:sz w:val="20"/>
              </w:rPr>
            </w:pPr>
            <w:r>
              <w:rPr>
                <w:spacing w:val="-2"/>
                <w:sz w:val="20"/>
              </w:rPr>
              <w:t>Ellington</w:t>
            </w:r>
          </w:p>
        </w:tc>
        <w:tc>
          <w:tcPr>
            <w:tcW w:w="1694" w:type="dxa"/>
            <w:tcBorders>
              <w:right w:val="single" w:sz="4" w:space="0" w:color="000000"/>
            </w:tcBorders>
          </w:tcPr>
          <w:p w14:paraId="07873FE4" w14:textId="77777777" w:rsidR="00802C49" w:rsidRDefault="00802C49">
            <w:pPr>
              <w:pStyle w:val="TableParagraph"/>
              <w:spacing w:line="224" w:lineRule="exact"/>
              <w:ind w:left="244"/>
              <w:rPr>
                <w:sz w:val="20"/>
              </w:rPr>
            </w:pPr>
            <w:r>
              <w:rPr>
                <w:spacing w:val="-2"/>
                <w:sz w:val="20"/>
              </w:rPr>
              <w:t>Stonington</w:t>
            </w:r>
          </w:p>
        </w:tc>
      </w:tr>
      <w:tr w:rsidR="00802C49" w14:paraId="07873FEE" w14:textId="77777777" w:rsidTr="00DE55A7">
        <w:trPr>
          <w:trHeight w:val="225"/>
        </w:trPr>
        <w:tc>
          <w:tcPr>
            <w:tcW w:w="2366" w:type="dxa"/>
          </w:tcPr>
          <w:p w14:paraId="07873FE9" w14:textId="77777777" w:rsidR="00802C49" w:rsidRDefault="00802C49">
            <w:pPr>
              <w:pStyle w:val="TableParagraph"/>
              <w:spacing w:line="224" w:lineRule="exact"/>
              <w:ind w:left="107"/>
              <w:rPr>
                <w:sz w:val="20"/>
              </w:rPr>
            </w:pPr>
            <w:r>
              <w:rPr>
                <w:spacing w:val="-2"/>
                <w:sz w:val="20"/>
              </w:rPr>
              <w:t>Enfield</w:t>
            </w:r>
          </w:p>
        </w:tc>
        <w:tc>
          <w:tcPr>
            <w:tcW w:w="1694" w:type="dxa"/>
            <w:tcBorders>
              <w:right w:val="single" w:sz="4" w:space="0" w:color="000000"/>
            </w:tcBorders>
          </w:tcPr>
          <w:p w14:paraId="07873FEA" w14:textId="77777777" w:rsidR="00802C49" w:rsidRDefault="00802C49">
            <w:pPr>
              <w:pStyle w:val="TableParagraph"/>
              <w:spacing w:line="224" w:lineRule="exact"/>
              <w:ind w:left="244"/>
              <w:rPr>
                <w:sz w:val="20"/>
              </w:rPr>
            </w:pPr>
            <w:r>
              <w:rPr>
                <w:sz w:val="20"/>
              </w:rPr>
              <w:t>Storrs</w:t>
            </w:r>
            <w:r>
              <w:rPr>
                <w:spacing w:val="-5"/>
                <w:sz w:val="20"/>
              </w:rPr>
              <w:t xml:space="preserve"> </w:t>
            </w:r>
            <w:r>
              <w:rPr>
                <w:spacing w:val="-2"/>
                <w:sz w:val="20"/>
              </w:rPr>
              <w:t>Mansfield</w:t>
            </w:r>
          </w:p>
        </w:tc>
      </w:tr>
      <w:tr w:rsidR="00802C49" w14:paraId="07873FF4" w14:textId="77777777" w:rsidTr="00DE55A7">
        <w:trPr>
          <w:trHeight w:val="226"/>
        </w:trPr>
        <w:tc>
          <w:tcPr>
            <w:tcW w:w="2366" w:type="dxa"/>
          </w:tcPr>
          <w:p w14:paraId="07873FEF" w14:textId="77777777" w:rsidR="00802C49" w:rsidRDefault="00802C49">
            <w:pPr>
              <w:pStyle w:val="TableParagraph"/>
              <w:spacing w:line="225" w:lineRule="exact"/>
              <w:ind w:left="107"/>
              <w:rPr>
                <w:sz w:val="20"/>
              </w:rPr>
            </w:pPr>
            <w:r>
              <w:rPr>
                <w:spacing w:val="-2"/>
                <w:sz w:val="20"/>
              </w:rPr>
              <w:t>Essex</w:t>
            </w:r>
          </w:p>
        </w:tc>
        <w:tc>
          <w:tcPr>
            <w:tcW w:w="1694" w:type="dxa"/>
            <w:tcBorders>
              <w:right w:val="single" w:sz="4" w:space="0" w:color="000000"/>
            </w:tcBorders>
          </w:tcPr>
          <w:p w14:paraId="07873FF0" w14:textId="77777777" w:rsidR="00802C49" w:rsidRDefault="00802C49">
            <w:pPr>
              <w:pStyle w:val="TableParagraph"/>
              <w:spacing w:line="225" w:lineRule="exact"/>
              <w:ind w:left="244"/>
              <w:rPr>
                <w:sz w:val="20"/>
              </w:rPr>
            </w:pPr>
            <w:r>
              <w:rPr>
                <w:spacing w:val="-2"/>
                <w:sz w:val="20"/>
              </w:rPr>
              <w:t>Suffield</w:t>
            </w:r>
          </w:p>
        </w:tc>
      </w:tr>
      <w:tr w:rsidR="00802C49" w14:paraId="07873FFA" w14:textId="77777777" w:rsidTr="00DE55A7">
        <w:trPr>
          <w:trHeight w:val="226"/>
        </w:trPr>
        <w:tc>
          <w:tcPr>
            <w:tcW w:w="2366" w:type="dxa"/>
          </w:tcPr>
          <w:p w14:paraId="07873FF5" w14:textId="77777777" w:rsidR="00802C49" w:rsidRDefault="00802C49">
            <w:pPr>
              <w:pStyle w:val="TableParagraph"/>
              <w:spacing w:line="225" w:lineRule="exact"/>
              <w:ind w:left="107"/>
              <w:rPr>
                <w:sz w:val="20"/>
              </w:rPr>
            </w:pPr>
            <w:r>
              <w:rPr>
                <w:spacing w:val="-2"/>
                <w:sz w:val="20"/>
              </w:rPr>
              <w:t>Farmington</w:t>
            </w:r>
          </w:p>
        </w:tc>
        <w:tc>
          <w:tcPr>
            <w:tcW w:w="1694" w:type="dxa"/>
            <w:tcBorders>
              <w:right w:val="single" w:sz="4" w:space="0" w:color="000000"/>
            </w:tcBorders>
          </w:tcPr>
          <w:p w14:paraId="07873FF6" w14:textId="77777777" w:rsidR="00802C49" w:rsidRDefault="00802C49">
            <w:pPr>
              <w:pStyle w:val="TableParagraph"/>
              <w:spacing w:line="225" w:lineRule="exact"/>
              <w:ind w:left="244"/>
              <w:rPr>
                <w:sz w:val="20"/>
              </w:rPr>
            </w:pPr>
            <w:r>
              <w:rPr>
                <w:spacing w:val="-2"/>
                <w:sz w:val="20"/>
              </w:rPr>
              <w:t>Terryville</w:t>
            </w:r>
          </w:p>
        </w:tc>
      </w:tr>
      <w:tr w:rsidR="00802C49" w14:paraId="07874000" w14:textId="77777777" w:rsidTr="00DE55A7">
        <w:trPr>
          <w:trHeight w:val="225"/>
        </w:trPr>
        <w:tc>
          <w:tcPr>
            <w:tcW w:w="2366" w:type="dxa"/>
          </w:tcPr>
          <w:p w14:paraId="07873FFB" w14:textId="77777777" w:rsidR="00802C49" w:rsidRDefault="00802C49">
            <w:pPr>
              <w:pStyle w:val="TableParagraph"/>
              <w:spacing w:line="224" w:lineRule="exact"/>
              <w:ind w:left="107"/>
              <w:rPr>
                <w:sz w:val="20"/>
              </w:rPr>
            </w:pPr>
            <w:r>
              <w:rPr>
                <w:spacing w:val="-2"/>
                <w:sz w:val="20"/>
              </w:rPr>
              <w:t>Glastonbury</w:t>
            </w:r>
          </w:p>
        </w:tc>
        <w:tc>
          <w:tcPr>
            <w:tcW w:w="1694" w:type="dxa"/>
            <w:tcBorders>
              <w:right w:val="single" w:sz="4" w:space="0" w:color="000000"/>
            </w:tcBorders>
          </w:tcPr>
          <w:p w14:paraId="07873FFC" w14:textId="77777777" w:rsidR="00802C49" w:rsidRDefault="00802C49">
            <w:pPr>
              <w:pStyle w:val="TableParagraph"/>
              <w:spacing w:line="224" w:lineRule="exact"/>
              <w:ind w:left="244"/>
              <w:rPr>
                <w:sz w:val="20"/>
              </w:rPr>
            </w:pPr>
            <w:r>
              <w:rPr>
                <w:spacing w:val="-2"/>
                <w:sz w:val="20"/>
              </w:rPr>
              <w:t>Thompson</w:t>
            </w:r>
          </w:p>
        </w:tc>
      </w:tr>
      <w:tr w:rsidR="00802C49" w14:paraId="07874006" w14:textId="77777777" w:rsidTr="00DE55A7">
        <w:trPr>
          <w:trHeight w:val="225"/>
        </w:trPr>
        <w:tc>
          <w:tcPr>
            <w:tcW w:w="2366" w:type="dxa"/>
          </w:tcPr>
          <w:p w14:paraId="07874001" w14:textId="77777777" w:rsidR="00802C49" w:rsidRDefault="00802C49">
            <w:pPr>
              <w:pStyle w:val="TableParagraph"/>
              <w:spacing w:line="224" w:lineRule="exact"/>
              <w:ind w:left="107"/>
              <w:rPr>
                <w:sz w:val="20"/>
              </w:rPr>
            </w:pPr>
            <w:r>
              <w:rPr>
                <w:spacing w:val="-2"/>
                <w:sz w:val="20"/>
              </w:rPr>
              <w:t>Granby</w:t>
            </w:r>
          </w:p>
        </w:tc>
        <w:tc>
          <w:tcPr>
            <w:tcW w:w="1694" w:type="dxa"/>
            <w:tcBorders>
              <w:right w:val="single" w:sz="4" w:space="0" w:color="000000"/>
            </w:tcBorders>
          </w:tcPr>
          <w:p w14:paraId="07874002" w14:textId="77777777" w:rsidR="00802C49" w:rsidRDefault="00802C49">
            <w:pPr>
              <w:pStyle w:val="TableParagraph"/>
              <w:spacing w:line="224" w:lineRule="exact"/>
              <w:ind w:left="244"/>
              <w:rPr>
                <w:sz w:val="20"/>
              </w:rPr>
            </w:pPr>
            <w:r>
              <w:rPr>
                <w:spacing w:val="-2"/>
                <w:sz w:val="20"/>
              </w:rPr>
              <w:t>Tolland</w:t>
            </w:r>
          </w:p>
        </w:tc>
      </w:tr>
      <w:tr w:rsidR="00802C49" w14:paraId="0787400C" w14:textId="77777777" w:rsidTr="00DE55A7">
        <w:trPr>
          <w:trHeight w:val="226"/>
        </w:trPr>
        <w:tc>
          <w:tcPr>
            <w:tcW w:w="2366" w:type="dxa"/>
          </w:tcPr>
          <w:p w14:paraId="07874007" w14:textId="77777777" w:rsidR="00802C49" w:rsidRDefault="00802C49">
            <w:pPr>
              <w:pStyle w:val="TableParagraph"/>
              <w:spacing w:line="225" w:lineRule="exact"/>
              <w:ind w:left="107"/>
              <w:rPr>
                <w:sz w:val="20"/>
              </w:rPr>
            </w:pPr>
            <w:r>
              <w:rPr>
                <w:spacing w:val="-2"/>
                <w:sz w:val="20"/>
              </w:rPr>
              <w:t>Groton</w:t>
            </w:r>
          </w:p>
        </w:tc>
        <w:tc>
          <w:tcPr>
            <w:tcW w:w="1694" w:type="dxa"/>
            <w:tcBorders>
              <w:right w:val="single" w:sz="4" w:space="0" w:color="000000"/>
            </w:tcBorders>
          </w:tcPr>
          <w:p w14:paraId="07874008" w14:textId="77777777" w:rsidR="00802C49" w:rsidRDefault="00802C49">
            <w:pPr>
              <w:pStyle w:val="TableParagraph"/>
              <w:spacing w:line="225" w:lineRule="exact"/>
              <w:ind w:left="244"/>
              <w:rPr>
                <w:sz w:val="20"/>
              </w:rPr>
            </w:pPr>
            <w:r>
              <w:rPr>
                <w:sz w:val="20"/>
              </w:rPr>
              <w:t>Vernon</w:t>
            </w:r>
            <w:r>
              <w:rPr>
                <w:spacing w:val="-7"/>
                <w:sz w:val="20"/>
              </w:rPr>
              <w:t xml:space="preserve"> </w:t>
            </w:r>
            <w:r>
              <w:rPr>
                <w:spacing w:val="-2"/>
                <w:sz w:val="20"/>
              </w:rPr>
              <w:t>Rockville</w:t>
            </w:r>
          </w:p>
        </w:tc>
      </w:tr>
      <w:tr w:rsidR="00802C49" w14:paraId="07874012" w14:textId="77777777" w:rsidTr="00DE55A7">
        <w:trPr>
          <w:trHeight w:val="226"/>
        </w:trPr>
        <w:tc>
          <w:tcPr>
            <w:tcW w:w="2366" w:type="dxa"/>
          </w:tcPr>
          <w:p w14:paraId="0787400D" w14:textId="77777777" w:rsidR="00802C49" w:rsidRDefault="00802C49">
            <w:pPr>
              <w:pStyle w:val="TableParagraph"/>
              <w:spacing w:line="225" w:lineRule="exact"/>
              <w:ind w:left="107"/>
              <w:rPr>
                <w:sz w:val="20"/>
              </w:rPr>
            </w:pPr>
            <w:r>
              <w:rPr>
                <w:spacing w:val="-2"/>
                <w:sz w:val="20"/>
              </w:rPr>
              <w:t>Guilford</w:t>
            </w:r>
          </w:p>
        </w:tc>
        <w:tc>
          <w:tcPr>
            <w:tcW w:w="1694" w:type="dxa"/>
            <w:tcBorders>
              <w:right w:val="single" w:sz="4" w:space="0" w:color="000000"/>
            </w:tcBorders>
          </w:tcPr>
          <w:p w14:paraId="0787400E" w14:textId="77777777" w:rsidR="00802C49" w:rsidRDefault="00802C49">
            <w:pPr>
              <w:pStyle w:val="TableParagraph"/>
              <w:spacing w:line="225" w:lineRule="exact"/>
              <w:ind w:left="244"/>
              <w:rPr>
                <w:sz w:val="20"/>
              </w:rPr>
            </w:pPr>
            <w:r>
              <w:rPr>
                <w:spacing w:val="-2"/>
                <w:sz w:val="20"/>
              </w:rPr>
              <w:t>Waterbury</w:t>
            </w:r>
          </w:p>
        </w:tc>
      </w:tr>
      <w:tr w:rsidR="00802C49" w14:paraId="07874018" w14:textId="77777777" w:rsidTr="00DE55A7">
        <w:trPr>
          <w:trHeight w:val="225"/>
        </w:trPr>
        <w:tc>
          <w:tcPr>
            <w:tcW w:w="2366" w:type="dxa"/>
          </w:tcPr>
          <w:p w14:paraId="07874013" w14:textId="77777777" w:rsidR="00802C49" w:rsidRDefault="00802C49">
            <w:pPr>
              <w:pStyle w:val="TableParagraph"/>
              <w:spacing w:line="224" w:lineRule="exact"/>
              <w:ind w:left="107"/>
              <w:rPr>
                <w:sz w:val="20"/>
              </w:rPr>
            </w:pPr>
            <w:r>
              <w:rPr>
                <w:spacing w:val="-2"/>
                <w:sz w:val="20"/>
              </w:rPr>
              <w:t>Hampton</w:t>
            </w:r>
          </w:p>
        </w:tc>
        <w:tc>
          <w:tcPr>
            <w:tcW w:w="1694" w:type="dxa"/>
            <w:tcBorders>
              <w:right w:val="single" w:sz="4" w:space="0" w:color="000000"/>
            </w:tcBorders>
          </w:tcPr>
          <w:p w14:paraId="07874014" w14:textId="77777777" w:rsidR="00802C49" w:rsidRDefault="00802C49">
            <w:pPr>
              <w:pStyle w:val="TableParagraph"/>
              <w:spacing w:line="224" w:lineRule="exact"/>
              <w:ind w:left="244"/>
              <w:rPr>
                <w:sz w:val="20"/>
              </w:rPr>
            </w:pPr>
            <w:proofErr w:type="spellStart"/>
            <w:r>
              <w:rPr>
                <w:spacing w:val="-2"/>
                <w:sz w:val="20"/>
              </w:rPr>
              <w:t>Wauregan</w:t>
            </w:r>
            <w:proofErr w:type="spellEnd"/>
          </w:p>
        </w:tc>
      </w:tr>
      <w:tr w:rsidR="00802C49" w14:paraId="0787401E" w14:textId="77777777" w:rsidTr="00DE55A7">
        <w:trPr>
          <w:trHeight w:val="225"/>
        </w:trPr>
        <w:tc>
          <w:tcPr>
            <w:tcW w:w="2366" w:type="dxa"/>
          </w:tcPr>
          <w:p w14:paraId="07874019" w14:textId="77777777" w:rsidR="00802C49" w:rsidRDefault="00802C49">
            <w:pPr>
              <w:pStyle w:val="TableParagraph"/>
              <w:spacing w:line="224" w:lineRule="exact"/>
              <w:ind w:left="107"/>
              <w:rPr>
                <w:sz w:val="20"/>
              </w:rPr>
            </w:pPr>
            <w:r>
              <w:rPr>
                <w:spacing w:val="-2"/>
                <w:sz w:val="20"/>
              </w:rPr>
              <w:t>Hebron</w:t>
            </w:r>
          </w:p>
        </w:tc>
        <w:tc>
          <w:tcPr>
            <w:tcW w:w="1694" w:type="dxa"/>
            <w:tcBorders>
              <w:right w:val="single" w:sz="4" w:space="0" w:color="000000"/>
            </w:tcBorders>
          </w:tcPr>
          <w:p w14:paraId="0787401A" w14:textId="77777777" w:rsidR="00802C49" w:rsidRDefault="00802C49">
            <w:pPr>
              <w:pStyle w:val="TableParagraph"/>
              <w:spacing w:line="224" w:lineRule="exact"/>
              <w:ind w:left="244"/>
              <w:rPr>
                <w:sz w:val="20"/>
              </w:rPr>
            </w:pPr>
            <w:r>
              <w:rPr>
                <w:sz w:val="20"/>
              </w:rPr>
              <w:t>West</w:t>
            </w:r>
            <w:r>
              <w:rPr>
                <w:spacing w:val="-5"/>
                <w:sz w:val="20"/>
              </w:rPr>
              <w:t xml:space="preserve"> </w:t>
            </w:r>
            <w:r>
              <w:rPr>
                <w:spacing w:val="-2"/>
                <w:sz w:val="20"/>
              </w:rPr>
              <w:t>Hartford</w:t>
            </w:r>
          </w:p>
        </w:tc>
      </w:tr>
      <w:tr w:rsidR="00802C49" w14:paraId="07874024" w14:textId="77777777" w:rsidTr="00DE55A7">
        <w:trPr>
          <w:trHeight w:val="226"/>
        </w:trPr>
        <w:tc>
          <w:tcPr>
            <w:tcW w:w="2366" w:type="dxa"/>
          </w:tcPr>
          <w:p w14:paraId="0787401F" w14:textId="77777777" w:rsidR="00802C49" w:rsidRDefault="00802C49">
            <w:pPr>
              <w:pStyle w:val="TableParagraph"/>
              <w:spacing w:line="225" w:lineRule="exact"/>
              <w:ind w:left="107"/>
              <w:rPr>
                <w:sz w:val="20"/>
              </w:rPr>
            </w:pPr>
            <w:r>
              <w:rPr>
                <w:sz w:val="20"/>
              </w:rPr>
              <w:t>Jewett</w:t>
            </w:r>
            <w:r>
              <w:rPr>
                <w:spacing w:val="-8"/>
                <w:sz w:val="20"/>
              </w:rPr>
              <w:t xml:space="preserve"> </w:t>
            </w:r>
            <w:r>
              <w:rPr>
                <w:spacing w:val="-4"/>
                <w:sz w:val="20"/>
              </w:rPr>
              <w:t>City</w:t>
            </w:r>
          </w:p>
        </w:tc>
        <w:tc>
          <w:tcPr>
            <w:tcW w:w="1694" w:type="dxa"/>
            <w:tcBorders>
              <w:right w:val="single" w:sz="4" w:space="0" w:color="000000"/>
            </w:tcBorders>
          </w:tcPr>
          <w:p w14:paraId="07874020" w14:textId="77777777" w:rsidR="00802C49" w:rsidRDefault="00802C49">
            <w:pPr>
              <w:pStyle w:val="TableParagraph"/>
              <w:spacing w:line="225" w:lineRule="exact"/>
              <w:ind w:left="244"/>
              <w:rPr>
                <w:sz w:val="20"/>
              </w:rPr>
            </w:pPr>
            <w:r>
              <w:rPr>
                <w:sz w:val="20"/>
              </w:rPr>
              <w:t>West</w:t>
            </w:r>
            <w:r>
              <w:rPr>
                <w:spacing w:val="-5"/>
                <w:sz w:val="20"/>
              </w:rPr>
              <w:t xml:space="preserve"> </w:t>
            </w:r>
            <w:r>
              <w:rPr>
                <w:spacing w:val="-2"/>
                <w:sz w:val="20"/>
              </w:rPr>
              <w:t>Haven</w:t>
            </w:r>
          </w:p>
        </w:tc>
      </w:tr>
      <w:tr w:rsidR="00802C49" w14:paraId="0787402A" w14:textId="77777777" w:rsidTr="00DE55A7">
        <w:trPr>
          <w:trHeight w:val="225"/>
        </w:trPr>
        <w:tc>
          <w:tcPr>
            <w:tcW w:w="2366" w:type="dxa"/>
          </w:tcPr>
          <w:p w14:paraId="07874025" w14:textId="77777777" w:rsidR="00802C49" w:rsidRDefault="00802C49">
            <w:pPr>
              <w:pStyle w:val="TableParagraph"/>
              <w:spacing w:line="224" w:lineRule="exact"/>
              <w:ind w:left="107"/>
              <w:rPr>
                <w:sz w:val="20"/>
              </w:rPr>
            </w:pPr>
            <w:r>
              <w:rPr>
                <w:spacing w:val="-2"/>
                <w:sz w:val="20"/>
              </w:rPr>
              <w:t>Manchester</w:t>
            </w:r>
          </w:p>
        </w:tc>
        <w:tc>
          <w:tcPr>
            <w:tcW w:w="1694" w:type="dxa"/>
            <w:tcBorders>
              <w:right w:val="single" w:sz="4" w:space="0" w:color="000000"/>
            </w:tcBorders>
          </w:tcPr>
          <w:p w14:paraId="07874026" w14:textId="77777777" w:rsidR="00802C49" w:rsidRDefault="00802C49">
            <w:pPr>
              <w:pStyle w:val="TableParagraph"/>
              <w:spacing w:line="224" w:lineRule="exact"/>
              <w:ind w:left="244"/>
              <w:rPr>
                <w:sz w:val="20"/>
              </w:rPr>
            </w:pPr>
            <w:r>
              <w:rPr>
                <w:spacing w:val="-2"/>
                <w:sz w:val="20"/>
              </w:rPr>
              <w:t>Westbrook</w:t>
            </w:r>
          </w:p>
        </w:tc>
      </w:tr>
      <w:tr w:rsidR="00802C49" w14:paraId="07874030" w14:textId="77777777" w:rsidTr="00DE55A7">
        <w:trPr>
          <w:trHeight w:val="266"/>
        </w:trPr>
        <w:tc>
          <w:tcPr>
            <w:tcW w:w="2366" w:type="dxa"/>
          </w:tcPr>
          <w:p w14:paraId="0787402B" w14:textId="77777777" w:rsidR="00802C49" w:rsidRDefault="00802C49">
            <w:pPr>
              <w:pStyle w:val="TableParagraph"/>
              <w:spacing w:line="225" w:lineRule="exact"/>
              <w:ind w:left="107"/>
              <w:rPr>
                <w:sz w:val="20"/>
              </w:rPr>
            </w:pPr>
            <w:r>
              <w:rPr>
                <w:spacing w:val="-2"/>
                <w:sz w:val="20"/>
              </w:rPr>
              <w:t>Manchester</w:t>
            </w:r>
          </w:p>
        </w:tc>
        <w:tc>
          <w:tcPr>
            <w:tcW w:w="1694" w:type="dxa"/>
            <w:tcBorders>
              <w:right w:val="single" w:sz="4" w:space="0" w:color="000000"/>
            </w:tcBorders>
          </w:tcPr>
          <w:p w14:paraId="0787402C" w14:textId="77777777" w:rsidR="00802C49" w:rsidRDefault="00802C49">
            <w:pPr>
              <w:pStyle w:val="TableParagraph"/>
              <w:spacing w:line="225" w:lineRule="exact"/>
              <w:ind w:left="244"/>
              <w:rPr>
                <w:sz w:val="20"/>
              </w:rPr>
            </w:pPr>
            <w:r>
              <w:rPr>
                <w:spacing w:val="-2"/>
                <w:sz w:val="20"/>
              </w:rPr>
              <w:t>Westport</w:t>
            </w:r>
          </w:p>
        </w:tc>
      </w:tr>
      <w:tr w:rsidR="00802C49" w14:paraId="07874036" w14:textId="77777777" w:rsidTr="00DE55A7">
        <w:trPr>
          <w:trHeight w:val="309"/>
        </w:trPr>
        <w:tc>
          <w:tcPr>
            <w:tcW w:w="2366" w:type="dxa"/>
          </w:tcPr>
          <w:p w14:paraId="07874031" w14:textId="77777777" w:rsidR="00802C49" w:rsidRDefault="00802C49">
            <w:pPr>
              <w:pStyle w:val="TableParagraph"/>
              <w:spacing w:before="26"/>
              <w:ind w:left="107"/>
              <w:rPr>
                <w:sz w:val="20"/>
              </w:rPr>
            </w:pPr>
            <w:r>
              <w:rPr>
                <w:sz w:val="20"/>
              </w:rPr>
              <w:t>Mansfield</w:t>
            </w:r>
            <w:r>
              <w:rPr>
                <w:spacing w:val="-11"/>
                <w:sz w:val="20"/>
              </w:rPr>
              <w:t xml:space="preserve"> </w:t>
            </w:r>
            <w:r>
              <w:rPr>
                <w:spacing w:val="-2"/>
                <w:sz w:val="20"/>
              </w:rPr>
              <w:t>Center</w:t>
            </w:r>
          </w:p>
        </w:tc>
        <w:tc>
          <w:tcPr>
            <w:tcW w:w="1694" w:type="dxa"/>
            <w:tcBorders>
              <w:right w:val="single" w:sz="4" w:space="0" w:color="000000"/>
            </w:tcBorders>
          </w:tcPr>
          <w:p w14:paraId="07874032" w14:textId="77777777" w:rsidR="00802C49" w:rsidRDefault="00802C49">
            <w:pPr>
              <w:pStyle w:val="TableParagraph"/>
              <w:spacing w:before="26"/>
              <w:ind w:left="244"/>
              <w:rPr>
                <w:sz w:val="20"/>
              </w:rPr>
            </w:pPr>
            <w:r>
              <w:rPr>
                <w:spacing w:val="-2"/>
                <w:sz w:val="20"/>
              </w:rPr>
              <w:t>Wethersfield</w:t>
            </w:r>
          </w:p>
        </w:tc>
      </w:tr>
      <w:tr w:rsidR="00802C49" w14:paraId="0787403C" w14:textId="77777777" w:rsidTr="00DE55A7">
        <w:trPr>
          <w:trHeight w:val="268"/>
        </w:trPr>
        <w:tc>
          <w:tcPr>
            <w:tcW w:w="2366" w:type="dxa"/>
          </w:tcPr>
          <w:p w14:paraId="07874037" w14:textId="77777777" w:rsidR="00802C49" w:rsidRDefault="00802C49">
            <w:pPr>
              <w:pStyle w:val="TableParagraph"/>
              <w:spacing w:before="26" w:line="243" w:lineRule="exact"/>
              <w:ind w:left="107"/>
              <w:rPr>
                <w:sz w:val="20"/>
              </w:rPr>
            </w:pPr>
            <w:r>
              <w:rPr>
                <w:spacing w:val="-2"/>
                <w:sz w:val="20"/>
              </w:rPr>
              <w:t>Middletown</w:t>
            </w:r>
          </w:p>
        </w:tc>
        <w:tc>
          <w:tcPr>
            <w:tcW w:w="1694" w:type="dxa"/>
            <w:tcBorders>
              <w:right w:val="single" w:sz="4" w:space="0" w:color="000000"/>
            </w:tcBorders>
          </w:tcPr>
          <w:p w14:paraId="07874038" w14:textId="77777777" w:rsidR="00802C49" w:rsidRDefault="00802C49">
            <w:pPr>
              <w:pStyle w:val="TableParagraph"/>
              <w:spacing w:before="26" w:line="243" w:lineRule="exact"/>
              <w:ind w:left="244"/>
              <w:rPr>
                <w:sz w:val="20"/>
              </w:rPr>
            </w:pPr>
            <w:r>
              <w:rPr>
                <w:spacing w:val="-2"/>
                <w:sz w:val="20"/>
              </w:rPr>
              <w:t>Willimantic</w:t>
            </w:r>
          </w:p>
        </w:tc>
      </w:tr>
      <w:tr w:rsidR="00802C49" w14:paraId="07874042" w14:textId="77777777" w:rsidTr="00DE55A7">
        <w:trPr>
          <w:trHeight w:val="225"/>
        </w:trPr>
        <w:tc>
          <w:tcPr>
            <w:tcW w:w="2366" w:type="dxa"/>
          </w:tcPr>
          <w:p w14:paraId="0787403D" w14:textId="77777777" w:rsidR="00802C49" w:rsidRDefault="00802C49">
            <w:pPr>
              <w:pStyle w:val="TableParagraph"/>
              <w:spacing w:line="224" w:lineRule="exact"/>
              <w:ind w:left="107"/>
              <w:rPr>
                <w:sz w:val="20"/>
              </w:rPr>
            </w:pPr>
            <w:r>
              <w:rPr>
                <w:spacing w:val="-2"/>
                <w:sz w:val="20"/>
              </w:rPr>
              <w:t>Milford</w:t>
            </w:r>
          </w:p>
        </w:tc>
        <w:tc>
          <w:tcPr>
            <w:tcW w:w="1694" w:type="dxa"/>
            <w:tcBorders>
              <w:right w:val="single" w:sz="4" w:space="0" w:color="000000"/>
            </w:tcBorders>
          </w:tcPr>
          <w:p w14:paraId="0787403E" w14:textId="77777777" w:rsidR="00802C49" w:rsidRDefault="00802C49">
            <w:pPr>
              <w:pStyle w:val="TableParagraph"/>
              <w:spacing w:line="224" w:lineRule="exact"/>
              <w:ind w:left="244"/>
              <w:rPr>
                <w:sz w:val="20"/>
              </w:rPr>
            </w:pPr>
            <w:r>
              <w:rPr>
                <w:spacing w:val="-2"/>
                <w:sz w:val="20"/>
              </w:rPr>
              <w:t>Wilton</w:t>
            </w:r>
          </w:p>
        </w:tc>
      </w:tr>
      <w:tr w:rsidR="00802C49" w14:paraId="07874048" w14:textId="77777777" w:rsidTr="00DE55A7">
        <w:trPr>
          <w:trHeight w:val="225"/>
        </w:trPr>
        <w:tc>
          <w:tcPr>
            <w:tcW w:w="2366" w:type="dxa"/>
          </w:tcPr>
          <w:p w14:paraId="07874043" w14:textId="77777777" w:rsidR="00802C49" w:rsidRDefault="00802C49">
            <w:pPr>
              <w:pStyle w:val="TableParagraph"/>
              <w:spacing w:line="224" w:lineRule="exact"/>
              <w:ind w:left="107"/>
              <w:rPr>
                <w:sz w:val="20"/>
              </w:rPr>
            </w:pPr>
            <w:r>
              <w:rPr>
                <w:spacing w:val="-2"/>
                <w:sz w:val="20"/>
              </w:rPr>
              <w:t>Moosup</w:t>
            </w:r>
          </w:p>
        </w:tc>
        <w:tc>
          <w:tcPr>
            <w:tcW w:w="1694" w:type="dxa"/>
            <w:tcBorders>
              <w:right w:val="single" w:sz="4" w:space="0" w:color="000000"/>
            </w:tcBorders>
          </w:tcPr>
          <w:p w14:paraId="07874044" w14:textId="77777777" w:rsidR="00802C49" w:rsidRDefault="00802C49">
            <w:pPr>
              <w:pStyle w:val="TableParagraph"/>
              <w:spacing w:line="224" w:lineRule="exact"/>
              <w:ind w:left="244"/>
              <w:rPr>
                <w:sz w:val="20"/>
              </w:rPr>
            </w:pPr>
            <w:r>
              <w:rPr>
                <w:spacing w:val="-2"/>
                <w:sz w:val="20"/>
              </w:rPr>
              <w:t>Windsor</w:t>
            </w:r>
          </w:p>
        </w:tc>
      </w:tr>
      <w:tr w:rsidR="00802C49" w14:paraId="0787404E" w14:textId="77777777" w:rsidTr="00DE55A7">
        <w:trPr>
          <w:trHeight w:val="226"/>
        </w:trPr>
        <w:tc>
          <w:tcPr>
            <w:tcW w:w="2366" w:type="dxa"/>
          </w:tcPr>
          <w:p w14:paraId="07874049" w14:textId="77777777" w:rsidR="00802C49" w:rsidRDefault="00802C49">
            <w:pPr>
              <w:pStyle w:val="TableParagraph"/>
              <w:spacing w:line="225" w:lineRule="exact"/>
              <w:ind w:left="107"/>
              <w:rPr>
                <w:sz w:val="20"/>
              </w:rPr>
            </w:pPr>
            <w:r>
              <w:rPr>
                <w:sz w:val="20"/>
              </w:rPr>
              <w:t>New</w:t>
            </w:r>
            <w:r>
              <w:rPr>
                <w:spacing w:val="-5"/>
                <w:sz w:val="20"/>
              </w:rPr>
              <w:t xml:space="preserve"> </w:t>
            </w:r>
            <w:r>
              <w:rPr>
                <w:spacing w:val="-2"/>
                <w:sz w:val="20"/>
              </w:rPr>
              <w:t>Britain</w:t>
            </w:r>
          </w:p>
        </w:tc>
        <w:tc>
          <w:tcPr>
            <w:tcW w:w="1694" w:type="dxa"/>
            <w:tcBorders>
              <w:right w:val="single" w:sz="4" w:space="0" w:color="000000"/>
            </w:tcBorders>
          </w:tcPr>
          <w:p w14:paraId="0787404A" w14:textId="77777777" w:rsidR="00802C49" w:rsidRDefault="00802C49">
            <w:pPr>
              <w:pStyle w:val="TableParagraph"/>
              <w:spacing w:line="225" w:lineRule="exact"/>
              <w:ind w:left="244"/>
              <w:rPr>
                <w:sz w:val="20"/>
              </w:rPr>
            </w:pPr>
            <w:r>
              <w:rPr>
                <w:sz w:val="20"/>
              </w:rPr>
              <w:t>Windsor</w:t>
            </w:r>
            <w:r>
              <w:rPr>
                <w:spacing w:val="-7"/>
                <w:sz w:val="20"/>
              </w:rPr>
              <w:t xml:space="preserve"> </w:t>
            </w:r>
            <w:r>
              <w:rPr>
                <w:spacing w:val="-2"/>
                <w:sz w:val="20"/>
              </w:rPr>
              <w:t>Locks</w:t>
            </w:r>
          </w:p>
        </w:tc>
      </w:tr>
      <w:tr w:rsidR="00802C49" w14:paraId="07874054" w14:textId="77777777" w:rsidTr="00DE55A7">
        <w:trPr>
          <w:trHeight w:val="226"/>
        </w:trPr>
        <w:tc>
          <w:tcPr>
            <w:tcW w:w="2366" w:type="dxa"/>
          </w:tcPr>
          <w:p w14:paraId="0787404F" w14:textId="77777777" w:rsidR="00802C49" w:rsidRDefault="00802C49">
            <w:pPr>
              <w:pStyle w:val="TableParagraph"/>
              <w:spacing w:line="225" w:lineRule="exact"/>
              <w:ind w:left="107"/>
              <w:rPr>
                <w:sz w:val="20"/>
              </w:rPr>
            </w:pPr>
            <w:r>
              <w:rPr>
                <w:sz w:val="20"/>
              </w:rPr>
              <w:t>New</w:t>
            </w:r>
            <w:r>
              <w:rPr>
                <w:spacing w:val="-5"/>
                <w:sz w:val="20"/>
              </w:rPr>
              <w:t xml:space="preserve"> </w:t>
            </w:r>
            <w:r>
              <w:rPr>
                <w:spacing w:val="-2"/>
                <w:sz w:val="20"/>
              </w:rPr>
              <w:t>Hartford</w:t>
            </w:r>
          </w:p>
        </w:tc>
        <w:tc>
          <w:tcPr>
            <w:tcW w:w="1694" w:type="dxa"/>
            <w:tcBorders>
              <w:right w:val="single" w:sz="4" w:space="0" w:color="000000"/>
            </w:tcBorders>
          </w:tcPr>
          <w:p w14:paraId="07874050" w14:textId="77777777" w:rsidR="00802C49" w:rsidRDefault="00802C49">
            <w:pPr>
              <w:pStyle w:val="TableParagraph"/>
              <w:spacing w:line="225" w:lineRule="exact"/>
              <w:ind w:left="244"/>
              <w:rPr>
                <w:sz w:val="20"/>
              </w:rPr>
            </w:pPr>
            <w:r>
              <w:rPr>
                <w:spacing w:val="-2"/>
                <w:sz w:val="20"/>
              </w:rPr>
              <w:t>Winsted</w:t>
            </w:r>
          </w:p>
        </w:tc>
      </w:tr>
      <w:tr w:rsidR="00802C49" w14:paraId="0787405A" w14:textId="77777777" w:rsidTr="00DE55A7">
        <w:trPr>
          <w:trHeight w:val="225"/>
        </w:trPr>
        <w:tc>
          <w:tcPr>
            <w:tcW w:w="2366" w:type="dxa"/>
          </w:tcPr>
          <w:p w14:paraId="07874055" w14:textId="77777777" w:rsidR="00802C49" w:rsidRDefault="00802C49">
            <w:pPr>
              <w:pStyle w:val="TableParagraph"/>
              <w:spacing w:line="224" w:lineRule="exact"/>
              <w:ind w:left="107"/>
              <w:rPr>
                <w:sz w:val="20"/>
              </w:rPr>
            </w:pPr>
            <w:r>
              <w:rPr>
                <w:sz w:val="20"/>
              </w:rPr>
              <w:t>New</w:t>
            </w:r>
            <w:r>
              <w:rPr>
                <w:spacing w:val="-5"/>
                <w:sz w:val="20"/>
              </w:rPr>
              <w:t xml:space="preserve"> </w:t>
            </w:r>
            <w:r>
              <w:rPr>
                <w:spacing w:val="-2"/>
                <w:sz w:val="20"/>
              </w:rPr>
              <w:t>Haven</w:t>
            </w:r>
          </w:p>
        </w:tc>
        <w:tc>
          <w:tcPr>
            <w:tcW w:w="1694" w:type="dxa"/>
            <w:tcBorders>
              <w:right w:val="single" w:sz="4" w:space="0" w:color="000000"/>
            </w:tcBorders>
          </w:tcPr>
          <w:p w14:paraId="07874056" w14:textId="77777777" w:rsidR="00802C49" w:rsidRDefault="00802C49">
            <w:pPr>
              <w:pStyle w:val="TableParagraph"/>
              <w:spacing w:line="224" w:lineRule="exact"/>
              <w:ind w:left="244"/>
              <w:rPr>
                <w:sz w:val="20"/>
              </w:rPr>
            </w:pPr>
            <w:r>
              <w:rPr>
                <w:spacing w:val="-2"/>
                <w:sz w:val="20"/>
              </w:rPr>
              <w:t>Wolcott</w:t>
            </w:r>
          </w:p>
        </w:tc>
      </w:tr>
      <w:tr w:rsidR="00802C49" w14:paraId="07874060" w14:textId="77777777" w:rsidTr="00DE55A7">
        <w:trPr>
          <w:trHeight w:val="225"/>
        </w:trPr>
        <w:tc>
          <w:tcPr>
            <w:tcW w:w="2366" w:type="dxa"/>
          </w:tcPr>
          <w:p w14:paraId="0787405B" w14:textId="77777777" w:rsidR="00802C49" w:rsidRDefault="00802C49">
            <w:pPr>
              <w:pStyle w:val="TableParagraph"/>
              <w:spacing w:line="224" w:lineRule="exact"/>
              <w:ind w:left="107"/>
              <w:rPr>
                <w:sz w:val="20"/>
              </w:rPr>
            </w:pPr>
            <w:r>
              <w:rPr>
                <w:sz w:val="20"/>
              </w:rPr>
              <w:t>New</w:t>
            </w:r>
            <w:r>
              <w:rPr>
                <w:spacing w:val="-5"/>
                <w:sz w:val="20"/>
              </w:rPr>
              <w:t xml:space="preserve"> </w:t>
            </w:r>
            <w:r>
              <w:rPr>
                <w:spacing w:val="-2"/>
                <w:sz w:val="20"/>
              </w:rPr>
              <w:t>London</w:t>
            </w:r>
          </w:p>
        </w:tc>
        <w:tc>
          <w:tcPr>
            <w:tcW w:w="1694" w:type="dxa"/>
            <w:tcBorders>
              <w:right w:val="single" w:sz="4" w:space="0" w:color="000000"/>
            </w:tcBorders>
          </w:tcPr>
          <w:p w14:paraId="0787405C" w14:textId="77777777" w:rsidR="00802C49" w:rsidRDefault="00802C49">
            <w:pPr>
              <w:pStyle w:val="TableParagraph"/>
              <w:spacing w:line="224" w:lineRule="exact"/>
              <w:ind w:left="244"/>
              <w:rPr>
                <w:sz w:val="20"/>
              </w:rPr>
            </w:pPr>
            <w:r>
              <w:rPr>
                <w:spacing w:val="-2"/>
                <w:sz w:val="20"/>
              </w:rPr>
              <w:t>Woodstock</w:t>
            </w:r>
          </w:p>
        </w:tc>
      </w:tr>
      <w:tr w:rsidR="00802C49" w14:paraId="07874066" w14:textId="77777777" w:rsidTr="00DE55A7">
        <w:trPr>
          <w:trHeight w:val="226"/>
        </w:trPr>
        <w:tc>
          <w:tcPr>
            <w:tcW w:w="2366" w:type="dxa"/>
          </w:tcPr>
          <w:p w14:paraId="07874061" w14:textId="77777777" w:rsidR="00802C49" w:rsidRDefault="00802C49">
            <w:pPr>
              <w:pStyle w:val="TableParagraph"/>
              <w:spacing w:line="225" w:lineRule="exact"/>
              <w:ind w:left="107"/>
              <w:rPr>
                <w:sz w:val="20"/>
              </w:rPr>
            </w:pPr>
            <w:r>
              <w:rPr>
                <w:spacing w:val="-2"/>
                <w:sz w:val="20"/>
              </w:rPr>
              <w:t>Newington</w:t>
            </w:r>
          </w:p>
        </w:tc>
        <w:tc>
          <w:tcPr>
            <w:tcW w:w="1694" w:type="dxa"/>
            <w:tcBorders>
              <w:right w:val="single" w:sz="4" w:space="0" w:color="000000"/>
            </w:tcBorders>
          </w:tcPr>
          <w:p w14:paraId="07874062" w14:textId="77777777" w:rsidR="00802C49" w:rsidRDefault="00802C49">
            <w:pPr>
              <w:pStyle w:val="TableParagraph"/>
              <w:spacing w:line="225" w:lineRule="exact"/>
              <w:ind w:left="244"/>
              <w:rPr>
                <w:sz w:val="20"/>
              </w:rPr>
            </w:pPr>
            <w:r>
              <w:rPr>
                <w:sz w:val="20"/>
              </w:rPr>
              <w:t>Woodstock</w:t>
            </w:r>
            <w:r>
              <w:rPr>
                <w:spacing w:val="-9"/>
                <w:sz w:val="20"/>
              </w:rPr>
              <w:t xml:space="preserve"> </w:t>
            </w:r>
            <w:r>
              <w:rPr>
                <w:spacing w:val="-2"/>
                <w:sz w:val="20"/>
              </w:rPr>
              <w:t>Valley</w:t>
            </w:r>
          </w:p>
        </w:tc>
      </w:tr>
      <w:tr w:rsidR="00802C49" w14:paraId="0787406C" w14:textId="77777777" w:rsidTr="00DE55A7">
        <w:trPr>
          <w:trHeight w:val="226"/>
        </w:trPr>
        <w:tc>
          <w:tcPr>
            <w:tcW w:w="2366" w:type="dxa"/>
          </w:tcPr>
          <w:p w14:paraId="07874067" w14:textId="77777777" w:rsidR="00802C49" w:rsidRDefault="00802C49">
            <w:pPr>
              <w:pStyle w:val="TableParagraph"/>
              <w:spacing w:line="225" w:lineRule="exact"/>
              <w:ind w:left="107"/>
              <w:rPr>
                <w:sz w:val="20"/>
              </w:rPr>
            </w:pPr>
            <w:r>
              <w:rPr>
                <w:spacing w:val="-2"/>
                <w:sz w:val="20"/>
              </w:rPr>
              <w:t>Niantic</w:t>
            </w:r>
          </w:p>
        </w:tc>
        <w:tc>
          <w:tcPr>
            <w:tcW w:w="1694" w:type="dxa"/>
            <w:tcBorders>
              <w:right w:val="single" w:sz="4" w:space="0" w:color="000000"/>
            </w:tcBorders>
          </w:tcPr>
          <w:p w14:paraId="07874068" w14:textId="77777777" w:rsidR="00802C49" w:rsidRDefault="00802C49">
            <w:pPr>
              <w:pStyle w:val="TableParagraph"/>
              <w:rPr>
                <w:rFonts w:ascii="Times New Roman"/>
                <w:sz w:val="16"/>
              </w:rPr>
            </w:pPr>
          </w:p>
        </w:tc>
      </w:tr>
      <w:tr w:rsidR="00802C49" w14:paraId="07874073" w14:textId="77777777" w:rsidTr="00DE55A7">
        <w:trPr>
          <w:trHeight w:val="452"/>
        </w:trPr>
        <w:tc>
          <w:tcPr>
            <w:tcW w:w="2366" w:type="dxa"/>
          </w:tcPr>
          <w:p w14:paraId="0787406D" w14:textId="77777777" w:rsidR="00802C49" w:rsidRDefault="00802C49">
            <w:pPr>
              <w:pStyle w:val="TableParagraph"/>
              <w:spacing w:line="225" w:lineRule="exact"/>
              <w:ind w:left="107"/>
              <w:rPr>
                <w:sz w:val="20"/>
              </w:rPr>
            </w:pPr>
            <w:r>
              <w:rPr>
                <w:spacing w:val="-2"/>
                <w:sz w:val="20"/>
              </w:rPr>
              <w:t>North</w:t>
            </w:r>
          </w:p>
          <w:p w14:paraId="0787406E" w14:textId="77777777" w:rsidR="00802C49" w:rsidRDefault="00802C49">
            <w:pPr>
              <w:pStyle w:val="TableParagraph"/>
              <w:spacing w:line="242" w:lineRule="exact"/>
              <w:ind w:left="107"/>
              <w:rPr>
                <w:sz w:val="20"/>
              </w:rPr>
            </w:pPr>
            <w:r>
              <w:rPr>
                <w:spacing w:val="-2"/>
                <w:sz w:val="20"/>
              </w:rPr>
              <w:t>Grosvenordale</w:t>
            </w:r>
          </w:p>
        </w:tc>
        <w:tc>
          <w:tcPr>
            <w:tcW w:w="1694" w:type="dxa"/>
            <w:tcBorders>
              <w:right w:val="single" w:sz="4" w:space="0" w:color="000000"/>
            </w:tcBorders>
          </w:tcPr>
          <w:p w14:paraId="0787406F" w14:textId="77777777" w:rsidR="00802C49" w:rsidRDefault="00802C49">
            <w:pPr>
              <w:pStyle w:val="TableParagraph"/>
              <w:rPr>
                <w:rFonts w:ascii="Times New Roman"/>
                <w:sz w:val="18"/>
              </w:rPr>
            </w:pPr>
          </w:p>
        </w:tc>
      </w:tr>
      <w:tr w:rsidR="00802C49" w14:paraId="07874079" w14:textId="77777777" w:rsidTr="00DE55A7">
        <w:trPr>
          <w:trHeight w:val="226"/>
        </w:trPr>
        <w:tc>
          <w:tcPr>
            <w:tcW w:w="2366" w:type="dxa"/>
          </w:tcPr>
          <w:p w14:paraId="07874074" w14:textId="77777777" w:rsidR="00802C49" w:rsidRDefault="00802C49">
            <w:pPr>
              <w:pStyle w:val="TableParagraph"/>
              <w:spacing w:line="225" w:lineRule="exact"/>
              <w:ind w:left="107"/>
              <w:rPr>
                <w:sz w:val="20"/>
              </w:rPr>
            </w:pPr>
            <w:r>
              <w:rPr>
                <w:sz w:val="20"/>
              </w:rPr>
              <w:t>North</w:t>
            </w:r>
            <w:r>
              <w:rPr>
                <w:spacing w:val="-3"/>
                <w:sz w:val="20"/>
              </w:rPr>
              <w:t xml:space="preserve"> </w:t>
            </w:r>
            <w:r>
              <w:rPr>
                <w:spacing w:val="-2"/>
                <w:sz w:val="20"/>
              </w:rPr>
              <w:t>Haven</w:t>
            </w:r>
          </w:p>
        </w:tc>
        <w:tc>
          <w:tcPr>
            <w:tcW w:w="1694" w:type="dxa"/>
            <w:tcBorders>
              <w:right w:val="single" w:sz="4" w:space="0" w:color="000000"/>
            </w:tcBorders>
          </w:tcPr>
          <w:p w14:paraId="07874075" w14:textId="77777777" w:rsidR="00802C49" w:rsidRDefault="00802C49">
            <w:pPr>
              <w:pStyle w:val="TableParagraph"/>
              <w:rPr>
                <w:rFonts w:ascii="Times New Roman"/>
                <w:sz w:val="16"/>
              </w:rPr>
            </w:pPr>
          </w:p>
        </w:tc>
      </w:tr>
      <w:tr w:rsidR="00802C49" w14:paraId="0787407F" w14:textId="77777777" w:rsidTr="00DE55A7">
        <w:trPr>
          <w:trHeight w:val="225"/>
        </w:trPr>
        <w:tc>
          <w:tcPr>
            <w:tcW w:w="2366" w:type="dxa"/>
          </w:tcPr>
          <w:p w14:paraId="0787407A" w14:textId="77777777" w:rsidR="00802C49" w:rsidRDefault="00802C49">
            <w:pPr>
              <w:pStyle w:val="TableParagraph"/>
              <w:spacing w:line="224" w:lineRule="exact"/>
              <w:ind w:left="107"/>
              <w:rPr>
                <w:sz w:val="20"/>
              </w:rPr>
            </w:pPr>
            <w:r>
              <w:rPr>
                <w:sz w:val="20"/>
              </w:rPr>
              <w:t>North</w:t>
            </w:r>
            <w:r>
              <w:rPr>
                <w:spacing w:val="-4"/>
                <w:sz w:val="20"/>
              </w:rPr>
              <w:t xml:space="preserve"> </w:t>
            </w:r>
            <w:r>
              <w:rPr>
                <w:spacing w:val="-2"/>
                <w:sz w:val="20"/>
              </w:rPr>
              <w:t>Stonington</w:t>
            </w:r>
          </w:p>
        </w:tc>
        <w:tc>
          <w:tcPr>
            <w:tcW w:w="1694" w:type="dxa"/>
            <w:tcBorders>
              <w:right w:val="single" w:sz="4" w:space="0" w:color="000000"/>
            </w:tcBorders>
          </w:tcPr>
          <w:p w14:paraId="0787407B" w14:textId="77777777" w:rsidR="00802C49" w:rsidRDefault="00802C49">
            <w:pPr>
              <w:pStyle w:val="TableParagraph"/>
              <w:rPr>
                <w:rFonts w:ascii="Times New Roman"/>
                <w:sz w:val="16"/>
              </w:rPr>
            </w:pPr>
          </w:p>
        </w:tc>
      </w:tr>
      <w:tr w:rsidR="00802C49" w14:paraId="07874085" w14:textId="77777777" w:rsidTr="00DE55A7">
        <w:trPr>
          <w:trHeight w:val="225"/>
        </w:trPr>
        <w:tc>
          <w:tcPr>
            <w:tcW w:w="2366" w:type="dxa"/>
          </w:tcPr>
          <w:p w14:paraId="07874080" w14:textId="77777777" w:rsidR="00802C49" w:rsidRDefault="00802C49">
            <w:pPr>
              <w:pStyle w:val="TableParagraph"/>
              <w:spacing w:line="224" w:lineRule="exact"/>
              <w:ind w:left="107"/>
              <w:rPr>
                <w:sz w:val="20"/>
              </w:rPr>
            </w:pPr>
            <w:r>
              <w:rPr>
                <w:spacing w:val="-2"/>
                <w:sz w:val="20"/>
              </w:rPr>
              <w:t>Norwich</w:t>
            </w:r>
          </w:p>
        </w:tc>
        <w:tc>
          <w:tcPr>
            <w:tcW w:w="1694" w:type="dxa"/>
            <w:tcBorders>
              <w:right w:val="single" w:sz="4" w:space="0" w:color="000000"/>
            </w:tcBorders>
          </w:tcPr>
          <w:p w14:paraId="07874081" w14:textId="77777777" w:rsidR="00802C49" w:rsidRDefault="00802C49">
            <w:pPr>
              <w:pStyle w:val="TableParagraph"/>
              <w:rPr>
                <w:rFonts w:ascii="Times New Roman"/>
                <w:sz w:val="16"/>
              </w:rPr>
            </w:pPr>
          </w:p>
        </w:tc>
      </w:tr>
      <w:tr w:rsidR="00802C49" w14:paraId="0787408B" w14:textId="77777777" w:rsidTr="00DE55A7">
        <w:trPr>
          <w:trHeight w:val="226"/>
        </w:trPr>
        <w:tc>
          <w:tcPr>
            <w:tcW w:w="2366" w:type="dxa"/>
          </w:tcPr>
          <w:p w14:paraId="07874086" w14:textId="77777777" w:rsidR="00802C49" w:rsidRDefault="00802C49">
            <w:pPr>
              <w:pStyle w:val="TableParagraph"/>
              <w:spacing w:line="225" w:lineRule="exact"/>
              <w:ind w:left="107"/>
              <w:rPr>
                <w:sz w:val="20"/>
              </w:rPr>
            </w:pPr>
            <w:r>
              <w:rPr>
                <w:sz w:val="20"/>
              </w:rPr>
              <w:t>Old</w:t>
            </w:r>
            <w:r>
              <w:rPr>
                <w:spacing w:val="-3"/>
                <w:sz w:val="20"/>
              </w:rPr>
              <w:t xml:space="preserve"> </w:t>
            </w:r>
            <w:r>
              <w:rPr>
                <w:spacing w:val="-4"/>
                <w:sz w:val="20"/>
              </w:rPr>
              <w:t>Lyme</w:t>
            </w:r>
          </w:p>
        </w:tc>
        <w:tc>
          <w:tcPr>
            <w:tcW w:w="1694" w:type="dxa"/>
            <w:tcBorders>
              <w:right w:val="single" w:sz="4" w:space="0" w:color="000000"/>
            </w:tcBorders>
          </w:tcPr>
          <w:p w14:paraId="07874087" w14:textId="77777777" w:rsidR="00802C49" w:rsidRDefault="00802C49">
            <w:pPr>
              <w:pStyle w:val="TableParagraph"/>
              <w:rPr>
                <w:rFonts w:ascii="Times New Roman"/>
                <w:sz w:val="16"/>
              </w:rPr>
            </w:pPr>
          </w:p>
        </w:tc>
      </w:tr>
      <w:tr w:rsidR="00802C49" w14:paraId="07874091" w14:textId="77777777" w:rsidTr="00DE55A7">
        <w:trPr>
          <w:trHeight w:val="209"/>
        </w:trPr>
        <w:tc>
          <w:tcPr>
            <w:tcW w:w="2366" w:type="dxa"/>
          </w:tcPr>
          <w:p w14:paraId="0787408C" w14:textId="77777777" w:rsidR="00802C49" w:rsidRDefault="00802C49">
            <w:pPr>
              <w:pStyle w:val="TableParagraph"/>
              <w:spacing w:line="205" w:lineRule="exact"/>
              <w:ind w:left="107"/>
              <w:rPr>
                <w:sz w:val="20"/>
              </w:rPr>
            </w:pPr>
            <w:r>
              <w:rPr>
                <w:sz w:val="20"/>
              </w:rPr>
              <w:t>Old</w:t>
            </w:r>
            <w:r>
              <w:rPr>
                <w:spacing w:val="-3"/>
                <w:sz w:val="20"/>
              </w:rPr>
              <w:t xml:space="preserve"> </w:t>
            </w:r>
            <w:proofErr w:type="spellStart"/>
            <w:r>
              <w:rPr>
                <w:spacing w:val="-2"/>
                <w:sz w:val="20"/>
              </w:rPr>
              <w:t>Saybrook</w:t>
            </w:r>
            <w:proofErr w:type="spellEnd"/>
          </w:p>
        </w:tc>
        <w:tc>
          <w:tcPr>
            <w:tcW w:w="1694" w:type="dxa"/>
            <w:tcBorders>
              <w:right w:val="single" w:sz="4" w:space="0" w:color="000000"/>
            </w:tcBorders>
          </w:tcPr>
          <w:p w14:paraId="0787408D" w14:textId="77777777" w:rsidR="00802C49" w:rsidRDefault="00802C49">
            <w:pPr>
              <w:pStyle w:val="TableParagraph"/>
              <w:rPr>
                <w:rFonts w:ascii="Times New Roman"/>
                <w:sz w:val="16"/>
              </w:rPr>
            </w:pPr>
          </w:p>
        </w:tc>
      </w:tr>
      <w:tr w:rsidR="00802C49" w14:paraId="0439C9EE" w14:textId="77777777" w:rsidTr="00DE55A7">
        <w:trPr>
          <w:trHeight w:val="209"/>
        </w:trPr>
        <w:tc>
          <w:tcPr>
            <w:tcW w:w="2366" w:type="dxa"/>
          </w:tcPr>
          <w:p w14:paraId="20A59581" w14:textId="77777777" w:rsidR="00802C49" w:rsidRDefault="00802C49">
            <w:pPr>
              <w:pStyle w:val="TableParagraph"/>
              <w:spacing w:line="205" w:lineRule="exact"/>
              <w:ind w:left="107"/>
              <w:rPr>
                <w:sz w:val="20"/>
              </w:rPr>
            </w:pPr>
          </w:p>
        </w:tc>
        <w:tc>
          <w:tcPr>
            <w:tcW w:w="1694" w:type="dxa"/>
            <w:tcBorders>
              <w:right w:val="single" w:sz="4" w:space="0" w:color="000000"/>
            </w:tcBorders>
          </w:tcPr>
          <w:p w14:paraId="0B653AA7" w14:textId="77777777" w:rsidR="00802C49" w:rsidRDefault="00802C49">
            <w:pPr>
              <w:pStyle w:val="TableParagraph"/>
              <w:rPr>
                <w:b/>
                <w:spacing w:val="-2"/>
                <w:sz w:val="20"/>
              </w:rPr>
            </w:pPr>
          </w:p>
        </w:tc>
      </w:tr>
    </w:tbl>
    <w:tbl>
      <w:tblPr>
        <w:tblpPr w:leftFromText="180" w:rightFromText="180" w:vertAnchor="text" w:horzAnchor="page" w:tblpX="5665" w:tblpY="-7697"/>
        <w:tblW w:w="5510" w:type="dxa"/>
        <w:tblLayout w:type="fixed"/>
        <w:tblCellMar>
          <w:left w:w="0" w:type="dxa"/>
          <w:right w:w="0" w:type="dxa"/>
        </w:tblCellMar>
        <w:tblLook w:val="01E0" w:firstRow="1" w:lastRow="1" w:firstColumn="1" w:lastColumn="1" w:noHBand="0" w:noVBand="0"/>
      </w:tblPr>
      <w:tblGrid>
        <w:gridCol w:w="1767"/>
        <w:gridCol w:w="2044"/>
        <w:gridCol w:w="1699"/>
      </w:tblGrid>
      <w:tr w:rsidR="00802C49" w14:paraId="24A7C262" w14:textId="77777777" w:rsidTr="00A47145">
        <w:trPr>
          <w:trHeight w:val="225"/>
        </w:trPr>
        <w:tc>
          <w:tcPr>
            <w:tcW w:w="1767" w:type="dxa"/>
            <w:tcBorders>
              <w:bottom w:val="single" w:sz="4" w:space="0" w:color="auto"/>
            </w:tcBorders>
          </w:tcPr>
          <w:p w14:paraId="520FD3DC" w14:textId="77777777" w:rsidR="00802C49" w:rsidRDefault="00802C49" w:rsidP="00802C49">
            <w:pPr>
              <w:pStyle w:val="TableParagraph"/>
              <w:spacing w:line="205" w:lineRule="exact"/>
              <w:ind w:left="107"/>
              <w:rPr>
                <w:sz w:val="20"/>
              </w:rPr>
            </w:pPr>
          </w:p>
        </w:tc>
        <w:tc>
          <w:tcPr>
            <w:tcW w:w="2044" w:type="dxa"/>
            <w:tcBorders>
              <w:bottom w:val="single" w:sz="4" w:space="0" w:color="auto"/>
            </w:tcBorders>
          </w:tcPr>
          <w:p w14:paraId="443F7251" w14:textId="77777777" w:rsidR="00802C49" w:rsidRDefault="00802C49" w:rsidP="00802C49">
            <w:pPr>
              <w:pStyle w:val="TableParagraph"/>
              <w:rPr>
                <w:rFonts w:ascii="Times New Roman"/>
                <w:sz w:val="16"/>
              </w:rPr>
            </w:pPr>
            <w:r>
              <w:rPr>
                <w:b/>
                <w:spacing w:val="-2"/>
                <w:sz w:val="20"/>
              </w:rPr>
              <w:t>Maine</w:t>
            </w:r>
          </w:p>
        </w:tc>
        <w:tc>
          <w:tcPr>
            <w:tcW w:w="1699" w:type="dxa"/>
            <w:tcBorders>
              <w:bottom w:val="single" w:sz="4" w:space="0" w:color="auto"/>
            </w:tcBorders>
          </w:tcPr>
          <w:p w14:paraId="51116DA2" w14:textId="77777777" w:rsidR="00802C49" w:rsidRDefault="00802C49" w:rsidP="00802C49">
            <w:pPr>
              <w:pStyle w:val="TableParagraph"/>
              <w:spacing w:line="205" w:lineRule="exact"/>
              <w:ind w:left="100"/>
              <w:rPr>
                <w:spacing w:val="-2"/>
                <w:sz w:val="20"/>
              </w:rPr>
            </w:pPr>
          </w:p>
        </w:tc>
      </w:tr>
      <w:tr w:rsidR="00802C49" w14:paraId="307AB602" w14:textId="77777777" w:rsidTr="00A47145">
        <w:trPr>
          <w:trHeight w:val="225"/>
        </w:trPr>
        <w:tc>
          <w:tcPr>
            <w:tcW w:w="1767" w:type="dxa"/>
            <w:tcBorders>
              <w:top w:val="single" w:sz="4" w:space="0" w:color="auto"/>
              <w:left w:val="single" w:sz="4" w:space="0" w:color="auto"/>
            </w:tcBorders>
          </w:tcPr>
          <w:p w14:paraId="52D8FDF8" w14:textId="77777777" w:rsidR="00802C49" w:rsidRDefault="00802C49" w:rsidP="00802C49">
            <w:pPr>
              <w:pStyle w:val="TableParagraph"/>
              <w:spacing w:line="205" w:lineRule="exact"/>
              <w:ind w:left="107"/>
              <w:rPr>
                <w:sz w:val="20"/>
              </w:rPr>
            </w:pPr>
            <w:r>
              <w:rPr>
                <w:spacing w:val="-2"/>
                <w:sz w:val="20"/>
              </w:rPr>
              <w:t>Acton</w:t>
            </w:r>
          </w:p>
        </w:tc>
        <w:tc>
          <w:tcPr>
            <w:tcW w:w="2044" w:type="dxa"/>
            <w:tcBorders>
              <w:top w:val="single" w:sz="4" w:space="0" w:color="auto"/>
            </w:tcBorders>
          </w:tcPr>
          <w:p w14:paraId="69940129" w14:textId="77777777" w:rsidR="00802C49" w:rsidRDefault="00802C49" w:rsidP="00802C49">
            <w:pPr>
              <w:pStyle w:val="TableParagraph"/>
              <w:rPr>
                <w:rFonts w:ascii="Times New Roman"/>
                <w:sz w:val="16"/>
              </w:rPr>
            </w:pPr>
            <w:r>
              <w:rPr>
                <w:spacing w:val="-2"/>
                <w:sz w:val="20"/>
              </w:rPr>
              <w:t>Harrison</w:t>
            </w:r>
          </w:p>
        </w:tc>
        <w:tc>
          <w:tcPr>
            <w:tcW w:w="1699" w:type="dxa"/>
            <w:tcBorders>
              <w:top w:val="single" w:sz="4" w:space="0" w:color="auto"/>
            </w:tcBorders>
          </w:tcPr>
          <w:p w14:paraId="6DFD7B93" w14:textId="77777777" w:rsidR="00802C49" w:rsidRDefault="00802C49" w:rsidP="00802C49">
            <w:pPr>
              <w:pStyle w:val="TableParagraph"/>
              <w:spacing w:line="205" w:lineRule="exact"/>
              <w:ind w:left="100"/>
              <w:rPr>
                <w:spacing w:val="-2"/>
                <w:sz w:val="20"/>
              </w:rPr>
            </w:pPr>
            <w:r>
              <w:rPr>
                <w:spacing w:val="-2"/>
                <w:sz w:val="20"/>
              </w:rPr>
              <w:t>Sangerville</w:t>
            </w:r>
          </w:p>
        </w:tc>
      </w:tr>
      <w:tr w:rsidR="00802C49" w14:paraId="0B27153D" w14:textId="77777777" w:rsidTr="00A47145">
        <w:trPr>
          <w:trHeight w:val="225"/>
        </w:trPr>
        <w:tc>
          <w:tcPr>
            <w:tcW w:w="1767" w:type="dxa"/>
            <w:tcBorders>
              <w:left w:val="single" w:sz="4" w:space="0" w:color="auto"/>
            </w:tcBorders>
          </w:tcPr>
          <w:p w14:paraId="6EA52B16" w14:textId="77777777" w:rsidR="00802C49" w:rsidRDefault="00802C49" w:rsidP="00802C49">
            <w:pPr>
              <w:pStyle w:val="TableParagraph"/>
              <w:spacing w:line="205" w:lineRule="exact"/>
              <w:ind w:left="107"/>
              <w:rPr>
                <w:spacing w:val="-2"/>
                <w:sz w:val="20"/>
              </w:rPr>
            </w:pPr>
            <w:r>
              <w:rPr>
                <w:spacing w:val="-2"/>
                <w:sz w:val="20"/>
              </w:rPr>
              <w:t>Alfred</w:t>
            </w:r>
          </w:p>
        </w:tc>
        <w:tc>
          <w:tcPr>
            <w:tcW w:w="2044" w:type="dxa"/>
          </w:tcPr>
          <w:p w14:paraId="5172EC51" w14:textId="77777777" w:rsidR="00802C49" w:rsidRDefault="00802C49" w:rsidP="00802C49">
            <w:pPr>
              <w:pStyle w:val="TableParagraph"/>
              <w:rPr>
                <w:spacing w:val="-2"/>
                <w:sz w:val="20"/>
              </w:rPr>
            </w:pPr>
            <w:r>
              <w:rPr>
                <w:spacing w:val="-2"/>
                <w:sz w:val="20"/>
              </w:rPr>
              <w:t>Houlton</w:t>
            </w:r>
          </w:p>
        </w:tc>
        <w:tc>
          <w:tcPr>
            <w:tcW w:w="1699" w:type="dxa"/>
          </w:tcPr>
          <w:p w14:paraId="40E0CD0C" w14:textId="77777777" w:rsidR="00802C49" w:rsidRDefault="00802C49" w:rsidP="00802C49">
            <w:pPr>
              <w:pStyle w:val="TableParagraph"/>
              <w:spacing w:line="205" w:lineRule="exact"/>
              <w:ind w:left="100"/>
              <w:rPr>
                <w:spacing w:val="-2"/>
                <w:sz w:val="20"/>
              </w:rPr>
            </w:pPr>
            <w:r>
              <w:rPr>
                <w:spacing w:val="-2"/>
                <w:sz w:val="20"/>
              </w:rPr>
              <w:t>Scarborough</w:t>
            </w:r>
          </w:p>
        </w:tc>
      </w:tr>
      <w:tr w:rsidR="00802C49" w14:paraId="4F226855" w14:textId="77777777" w:rsidTr="00A47145">
        <w:trPr>
          <w:trHeight w:val="225"/>
        </w:trPr>
        <w:tc>
          <w:tcPr>
            <w:tcW w:w="1767" w:type="dxa"/>
            <w:tcBorders>
              <w:left w:val="single" w:sz="4" w:space="0" w:color="auto"/>
            </w:tcBorders>
          </w:tcPr>
          <w:p w14:paraId="75666A66" w14:textId="77777777" w:rsidR="00802C49" w:rsidRDefault="00802C49" w:rsidP="00802C49">
            <w:pPr>
              <w:pStyle w:val="TableParagraph"/>
              <w:spacing w:line="205" w:lineRule="exact"/>
              <w:ind w:left="107"/>
              <w:rPr>
                <w:spacing w:val="-2"/>
                <w:sz w:val="20"/>
              </w:rPr>
            </w:pPr>
            <w:r>
              <w:rPr>
                <w:spacing w:val="-2"/>
                <w:sz w:val="20"/>
              </w:rPr>
              <w:t>Andover</w:t>
            </w:r>
          </w:p>
        </w:tc>
        <w:tc>
          <w:tcPr>
            <w:tcW w:w="2044" w:type="dxa"/>
          </w:tcPr>
          <w:p w14:paraId="750CAF75" w14:textId="77777777" w:rsidR="00802C49" w:rsidRDefault="00802C49" w:rsidP="00802C49">
            <w:pPr>
              <w:pStyle w:val="TableParagraph"/>
              <w:rPr>
                <w:spacing w:val="-2"/>
                <w:sz w:val="20"/>
              </w:rPr>
            </w:pPr>
            <w:r>
              <w:rPr>
                <w:spacing w:val="-2"/>
                <w:sz w:val="20"/>
              </w:rPr>
              <w:t>Jackman</w:t>
            </w:r>
          </w:p>
        </w:tc>
        <w:tc>
          <w:tcPr>
            <w:tcW w:w="1699" w:type="dxa"/>
          </w:tcPr>
          <w:p w14:paraId="02B404A2" w14:textId="77777777" w:rsidR="00802C49" w:rsidRDefault="00802C49" w:rsidP="00802C49">
            <w:pPr>
              <w:pStyle w:val="TableParagraph"/>
              <w:spacing w:line="205" w:lineRule="exact"/>
              <w:ind w:left="100"/>
              <w:rPr>
                <w:spacing w:val="-2"/>
                <w:sz w:val="20"/>
              </w:rPr>
            </w:pPr>
            <w:r>
              <w:rPr>
                <w:spacing w:val="-2"/>
                <w:sz w:val="20"/>
              </w:rPr>
              <w:t>Skowhegan</w:t>
            </w:r>
          </w:p>
        </w:tc>
      </w:tr>
      <w:tr w:rsidR="00802C49" w14:paraId="1681DC31" w14:textId="77777777" w:rsidTr="00A47145">
        <w:trPr>
          <w:trHeight w:val="225"/>
        </w:trPr>
        <w:tc>
          <w:tcPr>
            <w:tcW w:w="1767" w:type="dxa"/>
            <w:tcBorders>
              <w:left w:val="single" w:sz="4" w:space="0" w:color="auto"/>
            </w:tcBorders>
          </w:tcPr>
          <w:p w14:paraId="76096888" w14:textId="77777777" w:rsidR="00802C49" w:rsidRDefault="00802C49" w:rsidP="00802C49">
            <w:pPr>
              <w:pStyle w:val="TableParagraph"/>
              <w:spacing w:line="205" w:lineRule="exact"/>
              <w:ind w:left="107"/>
              <w:rPr>
                <w:spacing w:val="-2"/>
                <w:sz w:val="20"/>
              </w:rPr>
            </w:pPr>
            <w:r>
              <w:rPr>
                <w:spacing w:val="-2"/>
                <w:sz w:val="20"/>
              </w:rPr>
              <w:t>Auburn</w:t>
            </w:r>
          </w:p>
        </w:tc>
        <w:tc>
          <w:tcPr>
            <w:tcW w:w="2044" w:type="dxa"/>
          </w:tcPr>
          <w:p w14:paraId="61FC3093" w14:textId="77777777" w:rsidR="00802C49" w:rsidRDefault="00802C49" w:rsidP="00802C49">
            <w:pPr>
              <w:pStyle w:val="TableParagraph"/>
              <w:rPr>
                <w:spacing w:val="-2"/>
                <w:sz w:val="20"/>
              </w:rPr>
            </w:pPr>
            <w:r>
              <w:rPr>
                <w:spacing w:val="-2"/>
                <w:sz w:val="20"/>
              </w:rPr>
              <w:t>Jonesboro</w:t>
            </w:r>
          </w:p>
        </w:tc>
        <w:tc>
          <w:tcPr>
            <w:tcW w:w="1699" w:type="dxa"/>
          </w:tcPr>
          <w:p w14:paraId="22E06B52" w14:textId="77777777" w:rsidR="00802C49" w:rsidRDefault="00802C49" w:rsidP="00802C49">
            <w:pPr>
              <w:pStyle w:val="TableParagraph"/>
              <w:spacing w:line="205" w:lineRule="exact"/>
              <w:ind w:left="100"/>
              <w:rPr>
                <w:spacing w:val="-2"/>
                <w:sz w:val="20"/>
              </w:rPr>
            </w:pPr>
            <w:r>
              <w:rPr>
                <w:spacing w:val="-2"/>
                <w:sz w:val="20"/>
              </w:rPr>
              <w:t>Smithfield</w:t>
            </w:r>
          </w:p>
        </w:tc>
      </w:tr>
      <w:tr w:rsidR="00802C49" w14:paraId="43D7A6D8" w14:textId="77777777" w:rsidTr="00A47145">
        <w:trPr>
          <w:trHeight w:val="225"/>
        </w:trPr>
        <w:tc>
          <w:tcPr>
            <w:tcW w:w="1767" w:type="dxa"/>
            <w:tcBorders>
              <w:left w:val="single" w:sz="4" w:space="0" w:color="auto"/>
            </w:tcBorders>
          </w:tcPr>
          <w:p w14:paraId="0EE90E82" w14:textId="77777777" w:rsidR="00802C49" w:rsidRDefault="00802C49" w:rsidP="00802C49">
            <w:pPr>
              <w:pStyle w:val="TableParagraph"/>
              <w:spacing w:line="205" w:lineRule="exact"/>
              <w:ind w:left="107"/>
              <w:rPr>
                <w:spacing w:val="-2"/>
                <w:sz w:val="20"/>
              </w:rPr>
            </w:pPr>
            <w:r>
              <w:rPr>
                <w:spacing w:val="-2"/>
                <w:sz w:val="20"/>
              </w:rPr>
              <w:t>Augusta</w:t>
            </w:r>
          </w:p>
        </w:tc>
        <w:tc>
          <w:tcPr>
            <w:tcW w:w="2044" w:type="dxa"/>
          </w:tcPr>
          <w:p w14:paraId="1DDE4860" w14:textId="77777777" w:rsidR="00802C49" w:rsidRDefault="00802C49" w:rsidP="00802C49">
            <w:pPr>
              <w:pStyle w:val="TableParagraph"/>
              <w:rPr>
                <w:spacing w:val="-2"/>
                <w:sz w:val="20"/>
              </w:rPr>
            </w:pPr>
            <w:r>
              <w:rPr>
                <w:spacing w:val="-2"/>
                <w:sz w:val="20"/>
              </w:rPr>
              <w:t>Kennebunk</w:t>
            </w:r>
          </w:p>
        </w:tc>
        <w:tc>
          <w:tcPr>
            <w:tcW w:w="1699" w:type="dxa"/>
          </w:tcPr>
          <w:p w14:paraId="738B58B9" w14:textId="77777777" w:rsidR="00802C49" w:rsidRDefault="00802C49" w:rsidP="00802C49">
            <w:pPr>
              <w:pStyle w:val="TableParagraph"/>
              <w:spacing w:line="205" w:lineRule="exact"/>
              <w:ind w:left="100"/>
              <w:rPr>
                <w:spacing w:val="-2"/>
                <w:sz w:val="20"/>
              </w:rPr>
            </w:pPr>
            <w:r>
              <w:rPr>
                <w:spacing w:val="-2"/>
                <w:sz w:val="20"/>
              </w:rPr>
              <w:t>Solon</w:t>
            </w:r>
          </w:p>
        </w:tc>
      </w:tr>
      <w:tr w:rsidR="00802C49" w14:paraId="656F65CC" w14:textId="77777777" w:rsidTr="00A47145">
        <w:trPr>
          <w:trHeight w:val="225"/>
        </w:trPr>
        <w:tc>
          <w:tcPr>
            <w:tcW w:w="1767" w:type="dxa"/>
            <w:tcBorders>
              <w:left w:val="single" w:sz="4" w:space="0" w:color="auto"/>
            </w:tcBorders>
          </w:tcPr>
          <w:p w14:paraId="43288D34" w14:textId="77777777" w:rsidR="00802C49" w:rsidRDefault="00802C49" w:rsidP="00802C49">
            <w:pPr>
              <w:pStyle w:val="TableParagraph"/>
              <w:spacing w:line="205" w:lineRule="exact"/>
              <w:ind w:left="107"/>
              <w:rPr>
                <w:spacing w:val="-2"/>
                <w:sz w:val="20"/>
              </w:rPr>
            </w:pPr>
            <w:r>
              <w:rPr>
                <w:spacing w:val="-2"/>
                <w:sz w:val="20"/>
              </w:rPr>
              <w:t>Bangor</w:t>
            </w:r>
          </w:p>
        </w:tc>
        <w:tc>
          <w:tcPr>
            <w:tcW w:w="2044" w:type="dxa"/>
          </w:tcPr>
          <w:p w14:paraId="05BDCA7A" w14:textId="77777777" w:rsidR="00802C49" w:rsidRDefault="00802C49" w:rsidP="00802C49">
            <w:pPr>
              <w:pStyle w:val="TableParagraph"/>
              <w:rPr>
                <w:spacing w:val="-2"/>
                <w:sz w:val="20"/>
              </w:rPr>
            </w:pPr>
            <w:r>
              <w:rPr>
                <w:spacing w:val="-2"/>
                <w:sz w:val="20"/>
              </w:rPr>
              <w:t>Kingfield</w:t>
            </w:r>
          </w:p>
        </w:tc>
        <w:tc>
          <w:tcPr>
            <w:tcW w:w="1699" w:type="dxa"/>
          </w:tcPr>
          <w:p w14:paraId="5D0D61D7" w14:textId="77777777" w:rsidR="00802C49" w:rsidRDefault="00802C49" w:rsidP="00802C49">
            <w:pPr>
              <w:pStyle w:val="TableParagraph"/>
              <w:spacing w:line="205" w:lineRule="exact"/>
              <w:ind w:left="100"/>
              <w:rPr>
                <w:spacing w:val="-2"/>
                <w:sz w:val="20"/>
              </w:rPr>
            </w:pPr>
            <w:r>
              <w:rPr>
                <w:sz w:val="20"/>
              </w:rPr>
              <w:t>South</w:t>
            </w:r>
            <w:r>
              <w:rPr>
                <w:spacing w:val="-4"/>
                <w:sz w:val="20"/>
              </w:rPr>
              <w:t xml:space="preserve"> </w:t>
            </w:r>
            <w:r>
              <w:rPr>
                <w:spacing w:val="-2"/>
                <w:sz w:val="20"/>
              </w:rPr>
              <w:t>China</w:t>
            </w:r>
          </w:p>
        </w:tc>
      </w:tr>
      <w:tr w:rsidR="00802C49" w14:paraId="25DD778E" w14:textId="77777777" w:rsidTr="00A47145">
        <w:trPr>
          <w:trHeight w:val="225"/>
        </w:trPr>
        <w:tc>
          <w:tcPr>
            <w:tcW w:w="1767" w:type="dxa"/>
            <w:tcBorders>
              <w:left w:val="single" w:sz="4" w:space="0" w:color="auto"/>
            </w:tcBorders>
          </w:tcPr>
          <w:p w14:paraId="7DA12423" w14:textId="77777777" w:rsidR="00802C49" w:rsidRDefault="00802C49" w:rsidP="00802C49">
            <w:pPr>
              <w:pStyle w:val="TableParagraph"/>
              <w:spacing w:line="205" w:lineRule="exact"/>
              <w:ind w:left="107"/>
              <w:rPr>
                <w:spacing w:val="-2"/>
                <w:sz w:val="20"/>
              </w:rPr>
            </w:pPr>
            <w:r>
              <w:rPr>
                <w:sz w:val="20"/>
              </w:rPr>
              <w:t>Bar</w:t>
            </w:r>
            <w:r>
              <w:rPr>
                <w:spacing w:val="-4"/>
                <w:sz w:val="20"/>
              </w:rPr>
              <w:t xml:space="preserve"> </w:t>
            </w:r>
            <w:r>
              <w:rPr>
                <w:spacing w:val="-2"/>
                <w:sz w:val="20"/>
              </w:rPr>
              <w:t>Harbor</w:t>
            </w:r>
          </w:p>
        </w:tc>
        <w:tc>
          <w:tcPr>
            <w:tcW w:w="2044" w:type="dxa"/>
          </w:tcPr>
          <w:p w14:paraId="29F45B89" w14:textId="77777777" w:rsidR="00802C49" w:rsidRDefault="00802C49" w:rsidP="00802C49">
            <w:pPr>
              <w:pStyle w:val="TableParagraph"/>
              <w:rPr>
                <w:spacing w:val="-2"/>
                <w:sz w:val="20"/>
              </w:rPr>
            </w:pPr>
            <w:r>
              <w:rPr>
                <w:spacing w:val="-2"/>
                <w:sz w:val="20"/>
              </w:rPr>
              <w:t>Kittery</w:t>
            </w:r>
          </w:p>
        </w:tc>
        <w:tc>
          <w:tcPr>
            <w:tcW w:w="1699" w:type="dxa"/>
          </w:tcPr>
          <w:p w14:paraId="1E686453" w14:textId="77777777" w:rsidR="00802C49" w:rsidRDefault="00802C49" w:rsidP="00802C49">
            <w:pPr>
              <w:pStyle w:val="TableParagraph"/>
              <w:spacing w:line="205" w:lineRule="exact"/>
              <w:ind w:left="100"/>
              <w:rPr>
                <w:sz w:val="20"/>
              </w:rPr>
            </w:pPr>
            <w:r>
              <w:rPr>
                <w:sz w:val="20"/>
              </w:rPr>
              <w:t>South</w:t>
            </w:r>
            <w:r>
              <w:rPr>
                <w:spacing w:val="-5"/>
                <w:sz w:val="20"/>
              </w:rPr>
              <w:t xml:space="preserve"> </w:t>
            </w:r>
            <w:r>
              <w:rPr>
                <w:spacing w:val="-2"/>
                <w:sz w:val="20"/>
              </w:rPr>
              <w:t>Portland</w:t>
            </w:r>
          </w:p>
        </w:tc>
      </w:tr>
      <w:tr w:rsidR="00802C49" w14:paraId="7B43E8C4" w14:textId="77777777" w:rsidTr="00A47145">
        <w:trPr>
          <w:trHeight w:val="225"/>
        </w:trPr>
        <w:tc>
          <w:tcPr>
            <w:tcW w:w="1767" w:type="dxa"/>
            <w:tcBorders>
              <w:left w:val="single" w:sz="4" w:space="0" w:color="auto"/>
            </w:tcBorders>
          </w:tcPr>
          <w:p w14:paraId="3C404D4A" w14:textId="77777777" w:rsidR="00802C49" w:rsidRDefault="00802C49" w:rsidP="00802C49">
            <w:pPr>
              <w:pStyle w:val="TableParagraph"/>
              <w:spacing w:line="205" w:lineRule="exact"/>
              <w:ind w:left="107"/>
              <w:rPr>
                <w:sz w:val="20"/>
              </w:rPr>
            </w:pPr>
            <w:r>
              <w:rPr>
                <w:spacing w:val="-2"/>
                <w:sz w:val="20"/>
              </w:rPr>
              <w:t>Belgrade</w:t>
            </w:r>
            <w:r>
              <w:rPr>
                <w:spacing w:val="3"/>
                <w:sz w:val="20"/>
              </w:rPr>
              <w:t xml:space="preserve"> </w:t>
            </w:r>
            <w:r>
              <w:rPr>
                <w:spacing w:val="-4"/>
                <w:sz w:val="20"/>
              </w:rPr>
              <w:t>Lakes</w:t>
            </w:r>
          </w:p>
        </w:tc>
        <w:tc>
          <w:tcPr>
            <w:tcW w:w="2044" w:type="dxa"/>
          </w:tcPr>
          <w:p w14:paraId="09E1ED66" w14:textId="77777777" w:rsidR="00802C49" w:rsidRDefault="00802C49" w:rsidP="00802C49">
            <w:pPr>
              <w:pStyle w:val="TableParagraph"/>
              <w:rPr>
                <w:spacing w:val="-2"/>
                <w:sz w:val="20"/>
              </w:rPr>
            </w:pPr>
            <w:r>
              <w:rPr>
                <w:sz w:val="20"/>
              </w:rPr>
              <w:t>Kittery</w:t>
            </w:r>
            <w:r>
              <w:rPr>
                <w:spacing w:val="-8"/>
                <w:sz w:val="20"/>
              </w:rPr>
              <w:t xml:space="preserve"> </w:t>
            </w:r>
            <w:r>
              <w:rPr>
                <w:spacing w:val="-2"/>
                <w:sz w:val="20"/>
              </w:rPr>
              <w:t>Point</w:t>
            </w:r>
          </w:p>
        </w:tc>
        <w:tc>
          <w:tcPr>
            <w:tcW w:w="1699" w:type="dxa"/>
          </w:tcPr>
          <w:p w14:paraId="3B5D098B" w14:textId="77777777" w:rsidR="00802C49" w:rsidRDefault="00802C49" w:rsidP="00802C49">
            <w:pPr>
              <w:pStyle w:val="TableParagraph"/>
              <w:spacing w:line="205" w:lineRule="exact"/>
              <w:ind w:left="100"/>
              <w:rPr>
                <w:sz w:val="20"/>
              </w:rPr>
            </w:pPr>
            <w:r>
              <w:rPr>
                <w:spacing w:val="-2"/>
                <w:sz w:val="20"/>
              </w:rPr>
              <w:t>Springfield</w:t>
            </w:r>
          </w:p>
        </w:tc>
      </w:tr>
      <w:tr w:rsidR="00802C49" w14:paraId="07283CA5" w14:textId="77777777" w:rsidTr="00A47145">
        <w:trPr>
          <w:trHeight w:val="225"/>
        </w:trPr>
        <w:tc>
          <w:tcPr>
            <w:tcW w:w="1767" w:type="dxa"/>
            <w:tcBorders>
              <w:left w:val="single" w:sz="4" w:space="0" w:color="auto"/>
            </w:tcBorders>
          </w:tcPr>
          <w:p w14:paraId="7745AE25" w14:textId="77777777" w:rsidR="00802C49" w:rsidRDefault="00802C49" w:rsidP="00802C49">
            <w:pPr>
              <w:pStyle w:val="TableParagraph"/>
              <w:spacing w:line="205" w:lineRule="exact"/>
              <w:ind w:left="107"/>
              <w:rPr>
                <w:spacing w:val="-2"/>
                <w:sz w:val="20"/>
              </w:rPr>
            </w:pPr>
            <w:r>
              <w:rPr>
                <w:spacing w:val="-2"/>
                <w:sz w:val="20"/>
              </w:rPr>
              <w:t>Berwick</w:t>
            </w:r>
          </w:p>
        </w:tc>
        <w:tc>
          <w:tcPr>
            <w:tcW w:w="2044" w:type="dxa"/>
          </w:tcPr>
          <w:p w14:paraId="4736C6E3" w14:textId="77777777" w:rsidR="00802C49" w:rsidRDefault="00802C49" w:rsidP="00802C49">
            <w:pPr>
              <w:pStyle w:val="TableParagraph"/>
              <w:rPr>
                <w:sz w:val="20"/>
              </w:rPr>
            </w:pPr>
            <w:r>
              <w:rPr>
                <w:spacing w:val="-2"/>
                <w:sz w:val="20"/>
              </w:rPr>
              <w:t>Lebanon</w:t>
            </w:r>
          </w:p>
        </w:tc>
        <w:tc>
          <w:tcPr>
            <w:tcW w:w="1699" w:type="dxa"/>
          </w:tcPr>
          <w:p w14:paraId="1B78DFA3" w14:textId="77777777" w:rsidR="00802C49" w:rsidRDefault="00802C49" w:rsidP="00802C49">
            <w:pPr>
              <w:pStyle w:val="TableParagraph"/>
              <w:spacing w:line="205" w:lineRule="exact"/>
              <w:ind w:left="100"/>
              <w:rPr>
                <w:spacing w:val="-2"/>
                <w:sz w:val="20"/>
              </w:rPr>
            </w:pPr>
            <w:r>
              <w:rPr>
                <w:spacing w:val="-2"/>
                <w:sz w:val="20"/>
              </w:rPr>
              <w:t>Springvale</w:t>
            </w:r>
          </w:p>
        </w:tc>
      </w:tr>
      <w:tr w:rsidR="00802C49" w14:paraId="244DCF14" w14:textId="77777777" w:rsidTr="00A47145">
        <w:trPr>
          <w:trHeight w:val="225"/>
        </w:trPr>
        <w:tc>
          <w:tcPr>
            <w:tcW w:w="1767" w:type="dxa"/>
            <w:tcBorders>
              <w:left w:val="single" w:sz="4" w:space="0" w:color="auto"/>
            </w:tcBorders>
          </w:tcPr>
          <w:p w14:paraId="2DAB43E9" w14:textId="77777777" w:rsidR="00802C49" w:rsidRDefault="00802C49" w:rsidP="00802C49">
            <w:pPr>
              <w:pStyle w:val="TableParagraph"/>
              <w:spacing w:line="205" w:lineRule="exact"/>
              <w:ind w:left="107"/>
              <w:rPr>
                <w:spacing w:val="-2"/>
                <w:sz w:val="20"/>
              </w:rPr>
            </w:pPr>
            <w:r>
              <w:rPr>
                <w:spacing w:val="-2"/>
                <w:sz w:val="20"/>
              </w:rPr>
              <w:t>Biddeford</w:t>
            </w:r>
          </w:p>
        </w:tc>
        <w:tc>
          <w:tcPr>
            <w:tcW w:w="2044" w:type="dxa"/>
          </w:tcPr>
          <w:p w14:paraId="1E58FD71" w14:textId="77777777" w:rsidR="00802C49" w:rsidRDefault="00802C49" w:rsidP="00802C49">
            <w:pPr>
              <w:pStyle w:val="TableParagraph"/>
              <w:rPr>
                <w:spacing w:val="-2"/>
                <w:sz w:val="20"/>
              </w:rPr>
            </w:pPr>
            <w:r>
              <w:rPr>
                <w:spacing w:val="-2"/>
                <w:sz w:val="20"/>
              </w:rPr>
              <w:t>Levant</w:t>
            </w:r>
          </w:p>
        </w:tc>
        <w:tc>
          <w:tcPr>
            <w:tcW w:w="1699" w:type="dxa"/>
          </w:tcPr>
          <w:p w14:paraId="56FF8994" w14:textId="77777777" w:rsidR="00802C49" w:rsidRDefault="00802C49" w:rsidP="00802C49">
            <w:pPr>
              <w:pStyle w:val="TableParagraph"/>
              <w:spacing w:line="205" w:lineRule="exact"/>
              <w:ind w:left="100"/>
              <w:rPr>
                <w:spacing w:val="-2"/>
                <w:sz w:val="20"/>
              </w:rPr>
            </w:pPr>
            <w:r>
              <w:rPr>
                <w:spacing w:val="-2"/>
                <w:sz w:val="20"/>
              </w:rPr>
              <w:t>Standish</w:t>
            </w:r>
          </w:p>
        </w:tc>
      </w:tr>
      <w:tr w:rsidR="00802C49" w14:paraId="54C6796B" w14:textId="77777777" w:rsidTr="00A47145">
        <w:trPr>
          <w:trHeight w:val="225"/>
        </w:trPr>
        <w:tc>
          <w:tcPr>
            <w:tcW w:w="1767" w:type="dxa"/>
            <w:tcBorders>
              <w:left w:val="single" w:sz="4" w:space="0" w:color="auto"/>
            </w:tcBorders>
          </w:tcPr>
          <w:p w14:paraId="580E03B6" w14:textId="77777777" w:rsidR="00802C49" w:rsidRDefault="00802C49" w:rsidP="00802C49">
            <w:pPr>
              <w:pStyle w:val="TableParagraph"/>
              <w:spacing w:line="205" w:lineRule="exact"/>
              <w:ind w:left="107"/>
              <w:rPr>
                <w:spacing w:val="-2"/>
                <w:sz w:val="20"/>
              </w:rPr>
            </w:pPr>
            <w:r>
              <w:rPr>
                <w:sz w:val="20"/>
              </w:rPr>
              <w:t>Blue</w:t>
            </w:r>
            <w:r>
              <w:rPr>
                <w:spacing w:val="-7"/>
                <w:sz w:val="20"/>
              </w:rPr>
              <w:t xml:space="preserve"> </w:t>
            </w:r>
            <w:r>
              <w:rPr>
                <w:spacing w:val="-4"/>
                <w:sz w:val="20"/>
              </w:rPr>
              <w:t>Hill</w:t>
            </w:r>
          </w:p>
        </w:tc>
        <w:tc>
          <w:tcPr>
            <w:tcW w:w="2044" w:type="dxa"/>
          </w:tcPr>
          <w:p w14:paraId="2CB147F7" w14:textId="77777777" w:rsidR="00802C49" w:rsidRDefault="00802C49" w:rsidP="00802C49">
            <w:pPr>
              <w:pStyle w:val="TableParagraph"/>
              <w:rPr>
                <w:spacing w:val="-2"/>
                <w:sz w:val="20"/>
              </w:rPr>
            </w:pPr>
            <w:r>
              <w:rPr>
                <w:spacing w:val="-2"/>
                <w:sz w:val="20"/>
              </w:rPr>
              <w:t>Litchfield</w:t>
            </w:r>
          </w:p>
        </w:tc>
        <w:tc>
          <w:tcPr>
            <w:tcW w:w="1699" w:type="dxa"/>
          </w:tcPr>
          <w:p w14:paraId="2822A952" w14:textId="77777777" w:rsidR="00802C49" w:rsidRDefault="00802C49" w:rsidP="00802C49">
            <w:pPr>
              <w:pStyle w:val="TableParagraph"/>
              <w:spacing w:line="205" w:lineRule="exact"/>
              <w:ind w:left="100"/>
              <w:rPr>
                <w:spacing w:val="-2"/>
                <w:sz w:val="20"/>
              </w:rPr>
            </w:pPr>
            <w:r>
              <w:rPr>
                <w:sz w:val="20"/>
              </w:rPr>
              <w:t>Stockton</w:t>
            </w:r>
            <w:r>
              <w:rPr>
                <w:spacing w:val="-9"/>
                <w:sz w:val="20"/>
              </w:rPr>
              <w:t xml:space="preserve"> </w:t>
            </w:r>
            <w:r>
              <w:rPr>
                <w:spacing w:val="-2"/>
                <w:sz w:val="20"/>
              </w:rPr>
              <w:t>Springs</w:t>
            </w:r>
          </w:p>
        </w:tc>
      </w:tr>
      <w:tr w:rsidR="00802C49" w14:paraId="7277D93B" w14:textId="77777777" w:rsidTr="00A47145">
        <w:trPr>
          <w:trHeight w:val="225"/>
        </w:trPr>
        <w:tc>
          <w:tcPr>
            <w:tcW w:w="1767" w:type="dxa"/>
            <w:tcBorders>
              <w:left w:val="single" w:sz="4" w:space="0" w:color="auto"/>
            </w:tcBorders>
          </w:tcPr>
          <w:p w14:paraId="5D2CD469" w14:textId="77777777" w:rsidR="00802C49" w:rsidRDefault="00802C49" w:rsidP="00802C49">
            <w:pPr>
              <w:pStyle w:val="TableParagraph"/>
              <w:spacing w:line="205" w:lineRule="exact"/>
              <w:ind w:left="107"/>
              <w:rPr>
                <w:sz w:val="20"/>
              </w:rPr>
            </w:pPr>
            <w:r>
              <w:rPr>
                <w:spacing w:val="-2"/>
                <w:sz w:val="20"/>
              </w:rPr>
              <w:t>Brewer</w:t>
            </w:r>
          </w:p>
        </w:tc>
        <w:tc>
          <w:tcPr>
            <w:tcW w:w="2044" w:type="dxa"/>
          </w:tcPr>
          <w:p w14:paraId="1BDDB87B" w14:textId="77777777" w:rsidR="00802C49" w:rsidRDefault="00802C49" w:rsidP="00802C49">
            <w:pPr>
              <w:pStyle w:val="TableParagraph"/>
              <w:rPr>
                <w:spacing w:val="-2"/>
                <w:sz w:val="20"/>
              </w:rPr>
            </w:pPr>
            <w:r>
              <w:rPr>
                <w:spacing w:val="-2"/>
                <w:sz w:val="20"/>
              </w:rPr>
              <w:t>Machiasport</w:t>
            </w:r>
          </w:p>
        </w:tc>
        <w:tc>
          <w:tcPr>
            <w:tcW w:w="1699" w:type="dxa"/>
          </w:tcPr>
          <w:p w14:paraId="23FB1596" w14:textId="77777777" w:rsidR="00802C49" w:rsidRDefault="00802C49" w:rsidP="00802C49">
            <w:pPr>
              <w:pStyle w:val="TableParagraph"/>
              <w:spacing w:line="205" w:lineRule="exact"/>
              <w:ind w:left="100"/>
              <w:rPr>
                <w:sz w:val="20"/>
              </w:rPr>
            </w:pPr>
            <w:r>
              <w:rPr>
                <w:spacing w:val="-2"/>
                <w:sz w:val="20"/>
              </w:rPr>
              <w:t>Stonington</w:t>
            </w:r>
          </w:p>
        </w:tc>
      </w:tr>
      <w:tr w:rsidR="00802C49" w14:paraId="5DC69A8E" w14:textId="77777777" w:rsidTr="00A47145">
        <w:trPr>
          <w:trHeight w:val="225"/>
        </w:trPr>
        <w:tc>
          <w:tcPr>
            <w:tcW w:w="1767" w:type="dxa"/>
            <w:tcBorders>
              <w:left w:val="single" w:sz="4" w:space="0" w:color="auto"/>
            </w:tcBorders>
          </w:tcPr>
          <w:p w14:paraId="7AD5A00B" w14:textId="77777777" w:rsidR="00802C49" w:rsidRDefault="00802C49" w:rsidP="00802C49">
            <w:pPr>
              <w:pStyle w:val="TableParagraph"/>
              <w:spacing w:line="205" w:lineRule="exact"/>
              <w:ind w:left="107"/>
              <w:rPr>
                <w:spacing w:val="-2"/>
                <w:sz w:val="20"/>
              </w:rPr>
            </w:pPr>
            <w:r>
              <w:rPr>
                <w:spacing w:val="-2"/>
                <w:sz w:val="20"/>
              </w:rPr>
              <w:t>Bridgton</w:t>
            </w:r>
          </w:p>
        </w:tc>
        <w:tc>
          <w:tcPr>
            <w:tcW w:w="2044" w:type="dxa"/>
          </w:tcPr>
          <w:p w14:paraId="7069D0B0" w14:textId="77777777" w:rsidR="00802C49" w:rsidRDefault="00802C49" w:rsidP="00802C49">
            <w:pPr>
              <w:pStyle w:val="TableParagraph"/>
              <w:rPr>
                <w:spacing w:val="-2"/>
                <w:sz w:val="20"/>
              </w:rPr>
            </w:pPr>
            <w:r>
              <w:rPr>
                <w:spacing w:val="-2"/>
                <w:sz w:val="20"/>
              </w:rPr>
              <w:t>Madison</w:t>
            </w:r>
          </w:p>
        </w:tc>
        <w:tc>
          <w:tcPr>
            <w:tcW w:w="1699" w:type="dxa"/>
          </w:tcPr>
          <w:p w14:paraId="2677D22C" w14:textId="77777777" w:rsidR="00802C49" w:rsidRDefault="00802C49" w:rsidP="00802C49">
            <w:pPr>
              <w:pStyle w:val="TableParagraph"/>
              <w:spacing w:line="205" w:lineRule="exact"/>
              <w:ind w:left="100"/>
              <w:rPr>
                <w:spacing w:val="-2"/>
                <w:sz w:val="20"/>
              </w:rPr>
            </w:pPr>
            <w:r>
              <w:rPr>
                <w:spacing w:val="-2"/>
                <w:sz w:val="20"/>
              </w:rPr>
              <w:t>Strong</w:t>
            </w:r>
          </w:p>
        </w:tc>
      </w:tr>
      <w:tr w:rsidR="00802C49" w14:paraId="52100320" w14:textId="77777777" w:rsidTr="00A47145">
        <w:trPr>
          <w:trHeight w:val="225"/>
        </w:trPr>
        <w:tc>
          <w:tcPr>
            <w:tcW w:w="1767" w:type="dxa"/>
            <w:tcBorders>
              <w:left w:val="single" w:sz="4" w:space="0" w:color="auto"/>
            </w:tcBorders>
          </w:tcPr>
          <w:p w14:paraId="272418BF" w14:textId="77777777" w:rsidR="00802C49" w:rsidRDefault="00802C49" w:rsidP="00802C49">
            <w:pPr>
              <w:pStyle w:val="TableParagraph"/>
              <w:spacing w:line="205" w:lineRule="exact"/>
              <w:ind w:left="107"/>
              <w:rPr>
                <w:spacing w:val="-2"/>
                <w:sz w:val="20"/>
              </w:rPr>
            </w:pPr>
            <w:r>
              <w:rPr>
                <w:spacing w:val="-2"/>
                <w:sz w:val="20"/>
              </w:rPr>
              <w:t>Bristol</w:t>
            </w:r>
          </w:p>
        </w:tc>
        <w:tc>
          <w:tcPr>
            <w:tcW w:w="2044" w:type="dxa"/>
          </w:tcPr>
          <w:p w14:paraId="2ED62517" w14:textId="77777777" w:rsidR="00802C49" w:rsidRDefault="00802C49" w:rsidP="00802C49">
            <w:pPr>
              <w:pStyle w:val="TableParagraph"/>
              <w:rPr>
                <w:spacing w:val="-2"/>
                <w:sz w:val="20"/>
              </w:rPr>
            </w:pPr>
            <w:r>
              <w:rPr>
                <w:spacing w:val="-2"/>
                <w:sz w:val="20"/>
              </w:rPr>
              <w:t>Manchester</w:t>
            </w:r>
          </w:p>
        </w:tc>
        <w:tc>
          <w:tcPr>
            <w:tcW w:w="1699" w:type="dxa"/>
          </w:tcPr>
          <w:p w14:paraId="6859A4B1" w14:textId="77777777" w:rsidR="00802C49" w:rsidRDefault="00802C49" w:rsidP="00802C49">
            <w:pPr>
              <w:pStyle w:val="TableParagraph"/>
              <w:spacing w:line="205" w:lineRule="exact"/>
              <w:ind w:left="100"/>
              <w:rPr>
                <w:spacing w:val="-2"/>
                <w:sz w:val="20"/>
              </w:rPr>
            </w:pPr>
            <w:r>
              <w:rPr>
                <w:spacing w:val="-2"/>
                <w:sz w:val="20"/>
              </w:rPr>
              <w:t>Topsham</w:t>
            </w:r>
          </w:p>
        </w:tc>
      </w:tr>
      <w:tr w:rsidR="00802C49" w14:paraId="2EBD5DE4" w14:textId="77777777" w:rsidTr="00A47145">
        <w:trPr>
          <w:trHeight w:val="225"/>
        </w:trPr>
        <w:tc>
          <w:tcPr>
            <w:tcW w:w="1767" w:type="dxa"/>
            <w:tcBorders>
              <w:left w:val="single" w:sz="4" w:space="0" w:color="auto"/>
            </w:tcBorders>
          </w:tcPr>
          <w:p w14:paraId="4B54C0E2" w14:textId="77777777" w:rsidR="00802C49" w:rsidRDefault="00802C49" w:rsidP="00802C49">
            <w:pPr>
              <w:pStyle w:val="TableParagraph"/>
              <w:spacing w:line="205" w:lineRule="exact"/>
              <w:ind w:left="107"/>
              <w:rPr>
                <w:spacing w:val="-2"/>
                <w:sz w:val="20"/>
              </w:rPr>
            </w:pPr>
            <w:r>
              <w:rPr>
                <w:spacing w:val="-2"/>
                <w:sz w:val="20"/>
              </w:rPr>
              <w:t>Brunswick</w:t>
            </w:r>
          </w:p>
        </w:tc>
        <w:tc>
          <w:tcPr>
            <w:tcW w:w="2044" w:type="dxa"/>
          </w:tcPr>
          <w:p w14:paraId="0D788B47" w14:textId="77777777" w:rsidR="00802C49" w:rsidRDefault="00802C49" w:rsidP="00802C49">
            <w:pPr>
              <w:pStyle w:val="TableParagraph"/>
              <w:rPr>
                <w:spacing w:val="-2"/>
                <w:sz w:val="20"/>
              </w:rPr>
            </w:pPr>
            <w:r>
              <w:rPr>
                <w:sz w:val="20"/>
              </w:rPr>
              <w:t>Mars</w:t>
            </w:r>
            <w:r>
              <w:rPr>
                <w:spacing w:val="-4"/>
                <w:sz w:val="20"/>
              </w:rPr>
              <w:t xml:space="preserve"> Hill</w:t>
            </w:r>
          </w:p>
        </w:tc>
        <w:tc>
          <w:tcPr>
            <w:tcW w:w="1699" w:type="dxa"/>
          </w:tcPr>
          <w:p w14:paraId="6483C8DB" w14:textId="77777777" w:rsidR="00802C49" w:rsidRDefault="00802C49" w:rsidP="00802C49">
            <w:pPr>
              <w:pStyle w:val="TableParagraph"/>
              <w:spacing w:line="205" w:lineRule="exact"/>
              <w:ind w:left="100"/>
              <w:rPr>
                <w:spacing w:val="-2"/>
                <w:sz w:val="20"/>
              </w:rPr>
            </w:pPr>
            <w:r>
              <w:rPr>
                <w:spacing w:val="-2"/>
                <w:sz w:val="20"/>
              </w:rPr>
              <w:t>Union</w:t>
            </w:r>
          </w:p>
        </w:tc>
      </w:tr>
      <w:tr w:rsidR="00802C49" w14:paraId="452936A1" w14:textId="77777777" w:rsidTr="00A47145">
        <w:trPr>
          <w:trHeight w:val="225"/>
        </w:trPr>
        <w:tc>
          <w:tcPr>
            <w:tcW w:w="1767" w:type="dxa"/>
            <w:tcBorders>
              <w:left w:val="single" w:sz="4" w:space="0" w:color="auto"/>
            </w:tcBorders>
          </w:tcPr>
          <w:p w14:paraId="31C7AF9F" w14:textId="77777777" w:rsidR="00802C49" w:rsidRDefault="00802C49" w:rsidP="00802C49">
            <w:pPr>
              <w:pStyle w:val="TableParagraph"/>
              <w:spacing w:line="205" w:lineRule="exact"/>
              <w:ind w:left="107"/>
              <w:rPr>
                <w:spacing w:val="-2"/>
                <w:sz w:val="20"/>
              </w:rPr>
            </w:pPr>
            <w:r>
              <w:rPr>
                <w:spacing w:val="-2"/>
                <w:sz w:val="20"/>
              </w:rPr>
              <w:t>Calais</w:t>
            </w:r>
          </w:p>
        </w:tc>
        <w:tc>
          <w:tcPr>
            <w:tcW w:w="2044" w:type="dxa"/>
          </w:tcPr>
          <w:p w14:paraId="54A93EA7" w14:textId="77777777" w:rsidR="00802C49" w:rsidRDefault="00802C49" w:rsidP="00802C49">
            <w:pPr>
              <w:pStyle w:val="TableParagraph"/>
              <w:rPr>
                <w:sz w:val="20"/>
              </w:rPr>
            </w:pPr>
            <w:r>
              <w:rPr>
                <w:sz w:val="20"/>
              </w:rPr>
              <w:t>Mechanic</w:t>
            </w:r>
            <w:r>
              <w:rPr>
                <w:spacing w:val="-11"/>
                <w:sz w:val="20"/>
              </w:rPr>
              <w:t xml:space="preserve"> </w:t>
            </w:r>
            <w:r>
              <w:rPr>
                <w:spacing w:val="-2"/>
                <w:sz w:val="20"/>
              </w:rPr>
              <w:t>Falls</w:t>
            </w:r>
          </w:p>
        </w:tc>
        <w:tc>
          <w:tcPr>
            <w:tcW w:w="1699" w:type="dxa"/>
          </w:tcPr>
          <w:p w14:paraId="7BD568FA" w14:textId="77777777" w:rsidR="00802C49" w:rsidRDefault="00802C49" w:rsidP="00802C49">
            <w:pPr>
              <w:pStyle w:val="TableParagraph"/>
              <w:spacing w:line="205" w:lineRule="exact"/>
              <w:ind w:left="100"/>
              <w:rPr>
                <w:spacing w:val="-2"/>
                <w:sz w:val="20"/>
              </w:rPr>
            </w:pPr>
            <w:r>
              <w:rPr>
                <w:spacing w:val="-2"/>
                <w:sz w:val="20"/>
              </w:rPr>
              <w:t>Unity</w:t>
            </w:r>
          </w:p>
        </w:tc>
      </w:tr>
      <w:tr w:rsidR="00802C49" w14:paraId="400A438C" w14:textId="77777777" w:rsidTr="00A47145">
        <w:trPr>
          <w:trHeight w:val="225"/>
        </w:trPr>
        <w:tc>
          <w:tcPr>
            <w:tcW w:w="1767" w:type="dxa"/>
            <w:tcBorders>
              <w:left w:val="single" w:sz="4" w:space="0" w:color="auto"/>
            </w:tcBorders>
          </w:tcPr>
          <w:p w14:paraId="5921A969" w14:textId="77777777" w:rsidR="00802C49" w:rsidRDefault="00802C49" w:rsidP="00802C49">
            <w:pPr>
              <w:pStyle w:val="TableParagraph"/>
              <w:spacing w:line="205" w:lineRule="exact"/>
              <w:ind w:left="107"/>
              <w:rPr>
                <w:spacing w:val="-2"/>
                <w:sz w:val="20"/>
              </w:rPr>
            </w:pPr>
            <w:r>
              <w:rPr>
                <w:spacing w:val="-2"/>
                <w:sz w:val="20"/>
              </w:rPr>
              <w:t>Cambridge</w:t>
            </w:r>
          </w:p>
        </w:tc>
        <w:tc>
          <w:tcPr>
            <w:tcW w:w="2044" w:type="dxa"/>
          </w:tcPr>
          <w:p w14:paraId="7B6D02B3" w14:textId="77777777" w:rsidR="00802C49" w:rsidRDefault="00802C49" w:rsidP="00802C49">
            <w:pPr>
              <w:pStyle w:val="TableParagraph"/>
              <w:rPr>
                <w:sz w:val="20"/>
              </w:rPr>
            </w:pPr>
            <w:r>
              <w:rPr>
                <w:spacing w:val="-2"/>
                <w:sz w:val="20"/>
              </w:rPr>
              <w:t>Millinocket</w:t>
            </w:r>
          </w:p>
        </w:tc>
        <w:tc>
          <w:tcPr>
            <w:tcW w:w="1699" w:type="dxa"/>
          </w:tcPr>
          <w:p w14:paraId="200D79E7" w14:textId="77777777" w:rsidR="00802C49" w:rsidRDefault="00802C49" w:rsidP="00802C49">
            <w:pPr>
              <w:pStyle w:val="TableParagraph"/>
              <w:spacing w:line="205" w:lineRule="exact"/>
              <w:ind w:left="100"/>
              <w:rPr>
                <w:spacing w:val="-2"/>
                <w:sz w:val="20"/>
              </w:rPr>
            </w:pPr>
            <w:r>
              <w:rPr>
                <w:spacing w:val="-2"/>
                <w:sz w:val="20"/>
              </w:rPr>
              <w:t>Waldoboro</w:t>
            </w:r>
          </w:p>
        </w:tc>
      </w:tr>
      <w:tr w:rsidR="00802C49" w14:paraId="064A7223" w14:textId="77777777" w:rsidTr="00A47145">
        <w:trPr>
          <w:trHeight w:val="225"/>
        </w:trPr>
        <w:tc>
          <w:tcPr>
            <w:tcW w:w="1767" w:type="dxa"/>
            <w:tcBorders>
              <w:left w:val="single" w:sz="4" w:space="0" w:color="auto"/>
            </w:tcBorders>
          </w:tcPr>
          <w:p w14:paraId="64CE2747" w14:textId="77777777" w:rsidR="00802C49" w:rsidRDefault="00802C49" w:rsidP="00802C49">
            <w:pPr>
              <w:pStyle w:val="TableParagraph"/>
              <w:spacing w:line="205" w:lineRule="exact"/>
              <w:ind w:left="107"/>
              <w:rPr>
                <w:spacing w:val="-2"/>
                <w:sz w:val="20"/>
              </w:rPr>
            </w:pPr>
            <w:r>
              <w:rPr>
                <w:sz w:val="20"/>
              </w:rPr>
              <w:t>Cape</w:t>
            </w:r>
            <w:r>
              <w:rPr>
                <w:spacing w:val="-6"/>
                <w:sz w:val="20"/>
              </w:rPr>
              <w:t xml:space="preserve"> </w:t>
            </w:r>
            <w:proofErr w:type="spellStart"/>
            <w:r>
              <w:rPr>
                <w:spacing w:val="-2"/>
                <w:sz w:val="20"/>
              </w:rPr>
              <w:t>Neddick</w:t>
            </w:r>
            <w:proofErr w:type="spellEnd"/>
          </w:p>
        </w:tc>
        <w:tc>
          <w:tcPr>
            <w:tcW w:w="2044" w:type="dxa"/>
          </w:tcPr>
          <w:p w14:paraId="53C5AB54" w14:textId="77777777" w:rsidR="00802C49" w:rsidRDefault="00802C49" w:rsidP="00802C49">
            <w:pPr>
              <w:pStyle w:val="TableParagraph"/>
              <w:rPr>
                <w:spacing w:val="-2"/>
                <w:sz w:val="20"/>
              </w:rPr>
            </w:pPr>
            <w:r>
              <w:rPr>
                <w:spacing w:val="-4"/>
                <w:sz w:val="20"/>
              </w:rPr>
              <w:t>Milo</w:t>
            </w:r>
          </w:p>
        </w:tc>
        <w:tc>
          <w:tcPr>
            <w:tcW w:w="1699" w:type="dxa"/>
          </w:tcPr>
          <w:p w14:paraId="614A9BDE" w14:textId="77777777" w:rsidR="00802C49" w:rsidRDefault="00802C49" w:rsidP="00802C49">
            <w:pPr>
              <w:pStyle w:val="TableParagraph"/>
              <w:spacing w:line="205" w:lineRule="exact"/>
              <w:ind w:left="100"/>
              <w:rPr>
                <w:spacing w:val="-2"/>
                <w:sz w:val="20"/>
              </w:rPr>
            </w:pPr>
            <w:r>
              <w:rPr>
                <w:spacing w:val="-2"/>
                <w:sz w:val="20"/>
              </w:rPr>
              <w:t>Washburn</w:t>
            </w:r>
          </w:p>
        </w:tc>
      </w:tr>
      <w:tr w:rsidR="00802C49" w14:paraId="763C057E" w14:textId="77777777" w:rsidTr="00A47145">
        <w:trPr>
          <w:trHeight w:val="225"/>
        </w:trPr>
        <w:tc>
          <w:tcPr>
            <w:tcW w:w="1767" w:type="dxa"/>
            <w:tcBorders>
              <w:left w:val="single" w:sz="4" w:space="0" w:color="auto"/>
            </w:tcBorders>
          </w:tcPr>
          <w:p w14:paraId="71095E10" w14:textId="77777777" w:rsidR="00802C49" w:rsidRDefault="00802C49" w:rsidP="00802C49">
            <w:pPr>
              <w:pStyle w:val="TableParagraph"/>
              <w:spacing w:line="205" w:lineRule="exact"/>
              <w:ind w:left="107"/>
              <w:rPr>
                <w:sz w:val="20"/>
              </w:rPr>
            </w:pPr>
            <w:proofErr w:type="spellStart"/>
            <w:r>
              <w:rPr>
                <w:spacing w:val="-2"/>
                <w:sz w:val="20"/>
              </w:rPr>
              <w:t>Cherryfield</w:t>
            </w:r>
            <w:proofErr w:type="spellEnd"/>
          </w:p>
        </w:tc>
        <w:tc>
          <w:tcPr>
            <w:tcW w:w="2044" w:type="dxa"/>
          </w:tcPr>
          <w:p w14:paraId="0F6A723E" w14:textId="77777777" w:rsidR="00802C49" w:rsidRDefault="00802C49" w:rsidP="00802C49">
            <w:pPr>
              <w:pStyle w:val="TableParagraph"/>
              <w:rPr>
                <w:spacing w:val="-4"/>
                <w:sz w:val="20"/>
              </w:rPr>
            </w:pPr>
            <w:r>
              <w:rPr>
                <w:spacing w:val="-2"/>
                <w:sz w:val="20"/>
              </w:rPr>
              <w:t>Monmouth</w:t>
            </w:r>
          </w:p>
        </w:tc>
        <w:tc>
          <w:tcPr>
            <w:tcW w:w="1699" w:type="dxa"/>
          </w:tcPr>
          <w:p w14:paraId="01AD73B1" w14:textId="77777777" w:rsidR="00802C49" w:rsidRDefault="00802C49" w:rsidP="00802C49">
            <w:pPr>
              <w:pStyle w:val="TableParagraph"/>
              <w:spacing w:line="205" w:lineRule="exact"/>
              <w:ind w:left="100"/>
              <w:rPr>
                <w:spacing w:val="-2"/>
                <w:sz w:val="20"/>
              </w:rPr>
            </w:pPr>
            <w:r>
              <w:rPr>
                <w:spacing w:val="-2"/>
                <w:sz w:val="20"/>
              </w:rPr>
              <w:t>Waterford</w:t>
            </w:r>
          </w:p>
        </w:tc>
      </w:tr>
      <w:tr w:rsidR="00802C49" w14:paraId="5009DEB7" w14:textId="77777777" w:rsidTr="00A47145">
        <w:trPr>
          <w:trHeight w:val="225"/>
        </w:trPr>
        <w:tc>
          <w:tcPr>
            <w:tcW w:w="1767" w:type="dxa"/>
            <w:tcBorders>
              <w:left w:val="single" w:sz="4" w:space="0" w:color="auto"/>
            </w:tcBorders>
          </w:tcPr>
          <w:p w14:paraId="77ABBBD1" w14:textId="77777777" w:rsidR="00802C49" w:rsidRDefault="00802C49" w:rsidP="00802C49">
            <w:pPr>
              <w:pStyle w:val="TableParagraph"/>
              <w:spacing w:line="205" w:lineRule="exact"/>
              <w:ind w:left="107"/>
              <w:rPr>
                <w:spacing w:val="-2"/>
                <w:sz w:val="20"/>
              </w:rPr>
            </w:pPr>
            <w:r>
              <w:rPr>
                <w:spacing w:val="-2"/>
                <w:sz w:val="20"/>
              </w:rPr>
              <w:t>Cushing</w:t>
            </w:r>
          </w:p>
        </w:tc>
        <w:tc>
          <w:tcPr>
            <w:tcW w:w="2044" w:type="dxa"/>
          </w:tcPr>
          <w:p w14:paraId="12513A3D" w14:textId="77777777" w:rsidR="00802C49" w:rsidRDefault="00802C49" w:rsidP="00802C49">
            <w:pPr>
              <w:pStyle w:val="TableParagraph"/>
              <w:rPr>
                <w:spacing w:val="-2"/>
                <w:sz w:val="20"/>
              </w:rPr>
            </w:pPr>
            <w:r>
              <w:rPr>
                <w:spacing w:val="-2"/>
                <w:sz w:val="20"/>
              </w:rPr>
              <w:t>Moody</w:t>
            </w:r>
          </w:p>
        </w:tc>
        <w:tc>
          <w:tcPr>
            <w:tcW w:w="1699" w:type="dxa"/>
          </w:tcPr>
          <w:p w14:paraId="5133ECA2" w14:textId="77777777" w:rsidR="00802C49" w:rsidRDefault="00802C49" w:rsidP="00802C49">
            <w:pPr>
              <w:pStyle w:val="TableParagraph"/>
              <w:spacing w:line="205" w:lineRule="exact"/>
              <w:ind w:left="100"/>
              <w:rPr>
                <w:spacing w:val="-2"/>
                <w:sz w:val="20"/>
              </w:rPr>
            </w:pPr>
            <w:r>
              <w:rPr>
                <w:spacing w:val="-2"/>
                <w:sz w:val="20"/>
              </w:rPr>
              <w:t>Waterville</w:t>
            </w:r>
          </w:p>
        </w:tc>
      </w:tr>
      <w:tr w:rsidR="00802C49" w14:paraId="29C3692B" w14:textId="77777777" w:rsidTr="00A47145">
        <w:trPr>
          <w:trHeight w:val="225"/>
        </w:trPr>
        <w:tc>
          <w:tcPr>
            <w:tcW w:w="1767" w:type="dxa"/>
            <w:tcBorders>
              <w:left w:val="single" w:sz="4" w:space="0" w:color="auto"/>
            </w:tcBorders>
          </w:tcPr>
          <w:p w14:paraId="25B1E07C" w14:textId="77777777" w:rsidR="00802C49" w:rsidRDefault="00802C49" w:rsidP="00802C49">
            <w:pPr>
              <w:pStyle w:val="TableParagraph"/>
              <w:spacing w:line="205" w:lineRule="exact"/>
              <w:ind w:left="107"/>
              <w:rPr>
                <w:spacing w:val="-2"/>
                <w:sz w:val="20"/>
              </w:rPr>
            </w:pPr>
            <w:r>
              <w:rPr>
                <w:sz w:val="20"/>
              </w:rPr>
              <w:t>Deer</w:t>
            </w:r>
            <w:r>
              <w:rPr>
                <w:spacing w:val="-7"/>
                <w:sz w:val="20"/>
              </w:rPr>
              <w:t xml:space="preserve"> </w:t>
            </w:r>
            <w:r>
              <w:rPr>
                <w:spacing w:val="-4"/>
                <w:sz w:val="20"/>
              </w:rPr>
              <w:t>Isle</w:t>
            </w:r>
          </w:p>
        </w:tc>
        <w:tc>
          <w:tcPr>
            <w:tcW w:w="2044" w:type="dxa"/>
          </w:tcPr>
          <w:p w14:paraId="33FDABE5" w14:textId="77777777" w:rsidR="00802C49" w:rsidRDefault="00802C49" w:rsidP="00802C49">
            <w:pPr>
              <w:pStyle w:val="TableParagraph"/>
              <w:rPr>
                <w:spacing w:val="-2"/>
                <w:sz w:val="20"/>
              </w:rPr>
            </w:pPr>
            <w:r>
              <w:rPr>
                <w:spacing w:val="-2"/>
                <w:sz w:val="20"/>
              </w:rPr>
              <w:t>Morrill</w:t>
            </w:r>
          </w:p>
        </w:tc>
        <w:tc>
          <w:tcPr>
            <w:tcW w:w="1699" w:type="dxa"/>
          </w:tcPr>
          <w:p w14:paraId="25B84889" w14:textId="77777777" w:rsidR="00802C49" w:rsidRDefault="00802C49" w:rsidP="00802C49">
            <w:pPr>
              <w:pStyle w:val="TableParagraph"/>
              <w:spacing w:line="205" w:lineRule="exact"/>
              <w:ind w:left="100"/>
              <w:rPr>
                <w:spacing w:val="-2"/>
                <w:sz w:val="20"/>
              </w:rPr>
            </w:pPr>
            <w:r>
              <w:rPr>
                <w:spacing w:val="-2"/>
                <w:sz w:val="20"/>
              </w:rPr>
              <w:t>Wells</w:t>
            </w:r>
          </w:p>
        </w:tc>
      </w:tr>
      <w:tr w:rsidR="00802C49" w14:paraId="50C92448" w14:textId="77777777" w:rsidTr="00A47145">
        <w:trPr>
          <w:trHeight w:val="225"/>
        </w:trPr>
        <w:tc>
          <w:tcPr>
            <w:tcW w:w="1767" w:type="dxa"/>
            <w:tcBorders>
              <w:left w:val="single" w:sz="4" w:space="0" w:color="auto"/>
            </w:tcBorders>
          </w:tcPr>
          <w:p w14:paraId="48A64F57" w14:textId="77777777" w:rsidR="00802C49" w:rsidRDefault="00802C49" w:rsidP="00802C49">
            <w:pPr>
              <w:pStyle w:val="TableParagraph"/>
              <w:spacing w:line="205" w:lineRule="exact"/>
              <w:ind w:left="107"/>
              <w:rPr>
                <w:sz w:val="20"/>
              </w:rPr>
            </w:pPr>
            <w:r>
              <w:rPr>
                <w:sz w:val="20"/>
              </w:rPr>
              <w:t>East</w:t>
            </w:r>
            <w:r>
              <w:rPr>
                <w:spacing w:val="-2"/>
                <w:sz w:val="20"/>
              </w:rPr>
              <w:t xml:space="preserve"> Baldwin</w:t>
            </w:r>
          </w:p>
        </w:tc>
        <w:tc>
          <w:tcPr>
            <w:tcW w:w="2044" w:type="dxa"/>
          </w:tcPr>
          <w:p w14:paraId="2F3EA9B4" w14:textId="77777777" w:rsidR="00802C49" w:rsidRDefault="00802C49" w:rsidP="00802C49">
            <w:pPr>
              <w:pStyle w:val="TableParagraph"/>
              <w:rPr>
                <w:spacing w:val="-2"/>
                <w:sz w:val="20"/>
              </w:rPr>
            </w:pPr>
            <w:r>
              <w:rPr>
                <w:spacing w:val="-2"/>
                <w:sz w:val="20"/>
              </w:rPr>
              <w:t>Newport</w:t>
            </w:r>
          </w:p>
        </w:tc>
        <w:tc>
          <w:tcPr>
            <w:tcW w:w="1699" w:type="dxa"/>
          </w:tcPr>
          <w:p w14:paraId="120123DA" w14:textId="77777777" w:rsidR="00802C49" w:rsidRDefault="00802C49" w:rsidP="00802C49">
            <w:pPr>
              <w:pStyle w:val="TableParagraph"/>
              <w:spacing w:line="205" w:lineRule="exact"/>
              <w:ind w:left="100"/>
              <w:rPr>
                <w:spacing w:val="-2"/>
                <w:sz w:val="20"/>
              </w:rPr>
            </w:pPr>
            <w:r>
              <w:rPr>
                <w:spacing w:val="-2"/>
                <w:sz w:val="20"/>
              </w:rPr>
              <w:t>Westbrook</w:t>
            </w:r>
          </w:p>
        </w:tc>
      </w:tr>
      <w:tr w:rsidR="00802C49" w14:paraId="343B4113" w14:textId="77777777" w:rsidTr="00A47145">
        <w:trPr>
          <w:trHeight w:val="225"/>
        </w:trPr>
        <w:tc>
          <w:tcPr>
            <w:tcW w:w="1767" w:type="dxa"/>
            <w:tcBorders>
              <w:left w:val="single" w:sz="4" w:space="0" w:color="auto"/>
            </w:tcBorders>
          </w:tcPr>
          <w:p w14:paraId="4F81BFF0" w14:textId="77777777" w:rsidR="00802C49" w:rsidRDefault="00802C49" w:rsidP="00802C49">
            <w:pPr>
              <w:pStyle w:val="TableParagraph"/>
              <w:spacing w:line="205" w:lineRule="exact"/>
              <w:ind w:left="107"/>
              <w:rPr>
                <w:sz w:val="20"/>
              </w:rPr>
            </w:pPr>
            <w:r>
              <w:rPr>
                <w:sz w:val="20"/>
              </w:rPr>
              <w:t>East</w:t>
            </w:r>
            <w:r>
              <w:rPr>
                <w:spacing w:val="-2"/>
                <w:sz w:val="20"/>
              </w:rPr>
              <w:t xml:space="preserve"> Machias</w:t>
            </w:r>
          </w:p>
        </w:tc>
        <w:tc>
          <w:tcPr>
            <w:tcW w:w="2044" w:type="dxa"/>
          </w:tcPr>
          <w:p w14:paraId="3FAD359A" w14:textId="77777777" w:rsidR="00802C49" w:rsidRDefault="00802C49" w:rsidP="00802C49">
            <w:pPr>
              <w:pStyle w:val="TableParagraph"/>
              <w:rPr>
                <w:spacing w:val="-2"/>
                <w:sz w:val="20"/>
              </w:rPr>
            </w:pPr>
            <w:r>
              <w:rPr>
                <w:spacing w:val="-2"/>
                <w:sz w:val="20"/>
              </w:rPr>
              <w:t>Norridgewock</w:t>
            </w:r>
          </w:p>
        </w:tc>
        <w:tc>
          <w:tcPr>
            <w:tcW w:w="1699" w:type="dxa"/>
          </w:tcPr>
          <w:p w14:paraId="72EE1F7F" w14:textId="77777777" w:rsidR="00802C49" w:rsidRDefault="00802C49" w:rsidP="00802C49">
            <w:pPr>
              <w:pStyle w:val="TableParagraph"/>
              <w:spacing w:line="205" w:lineRule="exact"/>
              <w:ind w:left="100"/>
              <w:rPr>
                <w:spacing w:val="-2"/>
                <w:sz w:val="20"/>
              </w:rPr>
            </w:pPr>
            <w:r>
              <w:rPr>
                <w:spacing w:val="-2"/>
                <w:sz w:val="20"/>
              </w:rPr>
              <w:t>Whitefield</w:t>
            </w:r>
          </w:p>
        </w:tc>
      </w:tr>
      <w:tr w:rsidR="00802C49" w14:paraId="58F23094" w14:textId="77777777" w:rsidTr="00A47145">
        <w:trPr>
          <w:trHeight w:val="225"/>
        </w:trPr>
        <w:tc>
          <w:tcPr>
            <w:tcW w:w="1767" w:type="dxa"/>
            <w:tcBorders>
              <w:left w:val="single" w:sz="4" w:space="0" w:color="auto"/>
            </w:tcBorders>
          </w:tcPr>
          <w:p w14:paraId="603C4C25" w14:textId="77777777" w:rsidR="00802C49" w:rsidRDefault="00802C49" w:rsidP="00802C49">
            <w:pPr>
              <w:pStyle w:val="TableParagraph"/>
              <w:spacing w:line="205" w:lineRule="exact"/>
              <w:ind w:left="107"/>
              <w:rPr>
                <w:sz w:val="20"/>
              </w:rPr>
            </w:pPr>
            <w:r>
              <w:rPr>
                <w:sz w:val="20"/>
              </w:rPr>
              <w:t>East</w:t>
            </w:r>
            <w:r>
              <w:rPr>
                <w:spacing w:val="-2"/>
                <w:sz w:val="20"/>
              </w:rPr>
              <w:t xml:space="preserve"> Waterboro</w:t>
            </w:r>
          </w:p>
        </w:tc>
        <w:tc>
          <w:tcPr>
            <w:tcW w:w="2044" w:type="dxa"/>
          </w:tcPr>
          <w:p w14:paraId="044203E8" w14:textId="77777777" w:rsidR="00802C49" w:rsidRDefault="00802C49" w:rsidP="00802C49">
            <w:pPr>
              <w:pStyle w:val="TableParagraph"/>
              <w:rPr>
                <w:spacing w:val="-2"/>
                <w:sz w:val="20"/>
              </w:rPr>
            </w:pPr>
            <w:r>
              <w:rPr>
                <w:sz w:val="20"/>
              </w:rPr>
              <w:t>North</w:t>
            </w:r>
            <w:r>
              <w:rPr>
                <w:spacing w:val="-3"/>
                <w:sz w:val="20"/>
              </w:rPr>
              <w:t xml:space="preserve"> </w:t>
            </w:r>
            <w:r>
              <w:rPr>
                <w:spacing w:val="-2"/>
                <w:sz w:val="20"/>
              </w:rPr>
              <w:t>Berwick</w:t>
            </w:r>
          </w:p>
        </w:tc>
        <w:tc>
          <w:tcPr>
            <w:tcW w:w="1699" w:type="dxa"/>
          </w:tcPr>
          <w:p w14:paraId="739C944D" w14:textId="77777777" w:rsidR="00802C49" w:rsidRDefault="00802C49" w:rsidP="00802C49">
            <w:pPr>
              <w:pStyle w:val="TableParagraph"/>
              <w:spacing w:line="205" w:lineRule="exact"/>
              <w:ind w:left="100"/>
              <w:rPr>
                <w:spacing w:val="-2"/>
                <w:sz w:val="20"/>
              </w:rPr>
            </w:pPr>
            <w:r>
              <w:rPr>
                <w:spacing w:val="-2"/>
                <w:sz w:val="20"/>
              </w:rPr>
              <w:t>Windham</w:t>
            </w:r>
          </w:p>
        </w:tc>
      </w:tr>
      <w:tr w:rsidR="00802C49" w14:paraId="158DEDB0" w14:textId="77777777" w:rsidTr="00A47145">
        <w:trPr>
          <w:trHeight w:val="225"/>
        </w:trPr>
        <w:tc>
          <w:tcPr>
            <w:tcW w:w="1767" w:type="dxa"/>
            <w:tcBorders>
              <w:left w:val="single" w:sz="4" w:space="0" w:color="auto"/>
            </w:tcBorders>
          </w:tcPr>
          <w:p w14:paraId="5E3E791A" w14:textId="77777777" w:rsidR="00802C49" w:rsidRDefault="00802C49" w:rsidP="00802C49">
            <w:pPr>
              <w:pStyle w:val="TableParagraph"/>
              <w:spacing w:line="205" w:lineRule="exact"/>
              <w:ind w:left="107"/>
              <w:rPr>
                <w:sz w:val="20"/>
              </w:rPr>
            </w:pPr>
            <w:r>
              <w:rPr>
                <w:spacing w:val="-2"/>
                <w:sz w:val="20"/>
              </w:rPr>
              <w:t>Eastport</w:t>
            </w:r>
          </w:p>
        </w:tc>
        <w:tc>
          <w:tcPr>
            <w:tcW w:w="2044" w:type="dxa"/>
          </w:tcPr>
          <w:p w14:paraId="1DB8C465" w14:textId="77777777" w:rsidR="00802C49" w:rsidRDefault="00802C49" w:rsidP="00802C49">
            <w:pPr>
              <w:pStyle w:val="TableParagraph"/>
              <w:rPr>
                <w:sz w:val="20"/>
              </w:rPr>
            </w:pPr>
            <w:r>
              <w:rPr>
                <w:sz w:val="20"/>
              </w:rPr>
              <w:t>North</w:t>
            </w:r>
            <w:r>
              <w:rPr>
                <w:spacing w:val="-3"/>
                <w:sz w:val="20"/>
              </w:rPr>
              <w:t xml:space="preserve"> </w:t>
            </w:r>
            <w:r>
              <w:rPr>
                <w:spacing w:val="-2"/>
                <w:sz w:val="20"/>
              </w:rPr>
              <w:t>Yarmouth</w:t>
            </w:r>
          </w:p>
        </w:tc>
        <w:tc>
          <w:tcPr>
            <w:tcW w:w="1699" w:type="dxa"/>
          </w:tcPr>
          <w:p w14:paraId="54532A63" w14:textId="77777777" w:rsidR="00802C49" w:rsidRDefault="00802C49" w:rsidP="00802C49">
            <w:pPr>
              <w:pStyle w:val="TableParagraph"/>
              <w:spacing w:line="205" w:lineRule="exact"/>
              <w:ind w:left="100"/>
              <w:rPr>
                <w:spacing w:val="-2"/>
                <w:sz w:val="20"/>
              </w:rPr>
            </w:pPr>
            <w:r>
              <w:rPr>
                <w:spacing w:val="-2"/>
                <w:sz w:val="20"/>
              </w:rPr>
              <w:t>Woolwich</w:t>
            </w:r>
          </w:p>
        </w:tc>
      </w:tr>
      <w:tr w:rsidR="00802C49" w14:paraId="59B2600C" w14:textId="77777777" w:rsidTr="00A47145">
        <w:trPr>
          <w:trHeight w:val="225"/>
        </w:trPr>
        <w:tc>
          <w:tcPr>
            <w:tcW w:w="1767" w:type="dxa"/>
            <w:tcBorders>
              <w:left w:val="single" w:sz="4" w:space="0" w:color="auto"/>
            </w:tcBorders>
          </w:tcPr>
          <w:p w14:paraId="00E424A0" w14:textId="77777777" w:rsidR="00802C49" w:rsidRDefault="00802C49" w:rsidP="00802C49">
            <w:pPr>
              <w:pStyle w:val="TableParagraph"/>
              <w:spacing w:line="205" w:lineRule="exact"/>
              <w:ind w:left="107"/>
              <w:rPr>
                <w:spacing w:val="-2"/>
                <w:sz w:val="20"/>
              </w:rPr>
            </w:pPr>
            <w:r>
              <w:rPr>
                <w:spacing w:val="-2"/>
                <w:sz w:val="20"/>
              </w:rPr>
              <w:t>Eddington</w:t>
            </w:r>
          </w:p>
        </w:tc>
        <w:tc>
          <w:tcPr>
            <w:tcW w:w="2044" w:type="dxa"/>
          </w:tcPr>
          <w:p w14:paraId="4B5DBDA1" w14:textId="77777777" w:rsidR="00802C49" w:rsidRDefault="00802C49" w:rsidP="00802C49">
            <w:pPr>
              <w:pStyle w:val="TableParagraph"/>
              <w:rPr>
                <w:sz w:val="20"/>
              </w:rPr>
            </w:pPr>
            <w:r>
              <w:rPr>
                <w:sz w:val="20"/>
              </w:rPr>
              <w:t>Northeast</w:t>
            </w:r>
            <w:r>
              <w:rPr>
                <w:spacing w:val="-8"/>
                <w:sz w:val="20"/>
              </w:rPr>
              <w:t xml:space="preserve"> </w:t>
            </w:r>
            <w:r>
              <w:rPr>
                <w:spacing w:val="-2"/>
                <w:sz w:val="20"/>
              </w:rPr>
              <w:t>Harbor</w:t>
            </w:r>
          </w:p>
        </w:tc>
        <w:tc>
          <w:tcPr>
            <w:tcW w:w="1699" w:type="dxa"/>
          </w:tcPr>
          <w:p w14:paraId="6640A978" w14:textId="77777777" w:rsidR="00802C49" w:rsidRDefault="00802C49" w:rsidP="00802C49">
            <w:pPr>
              <w:pStyle w:val="TableParagraph"/>
              <w:spacing w:line="205" w:lineRule="exact"/>
              <w:ind w:left="100"/>
              <w:rPr>
                <w:spacing w:val="-2"/>
                <w:sz w:val="20"/>
              </w:rPr>
            </w:pPr>
            <w:r>
              <w:rPr>
                <w:spacing w:val="-2"/>
                <w:sz w:val="20"/>
              </w:rPr>
              <w:t>Yarmouth</w:t>
            </w:r>
          </w:p>
        </w:tc>
      </w:tr>
      <w:tr w:rsidR="00802C49" w14:paraId="7D1EFF8D" w14:textId="77777777" w:rsidTr="00A47145">
        <w:trPr>
          <w:trHeight w:val="225"/>
        </w:trPr>
        <w:tc>
          <w:tcPr>
            <w:tcW w:w="1767" w:type="dxa"/>
            <w:tcBorders>
              <w:left w:val="single" w:sz="4" w:space="0" w:color="auto"/>
            </w:tcBorders>
          </w:tcPr>
          <w:p w14:paraId="2B1B8513" w14:textId="77777777" w:rsidR="00802C49" w:rsidRDefault="00802C49" w:rsidP="00802C49">
            <w:pPr>
              <w:pStyle w:val="TableParagraph"/>
              <w:spacing w:line="205" w:lineRule="exact"/>
              <w:ind w:left="107"/>
              <w:rPr>
                <w:spacing w:val="-2"/>
                <w:sz w:val="20"/>
              </w:rPr>
            </w:pPr>
            <w:r>
              <w:rPr>
                <w:spacing w:val="-2"/>
                <w:sz w:val="20"/>
              </w:rPr>
              <w:t>Eliot</w:t>
            </w:r>
          </w:p>
        </w:tc>
        <w:tc>
          <w:tcPr>
            <w:tcW w:w="2044" w:type="dxa"/>
          </w:tcPr>
          <w:p w14:paraId="59CD0623" w14:textId="77777777" w:rsidR="00802C49" w:rsidRDefault="00802C49" w:rsidP="00802C49">
            <w:pPr>
              <w:pStyle w:val="TableParagraph"/>
              <w:rPr>
                <w:sz w:val="20"/>
              </w:rPr>
            </w:pPr>
            <w:r>
              <w:rPr>
                <w:spacing w:val="-2"/>
                <w:sz w:val="20"/>
              </w:rPr>
              <w:t>Oakland</w:t>
            </w:r>
          </w:p>
        </w:tc>
        <w:tc>
          <w:tcPr>
            <w:tcW w:w="1699" w:type="dxa"/>
          </w:tcPr>
          <w:p w14:paraId="29715D8F" w14:textId="77777777" w:rsidR="00802C49" w:rsidRDefault="00802C49" w:rsidP="00802C49">
            <w:pPr>
              <w:pStyle w:val="TableParagraph"/>
              <w:spacing w:line="205" w:lineRule="exact"/>
              <w:ind w:left="100"/>
              <w:rPr>
                <w:spacing w:val="-2"/>
                <w:sz w:val="20"/>
              </w:rPr>
            </w:pPr>
            <w:r>
              <w:rPr>
                <w:spacing w:val="-4"/>
                <w:sz w:val="20"/>
              </w:rPr>
              <w:t>York</w:t>
            </w:r>
          </w:p>
        </w:tc>
      </w:tr>
      <w:tr w:rsidR="00802C49" w14:paraId="4030CABE" w14:textId="77777777" w:rsidTr="00A47145">
        <w:trPr>
          <w:trHeight w:val="225"/>
        </w:trPr>
        <w:tc>
          <w:tcPr>
            <w:tcW w:w="1767" w:type="dxa"/>
            <w:tcBorders>
              <w:left w:val="single" w:sz="4" w:space="0" w:color="auto"/>
            </w:tcBorders>
          </w:tcPr>
          <w:p w14:paraId="293EC4CD" w14:textId="77777777" w:rsidR="00802C49" w:rsidRDefault="00802C49" w:rsidP="00802C49">
            <w:pPr>
              <w:pStyle w:val="TableParagraph"/>
              <w:spacing w:line="205" w:lineRule="exact"/>
              <w:ind w:left="107"/>
              <w:rPr>
                <w:spacing w:val="-2"/>
                <w:sz w:val="20"/>
              </w:rPr>
            </w:pPr>
            <w:r>
              <w:rPr>
                <w:spacing w:val="-2"/>
                <w:sz w:val="20"/>
              </w:rPr>
              <w:t>Ellsworth</w:t>
            </w:r>
          </w:p>
        </w:tc>
        <w:tc>
          <w:tcPr>
            <w:tcW w:w="2044" w:type="dxa"/>
          </w:tcPr>
          <w:p w14:paraId="6810BA9F" w14:textId="77777777" w:rsidR="00802C49" w:rsidRDefault="00802C49" w:rsidP="00802C49">
            <w:pPr>
              <w:pStyle w:val="TableParagraph"/>
              <w:rPr>
                <w:spacing w:val="-2"/>
                <w:sz w:val="20"/>
              </w:rPr>
            </w:pPr>
            <w:r>
              <w:rPr>
                <w:spacing w:val="-2"/>
                <w:sz w:val="20"/>
              </w:rPr>
              <w:t>Ogunquit</w:t>
            </w:r>
          </w:p>
        </w:tc>
        <w:tc>
          <w:tcPr>
            <w:tcW w:w="1699" w:type="dxa"/>
          </w:tcPr>
          <w:p w14:paraId="64D450E8" w14:textId="77777777" w:rsidR="00802C49" w:rsidRDefault="00802C49" w:rsidP="00802C49">
            <w:pPr>
              <w:pStyle w:val="TableParagraph"/>
              <w:spacing w:line="205" w:lineRule="exact"/>
              <w:ind w:left="100"/>
              <w:rPr>
                <w:spacing w:val="-4"/>
                <w:sz w:val="20"/>
              </w:rPr>
            </w:pPr>
          </w:p>
        </w:tc>
      </w:tr>
      <w:tr w:rsidR="00802C49" w14:paraId="3D824DF7" w14:textId="77777777" w:rsidTr="00A47145">
        <w:trPr>
          <w:trHeight w:val="225"/>
        </w:trPr>
        <w:tc>
          <w:tcPr>
            <w:tcW w:w="1767" w:type="dxa"/>
            <w:tcBorders>
              <w:left w:val="single" w:sz="4" w:space="0" w:color="auto"/>
            </w:tcBorders>
          </w:tcPr>
          <w:p w14:paraId="2ADEBB88" w14:textId="77777777" w:rsidR="00802C49" w:rsidRDefault="00802C49" w:rsidP="00802C49">
            <w:pPr>
              <w:pStyle w:val="TableParagraph"/>
              <w:spacing w:line="205" w:lineRule="exact"/>
              <w:ind w:left="107"/>
              <w:rPr>
                <w:spacing w:val="-2"/>
                <w:sz w:val="20"/>
              </w:rPr>
            </w:pPr>
            <w:r>
              <w:rPr>
                <w:spacing w:val="-2"/>
                <w:sz w:val="20"/>
              </w:rPr>
              <w:t>Fairfield</w:t>
            </w:r>
          </w:p>
        </w:tc>
        <w:tc>
          <w:tcPr>
            <w:tcW w:w="2044" w:type="dxa"/>
          </w:tcPr>
          <w:p w14:paraId="3DCD2873" w14:textId="77777777" w:rsidR="00802C49" w:rsidRDefault="00802C49" w:rsidP="00802C49">
            <w:pPr>
              <w:pStyle w:val="TableParagraph"/>
              <w:rPr>
                <w:spacing w:val="-2"/>
                <w:sz w:val="20"/>
              </w:rPr>
            </w:pPr>
            <w:r>
              <w:rPr>
                <w:sz w:val="20"/>
              </w:rPr>
              <w:t>Old</w:t>
            </w:r>
            <w:r>
              <w:rPr>
                <w:spacing w:val="-5"/>
                <w:sz w:val="20"/>
              </w:rPr>
              <w:t xml:space="preserve"> </w:t>
            </w:r>
            <w:r>
              <w:rPr>
                <w:sz w:val="20"/>
              </w:rPr>
              <w:t>Orchard</w:t>
            </w:r>
            <w:r>
              <w:rPr>
                <w:spacing w:val="-5"/>
                <w:sz w:val="20"/>
              </w:rPr>
              <w:t xml:space="preserve"> </w:t>
            </w:r>
            <w:r>
              <w:rPr>
                <w:spacing w:val="-4"/>
                <w:sz w:val="20"/>
              </w:rPr>
              <w:t>Beach</w:t>
            </w:r>
          </w:p>
        </w:tc>
        <w:tc>
          <w:tcPr>
            <w:tcW w:w="1699" w:type="dxa"/>
          </w:tcPr>
          <w:p w14:paraId="029587AB" w14:textId="77777777" w:rsidR="00802C49" w:rsidRDefault="00802C49" w:rsidP="00802C49">
            <w:pPr>
              <w:pStyle w:val="TableParagraph"/>
              <w:spacing w:line="205" w:lineRule="exact"/>
              <w:ind w:left="100"/>
              <w:rPr>
                <w:spacing w:val="-4"/>
                <w:sz w:val="20"/>
              </w:rPr>
            </w:pPr>
          </w:p>
        </w:tc>
      </w:tr>
      <w:tr w:rsidR="00802C49" w14:paraId="42695120" w14:textId="77777777" w:rsidTr="00A47145">
        <w:trPr>
          <w:trHeight w:val="225"/>
        </w:trPr>
        <w:tc>
          <w:tcPr>
            <w:tcW w:w="1767" w:type="dxa"/>
            <w:tcBorders>
              <w:left w:val="single" w:sz="4" w:space="0" w:color="auto"/>
            </w:tcBorders>
          </w:tcPr>
          <w:p w14:paraId="4AF5C1F7" w14:textId="77777777" w:rsidR="00802C49" w:rsidRDefault="00802C49" w:rsidP="00802C49">
            <w:pPr>
              <w:pStyle w:val="TableParagraph"/>
              <w:spacing w:line="205" w:lineRule="exact"/>
              <w:ind w:left="107"/>
              <w:rPr>
                <w:spacing w:val="-2"/>
                <w:sz w:val="20"/>
              </w:rPr>
            </w:pPr>
            <w:r>
              <w:rPr>
                <w:spacing w:val="-2"/>
                <w:sz w:val="20"/>
              </w:rPr>
              <w:t>Falmouth</w:t>
            </w:r>
          </w:p>
        </w:tc>
        <w:tc>
          <w:tcPr>
            <w:tcW w:w="2044" w:type="dxa"/>
          </w:tcPr>
          <w:p w14:paraId="511F0B47" w14:textId="77777777" w:rsidR="00802C49" w:rsidRDefault="00802C49" w:rsidP="00802C49">
            <w:pPr>
              <w:pStyle w:val="TableParagraph"/>
              <w:rPr>
                <w:sz w:val="20"/>
              </w:rPr>
            </w:pPr>
            <w:r>
              <w:rPr>
                <w:sz w:val="20"/>
              </w:rPr>
              <w:t>Old</w:t>
            </w:r>
            <w:r>
              <w:rPr>
                <w:spacing w:val="-3"/>
                <w:sz w:val="20"/>
              </w:rPr>
              <w:t xml:space="preserve"> </w:t>
            </w:r>
            <w:r>
              <w:rPr>
                <w:spacing w:val="-4"/>
                <w:sz w:val="20"/>
              </w:rPr>
              <w:t>Town</w:t>
            </w:r>
          </w:p>
        </w:tc>
        <w:tc>
          <w:tcPr>
            <w:tcW w:w="1699" w:type="dxa"/>
          </w:tcPr>
          <w:p w14:paraId="2F0087DF" w14:textId="77777777" w:rsidR="00802C49" w:rsidRDefault="00802C49" w:rsidP="00802C49">
            <w:pPr>
              <w:pStyle w:val="TableParagraph"/>
              <w:spacing w:line="205" w:lineRule="exact"/>
              <w:ind w:left="100"/>
              <w:rPr>
                <w:spacing w:val="-4"/>
                <w:sz w:val="20"/>
              </w:rPr>
            </w:pPr>
          </w:p>
        </w:tc>
      </w:tr>
      <w:tr w:rsidR="00802C49" w14:paraId="005D82F4" w14:textId="77777777" w:rsidTr="00A47145">
        <w:trPr>
          <w:trHeight w:val="225"/>
        </w:trPr>
        <w:tc>
          <w:tcPr>
            <w:tcW w:w="1767" w:type="dxa"/>
            <w:tcBorders>
              <w:left w:val="single" w:sz="4" w:space="0" w:color="auto"/>
            </w:tcBorders>
          </w:tcPr>
          <w:p w14:paraId="5D5A0DAB" w14:textId="77777777" w:rsidR="00802C49" w:rsidRDefault="00802C49" w:rsidP="00802C49">
            <w:pPr>
              <w:pStyle w:val="TableParagraph"/>
              <w:spacing w:line="205" w:lineRule="exact"/>
              <w:ind w:left="107"/>
              <w:rPr>
                <w:spacing w:val="-2"/>
                <w:sz w:val="20"/>
              </w:rPr>
            </w:pPr>
            <w:r>
              <w:rPr>
                <w:spacing w:val="-2"/>
                <w:sz w:val="20"/>
              </w:rPr>
              <w:t>Farmingdale</w:t>
            </w:r>
          </w:p>
        </w:tc>
        <w:tc>
          <w:tcPr>
            <w:tcW w:w="2044" w:type="dxa"/>
          </w:tcPr>
          <w:p w14:paraId="62CB392D" w14:textId="77777777" w:rsidR="00802C49" w:rsidRDefault="00802C49" w:rsidP="00802C49">
            <w:pPr>
              <w:pStyle w:val="TableParagraph"/>
              <w:rPr>
                <w:sz w:val="20"/>
              </w:rPr>
            </w:pPr>
            <w:proofErr w:type="spellStart"/>
            <w:r>
              <w:rPr>
                <w:spacing w:val="-2"/>
                <w:sz w:val="20"/>
              </w:rPr>
              <w:t>Oquossoc</w:t>
            </w:r>
            <w:proofErr w:type="spellEnd"/>
          </w:p>
        </w:tc>
        <w:tc>
          <w:tcPr>
            <w:tcW w:w="1699" w:type="dxa"/>
          </w:tcPr>
          <w:p w14:paraId="295D6E4F" w14:textId="77777777" w:rsidR="00802C49" w:rsidRDefault="00802C49" w:rsidP="00802C49">
            <w:pPr>
              <w:pStyle w:val="TableParagraph"/>
              <w:spacing w:line="205" w:lineRule="exact"/>
              <w:ind w:left="100"/>
              <w:rPr>
                <w:spacing w:val="-4"/>
                <w:sz w:val="20"/>
              </w:rPr>
            </w:pPr>
          </w:p>
        </w:tc>
      </w:tr>
      <w:tr w:rsidR="00802C49" w14:paraId="56C31642" w14:textId="77777777" w:rsidTr="00A47145">
        <w:trPr>
          <w:trHeight w:val="225"/>
        </w:trPr>
        <w:tc>
          <w:tcPr>
            <w:tcW w:w="1767" w:type="dxa"/>
            <w:tcBorders>
              <w:left w:val="single" w:sz="4" w:space="0" w:color="auto"/>
            </w:tcBorders>
          </w:tcPr>
          <w:p w14:paraId="1E756B3D" w14:textId="77777777" w:rsidR="00802C49" w:rsidRDefault="00802C49" w:rsidP="00802C49">
            <w:pPr>
              <w:pStyle w:val="TableParagraph"/>
              <w:spacing w:line="205" w:lineRule="exact"/>
              <w:ind w:left="107"/>
              <w:rPr>
                <w:spacing w:val="-2"/>
                <w:sz w:val="20"/>
              </w:rPr>
            </w:pPr>
            <w:r>
              <w:rPr>
                <w:spacing w:val="-2"/>
                <w:sz w:val="20"/>
              </w:rPr>
              <w:t>Farmington</w:t>
            </w:r>
          </w:p>
        </w:tc>
        <w:tc>
          <w:tcPr>
            <w:tcW w:w="2044" w:type="dxa"/>
          </w:tcPr>
          <w:p w14:paraId="199FB72A" w14:textId="77777777" w:rsidR="00802C49" w:rsidRDefault="00802C49" w:rsidP="00802C49">
            <w:pPr>
              <w:pStyle w:val="TableParagraph"/>
              <w:rPr>
                <w:spacing w:val="-2"/>
                <w:sz w:val="20"/>
              </w:rPr>
            </w:pPr>
            <w:r>
              <w:rPr>
                <w:spacing w:val="-2"/>
                <w:sz w:val="20"/>
              </w:rPr>
              <w:t>Orono</w:t>
            </w:r>
          </w:p>
        </w:tc>
        <w:tc>
          <w:tcPr>
            <w:tcW w:w="1699" w:type="dxa"/>
          </w:tcPr>
          <w:p w14:paraId="1F428A5F" w14:textId="77777777" w:rsidR="00802C49" w:rsidRDefault="00802C49" w:rsidP="00802C49">
            <w:pPr>
              <w:pStyle w:val="TableParagraph"/>
              <w:spacing w:line="205" w:lineRule="exact"/>
              <w:ind w:left="100"/>
              <w:rPr>
                <w:spacing w:val="-4"/>
                <w:sz w:val="20"/>
              </w:rPr>
            </w:pPr>
          </w:p>
        </w:tc>
      </w:tr>
      <w:tr w:rsidR="00802C49" w14:paraId="61C2BD48" w14:textId="77777777" w:rsidTr="00A47145">
        <w:trPr>
          <w:trHeight w:val="225"/>
        </w:trPr>
        <w:tc>
          <w:tcPr>
            <w:tcW w:w="1767" w:type="dxa"/>
            <w:tcBorders>
              <w:left w:val="single" w:sz="4" w:space="0" w:color="auto"/>
            </w:tcBorders>
          </w:tcPr>
          <w:p w14:paraId="1539C137" w14:textId="77777777" w:rsidR="00802C49" w:rsidRDefault="00802C49" w:rsidP="00802C49">
            <w:pPr>
              <w:pStyle w:val="TableParagraph"/>
              <w:spacing w:line="205" w:lineRule="exact"/>
              <w:ind w:left="107"/>
              <w:rPr>
                <w:spacing w:val="-2"/>
                <w:sz w:val="20"/>
              </w:rPr>
            </w:pPr>
            <w:r>
              <w:rPr>
                <w:spacing w:val="-2"/>
                <w:sz w:val="20"/>
              </w:rPr>
              <w:t>Freeport</w:t>
            </w:r>
          </w:p>
        </w:tc>
        <w:tc>
          <w:tcPr>
            <w:tcW w:w="2044" w:type="dxa"/>
          </w:tcPr>
          <w:p w14:paraId="63B60949" w14:textId="77777777" w:rsidR="00802C49" w:rsidRDefault="00802C49" w:rsidP="00802C49">
            <w:pPr>
              <w:pStyle w:val="TableParagraph"/>
              <w:rPr>
                <w:spacing w:val="-2"/>
                <w:sz w:val="20"/>
              </w:rPr>
            </w:pPr>
            <w:r>
              <w:rPr>
                <w:spacing w:val="-2"/>
                <w:sz w:val="20"/>
              </w:rPr>
              <w:t>Pembroke</w:t>
            </w:r>
          </w:p>
        </w:tc>
        <w:tc>
          <w:tcPr>
            <w:tcW w:w="1699" w:type="dxa"/>
          </w:tcPr>
          <w:p w14:paraId="598F1919" w14:textId="77777777" w:rsidR="00802C49" w:rsidRDefault="00802C49" w:rsidP="00802C49">
            <w:pPr>
              <w:pStyle w:val="TableParagraph"/>
              <w:spacing w:line="205" w:lineRule="exact"/>
              <w:ind w:left="100"/>
              <w:rPr>
                <w:spacing w:val="-4"/>
                <w:sz w:val="20"/>
              </w:rPr>
            </w:pPr>
          </w:p>
        </w:tc>
      </w:tr>
      <w:tr w:rsidR="00802C49" w14:paraId="668AB716" w14:textId="77777777" w:rsidTr="00A47145">
        <w:trPr>
          <w:trHeight w:val="225"/>
        </w:trPr>
        <w:tc>
          <w:tcPr>
            <w:tcW w:w="1767" w:type="dxa"/>
            <w:tcBorders>
              <w:left w:val="single" w:sz="4" w:space="0" w:color="auto"/>
            </w:tcBorders>
          </w:tcPr>
          <w:p w14:paraId="06E44DE6" w14:textId="77777777" w:rsidR="00802C49" w:rsidRDefault="00802C49" w:rsidP="00802C49">
            <w:pPr>
              <w:pStyle w:val="TableParagraph"/>
              <w:spacing w:line="205" w:lineRule="exact"/>
              <w:ind w:left="107"/>
              <w:rPr>
                <w:spacing w:val="-2"/>
                <w:sz w:val="20"/>
              </w:rPr>
            </w:pPr>
            <w:r>
              <w:rPr>
                <w:spacing w:val="-2"/>
                <w:sz w:val="20"/>
              </w:rPr>
              <w:t>Friendship</w:t>
            </w:r>
          </w:p>
        </w:tc>
        <w:tc>
          <w:tcPr>
            <w:tcW w:w="2044" w:type="dxa"/>
          </w:tcPr>
          <w:p w14:paraId="7F8D22C1" w14:textId="77777777" w:rsidR="00802C49" w:rsidRDefault="00802C49" w:rsidP="00802C49">
            <w:pPr>
              <w:pStyle w:val="TableParagraph"/>
              <w:rPr>
                <w:spacing w:val="-2"/>
                <w:sz w:val="20"/>
              </w:rPr>
            </w:pPr>
            <w:r>
              <w:rPr>
                <w:spacing w:val="-2"/>
                <w:sz w:val="20"/>
              </w:rPr>
              <w:t>Plymouth</w:t>
            </w:r>
          </w:p>
        </w:tc>
        <w:tc>
          <w:tcPr>
            <w:tcW w:w="1699" w:type="dxa"/>
          </w:tcPr>
          <w:p w14:paraId="647B3AC6" w14:textId="77777777" w:rsidR="00802C49" w:rsidRDefault="00802C49" w:rsidP="00802C49">
            <w:pPr>
              <w:pStyle w:val="TableParagraph"/>
              <w:spacing w:line="205" w:lineRule="exact"/>
              <w:ind w:left="100"/>
              <w:rPr>
                <w:spacing w:val="-4"/>
                <w:sz w:val="20"/>
              </w:rPr>
            </w:pPr>
          </w:p>
        </w:tc>
      </w:tr>
      <w:tr w:rsidR="00802C49" w14:paraId="404D01A4" w14:textId="77777777" w:rsidTr="00A47145">
        <w:trPr>
          <w:trHeight w:val="225"/>
        </w:trPr>
        <w:tc>
          <w:tcPr>
            <w:tcW w:w="1767" w:type="dxa"/>
            <w:tcBorders>
              <w:left w:val="single" w:sz="4" w:space="0" w:color="auto"/>
            </w:tcBorders>
          </w:tcPr>
          <w:p w14:paraId="729EBC2D" w14:textId="77777777" w:rsidR="00802C49" w:rsidRDefault="00802C49" w:rsidP="00802C49">
            <w:pPr>
              <w:pStyle w:val="TableParagraph"/>
              <w:spacing w:line="205" w:lineRule="exact"/>
              <w:ind w:left="107"/>
              <w:rPr>
                <w:spacing w:val="-2"/>
                <w:sz w:val="20"/>
              </w:rPr>
            </w:pPr>
            <w:r>
              <w:rPr>
                <w:spacing w:val="-2"/>
                <w:sz w:val="20"/>
              </w:rPr>
              <w:t>Fryeburg</w:t>
            </w:r>
          </w:p>
        </w:tc>
        <w:tc>
          <w:tcPr>
            <w:tcW w:w="2044" w:type="dxa"/>
          </w:tcPr>
          <w:p w14:paraId="4EA60DD9" w14:textId="77777777" w:rsidR="00802C49" w:rsidRDefault="00802C49" w:rsidP="00802C49">
            <w:pPr>
              <w:pStyle w:val="TableParagraph"/>
              <w:rPr>
                <w:spacing w:val="-2"/>
                <w:sz w:val="20"/>
              </w:rPr>
            </w:pPr>
            <w:r>
              <w:rPr>
                <w:spacing w:val="-2"/>
                <w:sz w:val="20"/>
              </w:rPr>
              <w:t>Portland</w:t>
            </w:r>
          </w:p>
        </w:tc>
        <w:tc>
          <w:tcPr>
            <w:tcW w:w="1699" w:type="dxa"/>
          </w:tcPr>
          <w:p w14:paraId="536E0F47" w14:textId="77777777" w:rsidR="00802C49" w:rsidRDefault="00802C49" w:rsidP="00802C49">
            <w:pPr>
              <w:pStyle w:val="TableParagraph"/>
              <w:spacing w:line="205" w:lineRule="exact"/>
              <w:ind w:left="100"/>
              <w:rPr>
                <w:spacing w:val="-4"/>
                <w:sz w:val="20"/>
              </w:rPr>
            </w:pPr>
          </w:p>
        </w:tc>
      </w:tr>
      <w:tr w:rsidR="00802C49" w14:paraId="09D4E9B9" w14:textId="77777777" w:rsidTr="00A47145">
        <w:trPr>
          <w:trHeight w:val="225"/>
        </w:trPr>
        <w:tc>
          <w:tcPr>
            <w:tcW w:w="1767" w:type="dxa"/>
            <w:tcBorders>
              <w:left w:val="single" w:sz="4" w:space="0" w:color="auto"/>
            </w:tcBorders>
          </w:tcPr>
          <w:p w14:paraId="6544CB2A" w14:textId="77777777" w:rsidR="00802C49" w:rsidRDefault="00802C49" w:rsidP="00802C49">
            <w:pPr>
              <w:pStyle w:val="TableParagraph"/>
              <w:spacing w:line="205" w:lineRule="exact"/>
              <w:ind w:left="107"/>
              <w:rPr>
                <w:spacing w:val="-2"/>
                <w:sz w:val="20"/>
              </w:rPr>
            </w:pPr>
            <w:r>
              <w:rPr>
                <w:spacing w:val="-2"/>
                <w:sz w:val="20"/>
              </w:rPr>
              <w:t>Gardiner</w:t>
            </w:r>
          </w:p>
        </w:tc>
        <w:tc>
          <w:tcPr>
            <w:tcW w:w="2044" w:type="dxa"/>
          </w:tcPr>
          <w:p w14:paraId="1B32FB41" w14:textId="77777777" w:rsidR="00802C49" w:rsidRDefault="00802C49" w:rsidP="00802C49">
            <w:pPr>
              <w:pStyle w:val="TableParagraph"/>
              <w:rPr>
                <w:spacing w:val="-2"/>
                <w:sz w:val="20"/>
              </w:rPr>
            </w:pPr>
            <w:r>
              <w:rPr>
                <w:sz w:val="20"/>
              </w:rPr>
              <w:t>Presque</w:t>
            </w:r>
            <w:r>
              <w:rPr>
                <w:spacing w:val="-8"/>
                <w:sz w:val="20"/>
              </w:rPr>
              <w:t xml:space="preserve"> </w:t>
            </w:r>
            <w:r>
              <w:rPr>
                <w:spacing w:val="-4"/>
                <w:sz w:val="20"/>
              </w:rPr>
              <w:t>Isle</w:t>
            </w:r>
          </w:p>
        </w:tc>
        <w:tc>
          <w:tcPr>
            <w:tcW w:w="1699" w:type="dxa"/>
          </w:tcPr>
          <w:p w14:paraId="0DDD9CCC" w14:textId="77777777" w:rsidR="00802C49" w:rsidRDefault="00802C49" w:rsidP="00802C49">
            <w:pPr>
              <w:pStyle w:val="TableParagraph"/>
              <w:spacing w:line="205" w:lineRule="exact"/>
              <w:ind w:left="100"/>
              <w:rPr>
                <w:spacing w:val="-4"/>
                <w:sz w:val="20"/>
              </w:rPr>
            </w:pPr>
          </w:p>
        </w:tc>
      </w:tr>
      <w:tr w:rsidR="00802C49" w14:paraId="2A288E6A" w14:textId="77777777" w:rsidTr="00A47145">
        <w:trPr>
          <w:trHeight w:val="225"/>
        </w:trPr>
        <w:tc>
          <w:tcPr>
            <w:tcW w:w="1767" w:type="dxa"/>
            <w:tcBorders>
              <w:left w:val="single" w:sz="4" w:space="0" w:color="auto"/>
            </w:tcBorders>
          </w:tcPr>
          <w:p w14:paraId="481706BE" w14:textId="77777777" w:rsidR="00802C49" w:rsidRDefault="00802C49" w:rsidP="00802C49">
            <w:pPr>
              <w:pStyle w:val="TableParagraph"/>
              <w:spacing w:line="205" w:lineRule="exact"/>
              <w:ind w:left="107"/>
              <w:rPr>
                <w:spacing w:val="-2"/>
                <w:sz w:val="20"/>
              </w:rPr>
            </w:pPr>
            <w:r>
              <w:rPr>
                <w:spacing w:val="-2"/>
                <w:sz w:val="20"/>
              </w:rPr>
              <w:t>Garland</w:t>
            </w:r>
          </w:p>
        </w:tc>
        <w:tc>
          <w:tcPr>
            <w:tcW w:w="2044" w:type="dxa"/>
          </w:tcPr>
          <w:p w14:paraId="366A8B21" w14:textId="77777777" w:rsidR="00802C49" w:rsidRDefault="00802C49" w:rsidP="00802C49">
            <w:pPr>
              <w:pStyle w:val="TableParagraph"/>
              <w:rPr>
                <w:sz w:val="20"/>
              </w:rPr>
            </w:pPr>
            <w:r>
              <w:rPr>
                <w:spacing w:val="-2"/>
                <w:sz w:val="20"/>
              </w:rPr>
              <w:t>Richmond</w:t>
            </w:r>
          </w:p>
        </w:tc>
        <w:tc>
          <w:tcPr>
            <w:tcW w:w="1699" w:type="dxa"/>
          </w:tcPr>
          <w:p w14:paraId="30683E3E" w14:textId="77777777" w:rsidR="00802C49" w:rsidRDefault="00802C49" w:rsidP="00802C49">
            <w:pPr>
              <w:pStyle w:val="TableParagraph"/>
              <w:spacing w:line="205" w:lineRule="exact"/>
              <w:ind w:left="100"/>
              <w:rPr>
                <w:spacing w:val="-4"/>
                <w:sz w:val="20"/>
              </w:rPr>
            </w:pPr>
          </w:p>
        </w:tc>
      </w:tr>
      <w:tr w:rsidR="00802C49" w14:paraId="71D902FC" w14:textId="77777777" w:rsidTr="00A47145">
        <w:trPr>
          <w:trHeight w:val="225"/>
        </w:trPr>
        <w:tc>
          <w:tcPr>
            <w:tcW w:w="1767" w:type="dxa"/>
            <w:tcBorders>
              <w:left w:val="single" w:sz="4" w:space="0" w:color="auto"/>
            </w:tcBorders>
          </w:tcPr>
          <w:p w14:paraId="70EC53B1" w14:textId="77777777" w:rsidR="00802C49" w:rsidRDefault="00802C49" w:rsidP="00802C49">
            <w:pPr>
              <w:pStyle w:val="TableParagraph"/>
              <w:spacing w:line="205" w:lineRule="exact"/>
              <w:ind w:left="107"/>
              <w:rPr>
                <w:spacing w:val="-2"/>
                <w:sz w:val="20"/>
              </w:rPr>
            </w:pPr>
            <w:r>
              <w:rPr>
                <w:spacing w:val="-2"/>
                <w:sz w:val="20"/>
              </w:rPr>
              <w:t>Gorham</w:t>
            </w:r>
          </w:p>
        </w:tc>
        <w:tc>
          <w:tcPr>
            <w:tcW w:w="2044" w:type="dxa"/>
          </w:tcPr>
          <w:p w14:paraId="3553AFAD" w14:textId="77777777" w:rsidR="00802C49" w:rsidRDefault="00802C49" w:rsidP="00802C49">
            <w:pPr>
              <w:pStyle w:val="TableParagraph"/>
              <w:rPr>
                <w:spacing w:val="-2"/>
                <w:sz w:val="20"/>
              </w:rPr>
            </w:pPr>
            <w:r>
              <w:rPr>
                <w:spacing w:val="-2"/>
                <w:sz w:val="20"/>
              </w:rPr>
              <w:t>Rockland</w:t>
            </w:r>
          </w:p>
        </w:tc>
        <w:tc>
          <w:tcPr>
            <w:tcW w:w="1699" w:type="dxa"/>
          </w:tcPr>
          <w:p w14:paraId="66875BC8" w14:textId="77777777" w:rsidR="00802C49" w:rsidRDefault="00802C49" w:rsidP="00802C49">
            <w:pPr>
              <w:pStyle w:val="TableParagraph"/>
              <w:spacing w:line="205" w:lineRule="exact"/>
              <w:ind w:left="100"/>
              <w:rPr>
                <w:spacing w:val="-4"/>
                <w:sz w:val="20"/>
              </w:rPr>
            </w:pPr>
          </w:p>
        </w:tc>
      </w:tr>
      <w:tr w:rsidR="00802C49" w14:paraId="2D9CF837" w14:textId="77777777" w:rsidTr="00A47145">
        <w:trPr>
          <w:trHeight w:val="225"/>
        </w:trPr>
        <w:tc>
          <w:tcPr>
            <w:tcW w:w="1767" w:type="dxa"/>
            <w:tcBorders>
              <w:left w:val="single" w:sz="4" w:space="0" w:color="auto"/>
            </w:tcBorders>
          </w:tcPr>
          <w:p w14:paraId="2D547D00" w14:textId="77777777" w:rsidR="00802C49" w:rsidRDefault="00802C49" w:rsidP="00802C49">
            <w:pPr>
              <w:pStyle w:val="TableParagraph"/>
              <w:spacing w:line="205" w:lineRule="exact"/>
              <w:ind w:left="107"/>
              <w:rPr>
                <w:spacing w:val="-2"/>
                <w:sz w:val="20"/>
              </w:rPr>
            </w:pPr>
            <w:r>
              <w:rPr>
                <w:spacing w:val="-2"/>
                <w:sz w:val="20"/>
              </w:rPr>
              <w:t>Gouldsboro</w:t>
            </w:r>
          </w:p>
        </w:tc>
        <w:tc>
          <w:tcPr>
            <w:tcW w:w="2044" w:type="dxa"/>
          </w:tcPr>
          <w:p w14:paraId="1D4C41CB" w14:textId="77777777" w:rsidR="00802C49" w:rsidRDefault="00802C49" w:rsidP="00802C49">
            <w:pPr>
              <w:pStyle w:val="TableParagraph"/>
              <w:rPr>
                <w:spacing w:val="-2"/>
                <w:sz w:val="20"/>
              </w:rPr>
            </w:pPr>
            <w:r>
              <w:rPr>
                <w:spacing w:val="-2"/>
                <w:sz w:val="20"/>
              </w:rPr>
              <w:t>Sabattus</w:t>
            </w:r>
          </w:p>
        </w:tc>
        <w:tc>
          <w:tcPr>
            <w:tcW w:w="1699" w:type="dxa"/>
          </w:tcPr>
          <w:p w14:paraId="1184C597" w14:textId="77777777" w:rsidR="00802C49" w:rsidRDefault="00802C49" w:rsidP="00802C49">
            <w:pPr>
              <w:pStyle w:val="TableParagraph"/>
              <w:spacing w:line="205" w:lineRule="exact"/>
              <w:ind w:left="100"/>
              <w:rPr>
                <w:spacing w:val="-4"/>
                <w:sz w:val="20"/>
              </w:rPr>
            </w:pPr>
          </w:p>
        </w:tc>
      </w:tr>
      <w:tr w:rsidR="00802C49" w14:paraId="51279CF3" w14:textId="77777777" w:rsidTr="00A47145">
        <w:trPr>
          <w:trHeight w:val="225"/>
        </w:trPr>
        <w:tc>
          <w:tcPr>
            <w:tcW w:w="1767" w:type="dxa"/>
            <w:tcBorders>
              <w:left w:val="single" w:sz="4" w:space="0" w:color="auto"/>
            </w:tcBorders>
          </w:tcPr>
          <w:p w14:paraId="79EB1EF5" w14:textId="77777777" w:rsidR="00802C49" w:rsidRDefault="00802C49" w:rsidP="00802C49">
            <w:pPr>
              <w:pStyle w:val="TableParagraph"/>
              <w:spacing w:line="205" w:lineRule="exact"/>
              <w:ind w:left="107"/>
              <w:rPr>
                <w:spacing w:val="-2"/>
                <w:sz w:val="20"/>
              </w:rPr>
            </w:pPr>
            <w:r>
              <w:rPr>
                <w:spacing w:val="-4"/>
                <w:sz w:val="20"/>
              </w:rPr>
              <w:t>Gray</w:t>
            </w:r>
          </w:p>
        </w:tc>
        <w:tc>
          <w:tcPr>
            <w:tcW w:w="2044" w:type="dxa"/>
          </w:tcPr>
          <w:p w14:paraId="4C0F9A0F" w14:textId="77777777" w:rsidR="00802C49" w:rsidRDefault="00802C49" w:rsidP="00802C49">
            <w:pPr>
              <w:pStyle w:val="TableParagraph"/>
              <w:rPr>
                <w:spacing w:val="-2"/>
                <w:sz w:val="20"/>
              </w:rPr>
            </w:pPr>
            <w:r>
              <w:rPr>
                <w:spacing w:val="-4"/>
                <w:sz w:val="20"/>
              </w:rPr>
              <w:t>Saco</w:t>
            </w:r>
          </w:p>
        </w:tc>
        <w:tc>
          <w:tcPr>
            <w:tcW w:w="1699" w:type="dxa"/>
          </w:tcPr>
          <w:p w14:paraId="0D961170" w14:textId="77777777" w:rsidR="00802C49" w:rsidRDefault="00802C49" w:rsidP="00802C49">
            <w:pPr>
              <w:pStyle w:val="TableParagraph"/>
              <w:spacing w:line="205" w:lineRule="exact"/>
              <w:ind w:left="100"/>
              <w:rPr>
                <w:spacing w:val="-4"/>
                <w:sz w:val="20"/>
              </w:rPr>
            </w:pPr>
          </w:p>
        </w:tc>
      </w:tr>
      <w:tr w:rsidR="00802C49" w14:paraId="48A1EE95" w14:textId="77777777" w:rsidTr="00A47145">
        <w:trPr>
          <w:trHeight w:val="225"/>
        </w:trPr>
        <w:tc>
          <w:tcPr>
            <w:tcW w:w="1767" w:type="dxa"/>
            <w:tcBorders>
              <w:left w:val="single" w:sz="4" w:space="0" w:color="auto"/>
            </w:tcBorders>
          </w:tcPr>
          <w:p w14:paraId="77BCF702" w14:textId="77777777" w:rsidR="00802C49" w:rsidRDefault="00802C49" w:rsidP="00802C49">
            <w:pPr>
              <w:pStyle w:val="TableParagraph"/>
              <w:spacing w:line="205" w:lineRule="exact"/>
              <w:ind w:left="107"/>
              <w:rPr>
                <w:spacing w:val="-4"/>
                <w:sz w:val="20"/>
              </w:rPr>
            </w:pPr>
            <w:r>
              <w:rPr>
                <w:spacing w:val="-2"/>
                <w:sz w:val="20"/>
              </w:rPr>
              <w:t>Hampden</w:t>
            </w:r>
          </w:p>
        </w:tc>
        <w:tc>
          <w:tcPr>
            <w:tcW w:w="2044" w:type="dxa"/>
          </w:tcPr>
          <w:p w14:paraId="275CF4AD" w14:textId="77777777" w:rsidR="00802C49" w:rsidRDefault="00802C49" w:rsidP="00802C49">
            <w:pPr>
              <w:pStyle w:val="TableParagraph"/>
              <w:rPr>
                <w:spacing w:val="-4"/>
                <w:sz w:val="20"/>
              </w:rPr>
            </w:pPr>
            <w:r>
              <w:rPr>
                <w:sz w:val="20"/>
              </w:rPr>
              <w:t>Saint</w:t>
            </w:r>
            <w:r>
              <w:rPr>
                <w:spacing w:val="-6"/>
                <w:sz w:val="20"/>
              </w:rPr>
              <w:t xml:space="preserve"> </w:t>
            </w:r>
            <w:r>
              <w:rPr>
                <w:spacing w:val="-2"/>
                <w:sz w:val="20"/>
              </w:rPr>
              <w:t>Albans</w:t>
            </w:r>
          </w:p>
        </w:tc>
        <w:tc>
          <w:tcPr>
            <w:tcW w:w="1699" w:type="dxa"/>
          </w:tcPr>
          <w:p w14:paraId="34234885" w14:textId="77777777" w:rsidR="00802C49" w:rsidRDefault="00802C49" w:rsidP="00802C49">
            <w:pPr>
              <w:pStyle w:val="TableParagraph"/>
              <w:spacing w:line="205" w:lineRule="exact"/>
              <w:ind w:left="100"/>
              <w:rPr>
                <w:spacing w:val="-4"/>
                <w:sz w:val="20"/>
              </w:rPr>
            </w:pPr>
          </w:p>
        </w:tc>
      </w:tr>
      <w:tr w:rsidR="00802C49" w14:paraId="61F7CC9A" w14:textId="77777777" w:rsidTr="00A47145">
        <w:trPr>
          <w:trHeight w:val="225"/>
        </w:trPr>
        <w:tc>
          <w:tcPr>
            <w:tcW w:w="1767" w:type="dxa"/>
            <w:tcBorders>
              <w:left w:val="single" w:sz="4" w:space="0" w:color="auto"/>
            </w:tcBorders>
          </w:tcPr>
          <w:p w14:paraId="074AA2EC" w14:textId="77777777" w:rsidR="00802C49" w:rsidRDefault="00802C49" w:rsidP="00802C49">
            <w:pPr>
              <w:pStyle w:val="TableParagraph"/>
              <w:spacing w:line="205" w:lineRule="exact"/>
              <w:ind w:left="107"/>
              <w:rPr>
                <w:spacing w:val="-2"/>
                <w:sz w:val="20"/>
              </w:rPr>
            </w:pPr>
            <w:r>
              <w:rPr>
                <w:spacing w:val="-2"/>
                <w:sz w:val="20"/>
              </w:rPr>
              <w:t>Harpswell</w:t>
            </w:r>
          </w:p>
        </w:tc>
        <w:tc>
          <w:tcPr>
            <w:tcW w:w="2044" w:type="dxa"/>
          </w:tcPr>
          <w:p w14:paraId="5558F493" w14:textId="77777777" w:rsidR="00802C49" w:rsidRDefault="00802C49" w:rsidP="00802C49">
            <w:pPr>
              <w:pStyle w:val="TableParagraph"/>
              <w:rPr>
                <w:sz w:val="20"/>
              </w:rPr>
            </w:pPr>
            <w:r>
              <w:rPr>
                <w:sz w:val="20"/>
              </w:rPr>
              <w:t>Saint</w:t>
            </w:r>
            <w:r>
              <w:rPr>
                <w:spacing w:val="-7"/>
                <w:sz w:val="20"/>
              </w:rPr>
              <w:t xml:space="preserve"> </w:t>
            </w:r>
            <w:r>
              <w:rPr>
                <w:spacing w:val="-2"/>
                <w:sz w:val="20"/>
              </w:rPr>
              <w:t>Francis</w:t>
            </w:r>
          </w:p>
        </w:tc>
        <w:tc>
          <w:tcPr>
            <w:tcW w:w="1699" w:type="dxa"/>
          </w:tcPr>
          <w:p w14:paraId="50AB981F" w14:textId="77777777" w:rsidR="00802C49" w:rsidRDefault="00802C49" w:rsidP="00802C49">
            <w:pPr>
              <w:pStyle w:val="TableParagraph"/>
              <w:spacing w:line="205" w:lineRule="exact"/>
              <w:ind w:left="100"/>
              <w:rPr>
                <w:spacing w:val="-4"/>
                <w:sz w:val="20"/>
              </w:rPr>
            </w:pPr>
          </w:p>
        </w:tc>
      </w:tr>
      <w:tr w:rsidR="00802C49" w14:paraId="14CDB3D4" w14:textId="77777777" w:rsidTr="00A47145">
        <w:trPr>
          <w:trHeight w:val="225"/>
        </w:trPr>
        <w:tc>
          <w:tcPr>
            <w:tcW w:w="1767" w:type="dxa"/>
            <w:tcBorders>
              <w:left w:val="single" w:sz="4" w:space="0" w:color="auto"/>
            </w:tcBorders>
          </w:tcPr>
          <w:p w14:paraId="7A712CFF" w14:textId="77777777" w:rsidR="00802C49" w:rsidRDefault="00802C49" w:rsidP="00802C49">
            <w:pPr>
              <w:pStyle w:val="TableParagraph"/>
              <w:spacing w:line="205" w:lineRule="exact"/>
              <w:ind w:left="107"/>
              <w:rPr>
                <w:spacing w:val="-2"/>
                <w:sz w:val="20"/>
              </w:rPr>
            </w:pPr>
            <w:r>
              <w:rPr>
                <w:spacing w:val="-2"/>
                <w:sz w:val="20"/>
              </w:rPr>
              <w:t>Harrington</w:t>
            </w:r>
          </w:p>
        </w:tc>
        <w:tc>
          <w:tcPr>
            <w:tcW w:w="2044" w:type="dxa"/>
          </w:tcPr>
          <w:p w14:paraId="62D838E8" w14:textId="77777777" w:rsidR="00802C49" w:rsidRDefault="00802C49" w:rsidP="00802C49">
            <w:pPr>
              <w:pStyle w:val="TableParagraph"/>
              <w:rPr>
                <w:sz w:val="20"/>
              </w:rPr>
            </w:pPr>
            <w:r>
              <w:rPr>
                <w:spacing w:val="-2"/>
                <w:sz w:val="20"/>
              </w:rPr>
              <w:t>Sanford</w:t>
            </w:r>
          </w:p>
        </w:tc>
        <w:tc>
          <w:tcPr>
            <w:tcW w:w="1699" w:type="dxa"/>
          </w:tcPr>
          <w:p w14:paraId="1C0C094E" w14:textId="77777777" w:rsidR="00802C49" w:rsidRDefault="00802C49" w:rsidP="00802C49">
            <w:pPr>
              <w:pStyle w:val="TableParagraph"/>
              <w:spacing w:line="205" w:lineRule="exact"/>
              <w:ind w:left="100"/>
              <w:rPr>
                <w:spacing w:val="-4"/>
                <w:sz w:val="20"/>
              </w:rPr>
            </w:pPr>
          </w:p>
        </w:tc>
      </w:tr>
    </w:tbl>
    <w:p w14:paraId="095A34FE" w14:textId="77777777" w:rsidR="0097717A" w:rsidRDefault="0097717A">
      <w:pPr>
        <w:rPr>
          <w:rFonts w:ascii="Times New Roman"/>
          <w:sz w:val="16"/>
        </w:rPr>
        <w:sectPr w:rsidR="0097717A" w:rsidSect="00DE55A7">
          <w:headerReference w:type="default" r:id="rId13"/>
          <w:footerReference w:type="default" r:id="rId14"/>
          <w:pgSz w:w="12240" w:h="15840"/>
          <w:pgMar w:top="1460" w:right="140" w:bottom="940" w:left="440" w:header="0" w:footer="746" w:gutter="0"/>
          <w:cols w:num="2" w:space="720"/>
        </w:sectPr>
      </w:pPr>
    </w:p>
    <w:p w14:paraId="07874092" w14:textId="77777777" w:rsidR="00F75108" w:rsidRDefault="00F75108">
      <w:pPr>
        <w:rPr>
          <w:rFonts w:ascii="Times New Roman"/>
          <w:sz w:val="16"/>
        </w:rPr>
        <w:sectPr w:rsidR="00F75108" w:rsidSect="0097717A">
          <w:type w:val="continuous"/>
          <w:pgSz w:w="12240" w:h="15840"/>
          <w:pgMar w:top="1460" w:right="140" w:bottom="940" w:left="440" w:header="0" w:footer="746" w:gutter="0"/>
          <w:cols w:num="2" w:space="720"/>
        </w:sectPr>
      </w:pPr>
    </w:p>
    <w:tbl>
      <w:tblPr>
        <w:tblpPr w:leftFromText="180" w:rightFromText="180" w:horzAnchor="margin" w:tblpY="-576"/>
        <w:tblW w:w="5716" w:type="dxa"/>
        <w:tblLayout w:type="fixed"/>
        <w:tblCellMar>
          <w:left w:w="0" w:type="dxa"/>
          <w:right w:w="0" w:type="dxa"/>
        </w:tblCellMar>
        <w:tblLook w:val="01E0" w:firstRow="1" w:lastRow="1" w:firstColumn="1" w:lastColumn="1" w:noHBand="0" w:noVBand="0"/>
      </w:tblPr>
      <w:tblGrid>
        <w:gridCol w:w="1820"/>
        <w:gridCol w:w="1900"/>
        <w:gridCol w:w="1996"/>
      </w:tblGrid>
      <w:tr w:rsidR="00332F52" w14:paraId="07874098" w14:textId="77777777" w:rsidTr="0097717A">
        <w:trPr>
          <w:trHeight w:val="202"/>
        </w:trPr>
        <w:tc>
          <w:tcPr>
            <w:tcW w:w="1820" w:type="dxa"/>
            <w:tcBorders>
              <w:bottom w:val="single" w:sz="4" w:space="0" w:color="000000"/>
            </w:tcBorders>
          </w:tcPr>
          <w:p w14:paraId="07874093" w14:textId="77777777" w:rsidR="00332F52" w:rsidRDefault="00332F52" w:rsidP="0097717A">
            <w:pPr>
              <w:pStyle w:val="TableParagraph"/>
              <w:rPr>
                <w:rFonts w:ascii="Times New Roman"/>
                <w:sz w:val="14"/>
              </w:rPr>
            </w:pPr>
          </w:p>
        </w:tc>
        <w:tc>
          <w:tcPr>
            <w:tcW w:w="1900" w:type="dxa"/>
            <w:tcBorders>
              <w:bottom w:val="single" w:sz="4" w:space="0" w:color="000000"/>
            </w:tcBorders>
          </w:tcPr>
          <w:p w14:paraId="07874094" w14:textId="77777777" w:rsidR="00332F52" w:rsidRDefault="00332F52" w:rsidP="0097717A">
            <w:pPr>
              <w:pStyle w:val="TableParagraph"/>
              <w:spacing w:line="182" w:lineRule="exact"/>
              <w:ind w:left="371"/>
              <w:rPr>
                <w:b/>
                <w:sz w:val="20"/>
              </w:rPr>
            </w:pPr>
            <w:r>
              <w:rPr>
                <w:b/>
                <w:sz w:val="20"/>
              </w:rPr>
              <w:t>New</w:t>
            </w:r>
            <w:r>
              <w:rPr>
                <w:b/>
                <w:spacing w:val="-4"/>
                <w:sz w:val="20"/>
              </w:rPr>
              <w:t xml:space="preserve"> </w:t>
            </w:r>
            <w:r>
              <w:rPr>
                <w:b/>
                <w:spacing w:val="-2"/>
                <w:sz w:val="20"/>
              </w:rPr>
              <w:t>Hampshire</w:t>
            </w:r>
          </w:p>
        </w:tc>
        <w:tc>
          <w:tcPr>
            <w:tcW w:w="1996" w:type="dxa"/>
            <w:tcBorders>
              <w:bottom w:val="single" w:sz="4" w:space="0" w:color="000000"/>
            </w:tcBorders>
          </w:tcPr>
          <w:p w14:paraId="07874095" w14:textId="77777777" w:rsidR="00332F52" w:rsidRDefault="00332F52" w:rsidP="0097717A">
            <w:pPr>
              <w:pStyle w:val="TableParagraph"/>
              <w:rPr>
                <w:rFonts w:ascii="Times New Roman"/>
                <w:sz w:val="14"/>
              </w:rPr>
            </w:pPr>
          </w:p>
        </w:tc>
      </w:tr>
      <w:tr w:rsidR="00332F52" w14:paraId="0787409F" w14:textId="77777777" w:rsidTr="0097717A">
        <w:trPr>
          <w:trHeight w:val="263"/>
        </w:trPr>
        <w:tc>
          <w:tcPr>
            <w:tcW w:w="1820" w:type="dxa"/>
            <w:tcBorders>
              <w:top w:val="single" w:sz="4" w:space="0" w:color="000000"/>
            </w:tcBorders>
          </w:tcPr>
          <w:p w14:paraId="07874099" w14:textId="77777777" w:rsidR="00332F52" w:rsidRDefault="00332F52" w:rsidP="0097717A">
            <w:pPr>
              <w:pStyle w:val="TableParagraph"/>
              <w:spacing w:before="1" w:line="242" w:lineRule="exact"/>
              <w:ind w:left="108"/>
              <w:rPr>
                <w:sz w:val="20"/>
              </w:rPr>
            </w:pPr>
            <w:r>
              <w:rPr>
                <w:spacing w:val="-2"/>
                <w:sz w:val="20"/>
              </w:rPr>
              <w:t>Alstead</w:t>
            </w:r>
          </w:p>
        </w:tc>
        <w:tc>
          <w:tcPr>
            <w:tcW w:w="1900" w:type="dxa"/>
            <w:tcBorders>
              <w:top w:val="single" w:sz="4" w:space="0" w:color="000000"/>
            </w:tcBorders>
          </w:tcPr>
          <w:p w14:paraId="0787409A" w14:textId="77777777" w:rsidR="00332F52" w:rsidRDefault="00332F52" w:rsidP="0097717A">
            <w:pPr>
              <w:pStyle w:val="TableParagraph"/>
              <w:spacing w:before="1" w:line="242" w:lineRule="exact"/>
              <w:ind w:left="193"/>
              <w:rPr>
                <w:sz w:val="20"/>
              </w:rPr>
            </w:pPr>
            <w:r>
              <w:rPr>
                <w:spacing w:val="-2"/>
                <w:sz w:val="20"/>
              </w:rPr>
              <w:t>Harrisville</w:t>
            </w:r>
          </w:p>
        </w:tc>
        <w:tc>
          <w:tcPr>
            <w:tcW w:w="1996" w:type="dxa"/>
            <w:tcBorders>
              <w:top w:val="single" w:sz="4" w:space="0" w:color="000000"/>
              <w:right w:val="single" w:sz="4" w:space="0" w:color="000000"/>
            </w:tcBorders>
          </w:tcPr>
          <w:p w14:paraId="0787409B" w14:textId="77777777" w:rsidR="00332F52" w:rsidRDefault="00332F52" w:rsidP="0097717A">
            <w:pPr>
              <w:pStyle w:val="TableParagraph"/>
              <w:spacing w:before="1" w:line="242" w:lineRule="exact"/>
              <w:ind w:left="199"/>
              <w:rPr>
                <w:sz w:val="20"/>
              </w:rPr>
            </w:pPr>
            <w:r>
              <w:rPr>
                <w:spacing w:val="-2"/>
                <w:sz w:val="20"/>
              </w:rPr>
              <w:t>Salisbury</w:t>
            </w:r>
          </w:p>
        </w:tc>
      </w:tr>
      <w:tr w:rsidR="00332F52" w14:paraId="078740A6" w14:textId="77777777" w:rsidTr="0097717A">
        <w:trPr>
          <w:trHeight w:val="243"/>
        </w:trPr>
        <w:tc>
          <w:tcPr>
            <w:tcW w:w="1820" w:type="dxa"/>
          </w:tcPr>
          <w:p w14:paraId="078740A0" w14:textId="77777777" w:rsidR="00332F52" w:rsidRDefault="00332F52" w:rsidP="0097717A">
            <w:pPr>
              <w:pStyle w:val="TableParagraph"/>
              <w:spacing w:line="224" w:lineRule="exact"/>
              <w:ind w:left="108"/>
              <w:rPr>
                <w:sz w:val="20"/>
              </w:rPr>
            </w:pPr>
            <w:r>
              <w:rPr>
                <w:sz w:val="20"/>
              </w:rPr>
              <w:t>Alton</w:t>
            </w:r>
            <w:r>
              <w:rPr>
                <w:spacing w:val="-6"/>
                <w:sz w:val="20"/>
              </w:rPr>
              <w:t xml:space="preserve"> </w:t>
            </w:r>
            <w:r>
              <w:rPr>
                <w:spacing w:val="-5"/>
                <w:sz w:val="20"/>
              </w:rPr>
              <w:t>Bay</w:t>
            </w:r>
          </w:p>
        </w:tc>
        <w:tc>
          <w:tcPr>
            <w:tcW w:w="1900" w:type="dxa"/>
          </w:tcPr>
          <w:p w14:paraId="078740A1" w14:textId="77777777" w:rsidR="00332F52" w:rsidRDefault="00332F52" w:rsidP="0097717A">
            <w:pPr>
              <w:pStyle w:val="TableParagraph"/>
              <w:spacing w:line="224" w:lineRule="exact"/>
              <w:ind w:left="193"/>
              <w:rPr>
                <w:sz w:val="20"/>
              </w:rPr>
            </w:pPr>
            <w:r>
              <w:rPr>
                <w:spacing w:val="-4"/>
                <w:sz w:val="20"/>
              </w:rPr>
              <w:t>Hill</w:t>
            </w:r>
          </w:p>
        </w:tc>
        <w:tc>
          <w:tcPr>
            <w:tcW w:w="1996" w:type="dxa"/>
            <w:tcBorders>
              <w:right w:val="single" w:sz="4" w:space="0" w:color="000000"/>
            </w:tcBorders>
          </w:tcPr>
          <w:p w14:paraId="078740A2" w14:textId="77777777" w:rsidR="00332F52" w:rsidRDefault="00332F52" w:rsidP="0097717A">
            <w:pPr>
              <w:pStyle w:val="TableParagraph"/>
              <w:spacing w:line="224" w:lineRule="exact"/>
              <w:ind w:left="199"/>
              <w:rPr>
                <w:sz w:val="20"/>
              </w:rPr>
            </w:pPr>
            <w:r>
              <w:rPr>
                <w:spacing w:val="-2"/>
                <w:sz w:val="20"/>
              </w:rPr>
              <w:t>Sanbornton</w:t>
            </w:r>
          </w:p>
        </w:tc>
      </w:tr>
      <w:tr w:rsidR="00332F52" w14:paraId="078740AD" w14:textId="77777777" w:rsidTr="0097717A">
        <w:trPr>
          <w:trHeight w:val="244"/>
        </w:trPr>
        <w:tc>
          <w:tcPr>
            <w:tcW w:w="1820" w:type="dxa"/>
          </w:tcPr>
          <w:p w14:paraId="078740A7" w14:textId="77777777" w:rsidR="00332F52" w:rsidRDefault="00332F52" w:rsidP="0097717A">
            <w:pPr>
              <w:pStyle w:val="TableParagraph"/>
              <w:spacing w:line="225" w:lineRule="exact"/>
              <w:ind w:left="108"/>
              <w:rPr>
                <w:sz w:val="20"/>
              </w:rPr>
            </w:pPr>
            <w:r>
              <w:rPr>
                <w:spacing w:val="-2"/>
                <w:sz w:val="20"/>
              </w:rPr>
              <w:t>Amherst</w:t>
            </w:r>
          </w:p>
        </w:tc>
        <w:tc>
          <w:tcPr>
            <w:tcW w:w="1900" w:type="dxa"/>
          </w:tcPr>
          <w:p w14:paraId="078740A8" w14:textId="77777777" w:rsidR="00332F52" w:rsidRDefault="00332F52" w:rsidP="0097717A">
            <w:pPr>
              <w:pStyle w:val="TableParagraph"/>
              <w:spacing w:line="225" w:lineRule="exact"/>
              <w:ind w:left="193"/>
              <w:rPr>
                <w:sz w:val="20"/>
              </w:rPr>
            </w:pPr>
            <w:r>
              <w:rPr>
                <w:spacing w:val="-2"/>
                <w:sz w:val="20"/>
              </w:rPr>
              <w:t>Hillsborough</w:t>
            </w:r>
          </w:p>
        </w:tc>
        <w:tc>
          <w:tcPr>
            <w:tcW w:w="1996" w:type="dxa"/>
            <w:tcBorders>
              <w:right w:val="single" w:sz="4" w:space="0" w:color="000000"/>
            </w:tcBorders>
          </w:tcPr>
          <w:p w14:paraId="078740A9" w14:textId="77777777" w:rsidR="00332F52" w:rsidRDefault="00332F52" w:rsidP="0097717A">
            <w:pPr>
              <w:pStyle w:val="TableParagraph"/>
              <w:spacing w:line="225" w:lineRule="exact"/>
              <w:ind w:left="199"/>
              <w:rPr>
                <w:sz w:val="20"/>
              </w:rPr>
            </w:pPr>
            <w:r>
              <w:rPr>
                <w:spacing w:val="-2"/>
                <w:sz w:val="20"/>
              </w:rPr>
              <w:t>Sanbornville</w:t>
            </w:r>
          </w:p>
        </w:tc>
      </w:tr>
      <w:tr w:rsidR="00332F52" w14:paraId="078740B4" w14:textId="77777777" w:rsidTr="0097717A">
        <w:trPr>
          <w:trHeight w:val="244"/>
        </w:trPr>
        <w:tc>
          <w:tcPr>
            <w:tcW w:w="1820" w:type="dxa"/>
          </w:tcPr>
          <w:p w14:paraId="078740AE" w14:textId="77777777" w:rsidR="00332F52" w:rsidRDefault="00332F52" w:rsidP="0097717A">
            <w:pPr>
              <w:pStyle w:val="TableParagraph"/>
              <w:spacing w:line="225" w:lineRule="exact"/>
              <w:ind w:left="108"/>
              <w:rPr>
                <w:sz w:val="20"/>
              </w:rPr>
            </w:pPr>
            <w:r>
              <w:rPr>
                <w:spacing w:val="-2"/>
                <w:sz w:val="20"/>
              </w:rPr>
              <w:t>Atkinson</w:t>
            </w:r>
          </w:p>
        </w:tc>
        <w:tc>
          <w:tcPr>
            <w:tcW w:w="1900" w:type="dxa"/>
          </w:tcPr>
          <w:p w14:paraId="078740AF" w14:textId="77777777" w:rsidR="00332F52" w:rsidRDefault="00332F52" w:rsidP="0097717A">
            <w:pPr>
              <w:pStyle w:val="TableParagraph"/>
              <w:spacing w:line="225" w:lineRule="exact"/>
              <w:ind w:left="193"/>
              <w:rPr>
                <w:sz w:val="20"/>
              </w:rPr>
            </w:pPr>
            <w:r>
              <w:rPr>
                <w:spacing w:val="-2"/>
                <w:sz w:val="20"/>
              </w:rPr>
              <w:t>Hollis</w:t>
            </w:r>
          </w:p>
        </w:tc>
        <w:tc>
          <w:tcPr>
            <w:tcW w:w="1996" w:type="dxa"/>
            <w:tcBorders>
              <w:right w:val="single" w:sz="4" w:space="0" w:color="000000"/>
            </w:tcBorders>
          </w:tcPr>
          <w:p w14:paraId="078740B0" w14:textId="77777777" w:rsidR="00332F52" w:rsidRDefault="00332F52" w:rsidP="0097717A">
            <w:pPr>
              <w:pStyle w:val="TableParagraph"/>
              <w:spacing w:line="225" w:lineRule="exact"/>
              <w:ind w:left="199"/>
              <w:rPr>
                <w:sz w:val="20"/>
              </w:rPr>
            </w:pPr>
            <w:r>
              <w:rPr>
                <w:spacing w:val="-2"/>
                <w:sz w:val="20"/>
              </w:rPr>
              <w:t>Sandown</w:t>
            </w:r>
          </w:p>
        </w:tc>
      </w:tr>
      <w:tr w:rsidR="00332F52" w14:paraId="078740BB" w14:textId="77777777" w:rsidTr="0097717A">
        <w:trPr>
          <w:trHeight w:val="243"/>
        </w:trPr>
        <w:tc>
          <w:tcPr>
            <w:tcW w:w="1820" w:type="dxa"/>
          </w:tcPr>
          <w:p w14:paraId="078740B5" w14:textId="77777777" w:rsidR="00332F52" w:rsidRDefault="00332F52" w:rsidP="0097717A">
            <w:pPr>
              <w:pStyle w:val="TableParagraph"/>
              <w:spacing w:line="224" w:lineRule="exact"/>
              <w:ind w:left="108"/>
              <w:rPr>
                <w:sz w:val="20"/>
              </w:rPr>
            </w:pPr>
            <w:r>
              <w:rPr>
                <w:spacing w:val="-2"/>
                <w:sz w:val="20"/>
              </w:rPr>
              <w:t>Auburn</w:t>
            </w:r>
          </w:p>
        </w:tc>
        <w:tc>
          <w:tcPr>
            <w:tcW w:w="1900" w:type="dxa"/>
          </w:tcPr>
          <w:p w14:paraId="078740B6" w14:textId="77777777" w:rsidR="00332F52" w:rsidRDefault="00332F52" w:rsidP="0097717A">
            <w:pPr>
              <w:pStyle w:val="TableParagraph"/>
              <w:spacing w:line="224" w:lineRule="exact"/>
              <w:ind w:left="193"/>
              <w:rPr>
                <w:sz w:val="20"/>
              </w:rPr>
            </w:pPr>
            <w:r>
              <w:rPr>
                <w:spacing w:val="-2"/>
                <w:sz w:val="20"/>
              </w:rPr>
              <w:t>Hooksett</w:t>
            </w:r>
          </w:p>
        </w:tc>
        <w:tc>
          <w:tcPr>
            <w:tcW w:w="1996" w:type="dxa"/>
            <w:tcBorders>
              <w:right w:val="single" w:sz="4" w:space="0" w:color="000000"/>
            </w:tcBorders>
          </w:tcPr>
          <w:p w14:paraId="078740B7" w14:textId="77777777" w:rsidR="00332F52" w:rsidRDefault="00332F52" w:rsidP="0097717A">
            <w:pPr>
              <w:pStyle w:val="TableParagraph"/>
              <w:spacing w:line="224" w:lineRule="exact"/>
              <w:ind w:left="199"/>
              <w:rPr>
                <w:sz w:val="20"/>
              </w:rPr>
            </w:pPr>
            <w:r>
              <w:rPr>
                <w:spacing w:val="-2"/>
                <w:sz w:val="20"/>
              </w:rPr>
              <w:t>Seabrook</w:t>
            </w:r>
          </w:p>
        </w:tc>
      </w:tr>
      <w:tr w:rsidR="00332F52" w14:paraId="078740C2" w14:textId="77777777" w:rsidTr="0097717A">
        <w:trPr>
          <w:trHeight w:val="243"/>
        </w:trPr>
        <w:tc>
          <w:tcPr>
            <w:tcW w:w="1820" w:type="dxa"/>
          </w:tcPr>
          <w:p w14:paraId="078740BC" w14:textId="77777777" w:rsidR="00332F52" w:rsidRDefault="00332F52" w:rsidP="0097717A">
            <w:pPr>
              <w:pStyle w:val="TableParagraph"/>
              <w:spacing w:line="224" w:lineRule="exact"/>
              <w:ind w:left="108"/>
              <w:rPr>
                <w:sz w:val="20"/>
              </w:rPr>
            </w:pPr>
            <w:r>
              <w:rPr>
                <w:spacing w:val="-2"/>
                <w:sz w:val="20"/>
              </w:rPr>
              <w:t>Barnstead</w:t>
            </w:r>
          </w:p>
        </w:tc>
        <w:tc>
          <w:tcPr>
            <w:tcW w:w="1900" w:type="dxa"/>
          </w:tcPr>
          <w:p w14:paraId="078740BD" w14:textId="77777777" w:rsidR="00332F52" w:rsidRDefault="00332F52" w:rsidP="0097717A">
            <w:pPr>
              <w:pStyle w:val="TableParagraph"/>
              <w:spacing w:line="224" w:lineRule="exact"/>
              <w:ind w:left="193"/>
              <w:rPr>
                <w:sz w:val="20"/>
              </w:rPr>
            </w:pPr>
            <w:r>
              <w:rPr>
                <w:spacing w:val="-2"/>
                <w:sz w:val="20"/>
              </w:rPr>
              <w:t>Jaffrey</w:t>
            </w:r>
          </w:p>
        </w:tc>
        <w:tc>
          <w:tcPr>
            <w:tcW w:w="1996" w:type="dxa"/>
            <w:tcBorders>
              <w:right w:val="single" w:sz="4" w:space="0" w:color="000000"/>
            </w:tcBorders>
          </w:tcPr>
          <w:p w14:paraId="078740BE" w14:textId="77777777" w:rsidR="00332F52" w:rsidRDefault="00332F52" w:rsidP="0097717A">
            <w:pPr>
              <w:pStyle w:val="TableParagraph"/>
              <w:spacing w:line="224" w:lineRule="exact"/>
              <w:ind w:left="199"/>
              <w:rPr>
                <w:sz w:val="20"/>
              </w:rPr>
            </w:pPr>
            <w:r>
              <w:rPr>
                <w:spacing w:val="-2"/>
                <w:sz w:val="20"/>
              </w:rPr>
              <w:t>Somersworth</w:t>
            </w:r>
          </w:p>
        </w:tc>
      </w:tr>
      <w:tr w:rsidR="00332F52" w14:paraId="078740C9" w14:textId="77777777" w:rsidTr="0097717A">
        <w:trPr>
          <w:trHeight w:val="244"/>
        </w:trPr>
        <w:tc>
          <w:tcPr>
            <w:tcW w:w="1820" w:type="dxa"/>
          </w:tcPr>
          <w:p w14:paraId="078740C3" w14:textId="77777777" w:rsidR="00332F52" w:rsidRDefault="00332F52" w:rsidP="0097717A">
            <w:pPr>
              <w:pStyle w:val="TableParagraph"/>
              <w:spacing w:line="225" w:lineRule="exact"/>
              <w:ind w:left="108"/>
              <w:rPr>
                <w:sz w:val="20"/>
              </w:rPr>
            </w:pPr>
            <w:r>
              <w:rPr>
                <w:spacing w:val="-2"/>
                <w:sz w:val="20"/>
              </w:rPr>
              <w:t>Belmont</w:t>
            </w:r>
          </w:p>
        </w:tc>
        <w:tc>
          <w:tcPr>
            <w:tcW w:w="1900" w:type="dxa"/>
          </w:tcPr>
          <w:p w14:paraId="078740C4" w14:textId="77777777" w:rsidR="00332F52" w:rsidRDefault="00332F52" w:rsidP="0097717A">
            <w:pPr>
              <w:pStyle w:val="TableParagraph"/>
              <w:spacing w:line="225" w:lineRule="exact"/>
              <w:ind w:left="193"/>
              <w:rPr>
                <w:sz w:val="20"/>
              </w:rPr>
            </w:pPr>
            <w:r>
              <w:rPr>
                <w:spacing w:val="-2"/>
                <w:sz w:val="20"/>
              </w:rPr>
              <w:t>Keene</w:t>
            </w:r>
          </w:p>
        </w:tc>
        <w:tc>
          <w:tcPr>
            <w:tcW w:w="1996" w:type="dxa"/>
            <w:tcBorders>
              <w:right w:val="single" w:sz="4" w:space="0" w:color="000000"/>
            </w:tcBorders>
          </w:tcPr>
          <w:p w14:paraId="078740C5" w14:textId="77777777" w:rsidR="00332F52" w:rsidRDefault="00332F52" w:rsidP="0097717A">
            <w:pPr>
              <w:pStyle w:val="TableParagraph"/>
              <w:spacing w:line="225" w:lineRule="exact"/>
              <w:ind w:left="199"/>
              <w:rPr>
                <w:sz w:val="20"/>
              </w:rPr>
            </w:pPr>
            <w:r>
              <w:rPr>
                <w:spacing w:val="-2"/>
                <w:sz w:val="20"/>
              </w:rPr>
              <w:t>Stoddard</w:t>
            </w:r>
          </w:p>
        </w:tc>
      </w:tr>
      <w:tr w:rsidR="00332F52" w14:paraId="078740D0" w14:textId="77777777" w:rsidTr="0097717A">
        <w:trPr>
          <w:trHeight w:val="243"/>
        </w:trPr>
        <w:tc>
          <w:tcPr>
            <w:tcW w:w="1820" w:type="dxa"/>
          </w:tcPr>
          <w:p w14:paraId="078740CA" w14:textId="77777777" w:rsidR="00332F52" w:rsidRDefault="00332F52" w:rsidP="0097717A">
            <w:pPr>
              <w:pStyle w:val="TableParagraph"/>
              <w:spacing w:line="224" w:lineRule="exact"/>
              <w:ind w:left="108"/>
              <w:rPr>
                <w:sz w:val="20"/>
              </w:rPr>
            </w:pPr>
            <w:r>
              <w:rPr>
                <w:spacing w:val="-2"/>
                <w:sz w:val="20"/>
              </w:rPr>
              <w:t>Berlin</w:t>
            </w:r>
          </w:p>
        </w:tc>
        <w:tc>
          <w:tcPr>
            <w:tcW w:w="1900" w:type="dxa"/>
          </w:tcPr>
          <w:p w14:paraId="078740CB" w14:textId="77777777" w:rsidR="00332F52" w:rsidRDefault="00332F52" w:rsidP="0097717A">
            <w:pPr>
              <w:pStyle w:val="TableParagraph"/>
              <w:spacing w:line="224" w:lineRule="exact"/>
              <w:ind w:left="193"/>
              <w:rPr>
                <w:sz w:val="20"/>
              </w:rPr>
            </w:pPr>
            <w:r>
              <w:rPr>
                <w:spacing w:val="-2"/>
                <w:sz w:val="20"/>
              </w:rPr>
              <w:t>Kingston</w:t>
            </w:r>
          </w:p>
        </w:tc>
        <w:tc>
          <w:tcPr>
            <w:tcW w:w="1996" w:type="dxa"/>
            <w:tcBorders>
              <w:right w:val="single" w:sz="4" w:space="0" w:color="000000"/>
            </w:tcBorders>
          </w:tcPr>
          <w:p w14:paraId="078740CC" w14:textId="77777777" w:rsidR="00332F52" w:rsidRDefault="00332F52" w:rsidP="0097717A">
            <w:pPr>
              <w:pStyle w:val="TableParagraph"/>
              <w:spacing w:line="224" w:lineRule="exact"/>
              <w:ind w:left="199"/>
              <w:rPr>
                <w:sz w:val="20"/>
              </w:rPr>
            </w:pPr>
            <w:r>
              <w:rPr>
                <w:spacing w:val="-2"/>
                <w:sz w:val="20"/>
              </w:rPr>
              <w:t>Strafford</w:t>
            </w:r>
          </w:p>
        </w:tc>
      </w:tr>
      <w:tr w:rsidR="00332F52" w14:paraId="078740D8" w14:textId="77777777" w:rsidTr="0097717A">
        <w:trPr>
          <w:trHeight w:val="488"/>
        </w:trPr>
        <w:tc>
          <w:tcPr>
            <w:tcW w:w="1820" w:type="dxa"/>
          </w:tcPr>
          <w:p w14:paraId="078740D1" w14:textId="77777777" w:rsidR="00332F52" w:rsidRDefault="00332F52" w:rsidP="0097717A">
            <w:pPr>
              <w:pStyle w:val="TableParagraph"/>
              <w:spacing w:before="103"/>
              <w:ind w:left="108"/>
              <w:rPr>
                <w:sz w:val="20"/>
              </w:rPr>
            </w:pPr>
            <w:r>
              <w:rPr>
                <w:spacing w:val="-5"/>
                <w:sz w:val="20"/>
              </w:rPr>
              <w:t>Bow</w:t>
            </w:r>
          </w:p>
        </w:tc>
        <w:tc>
          <w:tcPr>
            <w:tcW w:w="1900" w:type="dxa"/>
          </w:tcPr>
          <w:p w14:paraId="078740D2" w14:textId="77777777" w:rsidR="00332F52" w:rsidRDefault="00332F52" w:rsidP="0097717A">
            <w:pPr>
              <w:pStyle w:val="TableParagraph"/>
              <w:spacing w:before="103"/>
              <w:ind w:left="193"/>
              <w:rPr>
                <w:sz w:val="20"/>
              </w:rPr>
            </w:pPr>
            <w:r>
              <w:rPr>
                <w:spacing w:val="-2"/>
                <w:sz w:val="20"/>
              </w:rPr>
              <w:t>Laconia</w:t>
            </w:r>
          </w:p>
        </w:tc>
        <w:tc>
          <w:tcPr>
            <w:tcW w:w="1996" w:type="dxa"/>
            <w:tcBorders>
              <w:right w:val="single" w:sz="4" w:space="0" w:color="000000"/>
            </w:tcBorders>
          </w:tcPr>
          <w:p w14:paraId="078740D3" w14:textId="77777777" w:rsidR="00332F52" w:rsidRDefault="00332F52" w:rsidP="0097717A">
            <w:pPr>
              <w:pStyle w:val="TableParagraph"/>
              <w:spacing w:before="103"/>
              <w:ind w:left="199"/>
              <w:rPr>
                <w:sz w:val="20"/>
              </w:rPr>
            </w:pPr>
            <w:r>
              <w:rPr>
                <w:spacing w:val="-2"/>
                <w:sz w:val="20"/>
              </w:rPr>
              <w:t>Stratham</w:t>
            </w:r>
          </w:p>
        </w:tc>
      </w:tr>
      <w:tr w:rsidR="00332F52" w14:paraId="078740DF" w14:textId="77777777" w:rsidTr="0097717A">
        <w:trPr>
          <w:trHeight w:val="244"/>
        </w:trPr>
        <w:tc>
          <w:tcPr>
            <w:tcW w:w="1820" w:type="dxa"/>
          </w:tcPr>
          <w:p w14:paraId="078740D9" w14:textId="77777777" w:rsidR="00332F52" w:rsidRDefault="00332F52" w:rsidP="0097717A">
            <w:pPr>
              <w:pStyle w:val="TableParagraph"/>
              <w:spacing w:line="225" w:lineRule="exact"/>
              <w:ind w:left="108"/>
              <w:rPr>
                <w:sz w:val="20"/>
              </w:rPr>
            </w:pPr>
            <w:r>
              <w:rPr>
                <w:spacing w:val="-2"/>
                <w:sz w:val="20"/>
              </w:rPr>
              <w:t>Bristol</w:t>
            </w:r>
          </w:p>
        </w:tc>
        <w:tc>
          <w:tcPr>
            <w:tcW w:w="1900" w:type="dxa"/>
          </w:tcPr>
          <w:p w14:paraId="078740DA" w14:textId="77777777" w:rsidR="00332F52" w:rsidRDefault="00332F52" w:rsidP="0097717A">
            <w:pPr>
              <w:pStyle w:val="TableParagraph"/>
              <w:spacing w:line="225" w:lineRule="exact"/>
              <w:ind w:left="193"/>
              <w:rPr>
                <w:sz w:val="20"/>
              </w:rPr>
            </w:pPr>
            <w:r>
              <w:rPr>
                <w:spacing w:val="-2"/>
                <w:sz w:val="20"/>
              </w:rPr>
              <w:t>Lancaster</w:t>
            </w:r>
          </w:p>
        </w:tc>
        <w:tc>
          <w:tcPr>
            <w:tcW w:w="1996" w:type="dxa"/>
            <w:tcBorders>
              <w:right w:val="single" w:sz="4" w:space="0" w:color="000000"/>
            </w:tcBorders>
          </w:tcPr>
          <w:p w14:paraId="078740DB" w14:textId="77777777" w:rsidR="00332F52" w:rsidRDefault="00332F52" w:rsidP="0097717A">
            <w:pPr>
              <w:pStyle w:val="TableParagraph"/>
              <w:spacing w:line="225" w:lineRule="exact"/>
              <w:ind w:left="199"/>
              <w:rPr>
                <w:sz w:val="20"/>
              </w:rPr>
            </w:pPr>
            <w:r>
              <w:rPr>
                <w:spacing w:val="-2"/>
                <w:sz w:val="20"/>
              </w:rPr>
              <w:t>Suncook</w:t>
            </w:r>
          </w:p>
        </w:tc>
      </w:tr>
      <w:tr w:rsidR="00332F52" w14:paraId="078740E6" w14:textId="77777777" w:rsidTr="0097717A">
        <w:trPr>
          <w:trHeight w:val="243"/>
        </w:trPr>
        <w:tc>
          <w:tcPr>
            <w:tcW w:w="1820" w:type="dxa"/>
          </w:tcPr>
          <w:p w14:paraId="078740E0" w14:textId="77777777" w:rsidR="00332F52" w:rsidRDefault="00332F52" w:rsidP="0097717A">
            <w:pPr>
              <w:pStyle w:val="TableParagraph"/>
              <w:spacing w:line="224" w:lineRule="exact"/>
              <w:ind w:left="108"/>
              <w:rPr>
                <w:sz w:val="20"/>
              </w:rPr>
            </w:pPr>
            <w:r>
              <w:rPr>
                <w:spacing w:val="-2"/>
                <w:sz w:val="20"/>
              </w:rPr>
              <w:t>Brookline</w:t>
            </w:r>
          </w:p>
        </w:tc>
        <w:tc>
          <w:tcPr>
            <w:tcW w:w="1900" w:type="dxa"/>
          </w:tcPr>
          <w:p w14:paraId="078740E1" w14:textId="77777777" w:rsidR="00332F52" w:rsidRDefault="00332F52" w:rsidP="0097717A">
            <w:pPr>
              <w:pStyle w:val="TableParagraph"/>
              <w:spacing w:line="224" w:lineRule="exact"/>
              <w:ind w:left="193"/>
              <w:rPr>
                <w:sz w:val="20"/>
              </w:rPr>
            </w:pPr>
            <w:r>
              <w:rPr>
                <w:spacing w:val="-5"/>
                <w:sz w:val="20"/>
              </w:rPr>
              <w:t>Lee</w:t>
            </w:r>
          </w:p>
        </w:tc>
        <w:tc>
          <w:tcPr>
            <w:tcW w:w="1996" w:type="dxa"/>
            <w:tcBorders>
              <w:right w:val="single" w:sz="4" w:space="0" w:color="000000"/>
            </w:tcBorders>
          </w:tcPr>
          <w:p w14:paraId="078740E2" w14:textId="77777777" w:rsidR="00332F52" w:rsidRDefault="00332F52" w:rsidP="0097717A">
            <w:pPr>
              <w:pStyle w:val="TableParagraph"/>
              <w:spacing w:line="224" w:lineRule="exact"/>
              <w:ind w:left="199"/>
              <w:rPr>
                <w:sz w:val="20"/>
              </w:rPr>
            </w:pPr>
            <w:proofErr w:type="spellStart"/>
            <w:r>
              <w:rPr>
                <w:spacing w:val="-2"/>
                <w:sz w:val="20"/>
              </w:rPr>
              <w:t>Swanzey</w:t>
            </w:r>
            <w:proofErr w:type="spellEnd"/>
          </w:p>
        </w:tc>
      </w:tr>
      <w:tr w:rsidR="00332F52" w14:paraId="078740ED" w14:textId="77777777" w:rsidTr="0097717A">
        <w:trPr>
          <w:trHeight w:val="243"/>
        </w:trPr>
        <w:tc>
          <w:tcPr>
            <w:tcW w:w="1820" w:type="dxa"/>
          </w:tcPr>
          <w:p w14:paraId="078740E7" w14:textId="77777777" w:rsidR="00332F52" w:rsidRDefault="00332F52" w:rsidP="0097717A">
            <w:pPr>
              <w:pStyle w:val="TableParagraph"/>
              <w:spacing w:line="224" w:lineRule="exact"/>
              <w:ind w:left="108"/>
              <w:rPr>
                <w:sz w:val="20"/>
              </w:rPr>
            </w:pPr>
            <w:r>
              <w:rPr>
                <w:spacing w:val="-2"/>
                <w:sz w:val="20"/>
              </w:rPr>
              <w:t>Canterbury</w:t>
            </w:r>
          </w:p>
        </w:tc>
        <w:tc>
          <w:tcPr>
            <w:tcW w:w="1900" w:type="dxa"/>
          </w:tcPr>
          <w:p w14:paraId="078740E8" w14:textId="77777777" w:rsidR="00332F52" w:rsidRDefault="00332F52" w:rsidP="0097717A">
            <w:pPr>
              <w:pStyle w:val="TableParagraph"/>
              <w:spacing w:line="224" w:lineRule="exact"/>
              <w:ind w:left="193"/>
              <w:rPr>
                <w:sz w:val="20"/>
              </w:rPr>
            </w:pPr>
            <w:r>
              <w:rPr>
                <w:spacing w:val="-2"/>
                <w:sz w:val="20"/>
              </w:rPr>
              <w:t>Litchfield</w:t>
            </w:r>
          </w:p>
        </w:tc>
        <w:tc>
          <w:tcPr>
            <w:tcW w:w="1996" w:type="dxa"/>
            <w:tcBorders>
              <w:right w:val="single" w:sz="4" w:space="0" w:color="000000"/>
            </w:tcBorders>
          </w:tcPr>
          <w:p w14:paraId="078740E9" w14:textId="77777777" w:rsidR="00332F52" w:rsidRDefault="00332F52" w:rsidP="0097717A">
            <w:pPr>
              <w:pStyle w:val="TableParagraph"/>
              <w:spacing w:line="224" w:lineRule="exact"/>
              <w:ind w:left="199"/>
              <w:rPr>
                <w:sz w:val="20"/>
              </w:rPr>
            </w:pPr>
            <w:r>
              <w:rPr>
                <w:spacing w:val="-2"/>
                <w:sz w:val="20"/>
              </w:rPr>
              <w:t>Tilton</w:t>
            </w:r>
          </w:p>
        </w:tc>
      </w:tr>
      <w:tr w:rsidR="00332F52" w14:paraId="078740F4" w14:textId="77777777" w:rsidTr="0097717A">
        <w:trPr>
          <w:trHeight w:val="244"/>
        </w:trPr>
        <w:tc>
          <w:tcPr>
            <w:tcW w:w="1820" w:type="dxa"/>
          </w:tcPr>
          <w:p w14:paraId="078740EE" w14:textId="77777777" w:rsidR="00332F52" w:rsidRDefault="00332F52" w:rsidP="0097717A">
            <w:pPr>
              <w:pStyle w:val="TableParagraph"/>
              <w:spacing w:line="225" w:lineRule="exact"/>
              <w:ind w:left="108"/>
              <w:rPr>
                <w:sz w:val="20"/>
              </w:rPr>
            </w:pPr>
            <w:r>
              <w:rPr>
                <w:sz w:val="20"/>
              </w:rPr>
              <w:t>Center</w:t>
            </w:r>
            <w:r>
              <w:rPr>
                <w:spacing w:val="-6"/>
                <w:sz w:val="20"/>
              </w:rPr>
              <w:t xml:space="preserve"> </w:t>
            </w:r>
            <w:r>
              <w:rPr>
                <w:spacing w:val="-2"/>
                <w:sz w:val="20"/>
              </w:rPr>
              <w:t>Tuftonboro</w:t>
            </w:r>
          </w:p>
        </w:tc>
        <w:tc>
          <w:tcPr>
            <w:tcW w:w="1900" w:type="dxa"/>
          </w:tcPr>
          <w:p w14:paraId="078740EF" w14:textId="77777777" w:rsidR="00332F52" w:rsidRDefault="00332F52" w:rsidP="0097717A">
            <w:pPr>
              <w:pStyle w:val="TableParagraph"/>
              <w:spacing w:line="225" w:lineRule="exact"/>
              <w:ind w:left="193"/>
              <w:rPr>
                <w:sz w:val="20"/>
              </w:rPr>
            </w:pPr>
            <w:r>
              <w:rPr>
                <w:spacing w:val="-2"/>
                <w:sz w:val="20"/>
              </w:rPr>
              <w:t>Littleton</w:t>
            </w:r>
          </w:p>
        </w:tc>
        <w:tc>
          <w:tcPr>
            <w:tcW w:w="1996" w:type="dxa"/>
            <w:tcBorders>
              <w:right w:val="single" w:sz="4" w:space="0" w:color="000000"/>
            </w:tcBorders>
          </w:tcPr>
          <w:p w14:paraId="078740F0" w14:textId="77777777" w:rsidR="00332F52" w:rsidRDefault="00332F52" w:rsidP="0097717A">
            <w:pPr>
              <w:pStyle w:val="TableParagraph"/>
              <w:spacing w:line="225" w:lineRule="exact"/>
              <w:ind w:left="199"/>
              <w:rPr>
                <w:sz w:val="20"/>
              </w:rPr>
            </w:pPr>
            <w:r>
              <w:rPr>
                <w:spacing w:val="-2"/>
                <w:sz w:val="20"/>
              </w:rPr>
              <w:t>Union</w:t>
            </w:r>
          </w:p>
        </w:tc>
      </w:tr>
      <w:tr w:rsidR="00332F52" w14:paraId="078740FB" w14:textId="77777777" w:rsidTr="0097717A">
        <w:trPr>
          <w:trHeight w:val="243"/>
        </w:trPr>
        <w:tc>
          <w:tcPr>
            <w:tcW w:w="1820" w:type="dxa"/>
          </w:tcPr>
          <w:p w14:paraId="078740F5" w14:textId="77777777" w:rsidR="00332F52" w:rsidRDefault="00332F52" w:rsidP="0097717A">
            <w:pPr>
              <w:pStyle w:val="TableParagraph"/>
              <w:spacing w:line="224" w:lineRule="exact"/>
              <w:ind w:left="108"/>
              <w:rPr>
                <w:sz w:val="20"/>
              </w:rPr>
            </w:pPr>
            <w:r>
              <w:rPr>
                <w:spacing w:val="-2"/>
                <w:sz w:val="20"/>
              </w:rPr>
              <w:t>Chester</w:t>
            </w:r>
          </w:p>
        </w:tc>
        <w:tc>
          <w:tcPr>
            <w:tcW w:w="1900" w:type="dxa"/>
          </w:tcPr>
          <w:p w14:paraId="078740F6" w14:textId="77777777" w:rsidR="00332F52" w:rsidRDefault="00332F52" w:rsidP="0097717A">
            <w:pPr>
              <w:pStyle w:val="TableParagraph"/>
              <w:spacing w:line="224" w:lineRule="exact"/>
              <w:ind w:left="193"/>
              <w:rPr>
                <w:sz w:val="20"/>
              </w:rPr>
            </w:pPr>
            <w:r>
              <w:rPr>
                <w:spacing w:val="-2"/>
                <w:sz w:val="20"/>
              </w:rPr>
              <w:t>Loudon</w:t>
            </w:r>
          </w:p>
        </w:tc>
        <w:tc>
          <w:tcPr>
            <w:tcW w:w="1996" w:type="dxa"/>
            <w:tcBorders>
              <w:right w:val="single" w:sz="4" w:space="0" w:color="000000"/>
            </w:tcBorders>
          </w:tcPr>
          <w:p w14:paraId="078740F7" w14:textId="77777777" w:rsidR="00332F52" w:rsidRDefault="00332F52" w:rsidP="0097717A">
            <w:pPr>
              <w:pStyle w:val="TableParagraph"/>
              <w:spacing w:line="224" w:lineRule="exact"/>
              <w:ind w:left="199"/>
              <w:rPr>
                <w:sz w:val="20"/>
              </w:rPr>
            </w:pPr>
            <w:r>
              <w:rPr>
                <w:spacing w:val="-2"/>
                <w:sz w:val="20"/>
              </w:rPr>
              <w:t>Weare</w:t>
            </w:r>
          </w:p>
        </w:tc>
      </w:tr>
      <w:tr w:rsidR="00332F52" w14:paraId="07874102" w14:textId="77777777" w:rsidTr="0097717A">
        <w:trPr>
          <w:trHeight w:val="243"/>
        </w:trPr>
        <w:tc>
          <w:tcPr>
            <w:tcW w:w="1820" w:type="dxa"/>
          </w:tcPr>
          <w:p w14:paraId="078740FC" w14:textId="77777777" w:rsidR="00332F52" w:rsidRDefault="00332F52" w:rsidP="0097717A">
            <w:pPr>
              <w:pStyle w:val="TableParagraph"/>
              <w:spacing w:line="224" w:lineRule="exact"/>
              <w:ind w:left="108"/>
              <w:rPr>
                <w:sz w:val="20"/>
              </w:rPr>
            </w:pPr>
            <w:r>
              <w:rPr>
                <w:spacing w:val="-2"/>
                <w:sz w:val="20"/>
              </w:rPr>
              <w:t>Chichester</w:t>
            </w:r>
          </w:p>
        </w:tc>
        <w:tc>
          <w:tcPr>
            <w:tcW w:w="1900" w:type="dxa"/>
          </w:tcPr>
          <w:p w14:paraId="078740FD" w14:textId="77777777" w:rsidR="00332F52" w:rsidRDefault="00332F52" w:rsidP="0097717A">
            <w:pPr>
              <w:pStyle w:val="TableParagraph"/>
              <w:spacing w:line="224" w:lineRule="exact"/>
              <w:ind w:left="193"/>
              <w:rPr>
                <w:sz w:val="20"/>
              </w:rPr>
            </w:pPr>
            <w:r>
              <w:rPr>
                <w:spacing w:val="-2"/>
                <w:sz w:val="20"/>
              </w:rPr>
              <w:t>Manchester</w:t>
            </w:r>
          </w:p>
        </w:tc>
        <w:tc>
          <w:tcPr>
            <w:tcW w:w="1996" w:type="dxa"/>
            <w:tcBorders>
              <w:right w:val="single" w:sz="4" w:space="0" w:color="000000"/>
            </w:tcBorders>
          </w:tcPr>
          <w:p w14:paraId="078740FE" w14:textId="77777777" w:rsidR="00332F52" w:rsidRDefault="00332F52" w:rsidP="0097717A">
            <w:pPr>
              <w:pStyle w:val="TableParagraph"/>
              <w:spacing w:line="224" w:lineRule="exact"/>
              <w:ind w:left="199"/>
              <w:rPr>
                <w:sz w:val="20"/>
              </w:rPr>
            </w:pPr>
            <w:r>
              <w:rPr>
                <w:spacing w:val="-2"/>
                <w:sz w:val="20"/>
              </w:rPr>
              <w:t>Wentworth</w:t>
            </w:r>
          </w:p>
        </w:tc>
      </w:tr>
      <w:tr w:rsidR="00332F52" w14:paraId="07874109" w14:textId="77777777" w:rsidTr="0097717A">
        <w:trPr>
          <w:trHeight w:val="244"/>
        </w:trPr>
        <w:tc>
          <w:tcPr>
            <w:tcW w:w="1820" w:type="dxa"/>
          </w:tcPr>
          <w:p w14:paraId="07874103" w14:textId="77777777" w:rsidR="00332F52" w:rsidRDefault="00332F52" w:rsidP="0097717A">
            <w:pPr>
              <w:pStyle w:val="TableParagraph"/>
              <w:spacing w:line="225" w:lineRule="exact"/>
              <w:ind w:left="108"/>
              <w:rPr>
                <w:sz w:val="20"/>
              </w:rPr>
            </w:pPr>
            <w:r>
              <w:rPr>
                <w:spacing w:val="-2"/>
                <w:sz w:val="20"/>
              </w:rPr>
              <w:t>Colebrook</w:t>
            </w:r>
          </w:p>
        </w:tc>
        <w:tc>
          <w:tcPr>
            <w:tcW w:w="1900" w:type="dxa"/>
          </w:tcPr>
          <w:p w14:paraId="07874104" w14:textId="77777777" w:rsidR="00332F52" w:rsidRDefault="00332F52" w:rsidP="0097717A">
            <w:pPr>
              <w:pStyle w:val="TableParagraph"/>
              <w:spacing w:line="225" w:lineRule="exact"/>
              <w:ind w:left="193"/>
              <w:rPr>
                <w:sz w:val="20"/>
              </w:rPr>
            </w:pPr>
            <w:r>
              <w:rPr>
                <w:spacing w:val="-2"/>
                <w:sz w:val="20"/>
              </w:rPr>
              <w:t>Meredith</w:t>
            </w:r>
          </w:p>
        </w:tc>
        <w:tc>
          <w:tcPr>
            <w:tcW w:w="1996" w:type="dxa"/>
            <w:tcBorders>
              <w:right w:val="single" w:sz="4" w:space="0" w:color="000000"/>
            </w:tcBorders>
          </w:tcPr>
          <w:p w14:paraId="07874105" w14:textId="77777777" w:rsidR="00332F52" w:rsidRDefault="00332F52" w:rsidP="0097717A">
            <w:pPr>
              <w:pStyle w:val="TableParagraph"/>
              <w:spacing w:line="225" w:lineRule="exact"/>
              <w:ind w:left="199"/>
              <w:rPr>
                <w:sz w:val="20"/>
              </w:rPr>
            </w:pPr>
            <w:r>
              <w:rPr>
                <w:sz w:val="20"/>
              </w:rPr>
              <w:t>West</w:t>
            </w:r>
            <w:r>
              <w:rPr>
                <w:spacing w:val="-5"/>
                <w:sz w:val="20"/>
              </w:rPr>
              <w:t xml:space="preserve"> </w:t>
            </w:r>
            <w:r>
              <w:rPr>
                <w:spacing w:val="-2"/>
                <w:sz w:val="20"/>
              </w:rPr>
              <w:t>Chesterfield</w:t>
            </w:r>
          </w:p>
        </w:tc>
      </w:tr>
      <w:tr w:rsidR="00332F52" w14:paraId="07874110" w14:textId="77777777" w:rsidTr="0097717A">
        <w:trPr>
          <w:trHeight w:val="244"/>
        </w:trPr>
        <w:tc>
          <w:tcPr>
            <w:tcW w:w="1820" w:type="dxa"/>
          </w:tcPr>
          <w:p w14:paraId="0787410A" w14:textId="77777777" w:rsidR="00332F52" w:rsidRDefault="00332F52" w:rsidP="0097717A">
            <w:pPr>
              <w:pStyle w:val="TableParagraph"/>
              <w:spacing w:line="225" w:lineRule="exact"/>
              <w:ind w:left="108"/>
              <w:rPr>
                <w:sz w:val="20"/>
              </w:rPr>
            </w:pPr>
            <w:r>
              <w:rPr>
                <w:spacing w:val="-2"/>
                <w:sz w:val="20"/>
              </w:rPr>
              <w:t>Concord</w:t>
            </w:r>
          </w:p>
        </w:tc>
        <w:tc>
          <w:tcPr>
            <w:tcW w:w="1900" w:type="dxa"/>
          </w:tcPr>
          <w:p w14:paraId="0787410B" w14:textId="77777777" w:rsidR="00332F52" w:rsidRDefault="00332F52" w:rsidP="0097717A">
            <w:pPr>
              <w:pStyle w:val="TableParagraph"/>
              <w:spacing w:line="225" w:lineRule="exact"/>
              <w:ind w:left="193"/>
              <w:rPr>
                <w:sz w:val="20"/>
              </w:rPr>
            </w:pPr>
            <w:r>
              <w:rPr>
                <w:spacing w:val="-2"/>
                <w:sz w:val="20"/>
              </w:rPr>
              <w:t>Merrimack</w:t>
            </w:r>
          </w:p>
        </w:tc>
        <w:tc>
          <w:tcPr>
            <w:tcW w:w="1996" w:type="dxa"/>
            <w:tcBorders>
              <w:right w:val="single" w:sz="4" w:space="0" w:color="000000"/>
            </w:tcBorders>
          </w:tcPr>
          <w:p w14:paraId="0787410C" w14:textId="77777777" w:rsidR="00332F52" w:rsidRDefault="00332F52" w:rsidP="0097717A">
            <w:pPr>
              <w:pStyle w:val="TableParagraph"/>
              <w:spacing w:line="225" w:lineRule="exact"/>
              <w:ind w:left="199"/>
              <w:rPr>
                <w:sz w:val="20"/>
              </w:rPr>
            </w:pPr>
            <w:r>
              <w:rPr>
                <w:spacing w:val="-2"/>
                <w:sz w:val="20"/>
              </w:rPr>
              <w:t>Westmoreland</w:t>
            </w:r>
          </w:p>
        </w:tc>
      </w:tr>
      <w:tr w:rsidR="00332F52" w14:paraId="07874117" w14:textId="77777777" w:rsidTr="0097717A">
        <w:trPr>
          <w:trHeight w:val="243"/>
        </w:trPr>
        <w:tc>
          <w:tcPr>
            <w:tcW w:w="1820" w:type="dxa"/>
          </w:tcPr>
          <w:p w14:paraId="07874111" w14:textId="77777777" w:rsidR="00332F52" w:rsidRDefault="00332F52" w:rsidP="0097717A">
            <w:pPr>
              <w:pStyle w:val="TableParagraph"/>
              <w:spacing w:line="224" w:lineRule="exact"/>
              <w:ind w:left="108"/>
              <w:rPr>
                <w:sz w:val="20"/>
              </w:rPr>
            </w:pPr>
            <w:r>
              <w:rPr>
                <w:spacing w:val="-2"/>
                <w:sz w:val="20"/>
              </w:rPr>
              <w:t>Contoocook</w:t>
            </w:r>
          </w:p>
        </w:tc>
        <w:tc>
          <w:tcPr>
            <w:tcW w:w="1900" w:type="dxa"/>
          </w:tcPr>
          <w:p w14:paraId="07874112" w14:textId="77777777" w:rsidR="00332F52" w:rsidRDefault="00332F52" w:rsidP="0097717A">
            <w:pPr>
              <w:pStyle w:val="TableParagraph"/>
              <w:spacing w:line="224" w:lineRule="exact"/>
              <w:ind w:left="193"/>
              <w:rPr>
                <w:sz w:val="20"/>
              </w:rPr>
            </w:pPr>
            <w:r>
              <w:rPr>
                <w:spacing w:val="-2"/>
                <w:sz w:val="20"/>
              </w:rPr>
              <w:t>Milford</w:t>
            </w:r>
          </w:p>
        </w:tc>
        <w:tc>
          <w:tcPr>
            <w:tcW w:w="1996" w:type="dxa"/>
            <w:tcBorders>
              <w:right w:val="single" w:sz="4" w:space="0" w:color="000000"/>
            </w:tcBorders>
          </w:tcPr>
          <w:p w14:paraId="07874113" w14:textId="77777777" w:rsidR="00332F52" w:rsidRDefault="00332F52" w:rsidP="0097717A">
            <w:pPr>
              <w:pStyle w:val="TableParagraph"/>
              <w:spacing w:line="224" w:lineRule="exact"/>
              <w:ind w:left="199"/>
              <w:rPr>
                <w:sz w:val="20"/>
              </w:rPr>
            </w:pPr>
            <w:r>
              <w:rPr>
                <w:spacing w:val="-2"/>
                <w:sz w:val="20"/>
              </w:rPr>
              <w:t>Wilton</w:t>
            </w:r>
          </w:p>
        </w:tc>
      </w:tr>
      <w:tr w:rsidR="00332F52" w14:paraId="0787411E" w14:textId="77777777" w:rsidTr="0097717A">
        <w:trPr>
          <w:trHeight w:val="243"/>
        </w:trPr>
        <w:tc>
          <w:tcPr>
            <w:tcW w:w="1820" w:type="dxa"/>
          </w:tcPr>
          <w:p w14:paraId="07874118" w14:textId="77777777" w:rsidR="00332F52" w:rsidRDefault="00332F52" w:rsidP="0097717A">
            <w:pPr>
              <w:pStyle w:val="TableParagraph"/>
              <w:spacing w:line="224" w:lineRule="exact"/>
              <w:ind w:left="108"/>
              <w:rPr>
                <w:sz w:val="20"/>
              </w:rPr>
            </w:pPr>
            <w:r>
              <w:rPr>
                <w:spacing w:val="-2"/>
                <w:sz w:val="20"/>
              </w:rPr>
              <w:t>Cornish</w:t>
            </w:r>
          </w:p>
        </w:tc>
        <w:tc>
          <w:tcPr>
            <w:tcW w:w="1900" w:type="dxa"/>
          </w:tcPr>
          <w:p w14:paraId="07874119" w14:textId="77777777" w:rsidR="00332F52" w:rsidRDefault="00332F52" w:rsidP="0097717A">
            <w:pPr>
              <w:pStyle w:val="TableParagraph"/>
              <w:spacing w:line="224" w:lineRule="exact"/>
              <w:ind w:left="193"/>
              <w:rPr>
                <w:sz w:val="20"/>
              </w:rPr>
            </w:pPr>
            <w:r>
              <w:rPr>
                <w:spacing w:val="-2"/>
                <w:sz w:val="20"/>
              </w:rPr>
              <w:t>Monroe</w:t>
            </w:r>
          </w:p>
        </w:tc>
        <w:tc>
          <w:tcPr>
            <w:tcW w:w="1996" w:type="dxa"/>
            <w:tcBorders>
              <w:right w:val="single" w:sz="4" w:space="0" w:color="000000"/>
            </w:tcBorders>
          </w:tcPr>
          <w:p w14:paraId="0787411A" w14:textId="77777777" w:rsidR="00332F52" w:rsidRDefault="00332F52" w:rsidP="0097717A">
            <w:pPr>
              <w:pStyle w:val="TableParagraph"/>
              <w:spacing w:line="224" w:lineRule="exact"/>
              <w:ind w:left="199"/>
              <w:rPr>
                <w:sz w:val="20"/>
              </w:rPr>
            </w:pPr>
            <w:r>
              <w:rPr>
                <w:spacing w:val="-2"/>
                <w:sz w:val="20"/>
              </w:rPr>
              <w:t>Winchester</w:t>
            </w:r>
          </w:p>
        </w:tc>
      </w:tr>
      <w:tr w:rsidR="00332F52" w14:paraId="07874125" w14:textId="77777777" w:rsidTr="0097717A">
        <w:trPr>
          <w:trHeight w:val="244"/>
        </w:trPr>
        <w:tc>
          <w:tcPr>
            <w:tcW w:w="1820" w:type="dxa"/>
          </w:tcPr>
          <w:p w14:paraId="0787411F" w14:textId="77777777" w:rsidR="00332F52" w:rsidRDefault="00332F52" w:rsidP="0097717A">
            <w:pPr>
              <w:pStyle w:val="TableParagraph"/>
              <w:spacing w:line="225" w:lineRule="exact"/>
              <w:ind w:left="108"/>
              <w:rPr>
                <w:sz w:val="20"/>
              </w:rPr>
            </w:pPr>
            <w:r>
              <w:rPr>
                <w:spacing w:val="-2"/>
                <w:sz w:val="20"/>
              </w:rPr>
              <w:t>Danville</w:t>
            </w:r>
          </w:p>
        </w:tc>
        <w:tc>
          <w:tcPr>
            <w:tcW w:w="1900" w:type="dxa"/>
          </w:tcPr>
          <w:p w14:paraId="07874120" w14:textId="77777777" w:rsidR="00332F52" w:rsidRDefault="00332F52" w:rsidP="0097717A">
            <w:pPr>
              <w:pStyle w:val="TableParagraph"/>
              <w:spacing w:line="225" w:lineRule="exact"/>
              <w:ind w:left="193"/>
              <w:rPr>
                <w:sz w:val="20"/>
              </w:rPr>
            </w:pPr>
            <w:r>
              <w:rPr>
                <w:spacing w:val="-2"/>
                <w:sz w:val="20"/>
              </w:rPr>
              <w:t>Moultonborough</w:t>
            </w:r>
          </w:p>
        </w:tc>
        <w:tc>
          <w:tcPr>
            <w:tcW w:w="1996" w:type="dxa"/>
            <w:tcBorders>
              <w:right w:val="single" w:sz="4" w:space="0" w:color="000000"/>
            </w:tcBorders>
          </w:tcPr>
          <w:p w14:paraId="07874121" w14:textId="77777777" w:rsidR="00332F52" w:rsidRDefault="00332F52" w:rsidP="0097717A">
            <w:pPr>
              <w:pStyle w:val="TableParagraph"/>
              <w:rPr>
                <w:rFonts w:ascii="Times New Roman"/>
                <w:sz w:val="16"/>
              </w:rPr>
            </w:pPr>
          </w:p>
        </w:tc>
      </w:tr>
      <w:tr w:rsidR="00332F52" w14:paraId="0787412C" w14:textId="77777777" w:rsidTr="0097717A">
        <w:trPr>
          <w:trHeight w:val="244"/>
        </w:trPr>
        <w:tc>
          <w:tcPr>
            <w:tcW w:w="1820" w:type="dxa"/>
          </w:tcPr>
          <w:p w14:paraId="07874126" w14:textId="77777777" w:rsidR="00332F52" w:rsidRDefault="00332F52" w:rsidP="0097717A">
            <w:pPr>
              <w:pStyle w:val="TableParagraph"/>
              <w:spacing w:line="225" w:lineRule="exact"/>
              <w:ind w:left="108"/>
              <w:rPr>
                <w:sz w:val="20"/>
              </w:rPr>
            </w:pPr>
            <w:r>
              <w:rPr>
                <w:spacing w:val="-2"/>
                <w:sz w:val="20"/>
              </w:rPr>
              <w:t>Dover</w:t>
            </w:r>
          </w:p>
        </w:tc>
        <w:tc>
          <w:tcPr>
            <w:tcW w:w="1900" w:type="dxa"/>
          </w:tcPr>
          <w:p w14:paraId="07874127" w14:textId="77777777" w:rsidR="00332F52" w:rsidRDefault="00332F52" w:rsidP="0097717A">
            <w:pPr>
              <w:pStyle w:val="TableParagraph"/>
              <w:spacing w:line="225" w:lineRule="exact"/>
              <w:ind w:left="193"/>
              <w:rPr>
                <w:sz w:val="20"/>
              </w:rPr>
            </w:pPr>
            <w:r>
              <w:rPr>
                <w:spacing w:val="-2"/>
                <w:sz w:val="20"/>
              </w:rPr>
              <w:t>Nashua</w:t>
            </w:r>
          </w:p>
        </w:tc>
        <w:tc>
          <w:tcPr>
            <w:tcW w:w="1996" w:type="dxa"/>
            <w:tcBorders>
              <w:right w:val="single" w:sz="4" w:space="0" w:color="000000"/>
            </w:tcBorders>
          </w:tcPr>
          <w:p w14:paraId="07874128" w14:textId="77777777" w:rsidR="00332F52" w:rsidRDefault="00332F52" w:rsidP="0097717A">
            <w:pPr>
              <w:pStyle w:val="TableParagraph"/>
              <w:rPr>
                <w:rFonts w:ascii="Times New Roman"/>
                <w:sz w:val="16"/>
              </w:rPr>
            </w:pPr>
          </w:p>
        </w:tc>
      </w:tr>
      <w:tr w:rsidR="00332F52" w14:paraId="07874133" w14:textId="77777777" w:rsidTr="0097717A">
        <w:trPr>
          <w:trHeight w:val="243"/>
        </w:trPr>
        <w:tc>
          <w:tcPr>
            <w:tcW w:w="1820" w:type="dxa"/>
          </w:tcPr>
          <w:p w14:paraId="0787412D" w14:textId="77777777" w:rsidR="00332F52" w:rsidRDefault="00332F52" w:rsidP="0097717A">
            <w:pPr>
              <w:pStyle w:val="TableParagraph"/>
              <w:spacing w:line="224" w:lineRule="exact"/>
              <w:ind w:left="108"/>
              <w:rPr>
                <w:sz w:val="20"/>
              </w:rPr>
            </w:pPr>
            <w:r>
              <w:rPr>
                <w:spacing w:val="-2"/>
                <w:sz w:val="20"/>
              </w:rPr>
              <w:t>Dublin</w:t>
            </w:r>
          </w:p>
        </w:tc>
        <w:tc>
          <w:tcPr>
            <w:tcW w:w="1900" w:type="dxa"/>
          </w:tcPr>
          <w:p w14:paraId="0787412E" w14:textId="77777777" w:rsidR="00332F52" w:rsidRDefault="00332F52" w:rsidP="0097717A">
            <w:pPr>
              <w:pStyle w:val="TableParagraph"/>
              <w:spacing w:line="224" w:lineRule="exact"/>
              <w:ind w:left="193"/>
              <w:rPr>
                <w:sz w:val="20"/>
              </w:rPr>
            </w:pPr>
            <w:r>
              <w:rPr>
                <w:sz w:val="20"/>
              </w:rPr>
              <w:t>New</w:t>
            </w:r>
            <w:r>
              <w:rPr>
                <w:spacing w:val="-5"/>
                <w:sz w:val="20"/>
              </w:rPr>
              <w:t xml:space="preserve"> </w:t>
            </w:r>
            <w:r>
              <w:rPr>
                <w:spacing w:val="-2"/>
                <w:sz w:val="20"/>
              </w:rPr>
              <w:t>Boston</w:t>
            </w:r>
          </w:p>
        </w:tc>
        <w:tc>
          <w:tcPr>
            <w:tcW w:w="1996" w:type="dxa"/>
            <w:tcBorders>
              <w:right w:val="single" w:sz="4" w:space="0" w:color="000000"/>
            </w:tcBorders>
          </w:tcPr>
          <w:p w14:paraId="0787412F" w14:textId="77777777" w:rsidR="00332F52" w:rsidRDefault="00332F52" w:rsidP="0097717A">
            <w:pPr>
              <w:pStyle w:val="TableParagraph"/>
              <w:rPr>
                <w:rFonts w:ascii="Times New Roman"/>
                <w:sz w:val="16"/>
              </w:rPr>
            </w:pPr>
          </w:p>
        </w:tc>
      </w:tr>
      <w:tr w:rsidR="00332F52" w14:paraId="0787413A" w14:textId="77777777" w:rsidTr="0097717A">
        <w:trPr>
          <w:trHeight w:val="243"/>
        </w:trPr>
        <w:tc>
          <w:tcPr>
            <w:tcW w:w="1820" w:type="dxa"/>
          </w:tcPr>
          <w:p w14:paraId="07874134" w14:textId="77777777" w:rsidR="00332F52" w:rsidRDefault="00332F52" w:rsidP="0097717A">
            <w:pPr>
              <w:pStyle w:val="TableParagraph"/>
              <w:spacing w:line="224" w:lineRule="exact"/>
              <w:ind w:left="108"/>
              <w:rPr>
                <w:sz w:val="20"/>
              </w:rPr>
            </w:pPr>
            <w:r>
              <w:rPr>
                <w:spacing w:val="-2"/>
                <w:sz w:val="20"/>
              </w:rPr>
              <w:t>Durham</w:t>
            </w:r>
          </w:p>
        </w:tc>
        <w:tc>
          <w:tcPr>
            <w:tcW w:w="1900" w:type="dxa"/>
          </w:tcPr>
          <w:p w14:paraId="07874135" w14:textId="77777777" w:rsidR="00332F52" w:rsidRDefault="00332F52" w:rsidP="0097717A">
            <w:pPr>
              <w:pStyle w:val="TableParagraph"/>
              <w:spacing w:line="224" w:lineRule="exact"/>
              <w:ind w:left="193"/>
              <w:rPr>
                <w:sz w:val="20"/>
              </w:rPr>
            </w:pPr>
            <w:r>
              <w:rPr>
                <w:sz w:val="20"/>
              </w:rPr>
              <w:t>New</w:t>
            </w:r>
            <w:r>
              <w:rPr>
                <w:spacing w:val="-5"/>
                <w:sz w:val="20"/>
              </w:rPr>
              <w:t xml:space="preserve"> </w:t>
            </w:r>
            <w:r>
              <w:rPr>
                <w:spacing w:val="-2"/>
                <w:sz w:val="20"/>
              </w:rPr>
              <w:t>Castle</w:t>
            </w:r>
          </w:p>
        </w:tc>
        <w:tc>
          <w:tcPr>
            <w:tcW w:w="1996" w:type="dxa"/>
            <w:tcBorders>
              <w:right w:val="single" w:sz="4" w:space="0" w:color="000000"/>
            </w:tcBorders>
          </w:tcPr>
          <w:p w14:paraId="07874136" w14:textId="77777777" w:rsidR="00332F52" w:rsidRDefault="00332F52" w:rsidP="0097717A">
            <w:pPr>
              <w:pStyle w:val="TableParagraph"/>
              <w:rPr>
                <w:rFonts w:ascii="Times New Roman"/>
                <w:sz w:val="16"/>
              </w:rPr>
            </w:pPr>
          </w:p>
        </w:tc>
      </w:tr>
      <w:tr w:rsidR="00332F52" w14:paraId="07874141" w14:textId="77777777" w:rsidTr="0097717A">
        <w:trPr>
          <w:trHeight w:val="244"/>
        </w:trPr>
        <w:tc>
          <w:tcPr>
            <w:tcW w:w="1820" w:type="dxa"/>
          </w:tcPr>
          <w:p w14:paraId="0787413B" w14:textId="77777777" w:rsidR="00332F52" w:rsidRDefault="00332F52" w:rsidP="0097717A">
            <w:pPr>
              <w:pStyle w:val="TableParagraph"/>
              <w:spacing w:line="225" w:lineRule="exact"/>
              <w:ind w:left="108"/>
              <w:rPr>
                <w:sz w:val="20"/>
              </w:rPr>
            </w:pPr>
            <w:r>
              <w:rPr>
                <w:sz w:val="20"/>
              </w:rPr>
              <w:t>East</w:t>
            </w:r>
            <w:r>
              <w:rPr>
                <w:spacing w:val="-2"/>
                <w:sz w:val="20"/>
              </w:rPr>
              <w:t xml:space="preserve"> Hampstead</w:t>
            </w:r>
          </w:p>
        </w:tc>
        <w:tc>
          <w:tcPr>
            <w:tcW w:w="1900" w:type="dxa"/>
          </w:tcPr>
          <w:p w14:paraId="0787413C" w14:textId="77777777" w:rsidR="00332F52" w:rsidRDefault="00332F52" w:rsidP="0097717A">
            <w:pPr>
              <w:pStyle w:val="TableParagraph"/>
              <w:spacing w:line="225" w:lineRule="exact"/>
              <w:ind w:left="193"/>
              <w:rPr>
                <w:sz w:val="20"/>
              </w:rPr>
            </w:pPr>
            <w:r>
              <w:rPr>
                <w:sz w:val="20"/>
              </w:rPr>
              <w:t>New</w:t>
            </w:r>
            <w:r>
              <w:rPr>
                <w:spacing w:val="-5"/>
                <w:sz w:val="20"/>
              </w:rPr>
              <w:t xml:space="preserve"> </w:t>
            </w:r>
            <w:r>
              <w:rPr>
                <w:spacing w:val="-2"/>
                <w:sz w:val="20"/>
              </w:rPr>
              <w:t>Hampton</w:t>
            </w:r>
          </w:p>
        </w:tc>
        <w:tc>
          <w:tcPr>
            <w:tcW w:w="1996" w:type="dxa"/>
            <w:tcBorders>
              <w:right w:val="single" w:sz="4" w:space="0" w:color="000000"/>
            </w:tcBorders>
          </w:tcPr>
          <w:p w14:paraId="0787413D" w14:textId="77777777" w:rsidR="00332F52" w:rsidRDefault="00332F52" w:rsidP="0097717A">
            <w:pPr>
              <w:pStyle w:val="TableParagraph"/>
              <w:rPr>
                <w:rFonts w:ascii="Times New Roman"/>
                <w:sz w:val="16"/>
              </w:rPr>
            </w:pPr>
          </w:p>
        </w:tc>
      </w:tr>
      <w:tr w:rsidR="00332F52" w14:paraId="07874148" w14:textId="77777777" w:rsidTr="0097717A">
        <w:trPr>
          <w:trHeight w:val="243"/>
        </w:trPr>
        <w:tc>
          <w:tcPr>
            <w:tcW w:w="1820" w:type="dxa"/>
          </w:tcPr>
          <w:p w14:paraId="07874142" w14:textId="77777777" w:rsidR="00332F52" w:rsidRDefault="00332F52" w:rsidP="0097717A">
            <w:pPr>
              <w:pStyle w:val="TableParagraph"/>
              <w:spacing w:line="224" w:lineRule="exact"/>
              <w:ind w:left="108"/>
              <w:rPr>
                <w:sz w:val="20"/>
              </w:rPr>
            </w:pPr>
            <w:r>
              <w:rPr>
                <w:sz w:val="20"/>
              </w:rPr>
              <w:t>East</w:t>
            </w:r>
            <w:r>
              <w:rPr>
                <w:spacing w:val="-2"/>
                <w:sz w:val="20"/>
              </w:rPr>
              <w:t xml:space="preserve"> Kingston</w:t>
            </w:r>
          </w:p>
        </w:tc>
        <w:tc>
          <w:tcPr>
            <w:tcW w:w="1900" w:type="dxa"/>
          </w:tcPr>
          <w:p w14:paraId="07874143" w14:textId="77777777" w:rsidR="00332F52" w:rsidRDefault="00332F52" w:rsidP="0097717A">
            <w:pPr>
              <w:pStyle w:val="TableParagraph"/>
              <w:spacing w:line="224" w:lineRule="exact"/>
              <w:ind w:left="193"/>
              <w:rPr>
                <w:sz w:val="20"/>
              </w:rPr>
            </w:pPr>
            <w:r>
              <w:rPr>
                <w:sz w:val="20"/>
              </w:rPr>
              <w:t>New</w:t>
            </w:r>
            <w:r>
              <w:rPr>
                <w:spacing w:val="-5"/>
                <w:sz w:val="20"/>
              </w:rPr>
              <w:t xml:space="preserve"> </w:t>
            </w:r>
            <w:r>
              <w:rPr>
                <w:spacing w:val="-2"/>
                <w:sz w:val="20"/>
              </w:rPr>
              <w:t>Ipswich</w:t>
            </w:r>
          </w:p>
        </w:tc>
        <w:tc>
          <w:tcPr>
            <w:tcW w:w="1996" w:type="dxa"/>
            <w:tcBorders>
              <w:right w:val="single" w:sz="4" w:space="0" w:color="000000"/>
            </w:tcBorders>
          </w:tcPr>
          <w:p w14:paraId="07874144" w14:textId="77777777" w:rsidR="00332F52" w:rsidRDefault="00332F52" w:rsidP="0097717A">
            <w:pPr>
              <w:pStyle w:val="TableParagraph"/>
              <w:rPr>
                <w:rFonts w:ascii="Times New Roman"/>
                <w:sz w:val="16"/>
              </w:rPr>
            </w:pPr>
          </w:p>
        </w:tc>
      </w:tr>
      <w:tr w:rsidR="00332F52" w14:paraId="0787414F" w14:textId="77777777" w:rsidTr="0097717A">
        <w:trPr>
          <w:trHeight w:val="243"/>
        </w:trPr>
        <w:tc>
          <w:tcPr>
            <w:tcW w:w="1820" w:type="dxa"/>
          </w:tcPr>
          <w:p w14:paraId="07874149" w14:textId="77777777" w:rsidR="00332F52" w:rsidRDefault="00332F52" w:rsidP="0097717A">
            <w:pPr>
              <w:pStyle w:val="TableParagraph"/>
              <w:spacing w:line="224" w:lineRule="exact"/>
              <w:ind w:left="108"/>
              <w:rPr>
                <w:sz w:val="20"/>
              </w:rPr>
            </w:pPr>
            <w:r>
              <w:rPr>
                <w:sz w:val="20"/>
              </w:rPr>
              <w:t>East</w:t>
            </w:r>
            <w:r>
              <w:rPr>
                <w:spacing w:val="-2"/>
                <w:sz w:val="20"/>
              </w:rPr>
              <w:t xml:space="preserve"> Wakefield</w:t>
            </w:r>
          </w:p>
        </w:tc>
        <w:tc>
          <w:tcPr>
            <w:tcW w:w="1900" w:type="dxa"/>
          </w:tcPr>
          <w:p w14:paraId="0787414A" w14:textId="77777777" w:rsidR="00332F52" w:rsidRDefault="00332F52" w:rsidP="0097717A">
            <w:pPr>
              <w:pStyle w:val="TableParagraph"/>
              <w:spacing w:line="224" w:lineRule="exact"/>
              <w:ind w:left="193"/>
              <w:rPr>
                <w:sz w:val="20"/>
              </w:rPr>
            </w:pPr>
            <w:r>
              <w:rPr>
                <w:sz w:val="20"/>
              </w:rPr>
              <w:t>New</w:t>
            </w:r>
            <w:r>
              <w:rPr>
                <w:spacing w:val="-5"/>
                <w:sz w:val="20"/>
              </w:rPr>
              <w:t xml:space="preserve"> </w:t>
            </w:r>
            <w:r>
              <w:rPr>
                <w:spacing w:val="-2"/>
                <w:sz w:val="20"/>
              </w:rPr>
              <w:t>London</w:t>
            </w:r>
          </w:p>
        </w:tc>
        <w:tc>
          <w:tcPr>
            <w:tcW w:w="1996" w:type="dxa"/>
            <w:tcBorders>
              <w:right w:val="single" w:sz="4" w:space="0" w:color="000000"/>
            </w:tcBorders>
          </w:tcPr>
          <w:p w14:paraId="0787414B" w14:textId="77777777" w:rsidR="00332F52" w:rsidRDefault="00332F52" w:rsidP="0097717A">
            <w:pPr>
              <w:pStyle w:val="TableParagraph"/>
              <w:rPr>
                <w:rFonts w:ascii="Times New Roman"/>
                <w:sz w:val="16"/>
              </w:rPr>
            </w:pPr>
          </w:p>
        </w:tc>
      </w:tr>
      <w:tr w:rsidR="00332F52" w14:paraId="07874156" w14:textId="77777777" w:rsidTr="0097717A">
        <w:trPr>
          <w:trHeight w:val="289"/>
        </w:trPr>
        <w:tc>
          <w:tcPr>
            <w:tcW w:w="1820" w:type="dxa"/>
          </w:tcPr>
          <w:p w14:paraId="07874150" w14:textId="77777777" w:rsidR="00332F52" w:rsidRDefault="00332F52" w:rsidP="0097717A">
            <w:pPr>
              <w:pStyle w:val="TableParagraph"/>
              <w:spacing w:line="226" w:lineRule="exact"/>
              <w:ind w:left="108"/>
              <w:rPr>
                <w:sz w:val="20"/>
              </w:rPr>
            </w:pPr>
            <w:r>
              <w:rPr>
                <w:spacing w:val="-2"/>
                <w:sz w:val="20"/>
              </w:rPr>
              <w:t>Epping</w:t>
            </w:r>
          </w:p>
        </w:tc>
        <w:tc>
          <w:tcPr>
            <w:tcW w:w="1900" w:type="dxa"/>
          </w:tcPr>
          <w:p w14:paraId="07874151" w14:textId="77777777" w:rsidR="00332F52" w:rsidRDefault="00332F52" w:rsidP="0097717A">
            <w:pPr>
              <w:pStyle w:val="TableParagraph"/>
              <w:spacing w:line="226" w:lineRule="exact"/>
              <w:ind w:left="193"/>
              <w:rPr>
                <w:sz w:val="20"/>
              </w:rPr>
            </w:pPr>
            <w:r>
              <w:rPr>
                <w:spacing w:val="-2"/>
                <w:sz w:val="20"/>
              </w:rPr>
              <w:t>Newbury</w:t>
            </w:r>
          </w:p>
        </w:tc>
        <w:tc>
          <w:tcPr>
            <w:tcW w:w="1996" w:type="dxa"/>
            <w:tcBorders>
              <w:right w:val="single" w:sz="4" w:space="0" w:color="000000"/>
            </w:tcBorders>
          </w:tcPr>
          <w:p w14:paraId="07874152" w14:textId="77777777" w:rsidR="00332F52" w:rsidRDefault="00332F52" w:rsidP="0097717A">
            <w:pPr>
              <w:pStyle w:val="TableParagraph"/>
              <w:rPr>
                <w:rFonts w:ascii="Times New Roman"/>
                <w:sz w:val="18"/>
              </w:rPr>
            </w:pPr>
          </w:p>
        </w:tc>
      </w:tr>
      <w:tr w:rsidR="00332F52" w14:paraId="0787415D" w14:textId="77777777" w:rsidTr="0097717A">
        <w:trPr>
          <w:trHeight w:val="333"/>
        </w:trPr>
        <w:tc>
          <w:tcPr>
            <w:tcW w:w="1820" w:type="dxa"/>
          </w:tcPr>
          <w:p w14:paraId="07874157" w14:textId="77777777" w:rsidR="00332F52" w:rsidRDefault="00332F52" w:rsidP="0097717A">
            <w:pPr>
              <w:pStyle w:val="TableParagraph"/>
              <w:spacing w:before="26"/>
              <w:ind w:left="108"/>
              <w:rPr>
                <w:sz w:val="20"/>
              </w:rPr>
            </w:pPr>
            <w:r>
              <w:rPr>
                <w:spacing w:val="-2"/>
                <w:sz w:val="20"/>
              </w:rPr>
              <w:t>Epsom</w:t>
            </w:r>
          </w:p>
        </w:tc>
        <w:tc>
          <w:tcPr>
            <w:tcW w:w="1900" w:type="dxa"/>
          </w:tcPr>
          <w:p w14:paraId="07874158" w14:textId="77777777" w:rsidR="00332F52" w:rsidRDefault="00332F52" w:rsidP="0097717A">
            <w:pPr>
              <w:pStyle w:val="TableParagraph"/>
              <w:spacing w:before="26"/>
              <w:ind w:left="193"/>
              <w:rPr>
                <w:sz w:val="20"/>
              </w:rPr>
            </w:pPr>
            <w:r>
              <w:rPr>
                <w:spacing w:val="-2"/>
                <w:sz w:val="20"/>
              </w:rPr>
              <w:t>Newmarket</w:t>
            </w:r>
          </w:p>
        </w:tc>
        <w:tc>
          <w:tcPr>
            <w:tcW w:w="1996" w:type="dxa"/>
            <w:tcBorders>
              <w:right w:val="single" w:sz="4" w:space="0" w:color="000000"/>
            </w:tcBorders>
          </w:tcPr>
          <w:p w14:paraId="07874159" w14:textId="77777777" w:rsidR="00332F52" w:rsidRDefault="00332F52" w:rsidP="0097717A">
            <w:pPr>
              <w:pStyle w:val="TableParagraph"/>
              <w:rPr>
                <w:rFonts w:ascii="Times New Roman"/>
                <w:sz w:val="18"/>
              </w:rPr>
            </w:pPr>
          </w:p>
        </w:tc>
      </w:tr>
      <w:tr w:rsidR="00332F52" w14:paraId="07874164" w14:textId="77777777" w:rsidTr="0097717A">
        <w:trPr>
          <w:trHeight w:val="287"/>
        </w:trPr>
        <w:tc>
          <w:tcPr>
            <w:tcW w:w="1820" w:type="dxa"/>
          </w:tcPr>
          <w:p w14:paraId="0787415E" w14:textId="77777777" w:rsidR="00332F52" w:rsidRDefault="00332F52" w:rsidP="0097717A">
            <w:pPr>
              <w:pStyle w:val="TableParagraph"/>
              <w:spacing w:before="26" w:line="242" w:lineRule="exact"/>
              <w:ind w:left="108"/>
              <w:rPr>
                <w:sz w:val="20"/>
              </w:rPr>
            </w:pPr>
            <w:r>
              <w:rPr>
                <w:spacing w:val="-2"/>
                <w:sz w:val="20"/>
              </w:rPr>
              <w:t>Exeter</w:t>
            </w:r>
          </w:p>
        </w:tc>
        <w:tc>
          <w:tcPr>
            <w:tcW w:w="1900" w:type="dxa"/>
          </w:tcPr>
          <w:p w14:paraId="0787415F" w14:textId="77777777" w:rsidR="00332F52" w:rsidRDefault="00332F52" w:rsidP="0097717A">
            <w:pPr>
              <w:pStyle w:val="TableParagraph"/>
              <w:spacing w:before="26" w:line="242" w:lineRule="exact"/>
              <w:ind w:left="193"/>
              <w:rPr>
                <w:sz w:val="20"/>
              </w:rPr>
            </w:pPr>
            <w:r>
              <w:rPr>
                <w:spacing w:val="-2"/>
                <w:sz w:val="20"/>
              </w:rPr>
              <w:t>Newton</w:t>
            </w:r>
          </w:p>
        </w:tc>
        <w:tc>
          <w:tcPr>
            <w:tcW w:w="1996" w:type="dxa"/>
            <w:tcBorders>
              <w:right w:val="single" w:sz="4" w:space="0" w:color="000000"/>
            </w:tcBorders>
          </w:tcPr>
          <w:p w14:paraId="07874160" w14:textId="77777777" w:rsidR="00332F52" w:rsidRDefault="00332F52" w:rsidP="0097717A">
            <w:pPr>
              <w:pStyle w:val="TableParagraph"/>
              <w:rPr>
                <w:rFonts w:ascii="Times New Roman"/>
                <w:sz w:val="18"/>
              </w:rPr>
            </w:pPr>
          </w:p>
        </w:tc>
      </w:tr>
      <w:tr w:rsidR="00332F52" w14:paraId="0787416B" w14:textId="77777777" w:rsidTr="0097717A">
        <w:trPr>
          <w:trHeight w:val="243"/>
        </w:trPr>
        <w:tc>
          <w:tcPr>
            <w:tcW w:w="1820" w:type="dxa"/>
          </w:tcPr>
          <w:p w14:paraId="07874165" w14:textId="77777777" w:rsidR="00332F52" w:rsidRDefault="00332F52" w:rsidP="0097717A">
            <w:pPr>
              <w:pStyle w:val="TableParagraph"/>
              <w:spacing w:line="224" w:lineRule="exact"/>
              <w:ind w:left="108"/>
              <w:rPr>
                <w:sz w:val="20"/>
              </w:rPr>
            </w:pPr>
            <w:r>
              <w:rPr>
                <w:spacing w:val="-2"/>
                <w:sz w:val="20"/>
              </w:rPr>
              <w:t>Farmington</w:t>
            </w:r>
          </w:p>
        </w:tc>
        <w:tc>
          <w:tcPr>
            <w:tcW w:w="1900" w:type="dxa"/>
          </w:tcPr>
          <w:p w14:paraId="07874166" w14:textId="77777777" w:rsidR="00332F52" w:rsidRDefault="00332F52" w:rsidP="0097717A">
            <w:pPr>
              <w:pStyle w:val="TableParagraph"/>
              <w:spacing w:line="224" w:lineRule="exact"/>
              <w:ind w:left="193"/>
              <w:rPr>
                <w:sz w:val="20"/>
              </w:rPr>
            </w:pPr>
            <w:r>
              <w:rPr>
                <w:sz w:val="20"/>
              </w:rPr>
              <w:t>North</w:t>
            </w:r>
            <w:r>
              <w:rPr>
                <w:spacing w:val="-3"/>
                <w:sz w:val="20"/>
              </w:rPr>
              <w:t xml:space="preserve"> </w:t>
            </w:r>
            <w:r>
              <w:rPr>
                <w:spacing w:val="-2"/>
                <w:sz w:val="20"/>
              </w:rPr>
              <w:t>Hampton</w:t>
            </w:r>
          </w:p>
        </w:tc>
        <w:tc>
          <w:tcPr>
            <w:tcW w:w="1996" w:type="dxa"/>
            <w:tcBorders>
              <w:right w:val="single" w:sz="4" w:space="0" w:color="000000"/>
            </w:tcBorders>
          </w:tcPr>
          <w:p w14:paraId="07874167" w14:textId="77777777" w:rsidR="00332F52" w:rsidRDefault="00332F52" w:rsidP="0097717A">
            <w:pPr>
              <w:pStyle w:val="TableParagraph"/>
              <w:rPr>
                <w:rFonts w:ascii="Times New Roman"/>
                <w:sz w:val="16"/>
              </w:rPr>
            </w:pPr>
          </w:p>
        </w:tc>
      </w:tr>
      <w:tr w:rsidR="00332F52" w14:paraId="07874172" w14:textId="77777777" w:rsidTr="0097717A">
        <w:trPr>
          <w:trHeight w:val="244"/>
        </w:trPr>
        <w:tc>
          <w:tcPr>
            <w:tcW w:w="1820" w:type="dxa"/>
          </w:tcPr>
          <w:p w14:paraId="0787416C" w14:textId="77777777" w:rsidR="00332F52" w:rsidRDefault="00332F52" w:rsidP="0097717A">
            <w:pPr>
              <w:pStyle w:val="TableParagraph"/>
              <w:spacing w:line="225" w:lineRule="exact"/>
              <w:ind w:left="108"/>
              <w:rPr>
                <w:sz w:val="20"/>
              </w:rPr>
            </w:pPr>
            <w:r>
              <w:rPr>
                <w:spacing w:val="-2"/>
                <w:sz w:val="20"/>
              </w:rPr>
              <w:t>Fitzwilliam</w:t>
            </w:r>
          </w:p>
        </w:tc>
        <w:tc>
          <w:tcPr>
            <w:tcW w:w="1900" w:type="dxa"/>
          </w:tcPr>
          <w:p w14:paraId="0787416D" w14:textId="77777777" w:rsidR="00332F52" w:rsidRDefault="00332F52" w:rsidP="0097717A">
            <w:pPr>
              <w:pStyle w:val="TableParagraph"/>
              <w:spacing w:line="225" w:lineRule="exact"/>
              <w:ind w:left="193"/>
              <w:rPr>
                <w:sz w:val="20"/>
              </w:rPr>
            </w:pPr>
            <w:r>
              <w:rPr>
                <w:spacing w:val="-2"/>
                <w:sz w:val="20"/>
              </w:rPr>
              <w:t>Nottingham</w:t>
            </w:r>
          </w:p>
        </w:tc>
        <w:tc>
          <w:tcPr>
            <w:tcW w:w="1996" w:type="dxa"/>
            <w:tcBorders>
              <w:right w:val="single" w:sz="4" w:space="0" w:color="000000"/>
            </w:tcBorders>
          </w:tcPr>
          <w:p w14:paraId="0787416E" w14:textId="77777777" w:rsidR="00332F52" w:rsidRDefault="00332F52" w:rsidP="0097717A">
            <w:pPr>
              <w:pStyle w:val="TableParagraph"/>
              <w:rPr>
                <w:rFonts w:ascii="Times New Roman"/>
                <w:sz w:val="16"/>
              </w:rPr>
            </w:pPr>
          </w:p>
        </w:tc>
      </w:tr>
      <w:tr w:rsidR="00332F52" w14:paraId="07874179" w14:textId="77777777" w:rsidTr="0097717A">
        <w:trPr>
          <w:trHeight w:val="244"/>
        </w:trPr>
        <w:tc>
          <w:tcPr>
            <w:tcW w:w="1820" w:type="dxa"/>
          </w:tcPr>
          <w:p w14:paraId="07874173" w14:textId="77777777" w:rsidR="00332F52" w:rsidRDefault="00332F52" w:rsidP="0097717A">
            <w:pPr>
              <w:pStyle w:val="TableParagraph"/>
              <w:spacing w:line="225" w:lineRule="exact"/>
              <w:ind w:left="108"/>
              <w:rPr>
                <w:sz w:val="20"/>
              </w:rPr>
            </w:pPr>
            <w:r>
              <w:rPr>
                <w:spacing w:val="-2"/>
                <w:sz w:val="20"/>
              </w:rPr>
              <w:t>Franconia</w:t>
            </w:r>
          </w:p>
        </w:tc>
        <w:tc>
          <w:tcPr>
            <w:tcW w:w="1900" w:type="dxa"/>
          </w:tcPr>
          <w:p w14:paraId="07874174" w14:textId="77777777" w:rsidR="00332F52" w:rsidRDefault="00332F52" w:rsidP="0097717A">
            <w:pPr>
              <w:pStyle w:val="TableParagraph"/>
              <w:spacing w:line="225" w:lineRule="exact"/>
              <w:ind w:left="193"/>
              <w:rPr>
                <w:sz w:val="20"/>
              </w:rPr>
            </w:pPr>
            <w:r>
              <w:rPr>
                <w:spacing w:val="-2"/>
                <w:sz w:val="20"/>
              </w:rPr>
              <w:t>Orford</w:t>
            </w:r>
          </w:p>
        </w:tc>
        <w:tc>
          <w:tcPr>
            <w:tcW w:w="1996" w:type="dxa"/>
            <w:tcBorders>
              <w:right w:val="single" w:sz="4" w:space="0" w:color="000000"/>
            </w:tcBorders>
          </w:tcPr>
          <w:p w14:paraId="07874175" w14:textId="77777777" w:rsidR="00332F52" w:rsidRDefault="00332F52" w:rsidP="0097717A">
            <w:pPr>
              <w:pStyle w:val="TableParagraph"/>
              <w:rPr>
                <w:rFonts w:ascii="Times New Roman"/>
                <w:sz w:val="16"/>
              </w:rPr>
            </w:pPr>
          </w:p>
        </w:tc>
      </w:tr>
      <w:tr w:rsidR="00332F52" w14:paraId="07874180" w14:textId="77777777" w:rsidTr="0097717A">
        <w:trPr>
          <w:trHeight w:val="243"/>
        </w:trPr>
        <w:tc>
          <w:tcPr>
            <w:tcW w:w="1820" w:type="dxa"/>
          </w:tcPr>
          <w:p w14:paraId="0787417A" w14:textId="77777777" w:rsidR="00332F52" w:rsidRDefault="00332F52" w:rsidP="0097717A">
            <w:pPr>
              <w:pStyle w:val="TableParagraph"/>
              <w:spacing w:line="224" w:lineRule="exact"/>
              <w:ind w:left="108"/>
              <w:rPr>
                <w:sz w:val="20"/>
              </w:rPr>
            </w:pPr>
            <w:r>
              <w:rPr>
                <w:spacing w:val="-2"/>
                <w:sz w:val="20"/>
              </w:rPr>
              <w:t>Fremont</w:t>
            </w:r>
          </w:p>
        </w:tc>
        <w:tc>
          <w:tcPr>
            <w:tcW w:w="1900" w:type="dxa"/>
          </w:tcPr>
          <w:p w14:paraId="0787417B" w14:textId="77777777" w:rsidR="00332F52" w:rsidRDefault="00332F52" w:rsidP="0097717A">
            <w:pPr>
              <w:pStyle w:val="TableParagraph"/>
              <w:spacing w:line="224" w:lineRule="exact"/>
              <w:ind w:left="193"/>
              <w:rPr>
                <w:sz w:val="20"/>
              </w:rPr>
            </w:pPr>
            <w:r>
              <w:rPr>
                <w:spacing w:val="-2"/>
                <w:sz w:val="20"/>
              </w:rPr>
              <w:t>Pelham</w:t>
            </w:r>
          </w:p>
        </w:tc>
        <w:tc>
          <w:tcPr>
            <w:tcW w:w="1996" w:type="dxa"/>
            <w:tcBorders>
              <w:right w:val="single" w:sz="4" w:space="0" w:color="000000"/>
            </w:tcBorders>
          </w:tcPr>
          <w:p w14:paraId="0787417C" w14:textId="77777777" w:rsidR="00332F52" w:rsidRDefault="00332F52" w:rsidP="0097717A">
            <w:pPr>
              <w:pStyle w:val="TableParagraph"/>
              <w:rPr>
                <w:rFonts w:ascii="Times New Roman"/>
                <w:sz w:val="16"/>
              </w:rPr>
            </w:pPr>
          </w:p>
        </w:tc>
      </w:tr>
      <w:tr w:rsidR="00332F52" w14:paraId="07874187" w14:textId="77777777" w:rsidTr="0097717A">
        <w:trPr>
          <w:trHeight w:val="243"/>
        </w:trPr>
        <w:tc>
          <w:tcPr>
            <w:tcW w:w="1820" w:type="dxa"/>
          </w:tcPr>
          <w:p w14:paraId="07874181" w14:textId="77777777" w:rsidR="00332F52" w:rsidRDefault="00332F52" w:rsidP="0097717A">
            <w:pPr>
              <w:pStyle w:val="TableParagraph"/>
              <w:spacing w:line="224" w:lineRule="exact"/>
              <w:ind w:left="108"/>
              <w:rPr>
                <w:sz w:val="20"/>
              </w:rPr>
            </w:pPr>
            <w:r>
              <w:rPr>
                <w:spacing w:val="-2"/>
                <w:sz w:val="20"/>
              </w:rPr>
              <w:t>Gilford</w:t>
            </w:r>
          </w:p>
        </w:tc>
        <w:tc>
          <w:tcPr>
            <w:tcW w:w="1900" w:type="dxa"/>
          </w:tcPr>
          <w:p w14:paraId="07874182" w14:textId="77777777" w:rsidR="00332F52" w:rsidRDefault="00332F52" w:rsidP="0097717A">
            <w:pPr>
              <w:pStyle w:val="TableParagraph"/>
              <w:spacing w:line="224" w:lineRule="exact"/>
              <w:ind w:left="193"/>
              <w:rPr>
                <w:sz w:val="20"/>
              </w:rPr>
            </w:pPr>
            <w:r>
              <w:rPr>
                <w:spacing w:val="-2"/>
                <w:sz w:val="20"/>
              </w:rPr>
              <w:t>Peterborough</w:t>
            </w:r>
          </w:p>
        </w:tc>
        <w:tc>
          <w:tcPr>
            <w:tcW w:w="1996" w:type="dxa"/>
            <w:tcBorders>
              <w:right w:val="single" w:sz="4" w:space="0" w:color="000000"/>
            </w:tcBorders>
          </w:tcPr>
          <w:p w14:paraId="07874183" w14:textId="77777777" w:rsidR="00332F52" w:rsidRDefault="00332F52" w:rsidP="0097717A">
            <w:pPr>
              <w:pStyle w:val="TableParagraph"/>
              <w:rPr>
                <w:rFonts w:ascii="Times New Roman"/>
                <w:sz w:val="16"/>
              </w:rPr>
            </w:pPr>
          </w:p>
        </w:tc>
      </w:tr>
      <w:tr w:rsidR="00332F52" w14:paraId="0787418F" w14:textId="77777777" w:rsidTr="0097717A">
        <w:trPr>
          <w:trHeight w:val="489"/>
        </w:trPr>
        <w:tc>
          <w:tcPr>
            <w:tcW w:w="1820" w:type="dxa"/>
          </w:tcPr>
          <w:p w14:paraId="07874188" w14:textId="77777777" w:rsidR="00332F52" w:rsidRDefault="00332F52" w:rsidP="0097717A">
            <w:pPr>
              <w:pStyle w:val="TableParagraph"/>
              <w:spacing w:line="226" w:lineRule="exact"/>
              <w:ind w:left="108"/>
              <w:rPr>
                <w:sz w:val="20"/>
              </w:rPr>
            </w:pPr>
            <w:r>
              <w:rPr>
                <w:spacing w:val="-2"/>
                <w:sz w:val="20"/>
              </w:rPr>
              <w:t>Gilmanton</w:t>
            </w:r>
            <w:r>
              <w:rPr>
                <w:spacing w:val="6"/>
                <w:sz w:val="20"/>
              </w:rPr>
              <w:t xml:space="preserve"> </w:t>
            </w:r>
            <w:r>
              <w:rPr>
                <w:spacing w:val="-4"/>
                <w:sz w:val="20"/>
              </w:rPr>
              <w:t>Iron</w:t>
            </w:r>
          </w:p>
          <w:p w14:paraId="07874189" w14:textId="77777777" w:rsidR="00332F52" w:rsidRDefault="00332F52" w:rsidP="0097717A">
            <w:pPr>
              <w:pStyle w:val="TableParagraph"/>
              <w:spacing w:line="243" w:lineRule="exact"/>
              <w:ind w:left="108"/>
              <w:rPr>
                <w:sz w:val="20"/>
              </w:rPr>
            </w:pPr>
            <w:r>
              <w:rPr>
                <w:spacing w:val="-2"/>
                <w:sz w:val="20"/>
              </w:rPr>
              <w:t>Works</w:t>
            </w:r>
          </w:p>
        </w:tc>
        <w:tc>
          <w:tcPr>
            <w:tcW w:w="1900" w:type="dxa"/>
          </w:tcPr>
          <w:p w14:paraId="0787418A" w14:textId="77777777" w:rsidR="00332F52" w:rsidRDefault="00332F52" w:rsidP="0097717A">
            <w:pPr>
              <w:pStyle w:val="TableParagraph"/>
              <w:spacing w:before="104"/>
              <w:ind w:left="193"/>
              <w:rPr>
                <w:sz w:val="20"/>
              </w:rPr>
            </w:pPr>
            <w:r>
              <w:rPr>
                <w:spacing w:val="-2"/>
                <w:sz w:val="20"/>
              </w:rPr>
              <w:t>Plaistow</w:t>
            </w:r>
          </w:p>
        </w:tc>
        <w:tc>
          <w:tcPr>
            <w:tcW w:w="1996" w:type="dxa"/>
            <w:tcBorders>
              <w:right w:val="single" w:sz="4" w:space="0" w:color="000000"/>
            </w:tcBorders>
          </w:tcPr>
          <w:p w14:paraId="0787418B" w14:textId="77777777" w:rsidR="00332F52" w:rsidRDefault="00332F52" w:rsidP="0097717A">
            <w:pPr>
              <w:pStyle w:val="TableParagraph"/>
              <w:rPr>
                <w:rFonts w:ascii="Times New Roman"/>
                <w:sz w:val="18"/>
              </w:rPr>
            </w:pPr>
          </w:p>
        </w:tc>
      </w:tr>
      <w:tr w:rsidR="00332F52" w14:paraId="07874196" w14:textId="77777777" w:rsidTr="0097717A">
        <w:trPr>
          <w:trHeight w:val="243"/>
        </w:trPr>
        <w:tc>
          <w:tcPr>
            <w:tcW w:w="1820" w:type="dxa"/>
          </w:tcPr>
          <w:p w14:paraId="07874190" w14:textId="77777777" w:rsidR="00332F52" w:rsidRDefault="00332F52" w:rsidP="0097717A">
            <w:pPr>
              <w:pStyle w:val="TableParagraph"/>
              <w:spacing w:line="224" w:lineRule="exact"/>
              <w:ind w:left="108"/>
              <w:rPr>
                <w:sz w:val="20"/>
              </w:rPr>
            </w:pPr>
            <w:proofErr w:type="spellStart"/>
            <w:r>
              <w:rPr>
                <w:spacing w:val="-2"/>
                <w:sz w:val="20"/>
              </w:rPr>
              <w:t>Gilsum</w:t>
            </w:r>
            <w:proofErr w:type="spellEnd"/>
          </w:p>
        </w:tc>
        <w:tc>
          <w:tcPr>
            <w:tcW w:w="1900" w:type="dxa"/>
          </w:tcPr>
          <w:p w14:paraId="07874191" w14:textId="77777777" w:rsidR="00332F52" w:rsidRDefault="00332F52" w:rsidP="0097717A">
            <w:pPr>
              <w:pStyle w:val="TableParagraph"/>
              <w:spacing w:line="224" w:lineRule="exact"/>
              <w:ind w:left="193"/>
              <w:rPr>
                <w:sz w:val="20"/>
              </w:rPr>
            </w:pPr>
            <w:r>
              <w:rPr>
                <w:spacing w:val="-2"/>
                <w:sz w:val="20"/>
              </w:rPr>
              <w:t>Plymouth</w:t>
            </w:r>
          </w:p>
        </w:tc>
        <w:tc>
          <w:tcPr>
            <w:tcW w:w="1996" w:type="dxa"/>
            <w:tcBorders>
              <w:right w:val="single" w:sz="4" w:space="0" w:color="000000"/>
            </w:tcBorders>
          </w:tcPr>
          <w:p w14:paraId="07874192" w14:textId="77777777" w:rsidR="00332F52" w:rsidRDefault="00332F52" w:rsidP="0097717A">
            <w:pPr>
              <w:pStyle w:val="TableParagraph"/>
              <w:rPr>
                <w:rFonts w:ascii="Times New Roman"/>
                <w:sz w:val="16"/>
              </w:rPr>
            </w:pPr>
          </w:p>
        </w:tc>
      </w:tr>
      <w:tr w:rsidR="00332F52" w14:paraId="0787419D" w14:textId="77777777" w:rsidTr="0097717A">
        <w:trPr>
          <w:trHeight w:val="243"/>
        </w:trPr>
        <w:tc>
          <w:tcPr>
            <w:tcW w:w="1820" w:type="dxa"/>
          </w:tcPr>
          <w:p w14:paraId="07874197" w14:textId="77777777" w:rsidR="00332F52" w:rsidRDefault="00332F52" w:rsidP="0097717A">
            <w:pPr>
              <w:pStyle w:val="TableParagraph"/>
              <w:spacing w:line="224" w:lineRule="exact"/>
              <w:ind w:left="108"/>
              <w:rPr>
                <w:sz w:val="20"/>
              </w:rPr>
            </w:pPr>
            <w:r>
              <w:rPr>
                <w:spacing w:val="-4"/>
                <w:sz w:val="20"/>
              </w:rPr>
              <w:t>Glen</w:t>
            </w:r>
          </w:p>
        </w:tc>
        <w:tc>
          <w:tcPr>
            <w:tcW w:w="1900" w:type="dxa"/>
          </w:tcPr>
          <w:p w14:paraId="07874198" w14:textId="77777777" w:rsidR="00332F52" w:rsidRDefault="00332F52" w:rsidP="0097717A">
            <w:pPr>
              <w:pStyle w:val="TableParagraph"/>
              <w:spacing w:line="224" w:lineRule="exact"/>
              <w:ind w:left="193"/>
              <w:rPr>
                <w:sz w:val="20"/>
              </w:rPr>
            </w:pPr>
            <w:r>
              <w:rPr>
                <w:spacing w:val="-2"/>
                <w:sz w:val="20"/>
              </w:rPr>
              <w:t>Raymond</w:t>
            </w:r>
          </w:p>
        </w:tc>
        <w:tc>
          <w:tcPr>
            <w:tcW w:w="1996" w:type="dxa"/>
            <w:tcBorders>
              <w:right w:val="single" w:sz="4" w:space="0" w:color="000000"/>
            </w:tcBorders>
          </w:tcPr>
          <w:p w14:paraId="07874199" w14:textId="77777777" w:rsidR="00332F52" w:rsidRDefault="00332F52" w:rsidP="0097717A">
            <w:pPr>
              <w:pStyle w:val="TableParagraph"/>
              <w:rPr>
                <w:rFonts w:ascii="Times New Roman"/>
                <w:sz w:val="16"/>
              </w:rPr>
            </w:pPr>
          </w:p>
        </w:tc>
      </w:tr>
      <w:tr w:rsidR="00332F52" w14:paraId="078741A4" w14:textId="77777777" w:rsidTr="0097717A">
        <w:trPr>
          <w:trHeight w:val="244"/>
        </w:trPr>
        <w:tc>
          <w:tcPr>
            <w:tcW w:w="1820" w:type="dxa"/>
          </w:tcPr>
          <w:p w14:paraId="0787419E" w14:textId="77777777" w:rsidR="00332F52" w:rsidRDefault="00332F52" w:rsidP="0097717A">
            <w:pPr>
              <w:pStyle w:val="TableParagraph"/>
              <w:spacing w:line="225" w:lineRule="exact"/>
              <w:ind w:left="108"/>
              <w:rPr>
                <w:sz w:val="20"/>
              </w:rPr>
            </w:pPr>
            <w:r>
              <w:rPr>
                <w:spacing w:val="-2"/>
                <w:sz w:val="20"/>
              </w:rPr>
              <w:t>Goffstown</w:t>
            </w:r>
          </w:p>
        </w:tc>
        <w:tc>
          <w:tcPr>
            <w:tcW w:w="1900" w:type="dxa"/>
          </w:tcPr>
          <w:p w14:paraId="0787419F" w14:textId="77777777" w:rsidR="00332F52" w:rsidRDefault="00332F52" w:rsidP="0097717A">
            <w:pPr>
              <w:pStyle w:val="TableParagraph"/>
              <w:spacing w:line="225" w:lineRule="exact"/>
              <w:ind w:left="193"/>
              <w:rPr>
                <w:sz w:val="20"/>
              </w:rPr>
            </w:pPr>
            <w:r>
              <w:rPr>
                <w:spacing w:val="-2"/>
                <w:sz w:val="20"/>
              </w:rPr>
              <w:t>Rindge</w:t>
            </w:r>
          </w:p>
        </w:tc>
        <w:tc>
          <w:tcPr>
            <w:tcW w:w="1996" w:type="dxa"/>
            <w:tcBorders>
              <w:right w:val="single" w:sz="4" w:space="0" w:color="000000"/>
            </w:tcBorders>
          </w:tcPr>
          <w:p w14:paraId="078741A0" w14:textId="77777777" w:rsidR="00332F52" w:rsidRDefault="00332F52" w:rsidP="0097717A">
            <w:pPr>
              <w:pStyle w:val="TableParagraph"/>
              <w:rPr>
                <w:rFonts w:ascii="Times New Roman"/>
                <w:sz w:val="16"/>
              </w:rPr>
            </w:pPr>
          </w:p>
        </w:tc>
      </w:tr>
      <w:tr w:rsidR="00332F52" w14:paraId="078741AB" w14:textId="77777777" w:rsidTr="0097717A">
        <w:trPr>
          <w:trHeight w:val="243"/>
        </w:trPr>
        <w:tc>
          <w:tcPr>
            <w:tcW w:w="1820" w:type="dxa"/>
          </w:tcPr>
          <w:p w14:paraId="078741A5" w14:textId="77777777" w:rsidR="00332F52" w:rsidRDefault="00332F52" w:rsidP="0097717A">
            <w:pPr>
              <w:pStyle w:val="TableParagraph"/>
              <w:spacing w:line="224" w:lineRule="exact"/>
              <w:ind w:left="108"/>
              <w:rPr>
                <w:sz w:val="20"/>
              </w:rPr>
            </w:pPr>
            <w:r>
              <w:rPr>
                <w:spacing w:val="-2"/>
                <w:sz w:val="20"/>
              </w:rPr>
              <w:t>Grantham</w:t>
            </w:r>
          </w:p>
        </w:tc>
        <w:tc>
          <w:tcPr>
            <w:tcW w:w="1900" w:type="dxa"/>
          </w:tcPr>
          <w:p w14:paraId="078741A6" w14:textId="77777777" w:rsidR="00332F52" w:rsidRDefault="00332F52" w:rsidP="0097717A">
            <w:pPr>
              <w:pStyle w:val="TableParagraph"/>
              <w:spacing w:line="224" w:lineRule="exact"/>
              <w:ind w:left="193"/>
              <w:rPr>
                <w:sz w:val="20"/>
              </w:rPr>
            </w:pPr>
            <w:r>
              <w:rPr>
                <w:spacing w:val="-2"/>
                <w:sz w:val="20"/>
              </w:rPr>
              <w:t>Rochester</w:t>
            </w:r>
          </w:p>
        </w:tc>
        <w:tc>
          <w:tcPr>
            <w:tcW w:w="1996" w:type="dxa"/>
            <w:tcBorders>
              <w:right w:val="single" w:sz="4" w:space="0" w:color="000000"/>
            </w:tcBorders>
          </w:tcPr>
          <w:p w14:paraId="078741A7" w14:textId="77777777" w:rsidR="00332F52" w:rsidRDefault="00332F52" w:rsidP="0097717A">
            <w:pPr>
              <w:pStyle w:val="TableParagraph"/>
              <w:rPr>
                <w:rFonts w:ascii="Times New Roman"/>
                <w:sz w:val="16"/>
              </w:rPr>
            </w:pPr>
          </w:p>
        </w:tc>
      </w:tr>
      <w:tr w:rsidR="00332F52" w14:paraId="078741B2" w14:textId="77777777" w:rsidTr="0097717A">
        <w:trPr>
          <w:trHeight w:val="243"/>
        </w:trPr>
        <w:tc>
          <w:tcPr>
            <w:tcW w:w="1820" w:type="dxa"/>
          </w:tcPr>
          <w:p w14:paraId="078741AC" w14:textId="77777777" w:rsidR="00332F52" w:rsidRDefault="00332F52" w:rsidP="0097717A">
            <w:pPr>
              <w:pStyle w:val="TableParagraph"/>
              <w:spacing w:line="224" w:lineRule="exact"/>
              <w:ind w:left="108"/>
              <w:rPr>
                <w:sz w:val="20"/>
              </w:rPr>
            </w:pPr>
            <w:r>
              <w:rPr>
                <w:spacing w:val="-2"/>
                <w:sz w:val="20"/>
              </w:rPr>
              <w:t>Greenland</w:t>
            </w:r>
          </w:p>
        </w:tc>
        <w:tc>
          <w:tcPr>
            <w:tcW w:w="1900" w:type="dxa"/>
          </w:tcPr>
          <w:p w14:paraId="078741AD" w14:textId="77777777" w:rsidR="00332F52" w:rsidRDefault="00332F52" w:rsidP="0097717A">
            <w:pPr>
              <w:pStyle w:val="TableParagraph"/>
              <w:spacing w:line="224" w:lineRule="exact"/>
              <w:ind w:left="193"/>
              <w:rPr>
                <w:sz w:val="20"/>
              </w:rPr>
            </w:pPr>
            <w:r>
              <w:rPr>
                <w:spacing w:val="-2"/>
                <w:sz w:val="20"/>
              </w:rPr>
              <w:t>Rollinsford</w:t>
            </w:r>
          </w:p>
        </w:tc>
        <w:tc>
          <w:tcPr>
            <w:tcW w:w="1996" w:type="dxa"/>
            <w:tcBorders>
              <w:right w:val="single" w:sz="4" w:space="0" w:color="000000"/>
            </w:tcBorders>
          </w:tcPr>
          <w:p w14:paraId="078741AE" w14:textId="77777777" w:rsidR="00332F52" w:rsidRDefault="00332F52" w:rsidP="0097717A">
            <w:pPr>
              <w:pStyle w:val="TableParagraph"/>
              <w:rPr>
                <w:rFonts w:ascii="Times New Roman"/>
                <w:sz w:val="16"/>
              </w:rPr>
            </w:pPr>
          </w:p>
        </w:tc>
      </w:tr>
      <w:tr w:rsidR="00332F52" w14:paraId="078741B9" w14:textId="77777777" w:rsidTr="0097717A">
        <w:trPr>
          <w:trHeight w:val="244"/>
        </w:trPr>
        <w:tc>
          <w:tcPr>
            <w:tcW w:w="1820" w:type="dxa"/>
          </w:tcPr>
          <w:p w14:paraId="078741B3" w14:textId="77777777" w:rsidR="00332F52" w:rsidRDefault="00332F52" w:rsidP="0097717A">
            <w:pPr>
              <w:pStyle w:val="TableParagraph"/>
              <w:spacing w:line="225" w:lineRule="exact"/>
              <w:ind w:left="108"/>
              <w:rPr>
                <w:sz w:val="20"/>
              </w:rPr>
            </w:pPr>
            <w:r>
              <w:rPr>
                <w:spacing w:val="-2"/>
                <w:sz w:val="20"/>
              </w:rPr>
              <w:t>Greenville</w:t>
            </w:r>
          </w:p>
        </w:tc>
        <w:tc>
          <w:tcPr>
            <w:tcW w:w="1900" w:type="dxa"/>
          </w:tcPr>
          <w:p w14:paraId="078741B4" w14:textId="77777777" w:rsidR="00332F52" w:rsidRDefault="00332F52" w:rsidP="0097717A">
            <w:pPr>
              <w:pStyle w:val="TableParagraph"/>
              <w:spacing w:line="225" w:lineRule="exact"/>
              <w:ind w:left="193"/>
              <w:rPr>
                <w:sz w:val="20"/>
              </w:rPr>
            </w:pPr>
            <w:r>
              <w:rPr>
                <w:spacing w:val="-5"/>
                <w:sz w:val="20"/>
              </w:rPr>
              <w:t>Rye</w:t>
            </w:r>
          </w:p>
        </w:tc>
        <w:tc>
          <w:tcPr>
            <w:tcW w:w="1996" w:type="dxa"/>
            <w:tcBorders>
              <w:right w:val="single" w:sz="4" w:space="0" w:color="000000"/>
            </w:tcBorders>
          </w:tcPr>
          <w:p w14:paraId="078741B5" w14:textId="77777777" w:rsidR="00332F52" w:rsidRDefault="00332F52" w:rsidP="0097717A">
            <w:pPr>
              <w:pStyle w:val="TableParagraph"/>
              <w:rPr>
                <w:rFonts w:ascii="Times New Roman"/>
                <w:sz w:val="16"/>
              </w:rPr>
            </w:pPr>
          </w:p>
        </w:tc>
      </w:tr>
      <w:tr w:rsidR="00332F52" w14:paraId="078741C0" w14:textId="77777777" w:rsidTr="0097717A">
        <w:trPr>
          <w:trHeight w:val="244"/>
        </w:trPr>
        <w:tc>
          <w:tcPr>
            <w:tcW w:w="1820" w:type="dxa"/>
          </w:tcPr>
          <w:p w14:paraId="078741BA" w14:textId="77777777" w:rsidR="00332F52" w:rsidRDefault="00332F52" w:rsidP="0097717A">
            <w:pPr>
              <w:pStyle w:val="TableParagraph"/>
              <w:spacing w:line="225" w:lineRule="exact"/>
              <w:ind w:left="108"/>
              <w:rPr>
                <w:sz w:val="20"/>
              </w:rPr>
            </w:pPr>
            <w:r>
              <w:rPr>
                <w:spacing w:val="-2"/>
                <w:sz w:val="20"/>
              </w:rPr>
              <w:t>Hampton</w:t>
            </w:r>
          </w:p>
        </w:tc>
        <w:tc>
          <w:tcPr>
            <w:tcW w:w="1900" w:type="dxa"/>
          </w:tcPr>
          <w:p w14:paraId="078741BB" w14:textId="77777777" w:rsidR="00332F52" w:rsidRDefault="00332F52" w:rsidP="0097717A">
            <w:pPr>
              <w:pStyle w:val="TableParagraph"/>
              <w:spacing w:line="225" w:lineRule="exact"/>
              <w:ind w:left="193"/>
              <w:rPr>
                <w:sz w:val="20"/>
              </w:rPr>
            </w:pPr>
            <w:r>
              <w:rPr>
                <w:sz w:val="20"/>
              </w:rPr>
              <w:t>Rye</w:t>
            </w:r>
            <w:r>
              <w:rPr>
                <w:spacing w:val="-4"/>
                <w:sz w:val="20"/>
              </w:rPr>
              <w:t xml:space="preserve"> </w:t>
            </w:r>
            <w:r>
              <w:rPr>
                <w:spacing w:val="-2"/>
                <w:sz w:val="20"/>
              </w:rPr>
              <w:t>Beach</w:t>
            </w:r>
          </w:p>
        </w:tc>
        <w:tc>
          <w:tcPr>
            <w:tcW w:w="1996" w:type="dxa"/>
            <w:tcBorders>
              <w:right w:val="single" w:sz="4" w:space="0" w:color="000000"/>
            </w:tcBorders>
          </w:tcPr>
          <w:p w14:paraId="078741BC" w14:textId="77777777" w:rsidR="00332F52" w:rsidRDefault="00332F52" w:rsidP="0097717A">
            <w:pPr>
              <w:pStyle w:val="TableParagraph"/>
              <w:rPr>
                <w:rFonts w:ascii="Times New Roman"/>
                <w:sz w:val="16"/>
              </w:rPr>
            </w:pPr>
          </w:p>
        </w:tc>
      </w:tr>
      <w:tr w:rsidR="00332F52" w14:paraId="078741C7" w14:textId="77777777" w:rsidTr="0097717A">
        <w:trPr>
          <w:trHeight w:val="225"/>
        </w:trPr>
        <w:tc>
          <w:tcPr>
            <w:tcW w:w="1820" w:type="dxa"/>
          </w:tcPr>
          <w:p w14:paraId="078741C1" w14:textId="77777777" w:rsidR="00332F52" w:rsidRDefault="00332F52" w:rsidP="0097717A">
            <w:pPr>
              <w:pStyle w:val="TableParagraph"/>
              <w:spacing w:line="205" w:lineRule="exact"/>
              <w:ind w:left="108"/>
              <w:rPr>
                <w:sz w:val="20"/>
              </w:rPr>
            </w:pPr>
            <w:r>
              <w:rPr>
                <w:sz w:val="20"/>
              </w:rPr>
              <w:t>Hampton</w:t>
            </w:r>
            <w:r>
              <w:rPr>
                <w:spacing w:val="-8"/>
                <w:sz w:val="20"/>
              </w:rPr>
              <w:t xml:space="preserve"> </w:t>
            </w:r>
            <w:r>
              <w:rPr>
                <w:spacing w:val="-2"/>
                <w:sz w:val="20"/>
              </w:rPr>
              <w:t>Falls</w:t>
            </w:r>
          </w:p>
        </w:tc>
        <w:tc>
          <w:tcPr>
            <w:tcW w:w="1900" w:type="dxa"/>
          </w:tcPr>
          <w:p w14:paraId="078741C2" w14:textId="77777777" w:rsidR="00332F52" w:rsidRDefault="00332F52" w:rsidP="0097717A">
            <w:pPr>
              <w:pStyle w:val="TableParagraph"/>
              <w:spacing w:line="205" w:lineRule="exact"/>
              <w:ind w:left="193"/>
              <w:rPr>
                <w:sz w:val="20"/>
              </w:rPr>
            </w:pPr>
            <w:r>
              <w:rPr>
                <w:spacing w:val="-2"/>
                <w:sz w:val="20"/>
              </w:rPr>
              <w:t>Salem</w:t>
            </w:r>
          </w:p>
        </w:tc>
        <w:tc>
          <w:tcPr>
            <w:tcW w:w="1996" w:type="dxa"/>
            <w:tcBorders>
              <w:right w:val="single" w:sz="4" w:space="0" w:color="000000"/>
            </w:tcBorders>
          </w:tcPr>
          <w:p w14:paraId="078741C3" w14:textId="77777777" w:rsidR="00332F52" w:rsidRDefault="00332F52" w:rsidP="0097717A">
            <w:pPr>
              <w:pStyle w:val="TableParagraph"/>
              <w:rPr>
                <w:rFonts w:ascii="Times New Roman"/>
                <w:sz w:val="16"/>
              </w:rPr>
            </w:pPr>
          </w:p>
        </w:tc>
      </w:tr>
      <w:tr w:rsidR="00332F52" w14:paraId="6CEB4248" w14:textId="77777777" w:rsidTr="0097717A">
        <w:trPr>
          <w:trHeight w:val="225"/>
        </w:trPr>
        <w:tc>
          <w:tcPr>
            <w:tcW w:w="1820" w:type="dxa"/>
          </w:tcPr>
          <w:p w14:paraId="71E2B635" w14:textId="77777777" w:rsidR="00332F52" w:rsidRDefault="00332F52" w:rsidP="0097717A">
            <w:pPr>
              <w:pStyle w:val="TableParagraph"/>
              <w:spacing w:line="205" w:lineRule="exact"/>
              <w:ind w:left="108"/>
              <w:rPr>
                <w:sz w:val="20"/>
              </w:rPr>
            </w:pPr>
          </w:p>
        </w:tc>
        <w:tc>
          <w:tcPr>
            <w:tcW w:w="1900" w:type="dxa"/>
          </w:tcPr>
          <w:p w14:paraId="217503C5" w14:textId="77777777" w:rsidR="00332F52" w:rsidRDefault="00332F52" w:rsidP="0097717A">
            <w:pPr>
              <w:pStyle w:val="TableParagraph"/>
              <w:spacing w:line="205" w:lineRule="exact"/>
              <w:ind w:left="193"/>
              <w:rPr>
                <w:spacing w:val="-2"/>
                <w:sz w:val="20"/>
              </w:rPr>
            </w:pPr>
          </w:p>
        </w:tc>
        <w:tc>
          <w:tcPr>
            <w:tcW w:w="1996" w:type="dxa"/>
            <w:tcBorders>
              <w:right w:val="single" w:sz="4" w:space="0" w:color="000000"/>
            </w:tcBorders>
          </w:tcPr>
          <w:p w14:paraId="211E616D" w14:textId="77777777" w:rsidR="00332F52" w:rsidRDefault="00332F52" w:rsidP="0097717A">
            <w:pPr>
              <w:pStyle w:val="TableParagraph"/>
              <w:rPr>
                <w:rFonts w:ascii="Times New Roman"/>
                <w:sz w:val="16"/>
              </w:rPr>
            </w:pPr>
          </w:p>
        </w:tc>
      </w:tr>
    </w:tbl>
    <w:p w14:paraId="5CEC65DF" w14:textId="77777777" w:rsidR="00332F52" w:rsidRDefault="00332F52"/>
    <w:tbl>
      <w:tblPr>
        <w:tblW w:w="0" w:type="auto"/>
        <w:tblInd w:w="124" w:type="dxa"/>
        <w:tblLayout w:type="fixed"/>
        <w:tblCellMar>
          <w:left w:w="0" w:type="dxa"/>
          <w:right w:w="0" w:type="dxa"/>
        </w:tblCellMar>
        <w:tblLook w:val="01E0" w:firstRow="1" w:lastRow="1" w:firstColumn="1" w:lastColumn="1" w:noHBand="0" w:noVBand="0"/>
      </w:tblPr>
      <w:tblGrid>
        <w:gridCol w:w="1820"/>
        <w:gridCol w:w="1900"/>
      </w:tblGrid>
      <w:tr w:rsidR="00332F52" w14:paraId="036E7445" w14:textId="77777777" w:rsidTr="00AF5AE1">
        <w:trPr>
          <w:trHeight w:val="225"/>
        </w:trPr>
        <w:tc>
          <w:tcPr>
            <w:tcW w:w="1820" w:type="dxa"/>
            <w:tcBorders>
              <w:bottom w:val="single" w:sz="4" w:space="0" w:color="auto"/>
            </w:tcBorders>
          </w:tcPr>
          <w:p w14:paraId="49BA749A" w14:textId="553EB484" w:rsidR="00332F52" w:rsidRDefault="00332F52" w:rsidP="00332F52">
            <w:pPr>
              <w:pStyle w:val="TableParagraph"/>
              <w:spacing w:line="205" w:lineRule="exact"/>
              <w:ind w:left="108"/>
              <w:rPr>
                <w:sz w:val="20"/>
              </w:rPr>
            </w:pPr>
            <w:r>
              <w:rPr>
                <w:b/>
                <w:sz w:val="20"/>
              </w:rPr>
              <w:t>New</w:t>
            </w:r>
            <w:r>
              <w:rPr>
                <w:b/>
                <w:spacing w:val="-4"/>
                <w:sz w:val="20"/>
              </w:rPr>
              <w:t xml:space="preserve"> York</w:t>
            </w:r>
          </w:p>
        </w:tc>
        <w:tc>
          <w:tcPr>
            <w:tcW w:w="1900" w:type="dxa"/>
            <w:tcBorders>
              <w:bottom w:val="single" w:sz="4" w:space="0" w:color="auto"/>
            </w:tcBorders>
          </w:tcPr>
          <w:p w14:paraId="1118026D" w14:textId="77777777" w:rsidR="00332F52" w:rsidRDefault="00332F52" w:rsidP="00332F52">
            <w:pPr>
              <w:pStyle w:val="TableParagraph"/>
              <w:spacing w:line="205" w:lineRule="exact"/>
              <w:ind w:left="193"/>
              <w:rPr>
                <w:spacing w:val="-2"/>
                <w:sz w:val="20"/>
              </w:rPr>
            </w:pPr>
          </w:p>
        </w:tc>
      </w:tr>
      <w:tr w:rsidR="00332F52" w14:paraId="683B6E67" w14:textId="77777777" w:rsidTr="00AF5AE1">
        <w:trPr>
          <w:trHeight w:val="225"/>
        </w:trPr>
        <w:tc>
          <w:tcPr>
            <w:tcW w:w="1820" w:type="dxa"/>
            <w:tcBorders>
              <w:top w:val="single" w:sz="4" w:space="0" w:color="auto"/>
              <w:left w:val="single" w:sz="4" w:space="0" w:color="auto"/>
            </w:tcBorders>
          </w:tcPr>
          <w:p w14:paraId="31CA8B8A" w14:textId="4B0761CC" w:rsidR="00332F52" w:rsidRDefault="00332F52" w:rsidP="00332F52">
            <w:pPr>
              <w:pStyle w:val="TableParagraph"/>
              <w:spacing w:line="205" w:lineRule="exact"/>
              <w:ind w:left="108"/>
              <w:rPr>
                <w:b/>
                <w:sz w:val="20"/>
              </w:rPr>
            </w:pPr>
            <w:r>
              <w:rPr>
                <w:spacing w:val="-2"/>
                <w:sz w:val="20"/>
              </w:rPr>
              <w:t>Albany</w:t>
            </w:r>
          </w:p>
        </w:tc>
        <w:tc>
          <w:tcPr>
            <w:tcW w:w="1900" w:type="dxa"/>
            <w:tcBorders>
              <w:top w:val="single" w:sz="4" w:space="0" w:color="auto"/>
            </w:tcBorders>
          </w:tcPr>
          <w:p w14:paraId="425804B9" w14:textId="753FBD07" w:rsidR="00332F52" w:rsidRDefault="00332F52" w:rsidP="00332F52">
            <w:pPr>
              <w:pStyle w:val="TableParagraph"/>
              <w:spacing w:line="205" w:lineRule="exact"/>
              <w:ind w:left="193"/>
              <w:rPr>
                <w:spacing w:val="-2"/>
                <w:sz w:val="20"/>
              </w:rPr>
            </w:pPr>
            <w:r>
              <w:rPr>
                <w:sz w:val="20"/>
              </w:rPr>
              <w:t>North</w:t>
            </w:r>
            <w:r>
              <w:rPr>
                <w:spacing w:val="-3"/>
                <w:sz w:val="20"/>
              </w:rPr>
              <w:t xml:space="preserve"> </w:t>
            </w:r>
            <w:r>
              <w:rPr>
                <w:spacing w:val="-2"/>
                <w:sz w:val="20"/>
              </w:rPr>
              <w:t>Creek</w:t>
            </w:r>
          </w:p>
        </w:tc>
      </w:tr>
      <w:tr w:rsidR="00332F52" w14:paraId="40696F33" w14:textId="77777777" w:rsidTr="00AF5AE1">
        <w:trPr>
          <w:trHeight w:val="225"/>
        </w:trPr>
        <w:tc>
          <w:tcPr>
            <w:tcW w:w="1820" w:type="dxa"/>
            <w:tcBorders>
              <w:left w:val="single" w:sz="4" w:space="0" w:color="auto"/>
            </w:tcBorders>
          </w:tcPr>
          <w:p w14:paraId="1547FD71" w14:textId="27DBDE2E" w:rsidR="00332F52" w:rsidRDefault="00332F52" w:rsidP="00332F52">
            <w:pPr>
              <w:pStyle w:val="TableParagraph"/>
              <w:spacing w:line="205" w:lineRule="exact"/>
              <w:ind w:left="108"/>
              <w:rPr>
                <w:spacing w:val="-2"/>
                <w:sz w:val="20"/>
              </w:rPr>
            </w:pPr>
            <w:r>
              <w:rPr>
                <w:spacing w:val="-2"/>
                <w:sz w:val="20"/>
              </w:rPr>
              <w:t>Amsterdam</w:t>
            </w:r>
          </w:p>
        </w:tc>
        <w:tc>
          <w:tcPr>
            <w:tcW w:w="1900" w:type="dxa"/>
          </w:tcPr>
          <w:p w14:paraId="05D28696" w14:textId="38E75EB5" w:rsidR="00332F52" w:rsidRDefault="00332F52" w:rsidP="00332F52">
            <w:pPr>
              <w:pStyle w:val="TableParagraph"/>
              <w:spacing w:line="205" w:lineRule="exact"/>
              <w:ind w:left="193"/>
              <w:rPr>
                <w:sz w:val="20"/>
              </w:rPr>
            </w:pPr>
            <w:r>
              <w:rPr>
                <w:sz w:val="20"/>
              </w:rPr>
              <w:t>Palatine</w:t>
            </w:r>
            <w:r>
              <w:rPr>
                <w:spacing w:val="-10"/>
                <w:sz w:val="20"/>
              </w:rPr>
              <w:t xml:space="preserve"> </w:t>
            </w:r>
            <w:r>
              <w:rPr>
                <w:spacing w:val="-2"/>
                <w:sz w:val="20"/>
              </w:rPr>
              <w:t>Bridge</w:t>
            </w:r>
          </w:p>
        </w:tc>
      </w:tr>
      <w:tr w:rsidR="00332F52" w14:paraId="3B4DE0DD" w14:textId="77777777" w:rsidTr="00AF5AE1">
        <w:trPr>
          <w:trHeight w:val="225"/>
        </w:trPr>
        <w:tc>
          <w:tcPr>
            <w:tcW w:w="1820" w:type="dxa"/>
            <w:tcBorders>
              <w:left w:val="single" w:sz="4" w:space="0" w:color="auto"/>
            </w:tcBorders>
          </w:tcPr>
          <w:p w14:paraId="69AC3FF8" w14:textId="35B86251" w:rsidR="00332F52" w:rsidRDefault="00332F52" w:rsidP="00332F52">
            <w:pPr>
              <w:pStyle w:val="TableParagraph"/>
              <w:spacing w:line="205" w:lineRule="exact"/>
              <w:ind w:left="108"/>
              <w:rPr>
                <w:spacing w:val="-2"/>
                <w:sz w:val="20"/>
              </w:rPr>
            </w:pPr>
            <w:r>
              <w:rPr>
                <w:spacing w:val="-2"/>
                <w:sz w:val="20"/>
              </w:rPr>
              <w:t>Argyle</w:t>
            </w:r>
          </w:p>
        </w:tc>
        <w:tc>
          <w:tcPr>
            <w:tcW w:w="1900" w:type="dxa"/>
          </w:tcPr>
          <w:p w14:paraId="101EF4DF" w14:textId="7DA083B5" w:rsidR="00332F52" w:rsidRDefault="00332F52" w:rsidP="00332F52">
            <w:pPr>
              <w:pStyle w:val="TableParagraph"/>
              <w:spacing w:line="205" w:lineRule="exact"/>
              <w:ind w:left="193"/>
              <w:rPr>
                <w:sz w:val="20"/>
              </w:rPr>
            </w:pPr>
            <w:r>
              <w:rPr>
                <w:spacing w:val="-2"/>
                <w:sz w:val="20"/>
              </w:rPr>
              <w:t>Piercefield</w:t>
            </w:r>
          </w:p>
        </w:tc>
      </w:tr>
      <w:tr w:rsidR="00332F52" w14:paraId="4754BDCD" w14:textId="77777777" w:rsidTr="00AF5AE1">
        <w:trPr>
          <w:trHeight w:val="225"/>
        </w:trPr>
        <w:tc>
          <w:tcPr>
            <w:tcW w:w="1820" w:type="dxa"/>
            <w:tcBorders>
              <w:left w:val="single" w:sz="4" w:space="0" w:color="auto"/>
            </w:tcBorders>
          </w:tcPr>
          <w:p w14:paraId="7E3587F5" w14:textId="190247E7" w:rsidR="00332F52" w:rsidRDefault="00332F52" w:rsidP="00332F52">
            <w:pPr>
              <w:pStyle w:val="TableParagraph"/>
              <w:spacing w:line="205" w:lineRule="exact"/>
              <w:ind w:left="108"/>
              <w:rPr>
                <w:spacing w:val="-2"/>
                <w:sz w:val="20"/>
              </w:rPr>
            </w:pPr>
            <w:r>
              <w:rPr>
                <w:sz w:val="20"/>
              </w:rPr>
              <w:t>Ballston</w:t>
            </w:r>
            <w:r>
              <w:rPr>
                <w:spacing w:val="-8"/>
                <w:sz w:val="20"/>
              </w:rPr>
              <w:t xml:space="preserve"> </w:t>
            </w:r>
            <w:r>
              <w:rPr>
                <w:spacing w:val="-4"/>
                <w:sz w:val="20"/>
              </w:rPr>
              <w:t>Lake</w:t>
            </w:r>
          </w:p>
        </w:tc>
        <w:tc>
          <w:tcPr>
            <w:tcW w:w="1900" w:type="dxa"/>
          </w:tcPr>
          <w:p w14:paraId="66ADBD1C" w14:textId="078D2803" w:rsidR="00332F52" w:rsidRDefault="00332F52" w:rsidP="00332F52">
            <w:pPr>
              <w:pStyle w:val="TableParagraph"/>
              <w:spacing w:line="205" w:lineRule="exact"/>
              <w:ind w:left="193"/>
              <w:rPr>
                <w:spacing w:val="-2"/>
                <w:sz w:val="20"/>
              </w:rPr>
            </w:pPr>
            <w:r>
              <w:rPr>
                <w:spacing w:val="-2"/>
                <w:sz w:val="20"/>
              </w:rPr>
              <w:t>Plattsburgh</w:t>
            </w:r>
          </w:p>
        </w:tc>
      </w:tr>
      <w:tr w:rsidR="00332F52" w14:paraId="103A5A38" w14:textId="77777777" w:rsidTr="00AF5AE1">
        <w:trPr>
          <w:trHeight w:val="225"/>
        </w:trPr>
        <w:tc>
          <w:tcPr>
            <w:tcW w:w="1820" w:type="dxa"/>
            <w:tcBorders>
              <w:left w:val="single" w:sz="4" w:space="0" w:color="auto"/>
            </w:tcBorders>
          </w:tcPr>
          <w:p w14:paraId="56445FC5" w14:textId="29A3D609" w:rsidR="00332F52" w:rsidRDefault="00332F52" w:rsidP="00332F52">
            <w:pPr>
              <w:pStyle w:val="TableParagraph"/>
              <w:spacing w:line="205" w:lineRule="exact"/>
              <w:ind w:left="108"/>
              <w:rPr>
                <w:sz w:val="20"/>
              </w:rPr>
            </w:pPr>
            <w:r>
              <w:rPr>
                <w:sz w:val="20"/>
              </w:rPr>
              <w:t>Bolton</w:t>
            </w:r>
            <w:r>
              <w:rPr>
                <w:spacing w:val="-7"/>
                <w:sz w:val="20"/>
              </w:rPr>
              <w:t xml:space="preserve"> </w:t>
            </w:r>
            <w:r>
              <w:rPr>
                <w:spacing w:val="-2"/>
                <w:sz w:val="20"/>
              </w:rPr>
              <w:t>Landing</w:t>
            </w:r>
          </w:p>
        </w:tc>
        <w:tc>
          <w:tcPr>
            <w:tcW w:w="1900" w:type="dxa"/>
          </w:tcPr>
          <w:p w14:paraId="181AFA9C" w14:textId="0D56D9E2" w:rsidR="00332F52" w:rsidRDefault="00332F52" w:rsidP="00332F52">
            <w:pPr>
              <w:pStyle w:val="TableParagraph"/>
              <w:spacing w:line="205" w:lineRule="exact"/>
              <w:ind w:left="193"/>
              <w:rPr>
                <w:spacing w:val="-2"/>
                <w:sz w:val="20"/>
              </w:rPr>
            </w:pPr>
            <w:r>
              <w:rPr>
                <w:spacing w:val="-2"/>
                <w:sz w:val="20"/>
              </w:rPr>
              <w:t>Poestenkill</w:t>
            </w:r>
          </w:p>
        </w:tc>
      </w:tr>
      <w:tr w:rsidR="00332F52" w14:paraId="2BF64E3F" w14:textId="77777777" w:rsidTr="00AF5AE1">
        <w:trPr>
          <w:trHeight w:val="225"/>
        </w:trPr>
        <w:tc>
          <w:tcPr>
            <w:tcW w:w="1820" w:type="dxa"/>
            <w:tcBorders>
              <w:left w:val="single" w:sz="4" w:space="0" w:color="auto"/>
            </w:tcBorders>
          </w:tcPr>
          <w:p w14:paraId="6B7E328A" w14:textId="23249CE8" w:rsidR="00332F52" w:rsidRDefault="00332F52" w:rsidP="00332F52">
            <w:pPr>
              <w:pStyle w:val="TableParagraph"/>
              <w:spacing w:line="205" w:lineRule="exact"/>
              <w:ind w:left="108"/>
              <w:rPr>
                <w:sz w:val="20"/>
              </w:rPr>
            </w:pPr>
            <w:r>
              <w:rPr>
                <w:spacing w:val="-2"/>
                <w:sz w:val="20"/>
              </w:rPr>
              <w:t>Camillus</w:t>
            </w:r>
          </w:p>
        </w:tc>
        <w:tc>
          <w:tcPr>
            <w:tcW w:w="1900" w:type="dxa"/>
          </w:tcPr>
          <w:p w14:paraId="6365C1B4" w14:textId="4EA437D6" w:rsidR="00332F52" w:rsidRDefault="00332F52" w:rsidP="00332F52">
            <w:pPr>
              <w:pStyle w:val="TableParagraph"/>
              <w:spacing w:line="205" w:lineRule="exact"/>
              <w:ind w:left="193"/>
              <w:rPr>
                <w:spacing w:val="-2"/>
                <w:sz w:val="20"/>
              </w:rPr>
            </w:pPr>
            <w:r>
              <w:rPr>
                <w:spacing w:val="-2"/>
                <w:sz w:val="20"/>
              </w:rPr>
              <w:t>Pulaski</w:t>
            </w:r>
          </w:p>
        </w:tc>
      </w:tr>
      <w:tr w:rsidR="00332F52" w14:paraId="1CAF5B55" w14:textId="77777777" w:rsidTr="00AF5AE1">
        <w:trPr>
          <w:trHeight w:val="225"/>
        </w:trPr>
        <w:tc>
          <w:tcPr>
            <w:tcW w:w="1820" w:type="dxa"/>
            <w:tcBorders>
              <w:left w:val="single" w:sz="4" w:space="0" w:color="auto"/>
            </w:tcBorders>
          </w:tcPr>
          <w:p w14:paraId="7BD901B5" w14:textId="0E4F9C0E" w:rsidR="00332F52" w:rsidRDefault="00332F52" w:rsidP="00332F52">
            <w:pPr>
              <w:pStyle w:val="TableParagraph"/>
              <w:spacing w:line="205" w:lineRule="exact"/>
              <w:ind w:left="108"/>
              <w:rPr>
                <w:spacing w:val="-2"/>
                <w:sz w:val="20"/>
              </w:rPr>
            </w:pPr>
            <w:r>
              <w:rPr>
                <w:spacing w:val="-2"/>
                <w:sz w:val="20"/>
              </w:rPr>
              <w:t>Canaan</w:t>
            </w:r>
          </w:p>
        </w:tc>
        <w:tc>
          <w:tcPr>
            <w:tcW w:w="1900" w:type="dxa"/>
          </w:tcPr>
          <w:p w14:paraId="4F238340" w14:textId="1F228633" w:rsidR="00332F52" w:rsidRDefault="00332F52" w:rsidP="00332F52">
            <w:pPr>
              <w:pStyle w:val="TableParagraph"/>
              <w:spacing w:line="205" w:lineRule="exact"/>
              <w:ind w:left="193"/>
              <w:rPr>
                <w:spacing w:val="-2"/>
                <w:sz w:val="20"/>
              </w:rPr>
            </w:pPr>
            <w:r>
              <w:rPr>
                <w:sz w:val="20"/>
              </w:rPr>
              <w:t>Putnam</w:t>
            </w:r>
            <w:r>
              <w:rPr>
                <w:spacing w:val="-8"/>
                <w:sz w:val="20"/>
              </w:rPr>
              <w:t xml:space="preserve"> </w:t>
            </w:r>
            <w:r>
              <w:rPr>
                <w:spacing w:val="-2"/>
                <w:sz w:val="20"/>
              </w:rPr>
              <w:t>Station</w:t>
            </w:r>
          </w:p>
        </w:tc>
      </w:tr>
      <w:tr w:rsidR="00332F52" w14:paraId="70B1D7F7" w14:textId="77777777" w:rsidTr="00AF5AE1">
        <w:trPr>
          <w:trHeight w:val="225"/>
        </w:trPr>
        <w:tc>
          <w:tcPr>
            <w:tcW w:w="1820" w:type="dxa"/>
            <w:tcBorders>
              <w:left w:val="single" w:sz="4" w:space="0" w:color="auto"/>
            </w:tcBorders>
          </w:tcPr>
          <w:p w14:paraId="401D714C" w14:textId="71B7157D" w:rsidR="00332F52" w:rsidRDefault="00332F52" w:rsidP="00332F52">
            <w:pPr>
              <w:pStyle w:val="TableParagraph"/>
              <w:spacing w:line="205" w:lineRule="exact"/>
              <w:ind w:left="108"/>
              <w:rPr>
                <w:spacing w:val="-2"/>
                <w:sz w:val="20"/>
              </w:rPr>
            </w:pPr>
            <w:r>
              <w:rPr>
                <w:spacing w:val="-2"/>
                <w:sz w:val="20"/>
              </w:rPr>
              <w:t>Canandaigua</w:t>
            </w:r>
          </w:p>
        </w:tc>
        <w:tc>
          <w:tcPr>
            <w:tcW w:w="1900" w:type="dxa"/>
          </w:tcPr>
          <w:p w14:paraId="44905610" w14:textId="17C058DE" w:rsidR="00332F52" w:rsidRDefault="00332F52" w:rsidP="00332F52">
            <w:pPr>
              <w:pStyle w:val="TableParagraph"/>
              <w:spacing w:line="205" w:lineRule="exact"/>
              <w:ind w:left="193"/>
              <w:rPr>
                <w:sz w:val="20"/>
              </w:rPr>
            </w:pPr>
            <w:r>
              <w:rPr>
                <w:spacing w:val="-2"/>
                <w:sz w:val="20"/>
              </w:rPr>
              <w:t>Ravena</w:t>
            </w:r>
          </w:p>
        </w:tc>
      </w:tr>
      <w:tr w:rsidR="00332F52" w14:paraId="62AD68A3" w14:textId="77777777" w:rsidTr="00AF5AE1">
        <w:trPr>
          <w:trHeight w:val="225"/>
        </w:trPr>
        <w:tc>
          <w:tcPr>
            <w:tcW w:w="1820" w:type="dxa"/>
            <w:tcBorders>
              <w:left w:val="single" w:sz="4" w:space="0" w:color="auto"/>
            </w:tcBorders>
          </w:tcPr>
          <w:p w14:paraId="31942070" w14:textId="77777777" w:rsidR="00332F52" w:rsidRDefault="00332F52" w:rsidP="00332F52">
            <w:pPr>
              <w:pStyle w:val="TableParagraph"/>
              <w:spacing w:line="225" w:lineRule="exact"/>
              <w:ind w:left="103"/>
              <w:rPr>
                <w:sz w:val="20"/>
              </w:rPr>
            </w:pPr>
            <w:r>
              <w:rPr>
                <w:sz w:val="20"/>
              </w:rPr>
              <w:t>Castleton</w:t>
            </w:r>
            <w:r>
              <w:rPr>
                <w:spacing w:val="-9"/>
                <w:sz w:val="20"/>
              </w:rPr>
              <w:t xml:space="preserve"> </w:t>
            </w:r>
            <w:r>
              <w:rPr>
                <w:spacing w:val="-5"/>
                <w:sz w:val="20"/>
              </w:rPr>
              <w:t>On</w:t>
            </w:r>
          </w:p>
          <w:p w14:paraId="6ED13348" w14:textId="1AAD3FC2" w:rsidR="00332F52" w:rsidRDefault="00332F52" w:rsidP="00332F52">
            <w:pPr>
              <w:pStyle w:val="TableParagraph"/>
              <w:spacing w:line="205" w:lineRule="exact"/>
              <w:ind w:left="108"/>
              <w:rPr>
                <w:spacing w:val="-2"/>
                <w:sz w:val="20"/>
              </w:rPr>
            </w:pPr>
            <w:r>
              <w:rPr>
                <w:spacing w:val="-2"/>
                <w:sz w:val="20"/>
              </w:rPr>
              <w:t>Hudson</w:t>
            </w:r>
          </w:p>
        </w:tc>
        <w:tc>
          <w:tcPr>
            <w:tcW w:w="1900" w:type="dxa"/>
          </w:tcPr>
          <w:p w14:paraId="6AA94631" w14:textId="0373AB81" w:rsidR="00332F52" w:rsidRDefault="00332F52" w:rsidP="00332F52">
            <w:pPr>
              <w:pStyle w:val="TableParagraph"/>
              <w:spacing w:line="205" w:lineRule="exact"/>
              <w:ind w:left="193"/>
              <w:rPr>
                <w:spacing w:val="-2"/>
                <w:sz w:val="20"/>
              </w:rPr>
            </w:pPr>
            <w:r>
              <w:rPr>
                <w:sz w:val="20"/>
              </w:rPr>
              <w:t>Red</w:t>
            </w:r>
            <w:r>
              <w:rPr>
                <w:spacing w:val="-5"/>
                <w:sz w:val="20"/>
              </w:rPr>
              <w:t xml:space="preserve"> </w:t>
            </w:r>
            <w:r>
              <w:rPr>
                <w:spacing w:val="-4"/>
                <w:sz w:val="20"/>
              </w:rPr>
              <w:t>Hook</w:t>
            </w:r>
          </w:p>
        </w:tc>
      </w:tr>
      <w:tr w:rsidR="00332F52" w14:paraId="64F95E49" w14:textId="77777777" w:rsidTr="00AF5AE1">
        <w:trPr>
          <w:trHeight w:val="225"/>
        </w:trPr>
        <w:tc>
          <w:tcPr>
            <w:tcW w:w="1820" w:type="dxa"/>
            <w:tcBorders>
              <w:left w:val="single" w:sz="4" w:space="0" w:color="auto"/>
            </w:tcBorders>
          </w:tcPr>
          <w:p w14:paraId="59A54CCE" w14:textId="4DA30377" w:rsidR="00332F52" w:rsidRDefault="00332F52" w:rsidP="00332F52">
            <w:pPr>
              <w:pStyle w:val="TableParagraph"/>
              <w:spacing w:line="225" w:lineRule="exact"/>
              <w:ind w:left="103"/>
              <w:rPr>
                <w:sz w:val="20"/>
              </w:rPr>
            </w:pPr>
            <w:r>
              <w:rPr>
                <w:spacing w:val="-2"/>
                <w:sz w:val="20"/>
              </w:rPr>
              <w:t>Cazenovia</w:t>
            </w:r>
          </w:p>
        </w:tc>
        <w:tc>
          <w:tcPr>
            <w:tcW w:w="1900" w:type="dxa"/>
          </w:tcPr>
          <w:p w14:paraId="35806B01" w14:textId="01C8CA1F" w:rsidR="00332F52" w:rsidRDefault="00332F52" w:rsidP="00332F52">
            <w:pPr>
              <w:pStyle w:val="TableParagraph"/>
              <w:spacing w:line="205" w:lineRule="exact"/>
              <w:ind w:left="193"/>
              <w:rPr>
                <w:sz w:val="20"/>
              </w:rPr>
            </w:pPr>
            <w:r>
              <w:rPr>
                <w:spacing w:val="-2"/>
                <w:sz w:val="20"/>
              </w:rPr>
              <w:t>Redwood</w:t>
            </w:r>
          </w:p>
        </w:tc>
      </w:tr>
      <w:tr w:rsidR="00332F52" w14:paraId="5A19F255" w14:textId="77777777" w:rsidTr="00AF5AE1">
        <w:trPr>
          <w:trHeight w:val="225"/>
        </w:trPr>
        <w:tc>
          <w:tcPr>
            <w:tcW w:w="1820" w:type="dxa"/>
            <w:tcBorders>
              <w:left w:val="single" w:sz="4" w:space="0" w:color="auto"/>
            </w:tcBorders>
          </w:tcPr>
          <w:p w14:paraId="27B8BB03" w14:textId="30729241" w:rsidR="00332F52" w:rsidRDefault="00332F52" w:rsidP="00332F52">
            <w:pPr>
              <w:pStyle w:val="TableParagraph"/>
              <w:spacing w:line="225" w:lineRule="exact"/>
              <w:ind w:left="103"/>
              <w:rPr>
                <w:spacing w:val="-2"/>
                <w:sz w:val="20"/>
              </w:rPr>
            </w:pPr>
            <w:r>
              <w:rPr>
                <w:spacing w:val="-2"/>
                <w:sz w:val="20"/>
              </w:rPr>
              <w:t>Chatham</w:t>
            </w:r>
          </w:p>
        </w:tc>
        <w:tc>
          <w:tcPr>
            <w:tcW w:w="1900" w:type="dxa"/>
          </w:tcPr>
          <w:p w14:paraId="74EB3B1A" w14:textId="36618641" w:rsidR="00332F52" w:rsidRDefault="00332F52" w:rsidP="00332F52">
            <w:pPr>
              <w:pStyle w:val="TableParagraph"/>
              <w:spacing w:line="205" w:lineRule="exact"/>
              <w:ind w:left="193"/>
              <w:rPr>
                <w:spacing w:val="-2"/>
                <w:sz w:val="20"/>
              </w:rPr>
            </w:pPr>
            <w:r>
              <w:rPr>
                <w:spacing w:val="-2"/>
                <w:sz w:val="20"/>
              </w:rPr>
              <w:t>Rensselaer</w:t>
            </w:r>
          </w:p>
        </w:tc>
      </w:tr>
      <w:tr w:rsidR="00332F52" w14:paraId="5519BD9B" w14:textId="77777777" w:rsidTr="00AF5AE1">
        <w:trPr>
          <w:trHeight w:val="225"/>
        </w:trPr>
        <w:tc>
          <w:tcPr>
            <w:tcW w:w="1820" w:type="dxa"/>
            <w:tcBorders>
              <w:left w:val="single" w:sz="4" w:space="0" w:color="auto"/>
            </w:tcBorders>
          </w:tcPr>
          <w:p w14:paraId="5490914C" w14:textId="578BBFFE" w:rsidR="00332F52" w:rsidRDefault="00332F52" w:rsidP="00332F52">
            <w:pPr>
              <w:pStyle w:val="TableParagraph"/>
              <w:spacing w:line="225" w:lineRule="exact"/>
              <w:ind w:left="103"/>
              <w:rPr>
                <w:spacing w:val="-2"/>
                <w:sz w:val="20"/>
              </w:rPr>
            </w:pPr>
            <w:r>
              <w:rPr>
                <w:spacing w:val="-2"/>
                <w:sz w:val="20"/>
              </w:rPr>
              <w:t>Chaumont</w:t>
            </w:r>
          </w:p>
        </w:tc>
        <w:tc>
          <w:tcPr>
            <w:tcW w:w="1900" w:type="dxa"/>
          </w:tcPr>
          <w:p w14:paraId="4922FB28" w14:textId="27516790" w:rsidR="00332F52" w:rsidRDefault="00332F52" w:rsidP="00332F52">
            <w:pPr>
              <w:pStyle w:val="TableParagraph"/>
              <w:spacing w:line="205" w:lineRule="exact"/>
              <w:ind w:left="193"/>
              <w:rPr>
                <w:spacing w:val="-2"/>
                <w:sz w:val="20"/>
              </w:rPr>
            </w:pPr>
            <w:r>
              <w:rPr>
                <w:sz w:val="20"/>
              </w:rPr>
              <w:t>Richfield</w:t>
            </w:r>
            <w:r>
              <w:rPr>
                <w:spacing w:val="-12"/>
                <w:sz w:val="20"/>
              </w:rPr>
              <w:t xml:space="preserve"> </w:t>
            </w:r>
            <w:r>
              <w:rPr>
                <w:spacing w:val="-2"/>
                <w:sz w:val="20"/>
              </w:rPr>
              <w:t>Springs</w:t>
            </w:r>
          </w:p>
        </w:tc>
      </w:tr>
      <w:tr w:rsidR="00332F52" w14:paraId="08BB0B94" w14:textId="77777777" w:rsidTr="00AF5AE1">
        <w:trPr>
          <w:trHeight w:val="225"/>
        </w:trPr>
        <w:tc>
          <w:tcPr>
            <w:tcW w:w="1820" w:type="dxa"/>
            <w:tcBorders>
              <w:left w:val="single" w:sz="4" w:space="0" w:color="auto"/>
            </w:tcBorders>
          </w:tcPr>
          <w:p w14:paraId="6BC97452" w14:textId="0AB7E09F" w:rsidR="00332F52" w:rsidRDefault="00332F52" w:rsidP="00332F52">
            <w:pPr>
              <w:pStyle w:val="TableParagraph"/>
              <w:spacing w:line="225" w:lineRule="exact"/>
              <w:ind w:left="103"/>
              <w:rPr>
                <w:spacing w:val="-2"/>
                <w:sz w:val="20"/>
              </w:rPr>
            </w:pPr>
            <w:r>
              <w:rPr>
                <w:spacing w:val="-2"/>
                <w:sz w:val="20"/>
              </w:rPr>
              <w:t>Cincinnatus</w:t>
            </w:r>
          </w:p>
        </w:tc>
        <w:tc>
          <w:tcPr>
            <w:tcW w:w="1900" w:type="dxa"/>
          </w:tcPr>
          <w:p w14:paraId="2A8069F2" w14:textId="4B30DB8C" w:rsidR="00332F52" w:rsidRDefault="00332F52" w:rsidP="00332F52">
            <w:pPr>
              <w:pStyle w:val="TableParagraph"/>
              <w:spacing w:line="205" w:lineRule="exact"/>
              <w:ind w:left="193"/>
              <w:rPr>
                <w:sz w:val="20"/>
              </w:rPr>
            </w:pPr>
            <w:r>
              <w:rPr>
                <w:sz w:val="20"/>
              </w:rPr>
              <w:t>Saratoga</w:t>
            </w:r>
            <w:r>
              <w:rPr>
                <w:spacing w:val="-9"/>
                <w:sz w:val="20"/>
              </w:rPr>
              <w:t xml:space="preserve"> </w:t>
            </w:r>
            <w:r>
              <w:rPr>
                <w:spacing w:val="-2"/>
                <w:sz w:val="20"/>
              </w:rPr>
              <w:t>Springs</w:t>
            </w:r>
          </w:p>
        </w:tc>
      </w:tr>
      <w:tr w:rsidR="00332F52" w14:paraId="6D993C8E" w14:textId="77777777" w:rsidTr="00AF5AE1">
        <w:trPr>
          <w:trHeight w:val="225"/>
        </w:trPr>
        <w:tc>
          <w:tcPr>
            <w:tcW w:w="1820" w:type="dxa"/>
            <w:tcBorders>
              <w:left w:val="single" w:sz="4" w:space="0" w:color="auto"/>
            </w:tcBorders>
          </w:tcPr>
          <w:p w14:paraId="30880273" w14:textId="2AB4FEE3" w:rsidR="00332F52" w:rsidRDefault="00332F52" w:rsidP="00332F52">
            <w:pPr>
              <w:pStyle w:val="TableParagraph"/>
              <w:spacing w:line="225" w:lineRule="exact"/>
              <w:ind w:left="103"/>
              <w:rPr>
                <w:spacing w:val="-2"/>
                <w:sz w:val="20"/>
              </w:rPr>
            </w:pPr>
            <w:r>
              <w:rPr>
                <w:spacing w:val="-2"/>
                <w:sz w:val="20"/>
              </w:rPr>
              <w:t>Clinton</w:t>
            </w:r>
          </w:p>
        </w:tc>
        <w:tc>
          <w:tcPr>
            <w:tcW w:w="1900" w:type="dxa"/>
          </w:tcPr>
          <w:p w14:paraId="6CD2B158" w14:textId="7CA30222" w:rsidR="00332F52" w:rsidRDefault="00332F52" w:rsidP="00332F52">
            <w:pPr>
              <w:pStyle w:val="TableParagraph"/>
              <w:spacing w:line="205" w:lineRule="exact"/>
              <w:ind w:left="193"/>
              <w:rPr>
                <w:sz w:val="20"/>
              </w:rPr>
            </w:pPr>
            <w:r>
              <w:rPr>
                <w:spacing w:val="-2"/>
                <w:sz w:val="20"/>
              </w:rPr>
              <w:t>Schenectady</w:t>
            </w:r>
          </w:p>
        </w:tc>
      </w:tr>
      <w:tr w:rsidR="00332F52" w14:paraId="6D11FF35" w14:textId="77777777" w:rsidTr="00AF5AE1">
        <w:trPr>
          <w:trHeight w:val="225"/>
        </w:trPr>
        <w:tc>
          <w:tcPr>
            <w:tcW w:w="1820" w:type="dxa"/>
            <w:tcBorders>
              <w:left w:val="single" w:sz="4" w:space="0" w:color="auto"/>
            </w:tcBorders>
          </w:tcPr>
          <w:p w14:paraId="5BAD2492" w14:textId="66787C41" w:rsidR="00332F52" w:rsidRDefault="00332F52" w:rsidP="00332F52">
            <w:pPr>
              <w:pStyle w:val="TableParagraph"/>
              <w:spacing w:line="225" w:lineRule="exact"/>
              <w:ind w:left="103"/>
              <w:rPr>
                <w:spacing w:val="-2"/>
                <w:sz w:val="20"/>
              </w:rPr>
            </w:pPr>
            <w:r>
              <w:rPr>
                <w:spacing w:val="-2"/>
                <w:sz w:val="20"/>
              </w:rPr>
              <w:t>Cohoes</w:t>
            </w:r>
          </w:p>
        </w:tc>
        <w:tc>
          <w:tcPr>
            <w:tcW w:w="1900" w:type="dxa"/>
          </w:tcPr>
          <w:p w14:paraId="1C60E62F" w14:textId="3743A7F3" w:rsidR="00332F52" w:rsidRDefault="00332F52" w:rsidP="00332F52">
            <w:pPr>
              <w:pStyle w:val="TableParagraph"/>
              <w:spacing w:line="205" w:lineRule="exact"/>
              <w:ind w:left="193"/>
              <w:rPr>
                <w:spacing w:val="-2"/>
                <w:sz w:val="20"/>
              </w:rPr>
            </w:pPr>
            <w:r>
              <w:rPr>
                <w:spacing w:val="-2"/>
                <w:sz w:val="20"/>
              </w:rPr>
              <w:t>Schuylerville</w:t>
            </w:r>
          </w:p>
        </w:tc>
      </w:tr>
      <w:tr w:rsidR="00332F52" w14:paraId="0378155E" w14:textId="77777777" w:rsidTr="00AF5AE1">
        <w:trPr>
          <w:trHeight w:val="225"/>
        </w:trPr>
        <w:tc>
          <w:tcPr>
            <w:tcW w:w="1820" w:type="dxa"/>
            <w:tcBorders>
              <w:left w:val="single" w:sz="4" w:space="0" w:color="auto"/>
            </w:tcBorders>
          </w:tcPr>
          <w:p w14:paraId="2799E94F" w14:textId="30D86F92" w:rsidR="00332F52" w:rsidRDefault="00332F52" w:rsidP="00332F52">
            <w:pPr>
              <w:pStyle w:val="TableParagraph"/>
              <w:spacing w:line="225" w:lineRule="exact"/>
              <w:ind w:left="103"/>
              <w:rPr>
                <w:spacing w:val="-2"/>
                <w:sz w:val="20"/>
              </w:rPr>
            </w:pPr>
            <w:r>
              <w:rPr>
                <w:spacing w:val="-2"/>
                <w:sz w:val="20"/>
              </w:rPr>
              <w:t>Congers</w:t>
            </w:r>
          </w:p>
        </w:tc>
        <w:tc>
          <w:tcPr>
            <w:tcW w:w="1900" w:type="dxa"/>
          </w:tcPr>
          <w:p w14:paraId="56984C3F" w14:textId="7A3D0542" w:rsidR="00332F52" w:rsidRDefault="00332F52" w:rsidP="00332F52">
            <w:pPr>
              <w:pStyle w:val="TableParagraph"/>
              <w:spacing w:line="205" w:lineRule="exact"/>
              <w:ind w:left="193"/>
              <w:rPr>
                <w:spacing w:val="-2"/>
                <w:sz w:val="20"/>
              </w:rPr>
            </w:pPr>
            <w:r>
              <w:rPr>
                <w:spacing w:val="-2"/>
                <w:sz w:val="20"/>
              </w:rPr>
              <w:t>Selkirk</w:t>
            </w:r>
          </w:p>
        </w:tc>
      </w:tr>
      <w:tr w:rsidR="00332F52" w14:paraId="41F4C00C" w14:textId="77777777" w:rsidTr="00AF5AE1">
        <w:trPr>
          <w:trHeight w:val="225"/>
        </w:trPr>
        <w:tc>
          <w:tcPr>
            <w:tcW w:w="1820" w:type="dxa"/>
            <w:tcBorders>
              <w:left w:val="single" w:sz="4" w:space="0" w:color="auto"/>
            </w:tcBorders>
          </w:tcPr>
          <w:p w14:paraId="305CBE81" w14:textId="65785C15" w:rsidR="00332F52" w:rsidRDefault="00332F52" w:rsidP="00332F52">
            <w:pPr>
              <w:pStyle w:val="TableParagraph"/>
              <w:spacing w:line="225" w:lineRule="exact"/>
              <w:ind w:left="103"/>
              <w:rPr>
                <w:spacing w:val="-2"/>
                <w:sz w:val="20"/>
              </w:rPr>
            </w:pPr>
            <w:r>
              <w:rPr>
                <w:spacing w:val="-2"/>
                <w:sz w:val="20"/>
              </w:rPr>
              <w:t>Corinth</w:t>
            </w:r>
          </w:p>
        </w:tc>
        <w:tc>
          <w:tcPr>
            <w:tcW w:w="1900" w:type="dxa"/>
          </w:tcPr>
          <w:p w14:paraId="71052C9B" w14:textId="557175A8" w:rsidR="00332F52" w:rsidRDefault="00332F52" w:rsidP="00332F52">
            <w:pPr>
              <w:pStyle w:val="TableParagraph"/>
              <w:spacing w:line="205" w:lineRule="exact"/>
              <w:ind w:left="193"/>
              <w:rPr>
                <w:spacing w:val="-2"/>
                <w:sz w:val="20"/>
              </w:rPr>
            </w:pPr>
            <w:r>
              <w:rPr>
                <w:spacing w:val="-2"/>
                <w:sz w:val="20"/>
              </w:rPr>
              <w:t>Slingerlands</w:t>
            </w:r>
          </w:p>
        </w:tc>
      </w:tr>
      <w:tr w:rsidR="00332F52" w14:paraId="3337BA58" w14:textId="77777777" w:rsidTr="00AF5AE1">
        <w:trPr>
          <w:trHeight w:val="225"/>
        </w:trPr>
        <w:tc>
          <w:tcPr>
            <w:tcW w:w="1820" w:type="dxa"/>
            <w:tcBorders>
              <w:left w:val="single" w:sz="4" w:space="0" w:color="auto"/>
            </w:tcBorders>
          </w:tcPr>
          <w:p w14:paraId="375F9B08" w14:textId="7BF48EB1" w:rsidR="00332F52" w:rsidRDefault="00332F52" w:rsidP="00332F52">
            <w:pPr>
              <w:pStyle w:val="TableParagraph"/>
              <w:spacing w:line="225" w:lineRule="exact"/>
              <w:ind w:left="103"/>
              <w:rPr>
                <w:spacing w:val="-2"/>
                <w:sz w:val="20"/>
              </w:rPr>
            </w:pPr>
            <w:r>
              <w:rPr>
                <w:spacing w:val="-2"/>
                <w:sz w:val="20"/>
              </w:rPr>
              <w:t>Delmar</w:t>
            </w:r>
          </w:p>
        </w:tc>
        <w:tc>
          <w:tcPr>
            <w:tcW w:w="1900" w:type="dxa"/>
          </w:tcPr>
          <w:p w14:paraId="69CB5C31" w14:textId="70131C80" w:rsidR="00332F52" w:rsidRDefault="00332F52" w:rsidP="00332F52">
            <w:pPr>
              <w:pStyle w:val="TableParagraph"/>
              <w:spacing w:line="205" w:lineRule="exact"/>
              <w:ind w:left="193"/>
              <w:rPr>
                <w:spacing w:val="-2"/>
                <w:sz w:val="20"/>
              </w:rPr>
            </w:pPr>
            <w:r>
              <w:rPr>
                <w:sz w:val="20"/>
              </w:rPr>
              <w:t>South</w:t>
            </w:r>
            <w:r>
              <w:rPr>
                <w:spacing w:val="-6"/>
                <w:sz w:val="20"/>
              </w:rPr>
              <w:t xml:space="preserve"> </w:t>
            </w:r>
            <w:r>
              <w:rPr>
                <w:sz w:val="20"/>
              </w:rPr>
              <w:t>Glens</w:t>
            </w:r>
            <w:r>
              <w:rPr>
                <w:spacing w:val="-6"/>
                <w:sz w:val="20"/>
              </w:rPr>
              <w:t xml:space="preserve"> </w:t>
            </w:r>
            <w:r>
              <w:rPr>
                <w:spacing w:val="-2"/>
                <w:sz w:val="20"/>
              </w:rPr>
              <w:t>Falls</w:t>
            </w:r>
          </w:p>
        </w:tc>
      </w:tr>
      <w:tr w:rsidR="00332F52" w14:paraId="2934DD01" w14:textId="77777777" w:rsidTr="00AF5AE1">
        <w:trPr>
          <w:trHeight w:val="225"/>
        </w:trPr>
        <w:tc>
          <w:tcPr>
            <w:tcW w:w="1820" w:type="dxa"/>
            <w:tcBorders>
              <w:left w:val="single" w:sz="4" w:space="0" w:color="auto"/>
            </w:tcBorders>
          </w:tcPr>
          <w:p w14:paraId="0C8EBFF1" w14:textId="6C0F33B2" w:rsidR="00332F52" w:rsidRDefault="00332F52" w:rsidP="00332F52">
            <w:pPr>
              <w:pStyle w:val="TableParagraph"/>
              <w:spacing w:line="225" w:lineRule="exact"/>
              <w:ind w:left="103"/>
              <w:rPr>
                <w:spacing w:val="-2"/>
                <w:sz w:val="20"/>
              </w:rPr>
            </w:pPr>
            <w:r>
              <w:rPr>
                <w:spacing w:val="-2"/>
                <w:sz w:val="20"/>
              </w:rPr>
              <w:t>Duanesburg</w:t>
            </w:r>
          </w:p>
        </w:tc>
        <w:tc>
          <w:tcPr>
            <w:tcW w:w="1900" w:type="dxa"/>
          </w:tcPr>
          <w:p w14:paraId="5B6646D5" w14:textId="1E3F26AE" w:rsidR="00332F52" w:rsidRDefault="00332F52" w:rsidP="00332F52">
            <w:pPr>
              <w:pStyle w:val="TableParagraph"/>
              <w:spacing w:line="205" w:lineRule="exact"/>
              <w:ind w:left="193"/>
              <w:rPr>
                <w:sz w:val="20"/>
              </w:rPr>
            </w:pPr>
            <w:r>
              <w:rPr>
                <w:spacing w:val="-2"/>
                <w:sz w:val="20"/>
              </w:rPr>
              <w:t>Taberg</w:t>
            </w:r>
          </w:p>
        </w:tc>
      </w:tr>
      <w:tr w:rsidR="00332F52" w14:paraId="367D2B9B" w14:textId="77777777" w:rsidTr="00AF5AE1">
        <w:trPr>
          <w:trHeight w:val="225"/>
        </w:trPr>
        <w:tc>
          <w:tcPr>
            <w:tcW w:w="1820" w:type="dxa"/>
            <w:tcBorders>
              <w:left w:val="single" w:sz="4" w:space="0" w:color="auto"/>
            </w:tcBorders>
          </w:tcPr>
          <w:p w14:paraId="44028CFD" w14:textId="7AFEA223" w:rsidR="00332F52" w:rsidRDefault="00332F52" w:rsidP="00332F52">
            <w:pPr>
              <w:pStyle w:val="TableParagraph"/>
              <w:spacing w:line="225" w:lineRule="exact"/>
              <w:ind w:left="103"/>
              <w:rPr>
                <w:spacing w:val="-2"/>
                <w:sz w:val="20"/>
              </w:rPr>
            </w:pPr>
            <w:r>
              <w:rPr>
                <w:sz w:val="20"/>
              </w:rPr>
              <w:t>East</w:t>
            </w:r>
            <w:r>
              <w:rPr>
                <w:spacing w:val="-2"/>
                <w:sz w:val="20"/>
              </w:rPr>
              <w:t xml:space="preserve"> Amherst</w:t>
            </w:r>
          </w:p>
        </w:tc>
        <w:tc>
          <w:tcPr>
            <w:tcW w:w="1900" w:type="dxa"/>
          </w:tcPr>
          <w:p w14:paraId="30E794A9" w14:textId="159F07D6" w:rsidR="00332F52" w:rsidRDefault="00332F52" w:rsidP="00332F52">
            <w:pPr>
              <w:pStyle w:val="TableParagraph"/>
              <w:spacing w:line="205" w:lineRule="exact"/>
              <w:ind w:left="193"/>
              <w:rPr>
                <w:spacing w:val="-2"/>
                <w:sz w:val="20"/>
              </w:rPr>
            </w:pPr>
            <w:r>
              <w:rPr>
                <w:spacing w:val="-2"/>
                <w:sz w:val="20"/>
              </w:rPr>
              <w:t>Ticonderoga</w:t>
            </w:r>
          </w:p>
        </w:tc>
      </w:tr>
      <w:tr w:rsidR="00332F52" w14:paraId="15A0FDFA" w14:textId="77777777" w:rsidTr="00AF5AE1">
        <w:trPr>
          <w:trHeight w:val="225"/>
        </w:trPr>
        <w:tc>
          <w:tcPr>
            <w:tcW w:w="1820" w:type="dxa"/>
            <w:tcBorders>
              <w:left w:val="single" w:sz="4" w:space="0" w:color="auto"/>
            </w:tcBorders>
          </w:tcPr>
          <w:p w14:paraId="724C86D5" w14:textId="5C3C0D00" w:rsidR="00332F52" w:rsidRDefault="00332F52" w:rsidP="00332F52">
            <w:pPr>
              <w:pStyle w:val="TableParagraph"/>
              <w:spacing w:line="225" w:lineRule="exact"/>
              <w:ind w:left="103"/>
              <w:rPr>
                <w:sz w:val="20"/>
              </w:rPr>
            </w:pPr>
            <w:r>
              <w:rPr>
                <w:sz w:val="20"/>
              </w:rPr>
              <w:t>East</w:t>
            </w:r>
            <w:r>
              <w:rPr>
                <w:spacing w:val="-2"/>
                <w:sz w:val="20"/>
              </w:rPr>
              <w:t xml:space="preserve"> Chatham</w:t>
            </w:r>
          </w:p>
        </w:tc>
        <w:tc>
          <w:tcPr>
            <w:tcW w:w="1900" w:type="dxa"/>
          </w:tcPr>
          <w:p w14:paraId="7CDD8798" w14:textId="06CBA726" w:rsidR="00332F52" w:rsidRDefault="00332F52" w:rsidP="00332F52">
            <w:pPr>
              <w:pStyle w:val="TableParagraph"/>
              <w:spacing w:line="205" w:lineRule="exact"/>
              <w:ind w:left="193"/>
              <w:rPr>
                <w:spacing w:val="-2"/>
                <w:sz w:val="20"/>
              </w:rPr>
            </w:pPr>
            <w:r>
              <w:rPr>
                <w:spacing w:val="-4"/>
                <w:sz w:val="20"/>
              </w:rPr>
              <w:t>Troy</w:t>
            </w:r>
          </w:p>
        </w:tc>
      </w:tr>
      <w:tr w:rsidR="00332F52" w14:paraId="50C90058" w14:textId="77777777" w:rsidTr="00AF5AE1">
        <w:trPr>
          <w:trHeight w:val="225"/>
        </w:trPr>
        <w:tc>
          <w:tcPr>
            <w:tcW w:w="1820" w:type="dxa"/>
            <w:tcBorders>
              <w:left w:val="single" w:sz="4" w:space="0" w:color="auto"/>
            </w:tcBorders>
          </w:tcPr>
          <w:p w14:paraId="0E57F069" w14:textId="4A1F2036" w:rsidR="00332F52" w:rsidRDefault="00332F52" w:rsidP="00332F52">
            <w:pPr>
              <w:pStyle w:val="TableParagraph"/>
              <w:spacing w:line="225" w:lineRule="exact"/>
              <w:ind w:left="103"/>
              <w:rPr>
                <w:sz w:val="20"/>
              </w:rPr>
            </w:pPr>
            <w:r>
              <w:rPr>
                <w:sz w:val="20"/>
              </w:rPr>
              <w:t>East</w:t>
            </w:r>
            <w:r>
              <w:rPr>
                <w:spacing w:val="-2"/>
                <w:sz w:val="20"/>
              </w:rPr>
              <w:t xml:space="preserve"> Greenbush</w:t>
            </w:r>
          </w:p>
        </w:tc>
        <w:tc>
          <w:tcPr>
            <w:tcW w:w="1900" w:type="dxa"/>
          </w:tcPr>
          <w:p w14:paraId="5EAEA038" w14:textId="27239534" w:rsidR="00332F52" w:rsidRDefault="00332F52" w:rsidP="00332F52">
            <w:pPr>
              <w:pStyle w:val="TableParagraph"/>
              <w:spacing w:line="205" w:lineRule="exact"/>
              <w:ind w:left="193"/>
              <w:rPr>
                <w:spacing w:val="-4"/>
                <w:sz w:val="20"/>
              </w:rPr>
            </w:pPr>
            <w:r>
              <w:rPr>
                <w:sz w:val="20"/>
              </w:rPr>
              <w:t>Tupper</w:t>
            </w:r>
            <w:r>
              <w:rPr>
                <w:spacing w:val="-6"/>
                <w:sz w:val="20"/>
              </w:rPr>
              <w:t xml:space="preserve"> </w:t>
            </w:r>
            <w:r>
              <w:rPr>
                <w:spacing w:val="-4"/>
                <w:sz w:val="20"/>
              </w:rPr>
              <w:t>Lake</w:t>
            </w:r>
          </w:p>
        </w:tc>
      </w:tr>
      <w:tr w:rsidR="00332F52" w14:paraId="2CF68EE2" w14:textId="77777777" w:rsidTr="00AF5AE1">
        <w:trPr>
          <w:trHeight w:val="225"/>
        </w:trPr>
        <w:tc>
          <w:tcPr>
            <w:tcW w:w="1820" w:type="dxa"/>
            <w:tcBorders>
              <w:left w:val="single" w:sz="4" w:space="0" w:color="auto"/>
            </w:tcBorders>
          </w:tcPr>
          <w:p w14:paraId="2A4DFD3C" w14:textId="09D437B1" w:rsidR="00332F52" w:rsidRDefault="00332F52" w:rsidP="00332F52">
            <w:pPr>
              <w:pStyle w:val="TableParagraph"/>
              <w:spacing w:line="225" w:lineRule="exact"/>
              <w:ind w:left="103"/>
              <w:rPr>
                <w:sz w:val="20"/>
              </w:rPr>
            </w:pPr>
            <w:r>
              <w:rPr>
                <w:sz w:val="20"/>
              </w:rPr>
              <w:t>East</w:t>
            </w:r>
            <w:r>
              <w:rPr>
                <w:spacing w:val="-2"/>
                <w:sz w:val="20"/>
              </w:rPr>
              <w:t xml:space="preserve"> Syracuse</w:t>
            </w:r>
          </w:p>
        </w:tc>
        <w:tc>
          <w:tcPr>
            <w:tcW w:w="1900" w:type="dxa"/>
          </w:tcPr>
          <w:p w14:paraId="0CF8B8C6" w14:textId="2D692EA2" w:rsidR="00332F52" w:rsidRDefault="00332F52" w:rsidP="00332F52">
            <w:pPr>
              <w:pStyle w:val="TableParagraph"/>
              <w:spacing w:line="205" w:lineRule="exact"/>
              <w:ind w:left="193"/>
              <w:rPr>
                <w:sz w:val="20"/>
              </w:rPr>
            </w:pPr>
            <w:r>
              <w:rPr>
                <w:spacing w:val="-2"/>
                <w:sz w:val="20"/>
              </w:rPr>
              <w:t>Utica</w:t>
            </w:r>
          </w:p>
        </w:tc>
      </w:tr>
      <w:tr w:rsidR="00332F52" w14:paraId="7EF48BC3" w14:textId="77777777" w:rsidTr="00AF5AE1">
        <w:trPr>
          <w:trHeight w:val="225"/>
        </w:trPr>
        <w:tc>
          <w:tcPr>
            <w:tcW w:w="1820" w:type="dxa"/>
            <w:tcBorders>
              <w:left w:val="single" w:sz="4" w:space="0" w:color="auto"/>
            </w:tcBorders>
          </w:tcPr>
          <w:p w14:paraId="42558709" w14:textId="06A2B187" w:rsidR="00332F52" w:rsidRDefault="00332F52" w:rsidP="00332F52">
            <w:pPr>
              <w:pStyle w:val="TableParagraph"/>
              <w:spacing w:line="225" w:lineRule="exact"/>
              <w:ind w:left="103"/>
              <w:rPr>
                <w:sz w:val="20"/>
              </w:rPr>
            </w:pPr>
            <w:r>
              <w:rPr>
                <w:sz w:val="20"/>
              </w:rPr>
              <w:t>Glen</w:t>
            </w:r>
            <w:r>
              <w:rPr>
                <w:spacing w:val="-6"/>
                <w:sz w:val="20"/>
              </w:rPr>
              <w:t xml:space="preserve"> </w:t>
            </w:r>
            <w:r>
              <w:rPr>
                <w:spacing w:val="-4"/>
                <w:sz w:val="20"/>
              </w:rPr>
              <w:t>Head</w:t>
            </w:r>
          </w:p>
        </w:tc>
        <w:tc>
          <w:tcPr>
            <w:tcW w:w="1900" w:type="dxa"/>
          </w:tcPr>
          <w:p w14:paraId="662A4227" w14:textId="2A813AEC" w:rsidR="00332F52" w:rsidRDefault="00332F52" w:rsidP="00332F52">
            <w:pPr>
              <w:pStyle w:val="TableParagraph"/>
              <w:spacing w:line="205" w:lineRule="exact"/>
              <w:ind w:left="193"/>
              <w:rPr>
                <w:spacing w:val="-2"/>
                <w:sz w:val="20"/>
              </w:rPr>
            </w:pPr>
            <w:r>
              <w:rPr>
                <w:spacing w:val="-2"/>
                <w:sz w:val="20"/>
              </w:rPr>
              <w:t>Valatie</w:t>
            </w:r>
          </w:p>
        </w:tc>
      </w:tr>
      <w:tr w:rsidR="00332F52" w14:paraId="76A363B1" w14:textId="77777777" w:rsidTr="00AF5AE1">
        <w:trPr>
          <w:trHeight w:val="225"/>
        </w:trPr>
        <w:tc>
          <w:tcPr>
            <w:tcW w:w="1820" w:type="dxa"/>
            <w:tcBorders>
              <w:left w:val="single" w:sz="4" w:space="0" w:color="auto"/>
            </w:tcBorders>
          </w:tcPr>
          <w:p w14:paraId="6EEAB2EE" w14:textId="75347E53" w:rsidR="00332F52" w:rsidRDefault="00332F52" w:rsidP="00332F52">
            <w:pPr>
              <w:pStyle w:val="TableParagraph"/>
              <w:spacing w:line="225" w:lineRule="exact"/>
              <w:ind w:left="103"/>
              <w:rPr>
                <w:sz w:val="20"/>
              </w:rPr>
            </w:pPr>
            <w:r>
              <w:rPr>
                <w:spacing w:val="-2"/>
                <w:sz w:val="20"/>
              </w:rPr>
              <w:t>Glenmont</w:t>
            </w:r>
          </w:p>
        </w:tc>
        <w:tc>
          <w:tcPr>
            <w:tcW w:w="1900" w:type="dxa"/>
          </w:tcPr>
          <w:p w14:paraId="3CDF3CB0" w14:textId="79DF2E42" w:rsidR="00332F52" w:rsidRDefault="00332F52" w:rsidP="00332F52">
            <w:pPr>
              <w:pStyle w:val="TableParagraph"/>
              <w:spacing w:line="205" w:lineRule="exact"/>
              <w:ind w:left="193"/>
              <w:rPr>
                <w:spacing w:val="-2"/>
                <w:sz w:val="20"/>
              </w:rPr>
            </w:pPr>
            <w:r>
              <w:rPr>
                <w:spacing w:val="-2"/>
                <w:sz w:val="20"/>
              </w:rPr>
              <w:t>Voorheesville</w:t>
            </w:r>
          </w:p>
        </w:tc>
      </w:tr>
      <w:tr w:rsidR="00332F52" w14:paraId="1C0074F9" w14:textId="77777777" w:rsidTr="00AF5AE1">
        <w:trPr>
          <w:trHeight w:val="225"/>
        </w:trPr>
        <w:tc>
          <w:tcPr>
            <w:tcW w:w="1820" w:type="dxa"/>
            <w:tcBorders>
              <w:left w:val="single" w:sz="4" w:space="0" w:color="auto"/>
            </w:tcBorders>
          </w:tcPr>
          <w:p w14:paraId="08E7F57D" w14:textId="58944022" w:rsidR="00332F52" w:rsidRDefault="00332F52" w:rsidP="00332F52">
            <w:pPr>
              <w:pStyle w:val="TableParagraph"/>
              <w:spacing w:line="225" w:lineRule="exact"/>
              <w:ind w:left="103"/>
              <w:rPr>
                <w:spacing w:val="-2"/>
                <w:sz w:val="20"/>
              </w:rPr>
            </w:pPr>
            <w:r>
              <w:rPr>
                <w:sz w:val="20"/>
              </w:rPr>
              <w:t>Glens</w:t>
            </w:r>
            <w:r>
              <w:rPr>
                <w:spacing w:val="-7"/>
                <w:sz w:val="20"/>
              </w:rPr>
              <w:t xml:space="preserve"> </w:t>
            </w:r>
            <w:r>
              <w:rPr>
                <w:spacing w:val="-2"/>
                <w:sz w:val="20"/>
              </w:rPr>
              <w:t>Falls</w:t>
            </w:r>
          </w:p>
        </w:tc>
        <w:tc>
          <w:tcPr>
            <w:tcW w:w="1900" w:type="dxa"/>
          </w:tcPr>
          <w:p w14:paraId="45C17CD9" w14:textId="4A6D43B9" w:rsidR="00332F52" w:rsidRDefault="00332F52" w:rsidP="00332F52">
            <w:pPr>
              <w:pStyle w:val="TableParagraph"/>
              <w:spacing w:line="205" w:lineRule="exact"/>
              <w:ind w:left="193"/>
              <w:rPr>
                <w:spacing w:val="-2"/>
                <w:sz w:val="20"/>
              </w:rPr>
            </w:pPr>
            <w:r>
              <w:rPr>
                <w:spacing w:val="-2"/>
                <w:sz w:val="20"/>
              </w:rPr>
              <w:t>Walton</w:t>
            </w:r>
          </w:p>
        </w:tc>
      </w:tr>
      <w:tr w:rsidR="00332F52" w14:paraId="28FA1926" w14:textId="77777777" w:rsidTr="00AF5AE1">
        <w:trPr>
          <w:trHeight w:val="225"/>
        </w:trPr>
        <w:tc>
          <w:tcPr>
            <w:tcW w:w="1820" w:type="dxa"/>
            <w:tcBorders>
              <w:left w:val="single" w:sz="4" w:space="0" w:color="auto"/>
            </w:tcBorders>
          </w:tcPr>
          <w:p w14:paraId="35367A6F" w14:textId="1DA3A0A5" w:rsidR="00332F52" w:rsidRDefault="00332F52" w:rsidP="00332F52">
            <w:pPr>
              <w:pStyle w:val="TableParagraph"/>
              <w:spacing w:line="225" w:lineRule="exact"/>
              <w:ind w:left="103"/>
              <w:rPr>
                <w:sz w:val="20"/>
              </w:rPr>
            </w:pPr>
            <w:r>
              <w:rPr>
                <w:sz w:val="20"/>
              </w:rPr>
              <w:t>Great</w:t>
            </w:r>
            <w:r>
              <w:rPr>
                <w:spacing w:val="-7"/>
                <w:sz w:val="20"/>
              </w:rPr>
              <w:t xml:space="preserve"> </w:t>
            </w:r>
            <w:r>
              <w:rPr>
                <w:spacing w:val="-4"/>
                <w:sz w:val="20"/>
              </w:rPr>
              <w:t>Neck</w:t>
            </w:r>
          </w:p>
        </w:tc>
        <w:tc>
          <w:tcPr>
            <w:tcW w:w="1900" w:type="dxa"/>
          </w:tcPr>
          <w:p w14:paraId="0603B9F0" w14:textId="2956AB9D" w:rsidR="00332F52" w:rsidRDefault="00332F52" w:rsidP="00332F52">
            <w:pPr>
              <w:pStyle w:val="TableParagraph"/>
              <w:spacing w:line="205" w:lineRule="exact"/>
              <w:ind w:left="193"/>
              <w:rPr>
                <w:spacing w:val="-2"/>
                <w:sz w:val="20"/>
              </w:rPr>
            </w:pPr>
            <w:r>
              <w:rPr>
                <w:spacing w:val="-2"/>
                <w:sz w:val="20"/>
              </w:rPr>
              <w:t>Waterford</w:t>
            </w:r>
          </w:p>
        </w:tc>
      </w:tr>
      <w:tr w:rsidR="00332F52" w14:paraId="5500104E" w14:textId="77777777" w:rsidTr="00AF5AE1">
        <w:trPr>
          <w:trHeight w:val="225"/>
        </w:trPr>
        <w:tc>
          <w:tcPr>
            <w:tcW w:w="1820" w:type="dxa"/>
            <w:tcBorders>
              <w:left w:val="single" w:sz="4" w:space="0" w:color="auto"/>
            </w:tcBorders>
          </w:tcPr>
          <w:p w14:paraId="75DB0431" w14:textId="7E7E5178" w:rsidR="00332F52" w:rsidRDefault="00332F52" w:rsidP="00332F52">
            <w:pPr>
              <w:pStyle w:val="TableParagraph"/>
              <w:spacing w:line="225" w:lineRule="exact"/>
              <w:ind w:left="103"/>
              <w:rPr>
                <w:sz w:val="20"/>
              </w:rPr>
            </w:pPr>
            <w:r>
              <w:rPr>
                <w:sz w:val="20"/>
              </w:rPr>
              <w:t>Greenfield</w:t>
            </w:r>
            <w:r>
              <w:rPr>
                <w:spacing w:val="-11"/>
                <w:sz w:val="20"/>
              </w:rPr>
              <w:t xml:space="preserve"> </w:t>
            </w:r>
            <w:r>
              <w:rPr>
                <w:spacing w:val="-2"/>
                <w:sz w:val="20"/>
              </w:rPr>
              <w:t>Center</w:t>
            </w:r>
          </w:p>
        </w:tc>
        <w:tc>
          <w:tcPr>
            <w:tcW w:w="1900" w:type="dxa"/>
          </w:tcPr>
          <w:p w14:paraId="6E3CBD3D" w14:textId="4F087502" w:rsidR="00332F52" w:rsidRDefault="00332F52" w:rsidP="00332F52">
            <w:pPr>
              <w:pStyle w:val="TableParagraph"/>
              <w:spacing w:line="205" w:lineRule="exact"/>
              <w:ind w:left="193"/>
              <w:rPr>
                <w:spacing w:val="-2"/>
                <w:sz w:val="20"/>
              </w:rPr>
            </w:pPr>
            <w:r>
              <w:rPr>
                <w:spacing w:val="-2"/>
                <w:sz w:val="20"/>
              </w:rPr>
              <w:t>Watervliet</w:t>
            </w:r>
          </w:p>
        </w:tc>
      </w:tr>
      <w:tr w:rsidR="00332F52" w14:paraId="304A506E" w14:textId="77777777" w:rsidTr="00AF5AE1">
        <w:trPr>
          <w:trHeight w:val="225"/>
        </w:trPr>
        <w:tc>
          <w:tcPr>
            <w:tcW w:w="1820" w:type="dxa"/>
            <w:tcBorders>
              <w:left w:val="single" w:sz="4" w:space="0" w:color="auto"/>
            </w:tcBorders>
          </w:tcPr>
          <w:p w14:paraId="4468A51E" w14:textId="2DFC5684" w:rsidR="00332F52" w:rsidRDefault="00332F52" w:rsidP="00332F52">
            <w:pPr>
              <w:pStyle w:val="TableParagraph"/>
              <w:spacing w:line="225" w:lineRule="exact"/>
              <w:ind w:left="103"/>
              <w:rPr>
                <w:sz w:val="20"/>
              </w:rPr>
            </w:pPr>
            <w:r>
              <w:rPr>
                <w:spacing w:val="-2"/>
                <w:sz w:val="20"/>
              </w:rPr>
              <w:t>Greenville</w:t>
            </w:r>
          </w:p>
        </w:tc>
        <w:tc>
          <w:tcPr>
            <w:tcW w:w="1900" w:type="dxa"/>
          </w:tcPr>
          <w:p w14:paraId="7D934EFB" w14:textId="448FD587" w:rsidR="00332F52" w:rsidRDefault="00332F52" w:rsidP="00332F52">
            <w:pPr>
              <w:pStyle w:val="TableParagraph"/>
              <w:spacing w:line="205" w:lineRule="exact"/>
              <w:ind w:left="193"/>
              <w:rPr>
                <w:spacing w:val="-2"/>
                <w:sz w:val="20"/>
              </w:rPr>
            </w:pPr>
            <w:r>
              <w:rPr>
                <w:sz w:val="20"/>
              </w:rPr>
              <w:t>Watkins</w:t>
            </w:r>
            <w:r>
              <w:rPr>
                <w:spacing w:val="-7"/>
                <w:sz w:val="20"/>
              </w:rPr>
              <w:t xml:space="preserve"> </w:t>
            </w:r>
            <w:r>
              <w:rPr>
                <w:spacing w:val="-4"/>
                <w:sz w:val="20"/>
              </w:rPr>
              <w:t>Glen</w:t>
            </w:r>
          </w:p>
        </w:tc>
      </w:tr>
      <w:tr w:rsidR="00332F52" w14:paraId="1EB8E7E0" w14:textId="77777777" w:rsidTr="00AF5AE1">
        <w:trPr>
          <w:trHeight w:val="225"/>
        </w:trPr>
        <w:tc>
          <w:tcPr>
            <w:tcW w:w="1820" w:type="dxa"/>
            <w:tcBorders>
              <w:left w:val="single" w:sz="4" w:space="0" w:color="auto"/>
            </w:tcBorders>
          </w:tcPr>
          <w:p w14:paraId="1CE9A398" w14:textId="36A442E2" w:rsidR="00332F52" w:rsidRDefault="00332F52" w:rsidP="00332F52">
            <w:pPr>
              <w:pStyle w:val="TableParagraph"/>
              <w:spacing w:line="225" w:lineRule="exact"/>
              <w:ind w:left="103"/>
              <w:rPr>
                <w:spacing w:val="-2"/>
                <w:sz w:val="20"/>
              </w:rPr>
            </w:pPr>
            <w:r>
              <w:rPr>
                <w:spacing w:val="-2"/>
                <w:sz w:val="20"/>
              </w:rPr>
              <w:t>Guilderland</w:t>
            </w:r>
          </w:p>
        </w:tc>
        <w:tc>
          <w:tcPr>
            <w:tcW w:w="1900" w:type="dxa"/>
          </w:tcPr>
          <w:p w14:paraId="4A35D0DD" w14:textId="56A6AF04" w:rsidR="00332F52" w:rsidRDefault="00332F52" w:rsidP="00332F52">
            <w:pPr>
              <w:pStyle w:val="TableParagraph"/>
              <w:spacing w:line="205" w:lineRule="exact"/>
              <w:ind w:left="193"/>
              <w:rPr>
                <w:sz w:val="20"/>
              </w:rPr>
            </w:pPr>
            <w:r>
              <w:rPr>
                <w:sz w:val="20"/>
              </w:rPr>
              <w:t>West</w:t>
            </w:r>
            <w:r>
              <w:rPr>
                <w:spacing w:val="-5"/>
                <w:sz w:val="20"/>
              </w:rPr>
              <w:t xml:space="preserve"> </w:t>
            </w:r>
            <w:r>
              <w:rPr>
                <w:sz w:val="20"/>
              </w:rPr>
              <w:t>Sand</w:t>
            </w:r>
            <w:r>
              <w:rPr>
                <w:spacing w:val="-4"/>
                <w:sz w:val="20"/>
              </w:rPr>
              <w:t xml:space="preserve"> Lake</w:t>
            </w:r>
          </w:p>
        </w:tc>
      </w:tr>
      <w:tr w:rsidR="00332F52" w14:paraId="0E0D3351" w14:textId="77777777" w:rsidTr="00AF5AE1">
        <w:trPr>
          <w:trHeight w:val="225"/>
        </w:trPr>
        <w:tc>
          <w:tcPr>
            <w:tcW w:w="1820" w:type="dxa"/>
            <w:tcBorders>
              <w:left w:val="single" w:sz="4" w:space="0" w:color="auto"/>
            </w:tcBorders>
          </w:tcPr>
          <w:p w14:paraId="08A2CD2E" w14:textId="2B76586F" w:rsidR="00332F52" w:rsidRDefault="00332F52" w:rsidP="00332F52">
            <w:pPr>
              <w:pStyle w:val="TableParagraph"/>
              <w:spacing w:line="225" w:lineRule="exact"/>
              <w:ind w:left="103"/>
              <w:rPr>
                <w:spacing w:val="-2"/>
                <w:sz w:val="20"/>
              </w:rPr>
            </w:pPr>
            <w:r>
              <w:rPr>
                <w:spacing w:val="-2"/>
                <w:sz w:val="20"/>
              </w:rPr>
              <w:t>Hammondsport</w:t>
            </w:r>
          </w:p>
        </w:tc>
        <w:tc>
          <w:tcPr>
            <w:tcW w:w="1900" w:type="dxa"/>
          </w:tcPr>
          <w:p w14:paraId="68A602E0" w14:textId="77777777" w:rsidR="00332F52" w:rsidRDefault="00332F52" w:rsidP="00332F52">
            <w:pPr>
              <w:pStyle w:val="TableParagraph"/>
              <w:spacing w:line="205" w:lineRule="exact"/>
              <w:ind w:left="193"/>
              <w:rPr>
                <w:sz w:val="20"/>
              </w:rPr>
            </w:pPr>
          </w:p>
        </w:tc>
      </w:tr>
      <w:tr w:rsidR="00332F52" w14:paraId="578D90A1" w14:textId="77777777" w:rsidTr="00AF5AE1">
        <w:trPr>
          <w:trHeight w:val="225"/>
        </w:trPr>
        <w:tc>
          <w:tcPr>
            <w:tcW w:w="1820" w:type="dxa"/>
            <w:tcBorders>
              <w:left w:val="single" w:sz="4" w:space="0" w:color="auto"/>
            </w:tcBorders>
          </w:tcPr>
          <w:p w14:paraId="6E3A950F" w14:textId="6CF25544" w:rsidR="00332F52" w:rsidRDefault="00332F52" w:rsidP="00332F52">
            <w:pPr>
              <w:pStyle w:val="TableParagraph"/>
              <w:spacing w:line="225" w:lineRule="exact"/>
              <w:ind w:left="103"/>
              <w:rPr>
                <w:spacing w:val="-2"/>
                <w:sz w:val="20"/>
              </w:rPr>
            </w:pPr>
            <w:r>
              <w:rPr>
                <w:spacing w:val="-2"/>
                <w:sz w:val="20"/>
              </w:rPr>
              <w:t>Honeoye</w:t>
            </w:r>
          </w:p>
        </w:tc>
        <w:tc>
          <w:tcPr>
            <w:tcW w:w="1900" w:type="dxa"/>
          </w:tcPr>
          <w:p w14:paraId="58755B08" w14:textId="77777777" w:rsidR="00332F52" w:rsidRDefault="00332F52" w:rsidP="00332F52">
            <w:pPr>
              <w:pStyle w:val="TableParagraph"/>
              <w:spacing w:line="205" w:lineRule="exact"/>
              <w:ind w:left="193"/>
              <w:rPr>
                <w:sz w:val="20"/>
              </w:rPr>
            </w:pPr>
          </w:p>
        </w:tc>
      </w:tr>
      <w:tr w:rsidR="00332F52" w14:paraId="728C2466" w14:textId="77777777" w:rsidTr="00AF5AE1">
        <w:trPr>
          <w:trHeight w:val="225"/>
        </w:trPr>
        <w:tc>
          <w:tcPr>
            <w:tcW w:w="1820" w:type="dxa"/>
            <w:tcBorders>
              <w:left w:val="single" w:sz="4" w:space="0" w:color="auto"/>
            </w:tcBorders>
          </w:tcPr>
          <w:p w14:paraId="7BB0D111" w14:textId="055D5013" w:rsidR="00332F52" w:rsidRDefault="00332F52" w:rsidP="00332F52">
            <w:pPr>
              <w:pStyle w:val="TableParagraph"/>
              <w:spacing w:line="225" w:lineRule="exact"/>
              <w:ind w:left="103"/>
              <w:rPr>
                <w:spacing w:val="-2"/>
                <w:sz w:val="20"/>
              </w:rPr>
            </w:pPr>
            <w:r>
              <w:rPr>
                <w:sz w:val="20"/>
              </w:rPr>
              <w:t>Hoosick</w:t>
            </w:r>
            <w:r>
              <w:rPr>
                <w:spacing w:val="-7"/>
                <w:sz w:val="20"/>
              </w:rPr>
              <w:t xml:space="preserve"> </w:t>
            </w:r>
            <w:r>
              <w:rPr>
                <w:spacing w:val="-2"/>
                <w:sz w:val="20"/>
              </w:rPr>
              <w:t>Falls</w:t>
            </w:r>
          </w:p>
        </w:tc>
        <w:tc>
          <w:tcPr>
            <w:tcW w:w="1900" w:type="dxa"/>
          </w:tcPr>
          <w:p w14:paraId="495171E3" w14:textId="77777777" w:rsidR="00332F52" w:rsidRDefault="00332F52" w:rsidP="00332F52">
            <w:pPr>
              <w:pStyle w:val="TableParagraph"/>
              <w:spacing w:line="205" w:lineRule="exact"/>
              <w:ind w:left="193"/>
              <w:rPr>
                <w:sz w:val="20"/>
              </w:rPr>
            </w:pPr>
          </w:p>
        </w:tc>
      </w:tr>
      <w:tr w:rsidR="00332F52" w14:paraId="1E4D9037" w14:textId="77777777" w:rsidTr="00AF5AE1">
        <w:trPr>
          <w:trHeight w:val="225"/>
        </w:trPr>
        <w:tc>
          <w:tcPr>
            <w:tcW w:w="1820" w:type="dxa"/>
            <w:tcBorders>
              <w:left w:val="single" w:sz="4" w:space="0" w:color="auto"/>
            </w:tcBorders>
          </w:tcPr>
          <w:p w14:paraId="2F6736CA" w14:textId="20A253BE" w:rsidR="00332F52" w:rsidRDefault="00332F52" w:rsidP="00332F52">
            <w:pPr>
              <w:pStyle w:val="TableParagraph"/>
              <w:spacing w:line="225" w:lineRule="exact"/>
              <w:ind w:left="103"/>
              <w:rPr>
                <w:sz w:val="20"/>
              </w:rPr>
            </w:pPr>
            <w:r>
              <w:rPr>
                <w:spacing w:val="-2"/>
                <w:sz w:val="20"/>
              </w:rPr>
              <w:t>Hudson</w:t>
            </w:r>
          </w:p>
        </w:tc>
        <w:tc>
          <w:tcPr>
            <w:tcW w:w="1900" w:type="dxa"/>
          </w:tcPr>
          <w:p w14:paraId="25ADBDAC" w14:textId="77777777" w:rsidR="00332F52" w:rsidRDefault="00332F52" w:rsidP="00332F52">
            <w:pPr>
              <w:pStyle w:val="TableParagraph"/>
              <w:spacing w:line="205" w:lineRule="exact"/>
              <w:ind w:left="193"/>
              <w:rPr>
                <w:sz w:val="20"/>
              </w:rPr>
            </w:pPr>
          </w:p>
        </w:tc>
      </w:tr>
      <w:tr w:rsidR="00332F52" w14:paraId="0F99B72F" w14:textId="77777777" w:rsidTr="00AF5AE1">
        <w:trPr>
          <w:trHeight w:val="225"/>
        </w:trPr>
        <w:tc>
          <w:tcPr>
            <w:tcW w:w="1820" w:type="dxa"/>
            <w:tcBorders>
              <w:left w:val="single" w:sz="4" w:space="0" w:color="auto"/>
            </w:tcBorders>
          </w:tcPr>
          <w:p w14:paraId="1BE37851" w14:textId="17153A4D" w:rsidR="00332F52" w:rsidRDefault="00332F52" w:rsidP="00332F52">
            <w:pPr>
              <w:pStyle w:val="TableParagraph"/>
              <w:spacing w:line="225" w:lineRule="exact"/>
              <w:ind w:left="103"/>
              <w:rPr>
                <w:spacing w:val="-2"/>
                <w:sz w:val="20"/>
              </w:rPr>
            </w:pPr>
            <w:r>
              <w:rPr>
                <w:sz w:val="20"/>
              </w:rPr>
              <w:t>Johnson</w:t>
            </w:r>
            <w:r>
              <w:rPr>
                <w:spacing w:val="-6"/>
                <w:sz w:val="20"/>
              </w:rPr>
              <w:t xml:space="preserve"> </w:t>
            </w:r>
            <w:r>
              <w:rPr>
                <w:spacing w:val="-4"/>
                <w:sz w:val="20"/>
              </w:rPr>
              <w:t>City</w:t>
            </w:r>
          </w:p>
        </w:tc>
        <w:tc>
          <w:tcPr>
            <w:tcW w:w="1900" w:type="dxa"/>
          </w:tcPr>
          <w:p w14:paraId="008B8D8D" w14:textId="77777777" w:rsidR="00332F52" w:rsidRDefault="00332F52" w:rsidP="00332F52">
            <w:pPr>
              <w:pStyle w:val="TableParagraph"/>
              <w:spacing w:line="205" w:lineRule="exact"/>
              <w:ind w:left="193"/>
              <w:rPr>
                <w:sz w:val="20"/>
              </w:rPr>
            </w:pPr>
          </w:p>
        </w:tc>
      </w:tr>
      <w:tr w:rsidR="00332F52" w14:paraId="2EEEE234" w14:textId="77777777" w:rsidTr="00AF5AE1">
        <w:trPr>
          <w:trHeight w:val="225"/>
        </w:trPr>
        <w:tc>
          <w:tcPr>
            <w:tcW w:w="1820" w:type="dxa"/>
            <w:tcBorders>
              <w:left w:val="single" w:sz="4" w:space="0" w:color="auto"/>
            </w:tcBorders>
          </w:tcPr>
          <w:p w14:paraId="158D2A35" w14:textId="1D68BD62" w:rsidR="00332F52" w:rsidRDefault="00332F52" w:rsidP="00332F52">
            <w:pPr>
              <w:pStyle w:val="TableParagraph"/>
              <w:spacing w:line="225" w:lineRule="exact"/>
              <w:ind w:left="103"/>
              <w:rPr>
                <w:sz w:val="20"/>
              </w:rPr>
            </w:pPr>
            <w:r>
              <w:rPr>
                <w:spacing w:val="-2"/>
                <w:sz w:val="20"/>
              </w:rPr>
              <w:t>Johnstown</w:t>
            </w:r>
          </w:p>
        </w:tc>
        <w:tc>
          <w:tcPr>
            <w:tcW w:w="1900" w:type="dxa"/>
          </w:tcPr>
          <w:p w14:paraId="6398E814" w14:textId="77777777" w:rsidR="00332F52" w:rsidRDefault="00332F52" w:rsidP="00332F52">
            <w:pPr>
              <w:pStyle w:val="TableParagraph"/>
              <w:spacing w:line="205" w:lineRule="exact"/>
              <w:ind w:left="193"/>
              <w:rPr>
                <w:sz w:val="20"/>
              </w:rPr>
            </w:pPr>
          </w:p>
        </w:tc>
      </w:tr>
      <w:tr w:rsidR="00332F52" w14:paraId="771537E2" w14:textId="77777777" w:rsidTr="00AF5AE1">
        <w:trPr>
          <w:trHeight w:val="225"/>
        </w:trPr>
        <w:tc>
          <w:tcPr>
            <w:tcW w:w="1820" w:type="dxa"/>
            <w:tcBorders>
              <w:left w:val="single" w:sz="4" w:space="0" w:color="auto"/>
            </w:tcBorders>
          </w:tcPr>
          <w:p w14:paraId="14A8696E" w14:textId="040DCBD2" w:rsidR="00332F52" w:rsidRDefault="00332F52" w:rsidP="00332F52">
            <w:pPr>
              <w:pStyle w:val="TableParagraph"/>
              <w:spacing w:line="225" w:lineRule="exact"/>
              <w:ind w:left="103"/>
              <w:rPr>
                <w:spacing w:val="-2"/>
                <w:sz w:val="20"/>
              </w:rPr>
            </w:pPr>
            <w:r>
              <w:rPr>
                <w:sz w:val="20"/>
              </w:rPr>
              <w:t>Lake</w:t>
            </w:r>
            <w:r>
              <w:rPr>
                <w:spacing w:val="-5"/>
                <w:sz w:val="20"/>
              </w:rPr>
              <w:t xml:space="preserve"> </w:t>
            </w:r>
            <w:r>
              <w:rPr>
                <w:spacing w:val="-2"/>
                <w:sz w:val="20"/>
              </w:rPr>
              <w:t>Luzerne</w:t>
            </w:r>
          </w:p>
        </w:tc>
        <w:tc>
          <w:tcPr>
            <w:tcW w:w="1900" w:type="dxa"/>
          </w:tcPr>
          <w:p w14:paraId="1BE156B0" w14:textId="77777777" w:rsidR="00332F52" w:rsidRDefault="00332F52" w:rsidP="00332F52">
            <w:pPr>
              <w:pStyle w:val="TableParagraph"/>
              <w:spacing w:line="205" w:lineRule="exact"/>
              <w:ind w:left="193"/>
              <w:rPr>
                <w:sz w:val="20"/>
              </w:rPr>
            </w:pPr>
          </w:p>
        </w:tc>
      </w:tr>
      <w:tr w:rsidR="00332F52" w14:paraId="34A95F06" w14:textId="77777777" w:rsidTr="00AF5AE1">
        <w:trPr>
          <w:trHeight w:val="225"/>
        </w:trPr>
        <w:tc>
          <w:tcPr>
            <w:tcW w:w="1820" w:type="dxa"/>
            <w:tcBorders>
              <w:left w:val="single" w:sz="4" w:space="0" w:color="auto"/>
            </w:tcBorders>
          </w:tcPr>
          <w:p w14:paraId="4E341CAC" w14:textId="60AF269F" w:rsidR="00332F52" w:rsidRDefault="00332F52" w:rsidP="00332F52">
            <w:pPr>
              <w:pStyle w:val="TableParagraph"/>
              <w:spacing w:line="225" w:lineRule="exact"/>
              <w:ind w:left="103"/>
              <w:rPr>
                <w:sz w:val="20"/>
              </w:rPr>
            </w:pPr>
            <w:r>
              <w:rPr>
                <w:spacing w:val="-2"/>
                <w:sz w:val="20"/>
              </w:rPr>
              <w:t>Lockport</w:t>
            </w:r>
          </w:p>
        </w:tc>
        <w:tc>
          <w:tcPr>
            <w:tcW w:w="1900" w:type="dxa"/>
          </w:tcPr>
          <w:p w14:paraId="403CC1AF" w14:textId="77777777" w:rsidR="00332F52" w:rsidRDefault="00332F52" w:rsidP="00332F52">
            <w:pPr>
              <w:pStyle w:val="TableParagraph"/>
              <w:spacing w:line="205" w:lineRule="exact"/>
              <w:ind w:left="193"/>
              <w:rPr>
                <w:sz w:val="20"/>
              </w:rPr>
            </w:pPr>
          </w:p>
        </w:tc>
      </w:tr>
      <w:tr w:rsidR="00332F52" w14:paraId="39660B60" w14:textId="77777777" w:rsidTr="00AF5AE1">
        <w:trPr>
          <w:trHeight w:val="225"/>
        </w:trPr>
        <w:tc>
          <w:tcPr>
            <w:tcW w:w="1820" w:type="dxa"/>
            <w:tcBorders>
              <w:left w:val="single" w:sz="4" w:space="0" w:color="auto"/>
            </w:tcBorders>
          </w:tcPr>
          <w:p w14:paraId="1096862A" w14:textId="1ACF3798" w:rsidR="00332F52" w:rsidRDefault="00332F52" w:rsidP="00332F52">
            <w:pPr>
              <w:pStyle w:val="TableParagraph"/>
              <w:spacing w:line="225" w:lineRule="exact"/>
              <w:ind w:left="103"/>
              <w:rPr>
                <w:spacing w:val="-2"/>
                <w:sz w:val="20"/>
              </w:rPr>
            </w:pPr>
            <w:r>
              <w:rPr>
                <w:spacing w:val="-2"/>
                <w:sz w:val="20"/>
              </w:rPr>
              <w:t>Macedon</w:t>
            </w:r>
          </w:p>
        </w:tc>
        <w:tc>
          <w:tcPr>
            <w:tcW w:w="1900" w:type="dxa"/>
          </w:tcPr>
          <w:p w14:paraId="79A5C48F" w14:textId="77777777" w:rsidR="00332F52" w:rsidRDefault="00332F52" w:rsidP="00332F52">
            <w:pPr>
              <w:pStyle w:val="TableParagraph"/>
              <w:spacing w:line="205" w:lineRule="exact"/>
              <w:ind w:left="193"/>
              <w:rPr>
                <w:sz w:val="20"/>
              </w:rPr>
            </w:pPr>
          </w:p>
        </w:tc>
      </w:tr>
      <w:tr w:rsidR="00332F52" w14:paraId="6008A54A" w14:textId="77777777" w:rsidTr="00AF5AE1">
        <w:trPr>
          <w:trHeight w:val="225"/>
        </w:trPr>
        <w:tc>
          <w:tcPr>
            <w:tcW w:w="1820" w:type="dxa"/>
            <w:tcBorders>
              <w:left w:val="single" w:sz="4" w:space="0" w:color="auto"/>
            </w:tcBorders>
          </w:tcPr>
          <w:p w14:paraId="0A824585" w14:textId="46B9E877" w:rsidR="00332F52" w:rsidRDefault="00332F52" w:rsidP="00332F52">
            <w:pPr>
              <w:pStyle w:val="TableParagraph"/>
              <w:spacing w:line="225" w:lineRule="exact"/>
              <w:ind w:left="103"/>
              <w:rPr>
                <w:spacing w:val="-2"/>
                <w:sz w:val="20"/>
              </w:rPr>
            </w:pPr>
            <w:r>
              <w:rPr>
                <w:spacing w:val="-2"/>
                <w:sz w:val="20"/>
              </w:rPr>
              <w:t>Millbrook</w:t>
            </w:r>
          </w:p>
        </w:tc>
        <w:tc>
          <w:tcPr>
            <w:tcW w:w="1900" w:type="dxa"/>
          </w:tcPr>
          <w:p w14:paraId="42B1C586" w14:textId="77777777" w:rsidR="00332F52" w:rsidRDefault="00332F52" w:rsidP="00332F52">
            <w:pPr>
              <w:pStyle w:val="TableParagraph"/>
              <w:spacing w:line="205" w:lineRule="exact"/>
              <w:ind w:left="193"/>
              <w:rPr>
                <w:sz w:val="20"/>
              </w:rPr>
            </w:pPr>
          </w:p>
        </w:tc>
      </w:tr>
      <w:tr w:rsidR="00332F52" w14:paraId="0AA1DD63" w14:textId="77777777" w:rsidTr="00AF5AE1">
        <w:trPr>
          <w:trHeight w:val="225"/>
        </w:trPr>
        <w:tc>
          <w:tcPr>
            <w:tcW w:w="1820" w:type="dxa"/>
            <w:tcBorders>
              <w:left w:val="single" w:sz="4" w:space="0" w:color="auto"/>
            </w:tcBorders>
          </w:tcPr>
          <w:p w14:paraId="64DA93A9" w14:textId="7EB6D13D" w:rsidR="00332F52" w:rsidRDefault="00332F52" w:rsidP="00332F52">
            <w:pPr>
              <w:pStyle w:val="TableParagraph"/>
              <w:spacing w:line="225" w:lineRule="exact"/>
              <w:ind w:left="103"/>
              <w:rPr>
                <w:spacing w:val="-2"/>
                <w:sz w:val="20"/>
              </w:rPr>
            </w:pPr>
            <w:r>
              <w:rPr>
                <w:sz w:val="20"/>
              </w:rPr>
              <w:t>Mount</w:t>
            </w:r>
            <w:r>
              <w:rPr>
                <w:spacing w:val="-4"/>
                <w:sz w:val="20"/>
              </w:rPr>
              <w:t xml:space="preserve"> </w:t>
            </w:r>
            <w:r>
              <w:rPr>
                <w:spacing w:val="-2"/>
                <w:sz w:val="20"/>
              </w:rPr>
              <w:t>Sinai</w:t>
            </w:r>
          </w:p>
        </w:tc>
        <w:tc>
          <w:tcPr>
            <w:tcW w:w="1900" w:type="dxa"/>
          </w:tcPr>
          <w:p w14:paraId="305F9B94" w14:textId="77777777" w:rsidR="00332F52" w:rsidRDefault="00332F52" w:rsidP="00332F52">
            <w:pPr>
              <w:pStyle w:val="TableParagraph"/>
              <w:spacing w:line="205" w:lineRule="exact"/>
              <w:ind w:left="193"/>
              <w:rPr>
                <w:sz w:val="20"/>
              </w:rPr>
            </w:pPr>
          </w:p>
        </w:tc>
      </w:tr>
      <w:tr w:rsidR="00332F52" w14:paraId="5FCA56F7" w14:textId="77777777" w:rsidTr="00AF5AE1">
        <w:trPr>
          <w:trHeight w:val="225"/>
        </w:trPr>
        <w:tc>
          <w:tcPr>
            <w:tcW w:w="1820" w:type="dxa"/>
            <w:tcBorders>
              <w:left w:val="single" w:sz="4" w:space="0" w:color="auto"/>
            </w:tcBorders>
          </w:tcPr>
          <w:p w14:paraId="5B3206B8" w14:textId="70772023" w:rsidR="00332F52" w:rsidRDefault="00332F52" w:rsidP="00332F52">
            <w:pPr>
              <w:pStyle w:val="TableParagraph"/>
              <w:spacing w:line="225" w:lineRule="exact"/>
              <w:ind w:left="103"/>
              <w:rPr>
                <w:sz w:val="20"/>
              </w:rPr>
            </w:pPr>
            <w:r>
              <w:rPr>
                <w:sz w:val="20"/>
              </w:rPr>
              <w:t>Mount</w:t>
            </w:r>
            <w:r>
              <w:rPr>
                <w:spacing w:val="-4"/>
                <w:sz w:val="20"/>
              </w:rPr>
              <w:t xml:space="preserve"> </w:t>
            </w:r>
            <w:r>
              <w:rPr>
                <w:spacing w:val="-2"/>
                <w:sz w:val="20"/>
              </w:rPr>
              <w:t>Tremper</w:t>
            </w:r>
          </w:p>
        </w:tc>
        <w:tc>
          <w:tcPr>
            <w:tcW w:w="1900" w:type="dxa"/>
          </w:tcPr>
          <w:p w14:paraId="29389909" w14:textId="77777777" w:rsidR="00332F52" w:rsidRDefault="00332F52" w:rsidP="00332F52">
            <w:pPr>
              <w:pStyle w:val="TableParagraph"/>
              <w:spacing w:line="205" w:lineRule="exact"/>
              <w:ind w:left="193"/>
              <w:rPr>
                <w:sz w:val="20"/>
              </w:rPr>
            </w:pPr>
          </w:p>
        </w:tc>
      </w:tr>
      <w:tr w:rsidR="00332F52" w14:paraId="40B72DE5" w14:textId="77777777" w:rsidTr="00AF5AE1">
        <w:trPr>
          <w:trHeight w:val="68"/>
        </w:trPr>
        <w:tc>
          <w:tcPr>
            <w:tcW w:w="1820" w:type="dxa"/>
            <w:tcBorders>
              <w:left w:val="single" w:sz="4" w:space="0" w:color="auto"/>
            </w:tcBorders>
          </w:tcPr>
          <w:p w14:paraId="19A05F7E" w14:textId="4E687100" w:rsidR="00332F52" w:rsidRDefault="00332F52" w:rsidP="00332F52">
            <w:pPr>
              <w:pStyle w:val="TableParagraph"/>
              <w:spacing w:line="225" w:lineRule="exact"/>
              <w:ind w:left="103"/>
              <w:rPr>
                <w:sz w:val="20"/>
              </w:rPr>
            </w:pPr>
            <w:r>
              <w:rPr>
                <w:sz w:val="20"/>
              </w:rPr>
              <w:t>New</w:t>
            </w:r>
            <w:r>
              <w:rPr>
                <w:spacing w:val="-6"/>
                <w:sz w:val="20"/>
              </w:rPr>
              <w:t xml:space="preserve"> </w:t>
            </w:r>
            <w:r>
              <w:rPr>
                <w:sz w:val="20"/>
              </w:rPr>
              <w:t>York</w:t>
            </w:r>
            <w:r>
              <w:rPr>
                <w:spacing w:val="-4"/>
                <w:sz w:val="20"/>
              </w:rPr>
              <w:t xml:space="preserve"> City</w:t>
            </w:r>
          </w:p>
        </w:tc>
        <w:tc>
          <w:tcPr>
            <w:tcW w:w="1900" w:type="dxa"/>
          </w:tcPr>
          <w:p w14:paraId="387C1D58" w14:textId="77777777" w:rsidR="00332F52" w:rsidRDefault="00332F52" w:rsidP="00332F52">
            <w:pPr>
              <w:pStyle w:val="TableParagraph"/>
              <w:spacing w:line="205" w:lineRule="exact"/>
              <w:ind w:left="193"/>
              <w:rPr>
                <w:sz w:val="20"/>
              </w:rPr>
            </w:pPr>
          </w:p>
        </w:tc>
      </w:tr>
    </w:tbl>
    <w:p w14:paraId="64AFBAC7" w14:textId="77777777" w:rsidR="0097717A" w:rsidRDefault="0097717A">
      <w:pPr>
        <w:sectPr w:rsidR="0097717A" w:rsidSect="0097717A">
          <w:headerReference w:type="default" r:id="rId15"/>
          <w:footerReference w:type="default" r:id="rId16"/>
          <w:pgSz w:w="12240" w:h="15840"/>
          <w:pgMar w:top="1460" w:right="140" w:bottom="940" w:left="440" w:header="0" w:footer="746" w:gutter="0"/>
          <w:cols w:num="2" w:space="720"/>
        </w:sectPr>
      </w:pPr>
    </w:p>
    <w:p w14:paraId="37CEAA44" w14:textId="77777777" w:rsidR="00332F52" w:rsidRDefault="00332F52"/>
    <w:p w14:paraId="64B512DA" w14:textId="77777777" w:rsidR="0097717A" w:rsidRDefault="0097717A"/>
    <w:p w14:paraId="6BD0322C" w14:textId="77777777" w:rsidR="0097717A" w:rsidRDefault="0097717A"/>
    <w:p w14:paraId="3E1613DF" w14:textId="77777777" w:rsidR="00C03F5A" w:rsidRDefault="00C03F5A"/>
    <w:p w14:paraId="12C62C7B" w14:textId="77777777" w:rsidR="00C03F5A" w:rsidRDefault="00C03F5A"/>
    <w:p w14:paraId="18E6A7F8" w14:textId="77777777" w:rsidR="00C03F5A" w:rsidRDefault="00C03F5A"/>
    <w:p w14:paraId="56630D51" w14:textId="77777777" w:rsidR="00C03F5A" w:rsidRDefault="00C03F5A"/>
    <w:p w14:paraId="386E56E2" w14:textId="77777777" w:rsidR="00C03F5A" w:rsidRDefault="00C03F5A" w:rsidP="00F57371">
      <w:pPr>
        <w:pStyle w:val="TableParagraph"/>
        <w:spacing w:line="205" w:lineRule="exact"/>
        <w:ind w:left="108"/>
        <w:rPr>
          <w:b/>
          <w:sz w:val="20"/>
        </w:rPr>
        <w:sectPr w:rsidR="00C03F5A" w:rsidSect="0097717A">
          <w:type w:val="continuous"/>
          <w:pgSz w:w="12240" w:h="15840"/>
          <w:pgMar w:top="1460" w:right="140" w:bottom="940" w:left="440" w:header="0" w:footer="746" w:gutter="0"/>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941"/>
        <w:gridCol w:w="879"/>
        <w:gridCol w:w="638"/>
        <w:gridCol w:w="2170"/>
      </w:tblGrid>
      <w:tr w:rsidR="00332F52" w14:paraId="1DB95B84" w14:textId="77777777" w:rsidTr="004E587A">
        <w:trPr>
          <w:gridAfter w:val="2"/>
          <w:wAfter w:w="2808" w:type="dxa"/>
          <w:trHeight w:val="225"/>
        </w:trPr>
        <w:tc>
          <w:tcPr>
            <w:tcW w:w="1820" w:type="dxa"/>
            <w:gridSpan w:val="2"/>
            <w:tcBorders>
              <w:bottom w:val="single" w:sz="4" w:space="0" w:color="auto"/>
            </w:tcBorders>
          </w:tcPr>
          <w:p w14:paraId="6DA91D81" w14:textId="6E7DB26C" w:rsidR="00332F52" w:rsidRDefault="00332F52" w:rsidP="00F57371">
            <w:pPr>
              <w:pStyle w:val="TableParagraph"/>
              <w:spacing w:line="205" w:lineRule="exact"/>
              <w:ind w:left="108"/>
              <w:rPr>
                <w:sz w:val="20"/>
              </w:rPr>
            </w:pPr>
            <w:r>
              <w:rPr>
                <w:b/>
                <w:sz w:val="20"/>
              </w:rPr>
              <w:lastRenderedPageBreak/>
              <w:t>Rhode</w:t>
            </w:r>
            <w:r>
              <w:rPr>
                <w:b/>
                <w:spacing w:val="-4"/>
                <w:sz w:val="20"/>
              </w:rPr>
              <w:t xml:space="preserve"> </w:t>
            </w:r>
            <w:r>
              <w:rPr>
                <w:b/>
                <w:spacing w:val="-2"/>
                <w:sz w:val="20"/>
              </w:rPr>
              <w:t>Island</w:t>
            </w:r>
          </w:p>
        </w:tc>
      </w:tr>
      <w:tr w:rsidR="00332F52" w14:paraId="40611433" w14:textId="77777777" w:rsidTr="004E587A">
        <w:trPr>
          <w:gridAfter w:val="2"/>
          <w:wAfter w:w="2808" w:type="dxa"/>
          <w:cantSplit/>
          <w:trHeight w:val="225"/>
        </w:trPr>
        <w:tc>
          <w:tcPr>
            <w:tcW w:w="1820" w:type="dxa"/>
            <w:gridSpan w:val="2"/>
            <w:tcBorders>
              <w:top w:val="single" w:sz="4" w:space="0" w:color="auto"/>
              <w:left w:val="single" w:sz="4" w:space="0" w:color="auto"/>
            </w:tcBorders>
          </w:tcPr>
          <w:p w14:paraId="1B675FFE" w14:textId="6750D146" w:rsidR="00332F52" w:rsidRDefault="00332F52" w:rsidP="00F57371">
            <w:pPr>
              <w:pStyle w:val="TableParagraph"/>
              <w:spacing w:line="205" w:lineRule="exact"/>
              <w:ind w:left="108"/>
              <w:rPr>
                <w:b/>
                <w:sz w:val="20"/>
              </w:rPr>
            </w:pPr>
            <w:r>
              <w:rPr>
                <w:spacing w:val="-2"/>
                <w:sz w:val="20"/>
              </w:rPr>
              <w:t>Barrington</w:t>
            </w:r>
          </w:p>
        </w:tc>
      </w:tr>
      <w:tr w:rsidR="00332F52" w14:paraId="42F8179C" w14:textId="77777777" w:rsidTr="004E587A">
        <w:trPr>
          <w:gridAfter w:val="2"/>
          <w:wAfter w:w="2808" w:type="dxa"/>
          <w:cantSplit/>
          <w:trHeight w:val="225"/>
        </w:trPr>
        <w:tc>
          <w:tcPr>
            <w:tcW w:w="1820" w:type="dxa"/>
            <w:gridSpan w:val="2"/>
            <w:tcBorders>
              <w:left w:val="single" w:sz="4" w:space="0" w:color="auto"/>
            </w:tcBorders>
          </w:tcPr>
          <w:p w14:paraId="55BA8CD0" w14:textId="42AE8B8C" w:rsidR="00332F52" w:rsidRDefault="00332F52" w:rsidP="00F57371">
            <w:pPr>
              <w:pStyle w:val="TableParagraph"/>
              <w:spacing w:line="205" w:lineRule="exact"/>
              <w:ind w:left="108"/>
              <w:rPr>
                <w:spacing w:val="-2"/>
                <w:sz w:val="20"/>
              </w:rPr>
            </w:pPr>
            <w:r>
              <w:rPr>
                <w:spacing w:val="-2"/>
                <w:sz w:val="20"/>
              </w:rPr>
              <w:t>Bristol</w:t>
            </w:r>
          </w:p>
        </w:tc>
      </w:tr>
      <w:tr w:rsidR="00332F52" w14:paraId="306795B6" w14:textId="77777777" w:rsidTr="004E587A">
        <w:trPr>
          <w:gridAfter w:val="2"/>
          <w:wAfter w:w="2808" w:type="dxa"/>
          <w:cantSplit/>
          <w:trHeight w:val="225"/>
        </w:trPr>
        <w:tc>
          <w:tcPr>
            <w:tcW w:w="1820" w:type="dxa"/>
            <w:gridSpan w:val="2"/>
            <w:tcBorders>
              <w:left w:val="single" w:sz="4" w:space="0" w:color="auto"/>
            </w:tcBorders>
          </w:tcPr>
          <w:p w14:paraId="6FC10760" w14:textId="10E73DAA" w:rsidR="00332F52" w:rsidRDefault="00332F52" w:rsidP="00F57371">
            <w:pPr>
              <w:pStyle w:val="TableParagraph"/>
              <w:spacing w:line="205" w:lineRule="exact"/>
              <w:ind w:left="108"/>
              <w:rPr>
                <w:spacing w:val="-2"/>
                <w:sz w:val="20"/>
              </w:rPr>
            </w:pPr>
            <w:r>
              <w:rPr>
                <w:spacing w:val="-2"/>
                <w:sz w:val="20"/>
              </w:rPr>
              <w:t>Charlestown</w:t>
            </w:r>
          </w:p>
        </w:tc>
      </w:tr>
      <w:tr w:rsidR="00332F52" w14:paraId="11A007AD" w14:textId="77777777" w:rsidTr="004E587A">
        <w:trPr>
          <w:gridAfter w:val="2"/>
          <w:wAfter w:w="2808" w:type="dxa"/>
          <w:cantSplit/>
          <w:trHeight w:val="225"/>
        </w:trPr>
        <w:tc>
          <w:tcPr>
            <w:tcW w:w="1820" w:type="dxa"/>
            <w:gridSpan w:val="2"/>
            <w:tcBorders>
              <w:left w:val="single" w:sz="4" w:space="0" w:color="auto"/>
            </w:tcBorders>
          </w:tcPr>
          <w:p w14:paraId="6AC263E2" w14:textId="4353210F" w:rsidR="00332F52" w:rsidRDefault="00332F52" w:rsidP="00F57371">
            <w:pPr>
              <w:pStyle w:val="TableParagraph"/>
              <w:spacing w:line="205" w:lineRule="exact"/>
              <w:ind w:left="108"/>
              <w:rPr>
                <w:spacing w:val="-2"/>
                <w:sz w:val="20"/>
              </w:rPr>
            </w:pPr>
            <w:r>
              <w:rPr>
                <w:spacing w:val="-2"/>
                <w:sz w:val="20"/>
              </w:rPr>
              <w:t>Chepachet</w:t>
            </w:r>
          </w:p>
        </w:tc>
      </w:tr>
      <w:tr w:rsidR="00332F52" w14:paraId="7E4D0E77" w14:textId="77777777" w:rsidTr="004E587A">
        <w:trPr>
          <w:gridAfter w:val="2"/>
          <w:wAfter w:w="2808" w:type="dxa"/>
          <w:cantSplit/>
          <w:trHeight w:val="225"/>
        </w:trPr>
        <w:tc>
          <w:tcPr>
            <w:tcW w:w="1820" w:type="dxa"/>
            <w:gridSpan w:val="2"/>
            <w:tcBorders>
              <w:left w:val="single" w:sz="4" w:space="0" w:color="auto"/>
            </w:tcBorders>
          </w:tcPr>
          <w:p w14:paraId="2FCAA188" w14:textId="6D30E8F5" w:rsidR="00332F52" w:rsidRDefault="00332F52" w:rsidP="00F57371">
            <w:pPr>
              <w:pStyle w:val="TableParagraph"/>
              <w:spacing w:line="205" w:lineRule="exact"/>
              <w:ind w:left="108"/>
              <w:rPr>
                <w:spacing w:val="-2"/>
                <w:sz w:val="20"/>
              </w:rPr>
            </w:pPr>
            <w:r>
              <w:rPr>
                <w:spacing w:val="-2"/>
                <w:sz w:val="20"/>
              </w:rPr>
              <w:t>Coventry</w:t>
            </w:r>
          </w:p>
        </w:tc>
      </w:tr>
      <w:tr w:rsidR="00332F52" w14:paraId="5FA87115" w14:textId="77777777" w:rsidTr="004E587A">
        <w:trPr>
          <w:gridAfter w:val="2"/>
          <w:wAfter w:w="2808" w:type="dxa"/>
          <w:cantSplit/>
          <w:trHeight w:val="225"/>
        </w:trPr>
        <w:tc>
          <w:tcPr>
            <w:tcW w:w="1820" w:type="dxa"/>
            <w:gridSpan w:val="2"/>
            <w:tcBorders>
              <w:left w:val="single" w:sz="4" w:space="0" w:color="auto"/>
            </w:tcBorders>
          </w:tcPr>
          <w:p w14:paraId="77A53743" w14:textId="5C07299D" w:rsidR="00332F52" w:rsidRDefault="00332F52" w:rsidP="00F57371">
            <w:pPr>
              <w:pStyle w:val="TableParagraph"/>
              <w:spacing w:line="205" w:lineRule="exact"/>
              <w:ind w:left="108"/>
              <w:rPr>
                <w:spacing w:val="-2"/>
                <w:sz w:val="20"/>
              </w:rPr>
            </w:pPr>
            <w:r>
              <w:rPr>
                <w:spacing w:val="-2"/>
                <w:sz w:val="20"/>
              </w:rPr>
              <w:t>Cranston</w:t>
            </w:r>
          </w:p>
        </w:tc>
      </w:tr>
      <w:tr w:rsidR="00332F52" w14:paraId="0E3A4C2F" w14:textId="77777777" w:rsidTr="004E587A">
        <w:trPr>
          <w:gridAfter w:val="2"/>
          <w:wAfter w:w="2808" w:type="dxa"/>
          <w:cantSplit/>
          <w:trHeight w:val="225"/>
        </w:trPr>
        <w:tc>
          <w:tcPr>
            <w:tcW w:w="1820" w:type="dxa"/>
            <w:gridSpan w:val="2"/>
            <w:tcBorders>
              <w:left w:val="single" w:sz="4" w:space="0" w:color="auto"/>
            </w:tcBorders>
          </w:tcPr>
          <w:p w14:paraId="549FFAC5" w14:textId="6D896C15" w:rsidR="00332F52" w:rsidRDefault="00332F52" w:rsidP="00F57371">
            <w:pPr>
              <w:pStyle w:val="TableParagraph"/>
              <w:spacing w:line="205" w:lineRule="exact"/>
              <w:ind w:left="108"/>
              <w:rPr>
                <w:spacing w:val="-2"/>
                <w:sz w:val="20"/>
              </w:rPr>
            </w:pPr>
            <w:r>
              <w:rPr>
                <w:sz w:val="20"/>
              </w:rPr>
              <w:t>East</w:t>
            </w:r>
            <w:r>
              <w:rPr>
                <w:spacing w:val="-2"/>
                <w:sz w:val="20"/>
              </w:rPr>
              <w:t xml:space="preserve"> Greenwich</w:t>
            </w:r>
          </w:p>
        </w:tc>
      </w:tr>
      <w:tr w:rsidR="00332F52" w14:paraId="18B461E6" w14:textId="77777777" w:rsidTr="004E587A">
        <w:trPr>
          <w:gridAfter w:val="2"/>
          <w:wAfter w:w="2808" w:type="dxa"/>
          <w:cantSplit/>
          <w:trHeight w:val="225"/>
        </w:trPr>
        <w:tc>
          <w:tcPr>
            <w:tcW w:w="1820" w:type="dxa"/>
            <w:gridSpan w:val="2"/>
            <w:tcBorders>
              <w:left w:val="single" w:sz="4" w:space="0" w:color="auto"/>
            </w:tcBorders>
          </w:tcPr>
          <w:p w14:paraId="30FA2DFB" w14:textId="5B1C6EFF" w:rsidR="00332F52" w:rsidRDefault="00332F52" w:rsidP="00F57371">
            <w:pPr>
              <w:pStyle w:val="TableParagraph"/>
              <w:spacing w:line="205" w:lineRule="exact"/>
              <w:ind w:left="108"/>
              <w:rPr>
                <w:sz w:val="20"/>
              </w:rPr>
            </w:pPr>
            <w:r>
              <w:rPr>
                <w:sz w:val="20"/>
              </w:rPr>
              <w:t>East</w:t>
            </w:r>
            <w:r>
              <w:rPr>
                <w:spacing w:val="-2"/>
                <w:sz w:val="20"/>
              </w:rPr>
              <w:t xml:space="preserve"> Providence</w:t>
            </w:r>
          </w:p>
        </w:tc>
      </w:tr>
      <w:tr w:rsidR="00332F52" w14:paraId="2AF7A470" w14:textId="77777777" w:rsidTr="004E587A">
        <w:trPr>
          <w:gridAfter w:val="2"/>
          <w:wAfter w:w="2808" w:type="dxa"/>
          <w:cantSplit/>
          <w:trHeight w:val="225"/>
        </w:trPr>
        <w:tc>
          <w:tcPr>
            <w:tcW w:w="1820" w:type="dxa"/>
            <w:gridSpan w:val="2"/>
            <w:tcBorders>
              <w:left w:val="single" w:sz="4" w:space="0" w:color="auto"/>
            </w:tcBorders>
          </w:tcPr>
          <w:p w14:paraId="3552AEA6" w14:textId="796C28E3" w:rsidR="00332F52" w:rsidRDefault="00332F52" w:rsidP="00F57371">
            <w:pPr>
              <w:pStyle w:val="TableParagraph"/>
              <w:spacing w:line="205" w:lineRule="exact"/>
              <w:ind w:left="108"/>
              <w:rPr>
                <w:sz w:val="20"/>
              </w:rPr>
            </w:pPr>
            <w:r>
              <w:rPr>
                <w:spacing w:val="-2"/>
                <w:sz w:val="20"/>
              </w:rPr>
              <w:t>Exeter</w:t>
            </w:r>
          </w:p>
        </w:tc>
      </w:tr>
      <w:tr w:rsidR="00332F52" w14:paraId="0B791732" w14:textId="77777777" w:rsidTr="004E587A">
        <w:trPr>
          <w:gridAfter w:val="2"/>
          <w:wAfter w:w="2808" w:type="dxa"/>
          <w:cantSplit/>
          <w:trHeight w:val="225"/>
        </w:trPr>
        <w:tc>
          <w:tcPr>
            <w:tcW w:w="1820" w:type="dxa"/>
            <w:gridSpan w:val="2"/>
            <w:tcBorders>
              <w:left w:val="single" w:sz="4" w:space="0" w:color="auto"/>
            </w:tcBorders>
          </w:tcPr>
          <w:p w14:paraId="4097FFE2" w14:textId="3F7B9089" w:rsidR="00332F52" w:rsidRDefault="00332F52" w:rsidP="00F57371">
            <w:pPr>
              <w:pStyle w:val="TableParagraph"/>
              <w:spacing w:line="205" w:lineRule="exact"/>
              <w:ind w:left="108"/>
              <w:rPr>
                <w:spacing w:val="-2"/>
                <w:sz w:val="20"/>
              </w:rPr>
            </w:pPr>
            <w:r>
              <w:rPr>
                <w:spacing w:val="-2"/>
                <w:sz w:val="20"/>
              </w:rPr>
              <w:t>Greenville</w:t>
            </w:r>
          </w:p>
        </w:tc>
      </w:tr>
      <w:tr w:rsidR="00332F52" w14:paraId="669A7260" w14:textId="77777777" w:rsidTr="004E587A">
        <w:trPr>
          <w:gridAfter w:val="2"/>
          <w:wAfter w:w="2808" w:type="dxa"/>
          <w:cantSplit/>
          <w:trHeight w:val="225"/>
        </w:trPr>
        <w:tc>
          <w:tcPr>
            <w:tcW w:w="1820" w:type="dxa"/>
            <w:gridSpan w:val="2"/>
            <w:tcBorders>
              <w:left w:val="single" w:sz="4" w:space="0" w:color="auto"/>
            </w:tcBorders>
          </w:tcPr>
          <w:p w14:paraId="7C78F14F" w14:textId="4E22C489" w:rsidR="00332F52" w:rsidRDefault="00332F52" w:rsidP="00F57371">
            <w:pPr>
              <w:pStyle w:val="TableParagraph"/>
              <w:spacing w:line="205" w:lineRule="exact"/>
              <w:ind w:left="108"/>
              <w:rPr>
                <w:spacing w:val="-2"/>
                <w:sz w:val="20"/>
              </w:rPr>
            </w:pPr>
            <w:r>
              <w:rPr>
                <w:spacing w:val="-2"/>
                <w:sz w:val="20"/>
              </w:rPr>
              <w:t>Harmony</w:t>
            </w:r>
          </w:p>
        </w:tc>
      </w:tr>
      <w:tr w:rsidR="00332F52" w14:paraId="0F8A339C" w14:textId="77777777" w:rsidTr="004E587A">
        <w:trPr>
          <w:gridAfter w:val="2"/>
          <w:wAfter w:w="2808" w:type="dxa"/>
          <w:cantSplit/>
          <w:trHeight w:val="225"/>
        </w:trPr>
        <w:tc>
          <w:tcPr>
            <w:tcW w:w="1820" w:type="dxa"/>
            <w:gridSpan w:val="2"/>
            <w:tcBorders>
              <w:left w:val="single" w:sz="4" w:space="0" w:color="auto"/>
            </w:tcBorders>
          </w:tcPr>
          <w:p w14:paraId="51192AE3" w14:textId="43EAA15E" w:rsidR="00332F52" w:rsidRDefault="00332F52" w:rsidP="00F57371">
            <w:pPr>
              <w:pStyle w:val="TableParagraph"/>
              <w:spacing w:line="205" w:lineRule="exact"/>
              <w:ind w:left="108"/>
              <w:rPr>
                <w:spacing w:val="-2"/>
                <w:sz w:val="20"/>
              </w:rPr>
            </w:pPr>
            <w:r>
              <w:rPr>
                <w:spacing w:val="-2"/>
                <w:sz w:val="20"/>
              </w:rPr>
              <w:t>Harrisville</w:t>
            </w:r>
          </w:p>
        </w:tc>
      </w:tr>
      <w:tr w:rsidR="00332F52" w14:paraId="1AC2DBE2" w14:textId="77777777" w:rsidTr="004E587A">
        <w:trPr>
          <w:gridAfter w:val="2"/>
          <w:wAfter w:w="2808" w:type="dxa"/>
          <w:cantSplit/>
          <w:trHeight w:val="225"/>
        </w:trPr>
        <w:tc>
          <w:tcPr>
            <w:tcW w:w="1820" w:type="dxa"/>
            <w:gridSpan w:val="2"/>
            <w:tcBorders>
              <w:left w:val="single" w:sz="4" w:space="0" w:color="auto"/>
            </w:tcBorders>
          </w:tcPr>
          <w:p w14:paraId="594D8B73" w14:textId="407A32F0" w:rsidR="00332F52" w:rsidRDefault="00332F52" w:rsidP="00F57371">
            <w:pPr>
              <w:pStyle w:val="TableParagraph"/>
              <w:spacing w:line="205" w:lineRule="exact"/>
              <w:ind w:left="108"/>
              <w:rPr>
                <w:spacing w:val="-2"/>
                <w:sz w:val="20"/>
              </w:rPr>
            </w:pPr>
            <w:r>
              <w:rPr>
                <w:spacing w:val="-4"/>
                <w:sz w:val="20"/>
              </w:rPr>
              <w:t>Hope</w:t>
            </w:r>
          </w:p>
        </w:tc>
      </w:tr>
      <w:tr w:rsidR="00332F52" w14:paraId="26DFFFA4" w14:textId="77777777" w:rsidTr="004E587A">
        <w:trPr>
          <w:gridAfter w:val="2"/>
          <w:wAfter w:w="2808" w:type="dxa"/>
          <w:cantSplit/>
          <w:trHeight w:val="225"/>
        </w:trPr>
        <w:tc>
          <w:tcPr>
            <w:tcW w:w="1820" w:type="dxa"/>
            <w:gridSpan w:val="2"/>
            <w:tcBorders>
              <w:left w:val="single" w:sz="4" w:space="0" w:color="auto"/>
            </w:tcBorders>
          </w:tcPr>
          <w:p w14:paraId="41EB32DE" w14:textId="7A5EF118" w:rsidR="00332F52" w:rsidRDefault="00332F52" w:rsidP="00F57371">
            <w:pPr>
              <w:pStyle w:val="TableParagraph"/>
              <w:spacing w:line="205" w:lineRule="exact"/>
              <w:ind w:left="108"/>
              <w:rPr>
                <w:spacing w:val="-4"/>
                <w:sz w:val="20"/>
              </w:rPr>
            </w:pPr>
            <w:r>
              <w:rPr>
                <w:sz w:val="20"/>
              </w:rPr>
              <w:t>Hope</w:t>
            </w:r>
            <w:r>
              <w:rPr>
                <w:spacing w:val="-6"/>
                <w:sz w:val="20"/>
              </w:rPr>
              <w:t xml:space="preserve"> </w:t>
            </w:r>
            <w:r>
              <w:rPr>
                <w:spacing w:val="-2"/>
                <w:sz w:val="20"/>
              </w:rPr>
              <w:t>Valley</w:t>
            </w:r>
          </w:p>
        </w:tc>
      </w:tr>
      <w:tr w:rsidR="00332F52" w14:paraId="42F26116" w14:textId="77777777" w:rsidTr="004E587A">
        <w:trPr>
          <w:gridAfter w:val="2"/>
          <w:wAfter w:w="2808" w:type="dxa"/>
          <w:cantSplit/>
          <w:trHeight w:val="225"/>
        </w:trPr>
        <w:tc>
          <w:tcPr>
            <w:tcW w:w="1820" w:type="dxa"/>
            <w:gridSpan w:val="2"/>
            <w:tcBorders>
              <w:left w:val="single" w:sz="4" w:space="0" w:color="auto"/>
            </w:tcBorders>
          </w:tcPr>
          <w:p w14:paraId="02B53154" w14:textId="67836839" w:rsidR="00332F52" w:rsidRDefault="00332F52" w:rsidP="00F57371">
            <w:pPr>
              <w:pStyle w:val="TableParagraph"/>
              <w:spacing w:line="205" w:lineRule="exact"/>
              <w:ind w:left="108"/>
              <w:rPr>
                <w:sz w:val="20"/>
              </w:rPr>
            </w:pPr>
            <w:r>
              <w:rPr>
                <w:spacing w:val="-2"/>
                <w:sz w:val="20"/>
              </w:rPr>
              <w:t>Jamestown</w:t>
            </w:r>
          </w:p>
        </w:tc>
      </w:tr>
      <w:tr w:rsidR="00332F52" w14:paraId="1475987C" w14:textId="77777777" w:rsidTr="004E587A">
        <w:trPr>
          <w:gridAfter w:val="2"/>
          <w:wAfter w:w="2808" w:type="dxa"/>
          <w:cantSplit/>
          <w:trHeight w:val="225"/>
        </w:trPr>
        <w:tc>
          <w:tcPr>
            <w:tcW w:w="1820" w:type="dxa"/>
            <w:gridSpan w:val="2"/>
            <w:tcBorders>
              <w:left w:val="single" w:sz="4" w:space="0" w:color="auto"/>
            </w:tcBorders>
          </w:tcPr>
          <w:p w14:paraId="071FA659" w14:textId="7E678D8F" w:rsidR="00332F52" w:rsidRDefault="00332F52" w:rsidP="00F57371">
            <w:pPr>
              <w:pStyle w:val="TableParagraph"/>
              <w:spacing w:line="205" w:lineRule="exact"/>
              <w:ind w:left="108"/>
              <w:rPr>
                <w:spacing w:val="-2"/>
                <w:sz w:val="20"/>
              </w:rPr>
            </w:pPr>
            <w:r>
              <w:rPr>
                <w:spacing w:val="-2"/>
                <w:sz w:val="20"/>
              </w:rPr>
              <w:t>Johnston</w:t>
            </w:r>
          </w:p>
        </w:tc>
      </w:tr>
      <w:tr w:rsidR="00332F52" w14:paraId="6A301A78" w14:textId="77777777" w:rsidTr="004E587A">
        <w:trPr>
          <w:gridAfter w:val="2"/>
          <w:wAfter w:w="2808" w:type="dxa"/>
          <w:cantSplit/>
          <w:trHeight w:val="225"/>
        </w:trPr>
        <w:tc>
          <w:tcPr>
            <w:tcW w:w="1820" w:type="dxa"/>
            <w:gridSpan w:val="2"/>
            <w:tcBorders>
              <w:left w:val="single" w:sz="4" w:space="0" w:color="auto"/>
            </w:tcBorders>
          </w:tcPr>
          <w:p w14:paraId="6D573B7F" w14:textId="52746088" w:rsidR="00332F52" w:rsidRDefault="00332F52" w:rsidP="00F57371">
            <w:pPr>
              <w:pStyle w:val="TableParagraph"/>
              <w:spacing w:line="205" w:lineRule="exact"/>
              <w:ind w:left="108"/>
              <w:rPr>
                <w:spacing w:val="-2"/>
                <w:sz w:val="20"/>
              </w:rPr>
            </w:pPr>
            <w:r>
              <w:rPr>
                <w:spacing w:val="-2"/>
                <w:sz w:val="20"/>
              </w:rPr>
              <w:t>Narragansett</w:t>
            </w:r>
          </w:p>
        </w:tc>
      </w:tr>
      <w:tr w:rsidR="00332F52" w14:paraId="1FB15A12" w14:textId="77777777" w:rsidTr="004E587A">
        <w:trPr>
          <w:gridAfter w:val="2"/>
          <w:wAfter w:w="2808" w:type="dxa"/>
          <w:cantSplit/>
          <w:trHeight w:val="225"/>
        </w:trPr>
        <w:tc>
          <w:tcPr>
            <w:tcW w:w="1820" w:type="dxa"/>
            <w:gridSpan w:val="2"/>
            <w:tcBorders>
              <w:left w:val="single" w:sz="4" w:space="0" w:color="auto"/>
            </w:tcBorders>
          </w:tcPr>
          <w:p w14:paraId="378B739F" w14:textId="71D923DA" w:rsidR="00332F52" w:rsidRDefault="00332F52" w:rsidP="00F57371">
            <w:pPr>
              <w:pStyle w:val="TableParagraph"/>
              <w:spacing w:line="205" w:lineRule="exact"/>
              <w:ind w:left="108"/>
              <w:rPr>
                <w:spacing w:val="-2"/>
                <w:sz w:val="20"/>
              </w:rPr>
            </w:pPr>
            <w:r>
              <w:rPr>
                <w:spacing w:val="-2"/>
                <w:sz w:val="20"/>
              </w:rPr>
              <w:t>Newport</w:t>
            </w:r>
          </w:p>
        </w:tc>
      </w:tr>
      <w:tr w:rsidR="00332F52" w14:paraId="5875DCD5" w14:textId="77777777" w:rsidTr="004E587A">
        <w:trPr>
          <w:gridAfter w:val="2"/>
          <w:wAfter w:w="2808" w:type="dxa"/>
          <w:cantSplit/>
          <w:trHeight w:val="225"/>
        </w:trPr>
        <w:tc>
          <w:tcPr>
            <w:tcW w:w="1820" w:type="dxa"/>
            <w:gridSpan w:val="2"/>
            <w:tcBorders>
              <w:left w:val="single" w:sz="4" w:space="0" w:color="auto"/>
            </w:tcBorders>
          </w:tcPr>
          <w:p w14:paraId="28D51B96" w14:textId="3CA5BDA8" w:rsidR="00332F52" w:rsidRDefault="00332F52" w:rsidP="00F57371">
            <w:pPr>
              <w:pStyle w:val="TableParagraph"/>
              <w:spacing w:line="205" w:lineRule="exact"/>
              <w:ind w:left="108"/>
              <w:rPr>
                <w:spacing w:val="-2"/>
                <w:sz w:val="20"/>
              </w:rPr>
            </w:pPr>
            <w:r>
              <w:rPr>
                <w:sz w:val="20"/>
              </w:rPr>
              <w:t>North</w:t>
            </w:r>
            <w:r>
              <w:rPr>
                <w:spacing w:val="-3"/>
                <w:sz w:val="20"/>
              </w:rPr>
              <w:t xml:space="preserve"> </w:t>
            </w:r>
            <w:r>
              <w:rPr>
                <w:spacing w:val="-2"/>
                <w:sz w:val="20"/>
              </w:rPr>
              <w:t>Smithfield</w:t>
            </w:r>
          </w:p>
        </w:tc>
      </w:tr>
      <w:tr w:rsidR="00332F52" w14:paraId="6FF5DAA4" w14:textId="77777777" w:rsidTr="004E587A">
        <w:trPr>
          <w:gridAfter w:val="2"/>
          <w:wAfter w:w="2808" w:type="dxa"/>
          <w:cantSplit/>
          <w:trHeight w:val="225"/>
        </w:trPr>
        <w:tc>
          <w:tcPr>
            <w:tcW w:w="1820" w:type="dxa"/>
            <w:gridSpan w:val="2"/>
            <w:tcBorders>
              <w:left w:val="single" w:sz="4" w:space="0" w:color="auto"/>
            </w:tcBorders>
          </w:tcPr>
          <w:p w14:paraId="3562203C" w14:textId="45D1BE37" w:rsidR="00332F52" w:rsidRDefault="00332F52" w:rsidP="00F57371">
            <w:pPr>
              <w:pStyle w:val="TableParagraph"/>
              <w:spacing w:line="205" w:lineRule="exact"/>
              <w:ind w:left="108"/>
              <w:rPr>
                <w:sz w:val="20"/>
              </w:rPr>
            </w:pPr>
            <w:r>
              <w:rPr>
                <w:spacing w:val="-2"/>
                <w:sz w:val="20"/>
              </w:rPr>
              <w:t>Pascoag</w:t>
            </w:r>
          </w:p>
        </w:tc>
      </w:tr>
      <w:tr w:rsidR="00332F52" w14:paraId="7151E53D" w14:textId="77777777" w:rsidTr="004E587A">
        <w:trPr>
          <w:gridAfter w:val="2"/>
          <w:wAfter w:w="2808" w:type="dxa"/>
          <w:cantSplit/>
          <w:trHeight w:val="225"/>
        </w:trPr>
        <w:tc>
          <w:tcPr>
            <w:tcW w:w="1820" w:type="dxa"/>
            <w:gridSpan w:val="2"/>
            <w:tcBorders>
              <w:left w:val="single" w:sz="4" w:space="0" w:color="auto"/>
            </w:tcBorders>
          </w:tcPr>
          <w:p w14:paraId="303945DE" w14:textId="6DD4446E" w:rsidR="00332F52" w:rsidRDefault="00332F52" w:rsidP="00F57371">
            <w:pPr>
              <w:pStyle w:val="TableParagraph"/>
              <w:spacing w:line="205" w:lineRule="exact"/>
              <w:ind w:left="108"/>
              <w:rPr>
                <w:spacing w:val="-2"/>
                <w:sz w:val="20"/>
              </w:rPr>
            </w:pPr>
            <w:r>
              <w:rPr>
                <w:spacing w:val="-2"/>
                <w:sz w:val="20"/>
              </w:rPr>
              <w:t>Pawtucket</w:t>
            </w:r>
          </w:p>
        </w:tc>
      </w:tr>
      <w:tr w:rsidR="00332F52" w14:paraId="1FA44F9E" w14:textId="77777777" w:rsidTr="004E587A">
        <w:trPr>
          <w:gridAfter w:val="2"/>
          <w:wAfter w:w="2808" w:type="dxa"/>
          <w:cantSplit/>
          <w:trHeight w:val="225"/>
        </w:trPr>
        <w:tc>
          <w:tcPr>
            <w:tcW w:w="1820" w:type="dxa"/>
            <w:gridSpan w:val="2"/>
            <w:tcBorders>
              <w:left w:val="single" w:sz="4" w:space="0" w:color="auto"/>
            </w:tcBorders>
          </w:tcPr>
          <w:p w14:paraId="0C756932" w14:textId="7D8F25DB" w:rsidR="00332F52" w:rsidRDefault="00332F52" w:rsidP="00F57371">
            <w:pPr>
              <w:pStyle w:val="TableParagraph"/>
              <w:spacing w:line="205" w:lineRule="exact"/>
              <w:ind w:left="108"/>
              <w:rPr>
                <w:spacing w:val="-2"/>
                <w:sz w:val="20"/>
              </w:rPr>
            </w:pPr>
            <w:r>
              <w:rPr>
                <w:spacing w:val="-2"/>
                <w:sz w:val="20"/>
              </w:rPr>
              <w:t>Pawtucket</w:t>
            </w:r>
          </w:p>
        </w:tc>
      </w:tr>
      <w:tr w:rsidR="00332F52" w14:paraId="3FEEFE7C" w14:textId="77777777" w:rsidTr="004E587A">
        <w:trPr>
          <w:gridAfter w:val="2"/>
          <w:wAfter w:w="2808" w:type="dxa"/>
          <w:cantSplit/>
          <w:trHeight w:val="225"/>
        </w:trPr>
        <w:tc>
          <w:tcPr>
            <w:tcW w:w="1820" w:type="dxa"/>
            <w:gridSpan w:val="2"/>
            <w:tcBorders>
              <w:left w:val="single" w:sz="4" w:space="0" w:color="auto"/>
            </w:tcBorders>
          </w:tcPr>
          <w:p w14:paraId="13EE6983" w14:textId="4EA5BDBA" w:rsidR="00332F52" w:rsidRDefault="00332F52" w:rsidP="00F57371">
            <w:pPr>
              <w:pStyle w:val="TableParagraph"/>
              <w:spacing w:line="205" w:lineRule="exact"/>
              <w:ind w:left="108"/>
              <w:rPr>
                <w:spacing w:val="-2"/>
                <w:sz w:val="20"/>
              </w:rPr>
            </w:pPr>
            <w:r>
              <w:rPr>
                <w:spacing w:val="-2"/>
                <w:sz w:val="20"/>
              </w:rPr>
              <w:t>Providence</w:t>
            </w:r>
          </w:p>
        </w:tc>
      </w:tr>
      <w:tr w:rsidR="00332F52" w14:paraId="1D5FFDF5" w14:textId="77777777" w:rsidTr="004E587A">
        <w:trPr>
          <w:gridAfter w:val="2"/>
          <w:wAfter w:w="2808" w:type="dxa"/>
          <w:cantSplit/>
          <w:trHeight w:val="225"/>
        </w:trPr>
        <w:tc>
          <w:tcPr>
            <w:tcW w:w="1820" w:type="dxa"/>
            <w:gridSpan w:val="2"/>
            <w:tcBorders>
              <w:left w:val="single" w:sz="4" w:space="0" w:color="auto"/>
            </w:tcBorders>
          </w:tcPr>
          <w:p w14:paraId="5613C5F4" w14:textId="069E5728" w:rsidR="00332F52" w:rsidRDefault="00332F52" w:rsidP="00F57371">
            <w:pPr>
              <w:pStyle w:val="TableParagraph"/>
              <w:spacing w:line="205" w:lineRule="exact"/>
              <w:ind w:left="108"/>
              <w:rPr>
                <w:spacing w:val="-2"/>
                <w:sz w:val="20"/>
              </w:rPr>
            </w:pPr>
            <w:r>
              <w:rPr>
                <w:spacing w:val="-2"/>
                <w:sz w:val="20"/>
              </w:rPr>
              <w:t>Riverside</w:t>
            </w:r>
          </w:p>
        </w:tc>
      </w:tr>
      <w:tr w:rsidR="00332F52" w14:paraId="4DA6A7E6" w14:textId="77777777" w:rsidTr="004E587A">
        <w:trPr>
          <w:gridAfter w:val="2"/>
          <w:wAfter w:w="2808" w:type="dxa"/>
          <w:cantSplit/>
          <w:trHeight w:val="225"/>
        </w:trPr>
        <w:tc>
          <w:tcPr>
            <w:tcW w:w="1820" w:type="dxa"/>
            <w:gridSpan w:val="2"/>
            <w:tcBorders>
              <w:left w:val="single" w:sz="4" w:space="0" w:color="auto"/>
            </w:tcBorders>
          </w:tcPr>
          <w:p w14:paraId="0F3014BB" w14:textId="0D83EF23" w:rsidR="00332F52" w:rsidRDefault="00332F52" w:rsidP="00F57371">
            <w:pPr>
              <w:pStyle w:val="TableParagraph"/>
              <w:spacing w:line="205" w:lineRule="exact"/>
              <w:ind w:left="108"/>
              <w:rPr>
                <w:spacing w:val="-2"/>
                <w:sz w:val="20"/>
              </w:rPr>
            </w:pPr>
            <w:r>
              <w:rPr>
                <w:spacing w:val="-2"/>
                <w:sz w:val="20"/>
              </w:rPr>
              <w:t>Rumford</w:t>
            </w:r>
          </w:p>
        </w:tc>
      </w:tr>
      <w:tr w:rsidR="00332F52" w14:paraId="45CF4844" w14:textId="77777777" w:rsidTr="004E587A">
        <w:trPr>
          <w:gridAfter w:val="2"/>
          <w:wAfter w:w="2808" w:type="dxa"/>
          <w:cantSplit/>
          <w:trHeight w:val="225"/>
        </w:trPr>
        <w:tc>
          <w:tcPr>
            <w:tcW w:w="1820" w:type="dxa"/>
            <w:gridSpan w:val="2"/>
            <w:tcBorders>
              <w:left w:val="single" w:sz="4" w:space="0" w:color="auto"/>
            </w:tcBorders>
          </w:tcPr>
          <w:p w14:paraId="2D9CCD95" w14:textId="3C14383D" w:rsidR="00332F52" w:rsidRDefault="00332F52" w:rsidP="00F57371">
            <w:pPr>
              <w:pStyle w:val="TableParagraph"/>
              <w:spacing w:line="205" w:lineRule="exact"/>
              <w:ind w:left="108"/>
              <w:rPr>
                <w:spacing w:val="-2"/>
                <w:sz w:val="20"/>
              </w:rPr>
            </w:pPr>
            <w:r>
              <w:rPr>
                <w:spacing w:val="-2"/>
                <w:sz w:val="20"/>
              </w:rPr>
              <w:t>Saunderstown</w:t>
            </w:r>
          </w:p>
        </w:tc>
      </w:tr>
      <w:tr w:rsidR="00332F52" w14:paraId="60C11126" w14:textId="77777777" w:rsidTr="004E587A">
        <w:trPr>
          <w:gridAfter w:val="2"/>
          <w:wAfter w:w="2808" w:type="dxa"/>
          <w:cantSplit/>
          <w:trHeight w:val="225"/>
        </w:trPr>
        <w:tc>
          <w:tcPr>
            <w:tcW w:w="1820" w:type="dxa"/>
            <w:gridSpan w:val="2"/>
            <w:tcBorders>
              <w:left w:val="single" w:sz="4" w:space="0" w:color="auto"/>
            </w:tcBorders>
          </w:tcPr>
          <w:p w14:paraId="5AF96555" w14:textId="69BBC707" w:rsidR="00332F52" w:rsidRDefault="00332F52" w:rsidP="00F57371">
            <w:pPr>
              <w:pStyle w:val="TableParagraph"/>
              <w:spacing w:line="205" w:lineRule="exact"/>
              <w:ind w:left="108"/>
              <w:rPr>
                <w:spacing w:val="-2"/>
                <w:sz w:val="20"/>
              </w:rPr>
            </w:pPr>
            <w:r>
              <w:rPr>
                <w:spacing w:val="-2"/>
                <w:sz w:val="20"/>
              </w:rPr>
              <w:t>Smithfield</w:t>
            </w:r>
          </w:p>
        </w:tc>
      </w:tr>
      <w:tr w:rsidR="00332F52" w14:paraId="041CE185" w14:textId="77777777" w:rsidTr="004E587A">
        <w:trPr>
          <w:gridAfter w:val="2"/>
          <w:wAfter w:w="2808" w:type="dxa"/>
          <w:cantSplit/>
          <w:trHeight w:val="225"/>
        </w:trPr>
        <w:tc>
          <w:tcPr>
            <w:tcW w:w="1820" w:type="dxa"/>
            <w:gridSpan w:val="2"/>
            <w:tcBorders>
              <w:left w:val="single" w:sz="4" w:space="0" w:color="auto"/>
            </w:tcBorders>
          </w:tcPr>
          <w:p w14:paraId="6DD95911" w14:textId="6304616A" w:rsidR="00332F52" w:rsidRDefault="00332F52" w:rsidP="00F57371">
            <w:pPr>
              <w:pStyle w:val="TableParagraph"/>
              <w:spacing w:line="205" w:lineRule="exact"/>
              <w:ind w:left="108"/>
              <w:rPr>
                <w:spacing w:val="-2"/>
                <w:sz w:val="20"/>
              </w:rPr>
            </w:pPr>
            <w:r>
              <w:rPr>
                <w:spacing w:val="-2"/>
                <w:sz w:val="20"/>
              </w:rPr>
              <w:t>Tiverton</w:t>
            </w:r>
          </w:p>
        </w:tc>
      </w:tr>
      <w:tr w:rsidR="00332F52" w14:paraId="03615661" w14:textId="77777777" w:rsidTr="004E587A">
        <w:trPr>
          <w:gridAfter w:val="2"/>
          <w:wAfter w:w="2808" w:type="dxa"/>
          <w:cantSplit/>
          <w:trHeight w:val="225"/>
        </w:trPr>
        <w:tc>
          <w:tcPr>
            <w:tcW w:w="1820" w:type="dxa"/>
            <w:gridSpan w:val="2"/>
            <w:tcBorders>
              <w:left w:val="single" w:sz="4" w:space="0" w:color="auto"/>
            </w:tcBorders>
          </w:tcPr>
          <w:p w14:paraId="4A111E20" w14:textId="483B8B0C" w:rsidR="00332F52" w:rsidRDefault="00332F52" w:rsidP="00F57371">
            <w:pPr>
              <w:pStyle w:val="TableParagraph"/>
              <w:spacing w:line="205" w:lineRule="exact"/>
              <w:ind w:left="108"/>
              <w:rPr>
                <w:spacing w:val="-2"/>
                <w:sz w:val="20"/>
              </w:rPr>
            </w:pPr>
            <w:r>
              <w:rPr>
                <w:spacing w:val="-2"/>
                <w:sz w:val="20"/>
              </w:rPr>
              <w:t>Wakefield</w:t>
            </w:r>
          </w:p>
        </w:tc>
      </w:tr>
      <w:tr w:rsidR="00332F52" w14:paraId="259EC731" w14:textId="77777777" w:rsidTr="004E587A">
        <w:trPr>
          <w:gridAfter w:val="2"/>
          <w:wAfter w:w="2808" w:type="dxa"/>
          <w:cantSplit/>
          <w:trHeight w:val="225"/>
        </w:trPr>
        <w:tc>
          <w:tcPr>
            <w:tcW w:w="1820" w:type="dxa"/>
            <w:gridSpan w:val="2"/>
            <w:tcBorders>
              <w:left w:val="single" w:sz="4" w:space="0" w:color="auto"/>
            </w:tcBorders>
          </w:tcPr>
          <w:p w14:paraId="3E219923" w14:textId="574C58AC" w:rsidR="00332F52" w:rsidRDefault="00332F52" w:rsidP="00F57371">
            <w:pPr>
              <w:pStyle w:val="TableParagraph"/>
              <w:spacing w:line="205" w:lineRule="exact"/>
              <w:ind w:left="108"/>
              <w:rPr>
                <w:spacing w:val="-2"/>
                <w:sz w:val="20"/>
              </w:rPr>
            </w:pPr>
            <w:r>
              <w:rPr>
                <w:spacing w:val="-2"/>
                <w:sz w:val="20"/>
              </w:rPr>
              <w:t>Warren</w:t>
            </w:r>
          </w:p>
        </w:tc>
      </w:tr>
      <w:tr w:rsidR="00332F52" w14:paraId="1F23AF57" w14:textId="77777777" w:rsidTr="004E587A">
        <w:trPr>
          <w:gridAfter w:val="2"/>
          <w:wAfter w:w="2808" w:type="dxa"/>
          <w:cantSplit/>
          <w:trHeight w:val="225"/>
        </w:trPr>
        <w:tc>
          <w:tcPr>
            <w:tcW w:w="1820" w:type="dxa"/>
            <w:gridSpan w:val="2"/>
            <w:tcBorders>
              <w:left w:val="single" w:sz="4" w:space="0" w:color="auto"/>
            </w:tcBorders>
          </w:tcPr>
          <w:p w14:paraId="7648C7D7" w14:textId="370A54CD" w:rsidR="00332F52" w:rsidRDefault="00332F52" w:rsidP="00F57371">
            <w:pPr>
              <w:pStyle w:val="TableParagraph"/>
              <w:spacing w:line="205" w:lineRule="exact"/>
              <w:ind w:left="108"/>
              <w:rPr>
                <w:spacing w:val="-2"/>
                <w:sz w:val="20"/>
              </w:rPr>
            </w:pPr>
            <w:r>
              <w:rPr>
                <w:spacing w:val="-2"/>
                <w:sz w:val="20"/>
              </w:rPr>
              <w:t>Warwick</w:t>
            </w:r>
          </w:p>
        </w:tc>
      </w:tr>
      <w:tr w:rsidR="00332F52" w14:paraId="463D0E65" w14:textId="77777777" w:rsidTr="004E587A">
        <w:trPr>
          <w:gridAfter w:val="2"/>
          <w:wAfter w:w="2808" w:type="dxa"/>
          <w:cantSplit/>
          <w:trHeight w:val="225"/>
        </w:trPr>
        <w:tc>
          <w:tcPr>
            <w:tcW w:w="1820" w:type="dxa"/>
            <w:gridSpan w:val="2"/>
            <w:tcBorders>
              <w:left w:val="single" w:sz="4" w:space="0" w:color="auto"/>
            </w:tcBorders>
          </w:tcPr>
          <w:p w14:paraId="7027188F" w14:textId="2F5E2497" w:rsidR="00332F52" w:rsidRDefault="00332F52" w:rsidP="00F57371">
            <w:pPr>
              <w:pStyle w:val="TableParagraph"/>
              <w:spacing w:line="205" w:lineRule="exact"/>
              <w:ind w:left="108"/>
              <w:rPr>
                <w:spacing w:val="-2"/>
                <w:sz w:val="20"/>
              </w:rPr>
            </w:pPr>
            <w:r>
              <w:rPr>
                <w:sz w:val="20"/>
              </w:rPr>
              <w:t>West</w:t>
            </w:r>
            <w:r>
              <w:rPr>
                <w:spacing w:val="-5"/>
                <w:sz w:val="20"/>
              </w:rPr>
              <w:t xml:space="preserve"> </w:t>
            </w:r>
            <w:r>
              <w:rPr>
                <w:spacing w:val="-2"/>
                <w:sz w:val="20"/>
              </w:rPr>
              <w:t>Greenwich</w:t>
            </w:r>
          </w:p>
        </w:tc>
      </w:tr>
      <w:tr w:rsidR="00332F52" w14:paraId="18980438" w14:textId="77777777" w:rsidTr="004E587A">
        <w:trPr>
          <w:gridAfter w:val="2"/>
          <w:wAfter w:w="2808" w:type="dxa"/>
          <w:cantSplit/>
          <w:trHeight w:val="225"/>
        </w:trPr>
        <w:tc>
          <w:tcPr>
            <w:tcW w:w="1820" w:type="dxa"/>
            <w:gridSpan w:val="2"/>
            <w:tcBorders>
              <w:left w:val="single" w:sz="4" w:space="0" w:color="auto"/>
            </w:tcBorders>
          </w:tcPr>
          <w:p w14:paraId="7D93ED53" w14:textId="1AE68CF2" w:rsidR="00332F52" w:rsidRDefault="00332F52" w:rsidP="00F57371">
            <w:pPr>
              <w:pStyle w:val="TableParagraph"/>
              <w:spacing w:line="205" w:lineRule="exact"/>
              <w:ind w:left="108"/>
              <w:rPr>
                <w:sz w:val="20"/>
              </w:rPr>
            </w:pPr>
            <w:r>
              <w:rPr>
                <w:sz w:val="20"/>
              </w:rPr>
              <w:t>West</w:t>
            </w:r>
            <w:r>
              <w:rPr>
                <w:spacing w:val="-5"/>
                <w:sz w:val="20"/>
              </w:rPr>
              <w:t xml:space="preserve"> </w:t>
            </w:r>
            <w:r>
              <w:rPr>
                <w:spacing w:val="-2"/>
                <w:sz w:val="20"/>
              </w:rPr>
              <w:t>Warwick</w:t>
            </w:r>
          </w:p>
        </w:tc>
      </w:tr>
      <w:tr w:rsidR="00332F52" w14:paraId="08568605" w14:textId="77777777" w:rsidTr="004E587A">
        <w:trPr>
          <w:gridAfter w:val="2"/>
          <w:wAfter w:w="2808" w:type="dxa"/>
          <w:cantSplit/>
          <w:trHeight w:val="225"/>
        </w:trPr>
        <w:tc>
          <w:tcPr>
            <w:tcW w:w="1820" w:type="dxa"/>
            <w:gridSpan w:val="2"/>
            <w:tcBorders>
              <w:left w:val="single" w:sz="4" w:space="0" w:color="auto"/>
            </w:tcBorders>
          </w:tcPr>
          <w:p w14:paraId="24EA957B" w14:textId="7A601706" w:rsidR="00332F52" w:rsidRDefault="00332F52" w:rsidP="00F57371">
            <w:pPr>
              <w:pStyle w:val="TableParagraph"/>
              <w:spacing w:line="205" w:lineRule="exact"/>
              <w:ind w:left="108"/>
              <w:rPr>
                <w:sz w:val="20"/>
              </w:rPr>
            </w:pPr>
            <w:r>
              <w:rPr>
                <w:sz w:val="20"/>
              </w:rPr>
              <w:t>Wood</w:t>
            </w:r>
            <w:r>
              <w:rPr>
                <w:spacing w:val="-5"/>
                <w:sz w:val="20"/>
              </w:rPr>
              <w:t xml:space="preserve"> </w:t>
            </w:r>
            <w:r>
              <w:rPr>
                <w:sz w:val="20"/>
              </w:rPr>
              <w:t>River</w:t>
            </w:r>
            <w:r>
              <w:rPr>
                <w:spacing w:val="-6"/>
                <w:sz w:val="20"/>
              </w:rPr>
              <w:t xml:space="preserve"> </w:t>
            </w:r>
            <w:r>
              <w:rPr>
                <w:spacing w:val="-2"/>
                <w:sz w:val="20"/>
              </w:rPr>
              <w:t>Junction</w:t>
            </w:r>
          </w:p>
        </w:tc>
      </w:tr>
      <w:tr w:rsidR="00332F52" w14:paraId="693589D9" w14:textId="77777777" w:rsidTr="004E587A">
        <w:trPr>
          <w:gridAfter w:val="2"/>
          <w:wAfter w:w="2808" w:type="dxa"/>
          <w:cantSplit/>
          <w:trHeight w:val="225"/>
        </w:trPr>
        <w:tc>
          <w:tcPr>
            <w:tcW w:w="1820" w:type="dxa"/>
            <w:gridSpan w:val="2"/>
            <w:tcBorders>
              <w:left w:val="single" w:sz="4" w:space="0" w:color="auto"/>
            </w:tcBorders>
          </w:tcPr>
          <w:p w14:paraId="2EE0917D" w14:textId="1EA073D6" w:rsidR="00AF5AE1" w:rsidRDefault="00332F52" w:rsidP="00F57371">
            <w:pPr>
              <w:pStyle w:val="TableParagraph"/>
              <w:spacing w:line="205" w:lineRule="exact"/>
              <w:ind w:left="108"/>
              <w:rPr>
                <w:spacing w:val="-2"/>
                <w:sz w:val="20"/>
              </w:rPr>
            </w:pPr>
            <w:r>
              <w:rPr>
                <w:spacing w:val="-2"/>
                <w:sz w:val="20"/>
              </w:rPr>
              <w:t>Wyoming</w:t>
            </w:r>
          </w:p>
          <w:p w14:paraId="6B3523A4" w14:textId="77777777" w:rsidR="00AF5AE1" w:rsidRDefault="00AF5AE1" w:rsidP="00F57371">
            <w:pPr>
              <w:pStyle w:val="TableParagraph"/>
              <w:spacing w:line="205" w:lineRule="exact"/>
              <w:ind w:left="108"/>
              <w:rPr>
                <w:spacing w:val="-2"/>
                <w:sz w:val="20"/>
              </w:rPr>
            </w:pPr>
          </w:p>
          <w:p w14:paraId="0B6A2380" w14:textId="77777777" w:rsidR="00AF5AE1" w:rsidRDefault="00AF5AE1" w:rsidP="00F57371">
            <w:pPr>
              <w:pStyle w:val="TableParagraph"/>
              <w:spacing w:line="205" w:lineRule="exact"/>
              <w:ind w:left="108"/>
              <w:rPr>
                <w:spacing w:val="-2"/>
                <w:sz w:val="20"/>
              </w:rPr>
            </w:pPr>
          </w:p>
          <w:p w14:paraId="1FF7C4E4" w14:textId="77777777" w:rsidR="00AF5AE1" w:rsidRDefault="00AF5AE1" w:rsidP="00F57371">
            <w:pPr>
              <w:pStyle w:val="TableParagraph"/>
              <w:spacing w:line="205" w:lineRule="exact"/>
              <w:ind w:left="108"/>
              <w:rPr>
                <w:spacing w:val="-2"/>
                <w:sz w:val="20"/>
              </w:rPr>
            </w:pPr>
          </w:p>
          <w:p w14:paraId="34FEF898" w14:textId="77777777" w:rsidR="00AF5AE1" w:rsidRDefault="00AF5AE1" w:rsidP="00F57371">
            <w:pPr>
              <w:pStyle w:val="TableParagraph"/>
              <w:spacing w:line="205" w:lineRule="exact"/>
              <w:ind w:left="108"/>
              <w:rPr>
                <w:spacing w:val="-2"/>
                <w:sz w:val="20"/>
              </w:rPr>
            </w:pPr>
          </w:p>
          <w:p w14:paraId="1F6C25F0" w14:textId="77777777" w:rsidR="00AF5AE1" w:rsidRDefault="00AF5AE1" w:rsidP="00F57371">
            <w:pPr>
              <w:pStyle w:val="TableParagraph"/>
              <w:spacing w:line="205" w:lineRule="exact"/>
              <w:ind w:left="108"/>
              <w:rPr>
                <w:spacing w:val="-2"/>
                <w:sz w:val="20"/>
              </w:rPr>
            </w:pPr>
          </w:p>
          <w:p w14:paraId="55AB7F03" w14:textId="77777777" w:rsidR="00AF5AE1" w:rsidRDefault="00AF5AE1" w:rsidP="00F57371">
            <w:pPr>
              <w:pStyle w:val="TableParagraph"/>
              <w:spacing w:line="205" w:lineRule="exact"/>
              <w:ind w:left="108"/>
              <w:rPr>
                <w:spacing w:val="-2"/>
                <w:sz w:val="20"/>
              </w:rPr>
            </w:pPr>
          </w:p>
          <w:p w14:paraId="0AF300E9" w14:textId="77777777" w:rsidR="00AF5AE1" w:rsidRDefault="00AF5AE1" w:rsidP="00F57371">
            <w:pPr>
              <w:pStyle w:val="TableParagraph"/>
              <w:spacing w:line="205" w:lineRule="exact"/>
              <w:ind w:left="108"/>
              <w:rPr>
                <w:spacing w:val="-2"/>
                <w:sz w:val="20"/>
              </w:rPr>
            </w:pPr>
          </w:p>
          <w:p w14:paraId="0D99D18E" w14:textId="77777777" w:rsidR="00AF5AE1" w:rsidRDefault="00AF5AE1" w:rsidP="00F57371">
            <w:pPr>
              <w:pStyle w:val="TableParagraph"/>
              <w:spacing w:line="205" w:lineRule="exact"/>
              <w:ind w:left="108"/>
              <w:rPr>
                <w:spacing w:val="-2"/>
                <w:sz w:val="20"/>
              </w:rPr>
            </w:pPr>
          </w:p>
          <w:p w14:paraId="30CF1C0D" w14:textId="77777777" w:rsidR="00AF5AE1" w:rsidRDefault="00AF5AE1" w:rsidP="00F57371">
            <w:pPr>
              <w:pStyle w:val="TableParagraph"/>
              <w:spacing w:line="205" w:lineRule="exact"/>
              <w:ind w:left="108"/>
              <w:rPr>
                <w:spacing w:val="-2"/>
                <w:sz w:val="20"/>
              </w:rPr>
            </w:pPr>
          </w:p>
          <w:p w14:paraId="3D841B79" w14:textId="77777777" w:rsidR="00AF5AE1" w:rsidRDefault="00AF5AE1" w:rsidP="00F57371">
            <w:pPr>
              <w:pStyle w:val="TableParagraph"/>
              <w:spacing w:line="205" w:lineRule="exact"/>
              <w:ind w:left="108"/>
              <w:rPr>
                <w:spacing w:val="-2"/>
                <w:sz w:val="20"/>
              </w:rPr>
            </w:pPr>
          </w:p>
          <w:p w14:paraId="055A2830" w14:textId="77777777" w:rsidR="00AF5AE1" w:rsidRDefault="00AF5AE1" w:rsidP="00F57371">
            <w:pPr>
              <w:pStyle w:val="TableParagraph"/>
              <w:spacing w:line="205" w:lineRule="exact"/>
              <w:ind w:left="108"/>
              <w:rPr>
                <w:spacing w:val="-2"/>
                <w:sz w:val="20"/>
              </w:rPr>
            </w:pPr>
          </w:p>
          <w:p w14:paraId="7E0F3BA5" w14:textId="77777777" w:rsidR="00AF5AE1" w:rsidRDefault="00AF5AE1" w:rsidP="00F57371">
            <w:pPr>
              <w:pStyle w:val="TableParagraph"/>
              <w:spacing w:line="205" w:lineRule="exact"/>
              <w:ind w:left="108"/>
              <w:rPr>
                <w:spacing w:val="-2"/>
                <w:sz w:val="20"/>
              </w:rPr>
            </w:pPr>
          </w:p>
          <w:p w14:paraId="4F37BE91" w14:textId="77777777" w:rsidR="00AF5AE1" w:rsidRDefault="00AF5AE1" w:rsidP="00F57371">
            <w:pPr>
              <w:pStyle w:val="TableParagraph"/>
              <w:spacing w:line="205" w:lineRule="exact"/>
              <w:ind w:left="108"/>
              <w:rPr>
                <w:spacing w:val="-2"/>
                <w:sz w:val="20"/>
              </w:rPr>
            </w:pPr>
          </w:p>
          <w:p w14:paraId="35A120E4" w14:textId="77777777" w:rsidR="00AF5AE1" w:rsidRDefault="00AF5AE1" w:rsidP="00F57371">
            <w:pPr>
              <w:pStyle w:val="TableParagraph"/>
              <w:spacing w:line="205" w:lineRule="exact"/>
              <w:ind w:left="108"/>
              <w:rPr>
                <w:spacing w:val="-2"/>
                <w:sz w:val="20"/>
              </w:rPr>
            </w:pPr>
          </w:p>
          <w:p w14:paraId="665F6102" w14:textId="77777777" w:rsidR="00AF5AE1" w:rsidRDefault="00AF5AE1" w:rsidP="00F57371">
            <w:pPr>
              <w:pStyle w:val="TableParagraph"/>
              <w:spacing w:line="205" w:lineRule="exact"/>
              <w:ind w:left="108"/>
              <w:rPr>
                <w:spacing w:val="-2"/>
                <w:sz w:val="20"/>
              </w:rPr>
            </w:pPr>
          </w:p>
          <w:p w14:paraId="0D21ADE9" w14:textId="77777777" w:rsidR="00AF5AE1" w:rsidRDefault="00AF5AE1" w:rsidP="00F57371">
            <w:pPr>
              <w:pStyle w:val="TableParagraph"/>
              <w:spacing w:line="205" w:lineRule="exact"/>
              <w:ind w:left="108"/>
              <w:rPr>
                <w:spacing w:val="-2"/>
                <w:sz w:val="20"/>
              </w:rPr>
            </w:pPr>
          </w:p>
          <w:p w14:paraId="4C29AFDD" w14:textId="77777777" w:rsidR="00AF5AE1" w:rsidRDefault="00AF5AE1" w:rsidP="00F57371">
            <w:pPr>
              <w:pStyle w:val="TableParagraph"/>
              <w:spacing w:line="205" w:lineRule="exact"/>
              <w:ind w:left="108"/>
              <w:rPr>
                <w:spacing w:val="-2"/>
                <w:sz w:val="20"/>
              </w:rPr>
            </w:pPr>
          </w:p>
          <w:p w14:paraId="730ECA72" w14:textId="77777777" w:rsidR="00AF5AE1" w:rsidRDefault="00AF5AE1" w:rsidP="00F57371">
            <w:pPr>
              <w:pStyle w:val="TableParagraph"/>
              <w:spacing w:line="205" w:lineRule="exact"/>
              <w:ind w:left="108"/>
              <w:rPr>
                <w:spacing w:val="-2"/>
                <w:sz w:val="20"/>
              </w:rPr>
            </w:pPr>
          </w:p>
          <w:p w14:paraId="64E02F48" w14:textId="77777777" w:rsidR="00AF5AE1" w:rsidRDefault="00AF5AE1" w:rsidP="00F57371">
            <w:pPr>
              <w:pStyle w:val="TableParagraph"/>
              <w:spacing w:line="205" w:lineRule="exact"/>
              <w:ind w:left="108"/>
              <w:rPr>
                <w:spacing w:val="-2"/>
                <w:sz w:val="20"/>
              </w:rPr>
            </w:pPr>
          </w:p>
          <w:p w14:paraId="3D8ABC9C" w14:textId="77777777" w:rsidR="00AF5AE1" w:rsidRDefault="00AF5AE1" w:rsidP="00F57371">
            <w:pPr>
              <w:pStyle w:val="TableParagraph"/>
              <w:spacing w:line="205" w:lineRule="exact"/>
              <w:ind w:left="108"/>
              <w:rPr>
                <w:spacing w:val="-2"/>
                <w:sz w:val="20"/>
              </w:rPr>
            </w:pPr>
          </w:p>
          <w:p w14:paraId="5A3A85C9" w14:textId="77777777" w:rsidR="00AF5AE1" w:rsidRDefault="00AF5AE1" w:rsidP="00F57371">
            <w:pPr>
              <w:pStyle w:val="TableParagraph"/>
              <w:spacing w:line="205" w:lineRule="exact"/>
              <w:ind w:left="108"/>
              <w:rPr>
                <w:spacing w:val="-2"/>
                <w:sz w:val="20"/>
              </w:rPr>
            </w:pPr>
          </w:p>
          <w:p w14:paraId="260A3D10" w14:textId="77777777" w:rsidR="00AF5AE1" w:rsidRDefault="00AF5AE1" w:rsidP="00F57371">
            <w:pPr>
              <w:pStyle w:val="TableParagraph"/>
              <w:spacing w:line="205" w:lineRule="exact"/>
              <w:ind w:left="108"/>
              <w:rPr>
                <w:spacing w:val="-2"/>
                <w:sz w:val="20"/>
              </w:rPr>
            </w:pPr>
          </w:p>
          <w:p w14:paraId="22398A8F" w14:textId="77777777" w:rsidR="00AF5AE1" w:rsidRDefault="00AF5AE1" w:rsidP="00F57371">
            <w:pPr>
              <w:pStyle w:val="TableParagraph"/>
              <w:spacing w:line="205" w:lineRule="exact"/>
              <w:ind w:left="108"/>
              <w:rPr>
                <w:spacing w:val="-2"/>
                <w:sz w:val="20"/>
              </w:rPr>
            </w:pPr>
          </w:p>
          <w:p w14:paraId="5A35DEB6" w14:textId="77777777" w:rsidR="00AF5AE1" w:rsidRDefault="00AF5AE1" w:rsidP="00F57371">
            <w:pPr>
              <w:pStyle w:val="TableParagraph"/>
              <w:spacing w:line="205" w:lineRule="exact"/>
              <w:ind w:left="108"/>
              <w:rPr>
                <w:spacing w:val="-2"/>
                <w:sz w:val="20"/>
              </w:rPr>
            </w:pPr>
          </w:p>
          <w:p w14:paraId="2D082635" w14:textId="77777777" w:rsidR="00AF5AE1" w:rsidRDefault="00AF5AE1" w:rsidP="00F57371">
            <w:pPr>
              <w:pStyle w:val="TableParagraph"/>
              <w:spacing w:line="205" w:lineRule="exact"/>
              <w:ind w:left="108"/>
              <w:rPr>
                <w:spacing w:val="-2"/>
                <w:sz w:val="20"/>
              </w:rPr>
            </w:pPr>
          </w:p>
          <w:p w14:paraId="53A185BD" w14:textId="45F62BC3" w:rsidR="00AF5AE1" w:rsidRDefault="00AF5AE1" w:rsidP="00F57371">
            <w:pPr>
              <w:pStyle w:val="TableParagraph"/>
              <w:spacing w:line="205" w:lineRule="exact"/>
              <w:ind w:left="108"/>
              <w:rPr>
                <w:sz w:val="20"/>
              </w:rPr>
            </w:pPr>
          </w:p>
        </w:tc>
      </w:tr>
      <w:tr w:rsidR="00F75108" w14:paraId="078741CA" w14:textId="77777777" w:rsidTr="00C03F5A">
        <w:trPr>
          <w:gridBefore w:val="1"/>
          <w:wBefore w:w="941" w:type="dxa"/>
          <w:trHeight w:val="226"/>
        </w:trPr>
        <w:tc>
          <w:tcPr>
            <w:tcW w:w="3687" w:type="dxa"/>
            <w:gridSpan w:val="3"/>
          </w:tcPr>
          <w:p w14:paraId="078741C9" w14:textId="77777777" w:rsidR="00F75108" w:rsidRDefault="00000000">
            <w:pPr>
              <w:pStyle w:val="TableParagraph"/>
              <w:tabs>
                <w:tab w:val="left" w:pos="1477"/>
                <w:tab w:val="left" w:pos="3753"/>
              </w:tabs>
              <w:spacing w:line="203" w:lineRule="exact"/>
              <w:ind w:left="-59" w:right="-72"/>
              <w:rPr>
                <w:b/>
                <w:sz w:val="20"/>
              </w:rPr>
            </w:pPr>
            <w:r>
              <w:rPr>
                <w:b/>
                <w:sz w:val="20"/>
                <w:u w:val="single"/>
              </w:rPr>
              <w:tab/>
            </w:r>
            <w:r>
              <w:rPr>
                <w:b/>
                <w:spacing w:val="-2"/>
                <w:sz w:val="20"/>
                <w:u w:val="single"/>
              </w:rPr>
              <w:t>Vermont</w:t>
            </w:r>
            <w:r>
              <w:rPr>
                <w:b/>
                <w:sz w:val="20"/>
                <w:u w:val="single"/>
              </w:rPr>
              <w:tab/>
            </w:r>
          </w:p>
        </w:tc>
      </w:tr>
      <w:tr w:rsidR="00F75108" w14:paraId="078741CD" w14:textId="77777777" w:rsidTr="004E587A">
        <w:trPr>
          <w:gridBefore w:val="1"/>
          <w:wBefore w:w="941" w:type="dxa"/>
          <w:cantSplit/>
          <w:trHeight w:val="248"/>
        </w:trPr>
        <w:tc>
          <w:tcPr>
            <w:tcW w:w="1517" w:type="dxa"/>
            <w:gridSpan w:val="2"/>
          </w:tcPr>
          <w:p w14:paraId="078741CB" w14:textId="77777777" w:rsidR="00F75108" w:rsidRDefault="00000000">
            <w:pPr>
              <w:pStyle w:val="TableParagraph"/>
              <w:spacing w:line="228" w:lineRule="exact"/>
              <w:ind w:left="50"/>
              <w:rPr>
                <w:sz w:val="20"/>
              </w:rPr>
            </w:pPr>
            <w:r>
              <w:rPr>
                <w:spacing w:val="-2"/>
                <w:sz w:val="20"/>
              </w:rPr>
              <w:t>Barre</w:t>
            </w:r>
          </w:p>
        </w:tc>
        <w:tc>
          <w:tcPr>
            <w:tcW w:w="2170" w:type="dxa"/>
          </w:tcPr>
          <w:p w14:paraId="078741CC" w14:textId="77777777" w:rsidR="00F75108" w:rsidRDefault="00000000">
            <w:pPr>
              <w:pStyle w:val="TableParagraph"/>
              <w:spacing w:line="228" w:lineRule="exact"/>
              <w:ind w:left="438"/>
              <w:rPr>
                <w:sz w:val="20"/>
              </w:rPr>
            </w:pPr>
            <w:r>
              <w:rPr>
                <w:sz w:val="20"/>
              </w:rPr>
              <w:t>West</w:t>
            </w:r>
            <w:r>
              <w:rPr>
                <w:spacing w:val="-5"/>
                <w:sz w:val="20"/>
              </w:rPr>
              <w:t xml:space="preserve"> </w:t>
            </w:r>
            <w:r>
              <w:rPr>
                <w:spacing w:val="-2"/>
                <w:sz w:val="20"/>
              </w:rPr>
              <w:t>Dover</w:t>
            </w:r>
          </w:p>
        </w:tc>
      </w:tr>
      <w:tr w:rsidR="00F75108" w14:paraId="078741D0" w14:textId="77777777" w:rsidTr="004E587A">
        <w:trPr>
          <w:gridBefore w:val="1"/>
          <w:wBefore w:w="941" w:type="dxa"/>
          <w:cantSplit/>
          <w:trHeight w:val="243"/>
        </w:trPr>
        <w:tc>
          <w:tcPr>
            <w:tcW w:w="1517" w:type="dxa"/>
            <w:gridSpan w:val="2"/>
          </w:tcPr>
          <w:p w14:paraId="078741CE" w14:textId="77777777" w:rsidR="00F75108" w:rsidRDefault="00000000">
            <w:pPr>
              <w:pStyle w:val="TableParagraph"/>
              <w:spacing w:line="224" w:lineRule="exact"/>
              <w:ind w:left="50"/>
              <w:rPr>
                <w:sz w:val="20"/>
              </w:rPr>
            </w:pPr>
            <w:r>
              <w:rPr>
                <w:sz w:val="20"/>
              </w:rPr>
              <w:t>Bellows</w:t>
            </w:r>
            <w:r>
              <w:rPr>
                <w:spacing w:val="-9"/>
                <w:sz w:val="20"/>
              </w:rPr>
              <w:t xml:space="preserve"> </w:t>
            </w:r>
            <w:r>
              <w:rPr>
                <w:spacing w:val="-2"/>
                <w:sz w:val="20"/>
              </w:rPr>
              <w:t>Falls</w:t>
            </w:r>
          </w:p>
        </w:tc>
        <w:tc>
          <w:tcPr>
            <w:tcW w:w="2170" w:type="dxa"/>
          </w:tcPr>
          <w:p w14:paraId="078741CF" w14:textId="77777777" w:rsidR="00F75108" w:rsidRDefault="00000000">
            <w:pPr>
              <w:pStyle w:val="TableParagraph"/>
              <w:spacing w:line="224" w:lineRule="exact"/>
              <w:ind w:left="438"/>
              <w:rPr>
                <w:sz w:val="20"/>
              </w:rPr>
            </w:pPr>
            <w:r>
              <w:rPr>
                <w:spacing w:val="-2"/>
                <w:sz w:val="20"/>
              </w:rPr>
              <w:t>Westminster</w:t>
            </w:r>
          </w:p>
        </w:tc>
      </w:tr>
      <w:tr w:rsidR="00F75108" w14:paraId="078741D3" w14:textId="77777777" w:rsidTr="004E587A">
        <w:trPr>
          <w:gridBefore w:val="1"/>
          <w:wBefore w:w="941" w:type="dxa"/>
          <w:cantSplit/>
          <w:trHeight w:val="244"/>
        </w:trPr>
        <w:tc>
          <w:tcPr>
            <w:tcW w:w="1517" w:type="dxa"/>
            <w:gridSpan w:val="2"/>
          </w:tcPr>
          <w:p w14:paraId="078741D1" w14:textId="77777777" w:rsidR="00F75108" w:rsidRDefault="00000000">
            <w:pPr>
              <w:pStyle w:val="TableParagraph"/>
              <w:spacing w:line="225" w:lineRule="exact"/>
              <w:ind w:left="50"/>
              <w:rPr>
                <w:sz w:val="20"/>
              </w:rPr>
            </w:pPr>
            <w:r>
              <w:rPr>
                <w:spacing w:val="-2"/>
                <w:sz w:val="20"/>
              </w:rPr>
              <w:t>Belmont</w:t>
            </w:r>
          </w:p>
        </w:tc>
        <w:tc>
          <w:tcPr>
            <w:tcW w:w="2170" w:type="dxa"/>
          </w:tcPr>
          <w:p w14:paraId="078741D2" w14:textId="77777777" w:rsidR="00F75108" w:rsidRDefault="00000000">
            <w:pPr>
              <w:pStyle w:val="TableParagraph"/>
              <w:spacing w:line="225" w:lineRule="exact"/>
              <w:ind w:left="438"/>
              <w:rPr>
                <w:sz w:val="20"/>
              </w:rPr>
            </w:pPr>
            <w:r>
              <w:rPr>
                <w:sz w:val="20"/>
              </w:rPr>
              <w:t>White</w:t>
            </w:r>
            <w:r>
              <w:rPr>
                <w:spacing w:val="-7"/>
                <w:sz w:val="20"/>
              </w:rPr>
              <w:t xml:space="preserve"> </w:t>
            </w:r>
            <w:r>
              <w:rPr>
                <w:sz w:val="20"/>
              </w:rPr>
              <w:t>River</w:t>
            </w:r>
            <w:r>
              <w:rPr>
                <w:spacing w:val="-7"/>
                <w:sz w:val="20"/>
              </w:rPr>
              <w:t xml:space="preserve"> </w:t>
            </w:r>
            <w:r>
              <w:rPr>
                <w:spacing w:val="-2"/>
                <w:sz w:val="20"/>
              </w:rPr>
              <w:t>Junction</w:t>
            </w:r>
          </w:p>
        </w:tc>
      </w:tr>
      <w:tr w:rsidR="00F75108" w14:paraId="078741D6" w14:textId="77777777" w:rsidTr="004E587A">
        <w:trPr>
          <w:gridBefore w:val="1"/>
          <w:wBefore w:w="941" w:type="dxa"/>
          <w:cantSplit/>
          <w:trHeight w:val="244"/>
        </w:trPr>
        <w:tc>
          <w:tcPr>
            <w:tcW w:w="1517" w:type="dxa"/>
            <w:gridSpan w:val="2"/>
          </w:tcPr>
          <w:p w14:paraId="078741D4" w14:textId="77777777" w:rsidR="00F75108" w:rsidRDefault="00000000">
            <w:pPr>
              <w:pStyle w:val="TableParagraph"/>
              <w:spacing w:line="225" w:lineRule="exact"/>
              <w:ind w:left="50"/>
              <w:rPr>
                <w:sz w:val="20"/>
              </w:rPr>
            </w:pPr>
            <w:r>
              <w:rPr>
                <w:spacing w:val="-2"/>
                <w:sz w:val="20"/>
              </w:rPr>
              <w:t>Bennington</w:t>
            </w:r>
          </w:p>
        </w:tc>
        <w:tc>
          <w:tcPr>
            <w:tcW w:w="2170" w:type="dxa"/>
          </w:tcPr>
          <w:p w14:paraId="078741D5" w14:textId="77777777" w:rsidR="00F75108" w:rsidRDefault="00000000">
            <w:pPr>
              <w:pStyle w:val="TableParagraph"/>
              <w:spacing w:line="225" w:lineRule="exact"/>
              <w:ind w:left="438"/>
              <w:rPr>
                <w:sz w:val="20"/>
              </w:rPr>
            </w:pPr>
            <w:r>
              <w:rPr>
                <w:spacing w:val="-2"/>
                <w:sz w:val="20"/>
              </w:rPr>
              <w:t>Wolcott</w:t>
            </w:r>
          </w:p>
        </w:tc>
      </w:tr>
      <w:tr w:rsidR="00F75108" w14:paraId="078741D9" w14:textId="77777777" w:rsidTr="004E587A">
        <w:trPr>
          <w:gridBefore w:val="1"/>
          <w:wBefore w:w="941" w:type="dxa"/>
          <w:cantSplit/>
          <w:trHeight w:val="243"/>
        </w:trPr>
        <w:tc>
          <w:tcPr>
            <w:tcW w:w="1517" w:type="dxa"/>
            <w:gridSpan w:val="2"/>
          </w:tcPr>
          <w:p w14:paraId="078741D7" w14:textId="77777777" w:rsidR="00F75108" w:rsidRDefault="00000000">
            <w:pPr>
              <w:pStyle w:val="TableParagraph"/>
              <w:spacing w:line="224" w:lineRule="exact"/>
              <w:ind w:left="50"/>
              <w:rPr>
                <w:sz w:val="20"/>
              </w:rPr>
            </w:pPr>
            <w:r>
              <w:rPr>
                <w:spacing w:val="-2"/>
                <w:sz w:val="20"/>
              </w:rPr>
              <w:t>Brattleboro</w:t>
            </w:r>
          </w:p>
        </w:tc>
        <w:tc>
          <w:tcPr>
            <w:tcW w:w="2170" w:type="dxa"/>
          </w:tcPr>
          <w:p w14:paraId="078741D8" w14:textId="77777777" w:rsidR="00F75108" w:rsidRDefault="00000000">
            <w:pPr>
              <w:pStyle w:val="TableParagraph"/>
              <w:spacing w:line="224" w:lineRule="exact"/>
              <w:ind w:left="438"/>
              <w:rPr>
                <w:sz w:val="20"/>
              </w:rPr>
            </w:pPr>
            <w:r>
              <w:rPr>
                <w:spacing w:val="-2"/>
                <w:sz w:val="20"/>
              </w:rPr>
              <w:t>Woodstock</w:t>
            </w:r>
          </w:p>
        </w:tc>
      </w:tr>
      <w:tr w:rsidR="00F75108" w14:paraId="078741DC" w14:textId="77777777" w:rsidTr="004E587A">
        <w:trPr>
          <w:gridBefore w:val="1"/>
          <w:wBefore w:w="941" w:type="dxa"/>
          <w:cantSplit/>
          <w:trHeight w:val="243"/>
        </w:trPr>
        <w:tc>
          <w:tcPr>
            <w:tcW w:w="1517" w:type="dxa"/>
            <w:gridSpan w:val="2"/>
          </w:tcPr>
          <w:p w14:paraId="078741DA" w14:textId="77777777" w:rsidR="00F75108" w:rsidRDefault="00000000">
            <w:pPr>
              <w:pStyle w:val="TableParagraph"/>
              <w:spacing w:line="224" w:lineRule="exact"/>
              <w:ind w:left="50"/>
              <w:rPr>
                <w:sz w:val="20"/>
              </w:rPr>
            </w:pPr>
            <w:r>
              <w:rPr>
                <w:spacing w:val="-2"/>
                <w:sz w:val="20"/>
              </w:rPr>
              <w:t>Brattleboro</w:t>
            </w:r>
          </w:p>
        </w:tc>
        <w:tc>
          <w:tcPr>
            <w:tcW w:w="2170" w:type="dxa"/>
          </w:tcPr>
          <w:p w14:paraId="078741DB" w14:textId="77777777" w:rsidR="00F75108" w:rsidRDefault="00000000">
            <w:pPr>
              <w:pStyle w:val="TableParagraph"/>
              <w:spacing w:line="224" w:lineRule="exact"/>
              <w:ind w:left="438"/>
              <w:rPr>
                <w:sz w:val="20"/>
              </w:rPr>
            </w:pPr>
            <w:r>
              <w:rPr>
                <w:spacing w:val="-2"/>
                <w:sz w:val="20"/>
              </w:rPr>
              <w:t>Worcester</w:t>
            </w:r>
          </w:p>
        </w:tc>
      </w:tr>
      <w:tr w:rsidR="00F75108" w14:paraId="078741DF" w14:textId="77777777" w:rsidTr="004E587A">
        <w:trPr>
          <w:gridBefore w:val="1"/>
          <w:wBefore w:w="941" w:type="dxa"/>
          <w:cantSplit/>
          <w:trHeight w:val="244"/>
        </w:trPr>
        <w:tc>
          <w:tcPr>
            <w:tcW w:w="1517" w:type="dxa"/>
            <w:gridSpan w:val="2"/>
          </w:tcPr>
          <w:p w14:paraId="078741DD" w14:textId="77777777" w:rsidR="00F75108" w:rsidRDefault="00000000">
            <w:pPr>
              <w:pStyle w:val="TableParagraph"/>
              <w:spacing w:line="225" w:lineRule="exact"/>
              <w:ind w:left="50"/>
              <w:rPr>
                <w:sz w:val="20"/>
              </w:rPr>
            </w:pPr>
            <w:r>
              <w:rPr>
                <w:spacing w:val="-2"/>
                <w:sz w:val="20"/>
              </w:rPr>
              <w:t>Bridport</w:t>
            </w:r>
          </w:p>
        </w:tc>
        <w:tc>
          <w:tcPr>
            <w:tcW w:w="2170" w:type="dxa"/>
          </w:tcPr>
          <w:p w14:paraId="078741DE" w14:textId="77777777" w:rsidR="00F75108" w:rsidRDefault="00F75108">
            <w:pPr>
              <w:pStyle w:val="TableParagraph"/>
              <w:rPr>
                <w:rFonts w:ascii="Times New Roman"/>
                <w:sz w:val="16"/>
              </w:rPr>
            </w:pPr>
          </w:p>
        </w:tc>
      </w:tr>
      <w:tr w:rsidR="00F75108" w14:paraId="078741E2" w14:textId="77777777" w:rsidTr="004E587A">
        <w:trPr>
          <w:gridBefore w:val="1"/>
          <w:wBefore w:w="941" w:type="dxa"/>
          <w:cantSplit/>
          <w:trHeight w:val="243"/>
        </w:trPr>
        <w:tc>
          <w:tcPr>
            <w:tcW w:w="1517" w:type="dxa"/>
            <w:gridSpan w:val="2"/>
          </w:tcPr>
          <w:p w14:paraId="078741E0" w14:textId="77777777" w:rsidR="00F75108" w:rsidRDefault="00000000">
            <w:pPr>
              <w:pStyle w:val="TableParagraph"/>
              <w:spacing w:line="224" w:lineRule="exact"/>
              <w:ind w:left="50"/>
              <w:rPr>
                <w:sz w:val="20"/>
              </w:rPr>
            </w:pPr>
            <w:r>
              <w:rPr>
                <w:spacing w:val="-2"/>
                <w:sz w:val="20"/>
              </w:rPr>
              <w:t>Bristol</w:t>
            </w:r>
          </w:p>
        </w:tc>
        <w:tc>
          <w:tcPr>
            <w:tcW w:w="2170" w:type="dxa"/>
          </w:tcPr>
          <w:p w14:paraId="078741E1" w14:textId="77777777" w:rsidR="00F75108" w:rsidRDefault="00F75108">
            <w:pPr>
              <w:pStyle w:val="TableParagraph"/>
              <w:rPr>
                <w:rFonts w:ascii="Times New Roman"/>
                <w:sz w:val="16"/>
              </w:rPr>
            </w:pPr>
          </w:p>
        </w:tc>
      </w:tr>
      <w:tr w:rsidR="00F75108" w14:paraId="078741E5" w14:textId="77777777" w:rsidTr="004E587A">
        <w:trPr>
          <w:gridBefore w:val="1"/>
          <w:wBefore w:w="941" w:type="dxa"/>
          <w:cantSplit/>
          <w:trHeight w:val="243"/>
        </w:trPr>
        <w:tc>
          <w:tcPr>
            <w:tcW w:w="1517" w:type="dxa"/>
            <w:gridSpan w:val="2"/>
          </w:tcPr>
          <w:p w14:paraId="078741E3" w14:textId="77777777" w:rsidR="00F75108" w:rsidRDefault="00000000">
            <w:pPr>
              <w:pStyle w:val="TableParagraph"/>
              <w:spacing w:line="224" w:lineRule="exact"/>
              <w:ind w:left="50"/>
              <w:rPr>
                <w:sz w:val="20"/>
              </w:rPr>
            </w:pPr>
            <w:r>
              <w:rPr>
                <w:spacing w:val="-2"/>
                <w:sz w:val="20"/>
              </w:rPr>
              <w:t>Burlington</w:t>
            </w:r>
          </w:p>
        </w:tc>
        <w:tc>
          <w:tcPr>
            <w:tcW w:w="2170" w:type="dxa"/>
          </w:tcPr>
          <w:p w14:paraId="078741E4" w14:textId="77777777" w:rsidR="00F75108" w:rsidRDefault="00F75108">
            <w:pPr>
              <w:pStyle w:val="TableParagraph"/>
              <w:rPr>
                <w:rFonts w:ascii="Times New Roman"/>
                <w:sz w:val="16"/>
              </w:rPr>
            </w:pPr>
          </w:p>
        </w:tc>
      </w:tr>
      <w:tr w:rsidR="00F75108" w14:paraId="078741E8" w14:textId="77777777" w:rsidTr="004E587A">
        <w:trPr>
          <w:gridBefore w:val="1"/>
          <w:wBefore w:w="941" w:type="dxa"/>
          <w:cantSplit/>
          <w:trHeight w:val="244"/>
        </w:trPr>
        <w:tc>
          <w:tcPr>
            <w:tcW w:w="1517" w:type="dxa"/>
            <w:gridSpan w:val="2"/>
          </w:tcPr>
          <w:p w14:paraId="078741E6" w14:textId="77777777" w:rsidR="00F75108" w:rsidRDefault="00000000">
            <w:pPr>
              <w:pStyle w:val="TableParagraph"/>
              <w:spacing w:line="225" w:lineRule="exact"/>
              <w:ind w:left="50"/>
              <w:rPr>
                <w:sz w:val="20"/>
              </w:rPr>
            </w:pPr>
            <w:r>
              <w:rPr>
                <w:spacing w:val="-2"/>
                <w:sz w:val="20"/>
              </w:rPr>
              <w:t>Burlington</w:t>
            </w:r>
          </w:p>
        </w:tc>
        <w:tc>
          <w:tcPr>
            <w:tcW w:w="2170" w:type="dxa"/>
          </w:tcPr>
          <w:p w14:paraId="078741E7" w14:textId="77777777" w:rsidR="00F75108" w:rsidRDefault="00F75108">
            <w:pPr>
              <w:pStyle w:val="TableParagraph"/>
              <w:rPr>
                <w:rFonts w:ascii="Times New Roman"/>
                <w:sz w:val="16"/>
              </w:rPr>
            </w:pPr>
          </w:p>
        </w:tc>
      </w:tr>
      <w:tr w:rsidR="00F75108" w14:paraId="078741EB" w14:textId="77777777" w:rsidTr="004E587A">
        <w:trPr>
          <w:gridBefore w:val="1"/>
          <w:wBefore w:w="941" w:type="dxa"/>
          <w:cantSplit/>
          <w:trHeight w:val="244"/>
        </w:trPr>
        <w:tc>
          <w:tcPr>
            <w:tcW w:w="1517" w:type="dxa"/>
            <w:gridSpan w:val="2"/>
          </w:tcPr>
          <w:p w14:paraId="078741E9" w14:textId="77777777" w:rsidR="00F75108" w:rsidRDefault="00000000">
            <w:pPr>
              <w:pStyle w:val="TableParagraph"/>
              <w:spacing w:line="225" w:lineRule="exact"/>
              <w:ind w:left="50"/>
              <w:rPr>
                <w:sz w:val="20"/>
              </w:rPr>
            </w:pPr>
            <w:r>
              <w:rPr>
                <w:spacing w:val="-2"/>
                <w:sz w:val="20"/>
              </w:rPr>
              <w:t>Charlotte</w:t>
            </w:r>
          </w:p>
        </w:tc>
        <w:tc>
          <w:tcPr>
            <w:tcW w:w="2170" w:type="dxa"/>
          </w:tcPr>
          <w:p w14:paraId="078741EA" w14:textId="77777777" w:rsidR="00F75108" w:rsidRDefault="00F75108">
            <w:pPr>
              <w:pStyle w:val="TableParagraph"/>
              <w:rPr>
                <w:rFonts w:ascii="Times New Roman"/>
                <w:sz w:val="16"/>
              </w:rPr>
            </w:pPr>
          </w:p>
        </w:tc>
      </w:tr>
      <w:tr w:rsidR="00F75108" w14:paraId="078741EE" w14:textId="77777777" w:rsidTr="004E587A">
        <w:trPr>
          <w:gridBefore w:val="1"/>
          <w:wBefore w:w="941" w:type="dxa"/>
          <w:cantSplit/>
          <w:trHeight w:val="243"/>
        </w:trPr>
        <w:tc>
          <w:tcPr>
            <w:tcW w:w="1517" w:type="dxa"/>
            <w:gridSpan w:val="2"/>
          </w:tcPr>
          <w:p w14:paraId="078741EC" w14:textId="77777777" w:rsidR="00F75108" w:rsidRDefault="00000000">
            <w:pPr>
              <w:pStyle w:val="TableParagraph"/>
              <w:spacing w:line="224" w:lineRule="exact"/>
              <w:ind w:left="50"/>
              <w:rPr>
                <w:sz w:val="20"/>
              </w:rPr>
            </w:pPr>
            <w:r>
              <w:rPr>
                <w:spacing w:val="-2"/>
                <w:sz w:val="20"/>
              </w:rPr>
              <w:t>Chester</w:t>
            </w:r>
          </w:p>
        </w:tc>
        <w:tc>
          <w:tcPr>
            <w:tcW w:w="2170" w:type="dxa"/>
          </w:tcPr>
          <w:p w14:paraId="078741ED" w14:textId="77777777" w:rsidR="00F75108" w:rsidRDefault="00F75108">
            <w:pPr>
              <w:pStyle w:val="TableParagraph"/>
              <w:rPr>
                <w:rFonts w:ascii="Times New Roman"/>
                <w:sz w:val="16"/>
              </w:rPr>
            </w:pPr>
          </w:p>
        </w:tc>
      </w:tr>
      <w:tr w:rsidR="00F75108" w14:paraId="078741F1" w14:textId="77777777" w:rsidTr="004E587A">
        <w:trPr>
          <w:gridBefore w:val="1"/>
          <w:wBefore w:w="941" w:type="dxa"/>
          <w:cantSplit/>
          <w:trHeight w:val="243"/>
        </w:trPr>
        <w:tc>
          <w:tcPr>
            <w:tcW w:w="1517" w:type="dxa"/>
            <w:gridSpan w:val="2"/>
          </w:tcPr>
          <w:p w14:paraId="078741EF" w14:textId="77777777" w:rsidR="00F75108" w:rsidRDefault="00000000">
            <w:pPr>
              <w:pStyle w:val="TableParagraph"/>
              <w:spacing w:line="224" w:lineRule="exact"/>
              <w:ind w:left="50"/>
              <w:rPr>
                <w:sz w:val="20"/>
              </w:rPr>
            </w:pPr>
            <w:r>
              <w:rPr>
                <w:spacing w:val="-2"/>
                <w:sz w:val="20"/>
              </w:rPr>
              <w:t>Colchester</w:t>
            </w:r>
          </w:p>
        </w:tc>
        <w:tc>
          <w:tcPr>
            <w:tcW w:w="2170" w:type="dxa"/>
          </w:tcPr>
          <w:p w14:paraId="078741F0" w14:textId="77777777" w:rsidR="00F75108" w:rsidRDefault="00F75108">
            <w:pPr>
              <w:pStyle w:val="TableParagraph"/>
              <w:rPr>
                <w:rFonts w:ascii="Times New Roman"/>
                <w:sz w:val="16"/>
              </w:rPr>
            </w:pPr>
          </w:p>
        </w:tc>
      </w:tr>
      <w:tr w:rsidR="00F75108" w14:paraId="078741F4" w14:textId="77777777" w:rsidTr="004E587A">
        <w:trPr>
          <w:gridBefore w:val="1"/>
          <w:wBefore w:w="941" w:type="dxa"/>
          <w:cantSplit/>
          <w:trHeight w:val="244"/>
        </w:trPr>
        <w:tc>
          <w:tcPr>
            <w:tcW w:w="1517" w:type="dxa"/>
            <w:gridSpan w:val="2"/>
          </w:tcPr>
          <w:p w14:paraId="078741F2" w14:textId="77777777" w:rsidR="00F75108" w:rsidRDefault="00000000">
            <w:pPr>
              <w:pStyle w:val="TableParagraph"/>
              <w:spacing w:line="225" w:lineRule="exact"/>
              <w:ind w:left="50"/>
              <w:rPr>
                <w:sz w:val="20"/>
              </w:rPr>
            </w:pPr>
            <w:r>
              <w:rPr>
                <w:spacing w:val="-2"/>
                <w:sz w:val="20"/>
              </w:rPr>
              <w:t>Derby</w:t>
            </w:r>
          </w:p>
        </w:tc>
        <w:tc>
          <w:tcPr>
            <w:tcW w:w="2170" w:type="dxa"/>
          </w:tcPr>
          <w:p w14:paraId="078741F3" w14:textId="77777777" w:rsidR="00F75108" w:rsidRDefault="00F75108">
            <w:pPr>
              <w:pStyle w:val="TableParagraph"/>
              <w:rPr>
                <w:rFonts w:ascii="Times New Roman"/>
                <w:sz w:val="16"/>
              </w:rPr>
            </w:pPr>
          </w:p>
        </w:tc>
      </w:tr>
      <w:tr w:rsidR="00F75108" w14:paraId="078741F7" w14:textId="77777777" w:rsidTr="004E587A">
        <w:trPr>
          <w:gridBefore w:val="1"/>
          <w:wBefore w:w="941" w:type="dxa"/>
          <w:cantSplit/>
          <w:trHeight w:val="243"/>
        </w:trPr>
        <w:tc>
          <w:tcPr>
            <w:tcW w:w="1517" w:type="dxa"/>
            <w:gridSpan w:val="2"/>
          </w:tcPr>
          <w:p w14:paraId="078741F5" w14:textId="77777777" w:rsidR="00F75108" w:rsidRDefault="00000000">
            <w:pPr>
              <w:pStyle w:val="TableParagraph"/>
              <w:spacing w:line="224" w:lineRule="exact"/>
              <w:ind w:left="50"/>
              <w:rPr>
                <w:sz w:val="20"/>
              </w:rPr>
            </w:pPr>
            <w:r>
              <w:rPr>
                <w:sz w:val="20"/>
              </w:rPr>
              <w:t>East</w:t>
            </w:r>
            <w:r>
              <w:rPr>
                <w:spacing w:val="-2"/>
                <w:sz w:val="20"/>
              </w:rPr>
              <w:t xml:space="preserve"> Calais</w:t>
            </w:r>
          </w:p>
        </w:tc>
        <w:tc>
          <w:tcPr>
            <w:tcW w:w="2170" w:type="dxa"/>
          </w:tcPr>
          <w:p w14:paraId="078741F6" w14:textId="77777777" w:rsidR="00F75108" w:rsidRDefault="00F75108">
            <w:pPr>
              <w:pStyle w:val="TableParagraph"/>
              <w:rPr>
                <w:rFonts w:ascii="Times New Roman"/>
                <w:sz w:val="16"/>
              </w:rPr>
            </w:pPr>
          </w:p>
        </w:tc>
      </w:tr>
      <w:tr w:rsidR="00F75108" w14:paraId="078741FA" w14:textId="77777777" w:rsidTr="004E587A">
        <w:trPr>
          <w:gridBefore w:val="1"/>
          <w:wBefore w:w="941" w:type="dxa"/>
          <w:cantSplit/>
          <w:trHeight w:val="243"/>
        </w:trPr>
        <w:tc>
          <w:tcPr>
            <w:tcW w:w="1517" w:type="dxa"/>
            <w:gridSpan w:val="2"/>
          </w:tcPr>
          <w:p w14:paraId="078741F8" w14:textId="77777777" w:rsidR="00F75108" w:rsidRDefault="00000000">
            <w:pPr>
              <w:pStyle w:val="TableParagraph"/>
              <w:spacing w:line="224" w:lineRule="exact"/>
              <w:ind w:left="50"/>
              <w:rPr>
                <w:sz w:val="20"/>
              </w:rPr>
            </w:pPr>
            <w:r>
              <w:rPr>
                <w:sz w:val="20"/>
              </w:rPr>
              <w:t>East</w:t>
            </w:r>
            <w:r>
              <w:rPr>
                <w:spacing w:val="-2"/>
                <w:sz w:val="20"/>
              </w:rPr>
              <w:t xml:space="preserve"> Thetford</w:t>
            </w:r>
          </w:p>
        </w:tc>
        <w:tc>
          <w:tcPr>
            <w:tcW w:w="2170" w:type="dxa"/>
          </w:tcPr>
          <w:p w14:paraId="078741F9" w14:textId="77777777" w:rsidR="00F75108" w:rsidRDefault="00F75108">
            <w:pPr>
              <w:pStyle w:val="TableParagraph"/>
              <w:rPr>
                <w:rFonts w:ascii="Times New Roman"/>
                <w:sz w:val="16"/>
              </w:rPr>
            </w:pPr>
          </w:p>
        </w:tc>
      </w:tr>
      <w:tr w:rsidR="00F75108" w14:paraId="078741FD" w14:textId="77777777" w:rsidTr="004E587A">
        <w:trPr>
          <w:gridBefore w:val="1"/>
          <w:wBefore w:w="941" w:type="dxa"/>
          <w:cantSplit/>
          <w:trHeight w:val="244"/>
        </w:trPr>
        <w:tc>
          <w:tcPr>
            <w:tcW w:w="1517" w:type="dxa"/>
            <w:gridSpan w:val="2"/>
          </w:tcPr>
          <w:p w14:paraId="078741FB" w14:textId="77777777" w:rsidR="00F75108" w:rsidRDefault="00000000">
            <w:pPr>
              <w:pStyle w:val="TableParagraph"/>
              <w:spacing w:line="225" w:lineRule="exact"/>
              <w:ind w:left="50"/>
              <w:rPr>
                <w:sz w:val="20"/>
              </w:rPr>
            </w:pPr>
            <w:r>
              <w:rPr>
                <w:sz w:val="20"/>
              </w:rPr>
              <w:t>Essex</w:t>
            </w:r>
            <w:r>
              <w:rPr>
                <w:spacing w:val="-3"/>
                <w:sz w:val="20"/>
              </w:rPr>
              <w:t xml:space="preserve"> </w:t>
            </w:r>
            <w:r>
              <w:rPr>
                <w:spacing w:val="-2"/>
                <w:sz w:val="20"/>
              </w:rPr>
              <w:t>Junction</w:t>
            </w:r>
          </w:p>
        </w:tc>
        <w:tc>
          <w:tcPr>
            <w:tcW w:w="2170" w:type="dxa"/>
          </w:tcPr>
          <w:p w14:paraId="078741FC" w14:textId="77777777" w:rsidR="00F75108" w:rsidRDefault="00F75108">
            <w:pPr>
              <w:pStyle w:val="TableParagraph"/>
              <w:rPr>
                <w:rFonts w:ascii="Times New Roman"/>
                <w:sz w:val="16"/>
              </w:rPr>
            </w:pPr>
          </w:p>
        </w:tc>
      </w:tr>
      <w:tr w:rsidR="00F75108" w14:paraId="07874200" w14:textId="77777777" w:rsidTr="004E587A">
        <w:trPr>
          <w:gridBefore w:val="1"/>
          <w:wBefore w:w="941" w:type="dxa"/>
          <w:cantSplit/>
          <w:trHeight w:val="244"/>
        </w:trPr>
        <w:tc>
          <w:tcPr>
            <w:tcW w:w="1517" w:type="dxa"/>
            <w:gridSpan w:val="2"/>
          </w:tcPr>
          <w:p w14:paraId="078741FE" w14:textId="77777777" w:rsidR="00F75108" w:rsidRDefault="00000000">
            <w:pPr>
              <w:pStyle w:val="TableParagraph"/>
              <w:spacing w:line="225" w:lineRule="exact"/>
              <w:ind w:left="50"/>
              <w:rPr>
                <w:sz w:val="20"/>
              </w:rPr>
            </w:pPr>
            <w:r>
              <w:rPr>
                <w:sz w:val="20"/>
              </w:rPr>
              <w:t>Grand</w:t>
            </w:r>
            <w:r>
              <w:rPr>
                <w:spacing w:val="-6"/>
                <w:sz w:val="20"/>
              </w:rPr>
              <w:t xml:space="preserve"> </w:t>
            </w:r>
            <w:r>
              <w:rPr>
                <w:spacing w:val="-4"/>
                <w:sz w:val="20"/>
              </w:rPr>
              <w:t>Isle</w:t>
            </w:r>
          </w:p>
        </w:tc>
        <w:tc>
          <w:tcPr>
            <w:tcW w:w="2170" w:type="dxa"/>
          </w:tcPr>
          <w:p w14:paraId="078741FF" w14:textId="77777777" w:rsidR="00F75108" w:rsidRDefault="00F75108">
            <w:pPr>
              <w:pStyle w:val="TableParagraph"/>
              <w:rPr>
                <w:rFonts w:ascii="Times New Roman"/>
                <w:sz w:val="16"/>
              </w:rPr>
            </w:pPr>
          </w:p>
        </w:tc>
      </w:tr>
      <w:tr w:rsidR="00F75108" w14:paraId="07874203" w14:textId="77777777" w:rsidTr="004E587A">
        <w:trPr>
          <w:gridBefore w:val="1"/>
          <w:wBefore w:w="941" w:type="dxa"/>
          <w:cantSplit/>
          <w:trHeight w:val="243"/>
        </w:trPr>
        <w:tc>
          <w:tcPr>
            <w:tcW w:w="1517" w:type="dxa"/>
            <w:gridSpan w:val="2"/>
          </w:tcPr>
          <w:p w14:paraId="07874201" w14:textId="77777777" w:rsidR="00F75108" w:rsidRDefault="00000000">
            <w:pPr>
              <w:pStyle w:val="TableParagraph"/>
              <w:spacing w:line="224" w:lineRule="exact"/>
              <w:ind w:left="50"/>
              <w:rPr>
                <w:sz w:val="20"/>
              </w:rPr>
            </w:pPr>
            <w:r>
              <w:rPr>
                <w:sz w:val="20"/>
              </w:rPr>
              <w:t>Highgate</w:t>
            </w:r>
            <w:r>
              <w:rPr>
                <w:spacing w:val="-12"/>
                <w:sz w:val="20"/>
              </w:rPr>
              <w:t xml:space="preserve"> </w:t>
            </w:r>
            <w:r>
              <w:rPr>
                <w:spacing w:val="-2"/>
                <w:sz w:val="20"/>
              </w:rPr>
              <w:t>Center</w:t>
            </w:r>
          </w:p>
        </w:tc>
        <w:tc>
          <w:tcPr>
            <w:tcW w:w="2170" w:type="dxa"/>
          </w:tcPr>
          <w:p w14:paraId="07874202" w14:textId="77777777" w:rsidR="00F75108" w:rsidRDefault="00F75108">
            <w:pPr>
              <w:pStyle w:val="TableParagraph"/>
              <w:rPr>
                <w:rFonts w:ascii="Times New Roman"/>
                <w:sz w:val="16"/>
              </w:rPr>
            </w:pPr>
          </w:p>
        </w:tc>
      </w:tr>
      <w:tr w:rsidR="00F75108" w14:paraId="07874206" w14:textId="77777777" w:rsidTr="004E587A">
        <w:trPr>
          <w:gridBefore w:val="1"/>
          <w:wBefore w:w="941" w:type="dxa"/>
          <w:cantSplit/>
          <w:trHeight w:val="243"/>
        </w:trPr>
        <w:tc>
          <w:tcPr>
            <w:tcW w:w="1517" w:type="dxa"/>
            <w:gridSpan w:val="2"/>
          </w:tcPr>
          <w:p w14:paraId="07874204" w14:textId="77777777" w:rsidR="00F75108" w:rsidRDefault="00000000">
            <w:pPr>
              <w:pStyle w:val="TableParagraph"/>
              <w:spacing w:line="224" w:lineRule="exact"/>
              <w:ind w:left="50"/>
              <w:rPr>
                <w:sz w:val="20"/>
              </w:rPr>
            </w:pPr>
            <w:r>
              <w:rPr>
                <w:spacing w:val="-2"/>
                <w:sz w:val="20"/>
              </w:rPr>
              <w:t>Hinesburg</w:t>
            </w:r>
          </w:p>
        </w:tc>
        <w:tc>
          <w:tcPr>
            <w:tcW w:w="2170" w:type="dxa"/>
          </w:tcPr>
          <w:p w14:paraId="07874205" w14:textId="77777777" w:rsidR="00F75108" w:rsidRDefault="00F75108">
            <w:pPr>
              <w:pStyle w:val="TableParagraph"/>
              <w:rPr>
                <w:rFonts w:ascii="Times New Roman"/>
                <w:sz w:val="16"/>
              </w:rPr>
            </w:pPr>
          </w:p>
        </w:tc>
      </w:tr>
      <w:tr w:rsidR="00F75108" w14:paraId="07874209" w14:textId="77777777" w:rsidTr="004E587A">
        <w:trPr>
          <w:gridBefore w:val="1"/>
          <w:wBefore w:w="941" w:type="dxa"/>
          <w:cantSplit/>
          <w:trHeight w:val="244"/>
        </w:trPr>
        <w:tc>
          <w:tcPr>
            <w:tcW w:w="1517" w:type="dxa"/>
            <w:gridSpan w:val="2"/>
          </w:tcPr>
          <w:p w14:paraId="07874207" w14:textId="77777777" w:rsidR="00F75108" w:rsidRDefault="00000000">
            <w:pPr>
              <w:pStyle w:val="TableParagraph"/>
              <w:spacing w:line="225" w:lineRule="exact"/>
              <w:ind w:left="50"/>
              <w:rPr>
                <w:sz w:val="20"/>
              </w:rPr>
            </w:pPr>
            <w:r>
              <w:rPr>
                <w:spacing w:val="-2"/>
                <w:sz w:val="20"/>
              </w:rPr>
              <w:t>Killington</w:t>
            </w:r>
          </w:p>
        </w:tc>
        <w:tc>
          <w:tcPr>
            <w:tcW w:w="2170" w:type="dxa"/>
          </w:tcPr>
          <w:p w14:paraId="07874208" w14:textId="77777777" w:rsidR="00F75108" w:rsidRDefault="00F75108">
            <w:pPr>
              <w:pStyle w:val="TableParagraph"/>
              <w:rPr>
                <w:rFonts w:ascii="Times New Roman"/>
                <w:sz w:val="16"/>
              </w:rPr>
            </w:pPr>
          </w:p>
        </w:tc>
      </w:tr>
      <w:tr w:rsidR="00F75108" w14:paraId="0787420C" w14:textId="77777777" w:rsidTr="004E587A">
        <w:trPr>
          <w:gridBefore w:val="1"/>
          <w:wBefore w:w="941" w:type="dxa"/>
          <w:cantSplit/>
          <w:trHeight w:val="244"/>
        </w:trPr>
        <w:tc>
          <w:tcPr>
            <w:tcW w:w="1517" w:type="dxa"/>
            <w:gridSpan w:val="2"/>
          </w:tcPr>
          <w:p w14:paraId="0787420A" w14:textId="77777777" w:rsidR="00F75108" w:rsidRDefault="00000000">
            <w:pPr>
              <w:pStyle w:val="TableParagraph"/>
              <w:spacing w:line="225" w:lineRule="exact"/>
              <w:ind w:left="50"/>
              <w:rPr>
                <w:sz w:val="20"/>
              </w:rPr>
            </w:pPr>
            <w:r>
              <w:rPr>
                <w:spacing w:val="-2"/>
                <w:sz w:val="20"/>
              </w:rPr>
              <w:t>Manchester</w:t>
            </w:r>
          </w:p>
        </w:tc>
        <w:tc>
          <w:tcPr>
            <w:tcW w:w="2170" w:type="dxa"/>
          </w:tcPr>
          <w:p w14:paraId="0787420B" w14:textId="77777777" w:rsidR="00F75108" w:rsidRDefault="00F75108">
            <w:pPr>
              <w:pStyle w:val="TableParagraph"/>
              <w:rPr>
                <w:rFonts w:ascii="Times New Roman"/>
                <w:sz w:val="16"/>
              </w:rPr>
            </w:pPr>
          </w:p>
        </w:tc>
      </w:tr>
      <w:tr w:rsidR="00F75108" w14:paraId="0787420E" w14:textId="77777777" w:rsidTr="004E587A">
        <w:trPr>
          <w:gridBefore w:val="1"/>
          <w:wBefore w:w="941" w:type="dxa"/>
          <w:cantSplit/>
          <w:trHeight w:val="243"/>
        </w:trPr>
        <w:tc>
          <w:tcPr>
            <w:tcW w:w="3687" w:type="dxa"/>
            <w:gridSpan w:val="3"/>
          </w:tcPr>
          <w:p w14:paraId="0787420D" w14:textId="77777777" w:rsidR="00F75108" w:rsidRDefault="00000000">
            <w:pPr>
              <w:pStyle w:val="TableParagraph"/>
              <w:spacing w:line="224" w:lineRule="exact"/>
              <w:ind w:left="50"/>
              <w:rPr>
                <w:sz w:val="20"/>
              </w:rPr>
            </w:pPr>
            <w:r>
              <w:rPr>
                <w:spacing w:val="-2"/>
                <w:sz w:val="20"/>
              </w:rPr>
              <w:t>Manchester</w:t>
            </w:r>
            <w:r>
              <w:rPr>
                <w:spacing w:val="8"/>
                <w:sz w:val="20"/>
              </w:rPr>
              <w:t xml:space="preserve"> </w:t>
            </w:r>
            <w:r>
              <w:rPr>
                <w:spacing w:val="-2"/>
                <w:sz w:val="20"/>
              </w:rPr>
              <w:t>Center</w:t>
            </w:r>
          </w:p>
        </w:tc>
      </w:tr>
      <w:tr w:rsidR="00F75108" w14:paraId="07874211" w14:textId="77777777" w:rsidTr="004E587A">
        <w:trPr>
          <w:gridBefore w:val="1"/>
          <w:wBefore w:w="941" w:type="dxa"/>
          <w:cantSplit/>
          <w:trHeight w:val="243"/>
        </w:trPr>
        <w:tc>
          <w:tcPr>
            <w:tcW w:w="1517" w:type="dxa"/>
            <w:gridSpan w:val="2"/>
          </w:tcPr>
          <w:p w14:paraId="0787420F" w14:textId="77777777" w:rsidR="00F75108" w:rsidRDefault="00000000">
            <w:pPr>
              <w:pStyle w:val="TableParagraph"/>
              <w:spacing w:line="224" w:lineRule="exact"/>
              <w:ind w:left="50"/>
              <w:rPr>
                <w:sz w:val="20"/>
              </w:rPr>
            </w:pPr>
            <w:r>
              <w:rPr>
                <w:spacing w:val="-2"/>
                <w:sz w:val="20"/>
              </w:rPr>
              <w:t>Middlebury</w:t>
            </w:r>
          </w:p>
        </w:tc>
        <w:tc>
          <w:tcPr>
            <w:tcW w:w="2170" w:type="dxa"/>
          </w:tcPr>
          <w:p w14:paraId="07874210" w14:textId="77777777" w:rsidR="00F75108" w:rsidRDefault="00F75108">
            <w:pPr>
              <w:pStyle w:val="TableParagraph"/>
              <w:rPr>
                <w:rFonts w:ascii="Times New Roman"/>
                <w:sz w:val="16"/>
              </w:rPr>
            </w:pPr>
          </w:p>
        </w:tc>
      </w:tr>
      <w:tr w:rsidR="00F75108" w14:paraId="07874214" w14:textId="77777777" w:rsidTr="004E587A">
        <w:trPr>
          <w:gridBefore w:val="1"/>
          <w:wBefore w:w="941" w:type="dxa"/>
          <w:cantSplit/>
          <w:trHeight w:val="244"/>
        </w:trPr>
        <w:tc>
          <w:tcPr>
            <w:tcW w:w="1517" w:type="dxa"/>
            <w:gridSpan w:val="2"/>
          </w:tcPr>
          <w:p w14:paraId="07874212" w14:textId="77777777" w:rsidR="00F75108" w:rsidRDefault="00000000">
            <w:pPr>
              <w:pStyle w:val="TableParagraph"/>
              <w:spacing w:line="225" w:lineRule="exact"/>
              <w:ind w:left="50"/>
              <w:rPr>
                <w:sz w:val="20"/>
              </w:rPr>
            </w:pPr>
            <w:r>
              <w:rPr>
                <w:spacing w:val="-2"/>
                <w:sz w:val="20"/>
              </w:rPr>
              <w:t>Milton</w:t>
            </w:r>
          </w:p>
        </w:tc>
        <w:tc>
          <w:tcPr>
            <w:tcW w:w="2170" w:type="dxa"/>
          </w:tcPr>
          <w:p w14:paraId="07874213" w14:textId="77777777" w:rsidR="00F75108" w:rsidRDefault="00F75108">
            <w:pPr>
              <w:pStyle w:val="TableParagraph"/>
              <w:rPr>
                <w:rFonts w:ascii="Times New Roman"/>
                <w:sz w:val="16"/>
              </w:rPr>
            </w:pPr>
          </w:p>
        </w:tc>
      </w:tr>
      <w:tr w:rsidR="00F75108" w14:paraId="07874217" w14:textId="77777777" w:rsidTr="004E587A">
        <w:trPr>
          <w:gridBefore w:val="1"/>
          <w:wBefore w:w="941" w:type="dxa"/>
          <w:cantSplit/>
          <w:trHeight w:val="243"/>
        </w:trPr>
        <w:tc>
          <w:tcPr>
            <w:tcW w:w="1517" w:type="dxa"/>
            <w:gridSpan w:val="2"/>
          </w:tcPr>
          <w:p w14:paraId="07874215" w14:textId="77777777" w:rsidR="00F75108" w:rsidRDefault="00000000">
            <w:pPr>
              <w:pStyle w:val="TableParagraph"/>
              <w:spacing w:line="224" w:lineRule="exact"/>
              <w:ind w:left="50"/>
              <w:rPr>
                <w:sz w:val="20"/>
              </w:rPr>
            </w:pPr>
            <w:r>
              <w:rPr>
                <w:spacing w:val="-2"/>
                <w:sz w:val="20"/>
              </w:rPr>
              <w:t>Montpelier</w:t>
            </w:r>
          </w:p>
        </w:tc>
        <w:tc>
          <w:tcPr>
            <w:tcW w:w="2170" w:type="dxa"/>
          </w:tcPr>
          <w:p w14:paraId="07874216" w14:textId="77777777" w:rsidR="00F75108" w:rsidRDefault="00F75108">
            <w:pPr>
              <w:pStyle w:val="TableParagraph"/>
              <w:rPr>
                <w:rFonts w:ascii="Times New Roman"/>
                <w:sz w:val="16"/>
              </w:rPr>
            </w:pPr>
          </w:p>
        </w:tc>
      </w:tr>
      <w:tr w:rsidR="00F75108" w14:paraId="0787421A" w14:textId="77777777" w:rsidTr="004E587A">
        <w:trPr>
          <w:gridBefore w:val="1"/>
          <w:wBefore w:w="941" w:type="dxa"/>
          <w:cantSplit/>
          <w:trHeight w:val="287"/>
        </w:trPr>
        <w:tc>
          <w:tcPr>
            <w:tcW w:w="1517" w:type="dxa"/>
            <w:gridSpan w:val="2"/>
          </w:tcPr>
          <w:p w14:paraId="07874218" w14:textId="77777777" w:rsidR="00F75108" w:rsidRDefault="00000000">
            <w:pPr>
              <w:pStyle w:val="TableParagraph"/>
              <w:spacing w:line="225" w:lineRule="exact"/>
              <w:ind w:left="50"/>
              <w:rPr>
                <w:sz w:val="20"/>
              </w:rPr>
            </w:pPr>
            <w:r>
              <w:rPr>
                <w:spacing w:val="-2"/>
                <w:sz w:val="20"/>
              </w:rPr>
              <w:t>Morrisville</w:t>
            </w:r>
          </w:p>
        </w:tc>
        <w:tc>
          <w:tcPr>
            <w:tcW w:w="2170" w:type="dxa"/>
          </w:tcPr>
          <w:p w14:paraId="07874219" w14:textId="77777777" w:rsidR="00F75108" w:rsidRDefault="00F75108">
            <w:pPr>
              <w:pStyle w:val="TableParagraph"/>
              <w:rPr>
                <w:rFonts w:ascii="Times New Roman"/>
                <w:sz w:val="18"/>
              </w:rPr>
            </w:pPr>
          </w:p>
        </w:tc>
      </w:tr>
      <w:tr w:rsidR="00F75108" w14:paraId="0787421D" w14:textId="77777777" w:rsidTr="004E587A">
        <w:trPr>
          <w:gridBefore w:val="1"/>
          <w:wBefore w:w="941" w:type="dxa"/>
          <w:cantSplit/>
          <w:trHeight w:val="333"/>
        </w:trPr>
        <w:tc>
          <w:tcPr>
            <w:tcW w:w="1517" w:type="dxa"/>
            <w:gridSpan w:val="2"/>
          </w:tcPr>
          <w:p w14:paraId="0787421B" w14:textId="77777777" w:rsidR="00F75108" w:rsidRDefault="00000000">
            <w:pPr>
              <w:pStyle w:val="TableParagraph"/>
              <w:spacing w:before="26"/>
              <w:ind w:left="50"/>
              <w:rPr>
                <w:sz w:val="20"/>
              </w:rPr>
            </w:pPr>
            <w:r>
              <w:rPr>
                <w:spacing w:val="-2"/>
                <w:sz w:val="20"/>
              </w:rPr>
              <w:t>Newport</w:t>
            </w:r>
          </w:p>
        </w:tc>
        <w:tc>
          <w:tcPr>
            <w:tcW w:w="2170" w:type="dxa"/>
          </w:tcPr>
          <w:p w14:paraId="0787421C" w14:textId="77777777" w:rsidR="00F75108" w:rsidRDefault="00F75108">
            <w:pPr>
              <w:pStyle w:val="TableParagraph"/>
              <w:rPr>
                <w:rFonts w:ascii="Times New Roman"/>
                <w:sz w:val="18"/>
              </w:rPr>
            </w:pPr>
          </w:p>
        </w:tc>
      </w:tr>
      <w:tr w:rsidR="00F75108" w14:paraId="07874220" w14:textId="77777777" w:rsidTr="004E587A">
        <w:trPr>
          <w:gridBefore w:val="1"/>
          <w:wBefore w:w="941" w:type="dxa"/>
          <w:cantSplit/>
          <w:trHeight w:val="289"/>
        </w:trPr>
        <w:tc>
          <w:tcPr>
            <w:tcW w:w="1517" w:type="dxa"/>
            <w:gridSpan w:val="2"/>
          </w:tcPr>
          <w:p w14:paraId="0787421E" w14:textId="77777777" w:rsidR="00F75108" w:rsidRDefault="00000000">
            <w:pPr>
              <w:pStyle w:val="TableParagraph"/>
              <w:spacing w:before="26" w:line="243" w:lineRule="exact"/>
              <w:ind w:left="50"/>
              <w:rPr>
                <w:sz w:val="20"/>
              </w:rPr>
            </w:pPr>
            <w:r>
              <w:rPr>
                <w:sz w:val="20"/>
              </w:rPr>
              <w:t>North</w:t>
            </w:r>
            <w:r>
              <w:rPr>
                <w:spacing w:val="-4"/>
                <w:sz w:val="20"/>
              </w:rPr>
              <w:t xml:space="preserve"> </w:t>
            </w:r>
            <w:r>
              <w:rPr>
                <w:spacing w:val="-2"/>
                <w:sz w:val="20"/>
              </w:rPr>
              <w:t>Bennington</w:t>
            </w:r>
          </w:p>
        </w:tc>
        <w:tc>
          <w:tcPr>
            <w:tcW w:w="2170" w:type="dxa"/>
          </w:tcPr>
          <w:p w14:paraId="0787421F" w14:textId="77777777" w:rsidR="00F75108" w:rsidRDefault="00F75108">
            <w:pPr>
              <w:pStyle w:val="TableParagraph"/>
              <w:rPr>
                <w:rFonts w:ascii="Times New Roman"/>
                <w:sz w:val="18"/>
              </w:rPr>
            </w:pPr>
          </w:p>
        </w:tc>
      </w:tr>
      <w:tr w:rsidR="00F75108" w14:paraId="07874223" w14:textId="77777777" w:rsidTr="004E587A">
        <w:trPr>
          <w:gridBefore w:val="1"/>
          <w:wBefore w:w="941" w:type="dxa"/>
          <w:cantSplit/>
          <w:trHeight w:val="243"/>
        </w:trPr>
        <w:tc>
          <w:tcPr>
            <w:tcW w:w="1517" w:type="dxa"/>
            <w:gridSpan w:val="2"/>
          </w:tcPr>
          <w:p w14:paraId="07874221" w14:textId="77777777" w:rsidR="00F75108" w:rsidRDefault="00000000">
            <w:pPr>
              <w:pStyle w:val="TableParagraph"/>
              <w:spacing w:line="224" w:lineRule="exact"/>
              <w:ind w:left="50"/>
              <w:rPr>
                <w:sz w:val="20"/>
              </w:rPr>
            </w:pPr>
            <w:r>
              <w:rPr>
                <w:sz w:val="20"/>
              </w:rPr>
              <w:t>North</w:t>
            </w:r>
            <w:r>
              <w:rPr>
                <w:spacing w:val="-3"/>
                <w:sz w:val="20"/>
              </w:rPr>
              <w:t xml:space="preserve"> </w:t>
            </w:r>
            <w:r>
              <w:rPr>
                <w:spacing w:val="-4"/>
                <w:sz w:val="20"/>
              </w:rPr>
              <w:t>Hero</w:t>
            </w:r>
          </w:p>
        </w:tc>
        <w:tc>
          <w:tcPr>
            <w:tcW w:w="2170" w:type="dxa"/>
          </w:tcPr>
          <w:p w14:paraId="07874222" w14:textId="77777777" w:rsidR="00F75108" w:rsidRDefault="00F75108">
            <w:pPr>
              <w:pStyle w:val="TableParagraph"/>
              <w:rPr>
                <w:rFonts w:ascii="Times New Roman"/>
                <w:sz w:val="16"/>
              </w:rPr>
            </w:pPr>
          </w:p>
        </w:tc>
      </w:tr>
      <w:tr w:rsidR="00F75108" w14:paraId="07874226" w14:textId="77777777" w:rsidTr="004E587A">
        <w:trPr>
          <w:gridBefore w:val="1"/>
          <w:wBefore w:w="941" w:type="dxa"/>
          <w:cantSplit/>
          <w:trHeight w:val="243"/>
        </w:trPr>
        <w:tc>
          <w:tcPr>
            <w:tcW w:w="1517" w:type="dxa"/>
            <w:gridSpan w:val="2"/>
          </w:tcPr>
          <w:p w14:paraId="07874224" w14:textId="77777777" w:rsidR="00F75108" w:rsidRDefault="00000000">
            <w:pPr>
              <w:pStyle w:val="TableParagraph"/>
              <w:spacing w:line="224" w:lineRule="exact"/>
              <w:ind w:left="50"/>
              <w:rPr>
                <w:sz w:val="20"/>
              </w:rPr>
            </w:pPr>
            <w:r>
              <w:rPr>
                <w:spacing w:val="-2"/>
                <w:sz w:val="20"/>
              </w:rPr>
              <w:t>Perkinsville</w:t>
            </w:r>
          </w:p>
        </w:tc>
        <w:tc>
          <w:tcPr>
            <w:tcW w:w="2170" w:type="dxa"/>
          </w:tcPr>
          <w:p w14:paraId="07874225" w14:textId="77777777" w:rsidR="00F75108" w:rsidRDefault="00F75108">
            <w:pPr>
              <w:pStyle w:val="TableParagraph"/>
              <w:rPr>
                <w:rFonts w:ascii="Times New Roman"/>
                <w:sz w:val="16"/>
              </w:rPr>
            </w:pPr>
          </w:p>
        </w:tc>
      </w:tr>
      <w:tr w:rsidR="00F75108" w14:paraId="07874229" w14:textId="77777777" w:rsidTr="004E587A">
        <w:trPr>
          <w:gridBefore w:val="1"/>
          <w:wBefore w:w="941" w:type="dxa"/>
          <w:cantSplit/>
          <w:trHeight w:val="244"/>
        </w:trPr>
        <w:tc>
          <w:tcPr>
            <w:tcW w:w="1517" w:type="dxa"/>
            <w:gridSpan w:val="2"/>
          </w:tcPr>
          <w:p w14:paraId="07874227" w14:textId="77777777" w:rsidR="00F75108" w:rsidRDefault="00000000">
            <w:pPr>
              <w:pStyle w:val="TableParagraph"/>
              <w:spacing w:line="225" w:lineRule="exact"/>
              <w:ind w:left="50"/>
              <w:rPr>
                <w:sz w:val="20"/>
              </w:rPr>
            </w:pPr>
            <w:r>
              <w:rPr>
                <w:spacing w:val="-2"/>
                <w:sz w:val="20"/>
              </w:rPr>
              <w:t>Poultney</w:t>
            </w:r>
          </w:p>
        </w:tc>
        <w:tc>
          <w:tcPr>
            <w:tcW w:w="2170" w:type="dxa"/>
          </w:tcPr>
          <w:p w14:paraId="07874228" w14:textId="77777777" w:rsidR="00F75108" w:rsidRDefault="00F75108">
            <w:pPr>
              <w:pStyle w:val="TableParagraph"/>
              <w:rPr>
                <w:rFonts w:ascii="Times New Roman"/>
                <w:sz w:val="16"/>
              </w:rPr>
            </w:pPr>
          </w:p>
        </w:tc>
      </w:tr>
      <w:tr w:rsidR="00F75108" w14:paraId="0787422C" w14:textId="77777777" w:rsidTr="004E587A">
        <w:trPr>
          <w:gridBefore w:val="1"/>
          <w:wBefore w:w="941" w:type="dxa"/>
          <w:cantSplit/>
          <w:trHeight w:val="244"/>
        </w:trPr>
        <w:tc>
          <w:tcPr>
            <w:tcW w:w="1517" w:type="dxa"/>
            <w:gridSpan w:val="2"/>
          </w:tcPr>
          <w:p w14:paraId="0787422A" w14:textId="77777777" w:rsidR="00F75108" w:rsidRDefault="00000000">
            <w:pPr>
              <w:pStyle w:val="TableParagraph"/>
              <w:spacing w:line="225" w:lineRule="exact"/>
              <w:ind w:left="50"/>
              <w:rPr>
                <w:sz w:val="20"/>
              </w:rPr>
            </w:pPr>
            <w:r>
              <w:rPr>
                <w:spacing w:val="-2"/>
                <w:sz w:val="20"/>
              </w:rPr>
              <w:t>Proctor</w:t>
            </w:r>
          </w:p>
        </w:tc>
        <w:tc>
          <w:tcPr>
            <w:tcW w:w="2170" w:type="dxa"/>
          </w:tcPr>
          <w:p w14:paraId="0787422B" w14:textId="77777777" w:rsidR="00F75108" w:rsidRDefault="00F75108">
            <w:pPr>
              <w:pStyle w:val="TableParagraph"/>
              <w:rPr>
                <w:rFonts w:ascii="Times New Roman"/>
                <w:sz w:val="16"/>
              </w:rPr>
            </w:pPr>
          </w:p>
        </w:tc>
      </w:tr>
      <w:tr w:rsidR="00F75108" w14:paraId="0787422F" w14:textId="77777777" w:rsidTr="004E587A">
        <w:trPr>
          <w:gridBefore w:val="1"/>
          <w:wBefore w:w="941" w:type="dxa"/>
          <w:cantSplit/>
          <w:trHeight w:val="243"/>
        </w:trPr>
        <w:tc>
          <w:tcPr>
            <w:tcW w:w="1517" w:type="dxa"/>
            <w:gridSpan w:val="2"/>
          </w:tcPr>
          <w:p w14:paraId="0787422D" w14:textId="77777777" w:rsidR="00F75108" w:rsidRDefault="00000000">
            <w:pPr>
              <w:pStyle w:val="TableParagraph"/>
              <w:spacing w:line="224" w:lineRule="exact"/>
              <w:ind w:left="50"/>
              <w:rPr>
                <w:sz w:val="20"/>
              </w:rPr>
            </w:pPr>
            <w:r>
              <w:rPr>
                <w:spacing w:val="-2"/>
                <w:sz w:val="20"/>
              </w:rPr>
              <w:t>Richmond</w:t>
            </w:r>
          </w:p>
        </w:tc>
        <w:tc>
          <w:tcPr>
            <w:tcW w:w="2170" w:type="dxa"/>
          </w:tcPr>
          <w:p w14:paraId="0787422E" w14:textId="77777777" w:rsidR="00F75108" w:rsidRDefault="00F75108">
            <w:pPr>
              <w:pStyle w:val="TableParagraph"/>
              <w:rPr>
                <w:rFonts w:ascii="Times New Roman"/>
                <w:sz w:val="16"/>
              </w:rPr>
            </w:pPr>
          </w:p>
        </w:tc>
      </w:tr>
      <w:tr w:rsidR="00F75108" w14:paraId="07874232" w14:textId="77777777" w:rsidTr="00C03F5A">
        <w:trPr>
          <w:gridBefore w:val="1"/>
          <w:wBefore w:w="941" w:type="dxa"/>
          <w:trHeight w:val="243"/>
        </w:trPr>
        <w:tc>
          <w:tcPr>
            <w:tcW w:w="1517" w:type="dxa"/>
            <w:gridSpan w:val="2"/>
          </w:tcPr>
          <w:p w14:paraId="07874230" w14:textId="77777777" w:rsidR="00F75108" w:rsidRDefault="00000000">
            <w:pPr>
              <w:pStyle w:val="TableParagraph"/>
              <w:spacing w:line="224" w:lineRule="exact"/>
              <w:ind w:left="50"/>
              <w:rPr>
                <w:sz w:val="20"/>
              </w:rPr>
            </w:pPr>
            <w:r>
              <w:rPr>
                <w:spacing w:val="-2"/>
                <w:sz w:val="20"/>
              </w:rPr>
              <w:t>Rutland</w:t>
            </w:r>
          </w:p>
        </w:tc>
        <w:tc>
          <w:tcPr>
            <w:tcW w:w="2170" w:type="dxa"/>
          </w:tcPr>
          <w:p w14:paraId="07874231" w14:textId="77777777" w:rsidR="00F75108" w:rsidRDefault="00F75108">
            <w:pPr>
              <w:pStyle w:val="TableParagraph"/>
              <w:rPr>
                <w:rFonts w:ascii="Times New Roman"/>
                <w:sz w:val="16"/>
              </w:rPr>
            </w:pPr>
          </w:p>
        </w:tc>
      </w:tr>
      <w:tr w:rsidR="00F75108" w14:paraId="07874235" w14:textId="77777777" w:rsidTr="00C03F5A">
        <w:trPr>
          <w:gridBefore w:val="1"/>
          <w:wBefore w:w="941" w:type="dxa"/>
          <w:trHeight w:val="244"/>
        </w:trPr>
        <w:tc>
          <w:tcPr>
            <w:tcW w:w="1517" w:type="dxa"/>
            <w:gridSpan w:val="2"/>
          </w:tcPr>
          <w:p w14:paraId="07874233" w14:textId="77777777" w:rsidR="00F75108" w:rsidRDefault="00000000">
            <w:pPr>
              <w:pStyle w:val="TableParagraph"/>
              <w:spacing w:line="225" w:lineRule="exact"/>
              <w:ind w:left="50"/>
              <w:rPr>
                <w:sz w:val="20"/>
              </w:rPr>
            </w:pPr>
            <w:r>
              <w:rPr>
                <w:sz w:val="20"/>
              </w:rPr>
              <w:t>Saint</w:t>
            </w:r>
            <w:r>
              <w:rPr>
                <w:spacing w:val="-6"/>
                <w:sz w:val="20"/>
              </w:rPr>
              <w:t xml:space="preserve"> </w:t>
            </w:r>
            <w:r>
              <w:rPr>
                <w:spacing w:val="-2"/>
                <w:sz w:val="20"/>
              </w:rPr>
              <w:t>Albans</w:t>
            </w:r>
          </w:p>
        </w:tc>
        <w:tc>
          <w:tcPr>
            <w:tcW w:w="2170" w:type="dxa"/>
          </w:tcPr>
          <w:p w14:paraId="07874234" w14:textId="77777777" w:rsidR="00F75108" w:rsidRDefault="00F75108">
            <w:pPr>
              <w:pStyle w:val="TableParagraph"/>
              <w:rPr>
                <w:rFonts w:ascii="Times New Roman"/>
                <w:sz w:val="16"/>
              </w:rPr>
            </w:pPr>
          </w:p>
        </w:tc>
      </w:tr>
      <w:tr w:rsidR="00F75108" w14:paraId="07874238" w14:textId="77777777" w:rsidTr="00C03F5A">
        <w:trPr>
          <w:gridBefore w:val="1"/>
          <w:wBefore w:w="941" w:type="dxa"/>
          <w:trHeight w:val="244"/>
        </w:trPr>
        <w:tc>
          <w:tcPr>
            <w:tcW w:w="1517" w:type="dxa"/>
            <w:gridSpan w:val="2"/>
          </w:tcPr>
          <w:p w14:paraId="07874236" w14:textId="77777777" w:rsidR="00F75108" w:rsidRDefault="00000000">
            <w:pPr>
              <w:pStyle w:val="TableParagraph"/>
              <w:spacing w:line="225" w:lineRule="exact"/>
              <w:ind w:left="50"/>
              <w:rPr>
                <w:sz w:val="20"/>
              </w:rPr>
            </w:pPr>
            <w:r>
              <w:rPr>
                <w:spacing w:val="-2"/>
                <w:sz w:val="20"/>
              </w:rPr>
              <w:t>Shaftsbury</w:t>
            </w:r>
          </w:p>
        </w:tc>
        <w:tc>
          <w:tcPr>
            <w:tcW w:w="2170" w:type="dxa"/>
          </w:tcPr>
          <w:p w14:paraId="07874237" w14:textId="77777777" w:rsidR="00F75108" w:rsidRDefault="00F75108">
            <w:pPr>
              <w:pStyle w:val="TableParagraph"/>
              <w:rPr>
                <w:rFonts w:ascii="Times New Roman"/>
                <w:sz w:val="16"/>
              </w:rPr>
            </w:pPr>
          </w:p>
        </w:tc>
      </w:tr>
      <w:tr w:rsidR="00F75108" w14:paraId="0787423B" w14:textId="77777777" w:rsidTr="00C03F5A">
        <w:trPr>
          <w:gridBefore w:val="1"/>
          <w:wBefore w:w="941" w:type="dxa"/>
          <w:trHeight w:val="243"/>
        </w:trPr>
        <w:tc>
          <w:tcPr>
            <w:tcW w:w="1517" w:type="dxa"/>
            <w:gridSpan w:val="2"/>
          </w:tcPr>
          <w:p w14:paraId="07874239" w14:textId="77777777" w:rsidR="00F75108" w:rsidRDefault="00000000">
            <w:pPr>
              <w:pStyle w:val="TableParagraph"/>
              <w:spacing w:line="224" w:lineRule="exact"/>
              <w:ind w:left="50"/>
              <w:rPr>
                <w:sz w:val="20"/>
              </w:rPr>
            </w:pPr>
            <w:r>
              <w:rPr>
                <w:spacing w:val="-2"/>
                <w:sz w:val="20"/>
              </w:rPr>
              <w:t>Shelburne</w:t>
            </w:r>
          </w:p>
        </w:tc>
        <w:tc>
          <w:tcPr>
            <w:tcW w:w="2170" w:type="dxa"/>
          </w:tcPr>
          <w:p w14:paraId="0787423A" w14:textId="77777777" w:rsidR="00F75108" w:rsidRDefault="00F75108">
            <w:pPr>
              <w:pStyle w:val="TableParagraph"/>
              <w:rPr>
                <w:rFonts w:ascii="Times New Roman"/>
                <w:sz w:val="16"/>
              </w:rPr>
            </w:pPr>
          </w:p>
        </w:tc>
      </w:tr>
      <w:tr w:rsidR="00F75108" w14:paraId="0787423E" w14:textId="77777777" w:rsidTr="00C03F5A">
        <w:trPr>
          <w:gridBefore w:val="1"/>
          <w:wBefore w:w="941" w:type="dxa"/>
          <w:trHeight w:val="243"/>
        </w:trPr>
        <w:tc>
          <w:tcPr>
            <w:tcW w:w="1517" w:type="dxa"/>
            <w:gridSpan w:val="2"/>
          </w:tcPr>
          <w:p w14:paraId="0787423C" w14:textId="77777777" w:rsidR="00F75108" w:rsidRDefault="00000000">
            <w:pPr>
              <w:pStyle w:val="TableParagraph"/>
              <w:spacing w:line="224" w:lineRule="exact"/>
              <w:ind w:left="50"/>
              <w:rPr>
                <w:sz w:val="20"/>
              </w:rPr>
            </w:pPr>
            <w:r>
              <w:rPr>
                <w:spacing w:val="-2"/>
                <w:sz w:val="20"/>
              </w:rPr>
              <w:t>Stamford</w:t>
            </w:r>
          </w:p>
        </w:tc>
        <w:tc>
          <w:tcPr>
            <w:tcW w:w="2170" w:type="dxa"/>
          </w:tcPr>
          <w:p w14:paraId="0787423D" w14:textId="77777777" w:rsidR="00F75108" w:rsidRDefault="00F75108">
            <w:pPr>
              <w:pStyle w:val="TableParagraph"/>
              <w:rPr>
                <w:rFonts w:ascii="Times New Roman"/>
                <w:sz w:val="16"/>
              </w:rPr>
            </w:pPr>
          </w:p>
        </w:tc>
      </w:tr>
      <w:tr w:rsidR="00F75108" w14:paraId="07874241" w14:textId="77777777" w:rsidTr="00C03F5A">
        <w:trPr>
          <w:gridBefore w:val="1"/>
          <w:wBefore w:w="941" w:type="dxa"/>
          <w:trHeight w:val="244"/>
        </w:trPr>
        <w:tc>
          <w:tcPr>
            <w:tcW w:w="1517" w:type="dxa"/>
            <w:gridSpan w:val="2"/>
          </w:tcPr>
          <w:p w14:paraId="0787423F" w14:textId="77777777" w:rsidR="00F75108" w:rsidRDefault="00000000">
            <w:pPr>
              <w:pStyle w:val="TableParagraph"/>
              <w:spacing w:line="225" w:lineRule="exact"/>
              <w:ind w:left="50"/>
              <w:rPr>
                <w:sz w:val="20"/>
              </w:rPr>
            </w:pPr>
            <w:r>
              <w:rPr>
                <w:spacing w:val="-2"/>
                <w:sz w:val="20"/>
              </w:rPr>
              <w:t>Stowe</w:t>
            </w:r>
          </w:p>
        </w:tc>
        <w:tc>
          <w:tcPr>
            <w:tcW w:w="2170" w:type="dxa"/>
          </w:tcPr>
          <w:p w14:paraId="07874240" w14:textId="77777777" w:rsidR="00F75108" w:rsidRDefault="00F75108">
            <w:pPr>
              <w:pStyle w:val="TableParagraph"/>
              <w:rPr>
                <w:rFonts w:ascii="Times New Roman"/>
                <w:sz w:val="16"/>
              </w:rPr>
            </w:pPr>
          </w:p>
        </w:tc>
      </w:tr>
      <w:tr w:rsidR="00F75108" w14:paraId="07874244" w14:textId="77777777" w:rsidTr="00C03F5A">
        <w:trPr>
          <w:gridBefore w:val="1"/>
          <w:wBefore w:w="941" w:type="dxa"/>
          <w:trHeight w:val="243"/>
        </w:trPr>
        <w:tc>
          <w:tcPr>
            <w:tcW w:w="1517" w:type="dxa"/>
            <w:gridSpan w:val="2"/>
          </w:tcPr>
          <w:p w14:paraId="07874242" w14:textId="77777777" w:rsidR="00F75108" w:rsidRDefault="00000000">
            <w:pPr>
              <w:pStyle w:val="TableParagraph"/>
              <w:spacing w:line="224" w:lineRule="exact"/>
              <w:ind w:left="50"/>
              <w:rPr>
                <w:sz w:val="20"/>
              </w:rPr>
            </w:pPr>
            <w:r>
              <w:rPr>
                <w:spacing w:val="-2"/>
                <w:sz w:val="20"/>
              </w:rPr>
              <w:t>Vergennes</w:t>
            </w:r>
          </w:p>
        </w:tc>
        <w:tc>
          <w:tcPr>
            <w:tcW w:w="2170" w:type="dxa"/>
          </w:tcPr>
          <w:p w14:paraId="07874243" w14:textId="77777777" w:rsidR="00F75108" w:rsidRDefault="00F75108">
            <w:pPr>
              <w:pStyle w:val="TableParagraph"/>
              <w:rPr>
                <w:rFonts w:ascii="Times New Roman"/>
                <w:sz w:val="16"/>
              </w:rPr>
            </w:pPr>
          </w:p>
        </w:tc>
      </w:tr>
      <w:tr w:rsidR="00F75108" w14:paraId="07874247" w14:textId="77777777" w:rsidTr="00C03F5A">
        <w:trPr>
          <w:gridBefore w:val="1"/>
          <w:wBefore w:w="941" w:type="dxa"/>
          <w:trHeight w:val="243"/>
        </w:trPr>
        <w:tc>
          <w:tcPr>
            <w:tcW w:w="1517" w:type="dxa"/>
            <w:gridSpan w:val="2"/>
          </w:tcPr>
          <w:p w14:paraId="07874245" w14:textId="77777777" w:rsidR="00F75108" w:rsidRDefault="00000000">
            <w:pPr>
              <w:pStyle w:val="TableParagraph"/>
              <w:spacing w:line="224" w:lineRule="exact"/>
              <w:ind w:left="50"/>
              <w:rPr>
                <w:sz w:val="20"/>
              </w:rPr>
            </w:pPr>
            <w:r>
              <w:rPr>
                <w:spacing w:val="-2"/>
                <w:sz w:val="20"/>
              </w:rPr>
              <w:t>Waitsfield</w:t>
            </w:r>
          </w:p>
        </w:tc>
        <w:tc>
          <w:tcPr>
            <w:tcW w:w="2170" w:type="dxa"/>
          </w:tcPr>
          <w:p w14:paraId="07874246" w14:textId="77777777" w:rsidR="00F75108" w:rsidRDefault="00F75108">
            <w:pPr>
              <w:pStyle w:val="TableParagraph"/>
              <w:rPr>
                <w:rFonts w:ascii="Times New Roman"/>
                <w:sz w:val="16"/>
              </w:rPr>
            </w:pPr>
          </w:p>
        </w:tc>
      </w:tr>
      <w:tr w:rsidR="00F75108" w14:paraId="0787424A" w14:textId="77777777" w:rsidTr="00C03F5A">
        <w:trPr>
          <w:gridBefore w:val="1"/>
          <w:wBefore w:w="941" w:type="dxa"/>
          <w:trHeight w:val="222"/>
        </w:trPr>
        <w:tc>
          <w:tcPr>
            <w:tcW w:w="1517" w:type="dxa"/>
            <w:gridSpan w:val="2"/>
          </w:tcPr>
          <w:p w14:paraId="07874248" w14:textId="77777777" w:rsidR="00F75108" w:rsidRDefault="00000000">
            <w:pPr>
              <w:pStyle w:val="TableParagraph"/>
              <w:spacing w:line="202" w:lineRule="exact"/>
              <w:ind w:left="50"/>
              <w:rPr>
                <w:sz w:val="20"/>
              </w:rPr>
            </w:pPr>
            <w:r>
              <w:rPr>
                <w:spacing w:val="-2"/>
                <w:sz w:val="20"/>
              </w:rPr>
              <w:t>Wallingford</w:t>
            </w:r>
          </w:p>
        </w:tc>
        <w:tc>
          <w:tcPr>
            <w:tcW w:w="2170" w:type="dxa"/>
          </w:tcPr>
          <w:p w14:paraId="07874249" w14:textId="77777777" w:rsidR="00F75108" w:rsidRDefault="00F75108">
            <w:pPr>
              <w:pStyle w:val="TableParagraph"/>
              <w:rPr>
                <w:rFonts w:ascii="Times New Roman"/>
                <w:sz w:val="14"/>
              </w:rPr>
            </w:pPr>
          </w:p>
        </w:tc>
      </w:tr>
    </w:tbl>
    <w:p w14:paraId="0787424B" w14:textId="77777777" w:rsidR="00F75108" w:rsidRDefault="00F75108">
      <w:pPr>
        <w:rPr>
          <w:rFonts w:ascii="Times New Roman"/>
          <w:sz w:val="14"/>
        </w:rPr>
        <w:sectPr w:rsidR="00F75108" w:rsidSect="00C03F5A">
          <w:headerReference w:type="default" r:id="rId17"/>
          <w:footerReference w:type="default" r:id="rId18"/>
          <w:pgSz w:w="12240" w:h="15840"/>
          <w:pgMar w:top="1460" w:right="140" w:bottom="940" w:left="440" w:header="0" w:footer="746" w:gutter="0"/>
          <w:cols w:num="2" w:space="720"/>
        </w:sectPr>
      </w:pPr>
    </w:p>
    <w:p w14:paraId="0787424C" w14:textId="77777777" w:rsidR="00F75108" w:rsidRDefault="00000000">
      <w:pPr>
        <w:spacing w:before="39"/>
        <w:ind w:left="6" w:right="302"/>
        <w:jc w:val="center"/>
        <w:rPr>
          <w:b/>
        </w:rPr>
      </w:pPr>
      <w:r>
        <w:rPr>
          <w:b/>
          <w:u w:val="single"/>
        </w:rPr>
        <w:lastRenderedPageBreak/>
        <w:t>Exhibit</w:t>
      </w:r>
      <w:r>
        <w:rPr>
          <w:b/>
          <w:spacing w:val="-5"/>
          <w:u w:val="single"/>
        </w:rPr>
        <w:t xml:space="preserve"> </w:t>
      </w:r>
      <w:r>
        <w:rPr>
          <w:b/>
          <w:spacing w:val="-10"/>
          <w:u w:val="single"/>
        </w:rPr>
        <w:t>B</w:t>
      </w:r>
    </w:p>
    <w:p w14:paraId="0787424D" w14:textId="77777777" w:rsidR="00F75108" w:rsidRDefault="00000000">
      <w:pPr>
        <w:spacing w:before="22"/>
        <w:ind w:left="6" w:right="302"/>
        <w:jc w:val="center"/>
        <w:rPr>
          <w:b/>
        </w:rPr>
      </w:pPr>
      <w:r>
        <w:rPr>
          <w:b/>
          <w:u w:val="single"/>
        </w:rPr>
        <w:t>Dana-Farber:</w:t>
      </w:r>
      <w:r>
        <w:rPr>
          <w:b/>
          <w:spacing w:val="-7"/>
          <w:u w:val="single"/>
        </w:rPr>
        <w:t xml:space="preserve"> </w:t>
      </w:r>
      <w:r>
        <w:rPr>
          <w:b/>
          <w:u w:val="single"/>
        </w:rPr>
        <w:t>Health</w:t>
      </w:r>
      <w:r>
        <w:rPr>
          <w:b/>
          <w:spacing w:val="-7"/>
          <w:u w:val="single"/>
        </w:rPr>
        <w:t xml:space="preserve"> </w:t>
      </w:r>
      <w:r>
        <w:rPr>
          <w:b/>
          <w:u w:val="single"/>
        </w:rPr>
        <w:t>Equity</w:t>
      </w:r>
      <w:r>
        <w:rPr>
          <w:b/>
          <w:spacing w:val="-4"/>
          <w:u w:val="single"/>
        </w:rPr>
        <w:t xml:space="preserve"> </w:t>
      </w:r>
      <w:r>
        <w:rPr>
          <w:b/>
          <w:spacing w:val="-2"/>
          <w:u w:val="single"/>
        </w:rPr>
        <w:t>Initiatives</w:t>
      </w:r>
    </w:p>
    <w:p w14:paraId="0787424E" w14:textId="77777777" w:rsidR="00F75108" w:rsidRDefault="00000000">
      <w:pPr>
        <w:spacing w:before="22" w:line="259" w:lineRule="auto"/>
        <w:ind w:left="1019" w:right="1318" w:hanging="1"/>
        <w:jc w:val="center"/>
        <w:rPr>
          <w:i/>
        </w:rPr>
      </w:pPr>
      <w:r>
        <w:rPr>
          <w:i/>
        </w:rPr>
        <w:t>To support enhancing patient access and improving cancer care outcomes, Dana-Farber is committed</w:t>
      </w:r>
      <w:r>
        <w:rPr>
          <w:i/>
          <w:spacing w:val="-1"/>
        </w:rPr>
        <w:t xml:space="preserve"> </w:t>
      </w:r>
      <w:r>
        <w:rPr>
          <w:i/>
        </w:rPr>
        <w:t>to the</w:t>
      </w:r>
      <w:r>
        <w:rPr>
          <w:i/>
          <w:spacing w:val="-2"/>
        </w:rPr>
        <w:t xml:space="preserve"> </w:t>
      </w:r>
      <w:r>
        <w:rPr>
          <w:i/>
        </w:rPr>
        <w:t>advancement</w:t>
      </w:r>
      <w:r>
        <w:rPr>
          <w:i/>
          <w:spacing w:val="-1"/>
        </w:rPr>
        <w:t xml:space="preserve"> </w:t>
      </w:r>
      <w:r>
        <w:rPr>
          <w:i/>
        </w:rPr>
        <w:t>of</w:t>
      </w:r>
      <w:r>
        <w:rPr>
          <w:i/>
          <w:spacing w:val="-4"/>
        </w:rPr>
        <w:t xml:space="preserve"> </w:t>
      </w:r>
      <w:r>
        <w:rPr>
          <w:i/>
        </w:rPr>
        <w:t>greater</w:t>
      </w:r>
      <w:r>
        <w:rPr>
          <w:i/>
          <w:spacing w:val="-1"/>
        </w:rPr>
        <w:t xml:space="preserve"> </w:t>
      </w:r>
      <w:r>
        <w:rPr>
          <w:i/>
        </w:rPr>
        <w:t>health</w:t>
      </w:r>
      <w:r>
        <w:rPr>
          <w:i/>
          <w:spacing w:val="-3"/>
        </w:rPr>
        <w:t xml:space="preserve"> </w:t>
      </w:r>
      <w:r>
        <w:rPr>
          <w:i/>
        </w:rPr>
        <w:t>equity</w:t>
      </w:r>
      <w:r>
        <w:rPr>
          <w:i/>
          <w:spacing w:val="-5"/>
        </w:rPr>
        <w:t xml:space="preserve"> </w:t>
      </w:r>
      <w:r>
        <w:rPr>
          <w:i/>
        </w:rPr>
        <w:t>across</w:t>
      </w:r>
      <w:r>
        <w:rPr>
          <w:i/>
          <w:spacing w:val="-1"/>
        </w:rPr>
        <w:t xml:space="preserve"> </w:t>
      </w:r>
      <w:r>
        <w:rPr>
          <w:i/>
        </w:rPr>
        <w:t>the</w:t>
      </w:r>
      <w:r>
        <w:rPr>
          <w:i/>
          <w:spacing w:val="-4"/>
        </w:rPr>
        <w:t xml:space="preserve"> </w:t>
      </w:r>
      <w:r>
        <w:rPr>
          <w:i/>
        </w:rPr>
        <w:t>cancer</w:t>
      </w:r>
      <w:r>
        <w:rPr>
          <w:i/>
          <w:spacing w:val="-1"/>
        </w:rPr>
        <w:t xml:space="preserve"> </w:t>
      </w:r>
      <w:r>
        <w:rPr>
          <w:i/>
        </w:rPr>
        <w:t>care</w:t>
      </w:r>
      <w:r>
        <w:rPr>
          <w:i/>
          <w:spacing w:val="-2"/>
        </w:rPr>
        <w:t xml:space="preserve"> </w:t>
      </w:r>
      <w:r>
        <w:rPr>
          <w:i/>
        </w:rPr>
        <w:t>continuum.</w:t>
      </w:r>
      <w:r>
        <w:rPr>
          <w:i/>
          <w:spacing w:val="-5"/>
        </w:rPr>
        <w:t xml:space="preserve"> </w:t>
      </w:r>
      <w:r>
        <w:rPr>
          <w:i/>
        </w:rPr>
        <w:t>Below</w:t>
      </w:r>
      <w:r>
        <w:rPr>
          <w:i/>
          <w:spacing w:val="-1"/>
        </w:rPr>
        <w:t xml:space="preserve"> </w:t>
      </w:r>
      <w:r>
        <w:rPr>
          <w:i/>
        </w:rPr>
        <w:t>is</w:t>
      </w:r>
      <w:r>
        <w:rPr>
          <w:i/>
          <w:spacing w:val="-1"/>
        </w:rPr>
        <w:t xml:space="preserve"> </w:t>
      </w:r>
      <w:r>
        <w:rPr>
          <w:i/>
        </w:rPr>
        <w:t>an</w:t>
      </w:r>
      <w:r>
        <w:rPr>
          <w:i/>
          <w:spacing w:val="-3"/>
        </w:rPr>
        <w:t xml:space="preserve"> </w:t>
      </w:r>
      <w:r>
        <w:rPr>
          <w:i/>
        </w:rPr>
        <w:t>overview</w:t>
      </w:r>
      <w:r>
        <w:rPr>
          <w:i/>
          <w:spacing w:val="-1"/>
        </w:rPr>
        <w:t xml:space="preserve"> </w:t>
      </w:r>
      <w:r>
        <w:rPr>
          <w:i/>
        </w:rPr>
        <w:t>of</w:t>
      </w:r>
      <w:r>
        <w:rPr>
          <w:i/>
          <w:spacing w:val="-4"/>
        </w:rPr>
        <w:t xml:space="preserve"> </w:t>
      </w:r>
      <w:r>
        <w:rPr>
          <w:i/>
        </w:rPr>
        <w:t>five key access and equity initiatives that exemplify the impactful work we are currently doing and planning to do in connection with the new Dana-Farber cancer hospital.</w:t>
      </w:r>
    </w:p>
    <w:p w14:paraId="0787424F" w14:textId="77777777" w:rsidR="00F75108" w:rsidRDefault="00F75108">
      <w:pPr>
        <w:pStyle w:val="BodyText"/>
        <w:spacing w:before="18"/>
        <w:rPr>
          <w:i/>
        </w:rPr>
      </w:pPr>
    </w:p>
    <w:p w14:paraId="07874250" w14:textId="77777777" w:rsidR="00F75108" w:rsidRDefault="00000000">
      <w:pPr>
        <w:pStyle w:val="ListParagraph"/>
        <w:numPr>
          <w:ilvl w:val="0"/>
          <w:numId w:val="1"/>
        </w:numPr>
        <w:tabs>
          <w:tab w:val="left" w:pos="1000"/>
          <w:tab w:val="left" w:pos="1161"/>
        </w:tabs>
        <w:spacing w:line="259" w:lineRule="auto"/>
        <w:ind w:right="1370" w:hanging="1"/>
      </w:pPr>
      <w:r>
        <w:t xml:space="preserve">– </w:t>
      </w:r>
      <w:r>
        <w:rPr>
          <w:b/>
          <w:u w:val="single"/>
        </w:rPr>
        <w:t>Screening and Education</w:t>
      </w:r>
      <w:r>
        <w:rPr>
          <w:b/>
        </w:rPr>
        <w:t xml:space="preserve"> – </w:t>
      </w:r>
      <w:r>
        <w:t xml:space="preserve">In alignment with City of Boston public health priorities, Dana-Farber will </w:t>
      </w:r>
      <w:r>
        <w:rPr>
          <w:b/>
        </w:rPr>
        <w:t>launch a new broad-based community screening and education campaign to increase awareness and access, with a focus on community practices and community health centers.</w:t>
      </w:r>
    </w:p>
    <w:p w14:paraId="07874251" w14:textId="77777777" w:rsidR="00F75108" w:rsidRDefault="00000000">
      <w:pPr>
        <w:pStyle w:val="BodyText"/>
        <w:spacing w:before="6"/>
        <w:rPr>
          <w:b/>
          <w:sz w:val="14"/>
        </w:rPr>
      </w:pPr>
      <w:r>
        <w:rPr>
          <w:noProof/>
        </w:rPr>
        <mc:AlternateContent>
          <mc:Choice Requires="wps">
            <w:drawing>
              <wp:anchor distT="0" distB="0" distL="0" distR="0" simplePos="0" relativeHeight="487595520" behindDoc="1" locked="0" layoutInCell="1" allowOverlap="1" wp14:anchorId="078742A6" wp14:editId="078742A7">
                <wp:simplePos x="0" y="0"/>
                <wp:positionH relativeFrom="page">
                  <wp:posOffset>914400</wp:posOffset>
                </wp:positionH>
                <wp:positionV relativeFrom="paragraph">
                  <wp:posOffset>127674</wp:posOffset>
                </wp:positionV>
                <wp:extent cx="5943600" cy="127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700"/>
                              </a:lnTo>
                              <a:lnTo>
                                <a:pt x="5943600" y="12700"/>
                              </a:lnTo>
                              <a:lnTo>
                                <a:pt x="59436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w:pict>
              <v:shape w14:anchorId="759CD4B8" id="Graphic 27" o:spid="_x0000_s1026" style="position:absolute;margin-left:1in;margin-top:10.05pt;width:46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tGwIAAMEEAAAOAAAAZHJzL2Uyb0RvYy54bWysVFFr2zAQfh/sPwi9L06ytetMnFJaOgal&#10;KzRjz4osx2ayT7tTYvff7yRHrtmeNkZAPvk+nb/vu1M210NrxckgNdAVcrVYSmE6DWXTHQr5bXf/&#10;7koK8qorlYXOFPLFkLzevn2z6V1u1lCDLQ0KLtJR3rtC1t67PMtI16ZVtABnOk5WgK3yvMVDVqLq&#10;uXprs/VyeZn1gKVD0IaI396NSbmN9avKaP+1qsh4YQvJ3HxcMa77sGbbjcoPqFzd6DMN9Q8sWtV0&#10;/NGp1J3yShyx+aNU22gEgsovNLQZVFWjTdTAalbL39Q818qZqIXNITfZRP+vrH48PbsnDNTJPYD+&#10;QexI1jvKp0zY0BkzVNgGLBMXQ3TxZXLRDF5ofnnx6cP7yyWbrTm3Wn/kMNRUeTqsj+Q/G4iF1OmB&#10;/NiEMkWqTpEeuhQitzI00cYmeim4iSgFN3E/NtEpH84FdiEU/YxJnYiEbAsns4OI80HExDdJYaqv&#10;GNvNsaxqhkq59HSx3oiZC0/59Bxx8+/+HToZmuppC2RGj4P0aPZkB6uZG05gm/K+sTYYQHjY31oU&#10;J8XOXtyE37lXM1ichnEAwijsoXx5QtHznSkk/TwqNFLYLx0PZbhgKcAU7FOA3t5CvIbReyS/G74r&#10;dMJxWEjP8/MIaeRVniaD+QfAiA0nO7g5eqiaMDaR28jovOF7EvWf73S4iPN9RL3+82x/AQAA//8D&#10;AFBLAwQUAAYACAAAACEAA7oTutwAAAAKAQAADwAAAGRycy9kb3ducmV2LnhtbEyPwU7DMBBE70j8&#10;g7WVuFE7UVVVIU5VVaI3qGj5ADdekgh7HWI3Sf+e7QmOMzuafVNuZ+/EiEPsAmnIlgoEUh1sR42G&#10;z/Pr8wZETIascYFQww0jbKvHh9IUNkz0geMpNYJLKBZGQ5tSX0gZ6xa9icvQI/HtKwzeJJZDI+1g&#10;Ji73TuZKraU3HfGH1vS4b7H+Pl29himsd9hlxr2/HQ7H8/E2YvyRWj8t5t0LiIRz+gvDHZ/RoWKm&#10;S7iSjcKxXq14S9KQqwzEPaA2ip0LO3kGsirl/wnVLwAAAP//AwBQSwECLQAUAAYACAAAACEAtoM4&#10;kv4AAADhAQAAEwAAAAAAAAAAAAAAAAAAAAAAW0NvbnRlbnRfVHlwZXNdLnhtbFBLAQItABQABgAI&#10;AAAAIQA4/SH/1gAAAJQBAAALAAAAAAAAAAAAAAAAAC8BAABfcmVscy8ucmVsc1BLAQItABQABgAI&#10;AAAAIQAl4h/tGwIAAMEEAAAOAAAAAAAAAAAAAAAAAC4CAABkcnMvZTJvRG9jLnhtbFBLAQItABQA&#10;BgAIAAAAIQADuhO63AAAAAoBAAAPAAAAAAAAAAAAAAAAAHUEAABkcnMvZG93bnJldi54bWxQSwUG&#10;AAAAAAQABADzAAAAfgUAAAAA&#10;" path="m5943600,l,,,12700r5943600,l5943600,xe" fillcolor="#5a5a5a" stroked="f">
                <v:path arrowok="t"/>
                <w10:wrap type="topAndBottom" anchorx="page"/>
              </v:shape>
            </w:pict>
          </mc:Fallback>
        </mc:AlternateContent>
      </w:r>
    </w:p>
    <w:p w14:paraId="07874252" w14:textId="77777777" w:rsidR="00F75108" w:rsidRDefault="00000000">
      <w:pPr>
        <w:pStyle w:val="ListParagraph"/>
        <w:numPr>
          <w:ilvl w:val="1"/>
          <w:numId w:val="1"/>
        </w:numPr>
        <w:tabs>
          <w:tab w:val="left" w:pos="1360"/>
        </w:tabs>
        <w:spacing w:before="229" w:line="259" w:lineRule="auto"/>
        <w:ind w:right="1341"/>
      </w:pPr>
      <w:r>
        <w:t xml:space="preserve">Initiative will leverage community-based programs currently in development with partners (i.e., </w:t>
      </w:r>
      <w:proofErr w:type="spellStart"/>
      <w:r>
        <w:t>MassLeague</w:t>
      </w:r>
      <w:proofErr w:type="spellEnd"/>
      <w:r>
        <w:t>,</w:t>
      </w:r>
      <w:r>
        <w:rPr>
          <w:spacing w:val="-5"/>
        </w:rPr>
        <w:t xml:space="preserve"> </w:t>
      </w:r>
      <w:r>
        <w:t>Boston</w:t>
      </w:r>
      <w:r>
        <w:rPr>
          <w:spacing w:val="-6"/>
        </w:rPr>
        <w:t xml:space="preserve"> </w:t>
      </w:r>
      <w:r>
        <w:t>Public</w:t>
      </w:r>
      <w:r>
        <w:rPr>
          <w:spacing w:val="-5"/>
        </w:rPr>
        <w:t xml:space="preserve"> </w:t>
      </w:r>
      <w:r>
        <w:t>Health</w:t>
      </w:r>
      <w:r>
        <w:rPr>
          <w:spacing w:val="-4"/>
        </w:rPr>
        <w:t xml:space="preserve"> </w:t>
      </w:r>
      <w:r>
        <w:t>Commission,</w:t>
      </w:r>
      <w:r>
        <w:rPr>
          <w:spacing w:val="-5"/>
        </w:rPr>
        <w:t xml:space="preserve"> </w:t>
      </w:r>
      <w:r>
        <w:t>etc.)</w:t>
      </w:r>
      <w:r>
        <w:rPr>
          <w:spacing w:val="-5"/>
        </w:rPr>
        <w:t xml:space="preserve"> </w:t>
      </w:r>
      <w:r>
        <w:t>to</w:t>
      </w:r>
      <w:r>
        <w:rPr>
          <w:spacing w:val="-2"/>
        </w:rPr>
        <w:t xml:space="preserve"> </w:t>
      </w:r>
      <w:r>
        <w:t>increase</w:t>
      </w:r>
      <w:r>
        <w:rPr>
          <w:spacing w:val="-2"/>
        </w:rPr>
        <w:t xml:space="preserve"> </w:t>
      </w:r>
      <w:r>
        <w:t>access</w:t>
      </w:r>
      <w:r>
        <w:rPr>
          <w:spacing w:val="-3"/>
        </w:rPr>
        <w:t xml:space="preserve"> </w:t>
      </w:r>
      <w:r>
        <w:t>to</w:t>
      </w:r>
      <w:r>
        <w:rPr>
          <w:spacing w:val="-2"/>
        </w:rPr>
        <w:t xml:space="preserve"> </w:t>
      </w:r>
      <w:r>
        <w:t>screening,</w:t>
      </w:r>
      <w:r>
        <w:rPr>
          <w:spacing w:val="-3"/>
        </w:rPr>
        <w:t xml:space="preserve"> </w:t>
      </w:r>
      <w:r>
        <w:t>reduce</w:t>
      </w:r>
      <w:r>
        <w:rPr>
          <w:spacing w:val="-2"/>
        </w:rPr>
        <w:t xml:space="preserve"> </w:t>
      </w:r>
      <w:r>
        <w:t>the</w:t>
      </w:r>
      <w:r>
        <w:rPr>
          <w:spacing w:val="-2"/>
        </w:rPr>
        <w:t xml:space="preserve"> </w:t>
      </w:r>
      <w:r>
        <w:t>age mortality</w:t>
      </w:r>
      <w:r>
        <w:rPr>
          <w:spacing w:val="-1"/>
        </w:rPr>
        <w:t xml:space="preserve"> </w:t>
      </w:r>
      <w:r>
        <w:t>gap</w:t>
      </w:r>
      <w:r>
        <w:rPr>
          <w:spacing w:val="-3"/>
        </w:rPr>
        <w:t xml:space="preserve"> </w:t>
      </w:r>
      <w:r>
        <w:t>and</w:t>
      </w:r>
      <w:r>
        <w:rPr>
          <w:spacing w:val="-3"/>
        </w:rPr>
        <w:t xml:space="preserve"> </w:t>
      </w:r>
      <w:r>
        <w:t>address</w:t>
      </w:r>
      <w:r>
        <w:rPr>
          <w:spacing w:val="-4"/>
        </w:rPr>
        <w:t xml:space="preserve"> </w:t>
      </w:r>
      <w:r>
        <w:t>the</w:t>
      </w:r>
      <w:r>
        <w:rPr>
          <w:spacing w:val="-1"/>
        </w:rPr>
        <w:t xml:space="preserve"> </w:t>
      </w:r>
      <w:r>
        <w:t>ongoing</w:t>
      </w:r>
      <w:r>
        <w:rPr>
          <w:spacing w:val="-5"/>
        </w:rPr>
        <w:t xml:space="preserve"> </w:t>
      </w:r>
      <w:r>
        <w:t>cancer</w:t>
      </w:r>
      <w:r>
        <w:rPr>
          <w:spacing w:val="-4"/>
        </w:rPr>
        <w:t xml:space="preserve"> </w:t>
      </w:r>
      <w:r>
        <w:t>disparities</w:t>
      </w:r>
      <w:r>
        <w:rPr>
          <w:spacing w:val="-2"/>
        </w:rPr>
        <w:t xml:space="preserve"> </w:t>
      </w:r>
      <w:r>
        <w:t>gap,</w:t>
      </w:r>
      <w:r>
        <w:rPr>
          <w:spacing w:val="-2"/>
        </w:rPr>
        <w:t xml:space="preserve"> </w:t>
      </w:r>
      <w:r>
        <w:t>especially</w:t>
      </w:r>
      <w:r>
        <w:rPr>
          <w:spacing w:val="-3"/>
        </w:rPr>
        <w:t xml:space="preserve"> </w:t>
      </w:r>
      <w:r>
        <w:t>in</w:t>
      </w:r>
      <w:r>
        <w:rPr>
          <w:spacing w:val="-3"/>
        </w:rPr>
        <w:t xml:space="preserve"> </w:t>
      </w:r>
      <w:r>
        <w:t>specific</w:t>
      </w:r>
      <w:r>
        <w:rPr>
          <w:spacing w:val="-2"/>
        </w:rPr>
        <w:t xml:space="preserve"> </w:t>
      </w:r>
      <w:r>
        <w:t>cancer</w:t>
      </w:r>
      <w:r>
        <w:rPr>
          <w:spacing w:val="-4"/>
        </w:rPr>
        <w:t xml:space="preserve"> </w:t>
      </w:r>
      <w:r>
        <w:t>types</w:t>
      </w:r>
      <w:r>
        <w:rPr>
          <w:spacing w:val="-2"/>
        </w:rPr>
        <w:t xml:space="preserve"> </w:t>
      </w:r>
      <w:r>
        <w:t xml:space="preserve">(e.g. </w:t>
      </w:r>
      <w:r>
        <w:rPr>
          <w:spacing w:val="-2"/>
        </w:rPr>
        <w:t>colorectal).</w:t>
      </w:r>
    </w:p>
    <w:p w14:paraId="07874253" w14:textId="77777777" w:rsidR="00F75108" w:rsidRDefault="00000000">
      <w:pPr>
        <w:pStyle w:val="ListParagraph"/>
        <w:numPr>
          <w:ilvl w:val="1"/>
          <w:numId w:val="1"/>
        </w:numPr>
        <w:tabs>
          <w:tab w:val="left" w:pos="1360"/>
        </w:tabs>
        <w:spacing w:line="259" w:lineRule="auto"/>
        <w:ind w:right="1591"/>
      </w:pPr>
      <w:r>
        <w:t>A multi-level approach will increase overall access to health care by harnessing community education, screening access, and assessment of impacts. Through these efforts we will more efficiently</w:t>
      </w:r>
      <w:r>
        <w:rPr>
          <w:spacing w:val="-2"/>
        </w:rPr>
        <w:t xml:space="preserve"> </w:t>
      </w:r>
      <w:r>
        <w:t>and</w:t>
      </w:r>
      <w:r>
        <w:rPr>
          <w:spacing w:val="-4"/>
        </w:rPr>
        <w:t xml:space="preserve"> </w:t>
      </w:r>
      <w:r>
        <w:t>effectively</w:t>
      </w:r>
      <w:r>
        <w:rPr>
          <w:spacing w:val="-4"/>
        </w:rPr>
        <w:t xml:space="preserve"> </w:t>
      </w:r>
      <w:r>
        <w:t>move</w:t>
      </w:r>
      <w:r>
        <w:rPr>
          <w:spacing w:val="-5"/>
        </w:rPr>
        <w:t xml:space="preserve"> </w:t>
      </w:r>
      <w:r>
        <w:t>patients</w:t>
      </w:r>
      <w:r>
        <w:rPr>
          <w:spacing w:val="-3"/>
        </w:rPr>
        <w:t xml:space="preserve"> </w:t>
      </w:r>
      <w:r>
        <w:t>along</w:t>
      </w:r>
      <w:r>
        <w:rPr>
          <w:spacing w:val="-6"/>
        </w:rPr>
        <w:t xml:space="preserve"> </w:t>
      </w:r>
      <w:r>
        <w:t>the</w:t>
      </w:r>
      <w:r>
        <w:rPr>
          <w:spacing w:val="-2"/>
        </w:rPr>
        <w:t xml:space="preserve"> </w:t>
      </w:r>
      <w:r>
        <w:t>cancer</w:t>
      </w:r>
      <w:r>
        <w:rPr>
          <w:spacing w:val="-3"/>
        </w:rPr>
        <w:t xml:space="preserve"> </w:t>
      </w:r>
      <w:r>
        <w:t>care</w:t>
      </w:r>
      <w:r>
        <w:rPr>
          <w:spacing w:val="-2"/>
        </w:rPr>
        <w:t xml:space="preserve"> </w:t>
      </w:r>
      <w:r>
        <w:t>continuum</w:t>
      </w:r>
      <w:r>
        <w:rPr>
          <w:spacing w:val="-2"/>
        </w:rPr>
        <w:t xml:space="preserve"> </w:t>
      </w:r>
      <w:r>
        <w:t>from</w:t>
      </w:r>
      <w:r>
        <w:rPr>
          <w:spacing w:val="-4"/>
        </w:rPr>
        <w:t xml:space="preserve"> </w:t>
      </w:r>
      <w:r>
        <w:t>the</w:t>
      </w:r>
      <w:r>
        <w:rPr>
          <w:spacing w:val="-2"/>
        </w:rPr>
        <w:t xml:space="preserve"> </w:t>
      </w:r>
      <w:r>
        <w:t>community</w:t>
      </w:r>
      <w:r>
        <w:rPr>
          <w:spacing w:val="-2"/>
        </w:rPr>
        <w:t xml:space="preserve"> </w:t>
      </w:r>
      <w:r>
        <w:t>to screening and then through diagnosis.</w:t>
      </w:r>
    </w:p>
    <w:p w14:paraId="07874254" w14:textId="77777777" w:rsidR="00F75108" w:rsidRDefault="00000000">
      <w:pPr>
        <w:pStyle w:val="ListParagraph"/>
        <w:numPr>
          <w:ilvl w:val="1"/>
          <w:numId w:val="1"/>
        </w:numPr>
        <w:tabs>
          <w:tab w:val="left" w:pos="1359"/>
        </w:tabs>
        <w:spacing w:line="259" w:lineRule="auto"/>
        <w:ind w:left="1359" w:right="1297" w:hanging="360"/>
      </w:pPr>
      <w:r>
        <w:t>Dana-Farber</w:t>
      </w:r>
      <w:r>
        <w:rPr>
          <w:spacing w:val="-4"/>
        </w:rPr>
        <w:t xml:space="preserve"> </w:t>
      </w:r>
      <w:r>
        <w:t>will</w:t>
      </w:r>
      <w:r>
        <w:rPr>
          <w:spacing w:val="-2"/>
        </w:rPr>
        <w:t xml:space="preserve"> </w:t>
      </w:r>
      <w:r>
        <w:t>leverage</w:t>
      </w:r>
      <w:r>
        <w:rPr>
          <w:spacing w:val="-4"/>
        </w:rPr>
        <w:t xml:space="preserve"> </w:t>
      </w:r>
      <w:r>
        <w:t>existing</w:t>
      </w:r>
      <w:r>
        <w:rPr>
          <w:spacing w:val="-3"/>
        </w:rPr>
        <w:t xml:space="preserve"> </w:t>
      </w:r>
      <w:r>
        <w:t>Massachusetts</w:t>
      </w:r>
      <w:r>
        <w:rPr>
          <w:spacing w:val="-2"/>
        </w:rPr>
        <w:t xml:space="preserve"> </w:t>
      </w:r>
      <w:r>
        <w:t>incidence</w:t>
      </w:r>
      <w:r>
        <w:rPr>
          <w:spacing w:val="-1"/>
        </w:rPr>
        <w:t xml:space="preserve"> </w:t>
      </w:r>
      <w:r>
        <w:t>and</w:t>
      </w:r>
      <w:r>
        <w:rPr>
          <w:spacing w:val="-5"/>
        </w:rPr>
        <w:t xml:space="preserve"> </w:t>
      </w:r>
      <w:r>
        <w:t>mortality</w:t>
      </w:r>
      <w:r>
        <w:rPr>
          <w:spacing w:val="-1"/>
        </w:rPr>
        <w:t xml:space="preserve"> </w:t>
      </w:r>
      <w:r>
        <w:t>data</w:t>
      </w:r>
      <w:r>
        <w:rPr>
          <w:spacing w:val="-4"/>
        </w:rPr>
        <w:t xml:space="preserve"> </w:t>
      </w:r>
      <w:r>
        <w:t>(i.e.,</w:t>
      </w:r>
      <w:r>
        <w:rPr>
          <w:spacing w:val="-2"/>
        </w:rPr>
        <w:t xml:space="preserve"> </w:t>
      </w:r>
      <w:r>
        <w:t>Health</w:t>
      </w:r>
      <w:r>
        <w:rPr>
          <w:spacing w:val="-5"/>
        </w:rPr>
        <w:t xml:space="preserve"> </w:t>
      </w:r>
      <w:r>
        <w:t>of</w:t>
      </w:r>
      <w:r>
        <w:rPr>
          <w:spacing w:val="-2"/>
        </w:rPr>
        <w:t xml:space="preserve"> </w:t>
      </w:r>
      <w:r>
        <w:t>Boston Cancer</w:t>
      </w:r>
      <w:r>
        <w:rPr>
          <w:spacing w:val="-1"/>
        </w:rPr>
        <w:t xml:space="preserve"> </w:t>
      </w:r>
      <w:r>
        <w:t>Report</w:t>
      </w:r>
      <w:r>
        <w:rPr>
          <w:vertAlign w:val="superscript"/>
        </w:rPr>
        <w:t>1</w:t>
      </w:r>
      <w:r>
        <w:t>,</w:t>
      </w:r>
      <w:r>
        <w:rPr>
          <w:spacing w:val="-3"/>
        </w:rPr>
        <w:t xml:space="preserve"> </w:t>
      </w:r>
      <w:r>
        <w:t>Dana-Farber</w:t>
      </w:r>
      <w:r>
        <w:rPr>
          <w:spacing w:val="-1"/>
        </w:rPr>
        <w:t xml:space="preserve"> </w:t>
      </w:r>
      <w:r>
        <w:t>Community</w:t>
      </w:r>
      <w:r>
        <w:rPr>
          <w:spacing w:val="-2"/>
        </w:rPr>
        <w:t xml:space="preserve"> </w:t>
      </w:r>
      <w:r>
        <w:t>Health</w:t>
      </w:r>
      <w:r>
        <w:rPr>
          <w:spacing w:val="-2"/>
        </w:rPr>
        <w:t xml:space="preserve"> </w:t>
      </w:r>
      <w:r>
        <w:t>Needs</w:t>
      </w:r>
      <w:r>
        <w:rPr>
          <w:spacing w:val="-1"/>
        </w:rPr>
        <w:t xml:space="preserve"> </w:t>
      </w:r>
      <w:r>
        <w:t>Assessment (CHNA)</w:t>
      </w:r>
      <w:r>
        <w:rPr>
          <w:vertAlign w:val="superscript"/>
        </w:rPr>
        <w:t>2</w:t>
      </w:r>
      <w:r>
        <w:t>,</w:t>
      </w:r>
      <w:r>
        <w:rPr>
          <w:spacing w:val="-1"/>
        </w:rPr>
        <w:t xml:space="preserve"> </w:t>
      </w:r>
      <w:r>
        <w:t>etc.)</w:t>
      </w:r>
      <w:r>
        <w:rPr>
          <w:spacing w:val="-1"/>
        </w:rPr>
        <w:t xml:space="preserve"> </w:t>
      </w:r>
      <w:r>
        <w:t>as</w:t>
      </w:r>
      <w:r>
        <w:rPr>
          <w:spacing w:val="-1"/>
        </w:rPr>
        <w:t xml:space="preserve"> </w:t>
      </w:r>
      <w:r>
        <w:t>well</w:t>
      </w:r>
      <w:r>
        <w:rPr>
          <w:spacing w:val="-1"/>
        </w:rPr>
        <w:t xml:space="preserve"> </w:t>
      </w:r>
      <w:r>
        <w:t>as</w:t>
      </w:r>
      <w:r>
        <w:rPr>
          <w:spacing w:val="-3"/>
        </w:rPr>
        <w:t xml:space="preserve"> </w:t>
      </w:r>
      <w:r>
        <w:t>the new Dana-Farber Enterprise-Wide Patient Demographics Tableau Dashboard</w:t>
      </w:r>
      <w:r>
        <w:rPr>
          <w:vertAlign w:val="superscript"/>
        </w:rPr>
        <w:t>3</w:t>
      </w:r>
      <w:r>
        <w:t xml:space="preserve"> to determine appropriate process/outcome measures and to assess our impact on reducing screening barriers/gaps and improving patient outcomes.</w:t>
      </w:r>
    </w:p>
    <w:p w14:paraId="07874255" w14:textId="77777777" w:rsidR="00F75108" w:rsidRDefault="00000000">
      <w:pPr>
        <w:pStyle w:val="ListParagraph"/>
        <w:numPr>
          <w:ilvl w:val="0"/>
          <w:numId w:val="1"/>
        </w:numPr>
        <w:tabs>
          <w:tab w:val="left" w:pos="1162"/>
        </w:tabs>
        <w:spacing w:before="236" w:line="259" w:lineRule="auto"/>
        <w:ind w:right="1369" w:firstLine="0"/>
        <w:rPr>
          <w:b/>
        </w:rPr>
      </w:pPr>
      <w:r>
        <w:rPr>
          <w:b/>
        </w:rPr>
        <w:t>–</w:t>
      </w:r>
      <w:r>
        <w:rPr>
          <w:b/>
          <w:spacing w:val="-2"/>
        </w:rPr>
        <w:t xml:space="preserve"> </w:t>
      </w:r>
      <w:r>
        <w:rPr>
          <w:b/>
          <w:u w:val="single"/>
        </w:rPr>
        <w:t>Workforce</w:t>
      </w:r>
      <w:r>
        <w:rPr>
          <w:b/>
          <w:spacing w:val="-4"/>
          <w:u w:val="single"/>
        </w:rPr>
        <w:t xml:space="preserve"> </w:t>
      </w:r>
      <w:r>
        <w:rPr>
          <w:b/>
          <w:u w:val="single"/>
        </w:rPr>
        <w:t>and</w:t>
      </w:r>
      <w:r>
        <w:rPr>
          <w:b/>
          <w:spacing w:val="-4"/>
          <w:u w:val="single"/>
        </w:rPr>
        <w:t xml:space="preserve"> </w:t>
      </w:r>
      <w:r>
        <w:rPr>
          <w:b/>
          <w:u w:val="single"/>
        </w:rPr>
        <w:t>Pipeline</w:t>
      </w:r>
      <w:r>
        <w:rPr>
          <w:b/>
          <w:spacing w:val="-4"/>
        </w:rPr>
        <w:t xml:space="preserve"> </w:t>
      </w:r>
      <w:r>
        <w:rPr>
          <w:b/>
        </w:rPr>
        <w:t>–</w:t>
      </w:r>
      <w:r>
        <w:rPr>
          <w:b/>
          <w:spacing w:val="-2"/>
        </w:rPr>
        <w:t xml:space="preserve"> </w:t>
      </w:r>
      <w:r>
        <w:rPr>
          <w:b/>
        </w:rPr>
        <w:t>Expand</w:t>
      </w:r>
      <w:r>
        <w:rPr>
          <w:b/>
          <w:spacing w:val="-4"/>
        </w:rPr>
        <w:t xml:space="preserve"> </w:t>
      </w:r>
      <w:r>
        <w:rPr>
          <w:b/>
        </w:rPr>
        <w:t>and</w:t>
      </w:r>
      <w:r>
        <w:rPr>
          <w:b/>
          <w:spacing w:val="-4"/>
        </w:rPr>
        <w:t xml:space="preserve"> </w:t>
      </w:r>
      <w:r>
        <w:rPr>
          <w:b/>
        </w:rPr>
        <w:t>create</w:t>
      </w:r>
      <w:r>
        <w:rPr>
          <w:b/>
          <w:spacing w:val="-6"/>
        </w:rPr>
        <w:t xml:space="preserve"> </w:t>
      </w:r>
      <w:r>
        <w:rPr>
          <w:b/>
        </w:rPr>
        <w:t>workforce</w:t>
      </w:r>
      <w:r>
        <w:rPr>
          <w:b/>
          <w:spacing w:val="-4"/>
        </w:rPr>
        <w:t xml:space="preserve"> </w:t>
      </w:r>
      <w:r>
        <w:rPr>
          <w:b/>
        </w:rPr>
        <w:t>development/pipeline</w:t>
      </w:r>
      <w:r>
        <w:rPr>
          <w:b/>
          <w:spacing w:val="-4"/>
        </w:rPr>
        <w:t xml:space="preserve"> </w:t>
      </w:r>
      <w:r>
        <w:rPr>
          <w:b/>
        </w:rPr>
        <w:t>programs</w:t>
      </w:r>
      <w:r>
        <w:rPr>
          <w:b/>
          <w:spacing w:val="-5"/>
        </w:rPr>
        <w:t xml:space="preserve"> </w:t>
      </w:r>
      <w:r>
        <w:rPr>
          <w:b/>
        </w:rPr>
        <w:t>for</w:t>
      </w:r>
      <w:r>
        <w:rPr>
          <w:b/>
          <w:spacing w:val="-2"/>
        </w:rPr>
        <w:t xml:space="preserve"> </w:t>
      </w:r>
      <w:r>
        <w:rPr>
          <w:b/>
        </w:rPr>
        <w:t>Dana- Farber to increase access to sustainable jobs and careers for local community members.</w:t>
      </w:r>
    </w:p>
    <w:p w14:paraId="07874256" w14:textId="77777777" w:rsidR="00F75108" w:rsidRDefault="00000000">
      <w:pPr>
        <w:pStyle w:val="BodyText"/>
        <w:spacing w:before="6"/>
        <w:rPr>
          <w:b/>
          <w:sz w:val="14"/>
        </w:rPr>
      </w:pPr>
      <w:r>
        <w:rPr>
          <w:noProof/>
        </w:rPr>
        <mc:AlternateContent>
          <mc:Choice Requires="wps">
            <w:drawing>
              <wp:anchor distT="0" distB="0" distL="0" distR="0" simplePos="0" relativeHeight="487596032" behindDoc="1" locked="0" layoutInCell="1" allowOverlap="1" wp14:anchorId="078742A8" wp14:editId="078742A9">
                <wp:simplePos x="0" y="0"/>
                <wp:positionH relativeFrom="page">
                  <wp:posOffset>914400</wp:posOffset>
                </wp:positionH>
                <wp:positionV relativeFrom="paragraph">
                  <wp:posOffset>127682</wp:posOffset>
                </wp:positionV>
                <wp:extent cx="5943600" cy="1206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52"/>
                              </a:lnTo>
                              <a:lnTo>
                                <a:pt x="5943600" y="12052"/>
                              </a:lnTo>
                              <a:lnTo>
                                <a:pt x="59436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w:pict>
              <v:shape w14:anchorId="4E52616A" id="Graphic 28" o:spid="_x0000_s1026" style="position:absolute;margin-left:1in;margin-top:10.05pt;width:468pt;height:.9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aRIQIAAMEEAAAOAAAAZHJzL2Uyb0RvYy54bWysVMGK2zAQvRf6D0L3xk7ahNbEWZZdthSW&#10;7cKm9KzIcmwqa9SREid/35FseU17aikBeeR5Gr/3ZpTtzaXT7KzQtWBKvlzknCkjoWrNseTf9g/v&#10;PnLmvDCV0GBUya/K8Zvd2zfb3hZqBQ3oSiGjIsYVvS15470tsszJRnXCLcAqQ8kasBOetnjMKhQ9&#10;Ve90tsrzTdYDVhZBKufo7f2Q5LtYv66V9F/r2inPdMmJm48rxvUQ1my3FcURhW1aOdIQ/8CiE62h&#10;j06l7oUX7ITtH6W6ViI4qP1CQpdBXbdSRQ2kZpn/pualEVZFLWSOs5NN7v+VlU/nF/uMgbqzjyB/&#10;OHIk660rpkzYuBFzqbELWCLOLtHF6+Siungm6eX604f3m5zMlpRbrvLNOriciSIdlifnPyuIhcT5&#10;0fmhCVWKRJMieTEpRGplaKKOTfScURORM2riYWiiFT6cC+xCyPoZkyYRCdkOzmoPEeeDiIlvkkJU&#10;XzHazLGkaoZKufS0sd6AIeHr1Sg85dNzwM2/+3foOLbEMtWTGpwaPA7So9mTHYSbG+5At9VDq3Uw&#10;wOHxcKeRnQU5u74Nv5HyDBanYRiAMAoHqK7PyHq6MyV3P08CFWf6i6GhDBcsBZiCQwrQ6zuI1zB6&#10;j87vL98FWmYpLLmn+XmCNPKiSJNB/ANgwIaTBm5PHuo2jE3kNjAaN3RPov7xToeLON9H1Os/z+4X&#10;AAAA//8DAFBLAwQUAAYACAAAACEAhqpvF90AAAAKAQAADwAAAGRycy9kb3ducmV2LnhtbEyPzU7D&#10;MBCE70i8g7VIXBC1Y1W0DXEqhMQZ0VYIbm68jSP8E8Vua3h6tic4zuxo9ptmXbxjJ5zSEIOCaiaA&#10;YeiiGUKvYLd9uV8CS1kHo10MqOAbE6zb66tG1yaewxueNrlnVBJSrRXYnMea89RZ9DrN4oiBboc4&#10;eZ1JTj03kz5TuXdcCvHAvR4CfbB6xGeL3dfm6BWsPhbyfVG9VuWnfA7S8jvntqjU7U15egSWseS/&#10;MFzwCR1aYtrHYzCJOdLzOW3JCqSogF0CYinI2ZMjBfC24f8ntL8AAAD//wMAUEsBAi0AFAAGAAgA&#10;AAAhALaDOJL+AAAA4QEAABMAAAAAAAAAAAAAAAAAAAAAAFtDb250ZW50X1R5cGVzXS54bWxQSwEC&#10;LQAUAAYACAAAACEAOP0h/9YAAACUAQAACwAAAAAAAAAAAAAAAAAvAQAAX3JlbHMvLnJlbHNQSwEC&#10;LQAUAAYACAAAACEAHgtmkSECAADBBAAADgAAAAAAAAAAAAAAAAAuAgAAZHJzL2Uyb0RvYy54bWxQ&#10;SwECLQAUAAYACAAAACEAhqpvF90AAAAKAQAADwAAAAAAAAAAAAAAAAB7BAAAZHJzL2Rvd25yZXYu&#10;eG1sUEsFBgAAAAAEAAQA8wAAAIUFAAAAAA==&#10;" path="m5943600,l,,,12052r5943600,l5943600,xe" fillcolor="#5a5a5a" stroked="f">
                <v:path arrowok="t"/>
                <w10:wrap type="topAndBottom" anchorx="page"/>
              </v:shape>
            </w:pict>
          </mc:Fallback>
        </mc:AlternateContent>
      </w:r>
    </w:p>
    <w:p w14:paraId="07874257" w14:textId="77777777" w:rsidR="00F75108" w:rsidRDefault="00000000">
      <w:pPr>
        <w:pStyle w:val="ListParagraph"/>
        <w:numPr>
          <w:ilvl w:val="1"/>
          <w:numId w:val="1"/>
        </w:numPr>
        <w:tabs>
          <w:tab w:val="left" w:pos="1360"/>
        </w:tabs>
        <w:spacing w:before="229" w:line="259" w:lineRule="auto"/>
        <w:ind w:right="1319"/>
      </w:pPr>
      <w:r>
        <w:t>Dana-Farber will continue to enhance workforce hiring processes, create multi-level professional pathways to careers in healthcare and develop new programs for historically marginalized communities in collaboration with community partners (i.e., Roxbury Community College, Urban League, Boston Public Schools, YMCA Training Inc, JVS, etc.). These initiatives will support a diverse workforce and culturally competent providers in the new hospital, help address economic mobility and</w:t>
      </w:r>
      <w:r>
        <w:rPr>
          <w:spacing w:val="-4"/>
        </w:rPr>
        <w:t xml:space="preserve"> </w:t>
      </w:r>
      <w:r>
        <w:t>existing</w:t>
      </w:r>
      <w:r>
        <w:rPr>
          <w:spacing w:val="-6"/>
        </w:rPr>
        <w:t xml:space="preserve"> </w:t>
      </w:r>
      <w:r>
        <w:t>wage</w:t>
      </w:r>
      <w:r>
        <w:rPr>
          <w:spacing w:val="-2"/>
        </w:rPr>
        <w:t xml:space="preserve"> </w:t>
      </w:r>
      <w:r>
        <w:t>disparities,</w:t>
      </w:r>
      <w:r>
        <w:rPr>
          <w:spacing w:val="-3"/>
        </w:rPr>
        <w:t xml:space="preserve"> </w:t>
      </w:r>
      <w:r>
        <w:t>and</w:t>
      </w:r>
      <w:r>
        <w:rPr>
          <w:spacing w:val="-6"/>
        </w:rPr>
        <w:t xml:space="preserve"> </w:t>
      </w:r>
      <w:r>
        <w:t>mitigate</w:t>
      </w:r>
      <w:r>
        <w:rPr>
          <w:spacing w:val="-2"/>
        </w:rPr>
        <w:t xml:space="preserve"> </w:t>
      </w:r>
      <w:r>
        <w:t>any</w:t>
      </w:r>
      <w:r>
        <w:rPr>
          <w:spacing w:val="-4"/>
        </w:rPr>
        <w:t xml:space="preserve"> </w:t>
      </w:r>
      <w:r>
        <w:t>need</w:t>
      </w:r>
      <w:r>
        <w:rPr>
          <w:spacing w:val="-6"/>
        </w:rPr>
        <w:t xml:space="preserve"> </w:t>
      </w:r>
      <w:r>
        <w:t>to</w:t>
      </w:r>
      <w:r>
        <w:rPr>
          <w:spacing w:val="-2"/>
        </w:rPr>
        <w:t xml:space="preserve"> </w:t>
      </w:r>
      <w:r>
        <w:t>recruit</w:t>
      </w:r>
      <w:r>
        <w:rPr>
          <w:spacing w:val="-2"/>
        </w:rPr>
        <w:t xml:space="preserve"> </w:t>
      </w:r>
      <w:r>
        <w:t>staff</w:t>
      </w:r>
      <w:r>
        <w:rPr>
          <w:spacing w:val="-3"/>
        </w:rPr>
        <w:t xml:space="preserve"> </w:t>
      </w:r>
      <w:r>
        <w:t>away</w:t>
      </w:r>
      <w:r>
        <w:rPr>
          <w:spacing w:val="-2"/>
        </w:rPr>
        <w:t xml:space="preserve"> </w:t>
      </w:r>
      <w:r>
        <w:t>from</w:t>
      </w:r>
      <w:r>
        <w:rPr>
          <w:spacing w:val="-2"/>
        </w:rPr>
        <w:t xml:space="preserve"> </w:t>
      </w:r>
      <w:r>
        <w:t>community</w:t>
      </w:r>
      <w:r>
        <w:rPr>
          <w:spacing w:val="-2"/>
        </w:rPr>
        <w:t xml:space="preserve"> </w:t>
      </w:r>
      <w:r>
        <w:t>hospitals.</w:t>
      </w:r>
    </w:p>
    <w:p w14:paraId="07874258" w14:textId="77777777" w:rsidR="00F75108" w:rsidRDefault="00000000">
      <w:pPr>
        <w:pStyle w:val="ListParagraph"/>
        <w:numPr>
          <w:ilvl w:val="1"/>
          <w:numId w:val="1"/>
        </w:numPr>
        <w:tabs>
          <w:tab w:val="left" w:pos="1360"/>
        </w:tabs>
        <w:ind w:hanging="360"/>
      </w:pPr>
      <w:r>
        <w:t>New</w:t>
      </w:r>
      <w:r>
        <w:rPr>
          <w:spacing w:val="-2"/>
        </w:rPr>
        <w:t xml:space="preserve"> </w:t>
      </w:r>
      <w:r>
        <w:t>initiatives</w:t>
      </w:r>
      <w:r>
        <w:rPr>
          <w:spacing w:val="-5"/>
        </w:rPr>
        <w:t xml:space="preserve"> </w:t>
      </w:r>
      <w:r>
        <w:t>over</w:t>
      </w:r>
      <w:r>
        <w:rPr>
          <w:spacing w:val="-5"/>
        </w:rPr>
        <w:t xml:space="preserve"> </w:t>
      </w:r>
      <w:r>
        <w:t>the</w:t>
      </w:r>
      <w:r>
        <w:rPr>
          <w:spacing w:val="-2"/>
        </w:rPr>
        <w:t xml:space="preserve"> </w:t>
      </w:r>
      <w:r>
        <w:t>next</w:t>
      </w:r>
      <w:r>
        <w:rPr>
          <w:spacing w:val="-2"/>
        </w:rPr>
        <w:t xml:space="preserve"> </w:t>
      </w:r>
      <w:r>
        <w:t>few</w:t>
      </w:r>
      <w:r>
        <w:rPr>
          <w:spacing w:val="-5"/>
        </w:rPr>
        <w:t xml:space="preserve"> </w:t>
      </w:r>
      <w:r>
        <w:t>years</w:t>
      </w:r>
      <w:r>
        <w:rPr>
          <w:spacing w:val="-5"/>
        </w:rPr>
        <w:t xml:space="preserve"> </w:t>
      </w:r>
      <w:r>
        <w:t>will</w:t>
      </w:r>
      <w:r>
        <w:rPr>
          <w:spacing w:val="-2"/>
        </w:rPr>
        <w:t xml:space="preserve"> include:</w:t>
      </w:r>
    </w:p>
    <w:p w14:paraId="07874259" w14:textId="77777777" w:rsidR="00F75108" w:rsidRDefault="00000000">
      <w:pPr>
        <w:pStyle w:val="ListParagraph"/>
        <w:numPr>
          <w:ilvl w:val="2"/>
          <w:numId w:val="1"/>
        </w:numPr>
        <w:tabs>
          <w:tab w:val="left" w:pos="2078"/>
          <w:tab w:val="left" w:pos="2080"/>
        </w:tabs>
        <w:spacing w:before="20" w:line="252" w:lineRule="auto"/>
        <w:ind w:right="1428"/>
      </w:pPr>
      <w:r>
        <w:t>Development</w:t>
      </w:r>
      <w:r>
        <w:rPr>
          <w:spacing w:val="-5"/>
        </w:rPr>
        <w:t xml:space="preserve"> </w:t>
      </w:r>
      <w:r>
        <w:t>of</w:t>
      </w:r>
      <w:r>
        <w:rPr>
          <w:spacing w:val="-3"/>
        </w:rPr>
        <w:t xml:space="preserve"> </w:t>
      </w:r>
      <w:r>
        <w:t>a</w:t>
      </w:r>
      <w:r>
        <w:rPr>
          <w:spacing w:val="-5"/>
        </w:rPr>
        <w:t xml:space="preserve"> </w:t>
      </w:r>
      <w:r>
        <w:t>Workforce</w:t>
      </w:r>
      <w:r>
        <w:rPr>
          <w:spacing w:val="-2"/>
        </w:rPr>
        <w:t xml:space="preserve"> </w:t>
      </w:r>
      <w:r>
        <w:t>Development</w:t>
      </w:r>
      <w:r>
        <w:rPr>
          <w:spacing w:val="-2"/>
        </w:rPr>
        <w:t xml:space="preserve"> </w:t>
      </w:r>
      <w:r>
        <w:t>Strategy</w:t>
      </w:r>
      <w:r>
        <w:rPr>
          <w:spacing w:val="-4"/>
        </w:rPr>
        <w:t xml:space="preserve"> </w:t>
      </w:r>
      <w:r>
        <w:t>to</w:t>
      </w:r>
      <w:r>
        <w:rPr>
          <w:spacing w:val="-2"/>
        </w:rPr>
        <w:t xml:space="preserve"> </w:t>
      </w:r>
      <w:r>
        <w:t>leverage</w:t>
      </w:r>
      <w:r>
        <w:rPr>
          <w:spacing w:val="-2"/>
        </w:rPr>
        <w:t xml:space="preserve"> </w:t>
      </w:r>
      <w:r>
        <w:t>untapped</w:t>
      </w:r>
      <w:r>
        <w:rPr>
          <w:spacing w:val="-4"/>
        </w:rPr>
        <w:t xml:space="preserve"> </w:t>
      </w:r>
      <w:r>
        <w:t>talent</w:t>
      </w:r>
      <w:r>
        <w:rPr>
          <w:spacing w:val="-5"/>
        </w:rPr>
        <w:t xml:space="preserve"> </w:t>
      </w:r>
      <w:r>
        <w:t>sources</w:t>
      </w:r>
      <w:r>
        <w:rPr>
          <w:spacing w:val="-3"/>
        </w:rPr>
        <w:t xml:space="preserve"> </w:t>
      </w:r>
      <w:r>
        <w:t>in Boston and surrounding neighborhoods</w:t>
      </w:r>
    </w:p>
    <w:p w14:paraId="0787425A" w14:textId="77777777" w:rsidR="00F75108" w:rsidRDefault="00000000">
      <w:pPr>
        <w:pStyle w:val="ListParagraph"/>
        <w:numPr>
          <w:ilvl w:val="2"/>
          <w:numId w:val="1"/>
        </w:numPr>
        <w:tabs>
          <w:tab w:val="left" w:pos="2078"/>
          <w:tab w:val="left" w:pos="2080"/>
        </w:tabs>
        <w:spacing w:before="9" w:line="252" w:lineRule="auto"/>
        <w:ind w:right="2003"/>
      </w:pPr>
      <w:r>
        <w:t>New</w:t>
      </w:r>
      <w:r>
        <w:rPr>
          <w:spacing w:val="-2"/>
        </w:rPr>
        <w:t xml:space="preserve"> </w:t>
      </w:r>
      <w:r>
        <w:t>pipeline</w:t>
      </w:r>
      <w:r>
        <w:rPr>
          <w:spacing w:val="-2"/>
        </w:rPr>
        <w:t xml:space="preserve"> </w:t>
      </w:r>
      <w:r>
        <w:t>programs</w:t>
      </w:r>
      <w:r>
        <w:rPr>
          <w:spacing w:val="-3"/>
        </w:rPr>
        <w:t xml:space="preserve"> </w:t>
      </w:r>
      <w:r>
        <w:t>to</w:t>
      </w:r>
      <w:r>
        <w:rPr>
          <w:spacing w:val="-2"/>
        </w:rPr>
        <w:t xml:space="preserve"> </w:t>
      </w:r>
      <w:r>
        <w:t>fill</w:t>
      </w:r>
      <w:r>
        <w:rPr>
          <w:spacing w:val="-3"/>
        </w:rPr>
        <w:t xml:space="preserve"> </w:t>
      </w:r>
      <w:r>
        <w:t>new</w:t>
      </w:r>
      <w:r>
        <w:rPr>
          <w:spacing w:val="-2"/>
        </w:rPr>
        <w:t xml:space="preserve"> </w:t>
      </w:r>
      <w:r>
        <w:t>and</w:t>
      </w:r>
      <w:r>
        <w:rPr>
          <w:spacing w:val="-6"/>
        </w:rPr>
        <w:t xml:space="preserve"> </w:t>
      </w:r>
      <w:r>
        <w:t>evolving</w:t>
      </w:r>
      <w:r>
        <w:rPr>
          <w:spacing w:val="-4"/>
        </w:rPr>
        <w:t xml:space="preserve"> </w:t>
      </w:r>
      <w:r>
        <w:t>healthcare</w:t>
      </w:r>
      <w:r>
        <w:rPr>
          <w:spacing w:val="-2"/>
        </w:rPr>
        <w:t xml:space="preserve"> </w:t>
      </w:r>
      <w:r>
        <w:t>roles</w:t>
      </w:r>
      <w:r>
        <w:rPr>
          <w:spacing w:val="-5"/>
        </w:rPr>
        <w:t xml:space="preserve"> </w:t>
      </w:r>
      <w:r>
        <w:t>(i.e.,</w:t>
      </w:r>
      <w:r>
        <w:rPr>
          <w:spacing w:val="-3"/>
        </w:rPr>
        <w:t xml:space="preserve"> </w:t>
      </w:r>
      <w:r>
        <w:t>biotech,</w:t>
      </w:r>
      <w:r>
        <w:rPr>
          <w:spacing w:val="-3"/>
        </w:rPr>
        <w:t xml:space="preserve"> </w:t>
      </w:r>
      <w:r>
        <w:t xml:space="preserve">clinical </w:t>
      </w:r>
      <w:r>
        <w:rPr>
          <w:spacing w:val="-2"/>
        </w:rPr>
        <w:t>support)</w:t>
      </w:r>
    </w:p>
    <w:p w14:paraId="0787425B" w14:textId="77777777" w:rsidR="00F75108" w:rsidRDefault="00000000">
      <w:pPr>
        <w:pStyle w:val="ListParagraph"/>
        <w:numPr>
          <w:ilvl w:val="2"/>
          <w:numId w:val="1"/>
        </w:numPr>
        <w:tabs>
          <w:tab w:val="left" w:pos="2079"/>
        </w:tabs>
        <w:spacing w:before="8"/>
        <w:ind w:left="2079" w:hanging="359"/>
      </w:pPr>
      <w:r>
        <w:t>Programs</w:t>
      </w:r>
      <w:r>
        <w:rPr>
          <w:spacing w:val="-8"/>
        </w:rPr>
        <w:t xml:space="preserve"> </w:t>
      </w:r>
      <w:r>
        <w:t>to</w:t>
      </w:r>
      <w:r>
        <w:rPr>
          <w:spacing w:val="-4"/>
        </w:rPr>
        <w:t xml:space="preserve"> </w:t>
      </w:r>
      <w:r>
        <w:t>support</w:t>
      </w:r>
      <w:r>
        <w:rPr>
          <w:spacing w:val="-6"/>
        </w:rPr>
        <w:t xml:space="preserve"> </w:t>
      </w:r>
      <w:r>
        <w:t>ESL,</w:t>
      </w:r>
      <w:r>
        <w:rPr>
          <w:spacing w:val="-5"/>
        </w:rPr>
        <w:t xml:space="preserve"> </w:t>
      </w:r>
      <w:r>
        <w:t>citizenship,</w:t>
      </w:r>
      <w:r>
        <w:rPr>
          <w:spacing w:val="-4"/>
        </w:rPr>
        <w:t xml:space="preserve"> </w:t>
      </w:r>
      <w:r>
        <w:t>job</w:t>
      </w:r>
      <w:r>
        <w:rPr>
          <w:spacing w:val="-4"/>
        </w:rPr>
        <w:t xml:space="preserve"> </w:t>
      </w:r>
      <w:r>
        <w:t>skills,</w:t>
      </w:r>
      <w:r>
        <w:rPr>
          <w:spacing w:val="-3"/>
        </w:rPr>
        <w:t xml:space="preserve"> </w:t>
      </w:r>
      <w:r>
        <w:t>and</w:t>
      </w:r>
      <w:r>
        <w:rPr>
          <w:spacing w:val="-5"/>
        </w:rPr>
        <w:t xml:space="preserve"> </w:t>
      </w:r>
      <w:r>
        <w:t>college</w:t>
      </w:r>
      <w:r>
        <w:rPr>
          <w:spacing w:val="-2"/>
        </w:rPr>
        <w:t xml:space="preserve"> readiness</w:t>
      </w:r>
    </w:p>
    <w:p w14:paraId="0787425C" w14:textId="77777777" w:rsidR="00F75108" w:rsidRDefault="00000000">
      <w:pPr>
        <w:pStyle w:val="ListParagraph"/>
        <w:numPr>
          <w:ilvl w:val="2"/>
          <w:numId w:val="1"/>
        </w:numPr>
        <w:tabs>
          <w:tab w:val="left" w:pos="2079"/>
        </w:tabs>
        <w:spacing w:before="15"/>
        <w:ind w:left="2079" w:hanging="359"/>
      </w:pPr>
      <w:r>
        <w:t>Expansion</w:t>
      </w:r>
      <w:r>
        <w:rPr>
          <w:spacing w:val="-11"/>
        </w:rPr>
        <w:t xml:space="preserve"> </w:t>
      </w:r>
      <w:r>
        <w:t>of</w:t>
      </w:r>
      <w:r>
        <w:rPr>
          <w:spacing w:val="-6"/>
        </w:rPr>
        <w:t xml:space="preserve"> </w:t>
      </w:r>
      <w:r>
        <w:t>scholarship/resource</w:t>
      </w:r>
      <w:r>
        <w:rPr>
          <w:spacing w:val="-5"/>
        </w:rPr>
        <w:t xml:space="preserve"> </w:t>
      </w:r>
      <w:r>
        <w:t>and</w:t>
      </w:r>
      <w:r>
        <w:rPr>
          <w:spacing w:val="-9"/>
        </w:rPr>
        <w:t xml:space="preserve"> </w:t>
      </w:r>
      <w:r>
        <w:t>mentorship/sponsorship</w:t>
      </w:r>
      <w:r>
        <w:rPr>
          <w:spacing w:val="-6"/>
        </w:rPr>
        <w:t xml:space="preserve"> </w:t>
      </w:r>
      <w:r>
        <w:rPr>
          <w:spacing w:val="-2"/>
        </w:rPr>
        <w:t>programs</w:t>
      </w:r>
    </w:p>
    <w:p w14:paraId="0787425D" w14:textId="77777777" w:rsidR="00F75108" w:rsidRDefault="00F75108">
      <w:pPr>
        <w:sectPr w:rsidR="00F75108">
          <w:headerReference w:type="default" r:id="rId19"/>
          <w:footerReference w:type="default" r:id="rId20"/>
          <w:pgSz w:w="12240" w:h="15840"/>
          <w:pgMar w:top="1400" w:right="140" w:bottom="940" w:left="440" w:header="0" w:footer="746" w:gutter="0"/>
          <w:pgNumType w:start="1"/>
          <w:cols w:space="720"/>
        </w:sectPr>
      </w:pPr>
    </w:p>
    <w:p w14:paraId="0787425E" w14:textId="77777777" w:rsidR="00F75108" w:rsidRDefault="00000000">
      <w:pPr>
        <w:pStyle w:val="ListParagraph"/>
        <w:numPr>
          <w:ilvl w:val="1"/>
          <w:numId w:val="1"/>
        </w:numPr>
        <w:tabs>
          <w:tab w:val="left" w:pos="1359"/>
        </w:tabs>
        <w:spacing w:before="79" w:line="256" w:lineRule="auto"/>
        <w:ind w:left="1359" w:right="1532"/>
      </w:pPr>
      <w:r>
        <w:lastRenderedPageBreak/>
        <w:t>Dana-Farber</w:t>
      </w:r>
      <w:r>
        <w:rPr>
          <w:spacing w:val="-5"/>
        </w:rPr>
        <w:t xml:space="preserve"> </w:t>
      </w:r>
      <w:r>
        <w:t>will</w:t>
      </w:r>
      <w:r>
        <w:rPr>
          <w:spacing w:val="-3"/>
        </w:rPr>
        <w:t xml:space="preserve"> </w:t>
      </w:r>
      <w:r>
        <w:t>continue</w:t>
      </w:r>
      <w:r>
        <w:rPr>
          <w:spacing w:val="-2"/>
        </w:rPr>
        <w:t xml:space="preserve"> </w:t>
      </w:r>
      <w:r>
        <w:t>to</w:t>
      </w:r>
      <w:r>
        <w:rPr>
          <w:spacing w:val="-2"/>
        </w:rPr>
        <w:t xml:space="preserve"> </w:t>
      </w:r>
      <w:r>
        <w:t>track</w:t>
      </w:r>
      <w:r>
        <w:rPr>
          <w:spacing w:val="-2"/>
        </w:rPr>
        <w:t xml:space="preserve"> </w:t>
      </w:r>
      <w:r>
        <w:t>demographics</w:t>
      </w:r>
      <w:r>
        <w:rPr>
          <w:spacing w:val="-5"/>
        </w:rPr>
        <w:t xml:space="preserve"> </w:t>
      </w:r>
      <w:r>
        <w:t>of</w:t>
      </w:r>
      <w:r>
        <w:rPr>
          <w:spacing w:val="-3"/>
        </w:rPr>
        <w:t xml:space="preserve"> </w:t>
      </w:r>
      <w:r>
        <w:t>participants</w:t>
      </w:r>
      <w:r>
        <w:rPr>
          <w:spacing w:val="-3"/>
        </w:rPr>
        <w:t xml:space="preserve"> </w:t>
      </w:r>
      <w:r>
        <w:t>for</w:t>
      </w:r>
      <w:r>
        <w:rPr>
          <w:spacing w:val="-3"/>
        </w:rPr>
        <w:t xml:space="preserve"> </w:t>
      </w:r>
      <w:r>
        <w:t>these</w:t>
      </w:r>
      <w:r>
        <w:rPr>
          <w:spacing w:val="-5"/>
        </w:rPr>
        <w:t xml:space="preserve"> </w:t>
      </w:r>
      <w:r>
        <w:t>workforce</w:t>
      </w:r>
      <w:r>
        <w:rPr>
          <w:spacing w:val="-2"/>
        </w:rPr>
        <w:t xml:space="preserve"> </w:t>
      </w:r>
      <w:r>
        <w:t xml:space="preserve">development programs as well as gather feedback from participants to better understand overall program </w:t>
      </w:r>
      <w:r>
        <w:rPr>
          <w:spacing w:val="-2"/>
        </w:rPr>
        <w:t>success.</w:t>
      </w:r>
    </w:p>
    <w:p w14:paraId="0787425F" w14:textId="77777777" w:rsidR="00F75108" w:rsidRDefault="00000000">
      <w:pPr>
        <w:pStyle w:val="ListParagraph"/>
        <w:numPr>
          <w:ilvl w:val="0"/>
          <w:numId w:val="1"/>
        </w:numPr>
        <w:tabs>
          <w:tab w:val="left" w:pos="1161"/>
        </w:tabs>
        <w:spacing w:before="168" w:line="259" w:lineRule="auto"/>
        <w:ind w:left="999" w:right="1319" w:firstLine="0"/>
        <w:rPr>
          <w:b/>
        </w:rPr>
      </w:pPr>
      <w:r>
        <w:rPr>
          <w:b/>
        </w:rPr>
        <w:t xml:space="preserve">– </w:t>
      </w:r>
      <w:r>
        <w:rPr>
          <w:b/>
          <w:u w:val="single"/>
        </w:rPr>
        <w:t>Patent Navigation</w:t>
      </w:r>
      <w:r>
        <w:rPr>
          <w:b/>
        </w:rPr>
        <w:t xml:space="preserve"> – Expand community-focused patient navigation services </w:t>
      </w:r>
      <w:r>
        <w:t xml:space="preserve">(1) </w:t>
      </w:r>
      <w:r>
        <w:rPr>
          <w:b/>
        </w:rPr>
        <w:t>to entire cancer center,</w:t>
      </w:r>
      <w:r>
        <w:rPr>
          <w:b/>
          <w:spacing w:val="-4"/>
        </w:rPr>
        <w:t xml:space="preserve"> </w:t>
      </w:r>
      <w:r>
        <w:rPr>
          <w:b/>
        </w:rPr>
        <w:t>including</w:t>
      </w:r>
      <w:r>
        <w:rPr>
          <w:b/>
          <w:spacing w:val="-3"/>
        </w:rPr>
        <w:t xml:space="preserve"> </w:t>
      </w:r>
      <w:r>
        <w:rPr>
          <w:b/>
        </w:rPr>
        <w:t>regional</w:t>
      </w:r>
      <w:r>
        <w:rPr>
          <w:b/>
          <w:spacing w:val="-3"/>
        </w:rPr>
        <w:t xml:space="preserve"> </w:t>
      </w:r>
      <w:r>
        <w:rPr>
          <w:b/>
        </w:rPr>
        <w:t>sites,</w:t>
      </w:r>
      <w:r>
        <w:rPr>
          <w:b/>
          <w:spacing w:val="-4"/>
        </w:rPr>
        <w:t xml:space="preserve"> </w:t>
      </w:r>
      <w:r>
        <w:t>with</w:t>
      </w:r>
      <w:r>
        <w:rPr>
          <w:spacing w:val="-3"/>
        </w:rPr>
        <w:t xml:space="preserve"> </w:t>
      </w:r>
      <w:r>
        <w:t>intentional</w:t>
      </w:r>
      <w:r>
        <w:rPr>
          <w:spacing w:val="-2"/>
        </w:rPr>
        <w:t xml:space="preserve"> </w:t>
      </w:r>
      <w:r>
        <w:t>integration</w:t>
      </w:r>
      <w:r>
        <w:rPr>
          <w:spacing w:val="-5"/>
        </w:rPr>
        <w:t xml:space="preserve"> </w:t>
      </w:r>
      <w:r>
        <w:t>of</w:t>
      </w:r>
      <w:r>
        <w:rPr>
          <w:spacing w:val="-2"/>
        </w:rPr>
        <w:t xml:space="preserve"> </w:t>
      </w:r>
      <w:r>
        <w:t>access</w:t>
      </w:r>
      <w:r>
        <w:rPr>
          <w:spacing w:val="-4"/>
        </w:rPr>
        <w:t xml:space="preserve"> </w:t>
      </w:r>
      <w:r>
        <w:t>&amp;</w:t>
      </w:r>
      <w:r>
        <w:rPr>
          <w:spacing w:val="-3"/>
        </w:rPr>
        <w:t xml:space="preserve"> </w:t>
      </w:r>
      <w:r>
        <w:t>equity</w:t>
      </w:r>
      <w:r>
        <w:rPr>
          <w:spacing w:val="-1"/>
        </w:rPr>
        <w:t xml:space="preserve"> </w:t>
      </w:r>
      <w:r>
        <w:t>into</w:t>
      </w:r>
      <w:r>
        <w:rPr>
          <w:spacing w:val="-1"/>
        </w:rPr>
        <w:t xml:space="preserve"> </w:t>
      </w:r>
      <w:r>
        <w:t>clinical</w:t>
      </w:r>
      <w:r>
        <w:rPr>
          <w:spacing w:val="-2"/>
        </w:rPr>
        <w:t xml:space="preserve"> </w:t>
      </w:r>
      <w:r>
        <w:t>operations</w:t>
      </w:r>
      <w:r>
        <w:rPr>
          <w:spacing w:val="-4"/>
        </w:rPr>
        <w:t xml:space="preserve"> </w:t>
      </w:r>
      <w:r>
        <w:t>of the new cancer hospital and a focus on patients from priority neighborhoods (in alignment with Dana Farber’s CHNA</w:t>
      </w:r>
      <w:r>
        <w:rPr>
          <w:vertAlign w:val="superscript"/>
        </w:rPr>
        <w:t>2</w:t>
      </w:r>
      <w:r>
        <w:t xml:space="preserve">); and (2) </w:t>
      </w:r>
      <w:r>
        <w:rPr>
          <w:b/>
        </w:rPr>
        <w:t xml:space="preserve">in community health centers and community networks </w:t>
      </w:r>
      <w:r>
        <w:t>to aid in increased access to cancer care.</w:t>
      </w:r>
    </w:p>
    <w:p w14:paraId="07874260" w14:textId="77777777" w:rsidR="00F75108" w:rsidRDefault="00000000">
      <w:pPr>
        <w:pStyle w:val="BodyText"/>
        <w:spacing w:before="4"/>
        <w:rPr>
          <w:sz w:val="14"/>
        </w:rPr>
      </w:pPr>
      <w:r>
        <w:rPr>
          <w:noProof/>
        </w:rPr>
        <mc:AlternateContent>
          <mc:Choice Requires="wps">
            <w:drawing>
              <wp:anchor distT="0" distB="0" distL="0" distR="0" simplePos="0" relativeHeight="487596544" behindDoc="1" locked="0" layoutInCell="1" allowOverlap="1" wp14:anchorId="078742AA" wp14:editId="078742AB">
                <wp:simplePos x="0" y="0"/>
                <wp:positionH relativeFrom="page">
                  <wp:posOffset>914400</wp:posOffset>
                </wp:positionH>
                <wp:positionV relativeFrom="paragraph">
                  <wp:posOffset>126331</wp:posOffset>
                </wp:positionV>
                <wp:extent cx="5943600" cy="1333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3335"/>
                        </a:xfrm>
                        <a:custGeom>
                          <a:avLst/>
                          <a:gdLst/>
                          <a:ahLst/>
                          <a:cxnLst/>
                          <a:rect l="l" t="t" r="r" b="b"/>
                          <a:pathLst>
                            <a:path w="5943600" h="13335">
                              <a:moveTo>
                                <a:pt x="5943600" y="0"/>
                              </a:moveTo>
                              <a:lnTo>
                                <a:pt x="0" y="0"/>
                              </a:lnTo>
                              <a:lnTo>
                                <a:pt x="0" y="12712"/>
                              </a:lnTo>
                              <a:lnTo>
                                <a:pt x="5943600" y="12712"/>
                              </a:lnTo>
                              <a:lnTo>
                                <a:pt x="59436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w:pict>
              <v:shape w14:anchorId="15C983BE" id="Graphic 30" o:spid="_x0000_s1026" style="position:absolute;margin-left:1in;margin-top:9.95pt;width:468pt;height:1.0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8eIgIAAMEEAAAOAAAAZHJzL2Uyb0RvYy54bWysVE1v2zAMvQ/YfxB0X5yPpduMOEXRosOA&#10;oivQDDsrshwbk0WNUmL334+SLdfYThsGAzJlPlGPj6R3132r2UWha8AUfLVYcqaMhLIxp4J/O9y/&#10;+8iZ88KUQoNRBX9Rjl/v377ZdTZXa6hBlwoZBTEu72zBa+9tnmVO1qoVbgFWGXJWgK3wtMVTVqLo&#10;KHqrs/VyeZV1gKVFkMo5+no3OPk+xq8qJf3XqnLKM11w4ubjinE9hjXb70R+QmHrRo40xD+waEVj&#10;6NIp1J3wgp2x+SNU20gEB5VfSGgzqKpGqpgDZbNa/pbNcy2sirmQOM5OMrn/F1Y+Xp7tEwbqzj6A&#10;/OFIkayzLp88YeNGTF9hG7BEnPVRxZdJRdV7Junj9tP7zdWSxJbkW202m21QORN5OizPzn9WEAOJ&#10;y4PzQxHKZIk6WbI3yUQqZSiijkX0nFERkTMq4nEoohU+nAvsgsm6GZM6EQneFi7qABHnQxIT35QK&#10;UX3FaDPHUlYzVPKlt43xBsxq/WG1HhNP/vQecPN7/w4d25ZYpnhSg1ODxiH1KPYkB+HmgjvQTXnf&#10;aB0EcHg63mpkF0HKbm/CM1KewWI3DA0QWuEI5csTso5mpuDu51mg4kx/MdSUYcCSgck4JgO9voU4&#10;hlF7dP7QfxdomSWz4J765xFSy4s8dQbxD4ABG04auDl7qJrQNpHbwGjc0JzE/MeZDoM430fU659n&#10;/wsAAP//AwBQSwMEFAAGAAgAAAAhAPc48fjhAAAACgEAAA8AAABkcnMvZG93bnJldi54bWxMj81O&#10;wzAQhO9IvIO1SNyo3aiCNsSpEAgEEir0R+LqxNskEK+j2G1Tnr7bE9x2dkez32TzwbVij31oPGkY&#10;jxQIpNLbhioNm/XzzRREiIasaT2hhiMGmOeXF5lJrT/QEverWAkOoZAaDXWMXSplKGt0Jox8h8S3&#10;re+diSz7StreHDjctTJR6lY60xB/qE2HjzWWP6ud03D3sV3a16/vz6J+l+OXxS8+Hd8WWl9fDQ/3&#10;ICIO8c8MZ3xGh5yZCr8jG0TLejLhLpGH2QzE2aCmijeFhiRRIPNM/q+QnwAAAP//AwBQSwECLQAU&#10;AAYACAAAACEAtoM4kv4AAADhAQAAEwAAAAAAAAAAAAAAAAAAAAAAW0NvbnRlbnRfVHlwZXNdLnht&#10;bFBLAQItABQABgAIAAAAIQA4/SH/1gAAAJQBAAALAAAAAAAAAAAAAAAAAC8BAABfcmVscy8ucmVs&#10;c1BLAQItABQABgAIAAAAIQChld8eIgIAAMEEAAAOAAAAAAAAAAAAAAAAAC4CAABkcnMvZTJvRG9j&#10;LnhtbFBLAQItABQABgAIAAAAIQD3OPH44QAAAAoBAAAPAAAAAAAAAAAAAAAAAHwEAABkcnMvZG93&#10;bnJldi54bWxQSwUGAAAAAAQABADzAAAAigUAAAAA&#10;" path="m5943600,l,,,12712r5943600,l5943600,xe" fillcolor="#5a5a5a" stroked="f">
                <v:path arrowok="t"/>
                <w10:wrap type="topAndBottom" anchorx="page"/>
              </v:shape>
            </w:pict>
          </mc:Fallback>
        </mc:AlternateContent>
      </w:r>
    </w:p>
    <w:p w14:paraId="07874261" w14:textId="77777777" w:rsidR="00F75108" w:rsidRDefault="00000000">
      <w:pPr>
        <w:pStyle w:val="ListParagraph"/>
        <w:numPr>
          <w:ilvl w:val="1"/>
          <w:numId w:val="1"/>
        </w:numPr>
        <w:tabs>
          <w:tab w:val="left" w:pos="1360"/>
        </w:tabs>
        <w:spacing w:before="229" w:line="259" w:lineRule="auto"/>
        <w:ind w:right="1345"/>
      </w:pPr>
      <w:r>
        <w:t>Dana-Farber</w:t>
      </w:r>
      <w:r>
        <w:rPr>
          <w:spacing w:val="-4"/>
        </w:rPr>
        <w:t xml:space="preserve"> </w:t>
      </w:r>
      <w:r>
        <w:t>will</w:t>
      </w:r>
      <w:r>
        <w:rPr>
          <w:spacing w:val="-2"/>
        </w:rPr>
        <w:t xml:space="preserve"> </w:t>
      </w:r>
      <w:r>
        <w:t>replicate</w:t>
      </w:r>
      <w:r>
        <w:rPr>
          <w:spacing w:val="-4"/>
        </w:rPr>
        <w:t xml:space="preserve"> </w:t>
      </w:r>
      <w:r>
        <w:t>and</w:t>
      </w:r>
      <w:r>
        <w:rPr>
          <w:spacing w:val="-3"/>
        </w:rPr>
        <w:t xml:space="preserve"> </w:t>
      </w:r>
      <w:r>
        <w:t>expand</w:t>
      </w:r>
      <w:r>
        <w:rPr>
          <w:spacing w:val="-3"/>
        </w:rPr>
        <w:t xml:space="preserve"> </w:t>
      </w:r>
      <w:r>
        <w:t>existing</w:t>
      </w:r>
      <w:r>
        <w:rPr>
          <w:spacing w:val="-3"/>
        </w:rPr>
        <w:t xml:space="preserve"> </w:t>
      </w:r>
      <w:r>
        <w:t>co-location</w:t>
      </w:r>
      <w:r>
        <w:rPr>
          <w:spacing w:val="-5"/>
        </w:rPr>
        <w:t xml:space="preserve"> </w:t>
      </w:r>
      <w:r>
        <w:t>model</w:t>
      </w:r>
      <w:r>
        <w:rPr>
          <w:spacing w:val="-2"/>
        </w:rPr>
        <w:t xml:space="preserve"> </w:t>
      </w:r>
      <w:r>
        <w:t>within</w:t>
      </w:r>
      <w:r>
        <w:rPr>
          <w:spacing w:val="-3"/>
        </w:rPr>
        <w:t xml:space="preserve"> </w:t>
      </w:r>
      <w:r>
        <w:t>a</w:t>
      </w:r>
      <w:r>
        <w:rPr>
          <w:spacing w:val="-2"/>
        </w:rPr>
        <w:t xml:space="preserve"> </w:t>
      </w:r>
      <w:r>
        <w:t>community</w:t>
      </w:r>
      <w:r>
        <w:rPr>
          <w:spacing w:val="-2"/>
        </w:rPr>
        <w:t xml:space="preserve"> </w:t>
      </w:r>
      <w:r>
        <w:t>health</w:t>
      </w:r>
      <w:r>
        <w:rPr>
          <w:spacing w:val="-3"/>
        </w:rPr>
        <w:t xml:space="preserve"> </w:t>
      </w:r>
      <w:r>
        <w:t>center</w:t>
      </w:r>
      <w:r>
        <w:rPr>
          <w:vertAlign w:val="superscript"/>
        </w:rPr>
        <w:t>4</w:t>
      </w:r>
      <w:r>
        <w:t xml:space="preserve"> to incorporate both cancer diagnostic services and patient navigation for expedited evaluation and resolution of potential cancer diagnoses. Integrating such services enhances coordination and delivery of services and extends navigation from prevention through survivorship/end-of-life care and better connects patients to care throughout the cancer care continuum</w:t>
      </w:r>
      <w:r>
        <w:rPr>
          <w:vertAlign w:val="superscript"/>
        </w:rPr>
        <w:t>5,7</w:t>
      </w:r>
      <w:r>
        <w:t>.</w:t>
      </w:r>
    </w:p>
    <w:p w14:paraId="07874262" w14:textId="77777777" w:rsidR="00F75108" w:rsidRDefault="00000000">
      <w:pPr>
        <w:pStyle w:val="ListParagraph"/>
        <w:numPr>
          <w:ilvl w:val="1"/>
          <w:numId w:val="1"/>
        </w:numPr>
        <w:tabs>
          <w:tab w:val="left" w:pos="1359"/>
        </w:tabs>
        <w:spacing w:line="259" w:lineRule="auto"/>
        <w:ind w:left="1359" w:right="1533" w:hanging="360"/>
      </w:pPr>
      <w:r>
        <w:t>Expansion</w:t>
      </w:r>
      <w:r>
        <w:rPr>
          <w:spacing w:val="-5"/>
        </w:rPr>
        <w:t xml:space="preserve"> </w:t>
      </w:r>
      <w:r>
        <w:t>of</w:t>
      </w:r>
      <w:r>
        <w:rPr>
          <w:spacing w:val="-3"/>
        </w:rPr>
        <w:t xml:space="preserve"> </w:t>
      </w:r>
      <w:r>
        <w:t>patient</w:t>
      </w:r>
      <w:r>
        <w:rPr>
          <w:spacing w:val="-2"/>
        </w:rPr>
        <w:t xml:space="preserve"> </w:t>
      </w:r>
      <w:r>
        <w:t>navigation</w:t>
      </w:r>
      <w:r>
        <w:rPr>
          <w:spacing w:val="-3"/>
        </w:rPr>
        <w:t xml:space="preserve"> </w:t>
      </w:r>
      <w:r>
        <w:t>and</w:t>
      </w:r>
      <w:r>
        <w:rPr>
          <w:spacing w:val="-5"/>
        </w:rPr>
        <w:t xml:space="preserve"> </w:t>
      </w:r>
      <w:r>
        <w:t>extension</w:t>
      </w:r>
      <w:r>
        <w:rPr>
          <w:spacing w:val="-5"/>
        </w:rPr>
        <w:t xml:space="preserve"> </w:t>
      </w:r>
      <w:r>
        <w:t>of</w:t>
      </w:r>
      <w:r>
        <w:rPr>
          <w:spacing w:val="-3"/>
        </w:rPr>
        <w:t xml:space="preserve"> </w:t>
      </w:r>
      <w:r>
        <w:t>the</w:t>
      </w:r>
      <w:r>
        <w:rPr>
          <w:spacing w:val="-4"/>
        </w:rPr>
        <w:t xml:space="preserve"> </w:t>
      </w:r>
      <w:r>
        <w:t>patient</w:t>
      </w:r>
      <w:r>
        <w:rPr>
          <w:spacing w:val="-2"/>
        </w:rPr>
        <w:t xml:space="preserve"> </w:t>
      </w:r>
      <w:r>
        <w:t>navigation</w:t>
      </w:r>
      <w:r>
        <w:rPr>
          <w:spacing w:val="-3"/>
        </w:rPr>
        <w:t xml:space="preserve"> </w:t>
      </w:r>
      <w:r>
        <w:t>professional</w:t>
      </w:r>
      <w:r>
        <w:rPr>
          <w:spacing w:val="-3"/>
        </w:rPr>
        <w:t xml:space="preserve"> </w:t>
      </w:r>
      <w:r>
        <w:t>pathway</w:t>
      </w:r>
      <w:r>
        <w:rPr>
          <w:spacing w:val="-2"/>
        </w:rPr>
        <w:t xml:space="preserve"> </w:t>
      </w:r>
      <w:r>
        <w:t xml:space="preserve">acts as a cost-containment strategy. Data </w:t>
      </w:r>
      <w:proofErr w:type="gramStart"/>
      <w:r>
        <w:t>show</w:t>
      </w:r>
      <w:proofErr w:type="gramEnd"/>
      <w:r>
        <w:t xml:space="preserve"> improved navigation decreases unintended hospitalizations and associated costs</w:t>
      </w:r>
      <w:r>
        <w:rPr>
          <w:vertAlign w:val="superscript"/>
        </w:rPr>
        <w:t>6</w:t>
      </w:r>
      <w:r>
        <w:t>.</w:t>
      </w:r>
    </w:p>
    <w:p w14:paraId="07874263" w14:textId="77777777" w:rsidR="00F75108" w:rsidRDefault="00000000">
      <w:pPr>
        <w:pStyle w:val="ListParagraph"/>
        <w:numPr>
          <w:ilvl w:val="0"/>
          <w:numId w:val="1"/>
        </w:numPr>
        <w:tabs>
          <w:tab w:val="left" w:pos="1161"/>
        </w:tabs>
        <w:spacing w:before="157" w:line="259" w:lineRule="auto"/>
        <w:ind w:left="999" w:right="1436" w:firstLine="0"/>
        <w:rPr>
          <w:b/>
        </w:rPr>
      </w:pPr>
      <w:r>
        <w:rPr>
          <w:b/>
        </w:rPr>
        <w:t xml:space="preserve">– </w:t>
      </w:r>
      <w:r>
        <w:rPr>
          <w:b/>
          <w:u w:val="single"/>
        </w:rPr>
        <w:t>Patient Equity Dashboard</w:t>
      </w:r>
      <w:r>
        <w:rPr>
          <w:b/>
        </w:rPr>
        <w:t xml:space="preserve"> – Implement Dana-Farber Enterprise-Wide Patient Demographics Tableau</w:t>
      </w:r>
      <w:r>
        <w:rPr>
          <w:b/>
          <w:spacing w:val="-3"/>
        </w:rPr>
        <w:t xml:space="preserve"> </w:t>
      </w:r>
      <w:r>
        <w:rPr>
          <w:b/>
        </w:rPr>
        <w:t>Dashboard</w:t>
      </w:r>
      <w:r>
        <w:rPr>
          <w:b/>
          <w:vertAlign w:val="superscript"/>
        </w:rPr>
        <w:t>3</w:t>
      </w:r>
      <w:r>
        <w:rPr>
          <w:b/>
          <w:spacing w:val="-3"/>
        </w:rPr>
        <w:t xml:space="preserve"> </w:t>
      </w:r>
      <w:r>
        <w:rPr>
          <w:b/>
        </w:rPr>
        <w:t>to</w:t>
      </w:r>
      <w:r>
        <w:rPr>
          <w:b/>
          <w:spacing w:val="-3"/>
        </w:rPr>
        <w:t xml:space="preserve"> </w:t>
      </w:r>
      <w:r>
        <w:rPr>
          <w:b/>
        </w:rPr>
        <w:t>standardize</w:t>
      </w:r>
      <w:r>
        <w:rPr>
          <w:b/>
          <w:spacing w:val="-3"/>
        </w:rPr>
        <w:t xml:space="preserve"> </w:t>
      </w:r>
      <w:r>
        <w:rPr>
          <w:b/>
        </w:rPr>
        <w:t>reporting</w:t>
      </w:r>
      <w:r>
        <w:rPr>
          <w:b/>
          <w:spacing w:val="-1"/>
        </w:rPr>
        <w:t xml:space="preserve"> </w:t>
      </w:r>
      <w:r>
        <w:rPr>
          <w:b/>
        </w:rPr>
        <w:t>of</w:t>
      </w:r>
      <w:r>
        <w:rPr>
          <w:b/>
          <w:spacing w:val="-2"/>
        </w:rPr>
        <w:t xml:space="preserve"> </w:t>
      </w:r>
      <w:r>
        <w:rPr>
          <w:b/>
        </w:rPr>
        <w:t>patient-level</w:t>
      </w:r>
      <w:r>
        <w:rPr>
          <w:b/>
          <w:spacing w:val="-4"/>
        </w:rPr>
        <w:t xml:space="preserve"> </w:t>
      </w:r>
      <w:r>
        <w:rPr>
          <w:b/>
        </w:rPr>
        <w:t>equity</w:t>
      </w:r>
      <w:r>
        <w:rPr>
          <w:b/>
          <w:spacing w:val="-3"/>
        </w:rPr>
        <w:t xml:space="preserve"> </w:t>
      </w:r>
      <w:r>
        <w:rPr>
          <w:b/>
        </w:rPr>
        <w:t>data</w:t>
      </w:r>
      <w:r>
        <w:rPr>
          <w:b/>
          <w:spacing w:val="-3"/>
        </w:rPr>
        <w:t xml:space="preserve"> </w:t>
      </w:r>
      <w:r>
        <w:t>and</w:t>
      </w:r>
      <w:r>
        <w:rPr>
          <w:spacing w:val="-3"/>
        </w:rPr>
        <w:t xml:space="preserve"> </w:t>
      </w:r>
      <w:r>
        <w:t>make</w:t>
      </w:r>
      <w:r>
        <w:rPr>
          <w:spacing w:val="-1"/>
        </w:rPr>
        <w:t xml:space="preserve"> </w:t>
      </w:r>
      <w:r>
        <w:t>information</w:t>
      </w:r>
      <w:r>
        <w:rPr>
          <w:spacing w:val="-5"/>
        </w:rPr>
        <w:t xml:space="preserve"> </w:t>
      </w:r>
      <w:r>
        <w:t>more accessible for integration into programs and program measurement.</w:t>
      </w:r>
    </w:p>
    <w:p w14:paraId="07874264" w14:textId="77777777" w:rsidR="00F75108" w:rsidRDefault="00000000">
      <w:pPr>
        <w:pStyle w:val="BodyText"/>
        <w:spacing w:before="6"/>
        <w:rPr>
          <w:sz w:val="14"/>
        </w:rPr>
      </w:pPr>
      <w:r>
        <w:rPr>
          <w:noProof/>
        </w:rPr>
        <mc:AlternateContent>
          <mc:Choice Requires="wps">
            <w:drawing>
              <wp:anchor distT="0" distB="0" distL="0" distR="0" simplePos="0" relativeHeight="487597056" behindDoc="1" locked="0" layoutInCell="1" allowOverlap="1" wp14:anchorId="078742AC" wp14:editId="078742AD">
                <wp:simplePos x="0" y="0"/>
                <wp:positionH relativeFrom="page">
                  <wp:posOffset>914400</wp:posOffset>
                </wp:positionH>
                <wp:positionV relativeFrom="paragraph">
                  <wp:posOffset>127633</wp:posOffset>
                </wp:positionV>
                <wp:extent cx="5943600" cy="1206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64"/>
                              </a:lnTo>
                              <a:lnTo>
                                <a:pt x="5943600" y="12064"/>
                              </a:lnTo>
                              <a:lnTo>
                                <a:pt x="59436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w:pict>
              <v:shape w14:anchorId="2B306F87" id="Graphic 31" o:spid="_x0000_s1026" style="position:absolute;margin-left:1in;margin-top:10.05pt;width:468pt;height:.9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HIAIAAMEEAAAOAAAAZHJzL2Uyb0RvYy54bWysVFFr2zAQfh/sPwi9L06ypqwmTiktHYPS&#10;FZqxZ0WWYzNZp52U2Pn3O8mWa7anjRGQT75P5+/77pTtbd9qdlboGjAFXy2WnCkjoWzMseDf9o8f&#10;PnHmvDCl0GBUwS/K8dvd+3fbzuZqDTXoUiGjIsblnS147b3Ns8zJWrXCLcAqQ8kKsBWetnjMShQd&#10;VW91tl4ur7MOsLQIUjlHbx+GJN/F+lWlpP9aVU55pgtO3HxcMa6HsGa7rciPKGzdyJGG+AcWrWgM&#10;fXQq9SC8YCds/ijVNhLBQeUXEtoMqqqRKmogNavlb2pea2FV1ELmODvZ5P5fWfl8frUvGKg7+wTy&#10;hyNHss66fMqEjRsxfYVtwBJx1kcXL5OLqvdM0svNzdXH6yWZLSm3Wi+vN8HlTOTpsDw5/1lBLCTO&#10;T84PTShTJOoUyd6kEKmVoYk6NtFzRk1EzqiJh6GJVvhwLrALIetmTOpEJGRbOKs9RJwPIia+SQpR&#10;fcNoM8eSqhkq5dLTxnoDJgi/GoWnfHoOuPl3/w4dx5ZYpnpSg1ODx0F6NHuyg3Bzwx3opnxstA4G&#10;ODwe7jWysyBnN3fhN1KeweI0DAMQRuEA5eUFWUd3puDu50mg4kx/MTSU4YKlAFNwSAF6fQ/xGkbv&#10;0fl9/12gZZbCgnuan2dIIy/yNBnEPwAGbDhp4O7koWrC2ERuA6NxQ/ck6h/vdLiI831Evf3z7H4B&#10;AAD//wMAUEsDBBQABgAIAAAAIQCGqm8X3QAAAAoBAAAPAAAAZHJzL2Rvd25yZXYueG1sTI/NTsMw&#10;EITvSLyDtUhcELVjVbQNcSqExBnRVghubryNI/wTxW5reHq2JzjO7Gj2m2ZdvGMnnNIQg4JqJoBh&#10;6KIZQq9gt325XwJLWQejXQyo4BsTrNvrq0bXJp7DG542uWdUElKtFdicx5rz1Fn0Os3iiIFuhzh5&#10;nUlOPTeTPlO5d1wK8cC9HgJ9sHrEZ4vd1+boFaw+FvJ9Ub1W5ad8DtLyO+e2qNTtTXl6BJax5L8w&#10;XPAJHVpi2sdjMIk50vM5bckKpKiAXQJiKcjZkyMF8Lbh/ye0vwAAAP//AwBQSwECLQAUAAYACAAA&#10;ACEAtoM4kv4AAADhAQAAEwAAAAAAAAAAAAAAAAAAAAAAW0NvbnRlbnRfVHlwZXNdLnhtbFBLAQIt&#10;ABQABgAIAAAAIQA4/SH/1gAAAJQBAAALAAAAAAAAAAAAAAAAAC8BAABfcmVscy8ucmVsc1BLAQIt&#10;ABQABgAIAAAAIQBC9j7HIAIAAMEEAAAOAAAAAAAAAAAAAAAAAC4CAABkcnMvZTJvRG9jLnhtbFBL&#10;AQItABQABgAIAAAAIQCGqm8X3QAAAAoBAAAPAAAAAAAAAAAAAAAAAHoEAABkcnMvZG93bnJldi54&#10;bWxQSwUGAAAAAAQABADzAAAAhAUAAAAA&#10;" path="m5943600,l,,,12064r5943600,l5943600,xe" fillcolor="#5a5a5a" stroked="f">
                <v:path arrowok="t"/>
                <w10:wrap type="topAndBottom" anchorx="page"/>
              </v:shape>
            </w:pict>
          </mc:Fallback>
        </mc:AlternateContent>
      </w:r>
    </w:p>
    <w:p w14:paraId="07874265" w14:textId="77777777" w:rsidR="00F75108" w:rsidRDefault="00000000">
      <w:pPr>
        <w:pStyle w:val="ListParagraph"/>
        <w:numPr>
          <w:ilvl w:val="1"/>
          <w:numId w:val="1"/>
        </w:numPr>
        <w:tabs>
          <w:tab w:val="left" w:pos="1360"/>
        </w:tabs>
        <w:spacing w:before="230" w:line="259" w:lineRule="auto"/>
        <w:ind w:right="1303"/>
      </w:pPr>
      <w:r>
        <w:t>Dana-Farber will launch an innovative health equity patient dashboard expected in Spring 2024,</w:t>
      </w:r>
      <w:r>
        <w:rPr>
          <w:spacing w:val="40"/>
        </w:rPr>
        <w:t xml:space="preserve"> </w:t>
      </w:r>
      <w:r>
        <w:t>with</w:t>
      </w:r>
      <w:r>
        <w:rPr>
          <w:spacing w:val="-4"/>
        </w:rPr>
        <w:t xml:space="preserve"> </w:t>
      </w:r>
      <w:r>
        <w:t>planned</w:t>
      </w:r>
      <w:r>
        <w:rPr>
          <w:spacing w:val="-4"/>
        </w:rPr>
        <w:t xml:space="preserve"> </w:t>
      </w:r>
      <w:r>
        <w:t>future</w:t>
      </w:r>
      <w:r>
        <w:rPr>
          <w:spacing w:val="-5"/>
        </w:rPr>
        <w:t xml:space="preserve"> </w:t>
      </w:r>
      <w:r>
        <w:t>iterations</w:t>
      </w:r>
      <w:r>
        <w:rPr>
          <w:spacing w:val="-3"/>
        </w:rPr>
        <w:t xml:space="preserve"> </w:t>
      </w:r>
      <w:r>
        <w:t>to</w:t>
      </w:r>
      <w:r>
        <w:rPr>
          <w:spacing w:val="-2"/>
        </w:rPr>
        <w:t xml:space="preserve"> </w:t>
      </w:r>
      <w:r>
        <w:t>incorporate</w:t>
      </w:r>
      <w:r>
        <w:rPr>
          <w:spacing w:val="-5"/>
        </w:rPr>
        <w:t xml:space="preserve"> </w:t>
      </w:r>
      <w:r>
        <w:t>additional</w:t>
      </w:r>
      <w:r>
        <w:rPr>
          <w:spacing w:val="-3"/>
        </w:rPr>
        <w:t xml:space="preserve"> </w:t>
      </w:r>
      <w:r>
        <w:t>patient</w:t>
      </w:r>
      <w:r>
        <w:rPr>
          <w:spacing w:val="-2"/>
        </w:rPr>
        <w:t xml:space="preserve"> </w:t>
      </w:r>
      <w:r>
        <w:t>populations</w:t>
      </w:r>
      <w:r>
        <w:rPr>
          <w:spacing w:val="-5"/>
        </w:rPr>
        <w:t xml:space="preserve"> </w:t>
      </w:r>
      <w:r>
        <w:t>and</w:t>
      </w:r>
      <w:r>
        <w:rPr>
          <w:spacing w:val="-6"/>
        </w:rPr>
        <w:t xml:space="preserve"> </w:t>
      </w:r>
      <w:r>
        <w:t>data</w:t>
      </w:r>
      <w:r>
        <w:rPr>
          <w:spacing w:val="-3"/>
        </w:rPr>
        <w:t xml:space="preserve"> </w:t>
      </w:r>
      <w:r>
        <w:t>functionalities. This work is being done in conjunction with Dana-Farber’s Quality and Patient Safety department to better advise on clinical access, health quality, and equity work across Dana-Farber.</w:t>
      </w:r>
    </w:p>
    <w:p w14:paraId="07874266" w14:textId="77777777" w:rsidR="00F75108" w:rsidRDefault="00000000">
      <w:pPr>
        <w:pStyle w:val="ListParagraph"/>
        <w:numPr>
          <w:ilvl w:val="1"/>
          <w:numId w:val="1"/>
        </w:numPr>
        <w:tabs>
          <w:tab w:val="left" w:pos="1359"/>
        </w:tabs>
        <w:spacing w:line="259" w:lineRule="auto"/>
        <w:ind w:left="1359" w:right="1639" w:hanging="360"/>
      </w:pPr>
      <w:r>
        <w:t>Very few cancer centers have been able to develop and launch a similar dashboard focused on cancer. The Dana-Farber Enterprise-Wide Patient Demographics Dashboard is unique in that it addresses</w:t>
      </w:r>
      <w:r>
        <w:rPr>
          <w:spacing w:val="-2"/>
        </w:rPr>
        <w:t xml:space="preserve"> </w:t>
      </w:r>
      <w:r>
        <w:t>a</w:t>
      </w:r>
      <w:r>
        <w:rPr>
          <w:spacing w:val="-4"/>
        </w:rPr>
        <w:t xml:space="preserve"> </w:t>
      </w:r>
      <w:r>
        <w:t>broad</w:t>
      </w:r>
      <w:r>
        <w:rPr>
          <w:spacing w:val="-3"/>
        </w:rPr>
        <w:t xml:space="preserve"> </w:t>
      </w:r>
      <w:r>
        <w:t>need</w:t>
      </w:r>
      <w:r>
        <w:rPr>
          <w:spacing w:val="-3"/>
        </w:rPr>
        <w:t xml:space="preserve"> </w:t>
      </w:r>
      <w:r>
        <w:t>to</w:t>
      </w:r>
      <w:r>
        <w:rPr>
          <w:spacing w:val="-3"/>
        </w:rPr>
        <w:t xml:space="preserve"> </w:t>
      </w:r>
      <w:r>
        <w:t>unify</w:t>
      </w:r>
      <w:r>
        <w:rPr>
          <w:spacing w:val="-1"/>
        </w:rPr>
        <w:t xml:space="preserve"> </w:t>
      </w:r>
      <w:r>
        <w:t>operational</w:t>
      </w:r>
      <w:r>
        <w:rPr>
          <w:spacing w:val="-5"/>
        </w:rPr>
        <w:t xml:space="preserve"> </w:t>
      </w:r>
      <w:r>
        <w:t>data</w:t>
      </w:r>
      <w:r>
        <w:rPr>
          <w:spacing w:val="-4"/>
        </w:rPr>
        <w:t xml:space="preserve"> </w:t>
      </w:r>
      <w:r>
        <w:t>with</w:t>
      </w:r>
      <w:r>
        <w:rPr>
          <w:spacing w:val="-5"/>
        </w:rPr>
        <w:t xml:space="preserve"> </w:t>
      </w:r>
      <w:r>
        <w:t>health</w:t>
      </w:r>
      <w:r>
        <w:rPr>
          <w:spacing w:val="-3"/>
        </w:rPr>
        <w:t xml:space="preserve"> </w:t>
      </w:r>
      <w:r>
        <w:t>equity/social</w:t>
      </w:r>
      <w:r>
        <w:rPr>
          <w:spacing w:val="-5"/>
        </w:rPr>
        <w:t xml:space="preserve"> </w:t>
      </w:r>
      <w:r>
        <w:t>justice</w:t>
      </w:r>
      <w:r>
        <w:rPr>
          <w:spacing w:val="-4"/>
        </w:rPr>
        <w:t xml:space="preserve"> </w:t>
      </w:r>
      <w:r>
        <w:t>data,</w:t>
      </w:r>
      <w:r>
        <w:rPr>
          <w:spacing w:val="-2"/>
        </w:rPr>
        <w:t xml:space="preserve"> </w:t>
      </w:r>
      <w:r>
        <w:t xml:space="preserve">including </w:t>
      </w:r>
      <w:proofErr w:type="spellStart"/>
      <w:r>
        <w:t>SDoH</w:t>
      </w:r>
      <w:proofErr w:type="spellEnd"/>
      <w:r>
        <w:t xml:space="preserve"> and SOGI data, in support of targeted interventions and program improvements.</w:t>
      </w:r>
    </w:p>
    <w:p w14:paraId="07874267" w14:textId="77777777" w:rsidR="00F75108" w:rsidRDefault="00000000">
      <w:pPr>
        <w:pStyle w:val="ListParagraph"/>
        <w:numPr>
          <w:ilvl w:val="1"/>
          <w:numId w:val="1"/>
        </w:numPr>
        <w:tabs>
          <w:tab w:val="left" w:pos="1359"/>
        </w:tabs>
        <w:spacing w:line="259" w:lineRule="auto"/>
        <w:ind w:left="1359" w:right="2113"/>
      </w:pPr>
      <w:r>
        <w:t>Dashboard</w:t>
      </w:r>
      <w:r>
        <w:rPr>
          <w:spacing w:val="-4"/>
        </w:rPr>
        <w:t xml:space="preserve"> </w:t>
      </w:r>
      <w:r>
        <w:t>includes</w:t>
      </w:r>
      <w:r>
        <w:rPr>
          <w:spacing w:val="-3"/>
        </w:rPr>
        <w:t xml:space="preserve"> </w:t>
      </w:r>
      <w:r>
        <w:t>clinical</w:t>
      </w:r>
      <w:r>
        <w:rPr>
          <w:spacing w:val="-6"/>
        </w:rPr>
        <w:t xml:space="preserve"> </w:t>
      </w:r>
      <w:r>
        <w:t>data</w:t>
      </w:r>
      <w:r>
        <w:rPr>
          <w:spacing w:val="-3"/>
        </w:rPr>
        <w:t xml:space="preserve"> </w:t>
      </w:r>
      <w:r>
        <w:t>for</w:t>
      </w:r>
      <w:r>
        <w:rPr>
          <w:spacing w:val="-3"/>
        </w:rPr>
        <w:t xml:space="preserve"> </w:t>
      </w:r>
      <w:r>
        <w:t>patients</w:t>
      </w:r>
      <w:r>
        <w:rPr>
          <w:spacing w:val="-3"/>
        </w:rPr>
        <w:t xml:space="preserve"> </w:t>
      </w:r>
      <w:r>
        <w:t>with</w:t>
      </w:r>
      <w:r>
        <w:rPr>
          <w:spacing w:val="-4"/>
        </w:rPr>
        <w:t xml:space="preserve"> </w:t>
      </w:r>
      <w:r>
        <w:t>an</w:t>
      </w:r>
      <w:r>
        <w:rPr>
          <w:spacing w:val="-4"/>
        </w:rPr>
        <w:t xml:space="preserve"> </w:t>
      </w:r>
      <w:r>
        <w:t>encounter</w:t>
      </w:r>
      <w:r>
        <w:rPr>
          <w:spacing w:val="-3"/>
        </w:rPr>
        <w:t xml:space="preserve"> </w:t>
      </w:r>
      <w:r>
        <w:t>at</w:t>
      </w:r>
      <w:r>
        <w:rPr>
          <w:spacing w:val="-2"/>
        </w:rPr>
        <w:t xml:space="preserve"> </w:t>
      </w:r>
      <w:r>
        <w:t>any</w:t>
      </w:r>
      <w:r>
        <w:rPr>
          <w:spacing w:val="-4"/>
        </w:rPr>
        <w:t xml:space="preserve"> </w:t>
      </w:r>
      <w:r>
        <w:t>Dana-Farber</w:t>
      </w:r>
      <w:r>
        <w:rPr>
          <w:spacing w:val="-3"/>
        </w:rPr>
        <w:t xml:space="preserve"> </w:t>
      </w:r>
      <w:r>
        <w:t>location (outpatient data only).</w:t>
      </w:r>
    </w:p>
    <w:p w14:paraId="07874268" w14:textId="77777777" w:rsidR="00F75108" w:rsidRDefault="00000000">
      <w:pPr>
        <w:pStyle w:val="ListParagraph"/>
        <w:numPr>
          <w:ilvl w:val="0"/>
          <w:numId w:val="1"/>
        </w:numPr>
        <w:tabs>
          <w:tab w:val="left" w:pos="1162"/>
        </w:tabs>
        <w:spacing w:before="158" w:line="259" w:lineRule="auto"/>
        <w:ind w:right="1954" w:firstLine="0"/>
        <w:rPr>
          <w:b/>
        </w:rPr>
      </w:pPr>
      <w:r>
        <w:rPr>
          <w:b/>
        </w:rPr>
        <w:t>–</w:t>
      </w:r>
      <w:r>
        <w:rPr>
          <w:b/>
          <w:spacing w:val="-5"/>
        </w:rPr>
        <w:t xml:space="preserve"> </w:t>
      </w:r>
      <w:r>
        <w:rPr>
          <w:b/>
          <w:u w:val="single"/>
        </w:rPr>
        <w:t>Patient</w:t>
      </w:r>
      <w:r>
        <w:rPr>
          <w:b/>
          <w:spacing w:val="-3"/>
          <w:u w:val="single"/>
        </w:rPr>
        <w:t xml:space="preserve"> </w:t>
      </w:r>
      <w:r>
        <w:rPr>
          <w:b/>
          <w:u w:val="single"/>
        </w:rPr>
        <w:t>Financial</w:t>
      </w:r>
      <w:r>
        <w:rPr>
          <w:b/>
          <w:spacing w:val="-4"/>
          <w:u w:val="single"/>
        </w:rPr>
        <w:t xml:space="preserve"> </w:t>
      </w:r>
      <w:r>
        <w:rPr>
          <w:b/>
          <w:u w:val="single"/>
        </w:rPr>
        <w:t>Assistance</w:t>
      </w:r>
      <w:r>
        <w:rPr>
          <w:b/>
          <w:spacing w:val="-3"/>
        </w:rPr>
        <w:t xml:space="preserve"> </w:t>
      </w:r>
      <w:r>
        <w:rPr>
          <w:b/>
        </w:rPr>
        <w:t>—</w:t>
      </w:r>
      <w:r>
        <w:rPr>
          <w:b/>
          <w:spacing w:val="-4"/>
        </w:rPr>
        <w:t xml:space="preserve"> </w:t>
      </w:r>
      <w:r>
        <w:t>Dana-Farber</w:t>
      </w:r>
      <w:r>
        <w:rPr>
          <w:spacing w:val="-5"/>
        </w:rPr>
        <w:t xml:space="preserve"> </w:t>
      </w:r>
      <w:r>
        <w:t>will</w:t>
      </w:r>
      <w:r>
        <w:rPr>
          <w:spacing w:val="-3"/>
        </w:rPr>
        <w:t xml:space="preserve"> </w:t>
      </w:r>
      <w:r>
        <w:t>identify</w:t>
      </w:r>
      <w:r>
        <w:rPr>
          <w:spacing w:val="-2"/>
        </w:rPr>
        <w:t xml:space="preserve"> </w:t>
      </w:r>
      <w:r>
        <w:t>and</w:t>
      </w:r>
      <w:r>
        <w:rPr>
          <w:spacing w:val="-4"/>
        </w:rPr>
        <w:t xml:space="preserve"> </w:t>
      </w:r>
      <w:r>
        <w:t>pursue</w:t>
      </w:r>
      <w:r>
        <w:rPr>
          <w:spacing w:val="-5"/>
        </w:rPr>
        <w:t xml:space="preserve"> </w:t>
      </w:r>
      <w:r>
        <w:t>opportunities</w:t>
      </w:r>
      <w:r>
        <w:rPr>
          <w:spacing w:val="-3"/>
        </w:rPr>
        <w:t xml:space="preserve"> </w:t>
      </w:r>
      <w:r>
        <w:t>to</w:t>
      </w:r>
      <w:r>
        <w:rPr>
          <w:spacing w:val="-2"/>
        </w:rPr>
        <w:t xml:space="preserve"> </w:t>
      </w:r>
      <w:r>
        <w:t>improve patient financial access and reduce cost barriers for patients.</w:t>
      </w:r>
    </w:p>
    <w:p w14:paraId="07874269" w14:textId="77777777" w:rsidR="00F75108" w:rsidRDefault="00000000">
      <w:pPr>
        <w:pStyle w:val="BodyText"/>
        <w:spacing w:before="5"/>
        <w:rPr>
          <w:sz w:val="14"/>
        </w:rPr>
      </w:pPr>
      <w:r>
        <w:rPr>
          <w:noProof/>
        </w:rPr>
        <mc:AlternateContent>
          <mc:Choice Requires="wps">
            <w:drawing>
              <wp:anchor distT="0" distB="0" distL="0" distR="0" simplePos="0" relativeHeight="487597568" behindDoc="1" locked="0" layoutInCell="1" allowOverlap="1" wp14:anchorId="078742AE" wp14:editId="078742AF">
                <wp:simplePos x="0" y="0"/>
                <wp:positionH relativeFrom="page">
                  <wp:posOffset>914400</wp:posOffset>
                </wp:positionH>
                <wp:positionV relativeFrom="paragraph">
                  <wp:posOffset>127109</wp:posOffset>
                </wp:positionV>
                <wp:extent cx="5943600" cy="127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699"/>
                              </a:lnTo>
                              <a:lnTo>
                                <a:pt x="5943600" y="12699"/>
                              </a:lnTo>
                              <a:lnTo>
                                <a:pt x="5943600" y="0"/>
                              </a:lnTo>
                              <a:close/>
                            </a:path>
                          </a:pathLst>
                        </a:custGeom>
                        <a:solidFill>
                          <a:srgbClr val="5A5A5A"/>
                        </a:solidFill>
                      </wps:spPr>
                      <wps:bodyPr wrap="square" lIns="0" tIns="0" rIns="0" bIns="0" rtlCol="0">
                        <a:prstTxWarp prst="textNoShape">
                          <a:avLst/>
                        </a:prstTxWarp>
                        <a:noAutofit/>
                      </wps:bodyPr>
                    </wps:wsp>
                  </a:graphicData>
                </a:graphic>
              </wp:anchor>
            </w:drawing>
          </mc:Choice>
          <mc:Fallback>
            <w:pict>
              <v:shape w14:anchorId="60D6B0D4" id="Graphic 32" o:spid="_x0000_s1026" style="position:absolute;margin-left:1in;margin-top:10pt;width:46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FpHwIAAMEEAAAOAAAAZHJzL2Uyb0RvYy54bWysVFFv0zAQfkfiP1h+p2kLKzRqOk2bhpCm&#10;MWlFPLuO00Q4PnN2m+zfc3biLIInEKrknHOfL9/33bm7677V7KLQNWAKvlosOVNGQtmYU8G/He7f&#10;feLMeWFKocGogr8ox6/3b9/sOpurNdSgS4WMihiXd7bgtfc2zzIna9UKtwCrDCUrwFZ42uIpK1F0&#10;VL3V2Xq53GQdYGkRpHKO3t4NSb6P9atKSf+1qpzyTBecuPm4YlyPYc32O5GfUNi6kSMN8Q8sWtEY&#10;+uhU6k54wc7Y/FGqbSSCg8ovJLQZVFUjVdRAalbL39Q818KqqIXMcXayyf2/svLx8myfMFB39gHk&#10;D0eOZJ11+ZQJGzdi+grbgCXirI8uvkwuqt4zSS+vth/eb5ZktqTcav2RwlBT5OmwPDv/WUEsJC4P&#10;zg9NKFMk6hTJ3qQQqZWhiTo20XNGTUTOqInHoYlW+HAusAsh62ZM6kQkZFu4qANEnA8iJr5JClF9&#10;xWgzx5KqGSrl0tPGegNmtd5st6PwlE/PATf/7t+hk6GpntTg1OBxkB7NnuwgNXPDHeimvG+0DgY4&#10;PB1vNbKLIGevbsJvpDyDxWkYBiCMwhHKlydkHd2ZgrufZ4GKM/3F0FCGC5YCTMExBej1LcRrGL1H&#10;5w/9d4GWWQoL7ml+HiGNvMjTZBD/ABiw4aSBm7OHqgljE7kNjMYN3ZOof7zT4SLO9xH1+s+z/wUA&#10;AP//AwBQSwMEFAAGAAgAAAAhAEQtAe3ZAAAACgEAAA8AAABkcnMvZG93bnJldi54bWxMT8tOwzAQ&#10;vCPxD9YicaN2q6qqQpyqQqI3qGj5gG28JBHxOsRukv49mxPcdnZG88h3k2/VQH1sAltYLgwo4jK4&#10;hisLn+fXpy2omJAdtoHJwo0i7Ir7uxwzF0b+oOGUKiUmHDO0UKfUZVrHsiaPcRE6YuG+Qu8xCewr&#10;7Xocxdy3emXMRntsWBJq7OilpvL7dPUWxrDZU7PE9v3tcDiej7eB4o+29vFh2j+DSjSlPzHM9aU6&#10;FNLpEq7somoFr9eyJVmQGFCzwGzn6yKflQFd5Pr/hOIXAAD//wMAUEsBAi0AFAAGAAgAAAAhALaD&#10;OJL+AAAA4QEAABMAAAAAAAAAAAAAAAAAAAAAAFtDb250ZW50X1R5cGVzXS54bWxQSwECLQAUAAYA&#10;CAAAACEAOP0h/9YAAACUAQAACwAAAAAAAAAAAAAAAAAvAQAAX3JlbHMvLnJlbHNQSwECLQAUAAYA&#10;CAAAACEAgFSxaR8CAADBBAAADgAAAAAAAAAAAAAAAAAuAgAAZHJzL2Uyb0RvYy54bWxQSwECLQAU&#10;AAYACAAAACEARC0B7dkAAAAKAQAADwAAAAAAAAAAAAAAAAB5BAAAZHJzL2Rvd25yZXYueG1sUEsF&#10;BgAAAAAEAAQA8wAAAH8FAAAAAA==&#10;" path="m5943600,l,,,12699r5943600,l5943600,xe" fillcolor="#5a5a5a" stroked="f">
                <v:path arrowok="t"/>
                <w10:wrap type="topAndBottom" anchorx="page"/>
              </v:shape>
            </w:pict>
          </mc:Fallback>
        </mc:AlternateContent>
      </w:r>
    </w:p>
    <w:p w14:paraId="0787426A" w14:textId="77777777" w:rsidR="00F75108" w:rsidRDefault="00000000">
      <w:pPr>
        <w:pStyle w:val="ListParagraph"/>
        <w:numPr>
          <w:ilvl w:val="1"/>
          <w:numId w:val="1"/>
        </w:numPr>
        <w:tabs>
          <w:tab w:val="left" w:pos="1360"/>
        </w:tabs>
        <w:spacing w:before="229" w:line="256" w:lineRule="auto"/>
        <w:ind w:right="1841"/>
      </w:pPr>
      <w:r>
        <w:t>Using</w:t>
      </w:r>
      <w:r>
        <w:rPr>
          <w:spacing w:val="-4"/>
        </w:rPr>
        <w:t xml:space="preserve"> </w:t>
      </w:r>
      <w:r>
        <w:t>publicly</w:t>
      </w:r>
      <w:r>
        <w:rPr>
          <w:spacing w:val="-2"/>
        </w:rPr>
        <w:t xml:space="preserve"> </w:t>
      </w:r>
      <w:r>
        <w:t>available</w:t>
      </w:r>
      <w:r>
        <w:rPr>
          <w:spacing w:val="-2"/>
        </w:rPr>
        <w:t xml:space="preserve"> </w:t>
      </w:r>
      <w:r>
        <w:t>information,</w:t>
      </w:r>
      <w:r>
        <w:rPr>
          <w:spacing w:val="-5"/>
        </w:rPr>
        <w:t xml:space="preserve"> </w:t>
      </w:r>
      <w:r>
        <w:t>Dana-Farber</w:t>
      </w:r>
      <w:r>
        <w:rPr>
          <w:spacing w:val="-3"/>
        </w:rPr>
        <w:t xml:space="preserve"> </w:t>
      </w:r>
      <w:r>
        <w:t>will</w:t>
      </w:r>
      <w:r>
        <w:rPr>
          <w:spacing w:val="-6"/>
        </w:rPr>
        <w:t xml:space="preserve"> </w:t>
      </w:r>
      <w:r>
        <w:t>initiate</w:t>
      </w:r>
      <w:r>
        <w:rPr>
          <w:spacing w:val="-2"/>
        </w:rPr>
        <w:t xml:space="preserve"> </w:t>
      </w:r>
      <w:r>
        <w:t>a</w:t>
      </w:r>
      <w:r>
        <w:rPr>
          <w:spacing w:val="-5"/>
        </w:rPr>
        <w:t xml:space="preserve"> </w:t>
      </w:r>
      <w:r>
        <w:t>process</w:t>
      </w:r>
      <w:r>
        <w:rPr>
          <w:spacing w:val="-5"/>
        </w:rPr>
        <w:t xml:space="preserve"> </w:t>
      </w:r>
      <w:r>
        <w:t>to</w:t>
      </w:r>
      <w:r>
        <w:rPr>
          <w:spacing w:val="-4"/>
        </w:rPr>
        <w:t xml:space="preserve"> </w:t>
      </w:r>
      <w:r>
        <w:t>review</w:t>
      </w:r>
      <w:r>
        <w:rPr>
          <w:spacing w:val="-2"/>
        </w:rPr>
        <w:t xml:space="preserve"> </w:t>
      </w:r>
      <w:r>
        <w:t>and</w:t>
      </w:r>
      <w:r>
        <w:rPr>
          <w:spacing w:val="-4"/>
        </w:rPr>
        <w:t xml:space="preserve"> </w:t>
      </w:r>
      <w:r>
        <w:t>compare existing financial assistance policies with Beth Israel Deaconess Medical Center and identify opportunities for alignment with the goal of reducing cost barriers for patients.</w:t>
      </w:r>
    </w:p>
    <w:p w14:paraId="0787426B" w14:textId="77777777" w:rsidR="00F75108" w:rsidRDefault="00000000">
      <w:pPr>
        <w:pStyle w:val="ListParagraph"/>
        <w:numPr>
          <w:ilvl w:val="1"/>
          <w:numId w:val="1"/>
        </w:numPr>
        <w:tabs>
          <w:tab w:val="left" w:pos="1360"/>
        </w:tabs>
        <w:spacing w:before="7" w:line="259" w:lineRule="auto"/>
        <w:ind w:right="1708"/>
      </w:pPr>
      <w:r>
        <w:t>Currently developing</w:t>
      </w:r>
      <w:r>
        <w:rPr>
          <w:spacing w:val="-2"/>
        </w:rPr>
        <w:t xml:space="preserve"> </w:t>
      </w:r>
      <w:r>
        <w:t>an</w:t>
      </w:r>
      <w:r>
        <w:rPr>
          <w:spacing w:val="-2"/>
        </w:rPr>
        <w:t xml:space="preserve"> </w:t>
      </w:r>
      <w:r>
        <w:t>initiative to promote access</w:t>
      </w:r>
      <w:r>
        <w:rPr>
          <w:spacing w:val="-3"/>
        </w:rPr>
        <w:t xml:space="preserve"> </w:t>
      </w:r>
      <w:r>
        <w:t>to screening</w:t>
      </w:r>
      <w:r>
        <w:rPr>
          <w:spacing w:val="-4"/>
        </w:rPr>
        <w:t xml:space="preserve"> </w:t>
      </w:r>
      <w:r>
        <w:t>mammography</w:t>
      </w:r>
      <w:r>
        <w:rPr>
          <w:spacing w:val="-2"/>
        </w:rPr>
        <w:t xml:space="preserve"> </w:t>
      </w:r>
      <w:r>
        <w:t>for</w:t>
      </w:r>
      <w:r>
        <w:rPr>
          <w:spacing w:val="-1"/>
        </w:rPr>
        <w:t xml:space="preserve"> </w:t>
      </w:r>
      <w:r>
        <w:t>historically marginalized communities by reducing cost barriers for such screenings on Dana-Farber’s Mammography</w:t>
      </w:r>
      <w:r>
        <w:rPr>
          <w:spacing w:val="-2"/>
        </w:rPr>
        <w:t xml:space="preserve"> </w:t>
      </w:r>
      <w:r>
        <w:t>Van</w:t>
      </w:r>
      <w:r>
        <w:rPr>
          <w:spacing w:val="-6"/>
        </w:rPr>
        <w:t xml:space="preserve"> </w:t>
      </w:r>
      <w:r>
        <w:t>and</w:t>
      </w:r>
      <w:r>
        <w:rPr>
          <w:spacing w:val="-4"/>
        </w:rPr>
        <w:t xml:space="preserve"> </w:t>
      </w:r>
      <w:r>
        <w:t>at</w:t>
      </w:r>
      <w:r>
        <w:rPr>
          <w:spacing w:val="-5"/>
        </w:rPr>
        <w:t xml:space="preserve"> </w:t>
      </w:r>
      <w:r>
        <w:t>Dana-Farber’s</w:t>
      </w:r>
      <w:r>
        <w:rPr>
          <w:spacing w:val="-5"/>
        </w:rPr>
        <w:t xml:space="preserve"> </w:t>
      </w:r>
      <w:r>
        <w:t>Mammography</w:t>
      </w:r>
      <w:r>
        <w:rPr>
          <w:spacing w:val="-2"/>
        </w:rPr>
        <w:t xml:space="preserve"> </w:t>
      </w:r>
      <w:r>
        <w:t>Suite</w:t>
      </w:r>
      <w:r>
        <w:rPr>
          <w:spacing w:val="-2"/>
        </w:rPr>
        <w:t xml:space="preserve"> </w:t>
      </w:r>
      <w:r>
        <w:t>at</w:t>
      </w:r>
      <w:r>
        <w:rPr>
          <w:spacing w:val="-5"/>
        </w:rPr>
        <w:t xml:space="preserve"> </w:t>
      </w:r>
      <w:r>
        <w:t>Whittier</w:t>
      </w:r>
      <w:r>
        <w:rPr>
          <w:spacing w:val="-3"/>
        </w:rPr>
        <w:t xml:space="preserve"> </w:t>
      </w:r>
      <w:r>
        <w:t>Street</w:t>
      </w:r>
      <w:r>
        <w:rPr>
          <w:spacing w:val="-5"/>
        </w:rPr>
        <w:t xml:space="preserve"> </w:t>
      </w:r>
      <w:r>
        <w:t>Health</w:t>
      </w:r>
      <w:r>
        <w:rPr>
          <w:spacing w:val="-4"/>
        </w:rPr>
        <w:t xml:space="preserve"> </w:t>
      </w:r>
      <w:r>
        <w:t>Center, consistent with regulatory guidance.</w:t>
      </w:r>
    </w:p>
    <w:p w14:paraId="0787426C" w14:textId="77777777" w:rsidR="00F75108" w:rsidRDefault="00F75108">
      <w:pPr>
        <w:spacing w:line="259" w:lineRule="auto"/>
        <w:sectPr w:rsidR="00F75108">
          <w:headerReference w:type="default" r:id="rId21"/>
          <w:footerReference w:type="default" r:id="rId22"/>
          <w:pgSz w:w="12240" w:h="15840"/>
          <w:pgMar w:top="1360" w:right="140" w:bottom="940" w:left="440" w:header="0" w:footer="746" w:gutter="0"/>
          <w:cols w:space="720"/>
        </w:sectPr>
      </w:pPr>
    </w:p>
    <w:p w14:paraId="0787426D" w14:textId="77777777" w:rsidR="00F75108" w:rsidRDefault="00F75108">
      <w:pPr>
        <w:pStyle w:val="BodyText"/>
      </w:pPr>
    </w:p>
    <w:p w14:paraId="0787426E" w14:textId="77777777" w:rsidR="00F75108" w:rsidRDefault="00F75108">
      <w:pPr>
        <w:pStyle w:val="BodyText"/>
        <w:spacing w:before="241"/>
      </w:pPr>
    </w:p>
    <w:p w14:paraId="0787426F" w14:textId="77777777" w:rsidR="00F75108" w:rsidRDefault="00000000">
      <w:pPr>
        <w:pStyle w:val="BodyText"/>
        <w:ind w:left="999"/>
      </w:pPr>
      <w:r>
        <w:t>Supporting</w:t>
      </w:r>
      <w:r>
        <w:rPr>
          <w:spacing w:val="-5"/>
        </w:rPr>
        <w:t xml:space="preserve"> </w:t>
      </w:r>
      <w:r>
        <w:t>Data</w:t>
      </w:r>
      <w:r>
        <w:rPr>
          <w:spacing w:val="-6"/>
        </w:rPr>
        <w:t xml:space="preserve"> </w:t>
      </w:r>
      <w:r>
        <w:t>Sources</w:t>
      </w:r>
      <w:r>
        <w:rPr>
          <w:spacing w:val="-4"/>
        </w:rPr>
        <w:t xml:space="preserve"> </w:t>
      </w:r>
      <w:r>
        <w:t>and</w:t>
      </w:r>
      <w:r>
        <w:rPr>
          <w:spacing w:val="-5"/>
        </w:rPr>
        <w:t xml:space="preserve"> </w:t>
      </w:r>
      <w:r>
        <w:rPr>
          <w:spacing w:val="-2"/>
        </w:rPr>
        <w:t>Literature</w:t>
      </w:r>
    </w:p>
    <w:p w14:paraId="07874270" w14:textId="77777777" w:rsidR="00F75108" w:rsidRDefault="00000000">
      <w:pPr>
        <w:pStyle w:val="BodyText"/>
        <w:spacing w:before="3"/>
        <w:rPr>
          <w:sz w:val="16"/>
        </w:rPr>
      </w:pPr>
      <w:r>
        <w:rPr>
          <w:noProof/>
        </w:rPr>
        <mc:AlternateContent>
          <mc:Choice Requires="wps">
            <w:drawing>
              <wp:anchor distT="0" distB="0" distL="0" distR="0" simplePos="0" relativeHeight="487598080" behindDoc="1" locked="0" layoutInCell="1" allowOverlap="1" wp14:anchorId="078742B0" wp14:editId="078742B1">
                <wp:simplePos x="0" y="0"/>
                <wp:positionH relativeFrom="page">
                  <wp:posOffset>914400</wp:posOffset>
                </wp:positionH>
                <wp:positionV relativeFrom="paragraph">
                  <wp:posOffset>141183</wp:posOffset>
                </wp:positionV>
                <wp:extent cx="5943600" cy="1206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BCF79" id="Graphic 34" o:spid="_x0000_s1026" style="position:absolute;margin-left:1in;margin-top:11.1pt;width:468pt;height:.9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436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lHAIAAMEEAAAOAAAAZHJzL2Uyb0RvYy54bWysVMFu2zAMvQ/YPwi6L3ayNViNOMXQosOA&#10;oivQDD0rshwbk0VNVGLn70fJkWuspw3zQabMJ+rxkfTmZug0OymHLZiSLxc5Z8pIqFpzKPmP3f2H&#10;z5yhF6YSGowq+Vkhv9m+f7fpbaFW0ICulGMUxGDR25I33tsiy1A2qhO4AKsMOWtwnfC0dYescqKn&#10;6J3OVnm+znpwlXUgFSJ9vRudfBvj17WS/ntdo/JMl5y4+bi6uO7Dmm03ojg4YZtWXmiIf2DRidbQ&#10;pVOoO+EFO7r2TaiulQ4Qar+Q0GVQ161UMQfKZpn/kc1zI6yKuZA4aCeZ8P+FlY+nZ/vkAnW0DyB/&#10;IimS9RaLyRM2eMEMtesCloizIap4nlRUg2eSPl5df/q4zklsSb7lKl9fBZUzUaTD8oj+q4IYSJwe&#10;0I9FqJIlmmTJwSTTUSlDEXUsoueMiug4oyLuxyJa4cO5wC6YrJ8xaRKR4O3gpHYQcT4kMfFNqRDV&#10;V4w2cyxlNUMlX3rbGG/EzBNP/vQecfN7/w4d25ZYpnhSA6pR45B6FHuSg3BzwRF0W923WgcB0B32&#10;t9qxkwjjEZ9LrWaw2A1jA4RW2EN1fnKsp5kpOf46Cqc4098MNWUYsGS4ZOyT4by+hTiGUXuHfje8&#10;CGeZJbPknvrnEVLLiyJ1BvEPgBEbThr4cvRQt6FtIreR0WVDcxLzv8x0GMT5PqJe/zzb3wAAAP//&#10;AwBQSwMEFAAGAAgAAAAhAOnwMGLcAAAACgEAAA8AAABkcnMvZG93bnJldi54bWxMj8FOwzAQRO9I&#10;/IO1SNyo3RC5VYhTIaRyQiBSPmATmyQiXkex2wa+nu0JjjM7mn1T7hY/ipOb4xDIwHqlQDhqgx2o&#10;M/Bx2N9tQcSEZHEM5Ax8uwi76vqqxMKGM727U506wSUUCzTQpzQVUsa2dx7jKkyO+PYZZo+J5dxJ&#10;O+OZy/0oM6W09DgQf+hxck+9a7/qozdAh9efpn3W9UbvX/BN6/w+1MGY25vl8QFEckv6C8MFn9Gh&#10;YqYmHMlGMbLOc96SDGRZBuISUFvFTsNOvgZZlfL/hOoXAAD//wMAUEsBAi0AFAAGAAgAAAAhALaD&#10;OJL+AAAA4QEAABMAAAAAAAAAAAAAAAAAAAAAAFtDb250ZW50X1R5cGVzXS54bWxQSwECLQAUAAYA&#10;CAAAACEAOP0h/9YAAACUAQAACwAAAAAAAAAAAAAAAAAvAQAAX3JlbHMvLnJlbHNQSwECLQAUAAYA&#10;CAAAACEAoZ/2ZRwCAADBBAAADgAAAAAAAAAAAAAAAAAuAgAAZHJzL2Uyb0RvYy54bWxQSwECLQAU&#10;AAYACAAAACEA6fAwYtwAAAAKAQAADwAAAAAAAAAAAAAAAAB2BAAAZHJzL2Rvd25yZXYueG1sUEsF&#10;BgAAAAAEAAQA8wAAAH8FAAAAAA==&#10;" path="m5943600,l,,,12065r5943600,l5943600,xe" fillcolor="black" stroked="f">
                <v:path arrowok="t"/>
                <w10:wrap type="topAndBottom" anchorx="page"/>
              </v:shape>
            </w:pict>
          </mc:Fallback>
        </mc:AlternateContent>
      </w:r>
    </w:p>
    <w:p w14:paraId="07874271" w14:textId="77777777" w:rsidR="00F75108" w:rsidRDefault="00000000">
      <w:pPr>
        <w:spacing w:before="229"/>
        <w:ind w:left="1000"/>
        <w:rPr>
          <w:i/>
        </w:rPr>
      </w:pPr>
      <w:r>
        <w:rPr>
          <w:i/>
          <w:vertAlign w:val="superscript"/>
        </w:rPr>
        <w:t>1</w:t>
      </w:r>
      <w:r>
        <w:rPr>
          <w:i/>
        </w:rPr>
        <w:t>Health</w:t>
      </w:r>
      <w:r>
        <w:rPr>
          <w:i/>
          <w:spacing w:val="-5"/>
        </w:rPr>
        <w:t xml:space="preserve"> </w:t>
      </w:r>
      <w:r>
        <w:rPr>
          <w:i/>
        </w:rPr>
        <w:t>of</w:t>
      </w:r>
      <w:r>
        <w:rPr>
          <w:i/>
          <w:spacing w:val="-4"/>
        </w:rPr>
        <w:t xml:space="preserve"> </w:t>
      </w:r>
      <w:r>
        <w:rPr>
          <w:i/>
        </w:rPr>
        <w:t>Boston</w:t>
      </w:r>
      <w:r>
        <w:rPr>
          <w:i/>
          <w:spacing w:val="-5"/>
        </w:rPr>
        <w:t xml:space="preserve"> </w:t>
      </w:r>
      <w:r>
        <w:rPr>
          <w:i/>
        </w:rPr>
        <w:t>2023</w:t>
      </w:r>
      <w:r>
        <w:rPr>
          <w:i/>
          <w:spacing w:val="-3"/>
        </w:rPr>
        <w:t xml:space="preserve"> </w:t>
      </w:r>
      <w:r>
        <w:rPr>
          <w:i/>
        </w:rPr>
        <w:t>Cancer</w:t>
      </w:r>
      <w:r>
        <w:rPr>
          <w:i/>
          <w:spacing w:val="-3"/>
        </w:rPr>
        <w:t xml:space="preserve"> </w:t>
      </w:r>
      <w:r>
        <w:rPr>
          <w:i/>
        </w:rPr>
        <w:t>Report</w:t>
      </w:r>
      <w:r>
        <w:rPr>
          <w:i/>
          <w:spacing w:val="-6"/>
        </w:rPr>
        <w:t xml:space="preserve"> </w:t>
      </w:r>
      <w:r>
        <w:rPr>
          <w:i/>
          <w:spacing w:val="-2"/>
        </w:rPr>
        <w:t>(</w:t>
      </w:r>
      <w:hyperlink r:id="rId23">
        <w:r>
          <w:rPr>
            <w:i/>
            <w:color w:val="0562C1"/>
            <w:spacing w:val="-2"/>
            <w:u w:val="single" w:color="0562C1"/>
          </w:rPr>
          <w:t>Link</w:t>
        </w:r>
      </w:hyperlink>
      <w:r>
        <w:rPr>
          <w:i/>
          <w:spacing w:val="-2"/>
        </w:rPr>
        <w:t>)</w:t>
      </w:r>
    </w:p>
    <w:p w14:paraId="07874272" w14:textId="77777777" w:rsidR="00F75108" w:rsidRDefault="00000000">
      <w:pPr>
        <w:pStyle w:val="BodyText"/>
        <w:spacing w:before="183" w:line="259" w:lineRule="auto"/>
        <w:ind w:left="1000" w:right="1358"/>
      </w:pPr>
      <w:r>
        <w:t>“This report highlights trends in cancer screening, incidence, and mortality for Boston residents. Data sources include the US Census, MA death and cancer registries, and surveys that describe individual health conditions and behaviors of Boston residents. This data reflects much of what had been generated for the 2022 Dana-Farber Community Health Needs Assessment (CHNA), a project providing deeper</w:t>
      </w:r>
      <w:r>
        <w:rPr>
          <w:spacing w:val="-2"/>
        </w:rPr>
        <w:t xml:space="preserve"> </w:t>
      </w:r>
      <w:r>
        <w:t>understanding</w:t>
      </w:r>
      <w:r>
        <w:rPr>
          <w:spacing w:val="-3"/>
        </w:rPr>
        <w:t xml:space="preserve"> </w:t>
      </w:r>
      <w:r>
        <w:t>of</w:t>
      </w:r>
      <w:r>
        <w:rPr>
          <w:spacing w:val="-2"/>
        </w:rPr>
        <w:t xml:space="preserve"> </w:t>
      </w:r>
      <w:r>
        <w:t>cancer-related</w:t>
      </w:r>
      <w:r>
        <w:rPr>
          <w:spacing w:val="-3"/>
        </w:rPr>
        <w:t xml:space="preserve"> </w:t>
      </w:r>
      <w:r>
        <w:t>health</w:t>
      </w:r>
      <w:r>
        <w:rPr>
          <w:spacing w:val="-3"/>
        </w:rPr>
        <w:t xml:space="preserve"> </w:t>
      </w:r>
      <w:r>
        <w:t>issues</w:t>
      </w:r>
      <w:r>
        <w:rPr>
          <w:spacing w:val="-4"/>
        </w:rPr>
        <w:t xml:space="preserve"> </w:t>
      </w:r>
      <w:r>
        <w:t>facing</w:t>
      </w:r>
      <w:r>
        <w:rPr>
          <w:spacing w:val="-3"/>
        </w:rPr>
        <w:t xml:space="preserve"> </w:t>
      </w:r>
      <w:r>
        <w:t>Boston</w:t>
      </w:r>
      <w:r>
        <w:rPr>
          <w:spacing w:val="-5"/>
        </w:rPr>
        <w:t xml:space="preserve"> </w:t>
      </w:r>
      <w:r>
        <w:t>residents</w:t>
      </w:r>
      <w:r>
        <w:rPr>
          <w:spacing w:val="-2"/>
        </w:rPr>
        <w:t xml:space="preserve"> </w:t>
      </w:r>
      <w:r>
        <w:t>including</w:t>
      </w:r>
      <w:r>
        <w:rPr>
          <w:spacing w:val="-3"/>
        </w:rPr>
        <w:t xml:space="preserve"> </w:t>
      </w:r>
      <w:r>
        <w:t>cancer</w:t>
      </w:r>
      <w:r>
        <w:rPr>
          <w:spacing w:val="-2"/>
        </w:rPr>
        <w:t xml:space="preserve"> </w:t>
      </w:r>
      <w:r>
        <w:t>risks</w:t>
      </w:r>
      <w:r>
        <w:rPr>
          <w:spacing w:val="-4"/>
        </w:rPr>
        <w:t xml:space="preserve"> </w:t>
      </w:r>
      <w:r>
        <w:t>and cancer experiences.”</w:t>
      </w:r>
    </w:p>
    <w:p w14:paraId="07874273" w14:textId="77777777" w:rsidR="00F75108" w:rsidRDefault="00000000">
      <w:pPr>
        <w:pStyle w:val="BodyText"/>
        <w:spacing w:before="158" w:line="259" w:lineRule="auto"/>
        <w:ind w:left="999" w:right="1458"/>
      </w:pPr>
      <w:r>
        <w:t>As</w:t>
      </w:r>
      <w:r>
        <w:rPr>
          <w:spacing w:val="-2"/>
        </w:rPr>
        <w:t xml:space="preserve"> </w:t>
      </w:r>
      <w:r>
        <w:t>noted</w:t>
      </w:r>
      <w:r>
        <w:rPr>
          <w:spacing w:val="-3"/>
        </w:rPr>
        <w:t xml:space="preserve"> </w:t>
      </w:r>
      <w:r>
        <w:t>in</w:t>
      </w:r>
      <w:r>
        <w:rPr>
          <w:spacing w:val="-3"/>
        </w:rPr>
        <w:t xml:space="preserve"> </w:t>
      </w:r>
      <w:r>
        <w:t>the</w:t>
      </w:r>
      <w:r>
        <w:rPr>
          <w:spacing w:val="-4"/>
        </w:rPr>
        <w:t xml:space="preserve"> </w:t>
      </w:r>
      <w:r>
        <w:t>2023</w:t>
      </w:r>
      <w:r>
        <w:rPr>
          <w:spacing w:val="-1"/>
        </w:rPr>
        <w:t xml:space="preserve"> </w:t>
      </w:r>
      <w:r>
        <w:t>Health</w:t>
      </w:r>
      <w:r>
        <w:rPr>
          <w:spacing w:val="-3"/>
        </w:rPr>
        <w:t xml:space="preserve"> </w:t>
      </w:r>
      <w:r>
        <w:t>of</w:t>
      </w:r>
      <w:r>
        <w:rPr>
          <w:spacing w:val="-2"/>
        </w:rPr>
        <w:t xml:space="preserve"> </w:t>
      </w:r>
      <w:r>
        <w:t>Boston</w:t>
      </w:r>
      <w:r>
        <w:rPr>
          <w:spacing w:val="-3"/>
        </w:rPr>
        <w:t xml:space="preserve"> </w:t>
      </w:r>
      <w:r>
        <w:t>reports,</w:t>
      </w:r>
      <w:r>
        <w:rPr>
          <w:spacing w:val="-2"/>
        </w:rPr>
        <w:t xml:space="preserve"> </w:t>
      </w:r>
      <w:r>
        <w:t>persistent</w:t>
      </w:r>
      <w:r>
        <w:rPr>
          <w:spacing w:val="-1"/>
        </w:rPr>
        <w:t xml:space="preserve"> </w:t>
      </w:r>
      <w:r>
        <w:t>health</w:t>
      </w:r>
      <w:r>
        <w:rPr>
          <w:spacing w:val="-3"/>
        </w:rPr>
        <w:t xml:space="preserve"> </w:t>
      </w:r>
      <w:r>
        <w:t>inequities</w:t>
      </w:r>
      <w:r>
        <w:rPr>
          <w:spacing w:val="-2"/>
        </w:rPr>
        <w:t xml:space="preserve"> </w:t>
      </w:r>
      <w:r>
        <w:t>in</w:t>
      </w:r>
      <w:r>
        <w:rPr>
          <w:spacing w:val="-5"/>
        </w:rPr>
        <w:t xml:space="preserve"> </w:t>
      </w:r>
      <w:r>
        <w:t>Boston</w:t>
      </w:r>
      <w:r>
        <w:rPr>
          <w:spacing w:val="-5"/>
        </w:rPr>
        <w:t xml:space="preserve"> </w:t>
      </w:r>
      <w:r>
        <w:t>were</w:t>
      </w:r>
      <w:r>
        <w:rPr>
          <w:spacing w:val="-4"/>
        </w:rPr>
        <w:t xml:space="preserve"> </w:t>
      </w:r>
      <w:r>
        <w:t xml:space="preserve">pronounced in premature mortality (death before the age of 65 years). From 2017-2021, Black residents in Boston experienced the greatest increase and specific neighborhoods with higher concentrations of Black and Latinx residents and lower median income (Dorchester, Roxbury) experienced higher premature </w:t>
      </w:r>
      <w:r>
        <w:rPr>
          <w:spacing w:val="-2"/>
        </w:rPr>
        <w:t>mortality.</w:t>
      </w:r>
    </w:p>
    <w:p w14:paraId="07874274" w14:textId="77777777" w:rsidR="00F75108" w:rsidRDefault="00000000">
      <w:pPr>
        <w:pStyle w:val="BodyText"/>
        <w:spacing w:before="158" w:line="259" w:lineRule="auto"/>
        <w:ind w:left="999" w:right="1349"/>
        <w:jc w:val="both"/>
      </w:pPr>
      <w:r>
        <w:t>From</w:t>
      </w:r>
      <w:r>
        <w:rPr>
          <w:spacing w:val="-3"/>
        </w:rPr>
        <w:t xml:space="preserve"> </w:t>
      </w:r>
      <w:r>
        <w:t>2015</w:t>
      </w:r>
      <w:r>
        <w:rPr>
          <w:spacing w:val="-1"/>
        </w:rPr>
        <w:t xml:space="preserve"> </w:t>
      </w:r>
      <w:r>
        <w:t>to</w:t>
      </w:r>
      <w:r>
        <w:rPr>
          <w:spacing w:val="-3"/>
        </w:rPr>
        <w:t xml:space="preserve"> </w:t>
      </w:r>
      <w:r>
        <w:t>2021,</w:t>
      </w:r>
      <w:r>
        <w:rPr>
          <w:spacing w:val="-2"/>
        </w:rPr>
        <w:t xml:space="preserve"> </w:t>
      </w:r>
      <w:r>
        <w:t>the</w:t>
      </w:r>
      <w:r>
        <w:rPr>
          <w:spacing w:val="-4"/>
        </w:rPr>
        <w:t xml:space="preserve"> </w:t>
      </w:r>
      <w:r>
        <w:t>cancer</w:t>
      </w:r>
      <w:r>
        <w:rPr>
          <w:spacing w:val="-4"/>
        </w:rPr>
        <w:t xml:space="preserve"> </w:t>
      </w:r>
      <w:r>
        <w:t>mortality</w:t>
      </w:r>
      <w:r>
        <w:rPr>
          <w:spacing w:val="-3"/>
        </w:rPr>
        <w:t xml:space="preserve"> </w:t>
      </w:r>
      <w:r>
        <w:t>rate</w:t>
      </w:r>
      <w:r>
        <w:rPr>
          <w:spacing w:val="-4"/>
        </w:rPr>
        <w:t xml:space="preserve"> </w:t>
      </w:r>
      <w:r>
        <w:t>decreased</w:t>
      </w:r>
      <w:r>
        <w:rPr>
          <w:spacing w:val="-3"/>
        </w:rPr>
        <w:t xml:space="preserve"> </w:t>
      </w:r>
      <w:r>
        <w:t>overall</w:t>
      </w:r>
      <w:r>
        <w:rPr>
          <w:spacing w:val="-5"/>
        </w:rPr>
        <w:t xml:space="preserve"> </w:t>
      </w:r>
      <w:r>
        <w:t>(specifically</w:t>
      </w:r>
      <w:r>
        <w:rPr>
          <w:spacing w:val="-1"/>
        </w:rPr>
        <w:t xml:space="preserve"> </w:t>
      </w:r>
      <w:r>
        <w:t>for</w:t>
      </w:r>
      <w:r>
        <w:rPr>
          <w:spacing w:val="-2"/>
        </w:rPr>
        <w:t xml:space="preserve"> </w:t>
      </w:r>
      <w:r>
        <w:t>breast</w:t>
      </w:r>
      <w:r>
        <w:rPr>
          <w:spacing w:val="-1"/>
        </w:rPr>
        <w:t xml:space="preserve"> </w:t>
      </w:r>
      <w:r>
        <w:t>cancer,</w:t>
      </w:r>
      <w:r>
        <w:rPr>
          <w:spacing w:val="-4"/>
        </w:rPr>
        <w:t xml:space="preserve"> </w:t>
      </w:r>
      <w:r>
        <w:t>colorectal cancer, liver cancer, and lung cancer), but the cancer</w:t>
      </w:r>
      <w:r>
        <w:rPr>
          <w:spacing w:val="-3"/>
        </w:rPr>
        <w:t xml:space="preserve"> </w:t>
      </w:r>
      <w:r>
        <w:t xml:space="preserve">mortality rate was highest among Black males and </w:t>
      </w:r>
      <w:r>
        <w:rPr>
          <w:spacing w:val="-2"/>
        </w:rPr>
        <w:t>females.</w:t>
      </w:r>
    </w:p>
    <w:p w14:paraId="07874275" w14:textId="77777777" w:rsidR="00F75108" w:rsidRDefault="00000000">
      <w:pPr>
        <w:pStyle w:val="BodyText"/>
        <w:spacing w:before="159" w:line="259" w:lineRule="auto"/>
        <w:ind w:left="999" w:right="1358"/>
      </w:pPr>
      <w:r>
        <w:t>Addressing</w:t>
      </w:r>
      <w:r>
        <w:rPr>
          <w:spacing w:val="-3"/>
        </w:rPr>
        <w:t xml:space="preserve"> </w:t>
      </w:r>
      <w:r>
        <w:t>these</w:t>
      </w:r>
      <w:r>
        <w:rPr>
          <w:spacing w:val="-4"/>
        </w:rPr>
        <w:t xml:space="preserve"> </w:t>
      </w:r>
      <w:r>
        <w:t>gaps</w:t>
      </w:r>
      <w:r>
        <w:rPr>
          <w:spacing w:val="-2"/>
        </w:rPr>
        <w:t xml:space="preserve"> </w:t>
      </w:r>
      <w:r>
        <w:t>and</w:t>
      </w:r>
      <w:r>
        <w:rPr>
          <w:spacing w:val="-5"/>
        </w:rPr>
        <w:t xml:space="preserve"> </w:t>
      </w:r>
      <w:r>
        <w:t>disparities</w:t>
      </w:r>
      <w:r>
        <w:rPr>
          <w:spacing w:val="-2"/>
        </w:rPr>
        <w:t xml:space="preserve"> </w:t>
      </w:r>
      <w:r>
        <w:t>has</w:t>
      </w:r>
      <w:r>
        <w:rPr>
          <w:spacing w:val="-2"/>
        </w:rPr>
        <w:t xml:space="preserve"> </w:t>
      </w:r>
      <w:r>
        <w:t>been</w:t>
      </w:r>
      <w:r>
        <w:rPr>
          <w:spacing w:val="-3"/>
        </w:rPr>
        <w:t xml:space="preserve"> </w:t>
      </w:r>
      <w:r>
        <w:t>identified</w:t>
      </w:r>
      <w:r>
        <w:rPr>
          <w:spacing w:val="-3"/>
        </w:rPr>
        <w:t xml:space="preserve"> </w:t>
      </w:r>
      <w:r>
        <w:t>as</w:t>
      </w:r>
      <w:r>
        <w:rPr>
          <w:spacing w:val="-2"/>
        </w:rPr>
        <w:t xml:space="preserve"> </w:t>
      </w:r>
      <w:r>
        <w:t>a</w:t>
      </w:r>
      <w:r>
        <w:rPr>
          <w:spacing w:val="-2"/>
        </w:rPr>
        <w:t xml:space="preserve"> </w:t>
      </w:r>
      <w:r>
        <w:t>City</w:t>
      </w:r>
      <w:r>
        <w:rPr>
          <w:spacing w:val="-3"/>
        </w:rPr>
        <w:t xml:space="preserve"> </w:t>
      </w:r>
      <w:r>
        <w:t>of</w:t>
      </w:r>
      <w:r>
        <w:rPr>
          <w:spacing w:val="-4"/>
        </w:rPr>
        <w:t xml:space="preserve"> </w:t>
      </w:r>
      <w:r>
        <w:t>Boston</w:t>
      </w:r>
      <w:r>
        <w:rPr>
          <w:spacing w:val="-3"/>
        </w:rPr>
        <w:t xml:space="preserve"> </w:t>
      </w:r>
      <w:r>
        <w:t>priority</w:t>
      </w:r>
      <w:r>
        <w:rPr>
          <w:spacing w:val="-1"/>
        </w:rPr>
        <w:t xml:space="preserve"> </w:t>
      </w:r>
      <w:r>
        <w:t>by</w:t>
      </w:r>
      <w:r>
        <w:rPr>
          <w:spacing w:val="-3"/>
        </w:rPr>
        <w:t xml:space="preserve"> </w:t>
      </w:r>
      <w:r>
        <w:t>Mayor</w:t>
      </w:r>
      <w:r>
        <w:rPr>
          <w:spacing w:val="-2"/>
        </w:rPr>
        <w:t xml:space="preserve"> </w:t>
      </w:r>
      <w:r>
        <w:t>Wu</w:t>
      </w:r>
      <w:r>
        <w:rPr>
          <w:spacing w:val="-5"/>
        </w:rPr>
        <w:t xml:space="preserve"> </w:t>
      </w:r>
      <w:r>
        <w:t>and Public Health Commissioner Dr. Ojikutu.</w:t>
      </w:r>
    </w:p>
    <w:p w14:paraId="07874276" w14:textId="77777777" w:rsidR="00F75108" w:rsidRDefault="00F75108">
      <w:pPr>
        <w:pStyle w:val="BodyText"/>
        <w:spacing w:before="21"/>
      </w:pPr>
    </w:p>
    <w:p w14:paraId="07874277" w14:textId="77777777" w:rsidR="00F75108" w:rsidRDefault="00000000">
      <w:pPr>
        <w:ind w:left="1000"/>
        <w:jc w:val="both"/>
        <w:rPr>
          <w:i/>
        </w:rPr>
      </w:pPr>
      <w:r>
        <w:rPr>
          <w:i/>
          <w:vertAlign w:val="superscript"/>
        </w:rPr>
        <w:t>2</w:t>
      </w:r>
      <w:r>
        <w:rPr>
          <w:i/>
        </w:rPr>
        <w:t>Dana-Farber</w:t>
      </w:r>
      <w:r>
        <w:rPr>
          <w:i/>
          <w:spacing w:val="-6"/>
        </w:rPr>
        <w:t xml:space="preserve"> </w:t>
      </w:r>
      <w:r>
        <w:rPr>
          <w:i/>
        </w:rPr>
        <w:t>Community</w:t>
      </w:r>
      <w:r>
        <w:rPr>
          <w:i/>
          <w:spacing w:val="-8"/>
        </w:rPr>
        <w:t xml:space="preserve"> </w:t>
      </w:r>
      <w:r>
        <w:rPr>
          <w:i/>
        </w:rPr>
        <w:t>Health</w:t>
      </w:r>
      <w:r>
        <w:rPr>
          <w:i/>
          <w:spacing w:val="-7"/>
        </w:rPr>
        <w:t xml:space="preserve"> </w:t>
      </w:r>
      <w:r>
        <w:rPr>
          <w:i/>
        </w:rPr>
        <w:t>Needs</w:t>
      </w:r>
      <w:r>
        <w:rPr>
          <w:i/>
          <w:spacing w:val="-5"/>
        </w:rPr>
        <w:t xml:space="preserve"> </w:t>
      </w:r>
      <w:r>
        <w:rPr>
          <w:i/>
        </w:rPr>
        <w:t>Assessment</w:t>
      </w:r>
      <w:r>
        <w:rPr>
          <w:i/>
          <w:spacing w:val="-5"/>
        </w:rPr>
        <w:t xml:space="preserve"> </w:t>
      </w:r>
      <w:r>
        <w:rPr>
          <w:i/>
          <w:spacing w:val="-2"/>
        </w:rPr>
        <w:t>(</w:t>
      </w:r>
      <w:hyperlink r:id="rId24">
        <w:r>
          <w:rPr>
            <w:i/>
            <w:color w:val="0562C1"/>
            <w:spacing w:val="-2"/>
            <w:u w:val="single" w:color="0562C1"/>
          </w:rPr>
          <w:t>Link</w:t>
        </w:r>
      </w:hyperlink>
      <w:r>
        <w:rPr>
          <w:i/>
          <w:spacing w:val="-2"/>
        </w:rPr>
        <w:t>)</w:t>
      </w:r>
    </w:p>
    <w:p w14:paraId="07874278" w14:textId="77777777" w:rsidR="00F75108" w:rsidRDefault="00000000">
      <w:pPr>
        <w:pStyle w:val="BodyText"/>
        <w:spacing w:before="182"/>
        <w:ind w:left="1000" w:right="1294"/>
      </w:pPr>
      <w:r>
        <w:t xml:space="preserve">In addition to satisfying the CHNA report requirement, this assessment also “aimed to gain a deep understanding of health issues facing Boston residents including cancer risks and cancer experiences. This report presents findings from cancer-focused data collection and analysis </w:t>
      </w:r>
      <w:proofErr w:type="gramStart"/>
      <w:r>
        <w:t>and also</w:t>
      </w:r>
      <w:proofErr w:type="gramEnd"/>
      <w:r>
        <w:t xml:space="preserve"> integrates key results from a larger Boston CHNA to provide a deeper dive from the perspective of residents, cancer patients,</w:t>
      </w:r>
      <w:r>
        <w:rPr>
          <w:spacing w:val="-3"/>
        </w:rPr>
        <w:t xml:space="preserve"> </w:t>
      </w:r>
      <w:r>
        <w:t>and</w:t>
      </w:r>
      <w:r>
        <w:rPr>
          <w:spacing w:val="-3"/>
        </w:rPr>
        <w:t xml:space="preserve"> </w:t>
      </w:r>
      <w:r>
        <w:t>survivors</w:t>
      </w:r>
      <w:r>
        <w:rPr>
          <w:spacing w:val="-4"/>
        </w:rPr>
        <w:t xml:space="preserve"> </w:t>
      </w:r>
      <w:r>
        <w:t>regarding</w:t>
      </w:r>
      <w:r>
        <w:rPr>
          <w:spacing w:val="-3"/>
        </w:rPr>
        <w:t xml:space="preserve"> </w:t>
      </w:r>
      <w:r>
        <w:t>their</w:t>
      </w:r>
      <w:r>
        <w:rPr>
          <w:spacing w:val="-3"/>
        </w:rPr>
        <w:t xml:space="preserve"> </w:t>
      </w:r>
      <w:r>
        <w:t>experiences,</w:t>
      </w:r>
      <w:r>
        <w:rPr>
          <w:spacing w:val="-3"/>
        </w:rPr>
        <w:t xml:space="preserve"> </w:t>
      </w:r>
      <w:r>
        <w:t>concerns,</w:t>
      </w:r>
      <w:r>
        <w:rPr>
          <w:spacing w:val="-4"/>
        </w:rPr>
        <w:t xml:space="preserve"> </w:t>
      </w:r>
      <w:r>
        <w:t>supports,</w:t>
      </w:r>
      <w:r>
        <w:rPr>
          <w:spacing w:val="-4"/>
        </w:rPr>
        <w:t xml:space="preserve"> </w:t>
      </w:r>
      <w:r>
        <w:t>and</w:t>
      </w:r>
      <w:r>
        <w:rPr>
          <w:spacing w:val="-3"/>
        </w:rPr>
        <w:t xml:space="preserve"> </w:t>
      </w:r>
      <w:r>
        <w:t>challenges</w:t>
      </w:r>
      <w:r>
        <w:rPr>
          <w:spacing w:val="-3"/>
        </w:rPr>
        <w:t xml:space="preserve"> </w:t>
      </w:r>
      <w:r>
        <w:t>related</w:t>
      </w:r>
      <w:r>
        <w:rPr>
          <w:spacing w:val="-3"/>
        </w:rPr>
        <w:t xml:space="preserve"> </w:t>
      </w:r>
      <w:r>
        <w:t>to</w:t>
      </w:r>
      <w:r>
        <w:rPr>
          <w:spacing w:val="-3"/>
        </w:rPr>
        <w:t xml:space="preserve"> </w:t>
      </w:r>
      <w:r>
        <w:t>cancer prevention, screening, treatment, and survivorship within the larger framework of the social determinants of health.”</w:t>
      </w:r>
    </w:p>
    <w:p w14:paraId="07874279" w14:textId="77777777" w:rsidR="00F75108" w:rsidRDefault="00F75108">
      <w:pPr>
        <w:pStyle w:val="BodyText"/>
      </w:pPr>
    </w:p>
    <w:p w14:paraId="0787427A" w14:textId="77777777" w:rsidR="00F75108" w:rsidRDefault="00000000">
      <w:pPr>
        <w:ind w:left="1000"/>
        <w:rPr>
          <w:i/>
        </w:rPr>
      </w:pPr>
      <w:r>
        <w:rPr>
          <w:i/>
          <w:vertAlign w:val="superscript"/>
        </w:rPr>
        <w:t>3</w:t>
      </w:r>
      <w:r>
        <w:rPr>
          <w:i/>
        </w:rPr>
        <w:t>Dana-Farber</w:t>
      </w:r>
      <w:r>
        <w:rPr>
          <w:i/>
          <w:spacing w:val="-6"/>
        </w:rPr>
        <w:t xml:space="preserve"> </w:t>
      </w:r>
      <w:r>
        <w:rPr>
          <w:i/>
        </w:rPr>
        <w:t>Enterprise-Wide</w:t>
      </w:r>
      <w:r>
        <w:rPr>
          <w:i/>
          <w:spacing w:val="-6"/>
        </w:rPr>
        <w:t xml:space="preserve"> </w:t>
      </w:r>
      <w:r>
        <w:rPr>
          <w:i/>
        </w:rPr>
        <w:t>Patient</w:t>
      </w:r>
      <w:r>
        <w:rPr>
          <w:i/>
          <w:spacing w:val="-8"/>
        </w:rPr>
        <w:t xml:space="preserve"> </w:t>
      </w:r>
      <w:r>
        <w:rPr>
          <w:i/>
        </w:rPr>
        <w:t>Demographics</w:t>
      </w:r>
      <w:r>
        <w:rPr>
          <w:i/>
          <w:spacing w:val="-8"/>
        </w:rPr>
        <w:t xml:space="preserve"> </w:t>
      </w:r>
      <w:r>
        <w:rPr>
          <w:i/>
        </w:rPr>
        <w:t>Tableau</w:t>
      </w:r>
      <w:r>
        <w:rPr>
          <w:i/>
          <w:spacing w:val="-7"/>
        </w:rPr>
        <w:t xml:space="preserve"> </w:t>
      </w:r>
      <w:r>
        <w:rPr>
          <w:i/>
        </w:rPr>
        <w:t>Dashboard</w:t>
      </w:r>
      <w:r>
        <w:rPr>
          <w:i/>
          <w:spacing w:val="-7"/>
        </w:rPr>
        <w:t xml:space="preserve"> </w:t>
      </w:r>
      <w:r>
        <w:rPr>
          <w:i/>
        </w:rPr>
        <w:t>(implemented</w:t>
      </w:r>
      <w:r>
        <w:rPr>
          <w:i/>
          <w:spacing w:val="-7"/>
        </w:rPr>
        <w:t xml:space="preserve"> </w:t>
      </w:r>
      <w:r>
        <w:rPr>
          <w:i/>
        </w:rPr>
        <w:t>May</w:t>
      </w:r>
      <w:r>
        <w:rPr>
          <w:i/>
          <w:spacing w:val="-9"/>
        </w:rPr>
        <w:t xml:space="preserve"> </w:t>
      </w:r>
      <w:r>
        <w:rPr>
          <w:i/>
          <w:spacing w:val="-2"/>
        </w:rPr>
        <w:t>2024)</w:t>
      </w:r>
    </w:p>
    <w:p w14:paraId="0787427B" w14:textId="77777777" w:rsidR="00F75108" w:rsidRDefault="00000000">
      <w:pPr>
        <w:pStyle w:val="BodyText"/>
        <w:spacing w:before="182" w:line="259" w:lineRule="auto"/>
        <w:ind w:left="1000" w:right="1358"/>
      </w:pPr>
      <w:r>
        <w:t>This</w:t>
      </w:r>
      <w:r>
        <w:rPr>
          <w:spacing w:val="-2"/>
        </w:rPr>
        <w:t xml:space="preserve"> </w:t>
      </w:r>
      <w:r>
        <w:t>dashboard</w:t>
      </w:r>
      <w:r>
        <w:rPr>
          <w:spacing w:val="-3"/>
        </w:rPr>
        <w:t xml:space="preserve"> </w:t>
      </w:r>
      <w:r>
        <w:t>is</w:t>
      </w:r>
      <w:r>
        <w:rPr>
          <w:spacing w:val="-4"/>
        </w:rPr>
        <w:t xml:space="preserve"> </w:t>
      </w:r>
      <w:r>
        <w:t>an</w:t>
      </w:r>
      <w:r>
        <w:rPr>
          <w:spacing w:val="-3"/>
        </w:rPr>
        <w:t xml:space="preserve"> </w:t>
      </w:r>
      <w:r>
        <w:t>internal</w:t>
      </w:r>
      <w:r>
        <w:rPr>
          <w:spacing w:val="-2"/>
        </w:rPr>
        <w:t xml:space="preserve"> </w:t>
      </w:r>
      <w:r>
        <w:t>initiative</w:t>
      </w:r>
      <w:r>
        <w:rPr>
          <w:spacing w:val="-1"/>
        </w:rPr>
        <w:t xml:space="preserve"> </w:t>
      </w:r>
      <w:r>
        <w:t>led</w:t>
      </w:r>
      <w:r>
        <w:rPr>
          <w:spacing w:val="-3"/>
        </w:rPr>
        <w:t xml:space="preserve"> </w:t>
      </w:r>
      <w:r>
        <w:t>by</w:t>
      </w:r>
      <w:r>
        <w:rPr>
          <w:spacing w:val="-3"/>
        </w:rPr>
        <w:t xml:space="preserve"> </w:t>
      </w:r>
      <w:r>
        <w:t>Dana-Farber’s</w:t>
      </w:r>
      <w:r>
        <w:rPr>
          <w:spacing w:val="-2"/>
        </w:rPr>
        <w:t xml:space="preserve"> </w:t>
      </w:r>
      <w:r>
        <w:t>Cancer</w:t>
      </w:r>
      <w:r>
        <w:rPr>
          <w:spacing w:val="-2"/>
        </w:rPr>
        <w:t xml:space="preserve"> </w:t>
      </w:r>
      <w:r>
        <w:t>Care</w:t>
      </w:r>
      <w:r>
        <w:rPr>
          <w:spacing w:val="-4"/>
        </w:rPr>
        <w:t xml:space="preserve"> </w:t>
      </w:r>
      <w:r>
        <w:t>Equity</w:t>
      </w:r>
      <w:r>
        <w:rPr>
          <w:spacing w:val="-3"/>
        </w:rPr>
        <w:t xml:space="preserve"> </w:t>
      </w:r>
      <w:r>
        <w:t>Program</w:t>
      </w:r>
      <w:r>
        <w:rPr>
          <w:spacing w:val="-3"/>
        </w:rPr>
        <w:t xml:space="preserve"> </w:t>
      </w:r>
      <w:r>
        <w:t>with</w:t>
      </w:r>
      <w:r>
        <w:rPr>
          <w:spacing w:val="-5"/>
        </w:rPr>
        <w:t xml:space="preserve"> </w:t>
      </w:r>
      <w:r>
        <w:t>a</w:t>
      </w:r>
      <w:r>
        <w:rPr>
          <w:spacing w:val="-2"/>
        </w:rPr>
        <w:t xml:space="preserve"> </w:t>
      </w:r>
      <w:r>
        <w:t>goal</w:t>
      </w:r>
      <w:r>
        <w:rPr>
          <w:spacing w:val="-5"/>
        </w:rPr>
        <w:t xml:space="preserve"> </w:t>
      </w:r>
      <w:r>
        <w:t>to standardize equity reporting and make information more accessible for integration into projects and program measurement. It includes internal clinical and equity data for patients with a Dana-Farber encounter</w:t>
      </w:r>
      <w:r>
        <w:rPr>
          <w:spacing w:val="-3"/>
        </w:rPr>
        <w:t xml:space="preserve"> </w:t>
      </w:r>
      <w:r>
        <w:t>(outpatient</w:t>
      </w:r>
      <w:r>
        <w:rPr>
          <w:spacing w:val="-5"/>
        </w:rPr>
        <w:t xml:space="preserve"> </w:t>
      </w:r>
      <w:r>
        <w:t>data</w:t>
      </w:r>
      <w:r>
        <w:rPr>
          <w:spacing w:val="-5"/>
        </w:rPr>
        <w:t xml:space="preserve"> </w:t>
      </w:r>
      <w:r>
        <w:t>only).</w:t>
      </w:r>
      <w:r>
        <w:rPr>
          <w:spacing w:val="-6"/>
        </w:rPr>
        <w:t xml:space="preserve"> </w:t>
      </w:r>
      <w:r>
        <w:t>Demographic</w:t>
      </w:r>
      <w:r>
        <w:rPr>
          <w:spacing w:val="-3"/>
        </w:rPr>
        <w:t xml:space="preserve"> </w:t>
      </w:r>
      <w:r>
        <w:t>data</w:t>
      </w:r>
      <w:r>
        <w:rPr>
          <w:spacing w:val="-5"/>
        </w:rPr>
        <w:t xml:space="preserve"> </w:t>
      </w:r>
      <w:r>
        <w:t>collected</w:t>
      </w:r>
      <w:r>
        <w:rPr>
          <w:spacing w:val="-4"/>
        </w:rPr>
        <w:t xml:space="preserve"> </w:t>
      </w:r>
      <w:proofErr w:type="gramStart"/>
      <w:r>
        <w:t>includes:</w:t>
      </w:r>
      <w:proofErr w:type="gramEnd"/>
      <w:r>
        <w:rPr>
          <w:spacing w:val="-2"/>
        </w:rPr>
        <w:t xml:space="preserve"> </w:t>
      </w:r>
      <w:r>
        <w:t>race,</w:t>
      </w:r>
      <w:r>
        <w:rPr>
          <w:spacing w:val="-3"/>
        </w:rPr>
        <w:t xml:space="preserve"> </w:t>
      </w:r>
      <w:r>
        <w:t>ethnicity,</w:t>
      </w:r>
      <w:r>
        <w:rPr>
          <w:spacing w:val="-3"/>
        </w:rPr>
        <w:t xml:space="preserve"> </w:t>
      </w:r>
      <w:r>
        <w:t>age,</w:t>
      </w:r>
      <w:r>
        <w:rPr>
          <w:spacing w:val="-3"/>
        </w:rPr>
        <w:t xml:space="preserve"> </w:t>
      </w:r>
      <w:r>
        <w:t>language, location, sexual orientation, gender identity, sex assigned at birth, gender description, and payor.</w:t>
      </w:r>
    </w:p>
    <w:p w14:paraId="0787427C" w14:textId="77777777" w:rsidR="00F75108" w:rsidRDefault="00F75108">
      <w:pPr>
        <w:spacing w:line="259" w:lineRule="auto"/>
        <w:sectPr w:rsidR="00F75108">
          <w:headerReference w:type="default" r:id="rId25"/>
          <w:footerReference w:type="default" r:id="rId26"/>
          <w:pgSz w:w="12240" w:h="15840"/>
          <w:pgMar w:top="1820" w:right="140" w:bottom="940" w:left="440" w:header="0" w:footer="746" w:gutter="0"/>
          <w:cols w:space="720"/>
        </w:sectPr>
      </w:pPr>
    </w:p>
    <w:p w14:paraId="0787427D" w14:textId="77777777" w:rsidR="00F75108" w:rsidRDefault="00000000">
      <w:pPr>
        <w:spacing w:before="59"/>
        <w:ind w:left="1000" w:right="1358" w:hanging="1"/>
        <w:rPr>
          <w:i/>
        </w:rPr>
      </w:pPr>
      <w:r>
        <w:rPr>
          <w:i/>
          <w:vertAlign w:val="superscript"/>
        </w:rPr>
        <w:lastRenderedPageBreak/>
        <w:t>4</w:t>
      </w:r>
      <w:r>
        <w:rPr>
          <w:i/>
        </w:rPr>
        <w:t>The</w:t>
      </w:r>
      <w:r>
        <w:rPr>
          <w:i/>
          <w:spacing w:val="-2"/>
        </w:rPr>
        <w:t xml:space="preserve"> </w:t>
      </w:r>
      <w:r>
        <w:rPr>
          <w:i/>
        </w:rPr>
        <w:t>Colocation</w:t>
      </w:r>
      <w:r>
        <w:rPr>
          <w:i/>
          <w:spacing w:val="-3"/>
        </w:rPr>
        <w:t xml:space="preserve"> </w:t>
      </w:r>
      <w:r>
        <w:rPr>
          <w:i/>
        </w:rPr>
        <w:t>Model</w:t>
      </w:r>
      <w:r>
        <w:rPr>
          <w:i/>
          <w:spacing w:val="-2"/>
        </w:rPr>
        <w:t xml:space="preserve"> </w:t>
      </w:r>
      <w:r>
        <w:rPr>
          <w:i/>
        </w:rPr>
        <w:t>in</w:t>
      </w:r>
      <w:r>
        <w:rPr>
          <w:i/>
          <w:spacing w:val="-3"/>
        </w:rPr>
        <w:t xml:space="preserve"> </w:t>
      </w:r>
      <w:r>
        <w:rPr>
          <w:i/>
        </w:rPr>
        <w:t>Community</w:t>
      </w:r>
      <w:r>
        <w:rPr>
          <w:i/>
          <w:spacing w:val="-2"/>
        </w:rPr>
        <w:t xml:space="preserve"> </w:t>
      </w:r>
      <w:r>
        <w:rPr>
          <w:i/>
        </w:rPr>
        <w:t>Cancer</w:t>
      </w:r>
      <w:r>
        <w:rPr>
          <w:i/>
          <w:spacing w:val="-2"/>
        </w:rPr>
        <w:t xml:space="preserve"> </w:t>
      </w:r>
      <w:r>
        <w:rPr>
          <w:i/>
        </w:rPr>
        <w:t>Care:</w:t>
      </w:r>
      <w:r>
        <w:rPr>
          <w:i/>
          <w:spacing w:val="-2"/>
        </w:rPr>
        <w:t xml:space="preserve"> </w:t>
      </w:r>
      <w:r>
        <w:rPr>
          <w:i/>
        </w:rPr>
        <w:t>A</w:t>
      </w:r>
      <w:r>
        <w:rPr>
          <w:i/>
          <w:spacing w:val="-5"/>
        </w:rPr>
        <w:t xml:space="preserve"> </w:t>
      </w:r>
      <w:r>
        <w:rPr>
          <w:i/>
        </w:rPr>
        <w:t>Description</w:t>
      </w:r>
      <w:r>
        <w:rPr>
          <w:i/>
          <w:spacing w:val="-3"/>
        </w:rPr>
        <w:t xml:space="preserve"> </w:t>
      </w:r>
      <w:r>
        <w:rPr>
          <w:i/>
        </w:rPr>
        <w:t>of</w:t>
      </w:r>
      <w:r>
        <w:rPr>
          <w:i/>
          <w:spacing w:val="-4"/>
        </w:rPr>
        <w:t xml:space="preserve"> </w:t>
      </w:r>
      <w:r>
        <w:rPr>
          <w:i/>
        </w:rPr>
        <w:t>Patient</w:t>
      </w:r>
      <w:r>
        <w:rPr>
          <w:i/>
          <w:spacing w:val="-2"/>
        </w:rPr>
        <w:t xml:space="preserve"> </w:t>
      </w:r>
      <w:r>
        <w:rPr>
          <w:i/>
        </w:rPr>
        <w:t>Clinical</w:t>
      </w:r>
      <w:r>
        <w:rPr>
          <w:i/>
          <w:spacing w:val="-2"/>
        </w:rPr>
        <w:t xml:space="preserve"> </w:t>
      </w:r>
      <w:r>
        <w:rPr>
          <w:i/>
        </w:rPr>
        <w:t>and</w:t>
      </w:r>
      <w:r>
        <w:rPr>
          <w:i/>
          <w:spacing w:val="-3"/>
        </w:rPr>
        <w:t xml:space="preserve"> </w:t>
      </w:r>
      <w:r>
        <w:rPr>
          <w:i/>
        </w:rPr>
        <w:t xml:space="preserve">Demographic Attributes and Referral Pathways (2023, </w:t>
      </w:r>
      <w:hyperlink r:id="rId27">
        <w:r>
          <w:rPr>
            <w:i/>
            <w:color w:val="0562C1"/>
            <w:u w:val="single" w:color="0562C1"/>
          </w:rPr>
          <w:t>Link</w:t>
        </w:r>
      </w:hyperlink>
      <w:r>
        <w:rPr>
          <w:i/>
        </w:rPr>
        <w:t>)</w:t>
      </w:r>
    </w:p>
    <w:p w14:paraId="0787427E" w14:textId="77777777" w:rsidR="00F75108" w:rsidRDefault="00000000">
      <w:pPr>
        <w:pStyle w:val="BodyText"/>
        <w:spacing w:before="159"/>
        <w:ind w:left="1000" w:right="1294"/>
      </w:pPr>
      <w:r>
        <w:t>Dana-Farber initiated a clinical outreach program incorporating cancer diagnostic services and patient navigation within a federally qualified health center to expedite evaluation and resolution of potential cancer</w:t>
      </w:r>
      <w:r>
        <w:rPr>
          <w:spacing w:val="-2"/>
        </w:rPr>
        <w:t xml:space="preserve"> </w:t>
      </w:r>
      <w:r>
        <w:t>diagnoses</w:t>
      </w:r>
      <w:r>
        <w:rPr>
          <w:spacing w:val="-4"/>
        </w:rPr>
        <w:t xml:space="preserve"> </w:t>
      </w:r>
      <w:r>
        <w:t>with</w:t>
      </w:r>
      <w:r>
        <w:rPr>
          <w:spacing w:val="-3"/>
        </w:rPr>
        <w:t xml:space="preserve"> </w:t>
      </w:r>
      <w:r>
        <w:t>the</w:t>
      </w:r>
      <w:r>
        <w:rPr>
          <w:spacing w:val="-4"/>
        </w:rPr>
        <w:t xml:space="preserve"> </w:t>
      </w:r>
      <w:r>
        <w:t>goal</w:t>
      </w:r>
      <w:r>
        <w:rPr>
          <w:spacing w:val="-2"/>
        </w:rPr>
        <w:t xml:space="preserve"> </w:t>
      </w:r>
      <w:r>
        <w:t>of</w:t>
      </w:r>
      <w:r>
        <w:rPr>
          <w:spacing w:val="-2"/>
        </w:rPr>
        <w:t xml:space="preserve"> </w:t>
      </w:r>
      <w:r>
        <w:t>collaboration</w:t>
      </w:r>
      <w:r>
        <w:rPr>
          <w:spacing w:val="-3"/>
        </w:rPr>
        <w:t xml:space="preserve"> </w:t>
      </w:r>
      <w:r>
        <w:t>between</w:t>
      </w:r>
      <w:r>
        <w:rPr>
          <w:spacing w:val="-5"/>
        </w:rPr>
        <w:t xml:space="preserve"> </w:t>
      </w:r>
      <w:r>
        <w:t>oncology</w:t>
      </w:r>
      <w:r>
        <w:rPr>
          <w:spacing w:val="-3"/>
        </w:rPr>
        <w:t xml:space="preserve"> </w:t>
      </w:r>
      <w:r>
        <w:t>specialists</w:t>
      </w:r>
      <w:r>
        <w:rPr>
          <w:spacing w:val="-2"/>
        </w:rPr>
        <w:t xml:space="preserve"> </w:t>
      </w:r>
      <w:r>
        <w:t>and</w:t>
      </w:r>
      <w:r>
        <w:rPr>
          <w:spacing w:val="-3"/>
        </w:rPr>
        <w:t xml:space="preserve"> </w:t>
      </w:r>
      <w:r>
        <w:t>primary</w:t>
      </w:r>
      <w:r>
        <w:rPr>
          <w:spacing w:val="-3"/>
        </w:rPr>
        <w:t xml:space="preserve"> </w:t>
      </w:r>
      <w:r>
        <w:t>care</w:t>
      </w:r>
      <w:r>
        <w:rPr>
          <w:spacing w:val="-4"/>
        </w:rPr>
        <w:t xml:space="preserve"> </w:t>
      </w:r>
      <w:r>
        <w:t>providers in a historically marginalized community in Boston, MA. This article suggests that integrating such services</w:t>
      </w:r>
      <w:r>
        <w:rPr>
          <w:spacing w:val="-1"/>
        </w:rPr>
        <w:t xml:space="preserve"> </w:t>
      </w:r>
      <w:r>
        <w:t>offers</w:t>
      </w:r>
      <w:r>
        <w:rPr>
          <w:spacing w:val="-1"/>
        </w:rPr>
        <w:t xml:space="preserve"> </w:t>
      </w:r>
      <w:r>
        <w:t>promise for</w:t>
      </w:r>
      <w:r>
        <w:rPr>
          <w:spacing w:val="-1"/>
        </w:rPr>
        <w:t xml:space="preserve"> </w:t>
      </w:r>
      <w:r>
        <w:t>enhancing the coordination and delivery of cancer diagnostic services</w:t>
      </w:r>
      <w:r>
        <w:rPr>
          <w:spacing w:val="-1"/>
        </w:rPr>
        <w:t xml:space="preserve"> </w:t>
      </w:r>
      <w:r>
        <w:t>among historically marginalized populations and could be a method to address clinical access disparities.</w:t>
      </w:r>
    </w:p>
    <w:p w14:paraId="0787427F" w14:textId="77777777" w:rsidR="00F75108" w:rsidRDefault="00F75108">
      <w:pPr>
        <w:pStyle w:val="BodyText"/>
        <w:spacing w:before="23"/>
      </w:pPr>
    </w:p>
    <w:p w14:paraId="07874280" w14:textId="77777777" w:rsidR="00F75108" w:rsidRDefault="00000000">
      <w:pPr>
        <w:ind w:left="1000" w:right="1358" w:hanging="1"/>
        <w:rPr>
          <w:i/>
        </w:rPr>
      </w:pPr>
      <w:r>
        <w:rPr>
          <w:i/>
          <w:vertAlign w:val="superscript"/>
        </w:rPr>
        <w:t>5</w:t>
      </w:r>
      <w:r>
        <w:rPr>
          <w:i/>
        </w:rPr>
        <w:t>Patient</w:t>
      </w:r>
      <w:r>
        <w:rPr>
          <w:i/>
          <w:spacing w:val="-1"/>
        </w:rPr>
        <w:t xml:space="preserve"> </w:t>
      </w:r>
      <w:r>
        <w:rPr>
          <w:i/>
        </w:rPr>
        <w:t>navigation</w:t>
      </w:r>
      <w:r>
        <w:rPr>
          <w:i/>
          <w:spacing w:val="-3"/>
        </w:rPr>
        <w:t xml:space="preserve"> </w:t>
      </w:r>
      <w:r>
        <w:rPr>
          <w:i/>
        </w:rPr>
        <w:t>across</w:t>
      </w:r>
      <w:r>
        <w:rPr>
          <w:i/>
          <w:spacing w:val="-1"/>
        </w:rPr>
        <w:t xml:space="preserve"> </w:t>
      </w:r>
      <w:r>
        <w:rPr>
          <w:i/>
        </w:rPr>
        <w:t>the</w:t>
      </w:r>
      <w:r>
        <w:rPr>
          <w:i/>
          <w:spacing w:val="-2"/>
        </w:rPr>
        <w:t xml:space="preserve"> </w:t>
      </w:r>
      <w:r>
        <w:rPr>
          <w:i/>
        </w:rPr>
        <w:t>cancer</w:t>
      </w:r>
      <w:r>
        <w:rPr>
          <w:i/>
          <w:spacing w:val="-1"/>
        </w:rPr>
        <w:t xml:space="preserve"> </w:t>
      </w:r>
      <w:r>
        <w:rPr>
          <w:i/>
        </w:rPr>
        <w:t>care</w:t>
      </w:r>
      <w:r>
        <w:rPr>
          <w:i/>
          <w:spacing w:val="-4"/>
        </w:rPr>
        <w:t xml:space="preserve"> </w:t>
      </w:r>
      <w:r>
        <w:rPr>
          <w:i/>
        </w:rPr>
        <w:t>continuum:</w:t>
      </w:r>
      <w:r>
        <w:rPr>
          <w:i/>
          <w:spacing w:val="-3"/>
        </w:rPr>
        <w:t xml:space="preserve"> </w:t>
      </w:r>
      <w:r>
        <w:rPr>
          <w:i/>
        </w:rPr>
        <w:t>An</w:t>
      </w:r>
      <w:r>
        <w:rPr>
          <w:i/>
          <w:spacing w:val="-3"/>
        </w:rPr>
        <w:t xml:space="preserve"> </w:t>
      </w:r>
      <w:r>
        <w:rPr>
          <w:i/>
        </w:rPr>
        <w:t>overview</w:t>
      </w:r>
      <w:r>
        <w:rPr>
          <w:i/>
          <w:spacing w:val="-1"/>
        </w:rPr>
        <w:t xml:space="preserve"> </w:t>
      </w:r>
      <w:r>
        <w:rPr>
          <w:i/>
        </w:rPr>
        <w:t>of</w:t>
      </w:r>
      <w:r>
        <w:rPr>
          <w:i/>
          <w:spacing w:val="-4"/>
        </w:rPr>
        <w:t xml:space="preserve"> </w:t>
      </w:r>
      <w:r>
        <w:rPr>
          <w:i/>
        </w:rPr>
        <w:t>systematic</w:t>
      </w:r>
      <w:r>
        <w:rPr>
          <w:i/>
          <w:spacing w:val="-5"/>
        </w:rPr>
        <w:t xml:space="preserve"> </w:t>
      </w:r>
      <w:r>
        <w:rPr>
          <w:i/>
        </w:rPr>
        <w:t>reviews</w:t>
      </w:r>
      <w:r>
        <w:rPr>
          <w:i/>
          <w:spacing w:val="-4"/>
        </w:rPr>
        <w:t xml:space="preserve"> </w:t>
      </w:r>
      <w:r>
        <w:rPr>
          <w:i/>
        </w:rPr>
        <w:t>and</w:t>
      </w:r>
      <w:r>
        <w:rPr>
          <w:i/>
          <w:spacing w:val="-3"/>
        </w:rPr>
        <w:t xml:space="preserve"> </w:t>
      </w:r>
      <w:r>
        <w:rPr>
          <w:i/>
        </w:rPr>
        <w:t xml:space="preserve">emerging literature (2023, </w:t>
      </w:r>
      <w:hyperlink r:id="rId28">
        <w:r>
          <w:rPr>
            <w:i/>
            <w:color w:val="0562C1"/>
            <w:u w:val="single" w:color="0562C1"/>
          </w:rPr>
          <w:t>Link</w:t>
        </w:r>
      </w:hyperlink>
      <w:r>
        <w:rPr>
          <w:i/>
        </w:rPr>
        <w:t>)</w:t>
      </w:r>
    </w:p>
    <w:p w14:paraId="07874281" w14:textId="77777777" w:rsidR="00F75108" w:rsidRDefault="00000000">
      <w:pPr>
        <w:pStyle w:val="BodyText"/>
        <w:spacing w:before="159"/>
        <w:ind w:left="999" w:right="1358"/>
      </w:pPr>
      <w:r>
        <w:t>This review suggests that “patient navigation is effective in improving participation in cancer screening and</w:t>
      </w:r>
      <w:r>
        <w:rPr>
          <w:spacing w:val="-3"/>
        </w:rPr>
        <w:t xml:space="preserve"> </w:t>
      </w:r>
      <w:r>
        <w:t>reducing</w:t>
      </w:r>
      <w:r>
        <w:rPr>
          <w:spacing w:val="-3"/>
        </w:rPr>
        <w:t xml:space="preserve"> </w:t>
      </w:r>
      <w:r>
        <w:t>the</w:t>
      </w:r>
      <w:r>
        <w:rPr>
          <w:spacing w:val="-1"/>
        </w:rPr>
        <w:t xml:space="preserve"> </w:t>
      </w:r>
      <w:r>
        <w:t>time</w:t>
      </w:r>
      <w:r>
        <w:rPr>
          <w:spacing w:val="-4"/>
        </w:rPr>
        <w:t xml:space="preserve"> </w:t>
      </w:r>
      <w:r>
        <w:t>from</w:t>
      </w:r>
      <w:r>
        <w:rPr>
          <w:spacing w:val="-1"/>
        </w:rPr>
        <w:t xml:space="preserve"> </w:t>
      </w:r>
      <w:r>
        <w:t>screening</w:t>
      </w:r>
      <w:r>
        <w:rPr>
          <w:spacing w:val="-3"/>
        </w:rPr>
        <w:t xml:space="preserve"> </w:t>
      </w:r>
      <w:r>
        <w:t>to</w:t>
      </w:r>
      <w:r>
        <w:rPr>
          <w:spacing w:val="-1"/>
        </w:rPr>
        <w:t xml:space="preserve"> </w:t>
      </w:r>
      <w:r>
        <w:t>diagnosis</w:t>
      </w:r>
      <w:r>
        <w:rPr>
          <w:spacing w:val="-2"/>
        </w:rPr>
        <w:t xml:space="preserve"> </w:t>
      </w:r>
      <w:r>
        <w:t>and</w:t>
      </w:r>
      <w:r>
        <w:rPr>
          <w:spacing w:val="-3"/>
        </w:rPr>
        <w:t xml:space="preserve"> </w:t>
      </w:r>
      <w:r>
        <w:t>from</w:t>
      </w:r>
      <w:r>
        <w:rPr>
          <w:spacing w:val="-3"/>
        </w:rPr>
        <w:t xml:space="preserve"> </w:t>
      </w:r>
      <w:r>
        <w:t>diagnosis</w:t>
      </w:r>
      <w:r>
        <w:rPr>
          <w:spacing w:val="-4"/>
        </w:rPr>
        <w:t xml:space="preserve"> </w:t>
      </w:r>
      <w:r>
        <w:t>to</w:t>
      </w:r>
      <w:r>
        <w:rPr>
          <w:spacing w:val="-3"/>
        </w:rPr>
        <w:t xml:space="preserve"> </w:t>
      </w:r>
      <w:r>
        <w:t>treatment</w:t>
      </w:r>
      <w:r>
        <w:rPr>
          <w:spacing w:val="-4"/>
        </w:rPr>
        <w:t xml:space="preserve"> </w:t>
      </w:r>
      <w:r>
        <w:t>initiation;</w:t>
      </w:r>
      <w:r>
        <w:rPr>
          <w:spacing w:val="-3"/>
        </w:rPr>
        <w:t xml:space="preserve"> </w:t>
      </w:r>
      <w:r>
        <w:t xml:space="preserve">emerging evidence suggests that patient navigation improves quality of life and patient satisfaction with care in the survivorship phase and reduces hospital readmission in the active treatment and survivorship care </w:t>
      </w:r>
      <w:r>
        <w:rPr>
          <w:spacing w:val="-2"/>
        </w:rPr>
        <w:t>phases.”</w:t>
      </w:r>
    </w:p>
    <w:p w14:paraId="07874282" w14:textId="77777777" w:rsidR="00F75108" w:rsidRDefault="00F75108">
      <w:pPr>
        <w:pStyle w:val="BodyText"/>
        <w:spacing w:before="21"/>
      </w:pPr>
    </w:p>
    <w:p w14:paraId="07874283" w14:textId="77777777" w:rsidR="00F75108" w:rsidRDefault="00000000">
      <w:pPr>
        <w:ind w:left="1000"/>
        <w:rPr>
          <w:i/>
        </w:rPr>
      </w:pPr>
      <w:r>
        <w:rPr>
          <w:i/>
          <w:vertAlign w:val="superscript"/>
        </w:rPr>
        <w:t>6</w:t>
      </w:r>
      <w:r>
        <w:rPr>
          <w:i/>
        </w:rPr>
        <w:t>Best</w:t>
      </w:r>
      <w:r>
        <w:rPr>
          <w:i/>
          <w:spacing w:val="-4"/>
        </w:rPr>
        <w:t xml:space="preserve"> </w:t>
      </w:r>
      <w:r>
        <w:rPr>
          <w:i/>
        </w:rPr>
        <w:t>Practices</w:t>
      </w:r>
      <w:r>
        <w:rPr>
          <w:i/>
          <w:spacing w:val="-6"/>
        </w:rPr>
        <w:t xml:space="preserve"> </w:t>
      </w:r>
      <w:r>
        <w:rPr>
          <w:i/>
        </w:rPr>
        <w:t>for</w:t>
      </w:r>
      <w:r>
        <w:rPr>
          <w:i/>
          <w:spacing w:val="-5"/>
        </w:rPr>
        <w:t xml:space="preserve"> </w:t>
      </w:r>
      <w:r>
        <w:rPr>
          <w:i/>
        </w:rPr>
        <w:t>Reducing</w:t>
      </w:r>
      <w:r>
        <w:rPr>
          <w:i/>
          <w:spacing w:val="-5"/>
        </w:rPr>
        <w:t xml:space="preserve"> </w:t>
      </w:r>
      <w:r>
        <w:rPr>
          <w:i/>
        </w:rPr>
        <w:t>Unplanned</w:t>
      </w:r>
      <w:r>
        <w:rPr>
          <w:i/>
          <w:spacing w:val="-5"/>
        </w:rPr>
        <w:t xml:space="preserve"> </w:t>
      </w:r>
      <w:r>
        <w:rPr>
          <w:i/>
        </w:rPr>
        <w:t>Acute</w:t>
      </w:r>
      <w:r>
        <w:rPr>
          <w:i/>
          <w:spacing w:val="-4"/>
        </w:rPr>
        <w:t xml:space="preserve"> </w:t>
      </w:r>
      <w:r>
        <w:rPr>
          <w:i/>
        </w:rPr>
        <w:t>Care</w:t>
      </w:r>
      <w:r>
        <w:rPr>
          <w:i/>
          <w:spacing w:val="-6"/>
        </w:rPr>
        <w:t xml:space="preserve"> </w:t>
      </w:r>
      <w:r>
        <w:rPr>
          <w:i/>
        </w:rPr>
        <w:t>for</w:t>
      </w:r>
      <w:r>
        <w:rPr>
          <w:i/>
          <w:spacing w:val="-3"/>
        </w:rPr>
        <w:t xml:space="preserve"> </w:t>
      </w:r>
      <w:r>
        <w:rPr>
          <w:i/>
        </w:rPr>
        <w:t>Patients</w:t>
      </w:r>
      <w:r>
        <w:rPr>
          <w:i/>
          <w:spacing w:val="-6"/>
        </w:rPr>
        <w:t xml:space="preserve"> </w:t>
      </w:r>
      <w:proofErr w:type="gramStart"/>
      <w:r>
        <w:rPr>
          <w:i/>
        </w:rPr>
        <w:t>With</w:t>
      </w:r>
      <w:proofErr w:type="gramEnd"/>
      <w:r>
        <w:rPr>
          <w:i/>
          <w:spacing w:val="-5"/>
        </w:rPr>
        <w:t xml:space="preserve"> </w:t>
      </w:r>
      <w:r>
        <w:rPr>
          <w:i/>
        </w:rPr>
        <w:t>Cancer</w:t>
      </w:r>
      <w:r>
        <w:rPr>
          <w:i/>
          <w:spacing w:val="-3"/>
        </w:rPr>
        <w:t xml:space="preserve"> </w:t>
      </w:r>
      <w:r>
        <w:rPr>
          <w:i/>
        </w:rPr>
        <w:t>(2018,</w:t>
      </w:r>
      <w:r>
        <w:rPr>
          <w:i/>
          <w:spacing w:val="-4"/>
        </w:rPr>
        <w:t xml:space="preserve"> </w:t>
      </w:r>
      <w:hyperlink r:id="rId29">
        <w:r>
          <w:rPr>
            <w:i/>
            <w:color w:val="0562C1"/>
            <w:spacing w:val="-2"/>
            <w:u w:val="single" w:color="0562C1"/>
          </w:rPr>
          <w:t>Link</w:t>
        </w:r>
      </w:hyperlink>
      <w:r>
        <w:rPr>
          <w:i/>
          <w:spacing w:val="-2"/>
        </w:rPr>
        <w:t>)</w:t>
      </w:r>
    </w:p>
    <w:p w14:paraId="07874284" w14:textId="77777777" w:rsidR="00F75108" w:rsidRDefault="00000000">
      <w:pPr>
        <w:pStyle w:val="BodyText"/>
        <w:spacing w:before="161"/>
        <w:ind w:left="1000" w:right="1294"/>
      </w:pPr>
      <w:r>
        <w:t>Five strategies were identified to reduce unplanned acute care for patients with cancer: (1) identify patients</w:t>
      </w:r>
      <w:r>
        <w:rPr>
          <w:spacing w:val="-2"/>
        </w:rPr>
        <w:t xml:space="preserve"> </w:t>
      </w:r>
      <w:r>
        <w:t>at</w:t>
      </w:r>
      <w:r>
        <w:rPr>
          <w:spacing w:val="-4"/>
        </w:rPr>
        <w:t xml:space="preserve"> </w:t>
      </w:r>
      <w:r>
        <w:t>high</w:t>
      </w:r>
      <w:r>
        <w:rPr>
          <w:spacing w:val="-3"/>
        </w:rPr>
        <w:t xml:space="preserve"> </w:t>
      </w:r>
      <w:r>
        <w:t>risk</w:t>
      </w:r>
      <w:r>
        <w:rPr>
          <w:spacing w:val="-1"/>
        </w:rPr>
        <w:t xml:space="preserve"> </w:t>
      </w:r>
      <w:r>
        <w:t>for</w:t>
      </w:r>
      <w:r>
        <w:rPr>
          <w:spacing w:val="-2"/>
        </w:rPr>
        <w:t xml:space="preserve"> </w:t>
      </w:r>
      <w:r>
        <w:t>unplanned</w:t>
      </w:r>
      <w:r>
        <w:rPr>
          <w:spacing w:val="-3"/>
        </w:rPr>
        <w:t xml:space="preserve"> </w:t>
      </w:r>
      <w:r>
        <w:t>acute</w:t>
      </w:r>
      <w:r>
        <w:rPr>
          <w:spacing w:val="-1"/>
        </w:rPr>
        <w:t xml:space="preserve"> </w:t>
      </w:r>
      <w:r>
        <w:t>care;</w:t>
      </w:r>
      <w:r>
        <w:rPr>
          <w:spacing w:val="-3"/>
        </w:rPr>
        <w:t xml:space="preserve"> </w:t>
      </w:r>
      <w:r>
        <w:t>(2)</w:t>
      </w:r>
      <w:r>
        <w:rPr>
          <w:spacing w:val="-2"/>
        </w:rPr>
        <w:t xml:space="preserve"> </w:t>
      </w:r>
      <w:r>
        <w:t>enhance</w:t>
      </w:r>
      <w:r>
        <w:rPr>
          <w:spacing w:val="-1"/>
        </w:rPr>
        <w:t xml:space="preserve"> </w:t>
      </w:r>
      <w:r>
        <w:t>access</w:t>
      </w:r>
      <w:r>
        <w:rPr>
          <w:spacing w:val="-2"/>
        </w:rPr>
        <w:t xml:space="preserve"> </w:t>
      </w:r>
      <w:r>
        <w:t>and</w:t>
      </w:r>
      <w:r>
        <w:rPr>
          <w:spacing w:val="-5"/>
        </w:rPr>
        <w:t xml:space="preserve"> </w:t>
      </w:r>
      <w:r>
        <w:t>care</w:t>
      </w:r>
      <w:r>
        <w:rPr>
          <w:spacing w:val="-4"/>
        </w:rPr>
        <w:t xml:space="preserve"> </w:t>
      </w:r>
      <w:r>
        <w:t>coordination;</w:t>
      </w:r>
      <w:r>
        <w:rPr>
          <w:spacing w:val="-3"/>
        </w:rPr>
        <w:t xml:space="preserve"> </w:t>
      </w:r>
      <w:r>
        <w:t>(3)</w:t>
      </w:r>
      <w:r>
        <w:rPr>
          <w:spacing w:val="-4"/>
        </w:rPr>
        <w:t xml:space="preserve"> </w:t>
      </w:r>
      <w:r>
        <w:t>standardize clinical pathways for symptom management; (4) develop new loci for urgent cancer care; and (5) use early palliative care. Patient navigation was identified as a mechanism to enhance access and care continuity, and data from University of Alabama Birmingham’s Patient Care Connect Program, that employs non-clinical navigators, showed navigators decreased ED visits and all-cause hospitalizations.</w:t>
      </w:r>
    </w:p>
    <w:p w14:paraId="07874285" w14:textId="77777777" w:rsidR="00F75108" w:rsidRDefault="00000000">
      <w:pPr>
        <w:spacing w:before="268"/>
        <w:ind w:left="1000"/>
        <w:rPr>
          <w:i/>
        </w:rPr>
      </w:pPr>
      <w:r>
        <w:rPr>
          <w:i/>
          <w:vertAlign w:val="superscript"/>
        </w:rPr>
        <w:t>7</w:t>
      </w:r>
      <w:r>
        <w:rPr>
          <w:i/>
        </w:rPr>
        <w:t>Effect</w:t>
      </w:r>
      <w:r>
        <w:rPr>
          <w:i/>
          <w:spacing w:val="-3"/>
        </w:rPr>
        <w:t xml:space="preserve"> </w:t>
      </w:r>
      <w:r>
        <w:rPr>
          <w:i/>
        </w:rPr>
        <w:t>of</w:t>
      </w:r>
      <w:r>
        <w:rPr>
          <w:i/>
          <w:spacing w:val="-4"/>
        </w:rPr>
        <w:t xml:space="preserve"> </w:t>
      </w:r>
      <w:r>
        <w:rPr>
          <w:i/>
        </w:rPr>
        <w:t>an</w:t>
      </w:r>
      <w:r>
        <w:rPr>
          <w:i/>
          <w:spacing w:val="-5"/>
        </w:rPr>
        <w:t xml:space="preserve"> </w:t>
      </w:r>
      <w:r>
        <w:rPr>
          <w:i/>
        </w:rPr>
        <w:t>Antiracism</w:t>
      </w:r>
      <w:r>
        <w:rPr>
          <w:i/>
          <w:spacing w:val="-2"/>
        </w:rPr>
        <w:t xml:space="preserve"> </w:t>
      </w:r>
      <w:r>
        <w:rPr>
          <w:i/>
        </w:rPr>
        <w:t>Intervention</w:t>
      </w:r>
      <w:r>
        <w:rPr>
          <w:i/>
          <w:spacing w:val="-5"/>
        </w:rPr>
        <w:t xml:space="preserve"> </w:t>
      </w:r>
      <w:r>
        <w:rPr>
          <w:i/>
        </w:rPr>
        <w:t>on</w:t>
      </w:r>
      <w:r>
        <w:rPr>
          <w:i/>
          <w:spacing w:val="-6"/>
        </w:rPr>
        <w:t xml:space="preserve"> </w:t>
      </w:r>
      <w:r>
        <w:rPr>
          <w:i/>
        </w:rPr>
        <w:t>Racial</w:t>
      </w:r>
      <w:r>
        <w:rPr>
          <w:i/>
          <w:spacing w:val="-4"/>
        </w:rPr>
        <w:t xml:space="preserve"> </w:t>
      </w:r>
      <w:r>
        <w:rPr>
          <w:i/>
        </w:rPr>
        <w:t>Disparities</w:t>
      </w:r>
      <w:r>
        <w:rPr>
          <w:i/>
          <w:spacing w:val="-3"/>
        </w:rPr>
        <w:t xml:space="preserve"> </w:t>
      </w:r>
      <w:r>
        <w:rPr>
          <w:i/>
        </w:rPr>
        <w:t>in</w:t>
      </w:r>
      <w:r>
        <w:rPr>
          <w:i/>
          <w:spacing w:val="-6"/>
        </w:rPr>
        <w:t xml:space="preserve"> </w:t>
      </w:r>
      <w:r>
        <w:rPr>
          <w:i/>
        </w:rPr>
        <w:t>Time</w:t>
      </w:r>
      <w:r>
        <w:rPr>
          <w:i/>
          <w:spacing w:val="-6"/>
        </w:rPr>
        <w:t xml:space="preserve"> </w:t>
      </w:r>
      <w:r>
        <w:rPr>
          <w:i/>
        </w:rPr>
        <w:t>to</w:t>
      </w:r>
      <w:r>
        <w:rPr>
          <w:i/>
          <w:spacing w:val="-3"/>
        </w:rPr>
        <w:t xml:space="preserve"> </w:t>
      </w:r>
      <w:r>
        <w:rPr>
          <w:i/>
        </w:rPr>
        <w:t>Lung</w:t>
      </w:r>
      <w:r>
        <w:rPr>
          <w:i/>
          <w:spacing w:val="-5"/>
        </w:rPr>
        <w:t xml:space="preserve"> </w:t>
      </w:r>
      <w:r>
        <w:rPr>
          <w:i/>
        </w:rPr>
        <w:t>Cancer</w:t>
      </w:r>
      <w:r>
        <w:rPr>
          <w:i/>
          <w:spacing w:val="-5"/>
        </w:rPr>
        <w:t xml:space="preserve"> </w:t>
      </w:r>
      <w:r>
        <w:rPr>
          <w:i/>
        </w:rPr>
        <w:t>Surgery</w:t>
      </w:r>
      <w:r>
        <w:rPr>
          <w:i/>
          <w:spacing w:val="-3"/>
        </w:rPr>
        <w:t xml:space="preserve"> </w:t>
      </w:r>
      <w:r>
        <w:rPr>
          <w:i/>
        </w:rPr>
        <w:t>(2022,</w:t>
      </w:r>
      <w:r>
        <w:rPr>
          <w:i/>
          <w:spacing w:val="-6"/>
        </w:rPr>
        <w:t xml:space="preserve"> </w:t>
      </w:r>
      <w:hyperlink r:id="rId30">
        <w:r>
          <w:rPr>
            <w:i/>
            <w:color w:val="0562C1"/>
            <w:spacing w:val="-2"/>
            <w:u w:val="single" w:color="0562C1"/>
          </w:rPr>
          <w:t>Link</w:t>
        </w:r>
      </w:hyperlink>
      <w:r>
        <w:rPr>
          <w:i/>
          <w:spacing w:val="-2"/>
        </w:rPr>
        <w:t>)</w:t>
      </w:r>
    </w:p>
    <w:p w14:paraId="07874286" w14:textId="77777777" w:rsidR="00F75108" w:rsidRDefault="00F75108">
      <w:pPr>
        <w:pStyle w:val="BodyText"/>
        <w:rPr>
          <w:i/>
        </w:rPr>
      </w:pPr>
    </w:p>
    <w:p w14:paraId="07874287" w14:textId="77777777" w:rsidR="00F75108" w:rsidRDefault="00000000">
      <w:pPr>
        <w:pStyle w:val="BodyText"/>
        <w:ind w:left="999" w:right="1458"/>
      </w:pPr>
      <w:r>
        <w:t>Timely lung cancer surgery is a metric of high-quality cancer care and improves survival for early-stage non-small-cell lung cancer. Historically, Black patients experience longer delays to surgery than White patients and have lower survival rates. This study conducted an analysis of Accountability for Cancer Care through Undoing Racism and Equity (ACCURE), an antiracism prospective pragmatic trial, at five cancer</w:t>
      </w:r>
      <w:r>
        <w:rPr>
          <w:spacing w:val="-1"/>
        </w:rPr>
        <w:t xml:space="preserve"> </w:t>
      </w:r>
      <w:r>
        <w:t>centers</w:t>
      </w:r>
      <w:r>
        <w:rPr>
          <w:spacing w:val="-3"/>
        </w:rPr>
        <w:t xml:space="preserve"> </w:t>
      </w:r>
      <w:r>
        <w:t>to</w:t>
      </w:r>
      <w:r>
        <w:rPr>
          <w:spacing w:val="-1"/>
        </w:rPr>
        <w:t xml:space="preserve"> </w:t>
      </w:r>
      <w:r>
        <w:t>assess</w:t>
      </w:r>
      <w:r>
        <w:rPr>
          <w:spacing w:val="-3"/>
        </w:rPr>
        <w:t xml:space="preserve"> </w:t>
      </w:r>
      <w:r>
        <w:t>the</w:t>
      </w:r>
      <w:r>
        <w:rPr>
          <w:spacing w:val="-1"/>
        </w:rPr>
        <w:t xml:space="preserve"> </w:t>
      </w:r>
      <w:r>
        <w:t>impact</w:t>
      </w:r>
      <w:r>
        <w:rPr>
          <w:spacing w:val="-3"/>
        </w:rPr>
        <w:t xml:space="preserve"> </w:t>
      </w:r>
      <w:r>
        <w:t>on</w:t>
      </w:r>
      <w:r>
        <w:rPr>
          <w:spacing w:val="-4"/>
        </w:rPr>
        <w:t xml:space="preserve"> </w:t>
      </w:r>
      <w:r>
        <w:t>overall</w:t>
      </w:r>
      <w:r>
        <w:rPr>
          <w:spacing w:val="-1"/>
        </w:rPr>
        <w:t xml:space="preserve"> </w:t>
      </w:r>
      <w:r>
        <w:t>timeliness</w:t>
      </w:r>
      <w:r>
        <w:rPr>
          <w:spacing w:val="-3"/>
        </w:rPr>
        <w:t xml:space="preserve"> </w:t>
      </w:r>
      <w:r>
        <w:t>of</w:t>
      </w:r>
      <w:r>
        <w:rPr>
          <w:spacing w:val="-1"/>
        </w:rPr>
        <w:t xml:space="preserve"> </w:t>
      </w:r>
      <w:r>
        <w:t>lung</w:t>
      </w:r>
      <w:r>
        <w:rPr>
          <w:spacing w:val="-2"/>
        </w:rPr>
        <w:t xml:space="preserve"> </w:t>
      </w:r>
      <w:r>
        <w:t>cancer</w:t>
      </w:r>
      <w:r>
        <w:rPr>
          <w:spacing w:val="-3"/>
        </w:rPr>
        <w:t xml:space="preserve"> </w:t>
      </w:r>
      <w:r>
        <w:t>surgery</w:t>
      </w:r>
      <w:r>
        <w:rPr>
          <w:spacing w:val="-2"/>
        </w:rPr>
        <w:t xml:space="preserve"> </w:t>
      </w:r>
      <w:r>
        <w:t>and</w:t>
      </w:r>
      <w:r>
        <w:rPr>
          <w:spacing w:val="-2"/>
        </w:rPr>
        <w:t xml:space="preserve"> </w:t>
      </w:r>
      <w:r>
        <w:t>racial</w:t>
      </w:r>
      <w:r>
        <w:rPr>
          <w:spacing w:val="-1"/>
        </w:rPr>
        <w:t xml:space="preserve"> </w:t>
      </w:r>
      <w:r>
        <w:t>disparities</w:t>
      </w:r>
      <w:r>
        <w:rPr>
          <w:spacing w:val="-3"/>
        </w:rPr>
        <w:t xml:space="preserve"> </w:t>
      </w:r>
      <w:r>
        <w:t>in timely</w:t>
      </w:r>
      <w:r>
        <w:rPr>
          <w:spacing w:val="-1"/>
        </w:rPr>
        <w:t xml:space="preserve"> </w:t>
      </w:r>
      <w:r>
        <w:t>surgery.</w:t>
      </w:r>
      <w:r>
        <w:rPr>
          <w:spacing w:val="-2"/>
        </w:rPr>
        <w:t xml:space="preserve"> </w:t>
      </w:r>
      <w:r>
        <w:t>Their</w:t>
      </w:r>
      <w:r>
        <w:rPr>
          <w:spacing w:val="-2"/>
        </w:rPr>
        <w:t xml:space="preserve"> </w:t>
      </w:r>
      <w:r>
        <w:t>findings</w:t>
      </w:r>
      <w:r>
        <w:rPr>
          <w:spacing w:val="-2"/>
        </w:rPr>
        <w:t xml:space="preserve"> </w:t>
      </w:r>
      <w:r>
        <w:t>suggested</w:t>
      </w:r>
      <w:r>
        <w:rPr>
          <w:spacing w:val="-5"/>
        </w:rPr>
        <w:t xml:space="preserve"> </w:t>
      </w:r>
      <w:r>
        <w:t>that</w:t>
      </w:r>
      <w:r>
        <w:rPr>
          <w:spacing w:val="-1"/>
        </w:rPr>
        <w:t xml:space="preserve"> </w:t>
      </w:r>
      <w:r>
        <w:t>patient</w:t>
      </w:r>
      <w:r>
        <w:rPr>
          <w:spacing w:val="-1"/>
        </w:rPr>
        <w:t xml:space="preserve"> </w:t>
      </w:r>
      <w:r>
        <w:t>navigation</w:t>
      </w:r>
      <w:r>
        <w:rPr>
          <w:spacing w:val="-5"/>
        </w:rPr>
        <w:t xml:space="preserve"> </w:t>
      </w:r>
      <w:r>
        <w:t>was</w:t>
      </w:r>
      <w:r>
        <w:rPr>
          <w:spacing w:val="-4"/>
        </w:rPr>
        <w:t xml:space="preserve"> </w:t>
      </w:r>
      <w:r>
        <w:t>likely</w:t>
      </w:r>
      <w:r>
        <w:rPr>
          <w:spacing w:val="-1"/>
        </w:rPr>
        <w:t xml:space="preserve"> </w:t>
      </w:r>
      <w:r>
        <w:t>an</w:t>
      </w:r>
      <w:r>
        <w:rPr>
          <w:spacing w:val="-3"/>
        </w:rPr>
        <w:t xml:space="preserve"> </w:t>
      </w:r>
      <w:r>
        <w:t>important</w:t>
      </w:r>
      <w:r>
        <w:rPr>
          <w:spacing w:val="-1"/>
        </w:rPr>
        <w:t xml:space="preserve"> </w:t>
      </w:r>
      <w:r>
        <w:t>driver</w:t>
      </w:r>
      <w:r>
        <w:rPr>
          <w:spacing w:val="-4"/>
        </w:rPr>
        <w:t xml:space="preserve"> </w:t>
      </w:r>
      <w:r>
        <w:t>of</w:t>
      </w:r>
      <w:r>
        <w:rPr>
          <w:spacing w:val="-4"/>
        </w:rPr>
        <w:t xml:space="preserve"> </w:t>
      </w:r>
      <w:r>
        <w:t>timely surgery, “patient navigation is a well-known intervention with demonstrated evidence for improving patient adherence to care across the cancer continuum for multiple cancer types.”</w:t>
      </w:r>
    </w:p>
    <w:p w14:paraId="2D26C9D3" w14:textId="77777777" w:rsidR="00DE55A7" w:rsidRDefault="00DE55A7">
      <w:pPr>
        <w:pStyle w:val="BodyText"/>
        <w:ind w:left="999" w:right="1458"/>
      </w:pPr>
    </w:p>
    <w:sectPr w:rsidR="00DE55A7">
      <w:headerReference w:type="default" r:id="rId31"/>
      <w:footerReference w:type="default" r:id="rId32"/>
      <w:pgSz w:w="12240" w:h="15840"/>
      <w:pgMar w:top="1380" w:right="140" w:bottom="940" w:left="4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9FBAC" w14:textId="77777777" w:rsidR="0051757C" w:rsidRDefault="0051757C">
      <w:r>
        <w:separator/>
      </w:r>
    </w:p>
  </w:endnote>
  <w:endnote w:type="continuationSeparator" w:id="0">
    <w:p w14:paraId="6BB95F18" w14:textId="77777777" w:rsidR="0051757C" w:rsidRDefault="0051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3" w14:textId="77777777" w:rsidR="00F75108" w:rsidRDefault="00000000">
    <w:pPr>
      <w:pStyle w:val="BodyText"/>
      <w:spacing w:line="14" w:lineRule="auto"/>
      <w:rPr>
        <w:sz w:val="20"/>
      </w:rPr>
    </w:pPr>
    <w:r>
      <w:rPr>
        <w:noProof/>
      </w:rPr>
      <mc:AlternateContent>
        <mc:Choice Requires="wps">
          <w:drawing>
            <wp:anchor distT="0" distB="0" distL="0" distR="0" simplePos="0" relativeHeight="483380224" behindDoc="1" locked="0" layoutInCell="1" allowOverlap="1" wp14:anchorId="078742C6" wp14:editId="078742C7">
              <wp:simplePos x="0" y="0"/>
              <wp:positionH relativeFrom="page">
                <wp:posOffset>3776471</wp:posOffset>
              </wp:positionH>
              <wp:positionV relativeFrom="page">
                <wp:posOffset>9445243</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78742E2" w14:textId="77777777" w:rsidR="00F75108"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78742C6" id="_x0000_t202" coordsize="21600,21600" o:spt="202" path="m,l,21600r21600,l21600,xe">
              <v:stroke joinstyle="miter"/>
              <v:path gradientshapeok="t" o:connecttype="rect"/>
            </v:shapetype>
            <v:shape id="Textbox 2" o:spid="_x0000_s1027" type="#_x0000_t202" style="position:absolute;margin-left:297.35pt;margin-top:743.7pt;width:18.3pt;height:13.05pt;z-index:-199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xYEi7+MA&#10;AAANAQAADwAAAGRycy9kb3ducmV2LnhtbEyPy07DMBBF90j8gzWV2FEn5NE2jVNVCFZIiDQsWDqx&#10;m0SNxyF22/D3DKuynLlHd87ku9kM7KIn11sUEC4DYBobq3psBXxWr49rYM5LVHKwqAX8aAe74v4u&#10;l5myVyz15eBbRiXoMimg837MOHdNp410SztqpOxoJyM9jVPL1SSvVG4G/hQEKTeyR7rQyVE/d7o5&#10;Hc5GwP4Ly5f++73+KI9lX1WbAN/SkxAPi3m/Beb17G8w/OmTOhTkVNszKscGAckmXhFKQbxexcAI&#10;SaMwAlbTKgmjBHiR8/9fFL8AAAD//wMAUEsBAi0AFAAGAAgAAAAhALaDOJL+AAAA4QEAABMAAAAA&#10;AAAAAAAAAAAAAAAAAFtDb250ZW50X1R5cGVzXS54bWxQSwECLQAUAAYACAAAACEAOP0h/9YAAACU&#10;AQAACwAAAAAAAAAAAAAAAAAvAQAAX3JlbHMvLnJlbHNQSwECLQAUAAYACAAAACEAamw+V5QBAAAa&#10;AwAADgAAAAAAAAAAAAAAAAAuAgAAZHJzL2Uyb0RvYy54bWxQSwECLQAUAAYACAAAACEAxYEi7+MA&#10;AAANAQAADwAAAAAAAAAAAAAAAADuAwAAZHJzL2Rvd25yZXYueG1sUEsFBgAAAAAEAAQA8wAAAP4E&#10;AAAAAA==&#10;" filled="f" stroked="f">
              <v:textbox inset="0,0,0,0">
                <w:txbxContent>
                  <w:p w14:paraId="078742E2" w14:textId="77777777" w:rsidR="00F75108"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5" w14:textId="77777777" w:rsidR="00F75108" w:rsidRDefault="00000000">
    <w:pPr>
      <w:pStyle w:val="BodyText"/>
      <w:spacing w:line="14" w:lineRule="auto"/>
      <w:rPr>
        <w:sz w:val="20"/>
      </w:rPr>
    </w:pPr>
    <w:r>
      <w:rPr>
        <w:noProof/>
      </w:rPr>
      <mc:AlternateContent>
        <mc:Choice Requires="wps">
          <w:drawing>
            <wp:anchor distT="0" distB="0" distL="0" distR="0" simplePos="0" relativeHeight="483380736" behindDoc="1" locked="0" layoutInCell="1" allowOverlap="1" wp14:anchorId="078742C8" wp14:editId="078742C9">
              <wp:simplePos x="0" y="0"/>
              <wp:positionH relativeFrom="page">
                <wp:posOffset>3775964</wp:posOffset>
              </wp:positionH>
              <wp:positionV relativeFrom="page">
                <wp:posOffset>9445243</wp:posOffset>
              </wp:positionV>
              <wp:extent cx="25844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65735"/>
                      </a:xfrm>
                      <a:prstGeom prst="rect">
                        <a:avLst/>
                      </a:prstGeom>
                    </wps:spPr>
                    <wps:txbx>
                      <w:txbxContent>
                        <w:p w14:paraId="078742E3"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78742C8" id="_x0000_t202" coordsize="21600,21600" o:spt="202" path="m,l,21600r21600,l21600,xe">
              <v:stroke joinstyle="miter"/>
              <v:path gradientshapeok="t" o:connecttype="rect"/>
            </v:shapetype>
            <v:shape id="Textbox 22" o:spid="_x0000_s1028" type="#_x0000_t202" style="position:absolute;margin-left:297.3pt;margin-top:743.7pt;width:20.35pt;height:13.05pt;z-index:-199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3lHmAEAACEDAAAOAAAAZHJzL2Uyb0RvYy54bWysUsGO0zAQvSPxD5bvNG3ZLquo6QpYgZBW&#10;gLTsB7iO3VjEHjPjNunfM3bTFsFtxcUee8bP772Z9f3oe3EwSA5CIxezuRQmaGhd2DXy+cenN3dS&#10;UFKhVT0E08ijIXm/ef1qPcTaLKGDvjUoGCRQPcRGdinFuqpId8YrmkE0gZMW0KvER9xVLaqB0X1f&#10;Lefz22oAbCOCNkR8+3BKyk3Bt9bo9M1aMkn0jWRuqaxY1m1eq81a1TtUsXN6oqFewMIrF/jTC9SD&#10;Skrs0f0D5Z1GILBppsFXYK3TpmhgNYv5X2qeOhVN0cLmULzYRP8PVn89PMXvKNL4AUZuYBFB8RH0&#10;T2JvqiFSPdVkT6kmrs5CR4s+7yxB8EP29njx04xJaL5cru5ublZSaE4tblfv3q6y39X1cURKnw14&#10;kYNGIrerEFCHR0qn0nPJxOX0fSaSxu0oXJs5c2W+2UJ7ZCkDd7OR9Guv0EjRfwlsV279OcBzsD0H&#10;mPqPUAYkKwrwfp/AukLgijsR4D4UCdPM5Eb/eS5V18ne/AYAAP//AwBQSwMEFAAGAAgAAAAhADnh&#10;ECPiAAAADQEAAA8AAABkcnMvZG93bnJldi54bWxMj8tOwzAQRfdI/IM1SOyoU/KgTeNUFYIVEiIN&#10;iy6d2E2sxuMQu234e4YVLGfu0Z0zxXa2A7voyRuHApaLCJjG1imDnYDP+vVhBcwHiUoODrWAb+1h&#10;W97eFDJX7oqVvuxDx6gEfS4F9CGMOee+7bWVfuFGjZQd3WRloHHquJrklcrtwB+jKONWGqQLvRz1&#10;c6/b0/5sBewOWL2Yr/fmozpWpq7XEb5lJyHu7+bdBljQc/iD4Vef1KEkp8adUXk2CEjXSUYoBcnq&#10;KQFGSBanMbCGVukyToGXBf//RfkDAAD//wMAUEsBAi0AFAAGAAgAAAAhALaDOJL+AAAA4QEAABMA&#10;AAAAAAAAAAAAAAAAAAAAAFtDb250ZW50X1R5cGVzXS54bWxQSwECLQAUAAYACAAAACEAOP0h/9YA&#10;AACUAQAACwAAAAAAAAAAAAAAAAAvAQAAX3JlbHMvLnJlbHNQSwECLQAUAAYACAAAACEAmzt5R5gB&#10;AAAhAwAADgAAAAAAAAAAAAAAAAAuAgAAZHJzL2Uyb0RvYy54bWxQSwECLQAUAAYACAAAACEAOeEQ&#10;I+IAAAANAQAADwAAAAAAAAAAAAAAAADyAwAAZHJzL2Rvd25yZXYueG1sUEsFBgAAAAAEAAQA8wAA&#10;AAEFAAAAAA==&#10;" filled="f" stroked="f">
              <v:textbox inset="0,0,0,0">
                <w:txbxContent>
                  <w:p w14:paraId="078742E3"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7" w14:textId="77777777" w:rsidR="00F75108" w:rsidRDefault="00000000">
    <w:pPr>
      <w:pStyle w:val="BodyText"/>
      <w:spacing w:line="14" w:lineRule="auto"/>
      <w:rPr>
        <w:sz w:val="20"/>
      </w:rPr>
    </w:pPr>
    <w:r>
      <w:rPr>
        <w:noProof/>
      </w:rPr>
      <mc:AlternateContent>
        <mc:Choice Requires="wps">
          <w:drawing>
            <wp:anchor distT="0" distB="0" distL="0" distR="0" simplePos="0" relativeHeight="483381248" behindDoc="1" locked="0" layoutInCell="1" allowOverlap="1" wp14:anchorId="078742CA" wp14:editId="078742CB">
              <wp:simplePos x="0" y="0"/>
              <wp:positionH relativeFrom="page">
                <wp:posOffset>3775964</wp:posOffset>
              </wp:positionH>
              <wp:positionV relativeFrom="page">
                <wp:posOffset>9445243</wp:posOffset>
              </wp:positionV>
              <wp:extent cx="25844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65735"/>
                      </a:xfrm>
                      <a:prstGeom prst="rect">
                        <a:avLst/>
                      </a:prstGeom>
                    </wps:spPr>
                    <wps:txbx>
                      <w:txbxContent>
                        <w:p w14:paraId="078742E4"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78742CA" id="_x0000_t202" coordsize="21600,21600" o:spt="202" path="m,l,21600r21600,l21600,xe">
              <v:stroke joinstyle="miter"/>
              <v:path gradientshapeok="t" o:connecttype="rect"/>
            </v:shapetype>
            <v:shape id="Textbox 23" o:spid="_x0000_s1029" type="#_x0000_t202" style="position:absolute;margin-left:297.3pt;margin-top:743.7pt;width:20.35pt;height:13.05pt;z-index:-199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zVmAEAACEDAAAOAAAAZHJzL2Uyb0RvYy54bWysUsGO0zAQvSPxD5bvNG3ZLquo6QpYgZBW&#10;gLTsB7iO3VjEHjPjNunfM3bTFsFtxcUez4yf33vj9f3oe3EwSA5CIxezuRQmaGhd2DXy+cenN3dS&#10;UFKhVT0E08ijIXm/ef1qPcTaLKGDvjUoGCRQPcRGdinFuqpId8YrmkE0gYsW0KvER9xVLaqB0X1f&#10;Lefz22oAbCOCNkScfTgV5abgW2t0+mYtmST6RjK3VFYs6zav1Wat6h2q2Dk90VAvYOGVC/zoBepB&#10;JSX26P6B8k4jENg00+ArsNZpUzSwmsX8LzVPnYqmaGFzKF5sov8Hq78enuJ3FGn8ACMPsIig+Aj6&#10;J7E31RCpnnqyp1QTd2eho0Wfd5Yg+CJ7e7z4acYkNCeXq7ubm5UUmkuL29W7t6vsd3W9HJHSZwNe&#10;5KCRyOMqBNThkdKp9dwycTk9n4mkcTsK1/IrGTRnttAeWcrA02wk/dorNFL0XwLblUd/DvAcbM8B&#10;pv4jlA+SFQV4v09gXSFwxZ0I8ByKhOnP5EH/eS5d15+9+Q0AAP//AwBQSwMEFAAGAAgAAAAhADnh&#10;ECPiAAAADQEAAA8AAABkcnMvZG93bnJldi54bWxMj8tOwzAQRfdI/IM1SOyoU/KgTeNUFYIVEiIN&#10;iy6d2E2sxuMQu234e4YVLGfu0Z0zxXa2A7voyRuHApaLCJjG1imDnYDP+vVhBcwHiUoODrWAb+1h&#10;W97eFDJX7oqVvuxDx6gEfS4F9CGMOee+7bWVfuFGjZQd3WRloHHquJrklcrtwB+jKONWGqQLvRz1&#10;c6/b0/5sBewOWL2Yr/fmozpWpq7XEb5lJyHu7+bdBljQc/iD4Vef1KEkp8adUXk2CEjXSUYoBcnq&#10;KQFGSBanMbCGVukyToGXBf//RfkDAAD//wMAUEsBAi0AFAAGAAgAAAAhALaDOJL+AAAA4QEAABMA&#10;AAAAAAAAAAAAAAAAAAAAAFtDb250ZW50X1R5cGVzXS54bWxQSwECLQAUAAYACAAAACEAOP0h/9YA&#10;AACUAQAACwAAAAAAAAAAAAAAAAAvAQAAX3JlbHMvLnJlbHNQSwECLQAUAAYACAAAACEAUlOM1ZgB&#10;AAAhAwAADgAAAAAAAAAAAAAAAAAuAgAAZHJzL2Uyb0RvYy54bWxQSwECLQAUAAYACAAAACEAOeEQ&#10;I+IAAAANAQAADwAAAAAAAAAAAAAAAADyAwAAZHJzL2Rvd25yZXYueG1sUEsFBgAAAAAEAAQA8wAA&#10;AAEFAAAAAA==&#10;" filled="f" stroked="f">
              <v:textbox inset="0,0,0,0">
                <w:txbxContent>
                  <w:p w14:paraId="078742E4"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9" w14:textId="77777777" w:rsidR="00F75108" w:rsidRDefault="00000000">
    <w:pPr>
      <w:pStyle w:val="BodyText"/>
      <w:spacing w:line="14" w:lineRule="auto"/>
      <w:rPr>
        <w:sz w:val="20"/>
      </w:rPr>
    </w:pPr>
    <w:r>
      <w:rPr>
        <w:noProof/>
      </w:rPr>
      <mc:AlternateContent>
        <mc:Choice Requires="wps">
          <w:drawing>
            <wp:anchor distT="0" distB="0" distL="0" distR="0" simplePos="0" relativeHeight="483381760" behindDoc="1" locked="0" layoutInCell="1" allowOverlap="1" wp14:anchorId="078742CC" wp14:editId="078742CD">
              <wp:simplePos x="0" y="0"/>
              <wp:positionH relativeFrom="page">
                <wp:posOffset>3775964</wp:posOffset>
              </wp:positionH>
              <wp:positionV relativeFrom="page">
                <wp:posOffset>9445243</wp:posOffset>
              </wp:positionV>
              <wp:extent cx="25844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65735"/>
                      </a:xfrm>
                      <a:prstGeom prst="rect">
                        <a:avLst/>
                      </a:prstGeom>
                    </wps:spPr>
                    <wps:txbx>
                      <w:txbxContent>
                        <w:p w14:paraId="078742E5"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078742CC" id="_x0000_t202" coordsize="21600,21600" o:spt="202" path="m,l,21600r21600,l21600,xe">
              <v:stroke joinstyle="miter"/>
              <v:path gradientshapeok="t" o:connecttype="rect"/>
            </v:shapetype>
            <v:shape id="Textbox 24" o:spid="_x0000_s1030" type="#_x0000_t202" style="position:absolute;margin-left:297.3pt;margin-top:743.7pt;width:20.35pt;height:13.05pt;z-index:-199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CkmQEAACEDAAAOAAAAZHJzL2Uyb0RvYy54bWysUsGO0zAQvSPxD5bvNG13u6yipitgBUJa&#10;wUoLH+A6dmMRe8yM26R/z9hNWwQ3xGU8Ho+f33vj9cPoe3EwSA5CIxezuRQmaGhd2DXy+7ePb+6l&#10;oKRCq3oIppFHQ/Jh8/rVeoi1WUIHfWtQMEigeoiN7FKKdVWR7oxXNINoAh9aQK8Sb3FXtagGRvd9&#10;tZzP76oBsI0I2hBx9fF0KDcF31qj01drySTRN5K5pRKxxG2O1Wat6h2q2Dk90VD/wMIrF/jRC9Sj&#10;Skrs0f0F5Z1GILBppsFXYK3TpmhgNYv5H2peOhVN0cLmULzYRP8PVn85vMRnFGl8DyMPsIig+AT6&#10;B7E31RCpnnqyp1QTd2eho0WfV5Yg+CJ7e7z4acYkNBeXq/vb25UUmo8Wd6u3N6vsd3W9HJHSJwNe&#10;5KSRyOMqBNThidKp9dwycTk9n4mkcTsK1zbyJoPmyhbaI0sZeJqNpJ97hUaK/nNgu/Lozwmek+05&#10;wdR/gPJBsqIA7/YJrCsErrgTAZ5DkTD9mTzo3/el6/qzN78AAAD//wMAUEsDBBQABgAIAAAAIQA5&#10;4RAj4gAAAA0BAAAPAAAAZHJzL2Rvd25yZXYueG1sTI/LTsMwEEX3SPyDNUjsqFPyoE3jVBWCFRIi&#10;DYsundhNrMbjELtt+HuGFSxn7tGdM8V2tgO76MkbhwKWiwiYxtYpg52Az/r1YQXMB4lKDg61gG/t&#10;YVve3hQyV+6Klb7sQ8eoBH0uBfQhjDnnvu21lX7hRo2UHd1kZaBx6ria5JXK7cAfoyjjVhqkC70c&#10;9XOv29P+bAXsDli9mK/35qM6Vqau1xG+ZSch7u/m3QZY0HP4g+FXn9ShJKfGnVF5NghI10lGKAXJ&#10;6ikBRkgWpzGwhlbpMk6BlwX//0X5AwAA//8DAFBLAQItABQABgAIAAAAIQC2gziS/gAAAOEBAAAT&#10;AAAAAAAAAAAAAAAAAAAAAABbQ29udGVudF9UeXBlc10ueG1sUEsBAi0AFAAGAAgAAAAhADj9If/W&#10;AAAAlAEAAAsAAAAAAAAAAAAAAAAALwEAAF9yZWxzLy5yZWxzUEsBAi0AFAAGAAgAAAAhABWLIKSZ&#10;AQAAIQMAAA4AAAAAAAAAAAAAAAAALgIAAGRycy9lMm9Eb2MueG1sUEsBAi0AFAAGAAgAAAAhADnh&#10;ECPiAAAADQEAAA8AAAAAAAAAAAAAAAAA8wMAAGRycy9kb3ducmV2LnhtbFBLBQYAAAAABAAEAPMA&#10;AAACBQAAAAA=&#10;" filled="f" stroked="f">
              <v:textbox inset="0,0,0,0">
                <w:txbxContent>
                  <w:p w14:paraId="078742E5"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B" w14:textId="77777777" w:rsidR="00F75108" w:rsidRDefault="00000000">
    <w:pPr>
      <w:pStyle w:val="BodyText"/>
      <w:spacing w:line="14" w:lineRule="auto"/>
      <w:rPr>
        <w:sz w:val="20"/>
      </w:rPr>
    </w:pPr>
    <w:r>
      <w:rPr>
        <w:noProof/>
      </w:rPr>
      <mc:AlternateContent>
        <mc:Choice Requires="wps">
          <w:drawing>
            <wp:anchor distT="0" distB="0" distL="0" distR="0" simplePos="0" relativeHeight="483382272" behindDoc="1" locked="0" layoutInCell="1" allowOverlap="1" wp14:anchorId="078742CE" wp14:editId="078742CF">
              <wp:simplePos x="0" y="0"/>
              <wp:positionH relativeFrom="page">
                <wp:posOffset>3775964</wp:posOffset>
              </wp:positionH>
              <wp:positionV relativeFrom="page">
                <wp:posOffset>9445243</wp:posOffset>
              </wp:positionV>
              <wp:extent cx="25844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65735"/>
                      </a:xfrm>
                      <a:prstGeom prst="rect">
                        <a:avLst/>
                      </a:prstGeom>
                    </wps:spPr>
                    <wps:txbx>
                      <w:txbxContent>
                        <w:p w14:paraId="078742E6"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78742CE" id="_x0000_t202" coordsize="21600,21600" o:spt="202" path="m,l,21600r21600,l21600,xe">
              <v:stroke joinstyle="miter"/>
              <v:path gradientshapeok="t" o:connecttype="rect"/>
            </v:shapetype>
            <v:shape id="Textbox 25" o:spid="_x0000_s1031" type="#_x0000_t202" style="position:absolute;margin-left:297.3pt;margin-top:743.7pt;width:20.35pt;height:13.05pt;z-index:-199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crmAEAACEDAAAOAAAAZHJzL2Uyb0RvYy54bWysUsGO0zAQvSPxD5bvNG1pl1XUdAWsQEgr&#10;QFr4ANexG4vYY2bcJv17xm7aIrghLuPxePz83htvHkbfi6NBchAauZjNpTBBQ+vCvpHfv314dS8F&#10;JRVa1UMwjTwZkg/bly82Q6zNEjroW4OCQQLVQ2xkl1Ksq4p0Z7yiGUQT+NACepV4i/uqRTUwuu+r&#10;5Xx+Vw2AbUTQhoirj+dDuS341hqdvlhLJom+kcwtlYgl7nKsthtV71HFzumJhvoHFl65wI9eoR5V&#10;UuKA7i8o7zQCgU0zDb4Ca502RQOrWcz/UPPcqWiKFjaH4tUm+n+w+vPxOX5FkcZ3MPIAiwiKT6B/&#10;EHtTDZHqqSd7SjVxdxY6WvR5ZQmCL7K3p6ufZkxCc3G5vl+t1lJoPlrcrd+8Xme/q9vliJQ+GvAi&#10;J41EHlchoI5PlM6tl5aJy/n5TCSNu1G4tpGrDJorO2hPLGXgaTaSfh4UGin6T4HtyqO/JHhJdpcE&#10;U/8eygfJigK8PSSwrhC44U4EeA5FwvRn8qB/35eu28/e/gIAAP//AwBQSwMEFAAGAAgAAAAhADnh&#10;ECPiAAAADQEAAA8AAABkcnMvZG93bnJldi54bWxMj8tOwzAQRfdI/IM1SOyoU/KgTeNUFYIVEiIN&#10;iy6d2E2sxuMQu234e4YVLGfu0Z0zxXa2A7voyRuHApaLCJjG1imDnYDP+vVhBcwHiUoODrWAb+1h&#10;W97eFDJX7oqVvuxDx6gEfS4F9CGMOee+7bWVfuFGjZQd3WRloHHquJrklcrtwB+jKONWGqQLvRz1&#10;c6/b0/5sBewOWL2Yr/fmozpWpq7XEb5lJyHu7+bdBljQc/iD4Vef1KEkp8adUXk2CEjXSUYoBcnq&#10;KQFGSBanMbCGVukyToGXBf//RfkDAAD//wMAUEsBAi0AFAAGAAgAAAAhALaDOJL+AAAA4QEAABMA&#10;AAAAAAAAAAAAAAAAAAAAAFtDb250ZW50X1R5cGVzXS54bWxQSwECLQAUAAYACAAAACEAOP0h/9YA&#10;AACUAQAACwAAAAAAAAAAAAAAAAAvAQAAX3JlbHMvLnJlbHNQSwECLQAUAAYACAAAACEAgYQXK5gB&#10;AAAhAwAADgAAAAAAAAAAAAAAAAAuAgAAZHJzL2Uyb0RvYy54bWxQSwECLQAUAAYACAAAACEAOeEQ&#10;I+IAAAANAQAADwAAAAAAAAAAAAAAAADyAwAAZHJzL2Rvd25yZXYueG1sUEsFBgAAAAAEAAQA8wAA&#10;AAEFAAAAAA==&#10;" filled="f" stroked="f">
              <v:textbox inset="0,0,0,0">
                <w:txbxContent>
                  <w:p w14:paraId="078742E6" w14:textId="77777777" w:rsidR="00F75108" w:rsidRDefault="00000000">
                    <w:pPr>
                      <w:pStyle w:val="BodyText"/>
                      <w:spacing w:line="245" w:lineRule="exact"/>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D" w14:textId="77777777" w:rsidR="00F75108" w:rsidRDefault="00000000">
    <w:pPr>
      <w:pStyle w:val="BodyText"/>
      <w:spacing w:line="14" w:lineRule="auto"/>
      <w:rPr>
        <w:sz w:val="20"/>
      </w:rPr>
    </w:pPr>
    <w:r>
      <w:rPr>
        <w:noProof/>
      </w:rPr>
      <mc:AlternateContent>
        <mc:Choice Requires="wps">
          <w:drawing>
            <wp:anchor distT="0" distB="0" distL="0" distR="0" simplePos="0" relativeHeight="483382784" behindDoc="1" locked="0" layoutInCell="1" allowOverlap="1" wp14:anchorId="078742D0" wp14:editId="078742D1">
              <wp:simplePos x="0" y="0"/>
              <wp:positionH relativeFrom="page">
                <wp:posOffset>3779048</wp:posOffset>
              </wp:positionH>
              <wp:positionV relativeFrom="page">
                <wp:posOffset>9445243</wp:posOffset>
              </wp:positionV>
              <wp:extent cx="25336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65735"/>
                      </a:xfrm>
                      <a:prstGeom prst="rect">
                        <a:avLst/>
                      </a:prstGeom>
                    </wps:spPr>
                    <wps:txbx>
                      <w:txbxContent>
                        <w:p w14:paraId="078742E7"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78742D0" id="_x0000_t202" coordsize="21600,21600" o:spt="202" path="m,l,21600r21600,l21600,xe">
              <v:stroke joinstyle="miter"/>
              <v:path gradientshapeok="t" o:connecttype="rect"/>
            </v:shapetype>
            <v:shape id="Textbox 26" o:spid="_x0000_s1032" type="#_x0000_t202" style="position:absolute;margin-left:297.55pt;margin-top:743.7pt;width:19.95pt;height:13.05pt;z-index:-199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OPlwEAACEDAAAOAAAAZHJzL2Uyb0RvYy54bWysUl2vEyEQfTfxPxDe7fYjrWbT7Y16ozG5&#10;UZOrP4Cy0CUuDM7Q7vbfO9Bta/TN+DIMw3A45wzbh9H34mSQHIRGLmZzKUzQ0LpwaOT3bx9evZGC&#10;kgqt6iGYRp4NyYfdyxfbIdZmCR30rUHBIIHqITaySynWVUW6M17RDKIJfGgBvUq8xUPVohoY3ffV&#10;cj7fVANgGxG0IeLq4+VQ7gq+tUanL9aSSaJvJHNLJWKJ+xyr3VbVB1Sxc3qiof6BhVcu8KM3qEeV&#10;lDii+wvKO41AYNNMg6/AWqdN0cBqFvM/1Dx3Kpqihc2heLOJ/h+s/nx6jl9RpPEdjDzAIoLiE+gf&#10;xN5UQ6R66smeUk3cnYWOFn1eWYLgi+zt+eanGZPQXFyuV6vNWgrNR4vN+vVqnf2u7pcjUvpowIuc&#10;NBJ5XIWAOj1RurReWyYul+czkTTuR+HaRhbQXNlDe2YpA0+zkfTzqNBI0X8KbFce/TXBa7K/Jpj6&#10;91A+SFYU4O0xgXWFwB13IsBzKBKmP5MH/fu+dN1/9u4XAAAA//8DAFBLAwQUAAYACAAAACEAUiNV&#10;ueIAAAANAQAADwAAAGRycy9kb3ducmV2LnhtbEyPwU7DMBBE70j8g7VI3KgTWoc2xKkqBCckRBoO&#10;HJ3YTazG6xC7bfh7lhMcd+ZpdqbYzm5gZzMF61FCukiAGWy9tthJ+Khf7tbAQlSo1eDRSPg2Abbl&#10;9VWhcu0vWJnzPnaMQjDkSkIf45hzHtreOBUWfjRI3sFPTkU6p47rSV0o3A38Pkky7pRF+tCr0Tz1&#10;pj3uT07C7hOrZ/v11rxXh8rW9SbB1+wo5e3NvHsEFs0c/2D4rU/VoaROjT+hDmyQIDYiJZSM1fph&#10;BYyQbCloXkOSSJcCeFnw/yvKHwAAAP//AwBQSwECLQAUAAYACAAAACEAtoM4kv4AAADhAQAAEwAA&#10;AAAAAAAAAAAAAAAAAAAAW0NvbnRlbnRfVHlwZXNdLnhtbFBLAQItABQABgAIAAAAIQA4/SH/1gAA&#10;AJQBAAALAAAAAAAAAAAAAAAAAC8BAABfcmVscy8ucmVsc1BLAQItABQABgAIAAAAIQAJkdOPlwEA&#10;ACEDAAAOAAAAAAAAAAAAAAAAAC4CAABkcnMvZTJvRG9jLnhtbFBLAQItABQABgAIAAAAIQBSI1W5&#10;4gAAAA0BAAAPAAAAAAAAAAAAAAAAAPEDAABkcnMvZG93bnJldi54bWxQSwUGAAAAAAQABADzAAAA&#10;AAUAAAAA&#10;" filled="f" stroked="f">
              <v:textbox inset="0,0,0,0">
                <w:txbxContent>
                  <w:p w14:paraId="078742E7"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F" w14:textId="77777777" w:rsidR="00F75108" w:rsidRDefault="00000000">
    <w:pPr>
      <w:pStyle w:val="BodyText"/>
      <w:spacing w:line="14" w:lineRule="auto"/>
      <w:rPr>
        <w:sz w:val="20"/>
      </w:rPr>
    </w:pPr>
    <w:r>
      <w:rPr>
        <w:noProof/>
      </w:rPr>
      <mc:AlternateContent>
        <mc:Choice Requires="wps">
          <w:drawing>
            <wp:anchor distT="0" distB="0" distL="0" distR="0" simplePos="0" relativeHeight="483383296" behindDoc="1" locked="0" layoutInCell="1" allowOverlap="1" wp14:anchorId="078742D2" wp14:editId="078742D3">
              <wp:simplePos x="0" y="0"/>
              <wp:positionH relativeFrom="page">
                <wp:posOffset>3779048</wp:posOffset>
              </wp:positionH>
              <wp:positionV relativeFrom="page">
                <wp:posOffset>9445243</wp:posOffset>
              </wp:positionV>
              <wp:extent cx="253365"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65735"/>
                      </a:xfrm>
                      <a:prstGeom prst="rect">
                        <a:avLst/>
                      </a:prstGeom>
                    </wps:spPr>
                    <wps:txbx>
                      <w:txbxContent>
                        <w:p w14:paraId="078742E8"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78742D2" id="_x0000_t202" coordsize="21600,21600" o:spt="202" path="m,l,21600r21600,l21600,xe">
              <v:stroke joinstyle="miter"/>
              <v:path gradientshapeok="t" o:connecttype="rect"/>
            </v:shapetype>
            <v:shape id="Textbox 29" o:spid="_x0000_s1033" type="#_x0000_t202" style="position:absolute;margin-left:297.55pt;margin-top:743.7pt;width:19.95pt;height:13.05pt;z-index:-199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dlwEAACEDAAAOAAAAZHJzL2Uyb0RvYy54bWysUl2vEyEQfTfxPxDe7fYjrWbT7Y16ozG5&#10;UZOrP4Cy0CUuDM7Q7vbfO9Bta/TN+DIMw3A45wzbh9H34mSQHIRGLmZzKUzQ0LpwaOT3bx9evZGC&#10;kgqt6iGYRp4NyYfdyxfbIdZmCR30rUHBIIHqITaySynWVUW6M17RDKIJfGgBvUq8xUPVohoY3ffV&#10;cj7fVANgGxG0IeLq4+VQ7gq+tUanL9aSSaJvJHNLJWKJ+xyr3VbVB1Sxc3qiof6BhVcu8KM3qEeV&#10;lDii+wvKO41AYNNMg6/AWqdN0cBqFvM/1Dx3Kpqihc2heLOJ/h+s/nx6jl9RpPEdjDzAIoLiE+gf&#10;xN5UQ6R66smeUk3cnYWOFn1eWYLgi+zt+eanGZPQXFyuV6vNWgrNR4vN+vVqnf2u7pcjUvpowIuc&#10;NBJ5XIWAOj1RurReWyYul+czkTTuR+HaRm4yaK7soT2zlIGn2Uj6eVRopOg/BbYrj/6a4DXZXxNM&#10;/XsoHyQrCvD2mMC6QuCOOxHgORQJ05/Jg/59X7ruP3v3CwAA//8DAFBLAwQUAAYACAAAACEAUiNV&#10;ueIAAAANAQAADwAAAGRycy9kb3ducmV2LnhtbEyPwU7DMBBE70j8g7VI3KgTWoc2xKkqBCckRBoO&#10;HJ3YTazG6xC7bfh7lhMcd+ZpdqbYzm5gZzMF61FCukiAGWy9tthJ+Khf7tbAQlSo1eDRSPg2Abbl&#10;9VWhcu0vWJnzPnaMQjDkSkIf45hzHtreOBUWfjRI3sFPTkU6p47rSV0o3A38Pkky7pRF+tCr0Tz1&#10;pj3uT07C7hOrZ/v11rxXh8rW9SbB1+wo5e3NvHsEFs0c/2D4rU/VoaROjT+hDmyQIDYiJZSM1fph&#10;BYyQbCloXkOSSJcCeFnw/yvKHwAAAP//AwBQSwECLQAUAAYACAAAACEAtoM4kv4AAADhAQAAEwAA&#10;AAAAAAAAAAAAAAAAAAAAW0NvbnRlbnRfVHlwZXNdLnhtbFBLAQItABQABgAIAAAAIQA4/SH/1gAA&#10;AJQBAAALAAAAAAAAAAAAAAAAAC8BAABfcmVscy8ucmVsc1BLAQItABQABgAIAAAAIQDA+SYdlwEA&#10;ACEDAAAOAAAAAAAAAAAAAAAAAC4CAABkcnMvZTJvRG9jLnhtbFBLAQItABQABgAIAAAAIQBSI1W5&#10;4gAAAA0BAAAPAAAAAAAAAAAAAAAAAPEDAABkcnMvZG93bnJldi54bWxQSwUGAAAAAAQABADzAAAA&#10;AAUAAAAA&#10;" filled="f" stroked="f">
              <v:textbox inset="0,0,0,0">
                <w:txbxContent>
                  <w:p w14:paraId="078742E8"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C1" w14:textId="77777777" w:rsidR="00F75108" w:rsidRDefault="00000000">
    <w:pPr>
      <w:pStyle w:val="BodyText"/>
      <w:spacing w:line="14" w:lineRule="auto"/>
      <w:rPr>
        <w:sz w:val="20"/>
      </w:rPr>
    </w:pPr>
    <w:r>
      <w:rPr>
        <w:noProof/>
      </w:rPr>
      <mc:AlternateContent>
        <mc:Choice Requires="wps">
          <w:drawing>
            <wp:anchor distT="0" distB="0" distL="0" distR="0" simplePos="0" relativeHeight="483383808" behindDoc="1" locked="0" layoutInCell="1" allowOverlap="1" wp14:anchorId="078742D4" wp14:editId="078742D5">
              <wp:simplePos x="0" y="0"/>
              <wp:positionH relativeFrom="page">
                <wp:posOffset>3779048</wp:posOffset>
              </wp:positionH>
              <wp:positionV relativeFrom="page">
                <wp:posOffset>9445243</wp:posOffset>
              </wp:positionV>
              <wp:extent cx="253365"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65735"/>
                      </a:xfrm>
                      <a:prstGeom prst="rect">
                        <a:avLst/>
                      </a:prstGeom>
                    </wps:spPr>
                    <wps:txbx>
                      <w:txbxContent>
                        <w:p w14:paraId="078742E9"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078742D4" id="_x0000_t202" coordsize="21600,21600" o:spt="202" path="m,l,21600r21600,l21600,xe">
              <v:stroke joinstyle="miter"/>
              <v:path gradientshapeok="t" o:connecttype="rect"/>
            </v:shapetype>
            <v:shape id="Textbox 33" o:spid="_x0000_s1034" type="#_x0000_t202" style="position:absolute;margin-left:297.55pt;margin-top:743.7pt;width:19.95pt;height:13.05pt;z-index:-199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psmQEAACEDAAAOAAAAZHJzL2Uyb0RvYy54bWysUttuGyEQfa+Uf0C8x/giO9XK66htlKpS&#10;1FZK+gGYBS/qwhAGe9d/3wGv7ap9i/IyDMNwOOcM6/vBdeygI1rwNZ9Nppxpr6CxflfzXy+Ptx85&#10;wyR9IzvwuuZHjfx+c/Nh3YdKz6GFrtGREYjHqg81b1MKlRCoWu0kTiBoT4cGopOJtnEnmih7Qned&#10;mE+nK9FDbEIEpRGp+nA65JuCb4xW6YcxqBPrak7cUomxxG2OYrOW1S7K0Fo10pBvYOGk9fToBepB&#10;Jsn20f4H5ayKgGDSRIETYIxVumggNbPpP2qeWxl00ULmYLjYhO8Hq74fnsPPyNLwGQYaYBGB4QnU&#10;byRvRB+wGnuyp1ghdWehg4kurySB0UXy9njxUw+JKSrOl4vFasmZoqPZanm3WGa/xfVyiJi+anAs&#10;JzWPNK5CQB6eMJ1azy0jl9PzmUgatgOzTc3vMmiubKE5kpSepllzfN3LqDnrvnmyK4/+nMRzsj0n&#10;MXVfoHyQrMjDp30CYwuBK+5IgOZQJIx/Jg/6733puv7szR8AAAD//wMAUEsDBBQABgAIAAAAIQBS&#10;I1W54gAAAA0BAAAPAAAAZHJzL2Rvd25yZXYueG1sTI/BTsMwEETvSPyDtUjcqBNahzbEqSoEJyRE&#10;Gg4cndhNrMbrELtt+HuWExx35ml2ptjObmBnMwXrUUK6SIAZbL222En4qF/u1sBCVKjV4NFI+DYB&#10;tuX1VaFy7S9YmfM+doxCMORKQh/jmHMe2t44FRZ+NEjewU9ORTqnjutJXSjcDfw+STLulEX60KvR&#10;PPWmPe5PTsLuE6tn+/XWvFeHytb1JsHX7Cjl7c28ewQWzRz/YPitT9WhpE6NP6EObJAgNiIllIzV&#10;+mEFjJBsKWheQ5JIlwJ4WfD/K8ofAAAA//8DAFBLAQItABQABgAIAAAAIQC2gziS/gAAAOEBAAAT&#10;AAAAAAAAAAAAAAAAAAAAAABbQ29udGVudF9UeXBlc10ueG1sUEsBAi0AFAAGAAgAAAAhADj9If/W&#10;AAAAlAEAAAsAAAAAAAAAAAAAAAAALwEAAF9yZWxzLy5yZWxzUEsBAi0AFAAGAAgAAAAhAIchimyZ&#10;AQAAIQMAAA4AAAAAAAAAAAAAAAAALgIAAGRycy9lMm9Eb2MueG1sUEsBAi0AFAAGAAgAAAAhAFIj&#10;VbniAAAADQEAAA8AAAAAAAAAAAAAAAAA8wMAAGRycy9kb3ducmV2LnhtbFBLBQYAAAAABAAEAPMA&#10;AAACBQAAAAA=&#10;" filled="f" stroked="f">
              <v:textbox inset="0,0,0,0">
                <w:txbxContent>
                  <w:p w14:paraId="078742E9"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C3" w14:textId="77777777" w:rsidR="00F75108" w:rsidRDefault="00000000">
    <w:pPr>
      <w:pStyle w:val="BodyText"/>
      <w:spacing w:line="14" w:lineRule="auto"/>
      <w:rPr>
        <w:sz w:val="20"/>
      </w:rPr>
    </w:pPr>
    <w:r>
      <w:rPr>
        <w:noProof/>
      </w:rPr>
      <mc:AlternateContent>
        <mc:Choice Requires="wps">
          <w:drawing>
            <wp:anchor distT="0" distB="0" distL="0" distR="0" simplePos="0" relativeHeight="483384320" behindDoc="1" locked="0" layoutInCell="1" allowOverlap="1" wp14:anchorId="078742D6" wp14:editId="078742D7">
              <wp:simplePos x="0" y="0"/>
              <wp:positionH relativeFrom="page">
                <wp:posOffset>3779048</wp:posOffset>
              </wp:positionH>
              <wp:positionV relativeFrom="page">
                <wp:posOffset>9445243</wp:posOffset>
              </wp:positionV>
              <wp:extent cx="253365"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 cy="165735"/>
                      </a:xfrm>
                      <a:prstGeom prst="rect">
                        <a:avLst/>
                      </a:prstGeom>
                    </wps:spPr>
                    <wps:txbx>
                      <w:txbxContent>
                        <w:p w14:paraId="078742EA"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78742D6" id="_x0000_t202" coordsize="21600,21600" o:spt="202" path="m,l,21600r21600,l21600,xe">
              <v:stroke joinstyle="miter"/>
              <v:path gradientshapeok="t" o:connecttype="rect"/>
            </v:shapetype>
            <v:shape id="Textbox 35" o:spid="_x0000_s1035" type="#_x0000_t202" style="position:absolute;margin-left:297.55pt;margin-top:743.7pt;width:19.95pt;height:13.05pt;z-index:-199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nYmQEAACEDAAAOAAAAZHJzL2Uyb0RvYy54bWysUttuGyEQfa+Uf0C8x/giu9HK66htlKpS&#10;1FZK+gGYBS/qwhAGe9d/3wGv7ap9i/IyDMNwOOcM6/vBdeygI1rwNZ9Nppxpr6CxflfzXy+Pt3ec&#10;YZK+kR14XfOjRn6/ufmw7kOl59BC1+jICMRj1YeatymFSghUrXYSJxC0p0MD0clE27gTTZQ9obtO&#10;zKfTleghNiGC0ohUfTgd8k3BN0ar9MMY1Il1NSduqcRY4jZHsVnLahdlaK0aacg3sHDSenr0AvUg&#10;k2T7aP+DclZFQDBposAJMMYqXTSQmtn0HzXPrQy6aCFzMFxswveDVd8Pz+FnZGn4DAMNsIjA8ATq&#10;N5I3og9YjT3ZU6yQurPQwUSXV5LA6CJ5e7z4qYfEFBXny8ViteRM0dFstfy4WGa/xfVyiJi+anAs&#10;JzWPNK5CQB6eMJ1azy0jl9PzmUgatgOzTc3vMmiubKE5kpSepllzfN3LqDnrvnmyK4/+nMRzsj0n&#10;MXVfoHyQrMjDp30CYwuBK+5IgOZQJIx/Jg/6733puv7szR8AAAD//wMAUEsDBBQABgAIAAAAIQBS&#10;I1W54gAAAA0BAAAPAAAAZHJzL2Rvd25yZXYueG1sTI/BTsMwEETvSPyDtUjcqBNahzbEqSoEJyRE&#10;Gg4cndhNrMbrELtt+HuWExx35ml2ptjObmBnMwXrUUK6SIAZbL222En4qF/u1sBCVKjV4NFI+DYB&#10;tuX1VaFy7S9YmfM+doxCMORKQh/jmHMe2t44FRZ+NEjewU9ORTqnjutJXSjcDfw+STLulEX60KvR&#10;PPWmPe5PTsLuE6tn+/XWvFeHytb1JsHX7Cjl7c28ewQWzRz/YPitT9WhpE6NP6EObJAgNiIllIzV&#10;+mEFjJBsKWheQ5JIlwJ4WfD/K8ofAAAA//8DAFBLAQItABQABgAIAAAAIQC2gziS/gAAAOEBAAAT&#10;AAAAAAAAAAAAAAAAAAAAAABbQ29udGVudF9UeXBlc10ueG1sUEsBAi0AFAAGAAgAAAAhADj9If/W&#10;AAAAlAEAAAsAAAAAAAAAAAAAAAAALwEAAF9yZWxzLy5yZWxzUEsBAi0AFAAGAAgAAAAhAKngOdiZ&#10;AQAAIQMAAA4AAAAAAAAAAAAAAAAALgIAAGRycy9lMm9Eb2MueG1sUEsBAi0AFAAGAAgAAAAhAFIj&#10;VbniAAAADQEAAA8AAAAAAAAAAAAAAAAA8wMAAGRycy9kb3ducmV2LnhtbFBLBQYAAAAABAAEAPMA&#10;AAACBQAAAAA=&#10;" filled="f" stroked="f">
              <v:textbox inset="0,0,0,0">
                <w:txbxContent>
                  <w:p w14:paraId="078742EA" w14:textId="77777777" w:rsidR="00F75108" w:rsidRDefault="00000000">
                    <w:pPr>
                      <w:pStyle w:val="BodyText"/>
                      <w:spacing w:line="245" w:lineRule="exact"/>
                      <w:ind w:left="20"/>
                    </w:pPr>
                    <w:r>
                      <w:rPr>
                        <w:spacing w:val="-2"/>
                      </w:rPr>
                      <w:t>B-</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EAE23" w14:textId="77777777" w:rsidR="0051757C" w:rsidRDefault="0051757C" w:rsidP="00321611">
      <w:pPr>
        <w:ind w:firstLine="720"/>
      </w:pPr>
      <w:r>
        <w:separator/>
      </w:r>
    </w:p>
  </w:footnote>
  <w:footnote w:type="continuationSeparator" w:id="0">
    <w:p w14:paraId="3188EA9A" w14:textId="77777777" w:rsidR="0051757C" w:rsidRDefault="0051757C">
      <w:r>
        <w:continuationSeparator/>
      </w:r>
    </w:p>
  </w:footnote>
  <w:footnote w:id="1">
    <w:p w14:paraId="754D07F5" w14:textId="7B600936" w:rsidR="00321611" w:rsidRPr="005C2673" w:rsidRDefault="00321611" w:rsidP="005C2673">
      <w:pPr>
        <w:spacing w:before="99"/>
        <w:ind w:left="720"/>
        <w:rPr>
          <w:sz w:val="14"/>
          <w:szCs w:val="14"/>
        </w:rPr>
      </w:pPr>
      <w:r w:rsidRPr="005C2673">
        <w:rPr>
          <w:sz w:val="14"/>
          <w:szCs w:val="14"/>
        </w:rPr>
        <w:footnoteRef/>
      </w:r>
      <w:r w:rsidRPr="005C2673">
        <w:rPr>
          <w:sz w:val="14"/>
          <w:szCs w:val="14"/>
        </w:rPr>
        <w:t xml:space="preserve"> </w:t>
      </w:r>
      <w:r w:rsidRPr="005C2673">
        <w:rPr>
          <w:sz w:val="14"/>
          <w:szCs w:val="14"/>
        </w:rPr>
        <w:t>David</w:t>
      </w:r>
      <w:r w:rsidRPr="005C2673">
        <w:rPr>
          <w:spacing w:val="-5"/>
          <w:sz w:val="14"/>
          <w:szCs w:val="14"/>
        </w:rPr>
        <w:t xml:space="preserve"> </w:t>
      </w:r>
      <w:r w:rsidRPr="005C2673">
        <w:rPr>
          <w:sz w:val="14"/>
          <w:szCs w:val="14"/>
        </w:rPr>
        <w:t>G.</w:t>
      </w:r>
      <w:r w:rsidRPr="005C2673">
        <w:rPr>
          <w:spacing w:val="-4"/>
          <w:sz w:val="14"/>
          <w:szCs w:val="14"/>
        </w:rPr>
        <w:t xml:space="preserve"> </w:t>
      </w:r>
      <w:r w:rsidRPr="005C2673">
        <w:rPr>
          <w:sz w:val="14"/>
          <w:szCs w:val="14"/>
        </w:rPr>
        <w:t>Pfister,</w:t>
      </w:r>
      <w:r w:rsidRPr="005C2673">
        <w:rPr>
          <w:spacing w:val="-4"/>
          <w:sz w:val="14"/>
          <w:szCs w:val="14"/>
        </w:rPr>
        <w:t xml:space="preserve"> </w:t>
      </w:r>
      <w:r w:rsidRPr="005C2673">
        <w:rPr>
          <w:sz w:val="14"/>
          <w:szCs w:val="14"/>
        </w:rPr>
        <w:t>MD,</w:t>
      </w:r>
      <w:r w:rsidRPr="005C2673">
        <w:rPr>
          <w:spacing w:val="-5"/>
          <w:sz w:val="14"/>
          <w:szCs w:val="14"/>
        </w:rPr>
        <w:t xml:space="preserve"> </w:t>
      </w:r>
      <w:r w:rsidRPr="005C2673">
        <w:rPr>
          <w:i/>
          <w:sz w:val="14"/>
          <w:szCs w:val="14"/>
        </w:rPr>
        <w:t>Risk</w:t>
      </w:r>
      <w:r w:rsidRPr="005C2673">
        <w:rPr>
          <w:i/>
          <w:spacing w:val="-6"/>
          <w:sz w:val="14"/>
          <w:szCs w:val="14"/>
        </w:rPr>
        <w:t xml:space="preserve"> </w:t>
      </w:r>
      <w:r w:rsidRPr="005C2673">
        <w:rPr>
          <w:i/>
          <w:sz w:val="14"/>
          <w:szCs w:val="14"/>
        </w:rPr>
        <w:t>Adjusting</w:t>
      </w:r>
      <w:r w:rsidRPr="005C2673">
        <w:rPr>
          <w:i/>
          <w:spacing w:val="-2"/>
          <w:sz w:val="14"/>
          <w:szCs w:val="14"/>
        </w:rPr>
        <w:t xml:space="preserve"> </w:t>
      </w:r>
      <w:r w:rsidRPr="005C2673">
        <w:rPr>
          <w:i/>
          <w:sz w:val="14"/>
          <w:szCs w:val="14"/>
        </w:rPr>
        <w:t>Survival</w:t>
      </w:r>
      <w:r w:rsidRPr="005C2673">
        <w:rPr>
          <w:i/>
          <w:spacing w:val="-6"/>
          <w:sz w:val="14"/>
          <w:szCs w:val="14"/>
        </w:rPr>
        <w:t xml:space="preserve"> </w:t>
      </w:r>
      <w:r w:rsidRPr="005C2673">
        <w:rPr>
          <w:i/>
          <w:sz w:val="14"/>
          <w:szCs w:val="14"/>
        </w:rPr>
        <w:t>Outcomes</w:t>
      </w:r>
      <w:r w:rsidRPr="005C2673">
        <w:rPr>
          <w:i/>
          <w:spacing w:val="-5"/>
          <w:sz w:val="14"/>
          <w:szCs w:val="14"/>
        </w:rPr>
        <w:t xml:space="preserve"> </w:t>
      </w:r>
      <w:r w:rsidRPr="005C2673">
        <w:rPr>
          <w:i/>
          <w:sz w:val="14"/>
          <w:szCs w:val="14"/>
        </w:rPr>
        <w:t>in</w:t>
      </w:r>
      <w:r w:rsidRPr="005C2673">
        <w:rPr>
          <w:i/>
          <w:spacing w:val="-5"/>
          <w:sz w:val="14"/>
          <w:szCs w:val="14"/>
        </w:rPr>
        <w:t xml:space="preserve"> </w:t>
      </w:r>
      <w:r w:rsidRPr="005C2673">
        <w:rPr>
          <w:i/>
          <w:sz w:val="14"/>
          <w:szCs w:val="14"/>
        </w:rPr>
        <w:t>Hospitals</w:t>
      </w:r>
      <w:r w:rsidRPr="005C2673">
        <w:rPr>
          <w:i/>
          <w:spacing w:val="-3"/>
          <w:sz w:val="14"/>
          <w:szCs w:val="14"/>
        </w:rPr>
        <w:t xml:space="preserve"> </w:t>
      </w:r>
      <w:r w:rsidRPr="005C2673">
        <w:rPr>
          <w:i/>
          <w:sz w:val="14"/>
          <w:szCs w:val="14"/>
        </w:rPr>
        <w:t>That</w:t>
      </w:r>
      <w:r w:rsidRPr="005C2673">
        <w:rPr>
          <w:i/>
          <w:spacing w:val="-4"/>
          <w:sz w:val="14"/>
          <w:szCs w:val="14"/>
        </w:rPr>
        <w:t xml:space="preserve"> </w:t>
      </w:r>
      <w:r w:rsidRPr="005C2673">
        <w:rPr>
          <w:i/>
          <w:sz w:val="14"/>
          <w:szCs w:val="14"/>
        </w:rPr>
        <w:t>Treat</w:t>
      </w:r>
      <w:r w:rsidRPr="005C2673">
        <w:rPr>
          <w:i/>
          <w:spacing w:val="-6"/>
          <w:sz w:val="14"/>
          <w:szCs w:val="14"/>
        </w:rPr>
        <w:t xml:space="preserve"> </w:t>
      </w:r>
      <w:r w:rsidRPr="005C2673">
        <w:rPr>
          <w:i/>
          <w:sz w:val="14"/>
          <w:szCs w:val="14"/>
        </w:rPr>
        <w:t>Patients</w:t>
      </w:r>
      <w:r w:rsidRPr="005C2673">
        <w:rPr>
          <w:i/>
          <w:spacing w:val="-4"/>
          <w:sz w:val="14"/>
          <w:szCs w:val="14"/>
        </w:rPr>
        <w:t xml:space="preserve"> </w:t>
      </w:r>
      <w:proofErr w:type="gramStart"/>
      <w:r w:rsidRPr="005C2673">
        <w:rPr>
          <w:i/>
          <w:sz w:val="14"/>
          <w:szCs w:val="14"/>
        </w:rPr>
        <w:t>With</w:t>
      </w:r>
      <w:proofErr w:type="gramEnd"/>
      <w:r w:rsidRPr="005C2673">
        <w:rPr>
          <w:i/>
          <w:spacing w:val="-3"/>
          <w:sz w:val="14"/>
          <w:szCs w:val="14"/>
        </w:rPr>
        <w:t xml:space="preserve"> </w:t>
      </w:r>
      <w:r w:rsidRPr="005C2673">
        <w:rPr>
          <w:i/>
          <w:sz w:val="14"/>
          <w:szCs w:val="14"/>
        </w:rPr>
        <w:t>Cancer</w:t>
      </w:r>
      <w:r w:rsidRPr="005C2673">
        <w:rPr>
          <w:i/>
          <w:spacing w:val="-5"/>
          <w:sz w:val="14"/>
          <w:szCs w:val="14"/>
        </w:rPr>
        <w:t xml:space="preserve"> </w:t>
      </w:r>
      <w:r w:rsidRPr="005C2673">
        <w:rPr>
          <w:i/>
          <w:sz w:val="14"/>
          <w:szCs w:val="14"/>
        </w:rPr>
        <w:t>Without</w:t>
      </w:r>
      <w:r w:rsidRPr="005C2673">
        <w:rPr>
          <w:i/>
          <w:spacing w:val="-6"/>
          <w:sz w:val="14"/>
          <w:szCs w:val="14"/>
        </w:rPr>
        <w:t xml:space="preserve"> </w:t>
      </w:r>
      <w:r w:rsidRPr="005C2673">
        <w:rPr>
          <w:i/>
          <w:sz w:val="14"/>
          <w:szCs w:val="14"/>
        </w:rPr>
        <w:t>Information</w:t>
      </w:r>
      <w:r w:rsidRPr="005C2673">
        <w:rPr>
          <w:i/>
          <w:spacing w:val="-5"/>
          <w:sz w:val="14"/>
          <w:szCs w:val="14"/>
        </w:rPr>
        <w:t xml:space="preserve"> </w:t>
      </w:r>
      <w:r w:rsidRPr="005C2673">
        <w:rPr>
          <w:i/>
          <w:sz w:val="14"/>
          <w:szCs w:val="14"/>
        </w:rPr>
        <w:t>on</w:t>
      </w:r>
      <w:r w:rsidRPr="005C2673">
        <w:rPr>
          <w:i/>
          <w:spacing w:val="-3"/>
          <w:sz w:val="14"/>
          <w:szCs w:val="14"/>
        </w:rPr>
        <w:t xml:space="preserve"> </w:t>
      </w:r>
      <w:r w:rsidRPr="005C2673">
        <w:rPr>
          <w:i/>
          <w:sz w:val="14"/>
          <w:szCs w:val="14"/>
        </w:rPr>
        <w:t>Cancer</w:t>
      </w:r>
      <w:r w:rsidRPr="005C2673">
        <w:rPr>
          <w:i/>
          <w:spacing w:val="-5"/>
          <w:sz w:val="14"/>
          <w:szCs w:val="14"/>
        </w:rPr>
        <w:t xml:space="preserve"> </w:t>
      </w:r>
      <w:r w:rsidRPr="005C2673">
        <w:rPr>
          <w:i/>
          <w:sz w:val="14"/>
          <w:szCs w:val="14"/>
        </w:rPr>
        <w:t>Stage</w:t>
      </w:r>
      <w:r w:rsidRPr="005C2673">
        <w:rPr>
          <w:sz w:val="14"/>
          <w:szCs w:val="14"/>
        </w:rPr>
        <w:t>,</w:t>
      </w:r>
      <w:r w:rsidRPr="005C2673">
        <w:rPr>
          <w:spacing w:val="-4"/>
          <w:sz w:val="14"/>
          <w:szCs w:val="14"/>
        </w:rPr>
        <w:t xml:space="preserve"> </w:t>
      </w:r>
      <w:r w:rsidRPr="005C2673">
        <w:rPr>
          <w:sz w:val="14"/>
          <w:szCs w:val="14"/>
        </w:rPr>
        <w:t>JAMA</w:t>
      </w:r>
      <w:r w:rsidRPr="005C2673">
        <w:rPr>
          <w:spacing w:val="-5"/>
          <w:sz w:val="14"/>
          <w:szCs w:val="14"/>
        </w:rPr>
        <w:t xml:space="preserve"> </w:t>
      </w:r>
      <w:r w:rsidRPr="005C2673">
        <w:rPr>
          <w:sz w:val="14"/>
          <w:szCs w:val="14"/>
        </w:rPr>
        <w:t>Oncology</w:t>
      </w:r>
      <w:r w:rsidRPr="005C2673">
        <w:rPr>
          <w:spacing w:val="-5"/>
          <w:sz w:val="14"/>
          <w:szCs w:val="14"/>
        </w:rPr>
        <w:t xml:space="preserve"> </w:t>
      </w:r>
      <w:r w:rsidRPr="005C2673">
        <w:rPr>
          <w:spacing w:val="-2"/>
          <w:sz w:val="14"/>
          <w:szCs w:val="14"/>
        </w:rPr>
        <w:t>(2015).</w:t>
      </w:r>
    </w:p>
    <w:p w14:paraId="25753987" w14:textId="27373911" w:rsidR="00321611" w:rsidRDefault="00321611">
      <w:pPr>
        <w:pStyle w:val="FootnoteText"/>
      </w:pPr>
    </w:p>
  </w:footnote>
  <w:footnote w:id="2">
    <w:p w14:paraId="7CDB534A" w14:textId="5814B229" w:rsidR="00CB7787" w:rsidRPr="00CB7787" w:rsidRDefault="00CB7787" w:rsidP="00CB7787">
      <w:pPr>
        <w:pStyle w:val="FootnoteText"/>
        <w:ind w:left="720"/>
        <w:rPr>
          <w:sz w:val="14"/>
          <w:szCs w:val="14"/>
        </w:rPr>
      </w:pPr>
      <w:r w:rsidRPr="00CB7787">
        <w:rPr>
          <w:rStyle w:val="FootnoteReference"/>
          <w:sz w:val="14"/>
          <w:szCs w:val="14"/>
        </w:rPr>
        <w:footnoteRef/>
      </w:r>
      <w:r w:rsidRPr="00CB7787">
        <w:rPr>
          <w:sz w:val="14"/>
          <w:szCs w:val="14"/>
        </w:rPr>
        <w:t xml:space="preserve"> </w:t>
      </w:r>
      <w:r w:rsidRPr="00CB7787">
        <w:rPr>
          <w:sz w:val="14"/>
          <w:szCs w:val="14"/>
        </w:rPr>
        <w:t>Based</w:t>
      </w:r>
      <w:r w:rsidRPr="00CB7787">
        <w:rPr>
          <w:spacing w:val="-4"/>
          <w:sz w:val="14"/>
          <w:szCs w:val="14"/>
        </w:rPr>
        <w:t xml:space="preserve"> </w:t>
      </w:r>
      <w:r w:rsidRPr="00CB7787">
        <w:rPr>
          <w:sz w:val="14"/>
          <w:szCs w:val="14"/>
        </w:rPr>
        <w:t>on</w:t>
      </w:r>
      <w:r w:rsidRPr="00CB7787">
        <w:rPr>
          <w:spacing w:val="-3"/>
          <w:sz w:val="14"/>
          <w:szCs w:val="14"/>
        </w:rPr>
        <w:t xml:space="preserve"> </w:t>
      </w:r>
      <w:r w:rsidRPr="00CB7787">
        <w:rPr>
          <w:sz w:val="14"/>
          <w:szCs w:val="14"/>
        </w:rPr>
        <w:t>average</w:t>
      </w:r>
      <w:r w:rsidRPr="00CB7787">
        <w:rPr>
          <w:spacing w:val="-5"/>
          <w:sz w:val="14"/>
          <w:szCs w:val="14"/>
        </w:rPr>
        <w:t xml:space="preserve"> </w:t>
      </w:r>
      <w:r w:rsidRPr="00CB7787">
        <w:rPr>
          <w:sz w:val="14"/>
          <w:szCs w:val="14"/>
        </w:rPr>
        <w:t>historical</w:t>
      </w:r>
      <w:r w:rsidRPr="00CB7787">
        <w:rPr>
          <w:spacing w:val="-3"/>
          <w:sz w:val="14"/>
          <w:szCs w:val="14"/>
        </w:rPr>
        <w:t xml:space="preserve"> </w:t>
      </w:r>
      <w:r w:rsidRPr="00CB7787">
        <w:rPr>
          <w:sz w:val="14"/>
          <w:szCs w:val="14"/>
        </w:rPr>
        <w:t>growth</w:t>
      </w:r>
      <w:r w:rsidRPr="00CB7787">
        <w:rPr>
          <w:spacing w:val="-4"/>
          <w:sz w:val="14"/>
          <w:szCs w:val="14"/>
        </w:rPr>
        <w:t xml:space="preserve"> </w:t>
      </w:r>
      <w:r w:rsidRPr="00CB7787">
        <w:rPr>
          <w:sz w:val="14"/>
          <w:szCs w:val="14"/>
        </w:rPr>
        <w:t>of</w:t>
      </w:r>
      <w:r w:rsidRPr="00CB7787">
        <w:rPr>
          <w:spacing w:val="-3"/>
          <w:sz w:val="14"/>
          <w:szCs w:val="14"/>
        </w:rPr>
        <w:t xml:space="preserve"> </w:t>
      </w:r>
      <w:r w:rsidRPr="00CB7787">
        <w:rPr>
          <w:sz w:val="14"/>
          <w:szCs w:val="14"/>
        </w:rPr>
        <w:t>observation</w:t>
      </w:r>
      <w:r w:rsidRPr="00CB7787">
        <w:rPr>
          <w:spacing w:val="-4"/>
          <w:sz w:val="14"/>
          <w:szCs w:val="14"/>
        </w:rPr>
        <w:t xml:space="preserve"> </w:t>
      </w:r>
      <w:r w:rsidRPr="00CB7787">
        <w:rPr>
          <w:sz w:val="14"/>
          <w:szCs w:val="14"/>
        </w:rPr>
        <w:t>discharges</w:t>
      </w:r>
      <w:r w:rsidRPr="00CB7787">
        <w:rPr>
          <w:spacing w:val="-4"/>
          <w:sz w:val="14"/>
          <w:szCs w:val="14"/>
        </w:rPr>
        <w:t xml:space="preserve"> </w:t>
      </w:r>
      <w:r w:rsidRPr="00CB7787">
        <w:rPr>
          <w:sz w:val="14"/>
          <w:szCs w:val="14"/>
        </w:rPr>
        <w:t>for</w:t>
      </w:r>
      <w:r w:rsidRPr="00CB7787">
        <w:rPr>
          <w:spacing w:val="-4"/>
          <w:sz w:val="14"/>
          <w:szCs w:val="14"/>
        </w:rPr>
        <w:t xml:space="preserve"> </w:t>
      </w:r>
      <w:r w:rsidRPr="00CB7787">
        <w:rPr>
          <w:sz w:val="14"/>
          <w:szCs w:val="14"/>
        </w:rPr>
        <w:t>Dana-Farber</w:t>
      </w:r>
      <w:r w:rsidRPr="00CB7787">
        <w:rPr>
          <w:spacing w:val="-5"/>
          <w:sz w:val="14"/>
          <w:szCs w:val="14"/>
        </w:rPr>
        <w:t xml:space="preserve"> </w:t>
      </w:r>
      <w:r w:rsidRPr="00CB7787">
        <w:rPr>
          <w:sz w:val="14"/>
          <w:szCs w:val="14"/>
        </w:rPr>
        <w:t>and</w:t>
      </w:r>
      <w:r w:rsidRPr="00CB7787">
        <w:rPr>
          <w:spacing w:val="-4"/>
          <w:sz w:val="14"/>
          <w:szCs w:val="14"/>
        </w:rPr>
        <w:t xml:space="preserve"> </w:t>
      </w:r>
      <w:r w:rsidRPr="00CB7787">
        <w:rPr>
          <w:sz w:val="14"/>
          <w:szCs w:val="14"/>
        </w:rPr>
        <w:t>BIDMC</w:t>
      </w:r>
      <w:r w:rsidRPr="00CB7787">
        <w:rPr>
          <w:spacing w:val="-4"/>
          <w:sz w:val="14"/>
          <w:szCs w:val="14"/>
        </w:rPr>
        <w:t xml:space="preserve"> </w:t>
      </w:r>
      <w:r w:rsidRPr="00CB7787">
        <w:rPr>
          <w:sz w:val="14"/>
          <w:szCs w:val="14"/>
        </w:rPr>
        <w:t>over</w:t>
      </w:r>
      <w:r w:rsidRPr="00CB7787">
        <w:rPr>
          <w:spacing w:val="-5"/>
          <w:sz w:val="14"/>
          <w:szCs w:val="14"/>
        </w:rPr>
        <w:t xml:space="preserve"> </w:t>
      </w:r>
      <w:r w:rsidRPr="00CB7787">
        <w:rPr>
          <w:sz w:val="14"/>
          <w:szCs w:val="14"/>
        </w:rPr>
        <w:t>the</w:t>
      </w:r>
      <w:r w:rsidRPr="00CB7787">
        <w:rPr>
          <w:spacing w:val="-2"/>
          <w:sz w:val="14"/>
          <w:szCs w:val="14"/>
        </w:rPr>
        <w:t xml:space="preserve"> </w:t>
      </w:r>
      <w:r w:rsidRPr="00CB7787">
        <w:rPr>
          <w:sz w:val="14"/>
          <w:szCs w:val="14"/>
        </w:rPr>
        <w:t>last</w:t>
      </w:r>
      <w:r w:rsidRPr="00CB7787">
        <w:rPr>
          <w:spacing w:val="-3"/>
          <w:sz w:val="14"/>
          <w:szCs w:val="14"/>
        </w:rPr>
        <w:t xml:space="preserve"> </w:t>
      </w:r>
      <w:r w:rsidRPr="00CB7787">
        <w:rPr>
          <w:sz w:val="14"/>
          <w:szCs w:val="14"/>
        </w:rPr>
        <w:t>three</w:t>
      </w:r>
      <w:r w:rsidRPr="00CB7787">
        <w:rPr>
          <w:spacing w:val="-5"/>
          <w:sz w:val="14"/>
          <w:szCs w:val="14"/>
        </w:rPr>
        <w:t xml:space="preserve"> </w:t>
      </w:r>
      <w:r w:rsidRPr="00CB7787">
        <w:rPr>
          <w:spacing w:val="-2"/>
          <w:sz w:val="14"/>
          <w:szCs w:val="14"/>
        </w:rPr>
        <w:t>years.</w:t>
      </w:r>
    </w:p>
  </w:footnote>
  <w:footnote w:id="3">
    <w:p w14:paraId="356E28CA" w14:textId="061082DA" w:rsidR="00855C3B" w:rsidRDefault="00855C3B" w:rsidP="00855C3B">
      <w:pPr>
        <w:spacing w:before="99"/>
        <w:ind w:left="720" w:right="1358"/>
        <w:rPr>
          <w:sz w:val="14"/>
        </w:rPr>
      </w:pPr>
      <w:r w:rsidRPr="00855C3B">
        <w:rPr>
          <w:rStyle w:val="FootnoteReference"/>
          <w:sz w:val="14"/>
          <w:szCs w:val="14"/>
        </w:rPr>
        <w:footnoteRef/>
      </w:r>
      <w:r w:rsidRPr="00855C3B">
        <w:rPr>
          <w:sz w:val="14"/>
          <w:szCs w:val="14"/>
        </w:rPr>
        <w:t xml:space="preserve"> </w:t>
      </w:r>
      <w:r>
        <w:rPr>
          <w:sz w:val="14"/>
        </w:rPr>
        <w:t>The</w:t>
      </w:r>
      <w:r>
        <w:rPr>
          <w:spacing w:val="-2"/>
          <w:sz w:val="14"/>
        </w:rPr>
        <w:t xml:space="preserve"> </w:t>
      </w:r>
      <w:r>
        <w:rPr>
          <w:sz w:val="14"/>
        </w:rPr>
        <w:t>management</w:t>
      </w:r>
      <w:r>
        <w:rPr>
          <w:spacing w:val="-3"/>
          <w:sz w:val="14"/>
        </w:rPr>
        <w:t xml:space="preserve"> </w:t>
      </w:r>
      <w:r>
        <w:rPr>
          <w:sz w:val="14"/>
        </w:rPr>
        <w:t>of</w:t>
      </w:r>
      <w:r>
        <w:rPr>
          <w:spacing w:val="-1"/>
          <w:sz w:val="14"/>
        </w:rPr>
        <w:t xml:space="preserve"> </w:t>
      </w:r>
      <w:r>
        <w:rPr>
          <w:sz w:val="14"/>
        </w:rPr>
        <w:t>these</w:t>
      </w:r>
      <w:r>
        <w:rPr>
          <w:spacing w:val="-2"/>
          <w:sz w:val="14"/>
        </w:rPr>
        <w:t xml:space="preserve"> </w:t>
      </w:r>
      <w:r>
        <w:rPr>
          <w:sz w:val="14"/>
        </w:rPr>
        <w:t>patients</w:t>
      </w:r>
      <w:r>
        <w:rPr>
          <w:spacing w:val="-1"/>
          <w:sz w:val="14"/>
        </w:rPr>
        <w:t xml:space="preserve"> </w:t>
      </w:r>
      <w:r>
        <w:rPr>
          <w:sz w:val="14"/>
        </w:rPr>
        <w:t>by</w:t>
      </w:r>
      <w:r>
        <w:rPr>
          <w:spacing w:val="-3"/>
          <w:sz w:val="14"/>
        </w:rPr>
        <w:t xml:space="preserve"> </w:t>
      </w:r>
      <w:r>
        <w:rPr>
          <w:sz w:val="14"/>
        </w:rPr>
        <w:t>Dana-Farber</w:t>
      </w:r>
      <w:r>
        <w:rPr>
          <w:spacing w:val="-2"/>
          <w:sz w:val="14"/>
        </w:rPr>
        <w:t xml:space="preserve"> </w:t>
      </w:r>
      <w:r>
        <w:rPr>
          <w:sz w:val="14"/>
        </w:rPr>
        <w:t>is</w:t>
      </w:r>
      <w:r>
        <w:rPr>
          <w:spacing w:val="-1"/>
          <w:sz w:val="14"/>
        </w:rPr>
        <w:t xml:space="preserve"> </w:t>
      </w:r>
      <w:r>
        <w:rPr>
          <w:sz w:val="14"/>
        </w:rPr>
        <w:t>carried</w:t>
      </w:r>
      <w:r>
        <w:rPr>
          <w:spacing w:val="-1"/>
          <w:sz w:val="14"/>
        </w:rPr>
        <w:t xml:space="preserve"> </w:t>
      </w:r>
      <w:r>
        <w:rPr>
          <w:sz w:val="14"/>
        </w:rPr>
        <w:t>out</w:t>
      </w:r>
      <w:r>
        <w:rPr>
          <w:spacing w:val="-3"/>
          <w:sz w:val="14"/>
        </w:rPr>
        <w:t xml:space="preserve"> </w:t>
      </w:r>
      <w:r>
        <w:rPr>
          <w:sz w:val="14"/>
        </w:rPr>
        <w:t>pursuant</w:t>
      </w:r>
      <w:r>
        <w:rPr>
          <w:spacing w:val="-3"/>
          <w:sz w:val="14"/>
        </w:rPr>
        <w:t xml:space="preserve"> </w:t>
      </w:r>
      <w:r>
        <w:rPr>
          <w:sz w:val="14"/>
        </w:rPr>
        <w:t>to</w:t>
      </w:r>
      <w:r>
        <w:rPr>
          <w:spacing w:val="-1"/>
          <w:sz w:val="14"/>
        </w:rPr>
        <w:t xml:space="preserve"> </w:t>
      </w:r>
      <w:r>
        <w:rPr>
          <w:sz w:val="14"/>
        </w:rPr>
        <w:t>its</w:t>
      </w:r>
      <w:r>
        <w:rPr>
          <w:spacing w:val="-1"/>
          <w:sz w:val="14"/>
        </w:rPr>
        <w:t xml:space="preserve"> </w:t>
      </w:r>
      <w:r>
        <w:rPr>
          <w:sz w:val="14"/>
        </w:rPr>
        <w:t>existing</w:t>
      </w:r>
      <w:r>
        <w:rPr>
          <w:spacing w:val="-3"/>
          <w:sz w:val="14"/>
        </w:rPr>
        <w:t xml:space="preserve"> </w:t>
      </w:r>
      <w:r>
        <w:rPr>
          <w:sz w:val="14"/>
        </w:rPr>
        <w:t>arrangement</w:t>
      </w:r>
      <w:r>
        <w:rPr>
          <w:spacing w:val="-3"/>
          <w:sz w:val="14"/>
        </w:rPr>
        <w:t xml:space="preserve"> </w:t>
      </w:r>
      <w:r>
        <w:rPr>
          <w:sz w:val="14"/>
        </w:rPr>
        <w:t>with</w:t>
      </w:r>
      <w:r>
        <w:rPr>
          <w:spacing w:val="-1"/>
          <w:sz w:val="14"/>
        </w:rPr>
        <w:t xml:space="preserve"> </w:t>
      </w:r>
      <w:r>
        <w:rPr>
          <w:sz w:val="14"/>
        </w:rPr>
        <w:t>BWH,</w:t>
      </w:r>
      <w:r>
        <w:rPr>
          <w:spacing w:val="-1"/>
          <w:sz w:val="14"/>
        </w:rPr>
        <w:t xml:space="preserve"> </w:t>
      </w:r>
      <w:r>
        <w:rPr>
          <w:sz w:val="14"/>
        </w:rPr>
        <w:t>with</w:t>
      </w:r>
      <w:r>
        <w:rPr>
          <w:spacing w:val="-1"/>
          <w:sz w:val="14"/>
        </w:rPr>
        <w:t xml:space="preserve"> </w:t>
      </w:r>
      <w:r>
        <w:rPr>
          <w:sz w:val="14"/>
        </w:rPr>
        <w:t>BWH</w:t>
      </w:r>
      <w:r>
        <w:rPr>
          <w:spacing w:val="-2"/>
          <w:sz w:val="14"/>
        </w:rPr>
        <w:t xml:space="preserve"> </w:t>
      </w:r>
      <w:r>
        <w:rPr>
          <w:sz w:val="14"/>
        </w:rPr>
        <w:t>exercising</w:t>
      </w:r>
      <w:r>
        <w:rPr>
          <w:spacing w:val="-3"/>
          <w:sz w:val="14"/>
        </w:rPr>
        <w:t xml:space="preserve"> </w:t>
      </w:r>
      <w:r>
        <w:rPr>
          <w:sz w:val="14"/>
        </w:rPr>
        <w:t>the</w:t>
      </w:r>
      <w:r>
        <w:rPr>
          <w:spacing w:val="-2"/>
          <w:sz w:val="14"/>
        </w:rPr>
        <w:t xml:space="preserve"> </w:t>
      </w:r>
      <w:r>
        <w:rPr>
          <w:sz w:val="14"/>
        </w:rPr>
        <w:t>degree of</w:t>
      </w:r>
      <w:r>
        <w:rPr>
          <w:spacing w:val="-1"/>
          <w:sz w:val="14"/>
        </w:rPr>
        <w:t xml:space="preserve"> </w:t>
      </w:r>
      <w:r>
        <w:rPr>
          <w:sz w:val="14"/>
        </w:rPr>
        <w:t>oversight</w:t>
      </w:r>
      <w:r>
        <w:rPr>
          <w:spacing w:val="40"/>
          <w:sz w:val="14"/>
        </w:rPr>
        <w:t xml:space="preserve"> </w:t>
      </w:r>
      <w:r>
        <w:rPr>
          <w:sz w:val="14"/>
        </w:rPr>
        <w:t>required by applicable law and program requirements.</w:t>
      </w:r>
    </w:p>
    <w:p w14:paraId="55E9C995" w14:textId="5E1F8DBF" w:rsidR="00855C3B" w:rsidRDefault="00855C3B" w:rsidP="00855C3B">
      <w:pPr>
        <w:pStyle w:val="FootnoteText"/>
        <w:ind w:left="720"/>
      </w:pPr>
    </w:p>
  </w:footnote>
  <w:footnote w:id="4">
    <w:p w14:paraId="1A8C9205" w14:textId="1ECD269F" w:rsidR="006753EF" w:rsidRPr="006753EF" w:rsidRDefault="006753EF" w:rsidP="006753EF">
      <w:pPr>
        <w:pStyle w:val="FootnoteText"/>
        <w:ind w:left="720" w:right="1310"/>
        <w:rPr>
          <w:sz w:val="14"/>
          <w:szCs w:val="14"/>
        </w:rPr>
      </w:pPr>
      <w:r w:rsidRPr="006753EF">
        <w:rPr>
          <w:rStyle w:val="FootnoteReference"/>
          <w:sz w:val="14"/>
          <w:szCs w:val="14"/>
        </w:rPr>
        <w:footnoteRef/>
      </w:r>
      <w:r w:rsidRPr="006753EF">
        <w:rPr>
          <w:sz w:val="14"/>
          <w:szCs w:val="14"/>
        </w:rPr>
        <w:t xml:space="preserve"> </w:t>
      </w:r>
      <w:r w:rsidRPr="006753EF">
        <w:rPr>
          <w:sz w:val="14"/>
          <w:szCs w:val="14"/>
        </w:rPr>
        <w:t>David</w:t>
      </w:r>
      <w:r w:rsidRPr="006753EF">
        <w:rPr>
          <w:spacing w:val="-5"/>
          <w:sz w:val="14"/>
          <w:szCs w:val="14"/>
        </w:rPr>
        <w:t xml:space="preserve"> </w:t>
      </w:r>
      <w:r w:rsidRPr="006753EF">
        <w:rPr>
          <w:sz w:val="14"/>
          <w:szCs w:val="14"/>
        </w:rPr>
        <w:t>G.</w:t>
      </w:r>
      <w:r w:rsidRPr="006753EF">
        <w:rPr>
          <w:spacing w:val="-4"/>
          <w:sz w:val="14"/>
          <w:szCs w:val="14"/>
        </w:rPr>
        <w:t xml:space="preserve"> </w:t>
      </w:r>
      <w:r w:rsidRPr="006753EF">
        <w:rPr>
          <w:sz w:val="14"/>
          <w:szCs w:val="14"/>
        </w:rPr>
        <w:t>Pfister,</w:t>
      </w:r>
      <w:r w:rsidRPr="006753EF">
        <w:rPr>
          <w:spacing w:val="-4"/>
          <w:sz w:val="14"/>
          <w:szCs w:val="14"/>
        </w:rPr>
        <w:t xml:space="preserve"> </w:t>
      </w:r>
      <w:r w:rsidRPr="006753EF">
        <w:rPr>
          <w:sz w:val="14"/>
          <w:szCs w:val="14"/>
        </w:rPr>
        <w:t>MD,</w:t>
      </w:r>
      <w:r w:rsidRPr="006753EF">
        <w:rPr>
          <w:spacing w:val="-5"/>
          <w:sz w:val="14"/>
          <w:szCs w:val="14"/>
        </w:rPr>
        <w:t xml:space="preserve"> </w:t>
      </w:r>
      <w:r w:rsidRPr="006753EF">
        <w:rPr>
          <w:i/>
          <w:sz w:val="14"/>
          <w:szCs w:val="14"/>
        </w:rPr>
        <w:t>Risk</w:t>
      </w:r>
      <w:r w:rsidRPr="006753EF">
        <w:rPr>
          <w:i/>
          <w:spacing w:val="-6"/>
          <w:sz w:val="14"/>
          <w:szCs w:val="14"/>
        </w:rPr>
        <w:t xml:space="preserve"> </w:t>
      </w:r>
      <w:r w:rsidRPr="006753EF">
        <w:rPr>
          <w:i/>
          <w:sz w:val="14"/>
          <w:szCs w:val="14"/>
        </w:rPr>
        <w:t>Adjusting</w:t>
      </w:r>
      <w:r w:rsidRPr="006753EF">
        <w:rPr>
          <w:i/>
          <w:spacing w:val="-2"/>
          <w:sz w:val="14"/>
          <w:szCs w:val="14"/>
        </w:rPr>
        <w:t xml:space="preserve"> </w:t>
      </w:r>
      <w:r w:rsidRPr="006753EF">
        <w:rPr>
          <w:i/>
          <w:sz w:val="14"/>
          <w:szCs w:val="14"/>
        </w:rPr>
        <w:t>Survival</w:t>
      </w:r>
      <w:r w:rsidRPr="006753EF">
        <w:rPr>
          <w:i/>
          <w:spacing w:val="-6"/>
          <w:sz w:val="14"/>
          <w:szCs w:val="14"/>
        </w:rPr>
        <w:t xml:space="preserve"> </w:t>
      </w:r>
      <w:r w:rsidRPr="006753EF">
        <w:rPr>
          <w:i/>
          <w:sz w:val="14"/>
          <w:szCs w:val="14"/>
        </w:rPr>
        <w:t>Outcomes</w:t>
      </w:r>
      <w:r w:rsidRPr="006753EF">
        <w:rPr>
          <w:i/>
          <w:spacing w:val="-4"/>
          <w:sz w:val="14"/>
          <w:szCs w:val="14"/>
        </w:rPr>
        <w:t xml:space="preserve"> </w:t>
      </w:r>
      <w:r w:rsidRPr="006753EF">
        <w:rPr>
          <w:i/>
          <w:sz w:val="14"/>
          <w:szCs w:val="14"/>
        </w:rPr>
        <w:t>in</w:t>
      </w:r>
      <w:r w:rsidRPr="006753EF">
        <w:rPr>
          <w:i/>
          <w:spacing w:val="-6"/>
          <w:sz w:val="14"/>
          <w:szCs w:val="14"/>
        </w:rPr>
        <w:t xml:space="preserve"> </w:t>
      </w:r>
      <w:r w:rsidRPr="006753EF">
        <w:rPr>
          <w:i/>
          <w:sz w:val="14"/>
          <w:szCs w:val="14"/>
        </w:rPr>
        <w:t>Hospitals</w:t>
      </w:r>
      <w:r w:rsidRPr="006753EF">
        <w:rPr>
          <w:i/>
          <w:spacing w:val="-2"/>
          <w:sz w:val="14"/>
          <w:szCs w:val="14"/>
        </w:rPr>
        <w:t xml:space="preserve"> </w:t>
      </w:r>
      <w:r w:rsidRPr="006753EF">
        <w:rPr>
          <w:i/>
          <w:sz w:val="14"/>
          <w:szCs w:val="14"/>
        </w:rPr>
        <w:t>That</w:t>
      </w:r>
      <w:r w:rsidRPr="006753EF">
        <w:rPr>
          <w:i/>
          <w:spacing w:val="-4"/>
          <w:sz w:val="14"/>
          <w:szCs w:val="14"/>
        </w:rPr>
        <w:t xml:space="preserve"> </w:t>
      </w:r>
      <w:r w:rsidRPr="006753EF">
        <w:rPr>
          <w:i/>
          <w:sz w:val="14"/>
          <w:szCs w:val="14"/>
        </w:rPr>
        <w:t>Treat</w:t>
      </w:r>
      <w:r w:rsidRPr="006753EF">
        <w:rPr>
          <w:i/>
          <w:spacing w:val="-6"/>
          <w:sz w:val="14"/>
          <w:szCs w:val="14"/>
        </w:rPr>
        <w:t xml:space="preserve"> </w:t>
      </w:r>
      <w:r w:rsidRPr="006753EF">
        <w:rPr>
          <w:i/>
          <w:sz w:val="14"/>
          <w:szCs w:val="14"/>
        </w:rPr>
        <w:t>Patients</w:t>
      </w:r>
      <w:r w:rsidRPr="006753EF">
        <w:rPr>
          <w:i/>
          <w:spacing w:val="-5"/>
          <w:sz w:val="14"/>
          <w:szCs w:val="14"/>
        </w:rPr>
        <w:t xml:space="preserve"> </w:t>
      </w:r>
      <w:proofErr w:type="gramStart"/>
      <w:r w:rsidRPr="006753EF">
        <w:rPr>
          <w:i/>
          <w:sz w:val="14"/>
          <w:szCs w:val="14"/>
        </w:rPr>
        <w:t>With</w:t>
      </w:r>
      <w:proofErr w:type="gramEnd"/>
      <w:r w:rsidRPr="006753EF">
        <w:rPr>
          <w:i/>
          <w:spacing w:val="-2"/>
          <w:sz w:val="14"/>
          <w:szCs w:val="14"/>
        </w:rPr>
        <w:t xml:space="preserve"> </w:t>
      </w:r>
      <w:r w:rsidRPr="006753EF">
        <w:rPr>
          <w:i/>
          <w:sz w:val="14"/>
          <w:szCs w:val="14"/>
        </w:rPr>
        <w:t>Cancer</w:t>
      </w:r>
      <w:r w:rsidRPr="006753EF">
        <w:rPr>
          <w:i/>
          <w:spacing w:val="-5"/>
          <w:sz w:val="14"/>
          <w:szCs w:val="14"/>
        </w:rPr>
        <w:t xml:space="preserve"> </w:t>
      </w:r>
      <w:r w:rsidRPr="006753EF">
        <w:rPr>
          <w:i/>
          <w:sz w:val="14"/>
          <w:szCs w:val="14"/>
        </w:rPr>
        <w:t>Without</w:t>
      </w:r>
      <w:r w:rsidRPr="006753EF">
        <w:rPr>
          <w:i/>
          <w:spacing w:val="-6"/>
          <w:sz w:val="14"/>
          <w:szCs w:val="14"/>
        </w:rPr>
        <w:t xml:space="preserve"> </w:t>
      </w:r>
      <w:r w:rsidRPr="006753EF">
        <w:rPr>
          <w:i/>
          <w:sz w:val="14"/>
          <w:szCs w:val="14"/>
        </w:rPr>
        <w:t>Information</w:t>
      </w:r>
      <w:r w:rsidRPr="006753EF">
        <w:rPr>
          <w:i/>
          <w:spacing w:val="-6"/>
          <w:sz w:val="14"/>
          <w:szCs w:val="14"/>
        </w:rPr>
        <w:t xml:space="preserve"> </w:t>
      </w:r>
      <w:r w:rsidRPr="006753EF">
        <w:rPr>
          <w:i/>
          <w:sz w:val="14"/>
          <w:szCs w:val="14"/>
        </w:rPr>
        <w:t>on</w:t>
      </w:r>
      <w:r w:rsidRPr="006753EF">
        <w:rPr>
          <w:i/>
          <w:spacing w:val="-2"/>
          <w:sz w:val="14"/>
          <w:szCs w:val="14"/>
        </w:rPr>
        <w:t xml:space="preserve"> </w:t>
      </w:r>
      <w:r w:rsidRPr="006753EF">
        <w:rPr>
          <w:i/>
          <w:sz w:val="14"/>
          <w:szCs w:val="14"/>
        </w:rPr>
        <w:t>Cancer</w:t>
      </w:r>
      <w:r w:rsidRPr="006753EF">
        <w:rPr>
          <w:i/>
          <w:spacing w:val="-5"/>
          <w:sz w:val="14"/>
          <w:szCs w:val="14"/>
        </w:rPr>
        <w:t xml:space="preserve"> </w:t>
      </w:r>
      <w:r w:rsidRPr="006753EF">
        <w:rPr>
          <w:i/>
          <w:sz w:val="14"/>
          <w:szCs w:val="14"/>
        </w:rPr>
        <w:t>Stage</w:t>
      </w:r>
      <w:r w:rsidRPr="006753EF">
        <w:rPr>
          <w:sz w:val="14"/>
          <w:szCs w:val="14"/>
        </w:rPr>
        <w:t>,</w:t>
      </w:r>
      <w:r w:rsidRPr="006753EF">
        <w:rPr>
          <w:spacing w:val="-5"/>
          <w:sz w:val="14"/>
          <w:szCs w:val="14"/>
        </w:rPr>
        <w:t xml:space="preserve"> </w:t>
      </w:r>
      <w:r w:rsidRPr="006753EF">
        <w:rPr>
          <w:sz w:val="14"/>
          <w:szCs w:val="14"/>
        </w:rPr>
        <w:t>JAMA</w:t>
      </w:r>
      <w:r w:rsidRPr="006753EF">
        <w:rPr>
          <w:spacing w:val="-4"/>
          <w:sz w:val="14"/>
          <w:szCs w:val="14"/>
        </w:rPr>
        <w:t xml:space="preserve"> </w:t>
      </w:r>
      <w:r w:rsidRPr="006753EF">
        <w:rPr>
          <w:sz w:val="14"/>
          <w:szCs w:val="14"/>
        </w:rPr>
        <w:t>Oncology</w:t>
      </w:r>
      <w:r w:rsidRPr="006753EF">
        <w:rPr>
          <w:spacing w:val="-6"/>
          <w:sz w:val="14"/>
          <w:szCs w:val="14"/>
        </w:rPr>
        <w:t xml:space="preserve"> </w:t>
      </w:r>
      <w:r w:rsidRPr="006753EF">
        <w:rPr>
          <w:spacing w:val="-2"/>
          <w:sz w:val="14"/>
          <w:szCs w:val="14"/>
        </w:rPr>
        <w:t>(2015).</w:t>
      </w:r>
    </w:p>
  </w:footnote>
  <w:footnote w:id="5">
    <w:p w14:paraId="0ECA63B2" w14:textId="660402D9" w:rsidR="006753EF" w:rsidRPr="006753EF" w:rsidRDefault="006753EF" w:rsidP="006753EF">
      <w:pPr>
        <w:pStyle w:val="FootnoteText"/>
        <w:ind w:left="720" w:right="1310"/>
        <w:rPr>
          <w:sz w:val="14"/>
          <w:szCs w:val="14"/>
        </w:rPr>
      </w:pPr>
      <w:r w:rsidRPr="006753EF">
        <w:rPr>
          <w:rStyle w:val="FootnoteReference"/>
          <w:sz w:val="14"/>
          <w:szCs w:val="14"/>
        </w:rPr>
        <w:footnoteRef/>
      </w:r>
      <w:r w:rsidRPr="006753EF">
        <w:rPr>
          <w:sz w:val="14"/>
          <w:szCs w:val="14"/>
        </w:rPr>
        <w:t xml:space="preserve"> </w:t>
      </w:r>
      <w:r w:rsidRPr="006753EF">
        <w:rPr>
          <w:sz w:val="14"/>
          <w:szCs w:val="14"/>
        </w:rPr>
        <w:t>Ryan</w:t>
      </w:r>
      <w:r w:rsidRPr="006753EF">
        <w:rPr>
          <w:spacing w:val="-2"/>
          <w:sz w:val="14"/>
          <w:szCs w:val="14"/>
        </w:rPr>
        <w:t xml:space="preserve"> </w:t>
      </w:r>
      <w:r w:rsidRPr="006753EF">
        <w:rPr>
          <w:sz w:val="14"/>
          <w:szCs w:val="14"/>
        </w:rPr>
        <w:t>P.</w:t>
      </w:r>
      <w:r w:rsidRPr="006753EF">
        <w:rPr>
          <w:spacing w:val="-2"/>
          <w:sz w:val="14"/>
          <w:szCs w:val="14"/>
        </w:rPr>
        <w:t xml:space="preserve"> </w:t>
      </w:r>
      <w:proofErr w:type="spellStart"/>
      <w:r w:rsidRPr="006753EF">
        <w:rPr>
          <w:sz w:val="14"/>
          <w:szCs w:val="14"/>
        </w:rPr>
        <w:t>Merkow</w:t>
      </w:r>
      <w:proofErr w:type="spellEnd"/>
      <w:r w:rsidRPr="006753EF">
        <w:rPr>
          <w:sz w:val="14"/>
          <w:szCs w:val="14"/>
        </w:rPr>
        <w:t>,</w:t>
      </w:r>
      <w:r w:rsidRPr="006753EF">
        <w:rPr>
          <w:spacing w:val="-2"/>
          <w:sz w:val="14"/>
          <w:szCs w:val="14"/>
        </w:rPr>
        <w:t xml:space="preserve"> </w:t>
      </w:r>
      <w:r w:rsidRPr="006753EF">
        <w:rPr>
          <w:sz w:val="14"/>
          <w:szCs w:val="14"/>
        </w:rPr>
        <w:t>MD,</w:t>
      </w:r>
      <w:r w:rsidRPr="006753EF">
        <w:rPr>
          <w:spacing w:val="-2"/>
          <w:sz w:val="14"/>
          <w:szCs w:val="14"/>
        </w:rPr>
        <w:t xml:space="preserve"> </w:t>
      </w:r>
      <w:r w:rsidRPr="006753EF">
        <w:rPr>
          <w:sz w:val="14"/>
          <w:szCs w:val="14"/>
        </w:rPr>
        <w:t>MS,</w:t>
      </w:r>
      <w:r w:rsidRPr="006753EF">
        <w:rPr>
          <w:spacing w:val="-2"/>
          <w:sz w:val="14"/>
          <w:szCs w:val="14"/>
        </w:rPr>
        <w:t xml:space="preserve"> </w:t>
      </w:r>
      <w:r w:rsidRPr="006753EF">
        <w:rPr>
          <w:i/>
          <w:sz w:val="14"/>
          <w:szCs w:val="14"/>
        </w:rPr>
        <w:t>Comparison</w:t>
      </w:r>
      <w:r w:rsidRPr="006753EF">
        <w:rPr>
          <w:i/>
          <w:spacing w:val="-3"/>
          <w:sz w:val="14"/>
          <w:szCs w:val="14"/>
        </w:rPr>
        <w:t xml:space="preserve"> </w:t>
      </w:r>
      <w:r w:rsidRPr="006753EF">
        <w:rPr>
          <w:i/>
          <w:sz w:val="14"/>
          <w:szCs w:val="14"/>
        </w:rPr>
        <w:t>of</w:t>
      </w:r>
      <w:r w:rsidRPr="006753EF">
        <w:rPr>
          <w:i/>
          <w:spacing w:val="-2"/>
          <w:sz w:val="14"/>
          <w:szCs w:val="14"/>
        </w:rPr>
        <w:t xml:space="preserve"> </w:t>
      </w:r>
      <w:r w:rsidRPr="006753EF">
        <w:rPr>
          <w:i/>
          <w:sz w:val="14"/>
          <w:szCs w:val="14"/>
        </w:rPr>
        <w:t>Hospitals</w:t>
      </w:r>
      <w:r w:rsidRPr="006753EF">
        <w:rPr>
          <w:i/>
          <w:spacing w:val="-2"/>
          <w:sz w:val="14"/>
          <w:szCs w:val="14"/>
        </w:rPr>
        <w:t xml:space="preserve"> </w:t>
      </w:r>
      <w:r w:rsidRPr="006753EF">
        <w:rPr>
          <w:i/>
          <w:sz w:val="14"/>
          <w:szCs w:val="14"/>
        </w:rPr>
        <w:t>Affiliated</w:t>
      </w:r>
      <w:r w:rsidRPr="006753EF">
        <w:rPr>
          <w:i/>
          <w:spacing w:val="-3"/>
          <w:sz w:val="14"/>
          <w:szCs w:val="14"/>
        </w:rPr>
        <w:t xml:space="preserve"> </w:t>
      </w:r>
      <w:r w:rsidRPr="006753EF">
        <w:rPr>
          <w:i/>
          <w:sz w:val="14"/>
          <w:szCs w:val="14"/>
        </w:rPr>
        <w:t>With</w:t>
      </w:r>
      <w:r w:rsidRPr="006753EF">
        <w:rPr>
          <w:i/>
          <w:spacing w:val="-3"/>
          <w:sz w:val="14"/>
          <w:szCs w:val="14"/>
        </w:rPr>
        <w:t xml:space="preserve"> </w:t>
      </w:r>
      <w:r w:rsidRPr="006753EF">
        <w:rPr>
          <w:i/>
          <w:sz w:val="14"/>
          <w:szCs w:val="14"/>
        </w:rPr>
        <w:t>PPS-Exempt</w:t>
      </w:r>
      <w:r w:rsidRPr="006753EF">
        <w:rPr>
          <w:i/>
          <w:spacing w:val="-2"/>
          <w:sz w:val="14"/>
          <w:szCs w:val="14"/>
        </w:rPr>
        <w:t xml:space="preserve"> </w:t>
      </w:r>
      <w:r w:rsidRPr="006753EF">
        <w:rPr>
          <w:i/>
          <w:sz w:val="14"/>
          <w:szCs w:val="14"/>
        </w:rPr>
        <w:t>Cancer</w:t>
      </w:r>
      <w:r w:rsidRPr="006753EF">
        <w:rPr>
          <w:i/>
          <w:spacing w:val="-3"/>
          <w:sz w:val="14"/>
          <w:szCs w:val="14"/>
        </w:rPr>
        <w:t xml:space="preserve"> </w:t>
      </w:r>
      <w:r w:rsidRPr="006753EF">
        <w:rPr>
          <w:i/>
          <w:sz w:val="14"/>
          <w:szCs w:val="14"/>
        </w:rPr>
        <w:t>Centers,</w:t>
      </w:r>
      <w:r w:rsidRPr="006753EF">
        <w:rPr>
          <w:i/>
          <w:spacing w:val="-2"/>
          <w:sz w:val="14"/>
          <w:szCs w:val="14"/>
        </w:rPr>
        <w:t xml:space="preserve"> </w:t>
      </w:r>
      <w:r w:rsidRPr="006753EF">
        <w:rPr>
          <w:i/>
          <w:sz w:val="14"/>
          <w:szCs w:val="14"/>
        </w:rPr>
        <w:t>Other</w:t>
      </w:r>
      <w:r w:rsidRPr="006753EF">
        <w:rPr>
          <w:i/>
          <w:spacing w:val="-3"/>
          <w:sz w:val="14"/>
          <w:szCs w:val="14"/>
        </w:rPr>
        <w:t xml:space="preserve"> </w:t>
      </w:r>
      <w:r w:rsidRPr="006753EF">
        <w:rPr>
          <w:i/>
          <w:sz w:val="14"/>
          <w:szCs w:val="14"/>
        </w:rPr>
        <w:t>Hospitals</w:t>
      </w:r>
      <w:r w:rsidRPr="006753EF">
        <w:rPr>
          <w:i/>
          <w:spacing w:val="-2"/>
          <w:sz w:val="14"/>
          <w:szCs w:val="14"/>
        </w:rPr>
        <w:t xml:space="preserve"> </w:t>
      </w:r>
      <w:r w:rsidRPr="006753EF">
        <w:rPr>
          <w:i/>
          <w:sz w:val="14"/>
          <w:szCs w:val="14"/>
        </w:rPr>
        <w:t>Affiliated</w:t>
      </w:r>
      <w:r w:rsidRPr="006753EF">
        <w:rPr>
          <w:i/>
          <w:spacing w:val="-3"/>
          <w:sz w:val="14"/>
          <w:szCs w:val="14"/>
        </w:rPr>
        <w:t xml:space="preserve"> </w:t>
      </w:r>
      <w:r w:rsidRPr="006753EF">
        <w:rPr>
          <w:i/>
          <w:sz w:val="14"/>
          <w:szCs w:val="14"/>
        </w:rPr>
        <w:t>With NCI-Designated Cancer</w:t>
      </w:r>
      <w:r w:rsidRPr="006753EF">
        <w:rPr>
          <w:i/>
          <w:spacing w:val="-3"/>
          <w:sz w:val="14"/>
          <w:szCs w:val="14"/>
        </w:rPr>
        <w:t xml:space="preserve"> </w:t>
      </w:r>
      <w:r w:rsidRPr="006753EF">
        <w:rPr>
          <w:i/>
          <w:sz w:val="14"/>
          <w:szCs w:val="14"/>
        </w:rPr>
        <w:t>Centers,</w:t>
      </w:r>
      <w:r w:rsidRPr="006753EF">
        <w:rPr>
          <w:i/>
          <w:spacing w:val="-2"/>
          <w:sz w:val="14"/>
          <w:szCs w:val="14"/>
        </w:rPr>
        <w:t xml:space="preserve"> </w:t>
      </w:r>
      <w:r w:rsidRPr="006753EF">
        <w:rPr>
          <w:i/>
          <w:sz w:val="14"/>
          <w:szCs w:val="14"/>
        </w:rPr>
        <w:t>and</w:t>
      </w:r>
      <w:r w:rsidRPr="006753EF">
        <w:rPr>
          <w:i/>
          <w:spacing w:val="40"/>
          <w:sz w:val="14"/>
          <w:szCs w:val="14"/>
        </w:rPr>
        <w:t xml:space="preserve"> </w:t>
      </w:r>
      <w:r w:rsidRPr="006753EF">
        <w:rPr>
          <w:i/>
          <w:sz w:val="14"/>
          <w:szCs w:val="14"/>
        </w:rPr>
        <w:t>Other Hospitals That Provide Cancer Care</w:t>
      </w:r>
      <w:r w:rsidRPr="006753EF">
        <w:rPr>
          <w:sz w:val="14"/>
          <w:szCs w:val="14"/>
        </w:rPr>
        <w:t>, JAMA Internal Medicine (2019).</w:t>
      </w:r>
    </w:p>
  </w:footnote>
  <w:footnote w:id="6">
    <w:p w14:paraId="292D5C4B" w14:textId="66F7F030" w:rsidR="006753EF" w:rsidRDefault="006753EF" w:rsidP="006753EF">
      <w:pPr>
        <w:pStyle w:val="FootnoteText"/>
        <w:ind w:left="720" w:right="1310"/>
      </w:pPr>
      <w:r w:rsidRPr="006753EF">
        <w:rPr>
          <w:rStyle w:val="FootnoteReference"/>
          <w:sz w:val="14"/>
          <w:szCs w:val="14"/>
        </w:rPr>
        <w:footnoteRef/>
      </w:r>
      <w:r w:rsidRPr="006753EF">
        <w:rPr>
          <w:sz w:val="14"/>
          <w:szCs w:val="14"/>
        </w:rPr>
        <w:t xml:space="preserve"> </w:t>
      </w:r>
      <w:r w:rsidRPr="006753EF">
        <w:rPr>
          <w:sz w:val="14"/>
          <w:szCs w:val="14"/>
        </w:rPr>
        <w:t>Approximately</w:t>
      </w:r>
      <w:r w:rsidRPr="006753EF">
        <w:rPr>
          <w:spacing w:val="-1"/>
          <w:sz w:val="14"/>
          <w:szCs w:val="14"/>
        </w:rPr>
        <w:t xml:space="preserve"> </w:t>
      </w:r>
      <w:r w:rsidRPr="006753EF">
        <w:rPr>
          <w:sz w:val="14"/>
          <w:szCs w:val="14"/>
        </w:rPr>
        <w:t>19%</w:t>
      </w:r>
      <w:r w:rsidRPr="006753EF">
        <w:rPr>
          <w:spacing w:val="-2"/>
          <w:sz w:val="14"/>
          <w:szCs w:val="14"/>
        </w:rPr>
        <w:t xml:space="preserve"> </w:t>
      </w:r>
      <w:r w:rsidRPr="006753EF">
        <w:rPr>
          <w:sz w:val="14"/>
          <w:szCs w:val="14"/>
        </w:rPr>
        <w:t>of New</w:t>
      </w:r>
      <w:r w:rsidRPr="006753EF">
        <w:rPr>
          <w:spacing w:val="-2"/>
          <w:sz w:val="14"/>
          <w:szCs w:val="14"/>
        </w:rPr>
        <w:t xml:space="preserve"> </w:t>
      </w:r>
      <w:r w:rsidRPr="006753EF">
        <w:rPr>
          <w:sz w:val="14"/>
          <w:szCs w:val="14"/>
        </w:rPr>
        <w:t>England</w:t>
      </w:r>
      <w:r w:rsidRPr="006753EF">
        <w:rPr>
          <w:spacing w:val="-2"/>
          <w:sz w:val="14"/>
          <w:szCs w:val="14"/>
        </w:rPr>
        <w:t xml:space="preserve"> </w:t>
      </w:r>
      <w:r w:rsidRPr="006753EF">
        <w:rPr>
          <w:sz w:val="14"/>
          <w:szCs w:val="14"/>
        </w:rPr>
        <w:t>oncology</w:t>
      </w:r>
      <w:r w:rsidRPr="006753EF">
        <w:rPr>
          <w:spacing w:val="-4"/>
          <w:sz w:val="14"/>
          <w:szCs w:val="14"/>
        </w:rPr>
        <w:t xml:space="preserve"> </w:t>
      </w:r>
      <w:r w:rsidRPr="006753EF">
        <w:rPr>
          <w:sz w:val="14"/>
          <w:szCs w:val="14"/>
        </w:rPr>
        <w:t>patients</w:t>
      </w:r>
      <w:r w:rsidRPr="006753EF">
        <w:rPr>
          <w:spacing w:val="-2"/>
          <w:sz w:val="14"/>
          <w:szCs w:val="14"/>
        </w:rPr>
        <w:t xml:space="preserve"> </w:t>
      </w:r>
      <w:r w:rsidRPr="006753EF">
        <w:rPr>
          <w:sz w:val="14"/>
          <w:szCs w:val="14"/>
        </w:rPr>
        <w:t>are 65</w:t>
      </w:r>
      <w:r w:rsidRPr="006753EF">
        <w:rPr>
          <w:spacing w:val="-1"/>
          <w:sz w:val="14"/>
          <w:szCs w:val="14"/>
        </w:rPr>
        <w:t xml:space="preserve"> </w:t>
      </w:r>
      <w:r w:rsidRPr="006753EF">
        <w:rPr>
          <w:sz w:val="14"/>
          <w:szCs w:val="14"/>
        </w:rPr>
        <w:t>years</w:t>
      </w:r>
      <w:r w:rsidRPr="006753EF">
        <w:rPr>
          <w:spacing w:val="-2"/>
          <w:sz w:val="14"/>
          <w:szCs w:val="14"/>
        </w:rPr>
        <w:t xml:space="preserve"> </w:t>
      </w:r>
      <w:r w:rsidRPr="006753EF">
        <w:rPr>
          <w:sz w:val="14"/>
          <w:szCs w:val="14"/>
        </w:rPr>
        <w:t>of</w:t>
      </w:r>
      <w:r w:rsidRPr="006753EF">
        <w:rPr>
          <w:spacing w:val="-2"/>
          <w:sz w:val="14"/>
          <w:szCs w:val="14"/>
        </w:rPr>
        <w:t xml:space="preserve"> </w:t>
      </w:r>
      <w:r w:rsidRPr="006753EF">
        <w:rPr>
          <w:sz w:val="14"/>
          <w:szCs w:val="14"/>
        </w:rPr>
        <w:t>age</w:t>
      </w:r>
      <w:r w:rsidRPr="006753EF">
        <w:rPr>
          <w:spacing w:val="-3"/>
          <w:sz w:val="14"/>
          <w:szCs w:val="14"/>
        </w:rPr>
        <w:t xml:space="preserve"> </w:t>
      </w:r>
      <w:r w:rsidRPr="006753EF">
        <w:rPr>
          <w:sz w:val="14"/>
          <w:szCs w:val="14"/>
        </w:rPr>
        <w:t>or</w:t>
      </w:r>
      <w:r w:rsidRPr="006753EF">
        <w:rPr>
          <w:spacing w:val="-3"/>
          <w:sz w:val="14"/>
          <w:szCs w:val="14"/>
        </w:rPr>
        <w:t xml:space="preserve"> </w:t>
      </w:r>
      <w:r w:rsidRPr="006753EF">
        <w:rPr>
          <w:sz w:val="14"/>
          <w:szCs w:val="14"/>
        </w:rPr>
        <w:t>older</w:t>
      </w:r>
      <w:r w:rsidRPr="006753EF">
        <w:rPr>
          <w:spacing w:val="-3"/>
          <w:sz w:val="14"/>
          <w:szCs w:val="14"/>
        </w:rPr>
        <w:t xml:space="preserve"> </w:t>
      </w:r>
      <w:r w:rsidRPr="006753EF">
        <w:rPr>
          <w:sz w:val="14"/>
          <w:szCs w:val="14"/>
        </w:rPr>
        <w:t>as compared</w:t>
      </w:r>
      <w:r w:rsidRPr="006753EF">
        <w:rPr>
          <w:spacing w:val="-2"/>
          <w:sz w:val="14"/>
          <w:szCs w:val="14"/>
        </w:rPr>
        <w:t xml:space="preserve"> </w:t>
      </w:r>
      <w:r w:rsidRPr="006753EF">
        <w:rPr>
          <w:sz w:val="14"/>
          <w:szCs w:val="14"/>
        </w:rPr>
        <w:t>with</w:t>
      </w:r>
      <w:r w:rsidRPr="006753EF">
        <w:rPr>
          <w:spacing w:val="-2"/>
          <w:sz w:val="14"/>
          <w:szCs w:val="14"/>
        </w:rPr>
        <w:t xml:space="preserve"> </w:t>
      </w:r>
      <w:r w:rsidRPr="006753EF">
        <w:rPr>
          <w:sz w:val="14"/>
          <w:szCs w:val="14"/>
        </w:rPr>
        <w:t>approximately</w:t>
      </w:r>
      <w:r w:rsidRPr="006753EF">
        <w:rPr>
          <w:spacing w:val="-1"/>
          <w:sz w:val="14"/>
          <w:szCs w:val="14"/>
        </w:rPr>
        <w:t xml:space="preserve"> </w:t>
      </w:r>
      <w:r w:rsidRPr="006753EF">
        <w:rPr>
          <w:sz w:val="14"/>
          <w:szCs w:val="14"/>
        </w:rPr>
        <w:t>17.3%</w:t>
      </w:r>
      <w:r w:rsidRPr="006753EF">
        <w:rPr>
          <w:spacing w:val="-2"/>
          <w:sz w:val="14"/>
          <w:szCs w:val="14"/>
        </w:rPr>
        <w:t xml:space="preserve"> </w:t>
      </w:r>
      <w:r w:rsidRPr="006753EF">
        <w:rPr>
          <w:sz w:val="14"/>
          <w:szCs w:val="14"/>
        </w:rPr>
        <w:t>nationally.</w:t>
      </w:r>
      <w:r w:rsidRPr="006753EF">
        <w:rPr>
          <w:spacing w:val="-2"/>
          <w:sz w:val="14"/>
          <w:szCs w:val="14"/>
        </w:rPr>
        <w:t xml:space="preserve"> </w:t>
      </w:r>
      <w:r w:rsidRPr="006753EF">
        <w:rPr>
          <w:sz w:val="14"/>
          <w:szCs w:val="14"/>
        </w:rPr>
        <w:t>The</w:t>
      </w:r>
      <w:r w:rsidRPr="006753EF">
        <w:rPr>
          <w:spacing w:val="-3"/>
          <w:sz w:val="14"/>
          <w:szCs w:val="14"/>
        </w:rPr>
        <w:t xml:space="preserve"> </w:t>
      </w:r>
      <w:r w:rsidRPr="006753EF">
        <w:rPr>
          <w:sz w:val="14"/>
          <w:szCs w:val="14"/>
        </w:rPr>
        <w:t>Advisory</w:t>
      </w:r>
      <w:r w:rsidRPr="006753EF">
        <w:rPr>
          <w:spacing w:val="-1"/>
          <w:sz w:val="14"/>
          <w:szCs w:val="14"/>
        </w:rPr>
        <w:t xml:space="preserve"> </w:t>
      </w:r>
      <w:r w:rsidRPr="006753EF">
        <w:rPr>
          <w:sz w:val="14"/>
          <w:szCs w:val="14"/>
        </w:rPr>
        <w:t>Board</w:t>
      </w:r>
      <w:r w:rsidRPr="006753EF">
        <w:rPr>
          <w:spacing w:val="40"/>
          <w:sz w:val="14"/>
          <w:szCs w:val="14"/>
        </w:rPr>
        <w:t xml:space="preserve"> </w:t>
      </w:r>
      <w:r w:rsidRPr="006753EF">
        <w:rPr>
          <w:sz w:val="14"/>
          <w:szCs w:val="14"/>
        </w:rPr>
        <w:t>Company: Demographic Profiler.</w:t>
      </w:r>
    </w:p>
  </w:footnote>
  <w:footnote w:id="7">
    <w:p w14:paraId="74096137" w14:textId="26F9DFCD" w:rsidR="004D79D8" w:rsidRDefault="004D79D8" w:rsidP="004D79D8">
      <w:pPr>
        <w:pStyle w:val="FootnoteText"/>
        <w:ind w:left="720"/>
      </w:pPr>
      <w:r w:rsidRPr="004D79D8">
        <w:rPr>
          <w:rStyle w:val="FootnoteReference"/>
          <w:sz w:val="14"/>
          <w:szCs w:val="14"/>
        </w:rPr>
        <w:footnoteRef/>
      </w:r>
      <w:r w:rsidRPr="004D79D8">
        <w:rPr>
          <w:sz w:val="14"/>
          <w:szCs w:val="14"/>
        </w:rPr>
        <w:t xml:space="preserve"> </w:t>
      </w:r>
      <w:r>
        <w:rPr>
          <w:sz w:val="14"/>
        </w:rPr>
        <w:t>Becoming Age-friendly means reliable practice of four evidence-based interventions, known as the 4Ms: asking what matters to older adults; making sure</w:t>
      </w:r>
      <w:r>
        <w:rPr>
          <w:spacing w:val="40"/>
          <w:sz w:val="14"/>
        </w:rPr>
        <w:t xml:space="preserve"> </w:t>
      </w:r>
      <w:r>
        <w:rPr>
          <w:sz w:val="14"/>
        </w:rPr>
        <w:t>medications</w:t>
      </w:r>
      <w:r>
        <w:rPr>
          <w:spacing w:val="-2"/>
          <w:sz w:val="14"/>
        </w:rPr>
        <w:t xml:space="preserve"> </w:t>
      </w:r>
      <w:r>
        <w:rPr>
          <w:sz w:val="14"/>
        </w:rPr>
        <w:t>are</w:t>
      </w:r>
      <w:r>
        <w:rPr>
          <w:spacing w:val="-3"/>
          <w:sz w:val="14"/>
        </w:rPr>
        <w:t xml:space="preserve"> </w:t>
      </w:r>
      <w:r>
        <w:rPr>
          <w:sz w:val="14"/>
        </w:rPr>
        <w:t>helpful,</w:t>
      </w:r>
      <w:r>
        <w:rPr>
          <w:spacing w:val="-2"/>
          <w:sz w:val="14"/>
        </w:rPr>
        <w:t xml:space="preserve"> </w:t>
      </w:r>
      <w:r>
        <w:rPr>
          <w:sz w:val="14"/>
        </w:rPr>
        <w:t>not</w:t>
      </w:r>
      <w:r>
        <w:rPr>
          <w:spacing w:val="-4"/>
          <w:sz w:val="14"/>
        </w:rPr>
        <w:t xml:space="preserve"> </w:t>
      </w:r>
      <w:r>
        <w:rPr>
          <w:sz w:val="14"/>
        </w:rPr>
        <w:t>harmful</w:t>
      </w:r>
      <w:r>
        <w:rPr>
          <w:spacing w:val="-1"/>
          <w:sz w:val="14"/>
        </w:rPr>
        <w:t xml:space="preserve"> </w:t>
      </w:r>
      <w:r>
        <w:rPr>
          <w:sz w:val="14"/>
        </w:rPr>
        <w:t>to</w:t>
      </w:r>
      <w:r>
        <w:rPr>
          <w:spacing w:val="-2"/>
          <w:sz w:val="14"/>
        </w:rPr>
        <w:t xml:space="preserve"> </w:t>
      </w:r>
      <w:r>
        <w:rPr>
          <w:sz w:val="14"/>
        </w:rPr>
        <w:t>patients;</w:t>
      </w:r>
      <w:r>
        <w:rPr>
          <w:spacing w:val="-2"/>
          <w:sz w:val="14"/>
        </w:rPr>
        <w:t xml:space="preserve"> </w:t>
      </w:r>
      <w:r>
        <w:rPr>
          <w:sz w:val="14"/>
        </w:rPr>
        <w:t>attending</w:t>
      </w:r>
      <w:r>
        <w:rPr>
          <w:spacing w:val="-1"/>
          <w:sz w:val="14"/>
        </w:rPr>
        <w:t xml:space="preserve"> </w:t>
      </w:r>
      <w:r>
        <w:rPr>
          <w:sz w:val="14"/>
        </w:rPr>
        <w:t>to</w:t>
      </w:r>
      <w:r>
        <w:rPr>
          <w:spacing w:val="-2"/>
          <w:sz w:val="14"/>
        </w:rPr>
        <w:t xml:space="preserve"> </w:t>
      </w:r>
      <w:r>
        <w:rPr>
          <w:sz w:val="14"/>
        </w:rPr>
        <w:t>mentation,</w:t>
      </w:r>
      <w:r>
        <w:rPr>
          <w:spacing w:val="-2"/>
          <w:sz w:val="14"/>
        </w:rPr>
        <w:t xml:space="preserve"> </w:t>
      </w:r>
      <w:r>
        <w:rPr>
          <w:sz w:val="14"/>
        </w:rPr>
        <w:t>including</w:t>
      </w:r>
      <w:r>
        <w:rPr>
          <w:spacing w:val="-4"/>
          <w:sz w:val="14"/>
        </w:rPr>
        <w:t xml:space="preserve"> </w:t>
      </w:r>
      <w:r>
        <w:rPr>
          <w:sz w:val="14"/>
        </w:rPr>
        <w:t>delirium,</w:t>
      </w:r>
      <w:r>
        <w:rPr>
          <w:spacing w:val="-2"/>
          <w:sz w:val="14"/>
        </w:rPr>
        <w:t xml:space="preserve"> </w:t>
      </w:r>
      <w:r>
        <w:rPr>
          <w:sz w:val="14"/>
        </w:rPr>
        <w:t>depression,</w:t>
      </w:r>
      <w:r>
        <w:rPr>
          <w:spacing w:val="-2"/>
          <w:sz w:val="14"/>
        </w:rPr>
        <w:t xml:space="preserve"> </w:t>
      </w:r>
      <w:r>
        <w:rPr>
          <w:sz w:val="14"/>
        </w:rPr>
        <w:t>and</w:t>
      </w:r>
      <w:r>
        <w:rPr>
          <w:spacing w:val="-4"/>
          <w:sz w:val="14"/>
        </w:rPr>
        <w:t xml:space="preserve"> </w:t>
      </w:r>
      <w:r>
        <w:rPr>
          <w:sz w:val="14"/>
        </w:rPr>
        <w:t>dementia;</w:t>
      </w:r>
      <w:r>
        <w:rPr>
          <w:spacing w:val="-2"/>
          <w:sz w:val="14"/>
        </w:rPr>
        <w:t xml:space="preserve"> </w:t>
      </w:r>
      <w:r>
        <w:rPr>
          <w:sz w:val="14"/>
        </w:rPr>
        <w:t>and</w:t>
      </w:r>
      <w:r>
        <w:rPr>
          <w:spacing w:val="-2"/>
          <w:sz w:val="14"/>
        </w:rPr>
        <w:t xml:space="preserve"> </w:t>
      </w:r>
      <w:r>
        <w:rPr>
          <w:sz w:val="14"/>
        </w:rPr>
        <w:t>ensuring</w:t>
      </w:r>
      <w:r>
        <w:rPr>
          <w:spacing w:val="-4"/>
          <w:sz w:val="14"/>
        </w:rPr>
        <w:t xml:space="preserve"> </w:t>
      </w:r>
      <w:r>
        <w:rPr>
          <w:sz w:val="14"/>
        </w:rPr>
        <w:t>mobility</w:t>
      </w:r>
      <w:r>
        <w:rPr>
          <w:spacing w:val="-4"/>
          <w:sz w:val="14"/>
        </w:rPr>
        <w:t xml:space="preserve"> </w:t>
      </w:r>
      <w:r>
        <w:rPr>
          <w:sz w:val="14"/>
        </w:rPr>
        <w:t>so</w:t>
      </w:r>
      <w:r>
        <w:rPr>
          <w:spacing w:val="-2"/>
          <w:sz w:val="14"/>
        </w:rPr>
        <w:t xml:space="preserve"> </w:t>
      </w:r>
      <w:r>
        <w:rPr>
          <w:sz w:val="14"/>
        </w:rPr>
        <w:t>older</w:t>
      </w:r>
      <w:r>
        <w:rPr>
          <w:spacing w:val="-3"/>
          <w:sz w:val="14"/>
        </w:rPr>
        <w:t xml:space="preserve"> </w:t>
      </w:r>
      <w:r>
        <w:rPr>
          <w:sz w:val="14"/>
        </w:rPr>
        <w:t>adults</w:t>
      </w:r>
      <w:r>
        <w:rPr>
          <w:spacing w:val="-2"/>
          <w:sz w:val="14"/>
        </w:rPr>
        <w:t xml:space="preserve"> </w:t>
      </w:r>
      <w:r>
        <w:rPr>
          <w:sz w:val="14"/>
        </w:rPr>
        <w:t>can</w:t>
      </w:r>
      <w:r>
        <w:rPr>
          <w:spacing w:val="40"/>
          <w:sz w:val="14"/>
        </w:rPr>
        <w:t xml:space="preserve"> </w:t>
      </w:r>
      <w:r>
        <w:rPr>
          <w:sz w:val="14"/>
        </w:rPr>
        <w:t>maintain their function. Institute for Healthcare Improvement Announces New Age-Friendly Action Community.</w:t>
      </w:r>
      <w:r>
        <w:rPr>
          <w:spacing w:val="40"/>
          <w:sz w:val="14"/>
        </w:rPr>
        <w:t xml:space="preserve"> </w:t>
      </w:r>
      <w:hyperlink r:id="rId1" w:anchor="%3A%7E%3Atext%3DBecoming%20Age%2Dfriendly%20means%20reliable%2Cmobility%20so%20older%20adults%20can">
        <w:r>
          <w:rPr>
            <w:color w:val="0562C1"/>
            <w:spacing w:val="-2"/>
            <w:sz w:val="14"/>
            <w:u w:val="single" w:color="0562C1"/>
          </w:rPr>
          <w:t>https://www.businesswire.com/news/home/20200129005105/en/Institute-for-Healthcare-Improvement-AnnouncesNew-Age-Friendly-</w:t>
        </w:r>
      </w:hyperlink>
      <w:r>
        <w:rPr>
          <w:color w:val="0562C1"/>
          <w:spacing w:val="40"/>
          <w:sz w:val="14"/>
        </w:rPr>
        <w:t xml:space="preserve"> </w:t>
      </w:r>
      <w:hyperlink r:id="rId2" w:anchor="%3A%7E%3Atext%3DBecoming%20Age%2Dfriendly%20means%20reliable%2Cmobility%20so%20older%20adults%20can">
        <w:r>
          <w:rPr>
            <w:color w:val="0562C1"/>
            <w:spacing w:val="-2"/>
            <w:sz w:val="14"/>
            <w:u w:val="single" w:color="0562C1"/>
          </w:rPr>
          <w:t>ActionCommunity#:~:text=Becoming%20Age%2Dfriendly%20means%20reliable,mobility%20so%20older%20adults%20can</w:t>
        </w:r>
      </w:hyperlink>
    </w:p>
  </w:footnote>
  <w:footnote w:id="8">
    <w:p w14:paraId="4EC2CD02" w14:textId="66F65FD5" w:rsidR="000F3F74" w:rsidRDefault="000F3F74" w:rsidP="000F3F74">
      <w:pPr>
        <w:pStyle w:val="FootnoteText"/>
        <w:ind w:left="720"/>
      </w:pPr>
      <w:r w:rsidRPr="000F3F74">
        <w:rPr>
          <w:rStyle w:val="FootnoteReference"/>
          <w:sz w:val="14"/>
          <w:szCs w:val="14"/>
        </w:rPr>
        <w:footnoteRef/>
      </w:r>
      <w:r w:rsidRPr="000F3F74">
        <w:rPr>
          <w:sz w:val="14"/>
          <w:szCs w:val="14"/>
        </w:rPr>
        <w:t xml:space="preserve"> </w:t>
      </w:r>
      <w:hyperlink r:id="rId3" w:history="1">
        <w:r w:rsidRPr="0015643A">
          <w:rPr>
            <w:rStyle w:val="Hyperlink"/>
            <w:color w:val="000000" w:themeColor="text1"/>
            <w:sz w:val="14"/>
            <w:u w:val="none"/>
          </w:rPr>
          <w:t>Massachusetts</w:t>
        </w:r>
        <w:r w:rsidRPr="0015643A">
          <w:rPr>
            <w:rStyle w:val="Hyperlink"/>
            <w:color w:val="000000" w:themeColor="text1"/>
            <w:spacing w:val="-2"/>
            <w:sz w:val="14"/>
            <w:u w:val="none"/>
          </w:rPr>
          <w:t xml:space="preserve"> </w:t>
        </w:r>
        <w:r w:rsidRPr="0015643A">
          <w:rPr>
            <w:rStyle w:val="Hyperlink"/>
            <w:color w:val="000000" w:themeColor="text1"/>
            <w:sz w:val="14"/>
            <w:u w:val="none"/>
          </w:rPr>
          <w:t>Hospitals</w:t>
        </w:r>
        <w:r w:rsidRPr="0015643A">
          <w:rPr>
            <w:rStyle w:val="Hyperlink"/>
            <w:color w:val="000000" w:themeColor="text1"/>
            <w:spacing w:val="-2"/>
            <w:sz w:val="14"/>
            <w:u w:val="none"/>
          </w:rPr>
          <w:t xml:space="preserve"> </w:t>
        </w:r>
        <w:r w:rsidRPr="0015643A">
          <w:rPr>
            <w:rStyle w:val="Hyperlink"/>
            <w:color w:val="000000" w:themeColor="text1"/>
            <w:sz w:val="14"/>
            <w:u w:val="none"/>
          </w:rPr>
          <w:t>Achieve</w:t>
        </w:r>
        <w:r w:rsidRPr="0015643A">
          <w:rPr>
            <w:rStyle w:val="Hyperlink"/>
            <w:color w:val="000000" w:themeColor="text1"/>
            <w:spacing w:val="-3"/>
            <w:sz w:val="14"/>
            <w:u w:val="none"/>
          </w:rPr>
          <w:t xml:space="preserve"> </w:t>
        </w:r>
        <w:r w:rsidRPr="0015643A">
          <w:rPr>
            <w:rStyle w:val="Hyperlink"/>
            <w:color w:val="000000" w:themeColor="text1"/>
            <w:sz w:val="14"/>
            <w:u w:val="none"/>
          </w:rPr>
          <w:t>First-in-the-Nation</w:t>
        </w:r>
        <w:r w:rsidRPr="0015643A">
          <w:rPr>
            <w:rStyle w:val="Hyperlink"/>
            <w:color w:val="000000" w:themeColor="text1"/>
            <w:spacing w:val="-2"/>
            <w:sz w:val="14"/>
            <w:u w:val="none"/>
          </w:rPr>
          <w:t xml:space="preserve"> </w:t>
        </w:r>
        <w:r w:rsidRPr="0015643A">
          <w:rPr>
            <w:rStyle w:val="Hyperlink"/>
            <w:color w:val="000000" w:themeColor="text1"/>
            <w:sz w:val="14"/>
            <w:u w:val="none"/>
          </w:rPr>
          <w:t>Health</w:t>
        </w:r>
        <w:r w:rsidRPr="0015643A">
          <w:rPr>
            <w:rStyle w:val="Hyperlink"/>
            <w:color w:val="000000" w:themeColor="text1"/>
            <w:spacing w:val="-2"/>
            <w:sz w:val="14"/>
            <w:u w:val="none"/>
          </w:rPr>
          <w:t xml:space="preserve"> </w:t>
        </w:r>
        <w:r w:rsidRPr="0015643A">
          <w:rPr>
            <w:rStyle w:val="Hyperlink"/>
            <w:color w:val="000000" w:themeColor="text1"/>
            <w:sz w:val="14"/>
            <w:u w:val="none"/>
          </w:rPr>
          <w:t>Equity</w:t>
        </w:r>
        <w:r w:rsidRPr="0015643A">
          <w:rPr>
            <w:rStyle w:val="Hyperlink"/>
            <w:color w:val="000000" w:themeColor="text1"/>
            <w:spacing w:val="-4"/>
            <w:sz w:val="14"/>
            <w:u w:val="none"/>
          </w:rPr>
          <w:t xml:space="preserve"> </w:t>
        </w:r>
        <w:r w:rsidRPr="0015643A">
          <w:rPr>
            <w:rStyle w:val="Hyperlink"/>
            <w:color w:val="000000" w:themeColor="text1"/>
            <w:sz w:val="14"/>
            <w:u w:val="none"/>
          </w:rPr>
          <w:t>Distinction</w:t>
        </w:r>
        <w:r w:rsidRPr="0015643A">
          <w:rPr>
            <w:rStyle w:val="Hyperlink"/>
            <w:color w:val="000000" w:themeColor="text1"/>
            <w:spacing w:val="-2"/>
            <w:sz w:val="14"/>
            <w:u w:val="none"/>
          </w:rPr>
          <w:t xml:space="preserve"> </w:t>
        </w:r>
        <w:r w:rsidRPr="0015643A">
          <w:rPr>
            <w:rStyle w:val="Hyperlink"/>
            <w:color w:val="000000" w:themeColor="text1"/>
            <w:sz w:val="14"/>
            <w:u w:val="none"/>
          </w:rPr>
          <w:t>from</w:t>
        </w:r>
        <w:r w:rsidRPr="0015643A">
          <w:rPr>
            <w:rStyle w:val="Hyperlink"/>
            <w:color w:val="000000" w:themeColor="text1"/>
            <w:spacing w:val="-1"/>
            <w:sz w:val="14"/>
            <w:u w:val="none"/>
          </w:rPr>
          <w:t xml:space="preserve"> </w:t>
        </w:r>
        <w:r w:rsidRPr="0015643A">
          <w:rPr>
            <w:rStyle w:val="Hyperlink"/>
            <w:color w:val="000000" w:themeColor="text1"/>
            <w:sz w:val="14"/>
            <w:u w:val="none"/>
          </w:rPr>
          <w:t>The</w:t>
        </w:r>
        <w:r w:rsidRPr="0015643A">
          <w:rPr>
            <w:rStyle w:val="Hyperlink"/>
            <w:color w:val="000000" w:themeColor="text1"/>
            <w:spacing w:val="-3"/>
            <w:sz w:val="14"/>
            <w:u w:val="none"/>
          </w:rPr>
          <w:t xml:space="preserve"> </w:t>
        </w:r>
        <w:r w:rsidRPr="0015643A">
          <w:rPr>
            <w:rStyle w:val="Hyperlink"/>
            <w:color w:val="000000" w:themeColor="text1"/>
            <w:sz w:val="14"/>
            <w:u w:val="none"/>
          </w:rPr>
          <w:t>Joint</w:t>
        </w:r>
        <w:r w:rsidRPr="0015643A">
          <w:rPr>
            <w:rStyle w:val="Hyperlink"/>
            <w:color w:val="000000" w:themeColor="text1"/>
            <w:spacing w:val="-4"/>
            <w:sz w:val="14"/>
            <w:u w:val="none"/>
          </w:rPr>
          <w:t xml:space="preserve"> </w:t>
        </w:r>
        <w:r w:rsidRPr="0015643A">
          <w:rPr>
            <w:rStyle w:val="Hyperlink"/>
            <w:color w:val="000000" w:themeColor="text1"/>
            <w:sz w:val="14"/>
            <w:u w:val="none"/>
          </w:rPr>
          <w:t>Commission.</w:t>
        </w:r>
        <w:r w:rsidRPr="0015643A">
          <w:rPr>
            <w:rStyle w:val="Hyperlink"/>
            <w:color w:val="000000" w:themeColor="text1"/>
            <w:spacing w:val="-2"/>
            <w:sz w:val="14"/>
            <w:u w:val="none"/>
          </w:rPr>
          <w:t xml:space="preserve"> </w:t>
        </w:r>
        <w:r w:rsidRPr="0015643A">
          <w:rPr>
            <w:rStyle w:val="Hyperlink"/>
            <w:color w:val="000000" w:themeColor="text1"/>
            <w:sz w:val="14"/>
            <w:u w:val="none"/>
          </w:rPr>
          <w:t>Massachusetts</w:t>
        </w:r>
        <w:r w:rsidRPr="0015643A">
          <w:rPr>
            <w:rStyle w:val="Hyperlink"/>
            <w:color w:val="000000" w:themeColor="text1"/>
            <w:spacing w:val="-2"/>
            <w:sz w:val="14"/>
            <w:u w:val="none"/>
          </w:rPr>
          <w:t xml:space="preserve"> </w:t>
        </w:r>
        <w:r w:rsidRPr="0015643A">
          <w:rPr>
            <w:rStyle w:val="Hyperlink"/>
            <w:color w:val="000000" w:themeColor="text1"/>
            <w:sz w:val="14"/>
            <w:u w:val="none"/>
          </w:rPr>
          <w:t>Health</w:t>
        </w:r>
        <w:r w:rsidRPr="0015643A">
          <w:rPr>
            <w:rStyle w:val="Hyperlink"/>
            <w:color w:val="000000" w:themeColor="text1"/>
            <w:spacing w:val="-2"/>
            <w:sz w:val="14"/>
            <w:u w:val="none"/>
          </w:rPr>
          <w:t xml:space="preserve"> </w:t>
        </w:r>
        <w:r w:rsidRPr="0015643A">
          <w:rPr>
            <w:rStyle w:val="Hyperlink"/>
            <w:color w:val="000000" w:themeColor="text1"/>
            <w:sz w:val="14"/>
            <w:u w:val="none"/>
          </w:rPr>
          <w:t>&amp;</w:t>
        </w:r>
        <w:r w:rsidRPr="0015643A">
          <w:rPr>
            <w:rStyle w:val="Hyperlink"/>
            <w:color w:val="000000" w:themeColor="text1"/>
            <w:spacing w:val="-2"/>
            <w:sz w:val="14"/>
            <w:u w:val="none"/>
          </w:rPr>
          <w:t xml:space="preserve"> </w:t>
        </w:r>
        <w:r w:rsidRPr="0015643A">
          <w:rPr>
            <w:rStyle w:val="Hyperlink"/>
            <w:color w:val="000000" w:themeColor="text1"/>
            <w:sz w:val="14"/>
            <w:u w:val="none"/>
          </w:rPr>
          <w:t>Hospital</w:t>
        </w:r>
        <w:r w:rsidRPr="0015643A">
          <w:rPr>
            <w:rStyle w:val="Hyperlink"/>
            <w:color w:val="000000" w:themeColor="text1"/>
            <w:spacing w:val="-4"/>
            <w:sz w:val="14"/>
            <w:u w:val="none"/>
          </w:rPr>
          <w:t xml:space="preserve"> </w:t>
        </w:r>
        <w:r w:rsidRPr="0015643A">
          <w:rPr>
            <w:rStyle w:val="Hyperlink"/>
            <w:color w:val="000000" w:themeColor="text1"/>
            <w:sz w:val="14"/>
            <w:u w:val="none"/>
          </w:rPr>
          <w:t>Association</w:t>
        </w:r>
      </w:hyperlink>
      <w:r w:rsidRPr="0015643A">
        <w:rPr>
          <w:color w:val="000000" w:themeColor="text1"/>
          <w:sz w:val="14"/>
        </w:rPr>
        <w:t>,</w:t>
      </w:r>
      <w:r w:rsidRPr="0015643A">
        <w:rPr>
          <w:color w:val="000000" w:themeColor="text1"/>
          <w:spacing w:val="-2"/>
          <w:sz w:val="14"/>
        </w:rPr>
        <w:t xml:space="preserve"> </w:t>
      </w:r>
      <w:r>
        <w:rPr>
          <w:sz w:val="14"/>
        </w:rPr>
        <w:t>available</w:t>
      </w:r>
      <w:r>
        <w:rPr>
          <w:spacing w:val="40"/>
          <w:sz w:val="14"/>
        </w:rPr>
        <w:t xml:space="preserve"> </w:t>
      </w:r>
      <w:r>
        <w:rPr>
          <w:sz w:val="14"/>
        </w:rPr>
        <w:t>at</w:t>
      </w:r>
      <w:r>
        <w:rPr>
          <w:spacing w:val="-8"/>
          <w:sz w:val="14"/>
        </w:rPr>
        <w:t xml:space="preserve"> </w:t>
      </w:r>
      <w:hyperlink r:id="rId4">
        <w:r>
          <w:rPr>
            <w:color w:val="0562C1"/>
            <w:sz w:val="14"/>
            <w:u w:val="single" w:color="0562C1"/>
          </w:rPr>
          <w:t>https://www.mhalink.org/news/massachusetts-hospitals-achieve-first-in-the-nation-health-equity-distinction-from-the-joint-commission/</w:t>
        </w:r>
        <w:r>
          <w:rPr>
            <w:sz w:val="14"/>
          </w:rPr>
          <w:t>.</w:t>
        </w:r>
      </w:hyperlink>
    </w:p>
  </w:footnote>
  <w:footnote w:id="9">
    <w:p w14:paraId="614DBF98" w14:textId="77777777" w:rsidR="004E2657" w:rsidRDefault="004E2657" w:rsidP="004E2657">
      <w:pPr>
        <w:spacing w:before="99" w:line="171" w:lineRule="exact"/>
        <w:ind w:left="720"/>
        <w:rPr>
          <w:sz w:val="14"/>
        </w:rPr>
      </w:pPr>
      <w:r w:rsidRPr="004E2657">
        <w:rPr>
          <w:rStyle w:val="FootnoteReference"/>
          <w:sz w:val="14"/>
          <w:szCs w:val="14"/>
        </w:rPr>
        <w:footnoteRef/>
      </w:r>
      <w:r w:rsidRPr="004E2657">
        <w:rPr>
          <w:sz w:val="14"/>
          <w:szCs w:val="14"/>
        </w:rPr>
        <w:t xml:space="preserve"> </w:t>
      </w:r>
      <w:r>
        <w:rPr>
          <w:sz w:val="14"/>
        </w:rPr>
        <w:t>L.</w:t>
      </w:r>
      <w:r>
        <w:rPr>
          <w:spacing w:val="-4"/>
          <w:sz w:val="14"/>
        </w:rPr>
        <w:t xml:space="preserve"> </w:t>
      </w:r>
      <w:r>
        <w:rPr>
          <w:sz w:val="14"/>
        </w:rPr>
        <w:t>Vidal</w:t>
      </w:r>
      <w:r>
        <w:rPr>
          <w:spacing w:val="-5"/>
          <w:sz w:val="14"/>
        </w:rPr>
        <w:t xml:space="preserve"> </w:t>
      </w:r>
      <w:r>
        <w:rPr>
          <w:sz w:val="14"/>
        </w:rPr>
        <w:t>et</w:t>
      </w:r>
      <w:r>
        <w:rPr>
          <w:spacing w:val="-6"/>
          <w:sz w:val="14"/>
        </w:rPr>
        <w:t xml:space="preserve"> </w:t>
      </w:r>
      <w:r>
        <w:rPr>
          <w:sz w:val="14"/>
        </w:rPr>
        <w:t>al.,</w:t>
      </w:r>
      <w:r>
        <w:rPr>
          <w:spacing w:val="-3"/>
          <w:sz w:val="14"/>
        </w:rPr>
        <w:t xml:space="preserve"> </w:t>
      </w:r>
      <w:r>
        <w:rPr>
          <w:i/>
          <w:sz w:val="14"/>
        </w:rPr>
        <w:t>Equitable</w:t>
      </w:r>
      <w:r>
        <w:rPr>
          <w:i/>
          <w:spacing w:val="-4"/>
          <w:sz w:val="14"/>
        </w:rPr>
        <w:t xml:space="preserve"> </w:t>
      </w:r>
      <w:r>
        <w:rPr>
          <w:i/>
          <w:sz w:val="14"/>
        </w:rPr>
        <w:t>Inclusion</w:t>
      </w:r>
      <w:r>
        <w:rPr>
          <w:i/>
          <w:spacing w:val="-4"/>
          <w:sz w:val="14"/>
        </w:rPr>
        <w:t xml:space="preserve"> </w:t>
      </w:r>
      <w:r>
        <w:rPr>
          <w:i/>
          <w:sz w:val="14"/>
        </w:rPr>
        <w:t>of</w:t>
      </w:r>
      <w:r>
        <w:rPr>
          <w:i/>
          <w:spacing w:val="-4"/>
          <w:sz w:val="14"/>
        </w:rPr>
        <w:t xml:space="preserve"> </w:t>
      </w:r>
      <w:r>
        <w:rPr>
          <w:i/>
          <w:sz w:val="14"/>
        </w:rPr>
        <w:t>Diverse</w:t>
      </w:r>
      <w:r>
        <w:rPr>
          <w:i/>
          <w:spacing w:val="-4"/>
          <w:sz w:val="14"/>
        </w:rPr>
        <w:t xml:space="preserve"> </w:t>
      </w:r>
      <w:r>
        <w:rPr>
          <w:i/>
          <w:sz w:val="14"/>
        </w:rPr>
        <w:t>Populations</w:t>
      </w:r>
      <w:r>
        <w:rPr>
          <w:i/>
          <w:spacing w:val="-2"/>
          <w:sz w:val="14"/>
        </w:rPr>
        <w:t xml:space="preserve"> </w:t>
      </w:r>
      <w:r>
        <w:rPr>
          <w:i/>
          <w:sz w:val="14"/>
        </w:rPr>
        <w:t>in</w:t>
      </w:r>
      <w:r>
        <w:rPr>
          <w:i/>
          <w:spacing w:val="-4"/>
          <w:sz w:val="14"/>
        </w:rPr>
        <w:t xml:space="preserve"> </w:t>
      </w:r>
      <w:r>
        <w:rPr>
          <w:i/>
          <w:sz w:val="14"/>
        </w:rPr>
        <w:t>Oncology</w:t>
      </w:r>
      <w:r>
        <w:rPr>
          <w:i/>
          <w:spacing w:val="-5"/>
          <w:sz w:val="14"/>
        </w:rPr>
        <w:t xml:space="preserve"> </w:t>
      </w:r>
      <w:r>
        <w:rPr>
          <w:i/>
          <w:sz w:val="14"/>
        </w:rPr>
        <w:t>Clinical</w:t>
      </w:r>
      <w:r>
        <w:rPr>
          <w:i/>
          <w:spacing w:val="-3"/>
          <w:sz w:val="14"/>
        </w:rPr>
        <w:t xml:space="preserve"> </w:t>
      </w:r>
      <w:r>
        <w:rPr>
          <w:i/>
          <w:sz w:val="14"/>
        </w:rPr>
        <w:t>Trials:</w:t>
      </w:r>
      <w:r>
        <w:rPr>
          <w:i/>
          <w:spacing w:val="-3"/>
          <w:sz w:val="14"/>
        </w:rPr>
        <w:t xml:space="preserve"> </w:t>
      </w:r>
      <w:r>
        <w:rPr>
          <w:i/>
          <w:sz w:val="14"/>
        </w:rPr>
        <w:t>Deterrents</w:t>
      </w:r>
      <w:r>
        <w:rPr>
          <w:i/>
          <w:spacing w:val="-4"/>
          <w:sz w:val="14"/>
        </w:rPr>
        <w:t xml:space="preserve"> </w:t>
      </w:r>
      <w:r>
        <w:rPr>
          <w:i/>
          <w:sz w:val="14"/>
        </w:rPr>
        <w:t>and</w:t>
      </w:r>
      <w:r>
        <w:rPr>
          <w:i/>
          <w:spacing w:val="-5"/>
          <w:sz w:val="14"/>
        </w:rPr>
        <w:t xml:space="preserve"> </w:t>
      </w:r>
      <w:r>
        <w:rPr>
          <w:i/>
          <w:sz w:val="14"/>
        </w:rPr>
        <w:t>Drivers</w:t>
      </w:r>
      <w:r>
        <w:rPr>
          <w:sz w:val="14"/>
        </w:rPr>
        <w:t>,</w:t>
      </w:r>
      <w:r>
        <w:rPr>
          <w:spacing w:val="-3"/>
          <w:sz w:val="14"/>
        </w:rPr>
        <w:t xml:space="preserve"> </w:t>
      </w:r>
      <w:r>
        <w:rPr>
          <w:sz w:val="14"/>
        </w:rPr>
        <w:t>ESMO</w:t>
      </w:r>
      <w:r>
        <w:rPr>
          <w:spacing w:val="-4"/>
          <w:sz w:val="14"/>
        </w:rPr>
        <w:t xml:space="preserve"> </w:t>
      </w:r>
      <w:r>
        <w:rPr>
          <w:sz w:val="14"/>
        </w:rPr>
        <w:t>Open</w:t>
      </w:r>
      <w:r>
        <w:rPr>
          <w:spacing w:val="-4"/>
          <w:sz w:val="14"/>
        </w:rPr>
        <w:t xml:space="preserve"> </w:t>
      </w:r>
      <w:r>
        <w:rPr>
          <w:sz w:val="14"/>
        </w:rPr>
        <w:t>(2024);</w:t>
      </w:r>
      <w:r>
        <w:rPr>
          <w:spacing w:val="-1"/>
          <w:sz w:val="14"/>
        </w:rPr>
        <w:t xml:space="preserve"> </w:t>
      </w:r>
      <w:r>
        <w:rPr>
          <w:sz w:val="14"/>
        </w:rPr>
        <w:t>Brandon</w:t>
      </w:r>
      <w:r>
        <w:rPr>
          <w:spacing w:val="-3"/>
          <w:sz w:val="14"/>
        </w:rPr>
        <w:t xml:space="preserve"> </w:t>
      </w:r>
      <w:r>
        <w:rPr>
          <w:sz w:val="14"/>
        </w:rPr>
        <w:t>E.</w:t>
      </w:r>
      <w:r>
        <w:rPr>
          <w:spacing w:val="-4"/>
          <w:sz w:val="14"/>
        </w:rPr>
        <w:t xml:space="preserve"> </w:t>
      </w:r>
      <w:r>
        <w:rPr>
          <w:sz w:val="14"/>
        </w:rPr>
        <w:t>Turner,</w:t>
      </w:r>
      <w:r>
        <w:rPr>
          <w:spacing w:val="-4"/>
          <w:sz w:val="14"/>
        </w:rPr>
        <w:t xml:space="preserve"> </w:t>
      </w:r>
      <w:r>
        <w:rPr>
          <w:sz w:val="14"/>
        </w:rPr>
        <w:t>et</w:t>
      </w:r>
      <w:r>
        <w:rPr>
          <w:spacing w:val="-5"/>
          <w:sz w:val="14"/>
        </w:rPr>
        <w:t xml:space="preserve"> </w:t>
      </w:r>
      <w:r>
        <w:rPr>
          <w:spacing w:val="-4"/>
          <w:sz w:val="14"/>
        </w:rPr>
        <w:t>al.,</w:t>
      </w:r>
    </w:p>
    <w:p w14:paraId="7EBC027B" w14:textId="77777777" w:rsidR="004E2657" w:rsidRDefault="004E2657" w:rsidP="004E2657">
      <w:pPr>
        <w:spacing w:line="171" w:lineRule="exact"/>
        <w:ind w:left="720"/>
        <w:rPr>
          <w:sz w:val="14"/>
        </w:rPr>
      </w:pPr>
      <w:r>
        <w:rPr>
          <w:i/>
          <w:sz w:val="14"/>
        </w:rPr>
        <w:t>Race/Ethnicity</w:t>
      </w:r>
      <w:r>
        <w:rPr>
          <w:i/>
          <w:spacing w:val="-6"/>
          <w:sz w:val="14"/>
        </w:rPr>
        <w:t xml:space="preserve"> </w:t>
      </w:r>
      <w:r>
        <w:rPr>
          <w:i/>
          <w:sz w:val="14"/>
        </w:rPr>
        <w:t>Reporting</w:t>
      </w:r>
      <w:r>
        <w:rPr>
          <w:i/>
          <w:spacing w:val="-5"/>
          <w:sz w:val="14"/>
        </w:rPr>
        <w:t xml:space="preserve"> </w:t>
      </w:r>
      <w:r>
        <w:rPr>
          <w:i/>
          <w:sz w:val="14"/>
        </w:rPr>
        <w:t>and</w:t>
      </w:r>
      <w:r>
        <w:rPr>
          <w:i/>
          <w:spacing w:val="-6"/>
          <w:sz w:val="14"/>
        </w:rPr>
        <w:t xml:space="preserve"> </w:t>
      </w:r>
      <w:r>
        <w:rPr>
          <w:i/>
          <w:sz w:val="14"/>
        </w:rPr>
        <w:t>Representation</w:t>
      </w:r>
      <w:r>
        <w:rPr>
          <w:i/>
          <w:spacing w:val="-5"/>
          <w:sz w:val="14"/>
        </w:rPr>
        <w:t xml:space="preserve"> </w:t>
      </w:r>
      <w:r>
        <w:rPr>
          <w:i/>
          <w:sz w:val="14"/>
        </w:rPr>
        <w:t>in</w:t>
      </w:r>
      <w:r>
        <w:rPr>
          <w:i/>
          <w:spacing w:val="-5"/>
          <w:sz w:val="14"/>
        </w:rPr>
        <w:t xml:space="preserve"> </w:t>
      </w:r>
      <w:r>
        <w:rPr>
          <w:i/>
          <w:sz w:val="14"/>
        </w:rPr>
        <w:t>US</w:t>
      </w:r>
      <w:r>
        <w:rPr>
          <w:i/>
          <w:spacing w:val="-6"/>
          <w:sz w:val="14"/>
        </w:rPr>
        <w:t xml:space="preserve"> </w:t>
      </w:r>
      <w:r>
        <w:rPr>
          <w:i/>
          <w:sz w:val="14"/>
        </w:rPr>
        <w:t>Clinical</w:t>
      </w:r>
      <w:r>
        <w:rPr>
          <w:i/>
          <w:spacing w:val="-4"/>
          <w:sz w:val="14"/>
        </w:rPr>
        <w:t xml:space="preserve"> </w:t>
      </w:r>
      <w:r>
        <w:rPr>
          <w:i/>
          <w:sz w:val="14"/>
        </w:rPr>
        <w:t>Trials:</w:t>
      </w:r>
      <w:r>
        <w:rPr>
          <w:i/>
          <w:spacing w:val="-5"/>
          <w:sz w:val="14"/>
        </w:rPr>
        <w:t xml:space="preserve"> </w:t>
      </w:r>
      <w:r>
        <w:rPr>
          <w:i/>
          <w:sz w:val="14"/>
        </w:rPr>
        <w:t>A</w:t>
      </w:r>
      <w:r>
        <w:rPr>
          <w:i/>
          <w:spacing w:val="-4"/>
          <w:sz w:val="14"/>
        </w:rPr>
        <w:t xml:space="preserve"> </w:t>
      </w:r>
      <w:r>
        <w:rPr>
          <w:i/>
          <w:sz w:val="14"/>
        </w:rPr>
        <w:t>Cohort</w:t>
      </w:r>
      <w:r>
        <w:rPr>
          <w:i/>
          <w:spacing w:val="-6"/>
          <w:sz w:val="14"/>
        </w:rPr>
        <w:t xml:space="preserve"> </w:t>
      </w:r>
      <w:r>
        <w:rPr>
          <w:i/>
          <w:sz w:val="14"/>
        </w:rPr>
        <w:t>Study</w:t>
      </w:r>
      <w:r>
        <w:rPr>
          <w:sz w:val="14"/>
        </w:rPr>
        <w:t>,</w:t>
      </w:r>
      <w:r>
        <w:rPr>
          <w:spacing w:val="-5"/>
          <w:sz w:val="14"/>
        </w:rPr>
        <w:t xml:space="preserve"> </w:t>
      </w:r>
      <w:r>
        <w:rPr>
          <w:sz w:val="14"/>
        </w:rPr>
        <w:t>The</w:t>
      </w:r>
      <w:r>
        <w:rPr>
          <w:spacing w:val="-2"/>
          <w:sz w:val="14"/>
        </w:rPr>
        <w:t xml:space="preserve"> </w:t>
      </w:r>
      <w:r>
        <w:rPr>
          <w:sz w:val="14"/>
        </w:rPr>
        <w:t>Lancet</w:t>
      </w:r>
      <w:r>
        <w:rPr>
          <w:spacing w:val="-7"/>
          <w:sz w:val="14"/>
        </w:rPr>
        <w:t xml:space="preserve"> </w:t>
      </w:r>
      <w:r>
        <w:rPr>
          <w:sz w:val="14"/>
        </w:rPr>
        <w:t>Regional</w:t>
      </w:r>
      <w:r>
        <w:rPr>
          <w:spacing w:val="-3"/>
          <w:sz w:val="14"/>
        </w:rPr>
        <w:t xml:space="preserve"> </w:t>
      </w:r>
      <w:r>
        <w:rPr>
          <w:sz w:val="14"/>
        </w:rPr>
        <w:t>Health</w:t>
      </w:r>
      <w:r>
        <w:rPr>
          <w:spacing w:val="-5"/>
          <w:sz w:val="14"/>
        </w:rPr>
        <w:t xml:space="preserve"> </w:t>
      </w:r>
      <w:r>
        <w:rPr>
          <w:spacing w:val="-2"/>
          <w:sz w:val="14"/>
        </w:rPr>
        <w:t>(2022).</w:t>
      </w:r>
    </w:p>
    <w:p w14:paraId="57A88F76" w14:textId="0DB827D7" w:rsidR="004E2657" w:rsidRDefault="004E2657" w:rsidP="004E2657">
      <w:pPr>
        <w:pStyle w:val="FootnoteText"/>
        <w:ind w:left="720"/>
      </w:pPr>
    </w:p>
  </w:footnote>
  <w:footnote w:id="10">
    <w:p w14:paraId="13858404" w14:textId="0D340DC1" w:rsidR="007171C5" w:rsidRDefault="007171C5" w:rsidP="007171C5">
      <w:pPr>
        <w:pStyle w:val="FootnoteText"/>
        <w:ind w:left="720"/>
      </w:pPr>
      <w:r w:rsidRPr="007171C5">
        <w:rPr>
          <w:rStyle w:val="FootnoteReference"/>
          <w:sz w:val="14"/>
          <w:szCs w:val="14"/>
        </w:rPr>
        <w:footnoteRef/>
      </w:r>
      <w:r w:rsidRPr="007171C5">
        <w:rPr>
          <w:sz w:val="14"/>
          <w:szCs w:val="14"/>
        </w:rPr>
        <w:t xml:space="preserve"> </w:t>
      </w:r>
      <w:r>
        <w:rPr>
          <w:sz w:val="14"/>
        </w:rPr>
        <w:t>Massachusetts</w:t>
      </w:r>
      <w:r>
        <w:rPr>
          <w:spacing w:val="-2"/>
          <w:sz w:val="14"/>
        </w:rPr>
        <w:t xml:space="preserve"> </w:t>
      </w:r>
      <w:r>
        <w:rPr>
          <w:sz w:val="14"/>
        </w:rPr>
        <w:t>Health</w:t>
      </w:r>
      <w:r>
        <w:rPr>
          <w:spacing w:val="-2"/>
          <w:sz w:val="14"/>
        </w:rPr>
        <w:t xml:space="preserve"> </w:t>
      </w:r>
      <w:r>
        <w:rPr>
          <w:sz w:val="14"/>
        </w:rPr>
        <w:t>&amp;</w:t>
      </w:r>
      <w:r>
        <w:rPr>
          <w:spacing w:val="-2"/>
          <w:sz w:val="14"/>
        </w:rPr>
        <w:t xml:space="preserve"> </w:t>
      </w:r>
      <w:r>
        <w:rPr>
          <w:sz w:val="14"/>
        </w:rPr>
        <w:t>Hospital</w:t>
      </w:r>
      <w:r>
        <w:rPr>
          <w:spacing w:val="-4"/>
          <w:sz w:val="14"/>
        </w:rPr>
        <w:t xml:space="preserve"> </w:t>
      </w:r>
      <w:r>
        <w:rPr>
          <w:sz w:val="14"/>
        </w:rPr>
        <w:t>Association,</w:t>
      </w:r>
      <w:r>
        <w:rPr>
          <w:spacing w:val="-2"/>
          <w:sz w:val="14"/>
        </w:rPr>
        <w:t xml:space="preserve"> </w:t>
      </w:r>
      <w:hyperlink r:id="rId5" w:history="1">
        <w:r w:rsidRPr="007171C5">
          <w:rPr>
            <w:rStyle w:val="Hyperlink"/>
            <w:color w:val="000000" w:themeColor="text1"/>
            <w:sz w:val="14"/>
            <w:u w:val="none"/>
          </w:rPr>
          <w:t>A</w:t>
        </w:r>
        <w:r w:rsidRPr="007171C5">
          <w:rPr>
            <w:rStyle w:val="Hyperlink"/>
            <w:color w:val="000000" w:themeColor="text1"/>
            <w:spacing w:val="-2"/>
            <w:sz w:val="14"/>
            <w:u w:val="none"/>
          </w:rPr>
          <w:t xml:space="preserve"> </w:t>
        </w:r>
        <w:r w:rsidRPr="007171C5">
          <w:rPr>
            <w:rStyle w:val="Hyperlink"/>
            <w:color w:val="000000" w:themeColor="text1"/>
            <w:sz w:val="14"/>
            <w:u w:val="none"/>
          </w:rPr>
          <w:t>Clogged</w:t>
        </w:r>
        <w:r w:rsidRPr="007171C5">
          <w:rPr>
            <w:rStyle w:val="Hyperlink"/>
            <w:color w:val="000000" w:themeColor="text1"/>
            <w:spacing w:val="-2"/>
            <w:sz w:val="14"/>
            <w:u w:val="none"/>
          </w:rPr>
          <w:t xml:space="preserve"> </w:t>
        </w:r>
        <w:r w:rsidRPr="007171C5">
          <w:rPr>
            <w:rStyle w:val="Hyperlink"/>
            <w:color w:val="000000" w:themeColor="text1"/>
            <w:sz w:val="14"/>
            <w:u w:val="none"/>
          </w:rPr>
          <w:t>System:</w:t>
        </w:r>
        <w:r w:rsidRPr="007171C5">
          <w:rPr>
            <w:rStyle w:val="Hyperlink"/>
            <w:color w:val="000000" w:themeColor="text1"/>
            <w:spacing w:val="-2"/>
            <w:sz w:val="14"/>
            <w:u w:val="none"/>
          </w:rPr>
          <w:t xml:space="preserve"> </w:t>
        </w:r>
        <w:r w:rsidRPr="007171C5">
          <w:rPr>
            <w:rStyle w:val="Hyperlink"/>
            <w:color w:val="000000" w:themeColor="text1"/>
            <w:sz w:val="14"/>
            <w:u w:val="none"/>
          </w:rPr>
          <w:t>Keeping</w:t>
        </w:r>
        <w:r w:rsidRPr="007171C5">
          <w:rPr>
            <w:rStyle w:val="Hyperlink"/>
            <w:color w:val="000000" w:themeColor="text1"/>
            <w:spacing w:val="-4"/>
            <w:sz w:val="14"/>
            <w:u w:val="none"/>
          </w:rPr>
          <w:t xml:space="preserve"> </w:t>
        </w:r>
        <w:r w:rsidRPr="007171C5">
          <w:rPr>
            <w:rStyle w:val="Hyperlink"/>
            <w:color w:val="000000" w:themeColor="text1"/>
            <w:sz w:val="14"/>
            <w:u w:val="none"/>
          </w:rPr>
          <w:t>Patients</w:t>
        </w:r>
        <w:r w:rsidRPr="007171C5">
          <w:rPr>
            <w:rStyle w:val="Hyperlink"/>
            <w:color w:val="000000" w:themeColor="text1"/>
            <w:spacing w:val="-2"/>
            <w:sz w:val="14"/>
            <w:u w:val="none"/>
          </w:rPr>
          <w:t xml:space="preserve"> </w:t>
        </w:r>
        <w:r w:rsidRPr="007171C5">
          <w:rPr>
            <w:rStyle w:val="Hyperlink"/>
            <w:color w:val="000000" w:themeColor="text1"/>
            <w:sz w:val="14"/>
            <w:u w:val="none"/>
          </w:rPr>
          <w:t>Moving</w:t>
        </w:r>
        <w:r w:rsidRPr="007171C5">
          <w:rPr>
            <w:rStyle w:val="Hyperlink"/>
            <w:color w:val="000000" w:themeColor="text1"/>
            <w:spacing w:val="-4"/>
            <w:sz w:val="14"/>
            <w:u w:val="none"/>
          </w:rPr>
          <w:t xml:space="preserve"> </w:t>
        </w:r>
        <w:r w:rsidRPr="007171C5">
          <w:rPr>
            <w:rStyle w:val="Hyperlink"/>
            <w:color w:val="000000" w:themeColor="text1"/>
            <w:sz w:val="14"/>
            <w:u w:val="none"/>
          </w:rPr>
          <w:t>Through</w:t>
        </w:r>
        <w:r w:rsidRPr="007171C5">
          <w:rPr>
            <w:rStyle w:val="Hyperlink"/>
            <w:color w:val="000000" w:themeColor="text1"/>
            <w:spacing w:val="-2"/>
            <w:sz w:val="14"/>
            <w:u w:val="none"/>
          </w:rPr>
          <w:t xml:space="preserve"> </w:t>
        </w:r>
        <w:r w:rsidRPr="007171C5">
          <w:rPr>
            <w:rStyle w:val="Hyperlink"/>
            <w:color w:val="000000" w:themeColor="text1"/>
            <w:sz w:val="14"/>
            <w:u w:val="none"/>
          </w:rPr>
          <w:t>their</w:t>
        </w:r>
        <w:r w:rsidRPr="007171C5">
          <w:rPr>
            <w:rStyle w:val="Hyperlink"/>
            <w:color w:val="000000" w:themeColor="text1"/>
            <w:spacing w:val="-3"/>
            <w:sz w:val="14"/>
            <w:u w:val="none"/>
          </w:rPr>
          <w:t xml:space="preserve"> </w:t>
        </w:r>
        <w:r w:rsidRPr="007171C5">
          <w:rPr>
            <w:rStyle w:val="Hyperlink"/>
            <w:color w:val="000000" w:themeColor="text1"/>
            <w:sz w:val="14"/>
            <w:u w:val="none"/>
          </w:rPr>
          <w:t>Care Journey</w:t>
        </w:r>
      </w:hyperlink>
      <w:r w:rsidRPr="007171C5">
        <w:rPr>
          <w:color w:val="000000" w:themeColor="text1"/>
          <w:spacing w:val="-4"/>
          <w:sz w:val="14"/>
        </w:rPr>
        <w:t xml:space="preserve"> </w:t>
      </w:r>
      <w:r w:rsidRPr="007171C5">
        <w:rPr>
          <w:color w:val="000000" w:themeColor="text1"/>
          <w:sz w:val="14"/>
        </w:rPr>
        <w:t>(June</w:t>
      </w:r>
      <w:r w:rsidRPr="007171C5">
        <w:rPr>
          <w:color w:val="000000" w:themeColor="text1"/>
          <w:spacing w:val="-3"/>
          <w:sz w:val="14"/>
        </w:rPr>
        <w:t xml:space="preserve"> </w:t>
      </w:r>
      <w:r>
        <w:rPr>
          <w:sz w:val="14"/>
        </w:rPr>
        <w:t>2023),</w:t>
      </w:r>
      <w:r>
        <w:rPr>
          <w:spacing w:val="-2"/>
          <w:sz w:val="14"/>
        </w:rPr>
        <w:t xml:space="preserve"> </w:t>
      </w:r>
      <w:r>
        <w:rPr>
          <w:sz w:val="14"/>
        </w:rPr>
        <w:t>available</w:t>
      </w:r>
      <w:r>
        <w:rPr>
          <w:spacing w:val="-3"/>
          <w:sz w:val="14"/>
        </w:rPr>
        <w:t xml:space="preserve"> </w:t>
      </w:r>
      <w:r>
        <w:rPr>
          <w:sz w:val="14"/>
        </w:rPr>
        <w:t>at</w:t>
      </w:r>
      <w:r>
        <w:rPr>
          <w:spacing w:val="40"/>
          <w:sz w:val="14"/>
        </w:rPr>
        <w:t xml:space="preserve"> </w:t>
      </w:r>
      <w:hyperlink r:id="rId6">
        <w:r>
          <w:rPr>
            <w:color w:val="0562C1"/>
            <w:spacing w:val="-2"/>
            <w:sz w:val="14"/>
            <w:u w:val="single" w:color="0562C1"/>
          </w:rPr>
          <w:t>https://mhalink.informz.net/mhalink/data/images/ACloggedSystemMHAReport.pdf</w:t>
        </w:r>
        <w:r>
          <w:rPr>
            <w:spacing w:val="-2"/>
            <w:sz w:val="14"/>
          </w:rPr>
          <w:t>.</w:t>
        </w:r>
      </w:hyperlink>
    </w:p>
  </w:footnote>
  <w:footnote w:id="11">
    <w:p w14:paraId="586AF6FF" w14:textId="5F8CC2C6" w:rsidR="00EC05C9" w:rsidRDefault="00EC05C9" w:rsidP="00EC05C9">
      <w:pPr>
        <w:pStyle w:val="FootnoteText"/>
        <w:ind w:left="720"/>
      </w:pPr>
      <w:r w:rsidRPr="00EC05C9">
        <w:rPr>
          <w:rStyle w:val="FootnoteReference"/>
          <w:sz w:val="14"/>
          <w:szCs w:val="14"/>
        </w:rPr>
        <w:footnoteRef/>
      </w:r>
      <w:r w:rsidRPr="00EC05C9">
        <w:rPr>
          <w:sz w:val="14"/>
          <w:szCs w:val="14"/>
        </w:rPr>
        <w:t xml:space="preserve"> </w:t>
      </w:r>
      <w:hyperlink r:id="rId7" w:history="1">
        <w:r w:rsidRPr="00EC05C9">
          <w:rPr>
            <w:rStyle w:val="Hyperlink"/>
            <w:color w:val="000000" w:themeColor="text1"/>
            <w:sz w:val="14"/>
            <w:u w:val="none"/>
          </w:rPr>
          <w:t>MassHealth:</w:t>
        </w:r>
        <w:r w:rsidRPr="00EC05C9">
          <w:rPr>
            <w:rStyle w:val="Hyperlink"/>
            <w:color w:val="000000" w:themeColor="text1"/>
            <w:spacing w:val="-1"/>
            <w:sz w:val="14"/>
            <w:u w:val="none"/>
          </w:rPr>
          <w:t xml:space="preserve"> </w:t>
        </w:r>
        <w:r w:rsidRPr="00EC05C9">
          <w:rPr>
            <w:rStyle w:val="Hyperlink"/>
            <w:color w:val="000000" w:themeColor="text1"/>
            <w:sz w:val="14"/>
            <w:u w:val="none"/>
          </w:rPr>
          <w:t>EOHHS</w:t>
        </w:r>
        <w:r w:rsidRPr="00EC05C9">
          <w:rPr>
            <w:rStyle w:val="Hyperlink"/>
            <w:color w:val="000000" w:themeColor="text1"/>
            <w:spacing w:val="-1"/>
            <w:sz w:val="14"/>
            <w:u w:val="none"/>
          </w:rPr>
          <w:t xml:space="preserve"> </w:t>
        </w:r>
        <w:r w:rsidRPr="00EC05C9">
          <w:rPr>
            <w:rStyle w:val="Hyperlink"/>
            <w:color w:val="000000" w:themeColor="text1"/>
            <w:sz w:val="14"/>
            <w:u w:val="none"/>
          </w:rPr>
          <w:t>Hospital</w:t>
        </w:r>
        <w:r w:rsidRPr="00EC05C9">
          <w:rPr>
            <w:rStyle w:val="Hyperlink"/>
            <w:color w:val="000000" w:themeColor="text1"/>
            <w:spacing w:val="-3"/>
            <w:sz w:val="14"/>
            <w:u w:val="none"/>
          </w:rPr>
          <w:t xml:space="preserve"> </w:t>
        </w:r>
        <w:r w:rsidRPr="00EC05C9">
          <w:rPr>
            <w:rStyle w:val="Hyperlink"/>
            <w:color w:val="000000" w:themeColor="text1"/>
            <w:sz w:val="14"/>
            <w:u w:val="none"/>
          </w:rPr>
          <w:t>Quality</w:t>
        </w:r>
        <w:r w:rsidRPr="00EC05C9">
          <w:rPr>
            <w:rStyle w:val="Hyperlink"/>
            <w:color w:val="000000" w:themeColor="text1"/>
            <w:spacing w:val="-3"/>
            <w:sz w:val="14"/>
            <w:u w:val="none"/>
          </w:rPr>
          <w:t xml:space="preserve"> </w:t>
        </w:r>
        <w:r w:rsidRPr="00EC05C9">
          <w:rPr>
            <w:rStyle w:val="Hyperlink"/>
            <w:color w:val="000000" w:themeColor="text1"/>
            <w:sz w:val="14"/>
            <w:u w:val="none"/>
          </w:rPr>
          <w:t>and</w:t>
        </w:r>
        <w:r w:rsidRPr="00EC05C9">
          <w:rPr>
            <w:rStyle w:val="Hyperlink"/>
            <w:color w:val="000000" w:themeColor="text1"/>
            <w:spacing w:val="-1"/>
            <w:sz w:val="14"/>
            <w:u w:val="none"/>
          </w:rPr>
          <w:t xml:space="preserve"> </w:t>
        </w:r>
        <w:r w:rsidRPr="00EC05C9">
          <w:rPr>
            <w:rStyle w:val="Hyperlink"/>
            <w:color w:val="000000" w:themeColor="text1"/>
            <w:sz w:val="14"/>
            <w:u w:val="none"/>
          </w:rPr>
          <w:t>equity</w:t>
        </w:r>
        <w:r w:rsidRPr="00EC05C9">
          <w:rPr>
            <w:rStyle w:val="Hyperlink"/>
            <w:color w:val="000000" w:themeColor="text1"/>
            <w:spacing w:val="-3"/>
            <w:sz w:val="14"/>
            <w:u w:val="none"/>
          </w:rPr>
          <w:t xml:space="preserve"> </w:t>
        </w:r>
        <w:r w:rsidRPr="00EC05C9">
          <w:rPr>
            <w:rStyle w:val="Hyperlink"/>
            <w:color w:val="000000" w:themeColor="text1"/>
            <w:sz w:val="14"/>
            <w:u w:val="none"/>
          </w:rPr>
          <w:t>Incentive</w:t>
        </w:r>
        <w:r w:rsidRPr="00EC05C9">
          <w:rPr>
            <w:rStyle w:val="Hyperlink"/>
            <w:color w:val="000000" w:themeColor="text1"/>
            <w:spacing w:val="-2"/>
            <w:sz w:val="14"/>
            <w:u w:val="none"/>
          </w:rPr>
          <w:t xml:space="preserve"> </w:t>
        </w:r>
        <w:r w:rsidRPr="00EC05C9">
          <w:rPr>
            <w:rStyle w:val="Hyperlink"/>
            <w:color w:val="000000" w:themeColor="text1"/>
            <w:sz w:val="14"/>
            <w:u w:val="none"/>
          </w:rPr>
          <w:t>Program</w:t>
        </w:r>
        <w:r w:rsidRPr="00EC05C9">
          <w:rPr>
            <w:rStyle w:val="Hyperlink"/>
            <w:color w:val="000000" w:themeColor="text1"/>
            <w:spacing w:val="-3"/>
            <w:sz w:val="14"/>
            <w:u w:val="none"/>
          </w:rPr>
          <w:t xml:space="preserve"> </w:t>
        </w:r>
        <w:r w:rsidRPr="00EC05C9">
          <w:rPr>
            <w:rStyle w:val="Hyperlink"/>
            <w:color w:val="000000" w:themeColor="text1"/>
            <w:sz w:val="14"/>
            <w:u w:val="none"/>
          </w:rPr>
          <w:t>(HQEIP)</w:t>
        </w:r>
        <w:r w:rsidRPr="00EC05C9">
          <w:rPr>
            <w:rStyle w:val="Hyperlink"/>
            <w:color w:val="000000" w:themeColor="text1"/>
            <w:spacing w:val="-1"/>
            <w:sz w:val="14"/>
            <w:u w:val="none"/>
          </w:rPr>
          <w:t xml:space="preserve"> </w:t>
        </w:r>
        <w:r w:rsidRPr="00EC05C9">
          <w:rPr>
            <w:rStyle w:val="Hyperlink"/>
            <w:color w:val="000000" w:themeColor="text1"/>
            <w:sz w:val="14"/>
            <w:u w:val="none"/>
          </w:rPr>
          <w:t>Performance</w:t>
        </w:r>
        <w:r w:rsidRPr="00EC05C9">
          <w:rPr>
            <w:rStyle w:val="Hyperlink"/>
            <w:color w:val="000000" w:themeColor="text1"/>
            <w:spacing w:val="-2"/>
            <w:sz w:val="14"/>
            <w:u w:val="none"/>
          </w:rPr>
          <w:t xml:space="preserve"> </w:t>
        </w:r>
        <w:r w:rsidRPr="00EC05C9">
          <w:rPr>
            <w:rStyle w:val="Hyperlink"/>
            <w:color w:val="000000" w:themeColor="text1"/>
            <w:sz w:val="14"/>
            <w:u w:val="none"/>
          </w:rPr>
          <w:t>Year</w:t>
        </w:r>
        <w:r w:rsidRPr="00EC05C9">
          <w:rPr>
            <w:rStyle w:val="Hyperlink"/>
            <w:color w:val="000000" w:themeColor="text1"/>
            <w:spacing w:val="-2"/>
            <w:sz w:val="14"/>
            <w:u w:val="none"/>
          </w:rPr>
          <w:t xml:space="preserve"> </w:t>
        </w:r>
        <w:r w:rsidRPr="00EC05C9">
          <w:rPr>
            <w:rStyle w:val="Hyperlink"/>
            <w:color w:val="000000" w:themeColor="text1"/>
            <w:sz w:val="14"/>
            <w:u w:val="none"/>
          </w:rPr>
          <w:t>1</w:t>
        </w:r>
        <w:r w:rsidRPr="00EC05C9">
          <w:rPr>
            <w:rStyle w:val="Hyperlink"/>
            <w:color w:val="000000" w:themeColor="text1"/>
            <w:spacing w:val="-3"/>
            <w:sz w:val="14"/>
            <w:u w:val="none"/>
          </w:rPr>
          <w:t xml:space="preserve"> </w:t>
        </w:r>
        <w:r w:rsidRPr="00EC05C9">
          <w:rPr>
            <w:rStyle w:val="Hyperlink"/>
            <w:color w:val="000000" w:themeColor="text1"/>
            <w:sz w:val="14"/>
            <w:u w:val="none"/>
          </w:rPr>
          <w:t>(PY1)</w:t>
        </w:r>
        <w:r w:rsidRPr="00EC05C9">
          <w:rPr>
            <w:rStyle w:val="Hyperlink"/>
            <w:color w:val="000000" w:themeColor="text1"/>
            <w:spacing w:val="-1"/>
            <w:sz w:val="14"/>
            <w:u w:val="none"/>
          </w:rPr>
          <w:t xml:space="preserve"> </w:t>
        </w:r>
        <w:r w:rsidRPr="00EC05C9">
          <w:rPr>
            <w:rStyle w:val="Hyperlink"/>
            <w:color w:val="000000" w:themeColor="text1"/>
            <w:sz w:val="14"/>
            <w:u w:val="none"/>
          </w:rPr>
          <w:t>Deliverable:</w:t>
        </w:r>
        <w:r w:rsidRPr="00EC05C9">
          <w:rPr>
            <w:rStyle w:val="Hyperlink"/>
            <w:color w:val="000000" w:themeColor="text1"/>
            <w:spacing w:val="-1"/>
            <w:sz w:val="14"/>
            <w:u w:val="none"/>
          </w:rPr>
          <w:t xml:space="preserve"> </w:t>
        </w:r>
        <w:r w:rsidRPr="00EC05C9">
          <w:rPr>
            <w:rStyle w:val="Hyperlink"/>
            <w:color w:val="000000" w:themeColor="text1"/>
            <w:sz w:val="14"/>
            <w:u w:val="none"/>
          </w:rPr>
          <w:t>Stratified</w:t>
        </w:r>
        <w:r w:rsidRPr="00EC05C9">
          <w:rPr>
            <w:rStyle w:val="Hyperlink"/>
            <w:color w:val="000000" w:themeColor="text1"/>
            <w:spacing w:val="-1"/>
            <w:sz w:val="14"/>
            <w:u w:val="none"/>
          </w:rPr>
          <w:t xml:space="preserve"> </w:t>
        </w:r>
        <w:r w:rsidRPr="00EC05C9">
          <w:rPr>
            <w:rStyle w:val="Hyperlink"/>
            <w:color w:val="000000" w:themeColor="text1"/>
            <w:sz w:val="14"/>
            <w:u w:val="none"/>
          </w:rPr>
          <w:t>Reporting</w:t>
        </w:r>
        <w:r w:rsidRPr="00EC05C9">
          <w:rPr>
            <w:rStyle w:val="Hyperlink"/>
            <w:color w:val="000000" w:themeColor="text1"/>
            <w:spacing w:val="-3"/>
            <w:sz w:val="14"/>
            <w:u w:val="none"/>
          </w:rPr>
          <w:t xml:space="preserve"> </w:t>
        </w:r>
        <w:r w:rsidRPr="00EC05C9">
          <w:rPr>
            <w:rStyle w:val="Hyperlink"/>
            <w:color w:val="000000" w:themeColor="text1"/>
            <w:sz w:val="14"/>
            <w:u w:val="none"/>
          </w:rPr>
          <w:t>of</w:t>
        </w:r>
        <w:r w:rsidRPr="00EC05C9">
          <w:rPr>
            <w:rStyle w:val="Hyperlink"/>
            <w:color w:val="000000" w:themeColor="text1"/>
            <w:spacing w:val="-1"/>
            <w:sz w:val="14"/>
            <w:u w:val="none"/>
          </w:rPr>
          <w:t xml:space="preserve"> </w:t>
        </w:r>
        <w:r w:rsidRPr="00EC05C9">
          <w:rPr>
            <w:rStyle w:val="Hyperlink"/>
            <w:color w:val="000000" w:themeColor="text1"/>
            <w:sz w:val="14"/>
            <w:u w:val="none"/>
          </w:rPr>
          <w:t>Quality</w:t>
        </w:r>
        <w:r w:rsidRPr="00EC05C9">
          <w:rPr>
            <w:rStyle w:val="Hyperlink"/>
            <w:color w:val="000000" w:themeColor="text1"/>
            <w:spacing w:val="-3"/>
            <w:sz w:val="14"/>
            <w:u w:val="none"/>
          </w:rPr>
          <w:t xml:space="preserve"> </w:t>
        </w:r>
        <w:r w:rsidRPr="00EC05C9">
          <w:rPr>
            <w:rStyle w:val="Hyperlink"/>
            <w:color w:val="000000" w:themeColor="text1"/>
            <w:sz w:val="14"/>
            <w:u w:val="none"/>
          </w:rPr>
          <w:t>Data,</w:t>
        </w:r>
      </w:hyperlink>
      <w:r w:rsidRPr="00EC05C9">
        <w:rPr>
          <w:color w:val="000000" w:themeColor="text1"/>
          <w:spacing w:val="-1"/>
          <w:sz w:val="14"/>
        </w:rPr>
        <w:t xml:space="preserve"> </w:t>
      </w:r>
      <w:r w:rsidRPr="00EC05C9">
        <w:rPr>
          <w:color w:val="000000" w:themeColor="text1"/>
          <w:sz w:val="14"/>
        </w:rPr>
        <w:t>available</w:t>
      </w:r>
      <w:r w:rsidRPr="00EC05C9">
        <w:rPr>
          <w:color w:val="000000" w:themeColor="text1"/>
          <w:spacing w:val="-2"/>
          <w:sz w:val="14"/>
        </w:rPr>
        <w:t xml:space="preserve"> </w:t>
      </w:r>
      <w:r>
        <w:rPr>
          <w:sz w:val="14"/>
        </w:rPr>
        <w:t>at</w:t>
      </w:r>
      <w:r>
        <w:rPr>
          <w:spacing w:val="40"/>
          <w:sz w:val="14"/>
        </w:rPr>
        <w:t xml:space="preserve"> </w:t>
      </w:r>
      <w:hyperlink r:id="rId8">
        <w:r>
          <w:rPr>
            <w:color w:val="0562C1"/>
            <w:spacing w:val="-2"/>
            <w:sz w:val="14"/>
            <w:u w:val="single" w:color="0562C1"/>
          </w:rPr>
          <w:t>https://www.mass.gov/doc/stratified-reporting-of-quality-data-0/download</w:t>
        </w:r>
        <w:r>
          <w:rPr>
            <w:spacing w:val="-2"/>
            <w:sz w:val="14"/>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80F36" w14:textId="77777777" w:rsidR="005C2673" w:rsidRDefault="005C2673" w:rsidP="005C2673">
    <w:pPr>
      <w:spacing w:line="305" w:lineRule="exact"/>
      <w:ind w:left="2" w:right="2"/>
      <w:jc w:val="center"/>
      <w:rPr>
        <w:b/>
        <w:sz w:val="28"/>
      </w:rPr>
    </w:pPr>
    <w:r>
      <w:rPr>
        <w:b/>
        <w:sz w:val="28"/>
      </w:rPr>
      <w:t>Dana-Farber</w:t>
    </w:r>
    <w:r>
      <w:rPr>
        <w:b/>
        <w:spacing w:val="-7"/>
        <w:sz w:val="28"/>
      </w:rPr>
      <w:t xml:space="preserve"> </w:t>
    </w:r>
    <w:r>
      <w:rPr>
        <w:b/>
        <w:sz w:val="28"/>
      </w:rPr>
      <w:t>Cancer</w:t>
    </w:r>
    <w:r>
      <w:rPr>
        <w:b/>
        <w:spacing w:val="-6"/>
        <w:sz w:val="28"/>
      </w:rPr>
      <w:t xml:space="preserve"> </w:t>
    </w:r>
    <w:r>
      <w:rPr>
        <w:b/>
        <w:sz w:val="28"/>
      </w:rPr>
      <w:t>Institute,</w:t>
    </w:r>
    <w:r>
      <w:rPr>
        <w:b/>
        <w:spacing w:val="-7"/>
        <w:sz w:val="28"/>
      </w:rPr>
      <w:t xml:space="preserve"> </w:t>
    </w:r>
    <w:r>
      <w:rPr>
        <w:b/>
        <w:spacing w:val="-4"/>
        <w:sz w:val="28"/>
      </w:rPr>
      <w:t>Inc.</w:t>
    </w:r>
  </w:p>
  <w:p w14:paraId="265C3301" w14:textId="77777777" w:rsidR="005C2673" w:rsidRDefault="005C2673" w:rsidP="005C2673">
    <w:pPr>
      <w:spacing w:line="341" w:lineRule="exact"/>
      <w:ind w:left="2"/>
      <w:jc w:val="center"/>
      <w:rPr>
        <w:b/>
        <w:sz w:val="28"/>
      </w:rPr>
    </w:pPr>
    <w:proofErr w:type="spellStart"/>
    <w:r>
      <w:rPr>
        <w:b/>
        <w:sz w:val="28"/>
      </w:rPr>
      <w:t>DoN</w:t>
    </w:r>
    <w:proofErr w:type="spellEnd"/>
    <w:r>
      <w:rPr>
        <w:b/>
        <w:spacing w:val="-6"/>
        <w:sz w:val="28"/>
      </w:rPr>
      <w:t xml:space="preserve"> </w:t>
    </w:r>
    <w:r>
      <w:rPr>
        <w:b/>
        <w:sz w:val="28"/>
      </w:rPr>
      <w:t>#</w:t>
    </w:r>
    <w:r>
      <w:rPr>
        <w:b/>
        <w:spacing w:val="-6"/>
        <w:sz w:val="28"/>
      </w:rPr>
      <w:t xml:space="preserve"> </w:t>
    </w:r>
    <w:r>
      <w:rPr>
        <w:b/>
        <w:sz w:val="28"/>
      </w:rPr>
      <w:t>DFCI-23040915-</w:t>
    </w:r>
    <w:r>
      <w:rPr>
        <w:b/>
        <w:spacing w:val="-5"/>
        <w:sz w:val="28"/>
      </w:rPr>
      <w:t>HE</w:t>
    </w:r>
  </w:p>
  <w:p w14:paraId="078742B2" w14:textId="7682A2AF" w:rsidR="00F75108" w:rsidRDefault="00F7510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4" w14:textId="77777777" w:rsidR="00F75108" w:rsidRDefault="00F7510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6" w14:textId="77777777" w:rsidR="00F75108" w:rsidRDefault="00F7510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8" w14:textId="77777777" w:rsidR="00F75108" w:rsidRDefault="00F7510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A" w14:textId="77777777" w:rsidR="00F75108" w:rsidRDefault="00F7510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C" w14:textId="77777777" w:rsidR="00F75108" w:rsidRDefault="00F7510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BE" w14:textId="77777777" w:rsidR="00F75108" w:rsidRDefault="00F7510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C0" w14:textId="77777777" w:rsidR="00F75108" w:rsidRDefault="00F7510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42C2" w14:textId="77777777" w:rsidR="00F75108" w:rsidRDefault="00F7510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34429"/>
    <w:multiLevelType w:val="hybridMultilevel"/>
    <w:tmpl w:val="3AFAFA32"/>
    <w:lvl w:ilvl="0" w:tplc="FEA48E86">
      <w:start w:val="1"/>
      <w:numFmt w:val="decimal"/>
      <w:lvlText w:val="%1."/>
      <w:lvlJc w:val="left"/>
      <w:pPr>
        <w:ind w:left="1720" w:hanging="361"/>
        <w:jc w:val="left"/>
      </w:pPr>
      <w:rPr>
        <w:rFonts w:ascii="Calibri" w:eastAsia="Calibri" w:hAnsi="Calibri" w:cs="Calibri" w:hint="default"/>
        <w:b w:val="0"/>
        <w:bCs w:val="0"/>
        <w:i w:val="0"/>
        <w:iCs w:val="0"/>
        <w:spacing w:val="0"/>
        <w:w w:val="100"/>
        <w:sz w:val="22"/>
        <w:szCs w:val="22"/>
        <w:lang w:val="en-US" w:eastAsia="en-US" w:bidi="ar-SA"/>
      </w:rPr>
    </w:lvl>
    <w:lvl w:ilvl="1" w:tplc="10A4D53E">
      <w:start w:val="1"/>
      <w:numFmt w:val="lowerLetter"/>
      <w:lvlText w:val="%2."/>
      <w:lvlJc w:val="left"/>
      <w:pPr>
        <w:ind w:left="2439" w:hanging="360"/>
        <w:jc w:val="left"/>
      </w:pPr>
      <w:rPr>
        <w:rFonts w:ascii="Calibri" w:eastAsia="Calibri" w:hAnsi="Calibri" w:cs="Calibri" w:hint="default"/>
        <w:b w:val="0"/>
        <w:bCs w:val="0"/>
        <w:i w:val="0"/>
        <w:iCs w:val="0"/>
        <w:spacing w:val="-1"/>
        <w:w w:val="100"/>
        <w:sz w:val="22"/>
        <w:szCs w:val="22"/>
        <w:lang w:val="en-US" w:eastAsia="en-US" w:bidi="ar-SA"/>
      </w:rPr>
    </w:lvl>
    <w:lvl w:ilvl="2" w:tplc="6DACE9E6">
      <w:numFmt w:val="bullet"/>
      <w:lvlText w:val="•"/>
      <w:lvlJc w:val="left"/>
      <w:pPr>
        <w:ind w:left="3464" w:hanging="360"/>
      </w:pPr>
      <w:rPr>
        <w:rFonts w:hint="default"/>
        <w:lang w:val="en-US" w:eastAsia="en-US" w:bidi="ar-SA"/>
      </w:rPr>
    </w:lvl>
    <w:lvl w:ilvl="3" w:tplc="B466242E">
      <w:numFmt w:val="bullet"/>
      <w:lvlText w:val="•"/>
      <w:lvlJc w:val="left"/>
      <w:pPr>
        <w:ind w:left="4488" w:hanging="360"/>
      </w:pPr>
      <w:rPr>
        <w:rFonts w:hint="default"/>
        <w:lang w:val="en-US" w:eastAsia="en-US" w:bidi="ar-SA"/>
      </w:rPr>
    </w:lvl>
    <w:lvl w:ilvl="4" w:tplc="6646070C">
      <w:numFmt w:val="bullet"/>
      <w:lvlText w:val="•"/>
      <w:lvlJc w:val="left"/>
      <w:pPr>
        <w:ind w:left="5513" w:hanging="360"/>
      </w:pPr>
      <w:rPr>
        <w:rFonts w:hint="default"/>
        <w:lang w:val="en-US" w:eastAsia="en-US" w:bidi="ar-SA"/>
      </w:rPr>
    </w:lvl>
    <w:lvl w:ilvl="5" w:tplc="CD62ACD6">
      <w:numFmt w:val="bullet"/>
      <w:lvlText w:val="•"/>
      <w:lvlJc w:val="left"/>
      <w:pPr>
        <w:ind w:left="6537" w:hanging="360"/>
      </w:pPr>
      <w:rPr>
        <w:rFonts w:hint="default"/>
        <w:lang w:val="en-US" w:eastAsia="en-US" w:bidi="ar-SA"/>
      </w:rPr>
    </w:lvl>
    <w:lvl w:ilvl="6" w:tplc="1B085C3E">
      <w:numFmt w:val="bullet"/>
      <w:lvlText w:val="•"/>
      <w:lvlJc w:val="left"/>
      <w:pPr>
        <w:ind w:left="7562" w:hanging="360"/>
      </w:pPr>
      <w:rPr>
        <w:rFonts w:hint="default"/>
        <w:lang w:val="en-US" w:eastAsia="en-US" w:bidi="ar-SA"/>
      </w:rPr>
    </w:lvl>
    <w:lvl w:ilvl="7" w:tplc="2B269D28">
      <w:numFmt w:val="bullet"/>
      <w:lvlText w:val="•"/>
      <w:lvlJc w:val="left"/>
      <w:pPr>
        <w:ind w:left="8586" w:hanging="360"/>
      </w:pPr>
      <w:rPr>
        <w:rFonts w:hint="default"/>
        <w:lang w:val="en-US" w:eastAsia="en-US" w:bidi="ar-SA"/>
      </w:rPr>
    </w:lvl>
    <w:lvl w:ilvl="8" w:tplc="7E98EAF6">
      <w:numFmt w:val="bullet"/>
      <w:lvlText w:val="•"/>
      <w:lvlJc w:val="left"/>
      <w:pPr>
        <w:ind w:left="9611" w:hanging="360"/>
      </w:pPr>
      <w:rPr>
        <w:rFonts w:hint="default"/>
        <w:lang w:val="en-US" w:eastAsia="en-US" w:bidi="ar-SA"/>
      </w:rPr>
    </w:lvl>
  </w:abstractNum>
  <w:abstractNum w:abstractNumId="1" w15:restartNumberingAfterBreak="0">
    <w:nsid w:val="62F5135F"/>
    <w:multiLevelType w:val="hybridMultilevel"/>
    <w:tmpl w:val="C2F6E59A"/>
    <w:lvl w:ilvl="0" w:tplc="07ACADA6">
      <w:numFmt w:val="bullet"/>
      <w:lvlText w:val=""/>
      <w:lvlJc w:val="left"/>
      <w:pPr>
        <w:ind w:left="823" w:hanging="361"/>
      </w:pPr>
      <w:rPr>
        <w:rFonts w:ascii="Symbol" w:eastAsia="Symbol" w:hAnsi="Symbol" w:cs="Symbol" w:hint="default"/>
        <w:b w:val="0"/>
        <w:bCs w:val="0"/>
        <w:i w:val="0"/>
        <w:iCs w:val="0"/>
        <w:spacing w:val="0"/>
        <w:w w:val="100"/>
        <w:sz w:val="22"/>
        <w:szCs w:val="22"/>
        <w:lang w:val="en-US" w:eastAsia="en-US" w:bidi="ar-SA"/>
      </w:rPr>
    </w:lvl>
    <w:lvl w:ilvl="1" w:tplc="5FE8A642">
      <w:numFmt w:val="bullet"/>
      <w:lvlText w:val="•"/>
      <w:lvlJc w:val="left"/>
      <w:pPr>
        <w:ind w:left="1672" w:hanging="361"/>
      </w:pPr>
      <w:rPr>
        <w:rFonts w:hint="default"/>
        <w:lang w:val="en-US" w:eastAsia="en-US" w:bidi="ar-SA"/>
      </w:rPr>
    </w:lvl>
    <w:lvl w:ilvl="2" w:tplc="DA0EC590">
      <w:numFmt w:val="bullet"/>
      <w:lvlText w:val="•"/>
      <w:lvlJc w:val="left"/>
      <w:pPr>
        <w:ind w:left="2524" w:hanging="361"/>
      </w:pPr>
      <w:rPr>
        <w:rFonts w:hint="default"/>
        <w:lang w:val="en-US" w:eastAsia="en-US" w:bidi="ar-SA"/>
      </w:rPr>
    </w:lvl>
    <w:lvl w:ilvl="3" w:tplc="C71E6222">
      <w:numFmt w:val="bullet"/>
      <w:lvlText w:val="•"/>
      <w:lvlJc w:val="left"/>
      <w:pPr>
        <w:ind w:left="3376" w:hanging="361"/>
      </w:pPr>
      <w:rPr>
        <w:rFonts w:hint="default"/>
        <w:lang w:val="en-US" w:eastAsia="en-US" w:bidi="ar-SA"/>
      </w:rPr>
    </w:lvl>
    <w:lvl w:ilvl="4" w:tplc="4EC694C4">
      <w:numFmt w:val="bullet"/>
      <w:lvlText w:val="•"/>
      <w:lvlJc w:val="left"/>
      <w:pPr>
        <w:ind w:left="4228" w:hanging="361"/>
      </w:pPr>
      <w:rPr>
        <w:rFonts w:hint="default"/>
        <w:lang w:val="en-US" w:eastAsia="en-US" w:bidi="ar-SA"/>
      </w:rPr>
    </w:lvl>
    <w:lvl w:ilvl="5" w:tplc="C5EEE314">
      <w:numFmt w:val="bullet"/>
      <w:lvlText w:val="•"/>
      <w:lvlJc w:val="left"/>
      <w:pPr>
        <w:ind w:left="5080" w:hanging="361"/>
      </w:pPr>
      <w:rPr>
        <w:rFonts w:hint="default"/>
        <w:lang w:val="en-US" w:eastAsia="en-US" w:bidi="ar-SA"/>
      </w:rPr>
    </w:lvl>
    <w:lvl w:ilvl="6" w:tplc="3804450C">
      <w:numFmt w:val="bullet"/>
      <w:lvlText w:val="•"/>
      <w:lvlJc w:val="left"/>
      <w:pPr>
        <w:ind w:left="5932" w:hanging="361"/>
      </w:pPr>
      <w:rPr>
        <w:rFonts w:hint="default"/>
        <w:lang w:val="en-US" w:eastAsia="en-US" w:bidi="ar-SA"/>
      </w:rPr>
    </w:lvl>
    <w:lvl w:ilvl="7" w:tplc="3C62C97A">
      <w:numFmt w:val="bullet"/>
      <w:lvlText w:val="•"/>
      <w:lvlJc w:val="left"/>
      <w:pPr>
        <w:ind w:left="6784" w:hanging="361"/>
      </w:pPr>
      <w:rPr>
        <w:rFonts w:hint="default"/>
        <w:lang w:val="en-US" w:eastAsia="en-US" w:bidi="ar-SA"/>
      </w:rPr>
    </w:lvl>
    <w:lvl w:ilvl="8" w:tplc="DEAC0AA4">
      <w:numFmt w:val="bullet"/>
      <w:lvlText w:val="•"/>
      <w:lvlJc w:val="left"/>
      <w:pPr>
        <w:ind w:left="7636" w:hanging="361"/>
      </w:pPr>
      <w:rPr>
        <w:rFonts w:hint="default"/>
        <w:lang w:val="en-US" w:eastAsia="en-US" w:bidi="ar-SA"/>
      </w:rPr>
    </w:lvl>
  </w:abstractNum>
  <w:abstractNum w:abstractNumId="2" w15:restartNumberingAfterBreak="0">
    <w:nsid w:val="68FE37FB"/>
    <w:multiLevelType w:val="hybridMultilevel"/>
    <w:tmpl w:val="A4B65C78"/>
    <w:lvl w:ilvl="0" w:tplc="E230CCEE">
      <w:start w:val="1"/>
      <w:numFmt w:val="decimal"/>
      <w:lvlText w:val="%1"/>
      <w:lvlJc w:val="left"/>
      <w:pPr>
        <w:ind w:left="1000" w:hanging="164"/>
        <w:jc w:val="left"/>
      </w:pPr>
      <w:rPr>
        <w:rFonts w:hint="default"/>
        <w:spacing w:val="0"/>
        <w:w w:val="100"/>
        <w:lang w:val="en-US" w:eastAsia="en-US" w:bidi="ar-SA"/>
      </w:rPr>
    </w:lvl>
    <w:lvl w:ilvl="1" w:tplc="3EFEFD5C">
      <w:numFmt w:val="bullet"/>
      <w:lvlText w:val=""/>
      <w:lvlJc w:val="left"/>
      <w:pPr>
        <w:ind w:left="1360" w:hanging="361"/>
      </w:pPr>
      <w:rPr>
        <w:rFonts w:ascii="Symbol" w:eastAsia="Symbol" w:hAnsi="Symbol" w:cs="Symbol" w:hint="default"/>
        <w:b w:val="0"/>
        <w:bCs w:val="0"/>
        <w:i w:val="0"/>
        <w:iCs w:val="0"/>
        <w:spacing w:val="0"/>
        <w:w w:val="100"/>
        <w:sz w:val="22"/>
        <w:szCs w:val="22"/>
        <w:lang w:val="en-US" w:eastAsia="en-US" w:bidi="ar-SA"/>
      </w:rPr>
    </w:lvl>
    <w:lvl w:ilvl="2" w:tplc="78302714">
      <w:numFmt w:val="bullet"/>
      <w:lvlText w:val="o"/>
      <w:lvlJc w:val="left"/>
      <w:pPr>
        <w:ind w:left="2080" w:hanging="361"/>
      </w:pPr>
      <w:rPr>
        <w:rFonts w:ascii="Courier New" w:eastAsia="Courier New" w:hAnsi="Courier New" w:cs="Courier New" w:hint="default"/>
        <w:b w:val="0"/>
        <w:bCs w:val="0"/>
        <w:i w:val="0"/>
        <w:iCs w:val="0"/>
        <w:spacing w:val="0"/>
        <w:w w:val="100"/>
        <w:sz w:val="22"/>
        <w:szCs w:val="22"/>
        <w:lang w:val="en-US" w:eastAsia="en-US" w:bidi="ar-SA"/>
      </w:rPr>
    </w:lvl>
    <w:lvl w:ilvl="3" w:tplc="91E8F306">
      <w:numFmt w:val="bullet"/>
      <w:lvlText w:val="•"/>
      <w:lvlJc w:val="left"/>
      <w:pPr>
        <w:ind w:left="3277" w:hanging="361"/>
      </w:pPr>
      <w:rPr>
        <w:rFonts w:hint="default"/>
        <w:lang w:val="en-US" w:eastAsia="en-US" w:bidi="ar-SA"/>
      </w:rPr>
    </w:lvl>
    <w:lvl w:ilvl="4" w:tplc="E9863CFA">
      <w:numFmt w:val="bullet"/>
      <w:lvlText w:val="•"/>
      <w:lvlJc w:val="left"/>
      <w:pPr>
        <w:ind w:left="4475" w:hanging="361"/>
      </w:pPr>
      <w:rPr>
        <w:rFonts w:hint="default"/>
        <w:lang w:val="en-US" w:eastAsia="en-US" w:bidi="ar-SA"/>
      </w:rPr>
    </w:lvl>
    <w:lvl w:ilvl="5" w:tplc="D6D89AB8">
      <w:numFmt w:val="bullet"/>
      <w:lvlText w:val="•"/>
      <w:lvlJc w:val="left"/>
      <w:pPr>
        <w:ind w:left="5672" w:hanging="361"/>
      </w:pPr>
      <w:rPr>
        <w:rFonts w:hint="default"/>
        <w:lang w:val="en-US" w:eastAsia="en-US" w:bidi="ar-SA"/>
      </w:rPr>
    </w:lvl>
    <w:lvl w:ilvl="6" w:tplc="33B4D968">
      <w:numFmt w:val="bullet"/>
      <w:lvlText w:val="•"/>
      <w:lvlJc w:val="left"/>
      <w:pPr>
        <w:ind w:left="6870" w:hanging="361"/>
      </w:pPr>
      <w:rPr>
        <w:rFonts w:hint="default"/>
        <w:lang w:val="en-US" w:eastAsia="en-US" w:bidi="ar-SA"/>
      </w:rPr>
    </w:lvl>
    <w:lvl w:ilvl="7" w:tplc="F6A01B12">
      <w:numFmt w:val="bullet"/>
      <w:lvlText w:val="•"/>
      <w:lvlJc w:val="left"/>
      <w:pPr>
        <w:ind w:left="8067" w:hanging="361"/>
      </w:pPr>
      <w:rPr>
        <w:rFonts w:hint="default"/>
        <w:lang w:val="en-US" w:eastAsia="en-US" w:bidi="ar-SA"/>
      </w:rPr>
    </w:lvl>
    <w:lvl w:ilvl="8" w:tplc="D6086ECE">
      <w:numFmt w:val="bullet"/>
      <w:lvlText w:val="•"/>
      <w:lvlJc w:val="left"/>
      <w:pPr>
        <w:ind w:left="9265" w:hanging="361"/>
      </w:pPr>
      <w:rPr>
        <w:rFonts w:hint="default"/>
        <w:lang w:val="en-US" w:eastAsia="en-US" w:bidi="ar-SA"/>
      </w:rPr>
    </w:lvl>
  </w:abstractNum>
  <w:abstractNum w:abstractNumId="3" w15:restartNumberingAfterBreak="0">
    <w:nsid w:val="76852282"/>
    <w:multiLevelType w:val="hybridMultilevel"/>
    <w:tmpl w:val="1C6E09EE"/>
    <w:lvl w:ilvl="0" w:tplc="536E1202">
      <w:start w:val="1"/>
      <w:numFmt w:val="lowerLetter"/>
      <w:lvlText w:val="%1)"/>
      <w:lvlJc w:val="left"/>
      <w:pPr>
        <w:ind w:left="1719" w:hanging="360"/>
        <w:jc w:val="left"/>
      </w:pPr>
      <w:rPr>
        <w:rFonts w:ascii="Calibri" w:eastAsia="Calibri" w:hAnsi="Calibri" w:cs="Calibri" w:hint="default"/>
        <w:b/>
        <w:bCs/>
        <w:i w:val="0"/>
        <w:iCs w:val="0"/>
        <w:spacing w:val="-1"/>
        <w:w w:val="100"/>
        <w:sz w:val="22"/>
        <w:szCs w:val="22"/>
        <w:lang w:val="en-US" w:eastAsia="en-US" w:bidi="ar-SA"/>
      </w:rPr>
    </w:lvl>
    <w:lvl w:ilvl="1" w:tplc="4762F508">
      <w:numFmt w:val="bullet"/>
      <w:lvlText w:val="•"/>
      <w:lvlJc w:val="left"/>
      <w:pPr>
        <w:ind w:left="2714" w:hanging="360"/>
      </w:pPr>
      <w:rPr>
        <w:rFonts w:hint="default"/>
        <w:lang w:val="en-US" w:eastAsia="en-US" w:bidi="ar-SA"/>
      </w:rPr>
    </w:lvl>
    <w:lvl w:ilvl="2" w:tplc="C932092A">
      <w:numFmt w:val="bullet"/>
      <w:lvlText w:val="•"/>
      <w:lvlJc w:val="left"/>
      <w:pPr>
        <w:ind w:left="3708" w:hanging="360"/>
      </w:pPr>
      <w:rPr>
        <w:rFonts w:hint="default"/>
        <w:lang w:val="en-US" w:eastAsia="en-US" w:bidi="ar-SA"/>
      </w:rPr>
    </w:lvl>
    <w:lvl w:ilvl="3" w:tplc="EFB0E9D6">
      <w:numFmt w:val="bullet"/>
      <w:lvlText w:val="•"/>
      <w:lvlJc w:val="left"/>
      <w:pPr>
        <w:ind w:left="4702" w:hanging="360"/>
      </w:pPr>
      <w:rPr>
        <w:rFonts w:hint="default"/>
        <w:lang w:val="en-US" w:eastAsia="en-US" w:bidi="ar-SA"/>
      </w:rPr>
    </w:lvl>
    <w:lvl w:ilvl="4" w:tplc="65B077D2">
      <w:numFmt w:val="bullet"/>
      <w:lvlText w:val="•"/>
      <w:lvlJc w:val="left"/>
      <w:pPr>
        <w:ind w:left="5696" w:hanging="360"/>
      </w:pPr>
      <w:rPr>
        <w:rFonts w:hint="default"/>
        <w:lang w:val="en-US" w:eastAsia="en-US" w:bidi="ar-SA"/>
      </w:rPr>
    </w:lvl>
    <w:lvl w:ilvl="5" w:tplc="2850E7DA">
      <w:numFmt w:val="bullet"/>
      <w:lvlText w:val="•"/>
      <w:lvlJc w:val="left"/>
      <w:pPr>
        <w:ind w:left="6690" w:hanging="360"/>
      </w:pPr>
      <w:rPr>
        <w:rFonts w:hint="default"/>
        <w:lang w:val="en-US" w:eastAsia="en-US" w:bidi="ar-SA"/>
      </w:rPr>
    </w:lvl>
    <w:lvl w:ilvl="6" w:tplc="4474700A">
      <w:numFmt w:val="bullet"/>
      <w:lvlText w:val="•"/>
      <w:lvlJc w:val="left"/>
      <w:pPr>
        <w:ind w:left="7684" w:hanging="360"/>
      </w:pPr>
      <w:rPr>
        <w:rFonts w:hint="default"/>
        <w:lang w:val="en-US" w:eastAsia="en-US" w:bidi="ar-SA"/>
      </w:rPr>
    </w:lvl>
    <w:lvl w:ilvl="7" w:tplc="A8D2309C">
      <w:numFmt w:val="bullet"/>
      <w:lvlText w:val="•"/>
      <w:lvlJc w:val="left"/>
      <w:pPr>
        <w:ind w:left="8678" w:hanging="360"/>
      </w:pPr>
      <w:rPr>
        <w:rFonts w:hint="default"/>
        <w:lang w:val="en-US" w:eastAsia="en-US" w:bidi="ar-SA"/>
      </w:rPr>
    </w:lvl>
    <w:lvl w:ilvl="8" w:tplc="22E86844">
      <w:numFmt w:val="bullet"/>
      <w:lvlText w:val="•"/>
      <w:lvlJc w:val="left"/>
      <w:pPr>
        <w:ind w:left="9672" w:hanging="360"/>
      </w:pPr>
      <w:rPr>
        <w:rFonts w:hint="default"/>
        <w:lang w:val="en-US" w:eastAsia="en-US" w:bidi="ar-SA"/>
      </w:rPr>
    </w:lvl>
  </w:abstractNum>
  <w:num w:numId="1" w16cid:durableId="1919291328">
    <w:abstractNumId w:val="2"/>
  </w:num>
  <w:num w:numId="2" w16cid:durableId="1934433268">
    <w:abstractNumId w:val="3"/>
  </w:num>
  <w:num w:numId="3" w16cid:durableId="2104573056">
    <w:abstractNumId w:val="0"/>
  </w:num>
  <w:num w:numId="4" w16cid:durableId="129139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5108"/>
    <w:rsid w:val="00040268"/>
    <w:rsid w:val="00057851"/>
    <w:rsid w:val="000A4659"/>
    <w:rsid w:val="000E7F73"/>
    <w:rsid w:val="000F3F74"/>
    <w:rsid w:val="0013159A"/>
    <w:rsid w:val="00152FB3"/>
    <w:rsid w:val="0015643A"/>
    <w:rsid w:val="001601BF"/>
    <w:rsid w:val="00190335"/>
    <w:rsid w:val="001961F9"/>
    <w:rsid w:val="002F6019"/>
    <w:rsid w:val="00321611"/>
    <w:rsid w:val="00332F52"/>
    <w:rsid w:val="003E2E0C"/>
    <w:rsid w:val="004D79D8"/>
    <w:rsid w:val="004E2657"/>
    <w:rsid w:val="004E587A"/>
    <w:rsid w:val="0051757C"/>
    <w:rsid w:val="005C2673"/>
    <w:rsid w:val="006753EF"/>
    <w:rsid w:val="006B023E"/>
    <w:rsid w:val="007171C5"/>
    <w:rsid w:val="007358F9"/>
    <w:rsid w:val="00802C49"/>
    <w:rsid w:val="00855C3B"/>
    <w:rsid w:val="0097717A"/>
    <w:rsid w:val="00982CD3"/>
    <w:rsid w:val="009B24ED"/>
    <w:rsid w:val="00A47145"/>
    <w:rsid w:val="00AF1740"/>
    <w:rsid w:val="00AF5AE1"/>
    <w:rsid w:val="00B26199"/>
    <w:rsid w:val="00BA5D31"/>
    <w:rsid w:val="00C03F5A"/>
    <w:rsid w:val="00C17864"/>
    <w:rsid w:val="00CB7787"/>
    <w:rsid w:val="00DE55A7"/>
    <w:rsid w:val="00EC05C9"/>
    <w:rsid w:val="00ED02FB"/>
    <w:rsid w:val="00F57371"/>
    <w:rsid w:val="00F75108"/>
    <w:rsid w:val="00FE6476"/>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734C3"/>
  <w15:docId w15:val="{4773190D-489C-43CC-82E6-09C2E2BD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05" w:lineRule="exact"/>
      <w:ind w:left="2"/>
      <w:jc w:val="center"/>
    </w:pPr>
    <w:rPr>
      <w:b/>
      <w:bCs/>
      <w:sz w:val="28"/>
      <w:szCs w:val="28"/>
    </w:rPr>
  </w:style>
  <w:style w:type="paragraph" w:styleId="ListParagraph">
    <w:name w:val="List Paragraph"/>
    <w:basedOn w:val="Normal"/>
    <w:uiPriority w:val="1"/>
    <w:qFormat/>
    <w:pPr>
      <w:ind w:left="24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643A"/>
    <w:rPr>
      <w:color w:val="0000FF" w:themeColor="hyperlink"/>
      <w:u w:val="single"/>
    </w:rPr>
  </w:style>
  <w:style w:type="character" w:styleId="UnresolvedMention">
    <w:name w:val="Unresolved Mention"/>
    <w:basedOn w:val="DefaultParagraphFont"/>
    <w:uiPriority w:val="99"/>
    <w:semiHidden/>
    <w:unhideWhenUsed/>
    <w:rsid w:val="0015643A"/>
    <w:rPr>
      <w:color w:val="605E5C"/>
      <w:shd w:val="clear" w:color="auto" w:fill="E1DFDD"/>
    </w:rPr>
  </w:style>
  <w:style w:type="paragraph" w:styleId="FootnoteText">
    <w:name w:val="footnote text"/>
    <w:basedOn w:val="Normal"/>
    <w:link w:val="FootnoteTextChar"/>
    <w:uiPriority w:val="99"/>
    <w:semiHidden/>
    <w:unhideWhenUsed/>
    <w:rsid w:val="00321611"/>
    <w:rPr>
      <w:sz w:val="20"/>
      <w:szCs w:val="20"/>
    </w:rPr>
  </w:style>
  <w:style w:type="character" w:customStyle="1" w:styleId="FootnoteTextChar">
    <w:name w:val="Footnote Text Char"/>
    <w:basedOn w:val="DefaultParagraphFont"/>
    <w:link w:val="FootnoteText"/>
    <w:uiPriority w:val="99"/>
    <w:semiHidden/>
    <w:rsid w:val="00321611"/>
    <w:rPr>
      <w:rFonts w:ascii="Calibri" w:eastAsia="Calibri" w:hAnsi="Calibri" w:cs="Calibri"/>
      <w:sz w:val="20"/>
      <w:szCs w:val="20"/>
    </w:rPr>
  </w:style>
  <w:style w:type="character" w:styleId="FootnoteReference">
    <w:name w:val="footnote reference"/>
    <w:basedOn w:val="DefaultParagraphFont"/>
    <w:uiPriority w:val="99"/>
    <w:semiHidden/>
    <w:unhideWhenUsed/>
    <w:rsid w:val="00321611"/>
    <w:rPr>
      <w:vertAlign w:val="superscript"/>
    </w:rPr>
  </w:style>
  <w:style w:type="paragraph" w:styleId="Header">
    <w:name w:val="header"/>
    <w:basedOn w:val="Normal"/>
    <w:link w:val="HeaderChar"/>
    <w:uiPriority w:val="99"/>
    <w:unhideWhenUsed/>
    <w:rsid w:val="005C2673"/>
    <w:pPr>
      <w:tabs>
        <w:tab w:val="center" w:pos="4680"/>
        <w:tab w:val="right" w:pos="9360"/>
      </w:tabs>
    </w:pPr>
  </w:style>
  <w:style w:type="character" w:customStyle="1" w:styleId="HeaderChar">
    <w:name w:val="Header Char"/>
    <w:basedOn w:val="DefaultParagraphFont"/>
    <w:link w:val="Header"/>
    <w:uiPriority w:val="99"/>
    <w:rsid w:val="005C2673"/>
    <w:rPr>
      <w:rFonts w:ascii="Calibri" w:eastAsia="Calibri" w:hAnsi="Calibri" w:cs="Calibri"/>
    </w:rPr>
  </w:style>
  <w:style w:type="paragraph" w:styleId="Footer">
    <w:name w:val="footer"/>
    <w:basedOn w:val="Normal"/>
    <w:link w:val="FooterChar"/>
    <w:uiPriority w:val="99"/>
    <w:unhideWhenUsed/>
    <w:rsid w:val="005C2673"/>
    <w:pPr>
      <w:tabs>
        <w:tab w:val="center" w:pos="4680"/>
        <w:tab w:val="right" w:pos="9360"/>
      </w:tabs>
    </w:pPr>
  </w:style>
  <w:style w:type="character" w:customStyle="1" w:styleId="FooterChar">
    <w:name w:val="Footer Char"/>
    <w:basedOn w:val="DefaultParagraphFont"/>
    <w:link w:val="Footer"/>
    <w:uiPriority w:val="99"/>
    <w:rsid w:val="005C267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s://pubmed.ncbi.nlm.nih.gov/29664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dana-farber.org/community-health/community-health-needs-assessment" TargetMode="Externa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boston.gov/sites/default/files/file/2023/05/HOB_Cancer_2023_FINAL_May11.pdf" TargetMode="External"/><Relationship Id="rId28" Type="http://schemas.openxmlformats.org/officeDocument/2006/relationships/hyperlink" Target="https://pubmed.ncbi.nlm.nih.gov/37358040/"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ascopubs.org/doi/full/10.1200/OP.22.00487" TargetMode="External"/><Relationship Id="rId30" Type="http://schemas.openxmlformats.org/officeDocument/2006/relationships/hyperlink" Target="https://pubmed.ncbi.nlm.nih.gov/35157498/" TargetMode="External"/><Relationship Id="rId8" Type="http://schemas.openxmlformats.org/officeDocument/2006/relationships/hyperlink" Target="mailto:DPH.DON@State.MA.U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stratified-reporting-of-quality-data-0/download" TargetMode="External"/><Relationship Id="rId3" Type="http://schemas.openxmlformats.org/officeDocument/2006/relationships/hyperlink" Target="https://www.mhalink.org/news/massachusetts-hospitals-achieve-first-in-the-nation-health-equity-distinction-from-the-joint-commission/" TargetMode="External"/><Relationship Id="rId7" Type="http://schemas.openxmlformats.org/officeDocument/2006/relationships/hyperlink" Target="https://www.mass.gov/doc/stratified-reporting-of-quality-data-0/download." TargetMode="External"/><Relationship Id="rId2" Type="http://schemas.openxmlformats.org/officeDocument/2006/relationships/hyperlink" Target="https://www.businesswire.com/news/home/20200129005105/en/Institute-for-Healthcare-Improvement-AnnouncesNew-Age-Friendly-ActionCommunity" TargetMode="External"/><Relationship Id="rId1" Type="http://schemas.openxmlformats.org/officeDocument/2006/relationships/hyperlink" Target="https://www.businesswire.com/news/home/20200129005105/en/Institute-for-Healthcare-Improvement-AnnouncesNew-Age-Friendly-ActionCommunity" TargetMode="External"/><Relationship Id="rId6" Type="http://schemas.openxmlformats.org/officeDocument/2006/relationships/hyperlink" Target="https://mhalink.informz.net/mhalink/data/images/ACloggedSystemMHAReport.pdf" TargetMode="External"/><Relationship Id="rId5" Type="http://schemas.openxmlformats.org/officeDocument/2006/relationships/hyperlink" Target="https://mhalink.informz.net/mhalink/data/images/ACloggedSystemMHAReport.pdf." TargetMode="External"/><Relationship Id="rId4" Type="http://schemas.openxmlformats.org/officeDocument/2006/relationships/hyperlink" Target="https://www.mhalink.org/news/massachusetts-hospitals-achieve-first-in-the-nation-health-equity-distinction-from-the-joint-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81CEA-866D-4C03-A968-786E0F31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40</Pages>
  <Words>13492</Words>
  <Characters>76908</Characters>
  <Application>Microsoft Office Word</Application>
  <DocSecurity>0</DocSecurity>
  <Lines>640</Lines>
  <Paragraphs>180</Paragraphs>
  <ScaleCrop>false</ScaleCrop>
  <Company>Commonwealth of Massachusetts</Company>
  <LinksUpToDate>false</LinksUpToDate>
  <CharactersWithSpaces>90220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42</cp:revision>
  <dcterms:created xsi:type="dcterms:W3CDTF">2024-07-18T15:43:00Z</dcterms:created>
  <dcterms:modified xsi:type="dcterms:W3CDTF">2024-08-01T13:46:00Z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y fmtid="{D5CDD505-2E9C-101B-9397-08002B2CF9AE}" pid="3" name="LastSaved">
    <vt:filetime>2024-07-18T00:00:00Z</vt:filetime>
  </property>
  <property fmtid="{D5CDD505-2E9C-101B-9397-08002B2CF9AE}" pid="4" name="Producer">
    <vt:lpwstr>Aspose.PDF for .NET 21.3.0</vt:lpwstr>
  </property>
  <property fmtid="{D5CDD505-2E9C-101B-9397-08002B2CF9AE}" pid="5" name="RGMatter">
    <vt:lpwstr>SFCE-231-002</vt:lpwstr>
  </property>
</Properties>
</file>