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B0ED9" w14:textId="77777777" w:rsidR="00541F95" w:rsidRPr="00872F86" w:rsidRDefault="00000000">
      <w:pPr>
        <w:tabs>
          <w:tab w:val="left" w:pos="1679"/>
        </w:tabs>
        <w:spacing w:before="90"/>
        <w:ind w:left="15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b/>
          <w:spacing w:val="-2"/>
          <w:sz w:val="24"/>
          <w:szCs w:val="24"/>
        </w:rPr>
        <w:t>From:</w:t>
      </w:r>
      <w:r w:rsidRPr="00872F86">
        <w:rPr>
          <w:rFonts w:ascii="Aptos" w:hAnsi="Aptos"/>
          <w:b/>
          <w:sz w:val="24"/>
          <w:szCs w:val="24"/>
        </w:rPr>
        <w:tab/>
      </w:r>
      <w:hyperlink r:id="rId4">
        <w:r w:rsidRPr="00872F86">
          <w:rPr>
            <w:rFonts w:ascii="Aptos" w:hAnsi="Aptos"/>
            <w:color w:val="0000FF"/>
            <w:sz w:val="24"/>
            <w:szCs w:val="24"/>
            <w:u w:val="single" w:color="0000FF"/>
          </w:rPr>
          <w:t>Kerry</w:t>
        </w:r>
        <w:r w:rsidRPr="00872F86">
          <w:rPr>
            <w:rFonts w:ascii="Aptos" w:hAnsi="Aptos"/>
            <w:color w:val="0000FF"/>
            <w:spacing w:val="-2"/>
            <w:sz w:val="24"/>
            <w:szCs w:val="24"/>
            <w:u w:val="single" w:color="0000FF"/>
          </w:rPr>
          <w:t xml:space="preserve"> Whelan</w:t>
        </w:r>
      </w:hyperlink>
    </w:p>
    <w:p w14:paraId="1C5B0EDA" w14:textId="77777777" w:rsidR="00541F95" w:rsidRPr="00872F86" w:rsidRDefault="00000000">
      <w:pPr>
        <w:tabs>
          <w:tab w:val="left" w:pos="1679"/>
        </w:tabs>
        <w:spacing w:before="29"/>
        <w:ind w:left="15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b/>
          <w:spacing w:val="-5"/>
          <w:sz w:val="24"/>
          <w:szCs w:val="24"/>
        </w:rPr>
        <w:t>To:</w:t>
      </w:r>
      <w:r w:rsidRPr="00872F86">
        <w:rPr>
          <w:rFonts w:ascii="Aptos" w:hAnsi="Aptos"/>
          <w:b/>
          <w:sz w:val="24"/>
          <w:szCs w:val="24"/>
        </w:rPr>
        <w:tab/>
      </w:r>
      <w:hyperlink r:id="rId5">
        <w:r w:rsidRPr="00872F86">
          <w:rPr>
            <w:rFonts w:ascii="Aptos" w:hAnsi="Aptos"/>
            <w:color w:val="0000FF"/>
            <w:sz w:val="24"/>
            <w:szCs w:val="24"/>
            <w:u w:val="single" w:color="0000FF"/>
          </w:rPr>
          <w:t>Clarke,</w:t>
        </w:r>
        <w:r w:rsidRPr="00872F86">
          <w:rPr>
            <w:rFonts w:ascii="Aptos" w:hAnsi="Aptos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872F86">
          <w:rPr>
            <w:rFonts w:ascii="Aptos" w:hAnsi="Aptos"/>
            <w:color w:val="0000FF"/>
            <w:sz w:val="24"/>
            <w:szCs w:val="24"/>
            <w:u w:val="single" w:color="0000FF"/>
          </w:rPr>
          <w:t xml:space="preserve">Lucy </w:t>
        </w:r>
        <w:r w:rsidRPr="00872F86">
          <w:rPr>
            <w:rFonts w:ascii="Aptos" w:hAnsi="Aptos"/>
            <w:color w:val="0000FF"/>
            <w:spacing w:val="-2"/>
            <w:sz w:val="24"/>
            <w:szCs w:val="24"/>
            <w:u w:val="single" w:color="0000FF"/>
          </w:rPr>
          <w:t>(DPH)</w:t>
        </w:r>
      </w:hyperlink>
    </w:p>
    <w:p w14:paraId="1C5B0EDB" w14:textId="77777777" w:rsidR="00541F95" w:rsidRPr="00872F86" w:rsidRDefault="00000000">
      <w:pPr>
        <w:tabs>
          <w:tab w:val="left" w:pos="1679"/>
        </w:tabs>
        <w:spacing w:before="29"/>
        <w:ind w:left="15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b/>
          <w:spacing w:val="-5"/>
          <w:sz w:val="24"/>
          <w:szCs w:val="24"/>
        </w:rPr>
        <w:t>Cc:</w:t>
      </w:r>
      <w:r w:rsidRPr="00872F86">
        <w:rPr>
          <w:rFonts w:ascii="Aptos" w:hAnsi="Aptos"/>
          <w:b/>
          <w:sz w:val="24"/>
          <w:szCs w:val="24"/>
        </w:rPr>
        <w:tab/>
      </w:r>
      <w:hyperlink r:id="rId6">
        <w:r w:rsidRPr="00872F86">
          <w:rPr>
            <w:rFonts w:ascii="Aptos" w:hAnsi="Aptos"/>
            <w:color w:val="0000FF"/>
            <w:sz w:val="24"/>
            <w:szCs w:val="24"/>
            <w:u w:val="single" w:color="0000FF"/>
          </w:rPr>
          <w:t>DPH-DL</w:t>
        </w:r>
        <w:r w:rsidRPr="00872F86">
          <w:rPr>
            <w:rFonts w:ascii="Aptos" w:hAnsi="Aptos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872F86">
          <w:rPr>
            <w:rFonts w:ascii="Aptos" w:hAnsi="Aptos"/>
            <w:color w:val="0000FF"/>
            <w:sz w:val="24"/>
            <w:szCs w:val="24"/>
            <w:u w:val="single" w:color="0000FF"/>
          </w:rPr>
          <w:t>-</w:t>
        </w:r>
        <w:r w:rsidRPr="00872F86">
          <w:rPr>
            <w:rFonts w:ascii="Aptos" w:hAnsi="Aptos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872F86">
          <w:rPr>
            <w:rFonts w:ascii="Aptos" w:hAnsi="Aptos"/>
            <w:color w:val="0000FF"/>
            <w:sz w:val="24"/>
            <w:szCs w:val="24"/>
            <w:u w:val="single" w:color="0000FF"/>
          </w:rPr>
          <w:t xml:space="preserve">DoN </w:t>
        </w:r>
        <w:r w:rsidRPr="00872F86">
          <w:rPr>
            <w:rFonts w:ascii="Aptos" w:hAnsi="Aptos"/>
            <w:color w:val="0000FF"/>
            <w:spacing w:val="-2"/>
            <w:sz w:val="24"/>
            <w:szCs w:val="24"/>
            <w:u w:val="single" w:color="0000FF"/>
          </w:rPr>
          <w:t>Program</w:t>
        </w:r>
      </w:hyperlink>
    </w:p>
    <w:p w14:paraId="1C5B0EDC" w14:textId="77777777" w:rsidR="00541F95" w:rsidRPr="00872F86" w:rsidRDefault="00000000">
      <w:pPr>
        <w:tabs>
          <w:tab w:val="left" w:pos="1679"/>
        </w:tabs>
        <w:spacing w:before="28"/>
        <w:ind w:left="15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b/>
          <w:spacing w:val="-2"/>
          <w:sz w:val="24"/>
          <w:szCs w:val="24"/>
        </w:rPr>
        <w:t>Subject:</w:t>
      </w:r>
      <w:r w:rsidRPr="00872F86">
        <w:rPr>
          <w:rFonts w:ascii="Aptos" w:hAnsi="Aptos"/>
          <w:b/>
          <w:sz w:val="24"/>
          <w:szCs w:val="24"/>
        </w:rPr>
        <w:tab/>
      </w:r>
      <w:r w:rsidRPr="00872F86">
        <w:rPr>
          <w:rFonts w:ascii="Aptos" w:hAnsi="Aptos"/>
          <w:sz w:val="24"/>
          <w:szCs w:val="24"/>
        </w:rPr>
        <w:t>RE:</w:t>
      </w:r>
      <w:r w:rsidRPr="00872F86">
        <w:rPr>
          <w:rFonts w:ascii="Aptos" w:hAnsi="Aptos"/>
          <w:spacing w:val="-2"/>
          <w:sz w:val="24"/>
          <w:szCs w:val="24"/>
        </w:rPr>
        <w:t xml:space="preserve"> </w:t>
      </w:r>
      <w:r w:rsidRPr="00872F86">
        <w:rPr>
          <w:rFonts w:ascii="Aptos" w:hAnsi="Aptos"/>
          <w:sz w:val="24"/>
          <w:szCs w:val="24"/>
        </w:rPr>
        <w:t>BMIC-26010717-</w:t>
      </w:r>
      <w:r w:rsidRPr="00872F86">
        <w:rPr>
          <w:rFonts w:ascii="Aptos" w:hAnsi="Aptos"/>
          <w:spacing w:val="-5"/>
          <w:sz w:val="24"/>
          <w:szCs w:val="24"/>
        </w:rPr>
        <w:t>AM</w:t>
      </w:r>
    </w:p>
    <w:p w14:paraId="1C5B0EDD" w14:textId="77777777" w:rsidR="00541F95" w:rsidRPr="00872F86" w:rsidRDefault="00000000">
      <w:pPr>
        <w:tabs>
          <w:tab w:val="left" w:pos="1679"/>
        </w:tabs>
        <w:spacing w:before="29"/>
        <w:ind w:left="15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b/>
          <w:spacing w:val="-2"/>
          <w:sz w:val="24"/>
          <w:szCs w:val="24"/>
        </w:rPr>
        <w:t>Date:</w:t>
      </w:r>
      <w:r w:rsidRPr="00872F86">
        <w:rPr>
          <w:rFonts w:ascii="Aptos" w:hAnsi="Aptos"/>
          <w:b/>
          <w:sz w:val="24"/>
          <w:szCs w:val="24"/>
        </w:rPr>
        <w:tab/>
      </w:r>
      <w:r w:rsidRPr="00872F86">
        <w:rPr>
          <w:rFonts w:ascii="Aptos" w:hAnsi="Aptos"/>
          <w:sz w:val="24"/>
          <w:szCs w:val="24"/>
        </w:rPr>
        <w:t>Tuesday,</w:t>
      </w:r>
      <w:r w:rsidRPr="00872F86">
        <w:rPr>
          <w:rFonts w:ascii="Aptos" w:hAnsi="Aptos"/>
          <w:spacing w:val="-2"/>
          <w:sz w:val="24"/>
          <w:szCs w:val="24"/>
        </w:rPr>
        <w:t xml:space="preserve"> </w:t>
      </w:r>
      <w:r w:rsidRPr="00872F86">
        <w:rPr>
          <w:rFonts w:ascii="Aptos" w:hAnsi="Aptos"/>
          <w:sz w:val="24"/>
          <w:szCs w:val="24"/>
        </w:rPr>
        <w:t xml:space="preserve">April 7, </w:t>
      </w:r>
      <w:proofErr w:type="gramStart"/>
      <w:r w:rsidRPr="00872F86">
        <w:rPr>
          <w:rFonts w:ascii="Aptos" w:hAnsi="Aptos"/>
          <w:sz w:val="24"/>
          <w:szCs w:val="24"/>
        </w:rPr>
        <w:t>2026</w:t>
      </w:r>
      <w:proofErr w:type="gramEnd"/>
      <w:r w:rsidRPr="00872F86">
        <w:rPr>
          <w:rFonts w:ascii="Aptos" w:hAnsi="Aptos"/>
          <w:sz w:val="24"/>
          <w:szCs w:val="24"/>
        </w:rPr>
        <w:t xml:space="preserve"> 9:12:49 </w:t>
      </w:r>
      <w:r w:rsidRPr="00872F86">
        <w:rPr>
          <w:rFonts w:ascii="Aptos" w:hAnsi="Aptos"/>
          <w:spacing w:val="-5"/>
          <w:sz w:val="24"/>
          <w:szCs w:val="24"/>
        </w:rPr>
        <w:t>AM</w:t>
      </w:r>
    </w:p>
    <w:p w14:paraId="1C5B0EDE" w14:textId="77777777" w:rsidR="00541F95" w:rsidRPr="00872F86" w:rsidRDefault="00000000">
      <w:pPr>
        <w:tabs>
          <w:tab w:val="left" w:pos="1679"/>
        </w:tabs>
        <w:spacing w:before="29"/>
        <w:ind w:left="15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b/>
          <w:spacing w:val="-2"/>
          <w:sz w:val="24"/>
          <w:szCs w:val="24"/>
        </w:rPr>
        <w:t>Attachments:</w:t>
      </w:r>
      <w:r w:rsidRPr="00872F86">
        <w:rPr>
          <w:rFonts w:ascii="Aptos" w:hAnsi="Aptos"/>
          <w:b/>
          <w:sz w:val="24"/>
          <w:szCs w:val="24"/>
        </w:rPr>
        <w:tab/>
      </w:r>
      <w:r w:rsidRPr="001B2C65">
        <w:rPr>
          <w:rFonts w:ascii="Aptos" w:hAnsi="Aptos"/>
          <w:color w:val="0000FF"/>
          <w:spacing w:val="-2"/>
          <w:sz w:val="24"/>
          <w:szCs w:val="24"/>
          <w:u w:color="0000FF"/>
        </w:rPr>
        <w:t>image002.png</w:t>
      </w:r>
    </w:p>
    <w:p w14:paraId="1C5B0EDF" w14:textId="5DE56919" w:rsidR="00541F95" w:rsidRPr="00872F86" w:rsidRDefault="00000000">
      <w:pPr>
        <w:pStyle w:val="BodyText"/>
        <w:spacing w:before="4"/>
        <w:rPr>
          <w:rFonts w:ascii="Aptos" w:hAnsi="Aptos"/>
        </w:rPr>
      </w:pPr>
      <w:r w:rsidRPr="00872F86">
        <w:rPr>
          <w:rFonts w:ascii="Aptos" w:hAnsi="Aptos"/>
          <w:noProof/>
        </w:rPr>
        <mc:AlternateContent>
          <mc:Choice Requires="wps">
            <w:drawing>
              <wp:inline distT="0" distB="0" distL="0" distR="0" wp14:anchorId="1C5B0EF8" wp14:editId="3C10DB43">
                <wp:extent cx="5810250" cy="19685"/>
                <wp:effectExtent l="0" t="0" r="0" b="0"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685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62"/>
                              </a:lnTo>
                              <a:lnTo>
                                <a:pt x="5810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7219E5" id="Graphic 1" o:spid="_x0000_s1026" alt="&quot;&quot;" style="width:457.5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81025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" path="m5810250,l,,,19050r5810250,12l5810250,xe" fillcolor="gray" stroked="f">
                <v:path arrowok="t"/>
                <w10:anchorlock/>
              </v:shape>
            </w:pict>
          </mc:Fallback>
        </mc:AlternateContent>
      </w:r>
    </w:p>
    <w:p w14:paraId="18F7A5EF" w14:textId="50F59E3E" w:rsidR="00872F86" w:rsidRPr="00872F86" w:rsidRDefault="0056277F" w:rsidP="00872F86">
      <w:pPr>
        <w:pStyle w:val="BodyText"/>
        <w:spacing w:before="45" w:line="247" w:lineRule="auto"/>
        <w:ind w:left="45" w:right="348"/>
        <w:rPr>
          <w:rFonts w:ascii="Aptos" w:hAnsi="Aptos"/>
          <w:color w:val="000000"/>
        </w:rPr>
      </w:pPr>
      <w:r w:rsidRPr="00872F86">
        <w:rPr>
          <w:rFonts w:ascii="Aptos" w:hAnsi="Aptos"/>
          <w:color w:val="000000"/>
        </w:rPr>
        <w:t>Caution</w:t>
      </w:r>
      <w:r w:rsidR="00872F86" w:rsidRPr="00872F86">
        <w:rPr>
          <w:rFonts w:ascii="Aptos" w:hAnsi="Aptos"/>
          <w:color w:val="000000"/>
        </w:rPr>
        <w:t>: This email originated from a sender outside of the Commonwealth of Massachusetts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mail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system.</w:t>
      </w:r>
      <w:r w:rsidR="00872F86" w:rsidRPr="00872F86">
        <w:rPr>
          <w:rFonts w:ascii="Aptos" w:hAnsi="Aptos"/>
          <w:color w:val="000000"/>
          <w:spacing w:val="40"/>
        </w:rPr>
        <w:t xml:space="preserve"> </w:t>
      </w:r>
      <w:r w:rsidR="00872F86" w:rsidRPr="00872F86">
        <w:rPr>
          <w:rFonts w:ascii="Aptos" w:hAnsi="Aptos"/>
          <w:color w:val="000000"/>
        </w:rPr>
        <w:t>Do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not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click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on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links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or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open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attachments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unless</w:t>
      </w:r>
      <w:r w:rsidR="00872F86" w:rsidRPr="00872F86">
        <w:rPr>
          <w:rFonts w:ascii="Aptos" w:hAnsi="Aptos"/>
          <w:color w:val="000000"/>
          <w:spacing w:val="-3"/>
        </w:rPr>
        <w:t xml:space="preserve"> </w:t>
      </w:r>
      <w:r w:rsidR="00872F86" w:rsidRPr="00872F86">
        <w:rPr>
          <w:rFonts w:ascii="Aptos" w:hAnsi="Aptos"/>
          <w:color w:val="000000"/>
        </w:rPr>
        <w:t>you recognize the sender and know the content is safe.</w:t>
      </w:r>
    </w:p>
    <w:p w14:paraId="58D5B117" w14:textId="77777777" w:rsidR="00872F86" w:rsidRPr="00872F86" w:rsidRDefault="00872F86">
      <w:pPr>
        <w:ind w:left="120"/>
        <w:rPr>
          <w:rFonts w:ascii="Aptos" w:hAnsi="Aptos"/>
          <w:sz w:val="24"/>
          <w:szCs w:val="24"/>
        </w:rPr>
      </w:pPr>
    </w:p>
    <w:p w14:paraId="1C5B0EE1" w14:textId="44FDD4B3" w:rsidR="00541F95" w:rsidRPr="00872F86" w:rsidRDefault="00000000">
      <w:pPr>
        <w:ind w:left="12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sz w:val="24"/>
          <w:szCs w:val="24"/>
        </w:rPr>
        <w:t>Good</w:t>
      </w:r>
      <w:r w:rsidRPr="00872F86">
        <w:rPr>
          <w:rFonts w:ascii="Aptos" w:hAnsi="Aptos"/>
          <w:spacing w:val="13"/>
          <w:sz w:val="24"/>
          <w:szCs w:val="24"/>
        </w:rPr>
        <w:t xml:space="preserve"> </w:t>
      </w:r>
      <w:proofErr w:type="gramStart"/>
      <w:r w:rsidRPr="00872F86">
        <w:rPr>
          <w:rFonts w:ascii="Aptos" w:hAnsi="Aptos"/>
          <w:sz w:val="24"/>
          <w:szCs w:val="24"/>
        </w:rPr>
        <w:t>morning</w:t>
      </w:r>
      <w:proofErr w:type="gramEnd"/>
      <w:r w:rsidRPr="00872F86">
        <w:rPr>
          <w:rFonts w:ascii="Aptos" w:hAnsi="Aptos"/>
          <w:spacing w:val="13"/>
          <w:sz w:val="24"/>
          <w:szCs w:val="24"/>
        </w:rPr>
        <w:t xml:space="preserve"> </w:t>
      </w:r>
      <w:r w:rsidRPr="00872F86">
        <w:rPr>
          <w:rFonts w:ascii="Aptos" w:hAnsi="Aptos"/>
          <w:spacing w:val="-2"/>
          <w:sz w:val="24"/>
          <w:szCs w:val="24"/>
        </w:rPr>
        <w:t>Lucy,</w:t>
      </w:r>
    </w:p>
    <w:p w14:paraId="1C5B0EE2" w14:textId="77777777" w:rsidR="00541F95" w:rsidRPr="00872F86" w:rsidRDefault="00541F95">
      <w:pPr>
        <w:pStyle w:val="BodyText"/>
        <w:spacing w:before="63"/>
        <w:rPr>
          <w:rFonts w:ascii="Aptos" w:hAnsi="Aptos"/>
        </w:rPr>
      </w:pPr>
    </w:p>
    <w:p w14:paraId="1C5B0EE3" w14:textId="77777777" w:rsidR="00541F95" w:rsidRPr="00872F86" w:rsidRDefault="00000000" w:rsidP="003902D8">
      <w:pPr>
        <w:pStyle w:val="Heading1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sz w:val="24"/>
          <w:szCs w:val="24"/>
        </w:rPr>
        <w:t xml:space="preserve">Please find below responses to the </w:t>
      </w:r>
      <w:proofErr w:type="spellStart"/>
      <w:r w:rsidRPr="00872F86">
        <w:rPr>
          <w:rFonts w:ascii="Aptos" w:hAnsi="Aptos"/>
          <w:sz w:val="24"/>
          <w:szCs w:val="24"/>
        </w:rPr>
        <w:t>DoN</w:t>
      </w:r>
      <w:proofErr w:type="spellEnd"/>
      <w:r w:rsidRPr="00872F86">
        <w:rPr>
          <w:rFonts w:ascii="Aptos" w:hAnsi="Aptos"/>
          <w:sz w:val="24"/>
          <w:szCs w:val="24"/>
        </w:rPr>
        <w:t xml:space="preserve"> programs recent questions regarding BMIC – 260107717-</w:t>
      </w:r>
      <w:r w:rsidRPr="00872F86">
        <w:rPr>
          <w:rFonts w:ascii="Aptos" w:hAnsi="Aptos"/>
          <w:spacing w:val="-4"/>
          <w:sz w:val="24"/>
          <w:szCs w:val="24"/>
        </w:rPr>
        <w:t>AM.</w:t>
      </w:r>
    </w:p>
    <w:p w14:paraId="1C5B0EE5" w14:textId="77777777" w:rsidR="00541F95" w:rsidRPr="00872F86" w:rsidRDefault="00541F95">
      <w:pPr>
        <w:pStyle w:val="BodyText"/>
        <w:spacing w:before="72"/>
        <w:rPr>
          <w:rFonts w:ascii="Aptos" w:hAnsi="Aptos"/>
        </w:rPr>
      </w:pPr>
    </w:p>
    <w:p w14:paraId="1C5B0EE6" w14:textId="77777777" w:rsidR="00541F95" w:rsidRPr="0056277F" w:rsidRDefault="00000000" w:rsidP="003902D8">
      <w:pPr>
        <w:pStyle w:val="Heading2"/>
        <w:rPr>
          <w:rFonts w:ascii="Aptos" w:hAnsi="Aptos"/>
          <w:b/>
          <w:bCs/>
          <w:sz w:val="24"/>
          <w:szCs w:val="24"/>
        </w:rPr>
      </w:pPr>
      <w:r w:rsidRPr="0056277F">
        <w:rPr>
          <w:rFonts w:ascii="Aptos" w:hAnsi="Aptos"/>
          <w:b/>
          <w:bCs/>
          <w:sz w:val="24"/>
          <w:szCs w:val="24"/>
        </w:rPr>
        <w:t>Explain</w:t>
      </w:r>
      <w:r w:rsidRPr="0056277F">
        <w:rPr>
          <w:rFonts w:ascii="Aptos" w:hAnsi="Aptos"/>
          <w:b/>
          <w:bCs/>
          <w:spacing w:val="-11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the</w:t>
      </w:r>
      <w:r w:rsidRPr="0056277F">
        <w:rPr>
          <w:rFonts w:ascii="Aptos" w:hAnsi="Aptos"/>
          <w:b/>
          <w:bCs/>
          <w:spacing w:val="-11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increase</w:t>
      </w:r>
      <w:r w:rsidRPr="0056277F">
        <w:rPr>
          <w:rFonts w:ascii="Aptos" w:hAnsi="Aptos"/>
          <w:b/>
          <w:bCs/>
          <w:spacing w:val="-11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and</w:t>
      </w:r>
      <w:r w:rsidRPr="0056277F">
        <w:rPr>
          <w:rFonts w:ascii="Aptos" w:hAnsi="Aptos"/>
          <w:b/>
          <w:bCs/>
          <w:spacing w:val="-10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subsequent</w:t>
      </w:r>
      <w:r w:rsidRPr="0056277F">
        <w:rPr>
          <w:rFonts w:ascii="Aptos" w:hAnsi="Aptos"/>
          <w:b/>
          <w:bCs/>
          <w:spacing w:val="-11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decrease</w:t>
      </w:r>
      <w:r w:rsidRPr="0056277F">
        <w:rPr>
          <w:rFonts w:ascii="Aptos" w:hAnsi="Aptos"/>
          <w:b/>
          <w:bCs/>
          <w:spacing w:val="-11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in</w:t>
      </w:r>
      <w:r w:rsidRPr="0056277F">
        <w:rPr>
          <w:rFonts w:ascii="Aptos" w:hAnsi="Aptos"/>
          <w:b/>
          <w:bCs/>
          <w:spacing w:val="-11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the</w:t>
      </w:r>
      <w:r w:rsidRPr="0056277F">
        <w:rPr>
          <w:rFonts w:ascii="Aptos" w:hAnsi="Aptos"/>
          <w:b/>
          <w:bCs/>
          <w:spacing w:val="-10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utilization</w:t>
      </w:r>
      <w:r w:rsidRPr="0056277F">
        <w:rPr>
          <w:rFonts w:ascii="Aptos" w:hAnsi="Aptos"/>
          <w:b/>
          <w:bCs/>
          <w:spacing w:val="-11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pacing w:val="-2"/>
          <w:sz w:val="24"/>
          <w:szCs w:val="24"/>
        </w:rPr>
        <w:t>rate.</w:t>
      </w:r>
    </w:p>
    <w:p w14:paraId="1C5B0EE7" w14:textId="77777777" w:rsidR="00541F95" w:rsidRPr="00872F86" w:rsidRDefault="00000000">
      <w:pPr>
        <w:pStyle w:val="BodyText"/>
        <w:spacing w:before="52" w:line="283" w:lineRule="auto"/>
        <w:ind w:left="119" w:right="136"/>
        <w:rPr>
          <w:rFonts w:ascii="Aptos" w:hAnsi="Aptos"/>
        </w:rPr>
      </w:pPr>
      <w:r w:rsidRPr="00872F86">
        <w:rPr>
          <w:rFonts w:ascii="Aptos" w:hAnsi="Aptos"/>
          <w:w w:val="105"/>
        </w:rPr>
        <w:t>First, the Applicant acknowledges that in 2023 its utilization rate was 83%, which is higher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than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the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current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utilization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rate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of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the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service.</w:t>
      </w:r>
      <w:r w:rsidRPr="00872F86">
        <w:rPr>
          <w:rFonts w:ascii="Aptos" w:hAnsi="Aptos"/>
          <w:spacing w:val="38"/>
          <w:w w:val="105"/>
        </w:rPr>
        <w:t xml:space="preserve"> </w:t>
      </w:r>
      <w:r w:rsidRPr="00872F86">
        <w:rPr>
          <w:rFonts w:ascii="Aptos" w:hAnsi="Aptos"/>
          <w:w w:val="105"/>
        </w:rPr>
        <w:t>By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way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of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background,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in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2023</w:t>
      </w:r>
      <w:r w:rsidRPr="00872F86">
        <w:rPr>
          <w:rFonts w:ascii="Aptos" w:hAnsi="Aptos"/>
          <w:spacing w:val="-10"/>
          <w:w w:val="105"/>
        </w:rPr>
        <w:t xml:space="preserve"> </w:t>
      </w:r>
      <w:r w:rsidRPr="00872F86">
        <w:rPr>
          <w:rFonts w:ascii="Aptos" w:hAnsi="Aptos"/>
          <w:w w:val="105"/>
        </w:rPr>
        <w:t>the Applicant was working towards fully operationalizing the third DoN approved day of service, approved via project #BMIC-21031112-TS.</w:t>
      </w:r>
      <w:r w:rsidRPr="00872F86">
        <w:rPr>
          <w:rFonts w:ascii="Aptos" w:hAnsi="Aptos"/>
          <w:spacing w:val="40"/>
          <w:w w:val="105"/>
        </w:rPr>
        <w:t xml:space="preserve"> </w:t>
      </w:r>
      <w:r w:rsidRPr="00872F86">
        <w:rPr>
          <w:rFonts w:ascii="Aptos" w:hAnsi="Aptos"/>
          <w:w w:val="105"/>
        </w:rPr>
        <w:t xml:space="preserve">The Applicant began by </w:t>
      </w:r>
      <w:proofErr w:type="gramStart"/>
      <w:r w:rsidRPr="00872F86">
        <w:rPr>
          <w:rFonts w:ascii="Aptos" w:hAnsi="Aptos"/>
          <w:w w:val="105"/>
        </w:rPr>
        <w:t>operationalizing</w:t>
      </w:r>
      <w:proofErr w:type="gramEnd"/>
      <w:r w:rsidRPr="00872F86">
        <w:rPr>
          <w:rFonts w:ascii="Aptos" w:hAnsi="Aptos"/>
          <w:w w:val="105"/>
        </w:rPr>
        <w:t xml:space="preserve"> the third day of service every other Sunday.</w:t>
      </w:r>
      <w:r w:rsidRPr="00872F86">
        <w:rPr>
          <w:rFonts w:ascii="Aptos" w:hAnsi="Aptos"/>
          <w:spacing w:val="40"/>
          <w:w w:val="105"/>
        </w:rPr>
        <w:t xml:space="preserve"> </w:t>
      </w:r>
      <w:r w:rsidRPr="00872F86">
        <w:rPr>
          <w:rFonts w:ascii="Aptos" w:hAnsi="Aptos"/>
          <w:w w:val="105"/>
        </w:rPr>
        <w:t>As backlog and utilization increased, the Applicant fully operationalized the third day of service to every Sunday beginning in November 2023.</w:t>
      </w:r>
    </w:p>
    <w:p w14:paraId="1C5B0EE8" w14:textId="77777777" w:rsidR="00541F95" w:rsidRPr="00872F86" w:rsidRDefault="00541F95">
      <w:pPr>
        <w:pStyle w:val="BodyText"/>
        <w:spacing w:before="46"/>
        <w:rPr>
          <w:rFonts w:ascii="Aptos" w:hAnsi="Aptos"/>
        </w:rPr>
      </w:pPr>
    </w:p>
    <w:p w14:paraId="1C5B0EE9" w14:textId="77777777" w:rsidR="00541F95" w:rsidRPr="0056277F" w:rsidRDefault="00000000" w:rsidP="003902D8">
      <w:pPr>
        <w:pStyle w:val="Heading2"/>
        <w:rPr>
          <w:rFonts w:ascii="Aptos" w:hAnsi="Aptos"/>
          <w:b/>
          <w:bCs/>
          <w:sz w:val="24"/>
          <w:szCs w:val="24"/>
        </w:rPr>
      </w:pPr>
      <w:r w:rsidRPr="0056277F">
        <w:rPr>
          <w:rFonts w:ascii="Aptos" w:hAnsi="Aptos"/>
          <w:b/>
          <w:bCs/>
          <w:sz w:val="24"/>
          <w:szCs w:val="24"/>
        </w:rPr>
        <w:t>Provide</w:t>
      </w:r>
      <w:r w:rsidRPr="0056277F">
        <w:rPr>
          <w:rFonts w:ascii="Aptos" w:hAnsi="Aptos"/>
          <w:b/>
          <w:bCs/>
          <w:spacing w:val="38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any</w:t>
      </w:r>
      <w:r w:rsidRPr="0056277F">
        <w:rPr>
          <w:rFonts w:ascii="Aptos" w:hAnsi="Aptos"/>
          <w:b/>
          <w:bCs/>
          <w:spacing w:val="38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industry</w:t>
      </w:r>
      <w:r w:rsidRPr="0056277F">
        <w:rPr>
          <w:rFonts w:ascii="Aptos" w:hAnsi="Aptos"/>
          <w:b/>
          <w:bCs/>
          <w:spacing w:val="39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standards</w:t>
      </w:r>
      <w:r w:rsidRPr="0056277F">
        <w:rPr>
          <w:rFonts w:ascii="Aptos" w:hAnsi="Aptos"/>
          <w:b/>
          <w:bCs/>
          <w:spacing w:val="38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for</w:t>
      </w:r>
      <w:r w:rsidRPr="0056277F">
        <w:rPr>
          <w:rFonts w:ascii="Aptos" w:hAnsi="Aptos"/>
          <w:b/>
          <w:bCs/>
          <w:spacing w:val="39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PET-CT</w:t>
      </w:r>
      <w:r w:rsidRPr="0056277F">
        <w:rPr>
          <w:rFonts w:ascii="Aptos" w:hAnsi="Aptos"/>
          <w:b/>
          <w:bCs/>
          <w:spacing w:val="38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z w:val="24"/>
          <w:szCs w:val="24"/>
        </w:rPr>
        <w:t>wait</w:t>
      </w:r>
      <w:r w:rsidRPr="0056277F">
        <w:rPr>
          <w:rFonts w:ascii="Aptos" w:hAnsi="Aptos"/>
          <w:b/>
          <w:bCs/>
          <w:spacing w:val="39"/>
          <w:sz w:val="24"/>
          <w:szCs w:val="24"/>
        </w:rPr>
        <w:t xml:space="preserve"> </w:t>
      </w:r>
      <w:r w:rsidRPr="0056277F">
        <w:rPr>
          <w:rFonts w:ascii="Aptos" w:hAnsi="Aptos"/>
          <w:b/>
          <w:bCs/>
          <w:spacing w:val="-2"/>
          <w:sz w:val="24"/>
          <w:szCs w:val="24"/>
        </w:rPr>
        <w:t>times.</w:t>
      </w:r>
    </w:p>
    <w:p w14:paraId="1C5B0EEA" w14:textId="77777777" w:rsidR="00541F95" w:rsidRPr="00872F86" w:rsidRDefault="00000000">
      <w:pPr>
        <w:pStyle w:val="BodyText"/>
        <w:spacing w:before="52" w:line="283" w:lineRule="auto"/>
        <w:ind w:left="119" w:right="269"/>
        <w:rPr>
          <w:rFonts w:ascii="Aptos" w:hAnsi="Aptos"/>
        </w:rPr>
      </w:pPr>
      <w:r w:rsidRPr="00872F86">
        <w:rPr>
          <w:rFonts w:ascii="Aptos" w:hAnsi="Aptos"/>
          <w:w w:val="105"/>
        </w:rPr>
        <w:t>Second, the significance of reducing patient wait times for PET/CT imaging is critical because this technology largely serves patients that have been diagnosed with cancer. PET/CT is the gold-standard for staging and determining treatment efficacy for cancer. Anyone that has received a cancer diagnosis themselves or has a loved one who has been diagnosed can appreciate the mental, physical and financial toll that comes along with this type of diagnosis.</w:t>
      </w:r>
      <w:r w:rsidRPr="00872F86">
        <w:rPr>
          <w:rFonts w:ascii="Aptos" w:hAnsi="Aptos"/>
          <w:spacing w:val="40"/>
          <w:w w:val="105"/>
        </w:rPr>
        <w:t xml:space="preserve"> </w:t>
      </w:r>
      <w:r w:rsidRPr="00872F86">
        <w:rPr>
          <w:rFonts w:ascii="Aptos" w:hAnsi="Aptos"/>
          <w:w w:val="105"/>
        </w:rPr>
        <w:t xml:space="preserve">Numerous studies show the importance that timely access to cancer care has </w:t>
      </w:r>
      <w:proofErr w:type="gramStart"/>
      <w:r w:rsidRPr="00872F86">
        <w:rPr>
          <w:rFonts w:ascii="Aptos" w:hAnsi="Aptos"/>
          <w:w w:val="105"/>
        </w:rPr>
        <w:t>on</w:t>
      </w:r>
      <w:proofErr w:type="gramEnd"/>
      <w:r w:rsidRPr="00872F86">
        <w:rPr>
          <w:rFonts w:ascii="Aptos" w:hAnsi="Aptos"/>
          <w:w w:val="105"/>
        </w:rPr>
        <w:t xml:space="preserve"> clinical outcomes.</w:t>
      </w:r>
      <w:r w:rsidRPr="00872F86">
        <w:rPr>
          <w:rFonts w:ascii="Aptos" w:hAnsi="Aptos"/>
          <w:spacing w:val="40"/>
          <w:w w:val="105"/>
        </w:rPr>
        <w:t xml:space="preserve"> </w:t>
      </w:r>
      <w:r w:rsidRPr="00872F86">
        <w:rPr>
          <w:rFonts w:ascii="Aptos" w:hAnsi="Aptos"/>
          <w:w w:val="105"/>
        </w:rPr>
        <w:t>Oncologists share this same desire to have their patients evaluated as soon as possible.</w:t>
      </w:r>
      <w:r w:rsidRPr="00872F86">
        <w:rPr>
          <w:rFonts w:ascii="Aptos" w:hAnsi="Aptos"/>
          <w:spacing w:val="40"/>
          <w:w w:val="105"/>
        </w:rPr>
        <w:t xml:space="preserve"> </w:t>
      </w:r>
      <w:r w:rsidRPr="00872F86">
        <w:rPr>
          <w:rFonts w:ascii="Aptos" w:hAnsi="Aptos"/>
          <w:w w:val="105"/>
        </w:rPr>
        <w:t>In addition to worsening outcomes, delayed access to oncology care can further disrupt a patient’s life by making them travel further for treatment, seek care at a more expensive location and restart any administrative approvals required to see a different provider thus further delaying the time to treatment.</w:t>
      </w:r>
    </w:p>
    <w:p w14:paraId="1C5B0EEB" w14:textId="77777777" w:rsidR="00541F95" w:rsidRPr="00872F86" w:rsidRDefault="00541F95">
      <w:pPr>
        <w:pStyle w:val="BodyText"/>
        <w:rPr>
          <w:rFonts w:ascii="Aptos" w:hAnsi="Aptos"/>
        </w:rPr>
      </w:pPr>
    </w:p>
    <w:p w14:paraId="4C3AC27B" w14:textId="77777777" w:rsidR="0056277F" w:rsidRPr="00BE4CE8" w:rsidRDefault="00000000" w:rsidP="0056277F">
      <w:pPr>
        <w:pStyle w:val="Heading2"/>
        <w:rPr>
          <w:rFonts w:ascii="Aptos" w:hAnsi="Aptos"/>
          <w:b/>
          <w:bCs/>
          <w:sz w:val="24"/>
          <w:szCs w:val="24"/>
        </w:rPr>
      </w:pPr>
      <w:r w:rsidRPr="00BE4CE8">
        <w:rPr>
          <w:rFonts w:ascii="Aptos" w:hAnsi="Aptos"/>
          <w:b/>
          <w:bCs/>
          <w:sz w:val="24"/>
          <w:szCs w:val="24"/>
        </w:rPr>
        <w:t>Given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the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Holder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has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experienced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higher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utilization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in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the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past,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could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>the</w:t>
      </w:r>
      <w:r w:rsidRPr="00BE4CE8">
        <w:rPr>
          <w:rFonts w:ascii="Aptos" w:hAnsi="Aptos"/>
          <w:b/>
          <w:bCs/>
          <w:spacing w:val="-13"/>
          <w:sz w:val="24"/>
          <w:szCs w:val="24"/>
        </w:rPr>
        <w:t xml:space="preserve"> </w:t>
      </w:r>
      <w:r w:rsidRPr="00BE4CE8">
        <w:rPr>
          <w:rFonts w:ascii="Aptos" w:hAnsi="Aptos"/>
          <w:b/>
          <w:bCs/>
          <w:sz w:val="24"/>
          <w:szCs w:val="24"/>
        </w:rPr>
        <w:t xml:space="preserve">Holder increase utilization </w:t>
      </w:r>
      <w:proofErr w:type="gramStart"/>
      <w:r w:rsidRPr="00BE4CE8">
        <w:rPr>
          <w:rFonts w:ascii="Aptos" w:hAnsi="Aptos"/>
          <w:b/>
          <w:bCs/>
          <w:sz w:val="24"/>
          <w:szCs w:val="24"/>
        </w:rPr>
        <w:t>in order to</w:t>
      </w:r>
      <w:proofErr w:type="gramEnd"/>
      <w:r w:rsidRPr="00BE4CE8">
        <w:rPr>
          <w:rFonts w:ascii="Aptos" w:hAnsi="Aptos"/>
          <w:b/>
          <w:bCs/>
          <w:sz w:val="24"/>
          <w:szCs w:val="24"/>
        </w:rPr>
        <w:t xml:space="preserve"> reduce </w:t>
      </w:r>
      <w:proofErr w:type="gramStart"/>
      <w:r w:rsidRPr="00BE4CE8">
        <w:rPr>
          <w:rFonts w:ascii="Aptos" w:hAnsi="Aptos"/>
          <w:b/>
          <w:bCs/>
          <w:sz w:val="24"/>
          <w:szCs w:val="24"/>
        </w:rPr>
        <w:t>wait</w:t>
      </w:r>
      <w:proofErr w:type="gramEnd"/>
      <w:r w:rsidRPr="00BE4CE8">
        <w:rPr>
          <w:rFonts w:ascii="Aptos" w:hAnsi="Aptos"/>
          <w:b/>
          <w:bCs/>
          <w:sz w:val="24"/>
          <w:szCs w:val="24"/>
        </w:rPr>
        <w:t xml:space="preserve"> times?</w:t>
      </w:r>
    </w:p>
    <w:p w14:paraId="1C5B0EEF" w14:textId="67D0B19D" w:rsidR="00541F95" w:rsidRPr="00872F86" w:rsidRDefault="00000000" w:rsidP="0056277F">
      <w:pPr>
        <w:pStyle w:val="Heading2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w w:val="105"/>
          <w:sz w:val="24"/>
          <w:szCs w:val="24"/>
        </w:rPr>
        <w:t xml:space="preserve">The Applicant has reached a utilization rate that requires it to add additional days of service to reduce patient </w:t>
      </w:r>
      <w:proofErr w:type="gramStart"/>
      <w:r w:rsidRPr="00872F86">
        <w:rPr>
          <w:rFonts w:ascii="Aptos" w:hAnsi="Aptos"/>
          <w:w w:val="105"/>
          <w:sz w:val="24"/>
          <w:szCs w:val="24"/>
        </w:rPr>
        <w:t>wait</w:t>
      </w:r>
      <w:proofErr w:type="gramEnd"/>
      <w:r w:rsidRPr="00872F86">
        <w:rPr>
          <w:rFonts w:ascii="Aptos" w:hAnsi="Aptos"/>
          <w:w w:val="105"/>
          <w:sz w:val="24"/>
          <w:szCs w:val="24"/>
        </w:rPr>
        <w:t xml:space="preserve"> times.</w:t>
      </w:r>
      <w:r w:rsidRPr="00872F86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872F86">
        <w:rPr>
          <w:rFonts w:ascii="Aptos" w:hAnsi="Aptos"/>
          <w:w w:val="105"/>
          <w:sz w:val="24"/>
          <w:szCs w:val="24"/>
        </w:rPr>
        <w:t xml:space="preserve">The clinic is a mobile PETCT service that </w:t>
      </w:r>
      <w:r w:rsidRPr="00872F86">
        <w:rPr>
          <w:rFonts w:ascii="Aptos" w:hAnsi="Aptos"/>
          <w:w w:val="105"/>
          <w:sz w:val="24"/>
          <w:szCs w:val="24"/>
        </w:rPr>
        <w:lastRenderedPageBreak/>
        <w:t>requires coordination to physically transport the service back and forth.</w:t>
      </w:r>
      <w:r w:rsidRPr="00872F86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872F86">
        <w:rPr>
          <w:rFonts w:ascii="Aptos" w:hAnsi="Aptos"/>
          <w:w w:val="105"/>
          <w:sz w:val="24"/>
          <w:szCs w:val="24"/>
        </w:rPr>
        <w:t>The clinic is therefore limited in its ability to extend hours due to transportation coordination.</w:t>
      </w:r>
      <w:r w:rsidRPr="00872F86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872F86">
        <w:rPr>
          <w:rFonts w:ascii="Aptos" w:hAnsi="Aptos"/>
          <w:w w:val="105"/>
          <w:sz w:val="24"/>
          <w:szCs w:val="24"/>
        </w:rPr>
        <w:t>By adding additional days of service, the Applicant will be able to meet the needs of its patient panel and reduce patient wait times.</w:t>
      </w:r>
    </w:p>
    <w:p w14:paraId="1C5B0EF0" w14:textId="77777777" w:rsidR="00541F95" w:rsidRPr="00872F86" w:rsidRDefault="00541F95">
      <w:pPr>
        <w:pStyle w:val="BodyText"/>
        <w:rPr>
          <w:rFonts w:ascii="Aptos" w:hAnsi="Aptos"/>
        </w:rPr>
      </w:pPr>
    </w:p>
    <w:p w14:paraId="1C5B0EF2" w14:textId="77777777" w:rsidR="00541F95" w:rsidRPr="00872F86" w:rsidRDefault="00000000">
      <w:pPr>
        <w:spacing w:line="535" w:lineRule="auto"/>
        <w:ind w:left="120" w:right="8374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spacing w:val="-2"/>
          <w:sz w:val="24"/>
          <w:szCs w:val="24"/>
        </w:rPr>
        <w:t>Best, Kerry</w:t>
      </w:r>
    </w:p>
    <w:p w14:paraId="1C5B0EF3" w14:textId="77777777" w:rsidR="00541F95" w:rsidRPr="00872F86" w:rsidRDefault="00000000">
      <w:pPr>
        <w:spacing w:before="2"/>
        <w:ind w:left="12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sz w:val="24"/>
          <w:szCs w:val="24"/>
        </w:rPr>
        <w:t>Kerry</w:t>
      </w:r>
      <w:r w:rsidRPr="00872F86">
        <w:rPr>
          <w:rFonts w:ascii="Aptos" w:hAnsi="Aptos"/>
          <w:spacing w:val="10"/>
          <w:sz w:val="24"/>
          <w:szCs w:val="24"/>
        </w:rPr>
        <w:t xml:space="preserve"> </w:t>
      </w:r>
      <w:r w:rsidRPr="00872F86">
        <w:rPr>
          <w:rFonts w:ascii="Aptos" w:hAnsi="Aptos"/>
          <w:spacing w:val="-2"/>
          <w:sz w:val="24"/>
          <w:szCs w:val="24"/>
        </w:rPr>
        <w:t>Whelan</w:t>
      </w:r>
    </w:p>
    <w:p w14:paraId="1C5B0EF4" w14:textId="77777777" w:rsidR="00541F95" w:rsidRPr="00872F86" w:rsidRDefault="00000000">
      <w:pPr>
        <w:spacing w:before="31" w:line="268" w:lineRule="auto"/>
        <w:ind w:left="120" w:right="5363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sz w:val="24"/>
          <w:szCs w:val="24"/>
        </w:rPr>
        <w:t>Vice President of Government Affairs Shields Health</w:t>
      </w:r>
    </w:p>
    <w:p w14:paraId="1C5B0EF5" w14:textId="77777777" w:rsidR="00541F95" w:rsidRPr="00872F86" w:rsidRDefault="00000000">
      <w:pPr>
        <w:spacing w:line="267" w:lineRule="exact"/>
        <w:ind w:left="12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sz w:val="24"/>
          <w:szCs w:val="24"/>
        </w:rPr>
        <w:t>700</w:t>
      </w:r>
      <w:r w:rsidRPr="00872F86">
        <w:rPr>
          <w:rFonts w:ascii="Aptos" w:hAnsi="Aptos"/>
          <w:spacing w:val="10"/>
          <w:sz w:val="24"/>
          <w:szCs w:val="24"/>
        </w:rPr>
        <w:t xml:space="preserve"> </w:t>
      </w:r>
      <w:r w:rsidRPr="00872F86">
        <w:rPr>
          <w:rFonts w:ascii="Aptos" w:hAnsi="Aptos"/>
          <w:sz w:val="24"/>
          <w:szCs w:val="24"/>
        </w:rPr>
        <w:t>Congress</w:t>
      </w:r>
      <w:r w:rsidRPr="00872F86">
        <w:rPr>
          <w:rFonts w:ascii="Aptos" w:hAnsi="Aptos"/>
          <w:spacing w:val="11"/>
          <w:sz w:val="24"/>
          <w:szCs w:val="24"/>
        </w:rPr>
        <w:t xml:space="preserve"> </w:t>
      </w:r>
      <w:r w:rsidRPr="00872F86">
        <w:rPr>
          <w:rFonts w:ascii="Aptos" w:hAnsi="Aptos"/>
          <w:sz w:val="24"/>
          <w:szCs w:val="24"/>
        </w:rPr>
        <w:t>Street,</w:t>
      </w:r>
      <w:r w:rsidRPr="00872F86">
        <w:rPr>
          <w:rFonts w:ascii="Aptos" w:hAnsi="Aptos"/>
          <w:spacing w:val="11"/>
          <w:sz w:val="24"/>
          <w:szCs w:val="24"/>
        </w:rPr>
        <w:t xml:space="preserve"> </w:t>
      </w:r>
      <w:r w:rsidRPr="00872F86">
        <w:rPr>
          <w:rFonts w:ascii="Aptos" w:hAnsi="Aptos"/>
          <w:sz w:val="24"/>
          <w:szCs w:val="24"/>
        </w:rPr>
        <w:t>Suite</w:t>
      </w:r>
      <w:r w:rsidRPr="00872F86">
        <w:rPr>
          <w:rFonts w:ascii="Aptos" w:hAnsi="Aptos"/>
          <w:spacing w:val="11"/>
          <w:sz w:val="24"/>
          <w:szCs w:val="24"/>
        </w:rPr>
        <w:t xml:space="preserve"> </w:t>
      </w:r>
      <w:r w:rsidRPr="00872F86">
        <w:rPr>
          <w:rFonts w:ascii="Aptos" w:hAnsi="Aptos"/>
          <w:spacing w:val="-5"/>
          <w:sz w:val="24"/>
          <w:szCs w:val="24"/>
        </w:rPr>
        <w:t>204</w:t>
      </w:r>
    </w:p>
    <w:p w14:paraId="1C5B0EF6" w14:textId="77777777" w:rsidR="00541F95" w:rsidRPr="00872F86" w:rsidRDefault="00000000">
      <w:pPr>
        <w:spacing w:before="32"/>
        <w:ind w:left="12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sz w:val="24"/>
          <w:szCs w:val="24"/>
        </w:rPr>
        <w:t>Quincy,</w:t>
      </w:r>
      <w:r w:rsidRPr="00872F86">
        <w:rPr>
          <w:rFonts w:ascii="Aptos" w:hAnsi="Aptos"/>
          <w:spacing w:val="10"/>
          <w:sz w:val="24"/>
          <w:szCs w:val="24"/>
        </w:rPr>
        <w:t xml:space="preserve"> </w:t>
      </w:r>
      <w:r w:rsidRPr="00872F86">
        <w:rPr>
          <w:rFonts w:ascii="Aptos" w:hAnsi="Aptos"/>
          <w:sz w:val="24"/>
          <w:szCs w:val="24"/>
        </w:rPr>
        <w:t>MA</w:t>
      </w:r>
      <w:r w:rsidRPr="00872F86">
        <w:rPr>
          <w:rFonts w:ascii="Aptos" w:hAnsi="Aptos"/>
          <w:spacing w:val="10"/>
          <w:sz w:val="24"/>
          <w:szCs w:val="24"/>
        </w:rPr>
        <w:t xml:space="preserve"> </w:t>
      </w:r>
      <w:r w:rsidRPr="00872F86">
        <w:rPr>
          <w:rFonts w:ascii="Aptos" w:hAnsi="Aptos"/>
          <w:spacing w:val="-2"/>
          <w:sz w:val="24"/>
          <w:szCs w:val="24"/>
        </w:rPr>
        <w:t>02169</w:t>
      </w:r>
    </w:p>
    <w:p w14:paraId="1ACB7DA8" w14:textId="77777777" w:rsidR="00B7597C" w:rsidRDefault="00000000">
      <w:pPr>
        <w:spacing w:before="31"/>
        <w:ind w:left="120"/>
        <w:rPr>
          <w:rFonts w:ascii="Aptos" w:hAnsi="Aptos"/>
          <w:spacing w:val="-4"/>
          <w:sz w:val="24"/>
          <w:szCs w:val="24"/>
        </w:rPr>
      </w:pPr>
      <w:r w:rsidRPr="00872F86">
        <w:rPr>
          <w:rFonts w:ascii="Aptos" w:hAnsi="Aptos"/>
          <w:sz w:val="24"/>
          <w:szCs w:val="24"/>
        </w:rPr>
        <w:t>508-341-</w:t>
      </w:r>
      <w:r w:rsidRPr="00872F86">
        <w:rPr>
          <w:rFonts w:ascii="Aptos" w:hAnsi="Aptos"/>
          <w:spacing w:val="-4"/>
          <w:sz w:val="24"/>
          <w:szCs w:val="24"/>
        </w:rPr>
        <w:t>3327</w:t>
      </w:r>
    </w:p>
    <w:p w14:paraId="1C5B0EF7" w14:textId="4DF3BDF7" w:rsidR="00541F95" w:rsidRPr="00872F86" w:rsidRDefault="00B7597C">
      <w:pPr>
        <w:spacing w:before="31"/>
        <w:ind w:left="120"/>
        <w:rPr>
          <w:rFonts w:ascii="Aptos" w:hAnsi="Aptos"/>
          <w:sz w:val="24"/>
          <w:szCs w:val="24"/>
        </w:rPr>
      </w:pPr>
      <w:r w:rsidRPr="00872F86">
        <w:rPr>
          <w:rFonts w:ascii="Aptos" w:hAnsi="Aptos"/>
          <w:noProof/>
          <w:sz w:val="24"/>
          <w:szCs w:val="24"/>
        </w:rPr>
        <w:drawing>
          <wp:inline distT="0" distB="0" distL="0" distR="0" wp14:anchorId="53554C7F" wp14:editId="0A64894B">
            <wp:extent cx="2205149" cy="1201102"/>
            <wp:effectExtent l="0" t="0" r="508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149" cy="120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F95" w:rsidRPr="00872F86">
      <w:pgSz w:w="12240" w:h="15840"/>
      <w:pgMar w:top="10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95"/>
    <w:rsid w:val="001B2C65"/>
    <w:rsid w:val="001B43F7"/>
    <w:rsid w:val="003902D8"/>
    <w:rsid w:val="00541F95"/>
    <w:rsid w:val="0056277F"/>
    <w:rsid w:val="00872F86"/>
    <w:rsid w:val="00AB53FD"/>
    <w:rsid w:val="00B6134A"/>
    <w:rsid w:val="00B7597C"/>
    <w:rsid w:val="00BE4CE8"/>
    <w:rsid w:val="00E1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B0ED9"/>
  <w15:docId w15:val="{35FAF6BA-95BF-4B39-AEAA-3234EC9F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3902D8"/>
    <w:pPr>
      <w:spacing w:line="268" w:lineRule="auto"/>
      <w:ind w:left="120" w:right="269"/>
      <w:outlineLvl w:val="0"/>
    </w:pPr>
    <w:rPr>
      <w:rFonts w:ascii="Calibri Light" w:hAnsi="Calibri Light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902D8"/>
    <w:pPr>
      <w:ind w:left="129"/>
      <w:outlineLvl w:val="1"/>
    </w:pPr>
    <w:rPr>
      <w:w w:val="1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3902D8"/>
    <w:rPr>
      <w:rFonts w:ascii="Calibri" w:eastAsia="Calibri" w:hAnsi="Calibri" w:cs="Calibri"/>
      <w:b/>
      <w:bCs/>
      <w:w w:val="1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H.DON@MassMail.State.MA.US" TargetMode="External"/><Relationship Id="rId5" Type="http://schemas.openxmlformats.org/officeDocument/2006/relationships/hyperlink" Target="mailto:Lucy.Clarke2@mass.gov" TargetMode="External"/><Relationship Id="rId4" Type="http://schemas.openxmlformats.org/officeDocument/2006/relationships/hyperlink" Target="mailto:kerry@shields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BMIC Amendment Responses to DoN 4</dc:title>
  <dc:creator>Marks, Brett (DPH)</dc:creator>
  <cp:lastModifiedBy>Marks, Brett (DPH)</cp:lastModifiedBy>
  <cp:revision>10</cp:revision>
  <dcterms:created xsi:type="dcterms:W3CDTF">2026-07-02T16:26:00Z</dcterms:created>
  <dcterms:modified xsi:type="dcterms:W3CDTF">2026-07-02T18:29:00Z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Acrobat PDFMaker 26 for Microsoft Outlook</vt:lpwstr>
  </property>
  <property fmtid="{D5CDD505-2E9C-101B-9397-08002B2CF9AE}" pid="4" name="LastSaved">
    <vt:filetime>2026-07-02T00:00:00Z</vt:filetime>
  </property>
  <property fmtid="{D5CDD505-2E9C-101B-9397-08002B2CF9AE}" pid="5" name="Producer">
    <vt:lpwstr>Adobe PDF Library 26.1.119</vt:lpwstr>
  </property>
</Properties>
</file>