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7DC2" w14:textId="31C6F82B" w:rsidR="62CF6088" w:rsidRDefault="62CF6088" w:rsidP="62CF6088">
      <w:pPr>
        <w:jc w:val="center"/>
        <w:rPr>
          <w:b/>
          <w:bCs/>
        </w:rPr>
      </w:pPr>
      <w:bookmarkStart w:id="0" w:name="_GoBack"/>
      <w:bookmarkEnd w:id="0"/>
    </w:p>
    <w:p w14:paraId="1E6A601F" w14:textId="08E8388B" w:rsidR="00D223EB" w:rsidRPr="0030785A" w:rsidRDefault="00D223EB" w:rsidP="01CEC757">
      <w:pPr>
        <w:jc w:val="center"/>
        <w:rPr>
          <w:b/>
          <w:bCs/>
        </w:rPr>
      </w:pPr>
      <w:r w:rsidRPr="0030785A">
        <w:rPr>
          <w:b/>
          <w:bCs/>
        </w:rPr>
        <w:t>APPLICANT QUESTIONS</w:t>
      </w:r>
      <w:r w:rsidR="00026B6F" w:rsidRPr="0030785A">
        <w:rPr>
          <w:b/>
          <w:bCs/>
        </w:rPr>
        <w:t xml:space="preserve"> </w:t>
      </w:r>
      <w:r w:rsidR="00DE4252">
        <w:rPr>
          <w:b/>
          <w:bCs/>
        </w:rPr>
        <w:t>4</w:t>
      </w:r>
    </w:p>
    <w:p w14:paraId="71F6355D" w14:textId="0EB083F5" w:rsidR="00D223EB" w:rsidRPr="00183D7F" w:rsidRDefault="00D223EB" w:rsidP="00D223EB">
      <w:pPr>
        <w:jc w:val="center"/>
        <w:rPr>
          <w:rFonts w:cstheme="minorHAnsi"/>
        </w:rPr>
      </w:pPr>
      <w:r w:rsidRPr="00183D7F">
        <w:rPr>
          <w:rFonts w:cstheme="minorHAnsi"/>
          <w:i/>
          <w:iCs/>
        </w:rPr>
        <w:t xml:space="preserve">Responses should be sent to DoN staff at </w:t>
      </w:r>
      <w:hyperlink r:id="rId11" w:history="1">
        <w:r w:rsidR="005C4EB9" w:rsidRPr="00183D7F">
          <w:rPr>
            <w:rStyle w:val="Hyperlink"/>
            <w:rFonts w:cstheme="minorHAnsi"/>
          </w:rPr>
          <w:t>DPH.DON@mass.gov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183D7F" w14:paraId="57106F2B" w14:textId="77777777">
        <w:trPr>
          <w:jc w:val="center"/>
        </w:trPr>
        <w:tc>
          <w:tcPr>
            <w:tcW w:w="9350" w:type="dxa"/>
          </w:tcPr>
          <w:p w14:paraId="0D6A2228" w14:textId="77777777" w:rsidR="00D223EB" w:rsidRPr="00183D7F" w:rsidRDefault="00D223EB">
            <w:pPr>
              <w:rPr>
                <w:rFonts w:cstheme="minorHAnsi"/>
                <w:bCs/>
              </w:rPr>
            </w:pPr>
            <w:r w:rsidRPr="00183D7F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BAD0544" w14:textId="77777777" w:rsidR="00D223EB" w:rsidRPr="00183D7F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3D7F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77AFC609" w14:textId="1F813011" w:rsidR="00D223EB" w:rsidRPr="00183D7F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3D7F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2D4D3A49" w14:textId="7AF2D827" w:rsidR="00D223EB" w:rsidRPr="00183D7F" w:rsidRDefault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83D7F">
              <w:rPr>
                <w:rFonts w:cstheme="minorHAnsi"/>
                <w:bCs/>
              </w:rPr>
              <w:t>We accept answers on a rolling basis however, w</w:t>
            </w:r>
            <w:r w:rsidR="00D223EB" w:rsidRPr="00183D7F">
              <w:rPr>
                <w:rFonts w:cstheme="minorHAnsi"/>
                <w:bCs/>
              </w:rPr>
              <w:t>hen providing the answer to the final question, submit all questions and answers in</w:t>
            </w:r>
            <w:r w:rsidRPr="00183D7F">
              <w:rPr>
                <w:rFonts w:cstheme="minorHAnsi"/>
                <w:bCs/>
              </w:rPr>
              <w:t xml:space="preserve"> order in</w:t>
            </w:r>
            <w:r w:rsidR="00D223EB" w:rsidRPr="00183D7F">
              <w:rPr>
                <w:rFonts w:cstheme="minorHAnsi"/>
                <w:bCs/>
              </w:rPr>
              <w:t xml:space="preserve"> one final document</w:t>
            </w:r>
            <w:r w:rsidRPr="00183D7F">
              <w:rPr>
                <w:rFonts w:cstheme="minorHAnsi"/>
                <w:bCs/>
              </w:rPr>
              <w:t>.</w:t>
            </w:r>
          </w:p>
          <w:p w14:paraId="552712FE" w14:textId="2E737CA2" w:rsidR="00D223EB" w:rsidRPr="00183D7F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183D7F">
              <w:rPr>
                <w:rFonts w:cstheme="minorHAnsi"/>
                <w:bCs/>
              </w:rPr>
              <w:t xml:space="preserve">Submit responses in WORD or EXCEL; only use PDF’s if absolutely necessary. </w:t>
            </w:r>
            <w:r w:rsidRPr="00183D7F">
              <w:rPr>
                <w:rFonts w:cstheme="minorHAnsi"/>
                <w:b/>
              </w:rPr>
              <w:t>Whenever possible, include a</w:t>
            </w:r>
            <w:r w:rsidR="001E0B94" w:rsidRPr="00183D7F">
              <w:rPr>
                <w:rFonts w:cstheme="minorHAnsi"/>
                <w:b/>
              </w:rPr>
              <w:t xml:space="preserve"> </w:t>
            </w:r>
            <w:r w:rsidRPr="00183D7F">
              <w:rPr>
                <w:rFonts w:cstheme="minorHAnsi"/>
                <w:b/>
              </w:rPr>
              <w:t>table</w:t>
            </w:r>
            <w:r w:rsidR="001E0B94" w:rsidRPr="00183D7F">
              <w:rPr>
                <w:rFonts w:cstheme="minorHAnsi"/>
                <w:b/>
              </w:rPr>
              <w:t xml:space="preserve"> in</w:t>
            </w:r>
            <w:r w:rsidRPr="00183D7F">
              <w:rPr>
                <w:rFonts w:cstheme="minorHAnsi"/>
                <w:b/>
              </w:rPr>
              <w:t xml:space="preserve"> </w:t>
            </w:r>
            <w:r w:rsidR="001E0B94" w:rsidRPr="00183D7F">
              <w:rPr>
                <w:rFonts w:cstheme="minorHAnsi"/>
                <w:b/>
              </w:rPr>
              <w:t xml:space="preserve">data format (NOT pdf or picture) </w:t>
            </w:r>
            <w:r w:rsidRPr="00183D7F">
              <w:rPr>
                <w:rFonts w:cstheme="minorHAnsi"/>
                <w:b/>
              </w:rPr>
              <w:t>with the response</w:t>
            </w:r>
            <w:r w:rsidR="001E0B94" w:rsidRPr="00183D7F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Pr="00183D7F" w:rsidRDefault="00032FF5"/>
    <w:p w14:paraId="23F8BD40" w14:textId="3658C547" w:rsidR="000D0D41" w:rsidRPr="00183D7F" w:rsidRDefault="00380E08" w:rsidP="0056515A">
      <w:pPr>
        <w:rPr>
          <w:highlight w:val="yellow"/>
        </w:rPr>
      </w:pPr>
      <w:r>
        <w:t>In order for us to review this project in a timely manner, pleas</w:t>
      </w:r>
      <w:r w:rsidR="00684458">
        <w:t>e</w:t>
      </w:r>
      <w:r>
        <w:t xml:space="preserve"> provide the responses by</w:t>
      </w:r>
      <w:r w:rsidR="00935F24">
        <w:t xml:space="preserve"> </w:t>
      </w:r>
      <w:r w:rsidR="00825437" w:rsidRPr="057FFF53">
        <w:rPr>
          <w:b/>
          <w:bCs/>
        </w:rPr>
        <w:t>April 22</w:t>
      </w:r>
      <w:r w:rsidR="00F93E01" w:rsidRPr="057FFF53">
        <w:rPr>
          <w:b/>
          <w:bCs/>
        </w:rPr>
        <w:t xml:space="preserve">, </w:t>
      </w:r>
      <w:r w:rsidR="00320975" w:rsidRPr="057FFF53">
        <w:rPr>
          <w:b/>
          <w:bCs/>
        </w:rPr>
        <w:t>2</w:t>
      </w:r>
      <w:r w:rsidR="00F93E01" w:rsidRPr="057FFF53">
        <w:rPr>
          <w:b/>
          <w:bCs/>
        </w:rPr>
        <w:t>025</w:t>
      </w:r>
      <w:r>
        <w:t>.</w:t>
      </w:r>
    </w:p>
    <w:p w14:paraId="7239969D" w14:textId="77777777" w:rsidR="008C1246" w:rsidRPr="008C1246" w:rsidRDefault="008C1246" w:rsidP="00320975">
      <w:pPr>
        <w:tabs>
          <w:tab w:val="left" w:pos="1440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43CCD111" w14:textId="77777777" w:rsidR="0059758D" w:rsidRPr="0059758D" w:rsidRDefault="0059758D" w:rsidP="6CC6A302">
      <w:pPr>
        <w:pStyle w:val="ListParagraph"/>
        <w:numPr>
          <w:ilvl w:val="0"/>
          <w:numId w:val="49"/>
        </w:numPr>
        <w:tabs>
          <w:tab w:val="left" w:pos="900"/>
        </w:tabs>
        <w:rPr>
          <w:sz w:val="24"/>
          <w:szCs w:val="24"/>
        </w:rPr>
      </w:pPr>
      <w:r w:rsidRPr="6CC6A302">
        <w:rPr>
          <w:sz w:val="24"/>
          <w:szCs w:val="24"/>
        </w:rPr>
        <w:t>BID-Plymouth: Infusion treatments are consistently fully booked and appointments may not be available for up to 9 weeks. Is the clinic currently fully staffed or does insufficient staffing play a role in the wait?</w:t>
      </w:r>
    </w:p>
    <w:p w14:paraId="13D7991B" w14:textId="30793D7F" w:rsidR="0059758D" w:rsidRDefault="3D9D4E1B" w:rsidP="2A755612">
      <w:pPr>
        <w:tabs>
          <w:tab w:val="left" w:pos="900"/>
        </w:tabs>
        <w:rPr>
          <w:b/>
          <w:bCs/>
          <w:sz w:val="24"/>
          <w:szCs w:val="24"/>
        </w:rPr>
      </w:pPr>
      <w:r w:rsidRPr="2A755612">
        <w:rPr>
          <w:b/>
          <w:bCs/>
          <w:sz w:val="24"/>
          <w:szCs w:val="24"/>
        </w:rPr>
        <w:t xml:space="preserve">Applicant Response: </w:t>
      </w:r>
    </w:p>
    <w:p w14:paraId="237D412F" w14:textId="1C914412" w:rsidR="0059758D" w:rsidRDefault="3D9D4E1B" w:rsidP="00997EC6">
      <w:pPr>
        <w:tabs>
          <w:tab w:val="left" w:pos="900"/>
        </w:tabs>
        <w:rPr>
          <w:b/>
          <w:bCs/>
          <w:sz w:val="24"/>
          <w:szCs w:val="24"/>
        </w:rPr>
      </w:pPr>
      <w:r w:rsidRPr="2A755612">
        <w:rPr>
          <w:b/>
          <w:bCs/>
          <w:sz w:val="24"/>
          <w:szCs w:val="24"/>
        </w:rPr>
        <w:t xml:space="preserve">The BID-Plymouth cancer clinic is </w:t>
      </w:r>
      <w:r w:rsidR="06C1B180" w:rsidRPr="2A755612">
        <w:rPr>
          <w:b/>
          <w:bCs/>
          <w:sz w:val="24"/>
          <w:szCs w:val="24"/>
        </w:rPr>
        <w:t xml:space="preserve">currently fully staffed. </w:t>
      </w:r>
    </w:p>
    <w:p w14:paraId="56EFB6A6" w14:textId="77777777" w:rsidR="00997EC6" w:rsidRPr="007C6C6D" w:rsidRDefault="00997EC6" w:rsidP="00997EC6">
      <w:pPr>
        <w:tabs>
          <w:tab w:val="left" w:pos="900"/>
        </w:tabs>
        <w:rPr>
          <w:rFonts w:ascii="Calibri" w:eastAsia="Calibri" w:hAnsi="Calibri" w:cs="Calibri"/>
          <w:b/>
          <w:bCs/>
          <w:sz w:val="24"/>
          <w:szCs w:val="24"/>
        </w:rPr>
      </w:pPr>
    </w:p>
    <w:p w14:paraId="173A70E8" w14:textId="77777777" w:rsidR="0059758D" w:rsidRPr="0059758D" w:rsidRDefault="0059758D" w:rsidP="6CC6A302">
      <w:pPr>
        <w:pStyle w:val="ListParagraph"/>
        <w:numPr>
          <w:ilvl w:val="0"/>
          <w:numId w:val="49"/>
        </w:numPr>
        <w:tabs>
          <w:tab w:val="left" w:pos="900"/>
        </w:tabs>
        <w:rPr>
          <w:sz w:val="24"/>
          <w:szCs w:val="24"/>
        </w:rPr>
      </w:pPr>
      <w:r w:rsidRPr="6CC6A302">
        <w:rPr>
          <w:sz w:val="24"/>
          <w:szCs w:val="24"/>
        </w:rPr>
        <w:t xml:space="preserve">In terms of the assertion that licensing under BIDMC provides for employment under the same operational and leadership structure thus eliminating the need for redundant expenditures: please explain why the price/expense goes down and how that compares with increased revenue from an AMC HOPD vs a community hospital. </w:t>
      </w:r>
    </w:p>
    <w:p w14:paraId="5BBA9E3D" w14:textId="0057A292" w:rsidR="62CF6088" w:rsidRDefault="62CF6088" w:rsidP="62CF6088">
      <w:pPr>
        <w:pStyle w:val="ListParagraph"/>
        <w:tabs>
          <w:tab w:val="left" w:pos="900"/>
        </w:tabs>
        <w:rPr>
          <w:sz w:val="24"/>
          <w:szCs w:val="24"/>
        </w:rPr>
      </w:pPr>
    </w:p>
    <w:p w14:paraId="5A37F587" w14:textId="17A360D5" w:rsidR="1A700220" w:rsidRDefault="47ED4C3E" w:rsidP="62CF6088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10A2D85">
        <w:rPr>
          <w:b/>
          <w:bCs/>
          <w:sz w:val="24"/>
          <w:szCs w:val="24"/>
        </w:rPr>
        <w:t xml:space="preserve">Applicant Response: </w:t>
      </w:r>
    </w:p>
    <w:p w14:paraId="28BCC8EE" w14:textId="2BB22F35" w:rsidR="74EAD049" w:rsidRDefault="78C51091" w:rsidP="62CF6088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6363414">
        <w:rPr>
          <w:rFonts w:ascii="Calibri" w:eastAsia="Calibri" w:hAnsi="Calibri" w:cs="Calibri"/>
          <w:b/>
          <w:bCs/>
          <w:color w:val="000000" w:themeColor="text1"/>
        </w:rPr>
        <w:t xml:space="preserve"> With respect to expense reduction, </w:t>
      </w:r>
      <w:r w:rsidR="2429810F" w:rsidRPr="66363414">
        <w:rPr>
          <w:rFonts w:ascii="Calibri" w:eastAsia="Calibri" w:hAnsi="Calibri" w:cs="Calibri"/>
          <w:b/>
          <w:bCs/>
          <w:color w:val="000000" w:themeColor="text1"/>
        </w:rPr>
        <w:t xml:space="preserve">BID Plymouth currently assumes a significant operating loss </w:t>
      </w:r>
      <w:r w:rsidR="03BF6303" w:rsidRPr="66363414">
        <w:rPr>
          <w:rFonts w:ascii="Calibri" w:eastAsia="Calibri" w:hAnsi="Calibri" w:cs="Calibri"/>
          <w:b/>
          <w:bCs/>
          <w:color w:val="000000" w:themeColor="text1"/>
        </w:rPr>
        <w:t>in</w:t>
      </w:r>
      <w:r w:rsidR="2429810F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723908B" w:rsidRPr="66363414">
        <w:rPr>
          <w:rFonts w:ascii="Calibri" w:eastAsia="Calibri" w:hAnsi="Calibri" w:cs="Calibri"/>
          <w:b/>
          <w:bCs/>
          <w:color w:val="000000" w:themeColor="text1"/>
        </w:rPr>
        <w:t xml:space="preserve">connection with </w:t>
      </w:r>
      <w:r w:rsidR="2429810F" w:rsidRPr="66363414">
        <w:rPr>
          <w:rFonts w:ascii="Calibri" w:eastAsia="Calibri" w:hAnsi="Calibri" w:cs="Calibri"/>
          <w:b/>
          <w:bCs/>
          <w:color w:val="000000" w:themeColor="text1"/>
        </w:rPr>
        <w:t xml:space="preserve">its </w:t>
      </w:r>
      <w:r w:rsidR="3C12DAE8" w:rsidRPr="66363414">
        <w:rPr>
          <w:rFonts w:ascii="Calibri" w:eastAsia="Calibri" w:hAnsi="Calibri" w:cs="Calibri"/>
          <w:b/>
          <w:bCs/>
          <w:color w:val="000000" w:themeColor="text1"/>
        </w:rPr>
        <w:t xml:space="preserve">cancer center due to </w:t>
      </w:r>
      <w:r w:rsidR="447EF999" w:rsidRPr="66363414">
        <w:rPr>
          <w:rFonts w:ascii="Calibri" w:eastAsia="Calibri" w:hAnsi="Calibri" w:cs="Calibri"/>
          <w:b/>
          <w:bCs/>
          <w:color w:val="000000" w:themeColor="text1"/>
        </w:rPr>
        <w:t>the high</w:t>
      </w:r>
      <w:r w:rsidR="7D161D15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47EF999" w:rsidRPr="66363414">
        <w:rPr>
          <w:rFonts w:ascii="Calibri" w:eastAsia="Calibri" w:hAnsi="Calibri" w:cs="Calibri"/>
          <w:b/>
          <w:bCs/>
          <w:color w:val="000000" w:themeColor="text1"/>
        </w:rPr>
        <w:t>cost</w:t>
      </w:r>
      <w:r w:rsidR="3A2849B5" w:rsidRPr="66363414">
        <w:rPr>
          <w:rFonts w:ascii="Calibri" w:eastAsia="Calibri" w:hAnsi="Calibri" w:cs="Calibri"/>
          <w:b/>
          <w:bCs/>
          <w:color w:val="000000" w:themeColor="text1"/>
        </w:rPr>
        <w:t>s</w:t>
      </w:r>
      <w:r w:rsidR="447EF999" w:rsidRPr="66363414">
        <w:rPr>
          <w:rFonts w:ascii="Calibri" w:eastAsia="Calibri" w:hAnsi="Calibri" w:cs="Calibri"/>
          <w:b/>
          <w:bCs/>
          <w:color w:val="000000" w:themeColor="text1"/>
        </w:rPr>
        <w:t xml:space="preserve"> of </w:t>
      </w:r>
      <w:r w:rsidR="5C71964A" w:rsidRPr="66363414">
        <w:rPr>
          <w:rFonts w:ascii="Calibri" w:eastAsia="Calibri" w:hAnsi="Calibri" w:cs="Calibri"/>
          <w:b/>
          <w:bCs/>
          <w:color w:val="000000" w:themeColor="text1"/>
        </w:rPr>
        <w:t xml:space="preserve">the pharmaceuticals used in </w:t>
      </w:r>
      <w:r w:rsidR="447EF999" w:rsidRPr="66363414">
        <w:rPr>
          <w:rFonts w:ascii="Calibri" w:eastAsia="Calibri" w:hAnsi="Calibri" w:cs="Calibri"/>
          <w:b/>
          <w:bCs/>
          <w:color w:val="000000" w:themeColor="text1"/>
        </w:rPr>
        <w:t>infusion therapies</w:t>
      </w:r>
      <w:r w:rsidR="2429810F" w:rsidRPr="66363414">
        <w:rPr>
          <w:rFonts w:ascii="Calibri" w:eastAsia="Calibri" w:hAnsi="Calibri" w:cs="Calibri"/>
          <w:b/>
          <w:bCs/>
          <w:color w:val="000000" w:themeColor="text1"/>
        </w:rPr>
        <w:t>.</w:t>
      </w:r>
      <w:r w:rsidR="0C92BD83" w:rsidRPr="66363414">
        <w:rPr>
          <w:rFonts w:ascii="Calibri" w:eastAsia="Calibri" w:hAnsi="Calibri" w:cs="Calibri"/>
          <w:b/>
          <w:bCs/>
          <w:color w:val="000000" w:themeColor="text1"/>
        </w:rPr>
        <w:t xml:space="preserve">  BIDMC can acquire </w:t>
      </w:r>
      <w:r w:rsidR="17664472" w:rsidRPr="66363414">
        <w:rPr>
          <w:rFonts w:ascii="Calibri" w:eastAsia="Calibri" w:hAnsi="Calibri" w:cs="Calibri"/>
          <w:b/>
          <w:bCs/>
          <w:color w:val="000000" w:themeColor="text1"/>
        </w:rPr>
        <w:t>these very expensive</w:t>
      </w:r>
      <w:r w:rsidR="0C92BD83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C405177" w:rsidRPr="66363414">
        <w:rPr>
          <w:rFonts w:ascii="Calibri" w:eastAsia="Calibri" w:hAnsi="Calibri" w:cs="Calibri"/>
          <w:b/>
          <w:bCs/>
          <w:color w:val="000000" w:themeColor="text1"/>
        </w:rPr>
        <w:t xml:space="preserve">cancer treatment </w:t>
      </w:r>
      <w:r w:rsidR="0C92BD83" w:rsidRPr="66363414">
        <w:rPr>
          <w:rFonts w:ascii="Calibri" w:eastAsia="Calibri" w:hAnsi="Calibri" w:cs="Calibri"/>
          <w:b/>
          <w:bCs/>
          <w:color w:val="000000" w:themeColor="text1"/>
        </w:rPr>
        <w:t>pharmaceuticals at a more sustainable cost than BID Plymouth.</w:t>
      </w:r>
      <w:r w:rsidR="0BF359E4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7637FD6E" w:rsidRPr="66363414">
        <w:rPr>
          <w:rFonts w:ascii="Calibri" w:eastAsia="Calibri" w:hAnsi="Calibri" w:cs="Calibri"/>
          <w:b/>
          <w:bCs/>
          <w:color w:val="000000" w:themeColor="text1"/>
        </w:rPr>
        <w:t xml:space="preserve">Accordingly, the Applicant’s expenses </w:t>
      </w:r>
      <w:r w:rsidR="16A89D91" w:rsidRPr="66363414">
        <w:rPr>
          <w:rFonts w:ascii="Calibri" w:eastAsia="Calibri" w:hAnsi="Calibri" w:cs="Calibri"/>
          <w:b/>
          <w:bCs/>
          <w:color w:val="000000" w:themeColor="text1"/>
        </w:rPr>
        <w:t xml:space="preserve">would </w:t>
      </w:r>
      <w:r w:rsidR="7637FD6E" w:rsidRPr="66363414">
        <w:rPr>
          <w:rFonts w:ascii="Calibri" w:eastAsia="Calibri" w:hAnsi="Calibri" w:cs="Calibri"/>
          <w:b/>
          <w:bCs/>
          <w:color w:val="000000" w:themeColor="text1"/>
        </w:rPr>
        <w:t xml:space="preserve">go down by BIDMC being able to acquire the pharmaceuticals at a lower cost than BID Plymouth. </w:t>
      </w:r>
    </w:p>
    <w:p w14:paraId="0B21EC02" w14:textId="09FA774A" w:rsidR="50362176" w:rsidRDefault="06F0A369" w:rsidP="2A755612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BIDMC has existing clinical resources with capacity to be expanded into the Plymouth community, and doing so 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 xml:space="preserve">directly 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will provide additional access and care quality. As one example, rather than hiring additional nurse navigators to staff 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>a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>BID</w:t>
      </w:r>
      <w:r w:rsidR="7F900B89" w:rsidRPr="2A75561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>Plymouth cancer center (or contracting them to BID-Plymouth, which would result in increase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>d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 costs to BID</w:t>
      </w:r>
      <w:r w:rsidR="7594B213" w:rsidRPr="2A75561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Plymouth), BIDMC 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>could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 instead use existing capacity within its centralized group of nurse navigators to provide</w:t>
      </w:r>
      <w:r w:rsidR="3C7F0344" w:rsidRPr="2A755612">
        <w:rPr>
          <w:rFonts w:ascii="Calibri" w:eastAsia="Calibri" w:hAnsi="Calibri" w:cs="Calibri"/>
          <w:b/>
          <w:bCs/>
          <w:color w:val="000000" w:themeColor="text1"/>
        </w:rPr>
        <w:t xml:space="preserve"> these services directly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  <w:r w:rsidR="0946AAE9" w:rsidRPr="2A755612">
        <w:rPr>
          <w:rFonts w:ascii="Calibri" w:eastAsia="Calibri" w:hAnsi="Calibri" w:cs="Calibri"/>
          <w:b/>
          <w:bCs/>
          <w:color w:val="000000" w:themeColor="text1"/>
        </w:rPr>
        <w:t xml:space="preserve">Additionally, BIDMC will be able to extend its cancer and </w:t>
      </w:r>
      <w:r w:rsidR="0946AAE9" w:rsidRPr="2A755612">
        <w:rPr>
          <w:rFonts w:ascii="Calibri" w:eastAsia="Calibri" w:hAnsi="Calibri" w:cs="Calibri"/>
          <w:b/>
          <w:bCs/>
          <w:color w:val="000000" w:themeColor="text1"/>
        </w:rPr>
        <w:lastRenderedPageBreak/>
        <w:t>ambulatory operational leadership, who are already overseeing other BIDMC sites, to the Quincy Satellite</w:t>
      </w:r>
      <w:r w:rsidR="3DE4FDCC" w:rsidRPr="2A755612">
        <w:rPr>
          <w:rFonts w:ascii="Calibri" w:eastAsia="Calibri" w:hAnsi="Calibri" w:cs="Calibri"/>
          <w:b/>
          <w:bCs/>
          <w:color w:val="000000" w:themeColor="text1"/>
        </w:rPr>
        <w:t xml:space="preserve"> and the Cordage Park Satellite (aka the Plymouth Satellite)</w:t>
      </w:r>
      <w:r w:rsidR="0946AAE9" w:rsidRPr="2A755612"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In doing so, BIDMC will realize economies of scale. </w:t>
      </w:r>
    </w:p>
    <w:p w14:paraId="077BB449" w14:textId="263FAC96" w:rsidR="50362176" w:rsidRDefault="4BF4F2DD" w:rsidP="62CF6088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2A755612">
        <w:rPr>
          <w:rFonts w:ascii="Calibri" w:eastAsia="Calibri" w:hAnsi="Calibri" w:cs="Calibri"/>
          <w:b/>
          <w:bCs/>
          <w:color w:val="000000" w:themeColor="text1"/>
        </w:rPr>
        <w:t xml:space="preserve">See the answer to #3 below relative to the impact on reimbursement. </w:t>
      </w:r>
    </w:p>
    <w:p w14:paraId="380A3D0A" w14:textId="77777777" w:rsidR="0059758D" w:rsidRPr="007C6C6D" w:rsidRDefault="0059758D" w:rsidP="007C6C6D">
      <w:pPr>
        <w:tabs>
          <w:tab w:val="left" w:pos="900"/>
        </w:tabs>
        <w:ind w:left="360"/>
        <w:rPr>
          <w:rFonts w:cstheme="minorHAnsi"/>
          <w:sz w:val="24"/>
          <w:szCs w:val="24"/>
        </w:rPr>
      </w:pPr>
    </w:p>
    <w:p w14:paraId="580F3AC7" w14:textId="2BBFE01B" w:rsidR="0059758D" w:rsidRPr="0059758D" w:rsidRDefault="0059758D" w:rsidP="6CC6A302">
      <w:pPr>
        <w:pStyle w:val="ListParagraph"/>
        <w:numPr>
          <w:ilvl w:val="0"/>
          <w:numId w:val="49"/>
        </w:numPr>
        <w:tabs>
          <w:tab w:val="left" w:pos="900"/>
        </w:tabs>
        <w:rPr>
          <w:sz w:val="24"/>
          <w:szCs w:val="24"/>
        </w:rPr>
      </w:pPr>
      <w:r w:rsidRPr="6CC6A302">
        <w:rPr>
          <w:sz w:val="24"/>
          <w:szCs w:val="24"/>
        </w:rPr>
        <w:t xml:space="preserve">The Applicant asserts that the Satellites will provide services in a lower cost outpatient setting. </w:t>
      </w:r>
      <w:r w:rsidR="00896721" w:rsidRPr="6CC6A302">
        <w:rPr>
          <w:sz w:val="24"/>
          <w:szCs w:val="24"/>
        </w:rPr>
        <w:t xml:space="preserve">Please provide a narrative for </w:t>
      </w:r>
      <w:r w:rsidR="00091558" w:rsidRPr="6CC6A302">
        <w:rPr>
          <w:sz w:val="24"/>
          <w:szCs w:val="24"/>
        </w:rPr>
        <w:t>why the licensing is better cost contained through BIDMC</w:t>
      </w:r>
      <w:r w:rsidR="12B0FDD7" w:rsidRPr="6CC6A302">
        <w:rPr>
          <w:sz w:val="24"/>
          <w:szCs w:val="24"/>
        </w:rPr>
        <w:t xml:space="preserve"> as opposed to licensure through a community hospital</w:t>
      </w:r>
      <w:r w:rsidR="00540D28" w:rsidRPr="6CC6A302">
        <w:rPr>
          <w:sz w:val="24"/>
          <w:szCs w:val="24"/>
        </w:rPr>
        <w:t xml:space="preserve">, clearly explaining </w:t>
      </w:r>
      <w:r w:rsidR="008E2AA2" w:rsidRPr="6CC6A302">
        <w:rPr>
          <w:sz w:val="24"/>
          <w:szCs w:val="24"/>
        </w:rPr>
        <w:t xml:space="preserve">how </w:t>
      </w:r>
      <w:r w:rsidR="00A729D6" w:rsidRPr="6CC6A302">
        <w:rPr>
          <w:sz w:val="24"/>
          <w:szCs w:val="24"/>
        </w:rPr>
        <w:t xml:space="preserve">the current rates for services would be impacted by the licensing </w:t>
      </w:r>
      <w:r w:rsidR="00A729D6" w:rsidRPr="62CF6088">
        <w:rPr>
          <w:sz w:val="24"/>
          <w:szCs w:val="24"/>
        </w:rPr>
        <w:t>arrangement.</w:t>
      </w:r>
    </w:p>
    <w:p w14:paraId="33D7BA05" w14:textId="50FC7D62" w:rsidR="62CF6088" w:rsidRDefault="62CF6088" w:rsidP="00997EC6">
      <w:pPr>
        <w:tabs>
          <w:tab w:val="left" w:pos="900"/>
        </w:tabs>
        <w:rPr>
          <w:sz w:val="24"/>
          <w:szCs w:val="24"/>
          <w:highlight w:val="yellow"/>
        </w:rPr>
      </w:pPr>
    </w:p>
    <w:p w14:paraId="2F5D1A97" w14:textId="34A20F1D" w:rsidR="3D5BFE36" w:rsidRDefault="3D5BFE36" w:rsidP="62CF6088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2CF6088">
        <w:rPr>
          <w:b/>
          <w:bCs/>
          <w:sz w:val="24"/>
          <w:szCs w:val="24"/>
        </w:rPr>
        <w:t xml:space="preserve">Applicant Response: </w:t>
      </w:r>
    </w:p>
    <w:p w14:paraId="5364DF46" w14:textId="7360C8E6" w:rsidR="6E9B5EF1" w:rsidRDefault="5B587369" w:rsidP="62CF6088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>With respect to reimbursement rates</w:t>
      </w:r>
      <w:r w:rsidR="175EA4B7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 there will be a</w:t>
      </w:r>
      <w:r w:rsidR="5F53C642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reduction from existing </w:t>
      </w:r>
      <w:r w:rsidR="21831F86" w:rsidRPr="66363414">
        <w:rPr>
          <w:rFonts w:ascii="Calibri" w:eastAsia="Calibri" w:hAnsi="Calibri" w:cs="Calibri"/>
          <w:b/>
          <w:bCs/>
          <w:color w:val="000000" w:themeColor="text1"/>
        </w:rPr>
        <w:t xml:space="preserve">Medicare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>reimbursement rates</w:t>
      </w:r>
      <w:r w:rsidR="58605F61" w:rsidRPr="66363414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177F63A0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>as</w:t>
      </w:r>
      <w:r w:rsidR="316FB4C7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the new BIDMC hospital outpatient departments </w:t>
      </w:r>
      <w:r w:rsidR="06F8F574" w:rsidRPr="66363414">
        <w:rPr>
          <w:rFonts w:ascii="Calibri" w:eastAsia="Calibri" w:hAnsi="Calibri" w:cs="Calibri"/>
          <w:b/>
          <w:bCs/>
          <w:color w:val="000000" w:themeColor="text1"/>
        </w:rPr>
        <w:t xml:space="preserve">would be </w:t>
      </w:r>
      <w:r w:rsidR="15DE343E" w:rsidRPr="66363414">
        <w:rPr>
          <w:rFonts w:ascii="Calibri" w:eastAsia="Calibri" w:hAnsi="Calibri" w:cs="Calibri"/>
          <w:b/>
          <w:bCs/>
          <w:color w:val="000000" w:themeColor="text1"/>
        </w:rPr>
        <w:t>“non-excepted</w:t>
      </w:r>
      <w:r w:rsidR="62BB8206" w:rsidRPr="66363414">
        <w:rPr>
          <w:rFonts w:ascii="Calibri" w:eastAsia="Calibri" w:hAnsi="Calibri" w:cs="Calibri"/>
          <w:b/>
          <w:bCs/>
          <w:color w:val="000000" w:themeColor="text1"/>
        </w:rPr>
        <w:t>”</w:t>
      </w:r>
      <w:r w:rsidR="57D74123" w:rsidRPr="66363414">
        <w:rPr>
          <w:rFonts w:ascii="Calibri" w:eastAsia="Calibri" w:hAnsi="Calibri" w:cs="Calibri"/>
          <w:b/>
          <w:bCs/>
          <w:color w:val="000000" w:themeColor="text1"/>
        </w:rPr>
        <w:t xml:space="preserve"> (</w:t>
      </w:r>
      <w:r w:rsidR="62BB8206" w:rsidRPr="66363414">
        <w:rPr>
          <w:rFonts w:ascii="Calibri" w:eastAsia="Calibri" w:hAnsi="Calibri" w:cs="Calibri"/>
          <w:b/>
          <w:bCs/>
          <w:color w:val="000000" w:themeColor="text1"/>
        </w:rPr>
        <w:t xml:space="preserve">i.e. reimbursed at the lower hospital off-campus </w:t>
      </w:r>
      <w:r w:rsidR="53704E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outpatient </w:t>
      </w:r>
      <w:r w:rsidR="62BB8206" w:rsidRPr="66363414">
        <w:rPr>
          <w:rFonts w:ascii="Calibri" w:eastAsia="Calibri" w:hAnsi="Calibri" w:cs="Calibri"/>
          <w:b/>
          <w:bCs/>
          <w:color w:val="000000" w:themeColor="text1"/>
        </w:rPr>
        <w:t>rate</w:t>
      </w:r>
      <w:r w:rsidR="71902BAA" w:rsidRPr="66363414">
        <w:rPr>
          <w:rFonts w:ascii="Calibri" w:eastAsia="Calibri" w:hAnsi="Calibri" w:cs="Calibri"/>
          <w:b/>
          <w:bCs/>
          <w:color w:val="000000" w:themeColor="text1"/>
        </w:rPr>
        <w:t>)</w:t>
      </w:r>
      <w:r w:rsidR="62BB8206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0414F30" w:rsidRPr="66363414">
        <w:rPr>
          <w:rFonts w:ascii="Calibri" w:eastAsia="Calibri" w:hAnsi="Calibri" w:cs="Calibri"/>
          <w:b/>
          <w:bCs/>
          <w:color w:val="000000" w:themeColor="text1"/>
        </w:rPr>
        <w:t>Mass</w:t>
      </w:r>
      <w:r w:rsidR="4B69F29E" w:rsidRPr="66363414">
        <w:rPr>
          <w:rFonts w:ascii="Calibri" w:eastAsia="Calibri" w:hAnsi="Calibri" w:cs="Calibri"/>
          <w:b/>
          <w:bCs/>
          <w:color w:val="000000" w:themeColor="text1"/>
        </w:rPr>
        <w:t>H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ealth </w:t>
      </w:r>
      <w:r w:rsidR="63C245BD" w:rsidRPr="66363414">
        <w:rPr>
          <w:rFonts w:ascii="Calibri" w:eastAsia="Calibri" w:hAnsi="Calibri" w:cs="Calibri"/>
          <w:b/>
          <w:bCs/>
          <w:color w:val="000000" w:themeColor="text1"/>
        </w:rPr>
        <w:t>reimbursement should</w:t>
      </w:r>
      <w:r w:rsidR="4AD9FC0B" w:rsidRPr="66363414">
        <w:rPr>
          <w:rFonts w:ascii="Calibri" w:eastAsia="Calibri" w:hAnsi="Calibri" w:cs="Calibri"/>
          <w:b/>
          <w:bCs/>
          <w:color w:val="000000" w:themeColor="text1"/>
        </w:rPr>
        <w:t xml:space="preserve"> not be different</w:t>
      </w:r>
      <w:r w:rsidR="15E2B07B" w:rsidRPr="66363414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2DB3CFAD" w:rsidRPr="66363414">
        <w:rPr>
          <w:rFonts w:ascii="Calibri" w:eastAsia="Calibri" w:hAnsi="Calibri" w:cs="Calibri"/>
          <w:b/>
          <w:bCs/>
          <w:color w:val="000000" w:themeColor="text1"/>
        </w:rPr>
        <w:t>and commercial payor</w:t>
      </w:r>
      <w:r w:rsidR="7D97C10A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9BC6B29" w:rsidRPr="66363414">
        <w:rPr>
          <w:rFonts w:ascii="Calibri" w:eastAsia="Calibri" w:hAnsi="Calibri" w:cs="Calibri"/>
          <w:b/>
          <w:bCs/>
          <w:color w:val="000000" w:themeColor="text1"/>
        </w:rPr>
        <w:t xml:space="preserve">reimbursement is </w:t>
      </w:r>
      <w:r w:rsidR="23831F76" w:rsidRPr="66363414">
        <w:rPr>
          <w:rFonts w:ascii="Calibri" w:eastAsia="Calibri" w:hAnsi="Calibri" w:cs="Calibri"/>
          <w:b/>
          <w:bCs/>
          <w:color w:val="000000" w:themeColor="text1"/>
        </w:rPr>
        <w:t>governed by the terms of existing payor contracts</w:t>
      </w:r>
      <w:r w:rsidR="637B7906" w:rsidRPr="66363414">
        <w:rPr>
          <w:rFonts w:ascii="Calibri" w:eastAsia="Calibri" w:hAnsi="Calibri" w:cs="Calibri"/>
          <w:b/>
          <w:bCs/>
          <w:color w:val="000000" w:themeColor="text1"/>
        </w:rPr>
        <w:t xml:space="preserve"> (</w:t>
      </w:r>
      <w:r w:rsidR="23831F76" w:rsidRPr="66363414">
        <w:rPr>
          <w:rFonts w:ascii="Calibri" w:eastAsia="Calibri" w:hAnsi="Calibri" w:cs="Calibri"/>
          <w:b/>
          <w:bCs/>
          <w:color w:val="000000" w:themeColor="text1"/>
        </w:rPr>
        <w:t>whose cost impacts are annually monitored by CHIA and the HPC</w:t>
      </w:r>
      <w:r w:rsidR="6D296580" w:rsidRPr="66363414">
        <w:rPr>
          <w:rFonts w:ascii="Calibri" w:eastAsia="Calibri" w:hAnsi="Calibri" w:cs="Calibri"/>
          <w:b/>
          <w:bCs/>
          <w:color w:val="000000" w:themeColor="text1"/>
        </w:rPr>
        <w:t>)</w:t>
      </w:r>
      <w:r w:rsidR="23831F76" w:rsidRPr="66363414"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</w:p>
    <w:p w14:paraId="55C172E3" w14:textId="5451F455" w:rsidR="4F8770F6" w:rsidRDefault="00DAFA8F" w:rsidP="62CF6088">
      <w:pPr>
        <w:spacing w:after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6363414">
        <w:rPr>
          <w:rFonts w:ascii="Calibri" w:eastAsia="Calibri" w:hAnsi="Calibri" w:cs="Calibri"/>
          <w:b/>
          <w:bCs/>
          <w:color w:val="000000" w:themeColor="text1"/>
        </w:rPr>
        <w:t xml:space="preserve">For additional details on why the Applicant plans for BIDMC to operate the Quincy </w:t>
      </w:r>
      <w:r w:rsidR="30C3E92E" w:rsidRPr="66363414">
        <w:rPr>
          <w:rFonts w:ascii="Calibri" w:eastAsia="Calibri" w:hAnsi="Calibri" w:cs="Calibri"/>
          <w:b/>
          <w:bCs/>
          <w:color w:val="000000" w:themeColor="text1"/>
        </w:rPr>
        <w:t xml:space="preserve">Satellite </w:t>
      </w:r>
      <w:r w:rsidRPr="66363414">
        <w:rPr>
          <w:rFonts w:ascii="Calibri" w:eastAsia="Calibri" w:hAnsi="Calibri" w:cs="Calibri"/>
          <w:b/>
          <w:bCs/>
          <w:color w:val="000000" w:themeColor="text1"/>
        </w:rPr>
        <w:t>and</w:t>
      </w:r>
      <w:r w:rsidR="30F5F655" w:rsidRPr="66363414">
        <w:rPr>
          <w:rFonts w:ascii="Calibri" w:eastAsia="Calibri" w:hAnsi="Calibri" w:cs="Calibri"/>
          <w:b/>
          <w:bCs/>
          <w:color w:val="000000" w:themeColor="text1"/>
        </w:rPr>
        <w:t xml:space="preserve"> the Cordage Park Satellite (aka the Plymouth </w:t>
      </w:r>
      <w:r w:rsidR="09476A23" w:rsidRPr="66363414">
        <w:rPr>
          <w:rFonts w:ascii="Calibri" w:eastAsia="Calibri" w:hAnsi="Calibri" w:cs="Calibri"/>
          <w:b/>
          <w:bCs/>
          <w:color w:val="000000" w:themeColor="text1"/>
        </w:rPr>
        <w:t>Satellite</w:t>
      </w:r>
      <w:r w:rsidR="30F5F655" w:rsidRPr="66363414">
        <w:rPr>
          <w:rFonts w:ascii="Calibri" w:eastAsia="Calibri" w:hAnsi="Calibri" w:cs="Calibri"/>
          <w:b/>
          <w:bCs/>
          <w:color w:val="000000" w:themeColor="text1"/>
        </w:rPr>
        <w:t>)</w:t>
      </w:r>
      <w:r w:rsidR="51A66624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5EDFBF9B" w:rsidRPr="66363414">
        <w:rPr>
          <w:rFonts w:ascii="Calibri" w:eastAsia="Calibri" w:hAnsi="Calibri" w:cs="Calibri"/>
          <w:b/>
          <w:bCs/>
          <w:color w:val="000000" w:themeColor="text1"/>
        </w:rPr>
        <w:t xml:space="preserve"> as opposed to having the Applicant’s community hospitals operate the Satellites</w:t>
      </w:r>
      <w:r w:rsidR="30F5F655" w:rsidRPr="66363414">
        <w:rPr>
          <w:rFonts w:ascii="Calibri" w:eastAsia="Calibri" w:hAnsi="Calibri" w:cs="Calibri"/>
          <w:b/>
          <w:bCs/>
          <w:color w:val="000000" w:themeColor="text1"/>
        </w:rPr>
        <w:t>, please see the Applicant’s</w:t>
      </w:r>
      <w:r w:rsidR="0E9C02E2" w:rsidRPr="66363414">
        <w:rPr>
          <w:rFonts w:ascii="Calibri" w:eastAsia="Calibri" w:hAnsi="Calibri" w:cs="Calibri"/>
          <w:b/>
          <w:bCs/>
          <w:color w:val="000000" w:themeColor="text1"/>
        </w:rPr>
        <w:t xml:space="preserve"> prior</w:t>
      </w:r>
      <w:r w:rsidR="30F5F655" w:rsidRPr="66363414">
        <w:rPr>
          <w:rFonts w:ascii="Calibri" w:eastAsia="Calibri" w:hAnsi="Calibri" w:cs="Calibri"/>
          <w:b/>
          <w:bCs/>
          <w:color w:val="000000" w:themeColor="text1"/>
        </w:rPr>
        <w:t xml:space="preserve"> responses to </w:t>
      </w:r>
      <w:r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6A6E7C1" w:rsidRPr="66363414">
        <w:rPr>
          <w:rFonts w:ascii="Calibri" w:eastAsia="Calibri" w:hAnsi="Calibri" w:cs="Calibri"/>
          <w:b/>
          <w:bCs/>
          <w:color w:val="000000" w:themeColor="text1"/>
        </w:rPr>
        <w:t xml:space="preserve">the Department’s </w:t>
      </w:r>
      <w:r w:rsidR="00D2C601" w:rsidRPr="66363414">
        <w:rPr>
          <w:rFonts w:ascii="Calibri" w:eastAsia="Calibri" w:hAnsi="Calibri" w:cs="Calibri"/>
          <w:b/>
          <w:bCs/>
          <w:color w:val="000000" w:themeColor="text1"/>
        </w:rPr>
        <w:t>“</w:t>
      </w:r>
      <w:r w:rsidR="7E349DD1" w:rsidRPr="66363414">
        <w:rPr>
          <w:rFonts w:ascii="Calibri" w:eastAsia="Calibri" w:hAnsi="Calibri" w:cs="Calibri"/>
          <w:b/>
          <w:bCs/>
          <w:color w:val="000000" w:themeColor="text1"/>
        </w:rPr>
        <w:t>Applicant Questions 3</w:t>
      </w:r>
      <w:r w:rsidR="12D8B93A" w:rsidRPr="66363414">
        <w:rPr>
          <w:rFonts w:ascii="Calibri" w:eastAsia="Calibri" w:hAnsi="Calibri" w:cs="Calibri"/>
          <w:b/>
          <w:bCs/>
          <w:color w:val="000000" w:themeColor="text1"/>
        </w:rPr>
        <w:t>”</w:t>
      </w:r>
      <w:r w:rsidR="59281C16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9D1F131" w:rsidRPr="66363414">
        <w:rPr>
          <w:rFonts w:ascii="Calibri" w:eastAsia="Calibri" w:hAnsi="Calibri" w:cs="Calibri"/>
          <w:b/>
          <w:bCs/>
          <w:color w:val="000000" w:themeColor="text1"/>
        </w:rPr>
        <w:t xml:space="preserve">at </w:t>
      </w:r>
      <w:r w:rsidR="59281C16" w:rsidRPr="66363414">
        <w:rPr>
          <w:rFonts w:ascii="Calibri" w:eastAsia="Calibri" w:hAnsi="Calibri" w:cs="Calibri"/>
          <w:b/>
          <w:bCs/>
          <w:color w:val="000000" w:themeColor="text1"/>
        </w:rPr>
        <w:t>Factor 2, 1.a.</w:t>
      </w:r>
      <w:r w:rsidR="1DCF2695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59281C16" w:rsidRPr="6636341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6DF1747B" w:rsidRPr="66363414">
        <w:rPr>
          <w:rFonts w:ascii="Calibri" w:eastAsia="Calibri" w:hAnsi="Calibri" w:cs="Calibri"/>
          <w:b/>
          <w:bCs/>
          <w:color w:val="000000" w:themeColor="text1"/>
        </w:rPr>
        <w:t>Factor 2, 2.a.</w:t>
      </w:r>
      <w:r w:rsidR="2175CB8A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6DF1747B" w:rsidRPr="66363414">
        <w:rPr>
          <w:rFonts w:ascii="Calibri" w:eastAsia="Calibri" w:hAnsi="Calibri" w:cs="Calibri"/>
          <w:b/>
          <w:bCs/>
          <w:color w:val="000000" w:themeColor="text1"/>
        </w:rPr>
        <w:t xml:space="preserve"> Factor 2, 3</w:t>
      </w:r>
      <w:r w:rsidR="08BF526E" w:rsidRPr="66363414">
        <w:rPr>
          <w:rFonts w:ascii="Calibri" w:eastAsia="Calibri" w:hAnsi="Calibri" w:cs="Calibri"/>
          <w:b/>
          <w:bCs/>
          <w:color w:val="000000" w:themeColor="text1"/>
        </w:rPr>
        <w:t>,</w:t>
      </w:r>
      <w:r w:rsidR="6DF1747B" w:rsidRPr="66363414">
        <w:rPr>
          <w:rFonts w:ascii="Calibri" w:eastAsia="Calibri" w:hAnsi="Calibri" w:cs="Calibri"/>
          <w:b/>
          <w:bCs/>
          <w:color w:val="000000" w:themeColor="text1"/>
        </w:rPr>
        <w:t xml:space="preserve"> and Factor 2, 4.a.</w:t>
      </w:r>
    </w:p>
    <w:p w14:paraId="515D218B" w14:textId="53BC2608" w:rsidR="00450EB6" w:rsidRDefault="00450EB6" w:rsidP="001E4FE5">
      <w:pPr>
        <w:tabs>
          <w:tab w:val="left" w:pos="900"/>
        </w:tabs>
        <w:rPr>
          <w:b/>
          <w:sz w:val="24"/>
          <w:szCs w:val="24"/>
        </w:rPr>
      </w:pPr>
    </w:p>
    <w:sectPr w:rsidR="00450EB6" w:rsidSect="00C938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DF8F" w14:textId="77777777" w:rsidR="00C804B0" w:rsidRDefault="00C804B0" w:rsidP="00231103">
      <w:pPr>
        <w:spacing w:after="0" w:line="240" w:lineRule="auto"/>
      </w:pPr>
      <w:r>
        <w:separator/>
      </w:r>
    </w:p>
  </w:endnote>
  <w:endnote w:type="continuationSeparator" w:id="0">
    <w:p w14:paraId="02C50FC3" w14:textId="77777777" w:rsidR="00C804B0" w:rsidRDefault="00C804B0" w:rsidP="00231103">
      <w:pPr>
        <w:spacing w:after="0" w:line="240" w:lineRule="auto"/>
      </w:pPr>
      <w:r>
        <w:continuationSeparator/>
      </w:r>
    </w:p>
  </w:endnote>
  <w:endnote w:type="continuationNotice" w:id="1">
    <w:p w14:paraId="0E9FDBA7" w14:textId="77777777" w:rsidR="00C804B0" w:rsidRDefault="00C80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CC05E" w14:textId="77777777" w:rsidR="00525D26" w:rsidRDefault="00525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25C2CC82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B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F11BD" w14:textId="77777777" w:rsidR="00525D26" w:rsidRDefault="00525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1B74" w14:textId="77777777" w:rsidR="00C804B0" w:rsidRDefault="00C804B0" w:rsidP="00231103">
      <w:pPr>
        <w:spacing w:after="0" w:line="240" w:lineRule="auto"/>
      </w:pPr>
      <w:r>
        <w:separator/>
      </w:r>
    </w:p>
  </w:footnote>
  <w:footnote w:type="continuationSeparator" w:id="0">
    <w:p w14:paraId="2692CB5E" w14:textId="77777777" w:rsidR="00C804B0" w:rsidRDefault="00C804B0" w:rsidP="00231103">
      <w:pPr>
        <w:spacing w:after="0" w:line="240" w:lineRule="auto"/>
      </w:pPr>
      <w:r>
        <w:continuationSeparator/>
      </w:r>
    </w:p>
  </w:footnote>
  <w:footnote w:type="continuationNotice" w:id="1">
    <w:p w14:paraId="11A450F0" w14:textId="77777777" w:rsidR="00C804B0" w:rsidRDefault="00C80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F69B5" w14:textId="77777777" w:rsidR="00525D26" w:rsidRDefault="00525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7675" w14:textId="1B6DDD83" w:rsidR="00153D99" w:rsidRPr="001C1A06" w:rsidRDefault="00BE5B4B" w:rsidP="00D223EB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8"/>
        <w:szCs w:val="28"/>
      </w:rPr>
    </w:pPr>
    <w:r w:rsidRPr="001C1A06">
      <w:rPr>
        <w:rFonts w:ascii="Arial-BoldMT" w:hAnsi="Arial-BoldMT" w:cs="Arial-BoldMT"/>
        <w:b/>
        <w:bCs/>
        <w:sz w:val="28"/>
        <w:szCs w:val="28"/>
      </w:rPr>
      <w:t>Beth Israel Lahey Health</w:t>
    </w:r>
    <w:r w:rsidR="00183D7F">
      <w:rPr>
        <w:rFonts w:ascii="Arial-BoldMT" w:hAnsi="Arial-BoldMT" w:cs="Arial-BoldMT"/>
        <w:b/>
        <w:bCs/>
        <w:sz w:val="28"/>
        <w:szCs w:val="28"/>
      </w:rPr>
      <w:t>, Inc</w:t>
    </w:r>
  </w:p>
  <w:p w14:paraId="78DC6D8E" w14:textId="3768623B" w:rsidR="00D223EB" w:rsidRPr="001C1A06" w:rsidRDefault="008F67D8" w:rsidP="008F67D8">
    <w:pPr>
      <w:pStyle w:val="Header"/>
      <w:pBdr>
        <w:bottom w:val="single" w:sz="4" w:space="1" w:color="auto"/>
      </w:pBdr>
      <w:jc w:val="center"/>
      <w:rPr>
        <w:rFonts w:ascii="Arial-BoldMT" w:hAnsi="Arial-BoldMT" w:cs="Arial-BoldMT"/>
        <w:b/>
        <w:bCs/>
        <w:sz w:val="24"/>
        <w:szCs w:val="24"/>
      </w:rPr>
    </w:pPr>
    <w:r w:rsidRPr="008F67D8">
      <w:rPr>
        <w:rFonts w:ascii="Arial-BoldMT" w:hAnsi="Arial-BoldMT" w:cs="Arial-BoldMT"/>
        <w:b/>
        <w:bCs/>
        <w:sz w:val="24"/>
        <w:szCs w:val="24"/>
      </w:rPr>
      <w:t xml:space="preserve">DON # </w:t>
    </w:r>
    <w:r w:rsidR="009B320B" w:rsidRPr="009B320B">
      <w:rPr>
        <w:rFonts w:ascii="Arial-BoldMT" w:hAnsi="Arial-BoldMT" w:cs="Arial-BoldMT"/>
        <w:b/>
        <w:bCs/>
        <w:sz w:val="24"/>
        <w:szCs w:val="24"/>
      </w:rPr>
      <w:t>BILH-24080714-HE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DA0BF" w14:textId="77777777" w:rsidR="00525D26" w:rsidRDefault="00525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53D47"/>
    <w:multiLevelType w:val="hybridMultilevel"/>
    <w:tmpl w:val="5F00E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92C64"/>
    <w:multiLevelType w:val="hybridMultilevel"/>
    <w:tmpl w:val="849E0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0C2F"/>
    <w:multiLevelType w:val="hybridMultilevel"/>
    <w:tmpl w:val="80769EDC"/>
    <w:lvl w:ilvl="0" w:tplc="873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26CA4"/>
    <w:multiLevelType w:val="hybridMultilevel"/>
    <w:tmpl w:val="2BB6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9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6313F"/>
    <w:multiLevelType w:val="hybridMultilevel"/>
    <w:tmpl w:val="FAD2D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1C84"/>
    <w:multiLevelType w:val="hybridMultilevel"/>
    <w:tmpl w:val="422E347E"/>
    <w:lvl w:ilvl="0" w:tplc="873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C2470"/>
    <w:multiLevelType w:val="hybridMultilevel"/>
    <w:tmpl w:val="06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473D67"/>
    <w:multiLevelType w:val="hybridMultilevel"/>
    <w:tmpl w:val="C610C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54EFB"/>
    <w:multiLevelType w:val="hybridMultilevel"/>
    <w:tmpl w:val="2A2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76FC6"/>
    <w:multiLevelType w:val="hybridMultilevel"/>
    <w:tmpl w:val="A98C0492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F651E2"/>
    <w:multiLevelType w:val="hybridMultilevel"/>
    <w:tmpl w:val="ED0807BA"/>
    <w:lvl w:ilvl="0" w:tplc="87380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A16E1"/>
    <w:multiLevelType w:val="hybridMultilevel"/>
    <w:tmpl w:val="33D6F5C6"/>
    <w:lvl w:ilvl="0" w:tplc="4B06B2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46EE4"/>
    <w:multiLevelType w:val="hybridMultilevel"/>
    <w:tmpl w:val="03B0E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C42DB"/>
    <w:multiLevelType w:val="hybridMultilevel"/>
    <w:tmpl w:val="CF4C1016"/>
    <w:lvl w:ilvl="0" w:tplc="72CC7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E6056"/>
    <w:multiLevelType w:val="multilevel"/>
    <w:tmpl w:val="2AB8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7"/>
  </w:num>
  <w:num w:numId="3">
    <w:abstractNumId w:val="42"/>
  </w:num>
  <w:num w:numId="4">
    <w:abstractNumId w:val="11"/>
  </w:num>
  <w:num w:numId="5">
    <w:abstractNumId w:val="37"/>
  </w:num>
  <w:num w:numId="6">
    <w:abstractNumId w:val="24"/>
  </w:num>
  <w:num w:numId="7">
    <w:abstractNumId w:val="13"/>
  </w:num>
  <w:num w:numId="8">
    <w:abstractNumId w:val="9"/>
  </w:num>
  <w:num w:numId="9">
    <w:abstractNumId w:val="21"/>
  </w:num>
  <w:num w:numId="10">
    <w:abstractNumId w:val="34"/>
  </w:num>
  <w:num w:numId="11">
    <w:abstractNumId w:val="23"/>
  </w:num>
  <w:num w:numId="12">
    <w:abstractNumId w:val="33"/>
  </w:num>
  <w:num w:numId="13">
    <w:abstractNumId w:val="10"/>
  </w:num>
  <w:num w:numId="14">
    <w:abstractNumId w:val="14"/>
  </w:num>
  <w:num w:numId="15">
    <w:abstractNumId w:val="41"/>
  </w:num>
  <w:num w:numId="16">
    <w:abstractNumId w:val="8"/>
  </w:num>
  <w:num w:numId="17">
    <w:abstractNumId w:val="16"/>
  </w:num>
  <w:num w:numId="18">
    <w:abstractNumId w:val="6"/>
  </w:num>
  <w:num w:numId="19">
    <w:abstractNumId w:val="4"/>
  </w:num>
  <w:num w:numId="20">
    <w:abstractNumId w:val="45"/>
  </w:num>
  <w:num w:numId="21">
    <w:abstractNumId w:val="39"/>
  </w:num>
  <w:num w:numId="22">
    <w:abstractNumId w:val="44"/>
  </w:num>
  <w:num w:numId="23">
    <w:abstractNumId w:val="46"/>
  </w:num>
  <w:num w:numId="24">
    <w:abstractNumId w:val="26"/>
  </w:num>
  <w:num w:numId="25">
    <w:abstractNumId w:val="28"/>
  </w:num>
  <w:num w:numId="26">
    <w:abstractNumId w:val="27"/>
  </w:num>
  <w:num w:numId="27">
    <w:abstractNumId w:val="0"/>
  </w:num>
  <w:num w:numId="28">
    <w:abstractNumId w:val="1"/>
  </w:num>
  <w:num w:numId="29">
    <w:abstractNumId w:val="36"/>
  </w:num>
  <w:num w:numId="30">
    <w:abstractNumId w:val="3"/>
  </w:num>
  <w:num w:numId="31">
    <w:abstractNumId w:val="40"/>
  </w:num>
  <w:num w:numId="32">
    <w:abstractNumId w:val="43"/>
  </w:num>
  <w:num w:numId="33">
    <w:abstractNumId w:val="25"/>
  </w:num>
  <w:num w:numId="34">
    <w:abstractNumId w:val="19"/>
  </w:num>
  <w:num w:numId="35">
    <w:abstractNumId w:val="15"/>
  </w:num>
  <w:num w:numId="36">
    <w:abstractNumId w:val="12"/>
  </w:num>
  <w:num w:numId="37">
    <w:abstractNumId w:val="7"/>
  </w:num>
  <w:num w:numId="38">
    <w:abstractNumId w:val="30"/>
  </w:num>
  <w:num w:numId="39">
    <w:abstractNumId w:val="18"/>
  </w:num>
  <w:num w:numId="40">
    <w:abstractNumId w:val="5"/>
  </w:num>
  <w:num w:numId="41">
    <w:abstractNumId w:val="29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2"/>
  </w:num>
  <w:num w:numId="45">
    <w:abstractNumId w:val="38"/>
  </w:num>
  <w:num w:numId="46">
    <w:abstractNumId w:val="20"/>
  </w:num>
  <w:num w:numId="47">
    <w:abstractNumId w:val="17"/>
  </w:num>
  <w:num w:numId="48">
    <w:abstractNumId w:val="32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5C"/>
    <w:rsid w:val="00000463"/>
    <w:rsid w:val="000012DD"/>
    <w:rsid w:val="000037BD"/>
    <w:rsid w:val="000038CE"/>
    <w:rsid w:val="00003E12"/>
    <w:rsid w:val="0000498C"/>
    <w:rsid w:val="00005930"/>
    <w:rsid w:val="00011385"/>
    <w:rsid w:val="00012264"/>
    <w:rsid w:val="00012279"/>
    <w:rsid w:val="000138FE"/>
    <w:rsid w:val="00015466"/>
    <w:rsid w:val="00015EFC"/>
    <w:rsid w:val="000168C2"/>
    <w:rsid w:val="00016E99"/>
    <w:rsid w:val="00021767"/>
    <w:rsid w:val="00021A01"/>
    <w:rsid w:val="0002235E"/>
    <w:rsid w:val="00024C6C"/>
    <w:rsid w:val="00025521"/>
    <w:rsid w:val="00026B6F"/>
    <w:rsid w:val="00026E89"/>
    <w:rsid w:val="00027FBC"/>
    <w:rsid w:val="0003012E"/>
    <w:rsid w:val="0003035A"/>
    <w:rsid w:val="00030F72"/>
    <w:rsid w:val="00032FF5"/>
    <w:rsid w:val="00036008"/>
    <w:rsid w:val="0004009F"/>
    <w:rsid w:val="00040965"/>
    <w:rsid w:val="000413D6"/>
    <w:rsid w:val="0004380F"/>
    <w:rsid w:val="00044C30"/>
    <w:rsid w:val="0004645C"/>
    <w:rsid w:val="00054FF4"/>
    <w:rsid w:val="0005525D"/>
    <w:rsid w:val="00055942"/>
    <w:rsid w:val="00055F9E"/>
    <w:rsid w:val="00056D5B"/>
    <w:rsid w:val="00057A92"/>
    <w:rsid w:val="000618A4"/>
    <w:rsid w:val="00063414"/>
    <w:rsid w:val="00064206"/>
    <w:rsid w:val="0006445F"/>
    <w:rsid w:val="00071162"/>
    <w:rsid w:val="00072EE3"/>
    <w:rsid w:val="00073DC9"/>
    <w:rsid w:val="00074092"/>
    <w:rsid w:val="00076535"/>
    <w:rsid w:val="000766DC"/>
    <w:rsid w:val="00076A84"/>
    <w:rsid w:val="00076CB2"/>
    <w:rsid w:val="000775B1"/>
    <w:rsid w:val="00080AC6"/>
    <w:rsid w:val="000826CB"/>
    <w:rsid w:val="00083193"/>
    <w:rsid w:val="000848FC"/>
    <w:rsid w:val="0008493D"/>
    <w:rsid w:val="000862E1"/>
    <w:rsid w:val="0009039F"/>
    <w:rsid w:val="000906E1"/>
    <w:rsid w:val="000907F9"/>
    <w:rsid w:val="00091558"/>
    <w:rsid w:val="0009199C"/>
    <w:rsid w:val="00091C4C"/>
    <w:rsid w:val="00092910"/>
    <w:rsid w:val="00093A9E"/>
    <w:rsid w:val="000952FD"/>
    <w:rsid w:val="00095621"/>
    <w:rsid w:val="00095FAB"/>
    <w:rsid w:val="00096ACB"/>
    <w:rsid w:val="00097B2C"/>
    <w:rsid w:val="000A5171"/>
    <w:rsid w:val="000A56D4"/>
    <w:rsid w:val="000A5A22"/>
    <w:rsid w:val="000A691D"/>
    <w:rsid w:val="000A7A45"/>
    <w:rsid w:val="000B0A7F"/>
    <w:rsid w:val="000B1438"/>
    <w:rsid w:val="000B1D01"/>
    <w:rsid w:val="000C2766"/>
    <w:rsid w:val="000C4405"/>
    <w:rsid w:val="000C5CDC"/>
    <w:rsid w:val="000C6277"/>
    <w:rsid w:val="000C7F71"/>
    <w:rsid w:val="000D0D41"/>
    <w:rsid w:val="000E0B48"/>
    <w:rsid w:val="000E2F30"/>
    <w:rsid w:val="000E3622"/>
    <w:rsid w:val="000E5EC9"/>
    <w:rsid w:val="000E7E1B"/>
    <w:rsid w:val="000F0CF3"/>
    <w:rsid w:val="000F0EDD"/>
    <w:rsid w:val="000F2503"/>
    <w:rsid w:val="000F4FA3"/>
    <w:rsid w:val="000F5BAD"/>
    <w:rsid w:val="000F5CC4"/>
    <w:rsid w:val="000F6503"/>
    <w:rsid w:val="0010054A"/>
    <w:rsid w:val="00101646"/>
    <w:rsid w:val="001017F6"/>
    <w:rsid w:val="001018CF"/>
    <w:rsid w:val="00104288"/>
    <w:rsid w:val="001050F4"/>
    <w:rsid w:val="00105768"/>
    <w:rsid w:val="001060E3"/>
    <w:rsid w:val="00106D23"/>
    <w:rsid w:val="00106F2E"/>
    <w:rsid w:val="00112BDF"/>
    <w:rsid w:val="00112E92"/>
    <w:rsid w:val="00113110"/>
    <w:rsid w:val="00115F5D"/>
    <w:rsid w:val="001204FE"/>
    <w:rsid w:val="00120FB5"/>
    <w:rsid w:val="00122099"/>
    <w:rsid w:val="0012232D"/>
    <w:rsid w:val="00123EE2"/>
    <w:rsid w:val="00124116"/>
    <w:rsid w:val="001247D9"/>
    <w:rsid w:val="00125F6B"/>
    <w:rsid w:val="00126E85"/>
    <w:rsid w:val="0013225C"/>
    <w:rsid w:val="001332C7"/>
    <w:rsid w:val="00133CF7"/>
    <w:rsid w:val="00135656"/>
    <w:rsid w:val="00137A46"/>
    <w:rsid w:val="00137C36"/>
    <w:rsid w:val="0014505C"/>
    <w:rsid w:val="001459CB"/>
    <w:rsid w:val="00145A96"/>
    <w:rsid w:val="00146FB4"/>
    <w:rsid w:val="0014727D"/>
    <w:rsid w:val="00147ED6"/>
    <w:rsid w:val="00150337"/>
    <w:rsid w:val="00152CFB"/>
    <w:rsid w:val="001538B2"/>
    <w:rsid w:val="00153D99"/>
    <w:rsid w:val="00154A10"/>
    <w:rsid w:val="00162A72"/>
    <w:rsid w:val="00164EAE"/>
    <w:rsid w:val="00166158"/>
    <w:rsid w:val="001679DC"/>
    <w:rsid w:val="00167F71"/>
    <w:rsid w:val="001701AE"/>
    <w:rsid w:val="00170D7F"/>
    <w:rsid w:val="00174CFB"/>
    <w:rsid w:val="00176547"/>
    <w:rsid w:val="00176C56"/>
    <w:rsid w:val="00180580"/>
    <w:rsid w:val="00182533"/>
    <w:rsid w:val="00183D7F"/>
    <w:rsid w:val="00185A10"/>
    <w:rsid w:val="00190646"/>
    <w:rsid w:val="0019184A"/>
    <w:rsid w:val="00191B78"/>
    <w:rsid w:val="00191DAC"/>
    <w:rsid w:val="001926A6"/>
    <w:rsid w:val="00192805"/>
    <w:rsid w:val="00192CFC"/>
    <w:rsid w:val="0019348F"/>
    <w:rsid w:val="00193CD7"/>
    <w:rsid w:val="0019472C"/>
    <w:rsid w:val="001A0425"/>
    <w:rsid w:val="001A0FB0"/>
    <w:rsid w:val="001A11D0"/>
    <w:rsid w:val="001A170B"/>
    <w:rsid w:val="001A35DC"/>
    <w:rsid w:val="001A511B"/>
    <w:rsid w:val="001A514D"/>
    <w:rsid w:val="001A66A9"/>
    <w:rsid w:val="001A767E"/>
    <w:rsid w:val="001B32E1"/>
    <w:rsid w:val="001B32FB"/>
    <w:rsid w:val="001B3A91"/>
    <w:rsid w:val="001B517F"/>
    <w:rsid w:val="001B569F"/>
    <w:rsid w:val="001B5845"/>
    <w:rsid w:val="001B5C12"/>
    <w:rsid w:val="001B7F98"/>
    <w:rsid w:val="001C1986"/>
    <w:rsid w:val="001C1A06"/>
    <w:rsid w:val="001C2783"/>
    <w:rsid w:val="001C2A01"/>
    <w:rsid w:val="001C2FE0"/>
    <w:rsid w:val="001C44D2"/>
    <w:rsid w:val="001C5BF3"/>
    <w:rsid w:val="001C6B00"/>
    <w:rsid w:val="001C6D93"/>
    <w:rsid w:val="001D0111"/>
    <w:rsid w:val="001D01BF"/>
    <w:rsid w:val="001D079B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4FE5"/>
    <w:rsid w:val="001E5163"/>
    <w:rsid w:val="001E5650"/>
    <w:rsid w:val="001E5807"/>
    <w:rsid w:val="001F02F3"/>
    <w:rsid w:val="001F27B7"/>
    <w:rsid w:val="001F2B01"/>
    <w:rsid w:val="001F30FB"/>
    <w:rsid w:val="001F5FDD"/>
    <w:rsid w:val="001F667D"/>
    <w:rsid w:val="001F687E"/>
    <w:rsid w:val="00200334"/>
    <w:rsid w:val="00201F6E"/>
    <w:rsid w:val="00202AD7"/>
    <w:rsid w:val="002037DF"/>
    <w:rsid w:val="00203E5A"/>
    <w:rsid w:val="002050B9"/>
    <w:rsid w:val="00205E02"/>
    <w:rsid w:val="002069DD"/>
    <w:rsid w:val="002102EF"/>
    <w:rsid w:val="00212619"/>
    <w:rsid w:val="002131E4"/>
    <w:rsid w:val="00214FAA"/>
    <w:rsid w:val="002155ED"/>
    <w:rsid w:val="0021563E"/>
    <w:rsid w:val="00216777"/>
    <w:rsid w:val="002179D1"/>
    <w:rsid w:val="00220641"/>
    <w:rsid w:val="00224770"/>
    <w:rsid w:val="00225057"/>
    <w:rsid w:val="00225B1E"/>
    <w:rsid w:val="00225C8A"/>
    <w:rsid w:val="00226A63"/>
    <w:rsid w:val="00227005"/>
    <w:rsid w:val="00227BD5"/>
    <w:rsid w:val="00230C3B"/>
    <w:rsid w:val="00230EF5"/>
    <w:rsid w:val="00231103"/>
    <w:rsid w:val="002314FF"/>
    <w:rsid w:val="00231E3B"/>
    <w:rsid w:val="0023277A"/>
    <w:rsid w:val="00233AFE"/>
    <w:rsid w:val="00233C6B"/>
    <w:rsid w:val="00234272"/>
    <w:rsid w:val="002364A1"/>
    <w:rsid w:val="00236B31"/>
    <w:rsid w:val="00236D23"/>
    <w:rsid w:val="00241F52"/>
    <w:rsid w:val="0024261D"/>
    <w:rsid w:val="002458BA"/>
    <w:rsid w:val="0024615C"/>
    <w:rsid w:val="00246BD6"/>
    <w:rsid w:val="00246FBB"/>
    <w:rsid w:val="00251BEF"/>
    <w:rsid w:val="002533DB"/>
    <w:rsid w:val="0025349C"/>
    <w:rsid w:val="00253AF3"/>
    <w:rsid w:val="00253B0A"/>
    <w:rsid w:val="00254265"/>
    <w:rsid w:val="002542A0"/>
    <w:rsid w:val="00257224"/>
    <w:rsid w:val="0025780A"/>
    <w:rsid w:val="0025792F"/>
    <w:rsid w:val="00262131"/>
    <w:rsid w:val="00262359"/>
    <w:rsid w:val="00262E53"/>
    <w:rsid w:val="002643AF"/>
    <w:rsid w:val="00264588"/>
    <w:rsid w:val="002646A6"/>
    <w:rsid w:val="0026558B"/>
    <w:rsid w:val="00267859"/>
    <w:rsid w:val="00270B47"/>
    <w:rsid w:val="00271BF5"/>
    <w:rsid w:val="00271D85"/>
    <w:rsid w:val="0027221A"/>
    <w:rsid w:val="0027284F"/>
    <w:rsid w:val="002750A6"/>
    <w:rsid w:val="002750C0"/>
    <w:rsid w:val="00276196"/>
    <w:rsid w:val="0027783A"/>
    <w:rsid w:val="002847D1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4835"/>
    <w:rsid w:val="002A518F"/>
    <w:rsid w:val="002A540F"/>
    <w:rsid w:val="002A5E73"/>
    <w:rsid w:val="002A6759"/>
    <w:rsid w:val="002B1B67"/>
    <w:rsid w:val="002B3476"/>
    <w:rsid w:val="002B4234"/>
    <w:rsid w:val="002B5ADB"/>
    <w:rsid w:val="002C0C55"/>
    <w:rsid w:val="002C0C71"/>
    <w:rsid w:val="002C3BEC"/>
    <w:rsid w:val="002C3C86"/>
    <w:rsid w:val="002C568C"/>
    <w:rsid w:val="002C5E88"/>
    <w:rsid w:val="002D012B"/>
    <w:rsid w:val="002D013E"/>
    <w:rsid w:val="002D06F7"/>
    <w:rsid w:val="002D18BF"/>
    <w:rsid w:val="002D1CC3"/>
    <w:rsid w:val="002D39AC"/>
    <w:rsid w:val="002D5989"/>
    <w:rsid w:val="002D5E75"/>
    <w:rsid w:val="002D5F7A"/>
    <w:rsid w:val="002E3CEF"/>
    <w:rsid w:val="002E46AB"/>
    <w:rsid w:val="002E5CA9"/>
    <w:rsid w:val="002E7F9B"/>
    <w:rsid w:val="002F0337"/>
    <w:rsid w:val="002F35DB"/>
    <w:rsid w:val="002F3CDD"/>
    <w:rsid w:val="002F5878"/>
    <w:rsid w:val="002F7B99"/>
    <w:rsid w:val="00301D82"/>
    <w:rsid w:val="00302D3F"/>
    <w:rsid w:val="003030AA"/>
    <w:rsid w:val="00303DD8"/>
    <w:rsid w:val="00303EE3"/>
    <w:rsid w:val="00306307"/>
    <w:rsid w:val="0030785A"/>
    <w:rsid w:val="003078B4"/>
    <w:rsid w:val="003079EC"/>
    <w:rsid w:val="00307F98"/>
    <w:rsid w:val="003103B0"/>
    <w:rsid w:val="00312739"/>
    <w:rsid w:val="00312A19"/>
    <w:rsid w:val="003151A7"/>
    <w:rsid w:val="00317019"/>
    <w:rsid w:val="00317580"/>
    <w:rsid w:val="00320371"/>
    <w:rsid w:val="00320975"/>
    <w:rsid w:val="00324696"/>
    <w:rsid w:val="0032484D"/>
    <w:rsid w:val="00325C01"/>
    <w:rsid w:val="00327903"/>
    <w:rsid w:val="00327EAC"/>
    <w:rsid w:val="00331E8E"/>
    <w:rsid w:val="00332A40"/>
    <w:rsid w:val="00332C4B"/>
    <w:rsid w:val="00333E04"/>
    <w:rsid w:val="00335F54"/>
    <w:rsid w:val="00336346"/>
    <w:rsid w:val="00342240"/>
    <w:rsid w:val="00344402"/>
    <w:rsid w:val="00344DAC"/>
    <w:rsid w:val="00345F1B"/>
    <w:rsid w:val="00346884"/>
    <w:rsid w:val="00346FEF"/>
    <w:rsid w:val="003506AE"/>
    <w:rsid w:val="003522D7"/>
    <w:rsid w:val="003533CA"/>
    <w:rsid w:val="00354D26"/>
    <w:rsid w:val="00356283"/>
    <w:rsid w:val="0035653B"/>
    <w:rsid w:val="00357756"/>
    <w:rsid w:val="00357BA6"/>
    <w:rsid w:val="003602C2"/>
    <w:rsid w:val="003620FB"/>
    <w:rsid w:val="003639D7"/>
    <w:rsid w:val="00364225"/>
    <w:rsid w:val="00366505"/>
    <w:rsid w:val="0036671D"/>
    <w:rsid w:val="00366918"/>
    <w:rsid w:val="00366DCC"/>
    <w:rsid w:val="003675D5"/>
    <w:rsid w:val="0037102A"/>
    <w:rsid w:val="00373687"/>
    <w:rsid w:val="003741E5"/>
    <w:rsid w:val="00375F14"/>
    <w:rsid w:val="003764DE"/>
    <w:rsid w:val="003765A6"/>
    <w:rsid w:val="003769AF"/>
    <w:rsid w:val="00380361"/>
    <w:rsid w:val="00380B28"/>
    <w:rsid w:val="00380BB5"/>
    <w:rsid w:val="00380E08"/>
    <w:rsid w:val="003813A0"/>
    <w:rsid w:val="00381CBF"/>
    <w:rsid w:val="00382217"/>
    <w:rsid w:val="00382F9A"/>
    <w:rsid w:val="00384767"/>
    <w:rsid w:val="00385D97"/>
    <w:rsid w:val="0038699A"/>
    <w:rsid w:val="00387527"/>
    <w:rsid w:val="003906B7"/>
    <w:rsid w:val="00392D76"/>
    <w:rsid w:val="00393F8C"/>
    <w:rsid w:val="00394105"/>
    <w:rsid w:val="00394253"/>
    <w:rsid w:val="00395F3D"/>
    <w:rsid w:val="0039698B"/>
    <w:rsid w:val="003A1793"/>
    <w:rsid w:val="003A2B5B"/>
    <w:rsid w:val="003A36B2"/>
    <w:rsid w:val="003A4882"/>
    <w:rsid w:val="003A4DC6"/>
    <w:rsid w:val="003A5F8B"/>
    <w:rsid w:val="003A7217"/>
    <w:rsid w:val="003A7AB8"/>
    <w:rsid w:val="003A7B8C"/>
    <w:rsid w:val="003B0073"/>
    <w:rsid w:val="003B0D30"/>
    <w:rsid w:val="003B1445"/>
    <w:rsid w:val="003B4D42"/>
    <w:rsid w:val="003B575F"/>
    <w:rsid w:val="003B5953"/>
    <w:rsid w:val="003C1787"/>
    <w:rsid w:val="003C2495"/>
    <w:rsid w:val="003C28D0"/>
    <w:rsid w:val="003C3117"/>
    <w:rsid w:val="003C37FC"/>
    <w:rsid w:val="003C38F5"/>
    <w:rsid w:val="003C3B18"/>
    <w:rsid w:val="003C3FFC"/>
    <w:rsid w:val="003C6F58"/>
    <w:rsid w:val="003C7550"/>
    <w:rsid w:val="003C7A7B"/>
    <w:rsid w:val="003C7C67"/>
    <w:rsid w:val="003C7D2A"/>
    <w:rsid w:val="003D0F39"/>
    <w:rsid w:val="003D1159"/>
    <w:rsid w:val="003D14BA"/>
    <w:rsid w:val="003D2A24"/>
    <w:rsid w:val="003D31FD"/>
    <w:rsid w:val="003D3D7D"/>
    <w:rsid w:val="003D4843"/>
    <w:rsid w:val="003D4A6F"/>
    <w:rsid w:val="003D50D2"/>
    <w:rsid w:val="003D5D6C"/>
    <w:rsid w:val="003D7315"/>
    <w:rsid w:val="003D7942"/>
    <w:rsid w:val="003D7B56"/>
    <w:rsid w:val="003E0045"/>
    <w:rsid w:val="003E3D33"/>
    <w:rsid w:val="003E4BD2"/>
    <w:rsid w:val="003E4E89"/>
    <w:rsid w:val="003E4F87"/>
    <w:rsid w:val="003E543C"/>
    <w:rsid w:val="003E5576"/>
    <w:rsid w:val="003E5688"/>
    <w:rsid w:val="003F1211"/>
    <w:rsid w:val="003F159E"/>
    <w:rsid w:val="003F5EF2"/>
    <w:rsid w:val="003F665D"/>
    <w:rsid w:val="003F7754"/>
    <w:rsid w:val="00400566"/>
    <w:rsid w:val="00401947"/>
    <w:rsid w:val="00402AC2"/>
    <w:rsid w:val="004035C4"/>
    <w:rsid w:val="00404913"/>
    <w:rsid w:val="00407E19"/>
    <w:rsid w:val="004102C5"/>
    <w:rsid w:val="00411D30"/>
    <w:rsid w:val="004141A0"/>
    <w:rsid w:val="00416D6B"/>
    <w:rsid w:val="0041770C"/>
    <w:rsid w:val="0042031C"/>
    <w:rsid w:val="00421844"/>
    <w:rsid w:val="00421B81"/>
    <w:rsid w:val="00421C21"/>
    <w:rsid w:val="00422255"/>
    <w:rsid w:val="004253AA"/>
    <w:rsid w:val="00426748"/>
    <w:rsid w:val="00426884"/>
    <w:rsid w:val="00430368"/>
    <w:rsid w:val="00431EC4"/>
    <w:rsid w:val="00432D19"/>
    <w:rsid w:val="00432E48"/>
    <w:rsid w:val="0043468F"/>
    <w:rsid w:val="0043588D"/>
    <w:rsid w:val="00435E97"/>
    <w:rsid w:val="004365EF"/>
    <w:rsid w:val="00436DA5"/>
    <w:rsid w:val="00441ECA"/>
    <w:rsid w:val="00441F3E"/>
    <w:rsid w:val="004449E1"/>
    <w:rsid w:val="00444A21"/>
    <w:rsid w:val="00445B4E"/>
    <w:rsid w:val="00447333"/>
    <w:rsid w:val="00450EB6"/>
    <w:rsid w:val="0045317B"/>
    <w:rsid w:val="004537FA"/>
    <w:rsid w:val="00455504"/>
    <w:rsid w:val="00456B10"/>
    <w:rsid w:val="00456FCF"/>
    <w:rsid w:val="00463824"/>
    <w:rsid w:val="00464ACB"/>
    <w:rsid w:val="00465F4D"/>
    <w:rsid w:val="00467710"/>
    <w:rsid w:val="00470202"/>
    <w:rsid w:val="00470E1E"/>
    <w:rsid w:val="00472DB7"/>
    <w:rsid w:val="004739A3"/>
    <w:rsid w:val="00476A9D"/>
    <w:rsid w:val="00480049"/>
    <w:rsid w:val="00481ADC"/>
    <w:rsid w:val="004821A3"/>
    <w:rsid w:val="00484231"/>
    <w:rsid w:val="00484A85"/>
    <w:rsid w:val="004873F3"/>
    <w:rsid w:val="004901A5"/>
    <w:rsid w:val="00490535"/>
    <w:rsid w:val="00490846"/>
    <w:rsid w:val="00491AA3"/>
    <w:rsid w:val="004921DF"/>
    <w:rsid w:val="004931F9"/>
    <w:rsid w:val="00497513"/>
    <w:rsid w:val="0049782E"/>
    <w:rsid w:val="004A0DDC"/>
    <w:rsid w:val="004A1907"/>
    <w:rsid w:val="004A1B2F"/>
    <w:rsid w:val="004A1BB1"/>
    <w:rsid w:val="004A1D25"/>
    <w:rsid w:val="004A28C2"/>
    <w:rsid w:val="004A3C27"/>
    <w:rsid w:val="004A5502"/>
    <w:rsid w:val="004A5C47"/>
    <w:rsid w:val="004A6568"/>
    <w:rsid w:val="004A7A25"/>
    <w:rsid w:val="004B1CE6"/>
    <w:rsid w:val="004B3151"/>
    <w:rsid w:val="004B39F2"/>
    <w:rsid w:val="004B46F4"/>
    <w:rsid w:val="004B53D6"/>
    <w:rsid w:val="004B5430"/>
    <w:rsid w:val="004B582E"/>
    <w:rsid w:val="004B5EF9"/>
    <w:rsid w:val="004B678F"/>
    <w:rsid w:val="004B6C8F"/>
    <w:rsid w:val="004C0998"/>
    <w:rsid w:val="004C2AE3"/>
    <w:rsid w:val="004C2EFC"/>
    <w:rsid w:val="004C3AB7"/>
    <w:rsid w:val="004C7C09"/>
    <w:rsid w:val="004D036D"/>
    <w:rsid w:val="004D0BF9"/>
    <w:rsid w:val="004D293C"/>
    <w:rsid w:val="004D7C5C"/>
    <w:rsid w:val="004E166A"/>
    <w:rsid w:val="004E6482"/>
    <w:rsid w:val="004F432A"/>
    <w:rsid w:val="004F590F"/>
    <w:rsid w:val="004F6BB4"/>
    <w:rsid w:val="005002DE"/>
    <w:rsid w:val="005006E2"/>
    <w:rsid w:val="00502404"/>
    <w:rsid w:val="00503285"/>
    <w:rsid w:val="00507039"/>
    <w:rsid w:val="00510EC8"/>
    <w:rsid w:val="00512FDF"/>
    <w:rsid w:val="005145C3"/>
    <w:rsid w:val="00514968"/>
    <w:rsid w:val="00514ECB"/>
    <w:rsid w:val="00515A5C"/>
    <w:rsid w:val="0051617E"/>
    <w:rsid w:val="00517104"/>
    <w:rsid w:val="00517D5A"/>
    <w:rsid w:val="00520833"/>
    <w:rsid w:val="00520941"/>
    <w:rsid w:val="00520CE7"/>
    <w:rsid w:val="005218C7"/>
    <w:rsid w:val="00522D14"/>
    <w:rsid w:val="00522F5F"/>
    <w:rsid w:val="00524144"/>
    <w:rsid w:val="005248A7"/>
    <w:rsid w:val="00525292"/>
    <w:rsid w:val="005257D0"/>
    <w:rsid w:val="00525D26"/>
    <w:rsid w:val="00527788"/>
    <w:rsid w:val="005301FC"/>
    <w:rsid w:val="00530477"/>
    <w:rsid w:val="00532D6E"/>
    <w:rsid w:val="005338A0"/>
    <w:rsid w:val="00534C78"/>
    <w:rsid w:val="005356C2"/>
    <w:rsid w:val="00535A15"/>
    <w:rsid w:val="00536A69"/>
    <w:rsid w:val="00536B22"/>
    <w:rsid w:val="005379D8"/>
    <w:rsid w:val="00540589"/>
    <w:rsid w:val="00540D28"/>
    <w:rsid w:val="00541E48"/>
    <w:rsid w:val="005430C8"/>
    <w:rsid w:val="0054339D"/>
    <w:rsid w:val="00546917"/>
    <w:rsid w:val="00547324"/>
    <w:rsid w:val="005475AF"/>
    <w:rsid w:val="005506E6"/>
    <w:rsid w:val="00551569"/>
    <w:rsid w:val="005520B2"/>
    <w:rsid w:val="00554017"/>
    <w:rsid w:val="00554544"/>
    <w:rsid w:val="00554CF4"/>
    <w:rsid w:val="00555A05"/>
    <w:rsid w:val="005560CC"/>
    <w:rsid w:val="005615BF"/>
    <w:rsid w:val="00561790"/>
    <w:rsid w:val="00561BCC"/>
    <w:rsid w:val="0056282F"/>
    <w:rsid w:val="00564C1B"/>
    <w:rsid w:val="00564F33"/>
    <w:rsid w:val="0056515A"/>
    <w:rsid w:val="00566687"/>
    <w:rsid w:val="005678F4"/>
    <w:rsid w:val="00567A48"/>
    <w:rsid w:val="00570873"/>
    <w:rsid w:val="00571A9D"/>
    <w:rsid w:val="00573656"/>
    <w:rsid w:val="005759B7"/>
    <w:rsid w:val="005768C9"/>
    <w:rsid w:val="00577B19"/>
    <w:rsid w:val="00580CB5"/>
    <w:rsid w:val="00580E2B"/>
    <w:rsid w:val="0058155B"/>
    <w:rsid w:val="00581E7E"/>
    <w:rsid w:val="00586B2C"/>
    <w:rsid w:val="00587600"/>
    <w:rsid w:val="0059124F"/>
    <w:rsid w:val="005921B2"/>
    <w:rsid w:val="00592732"/>
    <w:rsid w:val="005927B0"/>
    <w:rsid w:val="00592CEF"/>
    <w:rsid w:val="005941A3"/>
    <w:rsid w:val="005946AB"/>
    <w:rsid w:val="00595372"/>
    <w:rsid w:val="00595A74"/>
    <w:rsid w:val="00596226"/>
    <w:rsid w:val="00596309"/>
    <w:rsid w:val="00596F2D"/>
    <w:rsid w:val="00597369"/>
    <w:rsid w:val="0059758D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A76AA"/>
    <w:rsid w:val="005B24C1"/>
    <w:rsid w:val="005B3CF0"/>
    <w:rsid w:val="005C1745"/>
    <w:rsid w:val="005C1922"/>
    <w:rsid w:val="005C1E0B"/>
    <w:rsid w:val="005C3394"/>
    <w:rsid w:val="005C4433"/>
    <w:rsid w:val="005C4EB9"/>
    <w:rsid w:val="005C5476"/>
    <w:rsid w:val="005C7D0C"/>
    <w:rsid w:val="005C7D22"/>
    <w:rsid w:val="005D4244"/>
    <w:rsid w:val="005D543B"/>
    <w:rsid w:val="005E07A8"/>
    <w:rsid w:val="005E1AEF"/>
    <w:rsid w:val="005E3669"/>
    <w:rsid w:val="005E6826"/>
    <w:rsid w:val="005E72B7"/>
    <w:rsid w:val="005F2E76"/>
    <w:rsid w:val="005F31AA"/>
    <w:rsid w:val="005F368A"/>
    <w:rsid w:val="005F5F80"/>
    <w:rsid w:val="005F62ED"/>
    <w:rsid w:val="005F7339"/>
    <w:rsid w:val="00605067"/>
    <w:rsid w:val="006054A8"/>
    <w:rsid w:val="00605AB6"/>
    <w:rsid w:val="00607E0F"/>
    <w:rsid w:val="00610F50"/>
    <w:rsid w:val="006113E0"/>
    <w:rsid w:val="0061268C"/>
    <w:rsid w:val="00612D41"/>
    <w:rsid w:val="006149B7"/>
    <w:rsid w:val="00615C75"/>
    <w:rsid w:val="00621087"/>
    <w:rsid w:val="00623AD7"/>
    <w:rsid w:val="006244EF"/>
    <w:rsid w:val="00624F1A"/>
    <w:rsid w:val="006269A1"/>
    <w:rsid w:val="00627A68"/>
    <w:rsid w:val="006303FF"/>
    <w:rsid w:val="00631829"/>
    <w:rsid w:val="006325B1"/>
    <w:rsid w:val="00632AEC"/>
    <w:rsid w:val="006356BB"/>
    <w:rsid w:val="00636A3D"/>
    <w:rsid w:val="006403D2"/>
    <w:rsid w:val="00643226"/>
    <w:rsid w:val="00643D57"/>
    <w:rsid w:val="0064499E"/>
    <w:rsid w:val="00645592"/>
    <w:rsid w:val="006473AD"/>
    <w:rsid w:val="006513CC"/>
    <w:rsid w:val="006516BF"/>
    <w:rsid w:val="0065176F"/>
    <w:rsid w:val="006520E7"/>
    <w:rsid w:val="006533A2"/>
    <w:rsid w:val="0065372D"/>
    <w:rsid w:val="00653C76"/>
    <w:rsid w:val="00654360"/>
    <w:rsid w:val="00654E2F"/>
    <w:rsid w:val="006560F8"/>
    <w:rsid w:val="006650CD"/>
    <w:rsid w:val="0066694A"/>
    <w:rsid w:val="006705F7"/>
    <w:rsid w:val="006708F8"/>
    <w:rsid w:val="006733D5"/>
    <w:rsid w:val="00674E0A"/>
    <w:rsid w:val="0068044B"/>
    <w:rsid w:val="00680AD8"/>
    <w:rsid w:val="006814E7"/>
    <w:rsid w:val="00681BF5"/>
    <w:rsid w:val="00681EE3"/>
    <w:rsid w:val="00682275"/>
    <w:rsid w:val="006826AF"/>
    <w:rsid w:val="006837ED"/>
    <w:rsid w:val="00684458"/>
    <w:rsid w:val="00687E3F"/>
    <w:rsid w:val="006906F3"/>
    <w:rsid w:val="00692BAB"/>
    <w:rsid w:val="0069396D"/>
    <w:rsid w:val="00693E98"/>
    <w:rsid w:val="006969C6"/>
    <w:rsid w:val="006A11AA"/>
    <w:rsid w:val="006A1400"/>
    <w:rsid w:val="006A21E4"/>
    <w:rsid w:val="006A25D2"/>
    <w:rsid w:val="006A2BD7"/>
    <w:rsid w:val="006A3466"/>
    <w:rsid w:val="006A4D5B"/>
    <w:rsid w:val="006A5179"/>
    <w:rsid w:val="006A7E86"/>
    <w:rsid w:val="006A7EAE"/>
    <w:rsid w:val="006B0549"/>
    <w:rsid w:val="006B0698"/>
    <w:rsid w:val="006B0C48"/>
    <w:rsid w:val="006B0F22"/>
    <w:rsid w:val="006B499D"/>
    <w:rsid w:val="006B4E04"/>
    <w:rsid w:val="006B5BEF"/>
    <w:rsid w:val="006B68C4"/>
    <w:rsid w:val="006B7171"/>
    <w:rsid w:val="006C1B8D"/>
    <w:rsid w:val="006C3ED5"/>
    <w:rsid w:val="006C552B"/>
    <w:rsid w:val="006D01D3"/>
    <w:rsid w:val="006D3400"/>
    <w:rsid w:val="006D501C"/>
    <w:rsid w:val="006D5DD5"/>
    <w:rsid w:val="006D5E0F"/>
    <w:rsid w:val="006D6315"/>
    <w:rsid w:val="006D650D"/>
    <w:rsid w:val="006D6994"/>
    <w:rsid w:val="006D7054"/>
    <w:rsid w:val="006E112C"/>
    <w:rsid w:val="006E1D4C"/>
    <w:rsid w:val="006E279C"/>
    <w:rsid w:val="006E29DE"/>
    <w:rsid w:val="006E4E00"/>
    <w:rsid w:val="006E5304"/>
    <w:rsid w:val="006E5486"/>
    <w:rsid w:val="006E567F"/>
    <w:rsid w:val="006E5CDF"/>
    <w:rsid w:val="006E6DA9"/>
    <w:rsid w:val="006E7354"/>
    <w:rsid w:val="006E77D9"/>
    <w:rsid w:val="006F0472"/>
    <w:rsid w:val="006F4EF5"/>
    <w:rsid w:val="006F5D61"/>
    <w:rsid w:val="006F7519"/>
    <w:rsid w:val="007013CB"/>
    <w:rsid w:val="0070288A"/>
    <w:rsid w:val="00703ED5"/>
    <w:rsid w:val="0070409F"/>
    <w:rsid w:val="0070518D"/>
    <w:rsid w:val="00707876"/>
    <w:rsid w:val="007113DC"/>
    <w:rsid w:val="00711700"/>
    <w:rsid w:val="00712C57"/>
    <w:rsid w:val="00712FA6"/>
    <w:rsid w:val="0071352B"/>
    <w:rsid w:val="00713A28"/>
    <w:rsid w:val="0071402E"/>
    <w:rsid w:val="0071563E"/>
    <w:rsid w:val="00715918"/>
    <w:rsid w:val="007172F6"/>
    <w:rsid w:val="007200B2"/>
    <w:rsid w:val="00722F8A"/>
    <w:rsid w:val="007230BC"/>
    <w:rsid w:val="00723188"/>
    <w:rsid w:val="00723E74"/>
    <w:rsid w:val="007242B4"/>
    <w:rsid w:val="00724BED"/>
    <w:rsid w:val="0073005B"/>
    <w:rsid w:val="00730E81"/>
    <w:rsid w:val="00733BDE"/>
    <w:rsid w:val="00733E21"/>
    <w:rsid w:val="0073404F"/>
    <w:rsid w:val="00734A0C"/>
    <w:rsid w:val="00740B16"/>
    <w:rsid w:val="00742E67"/>
    <w:rsid w:val="0074357F"/>
    <w:rsid w:val="00743F50"/>
    <w:rsid w:val="00747EF6"/>
    <w:rsid w:val="007508EF"/>
    <w:rsid w:val="00750B62"/>
    <w:rsid w:val="0075159B"/>
    <w:rsid w:val="007525CA"/>
    <w:rsid w:val="007531D5"/>
    <w:rsid w:val="0075373D"/>
    <w:rsid w:val="00753F14"/>
    <w:rsid w:val="00757106"/>
    <w:rsid w:val="00761997"/>
    <w:rsid w:val="0076213B"/>
    <w:rsid w:val="00762CA1"/>
    <w:rsid w:val="00766B76"/>
    <w:rsid w:val="00771621"/>
    <w:rsid w:val="00774FA6"/>
    <w:rsid w:val="00775A18"/>
    <w:rsid w:val="00777580"/>
    <w:rsid w:val="007800E4"/>
    <w:rsid w:val="007871AD"/>
    <w:rsid w:val="00787CB4"/>
    <w:rsid w:val="00791B92"/>
    <w:rsid w:val="00792DB0"/>
    <w:rsid w:val="007931E8"/>
    <w:rsid w:val="0079340E"/>
    <w:rsid w:val="007934D2"/>
    <w:rsid w:val="00794885"/>
    <w:rsid w:val="00795B9D"/>
    <w:rsid w:val="00795E61"/>
    <w:rsid w:val="00795E6A"/>
    <w:rsid w:val="007966DB"/>
    <w:rsid w:val="007B3A5E"/>
    <w:rsid w:val="007B529A"/>
    <w:rsid w:val="007B57B1"/>
    <w:rsid w:val="007B5C83"/>
    <w:rsid w:val="007B689C"/>
    <w:rsid w:val="007C02F9"/>
    <w:rsid w:val="007C108B"/>
    <w:rsid w:val="007C2DF7"/>
    <w:rsid w:val="007C302D"/>
    <w:rsid w:val="007C3FFF"/>
    <w:rsid w:val="007C6B4E"/>
    <w:rsid w:val="007C6C6D"/>
    <w:rsid w:val="007D023F"/>
    <w:rsid w:val="007D127A"/>
    <w:rsid w:val="007D1376"/>
    <w:rsid w:val="007D16C5"/>
    <w:rsid w:val="007D25EE"/>
    <w:rsid w:val="007D3BF6"/>
    <w:rsid w:val="007D3C65"/>
    <w:rsid w:val="007D4777"/>
    <w:rsid w:val="007E0AC9"/>
    <w:rsid w:val="007E0DEF"/>
    <w:rsid w:val="007E5FE7"/>
    <w:rsid w:val="007E6854"/>
    <w:rsid w:val="007F1021"/>
    <w:rsid w:val="007F43D4"/>
    <w:rsid w:val="007F5301"/>
    <w:rsid w:val="007F561D"/>
    <w:rsid w:val="007F5C97"/>
    <w:rsid w:val="007F5DD1"/>
    <w:rsid w:val="007F6742"/>
    <w:rsid w:val="008006D1"/>
    <w:rsid w:val="008011BB"/>
    <w:rsid w:val="0080170E"/>
    <w:rsid w:val="008031C1"/>
    <w:rsid w:val="00803785"/>
    <w:rsid w:val="008050B8"/>
    <w:rsid w:val="008061A3"/>
    <w:rsid w:val="00807D3F"/>
    <w:rsid w:val="00810C49"/>
    <w:rsid w:val="008124F5"/>
    <w:rsid w:val="0081262E"/>
    <w:rsid w:val="00813262"/>
    <w:rsid w:val="00813ECA"/>
    <w:rsid w:val="00815464"/>
    <w:rsid w:val="0081551A"/>
    <w:rsid w:val="00815570"/>
    <w:rsid w:val="0081609A"/>
    <w:rsid w:val="00820074"/>
    <w:rsid w:val="00820C2B"/>
    <w:rsid w:val="008217B2"/>
    <w:rsid w:val="008218EF"/>
    <w:rsid w:val="00821F58"/>
    <w:rsid w:val="008222C5"/>
    <w:rsid w:val="008244F6"/>
    <w:rsid w:val="00825437"/>
    <w:rsid w:val="008263DF"/>
    <w:rsid w:val="00826574"/>
    <w:rsid w:val="00830723"/>
    <w:rsid w:val="0083116D"/>
    <w:rsid w:val="00833925"/>
    <w:rsid w:val="0083393C"/>
    <w:rsid w:val="00835154"/>
    <w:rsid w:val="00835493"/>
    <w:rsid w:val="00842E61"/>
    <w:rsid w:val="00843356"/>
    <w:rsid w:val="008440E4"/>
    <w:rsid w:val="008443E7"/>
    <w:rsid w:val="008449E3"/>
    <w:rsid w:val="0084640D"/>
    <w:rsid w:val="008464B2"/>
    <w:rsid w:val="00847411"/>
    <w:rsid w:val="00847665"/>
    <w:rsid w:val="00847BE1"/>
    <w:rsid w:val="00851136"/>
    <w:rsid w:val="008519A8"/>
    <w:rsid w:val="00851EBF"/>
    <w:rsid w:val="00852604"/>
    <w:rsid w:val="00852964"/>
    <w:rsid w:val="00852FC1"/>
    <w:rsid w:val="00854496"/>
    <w:rsid w:val="008552B3"/>
    <w:rsid w:val="0086021D"/>
    <w:rsid w:val="00861EEE"/>
    <w:rsid w:val="00862AF4"/>
    <w:rsid w:val="008634B7"/>
    <w:rsid w:val="00863F89"/>
    <w:rsid w:val="00863FC5"/>
    <w:rsid w:val="008643F3"/>
    <w:rsid w:val="00865F16"/>
    <w:rsid w:val="00874C86"/>
    <w:rsid w:val="0087518D"/>
    <w:rsid w:val="00875EDB"/>
    <w:rsid w:val="00876CE8"/>
    <w:rsid w:val="0088093B"/>
    <w:rsid w:val="00881DF6"/>
    <w:rsid w:val="00882805"/>
    <w:rsid w:val="00883C3A"/>
    <w:rsid w:val="00885BDE"/>
    <w:rsid w:val="008868E6"/>
    <w:rsid w:val="00886E11"/>
    <w:rsid w:val="00890231"/>
    <w:rsid w:val="0089063F"/>
    <w:rsid w:val="008906F3"/>
    <w:rsid w:val="008922CA"/>
    <w:rsid w:val="008955B8"/>
    <w:rsid w:val="00895B40"/>
    <w:rsid w:val="00896721"/>
    <w:rsid w:val="00897A92"/>
    <w:rsid w:val="008A0455"/>
    <w:rsid w:val="008A0B8C"/>
    <w:rsid w:val="008A1722"/>
    <w:rsid w:val="008A1BCF"/>
    <w:rsid w:val="008A4AEA"/>
    <w:rsid w:val="008A6BAF"/>
    <w:rsid w:val="008A7920"/>
    <w:rsid w:val="008A7D64"/>
    <w:rsid w:val="008B18BD"/>
    <w:rsid w:val="008B7668"/>
    <w:rsid w:val="008C07AB"/>
    <w:rsid w:val="008C121E"/>
    <w:rsid w:val="008C1246"/>
    <w:rsid w:val="008C1253"/>
    <w:rsid w:val="008C5B77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187B"/>
    <w:rsid w:val="008E234D"/>
    <w:rsid w:val="008E2AA2"/>
    <w:rsid w:val="008E39DC"/>
    <w:rsid w:val="008E3C7A"/>
    <w:rsid w:val="008E455C"/>
    <w:rsid w:val="008E4FB8"/>
    <w:rsid w:val="008E6DF2"/>
    <w:rsid w:val="008E7355"/>
    <w:rsid w:val="008E7E5A"/>
    <w:rsid w:val="008F1860"/>
    <w:rsid w:val="008F19AC"/>
    <w:rsid w:val="008F2137"/>
    <w:rsid w:val="008F2D9D"/>
    <w:rsid w:val="008F4E1B"/>
    <w:rsid w:val="008F5981"/>
    <w:rsid w:val="008F67D8"/>
    <w:rsid w:val="00900ED6"/>
    <w:rsid w:val="00901BE4"/>
    <w:rsid w:val="0090264F"/>
    <w:rsid w:val="009032E4"/>
    <w:rsid w:val="009065B7"/>
    <w:rsid w:val="00906CCD"/>
    <w:rsid w:val="0090727A"/>
    <w:rsid w:val="0091156F"/>
    <w:rsid w:val="00911747"/>
    <w:rsid w:val="009135B7"/>
    <w:rsid w:val="009143F1"/>
    <w:rsid w:val="00914855"/>
    <w:rsid w:val="00915C11"/>
    <w:rsid w:val="00915F05"/>
    <w:rsid w:val="00916634"/>
    <w:rsid w:val="009171CE"/>
    <w:rsid w:val="009178DF"/>
    <w:rsid w:val="00924A83"/>
    <w:rsid w:val="009250A0"/>
    <w:rsid w:val="00925E85"/>
    <w:rsid w:val="009260CC"/>
    <w:rsid w:val="009263BA"/>
    <w:rsid w:val="009272CA"/>
    <w:rsid w:val="00931360"/>
    <w:rsid w:val="00931374"/>
    <w:rsid w:val="009317D3"/>
    <w:rsid w:val="00931AA1"/>
    <w:rsid w:val="0093255A"/>
    <w:rsid w:val="00934706"/>
    <w:rsid w:val="00935F24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15"/>
    <w:rsid w:val="009448F4"/>
    <w:rsid w:val="0094528E"/>
    <w:rsid w:val="009501C2"/>
    <w:rsid w:val="00950BA9"/>
    <w:rsid w:val="00951254"/>
    <w:rsid w:val="00951485"/>
    <w:rsid w:val="009528C0"/>
    <w:rsid w:val="00955D10"/>
    <w:rsid w:val="00956F13"/>
    <w:rsid w:val="00960DBC"/>
    <w:rsid w:val="00963347"/>
    <w:rsid w:val="009637E5"/>
    <w:rsid w:val="00963B87"/>
    <w:rsid w:val="009656E3"/>
    <w:rsid w:val="00965AEA"/>
    <w:rsid w:val="009672C2"/>
    <w:rsid w:val="00967D55"/>
    <w:rsid w:val="00970D87"/>
    <w:rsid w:val="009723AD"/>
    <w:rsid w:val="00973124"/>
    <w:rsid w:val="00974468"/>
    <w:rsid w:val="0097656A"/>
    <w:rsid w:val="0097742B"/>
    <w:rsid w:val="00981C2B"/>
    <w:rsid w:val="00982647"/>
    <w:rsid w:val="00982829"/>
    <w:rsid w:val="00982B4D"/>
    <w:rsid w:val="009859C9"/>
    <w:rsid w:val="00985A22"/>
    <w:rsid w:val="009865DB"/>
    <w:rsid w:val="00986A89"/>
    <w:rsid w:val="00987B47"/>
    <w:rsid w:val="009910CE"/>
    <w:rsid w:val="00994000"/>
    <w:rsid w:val="009945D4"/>
    <w:rsid w:val="00997EC6"/>
    <w:rsid w:val="009A0860"/>
    <w:rsid w:val="009A4BB1"/>
    <w:rsid w:val="009A5373"/>
    <w:rsid w:val="009B0139"/>
    <w:rsid w:val="009B046C"/>
    <w:rsid w:val="009B122A"/>
    <w:rsid w:val="009B1C56"/>
    <w:rsid w:val="009B23D4"/>
    <w:rsid w:val="009B287F"/>
    <w:rsid w:val="009B320B"/>
    <w:rsid w:val="009B36CA"/>
    <w:rsid w:val="009B512F"/>
    <w:rsid w:val="009B62C3"/>
    <w:rsid w:val="009B74DA"/>
    <w:rsid w:val="009B7881"/>
    <w:rsid w:val="009B7A81"/>
    <w:rsid w:val="009C0E83"/>
    <w:rsid w:val="009C11D6"/>
    <w:rsid w:val="009C1D85"/>
    <w:rsid w:val="009C2396"/>
    <w:rsid w:val="009C271D"/>
    <w:rsid w:val="009D0E59"/>
    <w:rsid w:val="009D2DC7"/>
    <w:rsid w:val="009D301F"/>
    <w:rsid w:val="009D46AB"/>
    <w:rsid w:val="009D6CFA"/>
    <w:rsid w:val="009D71EE"/>
    <w:rsid w:val="009D7BC6"/>
    <w:rsid w:val="009E1C94"/>
    <w:rsid w:val="009E2663"/>
    <w:rsid w:val="009E2754"/>
    <w:rsid w:val="009E3746"/>
    <w:rsid w:val="009F10DE"/>
    <w:rsid w:val="009F2325"/>
    <w:rsid w:val="009F3886"/>
    <w:rsid w:val="009F4884"/>
    <w:rsid w:val="009F7263"/>
    <w:rsid w:val="00A04393"/>
    <w:rsid w:val="00A05AE5"/>
    <w:rsid w:val="00A0623C"/>
    <w:rsid w:val="00A07020"/>
    <w:rsid w:val="00A0707E"/>
    <w:rsid w:val="00A07187"/>
    <w:rsid w:val="00A071D8"/>
    <w:rsid w:val="00A0730F"/>
    <w:rsid w:val="00A07682"/>
    <w:rsid w:val="00A109EC"/>
    <w:rsid w:val="00A144A7"/>
    <w:rsid w:val="00A14B99"/>
    <w:rsid w:val="00A15C5C"/>
    <w:rsid w:val="00A15FC6"/>
    <w:rsid w:val="00A1708E"/>
    <w:rsid w:val="00A17248"/>
    <w:rsid w:val="00A17E54"/>
    <w:rsid w:val="00A23564"/>
    <w:rsid w:val="00A256D6"/>
    <w:rsid w:val="00A266C5"/>
    <w:rsid w:val="00A27237"/>
    <w:rsid w:val="00A27C1B"/>
    <w:rsid w:val="00A32048"/>
    <w:rsid w:val="00A33B33"/>
    <w:rsid w:val="00A350ED"/>
    <w:rsid w:val="00A35384"/>
    <w:rsid w:val="00A370DF"/>
    <w:rsid w:val="00A40ACC"/>
    <w:rsid w:val="00A41584"/>
    <w:rsid w:val="00A415B6"/>
    <w:rsid w:val="00A42F5D"/>
    <w:rsid w:val="00A43080"/>
    <w:rsid w:val="00A43B47"/>
    <w:rsid w:val="00A44911"/>
    <w:rsid w:val="00A4674F"/>
    <w:rsid w:val="00A50902"/>
    <w:rsid w:val="00A50B75"/>
    <w:rsid w:val="00A52BF6"/>
    <w:rsid w:val="00A52D05"/>
    <w:rsid w:val="00A530E9"/>
    <w:rsid w:val="00A550CF"/>
    <w:rsid w:val="00A628AF"/>
    <w:rsid w:val="00A63B2C"/>
    <w:rsid w:val="00A63B34"/>
    <w:rsid w:val="00A65D21"/>
    <w:rsid w:val="00A71F8B"/>
    <w:rsid w:val="00A729D6"/>
    <w:rsid w:val="00A72A1B"/>
    <w:rsid w:val="00A7342F"/>
    <w:rsid w:val="00A73660"/>
    <w:rsid w:val="00A74634"/>
    <w:rsid w:val="00A7645F"/>
    <w:rsid w:val="00A80684"/>
    <w:rsid w:val="00A82823"/>
    <w:rsid w:val="00A83C91"/>
    <w:rsid w:val="00A8439B"/>
    <w:rsid w:val="00A84E87"/>
    <w:rsid w:val="00A850A1"/>
    <w:rsid w:val="00A864E1"/>
    <w:rsid w:val="00A9164D"/>
    <w:rsid w:val="00A91AB7"/>
    <w:rsid w:val="00A92183"/>
    <w:rsid w:val="00A94175"/>
    <w:rsid w:val="00A941F2"/>
    <w:rsid w:val="00A94BDA"/>
    <w:rsid w:val="00A94C41"/>
    <w:rsid w:val="00A94DFA"/>
    <w:rsid w:val="00A961D7"/>
    <w:rsid w:val="00A97218"/>
    <w:rsid w:val="00A979E2"/>
    <w:rsid w:val="00AA0462"/>
    <w:rsid w:val="00AA04A0"/>
    <w:rsid w:val="00AA12C8"/>
    <w:rsid w:val="00AA35A1"/>
    <w:rsid w:val="00AA5AD2"/>
    <w:rsid w:val="00AA7F7E"/>
    <w:rsid w:val="00AAB11E"/>
    <w:rsid w:val="00AB004E"/>
    <w:rsid w:val="00AB0B0A"/>
    <w:rsid w:val="00AB0CDE"/>
    <w:rsid w:val="00AB1643"/>
    <w:rsid w:val="00AB3BC8"/>
    <w:rsid w:val="00AB525B"/>
    <w:rsid w:val="00AB56AA"/>
    <w:rsid w:val="00AB76B3"/>
    <w:rsid w:val="00AC08F8"/>
    <w:rsid w:val="00AC2CEE"/>
    <w:rsid w:val="00AC34FD"/>
    <w:rsid w:val="00AC3823"/>
    <w:rsid w:val="00AC75E5"/>
    <w:rsid w:val="00AC7702"/>
    <w:rsid w:val="00AD2C45"/>
    <w:rsid w:val="00AD3FD8"/>
    <w:rsid w:val="00AD45EE"/>
    <w:rsid w:val="00AD4D0A"/>
    <w:rsid w:val="00AD7A33"/>
    <w:rsid w:val="00AE0C95"/>
    <w:rsid w:val="00AE1619"/>
    <w:rsid w:val="00AE1E9E"/>
    <w:rsid w:val="00AE1F14"/>
    <w:rsid w:val="00AE2E70"/>
    <w:rsid w:val="00AE3E40"/>
    <w:rsid w:val="00AE6CA3"/>
    <w:rsid w:val="00AE72CC"/>
    <w:rsid w:val="00AE7CBF"/>
    <w:rsid w:val="00AF01F5"/>
    <w:rsid w:val="00AF1414"/>
    <w:rsid w:val="00AF2AD0"/>
    <w:rsid w:val="00AF2C4C"/>
    <w:rsid w:val="00AF3336"/>
    <w:rsid w:val="00AF38B7"/>
    <w:rsid w:val="00AF4579"/>
    <w:rsid w:val="00AF760E"/>
    <w:rsid w:val="00AF78D6"/>
    <w:rsid w:val="00B00949"/>
    <w:rsid w:val="00B011F9"/>
    <w:rsid w:val="00B0197E"/>
    <w:rsid w:val="00B01E81"/>
    <w:rsid w:val="00B0435F"/>
    <w:rsid w:val="00B04766"/>
    <w:rsid w:val="00B0601D"/>
    <w:rsid w:val="00B06DF0"/>
    <w:rsid w:val="00B079A7"/>
    <w:rsid w:val="00B10DB9"/>
    <w:rsid w:val="00B10E37"/>
    <w:rsid w:val="00B11DF8"/>
    <w:rsid w:val="00B15D82"/>
    <w:rsid w:val="00B17A76"/>
    <w:rsid w:val="00B2056A"/>
    <w:rsid w:val="00B20D4C"/>
    <w:rsid w:val="00B231D9"/>
    <w:rsid w:val="00B23473"/>
    <w:rsid w:val="00B23AE4"/>
    <w:rsid w:val="00B24C4E"/>
    <w:rsid w:val="00B271C5"/>
    <w:rsid w:val="00B303DD"/>
    <w:rsid w:val="00B34854"/>
    <w:rsid w:val="00B34BE7"/>
    <w:rsid w:val="00B3678C"/>
    <w:rsid w:val="00B37E4B"/>
    <w:rsid w:val="00B40EAB"/>
    <w:rsid w:val="00B41A20"/>
    <w:rsid w:val="00B41B3F"/>
    <w:rsid w:val="00B42417"/>
    <w:rsid w:val="00B42880"/>
    <w:rsid w:val="00B440D9"/>
    <w:rsid w:val="00B45060"/>
    <w:rsid w:val="00B45447"/>
    <w:rsid w:val="00B473EC"/>
    <w:rsid w:val="00B47B6B"/>
    <w:rsid w:val="00B47C7E"/>
    <w:rsid w:val="00B50946"/>
    <w:rsid w:val="00B512E6"/>
    <w:rsid w:val="00B5326E"/>
    <w:rsid w:val="00B53AB1"/>
    <w:rsid w:val="00B605C6"/>
    <w:rsid w:val="00B608E6"/>
    <w:rsid w:val="00B63DE0"/>
    <w:rsid w:val="00B65FB4"/>
    <w:rsid w:val="00B70B72"/>
    <w:rsid w:val="00B715B4"/>
    <w:rsid w:val="00B71670"/>
    <w:rsid w:val="00B73CA9"/>
    <w:rsid w:val="00B7599B"/>
    <w:rsid w:val="00B75AFF"/>
    <w:rsid w:val="00B765CA"/>
    <w:rsid w:val="00B772BD"/>
    <w:rsid w:val="00B77DF7"/>
    <w:rsid w:val="00B8412E"/>
    <w:rsid w:val="00B851A8"/>
    <w:rsid w:val="00B856DA"/>
    <w:rsid w:val="00B8765D"/>
    <w:rsid w:val="00B87AB6"/>
    <w:rsid w:val="00B93245"/>
    <w:rsid w:val="00B96371"/>
    <w:rsid w:val="00B97B4C"/>
    <w:rsid w:val="00BA1261"/>
    <w:rsid w:val="00BA1F76"/>
    <w:rsid w:val="00BA2559"/>
    <w:rsid w:val="00BA49FE"/>
    <w:rsid w:val="00BA5DC1"/>
    <w:rsid w:val="00BA6923"/>
    <w:rsid w:val="00BA6C3B"/>
    <w:rsid w:val="00BB0119"/>
    <w:rsid w:val="00BB0AD0"/>
    <w:rsid w:val="00BB0F4E"/>
    <w:rsid w:val="00BB2D8B"/>
    <w:rsid w:val="00BB372A"/>
    <w:rsid w:val="00BB42EF"/>
    <w:rsid w:val="00BB758B"/>
    <w:rsid w:val="00BC09B3"/>
    <w:rsid w:val="00BC1DD2"/>
    <w:rsid w:val="00BC5571"/>
    <w:rsid w:val="00BC5676"/>
    <w:rsid w:val="00BC689E"/>
    <w:rsid w:val="00BD1BBA"/>
    <w:rsid w:val="00BD1E7E"/>
    <w:rsid w:val="00BD2346"/>
    <w:rsid w:val="00BD2FF4"/>
    <w:rsid w:val="00BD31C8"/>
    <w:rsid w:val="00BD3B34"/>
    <w:rsid w:val="00BD5D70"/>
    <w:rsid w:val="00BD61D6"/>
    <w:rsid w:val="00BD66E6"/>
    <w:rsid w:val="00BD782E"/>
    <w:rsid w:val="00BE1885"/>
    <w:rsid w:val="00BE30DE"/>
    <w:rsid w:val="00BE47F4"/>
    <w:rsid w:val="00BE5B4B"/>
    <w:rsid w:val="00BE5D9B"/>
    <w:rsid w:val="00BE67C3"/>
    <w:rsid w:val="00BE7434"/>
    <w:rsid w:val="00BF0682"/>
    <w:rsid w:val="00BF1147"/>
    <w:rsid w:val="00BF23D2"/>
    <w:rsid w:val="00BF349C"/>
    <w:rsid w:val="00BF3831"/>
    <w:rsid w:val="00BF4BB3"/>
    <w:rsid w:val="00BF57F0"/>
    <w:rsid w:val="00BF6A10"/>
    <w:rsid w:val="00C010A7"/>
    <w:rsid w:val="00C015DC"/>
    <w:rsid w:val="00C048DB"/>
    <w:rsid w:val="00C05012"/>
    <w:rsid w:val="00C143F4"/>
    <w:rsid w:val="00C14DDD"/>
    <w:rsid w:val="00C16717"/>
    <w:rsid w:val="00C16FD9"/>
    <w:rsid w:val="00C173CA"/>
    <w:rsid w:val="00C173F7"/>
    <w:rsid w:val="00C176D2"/>
    <w:rsid w:val="00C17CC6"/>
    <w:rsid w:val="00C20009"/>
    <w:rsid w:val="00C20168"/>
    <w:rsid w:val="00C239AF"/>
    <w:rsid w:val="00C24C6F"/>
    <w:rsid w:val="00C25E62"/>
    <w:rsid w:val="00C27682"/>
    <w:rsid w:val="00C31CF6"/>
    <w:rsid w:val="00C354EB"/>
    <w:rsid w:val="00C40A1F"/>
    <w:rsid w:val="00C41902"/>
    <w:rsid w:val="00C41ABA"/>
    <w:rsid w:val="00C42388"/>
    <w:rsid w:val="00C4285D"/>
    <w:rsid w:val="00C44809"/>
    <w:rsid w:val="00C44C22"/>
    <w:rsid w:val="00C45CB9"/>
    <w:rsid w:val="00C465B1"/>
    <w:rsid w:val="00C46878"/>
    <w:rsid w:val="00C46BCC"/>
    <w:rsid w:val="00C5224B"/>
    <w:rsid w:val="00C52979"/>
    <w:rsid w:val="00C52F6D"/>
    <w:rsid w:val="00C539F0"/>
    <w:rsid w:val="00C55E62"/>
    <w:rsid w:val="00C562BF"/>
    <w:rsid w:val="00C56C09"/>
    <w:rsid w:val="00C56FD7"/>
    <w:rsid w:val="00C60878"/>
    <w:rsid w:val="00C625DD"/>
    <w:rsid w:val="00C63FDC"/>
    <w:rsid w:val="00C64874"/>
    <w:rsid w:val="00C70920"/>
    <w:rsid w:val="00C70D92"/>
    <w:rsid w:val="00C7150E"/>
    <w:rsid w:val="00C72E70"/>
    <w:rsid w:val="00C73799"/>
    <w:rsid w:val="00C75012"/>
    <w:rsid w:val="00C75F87"/>
    <w:rsid w:val="00C763C6"/>
    <w:rsid w:val="00C77B17"/>
    <w:rsid w:val="00C804B0"/>
    <w:rsid w:val="00C80AF1"/>
    <w:rsid w:val="00C814D9"/>
    <w:rsid w:val="00C821F5"/>
    <w:rsid w:val="00C8280E"/>
    <w:rsid w:val="00C83FA6"/>
    <w:rsid w:val="00C843B2"/>
    <w:rsid w:val="00C850B6"/>
    <w:rsid w:val="00C85712"/>
    <w:rsid w:val="00C86045"/>
    <w:rsid w:val="00C8665D"/>
    <w:rsid w:val="00C86A46"/>
    <w:rsid w:val="00C8763F"/>
    <w:rsid w:val="00C90FB6"/>
    <w:rsid w:val="00C921DF"/>
    <w:rsid w:val="00C938D8"/>
    <w:rsid w:val="00C93E8E"/>
    <w:rsid w:val="00C95555"/>
    <w:rsid w:val="00C95F6B"/>
    <w:rsid w:val="00C96658"/>
    <w:rsid w:val="00CA0FB3"/>
    <w:rsid w:val="00CA3412"/>
    <w:rsid w:val="00CA49B1"/>
    <w:rsid w:val="00CA4F7B"/>
    <w:rsid w:val="00CA691E"/>
    <w:rsid w:val="00CA6EEC"/>
    <w:rsid w:val="00CA7229"/>
    <w:rsid w:val="00CA7E20"/>
    <w:rsid w:val="00CB0C2C"/>
    <w:rsid w:val="00CB139E"/>
    <w:rsid w:val="00CB3DC0"/>
    <w:rsid w:val="00CB4136"/>
    <w:rsid w:val="00CB4C5C"/>
    <w:rsid w:val="00CB573E"/>
    <w:rsid w:val="00CB7D84"/>
    <w:rsid w:val="00CC11B8"/>
    <w:rsid w:val="00CC1954"/>
    <w:rsid w:val="00CC2555"/>
    <w:rsid w:val="00CC38FF"/>
    <w:rsid w:val="00CC4C68"/>
    <w:rsid w:val="00CC576D"/>
    <w:rsid w:val="00CC61A0"/>
    <w:rsid w:val="00CC6C74"/>
    <w:rsid w:val="00CC71D1"/>
    <w:rsid w:val="00CD1315"/>
    <w:rsid w:val="00CD2F8C"/>
    <w:rsid w:val="00CD40EB"/>
    <w:rsid w:val="00CD48D5"/>
    <w:rsid w:val="00CD5B48"/>
    <w:rsid w:val="00CD5EE9"/>
    <w:rsid w:val="00CD72FB"/>
    <w:rsid w:val="00CE014E"/>
    <w:rsid w:val="00CE2263"/>
    <w:rsid w:val="00CE304C"/>
    <w:rsid w:val="00CE6956"/>
    <w:rsid w:val="00CE6AEA"/>
    <w:rsid w:val="00CE722D"/>
    <w:rsid w:val="00CE782C"/>
    <w:rsid w:val="00CE7C72"/>
    <w:rsid w:val="00CF0F40"/>
    <w:rsid w:val="00CF199D"/>
    <w:rsid w:val="00CF1A54"/>
    <w:rsid w:val="00CF20FD"/>
    <w:rsid w:val="00CF2AD9"/>
    <w:rsid w:val="00CF3097"/>
    <w:rsid w:val="00CF3442"/>
    <w:rsid w:val="00CF3BA4"/>
    <w:rsid w:val="00CF3E33"/>
    <w:rsid w:val="00CF3F4C"/>
    <w:rsid w:val="00CF5DDA"/>
    <w:rsid w:val="00CF63EB"/>
    <w:rsid w:val="00D00CC7"/>
    <w:rsid w:val="00D01766"/>
    <w:rsid w:val="00D02802"/>
    <w:rsid w:val="00D03465"/>
    <w:rsid w:val="00D054A2"/>
    <w:rsid w:val="00D05578"/>
    <w:rsid w:val="00D11BF8"/>
    <w:rsid w:val="00D124F9"/>
    <w:rsid w:val="00D12AEB"/>
    <w:rsid w:val="00D12B96"/>
    <w:rsid w:val="00D13800"/>
    <w:rsid w:val="00D142B2"/>
    <w:rsid w:val="00D1440E"/>
    <w:rsid w:val="00D14D61"/>
    <w:rsid w:val="00D15494"/>
    <w:rsid w:val="00D15AA5"/>
    <w:rsid w:val="00D1799E"/>
    <w:rsid w:val="00D17C2F"/>
    <w:rsid w:val="00D223EB"/>
    <w:rsid w:val="00D234A6"/>
    <w:rsid w:val="00D23E55"/>
    <w:rsid w:val="00D24403"/>
    <w:rsid w:val="00D248EF"/>
    <w:rsid w:val="00D24AF2"/>
    <w:rsid w:val="00D25722"/>
    <w:rsid w:val="00D27182"/>
    <w:rsid w:val="00D279F2"/>
    <w:rsid w:val="00D2C601"/>
    <w:rsid w:val="00D311EF"/>
    <w:rsid w:val="00D31ED9"/>
    <w:rsid w:val="00D3234B"/>
    <w:rsid w:val="00D33210"/>
    <w:rsid w:val="00D33B9C"/>
    <w:rsid w:val="00D35DF3"/>
    <w:rsid w:val="00D37D26"/>
    <w:rsid w:val="00D37DA4"/>
    <w:rsid w:val="00D37EAE"/>
    <w:rsid w:val="00D4103C"/>
    <w:rsid w:val="00D41E4A"/>
    <w:rsid w:val="00D41FAA"/>
    <w:rsid w:val="00D422E3"/>
    <w:rsid w:val="00D434EC"/>
    <w:rsid w:val="00D436C9"/>
    <w:rsid w:val="00D506CF"/>
    <w:rsid w:val="00D51950"/>
    <w:rsid w:val="00D54AD2"/>
    <w:rsid w:val="00D54B26"/>
    <w:rsid w:val="00D55FB4"/>
    <w:rsid w:val="00D56AEF"/>
    <w:rsid w:val="00D60585"/>
    <w:rsid w:val="00D6142C"/>
    <w:rsid w:val="00D6254B"/>
    <w:rsid w:val="00D63B4A"/>
    <w:rsid w:val="00D64C10"/>
    <w:rsid w:val="00D653C6"/>
    <w:rsid w:val="00D67AD8"/>
    <w:rsid w:val="00D724C9"/>
    <w:rsid w:val="00D733FF"/>
    <w:rsid w:val="00D7433F"/>
    <w:rsid w:val="00D753F8"/>
    <w:rsid w:val="00D75C50"/>
    <w:rsid w:val="00D76F45"/>
    <w:rsid w:val="00D76F97"/>
    <w:rsid w:val="00D8477A"/>
    <w:rsid w:val="00D849A9"/>
    <w:rsid w:val="00D851C5"/>
    <w:rsid w:val="00D85B70"/>
    <w:rsid w:val="00D86248"/>
    <w:rsid w:val="00D866CA"/>
    <w:rsid w:val="00D86DD3"/>
    <w:rsid w:val="00D93BBE"/>
    <w:rsid w:val="00D94501"/>
    <w:rsid w:val="00D95A4C"/>
    <w:rsid w:val="00DA30C7"/>
    <w:rsid w:val="00DA349F"/>
    <w:rsid w:val="00DA6574"/>
    <w:rsid w:val="00DA6F3F"/>
    <w:rsid w:val="00DAFA8F"/>
    <w:rsid w:val="00DB181C"/>
    <w:rsid w:val="00DB2E40"/>
    <w:rsid w:val="00DB499A"/>
    <w:rsid w:val="00DB53EB"/>
    <w:rsid w:val="00DB6498"/>
    <w:rsid w:val="00DB685D"/>
    <w:rsid w:val="00DB6A78"/>
    <w:rsid w:val="00DB78F7"/>
    <w:rsid w:val="00DC206F"/>
    <w:rsid w:val="00DC3F91"/>
    <w:rsid w:val="00DD0C1E"/>
    <w:rsid w:val="00DD1419"/>
    <w:rsid w:val="00DD15B6"/>
    <w:rsid w:val="00DD707B"/>
    <w:rsid w:val="00DD7384"/>
    <w:rsid w:val="00DD74BE"/>
    <w:rsid w:val="00DE083F"/>
    <w:rsid w:val="00DE1DC5"/>
    <w:rsid w:val="00DE4252"/>
    <w:rsid w:val="00DE53D8"/>
    <w:rsid w:val="00DE6121"/>
    <w:rsid w:val="00DE7675"/>
    <w:rsid w:val="00DF07AB"/>
    <w:rsid w:val="00DF2366"/>
    <w:rsid w:val="00DF2716"/>
    <w:rsid w:val="00DF3BCD"/>
    <w:rsid w:val="00DF40C8"/>
    <w:rsid w:val="00DF54A7"/>
    <w:rsid w:val="00DF61D9"/>
    <w:rsid w:val="00DF733C"/>
    <w:rsid w:val="00DF7544"/>
    <w:rsid w:val="00DF7DD6"/>
    <w:rsid w:val="00DF7F14"/>
    <w:rsid w:val="00E0011C"/>
    <w:rsid w:val="00E001B4"/>
    <w:rsid w:val="00E0057B"/>
    <w:rsid w:val="00E016A6"/>
    <w:rsid w:val="00E0173C"/>
    <w:rsid w:val="00E0201D"/>
    <w:rsid w:val="00E022AB"/>
    <w:rsid w:val="00E0307B"/>
    <w:rsid w:val="00E053D2"/>
    <w:rsid w:val="00E0607C"/>
    <w:rsid w:val="00E06845"/>
    <w:rsid w:val="00E0696A"/>
    <w:rsid w:val="00E069DE"/>
    <w:rsid w:val="00E06C94"/>
    <w:rsid w:val="00E0725A"/>
    <w:rsid w:val="00E07CD1"/>
    <w:rsid w:val="00E07F6A"/>
    <w:rsid w:val="00E07F7B"/>
    <w:rsid w:val="00E10890"/>
    <w:rsid w:val="00E14CF2"/>
    <w:rsid w:val="00E15BF1"/>
    <w:rsid w:val="00E15C5B"/>
    <w:rsid w:val="00E20559"/>
    <w:rsid w:val="00E20E96"/>
    <w:rsid w:val="00E25B24"/>
    <w:rsid w:val="00E266D8"/>
    <w:rsid w:val="00E27352"/>
    <w:rsid w:val="00E30B4E"/>
    <w:rsid w:val="00E33041"/>
    <w:rsid w:val="00E34127"/>
    <w:rsid w:val="00E34361"/>
    <w:rsid w:val="00E36A96"/>
    <w:rsid w:val="00E36FE4"/>
    <w:rsid w:val="00E375B1"/>
    <w:rsid w:val="00E44060"/>
    <w:rsid w:val="00E45650"/>
    <w:rsid w:val="00E4579E"/>
    <w:rsid w:val="00E46C03"/>
    <w:rsid w:val="00E51913"/>
    <w:rsid w:val="00E5236C"/>
    <w:rsid w:val="00E54D9E"/>
    <w:rsid w:val="00E54E73"/>
    <w:rsid w:val="00E5594A"/>
    <w:rsid w:val="00E55FD8"/>
    <w:rsid w:val="00E56B19"/>
    <w:rsid w:val="00E6000D"/>
    <w:rsid w:val="00E6165E"/>
    <w:rsid w:val="00E61DF7"/>
    <w:rsid w:val="00E66076"/>
    <w:rsid w:val="00E701D0"/>
    <w:rsid w:val="00E716F0"/>
    <w:rsid w:val="00E71ED3"/>
    <w:rsid w:val="00E71F1D"/>
    <w:rsid w:val="00E72C72"/>
    <w:rsid w:val="00E73075"/>
    <w:rsid w:val="00E73907"/>
    <w:rsid w:val="00E765D3"/>
    <w:rsid w:val="00E765E9"/>
    <w:rsid w:val="00E806BC"/>
    <w:rsid w:val="00E81CCC"/>
    <w:rsid w:val="00E84BDB"/>
    <w:rsid w:val="00E85FDE"/>
    <w:rsid w:val="00E86ACC"/>
    <w:rsid w:val="00E870FF"/>
    <w:rsid w:val="00E8740C"/>
    <w:rsid w:val="00E87B71"/>
    <w:rsid w:val="00E9046F"/>
    <w:rsid w:val="00E9257E"/>
    <w:rsid w:val="00E92D51"/>
    <w:rsid w:val="00E932CC"/>
    <w:rsid w:val="00E94723"/>
    <w:rsid w:val="00E951C0"/>
    <w:rsid w:val="00E973AC"/>
    <w:rsid w:val="00EA0562"/>
    <w:rsid w:val="00EA177F"/>
    <w:rsid w:val="00EA5364"/>
    <w:rsid w:val="00EA589C"/>
    <w:rsid w:val="00EA63D9"/>
    <w:rsid w:val="00EB3372"/>
    <w:rsid w:val="00EB3A91"/>
    <w:rsid w:val="00EB60B1"/>
    <w:rsid w:val="00EB63FE"/>
    <w:rsid w:val="00EC0FF2"/>
    <w:rsid w:val="00EC102F"/>
    <w:rsid w:val="00EC2145"/>
    <w:rsid w:val="00EC39D3"/>
    <w:rsid w:val="00EC5F2B"/>
    <w:rsid w:val="00EC7F18"/>
    <w:rsid w:val="00ED11A7"/>
    <w:rsid w:val="00ED4A6A"/>
    <w:rsid w:val="00ED55BC"/>
    <w:rsid w:val="00EE0262"/>
    <w:rsid w:val="00EE0E26"/>
    <w:rsid w:val="00EE15A4"/>
    <w:rsid w:val="00EE3B46"/>
    <w:rsid w:val="00EE5976"/>
    <w:rsid w:val="00EE6934"/>
    <w:rsid w:val="00EF1AF6"/>
    <w:rsid w:val="00EF3F98"/>
    <w:rsid w:val="00EF43C6"/>
    <w:rsid w:val="00EF4BF3"/>
    <w:rsid w:val="00EF7B23"/>
    <w:rsid w:val="00F017A9"/>
    <w:rsid w:val="00F038A9"/>
    <w:rsid w:val="00F055F8"/>
    <w:rsid w:val="00F065A1"/>
    <w:rsid w:val="00F06B13"/>
    <w:rsid w:val="00F0780E"/>
    <w:rsid w:val="00F101A5"/>
    <w:rsid w:val="00F12B4F"/>
    <w:rsid w:val="00F13D4E"/>
    <w:rsid w:val="00F15C16"/>
    <w:rsid w:val="00F160CC"/>
    <w:rsid w:val="00F162F5"/>
    <w:rsid w:val="00F2008B"/>
    <w:rsid w:val="00F21CEC"/>
    <w:rsid w:val="00F22098"/>
    <w:rsid w:val="00F23FE9"/>
    <w:rsid w:val="00F2425E"/>
    <w:rsid w:val="00F2668C"/>
    <w:rsid w:val="00F273E5"/>
    <w:rsid w:val="00F27D5C"/>
    <w:rsid w:val="00F31375"/>
    <w:rsid w:val="00F327BD"/>
    <w:rsid w:val="00F33195"/>
    <w:rsid w:val="00F343C3"/>
    <w:rsid w:val="00F358C6"/>
    <w:rsid w:val="00F35DC5"/>
    <w:rsid w:val="00F36E10"/>
    <w:rsid w:val="00F37114"/>
    <w:rsid w:val="00F375D5"/>
    <w:rsid w:val="00F377FC"/>
    <w:rsid w:val="00F442EE"/>
    <w:rsid w:val="00F44AC8"/>
    <w:rsid w:val="00F4550A"/>
    <w:rsid w:val="00F45A79"/>
    <w:rsid w:val="00F50CED"/>
    <w:rsid w:val="00F51EAF"/>
    <w:rsid w:val="00F5250D"/>
    <w:rsid w:val="00F52B8A"/>
    <w:rsid w:val="00F54239"/>
    <w:rsid w:val="00F54F74"/>
    <w:rsid w:val="00F55878"/>
    <w:rsid w:val="00F5589B"/>
    <w:rsid w:val="00F5646B"/>
    <w:rsid w:val="00F564AF"/>
    <w:rsid w:val="00F61902"/>
    <w:rsid w:val="00F648BC"/>
    <w:rsid w:val="00F65C63"/>
    <w:rsid w:val="00F66881"/>
    <w:rsid w:val="00F729F3"/>
    <w:rsid w:val="00F73BF2"/>
    <w:rsid w:val="00F747E9"/>
    <w:rsid w:val="00F75B25"/>
    <w:rsid w:val="00F76C99"/>
    <w:rsid w:val="00F804A0"/>
    <w:rsid w:val="00F805AF"/>
    <w:rsid w:val="00F8212F"/>
    <w:rsid w:val="00F84D44"/>
    <w:rsid w:val="00F85E32"/>
    <w:rsid w:val="00F90453"/>
    <w:rsid w:val="00F9073C"/>
    <w:rsid w:val="00F90C54"/>
    <w:rsid w:val="00F92D3B"/>
    <w:rsid w:val="00F93E01"/>
    <w:rsid w:val="00F95028"/>
    <w:rsid w:val="00F956B0"/>
    <w:rsid w:val="00F96015"/>
    <w:rsid w:val="00F965BD"/>
    <w:rsid w:val="00F970D1"/>
    <w:rsid w:val="00FA0244"/>
    <w:rsid w:val="00FA207E"/>
    <w:rsid w:val="00FA2294"/>
    <w:rsid w:val="00FA24C1"/>
    <w:rsid w:val="00FA2790"/>
    <w:rsid w:val="00FA2CD1"/>
    <w:rsid w:val="00FA59CA"/>
    <w:rsid w:val="00FA5F90"/>
    <w:rsid w:val="00FA7C14"/>
    <w:rsid w:val="00FB1E9F"/>
    <w:rsid w:val="00FB3938"/>
    <w:rsid w:val="00FB5624"/>
    <w:rsid w:val="00FB6B1B"/>
    <w:rsid w:val="00FB7800"/>
    <w:rsid w:val="00FC0F6C"/>
    <w:rsid w:val="00FC3E50"/>
    <w:rsid w:val="00FC40E5"/>
    <w:rsid w:val="00FC4760"/>
    <w:rsid w:val="00FC498E"/>
    <w:rsid w:val="00FC549D"/>
    <w:rsid w:val="00FC6EEA"/>
    <w:rsid w:val="00FD0471"/>
    <w:rsid w:val="00FD1088"/>
    <w:rsid w:val="00FD19F9"/>
    <w:rsid w:val="00FD1CC4"/>
    <w:rsid w:val="00FD4BAD"/>
    <w:rsid w:val="00FD56B8"/>
    <w:rsid w:val="00FE0B49"/>
    <w:rsid w:val="00FE257F"/>
    <w:rsid w:val="00FE3604"/>
    <w:rsid w:val="00FE4B35"/>
    <w:rsid w:val="00FF03A3"/>
    <w:rsid w:val="00FF1221"/>
    <w:rsid w:val="00FF2FAD"/>
    <w:rsid w:val="00FF328B"/>
    <w:rsid w:val="00FF375A"/>
    <w:rsid w:val="00FF4BA9"/>
    <w:rsid w:val="00FF71FF"/>
    <w:rsid w:val="010A2D85"/>
    <w:rsid w:val="01CEC757"/>
    <w:rsid w:val="01DF0902"/>
    <w:rsid w:val="021F32C7"/>
    <w:rsid w:val="02E1C9EA"/>
    <w:rsid w:val="0387E5D4"/>
    <w:rsid w:val="03BF6303"/>
    <w:rsid w:val="03C73927"/>
    <w:rsid w:val="041459E9"/>
    <w:rsid w:val="04D8F74A"/>
    <w:rsid w:val="052F851C"/>
    <w:rsid w:val="057FFF53"/>
    <w:rsid w:val="05BCD569"/>
    <w:rsid w:val="05D2C98C"/>
    <w:rsid w:val="05E8BA40"/>
    <w:rsid w:val="06A7399D"/>
    <w:rsid w:val="06C1B180"/>
    <w:rsid w:val="06F0A369"/>
    <w:rsid w:val="06F8F574"/>
    <w:rsid w:val="0723908B"/>
    <w:rsid w:val="077252FA"/>
    <w:rsid w:val="07B29435"/>
    <w:rsid w:val="07DB7799"/>
    <w:rsid w:val="07E9F859"/>
    <w:rsid w:val="08080DBA"/>
    <w:rsid w:val="08B01F99"/>
    <w:rsid w:val="08BF526E"/>
    <w:rsid w:val="0946AAE9"/>
    <w:rsid w:val="09476A23"/>
    <w:rsid w:val="0960EC25"/>
    <w:rsid w:val="09649A6F"/>
    <w:rsid w:val="09AE751B"/>
    <w:rsid w:val="0ACD8EE2"/>
    <w:rsid w:val="0B4793A7"/>
    <w:rsid w:val="0B560DD5"/>
    <w:rsid w:val="0B7FF7A0"/>
    <w:rsid w:val="0BBE4908"/>
    <w:rsid w:val="0BF359E4"/>
    <w:rsid w:val="0C92BD83"/>
    <w:rsid w:val="0D4FE14B"/>
    <w:rsid w:val="0DD6BD12"/>
    <w:rsid w:val="0E35F320"/>
    <w:rsid w:val="0E364A51"/>
    <w:rsid w:val="0E9C02E2"/>
    <w:rsid w:val="0EEEDAA0"/>
    <w:rsid w:val="0F7D5927"/>
    <w:rsid w:val="101DB50C"/>
    <w:rsid w:val="10388131"/>
    <w:rsid w:val="10438514"/>
    <w:rsid w:val="10B66961"/>
    <w:rsid w:val="110A6703"/>
    <w:rsid w:val="1175EC10"/>
    <w:rsid w:val="12010283"/>
    <w:rsid w:val="1279DD18"/>
    <w:rsid w:val="12B0FDD7"/>
    <w:rsid w:val="12D2D908"/>
    <w:rsid w:val="12D8B93A"/>
    <w:rsid w:val="13447551"/>
    <w:rsid w:val="146C3384"/>
    <w:rsid w:val="1484BDBD"/>
    <w:rsid w:val="156AEF9C"/>
    <w:rsid w:val="15DE343E"/>
    <w:rsid w:val="15E2B07B"/>
    <w:rsid w:val="16333D28"/>
    <w:rsid w:val="16A6E7C1"/>
    <w:rsid w:val="16A89D91"/>
    <w:rsid w:val="16FB7CAC"/>
    <w:rsid w:val="17139619"/>
    <w:rsid w:val="175EA4B7"/>
    <w:rsid w:val="17664472"/>
    <w:rsid w:val="177F63A0"/>
    <w:rsid w:val="1781427B"/>
    <w:rsid w:val="178891B2"/>
    <w:rsid w:val="17F4B07F"/>
    <w:rsid w:val="190475E9"/>
    <w:rsid w:val="1949EF55"/>
    <w:rsid w:val="195FF9D8"/>
    <w:rsid w:val="19A0940A"/>
    <w:rsid w:val="19D1F131"/>
    <w:rsid w:val="1A04996D"/>
    <w:rsid w:val="1A09A3ED"/>
    <w:rsid w:val="1A26587F"/>
    <w:rsid w:val="1A700220"/>
    <w:rsid w:val="1A79E183"/>
    <w:rsid w:val="1AF3320D"/>
    <w:rsid w:val="1BE9FE42"/>
    <w:rsid w:val="1CC03487"/>
    <w:rsid w:val="1D00A7EF"/>
    <w:rsid w:val="1DCF2695"/>
    <w:rsid w:val="1EC936BF"/>
    <w:rsid w:val="1EFAD562"/>
    <w:rsid w:val="1F1BDF9E"/>
    <w:rsid w:val="1F21C2F6"/>
    <w:rsid w:val="1F7D7E5E"/>
    <w:rsid w:val="211B40D6"/>
    <w:rsid w:val="216E82FD"/>
    <w:rsid w:val="2175CB8A"/>
    <w:rsid w:val="21831F86"/>
    <w:rsid w:val="2218E947"/>
    <w:rsid w:val="22FF5A07"/>
    <w:rsid w:val="236096BD"/>
    <w:rsid w:val="23831F76"/>
    <w:rsid w:val="238658F9"/>
    <w:rsid w:val="23D950F7"/>
    <w:rsid w:val="2429810F"/>
    <w:rsid w:val="24979098"/>
    <w:rsid w:val="24A0A6A1"/>
    <w:rsid w:val="24AB0140"/>
    <w:rsid w:val="24B06AAF"/>
    <w:rsid w:val="24D0F1F7"/>
    <w:rsid w:val="2543E37A"/>
    <w:rsid w:val="2579DF50"/>
    <w:rsid w:val="257EFDFC"/>
    <w:rsid w:val="25BEF735"/>
    <w:rsid w:val="264DB754"/>
    <w:rsid w:val="267FDF5E"/>
    <w:rsid w:val="268C60C9"/>
    <w:rsid w:val="27CEFB5E"/>
    <w:rsid w:val="28B9F75F"/>
    <w:rsid w:val="28C751C8"/>
    <w:rsid w:val="29BC6B29"/>
    <w:rsid w:val="29C5BCFC"/>
    <w:rsid w:val="2A755612"/>
    <w:rsid w:val="2AB6F520"/>
    <w:rsid w:val="2B24E2B1"/>
    <w:rsid w:val="2BDE301C"/>
    <w:rsid w:val="2C3674D2"/>
    <w:rsid w:val="2C405177"/>
    <w:rsid w:val="2CB6E13C"/>
    <w:rsid w:val="2DB0ABC3"/>
    <w:rsid w:val="2DB3CFAD"/>
    <w:rsid w:val="2DBD238D"/>
    <w:rsid w:val="2DBDE10B"/>
    <w:rsid w:val="2DC0A34B"/>
    <w:rsid w:val="2DD7D7B4"/>
    <w:rsid w:val="2E2061FD"/>
    <w:rsid w:val="2F511D44"/>
    <w:rsid w:val="2F8F2FD0"/>
    <w:rsid w:val="303AAF80"/>
    <w:rsid w:val="305BC27D"/>
    <w:rsid w:val="30A23120"/>
    <w:rsid w:val="30C3E92E"/>
    <w:rsid w:val="30F5F655"/>
    <w:rsid w:val="314FFD0B"/>
    <w:rsid w:val="316FB4C7"/>
    <w:rsid w:val="3183B5FA"/>
    <w:rsid w:val="32410736"/>
    <w:rsid w:val="32DB2EB9"/>
    <w:rsid w:val="32FCAAC8"/>
    <w:rsid w:val="332C6405"/>
    <w:rsid w:val="349BC277"/>
    <w:rsid w:val="34B3721B"/>
    <w:rsid w:val="34BC9E49"/>
    <w:rsid w:val="35385624"/>
    <w:rsid w:val="3538A042"/>
    <w:rsid w:val="35AAC84E"/>
    <w:rsid w:val="36EE6758"/>
    <w:rsid w:val="36FE7648"/>
    <w:rsid w:val="3728932B"/>
    <w:rsid w:val="37303612"/>
    <w:rsid w:val="37618CD3"/>
    <w:rsid w:val="37B88DAA"/>
    <w:rsid w:val="37FD1297"/>
    <w:rsid w:val="39B7E544"/>
    <w:rsid w:val="39E1CC7A"/>
    <w:rsid w:val="3A2849B5"/>
    <w:rsid w:val="3AD2B1E0"/>
    <w:rsid w:val="3B3D32F6"/>
    <w:rsid w:val="3B73A5F1"/>
    <w:rsid w:val="3C12DAE8"/>
    <w:rsid w:val="3C264EB8"/>
    <w:rsid w:val="3C64CA0C"/>
    <w:rsid w:val="3C7F0344"/>
    <w:rsid w:val="3CD114F6"/>
    <w:rsid w:val="3CFA23B8"/>
    <w:rsid w:val="3D5BFE36"/>
    <w:rsid w:val="3D9D4E1B"/>
    <w:rsid w:val="3DDC1C15"/>
    <w:rsid w:val="3DE00167"/>
    <w:rsid w:val="3DE4FDCC"/>
    <w:rsid w:val="3E3A487D"/>
    <w:rsid w:val="3F043C7D"/>
    <w:rsid w:val="3FEA0F71"/>
    <w:rsid w:val="3FFA9A01"/>
    <w:rsid w:val="40414F30"/>
    <w:rsid w:val="41E38F89"/>
    <w:rsid w:val="41F7CFA6"/>
    <w:rsid w:val="42460883"/>
    <w:rsid w:val="42C71B4F"/>
    <w:rsid w:val="43B66509"/>
    <w:rsid w:val="444462AB"/>
    <w:rsid w:val="447EF999"/>
    <w:rsid w:val="44827C64"/>
    <w:rsid w:val="44E71C2A"/>
    <w:rsid w:val="4599C432"/>
    <w:rsid w:val="464F3878"/>
    <w:rsid w:val="46737D17"/>
    <w:rsid w:val="4683CB78"/>
    <w:rsid w:val="470DBDCB"/>
    <w:rsid w:val="47D278D1"/>
    <w:rsid w:val="47DEB681"/>
    <w:rsid w:val="47ED4C3E"/>
    <w:rsid w:val="481FEE87"/>
    <w:rsid w:val="48748756"/>
    <w:rsid w:val="4880F946"/>
    <w:rsid w:val="48CC8563"/>
    <w:rsid w:val="49304DEE"/>
    <w:rsid w:val="497356F8"/>
    <w:rsid w:val="49AC61FC"/>
    <w:rsid w:val="49C84860"/>
    <w:rsid w:val="4A21FF41"/>
    <w:rsid w:val="4A913E7B"/>
    <w:rsid w:val="4AD9FC0B"/>
    <w:rsid w:val="4B2513C0"/>
    <w:rsid w:val="4B69F29E"/>
    <w:rsid w:val="4BF4F2DD"/>
    <w:rsid w:val="4C248EF3"/>
    <w:rsid w:val="4D954560"/>
    <w:rsid w:val="4DB51376"/>
    <w:rsid w:val="4DBF8E30"/>
    <w:rsid w:val="4EEBA978"/>
    <w:rsid w:val="4EEF5C58"/>
    <w:rsid w:val="4F604513"/>
    <w:rsid w:val="4F8770F6"/>
    <w:rsid w:val="4FB55592"/>
    <w:rsid w:val="5030E057"/>
    <w:rsid w:val="50362176"/>
    <w:rsid w:val="509C87FF"/>
    <w:rsid w:val="515B334A"/>
    <w:rsid w:val="51A66624"/>
    <w:rsid w:val="53496192"/>
    <w:rsid w:val="53704E29"/>
    <w:rsid w:val="53FECF25"/>
    <w:rsid w:val="54F63C4B"/>
    <w:rsid w:val="554FE1BF"/>
    <w:rsid w:val="5590238E"/>
    <w:rsid w:val="55BB54B8"/>
    <w:rsid w:val="55C6B3DB"/>
    <w:rsid w:val="56E335E3"/>
    <w:rsid w:val="56EFE08B"/>
    <w:rsid w:val="56F9D775"/>
    <w:rsid w:val="56FAF9F1"/>
    <w:rsid w:val="570A8580"/>
    <w:rsid w:val="57446B1B"/>
    <w:rsid w:val="57A4DC8F"/>
    <w:rsid w:val="57D65F18"/>
    <w:rsid w:val="57D74123"/>
    <w:rsid w:val="58493BE1"/>
    <w:rsid w:val="58605F61"/>
    <w:rsid w:val="586A0C25"/>
    <w:rsid w:val="58868E2D"/>
    <w:rsid w:val="589402B5"/>
    <w:rsid w:val="58AED4E0"/>
    <w:rsid w:val="58DC83D4"/>
    <w:rsid w:val="59281C16"/>
    <w:rsid w:val="59FB3C8E"/>
    <w:rsid w:val="5A207AC8"/>
    <w:rsid w:val="5A961C6F"/>
    <w:rsid w:val="5AB28C9A"/>
    <w:rsid w:val="5AE0F474"/>
    <w:rsid w:val="5AF8133D"/>
    <w:rsid w:val="5B3088BC"/>
    <w:rsid w:val="5B40D908"/>
    <w:rsid w:val="5B587369"/>
    <w:rsid w:val="5B9D338D"/>
    <w:rsid w:val="5C71964A"/>
    <w:rsid w:val="5C96C8E8"/>
    <w:rsid w:val="5CB17925"/>
    <w:rsid w:val="5CF878AF"/>
    <w:rsid w:val="5D68510D"/>
    <w:rsid w:val="5DEF2449"/>
    <w:rsid w:val="5EDFBF9B"/>
    <w:rsid w:val="5F53C642"/>
    <w:rsid w:val="5F5C5ED0"/>
    <w:rsid w:val="5F85049E"/>
    <w:rsid w:val="5FDD16C1"/>
    <w:rsid w:val="6029FE37"/>
    <w:rsid w:val="60672E7C"/>
    <w:rsid w:val="625E8672"/>
    <w:rsid w:val="62BB8206"/>
    <w:rsid w:val="62CF6088"/>
    <w:rsid w:val="62D70622"/>
    <w:rsid w:val="6353D47C"/>
    <w:rsid w:val="637B7906"/>
    <w:rsid w:val="63C245BD"/>
    <w:rsid w:val="63CAC7E6"/>
    <w:rsid w:val="646176B7"/>
    <w:rsid w:val="6463170D"/>
    <w:rsid w:val="64A074F5"/>
    <w:rsid w:val="64AD9B66"/>
    <w:rsid w:val="66363414"/>
    <w:rsid w:val="676C265F"/>
    <w:rsid w:val="68241F60"/>
    <w:rsid w:val="68559B96"/>
    <w:rsid w:val="69549714"/>
    <w:rsid w:val="698249BD"/>
    <w:rsid w:val="6A93CD4A"/>
    <w:rsid w:val="6AD81240"/>
    <w:rsid w:val="6BCD8EE9"/>
    <w:rsid w:val="6C109249"/>
    <w:rsid w:val="6C134C92"/>
    <w:rsid w:val="6C4F3049"/>
    <w:rsid w:val="6CAC06B7"/>
    <w:rsid w:val="6CC6A302"/>
    <w:rsid w:val="6CD33027"/>
    <w:rsid w:val="6CFBBC7C"/>
    <w:rsid w:val="6D296580"/>
    <w:rsid w:val="6DF1747B"/>
    <w:rsid w:val="6E33D5B2"/>
    <w:rsid w:val="6E7C55B7"/>
    <w:rsid w:val="6E9B5EF1"/>
    <w:rsid w:val="6F0D7585"/>
    <w:rsid w:val="6F7926AA"/>
    <w:rsid w:val="7090F71C"/>
    <w:rsid w:val="70F31D31"/>
    <w:rsid w:val="711AFBAA"/>
    <w:rsid w:val="715A4843"/>
    <w:rsid w:val="7160ADE4"/>
    <w:rsid w:val="71902BAA"/>
    <w:rsid w:val="720D7597"/>
    <w:rsid w:val="720DF1DC"/>
    <w:rsid w:val="72AD5DBA"/>
    <w:rsid w:val="739C71D5"/>
    <w:rsid w:val="73EEEF7A"/>
    <w:rsid w:val="74233EAC"/>
    <w:rsid w:val="74EAD049"/>
    <w:rsid w:val="7506A420"/>
    <w:rsid w:val="7540D2AB"/>
    <w:rsid w:val="7594B213"/>
    <w:rsid w:val="7637FD6E"/>
    <w:rsid w:val="769A9F6D"/>
    <w:rsid w:val="787FFAEA"/>
    <w:rsid w:val="78B4319E"/>
    <w:rsid w:val="78C51091"/>
    <w:rsid w:val="78C823D3"/>
    <w:rsid w:val="78DF40DB"/>
    <w:rsid w:val="792A51DB"/>
    <w:rsid w:val="79A989E3"/>
    <w:rsid w:val="79FAEC05"/>
    <w:rsid w:val="7A3EBDF6"/>
    <w:rsid w:val="7A763CB0"/>
    <w:rsid w:val="7AAF65D7"/>
    <w:rsid w:val="7B841648"/>
    <w:rsid w:val="7BC5AACB"/>
    <w:rsid w:val="7BECF859"/>
    <w:rsid w:val="7D126BA2"/>
    <w:rsid w:val="7D161D15"/>
    <w:rsid w:val="7D736FE1"/>
    <w:rsid w:val="7D97C10A"/>
    <w:rsid w:val="7E349DD1"/>
    <w:rsid w:val="7F0FE231"/>
    <w:rsid w:val="7F8E8368"/>
    <w:rsid w:val="7F90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D1842"/>
  <w15:chartTrackingRefBased/>
  <w15:docId w15:val="{BE8EF46A-3122-4112-AF50-77B9D2FA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3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CB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058B9-B109-4DD6-9001-D2442D3C2A68}">
    <t:Anchor>
      <t:Comment id="808095490"/>
    </t:Anchor>
    <t:History>
      <t:Event id="{9B4B0253-F20A-483D-8FB5-D70E8CE00E5F}" time="2025-04-08T20:31:13.818Z">
        <t:Attribution userId="S::stephen.boyd@bilh.org::8201c10c-74de-419e-b2b3-7e8c946e5453" userProvider="AD" userName="Boyd, Stephen (BILH - Assistant Vice President, Assistant Deputy General Counsel)"/>
        <t:Anchor>
          <t:Comment id="808095490"/>
        </t:Anchor>
        <t:Create/>
      </t:Event>
      <t:Event id="{CD32184D-5908-47FE-9CB6-D053612AD0A7}" time="2025-04-08T20:31:13.818Z">
        <t:Attribution userId="S::stephen.boyd@bilh.org::8201c10c-74de-419e-b2b3-7e8c946e5453" userProvider="AD" userName="Boyd, Stephen (BILH - Assistant Vice President, Assistant Deputy General Counsel)"/>
        <t:Anchor>
          <t:Comment id="808095490"/>
        </t:Anchor>
        <t:Assign userId="S::lisa.neveling@bilh.org::36843c7e-c370-401e-ab67-bbc6355211fe" userProvider="AD" userName="Neveling, Lisa (BILH - AVP, Strategy)"/>
      </t:Event>
      <t:Event id="{3D62F582-5165-497C-B4BA-C02B62731D6B}" time="2025-04-08T20:31:13.818Z">
        <t:Attribution userId="S::stephen.boyd@bilh.org::8201c10c-74de-419e-b2b3-7e8c946e5453" userProvider="AD" userName="Boyd, Stephen (BILH - Assistant Vice President, Assistant Deputy General Counsel)"/>
        <t:Anchor>
          <t:Comment id="808095490"/>
        </t:Anchor>
        <t:SetTitle title="@Neveling, Lisa (BILH - AVP, Strategy) , is there someone on the ground at Plymouth who can assist with this one?"/>
      </t:Event>
      <t:Event id="{703514E3-C20C-4FD3-8E5D-1633C65BCC24}" time="2025-04-09T16:10:50.707Z">
        <t:Attribution userId="S::stephen.boyd@bilh.org::8201c10c-74de-419e-b2b3-7e8c946e5453" userProvider="AD" userName="Boyd, Stephen (BILH - Assistant Vice President, Assistant Deputy General Counsel)"/>
        <t:Progress percentComplete="100"/>
      </t:Event>
    </t:History>
  </t:Task>
  <t:Task id="{A4203C21-EE51-4DB2-8ADA-FB10015D13B5}">
    <t:Anchor>
      <t:Comment id="106107834"/>
    </t:Anchor>
    <t:History>
      <t:Event id="{3D535467-C69A-4CD6-ABB0-0FABAC376741}" time="2025-04-09T00:18:58.97Z">
        <t:Attribution userId="S::stephen.boyd@bilh.org::8201c10c-74de-419e-b2b3-7e8c946e5453" userProvider="AD" userName="Boyd, Stephen (BILH - Assistant Vice President, Assistant Deputy General Counsel)"/>
        <t:Anchor>
          <t:Comment id="106107834"/>
        </t:Anchor>
        <t:Create/>
      </t:Event>
      <t:Event id="{5E0A510F-9768-49D7-B78D-8C2F5433CF90}" time="2025-04-09T00:18:58.97Z">
        <t:Attribution userId="S::stephen.boyd@bilh.org::8201c10c-74de-419e-b2b3-7e8c946e5453" userProvider="AD" userName="Boyd, Stephen (BILH - Assistant Vice President, Assistant Deputy General Counsel)"/>
        <t:Anchor>
          <t:Comment id="106107834"/>
        </t:Anchor>
        <t:Assign userId="S::lisa.neveling@bilh.org::36843c7e-c370-401e-ab67-bbc6355211fe" userProvider="AD" userName="Neveling, Lisa (BILH - AVP, Strategy)"/>
      </t:Event>
      <t:Event id="{CA2A5EE1-5B87-444C-9D67-CA000F3FEC89}" time="2025-04-09T00:18:58.97Z">
        <t:Attribution userId="S::stephen.boyd@bilh.org::8201c10c-74de-419e-b2b3-7e8c946e5453" userProvider="AD" userName="Boyd, Stephen (BILH - Assistant Vice President, Assistant Deputy General Counsel)"/>
        <t:Anchor>
          <t:Comment id="106107834"/>
        </t:Anchor>
        <t:SetTitle title="@Neveling, Lisa (BILH - AVP, Strategy) , is anything driving these new referral and transfer patterns that are worth adding here to give more color to the issue. For example, is the aging population impacting this issue as I know the Pine Hills for …"/>
      </t:Event>
    </t:History>
  </t:Task>
  <t:Task id="{3790ED73-78B3-4A8B-BDF3-44AC575F75B1}">
    <t:Anchor>
      <t:Comment id="3353581"/>
    </t:Anchor>
    <t:History>
      <t:Event id="{DE419326-F5C7-4BC9-A434-089A9299C4C6}" time="2025-04-09T16:21:37.548Z">
        <t:Attribution userId="S::stephen.boyd@bilh.org::8201c10c-74de-419e-b2b3-7e8c946e5453" userProvider="AD" userName="Boyd, Stephen (BILH - Assistant Vice President, Assistant Deputy General Counsel)"/>
        <t:Anchor>
          <t:Comment id="1926352142"/>
        </t:Anchor>
        <t:Create/>
      </t:Event>
      <t:Event id="{D6857AA3-C328-4D39-AC61-C71E2C2B826C}" time="2025-04-09T16:21:37.548Z">
        <t:Attribution userId="S::stephen.boyd@bilh.org::8201c10c-74de-419e-b2b3-7e8c946e5453" userProvider="AD" userName="Boyd, Stephen (BILH - Assistant Vice President, Assistant Deputy General Counsel)"/>
        <t:Anchor>
          <t:Comment id="1926352142"/>
        </t:Anchor>
        <t:Assign userId="S::Malisa.Schuyler@bilh.org::35ba6866-0b82-44b9-8b9b-c151ae06355d" userProvider="AD" userName="Schuyler, Malisa (BILH - Senior Vice President, Government Affairs)"/>
      </t:Event>
      <t:Event id="{40355B21-0897-4113-8A86-C04D7392696B}" time="2025-04-09T16:21:37.548Z">
        <t:Attribution userId="S::stephen.boyd@bilh.org::8201c10c-74de-419e-b2b3-7e8c946e5453" userProvider="AD" userName="Boyd, Stephen (BILH - Assistant Vice President, Assistant Deputy General Counsel)"/>
        <t:Anchor>
          <t:Comment id="1926352142"/>
        </t:Anchor>
        <t:SetTitle title="@Schuyler, Malisa (BILH - Senior Vice President, Government Affairs) , I cross referenced at the end of question 3 the prior responses we provided on the 'why' the community hospitals will not operate the site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7486E26C5974EA647081AFE36B8DE" ma:contentTypeVersion="18" ma:contentTypeDescription="Create a new document." ma:contentTypeScope="" ma:versionID="cf592ebb8a0c66fa3bcf71b6fb09cca0">
  <xsd:schema xmlns:xsd="http://www.w3.org/2001/XMLSchema" xmlns:xs="http://www.w3.org/2001/XMLSchema" xmlns:p="http://schemas.microsoft.com/office/2006/metadata/properties" xmlns:ns3="908269b5-8a55-4128-86d7-63e8b4c6ba1f" xmlns:ns4="33c08eda-57bd-4ebf-9c92-6ecaa6e44d3d" targetNamespace="http://schemas.microsoft.com/office/2006/metadata/properties" ma:root="true" ma:fieldsID="bdf4dd8b0d1e3ccad17782b829f2ae25" ns3:_="" ns4:_="">
    <xsd:import namespace="908269b5-8a55-4128-86d7-63e8b4c6ba1f"/>
    <xsd:import namespace="33c08eda-57bd-4ebf-9c92-6ecaa6e44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269b5-8a55-4128-86d7-63e8b4c6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8eda-57bd-4ebf-9c92-6ecaa6e44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8269b5-8a55-4128-86d7-63e8b4c6b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57EE8-7A46-4589-A63C-46CDBD800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269b5-8a55-4128-86d7-63e8b4c6ba1f"/>
    <ds:schemaRef ds:uri="33c08eda-57bd-4ebf-9c92-6ecaa6e44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  <ds:schemaRef ds:uri="908269b5-8a55-4128-86d7-63e8b4c6ba1f"/>
  </ds:schemaRefs>
</ds:datastoreItem>
</file>

<file path=customXml/itemProps4.xml><?xml version="1.0" encoding="utf-8"?>
<ds:datastoreItem xmlns:ds="http://schemas.openxmlformats.org/officeDocument/2006/customXml" ds:itemID="{ED6428D1-E015-42B2-AF20-7EA524DE8B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Boyd, Stephen (BILH - Assistant Vice President, Assistant Deputy General Counsel)</cp:lastModifiedBy>
  <cp:revision>2</cp:revision>
  <cp:lastPrinted>2025-04-10T16:58:00Z</cp:lastPrinted>
  <dcterms:created xsi:type="dcterms:W3CDTF">2025-04-11T13:07:00Z</dcterms:created>
  <dcterms:modified xsi:type="dcterms:W3CDTF">2025-04-11T13:07:00Z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0x0101006B27486E26C5974EA647081AFE36B8DE</vt:lpwstr>
  </property>
</Properties>
</file>