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1B2FADD3" w:rsidR="00D223EB" w:rsidRPr="00216B3A" w:rsidRDefault="00755285" w:rsidP="00A11A4E">
      <w:pPr>
        <w:pStyle w:val="Heading1"/>
        <w:rPr>
          <w:sz w:val="24"/>
          <w:szCs w:val="24"/>
        </w:rPr>
      </w:pPr>
      <w:r w:rsidRPr="00216B3A">
        <w:rPr>
          <w:sz w:val="24"/>
          <w:szCs w:val="24"/>
        </w:rPr>
        <w:t>Applicant Questions 1</w:t>
      </w:r>
    </w:p>
    <w:p w14:paraId="6FFC60AC" w14:textId="40851649" w:rsidR="00AF5682" w:rsidRDefault="00AF5682" w:rsidP="005052E9">
      <w:pPr>
        <w:pStyle w:val="ListParagraph"/>
        <w:numPr>
          <w:ilvl w:val="0"/>
          <w:numId w:val="6"/>
        </w:numPr>
        <w:spacing w:after="0" w:line="240" w:lineRule="auto"/>
        <w:rPr>
          <w:rStyle w:val="cf01"/>
          <w:rFonts w:asciiTheme="minorHAnsi" w:hAnsiTheme="minorHAnsi" w:cstheme="minorHAnsi"/>
          <w:sz w:val="24"/>
          <w:szCs w:val="24"/>
        </w:rPr>
      </w:pPr>
      <w:r>
        <w:rPr>
          <w:rStyle w:val="cf01"/>
          <w:rFonts w:asciiTheme="minorHAnsi" w:hAnsiTheme="minorHAnsi" w:cstheme="minorHAnsi"/>
          <w:sz w:val="24"/>
          <w:szCs w:val="24"/>
        </w:rPr>
        <w:t>To better understand the configuration of the current licensed beds compared to</w:t>
      </w:r>
      <w:r w:rsidR="00032E0E">
        <w:rPr>
          <w:rStyle w:val="cf01"/>
          <w:rFonts w:asciiTheme="minorHAnsi" w:hAnsiTheme="minorHAnsi" w:cstheme="minorHAnsi"/>
          <w:sz w:val="24"/>
          <w:szCs w:val="24"/>
        </w:rPr>
        <w:t xml:space="preserve"> the</w:t>
      </w:r>
      <w:r>
        <w:rPr>
          <w:rStyle w:val="cf01"/>
          <w:rFonts w:asciiTheme="minorHAnsi" w:hAnsiTheme="minorHAnsi" w:cstheme="minorHAnsi"/>
          <w:sz w:val="24"/>
          <w:szCs w:val="24"/>
        </w:rPr>
        <w:t xml:space="preserve"> proposed </w:t>
      </w:r>
      <w:r w:rsidR="00032E0E">
        <w:rPr>
          <w:rStyle w:val="cf01"/>
          <w:rFonts w:asciiTheme="minorHAnsi" w:hAnsiTheme="minorHAnsi" w:cstheme="minorHAnsi"/>
          <w:sz w:val="24"/>
          <w:szCs w:val="24"/>
        </w:rPr>
        <w:t>project</w:t>
      </w:r>
      <w:r>
        <w:rPr>
          <w:rStyle w:val="cf01"/>
          <w:rFonts w:asciiTheme="minorHAnsi" w:hAnsiTheme="minorHAnsi" w:cstheme="minorHAnsi"/>
          <w:sz w:val="24"/>
          <w:szCs w:val="24"/>
        </w:rPr>
        <w:t xml:space="preserve">, please fill out </w:t>
      </w:r>
      <w:r w:rsidR="00943FC8">
        <w:rPr>
          <w:rStyle w:val="cf01"/>
          <w:rFonts w:asciiTheme="minorHAnsi" w:hAnsiTheme="minorHAnsi" w:cstheme="minorHAnsi"/>
          <w:sz w:val="24"/>
          <w:szCs w:val="24"/>
        </w:rPr>
        <w:t>Table 1</w:t>
      </w:r>
      <w:r>
        <w:rPr>
          <w:rStyle w:val="cf01"/>
          <w:rFonts w:asciiTheme="minorHAnsi" w:hAnsiTheme="minorHAnsi" w:cstheme="minorHAnsi"/>
          <w:sz w:val="24"/>
          <w:szCs w:val="24"/>
        </w:rPr>
        <w:t>:</w:t>
      </w:r>
    </w:p>
    <w:p w14:paraId="5079CBF2" w14:textId="07388A33" w:rsidR="00943FC8" w:rsidRPr="005052E9" w:rsidRDefault="00943FC8" w:rsidP="005052E9">
      <w:pPr>
        <w:pStyle w:val="ListParagraph"/>
        <w:spacing w:after="0" w:line="240" w:lineRule="auto"/>
        <w:rPr>
          <w:rStyle w:val="cf01"/>
          <w:rFonts w:asciiTheme="minorHAnsi" w:hAnsiTheme="minorHAnsi" w:cstheme="minorHAnsi"/>
          <w:b/>
          <w:bCs/>
          <w:sz w:val="36"/>
          <w:szCs w:val="36"/>
        </w:rPr>
      </w:pPr>
      <w:r w:rsidRPr="005052E9">
        <w:rPr>
          <w:rStyle w:val="cf01"/>
          <w:rFonts w:asciiTheme="minorHAnsi" w:hAnsiTheme="minorHAnsi" w:cstheme="minorHAnsi"/>
          <w:b/>
          <w:bCs/>
          <w:sz w:val="24"/>
          <w:szCs w:val="24"/>
        </w:rPr>
        <w:t>Table 1</w:t>
      </w:r>
      <w:r w:rsidR="00433115" w:rsidRPr="005052E9">
        <w:rPr>
          <w:rStyle w:val="cf01"/>
          <w:rFonts w:asciiTheme="minorHAnsi" w:hAnsiTheme="minorHAnsi" w:cstheme="minorHAnsi"/>
          <w:b/>
          <w:bCs/>
          <w:sz w:val="24"/>
          <w:szCs w:val="24"/>
        </w:rPr>
        <w:t xml:space="preserve"> – Facility Room Configuration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acility Room Configuration"/>
      </w:tblPr>
      <w:tblGrid>
        <w:gridCol w:w="1780"/>
        <w:gridCol w:w="1340"/>
        <w:gridCol w:w="1360"/>
        <w:gridCol w:w="1360"/>
        <w:gridCol w:w="1350"/>
        <w:gridCol w:w="1350"/>
        <w:gridCol w:w="1360"/>
      </w:tblGrid>
      <w:tr w:rsidR="00245AF7" w:rsidRPr="00245AF7" w14:paraId="54E053CB" w14:textId="77777777" w:rsidTr="0059280E">
        <w:trPr>
          <w:cantSplit/>
          <w:trHeight w:val="810"/>
          <w:tblHeader/>
        </w:trPr>
        <w:tc>
          <w:tcPr>
            <w:tcW w:w="1780" w:type="dxa"/>
            <w:vAlign w:val="center"/>
            <w:hideMark/>
          </w:tcPr>
          <w:p w14:paraId="3A374421" w14:textId="55FDA95D" w:rsidR="00245AF7" w:rsidRPr="00216B3A" w:rsidRDefault="00433115"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N</w:t>
            </w:r>
            <w:r w:rsidR="00B071E5">
              <w:rPr>
                <w:rFonts w:ascii="Segoe UI" w:eastAsia="Times New Roman" w:hAnsi="Segoe UI" w:cstheme="minorHAnsi"/>
                <w:color w:val="000000"/>
                <w:sz w:val="24"/>
                <w:szCs w:val="24"/>
              </w:rPr>
              <w:t xml:space="preserve">ot </w:t>
            </w:r>
            <w:r w:rsidRPr="00216B3A">
              <w:rPr>
                <w:rFonts w:ascii="Segoe UI" w:eastAsia="Times New Roman" w:hAnsi="Segoe UI" w:cstheme="minorHAnsi"/>
                <w:color w:val="000000"/>
                <w:sz w:val="24"/>
                <w:szCs w:val="24"/>
              </w:rPr>
              <w:t>A</w:t>
            </w:r>
            <w:r w:rsidR="00B071E5">
              <w:rPr>
                <w:rFonts w:ascii="Segoe UI" w:eastAsia="Times New Roman" w:hAnsi="Segoe UI" w:cstheme="minorHAnsi"/>
                <w:color w:val="000000"/>
                <w:sz w:val="24"/>
                <w:szCs w:val="24"/>
              </w:rPr>
              <w:t>pplicable (N/A)</w:t>
            </w:r>
          </w:p>
        </w:tc>
        <w:tc>
          <w:tcPr>
            <w:tcW w:w="1340" w:type="dxa"/>
            <w:shd w:val="clear" w:color="000000" w:fill="D9D9D9"/>
            <w:vAlign w:val="center"/>
            <w:hideMark/>
          </w:tcPr>
          <w:p w14:paraId="753D70D7" w14:textId="6DD98C35" w:rsidR="00245AF7" w:rsidRPr="00216B3A" w:rsidRDefault="00433115"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Segoe UI"/>
                <w:b/>
                <w:bCs/>
                <w:color w:val="000000"/>
                <w:sz w:val="24"/>
                <w:szCs w:val="24"/>
              </w:rPr>
              <w:t xml:space="preserve">Current </w:t>
            </w:r>
            <w:r w:rsidR="001E1867">
              <w:rPr>
                <w:rFonts w:ascii="Segoe UI" w:eastAsia="Times New Roman" w:hAnsi="Segoe UI" w:cs="Segoe UI"/>
                <w:b/>
                <w:bCs/>
                <w:color w:val="000000"/>
                <w:sz w:val="24"/>
                <w:szCs w:val="24"/>
              </w:rPr>
              <w:t>Number</w:t>
            </w:r>
            <w:r w:rsidR="00245AF7" w:rsidRPr="00216B3A">
              <w:rPr>
                <w:rFonts w:ascii="Segoe UI" w:eastAsia="Times New Roman" w:hAnsi="Segoe UI" w:cs="Segoe UI"/>
                <w:b/>
                <w:bCs/>
                <w:color w:val="000000"/>
                <w:sz w:val="24"/>
                <w:szCs w:val="24"/>
              </w:rPr>
              <w:t xml:space="preserve"> of Rooms Floor 1</w:t>
            </w:r>
          </w:p>
        </w:tc>
        <w:tc>
          <w:tcPr>
            <w:tcW w:w="1360" w:type="dxa"/>
            <w:shd w:val="clear" w:color="000000" w:fill="D9D9D9"/>
            <w:vAlign w:val="center"/>
            <w:hideMark/>
          </w:tcPr>
          <w:p w14:paraId="511ED38D" w14:textId="3BFD5AFB" w:rsidR="00245AF7" w:rsidRPr="00216B3A" w:rsidRDefault="00433115"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Segoe UI"/>
                <w:b/>
                <w:bCs/>
                <w:color w:val="000000"/>
                <w:sz w:val="24"/>
                <w:szCs w:val="24"/>
              </w:rPr>
              <w:t xml:space="preserve">Current </w:t>
            </w:r>
            <w:r w:rsidR="001E1867">
              <w:rPr>
                <w:rFonts w:ascii="Segoe UI" w:eastAsia="Times New Roman" w:hAnsi="Segoe UI" w:cs="Segoe UI"/>
                <w:b/>
                <w:bCs/>
                <w:color w:val="000000"/>
                <w:sz w:val="24"/>
                <w:szCs w:val="24"/>
              </w:rPr>
              <w:t>Number</w:t>
            </w:r>
            <w:r w:rsidR="001E1867" w:rsidRPr="00216B3A">
              <w:rPr>
                <w:rFonts w:ascii="Segoe UI" w:eastAsia="Times New Roman" w:hAnsi="Segoe UI" w:cs="Segoe UI"/>
                <w:b/>
                <w:bCs/>
                <w:color w:val="000000"/>
                <w:sz w:val="24"/>
                <w:szCs w:val="24"/>
              </w:rPr>
              <w:t xml:space="preserve"> </w:t>
            </w:r>
            <w:r w:rsidR="00245AF7" w:rsidRPr="00216B3A">
              <w:rPr>
                <w:rFonts w:ascii="Segoe UI" w:eastAsia="Times New Roman" w:hAnsi="Segoe UI" w:cs="Segoe UI"/>
                <w:b/>
                <w:bCs/>
                <w:color w:val="000000"/>
                <w:sz w:val="24"/>
                <w:szCs w:val="24"/>
              </w:rPr>
              <w:t>of Rooms Floor 2</w:t>
            </w:r>
          </w:p>
        </w:tc>
        <w:tc>
          <w:tcPr>
            <w:tcW w:w="1360" w:type="dxa"/>
            <w:shd w:val="clear" w:color="000000" w:fill="D9D9D9"/>
            <w:vAlign w:val="center"/>
            <w:hideMark/>
          </w:tcPr>
          <w:p w14:paraId="26A6B459" w14:textId="43DB0ED4" w:rsidR="00245AF7" w:rsidRPr="00216B3A" w:rsidRDefault="00433115"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Segoe UI"/>
                <w:b/>
                <w:bCs/>
                <w:color w:val="000000"/>
                <w:sz w:val="24"/>
                <w:szCs w:val="24"/>
              </w:rPr>
              <w:t xml:space="preserve">Current </w:t>
            </w:r>
            <w:r w:rsidR="001E1867">
              <w:rPr>
                <w:rFonts w:ascii="Segoe UI" w:eastAsia="Times New Roman" w:hAnsi="Segoe UI" w:cs="Segoe UI"/>
                <w:b/>
                <w:bCs/>
                <w:color w:val="000000"/>
                <w:sz w:val="24"/>
                <w:szCs w:val="24"/>
              </w:rPr>
              <w:t>Number</w:t>
            </w:r>
            <w:r w:rsidR="001E1867" w:rsidRPr="00216B3A">
              <w:rPr>
                <w:rFonts w:ascii="Segoe UI" w:eastAsia="Times New Roman" w:hAnsi="Segoe UI" w:cs="Segoe UI"/>
                <w:b/>
                <w:bCs/>
                <w:color w:val="000000"/>
                <w:sz w:val="24"/>
                <w:szCs w:val="24"/>
              </w:rPr>
              <w:t xml:space="preserve"> </w:t>
            </w:r>
            <w:r w:rsidR="00245AF7" w:rsidRPr="00216B3A">
              <w:rPr>
                <w:rFonts w:ascii="Segoe UI" w:eastAsia="Times New Roman" w:hAnsi="Segoe UI" w:cs="Segoe UI"/>
                <w:b/>
                <w:bCs/>
                <w:color w:val="000000"/>
                <w:sz w:val="24"/>
                <w:szCs w:val="24"/>
              </w:rPr>
              <w:t>of Rooms Floor 3</w:t>
            </w:r>
          </w:p>
        </w:tc>
        <w:tc>
          <w:tcPr>
            <w:tcW w:w="1350" w:type="dxa"/>
            <w:vAlign w:val="center"/>
            <w:hideMark/>
          </w:tcPr>
          <w:p w14:paraId="646171ED" w14:textId="0BB53800" w:rsidR="00245AF7" w:rsidRPr="00216B3A" w:rsidRDefault="00433115"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Segoe UI"/>
                <w:b/>
                <w:bCs/>
                <w:color w:val="000000"/>
                <w:sz w:val="24"/>
                <w:szCs w:val="24"/>
              </w:rPr>
              <w:t>Proposed</w:t>
            </w:r>
            <w:r w:rsidRPr="00216B3A">
              <w:rPr>
                <w:rFonts w:ascii="Segoe UI" w:eastAsia="Times New Roman" w:hAnsi="Segoe UI" w:cs="Segoe UI"/>
                <w:b/>
                <w:bCs/>
                <w:color w:val="000000"/>
                <w:sz w:val="24"/>
                <w:szCs w:val="24"/>
              </w:rPr>
              <w:t xml:space="preserve"> </w:t>
            </w:r>
            <w:r w:rsidR="001E1867">
              <w:rPr>
                <w:rFonts w:ascii="Segoe UI" w:eastAsia="Times New Roman" w:hAnsi="Segoe UI" w:cs="Segoe UI"/>
                <w:b/>
                <w:bCs/>
                <w:color w:val="000000"/>
                <w:sz w:val="24"/>
                <w:szCs w:val="24"/>
              </w:rPr>
              <w:t>Number</w:t>
            </w:r>
            <w:r w:rsidR="001E1867" w:rsidRPr="00216B3A">
              <w:rPr>
                <w:rFonts w:ascii="Segoe UI" w:eastAsia="Times New Roman" w:hAnsi="Segoe UI" w:cs="Segoe UI"/>
                <w:b/>
                <w:bCs/>
                <w:color w:val="000000"/>
                <w:sz w:val="24"/>
                <w:szCs w:val="24"/>
              </w:rPr>
              <w:t xml:space="preserve"> </w:t>
            </w:r>
            <w:r w:rsidR="00245AF7" w:rsidRPr="00216B3A">
              <w:rPr>
                <w:rFonts w:ascii="Segoe UI" w:eastAsia="Times New Roman" w:hAnsi="Segoe UI" w:cstheme="minorHAnsi"/>
                <w:b/>
                <w:bCs/>
                <w:color w:val="000000"/>
                <w:sz w:val="24"/>
                <w:szCs w:val="24"/>
              </w:rPr>
              <w:t>of Rooms Floor 1</w:t>
            </w:r>
          </w:p>
        </w:tc>
        <w:tc>
          <w:tcPr>
            <w:tcW w:w="1350" w:type="dxa"/>
            <w:vAlign w:val="center"/>
            <w:hideMark/>
          </w:tcPr>
          <w:p w14:paraId="095C88C3" w14:textId="15FD4CD7" w:rsidR="00245AF7" w:rsidRPr="00216B3A" w:rsidRDefault="00433115"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Segoe UI"/>
                <w:b/>
                <w:bCs/>
                <w:color w:val="000000"/>
                <w:sz w:val="24"/>
                <w:szCs w:val="24"/>
              </w:rPr>
              <w:t xml:space="preserve">Proposed </w:t>
            </w:r>
            <w:r w:rsidR="001E1867">
              <w:rPr>
                <w:rFonts w:ascii="Segoe UI" w:eastAsia="Times New Roman" w:hAnsi="Segoe UI" w:cs="Segoe UI"/>
                <w:b/>
                <w:bCs/>
                <w:color w:val="000000"/>
                <w:sz w:val="24"/>
                <w:szCs w:val="24"/>
              </w:rPr>
              <w:t>Number</w:t>
            </w:r>
            <w:r w:rsidR="001E1867" w:rsidRPr="00216B3A">
              <w:rPr>
                <w:rFonts w:ascii="Segoe UI" w:eastAsia="Times New Roman" w:hAnsi="Segoe UI" w:cs="Segoe UI"/>
                <w:b/>
                <w:bCs/>
                <w:color w:val="000000"/>
                <w:sz w:val="24"/>
                <w:szCs w:val="24"/>
              </w:rPr>
              <w:t xml:space="preserve"> </w:t>
            </w:r>
            <w:r w:rsidR="00245AF7" w:rsidRPr="00216B3A">
              <w:rPr>
                <w:rFonts w:ascii="Segoe UI" w:eastAsia="Times New Roman" w:hAnsi="Segoe UI" w:cstheme="minorHAnsi"/>
                <w:b/>
                <w:bCs/>
                <w:color w:val="000000"/>
                <w:sz w:val="24"/>
                <w:szCs w:val="24"/>
              </w:rPr>
              <w:t>of Rooms Floor 2</w:t>
            </w:r>
          </w:p>
        </w:tc>
        <w:tc>
          <w:tcPr>
            <w:tcW w:w="1360" w:type="dxa"/>
            <w:vAlign w:val="center"/>
            <w:hideMark/>
          </w:tcPr>
          <w:p w14:paraId="3DF75763" w14:textId="1DB2380C" w:rsidR="00245AF7" w:rsidRPr="00216B3A" w:rsidRDefault="00433115"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Segoe UI"/>
                <w:b/>
                <w:bCs/>
                <w:color w:val="000000"/>
                <w:sz w:val="24"/>
                <w:szCs w:val="24"/>
              </w:rPr>
              <w:t xml:space="preserve">Proposed </w:t>
            </w:r>
            <w:r w:rsidR="001E1867">
              <w:rPr>
                <w:rFonts w:ascii="Segoe UI" w:eastAsia="Times New Roman" w:hAnsi="Segoe UI" w:cs="Segoe UI"/>
                <w:b/>
                <w:bCs/>
                <w:color w:val="000000"/>
                <w:sz w:val="24"/>
                <w:szCs w:val="24"/>
              </w:rPr>
              <w:t>Number</w:t>
            </w:r>
            <w:r w:rsidR="001E1867" w:rsidRPr="00216B3A">
              <w:rPr>
                <w:rFonts w:ascii="Segoe UI" w:eastAsia="Times New Roman" w:hAnsi="Segoe UI" w:cs="Segoe UI"/>
                <w:b/>
                <w:bCs/>
                <w:color w:val="000000"/>
                <w:sz w:val="24"/>
                <w:szCs w:val="24"/>
              </w:rPr>
              <w:t xml:space="preserve"> </w:t>
            </w:r>
            <w:r w:rsidR="00245AF7" w:rsidRPr="00216B3A">
              <w:rPr>
                <w:rFonts w:ascii="Segoe UI" w:eastAsia="Times New Roman" w:hAnsi="Segoe UI" w:cstheme="minorHAnsi"/>
                <w:b/>
                <w:bCs/>
                <w:color w:val="000000"/>
                <w:sz w:val="24"/>
                <w:szCs w:val="24"/>
              </w:rPr>
              <w:t>of Rooms Floor 3</w:t>
            </w:r>
          </w:p>
        </w:tc>
      </w:tr>
      <w:tr w:rsidR="00245AF7" w:rsidRPr="00245AF7" w14:paraId="6D6157B7" w14:textId="77777777" w:rsidTr="0059280E">
        <w:trPr>
          <w:cantSplit/>
          <w:trHeight w:val="570"/>
        </w:trPr>
        <w:tc>
          <w:tcPr>
            <w:tcW w:w="1780" w:type="dxa"/>
            <w:vAlign w:val="center"/>
            <w:hideMark/>
          </w:tcPr>
          <w:p w14:paraId="3CFB82FD" w14:textId="77777777" w:rsidR="00245AF7" w:rsidRPr="00216B3A" w:rsidRDefault="00245AF7"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theme="minorHAnsi"/>
                <w:b/>
                <w:bCs/>
                <w:color w:val="000000"/>
                <w:sz w:val="24"/>
                <w:szCs w:val="24"/>
              </w:rPr>
              <w:t>Private Rooms</w:t>
            </w:r>
          </w:p>
        </w:tc>
        <w:tc>
          <w:tcPr>
            <w:tcW w:w="1340" w:type="dxa"/>
            <w:shd w:val="clear" w:color="000000" w:fill="D9D9D9"/>
            <w:vAlign w:val="center"/>
            <w:hideMark/>
          </w:tcPr>
          <w:p w14:paraId="17DD0180" w14:textId="79CA1ACF" w:rsidR="00245AF7" w:rsidRPr="00216B3A" w:rsidRDefault="00245AF7"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 </w:t>
            </w:r>
            <w:r w:rsidR="003A323D" w:rsidRPr="00216B3A">
              <w:rPr>
                <w:rFonts w:ascii="Segoe UI" w:eastAsia="Times New Roman" w:hAnsi="Segoe UI" w:cstheme="minorHAnsi"/>
                <w:color w:val="000000"/>
                <w:sz w:val="24"/>
                <w:szCs w:val="24"/>
              </w:rPr>
              <w:t>3</w:t>
            </w:r>
          </w:p>
        </w:tc>
        <w:tc>
          <w:tcPr>
            <w:tcW w:w="1360" w:type="dxa"/>
            <w:shd w:val="clear" w:color="000000" w:fill="D9D9D9"/>
            <w:vAlign w:val="center"/>
            <w:hideMark/>
          </w:tcPr>
          <w:p w14:paraId="148F39F5" w14:textId="4E251014"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15</w:t>
            </w:r>
          </w:p>
        </w:tc>
        <w:tc>
          <w:tcPr>
            <w:tcW w:w="1360" w:type="dxa"/>
            <w:shd w:val="clear" w:color="000000" w:fill="D9D9D9"/>
            <w:vAlign w:val="center"/>
            <w:hideMark/>
          </w:tcPr>
          <w:p w14:paraId="55AF3728" w14:textId="74AFA2EC"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3</w:t>
            </w:r>
          </w:p>
        </w:tc>
        <w:tc>
          <w:tcPr>
            <w:tcW w:w="1350" w:type="dxa"/>
            <w:vAlign w:val="center"/>
            <w:hideMark/>
          </w:tcPr>
          <w:p w14:paraId="3DE3DA7D" w14:textId="50066866" w:rsidR="00245AF7" w:rsidRPr="00216B3A" w:rsidRDefault="00245AF7"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 </w:t>
            </w:r>
            <w:r w:rsidR="001D3213" w:rsidRPr="00216B3A">
              <w:rPr>
                <w:rFonts w:ascii="Segoe UI" w:eastAsia="Times New Roman" w:hAnsi="Segoe UI" w:cstheme="minorHAnsi"/>
                <w:color w:val="000000"/>
                <w:sz w:val="24"/>
                <w:szCs w:val="24"/>
              </w:rPr>
              <w:t>3</w:t>
            </w:r>
          </w:p>
        </w:tc>
        <w:tc>
          <w:tcPr>
            <w:tcW w:w="1350" w:type="dxa"/>
            <w:vAlign w:val="center"/>
            <w:hideMark/>
          </w:tcPr>
          <w:p w14:paraId="6941C8E5" w14:textId="3541608C"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15</w:t>
            </w:r>
          </w:p>
        </w:tc>
        <w:tc>
          <w:tcPr>
            <w:tcW w:w="1360" w:type="dxa"/>
            <w:vAlign w:val="center"/>
            <w:hideMark/>
          </w:tcPr>
          <w:p w14:paraId="1BC4F114" w14:textId="2E241F76"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3</w:t>
            </w:r>
          </w:p>
        </w:tc>
      </w:tr>
      <w:tr w:rsidR="00245AF7" w:rsidRPr="00245AF7" w14:paraId="5B52EA87" w14:textId="77777777" w:rsidTr="0059280E">
        <w:trPr>
          <w:cantSplit/>
          <w:trHeight w:val="540"/>
        </w:trPr>
        <w:tc>
          <w:tcPr>
            <w:tcW w:w="1780" w:type="dxa"/>
            <w:vAlign w:val="center"/>
            <w:hideMark/>
          </w:tcPr>
          <w:p w14:paraId="4A6F0450" w14:textId="77777777" w:rsidR="00245AF7" w:rsidRPr="00216B3A" w:rsidRDefault="00245AF7"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theme="minorHAnsi"/>
                <w:b/>
                <w:bCs/>
                <w:color w:val="000000"/>
                <w:sz w:val="24"/>
                <w:szCs w:val="24"/>
              </w:rPr>
              <w:t>Two-Bedded Rooms</w:t>
            </w:r>
          </w:p>
        </w:tc>
        <w:tc>
          <w:tcPr>
            <w:tcW w:w="1340" w:type="dxa"/>
            <w:shd w:val="clear" w:color="000000" w:fill="D9D9D9"/>
            <w:vAlign w:val="center"/>
            <w:hideMark/>
          </w:tcPr>
          <w:p w14:paraId="20053C38" w14:textId="4ECED26B" w:rsidR="00245AF7" w:rsidRPr="00216B3A" w:rsidRDefault="00245AF7"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 </w:t>
            </w:r>
            <w:r w:rsidR="003A323D" w:rsidRPr="00216B3A">
              <w:rPr>
                <w:rFonts w:ascii="Segoe UI" w:eastAsia="Times New Roman" w:hAnsi="Segoe UI" w:cstheme="minorHAnsi"/>
                <w:color w:val="000000"/>
                <w:sz w:val="24"/>
                <w:szCs w:val="24"/>
              </w:rPr>
              <w:t>19</w:t>
            </w:r>
          </w:p>
        </w:tc>
        <w:tc>
          <w:tcPr>
            <w:tcW w:w="1360" w:type="dxa"/>
            <w:shd w:val="clear" w:color="000000" w:fill="D9D9D9"/>
            <w:vAlign w:val="center"/>
            <w:hideMark/>
          </w:tcPr>
          <w:p w14:paraId="03E3EAF1" w14:textId="391BA096"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14</w:t>
            </w:r>
          </w:p>
        </w:tc>
        <w:tc>
          <w:tcPr>
            <w:tcW w:w="1360" w:type="dxa"/>
            <w:shd w:val="clear" w:color="000000" w:fill="D9D9D9"/>
            <w:vAlign w:val="center"/>
            <w:hideMark/>
          </w:tcPr>
          <w:p w14:paraId="59B8D4AC" w14:textId="64D5A6F4"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19</w:t>
            </w:r>
          </w:p>
        </w:tc>
        <w:tc>
          <w:tcPr>
            <w:tcW w:w="1350" w:type="dxa"/>
            <w:vAlign w:val="center"/>
            <w:hideMark/>
          </w:tcPr>
          <w:p w14:paraId="22C3C25F" w14:textId="1CD8C8E5"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19</w:t>
            </w:r>
          </w:p>
        </w:tc>
        <w:tc>
          <w:tcPr>
            <w:tcW w:w="1350" w:type="dxa"/>
            <w:vAlign w:val="center"/>
            <w:hideMark/>
          </w:tcPr>
          <w:p w14:paraId="4B0481F7" w14:textId="78A2D2EB"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14</w:t>
            </w:r>
          </w:p>
        </w:tc>
        <w:tc>
          <w:tcPr>
            <w:tcW w:w="1360" w:type="dxa"/>
            <w:vAlign w:val="center"/>
            <w:hideMark/>
          </w:tcPr>
          <w:p w14:paraId="06FAB734" w14:textId="0FDF2633"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19</w:t>
            </w:r>
          </w:p>
        </w:tc>
      </w:tr>
      <w:tr w:rsidR="00245AF7" w:rsidRPr="00245AF7" w14:paraId="1B752C93" w14:textId="77777777" w:rsidTr="0059280E">
        <w:trPr>
          <w:cantSplit/>
          <w:trHeight w:val="550"/>
        </w:trPr>
        <w:tc>
          <w:tcPr>
            <w:tcW w:w="1780" w:type="dxa"/>
            <w:vAlign w:val="center"/>
            <w:hideMark/>
          </w:tcPr>
          <w:p w14:paraId="16FC366E" w14:textId="77777777" w:rsidR="00245AF7" w:rsidRPr="00216B3A" w:rsidRDefault="00245AF7"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theme="minorHAnsi"/>
                <w:b/>
                <w:bCs/>
                <w:color w:val="000000"/>
                <w:sz w:val="24"/>
                <w:szCs w:val="24"/>
              </w:rPr>
              <w:t>Three-Bedded Rooms</w:t>
            </w:r>
          </w:p>
        </w:tc>
        <w:tc>
          <w:tcPr>
            <w:tcW w:w="1340" w:type="dxa"/>
            <w:shd w:val="clear" w:color="000000" w:fill="D9D9D9"/>
            <w:vAlign w:val="center"/>
            <w:hideMark/>
          </w:tcPr>
          <w:p w14:paraId="64C0D753" w14:textId="7372BD7F" w:rsidR="00245AF7" w:rsidRPr="00216B3A" w:rsidRDefault="00245AF7"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 </w:t>
            </w:r>
            <w:r w:rsidR="003A323D" w:rsidRPr="00216B3A">
              <w:rPr>
                <w:rFonts w:ascii="Segoe UI" w:eastAsia="Times New Roman" w:hAnsi="Segoe UI" w:cstheme="minorHAnsi"/>
                <w:color w:val="000000"/>
                <w:sz w:val="24"/>
                <w:szCs w:val="24"/>
              </w:rPr>
              <w:t>0</w:t>
            </w:r>
          </w:p>
        </w:tc>
        <w:tc>
          <w:tcPr>
            <w:tcW w:w="1360" w:type="dxa"/>
            <w:shd w:val="clear" w:color="000000" w:fill="D9D9D9"/>
            <w:vAlign w:val="center"/>
            <w:hideMark/>
          </w:tcPr>
          <w:p w14:paraId="5511824A" w14:textId="144CEB33"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60" w:type="dxa"/>
            <w:shd w:val="clear" w:color="000000" w:fill="D9D9D9"/>
            <w:vAlign w:val="center"/>
            <w:hideMark/>
          </w:tcPr>
          <w:p w14:paraId="1BC02362" w14:textId="08752FBC"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50" w:type="dxa"/>
            <w:vAlign w:val="center"/>
            <w:hideMark/>
          </w:tcPr>
          <w:p w14:paraId="351A198E" w14:textId="07A0F092"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50" w:type="dxa"/>
            <w:vAlign w:val="center"/>
            <w:hideMark/>
          </w:tcPr>
          <w:p w14:paraId="455323D8" w14:textId="781AC347"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60" w:type="dxa"/>
            <w:vAlign w:val="center"/>
            <w:hideMark/>
          </w:tcPr>
          <w:p w14:paraId="2192E558" w14:textId="7D7A4279"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r>
      <w:tr w:rsidR="00245AF7" w:rsidRPr="00245AF7" w14:paraId="411487D1" w14:textId="77777777" w:rsidTr="0059280E">
        <w:trPr>
          <w:cantSplit/>
          <w:trHeight w:val="580"/>
        </w:trPr>
        <w:tc>
          <w:tcPr>
            <w:tcW w:w="1780" w:type="dxa"/>
            <w:vAlign w:val="center"/>
            <w:hideMark/>
          </w:tcPr>
          <w:p w14:paraId="793BC171" w14:textId="77777777" w:rsidR="00245AF7" w:rsidRPr="00216B3A" w:rsidRDefault="00245AF7" w:rsidP="00245AF7">
            <w:pPr>
              <w:spacing w:after="0" w:line="240" w:lineRule="auto"/>
              <w:rPr>
                <w:rFonts w:ascii="Segoe UI" w:eastAsia="Times New Roman" w:hAnsi="Segoe UI" w:cs="Segoe UI"/>
                <w:b/>
                <w:bCs/>
                <w:color w:val="000000"/>
                <w:sz w:val="24"/>
                <w:szCs w:val="24"/>
              </w:rPr>
            </w:pPr>
            <w:r w:rsidRPr="00216B3A">
              <w:rPr>
                <w:rFonts w:ascii="Segoe UI" w:eastAsia="Times New Roman" w:hAnsi="Segoe UI" w:cstheme="minorHAnsi"/>
                <w:b/>
                <w:bCs/>
                <w:color w:val="000000"/>
                <w:sz w:val="24"/>
                <w:szCs w:val="24"/>
              </w:rPr>
              <w:t>Four-Bedded Rooms</w:t>
            </w:r>
          </w:p>
        </w:tc>
        <w:tc>
          <w:tcPr>
            <w:tcW w:w="1340" w:type="dxa"/>
            <w:shd w:val="clear" w:color="000000" w:fill="D9D9D9"/>
            <w:vAlign w:val="center"/>
            <w:hideMark/>
          </w:tcPr>
          <w:p w14:paraId="0478F52E" w14:textId="12B4E5D0" w:rsidR="00245AF7" w:rsidRPr="00216B3A" w:rsidRDefault="00245AF7"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 </w:t>
            </w:r>
            <w:r w:rsidR="003A323D" w:rsidRPr="00216B3A">
              <w:rPr>
                <w:rFonts w:ascii="Segoe UI" w:eastAsia="Times New Roman" w:hAnsi="Segoe UI" w:cstheme="minorHAnsi"/>
                <w:color w:val="000000"/>
                <w:sz w:val="24"/>
                <w:szCs w:val="24"/>
              </w:rPr>
              <w:t>0</w:t>
            </w:r>
          </w:p>
        </w:tc>
        <w:tc>
          <w:tcPr>
            <w:tcW w:w="1360" w:type="dxa"/>
            <w:shd w:val="clear" w:color="000000" w:fill="D9D9D9"/>
            <w:vAlign w:val="center"/>
            <w:hideMark/>
          </w:tcPr>
          <w:p w14:paraId="2F629332" w14:textId="1747C941"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60" w:type="dxa"/>
            <w:shd w:val="clear" w:color="000000" w:fill="D9D9D9"/>
            <w:vAlign w:val="center"/>
            <w:hideMark/>
          </w:tcPr>
          <w:p w14:paraId="73B5A274" w14:textId="04CAA184" w:rsidR="00245AF7" w:rsidRPr="00216B3A" w:rsidRDefault="003A323D"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50" w:type="dxa"/>
            <w:vAlign w:val="center"/>
            <w:hideMark/>
          </w:tcPr>
          <w:p w14:paraId="1A262C50" w14:textId="171B259E"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50" w:type="dxa"/>
            <w:vAlign w:val="center"/>
            <w:hideMark/>
          </w:tcPr>
          <w:p w14:paraId="457EA964" w14:textId="27D8E974"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c>
          <w:tcPr>
            <w:tcW w:w="1360" w:type="dxa"/>
            <w:vAlign w:val="center"/>
            <w:hideMark/>
          </w:tcPr>
          <w:p w14:paraId="2735413D" w14:textId="33724F51" w:rsidR="00245AF7" w:rsidRPr="00216B3A" w:rsidRDefault="001D3213" w:rsidP="00245AF7">
            <w:pPr>
              <w:spacing w:after="0" w:line="240" w:lineRule="auto"/>
              <w:rPr>
                <w:rFonts w:ascii="Segoe UI" w:eastAsia="Times New Roman" w:hAnsi="Segoe UI" w:cs="Segoe UI"/>
                <w:color w:val="000000"/>
                <w:sz w:val="24"/>
                <w:szCs w:val="24"/>
              </w:rPr>
            </w:pPr>
            <w:r w:rsidRPr="00216B3A">
              <w:rPr>
                <w:rFonts w:ascii="Segoe UI" w:eastAsia="Times New Roman" w:hAnsi="Segoe UI" w:cstheme="minorHAnsi"/>
                <w:color w:val="000000"/>
                <w:sz w:val="24"/>
                <w:szCs w:val="24"/>
              </w:rPr>
              <w:t>0</w:t>
            </w:r>
          </w:p>
        </w:tc>
      </w:tr>
    </w:tbl>
    <w:p w14:paraId="15DF3E0B" w14:textId="5A5EF41D" w:rsidR="00BB5D7F" w:rsidRPr="00216B3A" w:rsidRDefault="008454AF" w:rsidP="003A323D">
      <w:pPr>
        <w:pStyle w:val="ListParagraph"/>
        <w:numPr>
          <w:ilvl w:val="0"/>
          <w:numId w:val="6"/>
        </w:numPr>
        <w:rPr>
          <w:rFonts w:eastAsia="Times New Roman" w:cstheme="minorHAnsi"/>
          <w:sz w:val="24"/>
          <w:szCs w:val="24"/>
        </w:rPr>
      </w:pPr>
      <w:r w:rsidRPr="00216B3A">
        <w:rPr>
          <w:rFonts w:cstheme="minorHAnsi"/>
          <w:sz w:val="24"/>
          <w:szCs w:val="24"/>
        </w:rPr>
        <w:t xml:space="preserve">How many admissions did Lighthouse have between </w:t>
      </w:r>
      <w:r w:rsidR="00521B46" w:rsidRPr="00216B3A">
        <w:rPr>
          <w:rFonts w:cstheme="minorHAnsi"/>
          <w:sz w:val="24"/>
          <w:szCs w:val="24"/>
        </w:rPr>
        <w:t>2023-202</w:t>
      </w:r>
      <w:r w:rsidR="00AB6AB3" w:rsidRPr="00216B3A">
        <w:rPr>
          <w:rFonts w:cstheme="minorHAnsi"/>
          <w:sz w:val="24"/>
          <w:szCs w:val="24"/>
        </w:rPr>
        <w:t>5</w:t>
      </w:r>
      <w:r w:rsidR="00521B46" w:rsidRPr="00216B3A">
        <w:rPr>
          <w:rFonts w:cstheme="minorHAnsi"/>
          <w:sz w:val="24"/>
          <w:szCs w:val="24"/>
        </w:rPr>
        <w:t xml:space="preserve"> (and please define fiscal year</w:t>
      </w:r>
      <w:r w:rsidR="009D4613">
        <w:rPr>
          <w:rFonts w:cstheme="minorHAnsi"/>
          <w:sz w:val="24"/>
          <w:szCs w:val="24"/>
        </w:rPr>
        <w:t xml:space="preserve"> (FY)</w:t>
      </w:r>
      <w:r w:rsidR="00521B46" w:rsidRPr="00216B3A">
        <w:rPr>
          <w:rFonts w:cstheme="minorHAnsi"/>
          <w:sz w:val="24"/>
          <w:szCs w:val="24"/>
        </w:rPr>
        <w:t xml:space="preserve"> or calendar year)?</w:t>
      </w:r>
      <w:r w:rsidR="003A323D" w:rsidRPr="00216B3A">
        <w:rPr>
          <w:rFonts w:cstheme="minorHAnsi"/>
          <w:sz w:val="24"/>
          <w:szCs w:val="24"/>
        </w:rPr>
        <w:t xml:space="preserve"> </w:t>
      </w:r>
      <w:r w:rsidR="003A323D" w:rsidRPr="00216B3A">
        <w:rPr>
          <w:rFonts w:eastAsia="Times New Roman" w:cstheme="minorHAnsi"/>
          <w:sz w:val="24"/>
          <w:szCs w:val="24"/>
        </w:rPr>
        <w:t>Calendar year between 2023-2025 559 admissions total (406 new)</w:t>
      </w:r>
    </w:p>
    <w:p w14:paraId="2BD3B609" w14:textId="1FB1D64F" w:rsidR="00521B46" w:rsidRDefault="004554D7" w:rsidP="00F47D02">
      <w:pPr>
        <w:pStyle w:val="pf0"/>
        <w:numPr>
          <w:ilvl w:val="0"/>
          <w:numId w:val="6"/>
        </w:numPr>
        <w:spacing w:after="0" w:afterAutospacing="0"/>
        <w:rPr>
          <w:rFonts w:asciiTheme="minorHAnsi" w:hAnsiTheme="minorHAnsi" w:cstheme="minorHAnsi"/>
        </w:rPr>
      </w:pPr>
      <w:r>
        <w:rPr>
          <w:rFonts w:asciiTheme="minorHAnsi" w:hAnsiTheme="minorHAnsi" w:cstheme="minorHAnsi"/>
        </w:rPr>
        <w:t>Please provide the percentage of referrals from each source</w:t>
      </w:r>
      <w:r w:rsidR="00446C70">
        <w:rPr>
          <w:rFonts w:asciiTheme="minorHAnsi" w:hAnsiTheme="minorHAnsi" w:cstheme="minorHAnsi"/>
        </w:rPr>
        <w:t xml:space="preserve"> </w:t>
      </w:r>
      <w:r w:rsidR="00AB6AB3">
        <w:rPr>
          <w:rFonts w:asciiTheme="minorHAnsi" w:hAnsiTheme="minorHAnsi" w:cstheme="minorHAnsi"/>
        </w:rPr>
        <w:t xml:space="preserve">in 2025 (specify whether </w:t>
      </w:r>
      <w:r w:rsidR="00D2098C">
        <w:rPr>
          <w:rFonts w:asciiTheme="minorHAnsi" w:hAnsiTheme="minorHAnsi" w:cstheme="minorHAnsi"/>
        </w:rPr>
        <w:t>2025 is calendar year or fiscal year)</w:t>
      </w:r>
      <w:r w:rsidR="00AB6AB3">
        <w:rPr>
          <w:rFonts w:asciiTheme="minorHAnsi" w:hAnsiTheme="minorHAnsi" w:cstheme="minorHAnsi"/>
        </w:rPr>
        <w:t>.</w:t>
      </w:r>
    </w:p>
    <w:tbl>
      <w:tblPr>
        <w:tblStyle w:val="TableGrid"/>
        <w:tblW w:w="0" w:type="auto"/>
        <w:tblInd w:w="720" w:type="dxa"/>
        <w:tblLook w:val="04A0" w:firstRow="1" w:lastRow="0" w:firstColumn="1" w:lastColumn="0" w:noHBand="0" w:noVBand="1"/>
        <w:tblCaption w:val="Percentage of referrals from each source in 2025"/>
      </w:tblPr>
      <w:tblGrid>
        <w:gridCol w:w="4692"/>
        <w:gridCol w:w="1783"/>
      </w:tblGrid>
      <w:tr w:rsidR="00446C70" w14:paraId="02B0A468" w14:textId="77777777" w:rsidTr="00F67686">
        <w:trPr>
          <w:cantSplit/>
          <w:tblHeader/>
        </w:trPr>
        <w:tc>
          <w:tcPr>
            <w:tcW w:w="4692" w:type="dxa"/>
          </w:tcPr>
          <w:p w14:paraId="5833E06F" w14:textId="6B99F3BD" w:rsidR="00446C70" w:rsidRPr="00AD3BBC" w:rsidRDefault="00446C70" w:rsidP="00446C70">
            <w:pPr>
              <w:pStyle w:val="pf0"/>
              <w:spacing w:after="0" w:afterAutospacing="0"/>
              <w:rPr>
                <w:rFonts w:asciiTheme="minorHAnsi" w:hAnsiTheme="minorHAnsi" w:cstheme="minorHAnsi"/>
                <w:b/>
                <w:bCs/>
              </w:rPr>
            </w:pPr>
            <w:r w:rsidRPr="00AD3BBC">
              <w:rPr>
                <w:rFonts w:asciiTheme="minorHAnsi" w:hAnsiTheme="minorHAnsi" w:cstheme="minorHAnsi"/>
                <w:b/>
                <w:bCs/>
              </w:rPr>
              <w:t>Referral Source</w:t>
            </w:r>
          </w:p>
        </w:tc>
        <w:tc>
          <w:tcPr>
            <w:tcW w:w="1783" w:type="dxa"/>
          </w:tcPr>
          <w:p w14:paraId="5935DEC9" w14:textId="1688F204" w:rsidR="00446C70" w:rsidRPr="00AD3BBC" w:rsidRDefault="00446C70" w:rsidP="00446C70">
            <w:pPr>
              <w:pStyle w:val="pf0"/>
              <w:spacing w:after="0" w:afterAutospacing="0"/>
              <w:rPr>
                <w:rFonts w:asciiTheme="minorHAnsi" w:hAnsiTheme="minorHAnsi" w:cstheme="minorHAnsi"/>
                <w:b/>
                <w:bCs/>
              </w:rPr>
            </w:pPr>
            <w:r w:rsidRPr="00AD3BBC">
              <w:rPr>
                <w:rFonts w:asciiTheme="minorHAnsi" w:hAnsiTheme="minorHAnsi" w:cstheme="minorHAnsi"/>
                <w:b/>
                <w:bCs/>
              </w:rPr>
              <w:t>Percentage</w:t>
            </w:r>
          </w:p>
        </w:tc>
      </w:tr>
      <w:tr w:rsidR="00446C70" w14:paraId="276B9343" w14:textId="77777777" w:rsidTr="00F67686">
        <w:trPr>
          <w:cantSplit/>
        </w:trPr>
        <w:tc>
          <w:tcPr>
            <w:tcW w:w="4692" w:type="dxa"/>
          </w:tcPr>
          <w:p w14:paraId="197EF539" w14:textId="1C3ABD22" w:rsidR="00446C70" w:rsidRPr="00AD3BBC" w:rsidRDefault="00446C70" w:rsidP="00446C70">
            <w:pPr>
              <w:pStyle w:val="pf0"/>
              <w:spacing w:after="0" w:afterAutospacing="0"/>
              <w:rPr>
                <w:rFonts w:asciiTheme="minorHAnsi" w:hAnsiTheme="minorHAnsi" w:cstheme="minorHAnsi"/>
              </w:rPr>
            </w:pPr>
            <w:r w:rsidRPr="00AD3BBC">
              <w:rPr>
                <w:rFonts w:asciiTheme="minorHAnsi" w:eastAsiaTheme="minorHAnsi" w:hAnsiTheme="minorHAnsi" w:cstheme="minorHAnsi"/>
                <w:color w:val="000000"/>
              </w:rPr>
              <w:t>Massachusetts General Hospital</w:t>
            </w:r>
          </w:p>
        </w:tc>
        <w:tc>
          <w:tcPr>
            <w:tcW w:w="1783" w:type="dxa"/>
          </w:tcPr>
          <w:p w14:paraId="369258F6" w14:textId="18EE1BDB" w:rsidR="00446C70" w:rsidRPr="00AD3BBC" w:rsidRDefault="003A323D" w:rsidP="00446C70">
            <w:pPr>
              <w:pStyle w:val="pf0"/>
              <w:spacing w:after="0" w:afterAutospacing="0"/>
              <w:rPr>
                <w:rFonts w:asciiTheme="minorHAnsi" w:hAnsiTheme="minorHAnsi" w:cstheme="minorHAnsi"/>
              </w:rPr>
            </w:pPr>
            <w:r>
              <w:rPr>
                <w:rFonts w:asciiTheme="minorHAnsi" w:hAnsiTheme="minorHAnsi" w:cstheme="minorHAnsi"/>
              </w:rPr>
              <w:t>35%</w:t>
            </w:r>
          </w:p>
        </w:tc>
      </w:tr>
      <w:tr w:rsidR="00446C70" w14:paraId="3A9F1F36" w14:textId="77777777" w:rsidTr="00F67686">
        <w:trPr>
          <w:cantSplit/>
        </w:trPr>
        <w:tc>
          <w:tcPr>
            <w:tcW w:w="4692" w:type="dxa"/>
          </w:tcPr>
          <w:p w14:paraId="768DB71C" w14:textId="1EFF7F9B" w:rsidR="00446C70" w:rsidRPr="00AD3BBC" w:rsidRDefault="00446C70" w:rsidP="00446C70">
            <w:pPr>
              <w:pStyle w:val="pf0"/>
              <w:spacing w:after="0" w:afterAutospacing="0"/>
              <w:rPr>
                <w:rFonts w:asciiTheme="minorHAnsi" w:eastAsiaTheme="minorHAnsi" w:hAnsiTheme="minorHAnsi" w:cstheme="minorHAnsi"/>
                <w:color w:val="000000"/>
              </w:rPr>
            </w:pPr>
            <w:r w:rsidRPr="00AD3BBC">
              <w:rPr>
                <w:rFonts w:asciiTheme="minorHAnsi" w:eastAsiaTheme="minorHAnsi" w:hAnsiTheme="minorHAnsi" w:cstheme="minorHAnsi"/>
                <w:color w:val="000000"/>
              </w:rPr>
              <w:t>Cambridge Health Alliance</w:t>
            </w:r>
          </w:p>
        </w:tc>
        <w:tc>
          <w:tcPr>
            <w:tcW w:w="1783" w:type="dxa"/>
          </w:tcPr>
          <w:p w14:paraId="35B6A32F" w14:textId="0CDFA71F" w:rsidR="00446C70" w:rsidRPr="00AD3BBC" w:rsidRDefault="003A323D" w:rsidP="00446C70">
            <w:pPr>
              <w:pStyle w:val="pf0"/>
              <w:spacing w:after="0" w:afterAutospacing="0"/>
              <w:rPr>
                <w:rFonts w:asciiTheme="minorHAnsi" w:hAnsiTheme="minorHAnsi" w:cstheme="minorHAnsi"/>
              </w:rPr>
            </w:pPr>
            <w:r>
              <w:rPr>
                <w:rFonts w:asciiTheme="minorHAnsi" w:hAnsiTheme="minorHAnsi" w:cstheme="minorHAnsi"/>
              </w:rPr>
              <w:t>25%</w:t>
            </w:r>
          </w:p>
        </w:tc>
      </w:tr>
      <w:tr w:rsidR="00446C70" w14:paraId="4FC82485" w14:textId="77777777" w:rsidTr="00F67686">
        <w:trPr>
          <w:cantSplit/>
        </w:trPr>
        <w:tc>
          <w:tcPr>
            <w:tcW w:w="4692" w:type="dxa"/>
          </w:tcPr>
          <w:p w14:paraId="54136017" w14:textId="4F6183B8" w:rsidR="00446C70" w:rsidRPr="00AD3BBC" w:rsidRDefault="00446C70" w:rsidP="00446C70">
            <w:pPr>
              <w:pStyle w:val="pf0"/>
              <w:spacing w:after="0" w:afterAutospacing="0"/>
              <w:rPr>
                <w:rFonts w:asciiTheme="minorHAnsi" w:eastAsiaTheme="minorHAnsi" w:hAnsiTheme="minorHAnsi" w:cstheme="minorHAnsi"/>
                <w:color w:val="000000"/>
              </w:rPr>
            </w:pPr>
            <w:r w:rsidRPr="00AD3BBC">
              <w:rPr>
                <w:rFonts w:asciiTheme="minorHAnsi" w:eastAsiaTheme="minorHAnsi" w:hAnsiTheme="minorHAnsi" w:cstheme="minorHAnsi"/>
                <w:color w:val="000000"/>
              </w:rPr>
              <w:t>Beth Israel Deaconess Medical Center</w:t>
            </w:r>
          </w:p>
        </w:tc>
        <w:tc>
          <w:tcPr>
            <w:tcW w:w="1783" w:type="dxa"/>
          </w:tcPr>
          <w:p w14:paraId="065A42FA" w14:textId="39ED7F92" w:rsidR="00446C70" w:rsidRPr="00AD3BBC" w:rsidRDefault="003A323D" w:rsidP="00446C70">
            <w:pPr>
              <w:pStyle w:val="pf0"/>
              <w:spacing w:after="0" w:afterAutospacing="0"/>
              <w:rPr>
                <w:rFonts w:asciiTheme="minorHAnsi" w:hAnsiTheme="minorHAnsi" w:cstheme="minorHAnsi"/>
              </w:rPr>
            </w:pPr>
            <w:r>
              <w:rPr>
                <w:rFonts w:asciiTheme="minorHAnsi" w:hAnsiTheme="minorHAnsi" w:cstheme="minorHAnsi"/>
              </w:rPr>
              <w:t>20%</w:t>
            </w:r>
          </w:p>
        </w:tc>
      </w:tr>
      <w:tr w:rsidR="00446C70" w14:paraId="05282816" w14:textId="77777777" w:rsidTr="00F67686">
        <w:trPr>
          <w:cantSplit/>
        </w:trPr>
        <w:tc>
          <w:tcPr>
            <w:tcW w:w="4692" w:type="dxa"/>
          </w:tcPr>
          <w:p w14:paraId="45FA41B1" w14:textId="7AF91E3A" w:rsidR="00446C70" w:rsidRPr="00AD3BBC" w:rsidRDefault="00446C70" w:rsidP="00446C70">
            <w:pPr>
              <w:pStyle w:val="pf0"/>
              <w:spacing w:after="0" w:afterAutospacing="0"/>
              <w:rPr>
                <w:rFonts w:asciiTheme="minorHAnsi" w:eastAsiaTheme="minorHAnsi" w:hAnsiTheme="minorHAnsi" w:cstheme="minorHAnsi"/>
                <w:color w:val="000000"/>
              </w:rPr>
            </w:pPr>
            <w:r w:rsidRPr="00AD3BBC">
              <w:rPr>
                <w:rFonts w:asciiTheme="minorHAnsi" w:eastAsiaTheme="minorHAnsi" w:hAnsiTheme="minorHAnsi" w:cstheme="minorHAnsi"/>
                <w:color w:val="000000"/>
              </w:rPr>
              <w:t xml:space="preserve">Tufts Medical Center  </w:t>
            </w:r>
          </w:p>
        </w:tc>
        <w:tc>
          <w:tcPr>
            <w:tcW w:w="1783" w:type="dxa"/>
          </w:tcPr>
          <w:p w14:paraId="2CB70ADA" w14:textId="64F92D7D" w:rsidR="00446C70" w:rsidRPr="00AD3BBC" w:rsidRDefault="003A323D" w:rsidP="00446C70">
            <w:pPr>
              <w:pStyle w:val="pf0"/>
              <w:spacing w:after="0" w:afterAutospacing="0"/>
              <w:rPr>
                <w:rFonts w:asciiTheme="minorHAnsi" w:hAnsiTheme="minorHAnsi" w:cstheme="minorHAnsi"/>
              </w:rPr>
            </w:pPr>
            <w:r>
              <w:rPr>
                <w:rFonts w:asciiTheme="minorHAnsi" w:hAnsiTheme="minorHAnsi" w:cstheme="minorHAnsi"/>
              </w:rPr>
              <w:t>10%</w:t>
            </w:r>
          </w:p>
        </w:tc>
      </w:tr>
      <w:tr w:rsidR="00446C70" w14:paraId="552EC6EB" w14:textId="77777777" w:rsidTr="00F67686">
        <w:trPr>
          <w:cantSplit/>
        </w:trPr>
        <w:tc>
          <w:tcPr>
            <w:tcW w:w="4692" w:type="dxa"/>
          </w:tcPr>
          <w:p w14:paraId="150C69B1" w14:textId="0DE261C3" w:rsidR="00446C70" w:rsidRPr="00AD3BBC" w:rsidRDefault="00446C70" w:rsidP="00446C70">
            <w:pPr>
              <w:pStyle w:val="pf0"/>
              <w:spacing w:after="0" w:afterAutospacing="0"/>
              <w:rPr>
                <w:rFonts w:asciiTheme="minorHAnsi" w:eastAsiaTheme="minorHAnsi" w:hAnsiTheme="minorHAnsi" w:cstheme="minorHAnsi"/>
                <w:color w:val="000000"/>
              </w:rPr>
            </w:pPr>
            <w:r w:rsidRPr="00AD3BBC">
              <w:rPr>
                <w:rFonts w:asciiTheme="minorHAnsi" w:eastAsiaTheme="minorHAnsi" w:hAnsiTheme="minorHAnsi" w:cstheme="minorHAnsi"/>
                <w:color w:val="000000"/>
              </w:rPr>
              <w:t xml:space="preserve">Other </w:t>
            </w:r>
            <w:r w:rsidR="00AD3BBC" w:rsidRPr="00AD3BBC">
              <w:rPr>
                <w:rFonts w:asciiTheme="minorHAnsi" w:eastAsiaTheme="minorHAnsi" w:hAnsiTheme="minorHAnsi" w:cstheme="minorHAnsi"/>
                <w:color w:val="000000"/>
              </w:rPr>
              <w:t>Referral Sources</w:t>
            </w:r>
          </w:p>
        </w:tc>
        <w:tc>
          <w:tcPr>
            <w:tcW w:w="1783" w:type="dxa"/>
          </w:tcPr>
          <w:p w14:paraId="183F7316" w14:textId="34D745D8" w:rsidR="00446C70" w:rsidRPr="00AD3BBC" w:rsidRDefault="003A323D" w:rsidP="00446C70">
            <w:pPr>
              <w:pStyle w:val="pf0"/>
              <w:spacing w:after="0" w:afterAutospacing="0"/>
              <w:rPr>
                <w:rFonts w:asciiTheme="minorHAnsi" w:hAnsiTheme="minorHAnsi" w:cstheme="minorHAnsi"/>
              </w:rPr>
            </w:pPr>
            <w:r>
              <w:rPr>
                <w:rFonts w:asciiTheme="minorHAnsi" w:hAnsiTheme="minorHAnsi" w:cstheme="minorHAnsi"/>
              </w:rPr>
              <w:t>10%</w:t>
            </w:r>
          </w:p>
        </w:tc>
      </w:tr>
      <w:tr w:rsidR="00AD3BBC" w14:paraId="3799B8DB" w14:textId="77777777" w:rsidTr="00F67686">
        <w:trPr>
          <w:cantSplit/>
        </w:trPr>
        <w:tc>
          <w:tcPr>
            <w:tcW w:w="4692" w:type="dxa"/>
          </w:tcPr>
          <w:p w14:paraId="1A02D16D" w14:textId="063ED999" w:rsidR="00AD3BBC" w:rsidRPr="00AD3BBC" w:rsidRDefault="00E326B6" w:rsidP="00446C70">
            <w:pPr>
              <w:pStyle w:val="pf0"/>
              <w:spacing w:after="0" w:afterAutospacing="0"/>
              <w:rPr>
                <w:rFonts w:asciiTheme="minorHAnsi" w:eastAsiaTheme="minorHAnsi" w:hAnsiTheme="minorHAnsi" w:cstheme="minorHAnsi"/>
                <w:color w:val="000000"/>
              </w:rPr>
            </w:pPr>
            <w:r>
              <w:rPr>
                <w:rFonts w:asciiTheme="minorHAnsi" w:eastAsiaTheme="minorHAnsi" w:hAnsiTheme="minorHAnsi" w:cstheme="minorHAnsi"/>
                <w:color w:val="000000"/>
              </w:rPr>
              <w:t>Total</w:t>
            </w:r>
          </w:p>
        </w:tc>
        <w:tc>
          <w:tcPr>
            <w:tcW w:w="1783" w:type="dxa"/>
          </w:tcPr>
          <w:p w14:paraId="792911B8" w14:textId="5308989F" w:rsidR="00AD3BBC" w:rsidRPr="00AD3BBC" w:rsidRDefault="00AD3BBC" w:rsidP="00446C70">
            <w:pPr>
              <w:pStyle w:val="pf0"/>
              <w:spacing w:after="0" w:afterAutospacing="0"/>
              <w:rPr>
                <w:rFonts w:asciiTheme="minorHAnsi" w:hAnsiTheme="minorHAnsi" w:cstheme="minorHAnsi"/>
              </w:rPr>
            </w:pPr>
            <w:r>
              <w:rPr>
                <w:rFonts w:asciiTheme="minorHAnsi" w:hAnsiTheme="minorHAnsi" w:cstheme="minorHAnsi"/>
              </w:rPr>
              <w:t>100%</w:t>
            </w:r>
          </w:p>
        </w:tc>
      </w:tr>
    </w:tbl>
    <w:p w14:paraId="54AC1E1E" w14:textId="5E0B45A0" w:rsidR="005B3397" w:rsidRDefault="00877334" w:rsidP="005B3397">
      <w:pPr>
        <w:pStyle w:val="pf0"/>
        <w:numPr>
          <w:ilvl w:val="0"/>
          <w:numId w:val="6"/>
        </w:numPr>
        <w:spacing w:after="0" w:afterAutospacing="0"/>
        <w:rPr>
          <w:rFonts w:asciiTheme="minorHAnsi" w:hAnsiTheme="minorHAnsi" w:cstheme="minorHAnsi"/>
        </w:rPr>
      </w:pPr>
      <w:r>
        <w:rPr>
          <w:rFonts w:asciiTheme="minorHAnsi" w:hAnsiTheme="minorHAnsi" w:cstheme="minorHAnsi"/>
        </w:rPr>
        <w:t>W</w:t>
      </w:r>
      <w:r w:rsidRPr="00877334">
        <w:rPr>
          <w:rFonts w:asciiTheme="minorHAnsi" w:hAnsiTheme="minorHAnsi" w:cstheme="minorHAnsi"/>
        </w:rPr>
        <w:t>hat is the typical resident mix by diagnosis?</w:t>
      </w:r>
      <w:r w:rsidR="006E7D89">
        <w:rPr>
          <w:rFonts w:asciiTheme="minorHAnsi" w:hAnsiTheme="minorHAnsi" w:cstheme="minorHAnsi"/>
        </w:rPr>
        <w:t xml:space="preserve"> </w:t>
      </w:r>
    </w:p>
    <w:tbl>
      <w:tblPr>
        <w:tblStyle w:val="TableGrid"/>
        <w:tblW w:w="0" w:type="auto"/>
        <w:tblInd w:w="360" w:type="dxa"/>
        <w:tblLook w:val="04A0" w:firstRow="1" w:lastRow="0" w:firstColumn="1" w:lastColumn="0" w:noHBand="0" w:noVBand="1"/>
        <w:tblCaption w:val="Typical resident mix by diagnosis"/>
      </w:tblPr>
      <w:tblGrid>
        <w:gridCol w:w="3266"/>
        <w:gridCol w:w="3222"/>
      </w:tblGrid>
      <w:tr w:rsidR="004F4088" w14:paraId="6E3E0F43" w14:textId="77777777" w:rsidTr="00F67686">
        <w:trPr>
          <w:cantSplit/>
          <w:tblHeader/>
        </w:trPr>
        <w:tc>
          <w:tcPr>
            <w:tcW w:w="3266" w:type="dxa"/>
          </w:tcPr>
          <w:p w14:paraId="37FA178A" w14:textId="5373DF54" w:rsidR="004F4088" w:rsidRPr="00625631" w:rsidRDefault="004F4088" w:rsidP="002B6FDC">
            <w:pPr>
              <w:pStyle w:val="pf0"/>
              <w:spacing w:after="0" w:afterAutospacing="0"/>
              <w:rPr>
                <w:rFonts w:asciiTheme="minorHAnsi" w:hAnsiTheme="minorHAnsi" w:cstheme="minorHAnsi"/>
                <w:b/>
                <w:bCs/>
              </w:rPr>
            </w:pPr>
            <w:r w:rsidRPr="00625631">
              <w:rPr>
                <w:rFonts w:asciiTheme="minorHAnsi" w:hAnsiTheme="minorHAnsi" w:cstheme="minorHAnsi"/>
                <w:b/>
                <w:bCs/>
              </w:rPr>
              <w:t>Diagnosis Group</w:t>
            </w:r>
          </w:p>
        </w:tc>
        <w:tc>
          <w:tcPr>
            <w:tcW w:w="3222" w:type="dxa"/>
          </w:tcPr>
          <w:p w14:paraId="2E542C8E" w14:textId="770501D6" w:rsidR="004F4088" w:rsidRPr="00625631" w:rsidRDefault="004F4088" w:rsidP="002B6FDC">
            <w:pPr>
              <w:pStyle w:val="pf0"/>
              <w:spacing w:after="0" w:afterAutospacing="0"/>
              <w:rPr>
                <w:rFonts w:asciiTheme="minorHAnsi" w:hAnsiTheme="minorHAnsi" w:cstheme="minorHAnsi"/>
                <w:b/>
                <w:bCs/>
              </w:rPr>
            </w:pPr>
            <w:r w:rsidRPr="00625631">
              <w:rPr>
                <w:rFonts w:asciiTheme="minorHAnsi" w:hAnsiTheme="minorHAnsi" w:cstheme="minorHAnsi"/>
                <w:b/>
                <w:bCs/>
              </w:rPr>
              <w:t>Percent of Residents</w:t>
            </w:r>
          </w:p>
        </w:tc>
      </w:tr>
      <w:tr w:rsidR="004F4088" w14:paraId="792D77B4" w14:textId="77777777" w:rsidTr="00F67686">
        <w:trPr>
          <w:cantSplit/>
        </w:trPr>
        <w:tc>
          <w:tcPr>
            <w:tcW w:w="3266" w:type="dxa"/>
          </w:tcPr>
          <w:p w14:paraId="32ED7D4E" w14:textId="0EC931EE"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Neurologic</w:t>
            </w:r>
          </w:p>
        </w:tc>
        <w:tc>
          <w:tcPr>
            <w:tcW w:w="3222" w:type="dxa"/>
          </w:tcPr>
          <w:p w14:paraId="2BDDDB29" w14:textId="4EFD233B"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21.6%</w:t>
            </w:r>
          </w:p>
        </w:tc>
      </w:tr>
      <w:tr w:rsidR="004F4088" w14:paraId="0948B649" w14:textId="77777777" w:rsidTr="00F67686">
        <w:trPr>
          <w:cantSplit/>
        </w:trPr>
        <w:tc>
          <w:tcPr>
            <w:tcW w:w="3266" w:type="dxa"/>
          </w:tcPr>
          <w:p w14:paraId="04C03DEE" w14:textId="1E591043"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Mental/ Behavioral</w:t>
            </w:r>
          </w:p>
        </w:tc>
        <w:tc>
          <w:tcPr>
            <w:tcW w:w="3222" w:type="dxa"/>
          </w:tcPr>
          <w:p w14:paraId="550DB0E9" w14:textId="06E7F8EB"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19.8%</w:t>
            </w:r>
          </w:p>
        </w:tc>
      </w:tr>
      <w:tr w:rsidR="004F4088" w14:paraId="7F9CB64B" w14:textId="77777777" w:rsidTr="00F67686">
        <w:trPr>
          <w:cantSplit/>
        </w:trPr>
        <w:tc>
          <w:tcPr>
            <w:tcW w:w="3266" w:type="dxa"/>
          </w:tcPr>
          <w:p w14:paraId="6AB92FD8" w14:textId="64903D25"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Circulatory</w:t>
            </w:r>
          </w:p>
        </w:tc>
        <w:tc>
          <w:tcPr>
            <w:tcW w:w="3222" w:type="dxa"/>
          </w:tcPr>
          <w:p w14:paraId="4AF3A20D" w14:textId="05E8B591"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19.0%</w:t>
            </w:r>
          </w:p>
        </w:tc>
      </w:tr>
      <w:tr w:rsidR="004F4088" w14:paraId="573E1788" w14:textId="77777777" w:rsidTr="00F67686">
        <w:trPr>
          <w:cantSplit/>
        </w:trPr>
        <w:tc>
          <w:tcPr>
            <w:tcW w:w="3266" w:type="dxa"/>
          </w:tcPr>
          <w:p w14:paraId="5580B53E" w14:textId="45F11586"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Injury/ Poisoning</w:t>
            </w:r>
          </w:p>
        </w:tc>
        <w:tc>
          <w:tcPr>
            <w:tcW w:w="3222" w:type="dxa"/>
          </w:tcPr>
          <w:p w14:paraId="6E01D465" w14:textId="75690D67"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12.9%</w:t>
            </w:r>
          </w:p>
        </w:tc>
      </w:tr>
      <w:tr w:rsidR="004F4088" w14:paraId="6A5DE9BF" w14:textId="77777777" w:rsidTr="00F67686">
        <w:trPr>
          <w:cantSplit/>
        </w:trPr>
        <w:tc>
          <w:tcPr>
            <w:tcW w:w="3266" w:type="dxa"/>
          </w:tcPr>
          <w:p w14:paraId="475B06CC" w14:textId="328E31F6"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Endocrine/ Metabolic</w:t>
            </w:r>
          </w:p>
        </w:tc>
        <w:tc>
          <w:tcPr>
            <w:tcW w:w="3222" w:type="dxa"/>
          </w:tcPr>
          <w:p w14:paraId="20F822DB" w14:textId="5AAF0621"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6.0%</w:t>
            </w:r>
          </w:p>
        </w:tc>
      </w:tr>
      <w:tr w:rsidR="004F4088" w14:paraId="1300AA54" w14:textId="77777777" w:rsidTr="00F67686">
        <w:trPr>
          <w:cantSplit/>
        </w:trPr>
        <w:tc>
          <w:tcPr>
            <w:tcW w:w="3266" w:type="dxa"/>
          </w:tcPr>
          <w:p w14:paraId="180F56CF" w14:textId="65204008" w:rsidR="004F4088" w:rsidRDefault="005E38F0" w:rsidP="002B6FDC">
            <w:pPr>
              <w:pStyle w:val="pf0"/>
              <w:spacing w:after="0" w:afterAutospacing="0"/>
              <w:rPr>
                <w:rFonts w:asciiTheme="minorHAnsi" w:hAnsiTheme="minorHAnsi" w:cstheme="minorHAnsi"/>
              </w:rPr>
            </w:pPr>
            <w:r>
              <w:rPr>
                <w:rFonts w:asciiTheme="minorHAnsi" w:hAnsiTheme="minorHAnsi" w:cstheme="minorHAnsi"/>
              </w:rPr>
              <w:t>Musculoskeletal</w:t>
            </w:r>
            <w:r w:rsidR="004F4088">
              <w:rPr>
                <w:rFonts w:asciiTheme="minorHAnsi" w:hAnsiTheme="minorHAnsi" w:cstheme="minorHAnsi"/>
              </w:rPr>
              <w:t>/ Connective Tissue</w:t>
            </w:r>
          </w:p>
        </w:tc>
        <w:tc>
          <w:tcPr>
            <w:tcW w:w="3222" w:type="dxa"/>
          </w:tcPr>
          <w:p w14:paraId="5B1A1767" w14:textId="2CACDE83"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5.2%</w:t>
            </w:r>
          </w:p>
        </w:tc>
      </w:tr>
      <w:tr w:rsidR="004F4088" w14:paraId="3C758D74" w14:textId="77777777" w:rsidTr="00F67686">
        <w:trPr>
          <w:cantSplit/>
        </w:trPr>
        <w:tc>
          <w:tcPr>
            <w:tcW w:w="3266" w:type="dxa"/>
          </w:tcPr>
          <w:p w14:paraId="69545BDA" w14:textId="44A66A88" w:rsidR="004F4088" w:rsidRDefault="004F4088" w:rsidP="002B6FDC">
            <w:pPr>
              <w:pStyle w:val="pf0"/>
              <w:spacing w:after="0" w:afterAutospacing="0"/>
              <w:rPr>
                <w:rFonts w:asciiTheme="minorHAnsi" w:hAnsiTheme="minorHAnsi" w:cstheme="minorHAnsi"/>
              </w:rPr>
            </w:pPr>
            <w:r>
              <w:rPr>
                <w:rFonts w:asciiTheme="minorHAnsi" w:hAnsiTheme="minorHAnsi" w:cstheme="minorHAnsi"/>
              </w:rPr>
              <w:t>Skin/ Subcutaneous</w:t>
            </w:r>
          </w:p>
        </w:tc>
        <w:tc>
          <w:tcPr>
            <w:tcW w:w="3222" w:type="dxa"/>
          </w:tcPr>
          <w:p w14:paraId="1EFBC9B3" w14:textId="72541E4A" w:rsidR="004F4088" w:rsidRDefault="0003621A" w:rsidP="002B6FDC">
            <w:pPr>
              <w:pStyle w:val="pf0"/>
              <w:spacing w:after="0" w:afterAutospacing="0"/>
              <w:rPr>
                <w:rFonts w:asciiTheme="minorHAnsi" w:hAnsiTheme="minorHAnsi" w:cstheme="minorHAnsi"/>
              </w:rPr>
            </w:pPr>
            <w:r>
              <w:rPr>
                <w:rFonts w:asciiTheme="minorHAnsi" w:hAnsiTheme="minorHAnsi" w:cstheme="minorHAnsi"/>
              </w:rPr>
              <w:t>3.4%</w:t>
            </w:r>
          </w:p>
        </w:tc>
      </w:tr>
      <w:tr w:rsidR="0003621A" w14:paraId="76EC546F" w14:textId="77777777" w:rsidTr="00F67686">
        <w:trPr>
          <w:cantSplit/>
        </w:trPr>
        <w:tc>
          <w:tcPr>
            <w:tcW w:w="3266" w:type="dxa"/>
          </w:tcPr>
          <w:p w14:paraId="5EE3AB83" w14:textId="0F229691" w:rsidR="0003621A" w:rsidRDefault="0003621A" w:rsidP="002B6FDC">
            <w:pPr>
              <w:pStyle w:val="pf0"/>
              <w:spacing w:after="0" w:afterAutospacing="0"/>
              <w:rPr>
                <w:rFonts w:asciiTheme="minorHAnsi" w:hAnsiTheme="minorHAnsi" w:cstheme="minorHAnsi"/>
              </w:rPr>
            </w:pPr>
            <w:r>
              <w:rPr>
                <w:rFonts w:asciiTheme="minorHAnsi" w:hAnsiTheme="minorHAnsi" w:cstheme="minorHAnsi"/>
              </w:rPr>
              <w:t>Respiratory</w:t>
            </w:r>
          </w:p>
        </w:tc>
        <w:tc>
          <w:tcPr>
            <w:tcW w:w="3222" w:type="dxa"/>
          </w:tcPr>
          <w:p w14:paraId="5F37B374" w14:textId="45DCBDC3" w:rsidR="0003621A" w:rsidRDefault="0003621A" w:rsidP="002B6FDC">
            <w:pPr>
              <w:pStyle w:val="pf0"/>
              <w:spacing w:after="0" w:afterAutospacing="0"/>
              <w:rPr>
                <w:rFonts w:asciiTheme="minorHAnsi" w:hAnsiTheme="minorHAnsi" w:cstheme="minorHAnsi"/>
              </w:rPr>
            </w:pPr>
            <w:r>
              <w:rPr>
                <w:rFonts w:asciiTheme="minorHAnsi" w:hAnsiTheme="minorHAnsi" w:cstheme="minorHAnsi"/>
              </w:rPr>
              <w:t>3.4%</w:t>
            </w:r>
          </w:p>
        </w:tc>
      </w:tr>
      <w:tr w:rsidR="0003621A" w14:paraId="3BC359A3" w14:textId="77777777" w:rsidTr="00F67686">
        <w:trPr>
          <w:cantSplit/>
        </w:trPr>
        <w:tc>
          <w:tcPr>
            <w:tcW w:w="3266" w:type="dxa"/>
          </w:tcPr>
          <w:p w14:paraId="3AD39E73" w14:textId="293E4E0B" w:rsidR="0003621A" w:rsidRDefault="0003621A" w:rsidP="002B6FDC">
            <w:pPr>
              <w:pStyle w:val="pf0"/>
              <w:spacing w:after="0" w:afterAutospacing="0"/>
              <w:rPr>
                <w:rFonts w:asciiTheme="minorHAnsi" w:hAnsiTheme="minorHAnsi" w:cstheme="minorHAnsi"/>
              </w:rPr>
            </w:pPr>
            <w:r>
              <w:rPr>
                <w:rFonts w:asciiTheme="minorHAnsi" w:hAnsiTheme="minorHAnsi" w:cstheme="minorHAnsi"/>
              </w:rPr>
              <w:lastRenderedPageBreak/>
              <w:t>Genitour</w:t>
            </w:r>
            <w:r w:rsidR="00985B37">
              <w:rPr>
                <w:rFonts w:asciiTheme="minorHAnsi" w:hAnsiTheme="minorHAnsi" w:cstheme="minorHAnsi"/>
              </w:rPr>
              <w:t>i</w:t>
            </w:r>
            <w:r>
              <w:rPr>
                <w:rFonts w:asciiTheme="minorHAnsi" w:hAnsiTheme="minorHAnsi" w:cstheme="minorHAnsi"/>
              </w:rPr>
              <w:t>nary</w:t>
            </w:r>
          </w:p>
        </w:tc>
        <w:tc>
          <w:tcPr>
            <w:tcW w:w="3222" w:type="dxa"/>
          </w:tcPr>
          <w:p w14:paraId="63728774" w14:textId="72117843" w:rsidR="0003621A" w:rsidRDefault="00985B37" w:rsidP="002B6FDC">
            <w:pPr>
              <w:pStyle w:val="pf0"/>
              <w:spacing w:after="0" w:afterAutospacing="0"/>
              <w:rPr>
                <w:rFonts w:asciiTheme="minorHAnsi" w:hAnsiTheme="minorHAnsi" w:cstheme="minorHAnsi"/>
              </w:rPr>
            </w:pPr>
            <w:r>
              <w:rPr>
                <w:rFonts w:asciiTheme="minorHAnsi" w:hAnsiTheme="minorHAnsi" w:cstheme="minorHAnsi"/>
              </w:rPr>
              <w:t>2.6%</w:t>
            </w:r>
          </w:p>
        </w:tc>
      </w:tr>
      <w:tr w:rsidR="00985B37" w14:paraId="3BB8D872" w14:textId="77777777" w:rsidTr="00F67686">
        <w:trPr>
          <w:cantSplit/>
        </w:trPr>
        <w:tc>
          <w:tcPr>
            <w:tcW w:w="3266" w:type="dxa"/>
          </w:tcPr>
          <w:p w14:paraId="4BE5607E" w14:textId="6C96B89F" w:rsidR="00985B37" w:rsidRDefault="00985B37" w:rsidP="002B6FDC">
            <w:pPr>
              <w:pStyle w:val="pf0"/>
              <w:spacing w:after="0" w:afterAutospacing="0"/>
              <w:rPr>
                <w:rFonts w:asciiTheme="minorHAnsi" w:hAnsiTheme="minorHAnsi" w:cstheme="minorHAnsi"/>
              </w:rPr>
            </w:pPr>
            <w:r>
              <w:rPr>
                <w:rFonts w:asciiTheme="minorHAnsi" w:hAnsiTheme="minorHAnsi" w:cstheme="minorHAnsi"/>
              </w:rPr>
              <w:t>Neoplasms</w:t>
            </w:r>
          </w:p>
        </w:tc>
        <w:tc>
          <w:tcPr>
            <w:tcW w:w="3222" w:type="dxa"/>
          </w:tcPr>
          <w:p w14:paraId="39B3A474" w14:textId="32CD52A9" w:rsidR="00985B37" w:rsidRDefault="00985B37" w:rsidP="002B6FDC">
            <w:pPr>
              <w:pStyle w:val="pf0"/>
              <w:spacing w:after="0" w:afterAutospacing="0"/>
              <w:rPr>
                <w:rFonts w:asciiTheme="minorHAnsi" w:hAnsiTheme="minorHAnsi" w:cstheme="minorHAnsi"/>
              </w:rPr>
            </w:pPr>
            <w:r>
              <w:rPr>
                <w:rFonts w:asciiTheme="minorHAnsi" w:hAnsiTheme="minorHAnsi" w:cstheme="minorHAnsi"/>
              </w:rPr>
              <w:t>2.6%</w:t>
            </w:r>
          </w:p>
        </w:tc>
      </w:tr>
      <w:tr w:rsidR="00985B37" w14:paraId="48F53241" w14:textId="77777777" w:rsidTr="00F67686">
        <w:trPr>
          <w:cantSplit/>
        </w:trPr>
        <w:tc>
          <w:tcPr>
            <w:tcW w:w="3266" w:type="dxa"/>
          </w:tcPr>
          <w:p w14:paraId="12BD004C" w14:textId="0EB7585F" w:rsidR="00985B37" w:rsidRDefault="00831DB5" w:rsidP="002B6FDC">
            <w:pPr>
              <w:pStyle w:val="pf0"/>
              <w:spacing w:after="0" w:afterAutospacing="0"/>
              <w:rPr>
                <w:rFonts w:asciiTheme="minorHAnsi" w:hAnsiTheme="minorHAnsi" w:cstheme="minorHAnsi"/>
              </w:rPr>
            </w:pPr>
            <w:r>
              <w:rPr>
                <w:rFonts w:asciiTheme="minorHAnsi" w:hAnsiTheme="minorHAnsi" w:cstheme="minorHAnsi"/>
              </w:rPr>
              <w:t>Infectious/ Parasitic</w:t>
            </w:r>
          </w:p>
        </w:tc>
        <w:tc>
          <w:tcPr>
            <w:tcW w:w="3222" w:type="dxa"/>
          </w:tcPr>
          <w:p w14:paraId="77C12D56" w14:textId="3E33DE0D" w:rsidR="00985B37" w:rsidRDefault="00831DB5" w:rsidP="002B6FDC">
            <w:pPr>
              <w:pStyle w:val="pf0"/>
              <w:spacing w:after="0" w:afterAutospacing="0"/>
              <w:rPr>
                <w:rFonts w:asciiTheme="minorHAnsi" w:hAnsiTheme="minorHAnsi" w:cstheme="minorHAnsi"/>
              </w:rPr>
            </w:pPr>
            <w:r>
              <w:rPr>
                <w:rFonts w:asciiTheme="minorHAnsi" w:hAnsiTheme="minorHAnsi" w:cstheme="minorHAnsi"/>
              </w:rPr>
              <w:t>0.9%</w:t>
            </w:r>
          </w:p>
        </w:tc>
      </w:tr>
      <w:tr w:rsidR="00831DB5" w14:paraId="50CC1FFE" w14:textId="77777777" w:rsidTr="00F67686">
        <w:trPr>
          <w:cantSplit/>
        </w:trPr>
        <w:tc>
          <w:tcPr>
            <w:tcW w:w="3266" w:type="dxa"/>
          </w:tcPr>
          <w:p w14:paraId="33046289" w14:textId="387D29D1" w:rsidR="00831DB5" w:rsidRDefault="00831DB5" w:rsidP="002B6FDC">
            <w:pPr>
              <w:pStyle w:val="pf0"/>
              <w:spacing w:after="0" w:afterAutospacing="0"/>
              <w:rPr>
                <w:rFonts w:asciiTheme="minorHAnsi" w:hAnsiTheme="minorHAnsi" w:cstheme="minorHAnsi"/>
              </w:rPr>
            </w:pPr>
            <w:r>
              <w:rPr>
                <w:rFonts w:asciiTheme="minorHAnsi" w:hAnsiTheme="minorHAnsi" w:cstheme="minorHAnsi"/>
              </w:rPr>
              <w:t>Factors Influencing Health Status</w:t>
            </w:r>
          </w:p>
        </w:tc>
        <w:tc>
          <w:tcPr>
            <w:tcW w:w="3222" w:type="dxa"/>
          </w:tcPr>
          <w:p w14:paraId="4A44E9DA" w14:textId="2ECE6F60" w:rsidR="00831DB5" w:rsidRDefault="00831DB5" w:rsidP="002B6FDC">
            <w:pPr>
              <w:pStyle w:val="pf0"/>
              <w:spacing w:after="0" w:afterAutospacing="0"/>
              <w:rPr>
                <w:rFonts w:asciiTheme="minorHAnsi" w:hAnsiTheme="minorHAnsi" w:cstheme="minorHAnsi"/>
              </w:rPr>
            </w:pPr>
            <w:r>
              <w:rPr>
                <w:rFonts w:asciiTheme="minorHAnsi" w:hAnsiTheme="minorHAnsi" w:cstheme="minorHAnsi"/>
              </w:rPr>
              <w:t>0.9%</w:t>
            </w:r>
          </w:p>
        </w:tc>
      </w:tr>
      <w:tr w:rsidR="00831DB5" w14:paraId="1757F1AF" w14:textId="77777777" w:rsidTr="00F67686">
        <w:trPr>
          <w:cantSplit/>
        </w:trPr>
        <w:tc>
          <w:tcPr>
            <w:tcW w:w="3266" w:type="dxa"/>
          </w:tcPr>
          <w:p w14:paraId="733C06C7" w14:textId="0F7E55D4" w:rsidR="00831DB5" w:rsidRDefault="00625631" w:rsidP="002B6FDC">
            <w:pPr>
              <w:pStyle w:val="pf0"/>
              <w:spacing w:after="0" w:afterAutospacing="0"/>
              <w:rPr>
                <w:rFonts w:asciiTheme="minorHAnsi" w:hAnsiTheme="minorHAnsi" w:cstheme="minorHAnsi"/>
              </w:rPr>
            </w:pPr>
            <w:r>
              <w:rPr>
                <w:rFonts w:asciiTheme="minorHAnsi" w:hAnsiTheme="minorHAnsi" w:cstheme="minorHAnsi"/>
              </w:rPr>
              <w:t>Digestive</w:t>
            </w:r>
          </w:p>
        </w:tc>
        <w:tc>
          <w:tcPr>
            <w:tcW w:w="3222" w:type="dxa"/>
          </w:tcPr>
          <w:p w14:paraId="60DCF2B5" w14:textId="7A4F3C21" w:rsidR="00831DB5" w:rsidRDefault="00625631" w:rsidP="002B6FDC">
            <w:pPr>
              <w:pStyle w:val="pf0"/>
              <w:spacing w:after="0" w:afterAutospacing="0"/>
              <w:rPr>
                <w:rFonts w:asciiTheme="minorHAnsi" w:hAnsiTheme="minorHAnsi" w:cstheme="minorHAnsi"/>
              </w:rPr>
            </w:pPr>
            <w:r>
              <w:rPr>
                <w:rFonts w:asciiTheme="minorHAnsi" w:hAnsiTheme="minorHAnsi" w:cstheme="minorHAnsi"/>
              </w:rPr>
              <w:t>0.9%</w:t>
            </w:r>
          </w:p>
        </w:tc>
      </w:tr>
      <w:tr w:rsidR="00625631" w14:paraId="6EC6D2F0" w14:textId="77777777" w:rsidTr="00F67686">
        <w:trPr>
          <w:cantSplit/>
        </w:trPr>
        <w:tc>
          <w:tcPr>
            <w:tcW w:w="3266" w:type="dxa"/>
          </w:tcPr>
          <w:p w14:paraId="2771AA11" w14:textId="0401F123" w:rsidR="00625631" w:rsidRDefault="00625631" w:rsidP="002B6FDC">
            <w:pPr>
              <w:pStyle w:val="pf0"/>
              <w:spacing w:after="0" w:afterAutospacing="0"/>
              <w:rPr>
                <w:rFonts w:asciiTheme="minorHAnsi" w:hAnsiTheme="minorHAnsi" w:cstheme="minorHAnsi"/>
              </w:rPr>
            </w:pPr>
            <w:r>
              <w:rPr>
                <w:rFonts w:asciiTheme="minorHAnsi" w:hAnsiTheme="minorHAnsi" w:cstheme="minorHAnsi"/>
              </w:rPr>
              <w:t>Ear/ Mastoid</w:t>
            </w:r>
          </w:p>
        </w:tc>
        <w:tc>
          <w:tcPr>
            <w:tcW w:w="3222" w:type="dxa"/>
          </w:tcPr>
          <w:p w14:paraId="4E961595" w14:textId="1238303A" w:rsidR="00625631" w:rsidRDefault="00625631" w:rsidP="002B6FDC">
            <w:pPr>
              <w:pStyle w:val="pf0"/>
              <w:spacing w:after="0" w:afterAutospacing="0"/>
              <w:rPr>
                <w:rFonts w:asciiTheme="minorHAnsi" w:hAnsiTheme="minorHAnsi" w:cstheme="minorHAnsi"/>
              </w:rPr>
            </w:pPr>
            <w:r>
              <w:rPr>
                <w:rFonts w:asciiTheme="minorHAnsi" w:hAnsiTheme="minorHAnsi" w:cstheme="minorHAnsi"/>
              </w:rPr>
              <w:t>0.9%</w:t>
            </w:r>
          </w:p>
        </w:tc>
      </w:tr>
    </w:tbl>
    <w:p w14:paraId="133B8312" w14:textId="77777777" w:rsidR="002B6FDC" w:rsidRDefault="002B6FDC" w:rsidP="00625631">
      <w:pPr>
        <w:pStyle w:val="pf0"/>
        <w:spacing w:after="0" w:afterAutospacing="0"/>
        <w:rPr>
          <w:rFonts w:asciiTheme="minorHAnsi" w:hAnsiTheme="minorHAnsi" w:cstheme="minorHAnsi"/>
        </w:rPr>
      </w:pPr>
    </w:p>
    <w:p w14:paraId="59E3E3A5" w14:textId="072AE3A9" w:rsidR="00877334" w:rsidRPr="001E1867" w:rsidRDefault="00936CC0" w:rsidP="003A323D">
      <w:pPr>
        <w:pStyle w:val="ListParagraph"/>
        <w:numPr>
          <w:ilvl w:val="0"/>
          <w:numId w:val="6"/>
        </w:numPr>
        <w:rPr>
          <w:rFonts w:eastAsia="Times New Roman" w:cstheme="minorHAnsi"/>
          <w:sz w:val="24"/>
          <w:szCs w:val="24"/>
        </w:rPr>
      </w:pPr>
      <w:r w:rsidRPr="001E1867">
        <w:rPr>
          <w:rFonts w:cstheme="minorHAnsi"/>
          <w:sz w:val="24"/>
          <w:szCs w:val="24"/>
        </w:rPr>
        <w:t xml:space="preserve">The Change in Service form </w:t>
      </w:r>
      <w:r w:rsidR="00412E29" w:rsidRPr="001E1867">
        <w:rPr>
          <w:rFonts w:cstheme="minorHAnsi"/>
          <w:sz w:val="24"/>
          <w:szCs w:val="24"/>
        </w:rPr>
        <w:t xml:space="preserve">indicates an average length of stay of 166 days. </w:t>
      </w:r>
      <w:r w:rsidRPr="001E1867">
        <w:rPr>
          <w:rFonts w:cstheme="minorHAnsi"/>
          <w:sz w:val="24"/>
          <w:szCs w:val="24"/>
        </w:rPr>
        <w:t xml:space="preserve">What is the average length of stay for short term </w:t>
      </w:r>
      <w:r w:rsidR="00CB7C52">
        <w:rPr>
          <w:rFonts w:cstheme="minorHAnsi"/>
          <w:sz w:val="24"/>
          <w:szCs w:val="24"/>
        </w:rPr>
        <w:t xml:space="preserve">(STR) </w:t>
      </w:r>
      <w:r w:rsidR="00510866" w:rsidRPr="001E1867">
        <w:rPr>
          <w:rFonts w:cstheme="minorHAnsi"/>
          <w:sz w:val="24"/>
          <w:szCs w:val="24"/>
        </w:rPr>
        <w:t xml:space="preserve">versus </w:t>
      </w:r>
      <w:r w:rsidRPr="001E1867">
        <w:rPr>
          <w:rFonts w:cstheme="minorHAnsi"/>
          <w:sz w:val="24"/>
          <w:szCs w:val="24"/>
        </w:rPr>
        <w:t xml:space="preserve">long </w:t>
      </w:r>
      <w:proofErr w:type="gramStart"/>
      <w:r w:rsidRPr="001E1867">
        <w:rPr>
          <w:rFonts w:cstheme="minorHAnsi"/>
          <w:sz w:val="24"/>
          <w:szCs w:val="24"/>
        </w:rPr>
        <w:t>terms</w:t>
      </w:r>
      <w:proofErr w:type="gramEnd"/>
      <w:r w:rsidRPr="001E1867">
        <w:rPr>
          <w:rFonts w:cstheme="minorHAnsi"/>
          <w:sz w:val="24"/>
          <w:szCs w:val="24"/>
        </w:rPr>
        <w:t xml:space="preserve"> </w:t>
      </w:r>
      <w:r w:rsidR="00CB7C52">
        <w:rPr>
          <w:rFonts w:cstheme="minorHAnsi"/>
          <w:sz w:val="24"/>
          <w:szCs w:val="24"/>
        </w:rPr>
        <w:t xml:space="preserve">(LTC) </w:t>
      </w:r>
      <w:r w:rsidRPr="001E1867">
        <w:rPr>
          <w:rFonts w:cstheme="minorHAnsi"/>
          <w:sz w:val="24"/>
          <w:szCs w:val="24"/>
        </w:rPr>
        <w:t>residents over the past 12 months?</w:t>
      </w:r>
      <w:r w:rsidR="003A323D" w:rsidRPr="001E1867">
        <w:rPr>
          <w:rFonts w:cstheme="minorHAnsi"/>
          <w:sz w:val="24"/>
          <w:szCs w:val="24"/>
        </w:rPr>
        <w:t xml:space="preserve"> </w:t>
      </w:r>
      <w:r w:rsidR="003A323D" w:rsidRPr="001E1867">
        <w:rPr>
          <w:rFonts w:eastAsia="Times New Roman" w:cstheme="minorHAnsi"/>
          <w:sz w:val="24"/>
          <w:szCs w:val="24"/>
        </w:rPr>
        <w:t>STR- 25.2 LTC- 32.2</w:t>
      </w:r>
    </w:p>
    <w:p w14:paraId="7F96A439" w14:textId="2484C7E7" w:rsidR="00D807C1" w:rsidRDefault="00F47833" w:rsidP="005B3397">
      <w:pPr>
        <w:pStyle w:val="pf0"/>
        <w:numPr>
          <w:ilvl w:val="0"/>
          <w:numId w:val="6"/>
        </w:numPr>
        <w:spacing w:after="0" w:afterAutospacing="0"/>
        <w:rPr>
          <w:rFonts w:asciiTheme="minorHAnsi" w:hAnsiTheme="minorHAnsi" w:cstheme="minorHAnsi"/>
        </w:rPr>
      </w:pPr>
      <w:r w:rsidRPr="00F47833">
        <w:rPr>
          <w:rFonts w:asciiTheme="minorHAnsi" w:hAnsiTheme="minorHAnsi" w:cstheme="minorHAnsi"/>
        </w:rPr>
        <w:t xml:space="preserve">What timeframe does the payor mix </w:t>
      </w:r>
      <w:r w:rsidR="00D2098C">
        <w:rPr>
          <w:rFonts w:asciiTheme="minorHAnsi" w:hAnsiTheme="minorHAnsi" w:cstheme="minorHAnsi"/>
        </w:rPr>
        <w:t>provided</w:t>
      </w:r>
      <w:r>
        <w:rPr>
          <w:rFonts w:asciiTheme="minorHAnsi" w:hAnsiTheme="minorHAnsi" w:cstheme="minorHAnsi"/>
        </w:rPr>
        <w:t xml:space="preserve"> (Ex: Calendar year 2025, </w:t>
      </w:r>
      <w:r w:rsidR="009D4613">
        <w:rPr>
          <w:rFonts w:asciiTheme="minorHAnsi" w:hAnsiTheme="minorHAnsi" w:cstheme="minorHAnsi"/>
        </w:rPr>
        <w:t>FY</w:t>
      </w:r>
      <w:r>
        <w:rPr>
          <w:rFonts w:asciiTheme="minorHAnsi" w:hAnsiTheme="minorHAnsi" w:cstheme="minorHAnsi"/>
        </w:rPr>
        <w:t>2025, or specific dates)?</w:t>
      </w:r>
      <w:r w:rsidR="003A323D">
        <w:rPr>
          <w:rFonts w:asciiTheme="minorHAnsi" w:hAnsiTheme="minorHAnsi" w:cstheme="minorHAnsi"/>
        </w:rPr>
        <w:t xml:space="preserve"> </w:t>
      </w:r>
      <w:r w:rsidR="003A323D" w:rsidRPr="003A323D">
        <w:rPr>
          <w:rFonts w:asciiTheme="minorHAnsi" w:hAnsiTheme="minorHAnsi" w:cstheme="minorHAnsi"/>
        </w:rPr>
        <w:t>Jan-Dec FY 2025</w:t>
      </w:r>
    </w:p>
    <w:p w14:paraId="0E461EA7" w14:textId="77777777" w:rsidR="00770D07" w:rsidRPr="001E1867" w:rsidRDefault="00770D07" w:rsidP="00770D07">
      <w:pPr>
        <w:numPr>
          <w:ilvl w:val="0"/>
          <w:numId w:val="6"/>
        </w:numPr>
        <w:spacing w:after="0" w:line="240" w:lineRule="auto"/>
        <w:rPr>
          <w:sz w:val="24"/>
          <w:szCs w:val="24"/>
        </w:rPr>
      </w:pPr>
      <w:r w:rsidRPr="001E1867">
        <w:rPr>
          <w:sz w:val="24"/>
          <w:szCs w:val="24"/>
        </w:rPr>
        <w:t xml:space="preserve">Construction will be conducted in one section at a time. Work area is blocked off. The super and site manager </w:t>
      </w:r>
      <w:proofErr w:type="gramStart"/>
      <w:r w:rsidRPr="001E1867">
        <w:rPr>
          <w:sz w:val="24"/>
          <w:szCs w:val="24"/>
        </w:rPr>
        <w:t>are at the facility at all times</w:t>
      </w:r>
      <w:proofErr w:type="gramEnd"/>
      <w:r w:rsidRPr="001E1867">
        <w:rPr>
          <w:sz w:val="24"/>
          <w:szCs w:val="24"/>
        </w:rPr>
        <w:t xml:space="preserve"> supervising and making sure all safety precautions are met. Weekley safety meeting with the crew. No tools or unfinished work are ever exposed to the residents or visitors.</w:t>
      </w:r>
    </w:p>
    <w:p w14:paraId="3312B3C7" w14:textId="77777777" w:rsidR="00770D07" w:rsidRPr="001E1867" w:rsidRDefault="00770D07" w:rsidP="00770D07">
      <w:pPr>
        <w:numPr>
          <w:ilvl w:val="0"/>
          <w:numId w:val="6"/>
        </w:numPr>
        <w:spacing w:after="0" w:line="240" w:lineRule="auto"/>
        <w:rPr>
          <w:sz w:val="24"/>
          <w:szCs w:val="24"/>
        </w:rPr>
      </w:pPr>
      <w:r w:rsidRPr="001E1867">
        <w:rPr>
          <w:sz w:val="24"/>
          <w:szCs w:val="24"/>
        </w:rPr>
        <w:t>For the Interior and Exterior building updates:</w:t>
      </w:r>
    </w:p>
    <w:p w14:paraId="6F879B3A" w14:textId="77777777" w:rsidR="00770D07" w:rsidRPr="001E1867" w:rsidRDefault="00770D07" w:rsidP="00770D07">
      <w:pPr>
        <w:numPr>
          <w:ilvl w:val="1"/>
          <w:numId w:val="6"/>
        </w:numPr>
        <w:spacing w:after="0" w:line="240" w:lineRule="auto"/>
        <w:rPr>
          <w:sz w:val="24"/>
          <w:szCs w:val="24"/>
        </w:rPr>
      </w:pPr>
      <w:r w:rsidRPr="001E1867">
        <w:rPr>
          <w:sz w:val="24"/>
          <w:szCs w:val="24"/>
        </w:rPr>
        <w:t>The current flooring, wall coverings, and ceilings are very dated.</w:t>
      </w:r>
    </w:p>
    <w:p w14:paraId="405AFA47" w14:textId="77777777" w:rsidR="00770D07" w:rsidRPr="001E1867" w:rsidRDefault="00770D07" w:rsidP="00770D07">
      <w:pPr>
        <w:numPr>
          <w:ilvl w:val="1"/>
          <w:numId w:val="6"/>
        </w:numPr>
        <w:spacing w:after="0" w:line="240" w:lineRule="auto"/>
        <w:rPr>
          <w:sz w:val="24"/>
          <w:szCs w:val="24"/>
        </w:rPr>
      </w:pPr>
      <w:r w:rsidRPr="001E1867">
        <w:rPr>
          <w:sz w:val="24"/>
          <w:szCs w:val="24"/>
        </w:rPr>
        <w:t>What do “updates to interior wall protection” entail? – Installing new wall protections on the bottom half of all walls to prevent scratches that happen at healthcare facilities because of the moving of beds, wheelchairs, carts, and large items, this is also a lot easier to clean.</w:t>
      </w:r>
    </w:p>
    <w:p w14:paraId="7D405985" w14:textId="77777777" w:rsidR="00770D07" w:rsidRPr="001E1867" w:rsidRDefault="00770D07" w:rsidP="00770D07">
      <w:pPr>
        <w:numPr>
          <w:ilvl w:val="1"/>
          <w:numId w:val="6"/>
        </w:numPr>
        <w:spacing w:after="0" w:line="240" w:lineRule="auto"/>
        <w:rPr>
          <w:sz w:val="24"/>
          <w:szCs w:val="24"/>
        </w:rPr>
      </w:pPr>
      <w:r w:rsidRPr="001E1867">
        <w:rPr>
          <w:sz w:val="24"/>
          <w:szCs w:val="24"/>
        </w:rPr>
        <w:t>Will the updates to handrails result in more handrails, better placement of handrails, new hardware to replace aging or non-functional hardware? Updated hardware will result in more secure handrails. Better quality as well as better looks.</w:t>
      </w:r>
    </w:p>
    <w:p w14:paraId="28B73A74" w14:textId="77777777" w:rsidR="00770D07" w:rsidRPr="001E1867" w:rsidRDefault="00770D07" w:rsidP="00770D07">
      <w:pPr>
        <w:numPr>
          <w:ilvl w:val="1"/>
          <w:numId w:val="6"/>
        </w:numPr>
        <w:spacing w:after="0" w:line="240" w:lineRule="auto"/>
        <w:rPr>
          <w:sz w:val="24"/>
          <w:szCs w:val="24"/>
        </w:rPr>
      </w:pPr>
      <w:r w:rsidRPr="001E1867">
        <w:rPr>
          <w:sz w:val="24"/>
          <w:szCs w:val="24"/>
        </w:rPr>
        <w:t>What is meant by “Door Protection” and why is an update needed? The same as wall protection it’s a plastic kind of covering that’s very thick to prevent scratches that happen at healthcare facilities because of the moving of beds, wheelchairs, carts, and large items, this is also a lot easier to clean.</w:t>
      </w:r>
    </w:p>
    <w:p w14:paraId="184A46CA" w14:textId="77777777" w:rsidR="00770D07" w:rsidRPr="001E1867" w:rsidRDefault="00770D07" w:rsidP="00770D07">
      <w:pPr>
        <w:numPr>
          <w:ilvl w:val="1"/>
          <w:numId w:val="6"/>
        </w:numPr>
        <w:spacing w:after="0" w:line="240" w:lineRule="auto"/>
        <w:rPr>
          <w:sz w:val="24"/>
          <w:szCs w:val="24"/>
        </w:rPr>
      </w:pPr>
      <w:r w:rsidRPr="001E1867">
        <w:rPr>
          <w:sz w:val="24"/>
          <w:szCs w:val="24"/>
        </w:rPr>
        <w:t xml:space="preserve">What updates will the roof undergo? The roof finishes is nearing the end of </w:t>
      </w:r>
      <w:proofErr w:type="spellStart"/>
      <w:r w:rsidRPr="001E1867">
        <w:rPr>
          <w:sz w:val="24"/>
          <w:szCs w:val="24"/>
        </w:rPr>
        <w:t>it’s</w:t>
      </w:r>
      <w:proofErr w:type="spellEnd"/>
      <w:r w:rsidRPr="001E1867">
        <w:rPr>
          <w:sz w:val="24"/>
          <w:szCs w:val="24"/>
        </w:rPr>
        <w:t xml:space="preserve"> expected life.</w:t>
      </w:r>
    </w:p>
    <w:p w14:paraId="748A7445" w14:textId="77777777" w:rsidR="00770D07" w:rsidRPr="001E1867" w:rsidRDefault="00770D07" w:rsidP="00770D07">
      <w:pPr>
        <w:numPr>
          <w:ilvl w:val="1"/>
          <w:numId w:val="6"/>
        </w:numPr>
        <w:spacing w:after="0" w:line="240" w:lineRule="auto"/>
        <w:rPr>
          <w:sz w:val="24"/>
          <w:szCs w:val="24"/>
        </w:rPr>
      </w:pPr>
      <w:r w:rsidRPr="001E1867">
        <w:rPr>
          <w:sz w:val="24"/>
          <w:szCs w:val="24"/>
        </w:rPr>
        <w:t>What update will the parking lot undergo? Replacement of damaged concrete paths and Mill and overlay of portions of the parking lot showing cracks and deterioration.</w:t>
      </w:r>
    </w:p>
    <w:p w14:paraId="7E9B6071" w14:textId="77777777" w:rsidR="00770D07" w:rsidRPr="001E1867" w:rsidRDefault="00770D07" w:rsidP="00770D07">
      <w:pPr>
        <w:numPr>
          <w:ilvl w:val="0"/>
          <w:numId w:val="6"/>
        </w:numPr>
        <w:spacing w:after="0" w:line="240" w:lineRule="auto"/>
        <w:rPr>
          <w:sz w:val="24"/>
          <w:szCs w:val="24"/>
        </w:rPr>
      </w:pPr>
      <w:r w:rsidRPr="001E1867">
        <w:rPr>
          <w:sz w:val="24"/>
          <w:szCs w:val="24"/>
        </w:rPr>
        <w:t>Please describe why renovation is necessary in the “Key Spaces” listed and what renovations are planned for each space.</w:t>
      </w:r>
    </w:p>
    <w:p w14:paraId="29CFC61D" w14:textId="77777777" w:rsidR="00770D07" w:rsidRPr="001E1867" w:rsidRDefault="00770D07" w:rsidP="00770D07">
      <w:pPr>
        <w:numPr>
          <w:ilvl w:val="1"/>
          <w:numId w:val="6"/>
        </w:numPr>
        <w:spacing w:after="0" w:line="240" w:lineRule="auto"/>
        <w:rPr>
          <w:sz w:val="24"/>
          <w:szCs w:val="24"/>
        </w:rPr>
      </w:pPr>
      <w:r w:rsidRPr="001E1867">
        <w:rPr>
          <w:sz w:val="24"/>
          <w:szCs w:val="24"/>
        </w:rPr>
        <w:t>Resident Rooms – Very dated, making it better functioning.</w:t>
      </w:r>
    </w:p>
    <w:p w14:paraId="22F01224" w14:textId="77777777" w:rsidR="00770D07" w:rsidRPr="001E1867" w:rsidRDefault="00770D07" w:rsidP="00770D07">
      <w:pPr>
        <w:numPr>
          <w:ilvl w:val="1"/>
          <w:numId w:val="6"/>
        </w:numPr>
        <w:spacing w:after="0" w:line="240" w:lineRule="auto"/>
        <w:rPr>
          <w:sz w:val="24"/>
          <w:szCs w:val="24"/>
        </w:rPr>
      </w:pPr>
      <w:r w:rsidRPr="001E1867">
        <w:rPr>
          <w:sz w:val="24"/>
          <w:szCs w:val="24"/>
        </w:rPr>
        <w:t>Physical therapy room - Very dated, making it better functioning. More vibrant. change of layout, new equipment.</w:t>
      </w:r>
    </w:p>
    <w:p w14:paraId="6EF4AD1E" w14:textId="77777777" w:rsidR="00770D07" w:rsidRPr="001E1867" w:rsidRDefault="00770D07" w:rsidP="00770D07">
      <w:pPr>
        <w:numPr>
          <w:ilvl w:val="1"/>
          <w:numId w:val="6"/>
        </w:numPr>
        <w:spacing w:after="0" w:line="240" w:lineRule="auto"/>
        <w:rPr>
          <w:sz w:val="24"/>
          <w:szCs w:val="24"/>
        </w:rPr>
      </w:pPr>
      <w:r w:rsidRPr="001E1867">
        <w:rPr>
          <w:sz w:val="24"/>
          <w:szCs w:val="24"/>
        </w:rPr>
        <w:t>Dining room - Very dated, making it better functioning. New furniture.</w:t>
      </w:r>
    </w:p>
    <w:p w14:paraId="3BA24106" w14:textId="77777777" w:rsidR="00770D07" w:rsidRPr="001E1867" w:rsidRDefault="00770D07" w:rsidP="00770D07">
      <w:pPr>
        <w:numPr>
          <w:ilvl w:val="1"/>
          <w:numId w:val="6"/>
        </w:numPr>
        <w:spacing w:after="0" w:line="240" w:lineRule="auto"/>
        <w:rPr>
          <w:sz w:val="24"/>
          <w:szCs w:val="24"/>
        </w:rPr>
      </w:pPr>
      <w:r w:rsidRPr="001E1867">
        <w:rPr>
          <w:sz w:val="24"/>
          <w:szCs w:val="24"/>
        </w:rPr>
        <w:t>Lounge - Very dated, making it better functioning. New furniture.</w:t>
      </w:r>
    </w:p>
    <w:p w14:paraId="5AA55706" w14:textId="77777777" w:rsidR="00770D07" w:rsidRPr="001E1867" w:rsidRDefault="00770D07" w:rsidP="00770D07">
      <w:pPr>
        <w:numPr>
          <w:ilvl w:val="1"/>
          <w:numId w:val="6"/>
        </w:numPr>
        <w:spacing w:after="0" w:line="240" w:lineRule="auto"/>
        <w:rPr>
          <w:sz w:val="24"/>
          <w:szCs w:val="24"/>
        </w:rPr>
      </w:pPr>
      <w:r w:rsidRPr="001E1867">
        <w:rPr>
          <w:sz w:val="24"/>
          <w:szCs w:val="24"/>
        </w:rPr>
        <w:lastRenderedPageBreak/>
        <w:t>Lobby - Very dated, complete change of layout, new furniture, significantly enlarging the space, new reception desk, and more.</w:t>
      </w:r>
    </w:p>
    <w:p w14:paraId="140864D6" w14:textId="77777777" w:rsidR="00770D07" w:rsidRPr="001E1867" w:rsidRDefault="00770D07" w:rsidP="00770D07">
      <w:pPr>
        <w:numPr>
          <w:ilvl w:val="0"/>
          <w:numId w:val="6"/>
        </w:numPr>
        <w:spacing w:after="0" w:line="240" w:lineRule="auto"/>
        <w:rPr>
          <w:sz w:val="24"/>
          <w:szCs w:val="24"/>
        </w:rPr>
      </w:pPr>
      <w:r w:rsidRPr="001E1867">
        <w:rPr>
          <w:sz w:val="24"/>
          <w:szCs w:val="24"/>
        </w:rPr>
        <w:t>Please describe why renovation is necessary in the “Key Systems” listed and what renovations are planned for each system.</w:t>
      </w:r>
    </w:p>
    <w:p w14:paraId="21112F8C" w14:textId="77777777" w:rsidR="00770D07" w:rsidRPr="001E1867" w:rsidRDefault="00770D07" w:rsidP="00770D07">
      <w:pPr>
        <w:numPr>
          <w:ilvl w:val="1"/>
          <w:numId w:val="6"/>
        </w:numPr>
        <w:spacing w:after="0" w:line="240" w:lineRule="auto"/>
        <w:rPr>
          <w:sz w:val="24"/>
          <w:szCs w:val="24"/>
        </w:rPr>
      </w:pPr>
      <w:r w:rsidRPr="001E1867">
        <w:rPr>
          <w:sz w:val="24"/>
          <w:szCs w:val="24"/>
        </w:rPr>
        <w:t>Elevator – modernizing the cabs which are dated.</w:t>
      </w:r>
    </w:p>
    <w:p w14:paraId="2B59E47A" w14:textId="133DBAAD" w:rsidR="00770D07" w:rsidRPr="001E1867" w:rsidRDefault="009B383F" w:rsidP="00770D07">
      <w:pPr>
        <w:numPr>
          <w:ilvl w:val="1"/>
          <w:numId w:val="6"/>
        </w:numPr>
        <w:spacing w:after="0" w:line="240" w:lineRule="auto"/>
        <w:rPr>
          <w:sz w:val="24"/>
          <w:szCs w:val="24"/>
        </w:rPr>
      </w:pPr>
      <w:r w:rsidRPr="009B383F">
        <w:rPr>
          <w:sz w:val="24"/>
          <w:szCs w:val="24"/>
        </w:rPr>
        <w:t>Heating, Ventilation, and Air Conditioning</w:t>
      </w:r>
      <w:r>
        <w:rPr>
          <w:sz w:val="24"/>
          <w:szCs w:val="24"/>
        </w:rPr>
        <w:t xml:space="preserve"> (</w:t>
      </w:r>
      <w:r w:rsidR="00770D07" w:rsidRPr="001E1867">
        <w:rPr>
          <w:sz w:val="24"/>
          <w:szCs w:val="24"/>
        </w:rPr>
        <w:t>HVAC</w:t>
      </w:r>
      <w:r>
        <w:rPr>
          <w:sz w:val="24"/>
          <w:szCs w:val="24"/>
        </w:rPr>
        <w:t>)</w:t>
      </w:r>
      <w:r w:rsidR="00770D07" w:rsidRPr="001E1867">
        <w:rPr>
          <w:sz w:val="24"/>
          <w:szCs w:val="24"/>
        </w:rPr>
        <w:t xml:space="preserve"> </w:t>
      </w:r>
      <w:proofErr w:type="gramStart"/>
      <w:r w:rsidR="00770D07" w:rsidRPr="001E1867">
        <w:rPr>
          <w:sz w:val="24"/>
          <w:szCs w:val="24"/>
        </w:rPr>
        <w:t>-  Based</w:t>
      </w:r>
      <w:proofErr w:type="gramEnd"/>
      <w:r w:rsidR="00770D07" w:rsidRPr="001E1867">
        <w:rPr>
          <w:sz w:val="24"/>
          <w:szCs w:val="24"/>
        </w:rPr>
        <w:t xml:space="preserve"> on the conditions and the estimated remaining useful life, replacement of boilers, pad mounted condensers, rooftop condensers, rooftop package units, window </w:t>
      </w:r>
      <w:r w:rsidR="00112D2D">
        <w:rPr>
          <w:sz w:val="24"/>
          <w:szCs w:val="24"/>
        </w:rPr>
        <w:t>a</w:t>
      </w:r>
      <w:r w:rsidR="00203D06">
        <w:rPr>
          <w:sz w:val="24"/>
          <w:szCs w:val="24"/>
        </w:rPr>
        <w:t xml:space="preserve">ir </w:t>
      </w:r>
      <w:r w:rsidR="00112D2D">
        <w:rPr>
          <w:sz w:val="24"/>
          <w:szCs w:val="24"/>
        </w:rPr>
        <w:t>c</w:t>
      </w:r>
      <w:r w:rsidR="00203D06">
        <w:rPr>
          <w:sz w:val="24"/>
          <w:szCs w:val="24"/>
        </w:rPr>
        <w:t>onditioning (</w:t>
      </w:r>
      <w:r w:rsidR="00770D07" w:rsidRPr="001E1867">
        <w:rPr>
          <w:sz w:val="24"/>
          <w:szCs w:val="24"/>
        </w:rPr>
        <w:t>AC</w:t>
      </w:r>
      <w:r w:rsidR="00203D06">
        <w:rPr>
          <w:sz w:val="24"/>
          <w:szCs w:val="24"/>
        </w:rPr>
        <w:t>)</w:t>
      </w:r>
      <w:r w:rsidR="00770D07" w:rsidRPr="001E1867">
        <w:rPr>
          <w:sz w:val="24"/>
          <w:szCs w:val="24"/>
        </w:rPr>
        <w:t xml:space="preserve"> units and heat pumps.</w:t>
      </w:r>
    </w:p>
    <w:p w14:paraId="329EF543" w14:textId="77777777" w:rsidR="00770D07" w:rsidRPr="001E1867" w:rsidRDefault="00770D07" w:rsidP="00770D07">
      <w:pPr>
        <w:numPr>
          <w:ilvl w:val="1"/>
          <w:numId w:val="6"/>
        </w:numPr>
        <w:spacing w:after="0" w:line="240" w:lineRule="auto"/>
        <w:rPr>
          <w:sz w:val="24"/>
          <w:szCs w:val="24"/>
        </w:rPr>
      </w:pPr>
      <w:r w:rsidRPr="001E1867">
        <w:rPr>
          <w:sz w:val="24"/>
          <w:szCs w:val="24"/>
        </w:rPr>
        <w:t>Plumbing and Natural Gas – Water storage tanks are nearing end of expected life</w:t>
      </w:r>
    </w:p>
    <w:p w14:paraId="1733D61F" w14:textId="77777777" w:rsidR="00770D07" w:rsidRPr="001E1867" w:rsidRDefault="00770D07" w:rsidP="00770D07">
      <w:pPr>
        <w:numPr>
          <w:ilvl w:val="1"/>
          <w:numId w:val="6"/>
        </w:numPr>
        <w:spacing w:after="0" w:line="240" w:lineRule="auto"/>
        <w:rPr>
          <w:sz w:val="24"/>
          <w:szCs w:val="24"/>
        </w:rPr>
      </w:pPr>
      <w:r w:rsidRPr="001E1867">
        <w:rPr>
          <w:sz w:val="24"/>
          <w:szCs w:val="24"/>
        </w:rPr>
        <w:t>Electrical – While renovating all areas we have a licensed electrician taking care of all electrical maneuvers.</w:t>
      </w:r>
    </w:p>
    <w:p w14:paraId="3AAA2161" w14:textId="77777777" w:rsidR="00770D07" w:rsidRPr="001E1867" w:rsidRDefault="00770D07" w:rsidP="00770D07">
      <w:pPr>
        <w:numPr>
          <w:ilvl w:val="1"/>
          <w:numId w:val="6"/>
        </w:numPr>
        <w:spacing w:after="0" w:line="240" w:lineRule="auto"/>
        <w:rPr>
          <w:sz w:val="24"/>
          <w:szCs w:val="24"/>
        </w:rPr>
      </w:pPr>
      <w:r w:rsidRPr="001E1867">
        <w:rPr>
          <w:sz w:val="24"/>
          <w:szCs w:val="24"/>
        </w:rPr>
        <w:t>Transportation – Modernization of 3 passenger elevators.</w:t>
      </w:r>
    </w:p>
    <w:p w14:paraId="42ECB770" w14:textId="133EECAE" w:rsidR="00770D07" w:rsidRPr="001E1867" w:rsidRDefault="00770D07" w:rsidP="00770D07">
      <w:pPr>
        <w:numPr>
          <w:ilvl w:val="1"/>
          <w:numId w:val="6"/>
        </w:numPr>
        <w:spacing w:after="0" w:line="240" w:lineRule="auto"/>
        <w:rPr>
          <w:sz w:val="24"/>
          <w:szCs w:val="24"/>
        </w:rPr>
      </w:pPr>
      <w:r w:rsidRPr="001E1867">
        <w:rPr>
          <w:sz w:val="24"/>
          <w:szCs w:val="24"/>
        </w:rPr>
        <w:t>Fire and Life -Rebuilding of the fire pump based on the estimated remaining useful life</w:t>
      </w:r>
    </w:p>
    <w:sectPr w:rsidR="00770D07" w:rsidRPr="001E1867" w:rsidSect="00C938D8">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C795" w14:textId="77777777" w:rsidR="000974E5" w:rsidRDefault="000974E5" w:rsidP="00231103">
      <w:pPr>
        <w:spacing w:after="0" w:line="240" w:lineRule="auto"/>
      </w:pPr>
      <w:r>
        <w:separator/>
      </w:r>
    </w:p>
  </w:endnote>
  <w:endnote w:type="continuationSeparator" w:id="0">
    <w:p w14:paraId="53A8CCC8" w14:textId="77777777" w:rsidR="000974E5" w:rsidRDefault="000974E5" w:rsidP="00231103">
      <w:pPr>
        <w:spacing w:after="0" w:line="240" w:lineRule="auto"/>
      </w:pPr>
      <w:r>
        <w:continuationSeparator/>
      </w:r>
    </w:p>
  </w:endnote>
  <w:endnote w:type="continuationNotice" w:id="1">
    <w:p w14:paraId="58124364" w14:textId="77777777" w:rsidR="000974E5" w:rsidRDefault="00097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B5AC" w14:textId="77777777" w:rsidR="000974E5" w:rsidRDefault="000974E5" w:rsidP="00231103">
      <w:pPr>
        <w:spacing w:after="0" w:line="240" w:lineRule="auto"/>
      </w:pPr>
      <w:r>
        <w:separator/>
      </w:r>
    </w:p>
  </w:footnote>
  <w:footnote w:type="continuationSeparator" w:id="0">
    <w:p w14:paraId="67D196BB" w14:textId="77777777" w:rsidR="000974E5" w:rsidRDefault="000974E5" w:rsidP="00231103">
      <w:pPr>
        <w:spacing w:after="0" w:line="240" w:lineRule="auto"/>
      </w:pPr>
      <w:r>
        <w:continuationSeparator/>
      </w:r>
    </w:p>
  </w:footnote>
  <w:footnote w:type="continuationNotice" w:id="1">
    <w:p w14:paraId="375E1914" w14:textId="77777777" w:rsidR="000974E5" w:rsidRDefault="00097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52CC" w14:textId="77777777" w:rsidR="005D2766" w:rsidRDefault="005D2766" w:rsidP="008F67D8">
    <w:pPr>
      <w:pStyle w:val="Header"/>
      <w:pBdr>
        <w:bottom w:val="single" w:sz="4" w:space="1" w:color="auto"/>
      </w:pBdr>
      <w:jc w:val="center"/>
      <w:rPr>
        <w:rFonts w:ascii="Arial-BoldMT" w:hAnsi="Arial-BoldMT" w:cs="Arial-BoldMT"/>
        <w:b/>
        <w:bCs/>
        <w:sz w:val="28"/>
        <w:szCs w:val="28"/>
      </w:rPr>
    </w:pPr>
    <w:r w:rsidRPr="005D2766">
      <w:rPr>
        <w:rFonts w:ascii="Arial-BoldMT" w:hAnsi="Arial-BoldMT" w:cs="Arial-BoldMT"/>
        <w:b/>
        <w:bCs/>
        <w:sz w:val="28"/>
        <w:szCs w:val="28"/>
      </w:rPr>
      <w:t>Lighthouse Operator, LLC</w:t>
    </w:r>
  </w:p>
  <w:p w14:paraId="78DC6D8E" w14:textId="4E62BC01" w:rsidR="00D223EB" w:rsidRPr="001C1A06" w:rsidRDefault="00401BDE" w:rsidP="008F67D8">
    <w:pPr>
      <w:pStyle w:val="Header"/>
      <w:pBdr>
        <w:bottom w:val="single" w:sz="4" w:space="1" w:color="auto"/>
      </w:pBdr>
      <w:jc w:val="center"/>
      <w:rPr>
        <w:rFonts w:ascii="Arial-BoldMT" w:hAnsi="Arial-BoldMT" w:cs="Arial-BoldMT"/>
        <w:b/>
        <w:bCs/>
        <w:sz w:val="24"/>
        <w:szCs w:val="24"/>
      </w:rPr>
    </w:pPr>
    <w:r w:rsidRPr="00401BDE">
      <w:rPr>
        <w:rFonts w:ascii="Arial-BoldMT" w:hAnsi="Arial-BoldMT" w:cs="Arial-BoldMT"/>
        <w:b/>
        <w:bCs/>
        <w:sz w:val="24"/>
        <w:szCs w:val="24"/>
      </w:rPr>
      <w:t>25090309-CL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0B85"/>
    <w:multiLevelType w:val="hybridMultilevel"/>
    <w:tmpl w:val="963884DE"/>
    <w:lvl w:ilvl="0" w:tplc="F01C21D0">
      <w:start w:val="7"/>
      <w:numFmt w:val="decimal"/>
      <w:lvlText w:val="%1."/>
      <w:lvlJc w:val="left"/>
      <w:pPr>
        <w:ind w:left="720" w:hanging="360"/>
      </w:pPr>
      <w:rPr>
        <w:rFonts w:ascii="inherit" w:hAnsi="inherit"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C712A"/>
    <w:multiLevelType w:val="multilevel"/>
    <w:tmpl w:val="58A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651E2"/>
    <w:multiLevelType w:val="hybridMultilevel"/>
    <w:tmpl w:val="0AFC9F04"/>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74208"/>
    <w:multiLevelType w:val="hybridMultilevel"/>
    <w:tmpl w:val="CDEC92CA"/>
    <w:lvl w:ilvl="0" w:tplc="09F434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1"/>
  </w:num>
  <w:num w:numId="2" w16cid:durableId="148061709">
    <w:abstractNumId w:val="3"/>
  </w:num>
  <w:num w:numId="3" w16cid:durableId="938832451">
    <w:abstractNumId w:val="2"/>
    <w:lvlOverride w:ilvl="0">
      <w:lvl w:ilvl="0">
        <w:numFmt w:val="upperLetter"/>
        <w:lvlText w:val="%1."/>
        <w:lvlJc w:val="left"/>
      </w:lvl>
    </w:lvlOverride>
  </w:num>
  <w:num w:numId="4" w16cid:durableId="43875786">
    <w:abstractNumId w:val="2"/>
    <w:lvlOverride w:ilvl="0">
      <w:lvl w:ilvl="0">
        <w:numFmt w:val="upperLetter"/>
        <w:lvlText w:val="%1."/>
        <w:lvlJc w:val="left"/>
      </w:lvl>
    </w:lvlOverride>
  </w:num>
  <w:num w:numId="5" w16cid:durableId="1179006868">
    <w:abstractNumId w:val="2"/>
    <w:lvlOverride w:ilvl="0">
      <w:lvl w:ilvl="0">
        <w:numFmt w:val="upperLetter"/>
        <w:lvlText w:val="%1."/>
        <w:lvlJc w:val="left"/>
      </w:lvl>
    </w:lvlOverride>
  </w:num>
  <w:num w:numId="6" w16cid:durableId="1463386050">
    <w:abstractNumId w:val="4"/>
  </w:num>
  <w:num w:numId="7" w16cid:durableId="7694704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06A64"/>
    <w:rsid w:val="00011385"/>
    <w:rsid w:val="00012264"/>
    <w:rsid w:val="00012279"/>
    <w:rsid w:val="000158E4"/>
    <w:rsid w:val="00015EFC"/>
    <w:rsid w:val="000168C2"/>
    <w:rsid w:val="00016E99"/>
    <w:rsid w:val="00021767"/>
    <w:rsid w:val="00021A01"/>
    <w:rsid w:val="00021B23"/>
    <w:rsid w:val="0002235E"/>
    <w:rsid w:val="00024C6C"/>
    <w:rsid w:val="00025521"/>
    <w:rsid w:val="00026B6F"/>
    <w:rsid w:val="00027FBC"/>
    <w:rsid w:val="0003012E"/>
    <w:rsid w:val="0003035A"/>
    <w:rsid w:val="00030F72"/>
    <w:rsid w:val="00032E0E"/>
    <w:rsid w:val="00032FF5"/>
    <w:rsid w:val="000340D0"/>
    <w:rsid w:val="0003621A"/>
    <w:rsid w:val="00040965"/>
    <w:rsid w:val="000413D6"/>
    <w:rsid w:val="0004380F"/>
    <w:rsid w:val="0004645C"/>
    <w:rsid w:val="00052396"/>
    <w:rsid w:val="00054D4A"/>
    <w:rsid w:val="00054FF4"/>
    <w:rsid w:val="0005525D"/>
    <w:rsid w:val="00055942"/>
    <w:rsid w:val="00055F9E"/>
    <w:rsid w:val="00056D5B"/>
    <w:rsid w:val="00057A92"/>
    <w:rsid w:val="000601A4"/>
    <w:rsid w:val="00060624"/>
    <w:rsid w:val="000618A4"/>
    <w:rsid w:val="00062288"/>
    <w:rsid w:val="00063022"/>
    <w:rsid w:val="00063414"/>
    <w:rsid w:val="00064206"/>
    <w:rsid w:val="0006445F"/>
    <w:rsid w:val="00071162"/>
    <w:rsid w:val="000716FF"/>
    <w:rsid w:val="00072EE3"/>
    <w:rsid w:val="00073DC9"/>
    <w:rsid w:val="00074092"/>
    <w:rsid w:val="00075D0A"/>
    <w:rsid w:val="00076535"/>
    <w:rsid w:val="000766DC"/>
    <w:rsid w:val="00076A84"/>
    <w:rsid w:val="00076CB2"/>
    <w:rsid w:val="000775B1"/>
    <w:rsid w:val="00080AC6"/>
    <w:rsid w:val="000826CB"/>
    <w:rsid w:val="00083193"/>
    <w:rsid w:val="0008493D"/>
    <w:rsid w:val="000862E1"/>
    <w:rsid w:val="0009039F"/>
    <w:rsid w:val="000906E1"/>
    <w:rsid w:val="000907F9"/>
    <w:rsid w:val="0009083B"/>
    <w:rsid w:val="00091C4C"/>
    <w:rsid w:val="00092910"/>
    <w:rsid w:val="000952FD"/>
    <w:rsid w:val="0009558F"/>
    <w:rsid w:val="00095621"/>
    <w:rsid w:val="00095FAB"/>
    <w:rsid w:val="00096ACB"/>
    <w:rsid w:val="000974E5"/>
    <w:rsid w:val="0009766B"/>
    <w:rsid w:val="00097B2C"/>
    <w:rsid w:val="000A56D4"/>
    <w:rsid w:val="000A5A22"/>
    <w:rsid w:val="000A691D"/>
    <w:rsid w:val="000A7A45"/>
    <w:rsid w:val="000B0A7F"/>
    <w:rsid w:val="000B1438"/>
    <w:rsid w:val="000B1D01"/>
    <w:rsid w:val="000C2766"/>
    <w:rsid w:val="000C3199"/>
    <w:rsid w:val="000C4405"/>
    <w:rsid w:val="000C4714"/>
    <w:rsid w:val="000C6277"/>
    <w:rsid w:val="000C7F71"/>
    <w:rsid w:val="000D0D41"/>
    <w:rsid w:val="000D35DD"/>
    <w:rsid w:val="000D3E94"/>
    <w:rsid w:val="000D42DB"/>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D2D"/>
    <w:rsid w:val="00112E92"/>
    <w:rsid w:val="00113110"/>
    <w:rsid w:val="00115F5D"/>
    <w:rsid w:val="001204FE"/>
    <w:rsid w:val="00120501"/>
    <w:rsid w:val="00120FB5"/>
    <w:rsid w:val="00122099"/>
    <w:rsid w:val="0012232D"/>
    <w:rsid w:val="00123EE2"/>
    <w:rsid w:val="00124116"/>
    <w:rsid w:val="00125F6B"/>
    <w:rsid w:val="00126C86"/>
    <w:rsid w:val="00126E85"/>
    <w:rsid w:val="0013223B"/>
    <w:rsid w:val="0013225C"/>
    <w:rsid w:val="001332C7"/>
    <w:rsid w:val="00133CF7"/>
    <w:rsid w:val="00136259"/>
    <w:rsid w:val="001363B9"/>
    <w:rsid w:val="00137A46"/>
    <w:rsid w:val="00137C36"/>
    <w:rsid w:val="00141A88"/>
    <w:rsid w:val="0014505C"/>
    <w:rsid w:val="001459CB"/>
    <w:rsid w:val="00146C28"/>
    <w:rsid w:val="00146FB4"/>
    <w:rsid w:val="0014727D"/>
    <w:rsid w:val="00147ED6"/>
    <w:rsid w:val="00150337"/>
    <w:rsid w:val="00152CFB"/>
    <w:rsid w:val="001538B2"/>
    <w:rsid w:val="00153D99"/>
    <w:rsid w:val="00154A10"/>
    <w:rsid w:val="00162A72"/>
    <w:rsid w:val="00164DB5"/>
    <w:rsid w:val="00164EAE"/>
    <w:rsid w:val="00166158"/>
    <w:rsid w:val="0016794A"/>
    <w:rsid w:val="001679DC"/>
    <w:rsid w:val="00167F71"/>
    <w:rsid w:val="001701AE"/>
    <w:rsid w:val="00170D7F"/>
    <w:rsid w:val="00174CFB"/>
    <w:rsid w:val="00175F20"/>
    <w:rsid w:val="00176547"/>
    <w:rsid w:val="00176C56"/>
    <w:rsid w:val="00180580"/>
    <w:rsid w:val="00181496"/>
    <w:rsid w:val="00182533"/>
    <w:rsid w:val="00183D7F"/>
    <w:rsid w:val="001843D8"/>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03EC"/>
    <w:rsid w:val="001B32E1"/>
    <w:rsid w:val="001B3A91"/>
    <w:rsid w:val="001B517F"/>
    <w:rsid w:val="001B569F"/>
    <w:rsid w:val="001B5845"/>
    <w:rsid w:val="001B5C12"/>
    <w:rsid w:val="001B5F1C"/>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3213"/>
    <w:rsid w:val="001D7C2C"/>
    <w:rsid w:val="001E0B77"/>
    <w:rsid w:val="001E0B94"/>
    <w:rsid w:val="001E1867"/>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D06"/>
    <w:rsid w:val="00203E5A"/>
    <w:rsid w:val="002050B9"/>
    <w:rsid w:val="00205D7B"/>
    <w:rsid w:val="00205E02"/>
    <w:rsid w:val="002069DD"/>
    <w:rsid w:val="002102EF"/>
    <w:rsid w:val="00212619"/>
    <w:rsid w:val="002131E4"/>
    <w:rsid w:val="00214040"/>
    <w:rsid w:val="00214621"/>
    <w:rsid w:val="00214FAA"/>
    <w:rsid w:val="002155ED"/>
    <w:rsid w:val="0021563E"/>
    <w:rsid w:val="00216777"/>
    <w:rsid w:val="00216B3A"/>
    <w:rsid w:val="002179D1"/>
    <w:rsid w:val="00220641"/>
    <w:rsid w:val="002244CF"/>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1AC"/>
    <w:rsid w:val="00241F52"/>
    <w:rsid w:val="0024261D"/>
    <w:rsid w:val="002458BA"/>
    <w:rsid w:val="00245AF7"/>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74F"/>
    <w:rsid w:val="00267859"/>
    <w:rsid w:val="00270B47"/>
    <w:rsid w:val="00271BF5"/>
    <w:rsid w:val="00271D85"/>
    <w:rsid w:val="0027221A"/>
    <w:rsid w:val="0027284F"/>
    <w:rsid w:val="00272D4D"/>
    <w:rsid w:val="002730BA"/>
    <w:rsid w:val="00273AA5"/>
    <w:rsid w:val="002750A6"/>
    <w:rsid w:val="002750C0"/>
    <w:rsid w:val="00276196"/>
    <w:rsid w:val="00276366"/>
    <w:rsid w:val="0027783A"/>
    <w:rsid w:val="0028466D"/>
    <w:rsid w:val="002865E8"/>
    <w:rsid w:val="00286AD2"/>
    <w:rsid w:val="00290451"/>
    <w:rsid w:val="002906CE"/>
    <w:rsid w:val="002912FB"/>
    <w:rsid w:val="00291912"/>
    <w:rsid w:val="00292B13"/>
    <w:rsid w:val="00293147"/>
    <w:rsid w:val="00294D49"/>
    <w:rsid w:val="00296F21"/>
    <w:rsid w:val="0029738B"/>
    <w:rsid w:val="002A0E3C"/>
    <w:rsid w:val="002A36DF"/>
    <w:rsid w:val="002A4110"/>
    <w:rsid w:val="002A47FE"/>
    <w:rsid w:val="002A518F"/>
    <w:rsid w:val="002A540F"/>
    <w:rsid w:val="002A5E73"/>
    <w:rsid w:val="002A6759"/>
    <w:rsid w:val="002B2A47"/>
    <w:rsid w:val="002B3476"/>
    <w:rsid w:val="002B4234"/>
    <w:rsid w:val="002B5ADB"/>
    <w:rsid w:val="002B662D"/>
    <w:rsid w:val="002B6A55"/>
    <w:rsid w:val="002B6F2C"/>
    <w:rsid w:val="002B6FDC"/>
    <w:rsid w:val="002B78AC"/>
    <w:rsid w:val="002C0C55"/>
    <w:rsid w:val="002C0C71"/>
    <w:rsid w:val="002C3C86"/>
    <w:rsid w:val="002C3DA8"/>
    <w:rsid w:val="002C568C"/>
    <w:rsid w:val="002C5E88"/>
    <w:rsid w:val="002D012B"/>
    <w:rsid w:val="002D06F7"/>
    <w:rsid w:val="002D18BF"/>
    <w:rsid w:val="002D1CC3"/>
    <w:rsid w:val="002D39AC"/>
    <w:rsid w:val="002D48C1"/>
    <w:rsid w:val="002D5E75"/>
    <w:rsid w:val="002D5F7A"/>
    <w:rsid w:val="002D7A93"/>
    <w:rsid w:val="002E225F"/>
    <w:rsid w:val="002E3CEF"/>
    <w:rsid w:val="002E46AB"/>
    <w:rsid w:val="002E4E37"/>
    <w:rsid w:val="002E5CA9"/>
    <w:rsid w:val="002F0337"/>
    <w:rsid w:val="002F3340"/>
    <w:rsid w:val="002F3CDD"/>
    <w:rsid w:val="002F5878"/>
    <w:rsid w:val="002F5B1B"/>
    <w:rsid w:val="002F7B99"/>
    <w:rsid w:val="00301D82"/>
    <w:rsid w:val="00302D3F"/>
    <w:rsid w:val="003030AA"/>
    <w:rsid w:val="00303DD8"/>
    <w:rsid w:val="00303EE3"/>
    <w:rsid w:val="00306307"/>
    <w:rsid w:val="0030785A"/>
    <w:rsid w:val="003078B4"/>
    <w:rsid w:val="003079EC"/>
    <w:rsid w:val="00307F98"/>
    <w:rsid w:val="003103B0"/>
    <w:rsid w:val="00310CF1"/>
    <w:rsid w:val="00312739"/>
    <w:rsid w:val="00312A19"/>
    <w:rsid w:val="00314CC4"/>
    <w:rsid w:val="00317580"/>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C02"/>
    <w:rsid w:val="00335F54"/>
    <w:rsid w:val="00336346"/>
    <w:rsid w:val="00342240"/>
    <w:rsid w:val="00343A83"/>
    <w:rsid w:val="00344402"/>
    <w:rsid w:val="00344528"/>
    <w:rsid w:val="00344DAC"/>
    <w:rsid w:val="00345F1B"/>
    <w:rsid w:val="00346884"/>
    <w:rsid w:val="00346FEF"/>
    <w:rsid w:val="003506AE"/>
    <w:rsid w:val="003522D7"/>
    <w:rsid w:val="003533CA"/>
    <w:rsid w:val="00353C6F"/>
    <w:rsid w:val="00354D26"/>
    <w:rsid w:val="003559CC"/>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A1793"/>
    <w:rsid w:val="003A2B5B"/>
    <w:rsid w:val="003A323D"/>
    <w:rsid w:val="003A36B2"/>
    <w:rsid w:val="003A4882"/>
    <w:rsid w:val="003A4DC6"/>
    <w:rsid w:val="003A5F8B"/>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C7E6C"/>
    <w:rsid w:val="003D0F39"/>
    <w:rsid w:val="003D14BA"/>
    <w:rsid w:val="003D2A24"/>
    <w:rsid w:val="003D31FD"/>
    <w:rsid w:val="003D3D7D"/>
    <w:rsid w:val="003D4A6F"/>
    <w:rsid w:val="003D50D2"/>
    <w:rsid w:val="003D5D6C"/>
    <w:rsid w:val="003D69AD"/>
    <w:rsid w:val="003D7315"/>
    <w:rsid w:val="003D7942"/>
    <w:rsid w:val="003E0045"/>
    <w:rsid w:val="003E4BD2"/>
    <w:rsid w:val="003E4F87"/>
    <w:rsid w:val="003E5576"/>
    <w:rsid w:val="003E5688"/>
    <w:rsid w:val="003F1211"/>
    <w:rsid w:val="003F159E"/>
    <w:rsid w:val="003F334D"/>
    <w:rsid w:val="003F5EF2"/>
    <w:rsid w:val="003F665D"/>
    <w:rsid w:val="003F7754"/>
    <w:rsid w:val="00401947"/>
    <w:rsid w:val="00401BDE"/>
    <w:rsid w:val="00402AC2"/>
    <w:rsid w:val="004035C4"/>
    <w:rsid w:val="00404913"/>
    <w:rsid w:val="004052FC"/>
    <w:rsid w:val="00407E19"/>
    <w:rsid w:val="004102C5"/>
    <w:rsid w:val="00411D30"/>
    <w:rsid w:val="00412E29"/>
    <w:rsid w:val="004141A0"/>
    <w:rsid w:val="00415EFC"/>
    <w:rsid w:val="00416E6F"/>
    <w:rsid w:val="0041770C"/>
    <w:rsid w:val="004178DE"/>
    <w:rsid w:val="0042031C"/>
    <w:rsid w:val="00421844"/>
    <w:rsid w:val="00421B81"/>
    <w:rsid w:val="00421C21"/>
    <w:rsid w:val="00422255"/>
    <w:rsid w:val="0042487B"/>
    <w:rsid w:val="004253AA"/>
    <w:rsid w:val="00426884"/>
    <w:rsid w:val="00431EC4"/>
    <w:rsid w:val="00432D19"/>
    <w:rsid w:val="00433115"/>
    <w:rsid w:val="00433BD8"/>
    <w:rsid w:val="0043468F"/>
    <w:rsid w:val="0043588D"/>
    <w:rsid w:val="00435E97"/>
    <w:rsid w:val="004365EF"/>
    <w:rsid w:val="00436DA5"/>
    <w:rsid w:val="00441ECA"/>
    <w:rsid w:val="00441F3E"/>
    <w:rsid w:val="004449E1"/>
    <w:rsid w:val="00444A21"/>
    <w:rsid w:val="00445B4E"/>
    <w:rsid w:val="00446C70"/>
    <w:rsid w:val="00447333"/>
    <w:rsid w:val="0045317B"/>
    <w:rsid w:val="004537FA"/>
    <w:rsid w:val="004554D7"/>
    <w:rsid w:val="00455504"/>
    <w:rsid w:val="00456B10"/>
    <w:rsid w:val="00456FCF"/>
    <w:rsid w:val="004571B9"/>
    <w:rsid w:val="00463824"/>
    <w:rsid w:val="00464ACB"/>
    <w:rsid w:val="00465F4D"/>
    <w:rsid w:val="00470202"/>
    <w:rsid w:val="00470E1E"/>
    <w:rsid w:val="00471508"/>
    <w:rsid w:val="004739A3"/>
    <w:rsid w:val="0047711A"/>
    <w:rsid w:val="00480049"/>
    <w:rsid w:val="00481ADC"/>
    <w:rsid w:val="004821A3"/>
    <w:rsid w:val="00484231"/>
    <w:rsid w:val="00484A85"/>
    <w:rsid w:val="004873F3"/>
    <w:rsid w:val="00487B97"/>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501B"/>
    <w:rsid w:val="004E6482"/>
    <w:rsid w:val="004E7C9D"/>
    <w:rsid w:val="004F4088"/>
    <w:rsid w:val="004F432A"/>
    <w:rsid w:val="004F590F"/>
    <w:rsid w:val="004F6BB4"/>
    <w:rsid w:val="005002DE"/>
    <w:rsid w:val="005006E2"/>
    <w:rsid w:val="00500B09"/>
    <w:rsid w:val="00502404"/>
    <w:rsid w:val="005052E9"/>
    <w:rsid w:val="00506B4E"/>
    <w:rsid w:val="00507039"/>
    <w:rsid w:val="00510866"/>
    <w:rsid w:val="00510EC8"/>
    <w:rsid w:val="00512D8D"/>
    <w:rsid w:val="00512FDF"/>
    <w:rsid w:val="005145C3"/>
    <w:rsid w:val="00514968"/>
    <w:rsid w:val="00514ECB"/>
    <w:rsid w:val="0051617E"/>
    <w:rsid w:val="00517104"/>
    <w:rsid w:val="00517D5A"/>
    <w:rsid w:val="00520833"/>
    <w:rsid w:val="00520941"/>
    <w:rsid w:val="00520CE7"/>
    <w:rsid w:val="005218C7"/>
    <w:rsid w:val="00521B46"/>
    <w:rsid w:val="00522D14"/>
    <w:rsid w:val="00522F5F"/>
    <w:rsid w:val="00524144"/>
    <w:rsid w:val="005248A7"/>
    <w:rsid w:val="00525292"/>
    <w:rsid w:val="005256A9"/>
    <w:rsid w:val="005257D0"/>
    <w:rsid w:val="00525D26"/>
    <w:rsid w:val="00526724"/>
    <w:rsid w:val="00527788"/>
    <w:rsid w:val="005301FC"/>
    <w:rsid w:val="00530477"/>
    <w:rsid w:val="005325F4"/>
    <w:rsid w:val="00532D6E"/>
    <w:rsid w:val="005338A0"/>
    <w:rsid w:val="00534C78"/>
    <w:rsid w:val="005356C2"/>
    <w:rsid w:val="00535A15"/>
    <w:rsid w:val="00536A69"/>
    <w:rsid w:val="00536B22"/>
    <w:rsid w:val="005379D8"/>
    <w:rsid w:val="00540589"/>
    <w:rsid w:val="00541E48"/>
    <w:rsid w:val="005430C8"/>
    <w:rsid w:val="0054339D"/>
    <w:rsid w:val="00543C7C"/>
    <w:rsid w:val="00546917"/>
    <w:rsid w:val="00547324"/>
    <w:rsid w:val="005475AF"/>
    <w:rsid w:val="005506E6"/>
    <w:rsid w:val="00551569"/>
    <w:rsid w:val="00553833"/>
    <w:rsid w:val="00554017"/>
    <w:rsid w:val="00554544"/>
    <w:rsid w:val="00554CF4"/>
    <w:rsid w:val="005559F1"/>
    <w:rsid w:val="00555A05"/>
    <w:rsid w:val="00555B9A"/>
    <w:rsid w:val="005560CC"/>
    <w:rsid w:val="00560536"/>
    <w:rsid w:val="00561790"/>
    <w:rsid w:val="00561BCC"/>
    <w:rsid w:val="0056282F"/>
    <w:rsid w:val="00564C1B"/>
    <w:rsid w:val="00564F33"/>
    <w:rsid w:val="0056515A"/>
    <w:rsid w:val="00566687"/>
    <w:rsid w:val="00567A48"/>
    <w:rsid w:val="00570873"/>
    <w:rsid w:val="00573656"/>
    <w:rsid w:val="005738D2"/>
    <w:rsid w:val="005759B7"/>
    <w:rsid w:val="005768C9"/>
    <w:rsid w:val="00577AA7"/>
    <w:rsid w:val="00577B19"/>
    <w:rsid w:val="00580CB5"/>
    <w:rsid w:val="00580E2B"/>
    <w:rsid w:val="0058155B"/>
    <w:rsid w:val="00581E7E"/>
    <w:rsid w:val="00587600"/>
    <w:rsid w:val="0059124F"/>
    <w:rsid w:val="005921B2"/>
    <w:rsid w:val="0059280E"/>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B3397"/>
    <w:rsid w:val="005C0240"/>
    <w:rsid w:val="005C1745"/>
    <w:rsid w:val="005C1922"/>
    <w:rsid w:val="005C1E0B"/>
    <w:rsid w:val="005C3394"/>
    <w:rsid w:val="005C4433"/>
    <w:rsid w:val="005C4EB9"/>
    <w:rsid w:val="005C5476"/>
    <w:rsid w:val="005C7D0C"/>
    <w:rsid w:val="005D2766"/>
    <w:rsid w:val="005D4244"/>
    <w:rsid w:val="005D543B"/>
    <w:rsid w:val="005E07A8"/>
    <w:rsid w:val="005E1AEF"/>
    <w:rsid w:val="005E3669"/>
    <w:rsid w:val="005E38F0"/>
    <w:rsid w:val="005E6826"/>
    <w:rsid w:val="005E72B7"/>
    <w:rsid w:val="005F130B"/>
    <w:rsid w:val="005F2E76"/>
    <w:rsid w:val="005F5F80"/>
    <w:rsid w:val="005F62ED"/>
    <w:rsid w:val="005F7339"/>
    <w:rsid w:val="00603186"/>
    <w:rsid w:val="00605067"/>
    <w:rsid w:val="006054A8"/>
    <w:rsid w:val="0060594E"/>
    <w:rsid w:val="00605AB6"/>
    <w:rsid w:val="00606AE5"/>
    <w:rsid w:val="00607E0F"/>
    <w:rsid w:val="00610F50"/>
    <w:rsid w:val="006113E0"/>
    <w:rsid w:val="00611813"/>
    <w:rsid w:val="0061268C"/>
    <w:rsid w:val="00612D41"/>
    <w:rsid w:val="006149B7"/>
    <w:rsid w:val="00615C75"/>
    <w:rsid w:val="00621087"/>
    <w:rsid w:val="0062136E"/>
    <w:rsid w:val="00623AD7"/>
    <w:rsid w:val="00624F1A"/>
    <w:rsid w:val="00625631"/>
    <w:rsid w:val="006269A1"/>
    <w:rsid w:val="00626EB3"/>
    <w:rsid w:val="00627A68"/>
    <w:rsid w:val="006303FF"/>
    <w:rsid w:val="00631829"/>
    <w:rsid w:val="006325B1"/>
    <w:rsid w:val="00632AEC"/>
    <w:rsid w:val="00636A3D"/>
    <w:rsid w:val="006403D2"/>
    <w:rsid w:val="00643123"/>
    <w:rsid w:val="00643226"/>
    <w:rsid w:val="00643D57"/>
    <w:rsid w:val="0064499E"/>
    <w:rsid w:val="00645592"/>
    <w:rsid w:val="00647FA9"/>
    <w:rsid w:val="006513CC"/>
    <w:rsid w:val="0065176F"/>
    <w:rsid w:val="006520E7"/>
    <w:rsid w:val="006533A2"/>
    <w:rsid w:val="0065372D"/>
    <w:rsid w:val="00654942"/>
    <w:rsid w:val="00654E2F"/>
    <w:rsid w:val="006560F8"/>
    <w:rsid w:val="00656E81"/>
    <w:rsid w:val="006650CD"/>
    <w:rsid w:val="00665BF5"/>
    <w:rsid w:val="0066694A"/>
    <w:rsid w:val="006705F7"/>
    <w:rsid w:val="006706B2"/>
    <w:rsid w:val="006708F8"/>
    <w:rsid w:val="006713BD"/>
    <w:rsid w:val="006733D5"/>
    <w:rsid w:val="00674E0A"/>
    <w:rsid w:val="00680AD8"/>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59E"/>
    <w:rsid w:val="006A75F6"/>
    <w:rsid w:val="006A7E86"/>
    <w:rsid w:val="006A7EAE"/>
    <w:rsid w:val="006B0549"/>
    <w:rsid w:val="006B0698"/>
    <w:rsid w:val="006B0C48"/>
    <w:rsid w:val="006B0F22"/>
    <w:rsid w:val="006B3BF5"/>
    <w:rsid w:val="006B4E04"/>
    <w:rsid w:val="006B5BEF"/>
    <w:rsid w:val="006B68C4"/>
    <w:rsid w:val="006B7171"/>
    <w:rsid w:val="006B7423"/>
    <w:rsid w:val="006C1B8D"/>
    <w:rsid w:val="006C3ED5"/>
    <w:rsid w:val="006C4ED1"/>
    <w:rsid w:val="006C552B"/>
    <w:rsid w:val="006D01D3"/>
    <w:rsid w:val="006D0ABF"/>
    <w:rsid w:val="006D4303"/>
    <w:rsid w:val="006D501C"/>
    <w:rsid w:val="006D57FC"/>
    <w:rsid w:val="006D6315"/>
    <w:rsid w:val="006D650D"/>
    <w:rsid w:val="006D6994"/>
    <w:rsid w:val="006D7054"/>
    <w:rsid w:val="006E112C"/>
    <w:rsid w:val="006E1D4C"/>
    <w:rsid w:val="006E279C"/>
    <w:rsid w:val="006E29DE"/>
    <w:rsid w:val="006E45D4"/>
    <w:rsid w:val="006E4E00"/>
    <w:rsid w:val="006E5156"/>
    <w:rsid w:val="006E5304"/>
    <w:rsid w:val="006E5486"/>
    <w:rsid w:val="006E567F"/>
    <w:rsid w:val="006E5CDF"/>
    <w:rsid w:val="006E6DA9"/>
    <w:rsid w:val="006E7D89"/>
    <w:rsid w:val="006F0472"/>
    <w:rsid w:val="006F0F9B"/>
    <w:rsid w:val="006F4EF5"/>
    <w:rsid w:val="006F5D61"/>
    <w:rsid w:val="006F7519"/>
    <w:rsid w:val="007013CB"/>
    <w:rsid w:val="00703ED5"/>
    <w:rsid w:val="0070409F"/>
    <w:rsid w:val="0070755F"/>
    <w:rsid w:val="007113DC"/>
    <w:rsid w:val="00711700"/>
    <w:rsid w:val="00712B03"/>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50D8"/>
    <w:rsid w:val="00736D9B"/>
    <w:rsid w:val="00740B16"/>
    <w:rsid w:val="00742E67"/>
    <w:rsid w:val="0074357F"/>
    <w:rsid w:val="00743B00"/>
    <w:rsid w:val="00743F50"/>
    <w:rsid w:val="00747EF6"/>
    <w:rsid w:val="007508EF"/>
    <w:rsid w:val="00750B62"/>
    <w:rsid w:val="0075159B"/>
    <w:rsid w:val="007525CA"/>
    <w:rsid w:val="007531D5"/>
    <w:rsid w:val="0075373D"/>
    <w:rsid w:val="00753F14"/>
    <w:rsid w:val="00755285"/>
    <w:rsid w:val="007558E7"/>
    <w:rsid w:val="00757106"/>
    <w:rsid w:val="00760F5C"/>
    <w:rsid w:val="00761997"/>
    <w:rsid w:val="0076213B"/>
    <w:rsid w:val="00762CA1"/>
    <w:rsid w:val="00763103"/>
    <w:rsid w:val="00766B76"/>
    <w:rsid w:val="00770D07"/>
    <w:rsid w:val="00771621"/>
    <w:rsid w:val="00773850"/>
    <w:rsid w:val="00774FA6"/>
    <w:rsid w:val="00775A18"/>
    <w:rsid w:val="00777580"/>
    <w:rsid w:val="007871AD"/>
    <w:rsid w:val="00787CB4"/>
    <w:rsid w:val="007912DA"/>
    <w:rsid w:val="00791B92"/>
    <w:rsid w:val="00792DB0"/>
    <w:rsid w:val="007931E8"/>
    <w:rsid w:val="007934D2"/>
    <w:rsid w:val="00795B9D"/>
    <w:rsid w:val="00795E61"/>
    <w:rsid w:val="00795E6A"/>
    <w:rsid w:val="007966DB"/>
    <w:rsid w:val="00796C28"/>
    <w:rsid w:val="007A0F2C"/>
    <w:rsid w:val="007B3A5E"/>
    <w:rsid w:val="007B504D"/>
    <w:rsid w:val="007B529A"/>
    <w:rsid w:val="007B57B1"/>
    <w:rsid w:val="007B5C83"/>
    <w:rsid w:val="007B6286"/>
    <w:rsid w:val="007B689C"/>
    <w:rsid w:val="007C02F9"/>
    <w:rsid w:val="007C108B"/>
    <w:rsid w:val="007C2DF7"/>
    <w:rsid w:val="007C302D"/>
    <w:rsid w:val="007C3FFF"/>
    <w:rsid w:val="007C5C86"/>
    <w:rsid w:val="007C6B4E"/>
    <w:rsid w:val="007D023F"/>
    <w:rsid w:val="007D127A"/>
    <w:rsid w:val="007D1376"/>
    <w:rsid w:val="007D16C5"/>
    <w:rsid w:val="007D25EE"/>
    <w:rsid w:val="007D3BF6"/>
    <w:rsid w:val="007D3C65"/>
    <w:rsid w:val="007D42A0"/>
    <w:rsid w:val="007E0AC9"/>
    <w:rsid w:val="007E0DEF"/>
    <w:rsid w:val="007E1890"/>
    <w:rsid w:val="007E5FE7"/>
    <w:rsid w:val="007E6854"/>
    <w:rsid w:val="007F1021"/>
    <w:rsid w:val="007F14BB"/>
    <w:rsid w:val="007F3C05"/>
    <w:rsid w:val="007F43D4"/>
    <w:rsid w:val="007F5301"/>
    <w:rsid w:val="007F561D"/>
    <w:rsid w:val="007F5C97"/>
    <w:rsid w:val="007F5DD1"/>
    <w:rsid w:val="007F6742"/>
    <w:rsid w:val="008006D1"/>
    <w:rsid w:val="0080170E"/>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3A79"/>
    <w:rsid w:val="008244F6"/>
    <w:rsid w:val="008263DF"/>
    <w:rsid w:val="00826574"/>
    <w:rsid w:val="00830723"/>
    <w:rsid w:val="0083116D"/>
    <w:rsid w:val="00831DB5"/>
    <w:rsid w:val="008320BF"/>
    <w:rsid w:val="00833925"/>
    <w:rsid w:val="0083393C"/>
    <w:rsid w:val="00835493"/>
    <w:rsid w:val="00840BBA"/>
    <w:rsid w:val="00842E61"/>
    <w:rsid w:val="00843356"/>
    <w:rsid w:val="008440E4"/>
    <w:rsid w:val="008443E7"/>
    <w:rsid w:val="00844841"/>
    <w:rsid w:val="008449E3"/>
    <w:rsid w:val="008454AF"/>
    <w:rsid w:val="0084640D"/>
    <w:rsid w:val="008464B2"/>
    <w:rsid w:val="00847411"/>
    <w:rsid w:val="00847665"/>
    <w:rsid w:val="00847BE1"/>
    <w:rsid w:val="00851136"/>
    <w:rsid w:val="008519A8"/>
    <w:rsid w:val="00851EBF"/>
    <w:rsid w:val="00852964"/>
    <w:rsid w:val="00854496"/>
    <w:rsid w:val="008552B3"/>
    <w:rsid w:val="00856939"/>
    <w:rsid w:val="0086021D"/>
    <w:rsid w:val="008604D5"/>
    <w:rsid w:val="00860B05"/>
    <w:rsid w:val="00862AF4"/>
    <w:rsid w:val="008634B7"/>
    <w:rsid w:val="00863F89"/>
    <w:rsid w:val="00863FC5"/>
    <w:rsid w:val="008643F3"/>
    <w:rsid w:val="00874C86"/>
    <w:rsid w:val="0087518D"/>
    <w:rsid w:val="008755D1"/>
    <w:rsid w:val="00875EDB"/>
    <w:rsid w:val="00876CE8"/>
    <w:rsid w:val="00877334"/>
    <w:rsid w:val="0088093B"/>
    <w:rsid w:val="00881DF6"/>
    <w:rsid w:val="00882805"/>
    <w:rsid w:val="00883C3A"/>
    <w:rsid w:val="00885BDE"/>
    <w:rsid w:val="008868E6"/>
    <w:rsid w:val="00886E11"/>
    <w:rsid w:val="00890231"/>
    <w:rsid w:val="0089063F"/>
    <w:rsid w:val="008906F3"/>
    <w:rsid w:val="008922CA"/>
    <w:rsid w:val="00894B37"/>
    <w:rsid w:val="00894D5C"/>
    <w:rsid w:val="008955B8"/>
    <w:rsid w:val="00895B40"/>
    <w:rsid w:val="00897A92"/>
    <w:rsid w:val="008A0455"/>
    <w:rsid w:val="008A0B8C"/>
    <w:rsid w:val="008A1722"/>
    <w:rsid w:val="008A1BCF"/>
    <w:rsid w:val="008A4AEA"/>
    <w:rsid w:val="008A4C64"/>
    <w:rsid w:val="008A5923"/>
    <w:rsid w:val="008A6BAF"/>
    <w:rsid w:val="008A6D0C"/>
    <w:rsid w:val="008A7920"/>
    <w:rsid w:val="008A7D64"/>
    <w:rsid w:val="008B18BD"/>
    <w:rsid w:val="008B7668"/>
    <w:rsid w:val="008C07AB"/>
    <w:rsid w:val="008C121E"/>
    <w:rsid w:val="008C1253"/>
    <w:rsid w:val="008C205C"/>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9EB"/>
    <w:rsid w:val="008E3C7A"/>
    <w:rsid w:val="008E455C"/>
    <w:rsid w:val="008E4FB8"/>
    <w:rsid w:val="008E5DE5"/>
    <w:rsid w:val="008E6DF2"/>
    <w:rsid w:val="008E7355"/>
    <w:rsid w:val="008E73FF"/>
    <w:rsid w:val="008E7E5A"/>
    <w:rsid w:val="008F1860"/>
    <w:rsid w:val="008F2137"/>
    <w:rsid w:val="008F4E1B"/>
    <w:rsid w:val="008F5981"/>
    <w:rsid w:val="008F5DB6"/>
    <w:rsid w:val="008F67D8"/>
    <w:rsid w:val="00900ED6"/>
    <w:rsid w:val="00901BE4"/>
    <w:rsid w:val="0090264F"/>
    <w:rsid w:val="009032E4"/>
    <w:rsid w:val="00906CCD"/>
    <w:rsid w:val="0090727A"/>
    <w:rsid w:val="009110DE"/>
    <w:rsid w:val="0091156F"/>
    <w:rsid w:val="00911747"/>
    <w:rsid w:val="00911AE6"/>
    <w:rsid w:val="009135B7"/>
    <w:rsid w:val="009143F1"/>
    <w:rsid w:val="00914855"/>
    <w:rsid w:val="00915C11"/>
    <w:rsid w:val="00915F05"/>
    <w:rsid w:val="00916634"/>
    <w:rsid w:val="009171CE"/>
    <w:rsid w:val="009178DF"/>
    <w:rsid w:val="00921B11"/>
    <w:rsid w:val="00924A83"/>
    <w:rsid w:val="009250A0"/>
    <w:rsid w:val="00925E85"/>
    <w:rsid w:val="009260CC"/>
    <w:rsid w:val="00931374"/>
    <w:rsid w:val="009317D3"/>
    <w:rsid w:val="00931AA1"/>
    <w:rsid w:val="00931C64"/>
    <w:rsid w:val="00933B5D"/>
    <w:rsid w:val="00934706"/>
    <w:rsid w:val="0093616A"/>
    <w:rsid w:val="0093644B"/>
    <w:rsid w:val="009366A5"/>
    <w:rsid w:val="00936CC0"/>
    <w:rsid w:val="00936CCC"/>
    <w:rsid w:val="009376A5"/>
    <w:rsid w:val="00937C51"/>
    <w:rsid w:val="00937DF4"/>
    <w:rsid w:val="00940929"/>
    <w:rsid w:val="00943AD5"/>
    <w:rsid w:val="00943EBF"/>
    <w:rsid w:val="00943FC8"/>
    <w:rsid w:val="0094400A"/>
    <w:rsid w:val="00944815"/>
    <w:rsid w:val="009448F4"/>
    <w:rsid w:val="0094528E"/>
    <w:rsid w:val="0094767F"/>
    <w:rsid w:val="00950BA9"/>
    <w:rsid w:val="00951254"/>
    <w:rsid w:val="00951485"/>
    <w:rsid w:val="009528C0"/>
    <w:rsid w:val="00955B27"/>
    <w:rsid w:val="00955D10"/>
    <w:rsid w:val="00956F13"/>
    <w:rsid w:val="00960DBC"/>
    <w:rsid w:val="00963347"/>
    <w:rsid w:val="009637E5"/>
    <w:rsid w:val="00963826"/>
    <w:rsid w:val="00963B87"/>
    <w:rsid w:val="009656E3"/>
    <w:rsid w:val="00965AEA"/>
    <w:rsid w:val="009672C2"/>
    <w:rsid w:val="00967BD5"/>
    <w:rsid w:val="00967D55"/>
    <w:rsid w:val="00970D87"/>
    <w:rsid w:val="009723AD"/>
    <w:rsid w:val="00974468"/>
    <w:rsid w:val="009760F0"/>
    <w:rsid w:val="0097656A"/>
    <w:rsid w:val="0097742B"/>
    <w:rsid w:val="00982647"/>
    <w:rsid w:val="00982829"/>
    <w:rsid w:val="00982B4D"/>
    <w:rsid w:val="009859C9"/>
    <w:rsid w:val="00985A22"/>
    <w:rsid w:val="00985B37"/>
    <w:rsid w:val="009865DB"/>
    <w:rsid w:val="00986A89"/>
    <w:rsid w:val="00987B47"/>
    <w:rsid w:val="009910CE"/>
    <w:rsid w:val="00994000"/>
    <w:rsid w:val="009951DB"/>
    <w:rsid w:val="009A4BB1"/>
    <w:rsid w:val="009A5373"/>
    <w:rsid w:val="009A5D5E"/>
    <w:rsid w:val="009A5FCA"/>
    <w:rsid w:val="009B0139"/>
    <w:rsid w:val="009B046C"/>
    <w:rsid w:val="009B122A"/>
    <w:rsid w:val="009B1C56"/>
    <w:rsid w:val="009B23D4"/>
    <w:rsid w:val="009B287F"/>
    <w:rsid w:val="009B320B"/>
    <w:rsid w:val="009B36CA"/>
    <w:rsid w:val="009B383F"/>
    <w:rsid w:val="009B62C3"/>
    <w:rsid w:val="009B74DA"/>
    <w:rsid w:val="009B7881"/>
    <w:rsid w:val="009B7A81"/>
    <w:rsid w:val="009C0E83"/>
    <w:rsid w:val="009C11D6"/>
    <w:rsid w:val="009C1D85"/>
    <w:rsid w:val="009C2396"/>
    <w:rsid w:val="009C26A4"/>
    <w:rsid w:val="009C271D"/>
    <w:rsid w:val="009C2EBF"/>
    <w:rsid w:val="009D00CB"/>
    <w:rsid w:val="009D0E59"/>
    <w:rsid w:val="009D2DC7"/>
    <w:rsid w:val="009D301F"/>
    <w:rsid w:val="009D4613"/>
    <w:rsid w:val="009D46AB"/>
    <w:rsid w:val="009D71EE"/>
    <w:rsid w:val="009D7BC6"/>
    <w:rsid w:val="009D7C05"/>
    <w:rsid w:val="009E1C94"/>
    <w:rsid w:val="009E1F16"/>
    <w:rsid w:val="009E2663"/>
    <w:rsid w:val="009E2706"/>
    <w:rsid w:val="009E2754"/>
    <w:rsid w:val="009E3746"/>
    <w:rsid w:val="009F10DE"/>
    <w:rsid w:val="009F2325"/>
    <w:rsid w:val="009F3886"/>
    <w:rsid w:val="009F4BCF"/>
    <w:rsid w:val="009F7263"/>
    <w:rsid w:val="00A04393"/>
    <w:rsid w:val="00A05AE5"/>
    <w:rsid w:val="00A07020"/>
    <w:rsid w:val="00A0707E"/>
    <w:rsid w:val="00A07187"/>
    <w:rsid w:val="00A071D8"/>
    <w:rsid w:val="00A0730F"/>
    <w:rsid w:val="00A07682"/>
    <w:rsid w:val="00A1097B"/>
    <w:rsid w:val="00A109EC"/>
    <w:rsid w:val="00A11A4E"/>
    <w:rsid w:val="00A144A7"/>
    <w:rsid w:val="00A14B99"/>
    <w:rsid w:val="00A15C5C"/>
    <w:rsid w:val="00A15FC6"/>
    <w:rsid w:val="00A1708E"/>
    <w:rsid w:val="00A17248"/>
    <w:rsid w:val="00A17E54"/>
    <w:rsid w:val="00A20179"/>
    <w:rsid w:val="00A23564"/>
    <w:rsid w:val="00A256D6"/>
    <w:rsid w:val="00A266C5"/>
    <w:rsid w:val="00A27237"/>
    <w:rsid w:val="00A27C1B"/>
    <w:rsid w:val="00A32048"/>
    <w:rsid w:val="00A32499"/>
    <w:rsid w:val="00A33B33"/>
    <w:rsid w:val="00A350ED"/>
    <w:rsid w:val="00A35384"/>
    <w:rsid w:val="00A36EB2"/>
    <w:rsid w:val="00A40A01"/>
    <w:rsid w:val="00A40ACC"/>
    <w:rsid w:val="00A41584"/>
    <w:rsid w:val="00A41BBA"/>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9A4"/>
    <w:rsid w:val="00A72A1B"/>
    <w:rsid w:val="00A7342F"/>
    <w:rsid w:val="00A73660"/>
    <w:rsid w:val="00A74634"/>
    <w:rsid w:val="00A7645F"/>
    <w:rsid w:val="00A80684"/>
    <w:rsid w:val="00A82823"/>
    <w:rsid w:val="00A83C91"/>
    <w:rsid w:val="00A8439B"/>
    <w:rsid w:val="00A84E87"/>
    <w:rsid w:val="00A8624C"/>
    <w:rsid w:val="00A864E1"/>
    <w:rsid w:val="00A9164D"/>
    <w:rsid w:val="00A91AB7"/>
    <w:rsid w:val="00A92183"/>
    <w:rsid w:val="00A938ED"/>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B6AB3"/>
    <w:rsid w:val="00AB76B3"/>
    <w:rsid w:val="00AC08F8"/>
    <w:rsid w:val="00AC2CEE"/>
    <w:rsid w:val="00AC34FD"/>
    <w:rsid w:val="00AC3823"/>
    <w:rsid w:val="00AC7702"/>
    <w:rsid w:val="00AD2C45"/>
    <w:rsid w:val="00AD3BBC"/>
    <w:rsid w:val="00AD3FD8"/>
    <w:rsid w:val="00AD4AF3"/>
    <w:rsid w:val="00AD4D0A"/>
    <w:rsid w:val="00AD4F6B"/>
    <w:rsid w:val="00AD7A33"/>
    <w:rsid w:val="00AE0014"/>
    <w:rsid w:val="00AE0C95"/>
    <w:rsid w:val="00AE1619"/>
    <w:rsid w:val="00AE1B49"/>
    <w:rsid w:val="00AE1E9E"/>
    <w:rsid w:val="00AE1F14"/>
    <w:rsid w:val="00AE2E70"/>
    <w:rsid w:val="00AE3E40"/>
    <w:rsid w:val="00AE6CA3"/>
    <w:rsid w:val="00AE72CC"/>
    <w:rsid w:val="00AE7CBF"/>
    <w:rsid w:val="00AF01F5"/>
    <w:rsid w:val="00AF1414"/>
    <w:rsid w:val="00AF2AD0"/>
    <w:rsid w:val="00AF2C4C"/>
    <w:rsid w:val="00AF3336"/>
    <w:rsid w:val="00AF4579"/>
    <w:rsid w:val="00AF5682"/>
    <w:rsid w:val="00AF760E"/>
    <w:rsid w:val="00AF78D6"/>
    <w:rsid w:val="00B00949"/>
    <w:rsid w:val="00B011F9"/>
    <w:rsid w:val="00B0197E"/>
    <w:rsid w:val="00B01E81"/>
    <w:rsid w:val="00B0435F"/>
    <w:rsid w:val="00B04766"/>
    <w:rsid w:val="00B0601D"/>
    <w:rsid w:val="00B06DF0"/>
    <w:rsid w:val="00B071E5"/>
    <w:rsid w:val="00B079A7"/>
    <w:rsid w:val="00B10DB9"/>
    <w:rsid w:val="00B11C9E"/>
    <w:rsid w:val="00B11DF8"/>
    <w:rsid w:val="00B15D82"/>
    <w:rsid w:val="00B17A76"/>
    <w:rsid w:val="00B2056A"/>
    <w:rsid w:val="00B20D4C"/>
    <w:rsid w:val="00B231D9"/>
    <w:rsid w:val="00B23473"/>
    <w:rsid w:val="00B23AE4"/>
    <w:rsid w:val="00B24C4E"/>
    <w:rsid w:val="00B252A7"/>
    <w:rsid w:val="00B271C5"/>
    <w:rsid w:val="00B303DD"/>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940"/>
    <w:rsid w:val="00B47B6B"/>
    <w:rsid w:val="00B47C7E"/>
    <w:rsid w:val="00B50946"/>
    <w:rsid w:val="00B50C3E"/>
    <w:rsid w:val="00B511B6"/>
    <w:rsid w:val="00B512E6"/>
    <w:rsid w:val="00B5326E"/>
    <w:rsid w:val="00B53AB1"/>
    <w:rsid w:val="00B605C6"/>
    <w:rsid w:val="00B608E6"/>
    <w:rsid w:val="00B63DE0"/>
    <w:rsid w:val="00B650E2"/>
    <w:rsid w:val="00B65FB4"/>
    <w:rsid w:val="00B70B72"/>
    <w:rsid w:val="00B715B4"/>
    <w:rsid w:val="00B73CA9"/>
    <w:rsid w:val="00B7599B"/>
    <w:rsid w:val="00B75AFF"/>
    <w:rsid w:val="00B765CA"/>
    <w:rsid w:val="00B772BD"/>
    <w:rsid w:val="00B77DF7"/>
    <w:rsid w:val="00B77E4C"/>
    <w:rsid w:val="00B851A8"/>
    <w:rsid w:val="00B856DA"/>
    <w:rsid w:val="00B8618F"/>
    <w:rsid w:val="00B8765D"/>
    <w:rsid w:val="00B93245"/>
    <w:rsid w:val="00B96371"/>
    <w:rsid w:val="00B97B4C"/>
    <w:rsid w:val="00BA1261"/>
    <w:rsid w:val="00BA1F76"/>
    <w:rsid w:val="00BA2559"/>
    <w:rsid w:val="00BA49FE"/>
    <w:rsid w:val="00BA5DC1"/>
    <w:rsid w:val="00BA6C3B"/>
    <w:rsid w:val="00BB0119"/>
    <w:rsid w:val="00BB0F4E"/>
    <w:rsid w:val="00BB2D8B"/>
    <w:rsid w:val="00BB372A"/>
    <w:rsid w:val="00BB42EF"/>
    <w:rsid w:val="00BB5D7F"/>
    <w:rsid w:val="00BB758B"/>
    <w:rsid w:val="00BC09B3"/>
    <w:rsid w:val="00BC1DD2"/>
    <w:rsid w:val="00BC4A00"/>
    <w:rsid w:val="00BC5571"/>
    <w:rsid w:val="00BC5676"/>
    <w:rsid w:val="00BC689E"/>
    <w:rsid w:val="00BD1BBA"/>
    <w:rsid w:val="00BD1E7E"/>
    <w:rsid w:val="00BD2346"/>
    <w:rsid w:val="00BD2FF4"/>
    <w:rsid w:val="00BD3B34"/>
    <w:rsid w:val="00BD5D70"/>
    <w:rsid w:val="00BD66E6"/>
    <w:rsid w:val="00BD782E"/>
    <w:rsid w:val="00BE0BC7"/>
    <w:rsid w:val="00BE1885"/>
    <w:rsid w:val="00BE30DE"/>
    <w:rsid w:val="00BE395B"/>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06A3F"/>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54EB"/>
    <w:rsid w:val="00C40A1F"/>
    <w:rsid w:val="00C41902"/>
    <w:rsid w:val="00C41ABA"/>
    <w:rsid w:val="00C42388"/>
    <w:rsid w:val="00C42715"/>
    <w:rsid w:val="00C4285D"/>
    <w:rsid w:val="00C44809"/>
    <w:rsid w:val="00C44C22"/>
    <w:rsid w:val="00C45CB9"/>
    <w:rsid w:val="00C465B1"/>
    <w:rsid w:val="00C46878"/>
    <w:rsid w:val="00C46BCC"/>
    <w:rsid w:val="00C47F76"/>
    <w:rsid w:val="00C510C2"/>
    <w:rsid w:val="00C5224B"/>
    <w:rsid w:val="00C52979"/>
    <w:rsid w:val="00C52F6D"/>
    <w:rsid w:val="00C539F0"/>
    <w:rsid w:val="00C5414D"/>
    <w:rsid w:val="00C55E62"/>
    <w:rsid w:val="00C562BF"/>
    <w:rsid w:val="00C56FD7"/>
    <w:rsid w:val="00C60878"/>
    <w:rsid w:val="00C625DD"/>
    <w:rsid w:val="00C65414"/>
    <w:rsid w:val="00C70920"/>
    <w:rsid w:val="00C70D92"/>
    <w:rsid w:val="00C7109F"/>
    <w:rsid w:val="00C7150E"/>
    <w:rsid w:val="00C72E70"/>
    <w:rsid w:val="00C73799"/>
    <w:rsid w:val="00C75012"/>
    <w:rsid w:val="00C75F13"/>
    <w:rsid w:val="00C763C6"/>
    <w:rsid w:val="00C76C27"/>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07CD"/>
    <w:rsid w:val="00CB139E"/>
    <w:rsid w:val="00CB3899"/>
    <w:rsid w:val="00CB3DC0"/>
    <w:rsid w:val="00CB4136"/>
    <w:rsid w:val="00CB4C5C"/>
    <w:rsid w:val="00CB573E"/>
    <w:rsid w:val="00CB7C52"/>
    <w:rsid w:val="00CB7D84"/>
    <w:rsid w:val="00CC11B8"/>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AD9"/>
    <w:rsid w:val="00CF3097"/>
    <w:rsid w:val="00CF3442"/>
    <w:rsid w:val="00CF3BA4"/>
    <w:rsid w:val="00CF3E33"/>
    <w:rsid w:val="00CF3F4C"/>
    <w:rsid w:val="00CF5DDA"/>
    <w:rsid w:val="00CF63EB"/>
    <w:rsid w:val="00D008ED"/>
    <w:rsid w:val="00D00CC7"/>
    <w:rsid w:val="00D01766"/>
    <w:rsid w:val="00D02802"/>
    <w:rsid w:val="00D03465"/>
    <w:rsid w:val="00D054A2"/>
    <w:rsid w:val="00D05578"/>
    <w:rsid w:val="00D11825"/>
    <w:rsid w:val="00D11BF8"/>
    <w:rsid w:val="00D124F9"/>
    <w:rsid w:val="00D12AEB"/>
    <w:rsid w:val="00D13800"/>
    <w:rsid w:val="00D142B2"/>
    <w:rsid w:val="00D1440E"/>
    <w:rsid w:val="00D148CE"/>
    <w:rsid w:val="00D15494"/>
    <w:rsid w:val="00D15AA5"/>
    <w:rsid w:val="00D1799E"/>
    <w:rsid w:val="00D17C2F"/>
    <w:rsid w:val="00D2098C"/>
    <w:rsid w:val="00D223EB"/>
    <w:rsid w:val="00D225AC"/>
    <w:rsid w:val="00D234A6"/>
    <w:rsid w:val="00D2376D"/>
    <w:rsid w:val="00D23E55"/>
    <w:rsid w:val="00D24403"/>
    <w:rsid w:val="00D248EF"/>
    <w:rsid w:val="00D24AF2"/>
    <w:rsid w:val="00D25722"/>
    <w:rsid w:val="00D27182"/>
    <w:rsid w:val="00D279F2"/>
    <w:rsid w:val="00D3234B"/>
    <w:rsid w:val="00D32B11"/>
    <w:rsid w:val="00D33210"/>
    <w:rsid w:val="00D33B9C"/>
    <w:rsid w:val="00D35DF3"/>
    <w:rsid w:val="00D37D26"/>
    <w:rsid w:val="00D37E5D"/>
    <w:rsid w:val="00D37EAE"/>
    <w:rsid w:val="00D4103C"/>
    <w:rsid w:val="00D41E4A"/>
    <w:rsid w:val="00D41FAA"/>
    <w:rsid w:val="00D422E3"/>
    <w:rsid w:val="00D436C9"/>
    <w:rsid w:val="00D506CF"/>
    <w:rsid w:val="00D51950"/>
    <w:rsid w:val="00D54676"/>
    <w:rsid w:val="00D54AD2"/>
    <w:rsid w:val="00D54B26"/>
    <w:rsid w:val="00D568F8"/>
    <w:rsid w:val="00D56AEF"/>
    <w:rsid w:val="00D60585"/>
    <w:rsid w:val="00D6142C"/>
    <w:rsid w:val="00D6254B"/>
    <w:rsid w:val="00D63518"/>
    <w:rsid w:val="00D63B4A"/>
    <w:rsid w:val="00D64C10"/>
    <w:rsid w:val="00D653C6"/>
    <w:rsid w:val="00D67AD8"/>
    <w:rsid w:val="00D713EA"/>
    <w:rsid w:val="00D7310E"/>
    <w:rsid w:val="00D753ED"/>
    <w:rsid w:val="00D753F8"/>
    <w:rsid w:val="00D75C50"/>
    <w:rsid w:val="00D76F45"/>
    <w:rsid w:val="00D76F97"/>
    <w:rsid w:val="00D807C1"/>
    <w:rsid w:val="00D849A9"/>
    <w:rsid w:val="00D851C5"/>
    <w:rsid w:val="00D85B70"/>
    <w:rsid w:val="00D86248"/>
    <w:rsid w:val="00D866CA"/>
    <w:rsid w:val="00D93BBE"/>
    <w:rsid w:val="00D94501"/>
    <w:rsid w:val="00D95A4C"/>
    <w:rsid w:val="00DA30C7"/>
    <w:rsid w:val="00DA349F"/>
    <w:rsid w:val="00DA6574"/>
    <w:rsid w:val="00DA6F3F"/>
    <w:rsid w:val="00DB181C"/>
    <w:rsid w:val="00DB2A50"/>
    <w:rsid w:val="00DB2E40"/>
    <w:rsid w:val="00DB3F4F"/>
    <w:rsid w:val="00DB499A"/>
    <w:rsid w:val="00DB53EB"/>
    <w:rsid w:val="00DB6498"/>
    <w:rsid w:val="00DB685D"/>
    <w:rsid w:val="00DB6A78"/>
    <w:rsid w:val="00DB78F7"/>
    <w:rsid w:val="00DC3F91"/>
    <w:rsid w:val="00DC48F2"/>
    <w:rsid w:val="00DC58E1"/>
    <w:rsid w:val="00DD0C1E"/>
    <w:rsid w:val="00DD1419"/>
    <w:rsid w:val="00DD15B6"/>
    <w:rsid w:val="00DD1B5C"/>
    <w:rsid w:val="00DD707B"/>
    <w:rsid w:val="00DD7384"/>
    <w:rsid w:val="00DD74BE"/>
    <w:rsid w:val="00DE083F"/>
    <w:rsid w:val="00DE1DC5"/>
    <w:rsid w:val="00DE53D8"/>
    <w:rsid w:val="00DE6121"/>
    <w:rsid w:val="00DE7675"/>
    <w:rsid w:val="00DF07AB"/>
    <w:rsid w:val="00DF2366"/>
    <w:rsid w:val="00DF2716"/>
    <w:rsid w:val="00DF302A"/>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4940"/>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5B24"/>
    <w:rsid w:val="00E2616F"/>
    <w:rsid w:val="00E27352"/>
    <w:rsid w:val="00E326B6"/>
    <w:rsid w:val="00E32CC1"/>
    <w:rsid w:val="00E33041"/>
    <w:rsid w:val="00E34127"/>
    <w:rsid w:val="00E34361"/>
    <w:rsid w:val="00E34D75"/>
    <w:rsid w:val="00E36A96"/>
    <w:rsid w:val="00E36FE4"/>
    <w:rsid w:val="00E375B1"/>
    <w:rsid w:val="00E44060"/>
    <w:rsid w:val="00E45650"/>
    <w:rsid w:val="00E4579E"/>
    <w:rsid w:val="00E46C03"/>
    <w:rsid w:val="00E51913"/>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6CE0"/>
    <w:rsid w:val="00E77E02"/>
    <w:rsid w:val="00E806BC"/>
    <w:rsid w:val="00E80919"/>
    <w:rsid w:val="00E84BDB"/>
    <w:rsid w:val="00E85FDE"/>
    <w:rsid w:val="00E86334"/>
    <w:rsid w:val="00E86ACC"/>
    <w:rsid w:val="00E8740C"/>
    <w:rsid w:val="00E9046F"/>
    <w:rsid w:val="00E9257E"/>
    <w:rsid w:val="00E92D51"/>
    <w:rsid w:val="00E932CC"/>
    <w:rsid w:val="00E93846"/>
    <w:rsid w:val="00E94723"/>
    <w:rsid w:val="00E951C0"/>
    <w:rsid w:val="00E973AC"/>
    <w:rsid w:val="00E97DEA"/>
    <w:rsid w:val="00E97E89"/>
    <w:rsid w:val="00EA0562"/>
    <w:rsid w:val="00EA177F"/>
    <w:rsid w:val="00EA5364"/>
    <w:rsid w:val="00EA589C"/>
    <w:rsid w:val="00EA63D9"/>
    <w:rsid w:val="00EA7C07"/>
    <w:rsid w:val="00EB2071"/>
    <w:rsid w:val="00EB3372"/>
    <w:rsid w:val="00EB3A91"/>
    <w:rsid w:val="00EB60B1"/>
    <w:rsid w:val="00EB63FE"/>
    <w:rsid w:val="00EB7E7C"/>
    <w:rsid w:val="00EC0FF2"/>
    <w:rsid w:val="00EC102F"/>
    <w:rsid w:val="00EC1382"/>
    <w:rsid w:val="00EC2145"/>
    <w:rsid w:val="00EC39D3"/>
    <w:rsid w:val="00EC5F2B"/>
    <w:rsid w:val="00EC7F18"/>
    <w:rsid w:val="00ED11A7"/>
    <w:rsid w:val="00ED4A6A"/>
    <w:rsid w:val="00ED55BC"/>
    <w:rsid w:val="00ED6779"/>
    <w:rsid w:val="00EE0262"/>
    <w:rsid w:val="00EE0E26"/>
    <w:rsid w:val="00EE15A4"/>
    <w:rsid w:val="00EE309B"/>
    <w:rsid w:val="00EE5976"/>
    <w:rsid w:val="00EF104D"/>
    <w:rsid w:val="00EF1AF6"/>
    <w:rsid w:val="00EF2595"/>
    <w:rsid w:val="00EF43C6"/>
    <w:rsid w:val="00EF7B23"/>
    <w:rsid w:val="00F017A9"/>
    <w:rsid w:val="00F038A9"/>
    <w:rsid w:val="00F05531"/>
    <w:rsid w:val="00F055F8"/>
    <w:rsid w:val="00F05F24"/>
    <w:rsid w:val="00F065A1"/>
    <w:rsid w:val="00F06B13"/>
    <w:rsid w:val="00F0780E"/>
    <w:rsid w:val="00F079ED"/>
    <w:rsid w:val="00F101A5"/>
    <w:rsid w:val="00F12B4F"/>
    <w:rsid w:val="00F13D4E"/>
    <w:rsid w:val="00F15C16"/>
    <w:rsid w:val="00F160CC"/>
    <w:rsid w:val="00F2008B"/>
    <w:rsid w:val="00F21CEC"/>
    <w:rsid w:val="00F21FA4"/>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6FF"/>
    <w:rsid w:val="00F45A79"/>
    <w:rsid w:val="00F47833"/>
    <w:rsid w:val="00F47D02"/>
    <w:rsid w:val="00F50CED"/>
    <w:rsid w:val="00F51EAF"/>
    <w:rsid w:val="00F5250D"/>
    <w:rsid w:val="00F52B8A"/>
    <w:rsid w:val="00F54301"/>
    <w:rsid w:val="00F54F74"/>
    <w:rsid w:val="00F5589B"/>
    <w:rsid w:val="00F5646B"/>
    <w:rsid w:val="00F564AF"/>
    <w:rsid w:val="00F60A0D"/>
    <w:rsid w:val="00F648BC"/>
    <w:rsid w:val="00F65C63"/>
    <w:rsid w:val="00F66881"/>
    <w:rsid w:val="00F67645"/>
    <w:rsid w:val="00F67686"/>
    <w:rsid w:val="00F729F3"/>
    <w:rsid w:val="00F7311B"/>
    <w:rsid w:val="00F7358E"/>
    <w:rsid w:val="00F747E9"/>
    <w:rsid w:val="00F75B25"/>
    <w:rsid w:val="00F76C99"/>
    <w:rsid w:val="00F804A0"/>
    <w:rsid w:val="00F805AF"/>
    <w:rsid w:val="00F8212F"/>
    <w:rsid w:val="00F84BC7"/>
    <w:rsid w:val="00F84D44"/>
    <w:rsid w:val="00F84FEC"/>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B7A04"/>
    <w:rsid w:val="00FC3E50"/>
    <w:rsid w:val="00FC40E5"/>
    <w:rsid w:val="00FC4760"/>
    <w:rsid w:val="00FC498E"/>
    <w:rsid w:val="00FC549D"/>
    <w:rsid w:val="00FC5A2B"/>
    <w:rsid w:val="00FC6EEA"/>
    <w:rsid w:val="00FD0471"/>
    <w:rsid w:val="00FD1088"/>
    <w:rsid w:val="00FD1CC4"/>
    <w:rsid w:val="00FD2549"/>
    <w:rsid w:val="00FD4BAD"/>
    <w:rsid w:val="00FE0B49"/>
    <w:rsid w:val="00FE2D21"/>
    <w:rsid w:val="00FE3604"/>
    <w:rsid w:val="00FE4527"/>
    <w:rsid w:val="00FE4B35"/>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5592E290-376D-48C8-9655-056A74C1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Normal"/>
    <w:next w:val="Normal"/>
    <w:link w:val="Heading1Char"/>
    <w:uiPriority w:val="9"/>
    <w:qFormat/>
    <w:rsid w:val="00A11A4E"/>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11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2.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78</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Links>
    <vt:vector size="6" baseType="variant">
      <vt:variant>
        <vt:i4>3866702</vt:i4>
      </vt:variant>
      <vt:variant>
        <vt:i4>0</vt:i4>
      </vt:variant>
      <vt:variant>
        <vt:i4>0</vt:i4>
      </vt:variant>
      <vt:variant>
        <vt:i4>5</vt:i4>
      </vt:variant>
      <vt:variant>
        <vt:lpwstr>mailto:DPH.DON@mass.gov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Lighthouse Operator Responses to DON 1</dc:title>
  <dc:subject/>
  <dc:creator>Lucy</dc:creator>
  <cp:keywords/>
  <dc:description/>
  <cp:lastModifiedBy>Marks, Brett (DPH)</cp:lastModifiedBy>
  <cp:revision>31</cp:revision>
  <cp:lastPrinted>2022-04-08T20:57:00Z</cp:lastPrinted>
  <dcterms:created xsi:type="dcterms:W3CDTF">2026-04-28T13:37:00Z</dcterms:created>
  <dcterms:modified xsi:type="dcterms:W3CDTF">2026-05-01T16:29:00Z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