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70200D39" w14:textId="31FAF738" w:rsidR="004529EC" w:rsidRDefault="00E16DE9" w:rsidP="00D757C9">
      <w:r w:rsidRPr="00E16DE9">
        <w:t>Rite Aid #10209</w:t>
      </w:r>
      <w:r w:rsidR="00C14BA6">
        <w:tab/>
      </w:r>
      <w:r w:rsidR="00D757C9" w:rsidRPr="00296FB3">
        <w:tab/>
        <w:t xml:space="preserve">          </w:t>
      </w:r>
      <w:proofErr w:type="gramStart"/>
      <w:r w:rsidR="00D757C9" w:rsidRPr="00296FB3">
        <w:t xml:space="preserve">  )</w:t>
      </w:r>
      <w:proofErr w:type="gramEnd"/>
      <w:r w:rsidR="00D757C9" w:rsidRPr="00296FB3">
        <w:t xml:space="preserve">                    </w:t>
      </w:r>
      <w:r w:rsidR="009A1081">
        <w:t xml:space="preserve">  </w:t>
      </w:r>
      <w:r w:rsidR="00D757C9" w:rsidRPr="00296FB3">
        <w:t xml:space="preserve"> Docket N</w:t>
      </w:r>
      <w:r w:rsidR="000E5472">
        <w:t xml:space="preserve">umber </w:t>
      </w:r>
      <w:r w:rsidR="00216060" w:rsidRPr="00216060">
        <w:t>PHA-2023-0259</w:t>
      </w:r>
    </w:p>
    <w:p w14:paraId="2F458485" w14:textId="7438E84F" w:rsidR="00D757C9" w:rsidRPr="00296FB3" w:rsidRDefault="000E5472" w:rsidP="00D757C9">
      <w:r>
        <w:t xml:space="preserve">License Number </w:t>
      </w:r>
      <w:r w:rsidR="007B22C4" w:rsidRPr="007B22C4">
        <w:t>D2899</w:t>
      </w:r>
      <w:r w:rsidR="00C14BA6">
        <w:tab/>
      </w:r>
      <w:r w:rsidR="00D757C9" w:rsidRPr="00296FB3">
        <w:tab/>
        <w:t>)</w:t>
      </w:r>
      <w:r w:rsidR="00C14BA6">
        <w:tab/>
      </w:r>
      <w:r w:rsidR="00C14BA6">
        <w:tab/>
        <w:t>(</w:t>
      </w:r>
      <w:r w:rsidR="001A2584" w:rsidRPr="001A2584">
        <w:t>CASE-2023-0742</w:t>
      </w:r>
      <w:r w:rsidR="00C14BA6">
        <w:t>)</w:t>
      </w:r>
    </w:p>
    <w:p w14:paraId="18F9AA66" w14:textId="1BDE2905" w:rsidR="00D757C9" w:rsidRPr="00296FB3" w:rsidRDefault="00D757C9" w:rsidP="00D757C9">
      <w:r w:rsidRPr="00296FB3">
        <w:t>Exp</w:t>
      </w:r>
      <w:r w:rsidR="00C816D3">
        <w:t xml:space="preserve">iration </w:t>
      </w:r>
      <w:r w:rsidR="000E5472">
        <w:t>12.31.2</w:t>
      </w:r>
      <w:r w:rsidR="00130929">
        <w:t>5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22ECCEBC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3A5CC7" w:rsidRPr="00E16DE9">
        <w:t>Rite Aid #10209</w:t>
      </w:r>
      <w:r w:rsidR="003A5CC7" w:rsidRPr="00296FB3">
        <w:t xml:space="preserve"> </w:t>
      </w:r>
      <w:r w:rsidRPr="00296FB3">
        <w:t xml:space="preserve">(Pharmacy), a pharmacy licensed by the Board, </w:t>
      </w:r>
      <w:r w:rsidR="000E5472">
        <w:t>l</w:t>
      </w:r>
      <w:r w:rsidR="00296FB3" w:rsidRPr="00296FB3">
        <w:t xml:space="preserve">icense number </w:t>
      </w:r>
      <w:r w:rsidR="003A5CC7" w:rsidRPr="007B22C4">
        <w:t>D2899</w:t>
      </w:r>
      <w:r w:rsidRPr="00296FB3">
        <w:t>, do hereby stipulate and agree that the following information shall be entered into and become a permanent part of the Pharmacy’s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3F8CF66D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>The Pharmacy acknowledges the Board opened a Complaint against its Massachusetts pharmacy 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3A5CC7" w:rsidRPr="00216060">
        <w:t>PHA-2023-0259</w:t>
      </w:r>
      <w:r w:rsidR="003A5CC7" w:rsidRPr="00296FB3">
        <w:t xml:space="preserve"> </w:t>
      </w:r>
      <w:r w:rsidRPr="00296FB3">
        <w:t>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0DC31B80" w14:textId="77777777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>The Pharmacy and the Board agree to resolve this Complaint without making any admissions or findings and without proceeding to a formal adjudicatory hearing.  The Complaint alleges the following: </w:t>
      </w:r>
    </w:p>
    <w:p w14:paraId="462FBDB7" w14:textId="77777777" w:rsidR="004E31A0" w:rsidRDefault="004E31A0" w:rsidP="00C14BA6">
      <w:pPr>
        <w:ind w:left="720"/>
        <w:jc w:val="both"/>
      </w:pPr>
    </w:p>
    <w:p w14:paraId="4FC132DB" w14:textId="2F283088" w:rsidR="004E31A0" w:rsidRDefault="004E31A0" w:rsidP="00C14BA6">
      <w:pPr>
        <w:ind w:left="720"/>
        <w:jc w:val="both"/>
      </w:pPr>
      <w:r>
        <w:t xml:space="preserve">At all times relevant to the Complaint, </w:t>
      </w:r>
      <w:r w:rsidR="0036169E">
        <w:t xml:space="preserve">at Pharmacy, </w:t>
      </w:r>
      <w:r w:rsidR="00F75620">
        <w:t>d</w:t>
      </w:r>
      <w:r w:rsidR="00F75620" w:rsidRPr="00F75620">
        <w:t xml:space="preserve">uring a retail compliance inspection (ISP30259-RCCOM) conducted on 11/08/2023, </w:t>
      </w:r>
      <w:r w:rsidR="0036169E">
        <w:t xml:space="preserve">a </w:t>
      </w:r>
      <w:r w:rsidR="00F75620" w:rsidRPr="00F75620">
        <w:t>vaccine was observed stored in</w:t>
      </w:r>
      <w:r w:rsidR="0036169E">
        <w:t xml:space="preserve"> an</w:t>
      </w:r>
      <w:r w:rsidR="00F75620" w:rsidRPr="00F75620">
        <w:t xml:space="preserve"> unlicensed space, in violation of 247 CMR 6.02(6)(b)</w:t>
      </w:r>
      <w:r w:rsidR="005E2CD9">
        <w:t>.</w:t>
      </w:r>
    </w:p>
    <w:p w14:paraId="631D86D7" w14:textId="77777777" w:rsidR="008F620A" w:rsidRPr="00296FB3" w:rsidRDefault="008F620A" w:rsidP="00C14BA6">
      <w:pPr>
        <w:ind w:left="720"/>
        <w:jc w:val="both"/>
      </w:pPr>
    </w:p>
    <w:p w14:paraId="42952757" w14:textId="64743C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Licensee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>the Board could find the Licensee in violation of</w:t>
      </w:r>
      <w:r w:rsidR="00AC7880">
        <w:t xml:space="preserve"> </w:t>
      </w:r>
      <w:r w:rsidR="005E2CD9" w:rsidRPr="00F75620">
        <w:t>247 CMR 6.02(6)(b)</w:t>
      </w:r>
      <w:r w:rsidR="005E2CD9">
        <w:t xml:space="preserve"> </w:t>
      </w:r>
      <w:r w:rsidRPr="00296FB3">
        <w:t xml:space="preserve">warranting disciplinary action by the Board </w:t>
      </w:r>
      <w:r w:rsidR="000E5472">
        <w:t xml:space="preserve">pursuant to </w:t>
      </w:r>
      <w:r w:rsidRPr="00296FB3">
        <w:t xml:space="preserve">247 </w:t>
      </w:r>
      <w:r w:rsidR="007B1B80">
        <w:t>CMR</w:t>
      </w:r>
      <w:r w:rsidR="00630E23" w:rsidRPr="00296FB3">
        <w:t xml:space="preserve"> </w:t>
      </w:r>
      <w:r w:rsidR="00296FB3" w:rsidRPr="00296FB3">
        <w:t>§ 10.03</w:t>
      </w:r>
      <w:r w:rsidRPr="00296FB3">
        <w:t>(1)(</w:t>
      </w:r>
      <w:r w:rsidR="008F620A">
        <w:t>a</w:t>
      </w:r>
      <w:r w:rsidRPr="00296FB3">
        <w:t>).</w:t>
      </w:r>
      <w:r w:rsidR="00F51FCF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1220194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>The Pharmacy agrees that the Board shall impose a REPRIMAND on its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77777777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Pharmacy’s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04231E4A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Pr="00296FB3">
        <w:lastRenderedPageBreak/>
        <w:t xml:space="preserve">its 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>CMR §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 Pharmacy further understands that by executing this Agreement</w:t>
      </w:r>
      <w:r w:rsidR="000E5472">
        <w:t>,</w:t>
      </w:r>
      <w:r w:rsidRPr="00296FB3">
        <w:t xml:space="preserve"> the Pharmacy is knowingly and voluntarily waiving its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77777777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Pharmacy acknowledges that it has </w:t>
      </w:r>
      <w:proofErr w:type="gramStart"/>
      <w:r w:rsidRPr="00296FB3">
        <w:t>been at all times</w:t>
      </w:r>
      <w:proofErr w:type="gramEnd"/>
      <w:r w:rsidRPr="00296FB3">
        <w:t xml:space="preserve">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370B400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Pharmacy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>4, §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11E26352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Pharmacy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77777777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individual signing this Agreement certifies that they are authorized to enter into this Agreement on behalf of the Pharmacy, and that they have read this Agreement.  </w:t>
      </w:r>
    </w:p>
    <w:p w14:paraId="0E2A3938" w14:textId="77777777" w:rsidR="000E5472" w:rsidRPr="00296FB3" w:rsidRDefault="000E5472" w:rsidP="00121D00">
      <w:pPr>
        <w:jc w:val="both"/>
      </w:pPr>
    </w:p>
    <w:p w14:paraId="3E787CC2" w14:textId="77777777" w:rsidR="00D757C9" w:rsidRPr="00296FB3" w:rsidRDefault="00D757C9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388C3590" w14:textId="77777777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  <w:t>(signature)</w:t>
      </w:r>
    </w:p>
    <w:p w14:paraId="75EF9992" w14:textId="77777777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ab/>
      </w:r>
      <w:r w:rsidRPr="00296FB3">
        <w:tab/>
      </w:r>
    </w:p>
    <w:p w14:paraId="03E36217" w14:textId="77777777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ab/>
      </w:r>
      <w:r w:rsidRPr="00296FB3">
        <w:tab/>
      </w:r>
    </w:p>
    <w:p w14:paraId="4536BD22" w14:textId="77777777" w:rsidR="00D757C9" w:rsidRPr="00296FB3" w:rsidRDefault="00D757C9" w:rsidP="00D757C9">
      <w:pPr>
        <w:ind w:left="3600" w:firstLine="720"/>
        <w:jc w:val="both"/>
      </w:pPr>
      <w:r w:rsidRPr="00296FB3">
        <w:t xml:space="preserve">____________________________ </w:t>
      </w:r>
    </w:p>
    <w:p w14:paraId="6002A4B4" w14:textId="77777777" w:rsidR="00D757C9" w:rsidRPr="00296FB3" w:rsidRDefault="00D757C9" w:rsidP="00D757C9">
      <w:pPr>
        <w:ind w:left="3600" w:firstLine="720"/>
        <w:jc w:val="both"/>
      </w:pPr>
      <w:r w:rsidRPr="00296FB3">
        <w:t>(print name)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25399D68" w:rsidR="00D757C9" w:rsidRPr="00256E89" w:rsidRDefault="00D757C9" w:rsidP="00D757C9">
      <w:pPr>
        <w:rPr>
          <w:u w:val="single"/>
        </w:rPr>
      </w:pPr>
      <w:r w:rsidRPr="00256E89">
        <w:rPr>
          <w:u w:val="single"/>
        </w:rPr>
        <w:t>_________</w:t>
      </w:r>
      <w:r w:rsidR="00256E89" w:rsidRPr="00256E89">
        <w:rPr>
          <w:u w:val="single"/>
        </w:rPr>
        <w:t>10/3/24</w:t>
      </w:r>
      <w:r w:rsidRPr="00256E89">
        <w:rPr>
          <w:u w:val="single"/>
        </w:rPr>
        <w:t>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6CC5080B" w14:textId="77777777" w:rsidR="00256E89" w:rsidRDefault="00D757C9" w:rsidP="007B1B80">
      <w:pPr>
        <w:jc w:val="both"/>
      </w:pPr>
      <w:r w:rsidRPr="00296FB3">
        <w:t xml:space="preserve">Fully Signed Agreement Sent to Licensee on </w:t>
      </w:r>
      <w:r w:rsidRPr="00256E89">
        <w:rPr>
          <w:u w:val="single"/>
        </w:rPr>
        <w:t>____</w:t>
      </w:r>
      <w:r w:rsidR="00256E89" w:rsidRPr="00256E89">
        <w:rPr>
          <w:u w:val="single"/>
        </w:rPr>
        <w:t>10/8/24</w:t>
      </w:r>
      <w:r w:rsidRPr="00256E89">
        <w:rPr>
          <w:u w:val="single"/>
        </w:rPr>
        <w:t>____</w:t>
      </w:r>
      <w:r w:rsidRPr="00296FB3">
        <w:t xml:space="preserve">by Certified Mail </w:t>
      </w:r>
    </w:p>
    <w:p w14:paraId="7A69BCF7" w14:textId="08101A13" w:rsidR="004F19E3" w:rsidRPr="00296FB3" w:rsidRDefault="00D757C9" w:rsidP="007B1B80">
      <w:pPr>
        <w:jc w:val="both"/>
      </w:pPr>
      <w:r w:rsidRPr="00296FB3">
        <w:t>No._</w:t>
      </w:r>
      <w:r w:rsidR="00256E89" w:rsidRPr="00256E89">
        <w:rPr>
          <w:u w:val="single"/>
        </w:rPr>
        <w:t>9589 0710 5270 1788 9292 07</w:t>
      </w:r>
      <w:r w:rsidRPr="00296FB3">
        <w:t>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35DBA"/>
    <w:rsid w:val="00057106"/>
    <w:rsid w:val="00084FBE"/>
    <w:rsid w:val="000E18AD"/>
    <w:rsid w:val="000E5472"/>
    <w:rsid w:val="00121D00"/>
    <w:rsid w:val="001271ED"/>
    <w:rsid w:val="00130929"/>
    <w:rsid w:val="001A2584"/>
    <w:rsid w:val="00216060"/>
    <w:rsid w:val="00256E89"/>
    <w:rsid w:val="00296FB3"/>
    <w:rsid w:val="0033067B"/>
    <w:rsid w:val="003600A2"/>
    <w:rsid w:val="0036169E"/>
    <w:rsid w:val="003A5CC7"/>
    <w:rsid w:val="003E64E2"/>
    <w:rsid w:val="003E70D7"/>
    <w:rsid w:val="004065DD"/>
    <w:rsid w:val="004529EC"/>
    <w:rsid w:val="004E31A0"/>
    <w:rsid w:val="004F19E3"/>
    <w:rsid w:val="005E2CD9"/>
    <w:rsid w:val="00630E23"/>
    <w:rsid w:val="006445A9"/>
    <w:rsid w:val="00725A1E"/>
    <w:rsid w:val="007522C4"/>
    <w:rsid w:val="007B1B80"/>
    <w:rsid w:val="007B22C4"/>
    <w:rsid w:val="008468DD"/>
    <w:rsid w:val="008843EC"/>
    <w:rsid w:val="008F620A"/>
    <w:rsid w:val="00967E27"/>
    <w:rsid w:val="009A1081"/>
    <w:rsid w:val="00AC6285"/>
    <w:rsid w:val="00AC7880"/>
    <w:rsid w:val="00BB2D0B"/>
    <w:rsid w:val="00C14BA6"/>
    <w:rsid w:val="00C816D3"/>
    <w:rsid w:val="00CA36D8"/>
    <w:rsid w:val="00D30862"/>
    <w:rsid w:val="00D3409A"/>
    <w:rsid w:val="00D757C9"/>
    <w:rsid w:val="00E039BF"/>
    <w:rsid w:val="00E16DE9"/>
    <w:rsid w:val="00E453A5"/>
    <w:rsid w:val="00E67A69"/>
    <w:rsid w:val="00F51FCF"/>
    <w:rsid w:val="00F75620"/>
    <w:rsid w:val="00F866B0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108FC58F5E439552A52074D2DC8B" ma:contentTypeVersion="15" ma:contentTypeDescription="Create a new document." ma:contentTypeScope="" ma:versionID="858fe113fecf51a46c425dc08188d1a0">
  <xsd:schema xmlns:xsd="http://www.w3.org/2001/XMLSchema" xmlns:xs="http://www.w3.org/2001/XMLSchema" xmlns:p="http://schemas.microsoft.com/office/2006/metadata/properties" xmlns:ns2="1e932c70-9cb7-4b5a-8a10-aadcaf534223" xmlns:ns3="5bdadb6f-7057-4a35-b48e-363f4a2bc5cd" targetNamespace="http://schemas.microsoft.com/office/2006/metadata/properties" ma:root="true" ma:fieldsID="d1a0a5eec600774f43e485d880c01913" ns2:_="" ns3:_="">
    <xsd:import namespace="1e932c70-9cb7-4b5a-8a10-aadcaf534223"/>
    <xsd:import namespace="5bdadb6f-7057-4a35-b48e-363f4a2b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32c70-9cb7-4b5a-8a10-aadcaf534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db6f-7057-4a35-b48e-363f4a2bc5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ca345-fd48-4bae-881b-787a9620287d}" ma:internalName="TaxCatchAll" ma:showField="CatchAllData" ma:web="5bdadb6f-7057-4a35-b48e-363f4a2b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adb6f-7057-4a35-b48e-363f4a2bc5cd" xsi:nil="true"/>
    <lcf76f155ced4ddcb4097134ff3c332f xmlns="1e932c70-9cb7-4b5a-8a10-aadcaf5342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7561B-8EC1-4000-AFD5-B5FAFC85F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32c70-9cb7-4b5a-8a10-aadcaf534223"/>
    <ds:schemaRef ds:uri="5bdadb6f-7057-4a35-b48e-363f4a2b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D83DC-D20E-4073-864B-8F3137003570}">
  <ds:schemaRefs>
    <ds:schemaRef ds:uri="http://schemas.microsoft.com/office/2006/metadata/properties"/>
    <ds:schemaRef ds:uri="http://schemas.microsoft.com/office/infopath/2007/PartnerControls"/>
    <ds:schemaRef ds:uri="5bdadb6f-7057-4a35-b48e-363f4a2bc5cd"/>
    <ds:schemaRef ds:uri="1e932c70-9cb7-4b5a-8a10-aadcaf534223"/>
  </ds:schemaRefs>
</ds:datastoreItem>
</file>

<file path=customXml/itemProps3.xml><?xml version="1.0" encoding="utf-8"?>
<ds:datastoreItem xmlns:ds="http://schemas.openxmlformats.org/officeDocument/2006/customXml" ds:itemID="{2D06EC59-01B1-4B4F-8814-EF4D70345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30</cp:revision>
  <dcterms:created xsi:type="dcterms:W3CDTF">2024-04-05T15:49:00Z</dcterms:created>
  <dcterms:modified xsi:type="dcterms:W3CDTF">2025-01-31T16:20:00Z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0x010100000B108FC58F5E439552A52074D2DC8B</vt:lpwstr>
  </property>
  <property fmtid="{D5CDD505-2E9C-101B-9397-08002B2CF9AE}" pid="3" name="MediaServiceImageTags">
    <vt:lpwstr/>
  </property>
</Properties>
</file>