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1C30" w14:textId="77777777" w:rsidR="000B54F4" w:rsidRPr="002522F0" w:rsidRDefault="000B54F4" w:rsidP="00FE3A96">
      <w:pPr>
        <w:spacing w:after="0"/>
        <w:rPr>
          <w:b/>
          <w:u w:val="single"/>
        </w:rPr>
      </w:pPr>
      <w:r w:rsidRPr="002522F0">
        <w:rPr>
          <w:b/>
          <w:color w:val="1F497D"/>
          <w:u w:val="single"/>
        </w:rPr>
        <w:t xml:space="preserve">What is </w:t>
      </w:r>
      <w:r>
        <w:rPr>
          <w:b/>
          <w:color w:val="1F497D"/>
          <w:u w:val="single"/>
        </w:rPr>
        <w:t>the</w:t>
      </w:r>
      <w:r w:rsidRPr="002522F0">
        <w:rPr>
          <w:b/>
          <w:color w:val="1F497D"/>
          <w:u w:val="single"/>
        </w:rPr>
        <w:t xml:space="preserve"> Random Moment Time Study (RMTS)?</w:t>
      </w:r>
    </w:p>
    <w:p w14:paraId="3D3549A2" w14:textId="77777777" w:rsidR="000B54F4" w:rsidRPr="00906AE7" w:rsidRDefault="000B54F4" w:rsidP="00D21E9E">
      <w:pPr>
        <w:spacing w:after="120" w:line="240" w:lineRule="auto"/>
        <w:rPr>
          <w:sz w:val="19"/>
          <w:szCs w:val="19"/>
        </w:rPr>
      </w:pPr>
      <w:r w:rsidRPr="00906AE7">
        <w:rPr>
          <w:sz w:val="19"/>
          <w:szCs w:val="19"/>
        </w:rPr>
        <w:t xml:space="preserve">RMTS is a tool used by the </w:t>
      </w:r>
      <w:proofErr w:type="gramStart"/>
      <w:r>
        <w:rPr>
          <w:sz w:val="19"/>
          <w:szCs w:val="19"/>
        </w:rPr>
        <w:t>School</w:t>
      </w:r>
      <w:proofErr w:type="gramEnd"/>
      <w:r>
        <w:rPr>
          <w:sz w:val="19"/>
          <w:szCs w:val="19"/>
        </w:rPr>
        <w:t>-Based Medicaid Program</w:t>
      </w:r>
      <w:r w:rsidRPr="00906AE7">
        <w:rPr>
          <w:sz w:val="19"/>
          <w:szCs w:val="19"/>
        </w:rPr>
        <w:t xml:space="preserve"> to measure what a person is doing during a moment of time of the workday. A specific date and time are chosen and assigned to a participant</w:t>
      </w:r>
      <w:r>
        <w:rPr>
          <w:sz w:val="19"/>
          <w:szCs w:val="19"/>
        </w:rPr>
        <w:t xml:space="preserve"> to identify what activity they are</w:t>
      </w:r>
      <w:r w:rsidRPr="00906AE7">
        <w:rPr>
          <w:sz w:val="19"/>
          <w:szCs w:val="19"/>
        </w:rPr>
        <w:t xml:space="preserve"> doing at that time.</w:t>
      </w:r>
    </w:p>
    <w:p w14:paraId="4056B0C8" w14:textId="77777777" w:rsidR="000B54F4" w:rsidRDefault="000B54F4" w:rsidP="00FE3A96">
      <w:pPr>
        <w:spacing w:after="0"/>
        <w:rPr>
          <w:b/>
          <w:color w:val="1F3864" w:themeColor="accent1" w:themeShade="80"/>
          <w:u w:val="single"/>
        </w:rPr>
      </w:pPr>
      <w:r w:rsidRPr="002522F0">
        <w:rPr>
          <w:b/>
          <w:color w:val="1F3864" w:themeColor="accent1" w:themeShade="80"/>
          <w:u w:val="single"/>
        </w:rPr>
        <w:t xml:space="preserve">Who participates in </w:t>
      </w:r>
      <w:r>
        <w:rPr>
          <w:b/>
          <w:color w:val="1F3864" w:themeColor="accent1" w:themeShade="80"/>
          <w:u w:val="single"/>
        </w:rPr>
        <w:t>the</w:t>
      </w:r>
      <w:r w:rsidRPr="002522F0">
        <w:rPr>
          <w:b/>
          <w:color w:val="1F3864" w:themeColor="accent1" w:themeShade="80"/>
          <w:u w:val="single"/>
        </w:rPr>
        <w:t xml:space="preserve"> RMTS?</w:t>
      </w:r>
    </w:p>
    <w:p w14:paraId="58C8B5D5" w14:textId="77777777" w:rsidR="000B54F4" w:rsidRPr="00D24C58" w:rsidRDefault="000B54F4" w:rsidP="00D21E9E">
      <w:pPr>
        <w:spacing w:after="120" w:line="240" w:lineRule="auto"/>
        <w:rPr>
          <w:sz w:val="19"/>
          <w:szCs w:val="19"/>
        </w:rPr>
      </w:pPr>
      <w:r w:rsidRPr="00D24C58">
        <w:rPr>
          <w:sz w:val="19"/>
          <w:szCs w:val="19"/>
        </w:rPr>
        <w:t>School personnel who provide direct services to children, such as PT, OT, SLP, nursing services or mental health services, as well as some support personnel who perform administrative activities such as assisting students and families in learning about or applying for Medicaid or connecting to health care.</w:t>
      </w:r>
    </w:p>
    <w:p w14:paraId="26F489AB" w14:textId="77777777" w:rsidR="000B54F4" w:rsidRDefault="000B54F4" w:rsidP="00FE3A96">
      <w:pPr>
        <w:spacing w:after="0"/>
        <w:rPr>
          <w:b/>
          <w:color w:val="1F3864" w:themeColor="accent1" w:themeShade="80"/>
          <w:u w:val="single"/>
        </w:rPr>
      </w:pPr>
      <w:r w:rsidRPr="002522F0">
        <w:rPr>
          <w:b/>
          <w:color w:val="1F3864" w:themeColor="accent1" w:themeShade="80"/>
          <w:u w:val="single"/>
        </w:rPr>
        <w:t>New Participants/Getting Started:</w:t>
      </w:r>
    </w:p>
    <w:p w14:paraId="0E521E12" w14:textId="77777777" w:rsidR="000B54F4" w:rsidRPr="00D24C58" w:rsidRDefault="000B54F4" w:rsidP="00D21E9E">
      <w:pPr>
        <w:spacing w:after="120" w:line="240" w:lineRule="auto"/>
        <w:rPr>
          <w:sz w:val="19"/>
          <w:szCs w:val="19"/>
        </w:rPr>
      </w:pPr>
      <w:r w:rsidRPr="00D24C58">
        <w:rPr>
          <w:sz w:val="19"/>
          <w:szCs w:val="19"/>
        </w:rPr>
        <w:t xml:space="preserve">As a new participant, you will receive an email </w:t>
      </w:r>
      <w:r w:rsidRPr="00690DEE">
        <w:rPr>
          <w:i/>
          <w:iCs/>
          <w:sz w:val="19"/>
          <w:szCs w:val="19"/>
        </w:rPr>
        <w:t>at the start of the quarter</w:t>
      </w:r>
      <w:r w:rsidRPr="00D24C58">
        <w:rPr>
          <w:sz w:val="19"/>
          <w:szCs w:val="19"/>
        </w:rPr>
        <w:t xml:space="preserve"> with a </w:t>
      </w:r>
      <w:r>
        <w:rPr>
          <w:sz w:val="19"/>
          <w:szCs w:val="19"/>
        </w:rPr>
        <w:t>U</w:t>
      </w:r>
      <w:r w:rsidRPr="00D24C58">
        <w:rPr>
          <w:sz w:val="19"/>
          <w:szCs w:val="19"/>
        </w:rPr>
        <w:t xml:space="preserve">ser </w:t>
      </w:r>
      <w:r>
        <w:rPr>
          <w:sz w:val="19"/>
          <w:szCs w:val="19"/>
        </w:rPr>
        <w:t>ID</w:t>
      </w:r>
      <w:r w:rsidRPr="00D24C58">
        <w:rPr>
          <w:sz w:val="19"/>
          <w:szCs w:val="19"/>
        </w:rPr>
        <w:t xml:space="preserve"> and temporary password allowing access to the system. New participants should log in to the RMTS system, select a personal password, and watch the brief online training video.</w:t>
      </w:r>
    </w:p>
    <w:p w14:paraId="7F584DCF" w14:textId="77777777" w:rsidR="000B54F4" w:rsidRPr="002522F0" w:rsidRDefault="000B54F4" w:rsidP="00FE3A96">
      <w:pPr>
        <w:spacing w:after="0"/>
        <w:rPr>
          <w:b/>
          <w:color w:val="1F3864" w:themeColor="accent1" w:themeShade="80"/>
          <w:u w:val="single"/>
        </w:rPr>
      </w:pPr>
      <w:r w:rsidRPr="002522F0">
        <w:rPr>
          <w:b/>
          <w:color w:val="1F3864" w:themeColor="accent1" w:themeShade="80"/>
          <w:u w:val="single"/>
        </w:rPr>
        <w:t>Completing Your “Moment(s)”:</w:t>
      </w:r>
    </w:p>
    <w:p w14:paraId="79AE0405" w14:textId="77777777" w:rsidR="000B54F4" w:rsidRPr="00154370" w:rsidRDefault="000B54F4" w:rsidP="00D21E9E">
      <w:pPr>
        <w:spacing w:after="120" w:line="240" w:lineRule="auto"/>
        <w:rPr>
          <w:sz w:val="19"/>
          <w:szCs w:val="19"/>
        </w:rPr>
      </w:pPr>
      <w:r w:rsidRPr="00154370">
        <w:rPr>
          <w:sz w:val="19"/>
          <w:szCs w:val="19"/>
        </w:rPr>
        <w:t xml:space="preserve">If you are selected to </w:t>
      </w:r>
      <w:r>
        <w:rPr>
          <w:sz w:val="19"/>
          <w:szCs w:val="19"/>
        </w:rPr>
        <w:t>answer</w:t>
      </w:r>
      <w:r w:rsidRPr="00154370">
        <w:rPr>
          <w:sz w:val="19"/>
          <w:szCs w:val="19"/>
        </w:rPr>
        <w:t xml:space="preserve"> a random moment, you will receive an email from </w:t>
      </w:r>
      <w:r w:rsidRPr="00A85C89">
        <w:rPr>
          <w:sz w:val="19"/>
          <w:szCs w:val="19"/>
        </w:rPr>
        <w:t>SchoolBasedClaiming@umassmed.edu</w:t>
      </w:r>
      <w:hyperlink r:id="rId8" w:history="1"/>
      <w:r w:rsidRPr="00A85C89">
        <w:rPr>
          <w:sz w:val="19"/>
          <w:szCs w:val="19"/>
        </w:rPr>
        <w:t>.</w:t>
      </w:r>
      <w:r w:rsidRPr="00154370">
        <w:rPr>
          <w:sz w:val="19"/>
          <w:szCs w:val="19"/>
        </w:rPr>
        <w:t xml:space="preserve"> It will note the </w:t>
      </w:r>
      <w:proofErr w:type="gramStart"/>
      <w:r w:rsidRPr="00154370">
        <w:rPr>
          <w:sz w:val="19"/>
          <w:szCs w:val="19"/>
        </w:rPr>
        <w:t>moment</w:t>
      </w:r>
      <w:proofErr w:type="gramEnd"/>
      <w:r w:rsidRPr="00154370">
        <w:rPr>
          <w:sz w:val="19"/>
          <w:szCs w:val="19"/>
        </w:rPr>
        <w:t xml:space="preserve"> </w:t>
      </w:r>
      <w:r>
        <w:rPr>
          <w:sz w:val="19"/>
          <w:szCs w:val="19"/>
        </w:rPr>
        <w:t xml:space="preserve">date and time </w:t>
      </w:r>
      <w:r w:rsidRPr="00154370">
        <w:rPr>
          <w:sz w:val="19"/>
          <w:szCs w:val="19"/>
        </w:rPr>
        <w:t>you are to d</w:t>
      </w:r>
      <w:r>
        <w:rPr>
          <w:sz w:val="19"/>
          <w:szCs w:val="19"/>
        </w:rPr>
        <w:t>ocument</w:t>
      </w:r>
      <w:r w:rsidRPr="00154370">
        <w:rPr>
          <w:sz w:val="19"/>
          <w:szCs w:val="19"/>
        </w:rPr>
        <w:t>.</w:t>
      </w:r>
    </w:p>
    <w:p w14:paraId="23DD1D8B" w14:textId="77777777" w:rsidR="000B54F4" w:rsidRPr="00154370" w:rsidRDefault="000B54F4" w:rsidP="00D21E9E">
      <w:pPr>
        <w:pStyle w:val="ListParagraph"/>
        <w:numPr>
          <w:ilvl w:val="0"/>
          <w:numId w:val="1"/>
        </w:numPr>
        <w:spacing w:after="120" w:line="240" w:lineRule="auto"/>
        <w:rPr>
          <w:sz w:val="19"/>
          <w:szCs w:val="19"/>
        </w:rPr>
      </w:pPr>
      <w:r w:rsidRPr="00154370">
        <w:rPr>
          <w:sz w:val="19"/>
          <w:szCs w:val="19"/>
        </w:rPr>
        <w:t>Click on the web link provided.</w:t>
      </w:r>
    </w:p>
    <w:p w14:paraId="74C31C5C" w14:textId="77777777" w:rsidR="000B54F4" w:rsidRPr="00154370" w:rsidRDefault="000B54F4" w:rsidP="00D21E9E">
      <w:pPr>
        <w:pStyle w:val="ListParagraph"/>
        <w:numPr>
          <w:ilvl w:val="0"/>
          <w:numId w:val="1"/>
        </w:numPr>
        <w:spacing w:after="120" w:line="240" w:lineRule="auto"/>
        <w:rPr>
          <w:sz w:val="19"/>
          <w:szCs w:val="19"/>
        </w:rPr>
      </w:pPr>
      <w:r w:rsidRPr="00154370">
        <w:rPr>
          <w:sz w:val="19"/>
          <w:szCs w:val="19"/>
        </w:rPr>
        <w:t xml:space="preserve">Log into the system </w:t>
      </w:r>
      <w:r>
        <w:rPr>
          <w:sz w:val="19"/>
          <w:szCs w:val="19"/>
        </w:rPr>
        <w:t xml:space="preserve">using your assigned User id and </w:t>
      </w:r>
      <w:r w:rsidRPr="00154370">
        <w:rPr>
          <w:sz w:val="19"/>
          <w:szCs w:val="19"/>
        </w:rPr>
        <w:t>password</w:t>
      </w:r>
      <w:r>
        <w:rPr>
          <w:sz w:val="19"/>
          <w:szCs w:val="19"/>
        </w:rPr>
        <w:t xml:space="preserve"> that</w:t>
      </w:r>
      <w:r w:rsidRPr="00154370">
        <w:rPr>
          <w:sz w:val="19"/>
          <w:szCs w:val="19"/>
        </w:rPr>
        <w:t xml:space="preserve"> you created.</w:t>
      </w:r>
    </w:p>
    <w:p w14:paraId="7C23DE78" w14:textId="77777777" w:rsidR="000B54F4" w:rsidRPr="00154370" w:rsidRDefault="000B54F4" w:rsidP="00D21E9E">
      <w:pPr>
        <w:pStyle w:val="ListParagraph"/>
        <w:numPr>
          <w:ilvl w:val="0"/>
          <w:numId w:val="1"/>
        </w:numPr>
        <w:spacing w:after="120" w:line="240" w:lineRule="auto"/>
        <w:rPr>
          <w:sz w:val="19"/>
          <w:szCs w:val="19"/>
        </w:rPr>
      </w:pPr>
      <w:r w:rsidRPr="00154370">
        <w:rPr>
          <w:sz w:val="19"/>
          <w:szCs w:val="19"/>
        </w:rPr>
        <w:t>Once logged in, click on your “moment” (one minute).</w:t>
      </w:r>
    </w:p>
    <w:p w14:paraId="071A94EA" w14:textId="77777777" w:rsidR="000B54F4" w:rsidRDefault="000B54F4" w:rsidP="00D21E9E">
      <w:pPr>
        <w:pStyle w:val="ListParagraph"/>
        <w:numPr>
          <w:ilvl w:val="0"/>
          <w:numId w:val="1"/>
        </w:numPr>
        <w:spacing w:after="120" w:line="240" w:lineRule="auto"/>
        <w:rPr>
          <w:sz w:val="19"/>
          <w:szCs w:val="19"/>
        </w:rPr>
      </w:pPr>
      <w:r w:rsidRPr="00154370">
        <w:rPr>
          <w:sz w:val="19"/>
          <w:szCs w:val="19"/>
        </w:rPr>
        <w:t>Answer the f</w:t>
      </w:r>
      <w:r>
        <w:rPr>
          <w:sz w:val="19"/>
          <w:szCs w:val="19"/>
        </w:rPr>
        <w:t>ive</w:t>
      </w:r>
      <w:r w:rsidRPr="00154370">
        <w:rPr>
          <w:sz w:val="19"/>
          <w:szCs w:val="19"/>
        </w:rPr>
        <w:t xml:space="preserve"> questions: </w:t>
      </w:r>
    </w:p>
    <w:p w14:paraId="21CF771A" w14:textId="77777777" w:rsidR="000B54F4" w:rsidRPr="00154370" w:rsidRDefault="000B54F4" w:rsidP="00D21E9E">
      <w:pPr>
        <w:pStyle w:val="ListParagraph"/>
        <w:numPr>
          <w:ilvl w:val="1"/>
          <w:numId w:val="2"/>
        </w:numPr>
        <w:spacing w:after="120" w:line="240" w:lineRule="auto"/>
        <w:rPr>
          <w:sz w:val="19"/>
          <w:szCs w:val="19"/>
        </w:rPr>
      </w:pPr>
      <w:r w:rsidRPr="00154370">
        <w:rPr>
          <w:sz w:val="19"/>
          <w:szCs w:val="19"/>
        </w:rPr>
        <w:t>What type</w:t>
      </w:r>
      <w:r>
        <w:rPr>
          <w:sz w:val="19"/>
          <w:szCs w:val="19"/>
        </w:rPr>
        <w:t>/category</w:t>
      </w:r>
      <w:r w:rsidRPr="00154370">
        <w:rPr>
          <w:sz w:val="19"/>
          <w:szCs w:val="19"/>
        </w:rPr>
        <w:t xml:space="preserve"> of activity were you doing?</w:t>
      </w:r>
    </w:p>
    <w:p w14:paraId="2F18ECB9" w14:textId="77777777" w:rsidR="000B54F4" w:rsidRDefault="000B54F4" w:rsidP="00D21E9E">
      <w:pPr>
        <w:pStyle w:val="ListParagraph"/>
        <w:numPr>
          <w:ilvl w:val="1"/>
          <w:numId w:val="2"/>
        </w:numPr>
        <w:spacing w:after="120" w:line="240" w:lineRule="auto"/>
        <w:rPr>
          <w:sz w:val="19"/>
          <w:szCs w:val="19"/>
        </w:rPr>
      </w:pPr>
      <w:r w:rsidRPr="00154370">
        <w:rPr>
          <w:sz w:val="19"/>
          <w:szCs w:val="19"/>
        </w:rPr>
        <w:t>What were you doing</w:t>
      </w:r>
      <w:r>
        <w:rPr>
          <w:sz w:val="19"/>
          <w:szCs w:val="19"/>
        </w:rPr>
        <w:t xml:space="preserve"> more specifically</w:t>
      </w:r>
      <w:r w:rsidRPr="00154370">
        <w:rPr>
          <w:sz w:val="19"/>
          <w:szCs w:val="19"/>
        </w:rPr>
        <w:t>?</w:t>
      </w:r>
    </w:p>
    <w:p w14:paraId="6A3E4B99" w14:textId="77777777" w:rsidR="000B54F4" w:rsidRPr="00690DEE" w:rsidRDefault="000B54F4" w:rsidP="00D21E9E">
      <w:pPr>
        <w:pStyle w:val="ListParagraph"/>
        <w:numPr>
          <w:ilvl w:val="1"/>
          <w:numId w:val="2"/>
        </w:numPr>
        <w:spacing w:after="120" w:line="240" w:lineRule="auto"/>
        <w:rPr>
          <w:sz w:val="19"/>
          <w:szCs w:val="19"/>
        </w:rPr>
      </w:pPr>
      <w:r>
        <w:rPr>
          <w:sz w:val="19"/>
          <w:szCs w:val="19"/>
        </w:rPr>
        <w:t>Where were you?</w:t>
      </w:r>
    </w:p>
    <w:p w14:paraId="72E716FA" w14:textId="77777777" w:rsidR="000B54F4" w:rsidRPr="00154370" w:rsidRDefault="000B54F4" w:rsidP="00D21E9E">
      <w:pPr>
        <w:pStyle w:val="ListParagraph"/>
        <w:numPr>
          <w:ilvl w:val="1"/>
          <w:numId w:val="2"/>
        </w:numPr>
        <w:spacing w:after="120" w:line="240" w:lineRule="auto"/>
        <w:rPr>
          <w:sz w:val="19"/>
          <w:szCs w:val="19"/>
        </w:rPr>
      </w:pPr>
      <w:r w:rsidRPr="00154370">
        <w:rPr>
          <w:sz w:val="19"/>
          <w:szCs w:val="19"/>
        </w:rPr>
        <w:t xml:space="preserve">Who were you </w:t>
      </w:r>
      <w:r>
        <w:rPr>
          <w:sz w:val="19"/>
          <w:szCs w:val="19"/>
        </w:rPr>
        <w:t xml:space="preserve">working or interacting </w:t>
      </w:r>
      <w:r w:rsidRPr="00154370">
        <w:rPr>
          <w:sz w:val="19"/>
          <w:szCs w:val="19"/>
        </w:rPr>
        <w:t>with?</w:t>
      </w:r>
    </w:p>
    <w:p w14:paraId="26697254" w14:textId="77777777" w:rsidR="000B54F4" w:rsidRDefault="000B54F4" w:rsidP="00D21E9E">
      <w:pPr>
        <w:pStyle w:val="ListParagraph"/>
        <w:numPr>
          <w:ilvl w:val="1"/>
          <w:numId w:val="2"/>
        </w:numPr>
        <w:spacing w:after="120" w:line="240" w:lineRule="auto"/>
        <w:rPr>
          <w:sz w:val="19"/>
          <w:szCs w:val="19"/>
        </w:rPr>
      </w:pPr>
      <w:r w:rsidRPr="00154370">
        <w:rPr>
          <w:sz w:val="19"/>
          <w:szCs w:val="19"/>
        </w:rPr>
        <w:t>Why were you performing this activity?</w:t>
      </w:r>
    </w:p>
    <w:p w14:paraId="3653BD95" w14:textId="77777777" w:rsidR="000B54F4" w:rsidRPr="00B3213B" w:rsidRDefault="000B54F4" w:rsidP="00D21E9E">
      <w:pPr>
        <w:pStyle w:val="ListParagraph"/>
        <w:numPr>
          <w:ilvl w:val="1"/>
          <w:numId w:val="3"/>
        </w:numPr>
        <w:spacing w:after="120" w:line="240" w:lineRule="auto"/>
        <w:rPr>
          <w:i/>
          <w:iCs/>
          <w:sz w:val="18"/>
          <w:szCs w:val="18"/>
        </w:rPr>
      </w:pPr>
      <w:r>
        <w:rPr>
          <w:sz w:val="19"/>
          <w:szCs w:val="19"/>
        </w:rPr>
        <w:t xml:space="preserve">Narrative </w:t>
      </w:r>
      <w:r w:rsidRPr="00B3213B">
        <w:rPr>
          <w:i/>
          <w:iCs/>
          <w:sz w:val="18"/>
          <w:szCs w:val="18"/>
        </w:rPr>
        <w:t>(This narrative should be brief (no more than 250 characters)</w:t>
      </w:r>
    </w:p>
    <w:p w14:paraId="459CD864" w14:textId="77777777" w:rsidR="000B54F4" w:rsidRPr="005961B3" w:rsidRDefault="000B54F4" w:rsidP="00D21E9E">
      <w:pPr>
        <w:spacing w:after="120" w:line="240" w:lineRule="auto"/>
        <w:ind w:left="720"/>
        <w:rPr>
          <w:sz w:val="19"/>
          <w:szCs w:val="19"/>
        </w:rPr>
      </w:pPr>
      <w:r w:rsidRPr="005961B3">
        <w:rPr>
          <w:sz w:val="19"/>
          <w:szCs w:val="19"/>
        </w:rPr>
        <w:t xml:space="preserve">Select your answer from the lists. If the options do </w:t>
      </w:r>
      <w:r w:rsidRPr="005961B3">
        <w:rPr>
          <w:b/>
          <w:sz w:val="19"/>
          <w:szCs w:val="19"/>
        </w:rPr>
        <w:t>not</w:t>
      </w:r>
      <w:r w:rsidRPr="005961B3">
        <w:rPr>
          <w:sz w:val="19"/>
          <w:szCs w:val="19"/>
        </w:rPr>
        <w:t xml:space="preserve"> sufficiently describe your activity, you may choose “Other” and use the free-text section to provide adequate detail.</w:t>
      </w:r>
    </w:p>
    <w:p w14:paraId="2D26574F" w14:textId="77777777" w:rsidR="000B54F4" w:rsidRPr="00154370" w:rsidRDefault="000B54F4" w:rsidP="00D21E9E">
      <w:pPr>
        <w:pStyle w:val="ListParagraph"/>
        <w:numPr>
          <w:ilvl w:val="0"/>
          <w:numId w:val="1"/>
        </w:numPr>
        <w:spacing w:after="120" w:line="240" w:lineRule="auto"/>
        <w:rPr>
          <w:sz w:val="19"/>
          <w:szCs w:val="19"/>
        </w:rPr>
      </w:pPr>
      <w:r w:rsidRPr="00154370">
        <w:rPr>
          <w:sz w:val="19"/>
          <w:szCs w:val="19"/>
        </w:rPr>
        <w:t xml:space="preserve">Be sure to </w:t>
      </w:r>
      <w:r w:rsidRPr="00C81805">
        <w:rPr>
          <w:b/>
          <w:sz w:val="19"/>
          <w:szCs w:val="19"/>
        </w:rPr>
        <w:t>review</w:t>
      </w:r>
      <w:r>
        <w:rPr>
          <w:sz w:val="19"/>
          <w:szCs w:val="19"/>
        </w:rPr>
        <w:t xml:space="preserve"> and </w:t>
      </w:r>
      <w:r w:rsidRPr="00C81805">
        <w:rPr>
          <w:b/>
          <w:sz w:val="19"/>
          <w:szCs w:val="19"/>
        </w:rPr>
        <w:t>certify</w:t>
      </w:r>
      <w:r w:rsidRPr="00154370">
        <w:rPr>
          <w:sz w:val="19"/>
          <w:szCs w:val="19"/>
        </w:rPr>
        <w:t xml:space="preserve"> your response by clicking the box at the bottom left, click “save”, then log off.</w:t>
      </w:r>
    </w:p>
    <w:p w14:paraId="32F04984" w14:textId="77777777" w:rsidR="000B54F4" w:rsidRDefault="000B54F4" w:rsidP="00D21E9E">
      <w:pPr>
        <w:pStyle w:val="ListParagraph"/>
        <w:numPr>
          <w:ilvl w:val="0"/>
          <w:numId w:val="1"/>
        </w:numPr>
        <w:spacing w:after="120" w:line="240" w:lineRule="auto"/>
        <w:rPr>
          <w:sz w:val="19"/>
          <w:szCs w:val="19"/>
        </w:rPr>
      </w:pPr>
      <w:r>
        <w:rPr>
          <w:sz w:val="19"/>
          <w:szCs w:val="19"/>
        </w:rPr>
        <w:t>Two school</w:t>
      </w:r>
      <w:r w:rsidRPr="00154370">
        <w:rPr>
          <w:sz w:val="19"/>
          <w:szCs w:val="19"/>
        </w:rPr>
        <w:t xml:space="preserve"> days are allowed to complete your assigned moment. Email reminders are sent if moments are not completed. After the grace period, the moment cannot be completed, altered, or edited.</w:t>
      </w:r>
    </w:p>
    <w:p w14:paraId="4741224C" w14:textId="65BA550B" w:rsidR="000B54F4" w:rsidRDefault="000B54F4" w:rsidP="00D21E9E">
      <w:pPr>
        <w:pStyle w:val="ListParagraph"/>
        <w:numPr>
          <w:ilvl w:val="1"/>
          <w:numId w:val="1"/>
        </w:numPr>
        <w:spacing w:after="120" w:line="240" w:lineRule="auto"/>
        <w:rPr>
          <w:sz w:val="19"/>
          <w:szCs w:val="19"/>
        </w:rPr>
      </w:pPr>
      <w:r>
        <w:rPr>
          <w:sz w:val="19"/>
          <w:szCs w:val="19"/>
        </w:rPr>
        <w:t>Depending on your response, you may be sent a message asking for further clarification of your response. It is important to respond to all messages to ensure that you receive credit for completing your moment.</w:t>
      </w:r>
    </w:p>
    <w:p w14:paraId="3EDB3299" w14:textId="77777777" w:rsidR="000B54F4" w:rsidRPr="00B250C2" w:rsidRDefault="000B54F4" w:rsidP="000B54F4">
      <w:pPr>
        <w:spacing w:after="120"/>
        <w:rPr>
          <w:b/>
          <w:color w:val="365F91"/>
          <w:u w:val="single"/>
        </w:rPr>
      </w:pPr>
      <w:r w:rsidRPr="00B250C2">
        <w:rPr>
          <w:b/>
          <w:color w:val="365F91"/>
          <w:u w:val="single"/>
        </w:rPr>
        <w:t>FAQs:</w:t>
      </w:r>
    </w:p>
    <w:p w14:paraId="7A30F7B6" w14:textId="77777777" w:rsidR="000B54F4" w:rsidRPr="00B903C0" w:rsidRDefault="000B54F4" w:rsidP="00FE3A96">
      <w:pPr>
        <w:spacing w:after="0"/>
        <w:rPr>
          <w:b/>
          <w:color w:val="1F3864" w:themeColor="accent1" w:themeShade="80"/>
          <w:sz w:val="19"/>
          <w:szCs w:val="19"/>
          <w:u w:val="single"/>
        </w:rPr>
      </w:pPr>
      <w:r w:rsidRPr="00B903C0">
        <w:rPr>
          <w:b/>
          <w:color w:val="1F3864" w:themeColor="accent1" w:themeShade="80"/>
          <w:sz w:val="19"/>
          <w:szCs w:val="19"/>
          <w:u w:val="single"/>
        </w:rPr>
        <w:t>How will I know I have to record a random moment?</w:t>
      </w:r>
    </w:p>
    <w:p w14:paraId="439C030B" w14:textId="77777777" w:rsidR="000B54F4" w:rsidRDefault="000B54F4" w:rsidP="000B54F4">
      <w:pPr>
        <w:spacing w:after="120"/>
        <w:rPr>
          <w:sz w:val="19"/>
          <w:szCs w:val="19"/>
        </w:rPr>
      </w:pPr>
      <w:r w:rsidRPr="007318D6">
        <w:rPr>
          <w:sz w:val="19"/>
          <w:szCs w:val="19"/>
        </w:rPr>
        <w:t xml:space="preserve">You will </w:t>
      </w:r>
      <w:r>
        <w:rPr>
          <w:sz w:val="19"/>
          <w:szCs w:val="19"/>
        </w:rPr>
        <w:t>rec</w:t>
      </w:r>
      <w:r w:rsidRPr="007318D6">
        <w:rPr>
          <w:sz w:val="19"/>
          <w:szCs w:val="19"/>
        </w:rPr>
        <w:t>eive</w:t>
      </w:r>
      <w:r>
        <w:rPr>
          <w:sz w:val="19"/>
          <w:szCs w:val="19"/>
        </w:rPr>
        <w:t xml:space="preserve"> an email specifying </w:t>
      </w:r>
      <w:r w:rsidRPr="007318D6">
        <w:rPr>
          <w:sz w:val="19"/>
          <w:szCs w:val="19"/>
        </w:rPr>
        <w:t>the selected moment</w:t>
      </w:r>
      <w:r>
        <w:rPr>
          <w:sz w:val="19"/>
          <w:szCs w:val="19"/>
        </w:rPr>
        <w:t xml:space="preserve"> date/time.</w:t>
      </w:r>
    </w:p>
    <w:p w14:paraId="532D95A3" w14:textId="77777777" w:rsidR="000B54F4" w:rsidRPr="00B903C0" w:rsidRDefault="000B54F4" w:rsidP="00FE3A96">
      <w:pPr>
        <w:spacing w:after="0"/>
        <w:rPr>
          <w:b/>
          <w:color w:val="1F3864" w:themeColor="accent1" w:themeShade="80"/>
          <w:sz w:val="19"/>
          <w:szCs w:val="19"/>
          <w:u w:val="single"/>
        </w:rPr>
      </w:pPr>
      <w:r w:rsidRPr="00B903C0">
        <w:rPr>
          <w:b/>
          <w:color w:val="1F3864" w:themeColor="accent1" w:themeShade="80"/>
          <w:sz w:val="19"/>
          <w:szCs w:val="19"/>
          <w:u w:val="single"/>
        </w:rPr>
        <w:t>What if I forget my password?</w:t>
      </w:r>
    </w:p>
    <w:p w14:paraId="16D2637C" w14:textId="77777777" w:rsidR="000B54F4" w:rsidRDefault="000B54F4" w:rsidP="000B54F4">
      <w:pPr>
        <w:spacing w:after="120"/>
        <w:rPr>
          <w:sz w:val="19"/>
          <w:szCs w:val="19"/>
        </w:rPr>
      </w:pPr>
      <w:r w:rsidRPr="007318D6">
        <w:rPr>
          <w:sz w:val="19"/>
          <w:szCs w:val="19"/>
        </w:rPr>
        <w:t xml:space="preserve">Click the “Forgot Password?” link on the </w:t>
      </w:r>
      <w:r>
        <w:rPr>
          <w:sz w:val="19"/>
          <w:szCs w:val="19"/>
        </w:rPr>
        <w:t>RMTS login page</w:t>
      </w:r>
      <w:r w:rsidRPr="007318D6">
        <w:rPr>
          <w:sz w:val="19"/>
          <w:szCs w:val="19"/>
        </w:rPr>
        <w:t>.</w:t>
      </w:r>
    </w:p>
    <w:p w14:paraId="203F5AA6" w14:textId="77777777" w:rsidR="000B54F4" w:rsidRPr="00B903C0" w:rsidRDefault="000B54F4" w:rsidP="00FE3A96">
      <w:pPr>
        <w:spacing w:after="0"/>
        <w:rPr>
          <w:b/>
          <w:color w:val="1F3864" w:themeColor="accent1" w:themeShade="80"/>
          <w:sz w:val="19"/>
          <w:szCs w:val="19"/>
        </w:rPr>
      </w:pPr>
      <w:r w:rsidRPr="00B903C0">
        <w:rPr>
          <w:b/>
          <w:color w:val="1F3864" w:themeColor="accent1" w:themeShade="80"/>
          <w:sz w:val="19"/>
          <w:szCs w:val="19"/>
          <w:u w:val="single"/>
        </w:rPr>
        <w:t>What if I am out sick, on vacation, or on leave at the time of my random moment?</w:t>
      </w:r>
    </w:p>
    <w:p w14:paraId="39855A89" w14:textId="77777777" w:rsidR="000B54F4" w:rsidRDefault="000B54F4" w:rsidP="000B54F4">
      <w:pPr>
        <w:spacing w:after="120"/>
        <w:rPr>
          <w:sz w:val="19"/>
          <w:szCs w:val="19"/>
        </w:rPr>
      </w:pPr>
      <w:r>
        <w:rPr>
          <w:sz w:val="19"/>
          <w:szCs w:val="19"/>
        </w:rPr>
        <w:t>Select “Not Working.” Indicate you were sick, on vacation, or on leave by choosing the appropriate pre-defined option.</w:t>
      </w:r>
    </w:p>
    <w:p w14:paraId="4BEF1781" w14:textId="77777777" w:rsidR="000B54F4" w:rsidRPr="00B903C0" w:rsidRDefault="000B54F4" w:rsidP="00FE3A96">
      <w:pPr>
        <w:spacing w:after="0"/>
        <w:rPr>
          <w:b/>
          <w:color w:val="1F3864" w:themeColor="accent1" w:themeShade="80"/>
          <w:sz w:val="19"/>
          <w:szCs w:val="19"/>
        </w:rPr>
      </w:pPr>
      <w:r w:rsidRPr="00B903C0">
        <w:rPr>
          <w:b/>
          <w:color w:val="1F3864" w:themeColor="accent1" w:themeShade="80"/>
          <w:sz w:val="19"/>
          <w:szCs w:val="19"/>
          <w:u w:val="single"/>
        </w:rPr>
        <w:t>What if I am traveling at the time of my random moment?</w:t>
      </w:r>
    </w:p>
    <w:p w14:paraId="2E65929F" w14:textId="77777777" w:rsidR="000B54F4" w:rsidRDefault="000B54F4" w:rsidP="000B54F4">
      <w:pPr>
        <w:spacing w:after="120"/>
        <w:rPr>
          <w:b/>
          <w:sz w:val="19"/>
          <w:szCs w:val="19"/>
        </w:rPr>
      </w:pPr>
      <w:r>
        <w:rPr>
          <w:sz w:val="19"/>
          <w:szCs w:val="19"/>
        </w:rPr>
        <w:t>I</w:t>
      </w:r>
      <w:r w:rsidRPr="007318D6">
        <w:rPr>
          <w:sz w:val="19"/>
          <w:szCs w:val="19"/>
        </w:rPr>
        <w:t xml:space="preserve">f you were </w:t>
      </w:r>
      <w:r>
        <w:rPr>
          <w:sz w:val="19"/>
          <w:szCs w:val="19"/>
        </w:rPr>
        <w:t xml:space="preserve">traveling to/from: work, </w:t>
      </w:r>
      <w:r w:rsidRPr="007318D6">
        <w:rPr>
          <w:sz w:val="19"/>
          <w:szCs w:val="19"/>
        </w:rPr>
        <w:t>a t</w:t>
      </w:r>
      <w:r>
        <w:rPr>
          <w:sz w:val="19"/>
          <w:szCs w:val="19"/>
        </w:rPr>
        <w:t>herapy session, or other meetings please provide the specific purpose of your travel.</w:t>
      </w:r>
    </w:p>
    <w:p w14:paraId="09B6A0AD" w14:textId="77777777" w:rsidR="000B54F4" w:rsidRPr="00B903C0" w:rsidRDefault="000B54F4" w:rsidP="00FE3A96">
      <w:pPr>
        <w:spacing w:after="0"/>
        <w:rPr>
          <w:color w:val="1F3864" w:themeColor="accent1" w:themeShade="80"/>
          <w:sz w:val="19"/>
          <w:szCs w:val="19"/>
          <w:u w:val="single"/>
        </w:rPr>
      </w:pPr>
      <w:r w:rsidRPr="00B903C0">
        <w:rPr>
          <w:b/>
          <w:color w:val="1F3864" w:themeColor="accent1" w:themeShade="80"/>
          <w:sz w:val="19"/>
          <w:szCs w:val="19"/>
          <w:u w:val="single"/>
        </w:rPr>
        <w:t xml:space="preserve">What if I am </w:t>
      </w:r>
      <w:r>
        <w:rPr>
          <w:b/>
          <w:color w:val="1F3864" w:themeColor="accent1" w:themeShade="80"/>
          <w:sz w:val="19"/>
          <w:szCs w:val="19"/>
          <w:u w:val="single"/>
        </w:rPr>
        <w:t>not working in my normal work location (e.g. working at home)</w:t>
      </w:r>
      <w:r w:rsidRPr="00B903C0">
        <w:rPr>
          <w:b/>
          <w:color w:val="1F3864" w:themeColor="accent1" w:themeShade="80"/>
          <w:sz w:val="19"/>
          <w:szCs w:val="19"/>
          <w:u w:val="single"/>
        </w:rPr>
        <w:t>?</w:t>
      </w:r>
    </w:p>
    <w:p w14:paraId="3E3EC831" w14:textId="77777777" w:rsidR="000B54F4" w:rsidRPr="00154370" w:rsidRDefault="000B54F4" w:rsidP="000B54F4">
      <w:pPr>
        <w:spacing w:after="120"/>
        <w:rPr>
          <w:sz w:val="19"/>
          <w:szCs w:val="19"/>
        </w:rPr>
      </w:pPr>
      <w:r>
        <w:rPr>
          <w:sz w:val="19"/>
          <w:szCs w:val="19"/>
        </w:rPr>
        <w:t>Simply document the work activity that you were performing at the time and indicate where you were working in response to the third question.</w:t>
      </w:r>
    </w:p>
    <w:p w14:paraId="0992D440" w14:textId="77777777" w:rsidR="000B54F4" w:rsidRPr="00B903C0" w:rsidRDefault="000B54F4" w:rsidP="00D21E9E">
      <w:pPr>
        <w:spacing w:after="0"/>
        <w:rPr>
          <w:b/>
          <w:color w:val="1F3864" w:themeColor="accent1" w:themeShade="80"/>
          <w:sz w:val="19"/>
          <w:szCs w:val="19"/>
          <w:u w:val="single"/>
        </w:rPr>
      </w:pPr>
      <w:r w:rsidRPr="00B903C0">
        <w:rPr>
          <w:b/>
          <w:color w:val="1F3864" w:themeColor="accent1" w:themeShade="80"/>
          <w:sz w:val="19"/>
          <w:szCs w:val="19"/>
          <w:u w:val="single"/>
        </w:rPr>
        <w:t xml:space="preserve">What if </w:t>
      </w:r>
      <w:r>
        <w:rPr>
          <w:b/>
          <w:color w:val="1F3864" w:themeColor="accent1" w:themeShade="80"/>
          <w:sz w:val="19"/>
          <w:szCs w:val="19"/>
          <w:u w:val="single"/>
        </w:rPr>
        <w:t>I’m working with student(s) virtually or telephonically</w:t>
      </w:r>
      <w:r w:rsidRPr="00B903C0">
        <w:rPr>
          <w:b/>
          <w:color w:val="1F3864" w:themeColor="accent1" w:themeShade="80"/>
          <w:sz w:val="19"/>
          <w:szCs w:val="19"/>
          <w:u w:val="single"/>
        </w:rPr>
        <w:t>?</w:t>
      </w:r>
    </w:p>
    <w:p w14:paraId="60E5438F" w14:textId="77777777" w:rsidR="000B54F4" w:rsidRDefault="000B54F4" w:rsidP="000B54F4">
      <w:pPr>
        <w:spacing w:after="120"/>
        <w:rPr>
          <w:sz w:val="19"/>
          <w:szCs w:val="19"/>
        </w:rPr>
      </w:pPr>
      <w:r>
        <w:rPr>
          <w:sz w:val="19"/>
          <w:szCs w:val="19"/>
        </w:rPr>
        <w:t xml:space="preserve">The location of the student(s) is not important. </w:t>
      </w:r>
      <w:r w:rsidRPr="00154370">
        <w:rPr>
          <w:sz w:val="19"/>
          <w:szCs w:val="19"/>
        </w:rPr>
        <w:t>Simply</w:t>
      </w:r>
      <w:r>
        <w:rPr>
          <w:sz w:val="19"/>
          <w:szCs w:val="19"/>
        </w:rPr>
        <w:t xml:space="preserve"> document the activity that you were doing with the student(s)</w:t>
      </w:r>
      <w:r w:rsidRPr="00154370">
        <w:rPr>
          <w:sz w:val="19"/>
          <w:szCs w:val="19"/>
        </w:rPr>
        <w:t>.</w:t>
      </w:r>
    </w:p>
    <w:p w14:paraId="565DBA83" w14:textId="77777777" w:rsidR="000B54F4" w:rsidRDefault="000B54F4" w:rsidP="00D21E9E">
      <w:pPr>
        <w:spacing w:after="0"/>
        <w:rPr>
          <w:b/>
          <w:color w:val="1F3864" w:themeColor="accent1" w:themeShade="80"/>
          <w:u w:val="single"/>
        </w:rPr>
      </w:pPr>
      <w:r w:rsidRPr="00B250C2">
        <w:rPr>
          <w:b/>
          <w:color w:val="1F3864" w:themeColor="accent1" w:themeShade="80"/>
          <w:u w:val="single"/>
        </w:rPr>
        <w:t>Tips for Completing a Random Moment:</w:t>
      </w:r>
    </w:p>
    <w:p w14:paraId="64C90D34" w14:textId="77777777" w:rsidR="000B54F4" w:rsidRDefault="000B54F4" w:rsidP="000B54F4">
      <w:pPr>
        <w:pStyle w:val="ListParagraph"/>
        <w:numPr>
          <w:ilvl w:val="0"/>
          <w:numId w:val="4"/>
        </w:numPr>
        <w:spacing w:after="120" w:line="259" w:lineRule="auto"/>
        <w:rPr>
          <w:sz w:val="19"/>
          <w:szCs w:val="19"/>
        </w:rPr>
      </w:pPr>
      <w:r w:rsidRPr="00A26106">
        <w:rPr>
          <w:sz w:val="19"/>
          <w:szCs w:val="19"/>
        </w:rPr>
        <w:t xml:space="preserve">Remember that the RMTS corresponds to </w:t>
      </w:r>
      <w:r w:rsidRPr="00A26106">
        <w:rPr>
          <w:b/>
          <w:sz w:val="19"/>
          <w:szCs w:val="19"/>
          <w:u w:val="single"/>
        </w:rPr>
        <w:t>one minute</w:t>
      </w:r>
      <w:r w:rsidRPr="00A26106">
        <w:rPr>
          <w:sz w:val="19"/>
          <w:szCs w:val="19"/>
        </w:rPr>
        <w:t>. We are not concerned with what you were doing before or after the one assigned minute.</w:t>
      </w:r>
    </w:p>
    <w:p w14:paraId="100C6706" w14:textId="77777777" w:rsidR="000B54F4" w:rsidRDefault="000B54F4" w:rsidP="000B54F4">
      <w:pPr>
        <w:pStyle w:val="ListParagraph"/>
        <w:numPr>
          <w:ilvl w:val="0"/>
          <w:numId w:val="4"/>
        </w:numPr>
        <w:spacing w:after="120" w:line="259" w:lineRule="auto"/>
        <w:rPr>
          <w:sz w:val="19"/>
          <w:szCs w:val="19"/>
        </w:rPr>
      </w:pPr>
      <w:r w:rsidRPr="005B67EE">
        <w:rPr>
          <w:sz w:val="19"/>
          <w:szCs w:val="19"/>
        </w:rPr>
        <w:t>Some of the questions</w:t>
      </w:r>
      <w:r>
        <w:rPr>
          <w:sz w:val="19"/>
          <w:szCs w:val="19"/>
        </w:rPr>
        <w:t xml:space="preserve"> (2 &amp; 5)</w:t>
      </w:r>
      <w:r w:rsidRPr="005B67EE">
        <w:rPr>
          <w:sz w:val="19"/>
          <w:szCs w:val="19"/>
        </w:rPr>
        <w:t xml:space="preserve"> have sub-parts that are designed to gather sufficient detail about your work activity</w:t>
      </w:r>
      <w:r>
        <w:rPr>
          <w:sz w:val="19"/>
          <w:szCs w:val="19"/>
        </w:rPr>
        <w:t>.</w:t>
      </w:r>
    </w:p>
    <w:p w14:paraId="46D91092" w14:textId="77777777" w:rsidR="000B54F4" w:rsidRPr="00405558" w:rsidRDefault="000B54F4" w:rsidP="000B54F4">
      <w:pPr>
        <w:pStyle w:val="ListParagraph"/>
        <w:numPr>
          <w:ilvl w:val="0"/>
          <w:numId w:val="4"/>
        </w:numPr>
        <w:rPr>
          <w:sz w:val="19"/>
          <w:szCs w:val="19"/>
        </w:rPr>
      </w:pPr>
      <w:r w:rsidRPr="00405558">
        <w:rPr>
          <w:sz w:val="19"/>
          <w:szCs w:val="19"/>
        </w:rPr>
        <w:t>When you see the email notification that you have a moment, it may be helpful to jot down what you were doing at the assigned time if you cannot respond immediately.</w:t>
      </w:r>
    </w:p>
    <w:p w14:paraId="105D7E25" w14:textId="77777777" w:rsidR="000B54F4" w:rsidRPr="00405558" w:rsidRDefault="000B54F4" w:rsidP="000B54F4">
      <w:pPr>
        <w:pStyle w:val="ListParagraph"/>
        <w:numPr>
          <w:ilvl w:val="0"/>
          <w:numId w:val="4"/>
        </w:numPr>
        <w:rPr>
          <w:sz w:val="19"/>
          <w:szCs w:val="19"/>
        </w:rPr>
      </w:pPr>
      <w:r w:rsidRPr="00405558">
        <w:rPr>
          <w:sz w:val="19"/>
          <w:szCs w:val="19"/>
        </w:rPr>
        <w:t>Before submitting your moment, please review your answers to ensure that they make sense and do not contain any contradictions, as many of the options are similar.</w:t>
      </w:r>
    </w:p>
    <w:p w14:paraId="6DBD0165" w14:textId="77777777" w:rsidR="000B54F4" w:rsidRDefault="000B54F4" w:rsidP="000B54F4">
      <w:pPr>
        <w:pStyle w:val="ListParagraph"/>
        <w:numPr>
          <w:ilvl w:val="0"/>
          <w:numId w:val="4"/>
        </w:numPr>
        <w:spacing w:after="120" w:line="259" w:lineRule="auto"/>
        <w:rPr>
          <w:sz w:val="19"/>
          <w:szCs w:val="19"/>
        </w:rPr>
      </w:pPr>
      <w:r w:rsidRPr="00405558">
        <w:rPr>
          <w:sz w:val="19"/>
          <w:szCs w:val="19"/>
        </w:rPr>
        <w:t>Look out for / avoid using a</w:t>
      </w:r>
      <w:r>
        <w:rPr>
          <w:sz w:val="19"/>
          <w:szCs w:val="19"/>
        </w:rPr>
        <w:t>ny acronyms in your response.</w:t>
      </w:r>
    </w:p>
    <w:p w14:paraId="06EB6320" w14:textId="77777777" w:rsidR="000B54F4" w:rsidRPr="00A26106" w:rsidRDefault="000B54F4" w:rsidP="000B54F4">
      <w:pPr>
        <w:pStyle w:val="ListParagraph"/>
        <w:numPr>
          <w:ilvl w:val="0"/>
          <w:numId w:val="4"/>
        </w:numPr>
        <w:spacing w:after="160" w:line="259" w:lineRule="auto"/>
        <w:rPr>
          <w:sz w:val="19"/>
          <w:szCs w:val="19"/>
        </w:rPr>
      </w:pPr>
      <w:r w:rsidRPr="00A26106">
        <w:rPr>
          <w:sz w:val="19"/>
          <w:szCs w:val="19"/>
        </w:rPr>
        <w:t>A sufficient response will provide adequate detail on the topic/context/purpose/content of the activity being performed. An insufficient response will only provide a literal/physical description of the activity.</w:t>
      </w:r>
    </w:p>
    <w:p w14:paraId="0F46779A" w14:textId="77777777" w:rsidR="000B54F4" w:rsidRDefault="000B54F4" w:rsidP="000B54F4">
      <w:pPr>
        <w:pStyle w:val="ListParagraph"/>
        <w:numPr>
          <w:ilvl w:val="0"/>
          <w:numId w:val="4"/>
        </w:numPr>
        <w:spacing w:after="160" w:line="259" w:lineRule="auto"/>
        <w:rPr>
          <w:sz w:val="19"/>
          <w:szCs w:val="19"/>
        </w:rPr>
      </w:pPr>
      <w:r w:rsidRPr="00A26106">
        <w:rPr>
          <w:sz w:val="19"/>
          <w:szCs w:val="19"/>
        </w:rPr>
        <w:t xml:space="preserve">If you were engaged in communication at the time of </w:t>
      </w:r>
      <w:proofErr w:type="gramStart"/>
      <w:r w:rsidRPr="00A26106">
        <w:rPr>
          <w:sz w:val="19"/>
          <w:szCs w:val="19"/>
        </w:rPr>
        <w:t>you</w:t>
      </w:r>
      <w:proofErr w:type="gramEnd"/>
      <w:r w:rsidRPr="00A26106">
        <w:rPr>
          <w:sz w:val="19"/>
          <w:szCs w:val="19"/>
        </w:rPr>
        <w:t xml:space="preserve"> moment (either in person or via email or on the telephone), please describe the topic of the conversation/communication.</w:t>
      </w:r>
    </w:p>
    <w:p w14:paraId="24ABE773" w14:textId="77777777" w:rsidR="00FE3A96" w:rsidRDefault="00FE3A96" w:rsidP="000B54F4">
      <w:pPr>
        <w:spacing w:after="120" w:line="240" w:lineRule="auto"/>
        <w:rPr>
          <w:b/>
          <w:color w:val="1F3864" w:themeColor="accent1" w:themeShade="80"/>
          <w:u w:val="single"/>
        </w:rPr>
        <w:sectPr w:rsidR="00FE3A96" w:rsidSect="00E218C4">
          <w:headerReference w:type="even" r:id="rId9"/>
          <w:headerReference w:type="default" r:id="rId10"/>
          <w:footerReference w:type="even" r:id="rId11"/>
          <w:footerReference w:type="default" r:id="rId12"/>
          <w:pgSz w:w="12240" w:h="15840"/>
          <w:pgMar w:top="2070" w:right="720" w:bottom="576" w:left="720" w:header="720" w:footer="720" w:gutter="0"/>
          <w:cols w:num="2" w:space="720"/>
          <w:docGrid w:linePitch="360"/>
        </w:sectPr>
      </w:pPr>
    </w:p>
    <w:p w14:paraId="28D44959" w14:textId="77777777" w:rsidR="000B54F4" w:rsidRPr="00D60EFD" w:rsidRDefault="000B54F4" w:rsidP="000B54F4">
      <w:pPr>
        <w:spacing w:after="120"/>
        <w:rPr>
          <w:b/>
          <w:color w:val="1F3864" w:themeColor="accent1" w:themeShade="80"/>
          <w:u w:val="single"/>
        </w:rPr>
      </w:pPr>
      <w:r>
        <w:rPr>
          <w:b/>
          <w:color w:val="1F3864" w:themeColor="accent1" w:themeShade="80"/>
          <w:u w:val="single"/>
        </w:rPr>
        <w:lastRenderedPageBreak/>
        <w:t>Online Training Video</w:t>
      </w:r>
      <w:r w:rsidRPr="00D60EFD">
        <w:rPr>
          <w:b/>
          <w:color w:val="1F3864" w:themeColor="accent1" w:themeShade="80"/>
          <w:u w:val="single"/>
        </w:rPr>
        <w:t>:</w:t>
      </w:r>
    </w:p>
    <w:p w14:paraId="730EA655" w14:textId="77777777" w:rsidR="000B54F4" w:rsidRDefault="000B54F4" w:rsidP="000B54F4">
      <w:pPr>
        <w:spacing w:after="120"/>
        <w:rPr>
          <w:sz w:val="19"/>
          <w:szCs w:val="19"/>
        </w:rPr>
      </w:pPr>
      <w:r>
        <w:rPr>
          <w:sz w:val="19"/>
          <w:szCs w:val="19"/>
        </w:rPr>
        <w:t>All RMTS participants are required to complete a brief online training video that is available once logged into the RMTS website. The video will answer many common questions you may have and will provide a demonstration of how to respond to a moment, including some example responses.</w:t>
      </w:r>
    </w:p>
    <w:p w14:paraId="14100444" w14:textId="77777777" w:rsidR="000B54F4" w:rsidRDefault="000B54F4" w:rsidP="000B54F4">
      <w:pPr>
        <w:spacing w:after="120"/>
        <w:rPr>
          <w:sz w:val="19"/>
          <w:szCs w:val="19"/>
        </w:rPr>
      </w:pPr>
      <w:r>
        <w:rPr>
          <w:sz w:val="19"/>
          <w:szCs w:val="19"/>
        </w:rPr>
        <w:t>Participants who complete the training prior to documenting any randomly assigned moments do a better job with their documentation, ensuring the integrity of the time study and experiencing a smooth process.</w:t>
      </w:r>
    </w:p>
    <w:p w14:paraId="45806212" w14:textId="77777777" w:rsidR="000B54F4" w:rsidRPr="00D60EFD" w:rsidRDefault="000B54F4" w:rsidP="000B54F4">
      <w:pPr>
        <w:spacing w:after="120"/>
        <w:rPr>
          <w:b/>
          <w:color w:val="1F3864" w:themeColor="accent1" w:themeShade="80"/>
          <w:u w:val="single"/>
        </w:rPr>
      </w:pPr>
      <w:r w:rsidRPr="00D60EFD">
        <w:rPr>
          <w:b/>
          <w:color w:val="1F3864" w:themeColor="accent1" w:themeShade="80"/>
          <w:u w:val="single"/>
        </w:rPr>
        <w:t>Responding to a RMTS:</w:t>
      </w:r>
    </w:p>
    <w:p w14:paraId="693F1D4F" w14:textId="77777777" w:rsidR="000B54F4" w:rsidRPr="005F4FAB" w:rsidRDefault="000B54F4" w:rsidP="000B54F4">
      <w:pPr>
        <w:spacing w:after="120"/>
        <w:rPr>
          <w:sz w:val="18"/>
          <w:szCs w:val="18"/>
        </w:rPr>
      </w:pPr>
      <w:r w:rsidRPr="005F4FAB">
        <w:rPr>
          <w:sz w:val="18"/>
          <w:szCs w:val="18"/>
        </w:rPr>
        <w:t xml:space="preserve">Before responding to your moment, look at the date/time that it was assigned for and think about what you were doing at that specific time. The pre-defined responses cover most work activities as well as the cases where you are not working at the time of your moment. </w:t>
      </w:r>
    </w:p>
    <w:p w14:paraId="3554588F" w14:textId="77777777" w:rsidR="000B54F4" w:rsidRPr="005F4FAB" w:rsidRDefault="000B54F4" w:rsidP="000B54F4">
      <w:pPr>
        <w:spacing w:after="120"/>
        <w:rPr>
          <w:sz w:val="18"/>
          <w:szCs w:val="18"/>
        </w:rPr>
      </w:pPr>
      <w:r w:rsidRPr="005F4FAB">
        <w:rPr>
          <w:sz w:val="18"/>
          <w:szCs w:val="18"/>
        </w:rPr>
        <w:t>The “Other” option should only be selected if you have exhausted the entire list of pre-defined responses and you cannot find an answer that sufficiently describes your activity. You will be required to manually type in a response.</w:t>
      </w:r>
    </w:p>
    <w:p w14:paraId="7FD63F43" w14:textId="77777777" w:rsidR="000B54F4" w:rsidRDefault="000B54F4" w:rsidP="000B54F4">
      <w:pPr>
        <w:spacing w:after="120"/>
        <w:rPr>
          <w:sz w:val="18"/>
          <w:szCs w:val="18"/>
        </w:rPr>
      </w:pPr>
      <w:r w:rsidRPr="005F4FAB">
        <w:rPr>
          <w:sz w:val="18"/>
          <w:szCs w:val="18"/>
        </w:rPr>
        <w:t>Please be sure to adequately describe your work activity and fully respond to all questions. A well-documented moment will clearly describe the primary focus of the work activity, the objective or purpose of the activity, and sufficient detail so that a reviewer or auditor who does not work in your school can fully understand your work activity.</w:t>
      </w:r>
    </w:p>
    <w:p w14:paraId="5945DAF5" w14:textId="77777777" w:rsidR="000B54F4" w:rsidRPr="005F4FAB" w:rsidRDefault="000B54F4" w:rsidP="000B54F4">
      <w:pPr>
        <w:spacing w:after="120"/>
        <w:rPr>
          <w:sz w:val="18"/>
          <w:szCs w:val="18"/>
        </w:rPr>
      </w:pPr>
      <w:r w:rsidRPr="00B44CBC">
        <w:rPr>
          <w:sz w:val="18"/>
          <w:szCs w:val="18"/>
        </w:rPr>
        <w:t>After you have answered the moment questions, the final step will be to provide a narrative description of your work activity in your own words.</w:t>
      </w:r>
    </w:p>
    <w:p w14:paraId="7C9953F0" w14:textId="77777777" w:rsidR="00D21E9E" w:rsidRDefault="00D21E9E" w:rsidP="000B54F4">
      <w:pPr>
        <w:rPr>
          <w:b/>
          <w:color w:val="1F3864" w:themeColor="accent1" w:themeShade="80"/>
          <w:u w:val="single"/>
        </w:rPr>
      </w:pPr>
    </w:p>
    <w:p w14:paraId="6AE35CCC" w14:textId="77777777" w:rsidR="00BC1F2B" w:rsidRPr="00FB2A88" w:rsidRDefault="00BC1F2B" w:rsidP="00BC1F2B">
      <w:pPr>
        <w:spacing w:after="120" w:line="240" w:lineRule="auto"/>
        <w:rPr>
          <w:b/>
          <w:color w:val="1F3864" w:themeColor="accent1" w:themeShade="80"/>
          <w:u w:val="single"/>
        </w:rPr>
      </w:pPr>
      <w:r w:rsidRPr="00FB2A88">
        <w:rPr>
          <w:b/>
          <w:color w:val="1F3864" w:themeColor="accent1" w:themeShade="80"/>
          <w:u w:val="single"/>
        </w:rPr>
        <w:t>Need more help?</w:t>
      </w:r>
    </w:p>
    <w:p w14:paraId="2F6BFB9E" w14:textId="77777777" w:rsidR="00BC1F2B" w:rsidRPr="001C4CFC" w:rsidRDefault="00BC1F2B" w:rsidP="00BC1F2B">
      <w:pPr>
        <w:pStyle w:val="ListParagraph"/>
        <w:spacing w:after="120"/>
        <w:ind w:left="360"/>
      </w:pPr>
      <w:r w:rsidRPr="00FB2A88">
        <w:rPr>
          <w:b/>
          <w:i/>
        </w:rPr>
        <w:t>Do not wait!</w:t>
      </w:r>
      <w:r w:rsidRPr="00FB2A88">
        <w:rPr>
          <w:i/>
        </w:rPr>
        <w:t xml:space="preserve"> </w:t>
      </w:r>
      <w:r w:rsidRPr="001C4CFC">
        <w:t>Call or email:</w:t>
      </w:r>
    </w:p>
    <w:p w14:paraId="5CA09977" w14:textId="77777777" w:rsidR="00BC1F2B" w:rsidRPr="00634D89" w:rsidRDefault="00BC1F2B" w:rsidP="00BC1F2B">
      <w:pPr>
        <w:pStyle w:val="ListParagraph"/>
        <w:spacing w:after="120"/>
        <w:ind w:left="360"/>
        <w:rPr>
          <w:b/>
        </w:rPr>
      </w:pPr>
      <w:r w:rsidRPr="00FB2A88">
        <w:rPr>
          <w:b/>
        </w:rPr>
        <w:t>1-800-535-6741</w:t>
      </w:r>
      <w:r>
        <w:rPr>
          <w:b/>
        </w:rPr>
        <w:t xml:space="preserve"> </w:t>
      </w:r>
      <w:r w:rsidRPr="00181D19">
        <w:rPr>
          <w:b/>
          <w:i/>
          <w:color w:val="002060"/>
        </w:rPr>
        <w:t>SchoolBasedClaiming@umassmed.edu</w:t>
      </w:r>
    </w:p>
    <w:p w14:paraId="33F0D762" w14:textId="77777777" w:rsidR="00D21E9E" w:rsidRDefault="00D21E9E" w:rsidP="000B54F4">
      <w:pPr>
        <w:rPr>
          <w:b/>
          <w:color w:val="1F3864" w:themeColor="accent1" w:themeShade="80"/>
          <w:u w:val="single"/>
        </w:rPr>
      </w:pPr>
    </w:p>
    <w:p w14:paraId="6204ADA8" w14:textId="182C457F" w:rsidR="00D21E9E" w:rsidRDefault="00D21E9E" w:rsidP="000B54F4">
      <w:pPr>
        <w:rPr>
          <w:b/>
          <w:color w:val="1F3864" w:themeColor="accent1" w:themeShade="80"/>
          <w:u w:val="single"/>
        </w:rPr>
      </w:pPr>
    </w:p>
    <w:p w14:paraId="7572D5C0" w14:textId="77777777" w:rsidR="00BC1F2B" w:rsidRDefault="00BC1F2B" w:rsidP="000B54F4">
      <w:pPr>
        <w:rPr>
          <w:b/>
          <w:color w:val="1F3864" w:themeColor="accent1" w:themeShade="80"/>
          <w:u w:val="single"/>
        </w:rPr>
      </w:pPr>
    </w:p>
    <w:p w14:paraId="1E6324D8" w14:textId="77777777" w:rsidR="00D21E9E" w:rsidRDefault="00D21E9E" w:rsidP="000B54F4">
      <w:pPr>
        <w:rPr>
          <w:b/>
          <w:color w:val="1F3864" w:themeColor="accent1" w:themeShade="80"/>
          <w:u w:val="single"/>
        </w:rPr>
      </w:pPr>
    </w:p>
    <w:p w14:paraId="15255F38" w14:textId="77777777" w:rsidR="00D21E9E" w:rsidRDefault="00D21E9E" w:rsidP="000B54F4">
      <w:pPr>
        <w:rPr>
          <w:b/>
          <w:color w:val="1F3864" w:themeColor="accent1" w:themeShade="80"/>
          <w:u w:val="single"/>
        </w:rPr>
      </w:pPr>
    </w:p>
    <w:p w14:paraId="24F3E4E3" w14:textId="36DE0611" w:rsidR="00D21E9E" w:rsidRDefault="00D21E9E" w:rsidP="000B54F4">
      <w:pPr>
        <w:rPr>
          <w:b/>
          <w:color w:val="1F3864" w:themeColor="accent1" w:themeShade="80"/>
          <w:u w:val="single"/>
        </w:rPr>
      </w:pPr>
    </w:p>
    <w:p w14:paraId="7E9B8CD1" w14:textId="77777777" w:rsidR="00CA4B72" w:rsidRDefault="00CA4B72" w:rsidP="000B54F4">
      <w:pPr>
        <w:rPr>
          <w:b/>
          <w:color w:val="1F3864" w:themeColor="accent1" w:themeShade="80"/>
          <w:u w:val="single"/>
        </w:rPr>
      </w:pPr>
    </w:p>
    <w:p w14:paraId="050303F8" w14:textId="1A6525AF" w:rsidR="000B54F4" w:rsidRPr="00D60EFD" w:rsidRDefault="000B54F4" w:rsidP="00D21E9E">
      <w:pPr>
        <w:spacing w:after="0"/>
        <w:rPr>
          <w:b/>
          <w:color w:val="1F3864" w:themeColor="accent1" w:themeShade="80"/>
          <w:u w:val="single"/>
        </w:rPr>
      </w:pPr>
      <w:r w:rsidRPr="00D60EFD">
        <w:rPr>
          <w:b/>
          <w:color w:val="1F3864" w:themeColor="accent1" w:themeShade="80"/>
          <w:u w:val="single"/>
        </w:rPr>
        <w:t>Get to the P.O.I.N.T:</w:t>
      </w:r>
    </w:p>
    <w:p w14:paraId="5FBBE881" w14:textId="77777777" w:rsidR="000B54F4" w:rsidRDefault="000B54F4" w:rsidP="00D21E9E">
      <w:pPr>
        <w:pStyle w:val="ListParagraph"/>
        <w:numPr>
          <w:ilvl w:val="0"/>
          <w:numId w:val="5"/>
        </w:numPr>
        <w:spacing w:line="240" w:lineRule="auto"/>
        <w:rPr>
          <w:b/>
          <w:color w:val="1F3864" w:themeColor="accent1" w:themeShade="80"/>
          <w:sz w:val="28"/>
          <w:szCs w:val="28"/>
        </w:rPr>
      </w:pPr>
      <w:r w:rsidRPr="008F6388">
        <w:rPr>
          <w:b/>
          <w:color w:val="FF0000"/>
          <w:sz w:val="28"/>
          <w:szCs w:val="28"/>
          <w:u w:val="single"/>
        </w:rPr>
        <w:t>P</w:t>
      </w:r>
      <w:r>
        <w:rPr>
          <w:b/>
          <w:color w:val="1F3864" w:themeColor="accent1" w:themeShade="80"/>
          <w:sz w:val="28"/>
          <w:szCs w:val="28"/>
        </w:rPr>
        <w:t>rimary focus</w:t>
      </w:r>
      <w:r w:rsidRPr="00B903C0">
        <w:rPr>
          <w:b/>
          <w:color w:val="1F3864" w:themeColor="accent1" w:themeShade="80"/>
          <w:sz w:val="28"/>
          <w:szCs w:val="28"/>
        </w:rPr>
        <w:t>:</w:t>
      </w:r>
    </w:p>
    <w:p w14:paraId="46D38B88" w14:textId="77777777" w:rsidR="000B54F4" w:rsidRPr="005D793B" w:rsidRDefault="000B54F4" w:rsidP="00CA4B72">
      <w:pPr>
        <w:pStyle w:val="ListParagraph"/>
        <w:numPr>
          <w:ilvl w:val="1"/>
          <w:numId w:val="5"/>
        </w:numPr>
        <w:spacing w:line="240" w:lineRule="auto"/>
        <w:ind w:left="720"/>
        <w:rPr>
          <w:sz w:val="19"/>
          <w:szCs w:val="19"/>
        </w:rPr>
      </w:pPr>
      <w:r w:rsidRPr="005D793B">
        <w:rPr>
          <w:sz w:val="19"/>
          <w:szCs w:val="19"/>
        </w:rPr>
        <w:t>What was the primary topic or focus of your activity? Remember we are concerned with one specific m</w:t>
      </w:r>
      <w:r>
        <w:rPr>
          <w:sz w:val="19"/>
          <w:szCs w:val="19"/>
        </w:rPr>
        <w:t xml:space="preserve">inute </w:t>
      </w:r>
      <w:r w:rsidRPr="005D793B">
        <w:rPr>
          <w:sz w:val="19"/>
          <w:szCs w:val="19"/>
        </w:rPr>
        <w:t>during your day.</w:t>
      </w:r>
    </w:p>
    <w:p w14:paraId="3C9CC51C" w14:textId="77777777" w:rsidR="000B54F4" w:rsidRDefault="000B54F4" w:rsidP="00D21E9E">
      <w:pPr>
        <w:pStyle w:val="ListParagraph"/>
        <w:numPr>
          <w:ilvl w:val="0"/>
          <w:numId w:val="5"/>
        </w:numPr>
        <w:spacing w:line="240" w:lineRule="auto"/>
        <w:rPr>
          <w:b/>
          <w:color w:val="1F3864" w:themeColor="accent1" w:themeShade="80"/>
          <w:sz w:val="28"/>
          <w:szCs w:val="28"/>
        </w:rPr>
      </w:pPr>
      <w:r w:rsidRPr="008F6388">
        <w:rPr>
          <w:b/>
          <w:color w:val="FF0000"/>
          <w:sz w:val="28"/>
          <w:szCs w:val="28"/>
          <w:u w:val="single"/>
        </w:rPr>
        <w:t>O</w:t>
      </w:r>
      <w:r>
        <w:rPr>
          <w:b/>
          <w:color w:val="1F3864" w:themeColor="accent1" w:themeShade="80"/>
          <w:sz w:val="28"/>
          <w:szCs w:val="28"/>
        </w:rPr>
        <w:t>bjective</w:t>
      </w:r>
      <w:r w:rsidRPr="00B903C0">
        <w:rPr>
          <w:b/>
          <w:color w:val="1F3864" w:themeColor="accent1" w:themeShade="80"/>
          <w:sz w:val="28"/>
          <w:szCs w:val="28"/>
        </w:rPr>
        <w:t>:</w:t>
      </w:r>
    </w:p>
    <w:p w14:paraId="6542A1CE" w14:textId="77777777" w:rsidR="000B54F4" w:rsidRPr="005D793B" w:rsidRDefault="000B54F4" w:rsidP="00CA4B72">
      <w:pPr>
        <w:pStyle w:val="ListParagraph"/>
        <w:numPr>
          <w:ilvl w:val="1"/>
          <w:numId w:val="5"/>
        </w:numPr>
        <w:spacing w:line="240" w:lineRule="auto"/>
        <w:ind w:left="720"/>
        <w:rPr>
          <w:sz w:val="19"/>
          <w:szCs w:val="19"/>
        </w:rPr>
      </w:pPr>
      <w:r w:rsidRPr="005D793B">
        <w:rPr>
          <w:sz w:val="19"/>
          <w:szCs w:val="19"/>
        </w:rPr>
        <w:t xml:space="preserve">Why were you completing your activity? Provide </w:t>
      </w:r>
      <w:proofErr w:type="gramStart"/>
      <w:r w:rsidRPr="005D793B">
        <w:rPr>
          <w:sz w:val="19"/>
          <w:szCs w:val="19"/>
        </w:rPr>
        <w:t>the</w:t>
      </w:r>
      <w:proofErr w:type="gramEnd"/>
      <w:r w:rsidRPr="005D793B">
        <w:rPr>
          <w:sz w:val="19"/>
          <w:szCs w:val="19"/>
        </w:rPr>
        <w:t xml:space="preserve"> specific purpose or objective.</w:t>
      </w:r>
    </w:p>
    <w:p w14:paraId="4846457C" w14:textId="77777777" w:rsidR="000B54F4" w:rsidRDefault="000B54F4" w:rsidP="00D21E9E">
      <w:pPr>
        <w:pStyle w:val="ListParagraph"/>
        <w:numPr>
          <w:ilvl w:val="0"/>
          <w:numId w:val="5"/>
        </w:numPr>
        <w:spacing w:line="240" w:lineRule="auto"/>
        <w:rPr>
          <w:b/>
          <w:color w:val="1F3864" w:themeColor="accent1" w:themeShade="80"/>
          <w:sz w:val="28"/>
          <w:szCs w:val="28"/>
        </w:rPr>
      </w:pPr>
      <w:r w:rsidRPr="008F6388">
        <w:rPr>
          <w:b/>
          <w:color w:val="FF0000"/>
          <w:sz w:val="28"/>
          <w:szCs w:val="28"/>
          <w:u w:val="single"/>
        </w:rPr>
        <w:t>I</w:t>
      </w:r>
      <w:r>
        <w:rPr>
          <w:b/>
          <w:color w:val="1F3864" w:themeColor="accent1" w:themeShade="80"/>
          <w:sz w:val="28"/>
          <w:szCs w:val="28"/>
        </w:rPr>
        <w:t>nsight</w:t>
      </w:r>
      <w:r w:rsidRPr="00B903C0">
        <w:rPr>
          <w:b/>
          <w:color w:val="1F3864" w:themeColor="accent1" w:themeShade="80"/>
          <w:sz w:val="28"/>
          <w:szCs w:val="28"/>
        </w:rPr>
        <w:t>:</w:t>
      </w:r>
    </w:p>
    <w:p w14:paraId="4AE4843B" w14:textId="77777777" w:rsidR="000B54F4" w:rsidRPr="005D793B" w:rsidRDefault="000B54F4" w:rsidP="00CA4B72">
      <w:pPr>
        <w:pStyle w:val="ListParagraph"/>
        <w:numPr>
          <w:ilvl w:val="1"/>
          <w:numId w:val="5"/>
        </w:numPr>
        <w:spacing w:line="240" w:lineRule="auto"/>
        <w:ind w:left="720"/>
        <w:rPr>
          <w:sz w:val="19"/>
          <w:szCs w:val="19"/>
        </w:rPr>
      </w:pPr>
      <w:r w:rsidRPr="005D793B">
        <w:rPr>
          <w:sz w:val="19"/>
          <w:szCs w:val="19"/>
        </w:rPr>
        <w:t xml:space="preserve">Try to provide some </w:t>
      </w:r>
      <w:r>
        <w:rPr>
          <w:sz w:val="19"/>
          <w:szCs w:val="19"/>
        </w:rPr>
        <w:t>insight</w:t>
      </w:r>
      <w:r w:rsidRPr="005D793B">
        <w:rPr>
          <w:sz w:val="19"/>
          <w:szCs w:val="19"/>
        </w:rPr>
        <w:t xml:space="preserve"> </w:t>
      </w:r>
      <w:proofErr w:type="gramStart"/>
      <w:r w:rsidRPr="005D793B">
        <w:rPr>
          <w:sz w:val="19"/>
          <w:szCs w:val="19"/>
        </w:rPr>
        <w:t>for</w:t>
      </w:r>
      <w:proofErr w:type="gramEnd"/>
      <w:r w:rsidRPr="005D793B">
        <w:rPr>
          <w:sz w:val="19"/>
          <w:szCs w:val="19"/>
        </w:rPr>
        <w:t xml:space="preserve"> the activity </w:t>
      </w:r>
      <w:r>
        <w:rPr>
          <w:sz w:val="19"/>
          <w:szCs w:val="19"/>
        </w:rPr>
        <w:t xml:space="preserve">that you were performing. There may be many situations where you perform a certain activity, providing some context can be helpful.  </w:t>
      </w:r>
    </w:p>
    <w:p w14:paraId="3BB1B1A3" w14:textId="77777777" w:rsidR="000B54F4" w:rsidRDefault="000B54F4" w:rsidP="00D21E9E">
      <w:pPr>
        <w:pStyle w:val="ListParagraph"/>
        <w:numPr>
          <w:ilvl w:val="0"/>
          <w:numId w:val="5"/>
        </w:numPr>
        <w:spacing w:line="240" w:lineRule="auto"/>
        <w:rPr>
          <w:b/>
          <w:color w:val="1F3864" w:themeColor="accent1" w:themeShade="80"/>
          <w:sz w:val="28"/>
          <w:szCs w:val="28"/>
        </w:rPr>
      </w:pPr>
      <w:r w:rsidRPr="008F6388">
        <w:rPr>
          <w:b/>
          <w:color w:val="FF0000"/>
          <w:sz w:val="28"/>
          <w:szCs w:val="28"/>
          <w:u w:val="single"/>
        </w:rPr>
        <w:t>N</w:t>
      </w:r>
      <w:r>
        <w:rPr>
          <w:b/>
          <w:color w:val="1F3864" w:themeColor="accent1" w:themeShade="80"/>
          <w:sz w:val="28"/>
          <w:szCs w:val="28"/>
        </w:rPr>
        <w:t>ecessary detail</w:t>
      </w:r>
      <w:r w:rsidRPr="00B903C0">
        <w:rPr>
          <w:b/>
          <w:color w:val="1F3864" w:themeColor="accent1" w:themeShade="80"/>
          <w:sz w:val="28"/>
          <w:szCs w:val="28"/>
        </w:rPr>
        <w:t>:</w:t>
      </w:r>
    </w:p>
    <w:p w14:paraId="2AF88AC4" w14:textId="77777777" w:rsidR="000B54F4" w:rsidRPr="005F12C8" w:rsidRDefault="000B54F4" w:rsidP="00CA4B72">
      <w:pPr>
        <w:pStyle w:val="ListParagraph"/>
        <w:numPr>
          <w:ilvl w:val="1"/>
          <w:numId w:val="5"/>
        </w:numPr>
        <w:spacing w:line="240" w:lineRule="auto"/>
        <w:ind w:left="720"/>
        <w:rPr>
          <w:color w:val="FF0000"/>
          <w:sz w:val="19"/>
          <w:szCs w:val="19"/>
          <w:u w:val="single"/>
        </w:rPr>
      </w:pPr>
      <w:r w:rsidRPr="005F12C8">
        <w:rPr>
          <w:sz w:val="19"/>
          <w:szCs w:val="19"/>
        </w:rPr>
        <w:t xml:space="preserve">Provide an appropriate level of detail in your answers. Responses with little or no detail make it difficult to ascertain what was </w:t>
      </w:r>
      <w:proofErr w:type="gramStart"/>
      <w:r w:rsidRPr="005F12C8">
        <w:rPr>
          <w:sz w:val="19"/>
          <w:szCs w:val="19"/>
        </w:rPr>
        <w:t>actually going</w:t>
      </w:r>
      <w:proofErr w:type="gramEnd"/>
      <w:r w:rsidRPr="005F12C8">
        <w:rPr>
          <w:sz w:val="19"/>
          <w:szCs w:val="19"/>
        </w:rPr>
        <w:t xml:space="preserve"> on at the time of the moment. Similarly, overly detailed answers can mask the true activity that was being performed.</w:t>
      </w:r>
    </w:p>
    <w:p w14:paraId="1BF03ECC" w14:textId="77777777" w:rsidR="000B54F4" w:rsidRDefault="000B54F4" w:rsidP="00D21E9E">
      <w:pPr>
        <w:pStyle w:val="ListParagraph"/>
        <w:numPr>
          <w:ilvl w:val="0"/>
          <w:numId w:val="5"/>
        </w:numPr>
        <w:spacing w:line="240" w:lineRule="auto"/>
        <w:rPr>
          <w:b/>
          <w:color w:val="1F3864" w:themeColor="accent1" w:themeShade="80"/>
          <w:sz w:val="28"/>
          <w:szCs w:val="28"/>
        </w:rPr>
      </w:pPr>
      <w:r w:rsidRPr="008F6388">
        <w:rPr>
          <w:b/>
          <w:color w:val="FF0000"/>
          <w:sz w:val="28"/>
          <w:szCs w:val="28"/>
          <w:u w:val="single"/>
        </w:rPr>
        <w:t>T</w:t>
      </w:r>
      <w:r>
        <w:rPr>
          <w:b/>
          <w:color w:val="1F3864" w:themeColor="accent1" w:themeShade="80"/>
          <w:sz w:val="28"/>
          <w:szCs w:val="28"/>
        </w:rPr>
        <w:t>imely</w:t>
      </w:r>
      <w:r w:rsidRPr="00B903C0">
        <w:rPr>
          <w:b/>
          <w:color w:val="1F3864" w:themeColor="accent1" w:themeShade="80"/>
          <w:sz w:val="28"/>
          <w:szCs w:val="28"/>
        </w:rPr>
        <w:t>:</w:t>
      </w:r>
    </w:p>
    <w:p w14:paraId="6AA5D76C" w14:textId="7CBD78D7" w:rsidR="000B54F4" w:rsidRPr="001E4B17" w:rsidRDefault="000B54F4" w:rsidP="00CA4B72">
      <w:pPr>
        <w:pStyle w:val="ListParagraph"/>
        <w:numPr>
          <w:ilvl w:val="1"/>
          <w:numId w:val="5"/>
        </w:numPr>
        <w:spacing w:line="240" w:lineRule="auto"/>
        <w:ind w:left="720"/>
        <w:rPr>
          <w:sz w:val="19"/>
          <w:szCs w:val="19"/>
        </w:rPr>
      </w:pPr>
      <w:r>
        <w:rPr>
          <w:sz w:val="19"/>
          <w:szCs w:val="19"/>
        </w:rPr>
        <w:t>T</w:t>
      </w:r>
      <w:r w:rsidRPr="001E4B17">
        <w:rPr>
          <w:sz w:val="19"/>
          <w:szCs w:val="19"/>
        </w:rPr>
        <w:t>here is a grace period to respond to you</w:t>
      </w:r>
      <w:r>
        <w:rPr>
          <w:sz w:val="19"/>
          <w:szCs w:val="19"/>
        </w:rPr>
        <w:t>r</w:t>
      </w:r>
      <w:r w:rsidRPr="001E4B17">
        <w:rPr>
          <w:sz w:val="19"/>
          <w:szCs w:val="19"/>
        </w:rPr>
        <w:t xml:space="preserve"> moment. </w:t>
      </w:r>
      <w:r>
        <w:rPr>
          <w:sz w:val="19"/>
          <w:szCs w:val="19"/>
        </w:rPr>
        <w:t>When it</w:t>
      </w:r>
      <w:r w:rsidRPr="001E4B17">
        <w:rPr>
          <w:sz w:val="19"/>
          <w:szCs w:val="19"/>
        </w:rPr>
        <w:t xml:space="preserve"> expires, response</w:t>
      </w:r>
      <w:r>
        <w:rPr>
          <w:sz w:val="19"/>
          <w:szCs w:val="19"/>
        </w:rPr>
        <w:t>s</w:t>
      </w:r>
      <w:r w:rsidRPr="001E4B17">
        <w:rPr>
          <w:sz w:val="19"/>
          <w:szCs w:val="19"/>
        </w:rPr>
        <w:t xml:space="preserve"> </w:t>
      </w:r>
      <w:r>
        <w:rPr>
          <w:sz w:val="19"/>
          <w:szCs w:val="19"/>
        </w:rPr>
        <w:t xml:space="preserve">can no longer be accepted. If you receive a message asking to clarify your response, please respond as soon as possible. Your moment will not be counted for your school district until it can be categorized. </w:t>
      </w:r>
    </w:p>
    <w:p w14:paraId="26332CAA" w14:textId="77777777" w:rsidR="00E218C4" w:rsidRPr="00A42051" w:rsidRDefault="00E218C4" w:rsidP="00D21E9E">
      <w:pPr>
        <w:spacing w:after="0" w:line="240" w:lineRule="auto"/>
        <w:rPr>
          <w:b/>
          <w:bCs/>
          <w:sz w:val="20"/>
          <w:szCs w:val="20"/>
        </w:rPr>
      </w:pPr>
      <w:r w:rsidRPr="00A42051">
        <w:rPr>
          <w:b/>
          <w:bCs/>
          <w:sz w:val="20"/>
          <w:szCs w:val="20"/>
        </w:rPr>
        <w:t>Here are some examples of insufficient responses and how they can be modified to get to the P.O.I.N.T:</w:t>
      </w:r>
    </w:p>
    <w:p w14:paraId="1445415D" w14:textId="77777777" w:rsidR="00E218C4" w:rsidRPr="00A42051" w:rsidRDefault="00E218C4" w:rsidP="00D21E9E">
      <w:pPr>
        <w:pStyle w:val="ListParagraph"/>
        <w:numPr>
          <w:ilvl w:val="0"/>
          <w:numId w:val="6"/>
        </w:numPr>
        <w:spacing w:after="0" w:line="240" w:lineRule="auto"/>
        <w:ind w:left="360"/>
        <w:rPr>
          <w:sz w:val="18"/>
          <w:szCs w:val="18"/>
        </w:rPr>
      </w:pPr>
      <w:r w:rsidRPr="00A42051">
        <w:rPr>
          <w:sz w:val="18"/>
          <w:szCs w:val="18"/>
        </w:rPr>
        <w:t>“I was providing a PT service to a student because it is my job.”</w:t>
      </w:r>
    </w:p>
    <w:p w14:paraId="3FE94AD3" w14:textId="0BD1B93C" w:rsidR="00E218C4" w:rsidRDefault="00E218C4" w:rsidP="00D21E9E">
      <w:pPr>
        <w:pStyle w:val="ListParagraph"/>
        <w:numPr>
          <w:ilvl w:val="0"/>
          <w:numId w:val="7"/>
        </w:numPr>
        <w:spacing w:after="0" w:line="240" w:lineRule="auto"/>
        <w:ind w:left="360"/>
        <w:rPr>
          <w:sz w:val="18"/>
          <w:szCs w:val="18"/>
        </w:rPr>
      </w:pPr>
      <w:r w:rsidRPr="00A42051">
        <w:rPr>
          <w:sz w:val="18"/>
          <w:szCs w:val="18"/>
        </w:rPr>
        <w:t>“I was performing a PT session with a student. The service is pursuant to their IEP.”</w:t>
      </w:r>
    </w:p>
    <w:p w14:paraId="07BBE048" w14:textId="77777777" w:rsidR="008E403E" w:rsidRPr="00A42051" w:rsidRDefault="008E403E" w:rsidP="00D21E9E">
      <w:pPr>
        <w:pStyle w:val="ListParagraph"/>
        <w:spacing w:after="0" w:line="240" w:lineRule="auto"/>
        <w:ind w:left="360"/>
        <w:rPr>
          <w:sz w:val="18"/>
          <w:szCs w:val="18"/>
        </w:rPr>
      </w:pPr>
    </w:p>
    <w:p w14:paraId="73E869C6" w14:textId="77777777" w:rsidR="00E218C4" w:rsidRPr="00A42051" w:rsidRDefault="00E218C4" w:rsidP="00D21E9E">
      <w:pPr>
        <w:pStyle w:val="ListParagraph"/>
        <w:numPr>
          <w:ilvl w:val="0"/>
          <w:numId w:val="8"/>
        </w:numPr>
        <w:spacing w:after="0" w:line="240" w:lineRule="auto"/>
        <w:ind w:left="360"/>
        <w:rPr>
          <w:sz w:val="18"/>
          <w:szCs w:val="18"/>
        </w:rPr>
      </w:pPr>
      <w:r w:rsidRPr="00A42051">
        <w:rPr>
          <w:sz w:val="18"/>
          <w:szCs w:val="18"/>
        </w:rPr>
        <w:t>“I was on the phone.”</w:t>
      </w:r>
    </w:p>
    <w:p w14:paraId="362ECB10" w14:textId="4D97E772" w:rsidR="00E218C4" w:rsidRDefault="00E218C4" w:rsidP="00D21E9E">
      <w:pPr>
        <w:pStyle w:val="ListParagraph"/>
        <w:numPr>
          <w:ilvl w:val="0"/>
          <w:numId w:val="9"/>
        </w:numPr>
        <w:spacing w:after="0" w:line="240" w:lineRule="auto"/>
        <w:ind w:left="360"/>
        <w:rPr>
          <w:sz w:val="18"/>
          <w:szCs w:val="18"/>
        </w:rPr>
      </w:pPr>
      <w:r w:rsidRPr="00A42051">
        <w:rPr>
          <w:sz w:val="18"/>
          <w:szCs w:val="18"/>
        </w:rPr>
        <w:t>“I was on the phone with student A.H.’s pediatrician discussing follow-up care needed to treat the student’s asthma.”</w:t>
      </w:r>
    </w:p>
    <w:p w14:paraId="5796F095" w14:textId="77777777" w:rsidR="008E403E" w:rsidRPr="00A42051" w:rsidRDefault="008E403E" w:rsidP="00D21E9E">
      <w:pPr>
        <w:pStyle w:val="ListParagraph"/>
        <w:spacing w:after="0" w:line="240" w:lineRule="auto"/>
        <w:ind w:left="360"/>
        <w:rPr>
          <w:sz w:val="18"/>
          <w:szCs w:val="18"/>
        </w:rPr>
      </w:pPr>
    </w:p>
    <w:p w14:paraId="3C3101A6" w14:textId="77777777" w:rsidR="00E218C4" w:rsidRPr="00A42051" w:rsidRDefault="00E218C4" w:rsidP="00D21E9E">
      <w:pPr>
        <w:pStyle w:val="ListParagraph"/>
        <w:numPr>
          <w:ilvl w:val="0"/>
          <w:numId w:val="10"/>
        </w:numPr>
        <w:spacing w:after="0" w:line="240" w:lineRule="auto"/>
        <w:ind w:left="360"/>
        <w:rPr>
          <w:sz w:val="18"/>
          <w:szCs w:val="18"/>
        </w:rPr>
      </w:pPr>
      <w:r w:rsidRPr="00A42051">
        <w:rPr>
          <w:sz w:val="18"/>
          <w:szCs w:val="18"/>
        </w:rPr>
        <w:t>“I was driving.”</w:t>
      </w:r>
    </w:p>
    <w:p w14:paraId="3F19192B" w14:textId="54985ABF" w:rsidR="00E218C4" w:rsidRDefault="00E218C4" w:rsidP="00D21E9E">
      <w:pPr>
        <w:pStyle w:val="ListParagraph"/>
        <w:numPr>
          <w:ilvl w:val="0"/>
          <w:numId w:val="11"/>
        </w:numPr>
        <w:spacing w:after="0" w:line="240" w:lineRule="auto"/>
        <w:ind w:left="360"/>
        <w:rPr>
          <w:sz w:val="18"/>
          <w:szCs w:val="18"/>
        </w:rPr>
      </w:pPr>
      <w:r w:rsidRPr="00A42051">
        <w:rPr>
          <w:sz w:val="18"/>
          <w:szCs w:val="18"/>
        </w:rPr>
        <w:t>“I was traveling to attend a student’s IEP meeting.”</w:t>
      </w:r>
    </w:p>
    <w:p w14:paraId="73DE2A53" w14:textId="77777777" w:rsidR="008E403E" w:rsidRPr="00A42051" w:rsidRDefault="008E403E" w:rsidP="00D21E9E">
      <w:pPr>
        <w:pStyle w:val="ListParagraph"/>
        <w:spacing w:after="0" w:line="240" w:lineRule="auto"/>
        <w:ind w:left="360"/>
        <w:rPr>
          <w:sz w:val="18"/>
          <w:szCs w:val="18"/>
        </w:rPr>
      </w:pPr>
    </w:p>
    <w:p w14:paraId="40E7549F" w14:textId="77777777" w:rsidR="00E218C4" w:rsidRPr="00A42051" w:rsidRDefault="00E218C4" w:rsidP="00D21E9E">
      <w:pPr>
        <w:pStyle w:val="ListParagraph"/>
        <w:numPr>
          <w:ilvl w:val="0"/>
          <w:numId w:val="12"/>
        </w:numPr>
        <w:spacing w:after="0" w:line="240" w:lineRule="auto"/>
        <w:ind w:left="360"/>
        <w:rPr>
          <w:sz w:val="18"/>
          <w:szCs w:val="18"/>
        </w:rPr>
      </w:pPr>
      <w:r w:rsidRPr="00A42051">
        <w:rPr>
          <w:sz w:val="18"/>
          <w:szCs w:val="18"/>
        </w:rPr>
        <w:t>“I was on my prep/planning time.”</w:t>
      </w:r>
    </w:p>
    <w:p w14:paraId="05A634FA" w14:textId="2D0AA34C" w:rsidR="00E218C4" w:rsidRDefault="00E218C4" w:rsidP="00D21E9E">
      <w:pPr>
        <w:pStyle w:val="ListParagraph"/>
        <w:numPr>
          <w:ilvl w:val="0"/>
          <w:numId w:val="13"/>
        </w:numPr>
        <w:spacing w:after="0" w:line="240" w:lineRule="auto"/>
        <w:ind w:left="360"/>
        <w:rPr>
          <w:sz w:val="18"/>
          <w:szCs w:val="18"/>
        </w:rPr>
      </w:pPr>
      <w:r w:rsidRPr="00A42051">
        <w:rPr>
          <w:sz w:val="18"/>
          <w:szCs w:val="18"/>
        </w:rPr>
        <w:t xml:space="preserve">“Working on preparing materials about a free mobile dental clinic for the school’s </w:t>
      </w:r>
      <w:proofErr w:type="gramStart"/>
      <w:r w:rsidRPr="00A42051">
        <w:rPr>
          <w:sz w:val="18"/>
          <w:szCs w:val="18"/>
        </w:rPr>
        <w:t>newsletter</w:t>
      </w:r>
      <w:proofErr w:type="gramEnd"/>
      <w:r w:rsidRPr="00A42051">
        <w:rPr>
          <w:sz w:val="18"/>
          <w:szCs w:val="18"/>
        </w:rPr>
        <w:t>”</w:t>
      </w:r>
    </w:p>
    <w:p w14:paraId="0C2758E1" w14:textId="77777777" w:rsidR="008E403E" w:rsidRPr="00A42051" w:rsidRDefault="008E403E" w:rsidP="00D21E9E">
      <w:pPr>
        <w:pStyle w:val="ListParagraph"/>
        <w:spacing w:after="0" w:line="240" w:lineRule="auto"/>
        <w:ind w:left="360"/>
        <w:rPr>
          <w:sz w:val="18"/>
          <w:szCs w:val="18"/>
        </w:rPr>
      </w:pPr>
    </w:p>
    <w:p w14:paraId="544B0CCC" w14:textId="77777777" w:rsidR="00E218C4" w:rsidRPr="00A42051" w:rsidRDefault="00E218C4" w:rsidP="00D21E9E">
      <w:pPr>
        <w:pStyle w:val="ListParagraph"/>
        <w:numPr>
          <w:ilvl w:val="0"/>
          <w:numId w:val="14"/>
        </w:numPr>
        <w:spacing w:after="0" w:line="240" w:lineRule="auto"/>
        <w:ind w:left="360"/>
        <w:rPr>
          <w:sz w:val="18"/>
          <w:szCs w:val="18"/>
        </w:rPr>
      </w:pPr>
      <w:r w:rsidRPr="00A42051">
        <w:rPr>
          <w:sz w:val="18"/>
          <w:szCs w:val="18"/>
        </w:rPr>
        <w:t>“I did not see my student today because they were absent.”</w:t>
      </w:r>
    </w:p>
    <w:p w14:paraId="5E36CDDE" w14:textId="5C89610A" w:rsidR="00E218C4" w:rsidRDefault="00E218C4" w:rsidP="00D21E9E">
      <w:pPr>
        <w:pStyle w:val="ListParagraph"/>
        <w:numPr>
          <w:ilvl w:val="0"/>
          <w:numId w:val="15"/>
        </w:numPr>
        <w:spacing w:after="0" w:line="240" w:lineRule="auto"/>
        <w:ind w:left="360"/>
        <w:rPr>
          <w:sz w:val="18"/>
          <w:szCs w:val="18"/>
        </w:rPr>
      </w:pPr>
      <w:r w:rsidRPr="00A42051">
        <w:rPr>
          <w:sz w:val="18"/>
          <w:szCs w:val="18"/>
        </w:rPr>
        <w:t xml:space="preserve">“I was scheduled to meet with a </w:t>
      </w:r>
      <w:proofErr w:type="gramStart"/>
      <w:r w:rsidRPr="00A42051">
        <w:rPr>
          <w:sz w:val="18"/>
          <w:szCs w:val="18"/>
        </w:rPr>
        <w:t>student</w:t>
      </w:r>
      <w:proofErr w:type="gramEnd"/>
      <w:r w:rsidRPr="00A42051">
        <w:rPr>
          <w:sz w:val="18"/>
          <w:szCs w:val="18"/>
        </w:rPr>
        <w:t xml:space="preserve"> but they were absent. Instead, I was sending an email regarding a student’s academic record.”</w:t>
      </w:r>
    </w:p>
    <w:p w14:paraId="1D5CAA68" w14:textId="77777777" w:rsidR="008E403E" w:rsidRPr="00A42051" w:rsidRDefault="008E403E" w:rsidP="00D21E9E">
      <w:pPr>
        <w:pStyle w:val="ListParagraph"/>
        <w:spacing w:after="0" w:line="240" w:lineRule="auto"/>
        <w:ind w:left="360"/>
        <w:rPr>
          <w:sz w:val="18"/>
          <w:szCs w:val="18"/>
        </w:rPr>
      </w:pPr>
    </w:p>
    <w:p w14:paraId="77849CBB" w14:textId="77777777" w:rsidR="00E218C4" w:rsidRPr="00A42051" w:rsidRDefault="00E218C4" w:rsidP="00D21E9E">
      <w:pPr>
        <w:pStyle w:val="ListParagraph"/>
        <w:numPr>
          <w:ilvl w:val="0"/>
          <w:numId w:val="16"/>
        </w:numPr>
        <w:spacing w:after="0" w:line="240" w:lineRule="auto"/>
        <w:ind w:left="360"/>
        <w:rPr>
          <w:sz w:val="18"/>
          <w:szCs w:val="18"/>
        </w:rPr>
      </w:pPr>
      <w:r w:rsidRPr="00A42051">
        <w:rPr>
          <w:sz w:val="18"/>
          <w:szCs w:val="18"/>
        </w:rPr>
        <w:t>“I was checking email.”</w:t>
      </w:r>
    </w:p>
    <w:p w14:paraId="357D9F08" w14:textId="07020F3B" w:rsidR="00E218C4" w:rsidRDefault="00E218C4" w:rsidP="00D21E9E">
      <w:pPr>
        <w:pStyle w:val="ListParagraph"/>
        <w:numPr>
          <w:ilvl w:val="0"/>
          <w:numId w:val="17"/>
        </w:numPr>
        <w:spacing w:after="0" w:line="240" w:lineRule="auto"/>
        <w:ind w:left="360"/>
        <w:rPr>
          <w:sz w:val="18"/>
          <w:szCs w:val="18"/>
        </w:rPr>
      </w:pPr>
      <w:r w:rsidRPr="00A42051">
        <w:rPr>
          <w:sz w:val="18"/>
          <w:szCs w:val="18"/>
        </w:rPr>
        <w:t>“Corresponding by e-mail with parent to refer to medical provider for follow-up care.”</w:t>
      </w:r>
    </w:p>
    <w:p w14:paraId="750F0DCB" w14:textId="77777777" w:rsidR="008E403E" w:rsidRPr="00A42051" w:rsidRDefault="008E403E" w:rsidP="00D21E9E">
      <w:pPr>
        <w:pStyle w:val="ListParagraph"/>
        <w:spacing w:after="0" w:line="240" w:lineRule="auto"/>
        <w:ind w:left="360"/>
        <w:rPr>
          <w:sz w:val="18"/>
          <w:szCs w:val="18"/>
        </w:rPr>
      </w:pPr>
    </w:p>
    <w:p w14:paraId="2F4ABB5E" w14:textId="77777777" w:rsidR="00E218C4" w:rsidRPr="00A42051" w:rsidRDefault="00E218C4" w:rsidP="00D21E9E">
      <w:pPr>
        <w:pStyle w:val="ListParagraph"/>
        <w:numPr>
          <w:ilvl w:val="0"/>
          <w:numId w:val="18"/>
        </w:numPr>
        <w:spacing w:after="0" w:line="240" w:lineRule="auto"/>
        <w:ind w:left="360"/>
        <w:rPr>
          <w:sz w:val="18"/>
          <w:szCs w:val="18"/>
        </w:rPr>
      </w:pPr>
      <w:r w:rsidRPr="00A42051">
        <w:rPr>
          <w:sz w:val="18"/>
          <w:szCs w:val="18"/>
        </w:rPr>
        <w:t>“I was arranging student transportation.”</w:t>
      </w:r>
    </w:p>
    <w:p w14:paraId="5F1EE5C9" w14:textId="4F97398C" w:rsidR="00205A31" w:rsidRDefault="00E218C4" w:rsidP="005104B8">
      <w:pPr>
        <w:pStyle w:val="ListParagraph"/>
        <w:numPr>
          <w:ilvl w:val="0"/>
          <w:numId w:val="19"/>
        </w:numPr>
        <w:spacing w:after="0" w:line="240" w:lineRule="auto"/>
        <w:ind w:left="360"/>
      </w:pPr>
      <w:r w:rsidRPr="00CA4B72">
        <w:rPr>
          <w:sz w:val="18"/>
          <w:szCs w:val="18"/>
        </w:rPr>
        <w:t>“I was on the phone with a parent discussing the needs for a student’s specialized transportation.”</w:t>
      </w:r>
      <w:r w:rsidR="000B54F4" w:rsidRPr="00CA4B72">
        <w:rPr>
          <w:sz w:val="19"/>
          <w:szCs w:val="19"/>
        </w:rPr>
        <w:t xml:space="preserve">                                                                                                                                                  </w:t>
      </w:r>
    </w:p>
    <w:sectPr w:rsidR="00205A31" w:rsidSect="00CA4B72">
      <w:headerReference w:type="even" r:id="rId13"/>
      <w:pgSz w:w="12240" w:h="15840"/>
      <w:pgMar w:top="576" w:right="576" w:bottom="576"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1F24" w14:textId="77777777" w:rsidR="000B54F4" w:rsidRDefault="000B54F4" w:rsidP="000B54F4">
      <w:pPr>
        <w:spacing w:after="0" w:line="240" w:lineRule="auto"/>
      </w:pPr>
      <w:r>
        <w:separator/>
      </w:r>
    </w:p>
  </w:endnote>
  <w:endnote w:type="continuationSeparator" w:id="0">
    <w:p w14:paraId="3DE2CCEF" w14:textId="77777777" w:rsidR="000B54F4" w:rsidRDefault="000B54F4" w:rsidP="000B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A0A1" w14:textId="77777777" w:rsidR="00D21E9E" w:rsidRPr="00E218C4" w:rsidRDefault="00D21E9E" w:rsidP="00D21E9E">
    <w:pPr>
      <w:pStyle w:val="Footer"/>
      <w:rPr>
        <w:sz w:val="16"/>
        <w:szCs w:val="16"/>
      </w:rPr>
    </w:pPr>
    <w:r w:rsidRPr="00E218C4">
      <w:rPr>
        <w:sz w:val="16"/>
        <w:szCs w:val="16"/>
      </w:rPr>
      <w:t>SBMP Participant’s Quick Reference Guide, updated April 2023</w:t>
    </w:r>
    <w:r>
      <w:rPr>
        <w:sz w:val="16"/>
        <w:szCs w:val="16"/>
      </w:rPr>
      <w:tab/>
    </w:r>
    <w:r>
      <w:rPr>
        <w:sz w:val="16"/>
        <w:szCs w:val="16"/>
      </w:rPr>
      <w:tab/>
    </w:r>
    <w:r>
      <w:rPr>
        <w:sz w:val="16"/>
        <w:szCs w:val="16"/>
      </w:rPr>
      <w:tab/>
    </w:r>
    <w:r w:rsidRPr="00E218C4">
      <w:rPr>
        <w:sz w:val="16"/>
        <w:szCs w:val="16"/>
      </w:rPr>
      <w:fldChar w:fldCharType="begin"/>
    </w:r>
    <w:r w:rsidRPr="00E218C4">
      <w:rPr>
        <w:sz w:val="16"/>
        <w:szCs w:val="16"/>
      </w:rPr>
      <w:instrText xml:space="preserve"> PAGE   \* MERGEFORMAT </w:instrText>
    </w:r>
    <w:r w:rsidRPr="00E218C4">
      <w:rPr>
        <w:sz w:val="16"/>
        <w:szCs w:val="16"/>
      </w:rPr>
      <w:fldChar w:fldCharType="separate"/>
    </w:r>
    <w:r>
      <w:rPr>
        <w:sz w:val="16"/>
        <w:szCs w:val="16"/>
      </w:rPr>
      <w:t>1</w:t>
    </w:r>
    <w:r w:rsidRPr="00E218C4">
      <w:rPr>
        <w:noProof/>
        <w:sz w:val="16"/>
        <w:szCs w:val="16"/>
      </w:rPr>
      <w:fldChar w:fldCharType="end"/>
    </w:r>
  </w:p>
  <w:p w14:paraId="660D1ED2" w14:textId="77777777" w:rsidR="00D21E9E" w:rsidRPr="00E218C4" w:rsidRDefault="00D21E9E" w:rsidP="00D21E9E">
    <w:pPr>
      <w:pStyle w:val="Footer"/>
      <w:rPr>
        <w:sz w:val="16"/>
        <w:szCs w:val="16"/>
      </w:rPr>
    </w:pPr>
    <w:r w:rsidRPr="00E218C4">
      <w:rPr>
        <w:sz w:val="16"/>
        <w:szCs w:val="16"/>
      </w:rPr>
      <w:t>www.mass.gov/masshealth/schools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C6BA" w14:textId="7058C1B0" w:rsidR="000B54F4" w:rsidRPr="00E218C4" w:rsidRDefault="000B54F4">
    <w:pPr>
      <w:pStyle w:val="Footer"/>
      <w:rPr>
        <w:sz w:val="16"/>
        <w:szCs w:val="16"/>
      </w:rPr>
    </w:pPr>
    <w:r w:rsidRPr="00E218C4">
      <w:rPr>
        <w:sz w:val="16"/>
        <w:szCs w:val="16"/>
      </w:rPr>
      <w:t>SBMP Participant’s Quick Reference Guide, updated April 2023</w:t>
    </w:r>
    <w:r w:rsidR="00E218C4">
      <w:rPr>
        <w:sz w:val="16"/>
        <w:szCs w:val="16"/>
      </w:rPr>
      <w:tab/>
    </w:r>
    <w:r w:rsidR="00E218C4">
      <w:rPr>
        <w:sz w:val="16"/>
        <w:szCs w:val="16"/>
      </w:rPr>
      <w:tab/>
    </w:r>
    <w:r w:rsidR="00E218C4">
      <w:rPr>
        <w:sz w:val="16"/>
        <w:szCs w:val="16"/>
      </w:rPr>
      <w:tab/>
    </w:r>
    <w:r w:rsidR="00E218C4" w:rsidRPr="00E218C4">
      <w:rPr>
        <w:sz w:val="16"/>
        <w:szCs w:val="16"/>
      </w:rPr>
      <w:fldChar w:fldCharType="begin"/>
    </w:r>
    <w:r w:rsidR="00E218C4" w:rsidRPr="00E218C4">
      <w:rPr>
        <w:sz w:val="16"/>
        <w:szCs w:val="16"/>
      </w:rPr>
      <w:instrText xml:space="preserve"> PAGE   \* MERGEFORMAT </w:instrText>
    </w:r>
    <w:r w:rsidR="00E218C4" w:rsidRPr="00E218C4">
      <w:rPr>
        <w:sz w:val="16"/>
        <w:szCs w:val="16"/>
      </w:rPr>
      <w:fldChar w:fldCharType="separate"/>
    </w:r>
    <w:r w:rsidR="00E218C4" w:rsidRPr="00E218C4">
      <w:rPr>
        <w:noProof/>
        <w:sz w:val="16"/>
        <w:szCs w:val="16"/>
      </w:rPr>
      <w:t>1</w:t>
    </w:r>
    <w:r w:rsidR="00E218C4" w:rsidRPr="00E218C4">
      <w:rPr>
        <w:noProof/>
        <w:sz w:val="16"/>
        <w:szCs w:val="16"/>
      </w:rPr>
      <w:fldChar w:fldCharType="end"/>
    </w:r>
  </w:p>
  <w:p w14:paraId="6D8B2717" w14:textId="372698A0" w:rsidR="000B54F4" w:rsidRPr="00E218C4" w:rsidRDefault="00E218C4">
    <w:pPr>
      <w:pStyle w:val="Footer"/>
      <w:rPr>
        <w:sz w:val="16"/>
        <w:szCs w:val="16"/>
      </w:rPr>
    </w:pPr>
    <w:r w:rsidRPr="00E218C4">
      <w:rPr>
        <w:sz w:val="16"/>
        <w:szCs w:val="16"/>
      </w:rPr>
      <w:t>www.m</w:t>
    </w:r>
    <w:r w:rsidR="000B54F4" w:rsidRPr="00E218C4">
      <w:rPr>
        <w:sz w:val="16"/>
        <w:szCs w:val="16"/>
      </w:rPr>
      <w:t>ass.gov/masshealth/schools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7CB5" w14:textId="77777777" w:rsidR="000B54F4" w:rsidRDefault="000B54F4" w:rsidP="000B54F4">
      <w:pPr>
        <w:spacing w:after="0" w:line="240" w:lineRule="auto"/>
      </w:pPr>
      <w:r>
        <w:separator/>
      </w:r>
    </w:p>
  </w:footnote>
  <w:footnote w:type="continuationSeparator" w:id="0">
    <w:p w14:paraId="3AB04D11" w14:textId="77777777" w:rsidR="000B54F4" w:rsidRDefault="000B54F4" w:rsidP="000B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7443" w14:textId="2064526E" w:rsidR="00D21E9E" w:rsidRDefault="00D21E9E" w:rsidP="00D21E9E">
    <w:pPr>
      <w:pStyle w:val="Header"/>
      <w:tabs>
        <w:tab w:val="clear" w:pos="4680"/>
        <w:tab w:val="clear" w:pos="9360"/>
        <w:tab w:val="left" w:pos="12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B512" w14:textId="63C68591" w:rsidR="00E218C4" w:rsidRPr="00E218C4" w:rsidRDefault="00E218C4" w:rsidP="00E218C4">
    <w:pPr>
      <w:pStyle w:val="Header"/>
      <w:framePr w:h="1061" w:hRule="exact" w:hSpace="180" w:wrap="around" w:vAnchor="text" w:hAnchor="page" w:x="691" w:y="1"/>
      <w:widowControl w:val="0"/>
      <w:tabs>
        <w:tab w:val="left" w:pos="5400"/>
      </w:tabs>
      <w:ind w:left="2160"/>
      <w:rPr>
        <w:b/>
        <w:bCs/>
        <w:noProof/>
        <w:color w:val="002060"/>
      </w:rPr>
    </w:pPr>
    <w:r w:rsidRPr="00E218C4">
      <w:rPr>
        <w:b/>
        <w:bCs/>
        <w:noProof/>
        <w:color w:val="002060"/>
      </w:rPr>
      <w:drawing>
        <wp:anchor distT="0" distB="0" distL="114300" distR="114300" simplePos="0" relativeHeight="251658240" behindDoc="1" locked="0" layoutInCell="1" allowOverlap="1" wp14:anchorId="7DC52C3A" wp14:editId="5D86A70D">
          <wp:simplePos x="0" y="0"/>
          <wp:positionH relativeFrom="column">
            <wp:posOffset>0</wp:posOffset>
          </wp:positionH>
          <wp:positionV relativeFrom="paragraph">
            <wp:posOffset>635</wp:posOffset>
          </wp:positionV>
          <wp:extent cx="1337945" cy="673735"/>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673735"/>
                  </a:xfrm>
                  <a:prstGeom prst="rect">
                    <a:avLst/>
                  </a:prstGeom>
                  <a:noFill/>
                </pic:spPr>
              </pic:pic>
            </a:graphicData>
          </a:graphic>
          <wp14:sizeRelH relativeFrom="page">
            <wp14:pctWidth>0</wp14:pctWidth>
          </wp14:sizeRelH>
          <wp14:sizeRelV relativeFrom="page">
            <wp14:pctHeight>0</wp14:pctHeight>
          </wp14:sizeRelV>
        </wp:anchor>
      </w:drawing>
    </w:r>
    <w:r w:rsidRPr="00E218C4">
      <w:rPr>
        <w:b/>
        <w:bCs/>
        <w:noProof/>
        <w:color w:val="002060"/>
      </w:rPr>
      <w:t>School-Based Medicaid Program (SBMP)</w:t>
    </w:r>
  </w:p>
  <w:p w14:paraId="22E638B7" w14:textId="53073EFF" w:rsidR="00E218C4" w:rsidRPr="00E218C4" w:rsidRDefault="00E218C4" w:rsidP="00E218C4">
    <w:pPr>
      <w:pStyle w:val="Header"/>
      <w:framePr w:h="1061" w:hRule="exact" w:hSpace="180" w:wrap="around" w:vAnchor="text" w:hAnchor="page" w:x="691" w:y="1"/>
      <w:widowControl w:val="0"/>
      <w:tabs>
        <w:tab w:val="left" w:pos="5400"/>
      </w:tabs>
      <w:ind w:left="2160"/>
      <w:rPr>
        <w:rFonts w:ascii="Bookman Old Style" w:eastAsia="Times New Roman" w:hAnsi="Bookman Old Style"/>
        <w:b/>
        <w:bCs/>
        <w:i/>
        <w:color w:val="002060"/>
      </w:rPr>
    </w:pPr>
    <w:r w:rsidRPr="00E218C4">
      <w:rPr>
        <w:b/>
        <w:bCs/>
        <w:noProof/>
        <w:color w:val="002060"/>
      </w:rPr>
      <w:t>RMTS Participant’s Quick Reference Guide</w:t>
    </w:r>
  </w:p>
  <w:p w14:paraId="744D2890" w14:textId="36D35090" w:rsidR="00D21E9E" w:rsidRDefault="00D21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FDC5" w14:textId="77777777" w:rsidR="00D21E9E" w:rsidRDefault="00D21E9E" w:rsidP="00D21E9E">
    <w:pPr>
      <w:pStyle w:val="Header"/>
      <w:tabs>
        <w:tab w:val="clear" w:pos="4680"/>
        <w:tab w:val="clear" w:pos="9360"/>
        <w:tab w:val="left" w:pos="12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A0"/>
    <w:multiLevelType w:val="hybridMultilevel"/>
    <w:tmpl w:val="13F4BA7C"/>
    <w:lvl w:ilvl="0" w:tplc="CAD4CA36">
      <w:start w:val="1"/>
      <w:numFmt w:val="bullet"/>
      <w:lvlText w:val=""/>
      <w:lvlJc w:val="left"/>
      <w:pPr>
        <w:ind w:left="720" w:hanging="360"/>
      </w:pPr>
      <w:rPr>
        <w:rFonts w:ascii="Webdings" w:hAnsi="Webdings" w:hint="default"/>
        <w:b/>
        <w:bCs/>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1EE8"/>
    <w:multiLevelType w:val="hybridMultilevel"/>
    <w:tmpl w:val="FF483870"/>
    <w:lvl w:ilvl="0" w:tplc="8BD4AD1C">
      <w:start w:val="1"/>
      <w:numFmt w:val="bullet"/>
      <w:lvlText w:val=""/>
      <w:lvlJc w:val="left"/>
      <w:pPr>
        <w:ind w:left="720" w:hanging="360"/>
      </w:pPr>
      <w:rPr>
        <w:rFonts w:ascii="Wingdings" w:hAnsi="Wingdings" w:hint="default"/>
        <w:b/>
        <w:bCs/>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0835"/>
    <w:multiLevelType w:val="hybridMultilevel"/>
    <w:tmpl w:val="145437A4"/>
    <w:lvl w:ilvl="0" w:tplc="FB360F96">
      <w:start w:val="1"/>
      <w:numFmt w:val="bullet"/>
      <w:lvlText w:val=""/>
      <w:lvlJc w:val="left"/>
      <w:pPr>
        <w:ind w:left="720" w:hanging="360"/>
      </w:pPr>
      <w:rPr>
        <w:rFonts w:ascii="Webdings" w:hAnsi="Webdings" w:hint="default"/>
        <w:b/>
        <w:bCs/>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0306"/>
    <w:multiLevelType w:val="hybridMultilevel"/>
    <w:tmpl w:val="16982D54"/>
    <w:lvl w:ilvl="0" w:tplc="66B6BE30">
      <w:start w:val="1"/>
      <w:numFmt w:val="bullet"/>
      <w:lvlText w:val=""/>
      <w:lvlJc w:val="left"/>
      <w:pPr>
        <w:ind w:left="720" w:hanging="360"/>
      </w:pPr>
      <w:rPr>
        <w:rFonts w:ascii="Webdings" w:hAnsi="Webdings" w:hint="default"/>
        <w:b/>
        <w:bCs/>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7509"/>
    <w:multiLevelType w:val="hybridMultilevel"/>
    <w:tmpl w:val="5BDA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721DC"/>
    <w:multiLevelType w:val="hybridMultilevel"/>
    <w:tmpl w:val="14847598"/>
    <w:lvl w:ilvl="0" w:tplc="E850CE94">
      <w:start w:val="1"/>
      <w:numFmt w:val="bullet"/>
      <w:lvlText w:val=""/>
      <w:lvlJc w:val="left"/>
      <w:pPr>
        <w:ind w:left="720" w:hanging="360"/>
      </w:pPr>
      <w:rPr>
        <w:rFonts w:ascii="Wingdings" w:hAnsi="Wingdings" w:hint="default"/>
        <w:b/>
        <w:bCs/>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57E5"/>
    <w:multiLevelType w:val="hybridMultilevel"/>
    <w:tmpl w:val="B0542940"/>
    <w:lvl w:ilvl="0" w:tplc="01F45254">
      <w:start w:val="1"/>
      <w:numFmt w:val="bullet"/>
      <w:lvlText w:val=""/>
      <w:lvlJc w:val="left"/>
      <w:pPr>
        <w:ind w:left="720" w:hanging="360"/>
      </w:pPr>
      <w:rPr>
        <w:rFonts w:ascii="Wingdings" w:hAnsi="Wingdings" w:hint="default"/>
        <w:b/>
        <w:bCs/>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27335"/>
    <w:multiLevelType w:val="hybridMultilevel"/>
    <w:tmpl w:val="7E24B82A"/>
    <w:lvl w:ilvl="0" w:tplc="B924117E">
      <w:start w:val="1"/>
      <w:numFmt w:val="bullet"/>
      <w:lvlText w:val=""/>
      <w:lvlJc w:val="left"/>
      <w:pPr>
        <w:ind w:left="720" w:hanging="360"/>
      </w:pPr>
      <w:rPr>
        <w:rFonts w:ascii="Webdings" w:hAnsi="Webdings" w:hint="default"/>
        <w:b/>
        <w:bCs/>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45657"/>
    <w:multiLevelType w:val="hybridMultilevel"/>
    <w:tmpl w:val="1FFA21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75181"/>
    <w:multiLevelType w:val="hybridMultilevel"/>
    <w:tmpl w:val="F6EE95EA"/>
    <w:lvl w:ilvl="0" w:tplc="D5220A1A">
      <w:start w:val="1"/>
      <w:numFmt w:val="bullet"/>
      <w:lvlText w:val=""/>
      <w:lvlJc w:val="left"/>
      <w:pPr>
        <w:ind w:left="720" w:hanging="360"/>
      </w:pPr>
      <w:rPr>
        <w:rFonts w:ascii="Webdings" w:hAnsi="Webdings" w:hint="default"/>
        <w:b/>
        <w:bCs/>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97501"/>
    <w:multiLevelType w:val="hybridMultilevel"/>
    <w:tmpl w:val="7D8E14A0"/>
    <w:lvl w:ilvl="0" w:tplc="C59EBBCC">
      <w:start w:val="1"/>
      <w:numFmt w:val="bullet"/>
      <w:lvlText w:val=""/>
      <w:lvlJc w:val="left"/>
      <w:pPr>
        <w:ind w:left="720" w:hanging="360"/>
      </w:pPr>
      <w:rPr>
        <w:rFonts w:ascii="Wingdings" w:hAnsi="Wingdings" w:hint="default"/>
        <w:b/>
        <w:bCs/>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E5091"/>
    <w:multiLevelType w:val="hybridMultilevel"/>
    <w:tmpl w:val="2456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8D7664"/>
    <w:multiLevelType w:val="hybridMultilevel"/>
    <w:tmpl w:val="F4AE3C9A"/>
    <w:lvl w:ilvl="0" w:tplc="6CF2DED0">
      <w:start w:val="1"/>
      <w:numFmt w:val="bullet"/>
      <w:lvlText w:val=""/>
      <w:lvlJc w:val="left"/>
      <w:pPr>
        <w:ind w:left="720" w:hanging="360"/>
      </w:pPr>
      <w:rPr>
        <w:rFonts w:ascii="Wingdings" w:hAnsi="Wingdings" w:hint="default"/>
        <w:b/>
        <w:bCs w:val="0"/>
        <w:color w:val="00B050"/>
        <w:sz w:val="24"/>
        <w:szCs w:val="24"/>
      </w:rPr>
    </w:lvl>
    <w:lvl w:ilvl="1" w:tplc="6A78D7D8">
      <w:start w:val="1"/>
      <w:numFmt w:val="bullet"/>
      <w:lvlText w:val=""/>
      <w:lvlJc w:val="left"/>
      <w:pPr>
        <w:ind w:left="1440" w:hanging="360"/>
      </w:pPr>
      <w:rPr>
        <w:rFonts w:ascii="Wingdings" w:hAnsi="Wingdings" w:hint="default"/>
        <w:color w:val="00B050"/>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505B0"/>
    <w:multiLevelType w:val="hybridMultilevel"/>
    <w:tmpl w:val="394EF1D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B2501"/>
    <w:multiLevelType w:val="hybridMultilevel"/>
    <w:tmpl w:val="6B262288"/>
    <w:lvl w:ilvl="0" w:tplc="0964B8D2">
      <w:start w:val="1"/>
      <w:numFmt w:val="bullet"/>
      <w:lvlText w:val=""/>
      <w:lvlJc w:val="left"/>
      <w:pPr>
        <w:ind w:left="720" w:hanging="360"/>
      </w:pPr>
      <w:rPr>
        <w:rFonts w:ascii="Webdings" w:hAnsi="Webdings" w:hint="default"/>
        <w:b/>
        <w:bCs/>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3098A"/>
    <w:multiLevelType w:val="hybridMultilevel"/>
    <w:tmpl w:val="F1307738"/>
    <w:lvl w:ilvl="0" w:tplc="04090001">
      <w:start w:val="1"/>
      <w:numFmt w:val="bullet"/>
      <w:lvlText w:val=""/>
      <w:lvlJc w:val="left"/>
      <w:pPr>
        <w:ind w:left="360" w:hanging="360"/>
      </w:pPr>
      <w:rPr>
        <w:rFonts w:ascii="Symbol" w:hAnsi="Symbol" w:hint="default"/>
      </w:rPr>
    </w:lvl>
    <w:lvl w:ilvl="1" w:tplc="3DFEA23A">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048A4"/>
    <w:multiLevelType w:val="hybridMultilevel"/>
    <w:tmpl w:val="3ECEF6C6"/>
    <w:lvl w:ilvl="0" w:tplc="8D38374A">
      <w:start w:val="1"/>
      <w:numFmt w:val="bullet"/>
      <w:lvlText w:val=""/>
      <w:lvlJc w:val="left"/>
      <w:pPr>
        <w:ind w:left="720" w:hanging="360"/>
      </w:pPr>
      <w:rPr>
        <w:rFonts w:ascii="Wingdings" w:hAnsi="Wingdings" w:hint="default"/>
        <w:b/>
        <w:bCs/>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166F8"/>
    <w:multiLevelType w:val="hybridMultilevel"/>
    <w:tmpl w:val="9E2A3CA0"/>
    <w:lvl w:ilvl="0" w:tplc="12E421CA">
      <w:start w:val="1"/>
      <w:numFmt w:val="bullet"/>
      <w:lvlText w:val=""/>
      <w:lvlJc w:val="left"/>
      <w:pPr>
        <w:ind w:left="720" w:hanging="360"/>
      </w:pPr>
      <w:rPr>
        <w:rFonts w:ascii="Webdings" w:hAnsi="Webdings" w:hint="default"/>
        <w:b/>
        <w:bCs w:val="0"/>
        <w:color w:val="FF0000"/>
        <w:sz w:val="20"/>
        <w:szCs w:val="20"/>
      </w:rPr>
    </w:lvl>
    <w:lvl w:ilvl="1" w:tplc="6A78D7D8">
      <w:start w:val="1"/>
      <w:numFmt w:val="bullet"/>
      <w:lvlText w:val=""/>
      <w:lvlJc w:val="left"/>
      <w:pPr>
        <w:ind w:left="1440" w:hanging="360"/>
      </w:pPr>
      <w:rPr>
        <w:rFonts w:ascii="Wingdings" w:hAnsi="Wingdings" w:hint="default"/>
        <w:color w:val="00B050"/>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42F98"/>
    <w:multiLevelType w:val="hybridMultilevel"/>
    <w:tmpl w:val="A88A55F6"/>
    <w:lvl w:ilvl="0" w:tplc="5672CDBA">
      <w:start w:val="1"/>
      <w:numFmt w:val="bullet"/>
      <w:lvlText w:val=""/>
      <w:lvlJc w:val="left"/>
      <w:pPr>
        <w:ind w:left="720" w:hanging="360"/>
      </w:pPr>
      <w:rPr>
        <w:rFonts w:ascii="Wingdings" w:hAnsi="Wingdings" w:hint="default"/>
        <w:b/>
        <w:bCs/>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481775">
    <w:abstractNumId w:val="4"/>
  </w:num>
  <w:num w:numId="2" w16cid:durableId="1011686956">
    <w:abstractNumId w:val="13"/>
  </w:num>
  <w:num w:numId="3" w16cid:durableId="592322068">
    <w:abstractNumId w:val="8"/>
  </w:num>
  <w:num w:numId="4" w16cid:durableId="276645652">
    <w:abstractNumId w:val="11"/>
  </w:num>
  <w:num w:numId="5" w16cid:durableId="364521187">
    <w:abstractNumId w:val="15"/>
  </w:num>
  <w:num w:numId="6" w16cid:durableId="611010577">
    <w:abstractNumId w:val="17"/>
  </w:num>
  <w:num w:numId="7" w16cid:durableId="2134903685">
    <w:abstractNumId w:val="12"/>
  </w:num>
  <w:num w:numId="8" w16cid:durableId="727337198">
    <w:abstractNumId w:val="3"/>
  </w:num>
  <w:num w:numId="9" w16cid:durableId="674844136">
    <w:abstractNumId w:val="10"/>
  </w:num>
  <w:num w:numId="10" w16cid:durableId="2097701602">
    <w:abstractNumId w:val="0"/>
  </w:num>
  <w:num w:numId="11" w16cid:durableId="1068185544">
    <w:abstractNumId w:val="5"/>
  </w:num>
  <w:num w:numId="12" w16cid:durableId="901867773">
    <w:abstractNumId w:val="7"/>
  </w:num>
  <w:num w:numId="13" w16cid:durableId="1829706253">
    <w:abstractNumId w:val="6"/>
  </w:num>
  <w:num w:numId="14" w16cid:durableId="559244169">
    <w:abstractNumId w:val="14"/>
  </w:num>
  <w:num w:numId="15" w16cid:durableId="1031613199">
    <w:abstractNumId w:val="1"/>
  </w:num>
  <w:num w:numId="16" w16cid:durableId="108550792">
    <w:abstractNumId w:val="2"/>
  </w:num>
  <w:num w:numId="17" w16cid:durableId="1309440366">
    <w:abstractNumId w:val="18"/>
  </w:num>
  <w:num w:numId="18" w16cid:durableId="869758974">
    <w:abstractNumId w:val="9"/>
  </w:num>
  <w:num w:numId="19" w16cid:durableId="2273009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F4"/>
    <w:rsid w:val="000B54F4"/>
    <w:rsid w:val="00181D19"/>
    <w:rsid w:val="00205A31"/>
    <w:rsid w:val="008E403E"/>
    <w:rsid w:val="00BC1F2B"/>
    <w:rsid w:val="00CA4B72"/>
    <w:rsid w:val="00D21E9E"/>
    <w:rsid w:val="00DF0AE9"/>
    <w:rsid w:val="00E218C4"/>
    <w:rsid w:val="00F454A6"/>
    <w:rsid w:val="00FE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257A2"/>
  <w15:chartTrackingRefBased/>
  <w15:docId w15:val="{3EF53CB1-6B5E-4D3E-A32E-6A824FAA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4F4"/>
    <w:pPr>
      <w:spacing w:after="200" w:line="276" w:lineRule="auto"/>
    </w:pPr>
    <w:rPr>
      <w:rFonts w:ascii="Calibri" w:eastAsia="Calibri" w:hAnsi="Calibri" w:cs="Times New Roman"/>
      <w:kern w:val="0"/>
      <w14:ligatures w14:val="none"/>
    </w:rPr>
  </w:style>
  <w:style w:type="paragraph" w:styleId="Heading2">
    <w:name w:val="heading 2"/>
    <w:basedOn w:val="Normal"/>
    <w:next w:val="Normal"/>
    <w:link w:val="Heading2Char"/>
    <w:semiHidden/>
    <w:unhideWhenUsed/>
    <w:qFormat/>
    <w:rsid w:val="00E218C4"/>
    <w:pPr>
      <w:keepNext/>
      <w:widowControl w:val="0"/>
      <w:tabs>
        <w:tab w:val="left" w:pos="5400"/>
      </w:tabs>
      <w:spacing w:after="0" w:line="240" w:lineRule="auto"/>
      <w:outlineLvl w:val="1"/>
    </w:pPr>
    <w:rPr>
      <w:rFonts w:ascii="Bookman Old Style" w:eastAsia="Times New Roman" w:hAnsi="Bookman Old Styl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F4"/>
    <w:pPr>
      <w:ind w:left="720"/>
      <w:contextualSpacing/>
    </w:pPr>
  </w:style>
  <w:style w:type="paragraph" w:styleId="Header">
    <w:name w:val="header"/>
    <w:basedOn w:val="Normal"/>
    <w:link w:val="HeaderChar"/>
    <w:unhideWhenUsed/>
    <w:rsid w:val="000B54F4"/>
    <w:pPr>
      <w:tabs>
        <w:tab w:val="center" w:pos="4680"/>
        <w:tab w:val="right" w:pos="9360"/>
      </w:tabs>
      <w:spacing w:after="0" w:line="240" w:lineRule="auto"/>
    </w:pPr>
  </w:style>
  <w:style w:type="character" w:customStyle="1" w:styleId="HeaderChar">
    <w:name w:val="Header Char"/>
    <w:basedOn w:val="DefaultParagraphFont"/>
    <w:link w:val="Header"/>
    <w:rsid w:val="000B54F4"/>
    <w:rPr>
      <w:rFonts w:ascii="Calibri" w:eastAsia="Calibri" w:hAnsi="Calibri" w:cs="Times New Roman"/>
      <w:kern w:val="0"/>
      <w14:ligatures w14:val="none"/>
    </w:rPr>
  </w:style>
  <w:style w:type="paragraph" w:styleId="Footer">
    <w:name w:val="footer"/>
    <w:basedOn w:val="Normal"/>
    <w:link w:val="FooterChar"/>
    <w:uiPriority w:val="99"/>
    <w:unhideWhenUsed/>
    <w:rsid w:val="000B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F4"/>
    <w:rPr>
      <w:rFonts w:ascii="Calibri" w:eastAsia="Calibri" w:hAnsi="Calibri" w:cs="Times New Roman"/>
      <w:kern w:val="0"/>
      <w14:ligatures w14:val="none"/>
    </w:rPr>
  </w:style>
  <w:style w:type="character" w:styleId="Hyperlink">
    <w:name w:val="Hyperlink"/>
    <w:basedOn w:val="DefaultParagraphFont"/>
    <w:uiPriority w:val="99"/>
    <w:unhideWhenUsed/>
    <w:rsid w:val="00E218C4"/>
    <w:rPr>
      <w:color w:val="0563C1" w:themeColor="hyperlink"/>
      <w:u w:val="single"/>
    </w:rPr>
  </w:style>
  <w:style w:type="character" w:styleId="UnresolvedMention">
    <w:name w:val="Unresolved Mention"/>
    <w:basedOn w:val="DefaultParagraphFont"/>
    <w:uiPriority w:val="99"/>
    <w:semiHidden/>
    <w:unhideWhenUsed/>
    <w:rsid w:val="00E218C4"/>
    <w:rPr>
      <w:color w:val="605E5C"/>
      <w:shd w:val="clear" w:color="auto" w:fill="E1DFDD"/>
    </w:rPr>
  </w:style>
  <w:style w:type="character" w:customStyle="1" w:styleId="Heading2Char">
    <w:name w:val="Heading 2 Char"/>
    <w:basedOn w:val="DefaultParagraphFont"/>
    <w:link w:val="Heading2"/>
    <w:semiHidden/>
    <w:rsid w:val="00E218C4"/>
    <w:rPr>
      <w:rFonts w:ascii="Bookman Old Style" w:eastAsia="Times New Roman" w:hAnsi="Bookman Old Style" w:cs="Times New Roman"/>
      <w:b/>
      <w: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TSHelp@umassmed.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8009-37E6-4E11-AFB8-E3E5CFEA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Emily</dc:creator>
  <cp:keywords/>
  <dc:description/>
  <cp:lastModifiedBy>Hall, Emily</cp:lastModifiedBy>
  <cp:revision>2</cp:revision>
  <dcterms:created xsi:type="dcterms:W3CDTF">2023-04-04T12:50:00Z</dcterms:created>
  <dcterms:modified xsi:type="dcterms:W3CDTF">2023-04-04T12:50:00Z</dcterms:modified>
</cp:coreProperties>
</file>