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687" w:rsidRDefault="00555C38">
      <w:r w:rsidRPr="00555C38">
        <w:t>Safety Alert – Please Post</w:t>
      </w:r>
    </w:p>
    <w:p w:rsidR="00555C38" w:rsidRDefault="00555C38" w:rsidP="00555C38">
      <w:r>
        <w:t>Rollover protective structures and seat belts keep employees safe when operating zero-turn mowers</w:t>
      </w:r>
    </w:p>
    <w:p w:rsidR="00411E8A" w:rsidRDefault="00555C38" w:rsidP="00090744">
      <w:r w:rsidRPr="00555C38">
        <w:t>Why is worker safety at risk?</w:t>
      </w:r>
      <w:r>
        <w:br/>
      </w:r>
      <w:r w:rsidR="00090744">
        <w:t>When manufactur</w:t>
      </w:r>
      <w:r w:rsidR="00090744">
        <w:t xml:space="preserve">ers provide rollover protective </w:t>
      </w:r>
      <w:r w:rsidR="00090744">
        <w:t>structures (RO</w:t>
      </w:r>
      <w:r w:rsidR="00090744">
        <w:t xml:space="preserve">PS) and seat belts on zero-turn mowers, </w:t>
      </w:r>
      <w:r w:rsidR="00090744">
        <w:t>the safest w</w:t>
      </w:r>
      <w:r w:rsidR="00090744">
        <w:t xml:space="preserve">ay to operate the mower is with </w:t>
      </w:r>
      <w:r w:rsidR="00090744">
        <w:t>the ROPS in the up</w:t>
      </w:r>
      <w:r w:rsidR="00090744">
        <w:t xml:space="preserve">right position and the seatbelt </w:t>
      </w:r>
      <w:r w:rsidR="00090744">
        <w:t xml:space="preserve">fastened. Not </w:t>
      </w:r>
      <w:r w:rsidR="00090744">
        <w:t xml:space="preserve">using the manufacturer provided </w:t>
      </w:r>
      <w:r w:rsidR="00090744">
        <w:t xml:space="preserve">ROPS and seat </w:t>
      </w:r>
      <w:r w:rsidR="00090744">
        <w:t xml:space="preserve">belt when operating a zero-turn mower increases </w:t>
      </w:r>
      <w:r w:rsidR="00090744">
        <w:t>the p</w:t>
      </w:r>
      <w:r w:rsidR="00090744">
        <w:t xml:space="preserve">otential of injury in the event </w:t>
      </w:r>
      <w:r w:rsidR="00090744">
        <w:t>the mower overturns.</w:t>
      </w:r>
    </w:p>
    <w:p w:rsidR="00555C38" w:rsidRDefault="00411E8A" w:rsidP="00411E8A">
      <w:r>
        <w:t>Employers, it is your responsibility to provide training on how to properly use these commercial mowers, including the ROPS and seat belt. In addition to training, employers must ensure ROPS are always in the upright position and a seat belt is used every time a zero-turn mower is being operated by a worker.</w:t>
      </w:r>
    </w:p>
    <w:p w:rsidR="00555C38" w:rsidRDefault="00555C38" w:rsidP="00090744">
      <w:r w:rsidRPr="00555C38">
        <w:t>What happened in Massachusetts?</w:t>
      </w:r>
      <w:r>
        <w:br/>
      </w:r>
      <w:r w:rsidR="00090744">
        <w:t>In June 2017, a 57-</w:t>
      </w:r>
      <w:r w:rsidR="00090744">
        <w:t xml:space="preserve">year-old equipment operator was </w:t>
      </w:r>
      <w:r w:rsidR="00090744">
        <w:t>killed while opera</w:t>
      </w:r>
      <w:r w:rsidR="00090744">
        <w:t xml:space="preserve">ting a zero-turn mower with the </w:t>
      </w:r>
      <w:r w:rsidR="00090744">
        <w:t>ROPS folded down. A</w:t>
      </w:r>
      <w:r w:rsidR="00090744">
        <w:t xml:space="preserve">t the time of the incident, the </w:t>
      </w:r>
      <w:r w:rsidR="00090744">
        <w:t>equipment operator</w:t>
      </w:r>
      <w:r w:rsidR="00090744">
        <w:t xml:space="preserve"> was working alone while mowing </w:t>
      </w:r>
      <w:r w:rsidR="00090744">
        <w:t xml:space="preserve">grass. As the operator turned the mower to </w:t>
      </w:r>
      <w:r w:rsidR="00090744">
        <w:t xml:space="preserve">the left, </w:t>
      </w:r>
      <w:r w:rsidR="00090744">
        <w:t xml:space="preserve">it struck a low-lying </w:t>
      </w:r>
      <w:r w:rsidR="00090744">
        <w:t xml:space="preserve">rock covered by vegetation. The </w:t>
      </w:r>
      <w:r w:rsidR="00090744">
        <w:t>mower overturned, p</w:t>
      </w:r>
      <w:r w:rsidR="00090744">
        <w:t xml:space="preserve">inning the operator against the </w:t>
      </w:r>
      <w:r w:rsidR="00090744">
        <w:t>ground. Eventually</w:t>
      </w:r>
      <w:r w:rsidR="00090744">
        <w:t xml:space="preserve">, a motorist passing by noticed </w:t>
      </w:r>
      <w:r w:rsidR="00090744">
        <w:t>the overturned mower,</w:t>
      </w:r>
      <w:r w:rsidR="00090744">
        <w:t xml:space="preserve"> stopped, and placed a call for </w:t>
      </w:r>
      <w:r w:rsidR="00090744">
        <w:t>emergency medical services (EMS).</w:t>
      </w:r>
    </w:p>
    <w:p w:rsidR="00411E8A" w:rsidRDefault="00555C38" w:rsidP="00555C38">
      <w:r>
        <w:t>Correct ROPS</w:t>
      </w:r>
      <w:r w:rsidRPr="00555C38">
        <w:t xml:space="preserve"> placement</w:t>
      </w:r>
      <w:r>
        <w:br/>
        <w:t xml:space="preserve">ROPS only provide protection when used </w:t>
      </w:r>
      <w:proofErr w:type="gramStart"/>
      <w:r>
        <w:t>upright</w:t>
      </w:r>
      <w:proofErr w:type="gramEnd"/>
      <w:r w:rsidR="00411E8A">
        <w:br/>
        <w:t>(Image of correct and incorrect ROPS placement)</w:t>
      </w:r>
    </w:p>
    <w:p w:rsidR="00B67A14" w:rsidRDefault="00B67A14" w:rsidP="00B67A14">
      <w:r>
        <w:t>See reverse for recommendations</w:t>
      </w:r>
    </w:p>
    <w:p w:rsidR="00B67A14" w:rsidRDefault="00B67A14" w:rsidP="00B67A14">
      <w:r>
        <w:t>April 2019</w:t>
      </w:r>
    </w:p>
    <w:p w:rsidR="00B67A14" w:rsidRDefault="00B67A14" w:rsidP="00B67A14">
      <w:r w:rsidRPr="00B67A14">
        <w:t>Safety Alert – Please Post</w:t>
      </w:r>
    </w:p>
    <w:p w:rsidR="00B67A14" w:rsidRDefault="00B67A14" w:rsidP="00B67A14">
      <w:r w:rsidRPr="00B67A14">
        <w:t>Recommendations</w:t>
      </w:r>
    </w:p>
    <w:p w:rsidR="00B67A14" w:rsidRDefault="00B67A14" w:rsidP="00B67A14">
      <w:r w:rsidRPr="00B67A14">
        <w:t>ALWAYS KEEP THE ROPS IN THE UP POSITION</w:t>
      </w:r>
      <w:r>
        <w:br/>
      </w:r>
      <w:r w:rsidRPr="00B67A14">
        <w:t>ROPS on zero-turn mowers are designed to help protect the operator. It is important to keep ROPS in the upright position as it creates a protected area in the event of a mower overturn.</w:t>
      </w:r>
    </w:p>
    <w:p w:rsidR="00B67A14" w:rsidRDefault="00B67A14" w:rsidP="00B67A14">
      <w:r w:rsidRPr="00B67A14">
        <w:t>WEAR YOUR SEAT BELT WHEN THE ROPS IS UP</w:t>
      </w:r>
      <w:r>
        <w:br/>
      </w:r>
      <w:r w:rsidRPr="00B67A14">
        <w:t xml:space="preserve">ROPS </w:t>
      </w:r>
      <w:proofErr w:type="gramStart"/>
      <w:r w:rsidRPr="00B67A14">
        <w:t>help</w:t>
      </w:r>
      <w:proofErr w:type="gramEnd"/>
      <w:r w:rsidRPr="00B67A14">
        <w:t xml:space="preserve"> keep operators safe, but only when used with a seat belt. If a mower overturns, the seat belt will help keep the operator in the mower’s protected area,   preventing a crushing.</w:t>
      </w:r>
    </w:p>
    <w:p w:rsidR="00B67A14" w:rsidRDefault="00B67A14" w:rsidP="00B67A14">
      <w:r w:rsidRPr="00B67A14">
        <w:t>INSPECT THE AREA THAT WILL BE MOWED</w:t>
      </w:r>
      <w:r>
        <w:br/>
      </w:r>
      <w:r w:rsidRPr="00B67A14">
        <w:t xml:space="preserve">Identify areas that should not be mowed with a zero-turn mower. This includes slopes greater than 15° and areas with overhead obstructions which </w:t>
      </w:r>
      <w:r>
        <w:t>could interfere with an upright</w:t>
      </w:r>
      <w:r w:rsidRPr="00B67A14">
        <w:t xml:space="preserve"> ROPS.</w:t>
      </w:r>
    </w:p>
    <w:p w:rsidR="00B67A14" w:rsidRDefault="00B67A14" w:rsidP="00B67A14">
      <w:r>
        <w:lastRenderedPageBreak/>
        <w:t>IMPLEMENT A BUDDY SYSTEM</w:t>
      </w:r>
      <w:r>
        <w:br/>
      </w:r>
      <w:proofErr w:type="gramStart"/>
      <w:r w:rsidRPr="00B67A14">
        <w:t>To</w:t>
      </w:r>
      <w:proofErr w:type="gramEnd"/>
      <w:r w:rsidRPr="00B67A14">
        <w:t xml:space="preserve"> increase the chance of survival in a mower overturn, you need to get help quickly. A buddy system will ensure medical assistance is quickly reached if an incident occurs.</w:t>
      </w:r>
    </w:p>
    <w:p w:rsidR="00B67A14" w:rsidRDefault="00B67A14">
      <w:r w:rsidRPr="00B67A14">
        <w:t>Resources</w:t>
      </w:r>
    </w:p>
    <w:p w:rsidR="00B67A14" w:rsidRDefault="00B67A14" w:rsidP="00B67A14">
      <w:r>
        <w:t>MA Department of Labor Standards (DLS)</w:t>
      </w:r>
      <w:r>
        <w:br/>
        <w:t>On-site Consultation Program</w:t>
      </w:r>
      <w:r>
        <w:br/>
        <w:t>DLS offers free consultation services to help employers recognize and control potential hazards at their worksites, and assists in training employees.</w:t>
      </w:r>
      <w:r>
        <w:br/>
      </w:r>
      <w:hyperlink r:id="rId5" w:history="1">
        <w:r w:rsidRPr="00B74529">
          <w:rPr>
            <w:rStyle w:val="Hyperlink"/>
          </w:rPr>
          <w:t>https://www.mass.gov/on-site-consultation-program</w:t>
        </w:r>
      </w:hyperlink>
      <w:r>
        <w:t xml:space="preserve"> </w:t>
      </w:r>
    </w:p>
    <w:p w:rsidR="00B67A14" w:rsidRDefault="00B67A14" w:rsidP="00B67A14">
      <w:r>
        <w:t xml:space="preserve">MA Department of Labor Standards (DLS) </w:t>
      </w:r>
      <w:proofErr w:type="spellStart"/>
      <w:r>
        <w:t>MASSsafetyWorks</w:t>
      </w:r>
      <w:proofErr w:type="spellEnd"/>
      <w:r>
        <w:t xml:space="preserve">! </w:t>
      </w:r>
      <w:r>
        <w:br/>
      </w:r>
      <w:proofErr w:type="spellStart"/>
      <w:r>
        <w:t>MASSsafetyWorks</w:t>
      </w:r>
      <w:proofErr w:type="spellEnd"/>
      <w:r>
        <w:t xml:space="preserve">! </w:t>
      </w:r>
      <w:proofErr w:type="gramStart"/>
      <w:r>
        <w:t>provides</w:t>
      </w:r>
      <w:proofErr w:type="gramEnd"/>
      <w:r>
        <w:t xml:space="preserve"> resources for employers on how to improve workplace safety.</w:t>
      </w:r>
      <w:r>
        <w:br/>
      </w:r>
      <w:hyperlink r:id="rId6" w:history="1">
        <w:r w:rsidRPr="00B74529">
          <w:rPr>
            <w:rStyle w:val="Hyperlink"/>
          </w:rPr>
          <w:t>https://www.mass.gov/doc/rollover-safety-for-riding-mowers</w:t>
        </w:r>
      </w:hyperlink>
    </w:p>
    <w:p w:rsidR="00B67A14" w:rsidRDefault="00B67A14" w:rsidP="00B67A14">
      <w:r>
        <w:t xml:space="preserve">Occupational Safety &amp; Health Administration (OSHA) </w:t>
      </w:r>
      <w:r>
        <w:br/>
        <w:t>OSHA enforces standards by providing training, outreach, education and assistance. The materials on their site are available in multiple languages.</w:t>
      </w:r>
      <w:r>
        <w:br/>
      </w:r>
      <w:hyperlink r:id="rId7" w:history="1">
        <w:r w:rsidRPr="00B74529">
          <w:rPr>
            <w:rStyle w:val="Hyperlink"/>
          </w:rPr>
          <w:t>https://www.osha.gov/dsg/riding_mowers/index.html</w:t>
        </w:r>
      </w:hyperlink>
    </w:p>
    <w:p w:rsidR="00B67A14" w:rsidRDefault="00B67A14" w:rsidP="00B67A14">
      <w:r>
        <w:t>MA Department of Industrial Accidents (DIA</w:t>
      </w:r>
      <w:proofErr w:type="gramStart"/>
      <w:r>
        <w:t>)</w:t>
      </w:r>
      <w:proofErr w:type="gramEnd"/>
      <w:r>
        <w:br/>
        <w:t>DIA has grants to provide workplace safety training to employees. Companies covered by the state’s Workers’ Compensation Insurance Law may apply.</w:t>
      </w:r>
      <w:r>
        <w:br/>
      </w:r>
      <w:hyperlink r:id="rId8" w:history="1">
        <w:r w:rsidRPr="00B74529">
          <w:rPr>
            <w:rStyle w:val="Hyperlink"/>
          </w:rPr>
          <w:t>https://www.mass.gov/the-dias-workplace-safety-training-grant</w:t>
        </w:r>
      </w:hyperlink>
    </w:p>
    <w:p w:rsidR="00B67A14" w:rsidRDefault="00B67A14" w:rsidP="00B67A14">
      <w:r w:rsidRPr="00B67A14">
        <w:t>Specific Incident Reports</w:t>
      </w:r>
    </w:p>
    <w:p w:rsidR="00B67A14" w:rsidRDefault="00B67A14" w:rsidP="00B67A14">
      <w:r>
        <w:t>MA FACE, MA Department of Public Health (MDPH</w:t>
      </w:r>
      <w:proofErr w:type="gramStart"/>
      <w:r>
        <w:t>)</w:t>
      </w:r>
      <w:proofErr w:type="gramEnd"/>
      <w:r>
        <w:br/>
        <w:t>Equipment Operator Dies After Zero-Turn Mower Overturns – Massachusetts</w:t>
      </w:r>
      <w:r>
        <w:br/>
      </w:r>
      <w:hyperlink r:id="rId9" w:history="1">
        <w:r w:rsidRPr="00B74529">
          <w:rPr>
            <w:rStyle w:val="Hyperlink"/>
          </w:rPr>
          <w:t>https://www.mass.gov/doc/equipment-operator-dies-after-zero-turn-mower-overturns-massachusetts</w:t>
        </w:r>
      </w:hyperlink>
      <w:r>
        <w:t xml:space="preserve"> </w:t>
      </w:r>
    </w:p>
    <w:p w:rsidR="00B67A14" w:rsidRDefault="00B67A14" w:rsidP="00B67A14">
      <w:r>
        <w:t xml:space="preserve">Full investigation reports on other work and safety incidents are available online. </w:t>
      </w:r>
      <w:hyperlink r:id="rId10" w:history="1">
        <w:r w:rsidRPr="00B74529">
          <w:rPr>
            <w:rStyle w:val="Hyperlink"/>
          </w:rPr>
          <w:t>https://www.mass.gov/fatal-work-related-injuries</w:t>
        </w:r>
      </w:hyperlink>
      <w:r>
        <w:t xml:space="preserve"> </w:t>
      </w:r>
    </w:p>
    <w:p w:rsidR="00411E8A" w:rsidRDefault="00411E8A" w:rsidP="00555C38">
      <w:r w:rsidRPr="00411E8A">
        <w:t>About MA FACE: Massachusetts Fatality Assessment and Control Evaluation (MA FACE) seeks to prevent work fatalities by identifying and investigating these incidents and developing prevention strategies for those who can intervene in the workplace. MA FACE is supported by CDC-NIOSH, cooperative agreement # U60OH008490. This document may be copied free of charge and found online at www.mass.gov/dph/FACE. If you have comments or questions, call the MA FACE Project at 1-800-338-5223.</w:t>
      </w:r>
    </w:p>
    <w:p w:rsidR="00555C38" w:rsidRDefault="00090744" w:rsidP="00555C38">
      <w:r>
        <w:t>OH4437</w:t>
      </w:r>
      <w:bookmarkStart w:id="0" w:name="_GoBack"/>
      <w:bookmarkEnd w:id="0"/>
    </w:p>
    <w:sectPr w:rsidR="00555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LQ0sDQwNjQwN7EwNrJQ0lEKTi0uzszPAykwrgUA10zQMiwAAAA="/>
  </w:docVars>
  <w:rsids>
    <w:rsidRoot w:val="00555C38"/>
    <w:rsid w:val="00090744"/>
    <w:rsid w:val="001B5687"/>
    <w:rsid w:val="00411E8A"/>
    <w:rsid w:val="00555C38"/>
    <w:rsid w:val="00B6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5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C38"/>
    <w:rPr>
      <w:rFonts w:ascii="Tahoma" w:hAnsi="Tahoma" w:cs="Tahoma"/>
      <w:sz w:val="16"/>
      <w:szCs w:val="16"/>
    </w:rPr>
  </w:style>
  <w:style w:type="paragraph" w:customStyle="1" w:styleId="BasicParagraph">
    <w:name w:val="[Basic Paragraph]"/>
    <w:basedOn w:val="Normal"/>
    <w:uiPriority w:val="99"/>
    <w:rsid w:val="00B67A14"/>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B67A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5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C38"/>
    <w:rPr>
      <w:rFonts w:ascii="Tahoma" w:hAnsi="Tahoma" w:cs="Tahoma"/>
      <w:sz w:val="16"/>
      <w:szCs w:val="16"/>
    </w:rPr>
  </w:style>
  <w:style w:type="paragraph" w:customStyle="1" w:styleId="BasicParagraph">
    <w:name w:val="[Basic Paragraph]"/>
    <w:basedOn w:val="Normal"/>
    <w:uiPriority w:val="99"/>
    <w:rsid w:val="00B67A14"/>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B67A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the-dias-workplace-safety-training-grant" TargetMode="External"/><Relationship Id="rId3" Type="http://schemas.openxmlformats.org/officeDocument/2006/relationships/settings" Target="settings.xml"/><Relationship Id="rId7" Type="http://schemas.openxmlformats.org/officeDocument/2006/relationships/hyperlink" Target="https://www.osha.gov/dsg/riding_mowers/index.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mass.gov/doc/rollover-safety-for-riding-mowers" TargetMode="External"/><Relationship Id="rId11" Type="http://schemas.openxmlformats.org/officeDocument/2006/relationships/fontTable" Target="fontTable.xml"/><Relationship Id="rId5" Type="http://schemas.openxmlformats.org/officeDocument/2006/relationships/hyperlink" Target="https://www.mass.gov/on-site-consultation-program" TargetMode="External"/><Relationship Id="rId10" Type="http://schemas.openxmlformats.org/officeDocument/2006/relationships/hyperlink" Target="https://www.mass.gov/fatal-work-related-injuries" TargetMode="External"/><Relationship Id="rId4" Type="http://schemas.openxmlformats.org/officeDocument/2006/relationships/webSettings" Target="webSettings.xml"/><Relationship Id="rId9" Type="http://schemas.openxmlformats.org/officeDocument/2006/relationships/hyperlink" Target="https://www.mass.gov/doc/equipment-operator-dies-after-zero-turn-mower-overturns-massachuset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clujan</dc:creator>
  <cp:lastModifiedBy>clujan</cp:lastModifiedBy>
  <cp:revision>3</cp:revision>
  <dcterms:created xsi:type="dcterms:W3CDTF">2019-04-16T17:23:00Z</dcterms:created>
  <dcterms:modified xsi:type="dcterms:W3CDTF">2019-04-23T16:48:00Z</dcterms:modified>
</cp:coreProperties>
</file>