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625" w:rsidRDefault="00721551" w:rsidP="00721551">
      <w:pPr>
        <w:rPr>
          <w:rFonts w:eastAsia="Calibri"/>
          <w:sz w:val="28"/>
          <w:szCs w:val="28"/>
        </w:rPr>
      </w:pPr>
      <w:bookmarkStart w:id="0" w:name="_GoBack"/>
      <w:bookmarkEnd w:id="0"/>
      <w:r>
        <w:rPr>
          <w:rFonts w:eastAsia="Calibri"/>
          <w:sz w:val="28"/>
          <w:szCs w:val="28"/>
        </w:rPr>
        <w:t>Name/Professional Title(s):</w:t>
      </w:r>
      <w:r w:rsidR="000A3531">
        <w:rPr>
          <w:rFonts w:eastAsia="Calibri"/>
          <w:sz w:val="28"/>
          <w:szCs w:val="28"/>
        </w:rPr>
        <w:t xml:space="preserve"> </w:t>
      </w:r>
      <w:r w:rsidR="00A727C3">
        <w:rPr>
          <w:rFonts w:eastAsia="Calibri"/>
          <w:sz w:val="28"/>
          <w:szCs w:val="28"/>
        </w:rPr>
        <w:t>Roxanne Gosselin, RN, CCM</w:t>
      </w:r>
    </w:p>
    <w:p w:rsidR="00721551" w:rsidRDefault="00721551" w:rsidP="00721551">
      <w:pPr>
        <w:rPr>
          <w:rFonts w:eastAsia="Calibri"/>
          <w:sz w:val="28"/>
          <w:szCs w:val="28"/>
        </w:rPr>
      </w:pPr>
      <w:r>
        <w:rPr>
          <w:rFonts w:eastAsia="Calibri"/>
          <w:sz w:val="28"/>
          <w:szCs w:val="28"/>
        </w:rPr>
        <w:t>Business address:</w:t>
      </w:r>
      <w:r w:rsidR="000A3531">
        <w:rPr>
          <w:rFonts w:eastAsia="Calibri"/>
          <w:sz w:val="28"/>
          <w:szCs w:val="28"/>
        </w:rPr>
        <w:t xml:space="preserve"> 138 River Road, Andover, MA</w:t>
      </w:r>
      <w:r w:rsidR="00413277">
        <w:rPr>
          <w:rFonts w:eastAsia="Calibri"/>
          <w:sz w:val="28"/>
          <w:szCs w:val="28"/>
        </w:rPr>
        <w:t xml:space="preserve">  01810</w:t>
      </w:r>
    </w:p>
    <w:p w:rsidR="007E0625" w:rsidRDefault="00721551" w:rsidP="00721551">
      <w:pPr>
        <w:rPr>
          <w:rFonts w:eastAsia="Calibri"/>
          <w:sz w:val="28"/>
          <w:szCs w:val="28"/>
        </w:rPr>
      </w:pPr>
      <w:r>
        <w:rPr>
          <w:rFonts w:eastAsia="Calibri"/>
          <w:sz w:val="28"/>
          <w:szCs w:val="28"/>
        </w:rPr>
        <w:t>Telephone number:</w:t>
      </w:r>
      <w:r w:rsidR="000A3531">
        <w:rPr>
          <w:rFonts w:eastAsia="Calibri"/>
          <w:sz w:val="28"/>
          <w:szCs w:val="28"/>
        </w:rPr>
        <w:t xml:space="preserve"> </w:t>
      </w:r>
      <w:r w:rsidR="00A727C3">
        <w:rPr>
          <w:rFonts w:eastAsia="Calibri"/>
          <w:sz w:val="28"/>
          <w:szCs w:val="28"/>
        </w:rPr>
        <w:t>603-660-6590</w:t>
      </w:r>
    </w:p>
    <w:p w:rsidR="00721551" w:rsidRDefault="00721551" w:rsidP="00721551">
      <w:pPr>
        <w:rPr>
          <w:rFonts w:eastAsia="Calibri"/>
          <w:sz w:val="28"/>
          <w:szCs w:val="28"/>
        </w:rPr>
      </w:pPr>
      <w:r>
        <w:rPr>
          <w:rFonts w:eastAsia="Calibri"/>
          <w:sz w:val="28"/>
          <w:szCs w:val="28"/>
        </w:rPr>
        <w:t>Email address:</w:t>
      </w:r>
      <w:r w:rsidR="000A3531">
        <w:rPr>
          <w:rFonts w:eastAsia="Calibri"/>
          <w:sz w:val="28"/>
          <w:szCs w:val="28"/>
        </w:rPr>
        <w:t xml:space="preserve"> </w:t>
      </w:r>
      <w:r w:rsidR="00A727C3">
        <w:rPr>
          <w:rFonts w:eastAsia="Calibri"/>
          <w:sz w:val="28"/>
          <w:szCs w:val="28"/>
        </w:rPr>
        <w:t>Roxanne.gosselin@genexservices.com</w:t>
      </w:r>
    </w:p>
    <w:p w:rsidR="00721551" w:rsidRDefault="00721551" w:rsidP="00721551">
      <w:pPr>
        <w:rPr>
          <w:rFonts w:eastAsia="Calibri"/>
          <w:sz w:val="28"/>
          <w:szCs w:val="28"/>
        </w:rPr>
      </w:pPr>
      <w:r>
        <w:rPr>
          <w:rFonts w:eastAsia="Calibri"/>
          <w:sz w:val="28"/>
          <w:szCs w:val="28"/>
        </w:rPr>
        <w:t> </w:t>
      </w:r>
    </w:p>
    <w:p w:rsidR="00721551" w:rsidRDefault="00721551" w:rsidP="00721551">
      <w:pPr>
        <w:numPr>
          <w:ilvl w:val="0"/>
          <w:numId w:val="1"/>
        </w:numPr>
        <w:contextualSpacing/>
        <w:rPr>
          <w:rFonts w:eastAsia="Calibri"/>
          <w:sz w:val="28"/>
          <w:szCs w:val="28"/>
        </w:rPr>
      </w:pPr>
      <w:r>
        <w:rPr>
          <w:rFonts w:eastAsia="Calibri"/>
          <w:sz w:val="28"/>
          <w:szCs w:val="28"/>
        </w:rPr>
        <w:t>Please indicate the number of years of experience in care coordination/case management.</w:t>
      </w:r>
      <w:r w:rsidR="00A727C3">
        <w:rPr>
          <w:rFonts w:eastAsia="Calibri"/>
          <w:sz w:val="28"/>
          <w:szCs w:val="28"/>
        </w:rPr>
        <w:t xml:space="preserve">  24 years</w:t>
      </w:r>
    </w:p>
    <w:p w:rsidR="00721551" w:rsidRDefault="00721551" w:rsidP="00721551">
      <w:pPr>
        <w:ind w:left="420"/>
        <w:contextualSpacing/>
        <w:rPr>
          <w:rFonts w:eastAsia="Calibri"/>
          <w:sz w:val="28"/>
          <w:szCs w:val="28"/>
        </w:rPr>
      </w:pPr>
    </w:p>
    <w:p w:rsidR="00721551" w:rsidRDefault="00721551" w:rsidP="00721551">
      <w:pPr>
        <w:numPr>
          <w:ilvl w:val="0"/>
          <w:numId w:val="1"/>
        </w:numPr>
        <w:contextualSpacing/>
        <w:rPr>
          <w:rFonts w:eastAsia="Calibri"/>
          <w:sz w:val="28"/>
          <w:szCs w:val="28"/>
        </w:rPr>
      </w:pPr>
      <w:r>
        <w:rPr>
          <w:rFonts w:eastAsia="Calibri"/>
          <w:sz w:val="28"/>
          <w:szCs w:val="28"/>
        </w:rPr>
        <w:t>Please provide the approximate number cases with morphine milligram equivalent above 100 (MME &gt; 100) that you have assisted with in past three years.</w:t>
      </w:r>
    </w:p>
    <w:p w:rsidR="00721551" w:rsidRDefault="00A727C3" w:rsidP="00A727C3">
      <w:pPr>
        <w:ind w:left="1440"/>
        <w:rPr>
          <w:rFonts w:eastAsia="Calibri"/>
          <w:sz w:val="28"/>
          <w:szCs w:val="28"/>
        </w:rPr>
      </w:pPr>
      <w:r>
        <w:rPr>
          <w:rFonts w:eastAsia="Calibri"/>
          <w:sz w:val="28"/>
          <w:szCs w:val="28"/>
        </w:rPr>
        <w:t>0 Cases after Hospitalization</w:t>
      </w:r>
    </w:p>
    <w:p w:rsidR="00721551" w:rsidRDefault="00721551" w:rsidP="00721551">
      <w:pPr>
        <w:ind w:left="720"/>
        <w:contextualSpacing/>
        <w:rPr>
          <w:rFonts w:eastAsia="Calibri"/>
          <w:sz w:val="28"/>
          <w:szCs w:val="28"/>
        </w:rPr>
      </w:pPr>
    </w:p>
    <w:p w:rsidR="00721551" w:rsidRDefault="00721551" w:rsidP="00721551">
      <w:pPr>
        <w:numPr>
          <w:ilvl w:val="0"/>
          <w:numId w:val="1"/>
        </w:numPr>
        <w:contextualSpacing/>
        <w:rPr>
          <w:rFonts w:eastAsia="Calibri"/>
          <w:sz w:val="28"/>
          <w:szCs w:val="28"/>
        </w:rPr>
      </w:pPr>
      <w:r>
        <w:rPr>
          <w:rFonts w:eastAsia="Calibri"/>
          <w:sz w:val="28"/>
          <w:szCs w:val="28"/>
        </w:rPr>
        <w:t>Please indicate the best geographic area where you have greatest experience.</w:t>
      </w:r>
    </w:p>
    <w:p w:rsidR="00721551" w:rsidRDefault="00A727C3" w:rsidP="00721551">
      <w:pPr>
        <w:ind w:left="720"/>
        <w:contextualSpacing/>
        <w:rPr>
          <w:rFonts w:eastAsia="Calibri"/>
          <w:sz w:val="28"/>
          <w:szCs w:val="28"/>
        </w:rPr>
      </w:pPr>
      <w:r>
        <w:rPr>
          <w:rFonts w:eastAsia="Calibri"/>
          <w:sz w:val="28"/>
          <w:szCs w:val="28"/>
        </w:rPr>
        <w:t xml:space="preserve">New Hampshire and Boston, North Shore, </w:t>
      </w:r>
    </w:p>
    <w:p w:rsidR="00721551" w:rsidRDefault="00721551" w:rsidP="00721551">
      <w:pPr>
        <w:numPr>
          <w:ilvl w:val="0"/>
          <w:numId w:val="1"/>
        </w:numPr>
        <w:contextualSpacing/>
        <w:rPr>
          <w:rFonts w:eastAsia="Calibri"/>
          <w:sz w:val="28"/>
          <w:szCs w:val="28"/>
        </w:rPr>
      </w:pPr>
      <w:r>
        <w:rPr>
          <w:rFonts w:eastAsia="Calibri"/>
          <w:sz w:val="28"/>
          <w:szCs w:val="28"/>
        </w:rPr>
        <w:t>Please explain your background/experience with addiction or pain management.</w:t>
      </w:r>
      <w:r w:rsidR="00A727C3">
        <w:rPr>
          <w:rFonts w:eastAsia="Calibri"/>
          <w:sz w:val="28"/>
          <w:szCs w:val="28"/>
        </w:rPr>
        <w:t xml:space="preserve">  I do not have experience with treating addiction.   I have worked with injured workers that develop chronic pain, following standard medical treatment for their injuries, in which the treating medical providers have written for opioid medications.   Most of these individuals are referred to a pain management specialist.   I have worked with providers who have provided opioid medications in the past.</w:t>
      </w:r>
    </w:p>
    <w:p w:rsidR="00721551" w:rsidRDefault="00721551" w:rsidP="00721551">
      <w:pPr>
        <w:ind w:left="720"/>
        <w:contextualSpacing/>
        <w:rPr>
          <w:rFonts w:eastAsia="Calibri"/>
          <w:sz w:val="28"/>
          <w:szCs w:val="28"/>
        </w:rPr>
      </w:pPr>
    </w:p>
    <w:p w:rsidR="004428EB" w:rsidRDefault="00721551" w:rsidP="004428EB">
      <w:pPr>
        <w:numPr>
          <w:ilvl w:val="0"/>
          <w:numId w:val="1"/>
        </w:numPr>
        <w:contextualSpacing/>
        <w:rPr>
          <w:rFonts w:eastAsia="Calibri"/>
          <w:sz w:val="28"/>
          <w:szCs w:val="28"/>
        </w:rPr>
      </w:pPr>
      <w:r>
        <w:rPr>
          <w:rFonts w:eastAsia="Calibri"/>
          <w:sz w:val="28"/>
          <w:szCs w:val="28"/>
        </w:rPr>
        <w:t>Please provide a very brief outline of three cases you have assisted with within last three years (i.e., starting MME, what treatment plan seemed to help and how case ended).  Please explain the results of the three cases.</w:t>
      </w:r>
    </w:p>
    <w:p w:rsidR="004428EB" w:rsidRDefault="004428EB" w:rsidP="004428EB">
      <w:pPr>
        <w:pStyle w:val="ListParagraph"/>
        <w:rPr>
          <w:rFonts w:eastAsia="Calibri"/>
          <w:sz w:val="28"/>
          <w:szCs w:val="28"/>
        </w:rPr>
      </w:pPr>
    </w:p>
    <w:p w:rsidR="007E0625" w:rsidRPr="004428EB" w:rsidRDefault="00A727C3" w:rsidP="004428EB">
      <w:pPr>
        <w:pStyle w:val="ListParagraph"/>
        <w:numPr>
          <w:ilvl w:val="0"/>
          <w:numId w:val="4"/>
        </w:numPr>
        <w:rPr>
          <w:rFonts w:eastAsia="Calibri"/>
          <w:sz w:val="28"/>
          <w:szCs w:val="28"/>
        </w:rPr>
      </w:pPr>
      <w:r w:rsidRPr="004428EB">
        <w:rPr>
          <w:rFonts w:eastAsia="Calibri"/>
          <w:sz w:val="28"/>
          <w:szCs w:val="28"/>
        </w:rPr>
        <w:t xml:space="preserve">I have worked with a MA workers comp injured worker, have had injury and secondary chronic pain related to complex regional pain syndrome.  I have been able to advocate for the injured worker </w:t>
      </w:r>
      <w:r w:rsidR="00BD7A4F" w:rsidRPr="004428EB">
        <w:rPr>
          <w:rFonts w:eastAsia="Calibri"/>
          <w:sz w:val="28"/>
          <w:szCs w:val="28"/>
        </w:rPr>
        <w:t>to be admitted to a</w:t>
      </w:r>
      <w:r w:rsidRPr="004428EB">
        <w:rPr>
          <w:rFonts w:eastAsia="Calibri"/>
          <w:sz w:val="28"/>
          <w:szCs w:val="28"/>
        </w:rPr>
        <w:t xml:space="preserve"> 4 week inpatient hospitalization program through </w:t>
      </w:r>
      <w:proofErr w:type="spellStart"/>
      <w:r w:rsidRPr="004428EB">
        <w:rPr>
          <w:rFonts w:eastAsia="Calibri"/>
          <w:sz w:val="28"/>
          <w:szCs w:val="28"/>
        </w:rPr>
        <w:t>Rossmoff</w:t>
      </w:r>
      <w:proofErr w:type="spellEnd"/>
      <w:r w:rsidRPr="004428EB">
        <w:rPr>
          <w:rFonts w:eastAsia="Calibri"/>
          <w:sz w:val="28"/>
          <w:szCs w:val="28"/>
        </w:rPr>
        <w:t xml:space="preserve"> in</w:t>
      </w:r>
      <w:r w:rsidR="00BD7A4F" w:rsidRPr="004428EB">
        <w:rPr>
          <w:rFonts w:eastAsia="Calibri"/>
          <w:sz w:val="28"/>
          <w:szCs w:val="28"/>
        </w:rPr>
        <w:t xml:space="preserve"> Miami,</w:t>
      </w:r>
      <w:r w:rsidRPr="004428EB">
        <w:rPr>
          <w:rFonts w:eastAsia="Calibri"/>
          <w:sz w:val="28"/>
          <w:szCs w:val="28"/>
        </w:rPr>
        <w:t xml:space="preserve"> FLA well known </w:t>
      </w:r>
      <w:r w:rsidR="00BD7A4F" w:rsidRPr="004428EB">
        <w:rPr>
          <w:rFonts w:eastAsia="Calibri"/>
          <w:sz w:val="28"/>
          <w:szCs w:val="28"/>
        </w:rPr>
        <w:t xml:space="preserve">facility </w:t>
      </w:r>
      <w:r w:rsidRPr="004428EB">
        <w:rPr>
          <w:rFonts w:eastAsia="Calibri"/>
          <w:sz w:val="28"/>
          <w:szCs w:val="28"/>
        </w:rPr>
        <w:t xml:space="preserve">for care of patients with addiction, chronic pain.   </w:t>
      </w:r>
      <w:r w:rsidR="00BD7A4F" w:rsidRPr="004428EB">
        <w:rPr>
          <w:rFonts w:eastAsia="Calibri"/>
          <w:sz w:val="28"/>
          <w:szCs w:val="28"/>
        </w:rPr>
        <w:t xml:space="preserve">The program has a multi-discipline approach to care including PT, OT, psychological treatment, Urine drug screening and post discharge follow up.  </w:t>
      </w:r>
      <w:r w:rsidRPr="004428EB">
        <w:rPr>
          <w:rFonts w:eastAsia="Calibri"/>
          <w:sz w:val="28"/>
          <w:szCs w:val="28"/>
        </w:rPr>
        <w:t>When the injure</w:t>
      </w:r>
      <w:r w:rsidR="00BD7A4F" w:rsidRPr="004428EB">
        <w:rPr>
          <w:rFonts w:eastAsia="Calibri"/>
          <w:sz w:val="28"/>
          <w:szCs w:val="28"/>
        </w:rPr>
        <w:t xml:space="preserve">d worker was discharged from this program, the recommendations were for continuation or extension of the program through a home program that consisted of </w:t>
      </w:r>
      <w:r w:rsidR="002871B9" w:rsidRPr="004428EB">
        <w:rPr>
          <w:rFonts w:eastAsia="Calibri"/>
          <w:sz w:val="28"/>
          <w:szCs w:val="28"/>
        </w:rPr>
        <w:t>behavioral therapy</w:t>
      </w:r>
      <w:r w:rsidR="00BD7A4F" w:rsidRPr="004428EB">
        <w:rPr>
          <w:rFonts w:eastAsia="Calibri"/>
          <w:sz w:val="28"/>
          <w:szCs w:val="28"/>
        </w:rPr>
        <w:t xml:space="preserve"> and </w:t>
      </w:r>
      <w:r w:rsidR="002871B9" w:rsidRPr="004428EB">
        <w:rPr>
          <w:rFonts w:eastAsia="Calibri"/>
          <w:sz w:val="28"/>
          <w:szCs w:val="28"/>
        </w:rPr>
        <w:t>support groups which was coordinated.</w:t>
      </w:r>
    </w:p>
    <w:p w:rsidR="002871B9" w:rsidRPr="004428EB" w:rsidRDefault="002871B9" w:rsidP="004428EB">
      <w:pPr>
        <w:pStyle w:val="ListParagraph"/>
        <w:numPr>
          <w:ilvl w:val="0"/>
          <w:numId w:val="4"/>
        </w:numPr>
        <w:rPr>
          <w:rFonts w:eastAsia="Calibri"/>
          <w:sz w:val="28"/>
          <w:szCs w:val="28"/>
        </w:rPr>
      </w:pPr>
      <w:r w:rsidRPr="004428EB">
        <w:rPr>
          <w:rFonts w:eastAsia="Calibri"/>
          <w:sz w:val="28"/>
          <w:szCs w:val="28"/>
        </w:rPr>
        <w:t xml:space="preserve">I have had a few cases in which I was given a referral with the pharmacy review and weaning plan of care that needed to be review with the </w:t>
      </w:r>
      <w:r w:rsidRPr="004428EB">
        <w:rPr>
          <w:rFonts w:eastAsia="Calibri"/>
          <w:sz w:val="28"/>
          <w:szCs w:val="28"/>
        </w:rPr>
        <w:lastRenderedPageBreak/>
        <w:t>providers.  I have had one case in New Hampshire in which the provider did meet with me to review the recommendations and a</w:t>
      </w:r>
      <w:r w:rsidR="00E228D7" w:rsidRPr="004428EB">
        <w:rPr>
          <w:rFonts w:eastAsia="Calibri"/>
          <w:sz w:val="28"/>
          <w:szCs w:val="28"/>
        </w:rPr>
        <w:t xml:space="preserve">greed with the recommendations advising he would review with the injured worker and discuss the medication reduction process.   This was a </w:t>
      </w:r>
      <w:r w:rsidR="004428EB" w:rsidRPr="004428EB">
        <w:rPr>
          <w:rFonts w:eastAsia="Calibri"/>
          <w:sz w:val="28"/>
          <w:szCs w:val="28"/>
        </w:rPr>
        <w:t>onetime</w:t>
      </w:r>
      <w:r w:rsidR="00E228D7" w:rsidRPr="004428EB">
        <w:rPr>
          <w:rFonts w:eastAsia="Calibri"/>
          <w:sz w:val="28"/>
          <w:szCs w:val="28"/>
        </w:rPr>
        <w:t xml:space="preserve"> visit only.</w:t>
      </w:r>
    </w:p>
    <w:p w:rsidR="007E0625" w:rsidRPr="004428EB" w:rsidRDefault="00E228D7" w:rsidP="004428EB">
      <w:pPr>
        <w:pStyle w:val="ListParagraph"/>
        <w:numPr>
          <w:ilvl w:val="0"/>
          <w:numId w:val="4"/>
        </w:numPr>
        <w:rPr>
          <w:rFonts w:eastAsia="Calibri"/>
          <w:sz w:val="28"/>
          <w:szCs w:val="28"/>
        </w:rPr>
      </w:pPr>
      <w:r w:rsidRPr="004428EB">
        <w:rPr>
          <w:rFonts w:eastAsia="Calibri"/>
          <w:sz w:val="28"/>
          <w:szCs w:val="28"/>
        </w:rPr>
        <w:t xml:space="preserve">I have had several cases in which injured workers are already on a Suboxone program as a result of prior injuries or surgeries, have had a narcotic abuse history.  The injured worker undergoes surgery, given prescription for narcotic pain analgesic and the medical providers are closely monitoring </w:t>
      </w:r>
      <w:r w:rsidR="004428EB" w:rsidRPr="004428EB">
        <w:rPr>
          <w:rFonts w:eastAsia="Calibri"/>
          <w:sz w:val="28"/>
          <w:szCs w:val="28"/>
        </w:rPr>
        <w:t>prescriptions and</w:t>
      </w:r>
      <w:r w:rsidRPr="004428EB">
        <w:rPr>
          <w:rFonts w:eastAsia="Calibri"/>
          <w:sz w:val="28"/>
          <w:szCs w:val="28"/>
        </w:rPr>
        <w:t xml:space="preserve"> reducing the prescription dose to wea</w:t>
      </w:r>
      <w:r w:rsidR="004428EB" w:rsidRPr="004428EB">
        <w:rPr>
          <w:rFonts w:eastAsia="Calibri"/>
          <w:sz w:val="28"/>
          <w:szCs w:val="28"/>
        </w:rPr>
        <w:t>n off the medications over the</w:t>
      </w:r>
      <w:r w:rsidRPr="004428EB">
        <w:rPr>
          <w:rFonts w:eastAsia="Calibri"/>
          <w:sz w:val="28"/>
          <w:szCs w:val="28"/>
        </w:rPr>
        <w:t xml:space="preserve"> </w:t>
      </w:r>
      <w:r w:rsidR="004428EB" w:rsidRPr="004428EB">
        <w:rPr>
          <w:rFonts w:eastAsia="Calibri"/>
          <w:sz w:val="28"/>
          <w:szCs w:val="28"/>
        </w:rPr>
        <w:t>4-6-week</w:t>
      </w:r>
      <w:r w:rsidRPr="004428EB">
        <w:rPr>
          <w:rFonts w:eastAsia="Calibri"/>
          <w:sz w:val="28"/>
          <w:szCs w:val="28"/>
        </w:rPr>
        <w:t xml:space="preserve"> </w:t>
      </w:r>
      <w:r w:rsidR="004428EB" w:rsidRPr="004428EB">
        <w:rPr>
          <w:rFonts w:eastAsia="Calibri"/>
          <w:sz w:val="28"/>
          <w:szCs w:val="28"/>
        </w:rPr>
        <w:t xml:space="preserve">post op time frame.  Those who were on Suboxone prior to surgery are quickly referred to the Suboxone treatment program. </w:t>
      </w:r>
    </w:p>
    <w:p w:rsidR="004428EB" w:rsidRPr="004428EB" w:rsidRDefault="004428EB" w:rsidP="004428EB">
      <w:pPr>
        <w:pStyle w:val="ListParagraph"/>
        <w:ind w:left="420"/>
        <w:rPr>
          <w:rFonts w:eastAsia="Calibri"/>
          <w:sz w:val="28"/>
          <w:szCs w:val="28"/>
        </w:rPr>
      </w:pPr>
    </w:p>
    <w:p w:rsidR="00721551" w:rsidRPr="007E0625" w:rsidRDefault="00721551" w:rsidP="004D2E09">
      <w:pPr>
        <w:numPr>
          <w:ilvl w:val="0"/>
          <w:numId w:val="1"/>
        </w:numPr>
        <w:contextualSpacing/>
        <w:rPr>
          <w:rFonts w:eastAsia="Calibri"/>
          <w:sz w:val="28"/>
          <w:szCs w:val="28"/>
        </w:rPr>
      </w:pPr>
      <w:r w:rsidRPr="007E0625">
        <w:rPr>
          <w:rFonts w:eastAsia="Calibri"/>
          <w:sz w:val="28"/>
          <w:szCs w:val="28"/>
        </w:rPr>
        <w:t>Do you work with, or are you familiar with, any health care practitioners who specialize or have had success with assisting patients to reduce daily opioid intake?</w:t>
      </w:r>
      <w:r w:rsidR="000A3531" w:rsidRPr="007E0625">
        <w:rPr>
          <w:rFonts w:eastAsia="Calibri"/>
          <w:sz w:val="28"/>
          <w:szCs w:val="28"/>
        </w:rPr>
        <w:t xml:space="preserve">  </w:t>
      </w:r>
      <w:r w:rsidR="00E228D7">
        <w:rPr>
          <w:rFonts w:eastAsia="Calibri"/>
          <w:sz w:val="28"/>
          <w:szCs w:val="28"/>
        </w:rPr>
        <w:t xml:space="preserve">   I work with physicians, orthopedist.  They have strict guidelines and time frames follow surgery, for prescribing opioid medications.  Many will refer to pain management specialist if pain cannot be managed with non-opioid medications.  A few of the orthopedics that I have worked with, who are performing surgery on an injured worker will go through the pain medications expectations, duration of time on medications and </w:t>
      </w:r>
      <w:r w:rsidR="004428EB">
        <w:rPr>
          <w:rFonts w:eastAsia="Calibri"/>
          <w:sz w:val="28"/>
          <w:szCs w:val="28"/>
        </w:rPr>
        <w:t xml:space="preserve">will have them sign a pain contract. </w:t>
      </w:r>
    </w:p>
    <w:p w:rsidR="00721551" w:rsidRDefault="00721551" w:rsidP="00721551">
      <w:pPr>
        <w:ind w:left="420"/>
        <w:contextualSpacing/>
        <w:rPr>
          <w:rFonts w:eastAsia="Calibri"/>
          <w:sz w:val="28"/>
          <w:szCs w:val="28"/>
        </w:rPr>
      </w:pPr>
    </w:p>
    <w:p w:rsidR="00721551" w:rsidRPr="007E0625" w:rsidRDefault="00721551" w:rsidP="006F323F">
      <w:pPr>
        <w:numPr>
          <w:ilvl w:val="0"/>
          <w:numId w:val="1"/>
        </w:numPr>
        <w:contextualSpacing/>
        <w:rPr>
          <w:rFonts w:eastAsia="Calibri"/>
          <w:sz w:val="28"/>
          <w:szCs w:val="28"/>
        </w:rPr>
      </w:pPr>
      <w:r w:rsidRPr="007E0625">
        <w:rPr>
          <w:rFonts w:eastAsia="Calibri"/>
          <w:sz w:val="28"/>
          <w:szCs w:val="28"/>
        </w:rPr>
        <w:t xml:space="preserve"> Do you have a vehicle and are willing to travel to meetings and medical appointments?</w:t>
      </w:r>
      <w:r w:rsidR="000A3531" w:rsidRPr="007E0625">
        <w:rPr>
          <w:rFonts w:eastAsia="Calibri"/>
          <w:sz w:val="28"/>
          <w:szCs w:val="28"/>
        </w:rPr>
        <w:t xml:space="preserve">  </w:t>
      </w:r>
      <w:r w:rsidR="004428EB">
        <w:rPr>
          <w:rFonts w:eastAsia="Calibri"/>
          <w:sz w:val="28"/>
          <w:szCs w:val="28"/>
        </w:rPr>
        <w:t xml:space="preserve">  Yes </w:t>
      </w:r>
    </w:p>
    <w:p w:rsidR="00721551" w:rsidRDefault="00721551" w:rsidP="00721551">
      <w:pPr>
        <w:ind w:left="420"/>
        <w:contextualSpacing/>
        <w:rPr>
          <w:rFonts w:eastAsia="Calibri"/>
          <w:sz w:val="28"/>
          <w:szCs w:val="28"/>
        </w:rPr>
      </w:pPr>
    </w:p>
    <w:p w:rsidR="000A3531" w:rsidRPr="007E0625" w:rsidRDefault="00721551" w:rsidP="001F72FC">
      <w:pPr>
        <w:numPr>
          <w:ilvl w:val="0"/>
          <w:numId w:val="1"/>
        </w:numPr>
        <w:contextualSpacing/>
        <w:rPr>
          <w:rFonts w:eastAsia="Calibri"/>
          <w:sz w:val="28"/>
          <w:szCs w:val="28"/>
        </w:rPr>
      </w:pPr>
      <w:r w:rsidRPr="007E0625">
        <w:rPr>
          <w:rFonts w:eastAsia="Calibri"/>
          <w:sz w:val="28"/>
          <w:szCs w:val="28"/>
        </w:rPr>
        <w:t xml:space="preserve"> Please indicate, if applicable, any language skills other than English.</w:t>
      </w:r>
      <w:r w:rsidR="000A3531" w:rsidRPr="007E0625">
        <w:rPr>
          <w:rFonts w:eastAsia="Calibri"/>
          <w:sz w:val="28"/>
          <w:szCs w:val="28"/>
        </w:rPr>
        <w:t xml:space="preserve"> </w:t>
      </w:r>
    </w:p>
    <w:p w:rsidR="00721551" w:rsidRDefault="00721551" w:rsidP="00721551">
      <w:pPr>
        <w:ind w:left="60"/>
        <w:rPr>
          <w:rFonts w:eastAsia="Calibri"/>
        </w:rPr>
      </w:pPr>
    </w:p>
    <w:p w:rsidR="00721551" w:rsidRDefault="004428EB" w:rsidP="00721551">
      <w:r>
        <w:t>I speak English only.</w:t>
      </w:r>
    </w:p>
    <w:p w:rsidR="000E6177" w:rsidRDefault="000E6177"/>
    <w:sectPr w:rsidR="000E6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E6205"/>
    <w:multiLevelType w:val="hybridMultilevel"/>
    <w:tmpl w:val="C7185DF0"/>
    <w:lvl w:ilvl="0" w:tplc="C882A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5F58AF"/>
    <w:multiLevelType w:val="hybridMultilevel"/>
    <w:tmpl w:val="1F06ADC6"/>
    <w:lvl w:ilvl="0" w:tplc="F926E0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A5F6E81"/>
    <w:multiLevelType w:val="hybridMultilevel"/>
    <w:tmpl w:val="06E02B7A"/>
    <w:lvl w:ilvl="0" w:tplc="2F50549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B029F6"/>
    <w:multiLevelType w:val="hybridMultilevel"/>
    <w:tmpl w:val="B308AA0E"/>
    <w:lvl w:ilvl="0" w:tplc="4A38DE10">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51"/>
    <w:rsid w:val="000A3531"/>
    <w:rsid w:val="000E6177"/>
    <w:rsid w:val="00200EB5"/>
    <w:rsid w:val="002871B9"/>
    <w:rsid w:val="00413277"/>
    <w:rsid w:val="004428EB"/>
    <w:rsid w:val="00531DF8"/>
    <w:rsid w:val="00721551"/>
    <w:rsid w:val="007E0625"/>
    <w:rsid w:val="008B5CD4"/>
    <w:rsid w:val="00A727C3"/>
    <w:rsid w:val="00BD7A4F"/>
    <w:rsid w:val="00DF7C6B"/>
    <w:rsid w:val="00E2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5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6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5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95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Crosby</dc:creator>
  <cp:lastModifiedBy>Lisa Gilgan</cp:lastModifiedBy>
  <cp:revision>2</cp:revision>
  <cp:lastPrinted>2018-11-14T16:32:00Z</cp:lastPrinted>
  <dcterms:created xsi:type="dcterms:W3CDTF">2018-11-14T16:32:00Z</dcterms:created>
  <dcterms:modified xsi:type="dcterms:W3CDTF">2018-11-14T16:32:00Z</dcterms:modified>
</cp:coreProperties>
</file>