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1C0" w:rsidRPr="001844EF" w:rsidRDefault="00D51294" w:rsidP="001844EF">
      <w:r>
        <w:rPr>
          <w:noProof/>
        </w:rPr>
        <mc:AlternateContent>
          <mc:Choice Requires="wps">
            <w:drawing>
              <wp:inline distT="0" distB="0" distL="0" distR="0">
                <wp:extent cx="5943600" cy="822960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bookmarkStart w:id="0" w:name="_GoBack"/>
                            <w:bookmarkEnd w:id="0"/>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653643" w:rsidRDefault="00623017" w:rsidP="00B367DF">
                            <w:pPr>
                              <w:jc w:val="center"/>
                              <w:rPr>
                                <w:b/>
                                <w:bCs/>
                                <w:sz w:val="28"/>
                              </w:rPr>
                            </w:pPr>
                            <w:r>
                              <w:rPr>
                                <w:b/>
                                <w:bCs/>
                                <w:sz w:val="28"/>
                              </w:rPr>
                              <w:t>Mass Rehabilitation Commission</w:t>
                            </w:r>
                          </w:p>
                          <w:p w:rsidR="00623017" w:rsidRDefault="00623017" w:rsidP="00B367DF">
                            <w:pPr>
                              <w:jc w:val="center"/>
                              <w:rPr>
                                <w:b/>
                                <w:bCs/>
                                <w:sz w:val="28"/>
                              </w:rPr>
                            </w:pPr>
                            <w:r>
                              <w:rPr>
                                <w:b/>
                                <w:bCs/>
                                <w:sz w:val="28"/>
                              </w:rPr>
                              <w:t>40 Dimock Street</w:t>
                            </w:r>
                          </w:p>
                          <w:p w:rsidR="00661980" w:rsidRDefault="00661980" w:rsidP="00B367DF">
                            <w:pPr>
                              <w:jc w:val="center"/>
                              <w:rPr>
                                <w:b/>
                                <w:bCs/>
                                <w:sz w:val="28"/>
                              </w:rPr>
                            </w:pPr>
                            <w:r>
                              <w:rPr>
                                <w:b/>
                                <w:bCs/>
                                <w:sz w:val="28"/>
                              </w:rPr>
                              <w:t>3</w:t>
                            </w:r>
                            <w:r w:rsidRPr="00661980">
                              <w:rPr>
                                <w:b/>
                                <w:bCs/>
                                <w:sz w:val="28"/>
                                <w:vertAlign w:val="superscript"/>
                              </w:rPr>
                              <w:t>rd</w:t>
                            </w:r>
                            <w:r>
                              <w:rPr>
                                <w:b/>
                                <w:bCs/>
                                <w:sz w:val="28"/>
                              </w:rPr>
                              <w:t xml:space="preserve"> floor</w:t>
                            </w:r>
                          </w:p>
                          <w:p w:rsidR="00623017" w:rsidRPr="00705149" w:rsidRDefault="00623017" w:rsidP="00B367DF">
                            <w:pPr>
                              <w:jc w:val="center"/>
                              <w:rPr>
                                <w:b/>
                                <w:bCs/>
                                <w:sz w:val="28"/>
                              </w:rPr>
                            </w:pPr>
                            <w:r>
                              <w:rPr>
                                <w:b/>
                                <w:bCs/>
                                <w:sz w:val="28"/>
                              </w:rPr>
                              <w:t>Boston (Roxbury)</w:t>
                            </w:r>
                          </w:p>
                          <w:p w:rsidR="00C424AE" w:rsidRPr="00705149" w:rsidRDefault="00C424AE" w:rsidP="00C424AE">
                            <w:pPr>
                              <w:jc w:val="center"/>
                              <w:rPr>
                                <w:b/>
                                <w:bCs/>
                              </w:rPr>
                            </w:pPr>
                          </w:p>
                          <w:p w:rsidR="009A3B91" w:rsidRDefault="009A3B91" w:rsidP="00C424AE">
                            <w:pPr>
                              <w:jc w:val="center"/>
                              <w:rPr>
                                <w:b/>
                                <w:bCs/>
                              </w:rPr>
                            </w:pPr>
                          </w:p>
                          <w:p w:rsidR="00C424AE" w:rsidRDefault="00C424AE" w:rsidP="00DB51C0">
                            <w:pPr>
                              <w:jc w:val="center"/>
                            </w:pPr>
                          </w:p>
                          <w:p w:rsidR="00522218" w:rsidRDefault="00D51294" w:rsidP="00DB51C0">
                            <w:pPr>
                              <w:jc w:val="center"/>
                            </w:pPr>
                            <w:r>
                              <w:rPr>
                                <w:noProof/>
                              </w:rPr>
                              <w:drawing>
                                <wp:inline distT="0" distB="0" distL="0" distR="0">
                                  <wp:extent cx="5118100" cy="2635250"/>
                                  <wp:effectExtent l="0" t="0" r="0" b="0"/>
                                  <wp:docPr id="22" name="Picture 22" descr="Mass Rehabilitation Commission&#10;40 Dimock Street&#10;3rd floor&#10;Boston (Roxbur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ss Rehabilitation Commission&#10;40 Dimock Street&#10;3rd floor&#10;Boston (Roxbury)&#10;"/>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118100" cy="2635250"/>
                                          </a:xfrm>
                                          <a:prstGeom prst="rect">
                                            <a:avLst/>
                                          </a:prstGeom>
                                          <a:noFill/>
                                          <a:ln>
                                            <a:noFill/>
                                          </a:ln>
                                        </pic:spPr>
                                      </pic:pic>
                                    </a:graphicData>
                                  </a:graphic>
                                </wp:inline>
                              </w:drawing>
                            </w:r>
                          </w:p>
                          <w:p w:rsidR="001B28EA" w:rsidRDefault="001B28EA" w:rsidP="00DB51C0">
                            <w:pPr>
                              <w:jc w:val="center"/>
                            </w:pPr>
                          </w:p>
                          <w:p w:rsidR="005F4CE5" w:rsidRDefault="005F4CE5" w:rsidP="00DB51C0">
                            <w:pPr>
                              <w:jc w:val="center"/>
                            </w:pPr>
                          </w:p>
                          <w:p w:rsidR="001B28EA" w:rsidRDefault="001B28EA" w:rsidP="00DB51C0">
                            <w:pPr>
                              <w:jc w:val="center"/>
                            </w:pPr>
                          </w:p>
                          <w:p w:rsidR="00F47535" w:rsidRDefault="00F47535" w:rsidP="00DB51C0">
                            <w:pPr>
                              <w:jc w:val="center"/>
                            </w:pPr>
                          </w:p>
                          <w:p w:rsidR="00AE6286" w:rsidRDefault="00AE6286" w:rsidP="00DB51C0">
                            <w:pPr>
                              <w:jc w:val="center"/>
                            </w:pPr>
                          </w:p>
                          <w:p w:rsidR="00AE6286" w:rsidRDefault="00AE628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623017" w:rsidRDefault="00DB51C0" w:rsidP="00623017">
                            <w:pPr>
                              <w:jc w:val="center"/>
                            </w:pPr>
                            <w:r w:rsidRPr="004027AB">
                              <w:t>Indoor Air Quality Program</w:t>
                            </w:r>
                          </w:p>
                          <w:p w:rsidR="00DB51C0" w:rsidRPr="004027AB" w:rsidRDefault="00623017" w:rsidP="00623017">
                            <w:pPr>
                              <w:jc w:val="center"/>
                            </w:pPr>
                            <w:r>
                              <w:t xml:space="preserve">September </w:t>
                            </w:r>
                            <w:r w:rsidR="005D747F">
                              <w:t>201</w:t>
                            </w:r>
                            <w:r w:rsidR="000D56A6">
                              <w:t>9</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" filled="f">
                <v:textbox>
                  <w:txbxContent>
                    <w:p w:rsidR="00DB51C0" w:rsidRDefault="00DB51C0" w:rsidP="00DB51C0">
                      <w:pPr>
                        <w:jc w:val="center"/>
                        <w:rPr>
                          <w:b/>
                          <w:sz w:val="36"/>
                        </w:rPr>
                      </w:pPr>
                    </w:p>
                    <w:p w:rsidR="00DB51C0" w:rsidRDefault="00DB51C0" w:rsidP="00DB51C0">
                      <w:pPr>
                        <w:jc w:val="center"/>
                        <w:rPr>
                          <w:b/>
                          <w:sz w:val="36"/>
                        </w:rPr>
                      </w:pPr>
                    </w:p>
                    <w:p w:rsidR="00DB51C0" w:rsidRDefault="00DB51C0" w:rsidP="00DB51C0">
                      <w:pPr>
                        <w:jc w:val="center"/>
                        <w:rPr>
                          <w:b/>
                          <w:sz w:val="36"/>
                        </w:rPr>
                      </w:pPr>
                      <w:bookmarkStart w:id="1" w:name="_GoBack"/>
                      <w:bookmarkEnd w:id="1"/>
                      <w:r>
                        <w:rPr>
                          <w:b/>
                          <w:sz w:val="36"/>
                        </w:rPr>
                        <w:t>INDOOR AIR QUALITY ASSESSMENT</w:t>
                      </w:r>
                    </w:p>
                    <w:p w:rsidR="00DB51C0" w:rsidRPr="004027AB" w:rsidRDefault="00DB51C0" w:rsidP="00DB51C0">
                      <w:pPr>
                        <w:jc w:val="center"/>
                        <w:rPr>
                          <w:b/>
                          <w:sz w:val="28"/>
                        </w:rPr>
                      </w:pPr>
                    </w:p>
                    <w:p w:rsidR="00DB51C0" w:rsidRDefault="00DB51C0" w:rsidP="00DB51C0">
                      <w:pPr>
                        <w:jc w:val="center"/>
                        <w:rPr>
                          <w:b/>
                          <w:sz w:val="28"/>
                        </w:rPr>
                      </w:pPr>
                    </w:p>
                    <w:p w:rsidR="009A3B91" w:rsidRDefault="009A3B91" w:rsidP="00DB51C0">
                      <w:pPr>
                        <w:jc w:val="center"/>
                        <w:rPr>
                          <w:b/>
                          <w:sz w:val="28"/>
                        </w:rPr>
                      </w:pPr>
                    </w:p>
                    <w:p w:rsidR="00653643" w:rsidRDefault="00623017" w:rsidP="00B367DF">
                      <w:pPr>
                        <w:jc w:val="center"/>
                        <w:rPr>
                          <w:b/>
                          <w:bCs/>
                          <w:sz w:val="28"/>
                        </w:rPr>
                      </w:pPr>
                      <w:r>
                        <w:rPr>
                          <w:b/>
                          <w:bCs/>
                          <w:sz w:val="28"/>
                        </w:rPr>
                        <w:t>Mass Rehabilitation Commission</w:t>
                      </w:r>
                    </w:p>
                    <w:p w:rsidR="00623017" w:rsidRDefault="00623017" w:rsidP="00B367DF">
                      <w:pPr>
                        <w:jc w:val="center"/>
                        <w:rPr>
                          <w:b/>
                          <w:bCs/>
                          <w:sz w:val="28"/>
                        </w:rPr>
                      </w:pPr>
                      <w:r>
                        <w:rPr>
                          <w:b/>
                          <w:bCs/>
                          <w:sz w:val="28"/>
                        </w:rPr>
                        <w:t>40 Dimock Street</w:t>
                      </w:r>
                    </w:p>
                    <w:p w:rsidR="00661980" w:rsidRDefault="00661980" w:rsidP="00B367DF">
                      <w:pPr>
                        <w:jc w:val="center"/>
                        <w:rPr>
                          <w:b/>
                          <w:bCs/>
                          <w:sz w:val="28"/>
                        </w:rPr>
                      </w:pPr>
                      <w:r>
                        <w:rPr>
                          <w:b/>
                          <w:bCs/>
                          <w:sz w:val="28"/>
                        </w:rPr>
                        <w:t>3</w:t>
                      </w:r>
                      <w:r w:rsidRPr="00661980">
                        <w:rPr>
                          <w:b/>
                          <w:bCs/>
                          <w:sz w:val="28"/>
                          <w:vertAlign w:val="superscript"/>
                        </w:rPr>
                        <w:t>rd</w:t>
                      </w:r>
                      <w:r>
                        <w:rPr>
                          <w:b/>
                          <w:bCs/>
                          <w:sz w:val="28"/>
                        </w:rPr>
                        <w:t xml:space="preserve"> floor</w:t>
                      </w:r>
                    </w:p>
                    <w:p w:rsidR="00623017" w:rsidRPr="00705149" w:rsidRDefault="00623017" w:rsidP="00B367DF">
                      <w:pPr>
                        <w:jc w:val="center"/>
                        <w:rPr>
                          <w:b/>
                          <w:bCs/>
                          <w:sz w:val="28"/>
                        </w:rPr>
                      </w:pPr>
                      <w:r>
                        <w:rPr>
                          <w:b/>
                          <w:bCs/>
                          <w:sz w:val="28"/>
                        </w:rPr>
                        <w:t>Boston (Roxbury)</w:t>
                      </w:r>
                    </w:p>
                    <w:p w:rsidR="00C424AE" w:rsidRPr="00705149" w:rsidRDefault="00C424AE" w:rsidP="00C424AE">
                      <w:pPr>
                        <w:jc w:val="center"/>
                        <w:rPr>
                          <w:b/>
                          <w:bCs/>
                        </w:rPr>
                      </w:pPr>
                    </w:p>
                    <w:p w:rsidR="009A3B91" w:rsidRDefault="009A3B91" w:rsidP="00C424AE">
                      <w:pPr>
                        <w:jc w:val="center"/>
                        <w:rPr>
                          <w:b/>
                          <w:bCs/>
                        </w:rPr>
                      </w:pPr>
                    </w:p>
                    <w:p w:rsidR="00C424AE" w:rsidRDefault="00C424AE" w:rsidP="00DB51C0">
                      <w:pPr>
                        <w:jc w:val="center"/>
                      </w:pPr>
                    </w:p>
                    <w:p w:rsidR="00522218" w:rsidRDefault="00D51294" w:rsidP="00DB51C0">
                      <w:pPr>
                        <w:jc w:val="center"/>
                      </w:pPr>
                      <w:r>
                        <w:rPr>
                          <w:noProof/>
                        </w:rPr>
                        <w:drawing>
                          <wp:inline distT="0" distB="0" distL="0" distR="0">
                            <wp:extent cx="5118100" cy="2635250"/>
                            <wp:effectExtent l="0" t="0" r="0" b="0"/>
                            <wp:docPr id="22" name="Picture 22" descr="Mass Rehabilitation Commission&#10;40 Dimock Street&#10;3rd floor&#10;Boston (Roxbur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ass Rehabilitation Commission&#10;40 Dimock Street&#10;3rd floor&#10;Boston (Roxbury)&#10;"/>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5118100" cy="2635250"/>
                                    </a:xfrm>
                                    <a:prstGeom prst="rect">
                                      <a:avLst/>
                                    </a:prstGeom>
                                    <a:noFill/>
                                    <a:ln>
                                      <a:noFill/>
                                    </a:ln>
                                  </pic:spPr>
                                </pic:pic>
                              </a:graphicData>
                            </a:graphic>
                          </wp:inline>
                        </w:drawing>
                      </w:r>
                    </w:p>
                    <w:p w:rsidR="001B28EA" w:rsidRDefault="001B28EA" w:rsidP="00DB51C0">
                      <w:pPr>
                        <w:jc w:val="center"/>
                      </w:pPr>
                    </w:p>
                    <w:p w:rsidR="005F4CE5" w:rsidRDefault="005F4CE5" w:rsidP="00DB51C0">
                      <w:pPr>
                        <w:jc w:val="center"/>
                      </w:pPr>
                    </w:p>
                    <w:p w:rsidR="001B28EA" w:rsidRDefault="001B28EA" w:rsidP="00DB51C0">
                      <w:pPr>
                        <w:jc w:val="center"/>
                      </w:pPr>
                    </w:p>
                    <w:p w:rsidR="00F47535" w:rsidRDefault="00F47535" w:rsidP="00DB51C0">
                      <w:pPr>
                        <w:jc w:val="center"/>
                      </w:pPr>
                    </w:p>
                    <w:p w:rsidR="00AE6286" w:rsidRDefault="00AE6286" w:rsidP="00DB51C0">
                      <w:pPr>
                        <w:jc w:val="center"/>
                      </w:pPr>
                    </w:p>
                    <w:p w:rsidR="00AE6286" w:rsidRDefault="00AE6286" w:rsidP="00DB51C0">
                      <w:pPr>
                        <w:jc w:val="center"/>
                      </w:pPr>
                    </w:p>
                    <w:p w:rsidR="00DB51C0" w:rsidRPr="004027AB" w:rsidRDefault="00DB51C0" w:rsidP="00DB51C0">
                      <w:pPr>
                        <w:jc w:val="center"/>
                      </w:pPr>
                      <w:r w:rsidRPr="004027AB">
                        <w:t>Prepared by:</w:t>
                      </w:r>
                    </w:p>
                    <w:p w:rsidR="00DB51C0" w:rsidRPr="004027AB" w:rsidRDefault="00DB51C0" w:rsidP="00DB51C0">
                      <w:pPr>
                        <w:jc w:val="center"/>
                      </w:pPr>
                      <w:r w:rsidRPr="004027AB">
                        <w:t>Massachusetts Department of Public Health</w:t>
                      </w:r>
                    </w:p>
                    <w:p w:rsidR="00DB51C0" w:rsidRPr="004027AB" w:rsidRDefault="00DB51C0" w:rsidP="00DB51C0">
                      <w:pPr>
                        <w:jc w:val="center"/>
                      </w:pPr>
                      <w:r w:rsidRPr="004027AB">
                        <w:t>Bureau of Environmental Health</w:t>
                      </w:r>
                    </w:p>
                    <w:p w:rsidR="00623017" w:rsidRDefault="00DB51C0" w:rsidP="00623017">
                      <w:pPr>
                        <w:jc w:val="center"/>
                      </w:pPr>
                      <w:r w:rsidRPr="004027AB">
                        <w:t>Indoor Air Quality Program</w:t>
                      </w:r>
                    </w:p>
                    <w:p w:rsidR="00DB51C0" w:rsidRPr="004027AB" w:rsidRDefault="00623017" w:rsidP="00623017">
                      <w:pPr>
                        <w:jc w:val="center"/>
                      </w:pPr>
                      <w:r>
                        <w:t xml:space="preserve">September </w:t>
                      </w:r>
                      <w:r w:rsidR="005D747F">
                        <w:t>201</w:t>
                      </w:r>
                      <w:r w:rsidR="000D56A6">
                        <w:t>9</w:t>
                      </w:r>
                    </w:p>
                  </w:txbxContent>
                </v:textbox>
                <w10:anchorlock/>
              </v:shape>
            </w:pict>
          </mc:Fallback>
        </mc:AlternateContent>
      </w:r>
    </w:p>
    <w:p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rsidR="00966B98" w:rsidRPr="00484695" w:rsidRDefault="00623017" w:rsidP="00B82E7A">
            <w:pPr>
              <w:tabs>
                <w:tab w:val="left" w:pos="1485"/>
              </w:tabs>
              <w:rPr>
                <w:bCs/>
              </w:rPr>
            </w:pPr>
            <w:r>
              <w:rPr>
                <w:bCs/>
              </w:rPr>
              <w:t>Mass Rehabilitation Commission (MRC)</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rsidR="00966B98" w:rsidRPr="00295074" w:rsidRDefault="00623017" w:rsidP="00FA4363">
            <w:pPr>
              <w:pStyle w:val="StaffTitleHangingIndent"/>
            </w:pPr>
            <w:r>
              <w:rPr>
                <w:bCs/>
              </w:rPr>
              <w:t>40 Dimock Street, 3</w:t>
            </w:r>
            <w:r w:rsidRPr="00623017">
              <w:rPr>
                <w:bCs/>
                <w:vertAlign w:val="superscript"/>
              </w:rPr>
              <w:t>rd</w:t>
            </w:r>
            <w:r>
              <w:rPr>
                <w:bCs/>
              </w:rPr>
              <w:t xml:space="preserve"> floor, Boston (Roxbury)</w:t>
            </w:r>
            <w:r w:rsidR="00AE6286">
              <w:t xml:space="preserve">, </w:t>
            </w:r>
            <w:r w:rsidR="00FA4363">
              <w:t>MA</w:t>
            </w:r>
          </w:p>
        </w:tc>
      </w:tr>
      <w:tr w:rsidR="00966B98" w:rsidRPr="005E458D" w:rsidTr="007154D5">
        <w:trPr>
          <w:jc w:val="center"/>
        </w:trPr>
        <w:tc>
          <w:tcPr>
            <w:tcW w:w="5089" w:type="dxa"/>
            <w:shd w:val="clear" w:color="auto" w:fill="auto"/>
          </w:tcPr>
          <w:p w:rsidR="00966B98" w:rsidRPr="00891A2F" w:rsidRDefault="00966B98"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rsidR="00966B98" w:rsidRPr="00B367DF" w:rsidRDefault="00522218" w:rsidP="00CB52B6">
            <w:pPr>
              <w:pStyle w:val="StaffTitleHangingIndent"/>
              <w:rPr>
                <w:highlight w:val="yellow"/>
              </w:rPr>
            </w:pPr>
            <w:r>
              <w:t>Pedro Batista</w:t>
            </w:r>
            <w:r w:rsidR="00CB52B6">
              <w:t xml:space="preserve">, </w:t>
            </w:r>
            <w:r>
              <w:t>Facilities Resource Coordinator</w:t>
            </w:r>
            <w:r w:rsidR="00CB52B6">
              <w:t xml:space="preserve">, </w:t>
            </w:r>
            <w:r>
              <w:t>Executive Office of Health and Human Services</w:t>
            </w:r>
            <w:r w:rsidR="00CB52B6">
              <w:t xml:space="preserve"> (EOHHS)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rsidR="00966B98" w:rsidRPr="00B367DF" w:rsidRDefault="00B82E7A" w:rsidP="00623017">
            <w:pPr>
              <w:tabs>
                <w:tab w:val="left" w:pos="1485"/>
              </w:tabs>
              <w:rPr>
                <w:bCs/>
                <w:highlight w:val="yellow"/>
              </w:rPr>
            </w:pPr>
            <w:r>
              <w:rPr>
                <w:bCs/>
              </w:rPr>
              <w:t>I</w:t>
            </w:r>
            <w:r w:rsidR="000D56A6">
              <w:rPr>
                <w:bCs/>
              </w:rPr>
              <w:t>ndoor air quality</w:t>
            </w:r>
            <w:r w:rsidR="00B367DF" w:rsidRPr="00295074">
              <w:rPr>
                <w:bCs/>
              </w:rPr>
              <w:t xml:space="preserve"> (IAQ) </w:t>
            </w:r>
            <w:r w:rsidR="00EA5DEF">
              <w:rPr>
                <w:bCs/>
              </w:rPr>
              <w:t>concerns</w:t>
            </w:r>
            <w:r w:rsidR="00623017">
              <w:rPr>
                <w:bCs/>
              </w:rPr>
              <w:t xml:space="preserve"> during renovations on other floors</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Date of Assessment:</w:t>
            </w:r>
          </w:p>
        </w:tc>
        <w:tc>
          <w:tcPr>
            <w:tcW w:w="4008" w:type="dxa"/>
            <w:shd w:val="clear" w:color="auto" w:fill="auto"/>
          </w:tcPr>
          <w:p w:rsidR="00966B98" w:rsidRPr="001174D9" w:rsidRDefault="00623017" w:rsidP="00623017">
            <w:pPr>
              <w:tabs>
                <w:tab w:val="left" w:pos="1485"/>
              </w:tabs>
              <w:rPr>
                <w:bCs/>
              </w:rPr>
            </w:pPr>
            <w:r>
              <w:rPr>
                <w:bCs/>
              </w:rPr>
              <w:t>September 3</w:t>
            </w:r>
            <w:r w:rsidR="00B657F7">
              <w:rPr>
                <w:bCs/>
              </w:rPr>
              <w:t>, 201</w:t>
            </w:r>
            <w:r w:rsidR="000D56A6">
              <w:rPr>
                <w:bCs/>
              </w:rPr>
              <w:t>9</w:t>
            </w:r>
          </w:p>
        </w:tc>
      </w:tr>
      <w:tr w:rsidR="00966B98" w:rsidRPr="005E458D" w:rsidTr="007154D5">
        <w:trPr>
          <w:jc w:val="center"/>
        </w:trPr>
        <w:tc>
          <w:tcPr>
            <w:tcW w:w="5089" w:type="dxa"/>
            <w:shd w:val="clear" w:color="auto" w:fill="auto"/>
          </w:tcPr>
          <w:p w:rsidR="00966B98" w:rsidRPr="00986263" w:rsidRDefault="00966B98"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rsidR="00661980" w:rsidRDefault="00661980" w:rsidP="000B7F28">
            <w:pPr>
              <w:pStyle w:val="StaffTitleHangingIndent"/>
              <w:rPr>
                <w:bCs/>
              </w:rPr>
            </w:pPr>
          </w:p>
          <w:p w:rsidR="00966B98" w:rsidRPr="0009667C" w:rsidRDefault="00EA5DEF" w:rsidP="000B7F28">
            <w:pPr>
              <w:pStyle w:val="StaffTitleHangingIndent"/>
              <w:rPr>
                <w:bCs/>
              </w:rPr>
            </w:pPr>
            <w:r>
              <w:rPr>
                <w:bCs/>
              </w:rPr>
              <w:t>Ruth Alfasso, Environmental Engineer/Inspector</w:t>
            </w:r>
            <w:r w:rsidR="00A82003">
              <w:rPr>
                <w:bCs/>
              </w:rPr>
              <w:t xml:space="preserve"> </w:t>
            </w:r>
            <w:r w:rsidR="000D21AE">
              <w:rPr>
                <w:bCs/>
              </w:rPr>
              <w:t xml:space="preserve">IAQ </w:t>
            </w:r>
            <w:r w:rsidR="00966B98">
              <w:rPr>
                <w:bCs/>
              </w:rPr>
              <w:t>Program</w:t>
            </w:r>
          </w:p>
        </w:tc>
      </w:tr>
      <w:tr w:rsidR="00966B98" w:rsidRPr="005E458D" w:rsidTr="0066769E">
        <w:trPr>
          <w:trHeight w:val="323"/>
          <w:jc w:val="center"/>
        </w:trPr>
        <w:tc>
          <w:tcPr>
            <w:tcW w:w="5089" w:type="dxa"/>
            <w:shd w:val="clear" w:color="auto" w:fill="auto"/>
          </w:tcPr>
          <w:p w:rsidR="00966B98" w:rsidRPr="00623017" w:rsidRDefault="00966B98" w:rsidP="00486557">
            <w:pPr>
              <w:tabs>
                <w:tab w:val="left" w:pos="1485"/>
              </w:tabs>
              <w:rPr>
                <w:rStyle w:val="BackgroundBoldedDescriptors"/>
                <w:highlight w:val="yellow"/>
              </w:rPr>
            </w:pPr>
            <w:r w:rsidRPr="0066769E">
              <w:rPr>
                <w:rStyle w:val="BackgroundBoldedDescriptors"/>
              </w:rPr>
              <w:t>Building Description:</w:t>
            </w:r>
          </w:p>
        </w:tc>
        <w:tc>
          <w:tcPr>
            <w:tcW w:w="4008" w:type="dxa"/>
            <w:shd w:val="clear" w:color="auto" w:fill="auto"/>
          </w:tcPr>
          <w:p w:rsidR="00966B98" w:rsidRPr="00623017" w:rsidRDefault="00A53911" w:rsidP="00DF36AF">
            <w:pPr>
              <w:pStyle w:val="StaffTitleHangingIndent"/>
              <w:rPr>
                <w:bCs/>
                <w:highlight w:val="yellow"/>
              </w:rPr>
            </w:pPr>
            <w:r w:rsidRPr="00A53911">
              <w:rPr>
                <w:bCs/>
              </w:rPr>
              <w:t>The MRC is located on the third floor of a three-story brick building constructed in the mid-1800s as the New England Hospital for Women and Children</w:t>
            </w:r>
            <w:r w:rsidR="00DF36AF">
              <w:rPr>
                <w:bCs/>
              </w:rPr>
              <w:t>. The building was</w:t>
            </w:r>
            <w:r>
              <w:rPr>
                <w:bCs/>
              </w:rPr>
              <w:t xml:space="preserve"> renovated several times since</w:t>
            </w:r>
            <w:r w:rsidR="00DF36AF">
              <w:rPr>
                <w:bCs/>
              </w:rPr>
              <w:t xml:space="preserve"> construction.</w:t>
            </w:r>
            <w:r>
              <w:rPr>
                <w:bCs/>
              </w:rPr>
              <w:t xml:space="preserve"> The lower two floors are currently occupied by </w:t>
            </w:r>
            <w:r w:rsidRPr="00A53911">
              <w:rPr>
                <w:bCs/>
              </w:rPr>
              <w:t>Metropolitan Council for Educational Opportunity</w:t>
            </w:r>
            <w:r>
              <w:rPr>
                <w:bCs/>
              </w:rPr>
              <w:t xml:space="preserve"> (METCO)</w:t>
            </w:r>
            <w:r w:rsidRPr="00A53911">
              <w:rPr>
                <w:bCs/>
              </w:rPr>
              <w:t>. The MRC space consists of sma</w:t>
            </w:r>
            <w:r w:rsidR="00951F52">
              <w:rPr>
                <w:bCs/>
              </w:rPr>
              <w:t>ll offices and common work area.</w:t>
            </w:r>
          </w:p>
        </w:tc>
      </w:tr>
      <w:tr w:rsidR="00966B98" w:rsidRPr="005E458D" w:rsidTr="007154D5">
        <w:trPr>
          <w:jc w:val="center"/>
        </w:trPr>
        <w:tc>
          <w:tcPr>
            <w:tcW w:w="5089" w:type="dxa"/>
            <w:shd w:val="clear" w:color="auto" w:fill="auto"/>
          </w:tcPr>
          <w:p w:rsidR="00966B98" w:rsidRPr="00790002" w:rsidRDefault="00966B98" w:rsidP="00486557">
            <w:pPr>
              <w:tabs>
                <w:tab w:val="left" w:pos="1485"/>
              </w:tabs>
              <w:rPr>
                <w:rStyle w:val="BackgroundBoldedDescriptors"/>
              </w:rPr>
            </w:pPr>
            <w:r w:rsidRPr="00790002">
              <w:rPr>
                <w:rStyle w:val="BackgroundBoldedDescriptors"/>
              </w:rPr>
              <w:t>Windows:</w:t>
            </w:r>
          </w:p>
        </w:tc>
        <w:tc>
          <w:tcPr>
            <w:tcW w:w="4008" w:type="dxa"/>
            <w:shd w:val="clear" w:color="auto" w:fill="auto"/>
          </w:tcPr>
          <w:p w:rsidR="00966B98" w:rsidRPr="00790002" w:rsidRDefault="00EA5DEF" w:rsidP="00745B72">
            <w:pPr>
              <w:tabs>
                <w:tab w:val="left" w:pos="1485"/>
              </w:tabs>
              <w:rPr>
                <w:bCs/>
              </w:rPr>
            </w:pPr>
            <w:r>
              <w:rPr>
                <w:bCs/>
              </w:rPr>
              <w:t>O</w:t>
            </w:r>
            <w:r w:rsidR="0073731E" w:rsidRPr="00790002">
              <w:rPr>
                <w:bCs/>
              </w:rPr>
              <w:t>penable</w:t>
            </w:r>
          </w:p>
        </w:tc>
      </w:tr>
    </w:tbl>
    <w:p w:rsidR="00623017" w:rsidRDefault="00623017" w:rsidP="00623017">
      <w:pPr>
        <w:pStyle w:val="BodyText10"/>
      </w:pPr>
    </w:p>
    <w:p w:rsidR="000960C1" w:rsidRDefault="00623017" w:rsidP="00623017">
      <w:pPr>
        <w:pStyle w:val="BodyText10"/>
      </w:pPr>
      <w:r>
        <w:t>Note that this building has been visited several times in the past</w:t>
      </w:r>
      <w:r w:rsidR="001B082C">
        <w:t xml:space="preserve">, most recently in November of 2016. At that time </w:t>
      </w:r>
      <w:r w:rsidR="000960C1">
        <w:t>the recommendations made included</w:t>
      </w:r>
      <w:r w:rsidR="0066769E">
        <w:t>:</w:t>
      </w:r>
      <w:r w:rsidR="00661980">
        <w:t xml:space="preserve"> </w:t>
      </w:r>
      <w:r w:rsidR="000960C1">
        <w:t>removal of a dead bird and other debris from the attic, sealing breaches between the attic/other non-occupied areas and occupied areas, repairing damage from past water leaks, and keeping offices and storage areas clean and organized.</w:t>
      </w:r>
    </w:p>
    <w:p w:rsidR="00DF36AF" w:rsidRDefault="000960C1" w:rsidP="00623017">
      <w:pPr>
        <w:pStyle w:val="BodyText10"/>
      </w:pPr>
      <w:r>
        <w:t>Previous</w:t>
      </w:r>
      <w:r w:rsidR="00DF36AF">
        <w:t>ly, the IAQ Program visited the building</w:t>
      </w:r>
      <w:r>
        <w:t xml:space="preserve"> in 2011. Recommendations at that time included</w:t>
      </w:r>
      <w:r w:rsidR="00DF36AF">
        <w:t>:</w:t>
      </w:r>
    </w:p>
    <w:p w:rsidR="001A3C4C" w:rsidRDefault="000960C1" w:rsidP="001A3C4C">
      <w:pPr>
        <w:pStyle w:val="BodyText10"/>
        <w:numPr>
          <w:ilvl w:val="0"/>
          <w:numId w:val="29"/>
        </w:numPr>
        <w:ind w:left="1426" w:hanging="288"/>
      </w:pPr>
      <w:r>
        <w:t xml:space="preserve">identifying if </w:t>
      </w:r>
      <w:r w:rsidR="00FD4DAE">
        <w:t>materials seen in the attic have asbestos-containing materials (ACM) and</w:t>
      </w:r>
      <w:r w:rsidR="00CB52B6">
        <w:t xml:space="preserve">, if so, </w:t>
      </w:r>
      <w:r w:rsidR="00FD4DAE">
        <w:t>remediating per applicable regulations</w:t>
      </w:r>
      <w:r w:rsidR="001A3C4C">
        <w:t>;</w:t>
      </w:r>
    </w:p>
    <w:p w:rsidR="001A3C4C" w:rsidRDefault="00FD4DAE" w:rsidP="001A3C4C">
      <w:pPr>
        <w:pStyle w:val="BodyText10"/>
        <w:numPr>
          <w:ilvl w:val="0"/>
          <w:numId w:val="29"/>
        </w:numPr>
        <w:ind w:left="1426" w:hanging="288"/>
      </w:pPr>
      <w:r>
        <w:lastRenderedPageBreak/>
        <w:t>sealing bre</w:t>
      </w:r>
      <w:r w:rsidR="001A3C4C">
        <w:t>aches in ductwork in the attic;</w:t>
      </w:r>
    </w:p>
    <w:p w:rsidR="001A3C4C" w:rsidRDefault="00FD4DAE" w:rsidP="001A3C4C">
      <w:pPr>
        <w:pStyle w:val="BodyText10"/>
        <w:numPr>
          <w:ilvl w:val="0"/>
          <w:numId w:val="29"/>
        </w:numPr>
        <w:ind w:left="1426" w:hanging="288"/>
      </w:pPr>
      <w:r>
        <w:t>maintaining the heating, ventilation and air conditioning (HVAC) system</w:t>
      </w:r>
      <w:r w:rsidR="001A3C4C">
        <w:t>;</w:t>
      </w:r>
    </w:p>
    <w:p w:rsidR="001A3C4C" w:rsidRDefault="00FD4DAE" w:rsidP="001A3C4C">
      <w:pPr>
        <w:pStyle w:val="BodyText10"/>
        <w:numPr>
          <w:ilvl w:val="0"/>
          <w:numId w:val="29"/>
        </w:numPr>
        <w:ind w:left="1426" w:hanging="288"/>
      </w:pPr>
      <w:r>
        <w:t xml:space="preserve">repairing any </w:t>
      </w:r>
      <w:r w:rsidR="006F485E">
        <w:t>water-</w:t>
      </w:r>
      <w:r w:rsidR="001A3C4C">
        <w:t xml:space="preserve">damaged materials; and </w:t>
      </w:r>
    </w:p>
    <w:p w:rsidR="000960C1" w:rsidRDefault="001A3C4C" w:rsidP="001A3C4C">
      <w:pPr>
        <w:pStyle w:val="BodyText10"/>
        <w:numPr>
          <w:ilvl w:val="0"/>
          <w:numId w:val="29"/>
        </w:numPr>
        <w:ind w:left="1426" w:hanging="288"/>
      </w:pPr>
      <w:r>
        <w:t>o</w:t>
      </w:r>
      <w:r w:rsidR="00FD4DAE">
        <w:t xml:space="preserve">ther typical office </w:t>
      </w:r>
      <w:r>
        <w:t>re</w:t>
      </w:r>
      <w:r w:rsidR="00FD4DAE">
        <w:t xml:space="preserve">commendations </w:t>
      </w:r>
      <w:r>
        <w:t xml:space="preserve">were made </w:t>
      </w:r>
      <w:r w:rsidR="00FD4DAE">
        <w:t>such as ke</w:t>
      </w:r>
      <w:r>
        <w:t xml:space="preserve">eping items organized and clean </w:t>
      </w:r>
      <w:r w:rsidR="00FD4DAE">
        <w:t xml:space="preserve">and keeping plants </w:t>
      </w:r>
      <w:r>
        <w:t>in good condition</w:t>
      </w:r>
      <w:r w:rsidR="00FD4DAE">
        <w:t>.</w:t>
      </w:r>
    </w:p>
    <w:p w:rsidR="00FD4DAE" w:rsidRDefault="00FD4DAE" w:rsidP="00623017">
      <w:pPr>
        <w:pStyle w:val="BodyText10"/>
      </w:pPr>
      <w:r>
        <w:t>During the current visit, repairs were being made to the windows on the lower two floors of the building to remove ACM. Windows on the lower two floors were boarded up and had plastic on the inside</w:t>
      </w:r>
      <w:r w:rsidR="00CB52B6">
        <w:t xml:space="preserve"> (Pictures 1 and 2)</w:t>
      </w:r>
      <w:r>
        <w:t xml:space="preserve">. </w:t>
      </w:r>
      <w:r w:rsidR="00951F52">
        <w:t xml:space="preserve">It was reported that applicable regulatory monitoring and testing for asbestos was being conducted in both the work area and adjacent areas including the MRC office. </w:t>
      </w:r>
      <w:r>
        <w:t>Performance of this project also includes the use of motorized lifts and other power equipment which can create fumes and noise</w:t>
      </w:r>
      <w:r w:rsidR="00CB52B6">
        <w:t xml:space="preserve"> (Picture 3)</w:t>
      </w:r>
      <w:r>
        <w:t>.</w:t>
      </w:r>
    </w:p>
    <w:p w:rsidR="00F93352" w:rsidRDefault="00F93352" w:rsidP="00623017">
      <w:pPr>
        <w:pStyle w:val="Heading1"/>
        <w:tabs>
          <w:tab w:val="left" w:pos="6975"/>
        </w:tabs>
      </w:pPr>
      <w:r>
        <w:t>M</w:t>
      </w:r>
      <w:r w:rsidR="007154D5">
        <w:t>ethods</w:t>
      </w:r>
    </w:p>
    <w:p w:rsidR="00F93352" w:rsidRDefault="00F93352" w:rsidP="00F93352">
      <w:pPr>
        <w:pStyle w:val="BodyText"/>
      </w:pPr>
      <w:r w:rsidRPr="002C2B7C">
        <w:t>Please refer to the IAQ Manual for methods, sampling procedures, and interpretation of results (MDPH, 2015).</w:t>
      </w:r>
    </w:p>
    <w:p w:rsidR="005D747F" w:rsidRDefault="005D747F" w:rsidP="005D747F">
      <w:pPr>
        <w:pStyle w:val="Heading1"/>
      </w:pPr>
      <w:r w:rsidRPr="00CF4B9C">
        <w:t>IAQ Testing Results</w:t>
      </w:r>
    </w:p>
    <w:p w:rsidR="005D747F" w:rsidRDefault="00951F52" w:rsidP="005D747F">
      <w:pPr>
        <w:pStyle w:val="BodyText1"/>
      </w:pPr>
      <w:r w:rsidRPr="00951F52">
        <w:t>The following is a summary of indoo</w:t>
      </w:r>
      <w:r>
        <w:t>r air testing results (Table 1)</w:t>
      </w:r>
      <w:r w:rsidR="00B82E7A">
        <w:t>:</w:t>
      </w:r>
    </w:p>
    <w:p w:rsidR="005D747F" w:rsidRPr="00951F52" w:rsidRDefault="005D747F" w:rsidP="005D747F">
      <w:pPr>
        <w:pStyle w:val="BodyText"/>
        <w:numPr>
          <w:ilvl w:val="0"/>
          <w:numId w:val="26"/>
        </w:numPr>
      </w:pPr>
      <w:r w:rsidRPr="00951F52">
        <w:rPr>
          <w:b/>
          <w:i/>
        </w:rPr>
        <w:t xml:space="preserve">Carbon dioxide </w:t>
      </w:r>
      <w:r w:rsidRPr="00951F52">
        <w:t>leve</w:t>
      </w:r>
      <w:r w:rsidR="00BB1329" w:rsidRPr="00951F52">
        <w:t>l</w:t>
      </w:r>
      <w:r w:rsidR="00951F52" w:rsidRPr="00951F52">
        <w:t>s were all</w:t>
      </w:r>
      <w:r w:rsidRPr="00951F52">
        <w:t xml:space="preserve"> below </w:t>
      </w:r>
      <w:r w:rsidR="000B7F28" w:rsidRPr="00951F52">
        <w:t xml:space="preserve">the MDPH guideline of </w:t>
      </w:r>
      <w:r w:rsidRPr="00951F52">
        <w:t>800</w:t>
      </w:r>
      <w:r w:rsidR="00BB1329" w:rsidRPr="00951F52">
        <w:t xml:space="preserve"> </w:t>
      </w:r>
      <w:r w:rsidR="00951F52" w:rsidRPr="00951F52">
        <w:t>parts per million (</w:t>
      </w:r>
      <w:r w:rsidR="00BB1329" w:rsidRPr="00951F52">
        <w:t>ppm</w:t>
      </w:r>
      <w:r w:rsidR="00951F52" w:rsidRPr="00951F52">
        <w:t>)</w:t>
      </w:r>
      <w:r w:rsidRPr="00951F52">
        <w:t xml:space="preserve"> indicating adequate </w:t>
      </w:r>
      <w:r w:rsidR="00BB1329" w:rsidRPr="00951F52">
        <w:t>fresh air</w:t>
      </w:r>
      <w:r w:rsidRPr="00951F52">
        <w:t>.</w:t>
      </w:r>
    </w:p>
    <w:p w:rsidR="005D747F" w:rsidRPr="00951F52" w:rsidRDefault="005D747F" w:rsidP="00BB1329">
      <w:pPr>
        <w:pStyle w:val="BodyText"/>
        <w:numPr>
          <w:ilvl w:val="0"/>
          <w:numId w:val="26"/>
        </w:numPr>
      </w:pPr>
      <w:r w:rsidRPr="00951F52">
        <w:rPr>
          <w:b/>
          <w:i/>
        </w:rPr>
        <w:t>Temperature</w:t>
      </w:r>
      <w:r w:rsidRPr="00951F52">
        <w:t xml:space="preserve"> was within the recommended range of 70°F to 78°F.</w:t>
      </w:r>
    </w:p>
    <w:p w:rsidR="005D747F" w:rsidRPr="00951F52" w:rsidRDefault="005D747F" w:rsidP="005D747F">
      <w:pPr>
        <w:pStyle w:val="BodyText"/>
        <w:numPr>
          <w:ilvl w:val="0"/>
          <w:numId w:val="26"/>
        </w:numPr>
      </w:pPr>
      <w:r w:rsidRPr="00951F52">
        <w:rPr>
          <w:b/>
          <w:i/>
        </w:rPr>
        <w:t>Relative humidity</w:t>
      </w:r>
      <w:r w:rsidRPr="00951F52">
        <w:t xml:space="preserve"> was </w:t>
      </w:r>
      <w:r w:rsidR="0068253F" w:rsidRPr="00951F52">
        <w:t>within</w:t>
      </w:r>
      <w:r w:rsidR="00D16D30" w:rsidRPr="00951F52">
        <w:t xml:space="preserve"> </w:t>
      </w:r>
      <w:r w:rsidR="00517AA2">
        <w:t xml:space="preserve">or close to </w:t>
      </w:r>
      <w:r w:rsidRPr="00951F52">
        <w:t>the recommended range of 40 to 60%</w:t>
      </w:r>
      <w:r w:rsidR="00A86BF8" w:rsidRPr="00951F52">
        <w:t>.</w:t>
      </w:r>
    </w:p>
    <w:p w:rsidR="005D747F" w:rsidRPr="00951F52" w:rsidRDefault="005D747F" w:rsidP="005D747F">
      <w:pPr>
        <w:pStyle w:val="BodyText"/>
        <w:numPr>
          <w:ilvl w:val="0"/>
          <w:numId w:val="26"/>
        </w:numPr>
      </w:pPr>
      <w:r w:rsidRPr="00951F52">
        <w:rPr>
          <w:b/>
          <w:i/>
        </w:rPr>
        <w:t>Carbon monoxide</w:t>
      </w:r>
      <w:r w:rsidRPr="00951F52">
        <w:t xml:space="preserve"> levels were non-detectable (ND) in </w:t>
      </w:r>
      <w:r w:rsidR="001F2DA1" w:rsidRPr="00951F52">
        <w:t>the</w:t>
      </w:r>
      <w:r w:rsidRPr="00951F52">
        <w:t xml:space="preserve"> areas tested.</w:t>
      </w:r>
    </w:p>
    <w:p w:rsidR="005D747F" w:rsidRPr="00951F52" w:rsidRDefault="005D747F" w:rsidP="005D747F">
      <w:pPr>
        <w:pStyle w:val="BodyText"/>
        <w:numPr>
          <w:ilvl w:val="0"/>
          <w:numId w:val="26"/>
        </w:numPr>
      </w:pPr>
      <w:r w:rsidRPr="00951F52">
        <w:rPr>
          <w:b/>
          <w:i/>
        </w:rPr>
        <w:t xml:space="preserve">Fine particulate matter (PM2.5) </w:t>
      </w:r>
      <w:r w:rsidRPr="00951F52">
        <w:t xml:space="preserve">concentrations measured </w:t>
      </w:r>
      <w:r w:rsidR="00951F52" w:rsidRPr="00951F52">
        <w:t xml:space="preserve">were all </w:t>
      </w:r>
      <w:r w:rsidRPr="00951F52">
        <w:t xml:space="preserve">below the </w:t>
      </w:r>
      <w:r w:rsidR="005F27B3" w:rsidRPr="00951F52">
        <w:t xml:space="preserve">National Ambient Air Quality (NAAQS) </w:t>
      </w:r>
      <w:r w:rsidRPr="00951F52">
        <w:t>limit of 35 μg/m</w:t>
      </w:r>
      <w:r w:rsidRPr="00951F52">
        <w:rPr>
          <w:vertAlign w:val="superscript"/>
        </w:rPr>
        <w:t>3</w:t>
      </w:r>
      <w:r w:rsidRPr="00951F52">
        <w:t>.</w:t>
      </w:r>
    </w:p>
    <w:p w:rsidR="005D747F" w:rsidRPr="00676A91" w:rsidRDefault="005D747F" w:rsidP="005D747F">
      <w:pPr>
        <w:pStyle w:val="Heading2"/>
      </w:pPr>
      <w:r w:rsidRPr="00484695">
        <w:t>Ventilation</w:t>
      </w:r>
    </w:p>
    <w:p w:rsidR="005D747F" w:rsidRDefault="005D747F" w:rsidP="005D747F">
      <w:pPr>
        <w:pStyle w:val="BodyText1"/>
      </w:pPr>
      <w:r w:rsidRPr="00764549">
        <w:t xml:space="preserve">A heating, ventilating and air conditioning (HVAC) system has several functions. First it provides heating and, if equipped, cooling. Second, it is a source of fresh air. Finally, an HVAC </w:t>
      </w:r>
      <w:r w:rsidRPr="00764549">
        <w:lastRenderedPageBreak/>
        <w:t>system will dilute and remove normally-occurring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rsidR="00A82003" w:rsidRPr="00EA5DEF" w:rsidRDefault="00951F52" w:rsidP="005D747F">
      <w:pPr>
        <w:pStyle w:val="BodyText"/>
      </w:pPr>
      <w:r>
        <w:t xml:space="preserve">This building does not have a mechanical source of fresh air, relying on openable windows. </w:t>
      </w:r>
      <w:r w:rsidR="00E57B6B">
        <w:t>An</w:t>
      </w:r>
      <w:r>
        <w:t xml:space="preserve"> </w:t>
      </w:r>
      <w:r w:rsidR="0042523B">
        <w:t>air handling unit (</w:t>
      </w:r>
      <w:r>
        <w:t>AHU</w:t>
      </w:r>
      <w:r w:rsidR="0042523B">
        <w:t>)</w:t>
      </w:r>
      <w:r w:rsidR="00E57B6B">
        <w:t>, located in the attic,</w:t>
      </w:r>
      <w:r>
        <w:t xml:space="preserve"> only cools and recirculates air. Recirculated air is supplied to ceiling-mounted vents in offices</w:t>
      </w:r>
      <w:r w:rsidR="00CB52B6">
        <w:t xml:space="preserve"> (Picture 4)</w:t>
      </w:r>
      <w:r>
        <w:t xml:space="preserve">. A large return vent </w:t>
      </w:r>
      <w:proofErr w:type="gramStart"/>
      <w:r>
        <w:t>is located in</w:t>
      </w:r>
      <w:proofErr w:type="gramEnd"/>
      <w:r>
        <w:t xml:space="preserve"> a central area to </w:t>
      </w:r>
      <w:r w:rsidR="00A92C15">
        <w:t>draw</w:t>
      </w:r>
      <w:r>
        <w:t xml:space="preserve"> air back to the AHU</w:t>
      </w:r>
      <w:r w:rsidR="00CB52B6">
        <w:t xml:space="preserve"> (Picture 5)</w:t>
      </w:r>
      <w:r w:rsidR="00B21F66" w:rsidRPr="00EA5DEF">
        <w:t>.</w:t>
      </w:r>
      <w:r>
        <w:t xml:space="preserve"> This vent is equipped with a filter to remove dust as </w:t>
      </w:r>
      <w:r w:rsidR="000537F6">
        <w:t>air</w:t>
      </w:r>
      <w:r>
        <w:t xml:space="preserve"> is circulated. Heating for the building is supplied by radiators located along the outside walls. One office, located off the elevator lobby, had a</w:t>
      </w:r>
      <w:r w:rsidR="001A3C4C">
        <w:t xml:space="preserve"> window-installed </w:t>
      </w:r>
      <w:r>
        <w:t xml:space="preserve">air conditioner </w:t>
      </w:r>
      <w:r w:rsidR="001A3C4C">
        <w:t xml:space="preserve">(WAC) </w:t>
      </w:r>
      <w:r>
        <w:t>in the only window</w:t>
      </w:r>
      <w:r w:rsidR="00CB52B6">
        <w:t xml:space="preserve"> (Picture 6)</w:t>
      </w:r>
      <w:r>
        <w:t xml:space="preserve">. </w:t>
      </w:r>
      <w:r w:rsidR="001A3C4C">
        <w:t>WACs</w:t>
      </w:r>
      <w:r>
        <w:t xml:space="preserve"> can be used in the fan-only mode to introduce fresh air even when cooling is not needed.</w:t>
      </w:r>
    </w:p>
    <w:p w:rsidR="00EC2E34" w:rsidRDefault="00B3354B" w:rsidP="00EC2E34">
      <w:pPr>
        <w:pStyle w:val="BodyText"/>
      </w:pPr>
      <w:r>
        <w:t xml:space="preserve">There are exhaust vents in the two restrooms </w:t>
      </w:r>
      <w:r w:rsidR="00EC2E34">
        <w:t>(Picture 7)</w:t>
      </w:r>
      <w:r>
        <w:t>. I</w:t>
      </w:r>
      <w:r w:rsidR="001A3C4C">
        <w:t>AQ staff could not determine</w:t>
      </w:r>
      <w:r>
        <w:t xml:space="preserve"> if these were drawing air at the time of the assessment</w:t>
      </w:r>
      <w:r w:rsidR="00870BC3">
        <w:t xml:space="preserve">. Exhaust vents are necessary in restrooms to remove odors and water vapor. This is especially </w:t>
      </w:r>
      <w:r w:rsidR="001A3C4C">
        <w:t>necessary</w:t>
      </w:r>
      <w:r w:rsidR="00870BC3">
        <w:t xml:space="preserve"> in the men’s restroom since </w:t>
      </w:r>
      <w:r w:rsidR="00E57B6B">
        <w:t>it</w:t>
      </w:r>
      <w:r w:rsidR="00870BC3">
        <w:t xml:space="preserve"> has no window.</w:t>
      </w:r>
    </w:p>
    <w:p w:rsidR="00EC2E34" w:rsidRDefault="00EC2E34" w:rsidP="00EC2E34">
      <w:pPr>
        <w:pStyle w:val="BodyText"/>
      </w:pPr>
      <w:r w:rsidRPr="00764549">
        <w:t>The MDPH typically recommends that HVAC systems be re-balanced every five years to ensure adequate air systems function (SMACNA, 1994). It is not known when the last time these systems were balanced.</w:t>
      </w:r>
    </w:p>
    <w:p w:rsidR="005D747F" w:rsidRDefault="005D747F" w:rsidP="005D747F">
      <w:pPr>
        <w:pStyle w:val="Heading2"/>
      </w:pPr>
      <w:r w:rsidRPr="00764549">
        <w:t>Microbial/Moisture Concerns</w:t>
      </w:r>
    </w:p>
    <w:p w:rsidR="00951F52" w:rsidRDefault="00951F52" w:rsidP="00951F52">
      <w:pPr>
        <w:pStyle w:val="BodyText10"/>
      </w:pPr>
      <w:r>
        <w:t>A few areas of water-damaged ceiling plaster were noted in the office</w:t>
      </w:r>
      <w:r w:rsidR="00EC2E34">
        <w:t xml:space="preserve"> (Picture 8)</w:t>
      </w:r>
      <w:r w:rsidR="001A3C4C">
        <w:t>. Thi</w:t>
      </w:r>
      <w:r>
        <w:t>s</w:t>
      </w:r>
      <w:r w:rsidR="001A3C4C">
        <w:t xml:space="preserve"> damage</w:t>
      </w:r>
      <w:r>
        <w:t xml:space="preserve"> appeared to be from past water leaks and did not</w:t>
      </w:r>
      <w:r w:rsidR="001A3C4C">
        <w:t xml:space="preserve"> show signs of microbial growth. Water-damaged</w:t>
      </w:r>
      <w:r w:rsidR="00626D8D">
        <w:t xml:space="preserve"> plaster should be repaired.</w:t>
      </w:r>
      <w:r>
        <w:t xml:space="preserve"> </w:t>
      </w:r>
      <w:r w:rsidR="00EC2E34">
        <w:t xml:space="preserve">Water damage was also observed in a light fixture (Picture 9). This </w:t>
      </w:r>
      <w:r w:rsidR="001A3C4C">
        <w:t xml:space="preserve">light fixture </w:t>
      </w:r>
      <w:r w:rsidR="00EC2E34">
        <w:t xml:space="preserve">should be investigated to ensure that the electric components have not been compromised. </w:t>
      </w:r>
      <w:r w:rsidR="00626D8D">
        <w:t>Signs of water damage</w:t>
      </w:r>
      <w:r>
        <w:t xml:space="preserve"> were observed on carpet in several areas</w:t>
      </w:r>
      <w:r w:rsidR="00626D8D">
        <w:t xml:space="preserve"> including stains and wrinkles</w:t>
      </w:r>
      <w:r w:rsidR="00EC2E34">
        <w:t xml:space="preserve"> (Picture 10)</w:t>
      </w:r>
      <w:r w:rsidR="00626D8D">
        <w:t xml:space="preserve">. </w:t>
      </w:r>
      <w:r w:rsidR="00626D8D" w:rsidRPr="00626D8D">
        <w:t>The US Environmental Protection Agency (US EPA) and the American Conference of Governmental Industrial Hygienists (ACGIH) recommends that porous materials (e.g., wallboard, carpeting) be dried with fans and heating within 24 to 48 hours of becoming wet (US EPA, 2008; ACGIH, 1989). If porous materials are not dried within this time frame, mold growth may occur.</w:t>
      </w:r>
    </w:p>
    <w:p w:rsidR="00626D8D" w:rsidRDefault="00626D8D" w:rsidP="00951F52">
      <w:pPr>
        <w:pStyle w:val="BodyText10"/>
      </w:pPr>
      <w:r>
        <w:lastRenderedPageBreak/>
        <w:t>Water coolers were located on carpet</w:t>
      </w:r>
      <w:r w:rsidR="00BB7A3B">
        <w:t xml:space="preserve"> in several areas</w:t>
      </w:r>
      <w:r w:rsidR="00CC74A3">
        <w:t xml:space="preserve"> (Picture 11)</w:t>
      </w:r>
      <w:r w:rsidR="00B3354B">
        <w:t>. These appliances can spill or leak and lead to water damage to carpeting</w:t>
      </w:r>
      <w:r w:rsidR="00870BC3">
        <w:t>. Plants were found in many offices including on windowsills, the floor and attached to walls</w:t>
      </w:r>
      <w:r w:rsidR="00CC74A3">
        <w:t xml:space="preserve"> (Pictures 12 and 13)</w:t>
      </w:r>
      <w:r w:rsidR="00870BC3">
        <w:t>. Plants, especially those that are not well maintained, or that are overwatered can become a source of pollen, debris, odors and mold spores.</w:t>
      </w:r>
    </w:p>
    <w:p w:rsidR="009A6A40" w:rsidRPr="00951F52" w:rsidRDefault="009A6A40" w:rsidP="00951F52">
      <w:pPr>
        <w:pStyle w:val="BodyText10"/>
      </w:pPr>
      <w:r>
        <w:t>The refrigerator had evidence of spills (Picture 14). Refrigerators should be kept clean to prevent odors and microbial growth.</w:t>
      </w:r>
    </w:p>
    <w:p w:rsidR="004B1829" w:rsidRDefault="006F485E" w:rsidP="001F2DA1">
      <w:pPr>
        <w:pStyle w:val="Heading2"/>
      </w:pPr>
      <w:r>
        <w:t>Construction-related C</w:t>
      </w:r>
      <w:r w:rsidR="00093BD7">
        <w:t>oncerns</w:t>
      </w:r>
    </w:p>
    <w:p w:rsidR="00E57B6B" w:rsidRDefault="00BA5BC5" w:rsidP="00EF0A9A">
      <w:pPr>
        <w:pStyle w:val="BodyText"/>
      </w:pPr>
      <w:r>
        <w:t xml:space="preserve">This assessment was prompted by occupant concerns </w:t>
      </w:r>
      <w:r w:rsidR="00EF0A9A">
        <w:t>regarding the construction</w:t>
      </w:r>
      <w:r w:rsidR="002B1AD4">
        <w:t xml:space="preserve"> occurring on the lower two floors of the building</w:t>
      </w:r>
      <w:r w:rsidR="003728DE">
        <w:t xml:space="preserve">, particularly </w:t>
      </w:r>
      <w:r w:rsidR="0037344C">
        <w:t xml:space="preserve">related to the </w:t>
      </w:r>
      <w:r w:rsidR="003728DE">
        <w:t>asbestos</w:t>
      </w:r>
      <w:r w:rsidR="0037344C">
        <w:t xml:space="preserve"> abatement. Asbestos abatement is conducted under the jurisdiction and regulations of the Department of Labor Standards (DLS) including requirements for containment and sampling</w:t>
      </w:r>
      <w:r w:rsidR="00CF0BA7">
        <w:t>.</w:t>
      </w:r>
    </w:p>
    <w:p w:rsidR="0037344C" w:rsidRDefault="0037344C" w:rsidP="00EF0A9A">
      <w:pPr>
        <w:pStyle w:val="BodyText"/>
      </w:pPr>
      <w:r>
        <w:t xml:space="preserve">Occupants had additional concerns regarding the renovation, mostly related to the lack of communication regarding the activities to be conducted. When buildings are renovated while occupied, it is important to have a plan for communication, and a forum for occupants to ask questions regarding the activities. </w:t>
      </w:r>
      <w:r w:rsidR="00F7655C">
        <w:t>When possible, significantly disruptive activities, such as those creating high levels of noise or odors, should be scheduled for unoccupied times.</w:t>
      </w:r>
    </w:p>
    <w:p w:rsidR="006F485E" w:rsidRDefault="006F485E" w:rsidP="006F485E">
      <w:pPr>
        <w:pStyle w:val="Heading2"/>
      </w:pPr>
      <w:r>
        <w:t>Other Concerns</w:t>
      </w:r>
    </w:p>
    <w:p w:rsidR="00F7655C" w:rsidRDefault="00F7655C" w:rsidP="00EF0A9A">
      <w:pPr>
        <w:pStyle w:val="BodyText"/>
      </w:pPr>
      <w:r w:rsidRPr="00F7655C">
        <w:t xml:space="preserve">Exposure to low levels of total volatile organic compounds (TVOCs) may produce eye, nose, throat, and/or respiratory irritation in some sensitive individuals. BEH/IAQ examined spaces for products containing VOCs. BEH/IAQ staff noted hand sanitizers, cleaners, and </w:t>
      </w:r>
      <w:r>
        <w:t>air fresheners in the office space (Picture 13</w:t>
      </w:r>
      <w:r w:rsidRPr="00F7655C">
        <w:t xml:space="preserve">; Table 1). </w:t>
      </w:r>
      <w:proofErr w:type="gramStart"/>
      <w:r w:rsidRPr="00F7655C">
        <w:t>All of these</w:t>
      </w:r>
      <w:proofErr w:type="gramEnd"/>
      <w:r w:rsidRPr="00F7655C">
        <w:t xml:space="preserve"> products have the potential to be irritants to the eyes, nose, throat, and respiratory system of sensitive individuals.</w:t>
      </w:r>
      <w:r>
        <w:t xml:space="preserve"> One office had an essential oil scent diffuser operating</w:t>
      </w:r>
      <w:r w:rsidR="00B0095D">
        <w:t>. Scented products such as oil diffusers or air fresheners are not recommended, as fragrances may cause allergic reactions or exacerbate other health conditions such as migraines or asthma.</w:t>
      </w:r>
    </w:p>
    <w:p w:rsidR="00B0095D" w:rsidRDefault="00B0095D" w:rsidP="00EF0A9A">
      <w:pPr>
        <w:pStyle w:val="BodyText"/>
      </w:pPr>
      <w:r>
        <w:t>The attic space was examined. As noted in previous visits, a large amount of debris and dust was present (Picture</w:t>
      </w:r>
      <w:r w:rsidR="00C30349">
        <w:t>s</w:t>
      </w:r>
      <w:r>
        <w:t xml:space="preserve"> 15</w:t>
      </w:r>
      <w:r w:rsidR="00C30349">
        <w:t xml:space="preserve"> through 17</w:t>
      </w:r>
      <w:r>
        <w:t>)</w:t>
      </w:r>
      <w:r w:rsidR="00C30349">
        <w:t xml:space="preserve">. This dust may infiltrate any gaps in the HVAC system, or gaps in the attic floor/ceiling below and be distributed to occupied areas. Dust can </w:t>
      </w:r>
      <w:r w:rsidR="00C30349">
        <w:lastRenderedPageBreak/>
        <w:t>also be a mold growth medium if leaks or condensation moistens surfaces in the attic. In addition, items stored in this area, such as the window screens shown in Picture 17, may become coated in dust and need significant cleaning before being put into use. Handling the items can also expose occupants to dust.</w:t>
      </w:r>
    </w:p>
    <w:p w:rsidR="00C30349" w:rsidRDefault="00C30349" w:rsidP="00EF0A9A">
      <w:pPr>
        <w:pStyle w:val="BodyText"/>
      </w:pPr>
      <w:r>
        <w:t xml:space="preserve">Gaps/pathways between occupied and unoccupied areas were noted in several areas. </w:t>
      </w:r>
      <w:r w:rsidR="00214812">
        <w:t>Where the</w:t>
      </w:r>
      <w:r>
        <w:t xml:space="preserve"> radiator </w:t>
      </w:r>
      <w:r w:rsidR="00214812">
        <w:t xml:space="preserve">pipe </w:t>
      </w:r>
      <w:r>
        <w:t>in the women’s bathroom</w:t>
      </w:r>
      <w:r w:rsidR="00214812">
        <w:t xml:space="preserve"> enters the wall/floor, there is a large hole (P</w:t>
      </w:r>
      <w:r w:rsidR="00534760">
        <w:t>icture 18) which</w:t>
      </w:r>
      <w:r w:rsidR="00214812">
        <w:t xml:space="preserve"> should be sealed to prevent dust and odors from being carried into the space from unoccupied areas. Gaps may also be present around the disused fireplaces </w:t>
      </w:r>
      <w:r w:rsidR="001D478A">
        <w:t xml:space="preserve">(Picture 19) </w:t>
      </w:r>
      <w:r w:rsidR="00534760">
        <w:t xml:space="preserve">in </w:t>
      </w:r>
      <w:r w:rsidR="00214812">
        <w:t>many offices</w:t>
      </w:r>
      <w:r w:rsidR="00534760">
        <w:t>,</w:t>
      </w:r>
      <w:r w:rsidR="00214812">
        <w:t xml:space="preserve"> between bricks in the center of each fireplace</w:t>
      </w:r>
      <w:r w:rsidR="00534760">
        <w:t>,</w:t>
      </w:r>
      <w:r w:rsidR="00214812">
        <w:t xml:space="preserve"> or in the old flues. Note that gaps around fireplaces were identified as an issue in a previous report.</w:t>
      </w:r>
    </w:p>
    <w:p w:rsidR="00214812" w:rsidRDefault="00214812" w:rsidP="00214812">
      <w:pPr>
        <w:pStyle w:val="BodyText"/>
      </w:pPr>
      <w:r>
        <w:t>Since open windows are the only source of fresh air to this office, window screens need to be intact to provide protection against insects, however many screens were found damaged (Picture 20). Windows should also be closed during hot, humid weather to prevent condensation.</w:t>
      </w:r>
      <w:r w:rsidR="006F485E">
        <w:t xml:space="preserve"> Windows should also be closed </w:t>
      </w:r>
      <w:r w:rsidR="00E06144">
        <w:t xml:space="preserve">(as needed) </w:t>
      </w:r>
      <w:r w:rsidR="006F485E">
        <w:t>when construction is occurring adjacent to the window.</w:t>
      </w:r>
    </w:p>
    <w:p w:rsidR="00214812" w:rsidRDefault="00214812" w:rsidP="00214812">
      <w:pPr>
        <w:pStyle w:val="BodyText"/>
      </w:pPr>
      <w:r w:rsidRPr="00214812">
        <w:t>Items were observed on flat surfaces, such as windowsills, tabletops, counters, bookcases, and desks (Table 1). Items stored in offices provide a source for dusts to accumulate. These items also make it difficult for custodial staff to clean. Items should be relocated and/or be cleaned periodically to avoid excessive dust build up.</w:t>
      </w:r>
    </w:p>
    <w:p w:rsidR="00214812" w:rsidRDefault="00214812" w:rsidP="00214812">
      <w:pPr>
        <w:pStyle w:val="BodyText"/>
      </w:pPr>
      <w:r w:rsidRPr="00214812">
        <w:t>Most of the offices are carpeted. Carpets should be cleaned annually (or semi-annually in soiled/high traffic areas) in accordance with Institute of Inspection, Cleaning and Restoration Certification (IICRC) recommendations, (IICRC, 2012).</w:t>
      </w:r>
      <w:r>
        <w:t xml:space="preserve"> Carpeting that has become significantly water-damaged, wrinkled</w:t>
      </w:r>
      <w:r w:rsidR="00571473">
        <w:t>,</w:t>
      </w:r>
      <w:r>
        <w:t xml:space="preserve"> or torn may need to be replaced.</w:t>
      </w:r>
      <w:r w:rsidR="00A0314B">
        <w:t xml:space="preserve"> Protective mats for chairs and other areas may be useful to protect carpet as well.</w:t>
      </w:r>
    </w:p>
    <w:p w:rsidR="004D05AC" w:rsidRPr="00764549" w:rsidRDefault="005C76B0" w:rsidP="00214812">
      <w:pPr>
        <w:pStyle w:val="Heading1"/>
      </w:pPr>
      <w:r>
        <w:t>Co</w:t>
      </w:r>
      <w:r w:rsidR="004D05AC" w:rsidRPr="00764549">
        <w:t>nclusions/Recommendations</w:t>
      </w:r>
    </w:p>
    <w:p w:rsidR="007B5977" w:rsidRPr="00764549" w:rsidRDefault="00F87A1A" w:rsidP="00E102B0">
      <w:pPr>
        <w:pStyle w:val="BodyText"/>
      </w:pPr>
      <w:r w:rsidRPr="00764549">
        <w:t xml:space="preserve">Based on observations at the time of assessment, </w:t>
      </w:r>
      <w:r w:rsidR="00590617" w:rsidRPr="00764549">
        <w:t>the following is recommended:</w:t>
      </w:r>
    </w:p>
    <w:p w:rsidR="00E57B6B" w:rsidRDefault="00003F76" w:rsidP="000D3984">
      <w:pPr>
        <w:pStyle w:val="BodyText"/>
        <w:numPr>
          <w:ilvl w:val="0"/>
          <w:numId w:val="23"/>
        </w:numPr>
        <w:ind w:left="720" w:hanging="720"/>
      </w:pPr>
      <w:r>
        <w:t xml:space="preserve">Develop a </w:t>
      </w:r>
      <w:r w:rsidR="00E57B6B">
        <w:t>method</w:t>
      </w:r>
      <w:r>
        <w:t xml:space="preserve"> to communicate about renovations and other projects in the building to occupants including a schedule for activities.</w:t>
      </w:r>
    </w:p>
    <w:p w:rsidR="00003F76" w:rsidRDefault="00003F76" w:rsidP="000D3984">
      <w:pPr>
        <w:pStyle w:val="BodyText"/>
        <w:numPr>
          <w:ilvl w:val="0"/>
          <w:numId w:val="23"/>
        </w:numPr>
        <w:ind w:left="720" w:hanging="720"/>
      </w:pPr>
      <w:r>
        <w:t xml:space="preserve">Ensure that containment for construction/asbestos abatement is checked for integrity daily and </w:t>
      </w:r>
      <w:r w:rsidR="00E06144">
        <w:t>maintained</w:t>
      </w:r>
      <w:r>
        <w:t xml:space="preserve"> as needed.</w:t>
      </w:r>
    </w:p>
    <w:p w:rsidR="00E57B6B" w:rsidRDefault="00E57B6B" w:rsidP="000D3984">
      <w:pPr>
        <w:pStyle w:val="BodyText"/>
        <w:numPr>
          <w:ilvl w:val="0"/>
          <w:numId w:val="23"/>
        </w:numPr>
        <w:ind w:left="720" w:hanging="720"/>
      </w:pPr>
      <w:r>
        <w:lastRenderedPageBreak/>
        <w:t>When possible schedule highly disruptive construction activities to unoccupied periods.</w:t>
      </w:r>
    </w:p>
    <w:p w:rsidR="00003F76" w:rsidRDefault="00003F76" w:rsidP="000D3984">
      <w:pPr>
        <w:pStyle w:val="BodyText"/>
        <w:numPr>
          <w:ilvl w:val="0"/>
          <w:numId w:val="23"/>
        </w:numPr>
        <w:ind w:left="720" w:hanging="720"/>
      </w:pPr>
      <w:r>
        <w:t>Use operable windows for fresh air during temperate weather. Ensure windows are tightly closed at the end of the day</w:t>
      </w:r>
      <w:r w:rsidR="00942C3A">
        <w:t xml:space="preserve"> and during hot, humid weather. While construction is going on, keep windows closed </w:t>
      </w:r>
      <w:r w:rsidR="00186104">
        <w:t xml:space="preserve">(as needed) </w:t>
      </w:r>
      <w:r w:rsidR="00942C3A">
        <w:t>along the side of the building adjacent to the construction to keep out dust, fumes and noise.</w:t>
      </w:r>
    </w:p>
    <w:p w:rsidR="00944CE0" w:rsidRDefault="00944CE0" w:rsidP="000D3984">
      <w:pPr>
        <w:pStyle w:val="BodyText"/>
        <w:numPr>
          <w:ilvl w:val="0"/>
          <w:numId w:val="23"/>
        </w:numPr>
        <w:ind w:left="720" w:hanging="720"/>
      </w:pPr>
      <w:r>
        <w:t>Operate ACs in the fan-only mode to introduce fresh air when cooling is not needed.</w:t>
      </w:r>
    </w:p>
    <w:p w:rsidR="00942C3A" w:rsidRDefault="00942C3A" w:rsidP="000D3984">
      <w:pPr>
        <w:pStyle w:val="BodyText"/>
        <w:numPr>
          <w:ilvl w:val="0"/>
          <w:numId w:val="23"/>
        </w:numPr>
        <w:ind w:left="720" w:hanging="720"/>
      </w:pPr>
      <w:r>
        <w:t>Ensure all windows that are opened have intact screens.</w:t>
      </w:r>
    </w:p>
    <w:p w:rsidR="000D3984" w:rsidRDefault="000D3984" w:rsidP="000D3984">
      <w:pPr>
        <w:pStyle w:val="BodyText"/>
        <w:numPr>
          <w:ilvl w:val="0"/>
          <w:numId w:val="23"/>
        </w:numPr>
        <w:ind w:left="720" w:hanging="720"/>
      </w:pPr>
      <w:r>
        <w:t>Operate supply and exhaust ventilation continuously in all areas during occupied periods. Ensure all HVAC equipment is cleaned/maintained in accordance with manufacturer’s instructions.</w:t>
      </w:r>
    </w:p>
    <w:p w:rsidR="00E57B6B" w:rsidRDefault="00E57B6B" w:rsidP="00E57B6B">
      <w:pPr>
        <w:pStyle w:val="BodyText"/>
        <w:numPr>
          <w:ilvl w:val="0"/>
          <w:numId w:val="23"/>
        </w:numPr>
        <w:ind w:left="720" w:hanging="720"/>
      </w:pPr>
      <w:r>
        <w:t>Periodically check bathroom exhaust vents to ensure they are functioning and repair as needed.</w:t>
      </w:r>
    </w:p>
    <w:p w:rsidR="000D3984" w:rsidRDefault="000D3984" w:rsidP="000D3984">
      <w:pPr>
        <w:pStyle w:val="BodyText"/>
        <w:numPr>
          <w:ilvl w:val="0"/>
          <w:numId w:val="23"/>
        </w:numPr>
        <w:ind w:left="720" w:hanging="720"/>
      </w:pPr>
      <w:r>
        <w:t>C</w:t>
      </w:r>
      <w:r w:rsidRPr="00A23A23">
        <w:t xml:space="preserve">hange filters for HVAC equipment 2-4 times a year. </w:t>
      </w:r>
      <w:r>
        <w:t>If possible in current equipment, u</w:t>
      </w:r>
      <w:r w:rsidRPr="00A23A23">
        <w:t xml:space="preserve">se pleated filters of </w:t>
      </w:r>
      <w:r w:rsidR="0042523B">
        <w:t>a Minimum Efficiency Rating Value (MERV)</w:t>
      </w:r>
      <w:r w:rsidRPr="00A23A23">
        <w:t xml:space="preserve"> 8 (or higher), which are adequate in filtering out pollen and mold spores (ASHRAE, 2012).</w:t>
      </w:r>
    </w:p>
    <w:p w:rsidR="00942C3A" w:rsidRDefault="000D3984" w:rsidP="00942C3A">
      <w:pPr>
        <w:pStyle w:val="BodyText"/>
        <w:numPr>
          <w:ilvl w:val="0"/>
          <w:numId w:val="23"/>
        </w:numPr>
        <w:ind w:left="720" w:hanging="720"/>
      </w:pPr>
      <w:r>
        <w:t xml:space="preserve">Balance the HVAC system every 5 years in accordance with </w:t>
      </w:r>
      <w:r>
        <w:rPr>
          <w:szCs w:val="24"/>
        </w:rPr>
        <w:t>Sheet Metal and Air Conditioning Contractors’ National Association</w:t>
      </w:r>
      <w:r>
        <w:t xml:space="preserve"> (SMACNA) recommendations (SMACNA, 1994).</w:t>
      </w:r>
    </w:p>
    <w:p w:rsidR="00942C3A" w:rsidRDefault="00942C3A" w:rsidP="00942C3A">
      <w:pPr>
        <w:pStyle w:val="BodyText"/>
        <w:numPr>
          <w:ilvl w:val="0"/>
          <w:numId w:val="23"/>
        </w:numPr>
        <w:ind w:left="720" w:hanging="720"/>
      </w:pPr>
      <w:r>
        <w:t>Clean supply, return and exhaust vents to prevent reaerosolization of dust.</w:t>
      </w:r>
      <w:r w:rsidR="00E57B6B">
        <w:t xml:space="preserve"> Clean the filters of any window air conditioners and air purifiers as well.</w:t>
      </w:r>
    </w:p>
    <w:p w:rsidR="00AB7D6A" w:rsidRDefault="00AB7D6A" w:rsidP="00AB7D6A">
      <w:pPr>
        <w:pStyle w:val="BodyText"/>
        <w:numPr>
          <w:ilvl w:val="0"/>
          <w:numId w:val="23"/>
        </w:numPr>
        <w:ind w:left="720" w:hanging="720"/>
      </w:pPr>
      <w:r w:rsidRPr="00AA2E39">
        <w:t>For buildings in</w:t>
      </w:r>
      <w:r w:rsidRPr="00270E3A">
        <w:t xml:space="preserve">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high efficiency particulate arrestance (HEPA) filter equipped vacuum cleaner in conjunction with wet wiping of all surfaces is recommended. Avoid the use of feather dusters. Drinking water during the day can help ease some symptoms associated with a dry environment (throat and sinus irritations).</w:t>
      </w:r>
    </w:p>
    <w:p w:rsidR="00571473" w:rsidRDefault="00942C3A" w:rsidP="00AB7D6A">
      <w:pPr>
        <w:pStyle w:val="BodyText"/>
        <w:numPr>
          <w:ilvl w:val="0"/>
          <w:numId w:val="23"/>
        </w:numPr>
        <w:ind w:left="720" w:hanging="720"/>
      </w:pPr>
      <w:r>
        <w:t>Repair water-damaged plaster and clean water-damaged light fixture. Ensure that water has not caused an electrical fault.</w:t>
      </w:r>
    </w:p>
    <w:p w:rsidR="00942C3A" w:rsidRDefault="00942C3A" w:rsidP="00AB7D6A">
      <w:pPr>
        <w:pStyle w:val="BodyText"/>
        <w:numPr>
          <w:ilvl w:val="0"/>
          <w:numId w:val="23"/>
        </w:numPr>
        <w:ind w:left="720" w:hanging="720"/>
      </w:pPr>
      <w:r>
        <w:t>Consider placing water dispensers in areas without carpeting or on a waterproof mat.</w:t>
      </w:r>
    </w:p>
    <w:p w:rsidR="00942C3A" w:rsidRDefault="00942C3A" w:rsidP="00AB7D6A">
      <w:pPr>
        <w:pStyle w:val="BodyText"/>
        <w:numPr>
          <w:ilvl w:val="0"/>
          <w:numId w:val="23"/>
        </w:numPr>
        <w:ind w:left="720" w:hanging="720"/>
      </w:pPr>
      <w:r>
        <w:lastRenderedPageBreak/>
        <w:t>Keep plants in good condition, and do not overwater. Place plants on waterproof drip pans and clean periodically to remove debris. Avoid attaching plants to walls or other materials.</w:t>
      </w:r>
    </w:p>
    <w:p w:rsidR="00942C3A" w:rsidRDefault="00942C3A" w:rsidP="00AB7D6A">
      <w:pPr>
        <w:pStyle w:val="BodyText"/>
        <w:numPr>
          <w:ilvl w:val="0"/>
          <w:numId w:val="23"/>
        </w:numPr>
        <w:ind w:left="720" w:hanging="720"/>
      </w:pPr>
      <w:r>
        <w:t>Keep refrigerators clean and remove spoiled food to prevent microbial growth and odors.</w:t>
      </w:r>
    </w:p>
    <w:p w:rsidR="00942C3A" w:rsidRDefault="00811125" w:rsidP="00AB7D6A">
      <w:pPr>
        <w:pStyle w:val="BodyText"/>
        <w:numPr>
          <w:ilvl w:val="0"/>
          <w:numId w:val="23"/>
        </w:numPr>
        <w:ind w:left="720" w:hanging="720"/>
      </w:pPr>
      <w:r>
        <w:t>Reduce the use of products containing VOCs, especially scented products and air fresheners.</w:t>
      </w:r>
    </w:p>
    <w:p w:rsidR="00811125" w:rsidRDefault="00811125" w:rsidP="00AB7D6A">
      <w:pPr>
        <w:pStyle w:val="BodyText"/>
        <w:numPr>
          <w:ilvl w:val="0"/>
          <w:numId w:val="23"/>
        </w:numPr>
        <w:ind w:left="720" w:hanging="720"/>
      </w:pPr>
      <w:r>
        <w:t xml:space="preserve">Keep the attic space clean and organized to </w:t>
      </w:r>
      <w:r w:rsidR="00E57B6B">
        <w:t xml:space="preserve">assist </w:t>
      </w:r>
      <w:proofErr w:type="gramStart"/>
      <w:r w:rsidR="00E57B6B">
        <w:t>those performing</w:t>
      </w:r>
      <w:r>
        <w:t xml:space="preserve"> HVAC maintenance</w:t>
      </w:r>
      <w:proofErr w:type="gramEnd"/>
      <w:r>
        <w:t xml:space="preserve"> and prevent dust, debris and odors from infiltrating into occupied areas. Cover or enclose items stored in the attic to prevent a buildup of dust that would be transferred when the items are next used, or avoid storing items in the attic.</w:t>
      </w:r>
    </w:p>
    <w:p w:rsidR="00811125" w:rsidRDefault="00811125" w:rsidP="00AB7D6A">
      <w:pPr>
        <w:pStyle w:val="BodyText"/>
        <w:numPr>
          <w:ilvl w:val="0"/>
          <w:numId w:val="23"/>
        </w:numPr>
        <w:ind w:left="720" w:hanging="720"/>
      </w:pPr>
      <w:r>
        <w:t>Seal gaps/pathways between occupied and unoccupied areas including the hole around the radiator pipe in the women’s restroom and gaps around/in fireplaces. Monitor for light and drafts.</w:t>
      </w:r>
    </w:p>
    <w:p w:rsidR="00811125" w:rsidRPr="00BD7BE8" w:rsidRDefault="00811125" w:rsidP="00AB7D6A">
      <w:pPr>
        <w:pStyle w:val="BodyText"/>
        <w:numPr>
          <w:ilvl w:val="0"/>
          <w:numId w:val="23"/>
        </w:numPr>
        <w:ind w:left="720" w:hanging="720"/>
      </w:pPr>
      <w:r>
        <w:t xml:space="preserve">Keep items in offices organized to allow for effective cleaning. Remove items from floors and other surfaces periodically so that surface cleaning and dusting can be </w:t>
      </w:r>
      <w:r w:rsidRPr="00BD7BE8">
        <w:t>performed.</w:t>
      </w:r>
    </w:p>
    <w:p w:rsidR="00BD7BE8" w:rsidRPr="00BD7BE8" w:rsidRDefault="00BD7BE8" w:rsidP="00BD7BE8">
      <w:pPr>
        <w:pStyle w:val="BodyText"/>
        <w:numPr>
          <w:ilvl w:val="0"/>
          <w:numId w:val="23"/>
        </w:numPr>
        <w:ind w:left="720" w:hanging="720"/>
      </w:pPr>
      <w:r w:rsidRPr="00BD7BE8">
        <w:t>Clean carpeting in accordance with IICRC recommendations (IICRC 2012).</w:t>
      </w:r>
    </w:p>
    <w:p w:rsidR="0066769E" w:rsidRPr="0066769E" w:rsidRDefault="007A2045" w:rsidP="00BD7BE8">
      <w:pPr>
        <w:pStyle w:val="BodyText"/>
        <w:numPr>
          <w:ilvl w:val="0"/>
          <w:numId w:val="23"/>
        </w:numPr>
        <w:ind w:left="720" w:hanging="720"/>
      </w:pPr>
      <w:r w:rsidRPr="0066769E">
        <w:t>Refer to resource manual and other related IAQ documents located on the MDPH’s website for further building-wide evaluations and advice on maintaining public buildings.</w:t>
      </w:r>
      <w:r w:rsidR="0082506F" w:rsidRPr="0066769E">
        <w:t xml:space="preserve"> These doc</w:t>
      </w:r>
      <w:r w:rsidR="003D2C8D" w:rsidRPr="0066769E">
        <w:t>uments are available at:</w:t>
      </w:r>
      <w:r w:rsidR="0082506F" w:rsidRPr="0066769E">
        <w:t xml:space="preserve"> </w:t>
      </w:r>
      <w:hyperlink r:id="rId9" w:history="1">
        <w:r w:rsidR="0082506F" w:rsidRPr="0066769E">
          <w:rPr>
            <w:rStyle w:val="Hyperlink"/>
          </w:rPr>
          <w:t>http://mass.gov/dph/iaq</w:t>
        </w:r>
      </w:hyperlink>
      <w:r w:rsidR="003D2C8D" w:rsidRPr="0066769E">
        <w:t>.</w:t>
      </w:r>
    </w:p>
    <w:p w:rsidR="004D05AC" w:rsidRPr="00BD7BE8" w:rsidRDefault="005942C5" w:rsidP="00E57B6B">
      <w:pPr>
        <w:pStyle w:val="Heading1"/>
      </w:pPr>
      <w:r w:rsidRPr="00A009E4">
        <w:br w:type="page"/>
      </w:r>
      <w:r w:rsidR="004A28CB" w:rsidRPr="00BD7BE8">
        <w:lastRenderedPageBreak/>
        <w:t>R</w:t>
      </w:r>
      <w:r w:rsidR="004D05AC" w:rsidRPr="00BD7BE8">
        <w:t>eferences</w:t>
      </w:r>
    </w:p>
    <w:p w:rsidR="0038076E" w:rsidRPr="00BC5F0C" w:rsidRDefault="0038076E" w:rsidP="0038076E">
      <w:pPr>
        <w:pStyle w:val="BodyText2"/>
        <w:spacing w:after="240"/>
        <w:rPr>
          <w:szCs w:val="24"/>
        </w:rPr>
      </w:pPr>
      <w:r w:rsidRPr="00BC5F0C">
        <w:rPr>
          <w:szCs w:val="24"/>
        </w:rPr>
        <w:t>ACGIH. 1989. Guidelines for the Assessment of Bioaerosols in the Indoor Environment. American Conference of Governmental Industrial Hygienists, Cincinnati, OH.</w:t>
      </w:r>
    </w:p>
    <w:p w:rsidR="0038076E" w:rsidRDefault="0038076E" w:rsidP="0038076E">
      <w:pPr>
        <w:pStyle w:val="References"/>
        <w:rPr>
          <w:szCs w:val="24"/>
        </w:rPr>
      </w:pPr>
      <w:r w:rsidRPr="002E39C8">
        <w:rPr>
          <w:szCs w:val="24"/>
        </w:rPr>
        <w:t>ASHRAE. 2012. American Society of Heating, Refrigeration and Air Conditioning Engineers (ASHRAE) Standard 52.2-2012 -- Method of Testing General Ventilation Air-Cleaning Devices for Removal Efficiency by Particle Size (ANSI Approved). 2012.</w:t>
      </w:r>
    </w:p>
    <w:p w:rsidR="0038076E" w:rsidRPr="00421DB3" w:rsidRDefault="0038076E" w:rsidP="0038076E">
      <w:pPr>
        <w:pStyle w:val="References"/>
      </w:pPr>
      <w:r w:rsidRPr="00421DB3">
        <w:t>IICRC. 2012. Institute of Inspection, Cleaning and Restoration Certification. Carpet Cleaning: FAQ.</w:t>
      </w:r>
    </w:p>
    <w:p w:rsidR="0038076E" w:rsidRPr="00421DB3" w:rsidRDefault="0038076E" w:rsidP="0038076E">
      <w:pPr>
        <w:pStyle w:val="References"/>
      </w:pPr>
      <w:r w:rsidRPr="00421DB3">
        <w:t xml:space="preserve">MDPH. 2015. Massachusetts Department of Public Health. Indoor Air Quality Manual: Chapters I-III. Available at: </w:t>
      </w:r>
      <w:hyperlink r:id="rId10" w:history="1">
        <w:r w:rsidRPr="00421DB3">
          <w:rPr>
            <w:rStyle w:val="Hyperlink"/>
          </w:rPr>
          <w:t>http://www.mass.go</w:t>
        </w:r>
        <w:r w:rsidRPr="00421DB3">
          <w:rPr>
            <w:rStyle w:val="Hyperlink"/>
          </w:rPr>
          <w:t>v</w:t>
        </w:r>
        <w:r w:rsidRPr="00421DB3">
          <w:rPr>
            <w:rStyle w:val="Hyperlink"/>
          </w:rPr>
          <w:t>/</w:t>
        </w:r>
        <w:r w:rsidRPr="00421DB3">
          <w:rPr>
            <w:rStyle w:val="Hyperlink"/>
          </w:rPr>
          <w:t>eoh</w:t>
        </w:r>
        <w:r w:rsidRPr="00421DB3">
          <w:rPr>
            <w:rStyle w:val="Hyperlink"/>
          </w:rPr>
          <w:t>h</w:t>
        </w:r>
        <w:r w:rsidRPr="00421DB3">
          <w:rPr>
            <w:rStyle w:val="Hyperlink"/>
          </w:rPr>
          <w:t>s/gov/departments/dph/programs/environmental-health/exposure-topics/iaq/ia</w:t>
        </w:r>
        <w:r w:rsidRPr="00421DB3">
          <w:rPr>
            <w:rStyle w:val="Hyperlink"/>
          </w:rPr>
          <w:t>q</w:t>
        </w:r>
        <w:r w:rsidRPr="00421DB3">
          <w:rPr>
            <w:rStyle w:val="Hyperlink"/>
          </w:rPr>
          <w:t>-</w:t>
        </w:r>
        <w:r w:rsidRPr="00421DB3">
          <w:rPr>
            <w:rStyle w:val="Hyperlink"/>
          </w:rPr>
          <w:t>m</w:t>
        </w:r>
        <w:r w:rsidRPr="00421DB3">
          <w:rPr>
            <w:rStyle w:val="Hyperlink"/>
          </w:rPr>
          <w:t>a</w:t>
        </w:r>
        <w:r w:rsidRPr="00421DB3">
          <w:rPr>
            <w:rStyle w:val="Hyperlink"/>
          </w:rPr>
          <w:t>n</w:t>
        </w:r>
        <w:r w:rsidRPr="00421DB3">
          <w:rPr>
            <w:rStyle w:val="Hyperlink"/>
          </w:rPr>
          <w:t>u</w:t>
        </w:r>
        <w:r w:rsidRPr="00421DB3">
          <w:rPr>
            <w:rStyle w:val="Hyperlink"/>
          </w:rPr>
          <w:t>al/</w:t>
        </w:r>
      </w:hyperlink>
      <w:r w:rsidRPr="00421DB3">
        <w:t>.</w:t>
      </w:r>
    </w:p>
    <w:p w:rsidR="0038076E" w:rsidRPr="00C86CE2" w:rsidRDefault="0038076E" w:rsidP="0038076E">
      <w:pPr>
        <w:pStyle w:val="References"/>
      </w:pPr>
      <w:r w:rsidRPr="00421DB3">
        <w:rPr>
          <w:szCs w:val="24"/>
        </w:rPr>
        <w:t>SMACNA. 1994. HVAC Systems Commissioning Manual. 1</w:t>
      </w:r>
      <w:r w:rsidRPr="00421DB3">
        <w:rPr>
          <w:szCs w:val="24"/>
          <w:vertAlign w:val="superscript"/>
        </w:rPr>
        <w:t>st</w:t>
      </w:r>
      <w:r w:rsidRPr="00421DB3">
        <w:rPr>
          <w:szCs w:val="24"/>
        </w:rPr>
        <w:t xml:space="preserve"> ed. Sheet Metal and Air Conditioning Contractors’ National Association, Inc., Chantilly, VA.</w:t>
      </w:r>
    </w:p>
    <w:p w:rsidR="00AC4C2E" w:rsidRDefault="0038076E" w:rsidP="00BD7BE8">
      <w:pPr>
        <w:pStyle w:val="BodyText2"/>
        <w:sectPr w:rsidR="00AC4C2E" w:rsidSect="00B0444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noEndnote/>
          <w:titlePg/>
          <w:docGrid w:linePitch="254"/>
        </w:sectPr>
      </w:pPr>
      <w:r w:rsidRPr="0038076E">
        <w:t xml:space="preserve">US EPA. 2008. “Mold Remediation in Schools and Commercial Buildings”. Office of Air and Radiation, Indoor Environments Division, Washington, DC. EPA 402-K-01-001. September 2008. Available at: </w:t>
      </w:r>
      <w:hyperlink r:id="rId17" w:history="1">
        <w:r w:rsidR="006F485E" w:rsidRPr="005C3086">
          <w:rPr>
            <w:rStyle w:val="Hyperlink"/>
          </w:rPr>
          <w:t>http://w</w:t>
        </w:r>
        <w:r w:rsidR="006F485E" w:rsidRPr="005C3086">
          <w:rPr>
            <w:rStyle w:val="Hyperlink"/>
          </w:rPr>
          <w:t>w</w:t>
        </w:r>
        <w:r w:rsidR="006F485E" w:rsidRPr="005C3086">
          <w:rPr>
            <w:rStyle w:val="Hyperlink"/>
          </w:rPr>
          <w:t>w.epa.gov/mold/mold-remediation-schools-and-commercial-buildings-guide</w:t>
        </w:r>
      </w:hyperlink>
      <w:r w:rsidR="006F485E">
        <w:t>.</w:t>
      </w:r>
    </w:p>
    <w:p w:rsidR="00AC4C2E" w:rsidRPr="00AC4C2E" w:rsidRDefault="00AC4C2E" w:rsidP="00AC4C2E">
      <w:pPr>
        <w:spacing w:line="480" w:lineRule="auto"/>
        <w:rPr>
          <w:rFonts w:eastAsia="Calibri"/>
          <w:b/>
          <w:sz w:val="22"/>
          <w:szCs w:val="22"/>
        </w:rPr>
      </w:pPr>
      <w:r w:rsidRPr="00AC4C2E">
        <w:rPr>
          <w:rFonts w:eastAsia="Calibri"/>
          <w:b/>
          <w:sz w:val="22"/>
          <w:szCs w:val="22"/>
        </w:rPr>
        <w:lastRenderedPageBreak/>
        <w:t>Picture 1</w:t>
      </w:r>
    </w:p>
    <w:p w:rsidR="00AC4C2E" w:rsidRPr="00AC4C2E" w:rsidRDefault="00D51294" w:rsidP="00AC4C2E">
      <w:pPr>
        <w:spacing w:line="480" w:lineRule="auto"/>
        <w:jc w:val="center"/>
        <w:rPr>
          <w:rFonts w:eastAsia="Calibri"/>
          <w:b/>
          <w:sz w:val="22"/>
          <w:szCs w:val="22"/>
        </w:rPr>
      </w:pPr>
      <w:r w:rsidRPr="00AC4C2E">
        <w:rPr>
          <w:rFonts w:eastAsia="Calibri"/>
          <w:b/>
          <w:noProof/>
          <w:sz w:val="22"/>
          <w:szCs w:val="22"/>
        </w:rPr>
        <w:drawing>
          <wp:inline distT="0" distB="0" distL="0" distR="0">
            <wp:extent cx="4387850" cy="3289300"/>
            <wp:effectExtent l="0" t="0" r="0" b="0"/>
            <wp:docPr id="2" name="Picture 2" descr="Wood and plastic around window in stairwell below MRC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od and plastic around window in stairwell below MRC office"/>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AC4C2E" w:rsidRPr="00AC4C2E" w:rsidRDefault="00AC4C2E" w:rsidP="00AC4C2E">
      <w:pPr>
        <w:spacing w:line="480" w:lineRule="auto"/>
        <w:jc w:val="center"/>
        <w:rPr>
          <w:rFonts w:eastAsia="Calibri"/>
          <w:b/>
          <w:sz w:val="22"/>
          <w:szCs w:val="22"/>
        </w:rPr>
      </w:pPr>
      <w:r w:rsidRPr="00AC4C2E">
        <w:rPr>
          <w:rFonts w:eastAsia="Calibri"/>
          <w:b/>
          <w:sz w:val="22"/>
          <w:szCs w:val="22"/>
        </w:rPr>
        <w:t>Wood and plastic around window in stairwell below MRC office</w:t>
      </w:r>
    </w:p>
    <w:p w:rsidR="00AC4C2E" w:rsidRPr="00AC4C2E" w:rsidRDefault="00AC4C2E" w:rsidP="00AC4C2E">
      <w:pPr>
        <w:spacing w:line="480" w:lineRule="auto"/>
        <w:rPr>
          <w:rFonts w:eastAsia="Calibri"/>
          <w:b/>
          <w:sz w:val="22"/>
          <w:szCs w:val="22"/>
        </w:rPr>
      </w:pPr>
      <w:r w:rsidRPr="00AC4C2E">
        <w:rPr>
          <w:rFonts w:eastAsia="Calibri"/>
          <w:b/>
          <w:sz w:val="22"/>
          <w:szCs w:val="22"/>
        </w:rPr>
        <w:t>Picture 2</w:t>
      </w:r>
    </w:p>
    <w:p w:rsidR="00AC4C2E" w:rsidRPr="00AC4C2E" w:rsidRDefault="00D51294" w:rsidP="00AC4C2E">
      <w:pPr>
        <w:spacing w:line="480" w:lineRule="auto"/>
        <w:jc w:val="center"/>
        <w:rPr>
          <w:rFonts w:eastAsia="Calibri"/>
          <w:b/>
          <w:sz w:val="22"/>
          <w:szCs w:val="22"/>
        </w:rPr>
      </w:pPr>
      <w:r w:rsidRPr="00AC4C2E">
        <w:rPr>
          <w:rFonts w:eastAsia="Calibri"/>
          <w:b/>
          <w:noProof/>
          <w:sz w:val="22"/>
          <w:szCs w:val="22"/>
        </w:rPr>
        <w:drawing>
          <wp:inline distT="0" distB="0" distL="0" distR="0">
            <wp:extent cx="4387850" cy="3289300"/>
            <wp:effectExtent l="0" t="0" r="0" b="0"/>
            <wp:docPr id="3" name="Picture 3" descr="Exterior view of boarded up windows on floors 1 a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terior view of boarded up windows on floors 1 and 2"/>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AC4C2E" w:rsidRPr="00AC4C2E" w:rsidRDefault="00AC4C2E" w:rsidP="00AC4C2E">
      <w:pPr>
        <w:spacing w:line="480" w:lineRule="auto"/>
        <w:jc w:val="center"/>
        <w:rPr>
          <w:rFonts w:eastAsia="Calibri"/>
          <w:b/>
          <w:sz w:val="22"/>
          <w:szCs w:val="22"/>
        </w:rPr>
      </w:pPr>
      <w:r w:rsidRPr="00AC4C2E">
        <w:rPr>
          <w:rFonts w:eastAsia="Calibri"/>
          <w:b/>
          <w:sz w:val="22"/>
          <w:szCs w:val="22"/>
        </w:rPr>
        <w:t>Exterior view of boarded up windows on floors 1 and 2</w:t>
      </w:r>
    </w:p>
    <w:p w:rsidR="00AC4C2E" w:rsidRPr="00AC4C2E" w:rsidRDefault="00AC4C2E" w:rsidP="00AC4C2E">
      <w:pPr>
        <w:spacing w:line="480" w:lineRule="auto"/>
        <w:rPr>
          <w:rFonts w:eastAsia="Calibri"/>
          <w:b/>
          <w:sz w:val="22"/>
          <w:szCs w:val="22"/>
        </w:rPr>
      </w:pPr>
      <w:r w:rsidRPr="00AC4C2E">
        <w:rPr>
          <w:rFonts w:eastAsia="Calibri"/>
          <w:b/>
          <w:sz w:val="22"/>
          <w:szCs w:val="22"/>
        </w:rPr>
        <w:lastRenderedPageBreak/>
        <w:t>Picture 3</w:t>
      </w:r>
    </w:p>
    <w:p w:rsidR="00AC4C2E" w:rsidRPr="00AC4C2E" w:rsidRDefault="00D51294" w:rsidP="00AC4C2E">
      <w:pPr>
        <w:spacing w:line="480" w:lineRule="auto"/>
        <w:jc w:val="center"/>
        <w:rPr>
          <w:rFonts w:eastAsia="Calibri"/>
          <w:b/>
          <w:sz w:val="22"/>
          <w:szCs w:val="22"/>
        </w:rPr>
      </w:pPr>
      <w:r w:rsidRPr="00AC4C2E">
        <w:rPr>
          <w:rFonts w:eastAsia="Calibri"/>
          <w:b/>
          <w:noProof/>
          <w:sz w:val="22"/>
          <w:szCs w:val="22"/>
        </w:rPr>
        <w:drawing>
          <wp:inline distT="0" distB="0" distL="0" distR="0">
            <wp:extent cx="4387850" cy="3289300"/>
            <wp:effectExtent l="0" t="0" r="0" b="0"/>
            <wp:docPr id="4" name="Picture 4" descr="Use of motorized lifts on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e of motorized lifts on site"/>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AC4C2E" w:rsidRPr="00AC4C2E" w:rsidRDefault="00AC4C2E" w:rsidP="00AC4C2E">
      <w:pPr>
        <w:spacing w:line="480" w:lineRule="auto"/>
        <w:jc w:val="center"/>
        <w:rPr>
          <w:rFonts w:eastAsia="Calibri"/>
          <w:b/>
          <w:sz w:val="22"/>
          <w:szCs w:val="22"/>
        </w:rPr>
      </w:pPr>
      <w:r w:rsidRPr="00AC4C2E">
        <w:rPr>
          <w:rFonts w:eastAsia="Calibri"/>
          <w:b/>
          <w:sz w:val="22"/>
          <w:szCs w:val="22"/>
        </w:rPr>
        <w:t>Use of motorized lifts on site</w:t>
      </w:r>
    </w:p>
    <w:p w:rsidR="00AC4C2E" w:rsidRPr="00AC4C2E" w:rsidRDefault="00AC4C2E" w:rsidP="00AC4C2E">
      <w:pPr>
        <w:spacing w:line="480" w:lineRule="auto"/>
        <w:rPr>
          <w:rFonts w:eastAsia="Calibri"/>
          <w:b/>
          <w:sz w:val="22"/>
          <w:szCs w:val="22"/>
        </w:rPr>
      </w:pPr>
      <w:r w:rsidRPr="00AC4C2E">
        <w:rPr>
          <w:rFonts w:eastAsia="Calibri"/>
          <w:b/>
          <w:sz w:val="22"/>
          <w:szCs w:val="22"/>
        </w:rPr>
        <w:t>Picture 4</w:t>
      </w:r>
    </w:p>
    <w:p w:rsidR="00AC4C2E" w:rsidRPr="00AC4C2E" w:rsidRDefault="00D51294" w:rsidP="00AC4C2E">
      <w:pPr>
        <w:spacing w:line="480" w:lineRule="auto"/>
        <w:jc w:val="center"/>
        <w:rPr>
          <w:rFonts w:eastAsia="Calibri"/>
          <w:b/>
          <w:sz w:val="22"/>
          <w:szCs w:val="22"/>
        </w:rPr>
      </w:pPr>
      <w:r w:rsidRPr="00AC4C2E">
        <w:rPr>
          <w:rFonts w:eastAsia="Calibri"/>
          <w:b/>
          <w:noProof/>
          <w:sz w:val="22"/>
          <w:szCs w:val="22"/>
        </w:rPr>
        <w:drawing>
          <wp:inline distT="0" distB="0" distL="0" distR="0">
            <wp:extent cx="4387850" cy="3289300"/>
            <wp:effectExtent l="0" t="0" r="0" b="0"/>
            <wp:docPr id="5" name="Picture 5" descr="Typical supply vent for recirculated a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ypical supply vent for recirculated air"/>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AC4C2E" w:rsidRPr="00AC4C2E" w:rsidRDefault="00AC4C2E" w:rsidP="00AC4C2E">
      <w:pPr>
        <w:spacing w:line="480" w:lineRule="auto"/>
        <w:jc w:val="center"/>
        <w:rPr>
          <w:rFonts w:eastAsia="Calibri"/>
          <w:b/>
          <w:sz w:val="22"/>
          <w:szCs w:val="22"/>
        </w:rPr>
      </w:pPr>
      <w:r w:rsidRPr="00AC4C2E">
        <w:rPr>
          <w:rFonts w:eastAsia="Calibri"/>
          <w:b/>
          <w:sz w:val="22"/>
          <w:szCs w:val="22"/>
        </w:rPr>
        <w:t>Typical supply vent for recirculated air</w:t>
      </w:r>
    </w:p>
    <w:p w:rsidR="00AC4C2E" w:rsidRPr="00AC4C2E" w:rsidRDefault="00AC4C2E" w:rsidP="00AC4C2E">
      <w:pPr>
        <w:spacing w:line="480" w:lineRule="auto"/>
        <w:rPr>
          <w:rFonts w:eastAsia="Calibri"/>
          <w:b/>
          <w:sz w:val="22"/>
          <w:szCs w:val="22"/>
        </w:rPr>
      </w:pPr>
      <w:r w:rsidRPr="00AC4C2E">
        <w:rPr>
          <w:rFonts w:eastAsia="Calibri"/>
          <w:b/>
          <w:sz w:val="22"/>
          <w:szCs w:val="22"/>
        </w:rPr>
        <w:lastRenderedPageBreak/>
        <w:t>Picture 5</w:t>
      </w:r>
    </w:p>
    <w:p w:rsidR="00AC4C2E" w:rsidRPr="00AC4C2E" w:rsidRDefault="00D51294" w:rsidP="00AC4C2E">
      <w:pPr>
        <w:spacing w:line="480" w:lineRule="auto"/>
        <w:jc w:val="center"/>
        <w:rPr>
          <w:rFonts w:eastAsia="Calibri"/>
          <w:b/>
          <w:sz w:val="22"/>
          <w:szCs w:val="22"/>
        </w:rPr>
      </w:pPr>
      <w:r w:rsidRPr="00AC4C2E">
        <w:rPr>
          <w:rFonts w:eastAsia="Calibri"/>
          <w:b/>
          <w:noProof/>
          <w:sz w:val="22"/>
          <w:szCs w:val="22"/>
        </w:rPr>
        <w:drawing>
          <wp:inline distT="0" distB="0" distL="0" distR="0">
            <wp:extent cx="3124200" cy="3289300"/>
            <wp:effectExtent l="0" t="0" r="0" b="0"/>
            <wp:docPr id="6" name="Picture 6" descr="Return vent with filter located above open office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vent with filter located above open office area"/>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3124200" cy="3289300"/>
                    </a:xfrm>
                    <a:prstGeom prst="rect">
                      <a:avLst/>
                    </a:prstGeom>
                    <a:noFill/>
                    <a:ln>
                      <a:noFill/>
                    </a:ln>
                  </pic:spPr>
                </pic:pic>
              </a:graphicData>
            </a:graphic>
          </wp:inline>
        </w:drawing>
      </w:r>
    </w:p>
    <w:p w:rsidR="00AC4C2E" w:rsidRPr="00AC4C2E" w:rsidRDefault="00AC4C2E" w:rsidP="00AC4C2E">
      <w:pPr>
        <w:spacing w:line="480" w:lineRule="auto"/>
        <w:jc w:val="center"/>
        <w:rPr>
          <w:rFonts w:eastAsia="Calibri"/>
          <w:b/>
          <w:sz w:val="22"/>
          <w:szCs w:val="22"/>
        </w:rPr>
      </w:pPr>
      <w:r w:rsidRPr="00AC4C2E">
        <w:rPr>
          <w:rFonts w:eastAsia="Calibri"/>
          <w:b/>
          <w:sz w:val="22"/>
          <w:szCs w:val="22"/>
        </w:rPr>
        <w:t>Return vent with filter located above open office area</w:t>
      </w:r>
    </w:p>
    <w:p w:rsidR="00AC4C2E" w:rsidRPr="00AC4C2E" w:rsidRDefault="00AC4C2E" w:rsidP="00AC4C2E">
      <w:pPr>
        <w:spacing w:line="480" w:lineRule="auto"/>
        <w:rPr>
          <w:rFonts w:eastAsia="Calibri"/>
          <w:b/>
          <w:sz w:val="22"/>
          <w:szCs w:val="22"/>
        </w:rPr>
      </w:pPr>
      <w:r w:rsidRPr="00AC4C2E">
        <w:rPr>
          <w:rFonts w:eastAsia="Calibri"/>
          <w:b/>
          <w:sz w:val="22"/>
          <w:szCs w:val="22"/>
        </w:rPr>
        <w:t>Picture 6</w:t>
      </w:r>
    </w:p>
    <w:p w:rsidR="00AC4C2E" w:rsidRPr="00AC4C2E" w:rsidRDefault="00D51294" w:rsidP="00AC4C2E">
      <w:pPr>
        <w:spacing w:line="480" w:lineRule="auto"/>
        <w:jc w:val="center"/>
        <w:rPr>
          <w:rFonts w:eastAsia="Calibri"/>
          <w:b/>
          <w:sz w:val="22"/>
          <w:szCs w:val="22"/>
        </w:rPr>
      </w:pPr>
      <w:r w:rsidRPr="00AC4C2E">
        <w:rPr>
          <w:rFonts w:eastAsia="Calibri"/>
          <w:b/>
          <w:noProof/>
          <w:sz w:val="22"/>
          <w:szCs w:val="22"/>
        </w:rPr>
        <w:drawing>
          <wp:inline distT="0" distB="0" distL="0" distR="0">
            <wp:extent cx="4387850" cy="3289300"/>
            <wp:effectExtent l="0" t="0" r="0" b="0"/>
            <wp:docPr id="7" name="Picture 7" descr="Window-mounted air condit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indow-mounted air conditioner"/>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AC4C2E" w:rsidRPr="00AC4C2E" w:rsidRDefault="00AC4C2E" w:rsidP="00AC4C2E">
      <w:pPr>
        <w:spacing w:line="480" w:lineRule="auto"/>
        <w:jc w:val="center"/>
        <w:rPr>
          <w:rFonts w:eastAsia="Calibri"/>
          <w:b/>
          <w:sz w:val="22"/>
          <w:szCs w:val="22"/>
        </w:rPr>
      </w:pPr>
      <w:r w:rsidRPr="00AC4C2E">
        <w:rPr>
          <w:rFonts w:eastAsia="Calibri"/>
          <w:b/>
          <w:sz w:val="22"/>
          <w:szCs w:val="22"/>
        </w:rPr>
        <w:t>Window-mounted air conditioner</w:t>
      </w:r>
    </w:p>
    <w:p w:rsidR="00AC4C2E" w:rsidRPr="00AC4C2E" w:rsidRDefault="00AC4C2E" w:rsidP="00AC4C2E">
      <w:pPr>
        <w:spacing w:line="480" w:lineRule="auto"/>
        <w:rPr>
          <w:rFonts w:eastAsia="Calibri"/>
          <w:b/>
          <w:sz w:val="22"/>
          <w:szCs w:val="22"/>
        </w:rPr>
      </w:pPr>
      <w:r w:rsidRPr="00AC4C2E">
        <w:rPr>
          <w:rFonts w:eastAsia="Calibri"/>
          <w:b/>
          <w:sz w:val="22"/>
          <w:szCs w:val="22"/>
        </w:rPr>
        <w:lastRenderedPageBreak/>
        <w:t>Picture 7</w:t>
      </w:r>
    </w:p>
    <w:p w:rsidR="00AC4C2E" w:rsidRPr="00AC4C2E" w:rsidRDefault="00D51294" w:rsidP="00AC4C2E">
      <w:pPr>
        <w:spacing w:line="480" w:lineRule="auto"/>
        <w:jc w:val="center"/>
        <w:rPr>
          <w:rFonts w:eastAsia="Calibri"/>
          <w:b/>
          <w:sz w:val="22"/>
          <w:szCs w:val="22"/>
        </w:rPr>
      </w:pPr>
      <w:r w:rsidRPr="00AC4C2E">
        <w:rPr>
          <w:rFonts w:eastAsia="Calibri"/>
          <w:b/>
          <w:noProof/>
          <w:sz w:val="22"/>
          <w:szCs w:val="22"/>
        </w:rPr>
        <w:drawing>
          <wp:inline distT="0" distB="0" distL="0" distR="0">
            <wp:extent cx="4387850" cy="3289300"/>
            <wp:effectExtent l="0" t="0" r="0" b="0"/>
            <wp:docPr id="8" name="Picture 8" descr="Restroom exhaust vent, note d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troom exhaust vent, note dust"/>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AC4C2E" w:rsidRPr="00AC4C2E" w:rsidRDefault="00AC4C2E" w:rsidP="00AC4C2E">
      <w:pPr>
        <w:spacing w:line="480" w:lineRule="auto"/>
        <w:jc w:val="center"/>
        <w:rPr>
          <w:rFonts w:eastAsia="Calibri"/>
          <w:b/>
          <w:sz w:val="22"/>
          <w:szCs w:val="22"/>
        </w:rPr>
      </w:pPr>
      <w:r w:rsidRPr="00AC4C2E">
        <w:rPr>
          <w:rFonts w:eastAsia="Calibri"/>
          <w:b/>
          <w:sz w:val="22"/>
          <w:szCs w:val="22"/>
        </w:rPr>
        <w:t>Restroom exhaust vent, note dust</w:t>
      </w:r>
    </w:p>
    <w:p w:rsidR="00AC4C2E" w:rsidRPr="00AC4C2E" w:rsidRDefault="00AC4C2E" w:rsidP="00AC4C2E">
      <w:pPr>
        <w:spacing w:line="480" w:lineRule="auto"/>
        <w:rPr>
          <w:rFonts w:eastAsia="Calibri"/>
          <w:b/>
          <w:sz w:val="22"/>
          <w:szCs w:val="22"/>
        </w:rPr>
      </w:pPr>
      <w:r w:rsidRPr="00AC4C2E">
        <w:rPr>
          <w:rFonts w:eastAsia="Calibri"/>
          <w:b/>
          <w:sz w:val="22"/>
          <w:szCs w:val="22"/>
        </w:rPr>
        <w:t>Picture 8</w:t>
      </w:r>
    </w:p>
    <w:p w:rsidR="00AC4C2E" w:rsidRPr="00AC4C2E" w:rsidRDefault="00D51294" w:rsidP="00AC4C2E">
      <w:pPr>
        <w:spacing w:line="480" w:lineRule="auto"/>
        <w:jc w:val="center"/>
        <w:rPr>
          <w:rFonts w:eastAsia="Calibri"/>
          <w:b/>
          <w:sz w:val="22"/>
          <w:szCs w:val="22"/>
        </w:rPr>
      </w:pPr>
      <w:r w:rsidRPr="00AC4C2E">
        <w:rPr>
          <w:rFonts w:eastAsia="Calibri"/>
          <w:b/>
          <w:noProof/>
          <w:sz w:val="22"/>
          <w:szCs w:val="22"/>
        </w:rPr>
        <w:drawing>
          <wp:inline distT="0" distB="0" distL="0" distR="0">
            <wp:extent cx="4387850" cy="3289300"/>
            <wp:effectExtent l="0" t="0" r="0" b="0"/>
            <wp:docPr id="9" name="Picture 9" descr="Water-damaged pla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ater-damaged plaster"/>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AC4C2E" w:rsidRPr="00AC4C2E" w:rsidRDefault="00AC4C2E" w:rsidP="00AC4C2E">
      <w:pPr>
        <w:spacing w:line="480" w:lineRule="auto"/>
        <w:jc w:val="center"/>
        <w:rPr>
          <w:rFonts w:eastAsia="Calibri"/>
          <w:b/>
          <w:sz w:val="22"/>
          <w:szCs w:val="22"/>
        </w:rPr>
      </w:pPr>
      <w:r w:rsidRPr="00AC4C2E">
        <w:rPr>
          <w:rFonts w:eastAsia="Calibri"/>
          <w:b/>
          <w:sz w:val="22"/>
          <w:szCs w:val="22"/>
        </w:rPr>
        <w:t>Water-damaged plaster</w:t>
      </w:r>
    </w:p>
    <w:p w:rsidR="00AC4C2E" w:rsidRPr="00AC4C2E" w:rsidRDefault="00AC4C2E" w:rsidP="00AC4C2E">
      <w:pPr>
        <w:spacing w:line="480" w:lineRule="auto"/>
        <w:rPr>
          <w:rFonts w:eastAsia="Calibri"/>
          <w:b/>
          <w:sz w:val="22"/>
          <w:szCs w:val="22"/>
        </w:rPr>
      </w:pPr>
      <w:r w:rsidRPr="00AC4C2E">
        <w:rPr>
          <w:rFonts w:eastAsia="Calibri"/>
          <w:b/>
          <w:sz w:val="22"/>
          <w:szCs w:val="22"/>
        </w:rPr>
        <w:lastRenderedPageBreak/>
        <w:t>Picture 9</w:t>
      </w:r>
    </w:p>
    <w:p w:rsidR="00AC4C2E" w:rsidRPr="00AC4C2E" w:rsidRDefault="00D51294" w:rsidP="00AC4C2E">
      <w:pPr>
        <w:spacing w:line="480" w:lineRule="auto"/>
        <w:jc w:val="center"/>
        <w:rPr>
          <w:rFonts w:eastAsia="Calibri"/>
          <w:b/>
          <w:sz w:val="22"/>
          <w:szCs w:val="22"/>
        </w:rPr>
      </w:pPr>
      <w:r w:rsidRPr="00AC4C2E">
        <w:rPr>
          <w:rFonts w:eastAsia="Calibri"/>
          <w:b/>
          <w:noProof/>
          <w:sz w:val="22"/>
          <w:szCs w:val="22"/>
        </w:rPr>
        <w:drawing>
          <wp:inline distT="0" distB="0" distL="0" distR="0">
            <wp:extent cx="2470150" cy="3289300"/>
            <wp:effectExtent l="0" t="0" r="0" b="0"/>
            <wp:docPr id="10" name="Picture 10" descr="Water damage/stain inside light fix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ater damage/stain inside light fixture"/>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470150" cy="3289300"/>
                    </a:xfrm>
                    <a:prstGeom prst="rect">
                      <a:avLst/>
                    </a:prstGeom>
                    <a:noFill/>
                    <a:ln>
                      <a:noFill/>
                    </a:ln>
                  </pic:spPr>
                </pic:pic>
              </a:graphicData>
            </a:graphic>
          </wp:inline>
        </w:drawing>
      </w:r>
    </w:p>
    <w:p w:rsidR="00AC4C2E" w:rsidRPr="00AC4C2E" w:rsidRDefault="00AC4C2E" w:rsidP="00AC4C2E">
      <w:pPr>
        <w:spacing w:line="480" w:lineRule="auto"/>
        <w:jc w:val="center"/>
        <w:rPr>
          <w:rFonts w:eastAsia="Calibri"/>
          <w:b/>
          <w:sz w:val="22"/>
          <w:szCs w:val="22"/>
        </w:rPr>
      </w:pPr>
      <w:r w:rsidRPr="00AC4C2E">
        <w:rPr>
          <w:rFonts w:eastAsia="Calibri"/>
          <w:b/>
          <w:sz w:val="22"/>
          <w:szCs w:val="22"/>
        </w:rPr>
        <w:t>Water damage/stain inside light fixture</w:t>
      </w:r>
    </w:p>
    <w:p w:rsidR="00AC4C2E" w:rsidRPr="00AC4C2E" w:rsidRDefault="00AC4C2E" w:rsidP="00AC4C2E">
      <w:pPr>
        <w:spacing w:line="480" w:lineRule="auto"/>
        <w:rPr>
          <w:rFonts w:eastAsia="Calibri"/>
          <w:b/>
          <w:sz w:val="22"/>
          <w:szCs w:val="22"/>
        </w:rPr>
      </w:pPr>
      <w:r w:rsidRPr="00AC4C2E">
        <w:rPr>
          <w:rFonts w:eastAsia="Calibri"/>
          <w:b/>
          <w:sz w:val="22"/>
          <w:szCs w:val="22"/>
        </w:rPr>
        <w:t>Picture 10</w:t>
      </w:r>
    </w:p>
    <w:p w:rsidR="00AC4C2E" w:rsidRPr="00AC4C2E" w:rsidRDefault="00D51294" w:rsidP="00AC4C2E">
      <w:pPr>
        <w:spacing w:line="480" w:lineRule="auto"/>
        <w:jc w:val="center"/>
        <w:rPr>
          <w:rFonts w:eastAsia="Calibri"/>
          <w:b/>
          <w:sz w:val="22"/>
          <w:szCs w:val="22"/>
        </w:rPr>
      </w:pPr>
      <w:r w:rsidRPr="00AC4C2E">
        <w:rPr>
          <w:rFonts w:eastAsia="Calibri"/>
          <w:b/>
          <w:noProof/>
          <w:sz w:val="22"/>
          <w:szCs w:val="22"/>
        </w:rPr>
        <w:drawing>
          <wp:inline distT="0" distB="0" distL="0" distR="0">
            <wp:extent cx="4387850" cy="3289300"/>
            <wp:effectExtent l="0" t="0" r="0" b="0"/>
            <wp:docPr id="11" name="Picture 11" descr="Wrinkles indicating possible water damage to carp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rinkles indicating possible water damage to carpeting"/>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AC4C2E" w:rsidRPr="00AC4C2E" w:rsidRDefault="00AC4C2E" w:rsidP="00AC4C2E">
      <w:pPr>
        <w:spacing w:line="480" w:lineRule="auto"/>
        <w:jc w:val="center"/>
        <w:rPr>
          <w:rFonts w:eastAsia="Calibri"/>
          <w:b/>
          <w:sz w:val="22"/>
          <w:szCs w:val="22"/>
        </w:rPr>
      </w:pPr>
      <w:r w:rsidRPr="00AC4C2E">
        <w:rPr>
          <w:rFonts w:eastAsia="Calibri"/>
          <w:b/>
          <w:sz w:val="22"/>
          <w:szCs w:val="22"/>
        </w:rPr>
        <w:t>Wrinkles indicating possible water damage to carpeting</w:t>
      </w:r>
    </w:p>
    <w:p w:rsidR="00AC4C2E" w:rsidRPr="00AC4C2E" w:rsidRDefault="00AC4C2E" w:rsidP="00AC4C2E">
      <w:pPr>
        <w:spacing w:line="480" w:lineRule="auto"/>
        <w:rPr>
          <w:rFonts w:eastAsia="Calibri"/>
          <w:b/>
          <w:sz w:val="22"/>
          <w:szCs w:val="22"/>
        </w:rPr>
      </w:pPr>
      <w:r w:rsidRPr="00AC4C2E">
        <w:rPr>
          <w:rFonts w:eastAsia="Calibri"/>
          <w:b/>
          <w:sz w:val="22"/>
          <w:szCs w:val="22"/>
        </w:rPr>
        <w:lastRenderedPageBreak/>
        <w:t>Picture 11</w:t>
      </w:r>
    </w:p>
    <w:p w:rsidR="00AC4C2E" w:rsidRPr="00AC4C2E" w:rsidRDefault="00D51294" w:rsidP="00AC4C2E">
      <w:pPr>
        <w:spacing w:line="480" w:lineRule="auto"/>
        <w:jc w:val="center"/>
        <w:rPr>
          <w:rFonts w:eastAsia="Calibri"/>
          <w:b/>
          <w:sz w:val="22"/>
          <w:szCs w:val="22"/>
        </w:rPr>
      </w:pPr>
      <w:r w:rsidRPr="00AC4C2E">
        <w:rPr>
          <w:rFonts w:eastAsia="Calibri"/>
          <w:b/>
          <w:noProof/>
          <w:sz w:val="22"/>
          <w:szCs w:val="22"/>
        </w:rPr>
        <w:drawing>
          <wp:inline distT="0" distB="0" distL="0" distR="0">
            <wp:extent cx="2470150" cy="3289300"/>
            <wp:effectExtent l="0" t="0" r="0" b="0"/>
            <wp:docPr id="12" name="Picture 12" descr="Water cooler in carpeted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ater cooler in carpeted area"/>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2470150" cy="3289300"/>
                    </a:xfrm>
                    <a:prstGeom prst="rect">
                      <a:avLst/>
                    </a:prstGeom>
                    <a:noFill/>
                    <a:ln>
                      <a:noFill/>
                    </a:ln>
                  </pic:spPr>
                </pic:pic>
              </a:graphicData>
            </a:graphic>
          </wp:inline>
        </w:drawing>
      </w:r>
    </w:p>
    <w:p w:rsidR="00AC4C2E" w:rsidRPr="00AC4C2E" w:rsidRDefault="00AC4C2E" w:rsidP="00AC4C2E">
      <w:pPr>
        <w:spacing w:line="480" w:lineRule="auto"/>
        <w:jc w:val="center"/>
        <w:rPr>
          <w:rFonts w:eastAsia="Calibri"/>
          <w:b/>
          <w:sz w:val="22"/>
          <w:szCs w:val="22"/>
        </w:rPr>
      </w:pPr>
      <w:r w:rsidRPr="00AC4C2E">
        <w:rPr>
          <w:rFonts w:eastAsia="Calibri"/>
          <w:b/>
          <w:sz w:val="22"/>
          <w:szCs w:val="22"/>
        </w:rPr>
        <w:t>Water cooler in carpeted area</w:t>
      </w:r>
    </w:p>
    <w:p w:rsidR="00AC4C2E" w:rsidRPr="00AC4C2E" w:rsidRDefault="00AC4C2E" w:rsidP="00AC4C2E">
      <w:pPr>
        <w:spacing w:line="480" w:lineRule="auto"/>
        <w:rPr>
          <w:rFonts w:eastAsia="Calibri"/>
          <w:b/>
          <w:sz w:val="22"/>
          <w:szCs w:val="22"/>
        </w:rPr>
      </w:pPr>
      <w:r w:rsidRPr="00AC4C2E">
        <w:rPr>
          <w:rFonts w:eastAsia="Calibri"/>
          <w:b/>
          <w:sz w:val="22"/>
          <w:szCs w:val="22"/>
        </w:rPr>
        <w:t>Picture 12</w:t>
      </w:r>
    </w:p>
    <w:p w:rsidR="00AC4C2E" w:rsidRPr="00AC4C2E" w:rsidRDefault="00D51294" w:rsidP="00AC4C2E">
      <w:pPr>
        <w:spacing w:line="480" w:lineRule="auto"/>
        <w:jc w:val="center"/>
        <w:rPr>
          <w:rFonts w:eastAsia="Calibri"/>
          <w:b/>
          <w:sz w:val="22"/>
          <w:szCs w:val="22"/>
        </w:rPr>
      </w:pPr>
      <w:r w:rsidRPr="00AC4C2E">
        <w:rPr>
          <w:rFonts w:eastAsia="Calibri"/>
          <w:b/>
          <w:noProof/>
          <w:sz w:val="22"/>
          <w:szCs w:val="22"/>
        </w:rPr>
        <w:drawing>
          <wp:inline distT="0" distB="0" distL="0" distR="0">
            <wp:extent cx="4387850" cy="3289300"/>
            <wp:effectExtent l="0" t="0" r="0" b="0"/>
            <wp:docPr id="13" name="Picture 13" descr="Plants and plant debris on windows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ants and plant debris on windowsill"/>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AC4C2E" w:rsidRPr="00AC4C2E" w:rsidRDefault="00AC4C2E" w:rsidP="00AC4C2E">
      <w:pPr>
        <w:spacing w:line="480" w:lineRule="auto"/>
        <w:jc w:val="center"/>
        <w:rPr>
          <w:rFonts w:eastAsia="Calibri"/>
          <w:b/>
          <w:sz w:val="22"/>
          <w:szCs w:val="22"/>
        </w:rPr>
      </w:pPr>
      <w:r w:rsidRPr="00AC4C2E">
        <w:rPr>
          <w:rFonts w:eastAsia="Calibri"/>
          <w:b/>
          <w:sz w:val="22"/>
          <w:szCs w:val="22"/>
        </w:rPr>
        <w:t>Plants and plant debris on windowsill</w:t>
      </w:r>
    </w:p>
    <w:p w:rsidR="00AC4C2E" w:rsidRPr="00AC4C2E" w:rsidRDefault="00AC4C2E" w:rsidP="00AC4C2E">
      <w:pPr>
        <w:spacing w:line="480" w:lineRule="auto"/>
        <w:rPr>
          <w:rFonts w:eastAsia="Calibri"/>
          <w:b/>
          <w:sz w:val="22"/>
          <w:szCs w:val="22"/>
        </w:rPr>
      </w:pPr>
      <w:r w:rsidRPr="00AC4C2E">
        <w:rPr>
          <w:rFonts w:eastAsia="Calibri"/>
          <w:b/>
          <w:sz w:val="22"/>
          <w:szCs w:val="22"/>
        </w:rPr>
        <w:lastRenderedPageBreak/>
        <w:t>Picture 13</w:t>
      </w:r>
    </w:p>
    <w:p w:rsidR="00AC4C2E" w:rsidRPr="00AC4C2E" w:rsidRDefault="00D51294" w:rsidP="00AC4C2E">
      <w:pPr>
        <w:spacing w:line="480" w:lineRule="auto"/>
        <w:jc w:val="center"/>
        <w:rPr>
          <w:rFonts w:eastAsia="Calibri"/>
          <w:b/>
          <w:sz w:val="22"/>
          <w:szCs w:val="22"/>
        </w:rPr>
      </w:pPr>
      <w:r w:rsidRPr="00AC4C2E">
        <w:rPr>
          <w:rFonts w:eastAsia="Calibri"/>
          <w:b/>
          <w:noProof/>
          <w:sz w:val="22"/>
          <w:szCs w:val="22"/>
        </w:rPr>
        <w:drawing>
          <wp:inline distT="0" distB="0" distL="0" distR="0">
            <wp:extent cx="4387850" cy="3289300"/>
            <wp:effectExtent l="0" t="0" r="0" b="0"/>
            <wp:docPr id="14" name="Picture 14" descr="Plant climbing wall, also note cleaning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lant climbing wall, also note cleaning product"/>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AC4C2E" w:rsidRPr="00AC4C2E" w:rsidRDefault="00AC4C2E" w:rsidP="00AC4C2E">
      <w:pPr>
        <w:spacing w:line="480" w:lineRule="auto"/>
        <w:jc w:val="center"/>
        <w:rPr>
          <w:rFonts w:eastAsia="Calibri"/>
          <w:b/>
          <w:sz w:val="22"/>
          <w:szCs w:val="22"/>
        </w:rPr>
      </w:pPr>
      <w:r w:rsidRPr="00AC4C2E">
        <w:rPr>
          <w:rFonts w:eastAsia="Calibri"/>
          <w:b/>
          <w:sz w:val="22"/>
          <w:szCs w:val="22"/>
        </w:rPr>
        <w:t>Plant climbing wall, also note cleaning product</w:t>
      </w:r>
    </w:p>
    <w:p w:rsidR="00AC4C2E" w:rsidRPr="00AC4C2E" w:rsidRDefault="00AC4C2E" w:rsidP="00AC4C2E">
      <w:pPr>
        <w:spacing w:line="480" w:lineRule="auto"/>
        <w:rPr>
          <w:rFonts w:eastAsia="Calibri"/>
          <w:b/>
          <w:sz w:val="22"/>
          <w:szCs w:val="22"/>
        </w:rPr>
      </w:pPr>
      <w:r w:rsidRPr="00AC4C2E">
        <w:rPr>
          <w:rFonts w:eastAsia="Calibri"/>
          <w:b/>
          <w:sz w:val="22"/>
          <w:szCs w:val="22"/>
        </w:rPr>
        <w:t>Picture 14</w:t>
      </w:r>
    </w:p>
    <w:p w:rsidR="00AC4C2E" w:rsidRPr="00AC4C2E" w:rsidRDefault="00D51294" w:rsidP="00AC4C2E">
      <w:pPr>
        <w:spacing w:line="480" w:lineRule="auto"/>
        <w:jc w:val="center"/>
        <w:rPr>
          <w:rFonts w:eastAsia="Calibri"/>
          <w:b/>
          <w:sz w:val="22"/>
          <w:szCs w:val="22"/>
        </w:rPr>
      </w:pPr>
      <w:r w:rsidRPr="00AC4C2E">
        <w:rPr>
          <w:rFonts w:eastAsia="Calibri"/>
          <w:b/>
          <w:noProof/>
          <w:sz w:val="22"/>
          <w:szCs w:val="22"/>
        </w:rPr>
        <w:drawing>
          <wp:inline distT="0" distB="0" distL="0" distR="0">
            <wp:extent cx="4387850" cy="3289300"/>
            <wp:effectExtent l="0" t="0" r="0" b="0"/>
            <wp:docPr id="15" name="Picture 15" descr="Evidence of spills in refrig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vidence of spills in refrigerator"/>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AC4C2E" w:rsidRPr="00AC4C2E" w:rsidRDefault="00AC4C2E" w:rsidP="00AC4C2E">
      <w:pPr>
        <w:spacing w:line="480" w:lineRule="auto"/>
        <w:jc w:val="center"/>
        <w:rPr>
          <w:rFonts w:eastAsia="Calibri"/>
          <w:b/>
          <w:sz w:val="22"/>
          <w:szCs w:val="22"/>
        </w:rPr>
      </w:pPr>
      <w:r w:rsidRPr="00AC4C2E">
        <w:rPr>
          <w:rFonts w:eastAsia="Calibri"/>
          <w:b/>
          <w:sz w:val="22"/>
          <w:szCs w:val="22"/>
        </w:rPr>
        <w:t>Evidence of spills in refrigerator</w:t>
      </w:r>
    </w:p>
    <w:p w:rsidR="00AC4C2E" w:rsidRPr="00AC4C2E" w:rsidRDefault="00AC4C2E" w:rsidP="00AC4C2E">
      <w:pPr>
        <w:spacing w:line="480" w:lineRule="auto"/>
        <w:rPr>
          <w:rFonts w:eastAsia="Calibri"/>
          <w:b/>
          <w:sz w:val="22"/>
          <w:szCs w:val="22"/>
        </w:rPr>
      </w:pPr>
      <w:r w:rsidRPr="00AC4C2E">
        <w:rPr>
          <w:rFonts w:eastAsia="Calibri"/>
          <w:b/>
          <w:sz w:val="22"/>
          <w:szCs w:val="22"/>
        </w:rPr>
        <w:lastRenderedPageBreak/>
        <w:t>Picture 15</w:t>
      </w:r>
    </w:p>
    <w:p w:rsidR="00AC4C2E" w:rsidRPr="00AC4C2E" w:rsidRDefault="00D51294" w:rsidP="00AC4C2E">
      <w:pPr>
        <w:spacing w:line="480" w:lineRule="auto"/>
        <w:jc w:val="center"/>
        <w:rPr>
          <w:rFonts w:eastAsia="Calibri"/>
          <w:b/>
          <w:sz w:val="22"/>
          <w:szCs w:val="22"/>
        </w:rPr>
      </w:pPr>
      <w:r w:rsidRPr="00AC4C2E">
        <w:rPr>
          <w:rFonts w:eastAsia="Calibri"/>
          <w:b/>
          <w:noProof/>
          <w:sz w:val="22"/>
          <w:szCs w:val="22"/>
        </w:rPr>
        <w:drawing>
          <wp:inline distT="0" distB="0" distL="0" distR="0">
            <wp:extent cx="4387850" cy="3289300"/>
            <wp:effectExtent l="0" t="0" r="0" b="0"/>
            <wp:docPr id="16" name="Picture 16" descr="Items, debris and dust in the at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tems, debris and dust in the attic"/>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AC4C2E" w:rsidRPr="00AC4C2E" w:rsidRDefault="00AC4C2E" w:rsidP="00AC4C2E">
      <w:pPr>
        <w:spacing w:line="480" w:lineRule="auto"/>
        <w:jc w:val="center"/>
        <w:rPr>
          <w:rFonts w:eastAsia="Calibri"/>
          <w:b/>
          <w:sz w:val="22"/>
          <w:szCs w:val="22"/>
        </w:rPr>
      </w:pPr>
      <w:r w:rsidRPr="00AC4C2E">
        <w:rPr>
          <w:rFonts w:eastAsia="Calibri"/>
          <w:b/>
          <w:sz w:val="22"/>
          <w:szCs w:val="22"/>
        </w:rPr>
        <w:t>Items, debris and dust in the attic</w:t>
      </w:r>
    </w:p>
    <w:p w:rsidR="00AC4C2E" w:rsidRPr="00AC4C2E" w:rsidRDefault="00AC4C2E" w:rsidP="00AC4C2E">
      <w:pPr>
        <w:spacing w:line="480" w:lineRule="auto"/>
        <w:rPr>
          <w:rFonts w:eastAsia="Calibri"/>
          <w:b/>
          <w:sz w:val="22"/>
          <w:szCs w:val="22"/>
        </w:rPr>
      </w:pPr>
      <w:r w:rsidRPr="00AC4C2E">
        <w:rPr>
          <w:rFonts w:eastAsia="Calibri"/>
          <w:b/>
          <w:sz w:val="22"/>
          <w:szCs w:val="22"/>
        </w:rPr>
        <w:t>Picture 16</w:t>
      </w:r>
    </w:p>
    <w:p w:rsidR="00AC4C2E" w:rsidRPr="00AC4C2E" w:rsidRDefault="00D51294" w:rsidP="00AC4C2E">
      <w:pPr>
        <w:spacing w:line="480" w:lineRule="auto"/>
        <w:jc w:val="center"/>
        <w:rPr>
          <w:rFonts w:eastAsia="Calibri"/>
          <w:b/>
          <w:sz w:val="22"/>
          <w:szCs w:val="22"/>
        </w:rPr>
      </w:pPr>
      <w:r w:rsidRPr="00AC4C2E">
        <w:rPr>
          <w:rFonts w:eastAsia="Calibri"/>
          <w:b/>
          <w:noProof/>
          <w:sz w:val="22"/>
          <w:szCs w:val="22"/>
        </w:rPr>
        <w:drawing>
          <wp:inline distT="0" distB="0" distL="0" distR="0">
            <wp:extent cx="4387850" cy="3289300"/>
            <wp:effectExtent l="0" t="0" r="0" b="0"/>
            <wp:docPr id="17" name="Picture 17" descr="Items, debris and dust in the attic, note ductwork for A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tems, debris and dust in the attic, note ductwork for AHU"/>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AC4C2E" w:rsidRPr="00AC4C2E" w:rsidRDefault="00AC4C2E" w:rsidP="00AC4C2E">
      <w:pPr>
        <w:spacing w:line="480" w:lineRule="auto"/>
        <w:jc w:val="center"/>
        <w:rPr>
          <w:rFonts w:eastAsia="Calibri"/>
          <w:b/>
          <w:sz w:val="22"/>
          <w:szCs w:val="22"/>
        </w:rPr>
      </w:pPr>
      <w:r w:rsidRPr="00AC4C2E">
        <w:rPr>
          <w:rFonts w:eastAsia="Calibri"/>
          <w:b/>
          <w:sz w:val="22"/>
          <w:szCs w:val="22"/>
        </w:rPr>
        <w:t>Items, debris, and dust in the attic, note ductwork for AHU</w:t>
      </w:r>
    </w:p>
    <w:p w:rsidR="00AC4C2E" w:rsidRPr="00AC4C2E" w:rsidRDefault="00AC4C2E" w:rsidP="00AC4C2E">
      <w:pPr>
        <w:spacing w:line="480" w:lineRule="auto"/>
        <w:rPr>
          <w:rFonts w:eastAsia="Calibri"/>
          <w:b/>
          <w:sz w:val="22"/>
          <w:szCs w:val="22"/>
        </w:rPr>
      </w:pPr>
      <w:r w:rsidRPr="00AC4C2E">
        <w:rPr>
          <w:rFonts w:eastAsia="Calibri"/>
          <w:b/>
          <w:sz w:val="22"/>
          <w:szCs w:val="22"/>
        </w:rPr>
        <w:lastRenderedPageBreak/>
        <w:t>Picture 17</w:t>
      </w:r>
    </w:p>
    <w:p w:rsidR="00AC4C2E" w:rsidRPr="00AC4C2E" w:rsidRDefault="00D51294" w:rsidP="00AC4C2E">
      <w:pPr>
        <w:spacing w:line="480" w:lineRule="auto"/>
        <w:jc w:val="center"/>
        <w:rPr>
          <w:rFonts w:eastAsia="Calibri"/>
          <w:b/>
          <w:sz w:val="22"/>
          <w:szCs w:val="22"/>
        </w:rPr>
      </w:pPr>
      <w:r w:rsidRPr="00AC4C2E">
        <w:rPr>
          <w:rFonts w:eastAsia="Calibri"/>
          <w:b/>
          <w:noProof/>
          <w:sz w:val="22"/>
          <w:szCs w:val="22"/>
        </w:rPr>
        <w:drawing>
          <wp:inline distT="0" distB="0" distL="0" distR="0">
            <wp:extent cx="2470150" cy="3289300"/>
            <wp:effectExtent l="0" t="0" r="0" b="0"/>
            <wp:docPr id="18" name="Picture 18" descr="Items, including window screens, debris, and dust in the at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tems, including window screens, debris, and dust in the attic"/>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2470150" cy="3289300"/>
                    </a:xfrm>
                    <a:prstGeom prst="rect">
                      <a:avLst/>
                    </a:prstGeom>
                    <a:noFill/>
                    <a:ln>
                      <a:noFill/>
                    </a:ln>
                  </pic:spPr>
                </pic:pic>
              </a:graphicData>
            </a:graphic>
          </wp:inline>
        </w:drawing>
      </w:r>
    </w:p>
    <w:p w:rsidR="00AC4C2E" w:rsidRPr="00AC4C2E" w:rsidRDefault="00AC4C2E" w:rsidP="00AC4C2E">
      <w:pPr>
        <w:spacing w:line="480" w:lineRule="auto"/>
        <w:jc w:val="center"/>
        <w:rPr>
          <w:rFonts w:eastAsia="Calibri"/>
          <w:b/>
          <w:sz w:val="22"/>
          <w:szCs w:val="22"/>
        </w:rPr>
      </w:pPr>
      <w:r w:rsidRPr="00AC4C2E">
        <w:rPr>
          <w:rFonts w:eastAsia="Calibri"/>
          <w:b/>
          <w:sz w:val="22"/>
          <w:szCs w:val="22"/>
        </w:rPr>
        <w:t>Items, including window screens, debris, and dust in the attic</w:t>
      </w:r>
    </w:p>
    <w:p w:rsidR="00AC4C2E" w:rsidRPr="00AC4C2E" w:rsidRDefault="00AC4C2E" w:rsidP="00AC4C2E">
      <w:pPr>
        <w:spacing w:line="480" w:lineRule="auto"/>
        <w:rPr>
          <w:rFonts w:eastAsia="Calibri"/>
          <w:b/>
          <w:sz w:val="22"/>
          <w:szCs w:val="22"/>
        </w:rPr>
      </w:pPr>
      <w:r w:rsidRPr="00AC4C2E">
        <w:rPr>
          <w:rFonts w:eastAsia="Calibri"/>
          <w:b/>
          <w:sz w:val="22"/>
          <w:szCs w:val="22"/>
        </w:rPr>
        <w:t>Picture 18</w:t>
      </w:r>
    </w:p>
    <w:p w:rsidR="00AC4C2E" w:rsidRPr="00AC4C2E" w:rsidRDefault="00D51294" w:rsidP="00AC4C2E">
      <w:pPr>
        <w:spacing w:line="480" w:lineRule="auto"/>
        <w:jc w:val="center"/>
        <w:rPr>
          <w:rFonts w:eastAsia="Calibri"/>
          <w:b/>
          <w:sz w:val="22"/>
          <w:szCs w:val="22"/>
        </w:rPr>
      </w:pPr>
      <w:r w:rsidRPr="00AC4C2E">
        <w:rPr>
          <w:rFonts w:eastAsia="Calibri"/>
          <w:b/>
          <w:noProof/>
          <w:sz w:val="22"/>
          <w:szCs w:val="22"/>
        </w:rPr>
        <w:drawing>
          <wp:inline distT="0" distB="0" distL="0" distR="0">
            <wp:extent cx="4286250" cy="3289300"/>
            <wp:effectExtent l="0" t="0" r="0" b="0"/>
            <wp:docPr id="19" name="Picture 19" descr="Hole around radiator pi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ole around radiator pipe"/>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4286250" cy="3289300"/>
                    </a:xfrm>
                    <a:prstGeom prst="rect">
                      <a:avLst/>
                    </a:prstGeom>
                    <a:noFill/>
                    <a:ln>
                      <a:noFill/>
                    </a:ln>
                  </pic:spPr>
                </pic:pic>
              </a:graphicData>
            </a:graphic>
          </wp:inline>
        </w:drawing>
      </w:r>
    </w:p>
    <w:p w:rsidR="00AC4C2E" w:rsidRPr="00AC4C2E" w:rsidRDefault="00AC4C2E" w:rsidP="00AC4C2E">
      <w:pPr>
        <w:spacing w:line="480" w:lineRule="auto"/>
        <w:jc w:val="center"/>
        <w:rPr>
          <w:rFonts w:eastAsia="Calibri"/>
          <w:b/>
          <w:sz w:val="22"/>
          <w:szCs w:val="22"/>
        </w:rPr>
      </w:pPr>
      <w:r w:rsidRPr="00AC4C2E">
        <w:rPr>
          <w:rFonts w:eastAsia="Calibri"/>
          <w:b/>
          <w:sz w:val="22"/>
          <w:szCs w:val="22"/>
        </w:rPr>
        <w:t>Hole around radiator pipe</w:t>
      </w:r>
    </w:p>
    <w:p w:rsidR="00AC4C2E" w:rsidRPr="00AC4C2E" w:rsidRDefault="00AC4C2E" w:rsidP="00AC4C2E">
      <w:pPr>
        <w:spacing w:line="480" w:lineRule="auto"/>
        <w:rPr>
          <w:rFonts w:eastAsia="Calibri"/>
          <w:b/>
          <w:sz w:val="22"/>
          <w:szCs w:val="22"/>
        </w:rPr>
      </w:pPr>
      <w:r w:rsidRPr="00AC4C2E">
        <w:rPr>
          <w:rFonts w:eastAsia="Calibri"/>
          <w:b/>
          <w:sz w:val="22"/>
          <w:szCs w:val="22"/>
        </w:rPr>
        <w:lastRenderedPageBreak/>
        <w:t>Picture 19</w:t>
      </w:r>
    </w:p>
    <w:p w:rsidR="00AC4C2E" w:rsidRPr="00AC4C2E" w:rsidRDefault="00D51294" w:rsidP="00AC4C2E">
      <w:pPr>
        <w:spacing w:line="480" w:lineRule="auto"/>
        <w:jc w:val="center"/>
        <w:rPr>
          <w:rFonts w:eastAsia="Calibri"/>
          <w:b/>
          <w:sz w:val="22"/>
          <w:szCs w:val="22"/>
        </w:rPr>
      </w:pPr>
      <w:r w:rsidRPr="00AC4C2E">
        <w:rPr>
          <w:rFonts w:eastAsia="Calibri"/>
          <w:b/>
          <w:noProof/>
          <w:sz w:val="22"/>
          <w:szCs w:val="22"/>
        </w:rPr>
        <w:drawing>
          <wp:inline distT="0" distB="0" distL="0" distR="0">
            <wp:extent cx="4387850" cy="3289300"/>
            <wp:effectExtent l="0" t="0" r="0" b="0"/>
            <wp:docPr id="20" name="Picture 20" descr="Fireplace with gaps around bricks, dust, possible effloresc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ireplace with gaps around bricks, dust, possible efflorescence"/>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4387850" cy="3289300"/>
                    </a:xfrm>
                    <a:prstGeom prst="rect">
                      <a:avLst/>
                    </a:prstGeom>
                    <a:noFill/>
                    <a:ln>
                      <a:noFill/>
                    </a:ln>
                  </pic:spPr>
                </pic:pic>
              </a:graphicData>
            </a:graphic>
          </wp:inline>
        </w:drawing>
      </w:r>
    </w:p>
    <w:p w:rsidR="00AC4C2E" w:rsidRPr="00AC4C2E" w:rsidRDefault="00AC4C2E" w:rsidP="00AC4C2E">
      <w:pPr>
        <w:spacing w:line="480" w:lineRule="auto"/>
        <w:jc w:val="center"/>
        <w:rPr>
          <w:rFonts w:eastAsia="Calibri"/>
          <w:b/>
          <w:sz w:val="22"/>
          <w:szCs w:val="22"/>
        </w:rPr>
      </w:pPr>
      <w:r w:rsidRPr="00AC4C2E">
        <w:rPr>
          <w:rFonts w:eastAsia="Calibri"/>
          <w:b/>
          <w:sz w:val="22"/>
          <w:szCs w:val="22"/>
        </w:rPr>
        <w:t>Fireplace with gaps around bricks, dust, possible efflorescence</w:t>
      </w:r>
    </w:p>
    <w:p w:rsidR="00AC4C2E" w:rsidRPr="00AC4C2E" w:rsidRDefault="00AC4C2E" w:rsidP="00AC4C2E">
      <w:pPr>
        <w:spacing w:line="480" w:lineRule="auto"/>
        <w:rPr>
          <w:rFonts w:eastAsia="Calibri"/>
          <w:b/>
          <w:sz w:val="22"/>
          <w:szCs w:val="22"/>
        </w:rPr>
      </w:pPr>
      <w:r w:rsidRPr="00AC4C2E">
        <w:rPr>
          <w:rFonts w:eastAsia="Calibri"/>
          <w:b/>
          <w:sz w:val="22"/>
          <w:szCs w:val="22"/>
        </w:rPr>
        <w:t>Picture 20</w:t>
      </w:r>
    </w:p>
    <w:p w:rsidR="00AC4C2E" w:rsidRPr="00AC4C2E" w:rsidRDefault="00D51294" w:rsidP="00AC4C2E">
      <w:pPr>
        <w:spacing w:line="480" w:lineRule="auto"/>
        <w:jc w:val="center"/>
        <w:rPr>
          <w:rFonts w:eastAsia="Calibri"/>
          <w:b/>
          <w:sz w:val="22"/>
          <w:szCs w:val="22"/>
        </w:rPr>
      </w:pPr>
      <w:r w:rsidRPr="00AC4C2E">
        <w:rPr>
          <w:rFonts w:eastAsia="Calibri"/>
          <w:b/>
          <w:noProof/>
          <w:sz w:val="22"/>
          <w:szCs w:val="22"/>
        </w:rPr>
        <w:drawing>
          <wp:inline distT="0" distB="0" distL="0" distR="0">
            <wp:extent cx="4876800" cy="3289300"/>
            <wp:effectExtent l="0" t="0" r="0" b="0"/>
            <wp:docPr id="21" name="Picture 21" descr="Damaged window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amaged window screen"/>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4876800" cy="3289300"/>
                    </a:xfrm>
                    <a:prstGeom prst="rect">
                      <a:avLst/>
                    </a:prstGeom>
                    <a:noFill/>
                    <a:ln>
                      <a:noFill/>
                    </a:ln>
                  </pic:spPr>
                </pic:pic>
              </a:graphicData>
            </a:graphic>
          </wp:inline>
        </w:drawing>
      </w:r>
    </w:p>
    <w:p w:rsidR="00AC4C2E" w:rsidRDefault="00AC4C2E" w:rsidP="00AC4C2E">
      <w:pPr>
        <w:spacing w:line="480" w:lineRule="auto"/>
        <w:jc w:val="center"/>
        <w:rPr>
          <w:rFonts w:eastAsia="Calibri"/>
          <w:b/>
          <w:sz w:val="22"/>
          <w:szCs w:val="22"/>
        </w:rPr>
        <w:sectPr w:rsidR="00AC4C2E">
          <w:footerReference w:type="default" r:id="rId38"/>
          <w:pgSz w:w="12240" w:h="15840"/>
          <w:pgMar w:top="1440" w:right="1440" w:bottom="1440" w:left="1440" w:header="720" w:footer="720" w:gutter="0"/>
          <w:cols w:space="720"/>
          <w:docGrid w:linePitch="360"/>
        </w:sectPr>
      </w:pPr>
      <w:r w:rsidRPr="00AC4C2E">
        <w:rPr>
          <w:rFonts w:eastAsia="Calibri"/>
          <w:b/>
          <w:sz w:val="22"/>
          <w:szCs w:val="22"/>
        </w:rPr>
        <w:t>Damaged window screen</w:t>
      </w:r>
    </w:p>
    <w:tbl>
      <w:tblPr>
        <w:tblW w:w="4723"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94"/>
        <w:gridCol w:w="899"/>
        <w:gridCol w:w="975"/>
        <w:gridCol w:w="795"/>
        <w:gridCol w:w="1061"/>
        <w:gridCol w:w="795"/>
        <w:gridCol w:w="1064"/>
        <w:gridCol w:w="1151"/>
        <w:gridCol w:w="793"/>
        <w:gridCol w:w="801"/>
        <w:gridCol w:w="3646"/>
      </w:tblGrid>
      <w:tr w:rsidR="00AC4C2E" w:rsidRPr="00AC4C2E" w:rsidTr="00D755F0">
        <w:trPr>
          <w:cantSplit/>
          <w:trHeight w:val="720"/>
          <w:tblHeader/>
          <w:jc w:val="center"/>
        </w:trPr>
        <w:tc>
          <w:tcPr>
            <w:tcW w:w="587" w:type="pct"/>
            <w:vMerge w:val="restart"/>
            <w:vAlign w:val="bottom"/>
          </w:tcPr>
          <w:p w:rsidR="00AC4C2E" w:rsidRPr="00AC4C2E" w:rsidRDefault="00AC4C2E" w:rsidP="00AC4C2E">
            <w:pPr>
              <w:keepNext/>
              <w:jc w:val="center"/>
              <w:outlineLvl w:val="0"/>
              <w:rPr>
                <w:b/>
                <w:sz w:val="18"/>
              </w:rPr>
            </w:pPr>
            <w:r w:rsidRPr="00AC4C2E">
              <w:rPr>
                <w:b/>
                <w:sz w:val="18"/>
              </w:rPr>
              <w:lastRenderedPageBreak/>
              <w:t>Location</w:t>
            </w:r>
          </w:p>
        </w:tc>
        <w:tc>
          <w:tcPr>
            <w:tcW w:w="331" w:type="pct"/>
            <w:vMerge w:val="restart"/>
            <w:vAlign w:val="bottom"/>
          </w:tcPr>
          <w:p w:rsidR="00AC4C2E" w:rsidRPr="00AC4C2E" w:rsidRDefault="00AC4C2E" w:rsidP="00AC4C2E">
            <w:pPr>
              <w:jc w:val="center"/>
              <w:rPr>
                <w:b/>
                <w:sz w:val="18"/>
              </w:rPr>
            </w:pPr>
            <w:r w:rsidRPr="00AC4C2E">
              <w:rPr>
                <w:b/>
                <w:sz w:val="18"/>
              </w:rPr>
              <w:t>Carbon</w:t>
            </w:r>
          </w:p>
          <w:p w:rsidR="00AC4C2E" w:rsidRPr="00AC4C2E" w:rsidRDefault="00AC4C2E" w:rsidP="00AC4C2E">
            <w:pPr>
              <w:jc w:val="center"/>
              <w:rPr>
                <w:b/>
                <w:sz w:val="18"/>
              </w:rPr>
            </w:pPr>
            <w:r w:rsidRPr="00AC4C2E">
              <w:rPr>
                <w:b/>
                <w:sz w:val="18"/>
              </w:rPr>
              <w:t>Dioxide</w:t>
            </w:r>
          </w:p>
          <w:p w:rsidR="00AC4C2E" w:rsidRPr="00AC4C2E" w:rsidRDefault="00AC4C2E" w:rsidP="00AC4C2E">
            <w:pPr>
              <w:jc w:val="center"/>
              <w:rPr>
                <w:b/>
                <w:sz w:val="18"/>
              </w:rPr>
            </w:pPr>
            <w:r w:rsidRPr="00AC4C2E">
              <w:rPr>
                <w:b/>
                <w:sz w:val="18"/>
              </w:rPr>
              <w:t>(ppm)</w:t>
            </w:r>
          </w:p>
        </w:tc>
        <w:tc>
          <w:tcPr>
            <w:tcW w:w="359" w:type="pct"/>
            <w:vMerge w:val="restart"/>
            <w:vAlign w:val="bottom"/>
          </w:tcPr>
          <w:p w:rsidR="00AC4C2E" w:rsidRPr="00AC4C2E" w:rsidRDefault="00AC4C2E" w:rsidP="00AC4C2E">
            <w:pPr>
              <w:jc w:val="center"/>
              <w:rPr>
                <w:b/>
                <w:sz w:val="18"/>
              </w:rPr>
            </w:pPr>
            <w:r w:rsidRPr="00AC4C2E">
              <w:rPr>
                <w:b/>
                <w:sz w:val="18"/>
              </w:rPr>
              <w:t>Carbon Monoxide</w:t>
            </w:r>
          </w:p>
          <w:p w:rsidR="00AC4C2E" w:rsidRPr="00AC4C2E" w:rsidRDefault="00AC4C2E" w:rsidP="00AC4C2E">
            <w:pPr>
              <w:jc w:val="center"/>
              <w:rPr>
                <w:b/>
                <w:sz w:val="18"/>
              </w:rPr>
            </w:pPr>
            <w:r w:rsidRPr="00AC4C2E">
              <w:rPr>
                <w:b/>
                <w:sz w:val="18"/>
              </w:rPr>
              <w:t>(ppm)</w:t>
            </w:r>
          </w:p>
        </w:tc>
        <w:tc>
          <w:tcPr>
            <w:tcW w:w="293" w:type="pct"/>
            <w:vMerge w:val="restart"/>
            <w:vAlign w:val="bottom"/>
          </w:tcPr>
          <w:p w:rsidR="00AC4C2E" w:rsidRPr="00AC4C2E" w:rsidRDefault="00AC4C2E" w:rsidP="00AC4C2E">
            <w:pPr>
              <w:jc w:val="center"/>
              <w:rPr>
                <w:b/>
                <w:sz w:val="18"/>
              </w:rPr>
            </w:pPr>
            <w:r w:rsidRPr="00AC4C2E">
              <w:rPr>
                <w:b/>
                <w:sz w:val="18"/>
              </w:rPr>
              <w:t>Temp</w:t>
            </w:r>
          </w:p>
          <w:p w:rsidR="00AC4C2E" w:rsidRPr="00AC4C2E" w:rsidRDefault="00AC4C2E" w:rsidP="00AC4C2E">
            <w:pPr>
              <w:jc w:val="center"/>
              <w:rPr>
                <w:b/>
                <w:sz w:val="18"/>
              </w:rPr>
            </w:pPr>
            <w:r w:rsidRPr="00AC4C2E">
              <w:rPr>
                <w:b/>
                <w:sz w:val="18"/>
              </w:rPr>
              <w:t>(°F)</w:t>
            </w:r>
          </w:p>
        </w:tc>
        <w:tc>
          <w:tcPr>
            <w:tcW w:w="391" w:type="pct"/>
            <w:vMerge w:val="restart"/>
            <w:vAlign w:val="bottom"/>
          </w:tcPr>
          <w:p w:rsidR="00AC4C2E" w:rsidRPr="00AC4C2E" w:rsidRDefault="00AC4C2E" w:rsidP="00AC4C2E">
            <w:pPr>
              <w:jc w:val="center"/>
              <w:rPr>
                <w:b/>
                <w:sz w:val="18"/>
              </w:rPr>
            </w:pPr>
            <w:r w:rsidRPr="00AC4C2E">
              <w:rPr>
                <w:b/>
                <w:sz w:val="18"/>
              </w:rPr>
              <w:t>Relative</w:t>
            </w:r>
          </w:p>
          <w:p w:rsidR="00AC4C2E" w:rsidRPr="00AC4C2E" w:rsidRDefault="00AC4C2E" w:rsidP="00AC4C2E">
            <w:pPr>
              <w:jc w:val="center"/>
              <w:rPr>
                <w:b/>
                <w:sz w:val="18"/>
              </w:rPr>
            </w:pPr>
            <w:r w:rsidRPr="00AC4C2E">
              <w:rPr>
                <w:b/>
                <w:sz w:val="18"/>
              </w:rPr>
              <w:t>Humidity</w:t>
            </w:r>
          </w:p>
          <w:p w:rsidR="00AC4C2E" w:rsidRPr="00AC4C2E" w:rsidRDefault="00AC4C2E" w:rsidP="00AC4C2E">
            <w:pPr>
              <w:jc w:val="center"/>
              <w:rPr>
                <w:b/>
                <w:sz w:val="18"/>
              </w:rPr>
            </w:pPr>
            <w:r w:rsidRPr="00AC4C2E">
              <w:rPr>
                <w:b/>
                <w:sz w:val="18"/>
              </w:rPr>
              <w:t>(%)</w:t>
            </w:r>
          </w:p>
        </w:tc>
        <w:tc>
          <w:tcPr>
            <w:tcW w:w="293" w:type="pct"/>
            <w:vMerge w:val="restart"/>
            <w:vAlign w:val="bottom"/>
          </w:tcPr>
          <w:p w:rsidR="00AC4C2E" w:rsidRPr="00AC4C2E" w:rsidRDefault="00AC4C2E" w:rsidP="00AC4C2E">
            <w:pPr>
              <w:jc w:val="center"/>
              <w:rPr>
                <w:b/>
                <w:sz w:val="18"/>
              </w:rPr>
            </w:pPr>
            <w:r w:rsidRPr="00AC4C2E">
              <w:rPr>
                <w:b/>
                <w:sz w:val="18"/>
              </w:rPr>
              <w:t>PM2.5</w:t>
            </w:r>
          </w:p>
          <w:p w:rsidR="00AC4C2E" w:rsidRPr="00AC4C2E" w:rsidRDefault="00AC4C2E" w:rsidP="00AC4C2E">
            <w:pPr>
              <w:jc w:val="center"/>
              <w:rPr>
                <w:b/>
                <w:sz w:val="18"/>
              </w:rPr>
            </w:pPr>
            <w:r w:rsidRPr="00AC4C2E">
              <w:rPr>
                <w:b/>
                <w:sz w:val="18"/>
              </w:rPr>
              <w:t>(</w:t>
            </w:r>
            <w:r w:rsidRPr="00AC4C2E">
              <w:rPr>
                <w:b/>
                <w:sz w:val="18"/>
                <w:szCs w:val="18"/>
              </w:rPr>
              <w:t>µg/m</w:t>
            </w:r>
            <w:r w:rsidRPr="00AC4C2E">
              <w:rPr>
                <w:b/>
                <w:sz w:val="18"/>
                <w:szCs w:val="18"/>
                <w:vertAlign w:val="superscript"/>
              </w:rPr>
              <w:t>3</w:t>
            </w:r>
            <w:r w:rsidRPr="00AC4C2E">
              <w:rPr>
                <w:b/>
                <w:sz w:val="18"/>
              </w:rPr>
              <w:t>)</w:t>
            </w:r>
          </w:p>
        </w:tc>
        <w:tc>
          <w:tcPr>
            <w:tcW w:w="392" w:type="pct"/>
            <w:vMerge w:val="restart"/>
            <w:vAlign w:val="bottom"/>
          </w:tcPr>
          <w:p w:rsidR="00AC4C2E" w:rsidRPr="00AC4C2E" w:rsidRDefault="00AC4C2E" w:rsidP="00AC4C2E">
            <w:pPr>
              <w:jc w:val="center"/>
              <w:rPr>
                <w:b/>
                <w:sz w:val="18"/>
                <w:szCs w:val="18"/>
              </w:rPr>
            </w:pPr>
            <w:r w:rsidRPr="00AC4C2E">
              <w:rPr>
                <w:b/>
                <w:sz w:val="18"/>
                <w:szCs w:val="18"/>
              </w:rPr>
              <w:t>Occupants</w:t>
            </w:r>
          </w:p>
          <w:p w:rsidR="00AC4C2E" w:rsidRPr="00AC4C2E" w:rsidRDefault="00AC4C2E" w:rsidP="00AC4C2E">
            <w:pPr>
              <w:jc w:val="center"/>
              <w:rPr>
                <w:b/>
                <w:sz w:val="21"/>
                <w:szCs w:val="21"/>
              </w:rPr>
            </w:pPr>
            <w:r w:rsidRPr="00AC4C2E">
              <w:rPr>
                <w:b/>
                <w:sz w:val="18"/>
                <w:szCs w:val="18"/>
              </w:rPr>
              <w:t>in Room</w:t>
            </w:r>
          </w:p>
        </w:tc>
        <w:tc>
          <w:tcPr>
            <w:tcW w:w="424" w:type="pct"/>
            <w:vMerge w:val="restart"/>
            <w:vAlign w:val="bottom"/>
          </w:tcPr>
          <w:p w:rsidR="00AC4C2E" w:rsidRPr="00AC4C2E" w:rsidRDefault="00AC4C2E" w:rsidP="00AC4C2E">
            <w:pPr>
              <w:jc w:val="center"/>
              <w:rPr>
                <w:b/>
                <w:sz w:val="18"/>
              </w:rPr>
            </w:pPr>
            <w:r w:rsidRPr="00AC4C2E">
              <w:rPr>
                <w:b/>
                <w:sz w:val="18"/>
              </w:rPr>
              <w:t>Windows</w:t>
            </w:r>
          </w:p>
          <w:p w:rsidR="00AC4C2E" w:rsidRPr="00AC4C2E" w:rsidRDefault="00AC4C2E" w:rsidP="00AC4C2E">
            <w:pPr>
              <w:jc w:val="center"/>
              <w:rPr>
                <w:b/>
                <w:sz w:val="18"/>
              </w:rPr>
            </w:pPr>
            <w:r w:rsidRPr="00AC4C2E">
              <w:rPr>
                <w:b/>
                <w:sz w:val="18"/>
              </w:rPr>
              <w:t>Openable</w:t>
            </w:r>
          </w:p>
        </w:tc>
        <w:tc>
          <w:tcPr>
            <w:tcW w:w="587" w:type="pct"/>
            <w:gridSpan w:val="2"/>
            <w:tcBorders>
              <w:left w:val="nil"/>
              <w:bottom w:val="nil"/>
            </w:tcBorders>
            <w:vAlign w:val="bottom"/>
          </w:tcPr>
          <w:p w:rsidR="00AC4C2E" w:rsidRPr="00AC4C2E" w:rsidRDefault="00AC4C2E" w:rsidP="00AC4C2E">
            <w:pPr>
              <w:ind w:left="-105"/>
              <w:jc w:val="center"/>
              <w:rPr>
                <w:b/>
                <w:sz w:val="18"/>
              </w:rPr>
            </w:pPr>
            <w:r w:rsidRPr="00AC4C2E">
              <w:rPr>
                <w:b/>
                <w:sz w:val="18"/>
              </w:rPr>
              <w:t>Ventilation</w:t>
            </w:r>
          </w:p>
        </w:tc>
        <w:tc>
          <w:tcPr>
            <w:tcW w:w="1343" w:type="pct"/>
            <w:vMerge w:val="restart"/>
            <w:vAlign w:val="bottom"/>
          </w:tcPr>
          <w:p w:rsidR="00AC4C2E" w:rsidRPr="00AC4C2E" w:rsidRDefault="00AC4C2E" w:rsidP="00AC4C2E">
            <w:pPr>
              <w:jc w:val="center"/>
              <w:rPr>
                <w:b/>
                <w:sz w:val="18"/>
              </w:rPr>
            </w:pPr>
            <w:r w:rsidRPr="00AC4C2E">
              <w:rPr>
                <w:b/>
                <w:sz w:val="18"/>
              </w:rPr>
              <w:t>Remarks</w:t>
            </w:r>
          </w:p>
        </w:tc>
      </w:tr>
      <w:tr w:rsidR="00AC4C2E" w:rsidRPr="00AC4C2E" w:rsidTr="00D755F0">
        <w:trPr>
          <w:cantSplit/>
          <w:trHeight w:val="65"/>
          <w:tblHeader/>
          <w:jc w:val="center"/>
        </w:trPr>
        <w:tc>
          <w:tcPr>
            <w:tcW w:w="587" w:type="pct"/>
            <w:vMerge/>
          </w:tcPr>
          <w:p w:rsidR="00AC4C2E" w:rsidRPr="00AC4C2E" w:rsidRDefault="00AC4C2E" w:rsidP="00AC4C2E">
            <w:pPr>
              <w:rPr>
                <w:sz w:val="18"/>
              </w:rPr>
            </w:pPr>
          </w:p>
        </w:tc>
        <w:tc>
          <w:tcPr>
            <w:tcW w:w="331" w:type="pct"/>
            <w:vMerge/>
          </w:tcPr>
          <w:p w:rsidR="00AC4C2E" w:rsidRPr="00AC4C2E" w:rsidRDefault="00AC4C2E" w:rsidP="00AC4C2E">
            <w:pPr>
              <w:jc w:val="center"/>
              <w:rPr>
                <w:sz w:val="18"/>
              </w:rPr>
            </w:pPr>
          </w:p>
        </w:tc>
        <w:tc>
          <w:tcPr>
            <w:tcW w:w="359" w:type="pct"/>
            <w:vMerge/>
          </w:tcPr>
          <w:p w:rsidR="00AC4C2E" w:rsidRPr="00AC4C2E" w:rsidRDefault="00AC4C2E" w:rsidP="00AC4C2E">
            <w:pPr>
              <w:jc w:val="center"/>
              <w:rPr>
                <w:b/>
                <w:sz w:val="18"/>
              </w:rPr>
            </w:pPr>
          </w:p>
        </w:tc>
        <w:tc>
          <w:tcPr>
            <w:tcW w:w="293" w:type="pct"/>
            <w:vMerge/>
          </w:tcPr>
          <w:p w:rsidR="00AC4C2E" w:rsidRPr="00AC4C2E" w:rsidRDefault="00AC4C2E" w:rsidP="00AC4C2E">
            <w:pPr>
              <w:jc w:val="center"/>
              <w:rPr>
                <w:b/>
                <w:sz w:val="18"/>
              </w:rPr>
            </w:pPr>
          </w:p>
        </w:tc>
        <w:tc>
          <w:tcPr>
            <w:tcW w:w="391" w:type="pct"/>
            <w:vMerge/>
          </w:tcPr>
          <w:p w:rsidR="00AC4C2E" w:rsidRPr="00AC4C2E" w:rsidRDefault="00AC4C2E" w:rsidP="00AC4C2E">
            <w:pPr>
              <w:jc w:val="center"/>
              <w:rPr>
                <w:b/>
                <w:sz w:val="18"/>
              </w:rPr>
            </w:pPr>
          </w:p>
        </w:tc>
        <w:tc>
          <w:tcPr>
            <w:tcW w:w="293" w:type="pct"/>
            <w:vMerge/>
          </w:tcPr>
          <w:p w:rsidR="00AC4C2E" w:rsidRPr="00AC4C2E" w:rsidRDefault="00AC4C2E" w:rsidP="00AC4C2E">
            <w:pPr>
              <w:jc w:val="center"/>
              <w:rPr>
                <w:b/>
                <w:sz w:val="18"/>
              </w:rPr>
            </w:pPr>
          </w:p>
        </w:tc>
        <w:tc>
          <w:tcPr>
            <w:tcW w:w="392" w:type="pct"/>
            <w:vMerge/>
            <w:vAlign w:val="center"/>
          </w:tcPr>
          <w:p w:rsidR="00AC4C2E" w:rsidRPr="00AC4C2E" w:rsidRDefault="00AC4C2E" w:rsidP="00AC4C2E">
            <w:pPr>
              <w:rPr>
                <w:b/>
                <w:sz w:val="21"/>
                <w:szCs w:val="21"/>
              </w:rPr>
            </w:pPr>
          </w:p>
        </w:tc>
        <w:tc>
          <w:tcPr>
            <w:tcW w:w="424" w:type="pct"/>
            <w:vMerge/>
          </w:tcPr>
          <w:p w:rsidR="00AC4C2E" w:rsidRPr="00AC4C2E" w:rsidRDefault="00AC4C2E" w:rsidP="00AC4C2E">
            <w:pPr>
              <w:jc w:val="center"/>
              <w:rPr>
                <w:b/>
                <w:sz w:val="18"/>
              </w:rPr>
            </w:pPr>
          </w:p>
        </w:tc>
        <w:tc>
          <w:tcPr>
            <w:tcW w:w="292" w:type="pct"/>
            <w:tcBorders>
              <w:bottom w:val="nil"/>
            </w:tcBorders>
            <w:vAlign w:val="bottom"/>
          </w:tcPr>
          <w:p w:rsidR="00AC4C2E" w:rsidRPr="00AC4C2E" w:rsidRDefault="00AC4C2E" w:rsidP="00AC4C2E">
            <w:pPr>
              <w:jc w:val="center"/>
              <w:rPr>
                <w:sz w:val="16"/>
              </w:rPr>
            </w:pPr>
            <w:r w:rsidRPr="00AC4C2E">
              <w:rPr>
                <w:b/>
                <w:sz w:val="16"/>
              </w:rPr>
              <w:t>Supply</w:t>
            </w:r>
          </w:p>
        </w:tc>
        <w:tc>
          <w:tcPr>
            <w:tcW w:w="295" w:type="pct"/>
            <w:tcBorders>
              <w:bottom w:val="nil"/>
            </w:tcBorders>
            <w:vAlign w:val="bottom"/>
          </w:tcPr>
          <w:p w:rsidR="00AC4C2E" w:rsidRPr="00AC4C2E" w:rsidRDefault="00AC4C2E" w:rsidP="00AC4C2E">
            <w:pPr>
              <w:jc w:val="center"/>
              <w:rPr>
                <w:sz w:val="16"/>
              </w:rPr>
            </w:pPr>
            <w:r w:rsidRPr="00AC4C2E">
              <w:rPr>
                <w:b/>
                <w:sz w:val="16"/>
              </w:rPr>
              <w:t>Exhaust</w:t>
            </w:r>
          </w:p>
        </w:tc>
        <w:tc>
          <w:tcPr>
            <w:tcW w:w="1343" w:type="pct"/>
            <w:vMerge/>
          </w:tcPr>
          <w:p w:rsidR="00AC4C2E" w:rsidRPr="00AC4C2E" w:rsidRDefault="00AC4C2E" w:rsidP="00AC4C2E">
            <w:pPr>
              <w:rPr>
                <w:sz w:val="18"/>
              </w:rPr>
            </w:pP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Background</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421</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75</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60</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9</w:t>
            </w:r>
          </w:p>
        </w:tc>
        <w:tc>
          <w:tcPr>
            <w:tcW w:w="392" w:type="pct"/>
            <w:vAlign w:val="center"/>
          </w:tcPr>
          <w:p w:rsidR="00AC4C2E" w:rsidRPr="00AC4C2E" w:rsidRDefault="00AC4C2E" w:rsidP="00AC4C2E">
            <w:pPr>
              <w:jc w:val="center"/>
              <w:rPr>
                <w:sz w:val="22"/>
                <w:szCs w:val="22"/>
              </w:rPr>
            </w:pPr>
          </w:p>
        </w:tc>
        <w:tc>
          <w:tcPr>
            <w:tcW w:w="424" w:type="pct"/>
            <w:vAlign w:val="center"/>
          </w:tcPr>
          <w:p w:rsidR="00AC4C2E" w:rsidRPr="00AC4C2E" w:rsidRDefault="00AC4C2E" w:rsidP="00AC4C2E">
            <w:pPr>
              <w:spacing w:before="60" w:after="60"/>
              <w:jc w:val="center"/>
              <w:rPr>
                <w:sz w:val="22"/>
                <w:szCs w:val="22"/>
              </w:rPr>
            </w:pPr>
          </w:p>
        </w:tc>
        <w:tc>
          <w:tcPr>
            <w:tcW w:w="292" w:type="pct"/>
            <w:vAlign w:val="center"/>
          </w:tcPr>
          <w:p w:rsidR="00AC4C2E" w:rsidRPr="00AC4C2E" w:rsidRDefault="00AC4C2E" w:rsidP="00AC4C2E">
            <w:pPr>
              <w:spacing w:before="60" w:after="60"/>
              <w:jc w:val="center"/>
              <w:rPr>
                <w:sz w:val="22"/>
                <w:szCs w:val="22"/>
              </w:rPr>
            </w:pPr>
          </w:p>
        </w:tc>
        <w:tc>
          <w:tcPr>
            <w:tcW w:w="295" w:type="pct"/>
            <w:vAlign w:val="center"/>
          </w:tcPr>
          <w:p w:rsidR="00AC4C2E" w:rsidRPr="00AC4C2E" w:rsidRDefault="00AC4C2E" w:rsidP="00AC4C2E">
            <w:pPr>
              <w:spacing w:before="60" w:after="60"/>
              <w:jc w:val="center"/>
              <w:rPr>
                <w:sz w:val="22"/>
                <w:szCs w:val="22"/>
              </w:rPr>
            </w:pPr>
          </w:p>
        </w:tc>
        <w:tc>
          <w:tcPr>
            <w:tcW w:w="1343" w:type="pct"/>
            <w:tcBorders>
              <w:left w:val="nil"/>
            </w:tcBorders>
            <w:vAlign w:val="center"/>
          </w:tcPr>
          <w:p w:rsidR="00AC4C2E" w:rsidRPr="00AC4C2E" w:rsidRDefault="00AC4C2E" w:rsidP="00AC4C2E">
            <w:pPr>
              <w:spacing w:before="60" w:after="60"/>
              <w:rPr>
                <w:sz w:val="22"/>
                <w:szCs w:val="22"/>
              </w:rPr>
            </w:pPr>
            <w:r w:rsidRPr="00AC4C2E">
              <w:rPr>
                <w:sz w:val="22"/>
                <w:szCs w:val="22"/>
              </w:rPr>
              <w:t>Sunny and pleasant</w:t>
            </w: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304</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564</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71</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57</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8</w:t>
            </w:r>
          </w:p>
        </w:tc>
        <w:tc>
          <w:tcPr>
            <w:tcW w:w="392" w:type="pct"/>
            <w:vAlign w:val="center"/>
          </w:tcPr>
          <w:p w:rsidR="00AC4C2E" w:rsidRPr="00AC4C2E" w:rsidRDefault="00AC4C2E" w:rsidP="00AC4C2E">
            <w:pPr>
              <w:jc w:val="center"/>
              <w:rPr>
                <w:sz w:val="22"/>
                <w:szCs w:val="22"/>
              </w:rPr>
            </w:pPr>
            <w:r w:rsidRPr="00AC4C2E">
              <w:rPr>
                <w:sz w:val="22"/>
                <w:szCs w:val="22"/>
              </w:rPr>
              <w:t>2</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2"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5" w:type="pct"/>
            <w:vAlign w:val="center"/>
          </w:tcPr>
          <w:p w:rsidR="00AC4C2E" w:rsidRPr="00AC4C2E" w:rsidRDefault="00AC4C2E" w:rsidP="00AC4C2E">
            <w:pPr>
              <w:spacing w:before="60" w:after="60"/>
              <w:jc w:val="center"/>
              <w:rPr>
                <w:sz w:val="22"/>
                <w:szCs w:val="22"/>
              </w:rPr>
            </w:pPr>
          </w:p>
        </w:tc>
        <w:tc>
          <w:tcPr>
            <w:tcW w:w="1343" w:type="pct"/>
            <w:tcBorders>
              <w:left w:val="nil"/>
            </w:tcBorders>
            <w:vAlign w:val="center"/>
          </w:tcPr>
          <w:p w:rsidR="00AC4C2E" w:rsidRPr="00AC4C2E" w:rsidRDefault="00AC4C2E" w:rsidP="00AC4C2E">
            <w:pPr>
              <w:spacing w:before="60" w:after="60"/>
              <w:rPr>
                <w:sz w:val="22"/>
                <w:szCs w:val="22"/>
              </w:rPr>
            </w:pPr>
            <w:r w:rsidRPr="00AC4C2E">
              <w:rPr>
                <w:sz w:val="22"/>
                <w:szCs w:val="22"/>
              </w:rPr>
              <w:t>Plant, fireplace, tall closet with items</w:t>
            </w: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305</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553</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71</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55</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w:t>
            </w:r>
          </w:p>
        </w:tc>
        <w:tc>
          <w:tcPr>
            <w:tcW w:w="392" w:type="pct"/>
            <w:vAlign w:val="center"/>
          </w:tcPr>
          <w:p w:rsidR="00AC4C2E" w:rsidRPr="00AC4C2E" w:rsidRDefault="00AC4C2E" w:rsidP="00AC4C2E">
            <w:pPr>
              <w:jc w:val="center"/>
              <w:rPr>
                <w:sz w:val="22"/>
                <w:szCs w:val="22"/>
              </w:rPr>
            </w:pPr>
            <w:r w:rsidRPr="00AC4C2E">
              <w:rPr>
                <w:sz w:val="22"/>
                <w:szCs w:val="22"/>
              </w:rPr>
              <w:t>0</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2"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5" w:type="pct"/>
            <w:vAlign w:val="center"/>
          </w:tcPr>
          <w:p w:rsidR="00AC4C2E" w:rsidRPr="00AC4C2E" w:rsidRDefault="00AC4C2E" w:rsidP="00AC4C2E">
            <w:pPr>
              <w:spacing w:before="60" w:after="60"/>
              <w:jc w:val="center"/>
              <w:rPr>
                <w:sz w:val="22"/>
                <w:szCs w:val="22"/>
              </w:rPr>
            </w:pPr>
          </w:p>
        </w:tc>
        <w:tc>
          <w:tcPr>
            <w:tcW w:w="1343" w:type="pct"/>
            <w:tcBorders>
              <w:left w:val="nil"/>
            </w:tcBorders>
            <w:vAlign w:val="center"/>
          </w:tcPr>
          <w:p w:rsidR="00AC4C2E" w:rsidRPr="00AC4C2E" w:rsidRDefault="00AC4C2E" w:rsidP="00AC4C2E">
            <w:pPr>
              <w:spacing w:before="60" w:after="60"/>
              <w:rPr>
                <w:sz w:val="22"/>
                <w:szCs w:val="22"/>
              </w:rPr>
            </w:pPr>
            <w:r w:rsidRPr="00AC4C2E">
              <w:rPr>
                <w:sz w:val="22"/>
                <w:szCs w:val="22"/>
              </w:rPr>
              <w:t>Radiator, plant, WD/wrinkled carpet</w:t>
            </w: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307</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580</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72</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56</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10</w:t>
            </w:r>
          </w:p>
        </w:tc>
        <w:tc>
          <w:tcPr>
            <w:tcW w:w="392" w:type="pct"/>
            <w:vAlign w:val="center"/>
          </w:tcPr>
          <w:p w:rsidR="00AC4C2E" w:rsidRPr="00AC4C2E" w:rsidRDefault="00AC4C2E" w:rsidP="00AC4C2E">
            <w:pPr>
              <w:jc w:val="center"/>
              <w:rPr>
                <w:sz w:val="22"/>
                <w:szCs w:val="22"/>
              </w:rPr>
            </w:pPr>
            <w:r w:rsidRPr="00AC4C2E">
              <w:rPr>
                <w:sz w:val="22"/>
                <w:szCs w:val="22"/>
              </w:rPr>
              <w:t>1</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2"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5" w:type="pct"/>
            <w:vAlign w:val="center"/>
          </w:tcPr>
          <w:p w:rsidR="00AC4C2E" w:rsidRPr="00AC4C2E" w:rsidRDefault="00AC4C2E" w:rsidP="00AC4C2E">
            <w:pPr>
              <w:spacing w:before="60" w:after="60"/>
              <w:jc w:val="center"/>
              <w:rPr>
                <w:sz w:val="22"/>
                <w:szCs w:val="22"/>
              </w:rPr>
            </w:pPr>
          </w:p>
        </w:tc>
        <w:tc>
          <w:tcPr>
            <w:tcW w:w="1343" w:type="pct"/>
            <w:tcBorders>
              <w:left w:val="nil"/>
            </w:tcBorders>
            <w:vAlign w:val="center"/>
          </w:tcPr>
          <w:p w:rsidR="00AC4C2E" w:rsidRPr="00AC4C2E" w:rsidRDefault="00AC4C2E" w:rsidP="00AC4C2E">
            <w:pPr>
              <w:spacing w:before="60" w:after="60"/>
              <w:rPr>
                <w:sz w:val="22"/>
                <w:szCs w:val="22"/>
              </w:rPr>
            </w:pPr>
            <w:r w:rsidRPr="00AC4C2E">
              <w:rPr>
                <w:sz w:val="22"/>
                <w:szCs w:val="22"/>
              </w:rPr>
              <w:t>PF, plant</w:t>
            </w: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308</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582</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71</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55</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8</w:t>
            </w:r>
          </w:p>
        </w:tc>
        <w:tc>
          <w:tcPr>
            <w:tcW w:w="392" w:type="pct"/>
            <w:vAlign w:val="center"/>
          </w:tcPr>
          <w:p w:rsidR="00AC4C2E" w:rsidRPr="00AC4C2E" w:rsidRDefault="00AC4C2E" w:rsidP="00AC4C2E">
            <w:pPr>
              <w:jc w:val="center"/>
              <w:rPr>
                <w:sz w:val="22"/>
                <w:szCs w:val="22"/>
              </w:rPr>
            </w:pPr>
            <w:r w:rsidRPr="00AC4C2E">
              <w:rPr>
                <w:sz w:val="22"/>
                <w:szCs w:val="22"/>
              </w:rPr>
              <w:t>0</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2"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5" w:type="pct"/>
            <w:vAlign w:val="center"/>
          </w:tcPr>
          <w:p w:rsidR="00AC4C2E" w:rsidRPr="00AC4C2E" w:rsidRDefault="00AC4C2E" w:rsidP="00AC4C2E">
            <w:pPr>
              <w:spacing w:before="60" w:after="60"/>
              <w:jc w:val="center"/>
              <w:rPr>
                <w:sz w:val="22"/>
                <w:szCs w:val="22"/>
              </w:rPr>
            </w:pPr>
          </w:p>
        </w:tc>
        <w:tc>
          <w:tcPr>
            <w:tcW w:w="1343" w:type="pct"/>
            <w:tcBorders>
              <w:left w:val="nil"/>
            </w:tcBorders>
            <w:vAlign w:val="center"/>
          </w:tcPr>
          <w:p w:rsidR="00AC4C2E" w:rsidRPr="00AC4C2E" w:rsidRDefault="00AC4C2E" w:rsidP="00AC4C2E">
            <w:pPr>
              <w:spacing w:before="60" w:after="60"/>
              <w:rPr>
                <w:sz w:val="22"/>
                <w:szCs w:val="22"/>
              </w:rPr>
            </w:pPr>
            <w:r w:rsidRPr="00AC4C2E">
              <w:rPr>
                <w:sz w:val="22"/>
                <w:szCs w:val="22"/>
              </w:rPr>
              <w:t>Ceiling hatchway, plant</w:t>
            </w: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310</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565</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72</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54</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12</w:t>
            </w:r>
          </w:p>
        </w:tc>
        <w:tc>
          <w:tcPr>
            <w:tcW w:w="392" w:type="pct"/>
            <w:vAlign w:val="center"/>
          </w:tcPr>
          <w:p w:rsidR="00AC4C2E" w:rsidRPr="00AC4C2E" w:rsidRDefault="00AC4C2E" w:rsidP="00AC4C2E">
            <w:pPr>
              <w:jc w:val="center"/>
              <w:rPr>
                <w:sz w:val="22"/>
                <w:szCs w:val="22"/>
              </w:rPr>
            </w:pPr>
            <w:r w:rsidRPr="00AC4C2E">
              <w:rPr>
                <w:sz w:val="22"/>
                <w:szCs w:val="22"/>
              </w:rPr>
              <w:t>0</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2" w:type="pct"/>
            <w:vAlign w:val="center"/>
          </w:tcPr>
          <w:p w:rsidR="00AC4C2E" w:rsidRPr="00AC4C2E" w:rsidRDefault="00AC4C2E" w:rsidP="00AC4C2E">
            <w:pPr>
              <w:spacing w:before="60" w:after="60"/>
              <w:jc w:val="center"/>
              <w:rPr>
                <w:sz w:val="22"/>
                <w:szCs w:val="22"/>
              </w:rPr>
            </w:pPr>
            <w:r w:rsidRPr="00AC4C2E">
              <w:rPr>
                <w:sz w:val="22"/>
                <w:szCs w:val="22"/>
              </w:rPr>
              <w:t>Y dusty</w:t>
            </w:r>
          </w:p>
        </w:tc>
        <w:tc>
          <w:tcPr>
            <w:tcW w:w="295" w:type="pct"/>
            <w:vAlign w:val="center"/>
          </w:tcPr>
          <w:p w:rsidR="00AC4C2E" w:rsidRPr="00AC4C2E" w:rsidRDefault="00AC4C2E" w:rsidP="00AC4C2E">
            <w:pPr>
              <w:spacing w:before="60" w:after="60"/>
              <w:jc w:val="center"/>
              <w:rPr>
                <w:sz w:val="22"/>
                <w:szCs w:val="22"/>
              </w:rPr>
            </w:pPr>
          </w:p>
        </w:tc>
        <w:tc>
          <w:tcPr>
            <w:tcW w:w="1343" w:type="pct"/>
            <w:tcBorders>
              <w:left w:val="nil"/>
            </w:tcBorders>
            <w:vAlign w:val="center"/>
          </w:tcPr>
          <w:p w:rsidR="00AC4C2E" w:rsidRPr="00AC4C2E" w:rsidRDefault="00AC4C2E" w:rsidP="00AC4C2E">
            <w:pPr>
              <w:spacing w:before="60" w:after="60"/>
              <w:rPr>
                <w:sz w:val="22"/>
                <w:szCs w:val="22"/>
              </w:rPr>
            </w:pPr>
            <w:r w:rsidRPr="00AC4C2E">
              <w:rPr>
                <w:sz w:val="22"/>
                <w:szCs w:val="22"/>
              </w:rPr>
              <w:t>Plants on floor, PF, WD carpet</w:t>
            </w: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311</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526</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73</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55</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18</w:t>
            </w:r>
          </w:p>
        </w:tc>
        <w:tc>
          <w:tcPr>
            <w:tcW w:w="392" w:type="pct"/>
            <w:vAlign w:val="center"/>
          </w:tcPr>
          <w:p w:rsidR="00AC4C2E" w:rsidRPr="00AC4C2E" w:rsidRDefault="00AC4C2E" w:rsidP="00AC4C2E">
            <w:pPr>
              <w:jc w:val="center"/>
              <w:rPr>
                <w:sz w:val="22"/>
                <w:szCs w:val="22"/>
              </w:rPr>
            </w:pPr>
            <w:r w:rsidRPr="00AC4C2E">
              <w:rPr>
                <w:sz w:val="22"/>
                <w:szCs w:val="22"/>
              </w:rPr>
              <w:t>2</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2"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5" w:type="pct"/>
            <w:vAlign w:val="center"/>
          </w:tcPr>
          <w:p w:rsidR="00AC4C2E" w:rsidRPr="00AC4C2E" w:rsidRDefault="00AC4C2E" w:rsidP="00AC4C2E">
            <w:pPr>
              <w:spacing w:before="60" w:after="60"/>
              <w:jc w:val="center"/>
              <w:rPr>
                <w:sz w:val="22"/>
                <w:szCs w:val="22"/>
              </w:rPr>
            </w:pPr>
          </w:p>
        </w:tc>
        <w:tc>
          <w:tcPr>
            <w:tcW w:w="1343" w:type="pct"/>
            <w:tcBorders>
              <w:left w:val="nil"/>
            </w:tcBorders>
            <w:vAlign w:val="center"/>
          </w:tcPr>
          <w:p w:rsidR="00AC4C2E" w:rsidRPr="00AC4C2E" w:rsidRDefault="00AC4C2E" w:rsidP="00AC4C2E">
            <w:pPr>
              <w:spacing w:before="60" w:after="60"/>
              <w:rPr>
                <w:sz w:val="22"/>
                <w:szCs w:val="22"/>
              </w:rPr>
            </w:pPr>
            <w:r w:rsidRPr="00AC4C2E">
              <w:rPr>
                <w:sz w:val="22"/>
                <w:szCs w:val="22"/>
              </w:rPr>
              <w:t>Scent oil diffuser</w:t>
            </w: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313</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605</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73</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54</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9</w:t>
            </w:r>
          </w:p>
        </w:tc>
        <w:tc>
          <w:tcPr>
            <w:tcW w:w="392" w:type="pct"/>
            <w:vAlign w:val="center"/>
          </w:tcPr>
          <w:p w:rsidR="00AC4C2E" w:rsidRPr="00AC4C2E" w:rsidRDefault="00AC4C2E" w:rsidP="00AC4C2E">
            <w:pPr>
              <w:jc w:val="center"/>
              <w:rPr>
                <w:sz w:val="22"/>
                <w:szCs w:val="22"/>
              </w:rPr>
            </w:pPr>
            <w:r w:rsidRPr="00AC4C2E">
              <w:rPr>
                <w:sz w:val="22"/>
                <w:szCs w:val="22"/>
              </w:rPr>
              <w:t>0</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M</w:t>
            </w:r>
          </w:p>
        </w:tc>
        <w:tc>
          <w:tcPr>
            <w:tcW w:w="292"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5" w:type="pct"/>
            <w:vAlign w:val="center"/>
          </w:tcPr>
          <w:p w:rsidR="00AC4C2E" w:rsidRPr="00AC4C2E" w:rsidRDefault="00AC4C2E" w:rsidP="00AC4C2E">
            <w:pPr>
              <w:spacing w:before="60" w:after="60"/>
              <w:jc w:val="center"/>
              <w:rPr>
                <w:sz w:val="22"/>
                <w:szCs w:val="22"/>
              </w:rPr>
            </w:pPr>
          </w:p>
        </w:tc>
        <w:tc>
          <w:tcPr>
            <w:tcW w:w="1343" w:type="pct"/>
            <w:tcBorders>
              <w:left w:val="nil"/>
            </w:tcBorders>
            <w:vAlign w:val="center"/>
          </w:tcPr>
          <w:p w:rsidR="00AC4C2E" w:rsidRPr="00AC4C2E" w:rsidRDefault="00AC4C2E" w:rsidP="00AC4C2E">
            <w:pPr>
              <w:spacing w:before="60" w:after="60"/>
              <w:rPr>
                <w:sz w:val="22"/>
                <w:szCs w:val="22"/>
              </w:rPr>
            </w:pP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314</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652</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73</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54</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9</w:t>
            </w:r>
          </w:p>
        </w:tc>
        <w:tc>
          <w:tcPr>
            <w:tcW w:w="392" w:type="pct"/>
            <w:vAlign w:val="center"/>
          </w:tcPr>
          <w:p w:rsidR="00AC4C2E" w:rsidRPr="00AC4C2E" w:rsidRDefault="00AC4C2E" w:rsidP="00AC4C2E">
            <w:pPr>
              <w:jc w:val="center"/>
              <w:rPr>
                <w:sz w:val="22"/>
                <w:szCs w:val="22"/>
              </w:rPr>
            </w:pPr>
            <w:r w:rsidRPr="00AC4C2E">
              <w:rPr>
                <w:sz w:val="22"/>
                <w:szCs w:val="22"/>
              </w:rPr>
              <w:t>0</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2"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5" w:type="pct"/>
            <w:vAlign w:val="center"/>
          </w:tcPr>
          <w:p w:rsidR="00AC4C2E" w:rsidRPr="00AC4C2E" w:rsidRDefault="00AC4C2E" w:rsidP="00AC4C2E">
            <w:pPr>
              <w:spacing w:before="60" w:after="60"/>
              <w:jc w:val="center"/>
              <w:rPr>
                <w:sz w:val="22"/>
                <w:szCs w:val="22"/>
              </w:rPr>
            </w:pPr>
          </w:p>
        </w:tc>
        <w:tc>
          <w:tcPr>
            <w:tcW w:w="1343" w:type="pct"/>
            <w:tcBorders>
              <w:left w:val="nil"/>
            </w:tcBorders>
            <w:vAlign w:val="center"/>
          </w:tcPr>
          <w:p w:rsidR="00AC4C2E" w:rsidRPr="00AC4C2E" w:rsidRDefault="00AC4C2E" w:rsidP="00AC4C2E">
            <w:pPr>
              <w:spacing w:before="60" w:after="60"/>
              <w:rPr>
                <w:sz w:val="22"/>
                <w:szCs w:val="22"/>
              </w:rPr>
            </w:pPr>
            <w:r w:rsidRPr="00AC4C2E">
              <w:rPr>
                <w:sz w:val="22"/>
                <w:szCs w:val="22"/>
              </w:rPr>
              <w:t>Plant including on wall, pipes, CP</w:t>
            </w: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315 files</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707</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72</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54</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10</w:t>
            </w:r>
          </w:p>
        </w:tc>
        <w:tc>
          <w:tcPr>
            <w:tcW w:w="392" w:type="pct"/>
            <w:vAlign w:val="center"/>
          </w:tcPr>
          <w:p w:rsidR="00AC4C2E" w:rsidRPr="00AC4C2E" w:rsidRDefault="00AC4C2E" w:rsidP="00AC4C2E">
            <w:pPr>
              <w:jc w:val="center"/>
              <w:rPr>
                <w:sz w:val="22"/>
                <w:szCs w:val="22"/>
              </w:rPr>
            </w:pPr>
            <w:r w:rsidRPr="00AC4C2E">
              <w:rPr>
                <w:sz w:val="22"/>
                <w:szCs w:val="22"/>
              </w:rPr>
              <w:t>0</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M</w:t>
            </w:r>
          </w:p>
        </w:tc>
        <w:tc>
          <w:tcPr>
            <w:tcW w:w="292" w:type="pct"/>
            <w:vAlign w:val="center"/>
          </w:tcPr>
          <w:p w:rsidR="00AC4C2E" w:rsidRPr="00AC4C2E" w:rsidRDefault="00AC4C2E" w:rsidP="00AC4C2E">
            <w:pPr>
              <w:spacing w:before="60" w:after="60"/>
              <w:jc w:val="center"/>
              <w:rPr>
                <w:sz w:val="22"/>
                <w:szCs w:val="22"/>
              </w:rPr>
            </w:pPr>
            <w:r w:rsidRPr="00AC4C2E">
              <w:rPr>
                <w:sz w:val="22"/>
                <w:szCs w:val="22"/>
              </w:rPr>
              <w:t>Y dusty</w:t>
            </w:r>
          </w:p>
        </w:tc>
        <w:tc>
          <w:tcPr>
            <w:tcW w:w="295" w:type="pct"/>
            <w:vAlign w:val="center"/>
          </w:tcPr>
          <w:p w:rsidR="00AC4C2E" w:rsidRPr="00AC4C2E" w:rsidRDefault="00AC4C2E" w:rsidP="00AC4C2E">
            <w:pPr>
              <w:spacing w:before="60" w:after="60"/>
              <w:jc w:val="center"/>
              <w:rPr>
                <w:sz w:val="22"/>
                <w:szCs w:val="22"/>
              </w:rPr>
            </w:pPr>
          </w:p>
        </w:tc>
        <w:tc>
          <w:tcPr>
            <w:tcW w:w="1343" w:type="pct"/>
            <w:tcBorders>
              <w:left w:val="nil"/>
            </w:tcBorders>
            <w:vAlign w:val="center"/>
          </w:tcPr>
          <w:p w:rsidR="00AC4C2E" w:rsidRPr="00AC4C2E" w:rsidRDefault="00AC4C2E" w:rsidP="00AC4C2E">
            <w:pPr>
              <w:spacing w:before="60" w:after="60"/>
              <w:rPr>
                <w:sz w:val="22"/>
                <w:szCs w:val="22"/>
              </w:rPr>
            </w:pP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316</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628</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72</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54</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8</w:t>
            </w:r>
          </w:p>
        </w:tc>
        <w:tc>
          <w:tcPr>
            <w:tcW w:w="392" w:type="pct"/>
            <w:vAlign w:val="center"/>
          </w:tcPr>
          <w:p w:rsidR="00AC4C2E" w:rsidRPr="00AC4C2E" w:rsidRDefault="00AC4C2E" w:rsidP="00AC4C2E">
            <w:pPr>
              <w:jc w:val="center"/>
              <w:rPr>
                <w:sz w:val="22"/>
                <w:szCs w:val="22"/>
              </w:rPr>
            </w:pPr>
            <w:r w:rsidRPr="00AC4C2E">
              <w:rPr>
                <w:sz w:val="22"/>
                <w:szCs w:val="22"/>
              </w:rPr>
              <w:t>0</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2"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5" w:type="pct"/>
            <w:vAlign w:val="center"/>
          </w:tcPr>
          <w:p w:rsidR="00AC4C2E" w:rsidRPr="00AC4C2E" w:rsidRDefault="00AC4C2E" w:rsidP="00AC4C2E">
            <w:pPr>
              <w:spacing w:before="60" w:after="60"/>
              <w:jc w:val="center"/>
              <w:rPr>
                <w:sz w:val="22"/>
                <w:szCs w:val="22"/>
              </w:rPr>
            </w:pPr>
          </w:p>
        </w:tc>
        <w:tc>
          <w:tcPr>
            <w:tcW w:w="1343" w:type="pct"/>
            <w:tcBorders>
              <w:left w:val="nil"/>
            </w:tcBorders>
            <w:vAlign w:val="center"/>
          </w:tcPr>
          <w:p w:rsidR="00AC4C2E" w:rsidRPr="00AC4C2E" w:rsidRDefault="00AC4C2E" w:rsidP="00AC4C2E">
            <w:pPr>
              <w:spacing w:before="60" w:after="60"/>
              <w:rPr>
                <w:sz w:val="22"/>
                <w:szCs w:val="22"/>
              </w:rPr>
            </w:pPr>
            <w:r w:rsidRPr="00AC4C2E">
              <w:rPr>
                <w:sz w:val="22"/>
                <w:szCs w:val="22"/>
              </w:rPr>
              <w:t>Window screen torn</w:t>
            </w: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lastRenderedPageBreak/>
              <w:t xml:space="preserve">316 </w:t>
            </w:r>
            <w:proofErr w:type="gramStart"/>
            <w:r w:rsidRPr="00AC4C2E">
              <w:rPr>
                <w:sz w:val="22"/>
                <w:szCs w:val="22"/>
              </w:rPr>
              <w:t>inner</w:t>
            </w:r>
            <w:proofErr w:type="gramEnd"/>
          </w:p>
        </w:tc>
        <w:tc>
          <w:tcPr>
            <w:tcW w:w="331" w:type="pct"/>
            <w:vAlign w:val="center"/>
          </w:tcPr>
          <w:p w:rsidR="00AC4C2E" w:rsidRPr="00AC4C2E" w:rsidRDefault="00AC4C2E" w:rsidP="00AC4C2E">
            <w:pPr>
              <w:spacing w:before="60" w:after="60"/>
              <w:jc w:val="center"/>
              <w:rPr>
                <w:sz w:val="22"/>
                <w:szCs w:val="22"/>
              </w:rPr>
            </w:pPr>
            <w:r w:rsidRPr="00AC4C2E">
              <w:rPr>
                <w:sz w:val="22"/>
                <w:szCs w:val="22"/>
              </w:rPr>
              <w:t>623</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73</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54</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8</w:t>
            </w:r>
          </w:p>
        </w:tc>
        <w:tc>
          <w:tcPr>
            <w:tcW w:w="392" w:type="pct"/>
            <w:vAlign w:val="center"/>
          </w:tcPr>
          <w:p w:rsidR="00AC4C2E" w:rsidRPr="00AC4C2E" w:rsidRDefault="00AC4C2E" w:rsidP="00AC4C2E">
            <w:pPr>
              <w:jc w:val="center"/>
              <w:rPr>
                <w:sz w:val="22"/>
                <w:szCs w:val="22"/>
              </w:rPr>
            </w:pPr>
            <w:r w:rsidRPr="00AC4C2E">
              <w:rPr>
                <w:sz w:val="22"/>
                <w:szCs w:val="22"/>
              </w:rPr>
              <w:t>0</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2"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5" w:type="pct"/>
            <w:vAlign w:val="center"/>
          </w:tcPr>
          <w:p w:rsidR="00AC4C2E" w:rsidRPr="00AC4C2E" w:rsidRDefault="00AC4C2E" w:rsidP="00AC4C2E">
            <w:pPr>
              <w:spacing w:before="60" w:after="60"/>
              <w:jc w:val="center"/>
              <w:rPr>
                <w:sz w:val="22"/>
                <w:szCs w:val="22"/>
              </w:rPr>
            </w:pPr>
          </w:p>
        </w:tc>
        <w:tc>
          <w:tcPr>
            <w:tcW w:w="1343" w:type="pct"/>
            <w:tcBorders>
              <w:left w:val="nil"/>
            </w:tcBorders>
            <w:vAlign w:val="center"/>
          </w:tcPr>
          <w:p w:rsidR="00AC4C2E" w:rsidRPr="00AC4C2E" w:rsidRDefault="00AC4C2E" w:rsidP="00AC4C2E">
            <w:pPr>
              <w:spacing w:before="60" w:after="60"/>
              <w:rPr>
                <w:sz w:val="22"/>
                <w:szCs w:val="22"/>
              </w:rPr>
            </w:pPr>
            <w:r w:rsidRPr="00AC4C2E">
              <w:rPr>
                <w:sz w:val="22"/>
                <w:szCs w:val="22"/>
              </w:rPr>
              <w:t>Items on floor and surfaces, CP</w:t>
            </w: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318</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579</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73</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53</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8</w:t>
            </w:r>
          </w:p>
        </w:tc>
        <w:tc>
          <w:tcPr>
            <w:tcW w:w="392" w:type="pct"/>
            <w:vAlign w:val="center"/>
          </w:tcPr>
          <w:p w:rsidR="00AC4C2E" w:rsidRPr="00AC4C2E" w:rsidRDefault="00AC4C2E" w:rsidP="00AC4C2E">
            <w:pPr>
              <w:jc w:val="center"/>
              <w:rPr>
                <w:sz w:val="22"/>
                <w:szCs w:val="22"/>
              </w:rPr>
            </w:pPr>
            <w:r w:rsidRPr="00AC4C2E">
              <w:rPr>
                <w:sz w:val="22"/>
                <w:szCs w:val="22"/>
              </w:rPr>
              <w:t>0</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2"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5" w:type="pct"/>
            <w:vAlign w:val="center"/>
          </w:tcPr>
          <w:p w:rsidR="00AC4C2E" w:rsidRPr="00AC4C2E" w:rsidRDefault="00AC4C2E" w:rsidP="00AC4C2E">
            <w:pPr>
              <w:spacing w:before="60" w:after="60"/>
              <w:jc w:val="center"/>
              <w:rPr>
                <w:sz w:val="22"/>
                <w:szCs w:val="22"/>
              </w:rPr>
            </w:pPr>
          </w:p>
        </w:tc>
        <w:tc>
          <w:tcPr>
            <w:tcW w:w="1343" w:type="pct"/>
            <w:tcBorders>
              <w:left w:val="nil"/>
            </w:tcBorders>
            <w:vAlign w:val="center"/>
          </w:tcPr>
          <w:p w:rsidR="00AC4C2E" w:rsidRPr="00AC4C2E" w:rsidRDefault="00AC4C2E" w:rsidP="00AC4C2E">
            <w:pPr>
              <w:spacing w:before="60" w:after="60"/>
              <w:rPr>
                <w:sz w:val="22"/>
                <w:szCs w:val="22"/>
              </w:rPr>
            </w:pPr>
            <w:r w:rsidRPr="00AC4C2E">
              <w:rPr>
                <w:sz w:val="22"/>
                <w:szCs w:val="22"/>
              </w:rPr>
              <w:t>Plants (many)</w:t>
            </w: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Women’s restroom</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781</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74</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62</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15</w:t>
            </w:r>
          </w:p>
        </w:tc>
        <w:tc>
          <w:tcPr>
            <w:tcW w:w="392" w:type="pct"/>
            <w:vAlign w:val="center"/>
          </w:tcPr>
          <w:p w:rsidR="00AC4C2E" w:rsidRPr="00AC4C2E" w:rsidRDefault="00AC4C2E" w:rsidP="00AC4C2E">
            <w:pPr>
              <w:jc w:val="center"/>
              <w:rPr>
                <w:sz w:val="22"/>
                <w:szCs w:val="22"/>
              </w:rPr>
            </w:pPr>
            <w:r w:rsidRPr="00AC4C2E">
              <w:rPr>
                <w:sz w:val="22"/>
                <w:szCs w:val="22"/>
              </w:rPr>
              <w:t>0</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Y open</w:t>
            </w:r>
          </w:p>
        </w:tc>
        <w:tc>
          <w:tcPr>
            <w:tcW w:w="292" w:type="pct"/>
            <w:vAlign w:val="center"/>
          </w:tcPr>
          <w:p w:rsidR="00AC4C2E" w:rsidRPr="00AC4C2E" w:rsidRDefault="00AC4C2E" w:rsidP="00AC4C2E">
            <w:pPr>
              <w:spacing w:before="60" w:after="60"/>
              <w:jc w:val="center"/>
              <w:rPr>
                <w:sz w:val="22"/>
                <w:szCs w:val="22"/>
              </w:rPr>
            </w:pPr>
            <w:r w:rsidRPr="00AC4C2E">
              <w:rPr>
                <w:sz w:val="22"/>
                <w:szCs w:val="22"/>
              </w:rPr>
              <w:t>N</w:t>
            </w:r>
          </w:p>
        </w:tc>
        <w:tc>
          <w:tcPr>
            <w:tcW w:w="295" w:type="pct"/>
            <w:vAlign w:val="center"/>
          </w:tcPr>
          <w:p w:rsidR="00AC4C2E" w:rsidRPr="00AC4C2E" w:rsidRDefault="00AC4C2E" w:rsidP="00AC4C2E">
            <w:pPr>
              <w:spacing w:before="60" w:after="60"/>
              <w:jc w:val="center"/>
              <w:rPr>
                <w:sz w:val="22"/>
                <w:szCs w:val="22"/>
              </w:rPr>
            </w:pPr>
            <w:r w:rsidRPr="00AC4C2E">
              <w:rPr>
                <w:sz w:val="22"/>
                <w:szCs w:val="22"/>
              </w:rPr>
              <w:t>Y dusty</w:t>
            </w:r>
          </w:p>
        </w:tc>
        <w:tc>
          <w:tcPr>
            <w:tcW w:w="1343" w:type="pct"/>
            <w:tcBorders>
              <w:left w:val="nil"/>
            </w:tcBorders>
            <w:vAlign w:val="center"/>
          </w:tcPr>
          <w:p w:rsidR="00AC4C2E" w:rsidRPr="00AC4C2E" w:rsidRDefault="00AC4C2E" w:rsidP="00AC4C2E">
            <w:pPr>
              <w:spacing w:before="60" w:after="60"/>
              <w:rPr>
                <w:sz w:val="22"/>
                <w:szCs w:val="22"/>
              </w:rPr>
            </w:pPr>
            <w:r w:rsidRPr="00AC4C2E">
              <w:rPr>
                <w:sz w:val="22"/>
                <w:szCs w:val="22"/>
              </w:rPr>
              <w:t>Window screen broken, gap around pipes from below/wall, can’t tell if exhaust is working</w:t>
            </w: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Men’s restroom</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587</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74</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57</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12</w:t>
            </w:r>
          </w:p>
        </w:tc>
        <w:tc>
          <w:tcPr>
            <w:tcW w:w="392" w:type="pct"/>
            <w:vAlign w:val="center"/>
          </w:tcPr>
          <w:p w:rsidR="00AC4C2E" w:rsidRPr="00AC4C2E" w:rsidRDefault="00AC4C2E" w:rsidP="00AC4C2E">
            <w:pPr>
              <w:jc w:val="center"/>
              <w:rPr>
                <w:sz w:val="22"/>
                <w:szCs w:val="22"/>
              </w:rPr>
            </w:pPr>
            <w:r w:rsidRPr="00AC4C2E">
              <w:rPr>
                <w:sz w:val="22"/>
                <w:szCs w:val="22"/>
              </w:rPr>
              <w:t>0</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N</w:t>
            </w:r>
          </w:p>
        </w:tc>
        <w:tc>
          <w:tcPr>
            <w:tcW w:w="292" w:type="pct"/>
            <w:vAlign w:val="center"/>
          </w:tcPr>
          <w:p w:rsidR="00AC4C2E" w:rsidRPr="00AC4C2E" w:rsidRDefault="00AC4C2E" w:rsidP="00AC4C2E">
            <w:pPr>
              <w:spacing w:before="60" w:after="60"/>
              <w:jc w:val="center"/>
              <w:rPr>
                <w:sz w:val="22"/>
                <w:szCs w:val="22"/>
              </w:rPr>
            </w:pPr>
            <w:r w:rsidRPr="00AC4C2E">
              <w:rPr>
                <w:sz w:val="22"/>
                <w:szCs w:val="22"/>
              </w:rPr>
              <w:t>N</w:t>
            </w:r>
          </w:p>
        </w:tc>
        <w:tc>
          <w:tcPr>
            <w:tcW w:w="295"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1343" w:type="pct"/>
            <w:tcBorders>
              <w:left w:val="nil"/>
            </w:tcBorders>
            <w:vAlign w:val="center"/>
          </w:tcPr>
          <w:p w:rsidR="00AC4C2E" w:rsidRPr="00AC4C2E" w:rsidRDefault="00AC4C2E" w:rsidP="00AC4C2E">
            <w:pPr>
              <w:spacing w:before="60" w:after="60"/>
              <w:rPr>
                <w:sz w:val="22"/>
                <w:szCs w:val="22"/>
              </w:rPr>
            </w:pPr>
            <w:r w:rsidRPr="00AC4C2E">
              <w:rPr>
                <w:sz w:val="22"/>
                <w:szCs w:val="22"/>
              </w:rPr>
              <w:t>Can’t tell if exhaust is working</w:t>
            </w: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325</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634</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75</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51</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9</w:t>
            </w:r>
          </w:p>
        </w:tc>
        <w:tc>
          <w:tcPr>
            <w:tcW w:w="392" w:type="pct"/>
            <w:vAlign w:val="center"/>
          </w:tcPr>
          <w:p w:rsidR="00AC4C2E" w:rsidRPr="00AC4C2E" w:rsidRDefault="00AC4C2E" w:rsidP="00AC4C2E">
            <w:pPr>
              <w:jc w:val="center"/>
              <w:rPr>
                <w:sz w:val="22"/>
                <w:szCs w:val="22"/>
              </w:rPr>
            </w:pPr>
            <w:r w:rsidRPr="00AC4C2E">
              <w:rPr>
                <w:sz w:val="22"/>
                <w:szCs w:val="22"/>
              </w:rPr>
              <w:t>0</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2"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5" w:type="pct"/>
            <w:vAlign w:val="center"/>
          </w:tcPr>
          <w:p w:rsidR="00AC4C2E" w:rsidRPr="00AC4C2E" w:rsidRDefault="00AC4C2E" w:rsidP="00AC4C2E">
            <w:pPr>
              <w:spacing w:before="60" w:after="60"/>
              <w:jc w:val="center"/>
              <w:rPr>
                <w:sz w:val="22"/>
                <w:szCs w:val="22"/>
              </w:rPr>
            </w:pPr>
          </w:p>
        </w:tc>
        <w:tc>
          <w:tcPr>
            <w:tcW w:w="1343" w:type="pct"/>
            <w:tcBorders>
              <w:left w:val="nil"/>
            </w:tcBorders>
            <w:vAlign w:val="center"/>
          </w:tcPr>
          <w:p w:rsidR="00AC4C2E" w:rsidRPr="00AC4C2E" w:rsidRDefault="00AC4C2E" w:rsidP="00AC4C2E">
            <w:pPr>
              <w:spacing w:before="60" w:after="60"/>
              <w:rPr>
                <w:sz w:val="22"/>
                <w:szCs w:val="22"/>
              </w:rPr>
            </w:pPr>
            <w:r w:rsidRPr="00AC4C2E">
              <w:rPr>
                <w:sz w:val="22"/>
                <w:szCs w:val="22"/>
              </w:rPr>
              <w:t>Plants with debris</w:t>
            </w: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Kitchen</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630</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75</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51</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9</w:t>
            </w:r>
          </w:p>
        </w:tc>
        <w:tc>
          <w:tcPr>
            <w:tcW w:w="392" w:type="pct"/>
            <w:vAlign w:val="center"/>
          </w:tcPr>
          <w:p w:rsidR="00AC4C2E" w:rsidRPr="00AC4C2E" w:rsidRDefault="00AC4C2E" w:rsidP="00AC4C2E">
            <w:pPr>
              <w:jc w:val="center"/>
              <w:rPr>
                <w:sz w:val="22"/>
                <w:szCs w:val="22"/>
              </w:rPr>
            </w:pPr>
            <w:r w:rsidRPr="00AC4C2E">
              <w:rPr>
                <w:sz w:val="22"/>
                <w:szCs w:val="22"/>
              </w:rPr>
              <w:t>0</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2"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5" w:type="pct"/>
            <w:vAlign w:val="center"/>
          </w:tcPr>
          <w:p w:rsidR="00AC4C2E" w:rsidRPr="00AC4C2E" w:rsidRDefault="00AC4C2E" w:rsidP="00AC4C2E">
            <w:pPr>
              <w:spacing w:before="60" w:after="60"/>
              <w:jc w:val="center"/>
              <w:rPr>
                <w:sz w:val="22"/>
                <w:szCs w:val="22"/>
              </w:rPr>
            </w:pPr>
          </w:p>
        </w:tc>
        <w:tc>
          <w:tcPr>
            <w:tcW w:w="1343" w:type="pct"/>
            <w:tcBorders>
              <w:left w:val="nil"/>
            </w:tcBorders>
            <w:vAlign w:val="center"/>
          </w:tcPr>
          <w:p w:rsidR="00AC4C2E" w:rsidRPr="00AC4C2E" w:rsidRDefault="00AC4C2E" w:rsidP="00AC4C2E">
            <w:pPr>
              <w:spacing w:before="60" w:after="60"/>
              <w:rPr>
                <w:sz w:val="22"/>
                <w:szCs w:val="22"/>
              </w:rPr>
            </w:pPr>
            <w:r w:rsidRPr="00AC4C2E">
              <w:rPr>
                <w:sz w:val="22"/>
                <w:szCs w:val="22"/>
              </w:rPr>
              <w:t>Sink, stove, oven, microwave, toaster. Fridge has spills/debris</w:t>
            </w: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326</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566</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75</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50</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8</w:t>
            </w:r>
          </w:p>
        </w:tc>
        <w:tc>
          <w:tcPr>
            <w:tcW w:w="392" w:type="pct"/>
            <w:vAlign w:val="center"/>
          </w:tcPr>
          <w:p w:rsidR="00AC4C2E" w:rsidRPr="00AC4C2E" w:rsidRDefault="00AC4C2E" w:rsidP="00AC4C2E">
            <w:pPr>
              <w:jc w:val="center"/>
              <w:rPr>
                <w:sz w:val="22"/>
                <w:szCs w:val="22"/>
              </w:rPr>
            </w:pPr>
            <w:r w:rsidRPr="00AC4C2E">
              <w:rPr>
                <w:sz w:val="22"/>
                <w:szCs w:val="22"/>
              </w:rPr>
              <w:t>0</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2"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5" w:type="pct"/>
            <w:vAlign w:val="center"/>
          </w:tcPr>
          <w:p w:rsidR="00AC4C2E" w:rsidRPr="00AC4C2E" w:rsidRDefault="00AC4C2E" w:rsidP="00AC4C2E">
            <w:pPr>
              <w:spacing w:before="60" w:after="60"/>
              <w:jc w:val="center"/>
              <w:rPr>
                <w:sz w:val="22"/>
                <w:szCs w:val="22"/>
              </w:rPr>
            </w:pPr>
          </w:p>
        </w:tc>
        <w:tc>
          <w:tcPr>
            <w:tcW w:w="1343" w:type="pct"/>
            <w:tcBorders>
              <w:left w:val="nil"/>
            </w:tcBorders>
            <w:vAlign w:val="center"/>
          </w:tcPr>
          <w:p w:rsidR="00AC4C2E" w:rsidRPr="00AC4C2E" w:rsidRDefault="00AC4C2E" w:rsidP="00AC4C2E">
            <w:pPr>
              <w:spacing w:before="60" w:after="60"/>
              <w:rPr>
                <w:sz w:val="22"/>
                <w:szCs w:val="22"/>
              </w:rPr>
            </w:pPr>
            <w:r w:rsidRPr="00AC4C2E">
              <w:rPr>
                <w:sz w:val="22"/>
                <w:szCs w:val="22"/>
              </w:rPr>
              <w:t>Dusty stand fan, plants</w:t>
            </w: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328</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607</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75</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51</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8</w:t>
            </w:r>
          </w:p>
        </w:tc>
        <w:tc>
          <w:tcPr>
            <w:tcW w:w="392" w:type="pct"/>
            <w:vAlign w:val="center"/>
          </w:tcPr>
          <w:p w:rsidR="00AC4C2E" w:rsidRPr="00AC4C2E" w:rsidRDefault="00AC4C2E" w:rsidP="00AC4C2E">
            <w:pPr>
              <w:jc w:val="center"/>
              <w:rPr>
                <w:sz w:val="22"/>
                <w:szCs w:val="22"/>
              </w:rPr>
            </w:pPr>
            <w:r w:rsidRPr="00AC4C2E">
              <w:rPr>
                <w:sz w:val="22"/>
                <w:szCs w:val="22"/>
              </w:rPr>
              <w:t>2</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2"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5" w:type="pct"/>
            <w:vAlign w:val="center"/>
          </w:tcPr>
          <w:p w:rsidR="00AC4C2E" w:rsidRPr="00AC4C2E" w:rsidRDefault="00AC4C2E" w:rsidP="00AC4C2E">
            <w:pPr>
              <w:spacing w:before="60" w:after="60"/>
              <w:jc w:val="center"/>
              <w:rPr>
                <w:sz w:val="22"/>
                <w:szCs w:val="22"/>
              </w:rPr>
            </w:pPr>
          </w:p>
        </w:tc>
        <w:tc>
          <w:tcPr>
            <w:tcW w:w="1343" w:type="pct"/>
            <w:tcBorders>
              <w:left w:val="nil"/>
            </w:tcBorders>
            <w:vAlign w:val="center"/>
          </w:tcPr>
          <w:p w:rsidR="00AC4C2E" w:rsidRPr="00AC4C2E" w:rsidRDefault="00AC4C2E" w:rsidP="00AC4C2E">
            <w:pPr>
              <w:spacing w:before="60" w:after="60"/>
              <w:rPr>
                <w:sz w:val="22"/>
                <w:szCs w:val="22"/>
              </w:rPr>
            </w:pPr>
            <w:r w:rsidRPr="00AC4C2E">
              <w:rPr>
                <w:sz w:val="22"/>
                <w:szCs w:val="22"/>
              </w:rPr>
              <w:t>Large plant, WD carpet</w:t>
            </w: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329</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585</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74</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57</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9</w:t>
            </w:r>
          </w:p>
        </w:tc>
        <w:tc>
          <w:tcPr>
            <w:tcW w:w="392" w:type="pct"/>
            <w:vAlign w:val="center"/>
          </w:tcPr>
          <w:p w:rsidR="00AC4C2E" w:rsidRPr="00AC4C2E" w:rsidRDefault="00AC4C2E" w:rsidP="00AC4C2E">
            <w:pPr>
              <w:jc w:val="center"/>
              <w:rPr>
                <w:sz w:val="22"/>
                <w:szCs w:val="22"/>
              </w:rPr>
            </w:pPr>
            <w:r w:rsidRPr="00AC4C2E">
              <w:rPr>
                <w:sz w:val="22"/>
                <w:szCs w:val="22"/>
              </w:rPr>
              <w:t>0</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2"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5" w:type="pct"/>
            <w:vAlign w:val="center"/>
          </w:tcPr>
          <w:p w:rsidR="00AC4C2E" w:rsidRPr="00AC4C2E" w:rsidRDefault="00AC4C2E" w:rsidP="00AC4C2E">
            <w:pPr>
              <w:spacing w:before="60" w:after="60"/>
              <w:jc w:val="center"/>
              <w:rPr>
                <w:sz w:val="22"/>
                <w:szCs w:val="22"/>
              </w:rPr>
            </w:pPr>
          </w:p>
        </w:tc>
        <w:tc>
          <w:tcPr>
            <w:tcW w:w="1343" w:type="pct"/>
            <w:tcBorders>
              <w:left w:val="nil"/>
            </w:tcBorders>
            <w:vAlign w:val="center"/>
          </w:tcPr>
          <w:p w:rsidR="00AC4C2E" w:rsidRPr="00AC4C2E" w:rsidRDefault="00AC4C2E" w:rsidP="00AC4C2E">
            <w:pPr>
              <w:spacing w:before="60" w:after="60"/>
              <w:rPr>
                <w:sz w:val="22"/>
                <w:szCs w:val="22"/>
              </w:rPr>
            </w:pP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Main open area</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605</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74</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52</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10</w:t>
            </w:r>
          </w:p>
        </w:tc>
        <w:tc>
          <w:tcPr>
            <w:tcW w:w="392" w:type="pct"/>
            <w:vAlign w:val="center"/>
          </w:tcPr>
          <w:p w:rsidR="00AC4C2E" w:rsidRPr="00AC4C2E" w:rsidRDefault="00AC4C2E" w:rsidP="00AC4C2E">
            <w:pPr>
              <w:jc w:val="center"/>
              <w:rPr>
                <w:sz w:val="22"/>
                <w:szCs w:val="22"/>
              </w:rPr>
            </w:pPr>
            <w:r w:rsidRPr="00AC4C2E">
              <w:rPr>
                <w:sz w:val="22"/>
                <w:szCs w:val="22"/>
              </w:rPr>
              <w:t>5</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N</w:t>
            </w:r>
          </w:p>
        </w:tc>
        <w:tc>
          <w:tcPr>
            <w:tcW w:w="292"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5"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1343" w:type="pct"/>
            <w:tcBorders>
              <w:left w:val="nil"/>
            </w:tcBorders>
            <w:vAlign w:val="center"/>
          </w:tcPr>
          <w:p w:rsidR="00AC4C2E" w:rsidRPr="00AC4C2E" w:rsidRDefault="00AC4C2E" w:rsidP="00AC4C2E">
            <w:pPr>
              <w:spacing w:before="60" w:after="60"/>
              <w:rPr>
                <w:sz w:val="22"/>
                <w:szCs w:val="22"/>
              </w:rPr>
            </w:pPr>
            <w:r w:rsidRPr="00AC4C2E">
              <w:rPr>
                <w:sz w:val="22"/>
                <w:szCs w:val="22"/>
              </w:rPr>
              <w:t>Return vent has attached filter</w:t>
            </w: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lastRenderedPageBreak/>
              <w:t>Elevator/ stairwell area on 3</w:t>
            </w:r>
            <w:r w:rsidRPr="00AC4C2E">
              <w:rPr>
                <w:sz w:val="22"/>
                <w:szCs w:val="22"/>
                <w:vertAlign w:val="superscript"/>
              </w:rPr>
              <w:t>rd</w:t>
            </w:r>
            <w:r w:rsidRPr="00AC4C2E">
              <w:rPr>
                <w:sz w:val="22"/>
                <w:szCs w:val="22"/>
              </w:rPr>
              <w:t xml:space="preserve"> floor</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566</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74</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60</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13</w:t>
            </w:r>
          </w:p>
        </w:tc>
        <w:tc>
          <w:tcPr>
            <w:tcW w:w="392" w:type="pct"/>
            <w:vAlign w:val="center"/>
          </w:tcPr>
          <w:p w:rsidR="00AC4C2E" w:rsidRPr="00AC4C2E" w:rsidRDefault="00AC4C2E" w:rsidP="00AC4C2E">
            <w:pPr>
              <w:jc w:val="center"/>
              <w:rPr>
                <w:sz w:val="22"/>
                <w:szCs w:val="22"/>
              </w:rPr>
            </w:pPr>
            <w:r w:rsidRPr="00AC4C2E">
              <w:rPr>
                <w:sz w:val="22"/>
                <w:szCs w:val="22"/>
              </w:rPr>
              <w:t>0</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Y</w:t>
            </w:r>
          </w:p>
        </w:tc>
        <w:tc>
          <w:tcPr>
            <w:tcW w:w="292" w:type="pct"/>
            <w:vAlign w:val="center"/>
          </w:tcPr>
          <w:p w:rsidR="00AC4C2E" w:rsidRPr="00AC4C2E" w:rsidRDefault="00AC4C2E" w:rsidP="00AC4C2E">
            <w:pPr>
              <w:spacing w:before="60" w:after="60"/>
              <w:jc w:val="center"/>
              <w:rPr>
                <w:sz w:val="22"/>
                <w:szCs w:val="22"/>
              </w:rPr>
            </w:pPr>
          </w:p>
        </w:tc>
        <w:tc>
          <w:tcPr>
            <w:tcW w:w="295" w:type="pct"/>
            <w:vAlign w:val="center"/>
          </w:tcPr>
          <w:p w:rsidR="00AC4C2E" w:rsidRPr="00AC4C2E" w:rsidRDefault="00AC4C2E" w:rsidP="00AC4C2E">
            <w:pPr>
              <w:spacing w:before="60" w:after="60"/>
              <w:jc w:val="center"/>
              <w:rPr>
                <w:sz w:val="22"/>
                <w:szCs w:val="22"/>
              </w:rPr>
            </w:pPr>
          </w:p>
        </w:tc>
        <w:tc>
          <w:tcPr>
            <w:tcW w:w="1343" w:type="pct"/>
            <w:tcBorders>
              <w:left w:val="nil"/>
            </w:tcBorders>
            <w:vAlign w:val="center"/>
          </w:tcPr>
          <w:p w:rsidR="00AC4C2E" w:rsidRPr="00AC4C2E" w:rsidRDefault="00AC4C2E" w:rsidP="00AC4C2E">
            <w:pPr>
              <w:spacing w:before="60" w:after="60"/>
              <w:rPr>
                <w:sz w:val="22"/>
                <w:szCs w:val="22"/>
              </w:rPr>
            </w:pPr>
            <w:r w:rsidRPr="00AC4C2E">
              <w:rPr>
                <w:sz w:val="22"/>
                <w:szCs w:val="22"/>
              </w:rPr>
              <w:t>WD ceiling plaster, WD in light fixture, plants</w:t>
            </w: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301 (off elevator area)</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625</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74</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64</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15</w:t>
            </w:r>
          </w:p>
        </w:tc>
        <w:tc>
          <w:tcPr>
            <w:tcW w:w="392" w:type="pct"/>
            <w:vAlign w:val="center"/>
          </w:tcPr>
          <w:p w:rsidR="00AC4C2E" w:rsidRPr="00AC4C2E" w:rsidRDefault="00AC4C2E" w:rsidP="00AC4C2E">
            <w:pPr>
              <w:jc w:val="center"/>
              <w:rPr>
                <w:sz w:val="22"/>
                <w:szCs w:val="22"/>
              </w:rPr>
            </w:pPr>
            <w:r w:rsidRPr="00AC4C2E">
              <w:rPr>
                <w:sz w:val="22"/>
                <w:szCs w:val="22"/>
              </w:rPr>
              <w:t>2</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Y has window AC</w:t>
            </w:r>
          </w:p>
        </w:tc>
        <w:tc>
          <w:tcPr>
            <w:tcW w:w="292" w:type="pct"/>
            <w:vAlign w:val="center"/>
          </w:tcPr>
          <w:p w:rsidR="00AC4C2E" w:rsidRPr="00AC4C2E" w:rsidRDefault="00AC4C2E" w:rsidP="00AC4C2E">
            <w:pPr>
              <w:spacing w:before="60" w:after="60"/>
              <w:jc w:val="center"/>
              <w:rPr>
                <w:sz w:val="22"/>
                <w:szCs w:val="22"/>
              </w:rPr>
            </w:pPr>
          </w:p>
        </w:tc>
        <w:tc>
          <w:tcPr>
            <w:tcW w:w="295" w:type="pct"/>
            <w:vAlign w:val="center"/>
          </w:tcPr>
          <w:p w:rsidR="00AC4C2E" w:rsidRPr="00AC4C2E" w:rsidRDefault="00AC4C2E" w:rsidP="00AC4C2E">
            <w:pPr>
              <w:spacing w:before="60" w:after="60"/>
              <w:jc w:val="center"/>
              <w:rPr>
                <w:sz w:val="22"/>
                <w:szCs w:val="22"/>
              </w:rPr>
            </w:pPr>
          </w:p>
        </w:tc>
        <w:tc>
          <w:tcPr>
            <w:tcW w:w="1343" w:type="pct"/>
            <w:tcBorders>
              <w:left w:val="nil"/>
            </w:tcBorders>
            <w:vAlign w:val="center"/>
          </w:tcPr>
          <w:p w:rsidR="00AC4C2E" w:rsidRPr="00AC4C2E" w:rsidRDefault="00AC4C2E" w:rsidP="00AC4C2E">
            <w:pPr>
              <w:spacing w:before="60" w:after="60"/>
              <w:rPr>
                <w:sz w:val="22"/>
                <w:szCs w:val="22"/>
              </w:rPr>
            </w:pPr>
            <w:r w:rsidRPr="00AC4C2E">
              <w:rPr>
                <w:sz w:val="22"/>
                <w:szCs w:val="22"/>
              </w:rPr>
              <w:t>Window AC is older</w:t>
            </w:r>
          </w:p>
        </w:tc>
      </w:tr>
      <w:tr w:rsidR="00AC4C2E" w:rsidRPr="00AC4C2E" w:rsidTr="00D755F0">
        <w:trPr>
          <w:cantSplit/>
          <w:trHeight w:val="560"/>
          <w:jc w:val="center"/>
        </w:trPr>
        <w:tc>
          <w:tcPr>
            <w:tcW w:w="587" w:type="pct"/>
            <w:vAlign w:val="center"/>
          </w:tcPr>
          <w:p w:rsidR="00AC4C2E" w:rsidRPr="00AC4C2E" w:rsidRDefault="00AC4C2E" w:rsidP="00AC4C2E">
            <w:pPr>
              <w:spacing w:before="60" w:after="60"/>
              <w:rPr>
                <w:sz w:val="22"/>
                <w:szCs w:val="22"/>
              </w:rPr>
            </w:pPr>
            <w:r w:rsidRPr="00AC4C2E">
              <w:rPr>
                <w:sz w:val="22"/>
                <w:szCs w:val="22"/>
              </w:rPr>
              <w:t>Entry area on 1</w:t>
            </w:r>
            <w:r w:rsidRPr="00AC4C2E">
              <w:rPr>
                <w:sz w:val="22"/>
                <w:szCs w:val="22"/>
                <w:vertAlign w:val="superscript"/>
              </w:rPr>
              <w:t>st</w:t>
            </w:r>
            <w:r w:rsidRPr="00AC4C2E">
              <w:rPr>
                <w:sz w:val="22"/>
                <w:szCs w:val="22"/>
              </w:rPr>
              <w:t xml:space="preserve"> floor</w:t>
            </w:r>
          </w:p>
        </w:tc>
        <w:tc>
          <w:tcPr>
            <w:tcW w:w="331" w:type="pct"/>
            <w:vAlign w:val="center"/>
          </w:tcPr>
          <w:p w:rsidR="00AC4C2E" w:rsidRPr="00AC4C2E" w:rsidRDefault="00AC4C2E" w:rsidP="00AC4C2E">
            <w:pPr>
              <w:spacing w:before="60" w:after="60"/>
              <w:jc w:val="center"/>
              <w:rPr>
                <w:sz w:val="22"/>
                <w:szCs w:val="22"/>
              </w:rPr>
            </w:pPr>
            <w:r w:rsidRPr="00AC4C2E">
              <w:rPr>
                <w:sz w:val="22"/>
                <w:szCs w:val="22"/>
              </w:rPr>
              <w:t>543</w:t>
            </w:r>
          </w:p>
        </w:tc>
        <w:tc>
          <w:tcPr>
            <w:tcW w:w="359" w:type="pct"/>
            <w:vAlign w:val="center"/>
          </w:tcPr>
          <w:p w:rsidR="00AC4C2E" w:rsidRPr="00AC4C2E" w:rsidRDefault="00AC4C2E" w:rsidP="00AC4C2E">
            <w:pPr>
              <w:spacing w:before="60" w:after="60"/>
              <w:jc w:val="center"/>
              <w:rPr>
                <w:sz w:val="22"/>
                <w:szCs w:val="22"/>
              </w:rPr>
            </w:pPr>
            <w:r w:rsidRPr="00AC4C2E">
              <w:rPr>
                <w:sz w:val="22"/>
                <w:szCs w:val="22"/>
              </w:rPr>
              <w:t>ND</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74</w:t>
            </w:r>
          </w:p>
        </w:tc>
        <w:tc>
          <w:tcPr>
            <w:tcW w:w="391" w:type="pct"/>
            <w:vAlign w:val="center"/>
          </w:tcPr>
          <w:p w:rsidR="00AC4C2E" w:rsidRPr="00AC4C2E" w:rsidRDefault="00AC4C2E" w:rsidP="00AC4C2E">
            <w:pPr>
              <w:spacing w:before="60" w:after="60"/>
              <w:jc w:val="center"/>
              <w:rPr>
                <w:sz w:val="22"/>
                <w:szCs w:val="22"/>
              </w:rPr>
            </w:pPr>
            <w:r w:rsidRPr="00AC4C2E">
              <w:rPr>
                <w:sz w:val="22"/>
                <w:szCs w:val="22"/>
              </w:rPr>
              <w:t>62</w:t>
            </w:r>
          </w:p>
        </w:tc>
        <w:tc>
          <w:tcPr>
            <w:tcW w:w="293" w:type="pct"/>
            <w:vAlign w:val="center"/>
          </w:tcPr>
          <w:p w:rsidR="00AC4C2E" w:rsidRPr="00AC4C2E" w:rsidRDefault="00AC4C2E" w:rsidP="00AC4C2E">
            <w:pPr>
              <w:spacing w:before="60" w:after="60"/>
              <w:jc w:val="center"/>
              <w:rPr>
                <w:sz w:val="22"/>
                <w:szCs w:val="22"/>
              </w:rPr>
            </w:pPr>
            <w:r w:rsidRPr="00AC4C2E">
              <w:rPr>
                <w:sz w:val="22"/>
                <w:szCs w:val="22"/>
              </w:rPr>
              <w:t>14</w:t>
            </w:r>
          </w:p>
        </w:tc>
        <w:tc>
          <w:tcPr>
            <w:tcW w:w="392" w:type="pct"/>
            <w:vAlign w:val="center"/>
          </w:tcPr>
          <w:p w:rsidR="00AC4C2E" w:rsidRPr="00AC4C2E" w:rsidRDefault="00AC4C2E" w:rsidP="00AC4C2E">
            <w:pPr>
              <w:jc w:val="center"/>
              <w:rPr>
                <w:sz w:val="22"/>
                <w:szCs w:val="22"/>
              </w:rPr>
            </w:pPr>
            <w:r w:rsidRPr="00AC4C2E">
              <w:rPr>
                <w:sz w:val="22"/>
                <w:szCs w:val="22"/>
              </w:rPr>
              <w:t>0</w:t>
            </w:r>
          </w:p>
        </w:tc>
        <w:tc>
          <w:tcPr>
            <w:tcW w:w="424" w:type="pct"/>
            <w:vAlign w:val="center"/>
          </w:tcPr>
          <w:p w:rsidR="00AC4C2E" w:rsidRPr="00AC4C2E" w:rsidRDefault="00AC4C2E" w:rsidP="00AC4C2E">
            <w:pPr>
              <w:spacing w:before="60" w:after="60"/>
              <w:jc w:val="center"/>
              <w:rPr>
                <w:sz w:val="22"/>
                <w:szCs w:val="22"/>
              </w:rPr>
            </w:pPr>
            <w:r w:rsidRPr="00AC4C2E">
              <w:rPr>
                <w:sz w:val="22"/>
                <w:szCs w:val="22"/>
              </w:rPr>
              <w:t>Door</w:t>
            </w:r>
          </w:p>
        </w:tc>
        <w:tc>
          <w:tcPr>
            <w:tcW w:w="292" w:type="pct"/>
            <w:vAlign w:val="center"/>
          </w:tcPr>
          <w:p w:rsidR="00AC4C2E" w:rsidRPr="00AC4C2E" w:rsidRDefault="00AC4C2E" w:rsidP="00AC4C2E">
            <w:pPr>
              <w:spacing w:before="60" w:after="60"/>
              <w:jc w:val="center"/>
              <w:rPr>
                <w:sz w:val="22"/>
                <w:szCs w:val="22"/>
              </w:rPr>
            </w:pPr>
            <w:r w:rsidRPr="00AC4C2E">
              <w:rPr>
                <w:sz w:val="22"/>
                <w:szCs w:val="22"/>
              </w:rPr>
              <w:t>N</w:t>
            </w:r>
          </w:p>
        </w:tc>
        <w:tc>
          <w:tcPr>
            <w:tcW w:w="295" w:type="pct"/>
            <w:vAlign w:val="center"/>
          </w:tcPr>
          <w:p w:rsidR="00AC4C2E" w:rsidRPr="00AC4C2E" w:rsidRDefault="00AC4C2E" w:rsidP="00AC4C2E">
            <w:pPr>
              <w:spacing w:before="60" w:after="60"/>
              <w:jc w:val="center"/>
              <w:rPr>
                <w:sz w:val="22"/>
                <w:szCs w:val="22"/>
              </w:rPr>
            </w:pPr>
          </w:p>
        </w:tc>
        <w:tc>
          <w:tcPr>
            <w:tcW w:w="1343" w:type="pct"/>
            <w:tcBorders>
              <w:left w:val="nil"/>
            </w:tcBorders>
            <w:vAlign w:val="center"/>
          </w:tcPr>
          <w:p w:rsidR="00AC4C2E" w:rsidRPr="00AC4C2E" w:rsidRDefault="00AC4C2E" w:rsidP="00AC4C2E">
            <w:pPr>
              <w:spacing w:before="60" w:after="60"/>
              <w:rPr>
                <w:sz w:val="22"/>
                <w:szCs w:val="22"/>
              </w:rPr>
            </w:pPr>
          </w:p>
        </w:tc>
      </w:tr>
    </w:tbl>
    <w:p w:rsidR="00AC4C2E" w:rsidRPr="00AC4C2E" w:rsidRDefault="00AC4C2E" w:rsidP="00AC4C2E"/>
    <w:p w:rsidR="00D9211D" w:rsidRPr="00AC4C2E" w:rsidRDefault="00D9211D" w:rsidP="00AC4C2E">
      <w:pPr>
        <w:spacing w:line="480" w:lineRule="auto"/>
        <w:jc w:val="center"/>
        <w:rPr>
          <w:rFonts w:eastAsia="Calibri"/>
          <w:b/>
          <w:sz w:val="22"/>
          <w:szCs w:val="22"/>
        </w:rPr>
      </w:pPr>
    </w:p>
    <w:sectPr w:rsidR="00D9211D" w:rsidRPr="00AC4C2E" w:rsidSect="00AC4C2E">
      <w:headerReference w:type="even" r:id="rId39"/>
      <w:headerReference w:type="default" r:id="rId40"/>
      <w:footerReference w:type="even" r:id="rId41"/>
      <w:footerReference w:type="default" r:id="rId42"/>
      <w:headerReference w:type="first" r:id="rId43"/>
      <w:footerReference w:type="first" r:id="rId44"/>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5F0" w:rsidRDefault="00D755F0">
      <w:r>
        <w:separator/>
      </w:r>
    </w:p>
  </w:endnote>
  <w:endnote w:type="continuationSeparator" w:id="0">
    <w:p w:rsidR="00D755F0" w:rsidRDefault="00D7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66248" w:rsidRDefault="00E662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6248" w:rsidRDefault="00E66248"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1294">
      <w:rPr>
        <w:rStyle w:val="PageNumber"/>
        <w:noProof/>
      </w:rPr>
      <w:t>2</w:t>
    </w:r>
    <w:r>
      <w:rPr>
        <w:rStyle w:val="PageNumber"/>
      </w:rPr>
      <w:fldChar w:fldCharType="end"/>
    </w:r>
  </w:p>
  <w:p w:rsidR="00E66248" w:rsidRDefault="00E662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C2E" w:rsidRDefault="00AC4C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C2E" w:rsidRDefault="00AC4C2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5F0" w:rsidRDefault="00D755F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jc w:val="center"/>
      <w:tblLayout w:type="fixed"/>
      <w:tblLook w:val="04A0" w:firstRow="1" w:lastRow="0" w:firstColumn="1" w:lastColumn="0" w:noHBand="0" w:noVBand="1"/>
    </w:tblPr>
    <w:tblGrid>
      <w:gridCol w:w="2880"/>
      <w:gridCol w:w="2880"/>
      <w:gridCol w:w="2520"/>
      <w:gridCol w:w="2520"/>
    </w:tblGrid>
    <w:tr w:rsidR="00D755F0" w:rsidTr="00D755F0">
      <w:trPr>
        <w:trHeight w:val="300"/>
        <w:jc w:val="center"/>
      </w:trPr>
      <w:tc>
        <w:tcPr>
          <w:tcW w:w="2880" w:type="dxa"/>
          <w:noWrap/>
          <w:vAlign w:val="center"/>
          <w:hideMark/>
        </w:tcPr>
        <w:p w:rsidR="00D755F0" w:rsidRDefault="00D755F0" w:rsidP="00D755F0">
          <w:pPr>
            <w:rPr>
              <w:rFonts w:ascii="Times" w:hAnsi="Times" w:cs="Times"/>
              <w:sz w:val="18"/>
            </w:rPr>
          </w:pPr>
          <w:r>
            <w:rPr>
              <w:rFonts w:ascii="Times" w:hAnsi="Times" w:cs="Times"/>
              <w:sz w:val="18"/>
            </w:rPr>
            <w:t>ppm = parts per million</w:t>
          </w:r>
        </w:p>
      </w:tc>
      <w:tc>
        <w:tcPr>
          <w:tcW w:w="2880" w:type="dxa"/>
          <w:noWrap/>
          <w:vAlign w:val="center"/>
        </w:tcPr>
        <w:p w:rsidR="00D755F0" w:rsidRDefault="00D755F0" w:rsidP="00D755F0">
          <w:pPr>
            <w:rPr>
              <w:rFonts w:ascii="Times" w:hAnsi="Times" w:cs="Times"/>
              <w:sz w:val="18"/>
            </w:rPr>
          </w:pPr>
          <w:r>
            <w:rPr>
              <w:rFonts w:ascii="Times" w:hAnsi="Times" w:cs="Times"/>
              <w:sz w:val="18"/>
            </w:rPr>
            <w:t>AC = air conditioner</w:t>
          </w:r>
        </w:p>
      </w:tc>
      <w:tc>
        <w:tcPr>
          <w:tcW w:w="2520" w:type="dxa"/>
          <w:noWrap/>
          <w:vAlign w:val="center"/>
          <w:hideMark/>
        </w:tcPr>
        <w:p w:rsidR="00D755F0" w:rsidRDefault="00D755F0" w:rsidP="00D755F0">
          <w:pPr>
            <w:rPr>
              <w:rFonts w:ascii="Times" w:hAnsi="Times" w:cs="Times"/>
              <w:sz w:val="18"/>
            </w:rPr>
          </w:pPr>
          <w:r>
            <w:rPr>
              <w:rFonts w:ascii="Times" w:hAnsi="Times" w:cs="Times"/>
              <w:sz w:val="18"/>
            </w:rPr>
            <w:t xml:space="preserve">ND = </w:t>
          </w:r>
          <w:proofErr w:type="gramStart"/>
          <w:r>
            <w:rPr>
              <w:rFonts w:ascii="Times" w:hAnsi="Times" w:cs="Times"/>
              <w:sz w:val="18"/>
            </w:rPr>
            <w:t>non detect</w:t>
          </w:r>
          <w:proofErr w:type="gramEnd"/>
        </w:p>
      </w:tc>
      <w:tc>
        <w:tcPr>
          <w:tcW w:w="2520" w:type="dxa"/>
          <w:vAlign w:val="center"/>
        </w:tcPr>
        <w:p w:rsidR="00D755F0" w:rsidRDefault="00D755F0" w:rsidP="00D755F0">
          <w:pPr>
            <w:rPr>
              <w:rFonts w:ascii="Times" w:hAnsi="Times" w:cs="Times"/>
              <w:sz w:val="18"/>
            </w:rPr>
          </w:pPr>
          <w:r>
            <w:rPr>
              <w:rFonts w:ascii="Times" w:hAnsi="Times" w:cs="Times"/>
              <w:sz w:val="18"/>
            </w:rPr>
            <w:t>WD = water-damaged</w:t>
          </w:r>
        </w:p>
      </w:tc>
    </w:tr>
    <w:tr w:rsidR="00D755F0" w:rsidTr="00D755F0">
      <w:trPr>
        <w:trHeight w:val="300"/>
        <w:jc w:val="center"/>
      </w:trPr>
      <w:tc>
        <w:tcPr>
          <w:tcW w:w="2880" w:type="dxa"/>
          <w:noWrap/>
          <w:vAlign w:val="center"/>
        </w:tcPr>
        <w:p w:rsidR="00D755F0" w:rsidRDefault="00D755F0" w:rsidP="00D755F0">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880" w:type="dxa"/>
          <w:noWrap/>
          <w:vAlign w:val="center"/>
        </w:tcPr>
        <w:p w:rsidR="00D755F0" w:rsidRDefault="00D755F0" w:rsidP="00D755F0">
          <w:pPr>
            <w:rPr>
              <w:rFonts w:ascii="Times" w:hAnsi="Times" w:cs="Times"/>
              <w:sz w:val="18"/>
            </w:rPr>
          </w:pPr>
          <w:r>
            <w:rPr>
              <w:rFonts w:ascii="Times" w:hAnsi="Times" w:cs="Times"/>
              <w:sz w:val="18"/>
            </w:rPr>
            <w:t>CP = cleaning products</w:t>
          </w:r>
        </w:p>
      </w:tc>
      <w:tc>
        <w:tcPr>
          <w:tcW w:w="2520" w:type="dxa"/>
          <w:noWrap/>
          <w:vAlign w:val="center"/>
        </w:tcPr>
        <w:p w:rsidR="00D755F0" w:rsidRDefault="00D755F0" w:rsidP="00D755F0">
          <w:pPr>
            <w:rPr>
              <w:rFonts w:ascii="Times" w:hAnsi="Times" w:cs="Times"/>
              <w:sz w:val="18"/>
            </w:rPr>
          </w:pPr>
          <w:r>
            <w:rPr>
              <w:rFonts w:ascii="Times" w:hAnsi="Times" w:cs="Times"/>
              <w:sz w:val="18"/>
            </w:rPr>
            <w:t>PF = personal fan</w:t>
          </w:r>
        </w:p>
      </w:tc>
      <w:tc>
        <w:tcPr>
          <w:tcW w:w="2520" w:type="dxa"/>
          <w:vAlign w:val="center"/>
        </w:tcPr>
        <w:p w:rsidR="00D755F0" w:rsidRDefault="00D755F0" w:rsidP="00D755F0">
          <w:pPr>
            <w:rPr>
              <w:rFonts w:ascii="Times" w:hAnsi="Times" w:cs="Times"/>
              <w:sz w:val="18"/>
            </w:rPr>
          </w:pPr>
        </w:p>
      </w:tc>
    </w:tr>
  </w:tbl>
  <w:p w:rsidR="00D755F0" w:rsidRDefault="00D755F0" w:rsidP="00D755F0">
    <w:pPr>
      <w:tabs>
        <w:tab w:val="left" w:pos="9180"/>
      </w:tabs>
      <w:rPr>
        <w:b/>
        <w:sz w:val="20"/>
      </w:rPr>
    </w:pPr>
  </w:p>
  <w:p w:rsidR="00D755F0" w:rsidRDefault="00D755F0" w:rsidP="00D755F0">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D755F0" w:rsidTr="00D755F0">
      <w:tc>
        <w:tcPr>
          <w:tcW w:w="2718" w:type="dxa"/>
        </w:tcPr>
        <w:p w:rsidR="00D755F0" w:rsidRDefault="00D755F0" w:rsidP="00D755F0">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D755F0" w:rsidRPr="00EF358C" w:rsidRDefault="00D755F0" w:rsidP="00D755F0">
          <w:pPr>
            <w:rPr>
              <w:sz w:val="20"/>
            </w:rPr>
          </w:pPr>
          <w:r w:rsidRPr="00EF358C">
            <w:rPr>
              <w:sz w:val="20"/>
            </w:rPr>
            <w:t>&lt; 800 = preferable</w:t>
          </w:r>
        </w:p>
      </w:tc>
      <w:tc>
        <w:tcPr>
          <w:tcW w:w="3600" w:type="dxa"/>
        </w:tcPr>
        <w:p w:rsidR="00D755F0" w:rsidRDefault="00D755F0" w:rsidP="00D755F0">
          <w:pPr>
            <w:jc w:val="right"/>
            <w:rPr>
              <w:sz w:val="20"/>
            </w:rPr>
          </w:pPr>
          <w:r>
            <w:rPr>
              <w:sz w:val="20"/>
            </w:rPr>
            <w:t>Temperature:</w:t>
          </w:r>
        </w:p>
      </w:tc>
      <w:tc>
        <w:tcPr>
          <w:tcW w:w="3420" w:type="dxa"/>
        </w:tcPr>
        <w:p w:rsidR="00D755F0" w:rsidRDefault="00D755F0" w:rsidP="00D755F0">
          <w:pPr>
            <w:rPr>
              <w:sz w:val="20"/>
            </w:rPr>
          </w:pPr>
          <w:r>
            <w:rPr>
              <w:sz w:val="20"/>
            </w:rPr>
            <w:t>70 - 78 °F</w:t>
          </w:r>
        </w:p>
      </w:tc>
    </w:tr>
    <w:tr w:rsidR="00D755F0" w:rsidTr="00D755F0">
      <w:tc>
        <w:tcPr>
          <w:tcW w:w="2718" w:type="dxa"/>
        </w:tcPr>
        <w:p w:rsidR="00D755F0" w:rsidRDefault="00D755F0" w:rsidP="00D755F0">
          <w:pPr>
            <w:jc w:val="right"/>
            <w:rPr>
              <w:sz w:val="20"/>
            </w:rPr>
          </w:pPr>
        </w:p>
      </w:tc>
      <w:tc>
        <w:tcPr>
          <w:tcW w:w="4860" w:type="dxa"/>
        </w:tcPr>
        <w:p w:rsidR="00D755F0" w:rsidRPr="00EF358C" w:rsidRDefault="00D755F0" w:rsidP="00D755F0">
          <w:pPr>
            <w:rPr>
              <w:sz w:val="20"/>
            </w:rPr>
          </w:pPr>
          <w:r w:rsidRPr="00EF358C">
            <w:rPr>
              <w:sz w:val="20"/>
            </w:rPr>
            <w:t>&gt; 800 ppm = indicative of ventilation problems</w:t>
          </w:r>
        </w:p>
      </w:tc>
      <w:tc>
        <w:tcPr>
          <w:tcW w:w="3600" w:type="dxa"/>
        </w:tcPr>
        <w:p w:rsidR="00D755F0" w:rsidRDefault="00D755F0" w:rsidP="00D755F0">
          <w:pPr>
            <w:jc w:val="right"/>
            <w:rPr>
              <w:sz w:val="20"/>
            </w:rPr>
          </w:pPr>
          <w:r>
            <w:rPr>
              <w:sz w:val="20"/>
            </w:rPr>
            <w:t>Relative Humidity:</w:t>
          </w:r>
        </w:p>
      </w:tc>
      <w:tc>
        <w:tcPr>
          <w:tcW w:w="3420" w:type="dxa"/>
        </w:tcPr>
        <w:p w:rsidR="00D755F0" w:rsidRDefault="00D755F0" w:rsidP="00D755F0">
          <w:pPr>
            <w:rPr>
              <w:sz w:val="20"/>
            </w:rPr>
          </w:pPr>
          <w:r>
            <w:rPr>
              <w:sz w:val="20"/>
            </w:rPr>
            <w:t>40 - 60%</w:t>
          </w:r>
        </w:p>
      </w:tc>
    </w:tr>
  </w:tbl>
  <w:p w:rsidR="00D755F0" w:rsidRDefault="00D755F0" w:rsidP="00D755F0">
    <w:pPr>
      <w:pStyle w:val="Footer"/>
      <w:jc w:val="center"/>
    </w:pPr>
  </w:p>
  <w:p w:rsidR="00D755F0" w:rsidRPr="00EF6F7C" w:rsidRDefault="00D755F0" w:rsidP="00D755F0">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D51294">
      <w:rPr>
        <w:rStyle w:val="PageNumber"/>
        <w:noProof/>
        <w:sz w:val="22"/>
        <w:szCs w:val="22"/>
      </w:rPr>
      <w:t>2</w:t>
    </w:r>
    <w:r w:rsidRPr="00A7353A">
      <w:rPr>
        <w:rStyle w:val="PageNumber"/>
        <w:sz w:val="22"/>
        <w:szCs w:val="22"/>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jc w:val="center"/>
      <w:tblLayout w:type="fixed"/>
      <w:tblLook w:val="04A0" w:firstRow="1" w:lastRow="0" w:firstColumn="1" w:lastColumn="0" w:noHBand="0" w:noVBand="1"/>
    </w:tblPr>
    <w:tblGrid>
      <w:gridCol w:w="2880"/>
      <w:gridCol w:w="2880"/>
      <w:gridCol w:w="2520"/>
      <w:gridCol w:w="2520"/>
    </w:tblGrid>
    <w:tr w:rsidR="00D755F0" w:rsidTr="00D755F0">
      <w:trPr>
        <w:trHeight w:val="300"/>
        <w:jc w:val="center"/>
      </w:trPr>
      <w:tc>
        <w:tcPr>
          <w:tcW w:w="2880" w:type="dxa"/>
          <w:noWrap/>
          <w:vAlign w:val="center"/>
          <w:hideMark/>
        </w:tcPr>
        <w:p w:rsidR="00D755F0" w:rsidRDefault="00D755F0" w:rsidP="00D755F0">
          <w:pPr>
            <w:rPr>
              <w:rFonts w:ascii="Times" w:hAnsi="Times" w:cs="Times"/>
              <w:sz w:val="18"/>
            </w:rPr>
          </w:pPr>
          <w:r>
            <w:rPr>
              <w:rFonts w:ascii="Times" w:hAnsi="Times" w:cs="Times"/>
              <w:sz w:val="18"/>
            </w:rPr>
            <w:t>ppm = parts per million</w:t>
          </w:r>
        </w:p>
      </w:tc>
      <w:tc>
        <w:tcPr>
          <w:tcW w:w="2880" w:type="dxa"/>
          <w:noWrap/>
          <w:vAlign w:val="center"/>
        </w:tcPr>
        <w:p w:rsidR="00D755F0" w:rsidRDefault="00D755F0" w:rsidP="00D755F0">
          <w:pPr>
            <w:rPr>
              <w:rFonts w:ascii="Times" w:hAnsi="Times" w:cs="Times"/>
              <w:sz w:val="18"/>
            </w:rPr>
          </w:pPr>
          <w:r>
            <w:rPr>
              <w:rFonts w:ascii="Times" w:hAnsi="Times" w:cs="Times"/>
              <w:sz w:val="18"/>
            </w:rPr>
            <w:t>AC = air conditioner</w:t>
          </w:r>
        </w:p>
      </w:tc>
      <w:tc>
        <w:tcPr>
          <w:tcW w:w="2520" w:type="dxa"/>
          <w:noWrap/>
          <w:vAlign w:val="center"/>
          <w:hideMark/>
        </w:tcPr>
        <w:p w:rsidR="00D755F0" w:rsidRDefault="00D755F0" w:rsidP="00D755F0">
          <w:pPr>
            <w:rPr>
              <w:rFonts w:ascii="Times" w:hAnsi="Times" w:cs="Times"/>
              <w:sz w:val="18"/>
            </w:rPr>
          </w:pPr>
          <w:r>
            <w:rPr>
              <w:rFonts w:ascii="Times" w:hAnsi="Times" w:cs="Times"/>
              <w:sz w:val="18"/>
            </w:rPr>
            <w:t xml:space="preserve">ND = </w:t>
          </w:r>
          <w:proofErr w:type="gramStart"/>
          <w:r>
            <w:rPr>
              <w:rFonts w:ascii="Times" w:hAnsi="Times" w:cs="Times"/>
              <w:sz w:val="18"/>
            </w:rPr>
            <w:t>non detect</w:t>
          </w:r>
          <w:proofErr w:type="gramEnd"/>
        </w:p>
      </w:tc>
      <w:tc>
        <w:tcPr>
          <w:tcW w:w="2520" w:type="dxa"/>
          <w:vAlign w:val="center"/>
        </w:tcPr>
        <w:p w:rsidR="00D755F0" w:rsidRDefault="00D755F0" w:rsidP="00D755F0">
          <w:pPr>
            <w:rPr>
              <w:rFonts w:ascii="Times" w:hAnsi="Times" w:cs="Times"/>
              <w:sz w:val="18"/>
            </w:rPr>
          </w:pPr>
          <w:r>
            <w:rPr>
              <w:rFonts w:ascii="Times" w:hAnsi="Times" w:cs="Times"/>
              <w:sz w:val="18"/>
            </w:rPr>
            <w:t>WD = water-damaged</w:t>
          </w:r>
        </w:p>
      </w:tc>
    </w:tr>
    <w:tr w:rsidR="00D755F0" w:rsidTr="00D755F0">
      <w:trPr>
        <w:trHeight w:val="300"/>
        <w:jc w:val="center"/>
      </w:trPr>
      <w:tc>
        <w:tcPr>
          <w:tcW w:w="2880" w:type="dxa"/>
          <w:noWrap/>
          <w:vAlign w:val="center"/>
        </w:tcPr>
        <w:p w:rsidR="00D755F0" w:rsidRDefault="00D755F0" w:rsidP="00D755F0">
          <w:pPr>
            <w:rPr>
              <w:rFonts w:ascii="Times" w:hAnsi="Times" w:cs="Times"/>
              <w:sz w:val="18"/>
            </w:rPr>
          </w:pPr>
          <w:r>
            <w:rPr>
              <w:rFonts w:ascii="Times" w:hAnsi="Times" w:cs="Times"/>
              <w:sz w:val="18"/>
            </w:rPr>
            <w:t>µg/m</w:t>
          </w:r>
          <w:r>
            <w:rPr>
              <w:rFonts w:ascii="Times" w:hAnsi="Times" w:cs="Times"/>
              <w:sz w:val="18"/>
              <w:vertAlign w:val="superscript"/>
            </w:rPr>
            <w:t>3</w:t>
          </w:r>
          <w:r>
            <w:rPr>
              <w:rFonts w:ascii="Times" w:hAnsi="Times" w:cs="Times"/>
              <w:sz w:val="18"/>
            </w:rPr>
            <w:t xml:space="preserve"> = micrograms per cubic meter</w:t>
          </w:r>
        </w:p>
      </w:tc>
      <w:tc>
        <w:tcPr>
          <w:tcW w:w="2880" w:type="dxa"/>
          <w:noWrap/>
          <w:vAlign w:val="center"/>
        </w:tcPr>
        <w:p w:rsidR="00D755F0" w:rsidRDefault="00D755F0" w:rsidP="00D755F0">
          <w:pPr>
            <w:rPr>
              <w:rFonts w:ascii="Times" w:hAnsi="Times" w:cs="Times"/>
              <w:sz w:val="18"/>
            </w:rPr>
          </w:pPr>
          <w:r>
            <w:rPr>
              <w:rFonts w:ascii="Times" w:hAnsi="Times" w:cs="Times"/>
              <w:sz w:val="18"/>
            </w:rPr>
            <w:t>CP = cleaning products</w:t>
          </w:r>
        </w:p>
      </w:tc>
      <w:tc>
        <w:tcPr>
          <w:tcW w:w="2520" w:type="dxa"/>
          <w:noWrap/>
          <w:vAlign w:val="center"/>
        </w:tcPr>
        <w:p w:rsidR="00D755F0" w:rsidRDefault="00D755F0" w:rsidP="00D755F0">
          <w:pPr>
            <w:rPr>
              <w:rFonts w:ascii="Times" w:hAnsi="Times" w:cs="Times"/>
              <w:sz w:val="18"/>
            </w:rPr>
          </w:pPr>
          <w:r>
            <w:rPr>
              <w:rFonts w:ascii="Times" w:hAnsi="Times" w:cs="Times"/>
              <w:sz w:val="18"/>
            </w:rPr>
            <w:t>PF = personal fan</w:t>
          </w:r>
        </w:p>
      </w:tc>
      <w:tc>
        <w:tcPr>
          <w:tcW w:w="2520" w:type="dxa"/>
          <w:vAlign w:val="center"/>
        </w:tcPr>
        <w:p w:rsidR="00D755F0" w:rsidRDefault="00D755F0" w:rsidP="00D755F0">
          <w:pPr>
            <w:rPr>
              <w:rFonts w:ascii="Times" w:hAnsi="Times" w:cs="Times"/>
              <w:sz w:val="18"/>
            </w:rPr>
          </w:pPr>
        </w:p>
      </w:tc>
    </w:tr>
  </w:tbl>
  <w:p w:rsidR="00D755F0" w:rsidRDefault="00D755F0" w:rsidP="00D755F0">
    <w:pPr>
      <w:tabs>
        <w:tab w:val="left" w:pos="9180"/>
      </w:tabs>
      <w:rPr>
        <w:b/>
        <w:sz w:val="20"/>
      </w:rPr>
    </w:pPr>
  </w:p>
  <w:p w:rsidR="00D755F0" w:rsidRDefault="00D755F0" w:rsidP="00D755F0">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D755F0" w:rsidTr="00D755F0">
      <w:tc>
        <w:tcPr>
          <w:tcW w:w="2718" w:type="dxa"/>
        </w:tcPr>
        <w:p w:rsidR="00D755F0" w:rsidRDefault="00D755F0" w:rsidP="00D755F0">
          <w:pPr>
            <w:jc w:val="right"/>
            <w:rPr>
              <w:sz w:val="20"/>
              <w:lang w:val="fr-FR"/>
            </w:rPr>
          </w:pPr>
          <w:proofErr w:type="spellStart"/>
          <w:r>
            <w:rPr>
              <w:sz w:val="20"/>
              <w:lang w:val="fr-FR"/>
            </w:rPr>
            <w:t>Carbon</w:t>
          </w:r>
          <w:proofErr w:type="spellEnd"/>
          <w:r>
            <w:rPr>
              <w:sz w:val="20"/>
              <w:lang w:val="fr-FR"/>
            </w:rPr>
            <w:t xml:space="preserve"> </w:t>
          </w:r>
          <w:proofErr w:type="spellStart"/>
          <w:proofErr w:type="gramStart"/>
          <w:r>
            <w:rPr>
              <w:sz w:val="20"/>
              <w:lang w:val="fr-FR"/>
            </w:rPr>
            <w:t>Dioxide</w:t>
          </w:r>
          <w:proofErr w:type="spellEnd"/>
          <w:r>
            <w:rPr>
              <w:sz w:val="20"/>
              <w:lang w:val="fr-FR"/>
            </w:rPr>
            <w:t>:</w:t>
          </w:r>
          <w:proofErr w:type="gramEnd"/>
        </w:p>
      </w:tc>
      <w:tc>
        <w:tcPr>
          <w:tcW w:w="4860" w:type="dxa"/>
        </w:tcPr>
        <w:p w:rsidR="00D755F0" w:rsidRPr="00EF358C" w:rsidRDefault="00D755F0" w:rsidP="00D755F0">
          <w:pPr>
            <w:rPr>
              <w:sz w:val="20"/>
            </w:rPr>
          </w:pPr>
          <w:r w:rsidRPr="00EF358C">
            <w:rPr>
              <w:sz w:val="20"/>
            </w:rPr>
            <w:t>&lt; 800 = preferable</w:t>
          </w:r>
        </w:p>
      </w:tc>
      <w:tc>
        <w:tcPr>
          <w:tcW w:w="3600" w:type="dxa"/>
        </w:tcPr>
        <w:p w:rsidR="00D755F0" w:rsidRDefault="00D755F0" w:rsidP="00D755F0">
          <w:pPr>
            <w:jc w:val="right"/>
            <w:rPr>
              <w:sz w:val="20"/>
            </w:rPr>
          </w:pPr>
          <w:r>
            <w:rPr>
              <w:sz w:val="20"/>
            </w:rPr>
            <w:t>Temperature:</w:t>
          </w:r>
        </w:p>
      </w:tc>
      <w:tc>
        <w:tcPr>
          <w:tcW w:w="3420" w:type="dxa"/>
        </w:tcPr>
        <w:p w:rsidR="00D755F0" w:rsidRDefault="00D755F0" w:rsidP="00D755F0">
          <w:pPr>
            <w:rPr>
              <w:sz w:val="20"/>
            </w:rPr>
          </w:pPr>
          <w:r>
            <w:rPr>
              <w:sz w:val="20"/>
            </w:rPr>
            <w:t>70 - 78 °F</w:t>
          </w:r>
        </w:p>
      </w:tc>
    </w:tr>
    <w:tr w:rsidR="00D755F0" w:rsidTr="00D755F0">
      <w:tc>
        <w:tcPr>
          <w:tcW w:w="2718" w:type="dxa"/>
        </w:tcPr>
        <w:p w:rsidR="00D755F0" w:rsidRDefault="00D755F0" w:rsidP="00D755F0">
          <w:pPr>
            <w:jc w:val="right"/>
            <w:rPr>
              <w:sz w:val="20"/>
            </w:rPr>
          </w:pPr>
        </w:p>
      </w:tc>
      <w:tc>
        <w:tcPr>
          <w:tcW w:w="4860" w:type="dxa"/>
        </w:tcPr>
        <w:p w:rsidR="00D755F0" w:rsidRPr="00EF358C" w:rsidRDefault="00D755F0" w:rsidP="00D755F0">
          <w:pPr>
            <w:rPr>
              <w:sz w:val="20"/>
            </w:rPr>
          </w:pPr>
          <w:r w:rsidRPr="00EF358C">
            <w:rPr>
              <w:sz w:val="20"/>
            </w:rPr>
            <w:t>&gt; 800 ppm = indicative of ventilation problems</w:t>
          </w:r>
        </w:p>
      </w:tc>
      <w:tc>
        <w:tcPr>
          <w:tcW w:w="3600" w:type="dxa"/>
        </w:tcPr>
        <w:p w:rsidR="00D755F0" w:rsidRDefault="00D755F0" w:rsidP="00D755F0">
          <w:pPr>
            <w:jc w:val="right"/>
            <w:rPr>
              <w:sz w:val="20"/>
            </w:rPr>
          </w:pPr>
          <w:r>
            <w:rPr>
              <w:sz w:val="20"/>
            </w:rPr>
            <w:t>Relative Humidity:</w:t>
          </w:r>
        </w:p>
      </w:tc>
      <w:tc>
        <w:tcPr>
          <w:tcW w:w="3420" w:type="dxa"/>
        </w:tcPr>
        <w:p w:rsidR="00D755F0" w:rsidRDefault="00D755F0" w:rsidP="00D755F0">
          <w:pPr>
            <w:rPr>
              <w:sz w:val="20"/>
            </w:rPr>
          </w:pPr>
          <w:r>
            <w:rPr>
              <w:sz w:val="20"/>
            </w:rPr>
            <w:t>40 - 60%</w:t>
          </w:r>
        </w:p>
      </w:tc>
    </w:tr>
  </w:tbl>
  <w:p w:rsidR="00D755F0" w:rsidRDefault="00D755F0" w:rsidP="00D755F0">
    <w:pPr>
      <w:pStyle w:val="Footer"/>
      <w:jc w:val="center"/>
    </w:pPr>
  </w:p>
  <w:p w:rsidR="00D755F0" w:rsidRPr="009F7858" w:rsidRDefault="00D755F0" w:rsidP="00D755F0">
    <w:pPr>
      <w:pStyle w:val="Footer"/>
      <w:jc w:val="center"/>
      <w:rPr>
        <w:sz w:val="22"/>
        <w:szCs w:val="22"/>
      </w:rPr>
    </w:pPr>
    <w:r w:rsidRPr="00A7353A">
      <w:rPr>
        <w:sz w:val="22"/>
        <w:szCs w:val="22"/>
      </w:rPr>
      <w:t xml:space="preserve">Table 1, page </w:t>
    </w:r>
    <w:r w:rsidRPr="00A7353A">
      <w:rPr>
        <w:rStyle w:val="PageNumber"/>
        <w:sz w:val="22"/>
        <w:szCs w:val="22"/>
      </w:rPr>
      <w:fldChar w:fldCharType="begin"/>
    </w:r>
    <w:r w:rsidRPr="00A7353A">
      <w:rPr>
        <w:rStyle w:val="PageNumber"/>
        <w:sz w:val="22"/>
        <w:szCs w:val="22"/>
      </w:rPr>
      <w:instrText xml:space="preserve"> PAGE </w:instrText>
    </w:r>
    <w:r w:rsidRPr="00A7353A">
      <w:rPr>
        <w:rStyle w:val="PageNumber"/>
        <w:sz w:val="22"/>
        <w:szCs w:val="22"/>
      </w:rPr>
      <w:fldChar w:fldCharType="separate"/>
    </w:r>
    <w:r w:rsidR="00D51294">
      <w:rPr>
        <w:rStyle w:val="PageNumber"/>
        <w:noProof/>
        <w:sz w:val="22"/>
        <w:szCs w:val="22"/>
      </w:rPr>
      <w:t>1</w:t>
    </w:r>
    <w:r w:rsidRPr="00A7353A">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5F0" w:rsidRDefault="00D755F0">
      <w:r>
        <w:separator/>
      </w:r>
    </w:p>
  </w:footnote>
  <w:footnote w:type="continuationSeparator" w:id="0">
    <w:p w:rsidR="00D755F0" w:rsidRDefault="00D75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C2E" w:rsidRDefault="00AC4C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C2E" w:rsidRDefault="00AC4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C2E" w:rsidRDefault="00AC4C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5F0" w:rsidRDefault="00D755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55F0" w:rsidRDefault="00D755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6"/>
      <w:gridCol w:w="4809"/>
      <w:gridCol w:w="2467"/>
      <w:gridCol w:w="2328"/>
    </w:tblGrid>
    <w:tr w:rsidR="00D755F0" w:rsidTr="00D755F0">
      <w:trPr>
        <w:cantSplit/>
      </w:trPr>
      <w:tc>
        <w:tcPr>
          <w:tcW w:w="12258" w:type="dxa"/>
          <w:gridSpan w:val="3"/>
        </w:tcPr>
        <w:p w:rsidR="00D755F0" w:rsidRPr="003A3AB1" w:rsidRDefault="00D755F0" w:rsidP="00D755F0">
          <w:pPr>
            <w:pStyle w:val="Header"/>
            <w:spacing w:before="60" w:after="60"/>
            <w:rPr>
              <w:b/>
              <w:sz w:val="22"/>
              <w:szCs w:val="22"/>
            </w:rPr>
          </w:pPr>
          <w:r w:rsidRPr="003A3AB1">
            <w:rPr>
              <w:b/>
              <w:sz w:val="22"/>
              <w:szCs w:val="22"/>
            </w:rPr>
            <w:t xml:space="preserve">Location: </w:t>
          </w:r>
          <w:r>
            <w:rPr>
              <w:b/>
              <w:sz w:val="22"/>
              <w:szCs w:val="22"/>
            </w:rPr>
            <w:t>Mass Rehabilitation Commission</w:t>
          </w:r>
        </w:p>
      </w:tc>
      <w:tc>
        <w:tcPr>
          <w:tcW w:w="2358" w:type="dxa"/>
        </w:tcPr>
        <w:p w:rsidR="00D755F0" w:rsidRPr="003A3AB1" w:rsidRDefault="00D755F0" w:rsidP="00D755F0">
          <w:pPr>
            <w:pStyle w:val="Header"/>
            <w:tabs>
              <w:tab w:val="clear" w:pos="4320"/>
              <w:tab w:val="clear" w:pos="8640"/>
            </w:tabs>
            <w:spacing w:before="60" w:after="60"/>
            <w:rPr>
              <w:b/>
              <w:sz w:val="22"/>
              <w:szCs w:val="22"/>
            </w:rPr>
          </w:pPr>
          <w:r w:rsidRPr="003A3AB1">
            <w:rPr>
              <w:b/>
              <w:sz w:val="22"/>
              <w:szCs w:val="22"/>
            </w:rPr>
            <w:t>Indoor Air Results</w:t>
          </w:r>
        </w:p>
      </w:tc>
    </w:tr>
    <w:tr w:rsidR="00D755F0" w:rsidTr="00D755F0">
      <w:trPr>
        <w:cantSplit/>
      </w:trPr>
      <w:tc>
        <w:tcPr>
          <w:tcW w:w="4872" w:type="dxa"/>
        </w:tcPr>
        <w:p w:rsidR="00D755F0" w:rsidRPr="003A3AB1" w:rsidRDefault="00D755F0" w:rsidP="00D755F0">
          <w:pPr>
            <w:pStyle w:val="Header"/>
            <w:tabs>
              <w:tab w:val="clear" w:pos="4320"/>
              <w:tab w:val="clear" w:pos="8640"/>
            </w:tabs>
            <w:spacing w:before="60" w:after="60"/>
            <w:rPr>
              <w:b/>
              <w:sz w:val="22"/>
              <w:szCs w:val="22"/>
            </w:rPr>
          </w:pPr>
          <w:r w:rsidRPr="003A3AB1">
            <w:rPr>
              <w:b/>
              <w:sz w:val="22"/>
              <w:szCs w:val="22"/>
            </w:rPr>
            <w:t xml:space="preserve">Address: </w:t>
          </w:r>
          <w:r>
            <w:rPr>
              <w:b/>
              <w:sz w:val="22"/>
              <w:szCs w:val="22"/>
            </w:rPr>
            <w:t>40 Dimock Street, Roxbury, Boston</w:t>
          </w:r>
        </w:p>
      </w:tc>
      <w:tc>
        <w:tcPr>
          <w:tcW w:w="4872" w:type="dxa"/>
        </w:tcPr>
        <w:p w:rsidR="00D755F0" w:rsidRPr="003A3AB1" w:rsidRDefault="00D755F0" w:rsidP="00D755F0">
          <w:pPr>
            <w:pStyle w:val="Header"/>
            <w:tabs>
              <w:tab w:val="clear" w:pos="4320"/>
              <w:tab w:val="clear" w:pos="8640"/>
              <w:tab w:val="left" w:pos="1560"/>
              <w:tab w:val="center" w:pos="2328"/>
            </w:tabs>
            <w:spacing w:before="60" w:after="60"/>
            <w:rPr>
              <w:b/>
              <w:sz w:val="22"/>
              <w:szCs w:val="22"/>
            </w:rPr>
          </w:pPr>
          <w:r w:rsidRPr="003A3AB1">
            <w:rPr>
              <w:b/>
              <w:sz w:val="22"/>
              <w:szCs w:val="22"/>
            </w:rPr>
            <w:tab/>
          </w:r>
          <w:r w:rsidRPr="003A3AB1">
            <w:rPr>
              <w:b/>
              <w:sz w:val="22"/>
              <w:szCs w:val="22"/>
            </w:rPr>
            <w:tab/>
            <w:t>Table 1</w:t>
          </w:r>
          <w:r>
            <w:rPr>
              <w:b/>
              <w:sz w:val="22"/>
              <w:szCs w:val="22"/>
            </w:rPr>
            <w:t xml:space="preserve"> (continued)</w:t>
          </w:r>
        </w:p>
      </w:tc>
      <w:tc>
        <w:tcPr>
          <w:tcW w:w="2514" w:type="dxa"/>
        </w:tcPr>
        <w:p w:rsidR="00D755F0" w:rsidRPr="003A3AB1" w:rsidRDefault="00D755F0" w:rsidP="00D755F0">
          <w:pPr>
            <w:pStyle w:val="Header"/>
            <w:tabs>
              <w:tab w:val="clear" w:pos="4320"/>
              <w:tab w:val="clear" w:pos="8640"/>
            </w:tabs>
            <w:spacing w:before="60" w:after="60"/>
            <w:rPr>
              <w:b/>
              <w:sz w:val="22"/>
              <w:szCs w:val="22"/>
            </w:rPr>
          </w:pPr>
        </w:p>
      </w:tc>
      <w:tc>
        <w:tcPr>
          <w:tcW w:w="2358" w:type="dxa"/>
        </w:tcPr>
        <w:p w:rsidR="00D755F0" w:rsidRPr="003A3AB1" w:rsidRDefault="00D755F0" w:rsidP="00D755F0">
          <w:pPr>
            <w:pStyle w:val="Header"/>
            <w:tabs>
              <w:tab w:val="clear" w:pos="4320"/>
              <w:tab w:val="clear" w:pos="8640"/>
            </w:tabs>
            <w:spacing w:before="60" w:after="60"/>
            <w:rPr>
              <w:b/>
              <w:sz w:val="22"/>
              <w:szCs w:val="22"/>
            </w:rPr>
          </w:pPr>
          <w:r w:rsidRPr="003A3AB1">
            <w:rPr>
              <w:b/>
              <w:sz w:val="22"/>
              <w:szCs w:val="22"/>
            </w:rPr>
            <w:t xml:space="preserve">Date: </w:t>
          </w:r>
          <w:r>
            <w:rPr>
              <w:b/>
              <w:sz w:val="22"/>
              <w:szCs w:val="22"/>
            </w:rPr>
            <w:t>9/3/19</w:t>
          </w:r>
        </w:p>
      </w:tc>
    </w:tr>
  </w:tbl>
  <w:p w:rsidR="00D755F0" w:rsidRPr="00EC38EA" w:rsidRDefault="00D755F0" w:rsidP="00D755F0">
    <w:pPr>
      <w:pStyle w:val="Header"/>
      <w:tabs>
        <w:tab w:val="clear" w:pos="4320"/>
        <w:tab w:val="clear" w:pos="8640"/>
        <w:tab w:val="left" w:pos="123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000" w:firstRow="0" w:lastRow="0" w:firstColumn="0" w:lastColumn="0" w:noHBand="0" w:noVBand="0"/>
    </w:tblPr>
    <w:tblGrid>
      <w:gridCol w:w="4796"/>
      <w:gridCol w:w="4809"/>
      <w:gridCol w:w="2467"/>
      <w:gridCol w:w="2328"/>
    </w:tblGrid>
    <w:tr w:rsidR="00D755F0" w:rsidTr="00D755F0">
      <w:trPr>
        <w:cantSplit/>
      </w:trPr>
      <w:tc>
        <w:tcPr>
          <w:tcW w:w="12258" w:type="dxa"/>
          <w:gridSpan w:val="3"/>
        </w:tcPr>
        <w:p w:rsidR="00D755F0" w:rsidRPr="003A3AB1" w:rsidRDefault="00D755F0" w:rsidP="00D755F0">
          <w:pPr>
            <w:pStyle w:val="Header"/>
            <w:spacing w:before="60" w:after="60"/>
            <w:rPr>
              <w:b/>
              <w:sz w:val="22"/>
              <w:szCs w:val="22"/>
            </w:rPr>
          </w:pPr>
          <w:r w:rsidRPr="003A3AB1">
            <w:rPr>
              <w:b/>
              <w:sz w:val="22"/>
              <w:szCs w:val="22"/>
            </w:rPr>
            <w:t xml:space="preserve">Location: </w:t>
          </w:r>
          <w:r>
            <w:rPr>
              <w:b/>
              <w:sz w:val="22"/>
              <w:szCs w:val="22"/>
            </w:rPr>
            <w:t>Mass Rehabilitation Commission</w:t>
          </w:r>
        </w:p>
      </w:tc>
      <w:tc>
        <w:tcPr>
          <w:tcW w:w="2358" w:type="dxa"/>
        </w:tcPr>
        <w:p w:rsidR="00D755F0" w:rsidRPr="003A3AB1" w:rsidRDefault="00D755F0" w:rsidP="00D755F0">
          <w:pPr>
            <w:pStyle w:val="Header"/>
            <w:tabs>
              <w:tab w:val="clear" w:pos="4320"/>
              <w:tab w:val="clear" w:pos="8640"/>
            </w:tabs>
            <w:spacing w:before="60" w:after="60"/>
            <w:rPr>
              <w:b/>
              <w:sz w:val="22"/>
              <w:szCs w:val="22"/>
            </w:rPr>
          </w:pPr>
          <w:r w:rsidRPr="003A3AB1">
            <w:rPr>
              <w:b/>
              <w:sz w:val="22"/>
              <w:szCs w:val="22"/>
            </w:rPr>
            <w:t>Indoor Air Results</w:t>
          </w:r>
        </w:p>
      </w:tc>
    </w:tr>
    <w:tr w:rsidR="00D755F0" w:rsidTr="00D755F0">
      <w:trPr>
        <w:cantSplit/>
      </w:trPr>
      <w:tc>
        <w:tcPr>
          <w:tcW w:w="4872" w:type="dxa"/>
        </w:tcPr>
        <w:p w:rsidR="00D755F0" w:rsidRPr="003A3AB1" w:rsidRDefault="00D755F0" w:rsidP="00D755F0">
          <w:pPr>
            <w:pStyle w:val="Header"/>
            <w:tabs>
              <w:tab w:val="clear" w:pos="4320"/>
              <w:tab w:val="clear" w:pos="8640"/>
            </w:tabs>
            <w:spacing w:before="60" w:after="60"/>
            <w:rPr>
              <w:b/>
              <w:sz w:val="22"/>
              <w:szCs w:val="22"/>
            </w:rPr>
          </w:pPr>
          <w:r w:rsidRPr="003A3AB1">
            <w:rPr>
              <w:b/>
              <w:sz w:val="22"/>
              <w:szCs w:val="22"/>
            </w:rPr>
            <w:t xml:space="preserve">Address: </w:t>
          </w:r>
          <w:r>
            <w:rPr>
              <w:b/>
              <w:sz w:val="22"/>
              <w:szCs w:val="22"/>
            </w:rPr>
            <w:t>40 Dimock Street, Roxbury, Boston</w:t>
          </w:r>
        </w:p>
      </w:tc>
      <w:tc>
        <w:tcPr>
          <w:tcW w:w="4872" w:type="dxa"/>
        </w:tcPr>
        <w:p w:rsidR="00D755F0" w:rsidRPr="003A3AB1" w:rsidRDefault="00D755F0" w:rsidP="00D755F0">
          <w:pPr>
            <w:pStyle w:val="Header"/>
            <w:tabs>
              <w:tab w:val="clear" w:pos="4320"/>
              <w:tab w:val="clear" w:pos="8640"/>
              <w:tab w:val="left" w:pos="1560"/>
              <w:tab w:val="center" w:pos="2328"/>
            </w:tabs>
            <w:spacing w:before="60" w:after="60"/>
            <w:rPr>
              <w:b/>
              <w:sz w:val="22"/>
              <w:szCs w:val="22"/>
            </w:rPr>
          </w:pPr>
          <w:r w:rsidRPr="003A3AB1">
            <w:rPr>
              <w:b/>
              <w:sz w:val="22"/>
              <w:szCs w:val="22"/>
            </w:rPr>
            <w:tab/>
          </w:r>
          <w:r w:rsidRPr="003A3AB1">
            <w:rPr>
              <w:b/>
              <w:sz w:val="22"/>
              <w:szCs w:val="22"/>
            </w:rPr>
            <w:tab/>
            <w:t>Table 1</w:t>
          </w:r>
        </w:p>
      </w:tc>
      <w:tc>
        <w:tcPr>
          <w:tcW w:w="2514" w:type="dxa"/>
        </w:tcPr>
        <w:p w:rsidR="00D755F0" w:rsidRPr="003A3AB1" w:rsidRDefault="00D755F0" w:rsidP="00D755F0">
          <w:pPr>
            <w:pStyle w:val="Header"/>
            <w:tabs>
              <w:tab w:val="clear" w:pos="4320"/>
              <w:tab w:val="clear" w:pos="8640"/>
            </w:tabs>
            <w:spacing w:before="60" w:after="60"/>
            <w:rPr>
              <w:b/>
              <w:sz w:val="22"/>
              <w:szCs w:val="22"/>
            </w:rPr>
          </w:pPr>
        </w:p>
      </w:tc>
      <w:tc>
        <w:tcPr>
          <w:tcW w:w="2358" w:type="dxa"/>
        </w:tcPr>
        <w:p w:rsidR="00D755F0" w:rsidRPr="003A3AB1" w:rsidRDefault="00D755F0" w:rsidP="00D755F0">
          <w:pPr>
            <w:pStyle w:val="Header"/>
            <w:tabs>
              <w:tab w:val="clear" w:pos="4320"/>
              <w:tab w:val="clear" w:pos="8640"/>
            </w:tabs>
            <w:spacing w:before="60" w:after="60"/>
            <w:rPr>
              <w:b/>
              <w:sz w:val="22"/>
              <w:szCs w:val="22"/>
            </w:rPr>
          </w:pPr>
          <w:r w:rsidRPr="003A3AB1">
            <w:rPr>
              <w:b/>
              <w:sz w:val="22"/>
              <w:szCs w:val="22"/>
            </w:rPr>
            <w:t xml:space="preserve">Date: </w:t>
          </w:r>
          <w:r>
            <w:rPr>
              <w:b/>
              <w:sz w:val="22"/>
              <w:szCs w:val="22"/>
            </w:rPr>
            <w:t>9/3/19</w:t>
          </w:r>
        </w:p>
      </w:tc>
    </w:tr>
  </w:tbl>
  <w:p w:rsidR="00D755F0" w:rsidRDefault="00D755F0" w:rsidP="00D75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C1600B"/>
    <w:multiLevelType w:val="multilevel"/>
    <w:tmpl w:val="1762915E"/>
    <w:numStyleLink w:val="StyleBulletedSymbolsymbolBoldLeft0Hanging0251"/>
  </w:abstractNum>
  <w:abstractNum w:abstractNumId="4" w15:restartNumberingAfterBreak="0">
    <w:nsid w:val="1DF329A2"/>
    <w:multiLevelType w:val="multilevel"/>
    <w:tmpl w:val="1762915E"/>
    <w:numStyleLink w:val="StyleBulletedSymbolsymbolBoldLeft0Hanging0251"/>
  </w:abstractNum>
  <w:abstractNum w:abstractNumId="5"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2AD30EED"/>
    <w:multiLevelType w:val="multilevel"/>
    <w:tmpl w:val="1762915E"/>
    <w:numStyleLink w:val="StyleBulletedSymbolsymbolBoldLeft0Hanging0251"/>
  </w:abstractNum>
  <w:abstractNum w:abstractNumId="9"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26E709C"/>
    <w:multiLevelType w:val="hybridMultilevel"/>
    <w:tmpl w:val="CC661634"/>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12"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3"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4"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DD64C6"/>
    <w:multiLevelType w:val="multilevel"/>
    <w:tmpl w:val="1762915E"/>
    <w:numStyleLink w:val="StyleBulletedSymbolsymbolBoldLeft0Hanging0251"/>
  </w:abstractNum>
  <w:abstractNum w:abstractNumId="16"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4E67BEC"/>
    <w:multiLevelType w:val="multilevel"/>
    <w:tmpl w:val="71C4E34C"/>
    <w:numStyleLink w:val="StyleNumberedLeft0Hanging025"/>
  </w:abstractNum>
  <w:abstractNum w:abstractNumId="18"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48B9214B"/>
    <w:multiLevelType w:val="hybridMultilevel"/>
    <w:tmpl w:val="E54E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5B7174"/>
    <w:multiLevelType w:val="hybridMultilevel"/>
    <w:tmpl w:val="36BE9CA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A87FCE"/>
    <w:multiLevelType w:val="hybridMultilevel"/>
    <w:tmpl w:val="AC188F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FC6D8A"/>
    <w:multiLevelType w:val="multilevel"/>
    <w:tmpl w:val="1762915E"/>
    <w:numStyleLink w:val="StyleBulletedSymbolsymbolBoldLeft0Hanging0251"/>
  </w:abstractNum>
  <w:abstractNum w:abstractNumId="26"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7"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2"/>
  </w:num>
  <w:num w:numId="2">
    <w:abstractNumId w:val="0"/>
  </w:num>
  <w:num w:numId="3">
    <w:abstractNumId w:val="10"/>
  </w:num>
  <w:num w:numId="4">
    <w:abstractNumId w:val="13"/>
  </w:num>
  <w:num w:numId="5">
    <w:abstractNumId w:val="14"/>
  </w:num>
  <w:num w:numId="6">
    <w:abstractNumId w:val="27"/>
  </w:num>
  <w:num w:numId="7">
    <w:abstractNumId w:val="26"/>
  </w:num>
  <w:num w:numId="8">
    <w:abstractNumId w:val="6"/>
  </w:num>
  <w:num w:numId="9">
    <w:abstractNumId w:val="1"/>
  </w:num>
  <w:num w:numId="10">
    <w:abstractNumId w:val="7"/>
  </w:num>
  <w:num w:numId="11">
    <w:abstractNumId w:val="18"/>
  </w:num>
  <w:num w:numId="12">
    <w:abstractNumId w:val="5"/>
  </w:num>
  <w:num w:numId="13">
    <w:abstractNumId w:val="21"/>
  </w:num>
  <w:num w:numId="14">
    <w:abstractNumId w:val="16"/>
  </w:num>
  <w:num w:numId="15">
    <w:abstractNumId w:val="4"/>
  </w:num>
  <w:num w:numId="16">
    <w:abstractNumId w:val="15"/>
  </w:num>
  <w:num w:numId="17">
    <w:abstractNumId w:val="3"/>
  </w:num>
  <w:num w:numId="18">
    <w:abstractNumId w:val="8"/>
  </w:num>
  <w:num w:numId="19">
    <w:abstractNumId w:val="25"/>
  </w:num>
  <w:num w:numId="20">
    <w:abstractNumId w:val="24"/>
  </w:num>
  <w:num w:numId="21">
    <w:abstractNumId w:val="28"/>
  </w:num>
  <w:num w:numId="22">
    <w:abstractNumId w:val="17"/>
  </w:num>
  <w:num w:numId="23">
    <w:abstractNumId w:val="20"/>
  </w:num>
  <w:num w:numId="24">
    <w:abstractNumId w:val="2"/>
  </w:num>
  <w:num w:numId="25">
    <w:abstractNumId w:val="22"/>
  </w:num>
  <w:num w:numId="26">
    <w:abstractNumId w:val="9"/>
  </w:num>
  <w:num w:numId="27">
    <w:abstractNumId w:val="23"/>
  </w:num>
  <w:num w:numId="28">
    <w:abstractNumId w:val="19"/>
  </w:num>
  <w:num w:numId="2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E7A"/>
    <w:rsid w:val="00001C41"/>
    <w:rsid w:val="00002962"/>
    <w:rsid w:val="00002DC6"/>
    <w:rsid w:val="00003CDA"/>
    <w:rsid w:val="00003E0B"/>
    <w:rsid w:val="00003F76"/>
    <w:rsid w:val="00005661"/>
    <w:rsid w:val="000105AD"/>
    <w:rsid w:val="00010835"/>
    <w:rsid w:val="000108ED"/>
    <w:rsid w:val="00010B10"/>
    <w:rsid w:val="00011F77"/>
    <w:rsid w:val="00012827"/>
    <w:rsid w:val="00012980"/>
    <w:rsid w:val="00012B49"/>
    <w:rsid w:val="0001560D"/>
    <w:rsid w:val="00020432"/>
    <w:rsid w:val="00020771"/>
    <w:rsid w:val="00021A0F"/>
    <w:rsid w:val="00023943"/>
    <w:rsid w:val="00024D15"/>
    <w:rsid w:val="000258C5"/>
    <w:rsid w:val="00025B08"/>
    <w:rsid w:val="00027FA9"/>
    <w:rsid w:val="000307F4"/>
    <w:rsid w:val="00032C01"/>
    <w:rsid w:val="00033BBE"/>
    <w:rsid w:val="00034C32"/>
    <w:rsid w:val="00034E7F"/>
    <w:rsid w:val="000350D8"/>
    <w:rsid w:val="000359F8"/>
    <w:rsid w:val="00036831"/>
    <w:rsid w:val="00036AC8"/>
    <w:rsid w:val="000371AB"/>
    <w:rsid w:val="00040134"/>
    <w:rsid w:val="0004147F"/>
    <w:rsid w:val="00042E30"/>
    <w:rsid w:val="00044AAC"/>
    <w:rsid w:val="0004505E"/>
    <w:rsid w:val="00045144"/>
    <w:rsid w:val="0004591A"/>
    <w:rsid w:val="00045DAC"/>
    <w:rsid w:val="000479ED"/>
    <w:rsid w:val="000506A6"/>
    <w:rsid w:val="00050A04"/>
    <w:rsid w:val="00051245"/>
    <w:rsid w:val="00051D6A"/>
    <w:rsid w:val="000537F6"/>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5727"/>
    <w:rsid w:val="00066FDF"/>
    <w:rsid w:val="00067F0A"/>
    <w:rsid w:val="00070644"/>
    <w:rsid w:val="00070900"/>
    <w:rsid w:val="00071FD1"/>
    <w:rsid w:val="000723F3"/>
    <w:rsid w:val="00073BC9"/>
    <w:rsid w:val="000747FD"/>
    <w:rsid w:val="00074CF6"/>
    <w:rsid w:val="00074DFE"/>
    <w:rsid w:val="000754DA"/>
    <w:rsid w:val="000755A9"/>
    <w:rsid w:val="0007568F"/>
    <w:rsid w:val="00076A4B"/>
    <w:rsid w:val="00076CDF"/>
    <w:rsid w:val="000770C5"/>
    <w:rsid w:val="000771D8"/>
    <w:rsid w:val="00081B88"/>
    <w:rsid w:val="000824E4"/>
    <w:rsid w:val="0008264F"/>
    <w:rsid w:val="000835D9"/>
    <w:rsid w:val="00084CDC"/>
    <w:rsid w:val="000858A8"/>
    <w:rsid w:val="00085C64"/>
    <w:rsid w:val="00085FDB"/>
    <w:rsid w:val="00085FFB"/>
    <w:rsid w:val="00086A56"/>
    <w:rsid w:val="000875E3"/>
    <w:rsid w:val="0009163D"/>
    <w:rsid w:val="0009271D"/>
    <w:rsid w:val="00092A24"/>
    <w:rsid w:val="00093BD7"/>
    <w:rsid w:val="00094409"/>
    <w:rsid w:val="000948B2"/>
    <w:rsid w:val="00095083"/>
    <w:rsid w:val="00095B19"/>
    <w:rsid w:val="000960C1"/>
    <w:rsid w:val="00096155"/>
    <w:rsid w:val="0009667C"/>
    <w:rsid w:val="00096A50"/>
    <w:rsid w:val="000A03DB"/>
    <w:rsid w:val="000A0F5E"/>
    <w:rsid w:val="000A0F93"/>
    <w:rsid w:val="000A25DA"/>
    <w:rsid w:val="000A3089"/>
    <w:rsid w:val="000A3B69"/>
    <w:rsid w:val="000A3C8E"/>
    <w:rsid w:val="000A3E8D"/>
    <w:rsid w:val="000A4A43"/>
    <w:rsid w:val="000A5DA4"/>
    <w:rsid w:val="000A6A90"/>
    <w:rsid w:val="000A6DBD"/>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B792D"/>
    <w:rsid w:val="000B7F28"/>
    <w:rsid w:val="000C0F0F"/>
    <w:rsid w:val="000C0FC9"/>
    <w:rsid w:val="000C3F97"/>
    <w:rsid w:val="000C4769"/>
    <w:rsid w:val="000C64E1"/>
    <w:rsid w:val="000C6AA6"/>
    <w:rsid w:val="000C72C1"/>
    <w:rsid w:val="000C7952"/>
    <w:rsid w:val="000C7FD6"/>
    <w:rsid w:val="000D1920"/>
    <w:rsid w:val="000D21AE"/>
    <w:rsid w:val="000D24E6"/>
    <w:rsid w:val="000D35ED"/>
    <w:rsid w:val="000D3984"/>
    <w:rsid w:val="000D3F92"/>
    <w:rsid w:val="000D423F"/>
    <w:rsid w:val="000D5513"/>
    <w:rsid w:val="000D56A6"/>
    <w:rsid w:val="000D6993"/>
    <w:rsid w:val="000D6D88"/>
    <w:rsid w:val="000D6E60"/>
    <w:rsid w:val="000D7274"/>
    <w:rsid w:val="000D77C0"/>
    <w:rsid w:val="000E3262"/>
    <w:rsid w:val="000E3EA9"/>
    <w:rsid w:val="000E64AB"/>
    <w:rsid w:val="000F005B"/>
    <w:rsid w:val="000F042F"/>
    <w:rsid w:val="000F07EE"/>
    <w:rsid w:val="000F247D"/>
    <w:rsid w:val="000F2B46"/>
    <w:rsid w:val="000F2DD2"/>
    <w:rsid w:val="000F5F97"/>
    <w:rsid w:val="000F694B"/>
    <w:rsid w:val="0010091C"/>
    <w:rsid w:val="00101E4B"/>
    <w:rsid w:val="00102288"/>
    <w:rsid w:val="001022AC"/>
    <w:rsid w:val="00104481"/>
    <w:rsid w:val="00104BB6"/>
    <w:rsid w:val="00104C3D"/>
    <w:rsid w:val="00104F43"/>
    <w:rsid w:val="001062F9"/>
    <w:rsid w:val="00106AE8"/>
    <w:rsid w:val="00107443"/>
    <w:rsid w:val="001111F2"/>
    <w:rsid w:val="00111B85"/>
    <w:rsid w:val="00111DBB"/>
    <w:rsid w:val="001129E9"/>
    <w:rsid w:val="001133C6"/>
    <w:rsid w:val="001138EF"/>
    <w:rsid w:val="00113A6B"/>
    <w:rsid w:val="00114C4D"/>
    <w:rsid w:val="0011553E"/>
    <w:rsid w:val="00116A02"/>
    <w:rsid w:val="001174D9"/>
    <w:rsid w:val="0012097F"/>
    <w:rsid w:val="00120991"/>
    <w:rsid w:val="00121426"/>
    <w:rsid w:val="001216C4"/>
    <w:rsid w:val="001219A9"/>
    <w:rsid w:val="00121A72"/>
    <w:rsid w:val="00122112"/>
    <w:rsid w:val="001223AD"/>
    <w:rsid w:val="001236C0"/>
    <w:rsid w:val="0012387A"/>
    <w:rsid w:val="0012409A"/>
    <w:rsid w:val="00124354"/>
    <w:rsid w:val="00124C6D"/>
    <w:rsid w:val="00125115"/>
    <w:rsid w:val="00126A13"/>
    <w:rsid w:val="00126D99"/>
    <w:rsid w:val="001274EF"/>
    <w:rsid w:val="001276F0"/>
    <w:rsid w:val="001305EF"/>
    <w:rsid w:val="00131C3C"/>
    <w:rsid w:val="00132BC1"/>
    <w:rsid w:val="00132EF8"/>
    <w:rsid w:val="00132F44"/>
    <w:rsid w:val="001341F9"/>
    <w:rsid w:val="00134FDB"/>
    <w:rsid w:val="001355AE"/>
    <w:rsid w:val="00136653"/>
    <w:rsid w:val="00140CFF"/>
    <w:rsid w:val="00141FBD"/>
    <w:rsid w:val="00143327"/>
    <w:rsid w:val="001442D6"/>
    <w:rsid w:val="00144D83"/>
    <w:rsid w:val="0014514E"/>
    <w:rsid w:val="001466B0"/>
    <w:rsid w:val="00146E57"/>
    <w:rsid w:val="0014793F"/>
    <w:rsid w:val="00150858"/>
    <w:rsid w:val="00151E76"/>
    <w:rsid w:val="00152B5F"/>
    <w:rsid w:val="00152F19"/>
    <w:rsid w:val="001537A1"/>
    <w:rsid w:val="00154071"/>
    <w:rsid w:val="0015463D"/>
    <w:rsid w:val="00155F6E"/>
    <w:rsid w:val="00156DA3"/>
    <w:rsid w:val="0015758A"/>
    <w:rsid w:val="00157B58"/>
    <w:rsid w:val="001607C1"/>
    <w:rsid w:val="001607F1"/>
    <w:rsid w:val="0016083E"/>
    <w:rsid w:val="0016104A"/>
    <w:rsid w:val="00161186"/>
    <w:rsid w:val="001611A0"/>
    <w:rsid w:val="00161BD0"/>
    <w:rsid w:val="001625C8"/>
    <w:rsid w:val="00162EA0"/>
    <w:rsid w:val="001649EB"/>
    <w:rsid w:val="00164A7D"/>
    <w:rsid w:val="001650A0"/>
    <w:rsid w:val="00165286"/>
    <w:rsid w:val="001653C6"/>
    <w:rsid w:val="00165A82"/>
    <w:rsid w:val="00165C0A"/>
    <w:rsid w:val="00167F86"/>
    <w:rsid w:val="00170ABD"/>
    <w:rsid w:val="001726A9"/>
    <w:rsid w:val="0017429F"/>
    <w:rsid w:val="00174959"/>
    <w:rsid w:val="00175559"/>
    <w:rsid w:val="0017560B"/>
    <w:rsid w:val="00175AD9"/>
    <w:rsid w:val="00176DF7"/>
    <w:rsid w:val="00176F95"/>
    <w:rsid w:val="001774B5"/>
    <w:rsid w:val="001779B4"/>
    <w:rsid w:val="00177FB7"/>
    <w:rsid w:val="001801F0"/>
    <w:rsid w:val="00180830"/>
    <w:rsid w:val="0018157B"/>
    <w:rsid w:val="00181B60"/>
    <w:rsid w:val="00181D06"/>
    <w:rsid w:val="00182066"/>
    <w:rsid w:val="00182887"/>
    <w:rsid w:val="001828FF"/>
    <w:rsid w:val="00182D6C"/>
    <w:rsid w:val="00182F45"/>
    <w:rsid w:val="001835DB"/>
    <w:rsid w:val="001838C1"/>
    <w:rsid w:val="00183D48"/>
    <w:rsid w:val="001844EF"/>
    <w:rsid w:val="001848D9"/>
    <w:rsid w:val="00184974"/>
    <w:rsid w:val="00185351"/>
    <w:rsid w:val="00186104"/>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A4E"/>
    <w:rsid w:val="00197CCC"/>
    <w:rsid w:val="00197DED"/>
    <w:rsid w:val="001A0088"/>
    <w:rsid w:val="001A13E3"/>
    <w:rsid w:val="001A21AD"/>
    <w:rsid w:val="001A291A"/>
    <w:rsid w:val="001A2D49"/>
    <w:rsid w:val="001A3656"/>
    <w:rsid w:val="001A3882"/>
    <w:rsid w:val="001A3C4C"/>
    <w:rsid w:val="001A4A0C"/>
    <w:rsid w:val="001A4B16"/>
    <w:rsid w:val="001A6E3E"/>
    <w:rsid w:val="001A6F32"/>
    <w:rsid w:val="001A7ACE"/>
    <w:rsid w:val="001B0089"/>
    <w:rsid w:val="001B082C"/>
    <w:rsid w:val="001B28EA"/>
    <w:rsid w:val="001B4988"/>
    <w:rsid w:val="001B535E"/>
    <w:rsid w:val="001B64D5"/>
    <w:rsid w:val="001B7980"/>
    <w:rsid w:val="001B7C7D"/>
    <w:rsid w:val="001C07FF"/>
    <w:rsid w:val="001C0838"/>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478A"/>
    <w:rsid w:val="001D5490"/>
    <w:rsid w:val="001D6184"/>
    <w:rsid w:val="001D6617"/>
    <w:rsid w:val="001D67B3"/>
    <w:rsid w:val="001D67FE"/>
    <w:rsid w:val="001D6B08"/>
    <w:rsid w:val="001D6E71"/>
    <w:rsid w:val="001E1274"/>
    <w:rsid w:val="001E1665"/>
    <w:rsid w:val="001E1E70"/>
    <w:rsid w:val="001E251E"/>
    <w:rsid w:val="001E2D1B"/>
    <w:rsid w:val="001E4548"/>
    <w:rsid w:val="001E5B37"/>
    <w:rsid w:val="001E5D57"/>
    <w:rsid w:val="001E5E6B"/>
    <w:rsid w:val="001E6F66"/>
    <w:rsid w:val="001E700D"/>
    <w:rsid w:val="001E7963"/>
    <w:rsid w:val="001F02BC"/>
    <w:rsid w:val="001F0B7B"/>
    <w:rsid w:val="001F0DC8"/>
    <w:rsid w:val="001F1714"/>
    <w:rsid w:val="001F1FD5"/>
    <w:rsid w:val="001F21E0"/>
    <w:rsid w:val="001F224A"/>
    <w:rsid w:val="001F26F1"/>
    <w:rsid w:val="001F26FB"/>
    <w:rsid w:val="001F2D80"/>
    <w:rsid w:val="001F2DA1"/>
    <w:rsid w:val="001F2F70"/>
    <w:rsid w:val="001F3986"/>
    <w:rsid w:val="001F4234"/>
    <w:rsid w:val="001F4410"/>
    <w:rsid w:val="001F5317"/>
    <w:rsid w:val="001F5CBA"/>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4812"/>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1F9D"/>
    <w:rsid w:val="00232365"/>
    <w:rsid w:val="002343B4"/>
    <w:rsid w:val="00234F3C"/>
    <w:rsid w:val="00235E59"/>
    <w:rsid w:val="002360D5"/>
    <w:rsid w:val="00236A38"/>
    <w:rsid w:val="00236BDF"/>
    <w:rsid w:val="00236F45"/>
    <w:rsid w:val="00236F68"/>
    <w:rsid w:val="00237456"/>
    <w:rsid w:val="00240BBE"/>
    <w:rsid w:val="00241630"/>
    <w:rsid w:val="0024178E"/>
    <w:rsid w:val="00241DE1"/>
    <w:rsid w:val="00242D53"/>
    <w:rsid w:val="00243348"/>
    <w:rsid w:val="0024497D"/>
    <w:rsid w:val="00244B7E"/>
    <w:rsid w:val="00244FA3"/>
    <w:rsid w:val="002456CA"/>
    <w:rsid w:val="00245C46"/>
    <w:rsid w:val="00245EC2"/>
    <w:rsid w:val="00246147"/>
    <w:rsid w:val="00247F97"/>
    <w:rsid w:val="00251B76"/>
    <w:rsid w:val="0025271C"/>
    <w:rsid w:val="0025288A"/>
    <w:rsid w:val="00253B50"/>
    <w:rsid w:val="00253F0C"/>
    <w:rsid w:val="00254C4B"/>
    <w:rsid w:val="00255988"/>
    <w:rsid w:val="002563BC"/>
    <w:rsid w:val="00257350"/>
    <w:rsid w:val="0026107E"/>
    <w:rsid w:val="00261269"/>
    <w:rsid w:val="00262919"/>
    <w:rsid w:val="00262AEC"/>
    <w:rsid w:val="00264059"/>
    <w:rsid w:val="00264AB2"/>
    <w:rsid w:val="00264AFB"/>
    <w:rsid w:val="00265413"/>
    <w:rsid w:val="00265723"/>
    <w:rsid w:val="002660FC"/>
    <w:rsid w:val="00270588"/>
    <w:rsid w:val="00270760"/>
    <w:rsid w:val="002707EF"/>
    <w:rsid w:val="00271659"/>
    <w:rsid w:val="00271743"/>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9F3"/>
    <w:rsid w:val="00284B3E"/>
    <w:rsid w:val="0028728A"/>
    <w:rsid w:val="00287A1F"/>
    <w:rsid w:val="00291A33"/>
    <w:rsid w:val="00291A6F"/>
    <w:rsid w:val="0029445C"/>
    <w:rsid w:val="00294E3C"/>
    <w:rsid w:val="00295074"/>
    <w:rsid w:val="00295D73"/>
    <w:rsid w:val="00295E08"/>
    <w:rsid w:val="00296582"/>
    <w:rsid w:val="00296C7E"/>
    <w:rsid w:val="00296FF3"/>
    <w:rsid w:val="002970DE"/>
    <w:rsid w:val="002971B7"/>
    <w:rsid w:val="00297580"/>
    <w:rsid w:val="00297AEF"/>
    <w:rsid w:val="00297E73"/>
    <w:rsid w:val="002A0D83"/>
    <w:rsid w:val="002A270E"/>
    <w:rsid w:val="002A2A03"/>
    <w:rsid w:val="002A4CCF"/>
    <w:rsid w:val="002A5ED1"/>
    <w:rsid w:val="002A7093"/>
    <w:rsid w:val="002A7AAB"/>
    <w:rsid w:val="002B0CC8"/>
    <w:rsid w:val="002B1AD4"/>
    <w:rsid w:val="002B1B82"/>
    <w:rsid w:val="002B23C6"/>
    <w:rsid w:val="002B2762"/>
    <w:rsid w:val="002B383A"/>
    <w:rsid w:val="002B38FA"/>
    <w:rsid w:val="002B4164"/>
    <w:rsid w:val="002B48AC"/>
    <w:rsid w:val="002B4ABB"/>
    <w:rsid w:val="002B5711"/>
    <w:rsid w:val="002B5A0B"/>
    <w:rsid w:val="002B7F3F"/>
    <w:rsid w:val="002C3B44"/>
    <w:rsid w:val="002C4BB4"/>
    <w:rsid w:val="002C57AC"/>
    <w:rsid w:val="002C5A97"/>
    <w:rsid w:val="002C6DE8"/>
    <w:rsid w:val="002D0789"/>
    <w:rsid w:val="002D1507"/>
    <w:rsid w:val="002D15E5"/>
    <w:rsid w:val="002D2ABC"/>
    <w:rsid w:val="002D2EDD"/>
    <w:rsid w:val="002D472B"/>
    <w:rsid w:val="002D4F2F"/>
    <w:rsid w:val="002D5170"/>
    <w:rsid w:val="002D5685"/>
    <w:rsid w:val="002D5739"/>
    <w:rsid w:val="002D5C1C"/>
    <w:rsid w:val="002D772C"/>
    <w:rsid w:val="002E0B7A"/>
    <w:rsid w:val="002E1405"/>
    <w:rsid w:val="002E18EF"/>
    <w:rsid w:val="002E21D7"/>
    <w:rsid w:val="002E2A25"/>
    <w:rsid w:val="002E378D"/>
    <w:rsid w:val="002E3BBA"/>
    <w:rsid w:val="002E418D"/>
    <w:rsid w:val="002E5125"/>
    <w:rsid w:val="002E6748"/>
    <w:rsid w:val="002E6F58"/>
    <w:rsid w:val="002E745A"/>
    <w:rsid w:val="002E7719"/>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65A6"/>
    <w:rsid w:val="002F78FA"/>
    <w:rsid w:val="00301C65"/>
    <w:rsid w:val="00301E9F"/>
    <w:rsid w:val="003021FA"/>
    <w:rsid w:val="00302EF4"/>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20889"/>
    <w:rsid w:val="00323608"/>
    <w:rsid w:val="00323F52"/>
    <w:rsid w:val="00324A6A"/>
    <w:rsid w:val="00325302"/>
    <w:rsid w:val="00325E7E"/>
    <w:rsid w:val="003274E6"/>
    <w:rsid w:val="00330468"/>
    <w:rsid w:val="0033092B"/>
    <w:rsid w:val="00330F06"/>
    <w:rsid w:val="00330F29"/>
    <w:rsid w:val="003341D9"/>
    <w:rsid w:val="003343D6"/>
    <w:rsid w:val="003351C0"/>
    <w:rsid w:val="00335919"/>
    <w:rsid w:val="00336A6A"/>
    <w:rsid w:val="003375EE"/>
    <w:rsid w:val="003378F3"/>
    <w:rsid w:val="00337A18"/>
    <w:rsid w:val="00340323"/>
    <w:rsid w:val="00340473"/>
    <w:rsid w:val="00341095"/>
    <w:rsid w:val="00345127"/>
    <w:rsid w:val="00345178"/>
    <w:rsid w:val="0034587D"/>
    <w:rsid w:val="003458C3"/>
    <w:rsid w:val="00345944"/>
    <w:rsid w:val="00346463"/>
    <w:rsid w:val="00346B72"/>
    <w:rsid w:val="00346BE2"/>
    <w:rsid w:val="003471E2"/>
    <w:rsid w:val="00347C0D"/>
    <w:rsid w:val="00350571"/>
    <w:rsid w:val="00351496"/>
    <w:rsid w:val="003518E7"/>
    <w:rsid w:val="003541F9"/>
    <w:rsid w:val="0035436D"/>
    <w:rsid w:val="00354532"/>
    <w:rsid w:val="00354EEA"/>
    <w:rsid w:val="00355280"/>
    <w:rsid w:val="00355B10"/>
    <w:rsid w:val="00356121"/>
    <w:rsid w:val="00356C15"/>
    <w:rsid w:val="00357BD9"/>
    <w:rsid w:val="00357CB2"/>
    <w:rsid w:val="003601DC"/>
    <w:rsid w:val="003609C4"/>
    <w:rsid w:val="0036112D"/>
    <w:rsid w:val="0036119D"/>
    <w:rsid w:val="00363667"/>
    <w:rsid w:val="0036510F"/>
    <w:rsid w:val="00365C53"/>
    <w:rsid w:val="003671C5"/>
    <w:rsid w:val="00367B9E"/>
    <w:rsid w:val="00370275"/>
    <w:rsid w:val="00370784"/>
    <w:rsid w:val="00371434"/>
    <w:rsid w:val="003717E5"/>
    <w:rsid w:val="00372350"/>
    <w:rsid w:val="003728DE"/>
    <w:rsid w:val="0037344C"/>
    <w:rsid w:val="00373943"/>
    <w:rsid w:val="00373B4E"/>
    <w:rsid w:val="003754B2"/>
    <w:rsid w:val="0037757C"/>
    <w:rsid w:val="0038076E"/>
    <w:rsid w:val="0038150B"/>
    <w:rsid w:val="003820B3"/>
    <w:rsid w:val="00382A79"/>
    <w:rsid w:val="00382BFA"/>
    <w:rsid w:val="003835AD"/>
    <w:rsid w:val="00383BB7"/>
    <w:rsid w:val="0038729C"/>
    <w:rsid w:val="0038743B"/>
    <w:rsid w:val="00387FDE"/>
    <w:rsid w:val="00390663"/>
    <w:rsid w:val="0039069F"/>
    <w:rsid w:val="003920BD"/>
    <w:rsid w:val="00392217"/>
    <w:rsid w:val="0039263A"/>
    <w:rsid w:val="00393091"/>
    <w:rsid w:val="00393AD1"/>
    <w:rsid w:val="0039418E"/>
    <w:rsid w:val="00395A5C"/>
    <w:rsid w:val="00395D10"/>
    <w:rsid w:val="00395FA5"/>
    <w:rsid w:val="003967B7"/>
    <w:rsid w:val="003A07CA"/>
    <w:rsid w:val="003A082B"/>
    <w:rsid w:val="003A0E79"/>
    <w:rsid w:val="003A114C"/>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3E5E"/>
    <w:rsid w:val="003B4C3C"/>
    <w:rsid w:val="003B4E5F"/>
    <w:rsid w:val="003B5CF0"/>
    <w:rsid w:val="003B610C"/>
    <w:rsid w:val="003B6252"/>
    <w:rsid w:val="003B6EF1"/>
    <w:rsid w:val="003B78B1"/>
    <w:rsid w:val="003C03E7"/>
    <w:rsid w:val="003C1744"/>
    <w:rsid w:val="003C25E4"/>
    <w:rsid w:val="003C2893"/>
    <w:rsid w:val="003C3533"/>
    <w:rsid w:val="003C4C5A"/>
    <w:rsid w:val="003C644B"/>
    <w:rsid w:val="003C6BEA"/>
    <w:rsid w:val="003D00A3"/>
    <w:rsid w:val="003D084D"/>
    <w:rsid w:val="003D0ED3"/>
    <w:rsid w:val="003D2262"/>
    <w:rsid w:val="003D2C8D"/>
    <w:rsid w:val="003D2ED3"/>
    <w:rsid w:val="003D311D"/>
    <w:rsid w:val="003D40DF"/>
    <w:rsid w:val="003D4368"/>
    <w:rsid w:val="003D471A"/>
    <w:rsid w:val="003D499E"/>
    <w:rsid w:val="003D4DE1"/>
    <w:rsid w:val="003D624E"/>
    <w:rsid w:val="003D67C7"/>
    <w:rsid w:val="003D697C"/>
    <w:rsid w:val="003D7273"/>
    <w:rsid w:val="003E1308"/>
    <w:rsid w:val="003E196A"/>
    <w:rsid w:val="003E2017"/>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CCD"/>
    <w:rsid w:val="003F2F5F"/>
    <w:rsid w:val="003F33C1"/>
    <w:rsid w:val="003F377E"/>
    <w:rsid w:val="003F4EC3"/>
    <w:rsid w:val="003F4F8C"/>
    <w:rsid w:val="003F54C4"/>
    <w:rsid w:val="003F66CC"/>
    <w:rsid w:val="003F6DB7"/>
    <w:rsid w:val="003F783A"/>
    <w:rsid w:val="004000AE"/>
    <w:rsid w:val="00400570"/>
    <w:rsid w:val="004005F8"/>
    <w:rsid w:val="00400B5B"/>
    <w:rsid w:val="0040151C"/>
    <w:rsid w:val="00401927"/>
    <w:rsid w:val="00403858"/>
    <w:rsid w:val="00403874"/>
    <w:rsid w:val="00404F8A"/>
    <w:rsid w:val="0040505D"/>
    <w:rsid w:val="00406079"/>
    <w:rsid w:val="00406760"/>
    <w:rsid w:val="0041005C"/>
    <w:rsid w:val="00410068"/>
    <w:rsid w:val="004115DA"/>
    <w:rsid w:val="00412AE3"/>
    <w:rsid w:val="00412B14"/>
    <w:rsid w:val="00412FF2"/>
    <w:rsid w:val="00414AD3"/>
    <w:rsid w:val="00415383"/>
    <w:rsid w:val="004155F6"/>
    <w:rsid w:val="004160E5"/>
    <w:rsid w:val="00416293"/>
    <w:rsid w:val="00416DB2"/>
    <w:rsid w:val="00417496"/>
    <w:rsid w:val="00417FC1"/>
    <w:rsid w:val="004206B7"/>
    <w:rsid w:val="00420721"/>
    <w:rsid w:val="00420CE0"/>
    <w:rsid w:val="00420D1A"/>
    <w:rsid w:val="0042199C"/>
    <w:rsid w:val="00421CB4"/>
    <w:rsid w:val="0042251C"/>
    <w:rsid w:val="0042497C"/>
    <w:rsid w:val="0042523B"/>
    <w:rsid w:val="00425FC6"/>
    <w:rsid w:val="00426402"/>
    <w:rsid w:val="0042699C"/>
    <w:rsid w:val="004275C1"/>
    <w:rsid w:val="004301A4"/>
    <w:rsid w:val="0043075D"/>
    <w:rsid w:val="00430C1F"/>
    <w:rsid w:val="00430E0D"/>
    <w:rsid w:val="0043143C"/>
    <w:rsid w:val="00432201"/>
    <w:rsid w:val="0043332C"/>
    <w:rsid w:val="00433F00"/>
    <w:rsid w:val="004340D7"/>
    <w:rsid w:val="00436E4C"/>
    <w:rsid w:val="004372B9"/>
    <w:rsid w:val="00437F04"/>
    <w:rsid w:val="004409C4"/>
    <w:rsid w:val="004411D8"/>
    <w:rsid w:val="00441201"/>
    <w:rsid w:val="00441790"/>
    <w:rsid w:val="004424F9"/>
    <w:rsid w:val="0044477F"/>
    <w:rsid w:val="00445006"/>
    <w:rsid w:val="0044643A"/>
    <w:rsid w:val="004510D8"/>
    <w:rsid w:val="0045416E"/>
    <w:rsid w:val="004543CC"/>
    <w:rsid w:val="004545E3"/>
    <w:rsid w:val="00454B4A"/>
    <w:rsid w:val="00454D42"/>
    <w:rsid w:val="00455543"/>
    <w:rsid w:val="00456C2C"/>
    <w:rsid w:val="004576F9"/>
    <w:rsid w:val="004578E9"/>
    <w:rsid w:val="00460F31"/>
    <w:rsid w:val="004610F9"/>
    <w:rsid w:val="004619F0"/>
    <w:rsid w:val="004631F0"/>
    <w:rsid w:val="004652D4"/>
    <w:rsid w:val="00465C6E"/>
    <w:rsid w:val="00466D0B"/>
    <w:rsid w:val="004677C2"/>
    <w:rsid w:val="00467DBA"/>
    <w:rsid w:val="00470AAE"/>
    <w:rsid w:val="00470E3A"/>
    <w:rsid w:val="00471171"/>
    <w:rsid w:val="004717C7"/>
    <w:rsid w:val="004737A0"/>
    <w:rsid w:val="004741D1"/>
    <w:rsid w:val="00474CC3"/>
    <w:rsid w:val="00474D3D"/>
    <w:rsid w:val="00475175"/>
    <w:rsid w:val="00475F77"/>
    <w:rsid w:val="00476C2E"/>
    <w:rsid w:val="0047705A"/>
    <w:rsid w:val="00480358"/>
    <w:rsid w:val="00482E41"/>
    <w:rsid w:val="004841FA"/>
    <w:rsid w:val="004843C9"/>
    <w:rsid w:val="00484665"/>
    <w:rsid w:val="00484695"/>
    <w:rsid w:val="00484A74"/>
    <w:rsid w:val="00484AD7"/>
    <w:rsid w:val="00485739"/>
    <w:rsid w:val="004862E3"/>
    <w:rsid w:val="00486557"/>
    <w:rsid w:val="0049028D"/>
    <w:rsid w:val="00491149"/>
    <w:rsid w:val="00491DC6"/>
    <w:rsid w:val="00492676"/>
    <w:rsid w:val="004934A8"/>
    <w:rsid w:val="0049417E"/>
    <w:rsid w:val="00494FAC"/>
    <w:rsid w:val="004964D7"/>
    <w:rsid w:val="004A19CE"/>
    <w:rsid w:val="004A1D9A"/>
    <w:rsid w:val="004A20C6"/>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1829"/>
    <w:rsid w:val="004B2D9F"/>
    <w:rsid w:val="004B30D7"/>
    <w:rsid w:val="004B4E23"/>
    <w:rsid w:val="004B5409"/>
    <w:rsid w:val="004B58CF"/>
    <w:rsid w:val="004B5AEC"/>
    <w:rsid w:val="004B62FC"/>
    <w:rsid w:val="004B6DBA"/>
    <w:rsid w:val="004B700C"/>
    <w:rsid w:val="004B71A0"/>
    <w:rsid w:val="004C0BCE"/>
    <w:rsid w:val="004C0C5F"/>
    <w:rsid w:val="004C14F5"/>
    <w:rsid w:val="004C2549"/>
    <w:rsid w:val="004C285A"/>
    <w:rsid w:val="004C37B9"/>
    <w:rsid w:val="004C429B"/>
    <w:rsid w:val="004C4738"/>
    <w:rsid w:val="004C47EC"/>
    <w:rsid w:val="004C5162"/>
    <w:rsid w:val="004C5340"/>
    <w:rsid w:val="004C5E82"/>
    <w:rsid w:val="004C5ED1"/>
    <w:rsid w:val="004C676E"/>
    <w:rsid w:val="004C7434"/>
    <w:rsid w:val="004D05AC"/>
    <w:rsid w:val="004D096C"/>
    <w:rsid w:val="004D1416"/>
    <w:rsid w:val="004D1E43"/>
    <w:rsid w:val="004D3418"/>
    <w:rsid w:val="004D3506"/>
    <w:rsid w:val="004D3C11"/>
    <w:rsid w:val="004D4309"/>
    <w:rsid w:val="004D46C4"/>
    <w:rsid w:val="004D57A4"/>
    <w:rsid w:val="004D6304"/>
    <w:rsid w:val="004D6546"/>
    <w:rsid w:val="004D6C7D"/>
    <w:rsid w:val="004D6EC9"/>
    <w:rsid w:val="004D6F37"/>
    <w:rsid w:val="004D7EAA"/>
    <w:rsid w:val="004E041D"/>
    <w:rsid w:val="004E0702"/>
    <w:rsid w:val="004E135E"/>
    <w:rsid w:val="004E2AB1"/>
    <w:rsid w:val="004E2B04"/>
    <w:rsid w:val="004E33F2"/>
    <w:rsid w:val="004E3404"/>
    <w:rsid w:val="004E4487"/>
    <w:rsid w:val="004E5910"/>
    <w:rsid w:val="004E6D12"/>
    <w:rsid w:val="004E6E17"/>
    <w:rsid w:val="004F0426"/>
    <w:rsid w:val="004F0B28"/>
    <w:rsid w:val="004F3E9F"/>
    <w:rsid w:val="004F67B2"/>
    <w:rsid w:val="004F72C4"/>
    <w:rsid w:val="004F7390"/>
    <w:rsid w:val="004F786B"/>
    <w:rsid w:val="00500EEB"/>
    <w:rsid w:val="00501086"/>
    <w:rsid w:val="00502819"/>
    <w:rsid w:val="0050417C"/>
    <w:rsid w:val="00504AD7"/>
    <w:rsid w:val="0050537D"/>
    <w:rsid w:val="00505DB3"/>
    <w:rsid w:val="005104FB"/>
    <w:rsid w:val="00510F5C"/>
    <w:rsid w:val="00511466"/>
    <w:rsid w:val="0051146E"/>
    <w:rsid w:val="00511DA7"/>
    <w:rsid w:val="00511E11"/>
    <w:rsid w:val="00511E2A"/>
    <w:rsid w:val="00512131"/>
    <w:rsid w:val="005127CC"/>
    <w:rsid w:val="005133BC"/>
    <w:rsid w:val="005139EA"/>
    <w:rsid w:val="0051411F"/>
    <w:rsid w:val="00514CF7"/>
    <w:rsid w:val="00514DA5"/>
    <w:rsid w:val="0051531C"/>
    <w:rsid w:val="00515C4A"/>
    <w:rsid w:val="00516F75"/>
    <w:rsid w:val="00517AA2"/>
    <w:rsid w:val="00520166"/>
    <w:rsid w:val="0052037F"/>
    <w:rsid w:val="00521831"/>
    <w:rsid w:val="00521E5B"/>
    <w:rsid w:val="00522218"/>
    <w:rsid w:val="005223F5"/>
    <w:rsid w:val="00523553"/>
    <w:rsid w:val="0052514D"/>
    <w:rsid w:val="00526EA9"/>
    <w:rsid w:val="00527EE3"/>
    <w:rsid w:val="00531136"/>
    <w:rsid w:val="005312F5"/>
    <w:rsid w:val="00531E02"/>
    <w:rsid w:val="00532279"/>
    <w:rsid w:val="005333E0"/>
    <w:rsid w:val="005335FD"/>
    <w:rsid w:val="005338A3"/>
    <w:rsid w:val="00533D9F"/>
    <w:rsid w:val="0053418D"/>
    <w:rsid w:val="00534760"/>
    <w:rsid w:val="00534E93"/>
    <w:rsid w:val="00536481"/>
    <w:rsid w:val="005405FD"/>
    <w:rsid w:val="00540FF1"/>
    <w:rsid w:val="0054209D"/>
    <w:rsid w:val="00543603"/>
    <w:rsid w:val="0054564F"/>
    <w:rsid w:val="00545D22"/>
    <w:rsid w:val="00546215"/>
    <w:rsid w:val="00546548"/>
    <w:rsid w:val="005466CF"/>
    <w:rsid w:val="00546D5E"/>
    <w:rsid w:val="0054736B"/>
    <w:rsid w:val="00550503"/>
    <w:rsid w:val="0055289E"/>
    <w:rsid w:val="00552AB1"/>
    <w:rsid w:val="00552DF6"/>
    <w:rsid w:val="005538DE"/>
    <w:rsid w:val="00553E61"/>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1473"/>
    <w:rsid w:val="005724EB"/>
    <w:rsid w:val="005730B6"/>
    <w:rsid w:val="005736A2"/>
    <w:rsid w:val="00582C5A"/>
    <w:rsid w:val="00583227"/>
    <w:rsid w:val="005835A3"/>
    <w:rsid w:val="0058447C"/>
    <w:rsid w:val="00584656"/>
    <w:rsid w:val="005857CF"/>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35A5"/>
    <w:rsid w:val="00593C70"/>
    <w:rsid w:val="005942C5"/>
    <w:rsid w:val="005958EC"/>
    <w:rsid w:val="0059606F"/>
    <w:rsid w:val="0059648C"/>
    <w:rsid w:val="0059686C"/>
    <w:rsid w:val="00596DCA"/>
    <w:rsid w:val="005A053D"/>
    <w:rsid w:val="005A05AE"/>
    <w:rsid w:val="005A093F"/>
    <w:rsid w:val="005A168E"/>
    <w:rsid w:val="005A3396"/>
    <w:rsid w:val="005A376F"/>
    <w:rsid w:val="005A615E"/>
    <w:rsid w:val="005A752D"/>
    <w:rsid w:val="005A7AF9"/>
    <w:rsid w:val="005B030A"/>
    <w:rsid w:val="005B0859"/>
    <w:rsid w:val="005B1834"/>
    <w:rsid w:val="005B2685"/>
    <w:rsid w:val="005B278C"/>
    <w:rsid w:val="005B2A74"/>
    <w:rsid w:val="005B3F09"/>
    <w:rsid w:val="005B4262"/>
    <w:rsid w:val="005B4518"/>
    <w:rsid w:val="005B4697"/>
    <w:rsid w:val="005B4E63"/>
    <w:rsid w:val="005B4EAD"/>
    <w:rsid w:val="005B65FA"/>
    <w:rsid w:val="005C0389"/>
    <w:rsid w:val="005C1B04"/>
    <w:rsid w:val="005C2AA9"/>
    <w:rsid w:val="005C31EF"/>
    <w:rsid w:val="005C389B"/>
    <w:rsid w:val="005C3C4B"/>
    <w:rsid w:val="005C3D78"/>
    <w:rsid w:val="005C48D9"/>
    <w:rsid w:val="005C4D17"/>
    <w:rsid w:val="005C5781"/>
    <w:rsid w:val="005C58D7"/>
    <w:rsid w:val="005C5E11"/>
    <w:rsid w:val="005C62D0"/>
    <w:rsid w:val="005C63F5"/>
    <w:rsid w:val="005C6985"/>
    <w:rsid w:val="005C75EA"/>
    <w:rsid w:val="005C76B0"/>
    <w:rsid w:val="005C7C8A"/>
    <w:rsid w:val="005C7FB2"/>
    <w:rsid w:val="005D08FC"/>
    <w:rsid w:val="005D105E"/>
    <w:rsid w:val="005D1E45"/>
    <w:rsid w:val="005D2230"/>
    <w:rsid w:val="005D23AC"/>
    <w:rsid w:val="005D28D9"/>
    <w:rsid w:val="005D3372"/>
    <w:rsid w:val="005D3FFD"/>
    <w:rsid w:val="005D43DF"/>
    <w:rsid w:val="005D56EC"/>
    <w:rsid w:val="005D5715"/>
    <w:rsid w:val="005D5966"/>
    <w:rsid w:val="005D5F26"/>
    <w:rsid w:val="005D747F"/>
    <w:rsid w:val="005D770E"/>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27B3"/>
    <w:rsid w:val="005F3246"/>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439A"/>
    <w:rsid w:val="00606D1D"/>
    <w:rsid w:val="00607980"/>
    <w:rsid w:val="00607B34"/>
    <w:rsid w:val="00610F72"/>
    <w:rsid w:val="006120FB"/>
    <w:rsid w:val="00612DA9"/>
    <w:rsid w:val="0061467A"/>
    <w:rsid w:val="006151D7"/>
    <w:rsid w:val="00615818"/>
    <w:rsid w:val="00617E42"/>
    <w:rsid w:val="00617FA4"/>
    <w:rsid w:val="00620BAA"/>
    <w:rsid w:val="0062143B"/>
    <w:rsid w:val="00621440"/>
    <w:rsid w:val="00621945"/>
    <w:rsid w:val="00623017"/>
    <w:rsid w:val="00625477"/>
    <w:rsid w:val="00625614"/>
    <w:rsid w:val="006256F3"/>
    <w:rsid w:val="00626D8D"/>
    <w:rsid w:val="0062770A"/>
    <w:rsid w:val="0062787A"/>
    <w:rsid w:val="00627895"/>
    <w:rsid w:val="006304F6"/>
    <w:rsid w:val="0063061F"/>
    <w:rsid w:val="00630BCD"/>
    <w:rsid w:val="006329B8"/>
    <w:rsid w:val="00633747"/>
    <w:rsid w:val="00634327"/>
    <w:rsid w:val="00634E61"/>
    <w:rsid w:val="006352A5"/>
    <w:rsid w:val="00635311"/>
    <w:rsid w:val="006362ED"/>
    <w:rsid w:val="00640074"/>
    <w:rsid w:val="00640206"/>
    <w:rsid w:val="00641A2A"/>
    <w:rsid w:val="00641DDA"/>
    <w:rsid w:val="00642771"/>
    <w:rsid w:val="00644811"/>
    <w:rsid w:val="0064541B"/>
    <w:rsid w:val="0064547F"/>
    <w:rsid w:val="0064548F"/>
    <w:rsid w:val="00645909"/>
    <w:rsid w:val="00646E09"/>
    <w:rsid w:val="00651657"/>
    <w:rsid w:val="00651C6A"/>
    <w:rsid w:val="00651F00"/>
    <w:rsid w:val="00652F0C"/>
    <w:rsid w:val="00653643"/>
    <w:rsid w:val="00653719"/>
    <w:rsid w:val="00654A5A"/>
    <w:rsid w:val="006553B9"/>
    <w:rsid w:val="006559F1"/>
    <w:rsid w:val="0065610F"/>
    <w:rsid w:val="00656404"/>
    <w:rsid w:val="00656CBF"/>
    <w:rsid w:val="00656F3E"/>
    <w:rsid w:val="00657D1D"/>
    <w:rsid w:val="00660270"/>
    <w:rsid w:val="00661980"/>
    <w:rsid w:val="00661A14"/>
    <w:rsid w:val="00661F35"/>
    <w:rsid w:val="00662616"/>
    <w:rsid w:val="0066271A"/>
    <w:rsid w:val="00662C22"/>
    <w:rsid w:val="00663BA5"/>
    <w:rsid w:val="00664385"/>
    <w:rsid w:val="00664675"/>
    <w:rsid w:val="006646AD"/>
    <w:rsid w:val="00664C0E"/>
    <w:rsid w:val="00665279"/>
    <w:rsid w:val="00665B76"/>
    <w:rsid w:val="00665D91"/>
    <w:rsid w:val="00666231"/>
    <w:rsid w:val="00666970"/>
    <w:rsid w:val="00666CEA"/>
    <w:rsid w:val="0066720E"/>
    <w:rsid w:val="00667214"/>
    <w:rsid w:val="0066769E"/>
    <w:rsid w:val="0066792E"/>
    <w:rsid w:val="00667B32"/>
    <w:rsid w:val="00670226"/>
    <w:rsid w:val="00671F13"/>
    <w:rsid w:val="00672C5A"/>
    <w:rsid w:val="00674624"/>
    <w:rsid w:val="0067520C"/>
    <w:rsid w:val="00675BD2"/>
    <w:rsid w:val="00676296"/>
    <w:rsid w:val="00676A91"/>
    <w:rsid w:val="00676BC5"/>
    <w:rsid w:val="0067766C"/>
    <w:rsid w:val="00677F31"/>
    <w:rsid w:val="00680180"/>
    <w:rsid w:val="006812C4"/>
    <w:rsid w:val="0068253F"/>
    <w:rsid w:val="00682779"/>
    <w:rsid w:val="00682E02"/>
    <w:rsid w:val="00684E5D"/>
    <w:rsid w:val="0068520B"/>
    <w:rsid w:val="006859E5"/>
    <w:rsid w:val="00687A3E"/>
    <w:rsid w:val="00687F30"/>
    <w:rsid w:val="00690032"/>
    <w:rsid w:val="006905B5"/>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711B"/>
    <w:rsid w:val="00697417"/>
    <w:rsid w:val="006976C4"/>
    <w:rsid w:val="006A2B37"/>
    <w:rsid w:val="006A3281"/>
    <w:rsid w:val="006A45C5"/>
    <w:rsid w:val="006A4C27"/>
    <w:rsid w:val="006A7C9F"/>
    <w:rsid w:val="006B0B31"/>
    <w:rsid w:val="006B3423"/>
    <w:rsid w:val="006B55F3"/>
    <w:rsid w:val="006B5D6C"/>
    <w:rsid w:val="006B6B4F"/>
    <w:rsid w:val="006B6FE8"/>
    <w:rsid w:val="006B7347"/>
    <w:rsid w:val="006B73BF"/>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30C9"/>
    <w:rsid w:val="006E33A0"/>
    <w:rsid w:val="006E61E4"/>
    <w:rsid w:val="006E624E"/>
    <w:rsid w:val="006E6262"/>
    <w:rsid w:val="006E689E"/>
    <w:rsid w:val="006E75A5"/>
    <w:rsid w:val="006E7729"/>
    <w:rsid w:val="006E7737"/>
    <w:rsid w:val="006E7982"/>
    <w:rsid w:val="006F0587"/>
    <w:rsid w:val="006F34B1"/>
    <w:rsid w:val="006F36C1"/>
    <w:rsid w:val="006F38CF"/>
    <w:rsid w:val="006F3980"/>
    <w:rsid w:val="006F3CCE"/>
    <w:rsid w:val="006F3DD6"/>
    <w:rsid w:val="006F485E"/>
    <w:rsid w:val="006F61D3"/>
    <w:rsid w:val="006F6549"/>
    <w:rsid w:val="006F6ACB"/>
    <w:rsid w:val="00700099"/>
    <w:rsid w:val="007001DA"/>
    <w:rsid w:val="007010EE"/>
    <w:rsid w:val="0070196F"/>
    <w:rsid w:val="00701DCD"/>
    <w:rsid w:val="00702971"/>
    <w:rsid w:val="00702F60"/>
    <w:rsid w:val="00703249"/>
    <w:rsid w:val="0070350C"/>
    <w:rsid w:val="00703A75"/>
    <w:rsid w:val="007040C2"/>
    <w:rsid w:val="007046AA"/>
    <w:rsid w:val="007048D1"/>
    <w:rsid w:val="0070714C"/>
    <w:rsid w:val="00710C80"/>
    <w:rsid w:val="00711AA6"/>
    <w:rsid w:val="00712503"/>
    <w:rsid w:val="00712562"/>
    <w:rsid w:val="00712A07"/>
    <w:rsid w:val="007135AB"/>
    <w:rsid w:val="00713970"/>
    <w:rsid w:val="007145C1"/>
    <w:rsid w:val="007148F7"/>
    <w:rsid w:val="00714F6A"/>
    <w:rsid w:val="007154D5"/>
    <w:rsid w:val="00715648"/>
    <w:rsid w:val="0071643E"/>
    <w:rsid w:val="00716851"/>
    <w:rsid w:val="00717DF5"/>
    <w:rsid w:val="00720179"/>
    <w:rsid w:val="007202BA"/>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D2C"/>
    <w:rsid w:val="00750092"/>
    <w:rsid w:val="00750545"/>
    <w:rsid w:val="007509F1"/>
    <w:rsid w:val="00750BD2"/>
    <w:rsid w:val="0075126F"/>
    <w:rsid w:val="00751572"/>
    <w:rsid w:val="007515A3"/>
    <w:rsid w:val="00751B7C"/>
    <w:rsid w:val="0075353C"/>
    <w:rsid w:val="00753693"/>
    <w:rsid w:val="0075388D"/>
    <w:rsid w:val="007548B2"/>
    <w:rsid w:val="0075685C"/>
    <w:rsid w:val="00757A0B"/>
    <w:rsid w:val="00757D0A"/>
    <w:rsid w:val="00757D5A"/>
    <w:rsid w:val="0076164D"/>
    <w:rsid w:val="00763F34"/>
    <w:rsid w:val="00764549"/>
    <w:rsid w:val="007659D3"/>
    <w:rsid w:val="00765A98"/>
    <w:rsid w:val="00766B6A"/>
    <w:rsid w:val="00766E6E"/>
    <w:rsid w:val="00766EE5"/>
    <w:rsid w:val="007722D0"/>
    <w:rsid w:val="007746D5"/>
    <w:rsid w:val="00774BD5"/>
    <w:rsid w:val="00774E53"/>
    <w:rsid w:val="007759CE"/>
    <w:rsid w:val="007759E8"/>
    <w:rsid w:val="0077606E"/>
    <w:rsid w:val="0077623F"/>
    <w:rsid w:val="007764CB"/>
    <w:rsid w:val="00776C96"/>
    <w:rsid w:val="00777614"/>
    <w:rsid w:val="00780DBF"/>
    <w:rsid w:val="007817BA"/>
    <w:rsid w:val="00781C9C"/>
    <w:rsid w:val="00782432"/>
    <w:rsid w:val="00782E96"/>
    <w:rsid w:val="00784245"/>
    <w:rsid w:val="00784FD6"/>
    <w:rsid w:val="0078547A"/>
    <w:rsid w:val="00785CC7"/>
    <w:rsid w:val="00786E91"/>
    <w:rsid w:val="00790002"/>
    <w:rsid w:val="007902F0"/>
    <w:rsid w:val="0079151A"/>
    <w:rsid w:val="007929C0"/>
    <w:rsid w:val="00792D77"/>
    <w:rsid w:val="007949BD"/>
    <w:rsid w:val="0079533A"/>
    <w:rsid w:val="00795D33"/>
    <w:rsid w:val="00795DB5"/>
    <w:rsid w:val="00796396"/>
    <w:rsid w:val="0079669C"/>
    <w:rsid w:val="007975E4"/>
    <w:rsid w:val="007A00DE"/>
    <w:rsid w:val="007A0D08"/>
    <w:rsid w:val="007A2045"/>
    <w:rsid w:val="007A33A6"/>
    <w:rsid w:val="007A3CE7"/>
    <w:rsid w:val="007A496A"/>
    <w:rsid w:val="007A64F4"/>
    <w:rsid w:val="007A66B7"/>
    <w:rsid w:val="007A66BB"/>
    <w:rsid w:val="007A7D32"/>
    <w:rsid w:val="007B1114"/>
    <w:rsid w:val="007B119B"/>
    <w:rsid w:val="007B12BE"/>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D36"/>
    <w:rsid w:val="007C2542"/>
    <w:rsid w:val="007C2982"/>
    <w:rsid w:val="007C29C4"/>
    <w:rsid w:val="007C375B"/>
    <w:rsid w:val="007C3A2A"/>
    <w:rsid w:val="007C3E90"/>
    <w:rsid w:val="007C4657"/>
    <w:rsid w:val="007C4CB6"/>
    <w:rsid w:val="007C4D82"/>
    <w:rsid w:val="007C4F3B"/>
    <w:rsid w:val="007C5477"/>
    <w:rsid w:val="007C6BE5"/>
    <w:rsid w:val="007C6EC0"/>
    <w:rsid w:val="007C7233"/>
    <w:rsid w:val="007C7C29"/>
    <w:rsid w:val="007C7F4D"/>
    <w:rsid w:val="007D0632"/>
    <w:rsid w:val="007D0659"/>
    <w:rsid w:val="007D0CA9"/>
    <w:rsid w:val="007D2370"/>
    <w:rsid w:val="007D24F4"/>
    <w:rsid w:val="007D26CD"/>
    <w:rsid w:val="007D2865"/>
    <w:rsid w:val="007D2C35"/>
    <w:rsid w:val="007D2CC8"/>
    <w:rsid w:val="007D30D1"/>
    <w:rsid w:val="007D3E11"/>
    <w:rsid w:val="007D5D3A"/>
    <w:rsid w:val="007D5DB9"/>
    <w:rsid w:val="007D62F3"/>
    <w:rsid w:val="007D7648"/>
    <w:rsid w:val="007D7E4C"/>
    <w:rsid w:val="007E07BA"/>
    <w:rsid w:val="007E1385"/>
    <w:rsid w:val="007E13F8"/>
    <w:rsid w:val="007E2484"/>
    <w:rsid w:val="007E24D2"/>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3FC"/>
    <w:rsid w:val="007F383A"/>
    <w:rsid w:val="007F38D3"/>
    <w:rsid w:val="007F4320"/>
    <w:rsid w:val="007F4E40"/>
    <w:rsid w:val="007F4F34"/>
    <w:rsid w:val="007F5D80"/>
    <w:rsid w:val="007F6E69"/>
    <w:rsid w:val="007F7A37"/>
    <w:rsid w:val="007F7D8F"/>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125"/>
    <w:rsid w:val="008116E9"/>
    <w:rsid w:val="00811A48"/>
    <w:rsid w:val="00813922"/>
    <w:rsid w:val="0081463F"/>
    <w:rsid w:val="008148CD"/>
    <w:rsid w:val="00815395"/>
    <w:rsid w:val="00816B7C"/>
    <w:rsid w:val="00817892"/>
    <w:rsid w:val="00817A52"/>
    <w:rsid w:val="00817CE9"/>
    <w:rsid w:val="008200D0"/>
    <w:rsid w:val="008210C5"/>
    <w:rsid w:val="00821112"/>
    <w:rsid w:val="00821541"/>
    <w:rsid w:val="00821678"/>
    <w:rsid w:val="00821A44"/>
    <w:rsid w:val="00821C38"/>
    <w:rsid w:val="0082247C"/>
    <w:rsid w:val="00822A88"/>
    <w:rsid w:val="00822BDB"/>
    <w:rsid w:val="00823653"/>
    <w:rsid w:val="00823B4D"/>
    <w:rsid w:val="0082506F"/>
    <w:rsid w:val="008253DF"/>
    <w:rsid w:val="0082547E"/>
    <w:rsid w:val="00825651"/>
    <w:rsid w:val="008261E3"/>
    <w:rsid w:val="00826E5C"/>
    <w:rsid w:val="00830C6A"/>
    <w:rsid w:val="008310F1"/>
    <w:rsid w:val="008339DA"/>
    <w:rsid w:val="00833D79"/>
    <w:rsid w:val="00834909"/>
    <w:rsid w:val="008355B0"/>
    <w:rsid w:val="00837404"/>
    <w:rsid w:val="00837706"/>
    <w:rsid w:val="00837C4C"/>
    <w:rsid w:val="008406A1"/>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D2E"/>
    <w:rsid w:val="00861DCD"/>
    <w:rsid w:val="0086208E"/>
    <w:rsid w:val="00863A05"/>
    <w:rsid w:val="0086440E"/>
    <w:rsid w:val="00864627"/>
    <w:rsid w:val="00865336"/>
    <w:rsid w:val="0086691F"/>
    <w:rsid w:val="00867245"/>
    <w:rsid w:val="008672A5"/>
    <w:rsid w:val="008672D6"/>
    <w:rsid w:val="0086784D"/>
    <w:rsid w:val="00870582"/>
    <w:rsid w:val="00870BC3"/>
    <w:rsid w:val="008719E4"/>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5250"/>
    <w:rsid w:val="00885AB7"/>
    <w:rsid w:val="0088651C"/>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2029"/>
    <w:rsid w:val="008A222F"/>
    <w:rsid w:val="008A2385"/>
    <w:rsid w:val="008A2A88"/>
    <w:rsid w:val="008A3358"/>
    <w:rsid w:val="008A340C"/>
    <w:rsid w:val="008A4A6C"/>
    <w:rsid w:val="008A4F35"/>
    <w:rsid w:val="008A5001"/>
    <w:rsid w:val="008A560C"/>
    <w:rsid w:val="008A68A9"/>
    <w:rsid w:val="008A6FB4"/>
    <w:rsid w:val="008A764A"/>
    <w:rsid w:val="008A790E"/>
    <w:rsid w:val="008A7ACE"/>
    <w:rsid w:val="008B0058"/>
    <w:rsid w:val="008B12D1"/>
    <w:rsid w:val="008B1532"/>
    <w:rsid w:val="008B1AA9"/>
    <w:rsid w:val="008B2725"/>
    <w:rsid w:val="008B363D"/>
    <w:rsid w:val="008B4C8D"/>
    <w:rsid w:val="008B509C"/>
    <w:rsid w:val="008B6694"/>
    <w:rsid w:val="008B677D"/>
    <w:rsid w:val="008B6DD4"/>
    <w:rsid w:val="008B6E12"/>
    <w:rsid w:val="008B6EC0"/>
    <w:rsid w:val="008C03BC"/>
    <w:rsid w:val="008C1639"/>
    <w:rsid w:val="008C1A16"/>
    <w:rsid w:val="008C31B1"/>
    <w:rsid w:val="008C436B"/>
    <w:rsid w:val="008C5419"/>
    <w:rsid w:val="008C6039"/>
    <w:rsid w:val="008C6D2A"/>
    <w:rsid w:val="008C7730"/>
    <w:rsid w:val="008C7C64"/>
    <w:rsid w:val="008D03D1"/>
    <w:rsid w:val="008D0876"/>
    <w:rsid w:val="008D0B1E"/>
    <w:rsid w:val="008D1AE8"/>
    <w:rsid w:val="008D206E"/>
    <w:rsid w:val="008D21D2"/>
    <w:rsid w:val="008D33C3"/>
    <w:rsid w:val="008D3ADB"/>
    <w:rsid w:val="008D4DF5"/>
    <w:rsid w:val="008D60D1"/>
    <w:rsid w:val="008D6221"/>
    <w:rsid w:val="008E0D2C"/>
    <w:rsid w:val="008E1E90"/>
    <w:rsid w:val="008E227A"/>
    <w:rsid w:val="008E25DB"/>
    <w:rsid w:val="008E2AAA"/>
    <w:rsid w:val="008E3A0C"/>
    <w:rsid w:val="008E49FA"/>
    <w:rsid w:val="008E4DE1"/>
    <w:rsid w:val="008E52B9"/>
    <w:rsid w:val="008E568E"/>
    <w:rsid w:val="008E5784"/>
    <w:rsid w:val="008E5EEC"/>
    <w:rsid w:val="008E7D87"/>
    <w:rsid w:val="008F0B7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6D84"/>
    <w:rsid w:val="00906F8D"/>
    <w:rsid w:val="0090714B"/>
    <w:rsid w:val="00907493"/>
    <w:rsid w:val="009078A0"/>
    <w:rsid w:val="00907926"/>
    <w:rsid w:val="009100B5"/>
    <w:rsid w:val="00911BED"/>
    <w:rsid w:val="00912C72"/>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9C7"/>
    <w:rsid w:val="00921C96"/>
    <w:rsid w:val="009222D2"/>
    <w:rsid w:val="00923A46"/>
    <w:rsid w:val="00923DC2"/>
    <w:rsid w:val="0092485B"/>
    <w:rsid w:val="009252C2"/>
    <w:rsid w:val="0092540C"/>
    <w:rsid w:val="00925B56"/>
    <w:rsid w:val="00925F8A"/>
    <w:rsid w:val="0092610D"/>
    <w:rsid w:val="00926FFA"/>
    <w:rsid w:val="00927258"/>
    <w:rsid w:val="00927B9E"/>
    <w:rsid w:val="009306EB"/>
    <w:rsid w:val="00930A27"/>
    <w:rsid w:val="00931A87"/>
    <w:rsid w:val="009336DB"/>
    <w:rsid w:val="009337EE"/>
    <w:rsid w:val="00933C10"/>
    <w:rsid w:val="009350FD"/>
    <w:rsid w:val="0093560B"/>
    <w:rsid w:val="00937285"/>
    <w:rsid w:val="00937C75"/>
    <w:rsid w:val="00941272"/>
    <w:rsid w:val="0094161E"/>
    <w:rsid w:val="00941AAB"/>
    <w:rsid w:val="00941BA1"/>
    <w:rsid w:val="00942C3A"/>
    <w:rsid w:val="00943A98"/>
    <w:rsid w:val="00943D81"/>
    <w:rsid w:val="00944CE0"/>
    <w:rsid w:val="0094747D"/>
    <w:rsid w:val="009502E6"/>
    <w:rsid w:val="00950727"/>
    <w:rsid w:val="00950E6B"/>
    <w:rsid w:val="0095178A"/>
    <w:rsid w:val="00951F52"/>
    <w:rsid w:val="00952754"/>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5935"/>
    <w:rsid w:val="00985AA8"/>
    <w:rsid w:val="00986EA2"/>
    <w:rsid w:val="0099118D"/>
    <w:rsid w:val="0099123F"/>
    <w:rsid w:val="00991847"/>
    <w:rsid w:val="00991D7C"/>
    <w:rsid w:val="00991FF4"/>
    <w:rsid w:val="00992DDA"/>
    <w:rsid w:val="009944F1"/>
    <w:rsid w:val="00994D5A"/>
    <w:rsid w:val="00994E6D"/>
    <w:rsid w:val="00996404"/>
    <w:rsid w:val="00996E57"/>
    <w:rsid w:val="0099778B"/>
    <w:rsid w:val="009A07F3"/>
    <w:rsid w:val="009A0918"/>
    <w:rsid w:val="009A0B2E"/>
    <w:rsid w:val="009A0E6C"/>
    <w:rsid w:val="009A1939"/>
    <w:rsid w:val="009A237F"/>
    <w:rsid w:val="009A2C0D"/>
    <w:rsid w:val="009A353C"/>
    <w:rsid w:val="009A37DD"/>
    <w:rsid w:val="009A3B91"/>
    <w:rsid w:val="009A4C8C"/>
    <w:rsid w:val="009A619C"/>
    <w:rsid w:val="009A6467"/>
    <w:rsid w:val="009A6A40"/>
    <w:rsid w:val="009A6C7C"/>
    <w:rsid w:val="009A7A0F"/>
    <w:rsid w:val="009B024A"/>
    <w:rsid w:val="009B0528"/>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F02"/>
    <w:rsid w:val="009C6546"/>
    <w:rsid w:val="009C7C1A"/>
    <w:rsid w:val="009D26CE"/>
    <w:rsid w:val="009D2AB1"/>
    <w:rsid w:val="009D2E84"/>
    <w:rsid w:val="009D6851"/>
    <w:rsid w:val="009E061D"/>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4797"/>
    <w:rsid w:val="009F4D06"/>
    <w:rsid w:val="009F4F7E"/>
    <w:rsid w:val="009F5F4D"/>
    <w:rsid w:val="009F6115"/>
    <w:rsid w:val="009F617A"/>
    <w:rsid w:val="009F6242"/>
    <w:rsid w:val="009F6872"/>
    <w:rsid w:val="009F6A7E"/>
    <w:rsid w:val="009F743E"/>
    <w:rsid w:val="00A0065B"/>
    <w:rsid w:val="00A0067C"/>
    <w:rsid w:val="00A009E4"/>
    <w:rsid w:val="00A01220"/>
    <w:rsid w:val="00A020F8"/>
    <w:rsid w:val="00A0314B"/>
    <w:rsid w:val="00A038DD"/>
    <w:rsid w:val="00A0397C"/>
    <w:rsid w:val="00A054C9"/>
    <w:rsid w:val="00A07063"/>
    <w:rsid w:val="00A07E2D"/>
    <w:rsid w:val="00A11BC9"/>
    <w:rsid w:val="00A12601"/>
    <w:rsid w:val="00A130BE"/>
    <w:rsid w:val="00A1412B"/>
    <w:rsid w:val="00A148E5"/>
    <w:rsid w:val="00A157E7"/>
    <w:rsid w:val="00A15ED7"/>
    <w:rsid w:val="00A16798"/>
    <w:rsid w:val="00A169EF"/>
    <w:rsid w:val="00A16FA3"/>
    <w:rsid w:val="00A1726A"/>
    <w:rsid w:val="00A17586"/>
    <w:rsid w:val="00A20009"/>
    <w:rsid w:val="00A20648"/>
    <w:rsid w:val="00A207FC"/>
    <w:rsid w:val="00A23282"/>
    <w:rsid w:val="00A23310"/>
    <w:rsid w:val="00A233D8"/>
    <w:rsid w:val="00A240B9"/>
    <w:rsid w:val="00A242EB"/>
    <w:rsid w:val="00A25562"/>
    <w:rsid w:val="00A27DB3"/>
    <w:rsid w:val="00A27F47"/>
    <w:rsid w:val="00A30906"/>
    <w:rsid w:val="00A30B81"/>
    <w:rsid w:val="00A31BC6"/>
    <w:rsid w:val="00A325D3"/>
    <w:rsid w:val="00A335F3"/>
    <w:rsid w:val="00A3362C"/>
    <w:rsid w:val="00A33B7A"/>
    <w:rsid w:val="00A344EE"/>
    <w:rsid w:val="00A3485F"/>
    <w:rsid w:val="00A35899"/>
    <w:rsid w:val="00A35E28"/>
    <w:rsid w:val="00A36B7E"/>
    <w:rsid w:val="00A36F4F"/>
    <w:rsid w:val="00A36FC9"/>
    <w:rsid w:val="00A40797"/>
    <w:rsid w:val="00A40E0A"/>
    <w:rsid w:val="00A41A20"/>
    <w:rsid w:val="00A41DD2"/>
    <w:rsid w:val="00A4203D"/>
    <w:rsid w:val="00A42B71"/>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3911"/>
    <w:rsid w:val="00A5401F"/>
    <w:rsid w:val="00A569A9"/>
    <w:rsid w:val="00A60961"/>
    <w:rsid w:val="00A63B94"/>
    <w:rsid w:val="00A64B61"/>
    <w:rsid w:val="00A64C3F"/>
    <w:rsid w:val="00A64D7B"/>
    <w:rsid w:val="00A64EBD"/>
    <w:rsid w:val="00A65108"/>
    <w:rsid w:val="00A65AAD"/>
    <w:rsid w:val="00A660B5"/>
    <w:rsid w:val="00A6613C"/>
    <w:rsid w:val="00A679E5"/>
    <w:rsid w:val="00A7005E"/>
    <w:rsid w:val="00A72486"/>
    <w:rsid w:val="00A72E47"/>
    <w:rsid w:val="00A72EDD"/>
    <w:rsid w:val="00A7329A"/>
    <w:rsid w:val="00A73ED8"/>
    <w:rsid w:val="00A74C13"/>
    <w:rsid w:val="00A74E68"/>
    <w:rsid w:val="00A7500E"/>
    <w:rsid w:val="00A75834"/>
    <w:rsid w:val="00A76375"/>
    <w:rsid w:val="00A774C8"/>
    <w:rsid w:val="00A81115"/>
    <w:rsid w:val="00A81BBA"/>
    <w:rsid w:val="00A82003"/>
    <w:rsid w:val="00A825E8"/>
    <w:rsid w:val="00A840B8"/>
    <w:rsid w:val="00A8441B"/>
    <w:rsid w:val="00A845A3"/>
    <w:rsid w:val="00A86BF8"/>
    <w:rsid w:val="00A875D1"/>
    <w:rsid w:val="00A87BF2"/>
    <w:rsid w:val="00A90795"/>
    <w:rsid w:val="00A907A9"/>
    <w:rsid w:val="00A90B98"/>
    <w:rsid w:val="00A91138"/>
    <w:rsid w:val="00A91275"/>
    <w:rsid w:val="00A92099"/>
    <w:rsid w:val="00A9262C"/>
    <w:rsid w:val="00A92C15"/>
    <w:rsid w:val="00A92C70"/>
    <w:rsid w:val="00A9343F"/>
    <w:rsid w:val="00A939DE"/>
    <w:rsid w:val="00A95AE2"/>
    <w:rsid w:val="00A96F0D"/>
    <w:rsid w:val="00A97799"/>
    <w:rsid w:val="00AA03A5"/>
    <w:rsid w:val="00AA07E6"/>
    <w:rsid w:val="00AA1B70"/>
    <w:rsid w:val="00AA28BF"/>
    <w:rsid w:val="00AA3079"/>
    <w:rsid w:val="00AA47CC"/>
    <w:rsid w:val="00AA4AA2"/>
    <w:rsid w:val="00AA4ACF"/>
    <w:rsid w:val="00AA6209"/>
    <w:rsid w:val="00AA686D"/>
    <w:rsid w:val="00AA764F"/>
    <w:rsid w:val="00AB0775"/>
    <w:rsid w:val="00AB0B1A"/>
    <w:rsid w:val="00AB0D5E"/>
    <w:rsid w:val="00AB1485"/>
    <w:rsid w:val="00AB2DD3"/>
    <w:rsid w:val="00AB3406"/>
    <w:rsid w:val="00AB432B"/>
    <w:rsid w:val="00AB5879"/>
    <w:rsid w:val="00AB764B"/>
    <w:rsid w:val="00AB7B30"/>
    <w:rsid w:val="00AB7D6A"/>
    <w:rsid w:val="00AC1F0F"/>
    <w:rsid w:val="00AC2595"/>
    <w:rsid w:val="00AC3177"/>
    <w:rsid w:val="00AC44C1"/>
    <w:rsid w:val="00AC4AAF"/>
    <w:rsid w:val="00AC4C2E"/>
    <w:rsid w:val="00AC50B6"/>
    <w:rsid w:val="00AC6023"/>
    <w:rsid w:val="00AC73A5"/>
    <w:rsid w:val="00AC7A9C"/>
    <w:rsid w:val="00AD0093"/>
    <w:rsid w:val="00AD0A1D"/>
    <w:rsid w:val="00AD216A"/>
    <w:rsid w:val="00AD3753"/>
    <w:rsid w:val="00AD482C"/>
    <w:rsid w:val="00AD50A4"/>
    <w:rsid w:val="00AD54E0"/>
    <w:rsid w:val="00AD5FB2"/>
    <w:rsid w:val="00AD66A9"/>
    <w:rsid w:val="00AD7B1A"/>
    <w:rsid w:val="00AE011D"/>
    <w:rsid w:val="00AE02DB"/>
    <w:rsid w:val="00AE1606"/>
    <w:rsid w:val="00AE2057"/>
    <w:rsid w:val="00AE2126"/>
    <w:rsid w:val="00AE2D06"/>
    <w:rsid w:val="00AE3193"/>
    <w:rsid w:val="00AE339E"/>
    <w:rsid w:val="00AE37E0"/>
    <w:rsid w:val="00AE5008"/>
    <w:rsid w:val="00AE55A9"/>
    <w:rsid w:val="00AE5AC0"/>
    <w:rsid w:val="00AE6286"/>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095D"/>
    <w:rsid w:val="00B01025"/>
    <w:rsid w:val="00B0255F"/>
    <w:rsid w:val="00B02EC2"/>
    <w:rsid w:val="00B03611"/>
    <w:rsid w:val="00B03A22"/>
    <w:rsid w:val="00B03CD0"/>
    <w:rsid w:val="00B0444B"/>
    <w:rsid w:val="00B04828"/>
    <w:rsid w:val="00B04BEA"/>
    <w:rsid w:val="00B04EE5"/>
    <w:rsid w:val="00B0563C"/>
    <w:rsid w:val="00B076B5"/>
    <w:rsid w:val="00B110E6"/>
    <w:rsid w:val="00B1139E"/>
    <w:rsid w:val="00B1230C"/>
    <w:rsid w:val="00B124A0"/>
    <w:rsid w:val="00B12F7B"/>
    <w:rsid w:val="00B1385B"/>
    <w:rsid w:val="00B13C52"/>
    <w:rsid w:val="00B14431"/>
    <w:rsid w:val="00B144A7"/>
    <w:rsid w:val="00B15BA1"/>
    <w:rsid w:val="00B161BB"/>
    <w:rsid w:val="00B16859"/>
    <w:rsid w:val="00B172F3"/>
    <w:rsid w:val="00B20CD5"/>
    <w:rsid w:val="00B20D68"/>
    <w:rsid w:val="00B20F06"/>
    <w:rsid w:val="00B21DE7"/>
    <w:rsid w:val="00B21F66"/>
    <w:rsid w:val="00B224BF"/>
    <w:rsid w:val="00B2273B"/>
    <w:rsid w:val="00B23581"/>
    <w:rsid w:val="00B24A4D"/>
    <w:rsid w:val="00B24B4C"/>
    <w:rsid w:val="00B25BED"/>
    <w:rsid w:val="00B26C60"/>
    <w:rsid w:val="00B26F42"/>
    <w:rsid w:val="00B30A25"/>
    <w:rsid w:val="00B31230"/>
    <w:rsid w:val="00B313B3"/>
    <w:rsid w:val="00B31630"/>
    <w:rsid w:val="00B319B8"/>
    <w:rsid w:val="00B31C05"/>
    <w:rsid w:val="00B32BEC"/>
    <w:rsid w:val="00B3354B"/>
    <w:rsid w:val="00B34BD6"/>
    <w:rsid w:val="00B34E40"/>
    <w:rsid w:val="00B358D6"/>
    <w:rsid w:val="00B367DF"/>
    <w:rsid w:val="00B379BD"/>
    <w:rsid w:val="00B37E6E"/>
    <w:rsid w:val="00B41F11"/>
    <w:rsid w:val="00B42252"/>
    <w:rsid w:val="00B422D8"/>
    <w:rsid w:val="00B43919"/>
    <w:rsid w:val="00B446F4"/>
    <w:rsid w:val="00B45A5F"/>
    <w:rsid w:val="00B46863"/>
    <w:rsid w:val="00B46925"/>
    <w:rsid w:val="00B46A3D"/>
    <w:rsid w:val="00B52BB3"/>
    <w:rsid w:val="00B52C86"/>
    <w:rsid w:val="00B530D3"/>
    <w:rsid w:val="00B53C78"/>
    <w:rsid w:val="00B55B41"/>
    <w:rsid w:val="00B56B2D"/>
    <w:rsid w:val="00B5708A"/>
    <w:rsid w:val="00B57949"/>
    <w:rsid w:val="00B57B9A"/>
    <w:rsid w:val="00B61424"/>
    <w:rsid w:val="00B6149F"/>
    <w:rsid w:val="00B61EBA"/>
    <w:rsid w:val="00B62135"/>
    <w:rsid w:val="00B62316"/>
    <w:rsid w:val="00B625C3"/>
    <w:rsid w:val="00B63D2C"/>
    <w:rsid w:val="00B64827"/>
    <w:rsid w:val="00B64F70"/>
    <w:rsid w:val="00B657F7"/>
    <w:rsid w:val="00B65DA8"/>
    <w:rsid w:val="00B66417"/>
    <w:rsid w:val="00B66836"/>
    <w:rsid w:val="00B675AC"/>
    <w:rsid w:val="00B70520"/>
    <w:rsid w:val="00B7096D"/>
    <w:rsid w:val="00B70B1F"/>
    <w:rsid w:val="00B70BF5"/>
    <w:rsid w:val="00B71BE6"/>
    <w:rsid w:val="00B71E6B"/>
    <w:rsid w:val="00B73B63"/>
    <w:rsid w:val="00B74FAA"/>
    <w:rsid w:val="00B7684D"/>
    <w:rsid w:val="00B7687C"/>
    <w:rsid w:val="00B7695F"/>
    <w:rsid w:val="00B77676"/>
    <w:rsid w:val="00B776B4"/>
    <w:rsid w:val="00B80787"/>
    <w:rsid w:val="00B8160D"/>
    <w:rsid w:val="00B8166A"/>
    <w:rsid w:val="00B81AD5"/>
    <w:rsid w:val="00B822DC"/>
    <w:rsid w:val="00B82782"/>
    <w:rsid w:val="00B828EB"/>
    <w:rsid w:val="00B82B3D"/>
    <w:rsid w:val="00B82E7A"/>
    <w:rsid w:val="00B82F5E"/>
    <w:rsid w:val="00B83372"/>
    <w:rsid w:val="00B851DB"/>
    <w:rsid w:val="00B86697"/>
    <w:rsid w:val="00B87284"/>
    <w:rsid w:val="00B8791F"/>
    <w:rsid w:val="00B87940"/>
    <w:rsid w:val="00B87A1D"/>
    <w:rsid w:val="00B9117F"/>
    <w:rsid w:val="00B91776"/>
    <w:rsid w:val="00B91E8C"/>
    <w:rsid w:val="00B92F7E"/>
    <w:rsid w:val="00B94AB1"/>
    <w:rsid w:val="00B96018"/>
    <w:rsid w:val="00BA09FE"/>
    <w:rsid w:val="00BA1230"/>
    <w:rsid w:val="00BA19BD"/>
    <w:rsid w:val="00BA1B10"/>
    <w:rsid w:val="00BA1E04"/>
    <w:rsid w:val="00BA212F"/>
    <w:rsid w:val="00BA264D"/>
    <w:rsid w:val="00BA2ECC"/>
    <w:rsid w:val="00BA366C"/>
    <w:rsid w:val="00BA38E7"/>
    <w:rsid w:val="00BA5A7E"/>
    <w:rsid w:val="00BA5BC5"/>
    <w:rsid w:val="00BA5DF4"/>
    <w:rsid w:val="00BA61AA"/>
    <w:rsid w:val="00BA6981"/>
    <w:rsid w:val="00BA70D0"/>
    <w:rsid w:val="00BA7533"/>
    <w:rsid w:val="00BB0E32"/>
    <w:rsid w:val="00BB1329"/>
    <w:rsid w:val="00BB246C"/>
    <w:rsid w:val="00BB25EB"/>
    <w:rsid w:val="00BB3478"/>
    <w:rsid w:val="00BB387D"/>
    <w:rsid w:val="00BB519B"/>
    <w:rsid w:val="00BB5A6E"/>
    <w:rsid w:val="00BB5E41"/>
    <w:rsid w:val="00BB6A0C"/>
    <w:rsid w:val="00BB7023"/>
    <w:rsid w:val="00BB7A3B"/>
    <w:rsid w:val="00BB7E9A"/>
    <w:rsid w:val="00BC06A1"/>
    <w:rsid w:val="00BC07E3"/>
    <w:rsid w:val="00BC1220"/>
    <w:rsid w:val="00BC25BB"/>
    <w:rsid w:val="00BC2B30"/>
    <w:rsid w:val="00BC43B8"/>
    <w:rsid w:val="00BC4768"/>
    <w:rsid w:val="00BC47FB"/>
    <w:rsid w:val="00BC4EA1"/>
    <w:rsid w:val="00BC5778"/>
    <w:rsid w:val="00BC636A"/>
    <w:rsid w:val="00BC6DCD"/>
    <w:rsid w:val="00BC7718"/>
    <w:rsid w:val="00BD0556"/>
    <w:rsid w:val="00BD08A8"/>
    <w:rsid w:val="00BD2485"/>
    <w:rsid w:val="00BD24E9"/>
    <w:rsid w:val="00BD3445"/>
    <w:rsid w:val="00BD3D98"/>
    <w:rsid w:val="00BD4226"/>
    <w:rsid w:val="00BD67F6"/>
    <w:rsid w:val="00BD6EB7"/>
    <w:rsid w:val="00BD767C"/>
    <w:rsid w:val="00BD7BE8"/>
    <w:rsid w:val="00BE1964"/>
    <w:rsid w:val="00BE1A57"/>
    <w:rsid w:val="00BE1D1B"/>
    <w:rsid w:val="00BE1E67"/>
    <w:rsid w:val="00BE22B9"/>
    <w:rsid w:val="00BE328F"/>
    <w:rsid w:val="00BE35B2"/>
    <w:rsid w:val="00BE39EF"/>
    <w:rsid w:val="00BE4515"/>
    <w:rsid w:val="00BE4F42"/>
    <w:rsid w:val="00BE5201"/>
    <w:rsid w:val="00BE57F6"/>
    <w:rsid w:val="00BE5F42"/>
    <w:rsid w:val="00BE63F7"/>
    <w:rsid w:val="00BF0140"/>
    <w:rsid w:val="00BF0173"/>
    <w:rsid w:val="00BF1114"/>
    <w:rsid w:val="00BF1164"/>
    <w:rsid w:val="00BF1CE7"/>
    <w:rsid w:val="00BF2836"/>
    <w:rsid w:val="00BF3224"/>
    <w:rsid w:val="00BF339D"/>
    <w:rsid w:val="00BF33CA"/>
    <w:rsid w:val="00BF3C89"/>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4E36"/>
    <w:rsid w:val="00C06473"/>
    <w:rsid w:val="00C10747"/>
    <w:rsid w:val="00C121C0"/>
    <w:rsid w:val="00C1321C"/>
    <w:rsid w:val="00C13676"/>
    <w:rsid w:val="00C13A20"/>
    <w:rsid w:val="00C14502"/>
    <w:rsid w:val="00C14637"/>
    <w:rsid w:val="00C15B73"/>
    <w:rsid w:val="00C17393"/>
    <w:rsid w:val="00C17702"/>
    <w:rsid w:val="00C20116"/>
    <w:rsid w:val="00C21DA0"/>
    <w:rsid w:val="00C21FFB"/>
    <w:rsid w:val="00C227E2"/>
    <w:rsid w:val="00C2294D"/>
    <w:rsid w:val="00C235A1"/>
    <w:rsid w:val="00C23973"/>
    <w:rsid w:val="00C26B42"/>
    <w:rsid w:val="00C26B64"/>
    <w:rsid w:val="00C27AC9"/>
    <w:rsid w:val="00C30349"/>
    <w:rsid w:val="00C30CDC"/>
    <w:rsid w:val="00C3146A"/>
    <w:rsid w:val="00C3241A"/>
    <w:rsid w:val="00C33EDD"/>
    <w:rsid w:val="00C3473F"/>
    <w:rsid w:val="00C3481E"/>
    <w:rsid w:val="00C34E04"/>
    <w:rsid w:val="00C3603B"/>
    <w:rsid w:val="00C36316"/>
    <w:rsid w:val="00C364EF"/>
    <w:rsid w:val="00C365E3"/>
    <w:rsid w:val="00C367F9"/>
    <w:rsid w:val="00C36A2E"/>
    <w:rsid w:val="00C408A6"/>
    <w:rsid w:val="00C4122E"/>
    <w:rsid w:val="00C41A6F"/>
    <w:rsid w:val="00C424AE"/>
    <w:rsid w:val="00C4264C"/>
    <w:rsid w:val="00C4453D"/>
    <w:rsid w:val="00C4477B"/>
    <w:rsid w:val="00C455B3"/>
    <w:rsid w:val="00C45947"/>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0E5"/>
    <w:rsid w:val="00C57C97"/>
    <w:rsid w:val="00C57EAB"/>
    <w:rsid w:val="00C60900"/>
    <w:rsid w:val="00C60D71"/>
    <w:rsid w:val="00C620EA"/>
    <w:rsid w:val="00C6293D"/>
    <w:rsid w:val="00C6306C"/>
    <w:rsid w:val="00C6332B"/>
    <w:rsid w:val="00C6518F"/>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1601"/>
    <w:rsid w:val="00C82409"/>
    <w:rsid w:val="00C82C7E"/>
    <w:rsid w:val="00C8305B"/>
    <w:rsid w:val="00C83278"/>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777"/>
    <w:rsid w:val="00CA1AE0"/>
    <w:rsid w:val="00CA257D"/>
    <w:rsid w:val="00CA4EB5"/>
    <w:rsid w:val="00CA5013"/>
    <w:rsid w:val="00CA63B2"/>
    <w:rsid w:val="00CA7509"/>
    <w:rsid w:val="00CA7C48"/>
    <w:rsid w:val="00CB0AD1"/>
    <w:rsid w:val="00CB2E78"/>
    <w:rsid w:val="00CB321B"/>
    <w:rsid w:val="00CB3405"/>
    <w:rsid w:val="00CB3D75"/>
    <w:rsid w:val="00CB4543"/>
    <w:rsid w:val="00CB4614"/>
    <w:rsid w:val="00CB52B6"/>
    <w:rsid w:val="00CB5428"/>
    <w:rsid w:val="00CB591D"/>
    <w:rsid w:val="00CB5E19"/>
    <w:rsid w:val="00CB6106"/>
    <w:rsid w:val="00CB62C2"/>
    <w:rsid w:val="00CB67D4"/>
    <w:rsid w:val="00CB740C"/>
    <w:rsid w:val="00CB7787"/>
    <w:rsid w:val="00CB7824"/>
    <w:rsid w:val="00CB7E1A"/>
    <w:rsid w:val="00CC00EC"/>
    <w:rsid w:val="00CC08C2"/>
    <w:rsid w:val="00CC0B4D"/>
    <w:rsid w:val="00CC1CFC"/>
    <w:rsid w:val="00CC29A8"/>
    <w:rsid w:val="00CC2BE8"/>
    <w:rsid w:val="00CC5328"/>
    <w:rsid w:val="00CC7262"/>
    <w:rsid w:val="00CC74A3"/>
    <w:rsid w:val="00CC7B11"/>
    <w:rsid w:val="00CD09A2"/>
    <w:rsid w:val="00CD133C"/>
    <w:rsid w:val="00CD13F9"/>
    <w:rsid w:val="00CD19D7"/>
    <w:rsid w:val="00CD247C"/>
    <w:rsid w:val="00CD2B09"/>
    <w:rsid w:val="00CD2B5C"/>
    <w:rsid w:val="00CD30EF"/>
    <w:rsid w:val="00CD4380"/>
    <w:rsid w:val="00CD4559"/>
    <w:rsid w:val="00CD5328"/>
    <w:rsid w:val="00CD5A9D"/>
    <w:rsid w:val="00CD67A3"/>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0BA7"/>
    <w:rsid w:val="00CF17FC"/>
    <w:rsid w:val="00CF29D5"/>
    <w:rsid w:val="00CF3168"/>
    <w:rsid w:val="00CF35C8"/>
    <w:rsid w:val="00CF4413"/>
    <w:rsid w:val="00CF4B9C"/>
    <w:rsid w:val="00CF52BA"/>
    <w:rsid w:val="00CF5BD7"/>
    <w:rsid w:val="00CF738F"/>
    <w:rsid w:val="00D00461"/>
    <w:rsid w:val="00D018A3"/>
    <w:rsid w:val="00D021BA"/>
    <w:rsid w:val="00D024E7"/>
    <w:rsid w:val="00D02F8D"/>
    <w:rsid w:val="00D03BED"/>
    <w:rsid w:val="00D0424E"/>
    <w:rsid w:val="00D0484B"/>
    <w:rsid w:val="00D04B69"/>
    <w:rsid w:val="00D050CE"/>
    <w:rsid w:val="00D07457"/>
    <w:rsid w:val="00D07809"/>
    <w:rsid w:val="00D079F1"/>
    <w:rsid w:val="00D07A13"/>
    <w:rsid w:val="00D106C1"/>
    <w:rsid w:val="00D11103"/>
    <w:rsid w:val="00D11DE0"/>
    <w:rsid w:val="00D121E1"/>
    <w:rsid w:val="00D122B2"/>
    <w:rsid w:val="00D144B1"/>
    <w:rsid w:val="00D15311"/>
    <w:rsid w:val="00D1666F"/>
    <w:rsid w:val="00D16AA1"/>
    <w:rsid w:val="00D16B6E"/>
    <w:rsid w:val="00D16D30"/>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799"/>
    <w:rsid w:val="00D328D2"/>
    <w:rsid w:val="00D32F3E"/>
    <w:rsid w:val="00D33348"/>
    <w:rsid w:val="00D33367"/>
    <w:rsid w:val="00D336A6"/>
    <w:rsid w:val="00D337DD"/>
    <w:rsid w:val="00D34378"/>
    <w:rsid w:val="00D34DDC"/>
    <w:rsid w:val="00D351CB"/>
    <w:rsid w:val="00D35351"/>
    <w:rsid w:val="00D358C6"/>
    <w:rsid w:val="00D363E4"/>
    <w:rsid w:val="00D36C22"/>
    <w:rsid w:val="00D37E2D"/>
    <w:rsid w:val="00D41BE3"/>
    <w:rsid w:val="00D41DF8"/>
    <w:rsid w:val="00D42DE4"/>
    <w:rsid w:val="00D44D43"/>
    <w:rsid w:val="00D4551C"/>
    <w:rsid w:val="00D51294"/>
    <w:rsid w:val="00D513AC"/>
    <w:rsid w:val="00D5159F"/>
    <w:rsid w:val="00D51841"/>
    <w:rsid w:val="00D52C42"/>
    <w:rsid w:val="00D542B2"/>
    <w:rsid w:val="00D54EA8"/>
    <w:rsid w:val="00D54F30"/>
    <w:rsid w:val="00D55CE5"/>
    <w:rsid w:val="00D568B8"/>
    <w:rsid w:val="00D5718D"/>
    <w:rsid w:val="00D574F1"/>
    <w:rsid w:val="00D60623"/>
    <w:rsid w:val="00D60790"/>
    <w:rsid w:val="00D607B1"/>
    <w:rsid w:val="00D60D10"/>
    <w:rsid w:val="00D639C1"/>
    <w:rsid w:val="00D645E7"/>
    <w:rsid w:val="00D65986"/>
    <w:rsid w:val="00D66159"/>
    <w:rsid w:val="00D663C6"/>
    <w:rsid w:val="00D668BF"/>
    <w:rsid w:val="00D67840"/>
    <w:rsid w:val="00D67E32"/>
    <w:rsid w:val="00D70462"/>
    <w:rsid w:val="00D708EA"/>
    <w:rsid w:val="00D70A06"/>
    <w:rsid w:val="00D71928"/>
    <w:rsid w:val="00D71BE0"/>
    <w:rsid w:val="00D71E5C"/>
    <w:rsid w:val="00D72866"/>
    <w:rsid w:val="00D74F37"/>
    <w:rsid w:val="00D7544D"/>
    <w:rsid w:val="00D75585"/>
    <w:rsid w:val="00D755F0"/>
    <w:rsid w:val="00D75D7E"/>
    <w:rsid w:val="00D76122"/>
    <w:rsid w:val="00D762ED"/>
    <w:rsid w:val="00D76D7C"/>
    <w:rsid w:val="00D771FA"/>
    <w:rsid w:val="00D774CC"/>
    <w:rsid w:val="00D81735"/>
    <w:rsid w:val="00D81E04"/>
    <w:rsid w:val="00D82B8B"/>
    <w:rsid w:val="00D82C0E"/>
    <w:rsid w:val="00D8301E"/>
    <w:rsid w:val="00D83897"/>
    <w:rsid w:val="00D847E5"/>
    <w:rsid w:val="00D859E8"/>
    <w:rsid w:val="00D85FC0"/>
    <w:rsid w:val="00D86095"/>
    <w:rsid w:val="00D86DD4"/>
    <w:rsid w:val="00D87240"/>
    <w:rsid w:val="00D9014F"/>
    <w:rsid w:val="00D903F7"/>
    <w:rsid w:val="00D91494"/>
    <w:rsid w:val="00D91573"/>
    <w:rsid w:val="00D919CD"/>
    <w:rsid w:val="00D9211D"/>
    <w:rsid w:val="00D9365A"/>
    <w:rsid w:val="00D93B48"/>
    <w:rsid w:val="00D942C3"/>
    <w:rsid w:val="00D94EDD"/>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2305"/>
    <w:rsid w:val="00DB2BA9"/>
    <w:rsid w:val="00DB2E8E"/>
    <w:rsid w:val="00DB4B07"/>
    <w:rsid w:val="00DB51C0"/>
    <w:rsid w:val="00DB5A6A"/>
    <w:rsid w:val="00DB7124"/>
    <w:rsid w:val="00DB7329"/>
    <w:rsid w:val="00DB7E35"/>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68C"/>
    <w:rsid w:val="00DD684B"/>
    <w:rsid w:val="00DD6C7E"/>
    <w:rsid w:val="00DD7322"/>
    <w:rsid w:val="00DD73C5"/>
    <w:rsid w:val="00DD7557"/>
    <w:rsid w:val="00DD7A1D"/>
    <w:rsid w:val="00DE00BE"/>
    <w:rsid w:val="00DE1866"/>
    <w:rsid w:val="00DE1A18"/>
    <w:rsid w:val="00DE2DB6"/>
    <w:rsid w:val="00DE302D"/>
    <w:rsid w:val="00DE4845"/>
    <w:rsid w:val="00DE55E5"/>
    <w:rsid w:val="00DE62F9"/>
    <w:rsid w:val="00DE6429"/>
    <w:rsid w:val="00DE7850"/>
    <w:rsid w:val="00DE7DA0"/>
    <w:rsid w:val="00DF1B5F"/>
    <w:rsid w:val="00DF2A15"/>
    <w:rsid w:val="00DF2CD5"/>
    <w:rsid w:val="00DF3697"/>
    <w:rsid w:val="00DF36AF"/>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47AF"/>
    <w:rsid w:val="00E06144"/>
    <w:rsid w:val="00E06A7B"/>
    <w:rsid w:val="00E06F0A"/>
    <w:rsid w:val="00E07992"/>
    <w:rsid w:val="00E102B0"/>
    <w:rsid w:val="00E10416"/>
    <w:rsid w:val="00E11055"/>
    <w:rsid w:val="00E115C8"/>
    <w:rsid w:val="00E125FF"/>
    <w:rsid w:val="00E133E4"/>
    <w:rsid w:val="00E15B35"/>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46F5"/>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57B6B"/>
    <w:rsid w:val="00E60238"/>
    <w:rsid w:val="00E61079"/>
    <w:rsid w:val="00E611B9"/>
    <w:rsid w:val="00E62B12"/>
    <w:rsid w:val="00E62FE2"/>
    <w:rsid w:val="00E6607A"/>
    <w:rsid w:val="00E66248"/>
    <w:rsid w:val="00E66A1A"/>
    <w:rsid w:val="00E66BEA"/>
    <w:rsid w:val="00E66D0A"/>
    <w:rsid w:val="00E67EE4"/>
    <w:rsid w:val="00E703D1"/>
    <w:rsid w:val="00E70410"/>
    <w:rsid w:val="00E706A0"/>
    <w:rsid w:val="00E70F93"/>
    <w:rsid w:val="00E7277E"/>
    <w:rsid w:val="00E728B4"/>
    <w:rsid w:val="00E72FF5"/>
    <w:rsid w:val="00E74B8A"/>
    <w:rsid w:val="00E761FD"/>
    <w:rsid w:val="00E76D00"/>
    <w:rsid w:val="00E77116"/>
    <w:rsid w:val="00E77729"/>
    <w:rsid w:val="00E82B15"/>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DEF"/>
    <w:rsid w:val="00EA5EF2"/>
    <w:rsid w:val="00EA6068"/>
    <w:rsid w:val="00EA6102"/>
    <w:rsid w:val="00EA61A2"/>
    <w:rsid w:val="00EB06CB"/>
    <w:rsid w:val="00EB203C"/>
    <w:rsid w:val="00EB2200"/>
    <w:rsid w:val="00EB2C50"/>
    <w:rsid w:val="00EB47D6"/>
    <w:rsid w:val="00EB4F51"/>
    <w:rsid w:val="00EB512F"/>
    <w:rsid w:val="00EB7065"/>
    <w:rsid w:val="00EB7C50"/>
    <w:rsid w:val="00EC002E"/>
    <w:rsid w:val="00EC0945"/>
    <w:rsid w:val="00EC163A"/>
    <w:rsid w:val="00EC1B80"/>
    <w:rsid w:val="00EC2E34"/>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1D0F"/>
    <w:rsid w:val="00EE2D5E"/>
    <w:rsid w:val="00EE387A"/>
    <w:rsid w:val="00EE558C"/>
    <w:rsid w:val="00EE5677"/>
    <w:rsid w:val="00EE5A81"/>
    <w:rsid w:val="00EE64C1"/>
    <w:rsid w:val="00EE78EA"/>
    <w:rsid w:val="00EF0A9A"/>
    <w:rsid w:val="00EF1527"/>
    <w:rsid w:val="00EF2FCF"/>
    <w:rsid w:val="00EF3B42"/>
    <w:rsid w:val="00EF3C45"/>
    <w:rsid w:val="00EF3FC8"/>
    <w:rsid w:val="00EF6658"/>
    <w:rsid w:val="00EF697F"/>
    <w:rsid w:val="00EF6CE0"/>
    <w:rsid w:val="00EF77A4"/>
    <w:rsid w:val="00F00E4B"/>
    <w:rsid w:val="00F02A7D"/>
    <w:rsid w:val="00F02C25"/>
    <w:rsid w:val="00F03135"/>
    <w:rsid w:val="00F04081"/>
    <w:rsid w:val="00F0449B"/>
    <w:rsid w:val="00F04D19"/>
    <w:rsid w:val="00F059CA"/>
    <w:rsid w:val="00F0689C"/>
    <w:rsid w:val="00F07413"/>
    <w:rsid w:val="00F0783A"/>
    <w:rsid w:val="00F07C87"/>
    <w:rsid w:val="00F10ED1"/>
    <w:rsid w:val="00F11294"/>
    <w:rsid w:val="00F1230E"/>
    <w:rsid w:val="00F123DE"/>
    <w:rsid w:val="00F135A8"/>
    <w:rsid w:val="00F13948"/>
    <w:rsid w:val="00F13B16"/>
    <w:rsid w:val="00F14CF2"/>
    <w:rsid w:val="00F14F0C"/>
    <w:rsid w:val="00F167D9"/>
    <w:rsid w:val="00F16C30"/>
    <w:rsid w:val="00F2051A"/>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47B68"/>
    <w:rsid w:val="00F51419"/>
    <w:rsid w:val="00F516B0"/>
    <w:rsid w:val="00F53A8F"/>
    <w:rsid w:val="00F53C9A"/>
    <w:rsid w:val="00F5440E"/>
    <w:rsid w:val="00F546B5"/>
    <w:rsid w:val="00F5553C"/>
    <w:rsid w:val="00F562C7"/>
    <w:rsid w:val="00F56D9B"/>
    <w:rsid w:val="00F56DEF"/>
    <w:rsid w:val="00F60573"/>
    <w:rsid w:val="00F612CF"/>
    <w:rsid w:val="00F62370"/>
    <w:rsid w:val="00F62A29"/>
    <w:rsid w:val="00F63984"/>
    <w:rsid w:val="00F64B5E"/>
    <w:rsid w:val="00F65040"/>
    <w:rsid w:val="00F6732A"/>
    <w:rsid w:val="00F67C33"/>
    <w:rsid w:val="00F705EC"/>
    <w:rsid w:val="00F70E45"/>
    <w:rsid w:val="00F7250B"/>
    <w:rsid w:val="00F72DF4"/>
    <w:rsid w:val="00F744A6"/>
    <w:rsid w:val="00F75A57"/>
    <w:rsid w:val="00F7655C"/>
    <w:rsid w:val="00F76736"/>
    <w:rsid w:val="00F76A43"/>
    <w:rsid w:val="00F777E6"/>
    <w:rsid w:val="00F77D18"/>
    <w:rsid w:val="00F804BF"/>
    <w:rsid w:val="00F81278"/>
    <w:rsid w:val="00F814A9"/>
    <w:rsid w:val="00F8170B"/>
    <w:rsid w:val="00F818E3"/>
    <w:rsid w:val="00F81AD5"/>
    <w:rsid w:val="00F81E1F"/>
    <w:rsid w:val="00F8209E"/>
    <w:rsid w:val="00F826AE"/>
    <w:rsid w:val="00F82A1D"/>
    <w:rsid w:val="00F82E4B"/>
    <w:rsid w:val="00F835F8"/>
    <w:rsid w:val="00F83D53"/>
    <w:rsid w:val="00F840D3"/>
    <w:rsid w:val="00F841D2"/>
    <w:rsid w:val="00F85700"/>
    <w:rsid w:val="00F85E13"/>
    <w:rsid w:val="00F85E1B"/>
    <w:rsid w:val="00F861A8"/>
    <w:rsid w:val="00F87A1A"/>
    <w:rsid w:val="00F9063F"/>
    <w:rsid w:val="00F91EAE"/>
    <w:rsid w:val="00F92385"/>
    <w:rsid w:val="00F93352"/>
    <w:rsid w:val="00F93486"/>
    <w:rsid w:val="00F93D5E"/>
    <w:rsid w:val="00F94DAF"/>
    <w:rsid w:val="00F954C0"/>
    <w:rsid w:val="00F9712B"/>
    <w:rsid w:val="00F9766E"/>
    <w:rsid w:val="00F979B3"/>
    <w:rsid w:val="00FA0CCD"/>
    <w:rsid w:val="00FA1583"/>
    <w:rsid w:val="00FA234F"/>
    <w:rsid w:val="00FA3444"/>
    <w:rsid w:val="00FA3571"/>
    <w:rsid w:val="00FA4363"/>
    <w:rsid w:val="00FA4A79"/>
    <w:rsid w:val="00FA55C6"/>
    <w:rsid w:val="00FA65C5"/>
    <w:rsid w:val="00FA7AA9"/>
    <w:rsid w:val="00FB0243"/>
    <w:rsid w:val="00FB06A5"/>
    <w:rsid w:val="00FB0D02"/>
    <w:rsid w:val="00FB0FCE"/>
    <w:rsid w:val="00FB1447"/>
    <w:rsid w:val="00FB175F"/>
    <w:rsid w:val="00FB2273"/>
    <w:rsid w:val="00FB23A3"/>
    <w:rsid w:val="00FB262F"/>
    <w:rsid w:val="00FB2D24"/>
    <w:rsid w:val="00FB3500"/>
    <w:rsid w:val="00FB3CD4"/>
    <w:rsid w:val="00FB408A"/>
    <w:rsid w:val="00FB57D1"/>
    <w:rsid w:val="00FC1BEF"/>
    <w:rsid w:val="00FC30CD"/>
    <w:rsid w:val="00FC417B"/>
    <w:rsid w:val="00FC475A"/>
    <w:rsid w:val="00FC49C1"/>
    <w:rsid w:val="00FC515C"/>
    <w:rsid w:val="00FD0008"/>
    <w:rsid w:val="00FD12CD"/>
    <w:rsid w:val="00FD1831"/>
    <w:rsid w:val="00FD1B0E"/>
    <w:rsid w:val="00FD2277"/>
    <w:rsid w:val="00FD2355"/>
    <w:rsid w:val="00FD2611"/>
    <w:rsid w:val="00FD3A75"/>
    <w:rsid w:val="00FD414C"/>
    <w:rsid w:val="00FD4A4E"/>
    <w:rsid w:val="00FD4A58"/>
    <w:rsid w:val="00FD4DAE"/>
    <w:rsid w:val="00FD4F6E"/>
    <w:rsid w:val="00FD5950"/>
    <w:rsid w:val="00FD6A10"/>
    <w:rsid w:val="00FE0071"/>
    <w:rsid w:val="00FE1649"/>
    <w:rsid w:val="00FE3606"/>
    <w:rsid w:val="00FE569E"/>
    <w:rsid w:val="00FE61E7"/>
    <w:rsid w:val="00FF00D0"/>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F57FD29-BD4C-4D3C-AEDB-DAB01427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link w:val="FooterChar"/>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link w:val="HeaderChar"/>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character" w:customStyle="1" w:styleId="HeaderChar">
    <w:name w:val="Header Char"/>
    <w:link w:val="Header"/>
    <w:rsid w:val="00AC4C2E"/>
    <w:rPr>
      <w:sz w:val="24"/>
    </w:rPr>
  </w:style>
  <w:style w:type="character" w:customStyle="1" w:styleId="FooterChar">
    <w:name w:val="Footer Char"/>
    <w:link w:val="Footer"/>
    <w:rsid w:val="00AC4C2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34880350">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2.jpeg"/><Relationship Id="rId26" Type="http://schemas.openxmlformats.org/officeDocument/2006/relationships/image" Target="media/image10.jpeg"/><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image" Target="media/image18.jpeg"/><Relationship Id="rId42"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epa.gov/mold/mold-remediation-schools-and-commercial-buildings-guide" TargetMode="External"/><Relationship Id="rId25" Type="http://schemas.openxmlformats.org/officeDocument/2006/relationships/image" Target="media/image9.jpeg"/><Relationship Id="rId33" Type="http://schemas.openxmlformats.org/officeDocument/2006/relationships/image" Target="media/image17.jpeg"/><Relationship Id="rId38" Type="http://schemas.openxmlformats.org/officeDocument/2006/relationships/footer" Target="footer4.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jpeg"/><Relationship Id="rId29" Type="http://schemas.openxmlformats.org/officeDocument/2006/relationships/image" Target="media/image13.jpeg"/><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jpeg"/><Relationship Id="rId32" Type="http://schemas.openxmlformats.org/officeDocument/2006/relationships/image" Target="media/image16.jpeg"/><Relationship Id="rId37" Type="http://schemas.openxmlformats.org/officeDocument/2006/relationships/image" Target="media/image21.jpeg"/><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7.jpeg"/><Relationship Id="rId28" Type="http://schemas.openxmlformats.org/officeDocument/2006/relationships/image" Target="media/image12.jpeg"/><Relationship Id="rId36" Type="http://schemas.openxmlformats.org/officeDocument/2006/relationships/image" Target="media/image20.jpeg"/><Relationship Id="rId10" Type="http://schemas.openxmlformats.org/officeDocument/2006/relationships/hyperlink" Target="http://www.mass.gov/eohhs/gov/departments/dph/programs/environmental-health/exposure-topics/iaq/iaq-manual/" TargetMode="External"/><Relationship Id="rId19" Type="http://schemas.openxmlformats.org/officeDocument/2006/relationships/image" Target="media/image3.jpeg"/><Relationship Id="rId31" Type="http://schemas.openxmlformats.org/officeDocument/2006/relationships/image" Target="media/image15.jpeg"/><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image" Target="media/image11.jpeg"/><Relationship Id="rId30" Type="http://schemas.openxmlformats.org/officeDocument/2006/relationships/image" Target="media/image14.jpeg"/><Relationship Id="rId35" Type="http://schemas.openxmlformats.org/officeDocument/2006/relationships/image" Target="media/image19.jpeg"/><Relationship Id="rId43"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E0A63C-867F-4DEA-A92C-7564A09C9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2812</Words>
  <Characters>15262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18038</CharactersWithSpaces>
  <SharedDoc>false</SharedDoc>
  <HLinks>
    <vt:vector size="18" baseType="variant">
      <vt:variant>
        <vt:i4>7012401</vt:i4>
      </vt:variant>
      <vt:variant>
        <vt:i4>9</vt:i4>
      </vt:variant>
      <vt:variant>
        <vt:i4>0</vt:i4>
      </vt:variant>
      <vt:variant>
        <vt:i4>5</vt:i4>
      </vt:variant>
      <vt:variant>
        <vt:lpwstr>http://www.epa.gov/mold/mold-remediation-schools-and-commercial-buildings-guide</vt:lpwstr>
      </vt:variant>
      <vt:variant>
        <vt:lpwstr/>
      </vt:variant>
      <vt:variant>
        <vt:i4>3145825</vt:i4>
      </vt:variant>
      <vt:variant>
        <vt:i4>6</vt:i4>
      </vt:variant>
      <vt:variant>
        <vt:i4>0</vt:i4>
      </vt:variant>
      <vt:variant>
        <vt:i4>5</vt:i4>
      </vt:variant>
      <vt:variant>
        <vt:lpwstr>http://www.mass.gov/eohhs/gov/departments/dph/programs/environmental-health/exposure-topics/iaq/iaq-manual/</vt:lpwstr>
      </vt:variant>
      <vt:variant>
        <vt:lpwstr/>
      </vt:variant>
      <vt:variant>
        <vt:i4>6619247</vt:i4>
      </vt:variant>
      <vt:variant>
        <vt:i4>3</vt:i4>
      </vt:variant>
      <vt:variant>
        <vt:i4>0</vt:i4>
      </vt:variant>
      <vt:variant>
        <vt:i4>5</vt:i4>
      </vt:variant>
      <vt:variant>
        <vt:lpwstr>http://mass.gov/dph/iaq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Boston Roxbury MRC</dc:subject>
  <dc:creator>Indoor Air Quality Program</dc:creator>
  <cp:keywords/>
  <cp:lastModifiedBy>Woo, Karl (EHS)</cp:lastModifiedBy>
  <cp:revision>2</cp:revision>
  <cp:lastPrinted>2019-09-10T19:06:00Z</cp:lastPrinted>
  <dcterms:created xsi:type="dcterms:W3CDTF">2019-09-19T14:35:00Z</dcterms:created>
  <dcterms:modified xsi:type="dcterms:W3CDTF">2019-09-19T14:35:00Z</dcterms:modified>
</cp:coreProperties>
</file>