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6ED0" w14:textId="1F2A4A8C" w:rsidR="002957CA" w:rsidRPr="00C1234B" w:rsidRDefault="002957CA" w:rsidP="002957C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C1234B">
        <w:rPr>
          <w:b/>
          <w:bCs/>
          <w:color w:val="1F3864" w:themeColor="accent1" w:themeShade="80"/>
          <w:sz w:val="32"/>
          <w:szCs w:val="32"/>
        </w:rPr>
        <w:t>COMMONWEALTH OF MASSACHUSETTS</w:t>
      </w:r>
      <w:r w:rsidR="00C65B0D" w:rsidRPr="00C1234B">
        <w:rPr>
          <w:b/>
          <w:bCs/>
          <w:noProof/>
          <w:color w:val="1F3864" w:themeColor="accent1" w:themeShade="80"/>
          <w:sz w:val="32"/>
          <w:szCs w:val="32"/>
        </w:rPr>
        <w:drawing>
          <wp:inline distT="0" distB="0" distL="0" distR="0" wp14:anchorId="347A8FF6" wp14:editId="05907335">
            <wp:extent cx="626645" cy="476250"/>
            <wp:effectExtent l="0" t="0" r="254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FDCE" w14:textId="70DD34CC" w:rsidR="002957CA" w:rsidRPr="00DF5C9C" w:rsidRDefault="002957CA" w:rsidP="002957CA">
      <w:pPr>
        <w:jc w:val="center"/>
        <w:rPr>
          <w:b/>
          <w:bCs/>
          <w:color w:val="1F3864" w:themeColor="accent1" w:themeShade="80"/>
          <w:sz w:val="36"/>
          <w:szCs w:val="36"/>
        </w:rPr>
      </w:pPr>
      <w:r w:rsidRPr="00C1234B">
        <w:rPr>
          <w:b/>
          <w:bCs/>
          <w:color w:val="1F3864" w:themeColor="accent1" w:themeShade="80"/>
          <w:sz w:val="32"/>
          <w:szCs w:val="32"/>
        </w:rPr>
        <w:t>EXECUTIVE OFFICE OF HEALTH AND HUMAN SERVICES</w:t>
      </w:r>
    </w:p>
    <w:p w14:paraId="09B00090" w14:textId="77777777" w:rsidR="003440E4" w:rsidRDefault="003440E4" w:rsidP="002957CA">
      <w:pPr>
        <w:jc w:val="center"/>
        <w:rPr>
          <w:b/>
          <w:bCs/>
          <w:color w:val="1F3864" w:themeColor="accent1" w:themeShade="80"/>
          <w:sz w:val="36"/>
          <w:szCs w:val="36"/>
        </w:rPr>
      </w:pPr>
    </w:p>
    <w:p w14:paraId="3C187672" w14:textId="614AAF0D" w:rsidR="002957CA" w:rsidRPr="00E92547" w:rsidRDefault="002957CA" w:rsidP="00E92547">
      <w:pPr>
        <w:pStyle w:val="Heading1"/>
      </w:pPr>
      <w:r w:rsidRPr="00E92547">
        <w:t xml:space="preserve">MASSHEALTH ROBOTICS PROCESSING AUTOMATION (RPA) </w:t>
      </w:r>
      <w:r w:rsidR="003440E4" w:rsidRPr="00E92547">
        <w:t>AGREEMENT</w:t>
      </w:r>
    </w:p>
    <w:p w14:paraId="354EBF42" w14:textId="7E573FF1" w:rsidR="00B305EE" w:rsidRDefault="002957CA" w:rsidP="002957CA">
      <w:pPr>
        <w:tabs>
          <w:tab w:val="left" w:pos="8775"/>
        </w:tabs>
      </w:pPr>
      <w:r>
        <w:tab/>
      </w:r>
    </w:p>
    <w:p w14:paraId="411613EB" w14:textId="190F46D2" w:rsidR="00E54C8E" w:rsidRPr="00C96C88" w:rsidRDefault="00E54C8E" w:rsidP="00E54C8E">
      <w:pPr>
        <w:tabs>
          <w:tab w:val="left" w:pos="8775"/>
        </w:tabs>
      </w:pPr>
      <w:r w:rsidRPr="00C96C88">
        <w:t>This Robotics Processing Automation (</w:t>
      </w:r>
      <w:r w:rsidR="0032048C">
        <w:t>“</w:t>
      </w:r>
      <w:r w:rsidRPr="00C96C88">
        <w:t>RPA</w:t>
      </w:r>
      <w:r w:rsidR="0032048C">
        <w:t>”</w:t>
      </w:r>
      <w:r w:rsidRPr="00C96C88">
        <w:t xml:space="preserve">) Agreement (“Agreement”) is made as of </w:t>
      </w:r>
      <w:r w:rsidR="00F00C22" w:rsidRPr="00C96C88">
        <w:t>__</w:t>
      </w:r>
      <w:r w:rsidRPr="00C96C88">
        <w:t xml:space="preserve">, 20__, between the Executive Office of Health and Human Services (“MassHealth”) and </w:t>
      </w:r>
    </w:p>
    <w:p w14:paraId="1FA1F062" w14:textId="54F68EC3" w:rsidR="00E54C8E" w:rsidRPr="00C96C88" w:rsidRDefault="00E54C8E" w:rsidP="00E54C8E">
      <w:pPr>
        <w:tabs>
          <w:tab w:val="left" w:pos="8775"/>
        </w:tabs>
        <w:rPr>
          <w:sz w:val="23"/>
          <w:szCs w:val="23"/>
        </w:rPr>
      </w:pPr>
      <w:bookmarkStart w:id="0" w:name="_Hlk99982936"/>
      <w:r w:rsidRPr="00C96C88">
        <w:rPr>
          <w:sz w:val="23"/>
          <w:szCs w:val="23"/>
        </w:rPr>
        <w:t>___________________________________________________________________</w:t>
      </w:r>
      <w:r w:rsidR="005A5540">
        <w:rPr>
          <w:sz w:val="23"/>
          <w:szCs w:val="23"/>
        </w:rPr>
        <w:t xml:space="preserve"> </w:t>
      </w:r>
      <w:r w:rsidRPr="00C96C88">
        <w:rPr>
          <w:sz w:val="23"/>
          <w:szCs w:val="23"/>
        </w:rPr>
        <w:t>(“</w:t>
      </w:r>
      <w:r w:rsidR="000909D9" w:rsidRPr="00C96C88">
        <w:rPr>
          <w:sz w:val="23"/>
          <w:szCs w:val="23"/>
        </w:rPr>
        <w:t>Organization</w:t>
      </w:r>
      <w:r w:rsidRPr="00C96C88">
        <w:rPr>
          <w:sz w:val="23"/>
          <w:szCs w:val="23"/>
        </w:rPr>
        <w:t>”).</w:t>
      </w:r>
    </w:p>
    <w:p w14:paraId="4CFF53B1" w14:textId="517E3C6F" w:rsidR="00E54C8E" w:rsidRPr="00C96C88" w:rsidRDefault="00E54C8E" w:rsidP="00E54C8E">
      <w:pPr>
        <w:tabs>
          <w:tab w:val="left" w:pos="8775"/>
        </w:tabs>
        <w:rPr>
          <w:sz w:val="23"/>
          <w:szCs w:val="23"/>
        </w:rPr>
      </w:pPr>
      <w:r w:rsidRPr="00C96C88">
        <w:rPr>
          <w:i/>
          <w:iCs/>
          <w:sz w:val="23"/>
          <w:szCs w:val="23"/>
        </w:rPr>
        <w:t xml:space="preserve">Legal Name of </w:t>
      </w:r>
      <w:r w:rsidR="00F84FBA" w:rsidRPr="00C96C88">
        <w:rPr>
          <w:i/>
          <w:iCs/>
          <w:sz w:val="23"/>
          <w:szCs w:val="23"/>
        </w:rPr>
        <w:t xml:space="preserve">Organization </w:t>
      </w:r>
      <w:r w:rsidRPr="00C96C88">
        <w:rPr>
          <w:i/>
          <w:iCs/>
          <w:sz w:val="23"/>
          <w:szCs w:val="23"/>
        </w:rPr>
        <w:t>(please print</w:t>
      </w:r>
      <w:r w:rsidRPr="00C96C88">
        <w:rPr>
          <w:sz w:val="23"/>
          <w:szCs w:val="23"/>
        </w:rPr>
        <w:t xml:space="preserve">)    </w:t>
      </w:r>
      <w:r w:rsidR="00F84FBA" w:rsidRPr="00C96C88">
        <w:rPr>
          <w:sz w:val="23"/>
          <w:szCs w:val="23"/>
        </w:rPr>
        <w:t xml:space="preserve">   </w:t>
      </w:r>
      <w:r w:rsidRPr="00C96C88">
        <w:rPr>
          <w:i/>
          <w:iCs/>
          <w:sz w:val="23"/>
          <w:szCs w:val="23"/>
        </w:rPr>
        <w:t>Provider I</w:t>
      </w:r>
      <w:r w:rsidR="00B82CB8">
        <w:rPr>
          <w:i/>
          <w:iCs/>
          <w:sz w:val="23"/>
          <w:szCs w:val="23"/>
        </w:rPr>
        <w:t>D</w:t>
      </w:r>
      <w:r w:rsidRPr="00C96C88">
        <w:rPr>
          <w:i/>
          <w:iCs/>
          <w:sz w:val="23"/>
          <w:szCs w:val="23"/>
        </w:rPr>
        <w:t>/Service Location Number</w:t>
      </w:r>
    </w:p>
    <w:bookmarkEnd w:id="0"/>
    <w:p w14:paraId="320345E4" w14:textId="77777777" w:rsidR="00E54C8E" w:rsidRPr="001C098E" w:rsidRDefault="00E54C8E" w:rsidP="00E54C8E">
      <w:pPr>
        <w:tabs>
          <w:tab w:val="left" w:pos="8775"/>
        </w:tabs>
        <w:rPr>
          <w:sz w:val="22"/>
          <w:szCs w:val="22"/>
        </w:rPr>
      </w:pPr>
    </w:p>
    <w:p w14:paraId="2AAA2208" w14:textId="7AD78164" w:rsidR="00500E9B" w:rsidRPr="001C098E" w:rsidRDefault="00500E9B" w:rsidP="006101AA">
      <w:pPr>
        <w:tabs>
          <w:tab w:val="left" w:pos="8775"/>
        </w:tabs>
        <w:rPr>
          <w:sz w:val="22"/>
          <w:szCs w:val="22"/>
        </w:rPr>
      </w:pPr>
      <w:r w:rsidRPr="001C098E">
        <w:rPr>
          <w:sz w:val="22"/>
          <w:szCs w:val="22"/>
        </w:rPr>
        <w:t xml:space="preserve">The </w:t>
      </w:r>
      <w:r w:rsidR="000909D9" w:rsidRPr="001C098E">
        <w:rPr>
          <w:sz w:val="22"/>
          <w:szCs w:val="22"/>
        </w:rPr>
        <w:t>Organization</w:t>
      </w:r>
      <w:r w:rsidR="00C018D2">
        <w:rPr>
          <w:sz w:val="22"/>
          <w:szCs w:val="22"/>
        </w:rPr>
        <w:t xml:space="preserve"> (</w:t>
      </w:r>
      <w:r w:rsidR="000909D9" w:rsidRPr="001C098E">
        <w:rPr>
          <w:sz w:val="22"/>
          <w:szCs w:val="22"/>
        </w:rPr>
        <w:t>provider</w:t>
      </w:r>
      <w:r w:rsidR="002D4032" w:rsidRPr="001C098E">
        <w:rPr>
          <w:sz w:val="22"/>
          <w:szCs w:val="22"/>
        </w:rPr>
        <w:t>, business partner,</w:t>
      </w:r>
      <w:r w:rsidR="000909D9" w:rsidRPr="001C098E">
        <w:rPr>
          <w:sz w:val="22"/>
          <w:szCs w:val="22"/>
        </w:rPr>
        <w:t xml:space="preserve"> </w:t>
      </w:r>
      <w:r w:rsidR="00B305EE">
        <w:rPr>
          <w:sz w:val="22"/>
          <w:szCs w:val="22"/>
        </w:rPr>
        <w:t xml:space="preserve">authorized billing vendor </w:t>
      </w:r>
      <w:r w:rsidR="000909D9" w:rsidRPr="001C098E">
        <w:rPr>
          <w:sz w:val="22"/>
          <w:szCs w:val="22"/>
        </w:rPr>
        <w:t xml:space="preserve">or </w:t>
      </w:r>
      <w:r w:rsidR="00B305EE">
        <w:rPr>
          <w:sz w:val="22"/>
          <w:szCs w:val="22"/>
        </w:rPr>
        <w:t>other</w:t>
      </w:r>
      <w:r w:rsidR="000909D9" w:rsidRPr="001C098E">
        <w:rPr>
          <w:sz w:val="22"/>
          <w:szCs w:val="22"/>
        </w:rPr>
        <w:t xml:space="preserve"> entit</w:t>
      </w:r>
      <w:r w:rsidR="00B305EE">
        <w:rPr>
          <w:sz w:val="22"/>
          <w:szCs w:val="22"/>
        </w:rPr>
        <w:t>y</w:t>
      </w:r>
      <w:r w:rsidR="00C018D2">
        <w:rPr>
          <w:sz w:val="22"/>
          <w:szCs w:val="22"/>
        </w:rPr>
        <w:t>)</w:t>
      </w:r>
      <w:r w:rsidR="000909D9" w:rsidRPr="001C098E">
        <w:rPr>
          <w:sz w:val="22"/>
          <w:szCs w:val="22"/>
        </w:rPr>
        <w:t xml:space="preserve"> </w:t>
      </w:r>
      <w:r w:rsidR="00C018D2" w:rsidRPr="001C098E">
        <w:rPr>
          <w:sz w:val="22"/>
          <w:szCs w:val="22"/>
        </w:rPr>
        <w:t xml:space="preserve">enrolled with MassHealth </w:t>
      </w:r>
      <w:r w:rsidR="000909D9" w:rsidRPr="001C098E">
        <w:rPr>
          <w:sz w:val="22"/>
          <w:szCs w:val="22"/>
        </w:rPr>
        <w:t xml:space="preserve">intends to conduct transactions on MassHealth’s </w:t>
      </w:r>
      <w:r w:rsidRPr="001C098E">
        <w:rPr>
          <w:sz w:val="22"/>
          <w:szCs w:val="22"/>
        </w:rPr>
        <w:t>Medicaid Management Information System (</w:t>
      </w:r>
      <w:r w:rsidR="00E2025B">
        <w:rPr>
          <w:sz w:val="22"/>
          <w:szCs w:val="22"/>
        </w:rPr>
        <w:t>“</w:t>
      </w:r>
      <w:r w:rsidRPr="001C098E">
        <w:rPr>
          <w:sz w:val="22"/>
          <w:szCs w:val="22"/>
        </w:rPr>
        <w:t>MMIS</w:t>
      </w:r>
      <w:r w:rsidR="00E2025B">
        <w:rPr>
          <w:sz w:val="22"/>
          <w:szCs w:val="22"/>
        </w:rPr>
        <w:t>”</w:t>
      </w:r>
      <w:r w:rsidRPr="001C098E">
        <w:rPr>
          <w:sz w:val="22"/>
          <w:szCs w:val="22"/>
        </w:rPr>
        <w:t>) Provider Online Service Center (</w:t>
      </w:r>
      <w:r w:rsidR="00E2025B">
        <w:rPr>
          <w:sz w:val="22"/>
          <w:szCs w:val="22"/>
        </w:rPr>
        <w:t>“</w:t>
      </w:r>
      <w:r w:rsidRPr="001C098E">
        <w:rPr>
          <w:sz w:val="22"/>
          <w:szCs w:val="22"/>
        </w:rPr>
        <w:t>POSC</w:t>
      </w:r>
      <w:r w:rsidR="00E2025B">
        <w:rPr>
          <w:sz w:val="22"/>
          <w:szCs w:val="22"/>
        </w:rPr>
        <w:t>”</w:t>
      </w:r>
      <w:r w:rsidRPr="001C098E">
        <w:rPr>
          <w:sz w:val="22"/>
          <w:szCs w:val="22"/>
        </w:rPr>
        <w:t xml:space="preserve">) </w:t>
      </w:r>
      <w:r w:rsidR="00A10EC8">
        <w:rPr>
          <w:sz w:val="22"/>
          <w:szCs w:val="22"/>
        </w:rPr>
        <w:t>using</w:t>
      </w:r>
      <w:r w:rsidR="00A10EC8" w:rsidRPr="001C098E">
        <w:rPr>
          <w:sz w:val="22"/>
          <w:szCs w:val="22"/>
        </w:rPr>
        <w:t xml:space="preserve"> </w:t>
      </w:r>
      <w:r w:rsidR="0032048C">
        <w:rPr>
          <w:sz w:val="22"/>
          <w:szCs w:val="22"/>
        </w:rPr>
        <w:t xml:space="preserve">RPA </w:t>
      </w:r>
      <w:r w:rsidR="000909D9" w:rsidRPr="001C098E">
        <w:rPr>
          <w:sz w:val="22"/>
          <w:szCs w:val="22"/>
        </w:rPr>
        <w:t xml:space="preserve">tools (AKA </w:t>
      </w:r>
      <w:r w:rsidR="001148F1">
        <w:rPr>
          <w:sz w:val="22"/>
          <w:szCs w:val="22"/>
        </w:rPr>
        <w:t>“</w:t>
      </w:r>
      <w:r w:rsidR="000909D9" w:rsidRPr="001C098E">
        <w:rPr>
          <w:sz w:val="22"/>
          <w:szCs w:val="22"/>
        </w:rPr>
        <w:t>bots</w:t>
      </w:r>
      <w:r w:rsidR="001148F1">
        <w:rPr>
          <w:sz w:val="22"/>
          <w:szCs w:val="22"/>
        </w:rPr>
        <w:t>”</w:t>
      </w:r>
      <w:r w:rsidR="000909D9" w:rsidRPr="001C098E">
        <w:rPr>
          <w:sz w:val="22"/>
          <w:szCs w:val="22"/>
        </w:rPr>
        <w:t>). The Organization agrees to the following:</w:t>
      </w:r>
    </w:p>
    <w:p w14:paraId="43980CBF" w14:textId="3B2DE21D" w:rsidR="000909D9" w:rsidRPr="001C098E" w:rsidRDefault="000909D9" w:rsidP="00E54C8E">
      <w:pPr>
        <w:tabs>
          <w:tab w:val="left" w:pos="8775"/>
        </w:tabs>
        <w:rPr>
          <w:sz w:val="22"/>
          <w:szCs w:val="22"/>
        </w:rPr>
      </w:pPr>
    </w:p>
    <w:p w14:paraId="4D3B1D3C" w14:textId="39028B57" w:rsidR="00CF4812" w:rsidRPr="006101AA" w:rsidRDefault="006101AA" w:rsidP="006101AA">
      <w:pPr>
        <w:tabs>
          <w:tab w:val="left" w:pos="8775"/>
        </w:tabs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="0059347E" w:rsidRPr="006101AA">
        <w:rPr>
          <w:sz w:val="22"/>
          <w:szCs w:val="22"/>
        </w:rPr>
        <w:t xml:space="preserve">The </w:t>
      </w:r>
      <w:r w:rsidR="00594048" w:rsidRPr="006101AA">
        <w:rPr>
          <w:sz w:val="22"/>
          <w:szCs w:val="22"/>
        </w:rPr>
        <w:t>O</w:t>
      </w:r>
      <w:r w:rsidR="0059347E" w:rsidRPr="006101AA">
        <w:rPr>
          <w:sz w:val="22"/>
          <w:szCs w:val="22"/>
        </w:rPr>
        <w:t>rganization is wholly responsible for the actions of its bot within the MMIS POSC.</w:t>
      </w:r>
    </w:p>
    <w:p w14:paraId="1B219B45" w14:textId="77777777" w:rsidR="00CF4812" w:rsidRDefault="00CF4812" w:rsidP="006101AA">
      <w:pPr>
        <w:pStyle w:val="ListParagraph"/>
        <w:tabs>
          <w:tab w:val="left" w:pos="8775"/>
        </w:tabs>
        <w:ind w:left="360" w:hanging="360"/>
        <w:rPr>
          <w:sz w:val="22"/>
          <w:szCs w:val="22"/>
        </w:rPr>
      </w:pPr>
    </w:p>
    <w:p w14:paraId="48B2CF75" w14:textId="4D72F0BB" w:rsidR="00771D28" w:rsidRPr="006101AA" w:rsidRDefault="006101AA" w:rsidP="006101AA">
      <w:pPr>
        <w:tabs>
          <w:tab w:val="left" w:pos="8775"/>
        </w:tabs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2)</w:t>
      </w:r>
      <w:r>
        <w:rPr>
          <w:sz w:val="22"/>
          <w:szCs w:val="22"/>
        </w:rPr>
        <w:tab/>
      </w:r>
      <w:r w:rsidR="00DD4868" w:rsidRPr="006101AA">
        <w:rPr>
          <w:sz w:val="22"/>
          <w:szCs w:val="22"/>
        </w:rPr>
        <w:t>Subject to item 6), below, t</w:t>
      </w:r>
      <w:r w:rsidR="00CF4812" w:rsidRPr="006101AA">
        <w:rPr>
          <w:sz w:val="22"/>
          <w:szCs w:val="22"/>
        </w:rPr>
        <w:t>he terms of the</w:t>
      </w:r>
      <w:r w:rsidR="00CA7649" w:rsidRPr="006101AA">
        <w:rPr>
          <w:sz w:val="22"/>
          <w:szCs w:val="22"/>
        </w:rPr>
        <w:t xml:space="preserve"> MassHealth</w:t>
      </w:r>
      <w:r w:rsidR="00CF4812" w:rsidRPr="006101AA">
        <w:rPr>
          <w:sz w:val="22"/>
          <w:szCs w:val="22"/>
        </w:rPr>
        <w:t xml:space="preserve"> RPA Policy</w:t>
      </w:r>
      <w:r w:rsidR="00CA7649" w:rsidRPr="006101AA">
        <w:rPr>
          <w:sz w:val="22"/>
          <w:szCs w:val="22"/>
        </w:rPr>
        <w:t xml:space="preserve"> (“RPA Policy”)</w:t>
      </w:r>
      <w:r w:rsidR="00CF4812" w:rsidRPr="006101AA">
        <w:rPr>
          <w:sz w:val="22"/>
          <w:szCs w:val="22"/>
        </w:rPr>
        <w:t xml:space="preserve"> are</w:t>
      </w:r>
      <w:r w:rsidR="00A708A1" w:rsidRPr="006101AA">
        <w:rPr>
          <w:sz w:val="22"/>
          <w:szCs w:val="22"/>
        </w:rPr>
        <w:t xml:space="preserve"> hereby</w:t>
      </w:r>
      <w:r w:rsidR="00CF4812" w:rsidRPr="006101AA">
        <w:rPr>
          <w:sz w:val="22"/>
          <w:szCs w:val="22"/>
        </w:rPr>
        <w:t xml:space="preserve"> incorporated</w:t>
      </w:r>
      <w:r w:rsidR="00DD4868" w:rsidRPr="006101AA">
        <w:rPr>
          <w:sz w:val="22"/>
          <w:szCs w:val="22"/>
        </w:rPr>
        <w:t xml:space="preserve"> by reference</w:t>
      </w:r>
      <w:r w:rsidR="00CF4812" w:rsidRPr="006101AA">
        <w:rPr>
          <w:sz w:val="22"/>
          <w:szCs w:val="22"/>
        </w:rPr>
        <w:t xml:space="preserve"> into this Agreement.</w:t>
      </w:r>
      <w:r w:rsidR="00373521" w:rsidRPr="006101AA">
        <w:rPr>
          <w:sz w:val="22"/>
          <w:szCs w:val="22"/>
        </w:rPr>
        <w:t xml:space="preserve"> The RPA Policy can be found at </w:t>
      </w:r>
      <w:r w:rsidR="0005611A" w:rsidRPr="0005611A">
        <w:rPr>
          <w:sz w:val="22"/>
          <w:szCs w:val="22"/>
        </w:rPr>
        <w:t xml:space="preserve">the </w:t>
      </w:r>
      <w:hyperlink r:id="rId8" w:history="1">
        <w:r w:rsidR="0005611A" w:rsidRPr="0005611A">
          <w:rPr>
            <w:rStyle w:val="Hyperlink"/>
            <w:sz w:val="22"/>
            <w:szCs w:val="22"/>
          </w:rPr>
          <w:t>MassHealth Robotics Processing Automation (RPA) Policy</w:t>
        </w:r>
      </w:hyperlink>
      <w:r w:rsidR="0005611A">
        <w:rPr>
          <w:sz w:val="22"/>
          <w:szCs w:val="22"/>
        </w:rPr>
        <w:t xml:space="preserve"> page</w:t>
      </w:r>
      <w:r w:rsidR="00A708A1" w:rsidRPr="0005611A">
        <w:rPr>
          <w:sz w:val="22"/>
          <w:szCs w:val="22"/>
        </w:rPr>
        <w:t>, and</w:t>
      </w:r>
      <w:r w:rsidR="00373521" w:rsidRPr="006101AA">
        <w:rPr>
          <w:sz w:val="22"/>
          <w:szCs w:val="22"/>
        </w:rPr>
        <w:t xml:space="preserve"> </w:t>
      </w:r>
      <w:r w:rsidR="00A708A1" w:rsidRPr="006101AA">
        <w:rPr>
          <w:sz w:val="22"/>
          <w:szCs w:val="22"/>
        </w:rPr>
        <w:t xml:space="preserve">the </w:t>
      </w:r>
      <w:r w:rsidR="009F6B5C">
        <w:rPr>
          <w:sz w:val="22"/>
          <w:szCs w:val="22"/>
        </w:rPr>
        <w:t xml:space="preserve">July </w:t>
      </w:r>
      <w:r w:rsidR="005024C4">
        <w:rPr>
          <w:sz w:val="22"/>
          <w:szCs w:val="22"/>
        </w:rPr>
        <w:t>2022</w:t>
      </w:r>
      <w:r w:rsidR="00DD4868" w:rsidRPr="006101AA">
        <w:rPr>
          <w:sz w:val="22"/>
          <w:szCs w:val="22"/>
        </w:rPr>
        <w:t xml:space="preserve"> </w:t>
      </w:r>
      <w:r w:rsidR="00A708A1" w:rsidRPr="006101AA">
        <w:rPr>
          <w:sz w:val="22"/>
          <w:szCs w:val="22"/>
        </w:rPr>
        <w:t xml:space="preserve">version of the RPA </w:t>
      </w:r>
      <w:r w:rsidR="00DD4868" w:rsidRPr="006101AA">
        <w:rPr>
          <w:sz w:val="22"/>
          <w:szCs w:val="22"/>
        </w:rPr>
        <w:t>Policy is attached hereto as Appendix A.</w:t>
      </w:r>
      <w:r w:rsidR="008758EF" w:rsidRPr="006101AA">
        <w:rPr>
          <w:sz w:val="22"/>
          <w:szCs w:val="22"/>
        </w:rPr>
        <w:br/>
      </w:r>
    </w:p>
    <w:p w14:paraId="38EBCC85" w14:textId="2D615242" w:rsidR="00DD1A34" w:rsidRPr="006101AA" w:rsidRDefault="006101AA" w:rsidP="006101AA">
      <w:pPr>
        <w:tabs>
          <w:tab w:val="left" w:pos="8775"/>
        </w:tabs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3)</w:t>
      </w:r>
      <w:r>
        <w:rPr>
          <w:sz w:val="22"/>
          <w:szCs w:val="22"/>
        </w:rPr>
        <w:tab/>
      </w:r>
      <w:r w:rsidR="000A293B" w:rsidRPr="006101AA">
        <w:rPr>
          <w:sz w:val="22"/>
          <w:szCs w:val="22"/>
        </w:rPr>
        <w:t xml:space="preserve">The Organization </w:t>
      </w:r>
      <w:r w:rsidR="00784F36" w:rsidRPr="006101AA">
        <w:rPr>
          <w:sz w:val="22"/>
          <w:szCs w:val="22"/>
        </w:rPr>
        <w:t xml:space="preserve">acknowledges that it has completely read, understands, and agrees </w:t>
      </w:r>
      <w:r w:rsidR="00DD4868" w:rsidRPr="006101AA">
        <w:rPr>
          <w:sz w:val="22"/>
          <w:szCs w:val="22"/>
        </w:rPr>
        <w:t>to abide by</w:t>
      </w:r>
      <w:r w:rsidR="00784F36" w:rsidRPr="006101AA">
        <w:rPr>
          <w:sz w:val="22"/>
          <w:szCs w:val="22"/>
        </w:rPr>
        <w:t xml:space="preserve"> the terms of the </w:t>
      </w:r>
      <w:r w:rsidR="00D66A8A" w:rsidRPr="006101AA">
        <w:rPr>
          <w:sz w:val="22"/>
          <w:szCs w:val="22"/>
        </w:rPr>
        <w:t xml:space="preserve">RPA Policy. </w:t>
      </w:r>
    </w:p>
    <w:p w14:paraId="217937AF" w14:textId="77777777" w:rsidR="00DD1A34" w:rsidRPr="006101AA" w:rsidRDefault="00DD1A34" w:rsidP="006101AA">
      <w:pPr>
        <w:tabs>
          <w:tab w:val="left" w:pos="8775"/>
        </w:tabs>
        <w:ind w:left="360" w:hanging="360"/>
        <w:rPr>
          <w:sz w:val="22"/>
          <w:szCs w:val="22"/>
        </w:rPr>
      </w:pPr>
    </w:p>
    <w:p w14:paraId="36A5F9A7" w14:textId="336A28BC" w:rsidR="00717EB8" w:rsidRPr="006101AA" w:rsidRDefault="006101AA" w:rsidP="006101AA">
      <w:pPr>
        <w:tabs>
          <w:tab w:val="left" w:pos="8775"/>
        </w:tabs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4)</w:t>
      </w:r>
      <w:r>
        <w:rPr>
          <w:sz w:val="22"/>
          <w:szCs w:val="22"/>
        </w:rPr>
        <w:tab/>
      </w:r>
      <w:r w:rsidR="00DD1A34" w:rsidRPr="006101AA">
        <w:rPr>
          <w:sz w:val="22"/>
          <w:szCs w:val="22"/>
        </w:rPr>
        <w:t xml:space="preserve">The </w:t>
      </w:r>
      <w:r w:rsidR="007B4317" w:rsidRPr="006101AA">
        <w:rPr>
          <w:sz w:val="22"/>
          <w:szCs w:val="22"/>
        </w:rPr>
        <w:t>O</w:t>
      </w:r>
      <w:r w:rsidR="00DD1A34" w:rsidRPr="006101AA">
        <w:rPr>
          <w:sz w:val="22"/>
          <w:szCs w:val="22"/>
        </w:rPr>
        <w:t>rganization</w:t>
      </w:r>
      <w:r w:rsidR="000A293B" w:rsidRPr="006101AA">
        <w:rPr>
          <w:sz w:val="22"/>
          <w:szCs w:val="22"/>
        </w:rPr>
        <w:t xml:space="preserve"> </w:t>
      </w:r>
      <w:r w:rsidR="00717EB8" w:rsidRPr="006101AA">
        <w:rPr>
          <w:sz w:val="22"/>
          <w:szCs w:val="22"/>
        </w:rPr>
        <w:t>will continuously</w:t>
      </w:r>
      <w:r w:rsidR="000A293B" w:rsidRPr="006101AA">
        <w:rPr>
          <w:sz w:val="22"/>
          <w:szCs w:val="22"/>
        </w:rPr>
        <w:t xml:space="preserve"> </w:t>
      </w:r>
      <w:r w:rsidR="00717EB8" w:rsidRPr="006101AA">
        <w:rPr>
          <w:sz w:val="22"/>
          <w:szCs w:val="22"/>
        </w:rPr>
        <w:t>abide by</w:t>
      </w:r>
      <w:r w:rsidR="000A293B" w:rsidRPr="006101AA">
        <w:rPr>
          <w:sz w:val="22"/>
          <w:szCs w:val="22"/>
        </w:rPr>
        <w:t xml:space="preserve"> the</w:t>
      </w:r>
      <w:r w:rsidR="00717EB8" w:rsidRPr="006101AA">
        <w:rPr>
          <w:sz w:val="22"/>
          <w:szCs w:val="22"/>
        </w:rPr>
        <w:t xml:space="preserve"> terms of the</w:t>
      </w:r>
      <w:r w:rsidR="000A293B" w:rsidRPr="006101AA">
        <w:rPr>
          <w:sz w:val="22"/>
          <w:szCs w:val="22"/>
        </w:rPr>
        <w:t xml:space="preserve"> </w:t>
      </w:r>
      <w:r w:rsidR="00E915C2" w:rsidRPr="006101AA">
        <w:rPr>
          <w:sz w:val="22"/>
          <w:szCs w:val="22"/>
        </w:rPr>
        <w:t>RPA Policy</w:t>
      </w:r>
      <w:r w:rsidR="00DD4868" w:rsidRPr="006101AA">
        <w:rPr>
          <w:sz w:val="22"/>
          <w:szCs w:val="22"/>
        </w:rPr>
        <w:t xml:space="preserve"> or immediately terminate its use of RPA tools/bots within the MMIS POSC</w:t>
      </w:r>
      <w:r w:rsidR="00E915C2" w:rsidRPr="006101AA">
        <w:rPr>
          <w:sz w:val="22"/>
          <w:szCs w:val="22"/>
        </w:rPr>
        <w:t xml:space="preserve">. </w:t>
      </w:r>
      <w:r w:rsidR="0050692D" w:rsidRPr="006101AA">
        <w:rPr>
          <w:sz w:val="22"/>
          <w:szCs w:val="22"/>
        </w:rPr>
        <w:br/>
      </w:r>
    </w:p>
    <w:p w14:paraId="5C18FD33" w14:textId="137CAE18" w:rsidR="008758EF" w:rsidRPr="006101AA" w:rsidRDefault="006101AA" w:rsidP="006101AA">
      <w:pPr>
        <w:tabs>
          <w:tab w:val="left" w:pos="8775"/>
        </w:tabs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="0005069B" w:rsidRPr="006101AA">
        <w:rPr>
          <w:sz w:val="22"/>
          <w:szCs w:val="22"/>
        </w:rPr>
        <w:t xml:space="preserve">If the Organization violates the </w:t>
      </w:r>
      <w:r w:rsidR="0050692D" w:rsidRPr="006101AA">
        <w:rPr>
          <w:sz w:val="22"/>
          <w:szCs w:val="22"/>
        </w:rPr>
        <w:t>RPA Policy</w:t>
      </w:r>
      <w:r w:rsidR="0005069B" w:rsidRPr="006101AA">
        <w:rPr>
          <w:sz w:val="22"/>
          <w:szCs w:val="22"/>
        </w:rPr>
        <w:t xml:space="preserve">, it </w:t>
      </w:r>
      <w:r w:rsidR="0050692D" w:rsidRPr="006101AA">
        <w:rPr>
          <w:sz w:val="22"/>
          <w:szCs w:val="22"/>
        </w:rPr>
        <w:t>will be subject to remedial actions or sanctions as determined appropriate by MassHealth, which may include but are not limited to termination of the</w:t>
      </w:r>
      <w:r w:rsidR="00A40EAB" w:rsidRPr="006101AA">
        <w:rPr>
          <w:sz w:val="22"/>
          <w:szCs w:val="22"/>
        </w:rPr>
        <w:t xml:space="preserve"> Organization</w:t>
      </w:r>
      <w:r w:rsidR="00A8736E" w:rsidRPr="006101AA">
        <w:rPr>
          <w:sz w:val="22"/>
          <w:szCs w:val="22"/>
        </w:rPr>
        <w:t>’</w:t>
      </w:r>
      <w:r w:rsidR="000D3726" w:rsidRPr="006101AA">
        <w:rPr>
          <w:sz w:val="22"/>
          <w:szCs w:val="22"/>
        </w:rPr>
        <w:t>s</w:t>
      </w:r>
      <w:r w:rsidR="0050692D" w:rsidRPr="006101AA">
        <w:rPr>
          <w:sz w:val="22"/>
          <w:szCs w:val="22"/>
        </w:rPr>
        <w:t xml:space="preserve"> ability to use RPA tools/bots on the POSC</w:t>
      </w:r>
      <w:r w:rsidR="00DD4868" w:rsidRPr="006101AA">
        <w:rPr>
          <w:sz w:val="22"/>
          <w:szCs w:val="22"/>
        </w:rPr>
        <w:t xml:space="preserve"> or </w:t>
      </w:r>
      <w:r w:rsidR="00925390" w:rsidRPr="006101AA">
        <w:rPr>
          <w:sz w:val="22"/>
          <w:szCs w:val="22"/>
        </w:rPr>
        <w:t>administrative fines under 130 CMR 450.239</w:t>
      </w:r>
      <w:r w:rsidR="0050692D" w:rsidRPr="006101AA">
        <w:rPr>
          <w:sz w:val="22"/>
          <w:szCs w:val="22"/>
        </w:rPr>
        <w:t>.</w:t>
      </w:r>
      <w:r w:rsidR="00925390" w:rsidRPr="006101AA">
        <w:rPr>
          <w:sz w:val="22"/>
          <w:szCs w:val="22"/>
        </w:rPr>
        <w:t xml:space="preserve"> For the avoidance of doubt, </w:t>
      </w:r>
      <w:r w:rsidR="00AE5152" w:rsidRPr="006101AA">
        <w:rPr>
          <w:sz w:val="22"/>
          <w:szCs w:val="22"/>
        </w:rPr>
        <w:t>the Organization expressly agrees that the</w:t>
      </w:r>
      <w:r w:rsidR="00925390" w:rsidRPr="006101AA">
        <w:rPr>
          <w:sz w:val="22"/>
          <w:szCs w:val="22"/>
        </w:rPr>
        <w:t xml:space="preserve"> RPA Policy is among the rules, regulations, standards, and laws governing MassHealth for purposes of 130 CMR 450.238 </w:t>
      </w:r>
      <w:r w:rsidR="00925390" w:rsidRPr="006101AA">
        <w:rPr>
          <w:i/>
          <w:iCs/>
          <w:sz w:val="22"/>
          <w:szCs w:val="22"/>
        </w:rPr>
        <w:t>et seq</w:t>
      </w:r>
      <w:r w:rsidR="00925390" w:rsidRPr="006101AA">
        <w:rPr>
          <w:sz w:val="22"/>
          <w:szCs w:val="22"/>
        </w:rPr>
        <w:t>.</w:t>
      </w:r>
      <w:r w:rsidR="008758EF" w:rsidRPr="006101AA">
        <w:rPr>
          <w:sz w:val="22"/>
          <w:szCs w:val="22"/>
        </w:rPr>
        <w:br/>
      </w:r>
    </w:p>
    <w:p w14:paraId="4261D9E7" w14:textId="30E5D12D" w:rsidR="00EA353F" w:rsidRPr="006101AA" w:rsidRDefault="006101AA" w:rsidP="006101AA">
      <w:pPr>
        <w:tabs>
          <w:tab w:val="left" w:pos="8775"/>
        </w:tabs>
        <w:spacing w:after="120"/>
        <w:ind w:left="360" w:hanging="360"/>
        <w:rPr>
          <w:sz w:val="22"/>
          <w:szCs w:val="22"/>
        </w:rPr>
      </w:pPr>
      <w:r w:rsidRPr="006101AA">
        <w:rPr>
          <w:sz w:val="22"/>
          <w:szCs w:val="22"/>
        </w:rPr>
        <w:t>6)</w:t>
      </w:r>
      <w:r>
        <w:rPr>
          <w:sz w:val="22"/>
          <w:szCs w:val="22"/>
        </w:rPr>
        <w:tab/>
      </w:r>
      <w:r w:rsidR="00EA353F" w:rsidRPr="006101AA">
        <w:rPr>
          <w:sz w:val="22"/>
          <w:szCs w:val="22"/>
        </w:rPr>
        <w:t>MassHealth may amend the terms of this Agreement, or the RPA Policy as incorporated</w:t>
      </w:r>
      <w:r w:rsidR="00717EB8" w:rsidRPr="006101AA">
        <w:rPr>
          <w:sz w:val="22"/>
          <w:szCs w:val="22"/>
        </w:rPr>
        <w:t xml:space="preserve"> by reference</w:t>
      </w:r>
      <w:r w:rsidR="00EA353F" w:rsidRPr="006101AA">
        <w:rPr>
          <w:sz w:val="22"/>
          <w:szCs w:val="22"/>
        </w:rPr>
        <w:t xml:space="preserve"> herein</w:t>
      </w:r>
      <w:r w:rsidR="00717EB8" w:rsidRPr="006101AA">
        <w:rPr>
          <w:sz w:val="22"/>
          <w:szCs w:val="22"/>
        </w:rPr>
        <w:t xml:space="preserve"> in item 2)</w:t>
      </w:r>
      <w:r w:rsidR="00EA353F" w:rsidRPr="006101AA">
        <w:rPr>
          <w:sz w:val="22"/>
          <w:szCs w:val="22"/>
        </w:rPr>
        <w:t>, from time to time.</w:t>
      </w:r>
      <w:r w:rsidR="00EE1BBA" w:rsidRPr="006101AA">
        <w:rPr>
          <w:sz w:val="22"/>
          <w:szCs w:val="22"/>
        </w:rPr>
        <w:t xml:space="preserve"> </w:t>
      </w:r>
      <w:r w:rsidR="00717EB8" w:rsidRPr="006101AA">
        <w:rPr>
          <w:sz w:val="22"/>
          <w:szCs w:val="22"/>
        </w:rPr>
        <w:t xml:space="preserve">To implement such an amendment, </w:t>
      </w:r>
      <w:r w:rsidR="00EA353F" w:rsidRPr="006101AA">
        <w:rPr>
          <w:sz w:val="22"/>
          <w:szCs w:val="22"/>
        </w:rPr>
        <w:t xml:space="preserve">MassHealth will provide </w:t>
      </w:r>
      <w:r w:rsidR="00717EB8" w:rsidRPr="006101AA">
        <w:rPr>
          <w:sz w:val="22"/>
          <w:szCs w:val="22"/>
        </w:rPr>
        <w:t xml:space="preserve">reasonable </w:t>
      </w:r>
      <w:r w:rsidR="00EA353F" w:rsidRPr="006101AA">
        <w:rPr>
          <w:sz w:val="22"/>
          <w:szCs w:val="22"/>
        </w:rPr>
        <w:t xml:space="preserve">notice of changes by email to the designated contact on the Organization’s approved Stage II Registration Form and by </w:t>
      </w:r>
      <w:r w:rsidR="00AE5152" w:rsidRPr="006101AA">
        <w:rPr>
          <w:sz w:val="22"/>
          <w:szCs w:val="22"/>
        </w:rPr>
        <w:t xml:space="preserve">appropriate formal written issuance posted to </w:t>
      </w:r>
      <w:r w:rsidR="00EA353F" w:rsidRPr="006101AA">
        <w:rPr>
          <w:sz w:val="22"/>
          <w:szCs w:val="22"/>
        </w:rPr>
        <w:t>the Mass.gov website</w:t>
      </w:r>
      <w:r w:rsidR="00AE5152" w:rsidRPr="006101AA">
        <w:rPr>
          <w:sz w:val="22"/>
          <w:szCs w:val="22"/>
        </w:rPr>
        <w:t>.  For purposes of this item 6), reasonable notice shall be</w:t>
      </w:r>
      <w:r w:rsidR="00EA353F" w:rsidRPr="006101AA">
        <w:rPr>
          <w:sz w:val="22"/>
          <w:szCs w:val="22"/>
        </w:rPr>
        <w:t xml:space="preserve"> at least 30 days before implementation of the amendment</w:t>
      </w:r>
      <w:r w:rsidR="00AE5152" w:rsidRPr="006101AA">
        <w:rPr>
          <w:sz w:val="22"/>
          <w:szCs w:val="22"/>
        </w:rPr>
        <w:t>, unless</w:t>
      </w:r>
      <w:r w:rsidR="00EA353F" w:rsidRPr="006101AA">
        <w:rPr>
          <w:sz w:val="22"/>
          <w:szCs w:val="22"/>
        </w:rPr>
        <w:t xml:space="preserve"> MassHealth reasonably determines that less notice</w:t>
      </w:r>
      <w:r w:rsidR="00AE5152" w:rsidRPr="006101AA">
        <w:rPr>
          <w:sz w:val="22"/>
          <w:szCs w:val="22"/>
        </w:rPr>
        <w:t>, or no notice,</w:t>
      </w:r>
      <w:r w:rsidR="00EA353F" w:rsidRPr="006101AA">
        <w:rPr>
          <w:sz w:val="22"/>
          <w:szCs w:val="22"/>
        </w:rPr>
        <w:t xml:space="preserve"> is necessary for the security of the POSC, or MassHealth reasonably determines that the amendment is required in order for MassHealth or the Organization to comply with applicable laws or regulations. </w:t>
      </w:r>
      <w:r w:rsidR="00473108" w:rsidRPr="006101AA">
        <w:rPr>
          <w:sz w:val="22"/>
          <w:szCs w:val="22"/>
        </w:rPr>
        <w:t>The</w:t>
      </w:r>
      <w:r w:rsidR="00EA353F" w:rsidRPr="006101AA">
        <w:rPr>
          <w:sz w:val="22"/>
          <w:szCs w:val="22"/>
        </w:rPr>
        <w:t xml:space="preserve"> Organization </w:t>
      </w:r>
      <w:r w:rsidR="00473108" w:rsidRPr="006101AA">
        <w:rPr>
          <w:sz w:val="22"/>
          <w:szCs w:val="22"/>
        </w:rPr>
        <w:t>shall be responsible for</w:t>
      </w:r>
      <w:r w:rsidR="00EA353F" w:rsidRPr="006101AA">
        <w:rPr>
          <w:sz w:val="22"/>
          <w:szCs w:val="22"/>
        </w:rPr>
        <w:t xml:space="preserve"> check</w:t>
      </w:r>
      <w:r w:rsidR="00473108" w:rsidRPr="006101AA">
        <w:rPr>
          <w:sz w:val="22"/>
          <w:szCs w:val="22"/>
        </w:rPr>
        <w:t>ing</w:t>
      </w:r>
      <w:r w:rsidR="00EA353F" w:rsidRPr="006101AA">
        <w:rPr>
          <w:sz w:val="22"/>
          <w:szCs w:val="22"/>
        </w:rPr>
        <w:t xml:space="preserve"> the Mass.gov website periodically and MassHealth communications for such updates. An Organization’s continued use of bots on the </w:t>
      </w:r>
      <w:r w:rsidR="00EA353F" w:rsidRPr="006101AA">
        <w:rPr>
          <w:sz w:val="22"/>
          <w:szCs w:val="22"/>
        </w:rPr>
        <w:lastRenderedPageBreak/>
        <w:t>POSC after the implementation of an amendment</w:t>
      </w:r>
      <w:r w:rsidR="00473108" w:rsidRPr="006101AA">
        <w:rPr>
          <w:sz w:val="22"/>
          <w:szCs w:val="22"/>
        </w:rPr>
        <w:t xml:space="preserve"> shall</w:t>
      </w:r>
      <w:r w:rsidR="00EA353F" w:rsidRPr="006101AA">
        <w:rPr>
          <w:sz w:val="22"/>
          <w:szCs w:val="22"/>
        </w:rPr>
        <w:t xml:space="preserve"> constitute acknowledgement and acceptance of </w:t>
      </w:r>
      <w:r w:rsidR="00473108" w:rsidRPr="006101AA">
        <w:rPr>
          <w:sz w:val="22"/>
          <w:szCs w:val="22"/>
        </w:rPr>
        <w:t>any</w:t>
      </w:r>
      <w:r w:rsidR="00EA353F" w:rsidRPr="006101AA">
        <w:rPr>
          <w:sz w:val="22"/>
          <w:szCs w:val="22"/>
        </w:rPr>
        <w:t xml:space="preserve"> amendment</w:t>
      </w:r>
      <w:r w:rsidR="00473108" w:rsidRPr="006101AA">
        <w:rPr>
          <w:sz w:val="22"/>
          <w:szCs w:val="22"/>
        </w:rPr>
        <w:t xml:space="preserve"> to the RPA Policy</w:t>
      </w:r>
      <w:r w:rsidR="00EA353F" w:rsidRPr="006101AA">
        <w:rPr>
          <w:sz w:val="22"/>
          <w:szCs w:val="22"/>
        </w:rPr>
        <w:t>.</w:t>
      </w:r>
    </w:p>
    <w:p w14:paraId="3EF1530D" w14:textId="59F1FBBA" w:rsidR="00EA353F" w:rsidRPr="001C098E" w:rsidRDefault="00EA353F" w:rsidP="006101AA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By signing this Agreement, the Organization, as executed by its duly authorized representative, hereby acknowledges that it has completely read, understands, and agrees to the terms of the Agreement</w:t>
      </w:r>
      <w:r w:rsidR="0049568C">
        <w:rPr>
          <w:sz w:val="22"/>
          <w:szCs w:val="22"/>
        </w:rPr>
        <w:t xml:space="preserve">. </w:t>
      </w:r>
    </w:p>
    <w:p w14:paraId="324D1BBB" w14:textId="2E5A0F62" w:rsidR="00EA353F" w:rsidRDefault="00EA353F" w:rsidP="006356D0">
      <w:pPr>
        <w:tabs>
          <w:tab w:val="left" w:pos="8775"/>
        </w:tabs>
        <w:rPr>
          <w:sz w:val="22"/>
          <w:szCs w:val="22"/>
        </w:rPr>
      </w:pPr>
    </w:p>
    <w:p w14:paraId="5DAFBB84" w14:textId="77777777" w:rsidR="00920B59" w:rsidRDefault="00920B59" w:rsidP="006101AA"/>
    <w:p w14:paraId="554EA6D4" w14:textId="01C42F22" w:rsidR="00F84FBA" w:rsidRDefault="00F84FBA" w:rsidP="00F84FBA">
      <w:pPr>
        <w:tabs>
          <w:tab w:val="left" w:pos="8775"/>
        </w:tabs>
      </w:pPr>
      <w:r>
        <w:t>______________________________________________________________________________</w:t>
      </w:r>
    </w:p>
    <w:p w14:paraId="4562F6AC" w14:textId="613F46AE" w:rsidR="00F84FBA" w:rsidRDefault="00F84FBA" w:rsidP="00F84FBA">
      <w:pPr>
        <w:tabs>
          <w:tab w:val="left" w:pos="8775"/>
        </w:tabs>
      </w:pPr>
      <w:r>
        <w:rPr>
          <w:i/>
          <w:iCs/>
          <w:sz w:val="18"/>
          <w:szCs w:val="18"/>
        </w:rPr>
        <w:t xml:space="preserve">                 </w:t>
      </w:r>
      <w:r w:rsidRPr="00F84FBA">
        <w:rPr>
          <w:sz w:val="18"/>
          <w:szCs w:val="18"/>
        </w:rPr>
        <w:t>Legal Name of Organization</w:t>
      </w:r>
      <w:r w:rsidRPr="00E54C8E">
        <w:rPr>
          <w:i/>
          <w:iCs/>
          <w:sz w:val="18"/>
          <w:szCs w:val="18"/>
        </w:rPr>
        <w:t xml:space="preserve"> (please print</w:t>
      </w:r>
      <w:r>
        <w:t xml:space="preserve">)                                  </w:t>
      </w:r>
    </w:p>
    <w:p w14:paraId="68EC38BC" w14:textId="0E4F83E8" w:rsidR="001A3C6C" w:rsidRDefault="001A3C6C" w:rsidP="00C8311E">
      <w:pPr>
        <w:tabs>
          <w:tab w:val="left" w:pos="8775"/>
        </w:tabs>
      </w:pPr>
    </w:p>
    <w:p w14:paraId="68069641" w14:textId="5E50DCCD" w:rsidR="00F84FBA" w:rsidRDefault="00F84FBA" w:rsidP="00F84FBA">
      <w:pPr>
        <w:tabs>
          <w:tab w:val="left" w:pos="8775"/>
        </w:tabs>
      </w:pPr>
      <w:r>
        <w:t>______________________________________________________________________________</w:t>
      </w:r>
    </w:p>
    <w:p w14:paraId="5FBF2902" w14:textId="5F33A02E" w:rsidR="00F84FBA" w:rsidRDefault="00F84FBA" w:rsidP="00F84FBA">
      <w:pPr>
        <w:tabs>
          <w:tab w:val="left" w:pos="8775"/>
        </w:tabs>
      </w:pPr>
      <w:r>
        <w:rPr>
          <w:i/>
          <w:iCs/>
          <w:sz w:val="18"/>
          <w:szCs w:val="18"/>
        </w:rPr>
        <w:t xml:space="preserve">                 </w:t>
      </w:r>
      <w:r w:rsidRPr="00F84FBA">
        <w:rPr>
          <w:sz w:val="18"/>
          <w:szCs w:val="18"/>
        </w:rPr>
        <w:t>Organization’s Authorized Signature</w:t>
      </w:r>
      <w:r>
        <w:rPr>
          <w:i/>
          <w:iCs/>
          <w:sz w:val="18"/>
          <w:szCs w:val="18"/>
        </w:rPr>
        <w:t xml:space="preserve">  (signature required - digital/electronic signature is acceptable ) </w:t>
      </w:r>
    </w:p>
    <w:p w14:paraId="1B8420D1" w14:textId="36EBBAFB" w:rsidR="00F84FBA" w:rsidRDefault="00F84FBA" w:rsidP="00C8311E">
      <w:pPr>
        <w:tabs>
          <w:tab w:val="left" w:pos="8775"/>
        </w:tabs>
      </w:pPr>
    </w:p>
    <w:p w14:paraId="26B4FE71" w14:textId="59FBCB3F" w:rsidR="00F84FBA" w:rsidRDefault="00F84FBA" w:rsidP="00F84FBA">
      <w:pPr>
        <w:tabs>
          <w:tab w:val="left" w:pos="8775"/>
        </w:tabs>
      </w:pPr>
      <w:r>
        <w:t>_________________________________________________________    ___________________</w:t>
      </w:r>
    </w:p>
    <w:p w14:paraId="08920B4C" w14:textId="65E7F616" w:rsidR="00F84FBA" w:rsidRDefault="00F84FBA" w:rsidP="00F84FBA">
      <w:pPr>
        <w:tabs>
          <w:tab w:val="left" w:pos="8775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</w:t>
      </w:r>
      <w:r w:rsidRPr="00F84FBA">
        <w:rPr>
          <w:sz w:val="18"/>
          <w:szCs w:val="18"/>
        </w:rPr>
        <w:t>Printed Name of Signer</w:t>
      </w:r>
      <w:r>
        <w:t xml:space="preserve">                                                                </w:t>
      </w:r>
      <w:r w:rsidRPr="00F84FBA">
        <w:t xml:space="preserve"> </w:t>
      </w:r>
      <w:r>
        <w:tab/>
      </w:r>
      <w:r w:rsidRPr="00F84FBA">
        <w:rPr>
          <w:sz w:val="18"/>
          <w:szCs w:val="18"/>
        </w:rPr>
        <w:t>Date</w:t>
      </w:r>
    </w:p>
    <w:p w14:paraId="0ED89119" w14:textId="77777777" w:rsidR="00330F9E" w:rsidRDefault="00330F9E" w:rsidP="00F84FBA">
      <w:pPr>
        <w:tabs>
          <w:tab w:val="left" w:pos="8775"/>
        </w:tabs>
      </w:pPr>
    </w:p>
    <w:p w14:paraId="65C818B5" w14:textId="2BB10F0C" w:rsidR="00F84FBA" w:rsidRDefault="00F84FBA" w:rsidP="00F84FBA">
      <w:pPr>
        <w:tabs>
          <w:tab w:val="left" w:pos="8775"/>
        </w:tabs>
      </w:pPr>
      <w:r>
        <w:t>____________________________</w:t>
      </w:r>
      <w:r w:rsidR="00330F9E">
        <w:t>_______________________</w:t>
      </w:r>
      <w:r>
        <w:t xml:space="preserve">        _______________________</w:t>
      </w:r>
    </w:p>
    <w:p w14:paraId="543BEB28" w14:textId="6536E232" w:rsidR="00E92547" w:rsidRPr="000F7F7D" w:rsidRDefault="00F84FBA" w:rsidP="0057217E">
      <w:pPr>
        <w:tabs>
          <w:tab w:val="left" w:pos="8100"/>
        </w:tabs>
      </w:pPr>
      <w:r>
        <w:rPr>
          <w:i/>
          <w:iCs/>
          <w:sz w:val="18"/>
          <w:szCs w:val="18"/>
        </w:rPr>
        <w:t xml:space="preserve">              </w:t>
      </w:r>
      <w:r w:rsidR="00330F9E" w:rsidRPr="00330F9E">
        <w:rPr>
          <w:sz w:val="18"/>
          <w:szCs w:val="18"/>
        </w:rPr>
        <w:t xml:space="preserve">Email Address </w:t>
      </w:r>
      <w:r w:rsidR="00A10EC8">
        <w:tab/>
      </w:r>
      <w:r w:rsidR="00330F9E" w:rsidRPr="00330F9E">
        <w:rPr>
          <w:sz w:val="18"/>
          <w:szCs w:val="18"/>
        </w:rPr>
        <w:t>Phone Numbe</w:t>
      </w:r>
      <w:r w:rsidR="00B305EE">
        <w:rPr>
          <w:sz w:val="18"/>
          <w:szCs w:val="18"/>
        </w:rPr>
        <w:t>r</w:t>
      </w:r>
    </w:p>
    <w:sectPr w:rsidR="00E92547" w:rsidRPr="000F7F7D" w:rsidSect="0005611A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15A92" w14:textId="77777777" w:rsidR="00027903" w:rsidRDefault="00027903" w:rsidP="009D5713">
      <w:r>
        <w:separator/>
      </w:r>
    </w:p>
  </w:endnote>
  <w:endnote w:type="continuationSeparator" w:id="0">
    <w:p w14:paraId="4BCF3EAF" w14:textId="77777777" w:rsidR="00027903" w:rsidRDefault="00027903" w:rsidP="009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BEBC" w14:textId="27B528CA" w:rsidR="00B73BDA" w:rsidRPr="0005611A" w:rsidRDefault="00B73BDA" w:rsidP="0005611A">
    <w:pPr>
      <w:tabs>
        <w:tab w:val="center" w:pos="4550"/>
        <w:tab w:val="left" w:pos="5818"/>
      </w:tabs>
      <w:spacing w:after="120"/>
      <w:ind w:right="259"/>
      <w:jc w:val="center"/>
      <w:rPr>
        <w:spacing w:val="60"/>
        <w:sz w:val="16"/>
        <w:szCs w:val="16"/>
      </w:rPr>
    </w:pPr>
    <w:r w:rsidRPr="0005611A">
      <w:rPr>
        <w:spacing w:val="60"/>
        <w:sz w:val="16"/>
        <w:szCs w:val="16"/>
      </w:rPr>
      <w:t>MassHealth RPA Agreement (</w:t>
    </w:r>
    <w:r w:rsidR="00704FDE">
      <w:rPr>
        <w:spacing w:val="60"/>
        <w:sz w:val="16"/>
        <w:szCs w:val="16"/>
      </w:rPr>
      <w:t>September</w:t>
    </w:r>
    <w:r w:rsidR="00E70B31" w:rsidRPr="0005611A">
      <w:rPr>
        <w:spacing w:val="60"/>
        <w:sz w:val="16"/>
        <w:szCs w:val="16"/>
      </w:rPr>
      <w:t xml:space="preserve"> </w:t>
    </w:r>
    <w:r w:rsidRPr="0005611A">
      <w:rPr>
        <w:spacing w:val="60"/>
        <w:sz w:val="16"/>
        <w:szCs w:val="16"/>
      </w:rPr>
      <w:t>2022)</w:t>
    </w:r>
    <w:r>
      <w:rPr>
        <w:spacing w:val="60"/>
        <w:sz w:val="16"/>
        <w:szCs w:val="16"/>
      </w:rPr>
      <w:t>: Appendix A, RPA Policy</w:t>
    </w:r>
  </w:p>
  <w:p w14:paraId="27BE344D" w14:textId="77777777" w:rsidR="00B73BDA" w:rsidRPr="0005611A" w:rsidRDefault="00B73BDA" w:rsidP="0005611A">
    <w:pPr>
      <w:tabs>
        <w:tab w:val="center" w:pos="4550"/>
        <w:tab w:val="left" w:pos="5818"/>
      </w:tabs>
      <w:ind w:right="260"/>
      <w:jc w:val="center"/>
    </w:pPr>
    <w:r w:rsidRPr="0005611A">
      <w:rPr>
        <w:spacing w:val="60"/>
        <w:sz w:val="16"/>
        <w:szCs w:val="16"/>
      </w:rPr>
      <w:t>Page</w:t>
    </w:r>
    <w:r w:rsidRPr="0005611A">
      <w:rPr>
        <w:sz w:val="16"/>
        <w:szCs w:val="16"/>
      </w:rPr>
      <w:t xml:space="preserve"> </w:t>
    </w:r>
    <w:r w:rsidRPr="0005611A">
      <w:rPr>
        <w:sz w:val="16"/>
        <w:szCs w:val="16"/>
      </w:rPr>
      <w:fldChar w:fldCharType="begin"/>
    </w:r>
    <w:r w:rsidRPr="0005611A">
      <w:rPr>
        <w:sz w:val="16"/>
        <w:szCs w:val="16"/>
      </w:rPr>
      <w:instrText xml:space="preserve"> PAGE   \* MERGEFORMAT </w:instrText>
    </w:r>
    <w:r w:rsidRPr="0005611A">
      <w:rPr>
        <w:sz w:val="16"/>
        <w:szCs w:val="16"/>
      </w:rPr>
      <w:fldChar w:fldCharType="separate"/>
    </w:r>
    <w:r w:rsidRPr="0005611A">
      <w:rPr>
        <w:noProof/>
        <w:sz w:val="16"/>
        <w:szCs w:val="16"/>
      </w:rPr>
      <w:t>1</w:t>
    </w:r>
    <w:r w:rsidRPr="0005611A">
      <w:rPr>
        <w:sz w:val="16"/>
        <w:szCs w:val="16"/>
      </w:rPr>
      <w:fldChar w:fldCharType="end"/>
    </w:r>
    <w:r w:rsidRPr="0005611A">
      <w:rPr>
        <w:sz w:val="16"/>
        <w:szCs w:val="16"/>
      </w:rPr>
      <w:t xml:space="preserve"> | </w:t>
    </w:r>
    <w:r w:rsidRPr="0005611A">
      <w:rPr>
        <w:sz w:val="16"/>
        <w:szCs w:val="16"/>
      </w:rPr>
      <w:fldChar w:fldCharType="begin"/>
    </w:r>
    <w:r w:rsidRPr="0005611A">
      <w:rPr>
        <w:sz w:val="16"/>
        <w:szCs w:val="16"/>
      </w:rPr>
      <w:instrText xml:space="preserve"> NUMPAGES  \* Arabic  \* MERGEFORMAT </w:instrText>
    </w:r>
    <w:r w:rsidRPr="0005611A">
      <w:rPr>
        <w:sz w:val="16"/>
        <w:szCs w:val="16"/>
      </w:rPr>
      <w:fldChar w:fldCharType="separate"/>
    </w:r>
    <w:r w:rsidRPr="0005611A">
      <w:rPr>
        <w:noProof/>
        <w:sz w:val="16"/>
        <w:szCs w:val="16"/>
      </w:rPr>
      <w:t>1</w:t>
    </w:r>
    <w:r w:rsidRPr="0005611A">
      <w:rPr>
        <w:sz w:val="16"/>
        <w:szCs w:val="16"/>
      </w:rPr>
      <w:fldChar w:fldCharType="end"/>
    </w:r>
  </w:p>
  <w:p w14:paraId="46E92725" w14:textId="77777777" w:rsidR="00B73BDA" w:rsidRDefault="00B73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5DDC4" w14:textId="77777777" w:rsidR="00027903" w:rsidRDefault="00027903" w:rsidP="009D5713">
      <w:r>
        <w:separator/>
      </w:r>
    </w:p>
  </w:footnote>
  <w:footnote w:type="continuationSeparator" w:id="0">
    <w:p w14:paraId="3CB0B3BD" w14:textId="77777777" w:rsidR="00027903" w:rsidRDefault="00027903" w:rsidP="009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6E4"/>
    <w:multiLevelType w:val="hybridMultilevel"/>
    <w:tmpl w:val="29924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A7F"/>
    <w:multiLevelType w:val="hybridMultilevel"/>
    <w:tmpl w:val="0630998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7288F"/>
    <w:multiLevelType w:val="hybridMultilevel"/>
    <w:tmpl w:val="FD60E1A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630EDC"/>
    <w:multiLevelType w:val="hybridMultilevel"/>
    <w:tmpl w:val="0630998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235118"/>
    <w:multiLevelType w:val="hybridMultilevel"/>
    <w:tmpl w:val="AE464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062B8"/>
    <w:multiLevelType w:val="hybridMultilevel"/>
    <w:tmpl w:val="2BB668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0D1E"/>
    <w:multiLevelType w:val="hybridMultilevel"/>
    <w:tmpl w:val="AA26F9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32572"/>
    <w:multiLevelType w:val="hybridMultilevel"/>
    <w:tmpl w:val="6A8CE1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0F70EF"/>
    <w:multiLevelType w:val="hybridMultilevel"/>
    <w:tmpl w:val="768A2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D1DD9"/>
    <w:multiLevelType w:val="hybridMultilevel"/>
    <w:tmpl w:val="FE60472E"/>
    <w:lvl w:ilvl="0" w:tplc="B2748A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1A11D4D"/>
    <w:multiLevelType w:val="hybridMultilevel"/>
    <w:tmpl w:val="A656A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A576A"/>
    <w:multiLevelType w:val="hybridMultilevel"/>
    <w:tmpl w:val="9EC2F8D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69745ED8"/>
    <w:multiLevelType w:val="hybridMultilevel"/>
    <w:tmpl w:val="35123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FFD"/>
    <w:multiLevelType w:val="hybridMultilevel"/>
    <w:tmpl w:val="5896D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61CF"/>
    <w:multiLevelType w:val="hybridMultilevel"/>
    <w:tmpl w:val="5C92C80C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8053934"/>
    <w:multiLevelType w:val="hybridMultilevel"/>
    <w:tmpl w:val="2BB66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4370">
    <w:abstractNumId w:val="6"/>
  </w:num>
  <w:num w:numId="2" w16cid:durableId="284846369">
    <w:abstractNumId w:val="9"/>
  </w:num>
  <w:num w:numId="3" w16cid:durableId="1218474219">
    <w:abstractNumId w:val="1"/>
  </w:num>
  <w:num w:numId="4" w16cid:durableId="1957982612">
    <w:abstractNumId w:val="2"/>
  </w:num>
  <w:num w:numId="5" w16cid:durableId="1434280095">
    <w:abstractNumId w:val="14"/>
  </w:num>
  <w:num w:numId="6" w16cid:durableId="1382755205">
    <w:abstractNumId w:val="12"/>
  </w:num>
  <w:num w:numId="7" w16cid:durableId="1884322950">
    <w:abstractNumId w:val="3"/>
  </w:num>
  <w:num w:numId="8" w16cid:durableId="649753960">
    <w:abstractNumId w:val="13"/>
  </w:num>
  <w:num w:numId="9" w16cid:durableId="519246365">
    <w:abstractNumId w:val="15"/>
  </w:num>
  <w:num w:numId="10" w16cid:durableId="470905857">
    <w:abstractNumId w:val="4"/>
  </w:num>
  <w:num w:numId="11" w16cid:durableId="361055614">
    <w:abstractNumId w:val="10"/>
  </w:num>
  <w:num w:numId="12" w16cid:durableId="868685966">
    <w:abstractNumId w:val="8"/>
  </w:num>
  <w:num w:numId="13" w16cid:durableId="553586304">
    <w:abstractNumId w:val="0"/>
  </w:num>
  <w:num w:numId="14" w16cid:durableId="9795252">
    <w:abstractNumId w:val="7"/>
  </w:num>
  <w:num w:numId="15" w16cid:durableId="453906188">
    <w:abstractNumId w:val="11"/>
  </w:num>
  <w:num w:numId="16" w16cid:durableId="145197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A"/>
    <w:rsid w:val="000007B0"/>
    <w:rsid w:val="0000410D"/>
    <w:rsid w:val="00013E39"/>
    <w:rsid w:val="00020974"/>
    <w:rsid w:val="00027903"/>
    <w:rsid w:val="00027905"/>
    <w:rsid w:val="00030407"/>
    <w:rsid w:val="00035D4E"/>
    <w:rsid w:val="00042F95"/>
    <w:rsid w:val="00045504"/>
    <w:rsid w:val="00046CEB"/>
    <w:rsid w:val="0005069B"/>
    <w:rsid w:val="00054FE9"/>
    <w:rsid w:val="0005611A"/>
    <w:rsid w:val="0007049F"/>
    <w:rsid w:val="000729AD"/>
    <w:rsid w:val="00076E1D"/>
    <w:rsid w:val="000825B8"/>
    <w:rsid w:val="0008408F"/>
    <w:rsid w:val="000909D9"/>
    <w:rsid w:val="00093D6F"/>
    <w:rsid w:val="00093F95"/>
    <w:rsid w:val="000945BF"/>
    <w:rsid w:val="000948C8"/>
    <w:rsid w:val="000A1B3A"/>
    <w:rsid w:val="000A293B"/>
    <w:rsid w:val="000A4E4A"/>
    <w:rsid w:val="000A55AB"/>
    <w:rsid w:val="000C6FE2"/>
    <w:rsid w:val="000D2109"/>
    <w:rsid w:val="000D3726"/>
    <w:rsid w:val="000D626D"/>
    <w:rsid w:val="000F28DC"/>
    <w:rsid w:val="000F4D2E"/>
    <w:rsid w:val="000F74ED"/>
    <w:rsid w:val="000F7F7D"/>
    <w:rsid w:val="0010296E"/>
    <w:rsid w:val="00106832"/>
    <w:rsid w:val="001148F1"/>
    <w:rsid w:val="00117B46"/>
    <w:rsid w:val="00121643"/>
    <w:rsid w:val="00122073"/>
    <w:rsid w:val="00123422"/>
    <w:rsid w:val="00135E02"/>
    <w:rsid w:val="00140D88"/>
    <w:rsid w:val="0014434E"/>
    <w:rsid w:val="0014587D"/>
    <w:rsid w:val="001534F3"/>
    <w:rsid w:val="00155FD6"/>
    <w:rsid w:val="00165587"/>
    <w:rsid w:val="00173583"/>
    <w:rsid w:val="00182F12"/>
    <w:rsid w:val="0018702C"/>
    <w:rsid w:val="001968A5"/>
    <w:rsid w:val="001A24FE"/>
    <w:rsid w:val="001A3C6C"/>
    <w:rsid w:val="001B5646"/>
    <w:rsid w:val="001B7B56"/>
    <w:rsid w:val="001C098E"/>
    <w:rsid w:val="001D0B3A"/>
    <w:rsid w:val="001D5CF2"/>
    <w:rsid w:val="001E4C7F"/>
    <w:rsid w:val="001E64D9"/>
    <w:rsid w:val="001F2D6F"/>
    <w:rsid w:val="001F483D"/>
    <w:rsid w:val="00215687"/>
    <w:rsid w:val="0021670C"/>
    <w:rsid w:val="0022669C"/>
    <w:rsid w:val="00232365"/>
    <w:rsid w:val="00232B9C"/>
    <w:rsid w:val="00235F66"/>
    <w:rsid w:val="00236CBF"/>
    <w:rsid w:val="00241922"/>
    <w:rsid w:val="00241C21"/>
    <w:rsid w:val="0024547D"/>
    <w:rsid w:val="00251E57"/>
    <w:rsid w:val="0025499A"/>
    <w:rsid w:val="002570BF"/>
    <w:rsid w:val="0026488A"/>
    <w:rsid w:val="00265676"/>
    <w:rsid w:val="00265F71"/>
    <w:rsid w:val="002735D2"/>
    <w:rsid w:val="002807D0"/>
    <w:rsid w:val="00283B19"/>
    <w:rsid w:val="00286F33"/>
    <w:rsid w:val="00287C5E"/>
    <w:rsid w:val="0029078C"/>
    <w:rsid w:val="002944AE"/>
    <w:rsid w:val="002957CA"/>
    <w:rsid w:val="002A4C6C"/>
    <w:rsid w:val="002A6685"/>
    <w:rsid w:val="002B19FD"/>
    <w:rsid w:val="002B7205"/>
    <w:rsid w:val="002D1270"/>
    <w:rsid w:val="002D4032"/>
    <w:rsid w:val="002D526B"/>
    <w:rsid w:val="002E08E6"/>
    <w:rsid w:val="003002B7"/>
    <w:rsid w:val="00305500"/>
    <w:rsid w:val="003073D7"/>
    <w:rsid w:val="00307F45"/>
    <w:rsid w:val="0032048C"/>
    <w:rsid w:val="003245BF"/>
    <w:rsid w:val="00330F9E"/>
    <w:rsid w:val="003405C6"/>
    <w:rsid w:val="003440E4"/>
    <w:rsid w:val="00352B07"/>
    <w:rsid w:val="00353546"/>
    <w:rsid w:val="00354638"/>
    <w:rsid w:val="00354B00"/>
    <w:rsid w:val="00355160"/>
    <w:rsid w:val="00356B42"/>
    <w:rsid w:val="00364EDE"/>
    <w:rsid w:val="00370B6C"/>
    <w:rsid w:val="00370B85"/>
    <w:rsid w:val="00371E9D"/>
    <w:rsid w:val="00373521"/>
    <w:rsid w:val="00377A35"/>
    <w:rsid w:val="003A1B03"/>
    <w:rsid w:val="003A2217"/>
    <w:rsid w:val="003A3CBB"/>
    <w:rsid w:val="003B4930"/>
    <w:rsid w:val="003C12A9"/>
    <w:rsid w:val="003C6953"/>
    <w:rsid w:val="003D6D6C"/>
    <w:rsid w:val="003E46D6"/>
    <w:rsid w:val="003F02DA"/>
    <w:rsid w:val="003F2713"/>
    <w:rsid w:val="003F5E36"/>
    <w:rsid w:val="00401D3F"/>
    <w:rsid w:val="004029E4"/>
    <w:rsid w:val="004048B2"/>
    <w:rsid w:val="00404C67"/>
    <w:rsid w:val="00411FA5"/>
    <w:rsid w:val="00421FC3"/>
    <w:rsid w:val="00435845"/>
    <w:rsid w:val="00435DD2"/>
    <w:rsid w:val="004367BB"/>
    <w:rsid w:val="00466612"/>
    <w:rsid w:val="00473108"/>
    <w:rsid w:val="00473A61"/>
    <w:rsid w:val="00476E7E"/>
    <w:rsid w:val="00482E8E"/>
    <w:rsid w:val="004926E4"/>
    <w:rsid w:val="00493B15"/>
    <w:rsid w:val="00494B40"/>
    <w:rsid w:val="0049568C"/>
    <w:rsid w:val="00497E6F"/>
    <w:rsid w:val="004A10CD"/>
    <w:rsid w:val="004A5B4B"/>
    <w:rsid w:val="004A6422"/>
    <w:rsid w:val="004A7AD5"/>
    <w:rsid w:val="004B1BFC"/>
    <w:rsid w:val="004B1D63"/>
    <w:rsid w:val="004B1DCE"/>
    <w:rsid w:val="004C20D3"/>
    <w:rsid w:val="004C3991"/>
    <w:rsid w:val="004C3DBA"/>
    <w:rsid w:val="004C4091"/>
    <w:rsid w:val="004D27EF"/>
    <w:rsid w:val="004D7B1A"/>
    <w:rsid w:val="004E5974"/>
    <w:rsid w:val="004F6330"/>
    <w:rsid w:val="004F78C7"/>
    <w:rsid w:val="00500E9B"/>
    <w:rsid w:val="005024C4"/>
    <w:rsid w:val="0050692D"/>
    <w:rsid w:val="00514FA8"/>
    <w:rsid w:val="0051693A"/>
    <w:rsid w:val="00522305"/>
    <w:rsid w:val="00522E77"/>
    <w:rsid w:val="005300C2"/>
    <w:rsid w:val="005335D6"/>
    <w:rsid w:val="00542CFF"/>
    <w:rsid w:val="00543B4E"/>
    <w:rsid w:val="00552C28"/>
    <w:rsid w:val="00556D4B"/>
    <w:rsid w:val="0055785A"/>
    <w:rsid w:val="00560A2B"/>
    <w:rsid w:val="00567D2C"/>
    <w:rsid w:val="0057217E"/>
    <w:rsid w:val="00585CF7"/>
    <w:rsid w:val="0059347E"/>
    <w:rsid w:val="005934CD"/>
    <w:rsid w:val="00594048"/>
    <w:rsid w:val="005A162F"/>
    <w:rsid w:val="005A2E2E"/>
    <w:rsid w:val="005A5540"/>
    <w:rsid w:val="005B0515"/>
    <w:rsid w:val="005B7B6A"/>
    <w:rsid w:val="005C0233"/>
    <w:rsid w:val="005C54F2"/>
    <w:rsid w:val="005D3F8D"/>
    <w:rsid w:val="005D4D58"/>
    <w:rsid w:val="005D771C"/>
    <w:rsid w:val="005D7EA4"/>
    <w:rsid w:val="005E3C1D"/>
    <w:rsid w:val="005E77B1"/>
    <w:rsid w:val="005F770F"/>
    <w:rsid w:val="00601E66"/>
    <w:rsid w:val="006024CC"/>
    <w:rsid w:val="0060531B"/>
    <w:rsid w:val="006101AA"/>
    <w:rsid w:val="006126C0"/>
    <w:rsid w:val="00613C5A"/>
    <w:rsid w:val="00616D2E"/>
    <w:rsid w:val="006219C0"/>
    <w:rsid w:val="006250E4"/>
    <w:rsid w:val="0063022C"/>
    <w:rsid w:val="006329D7"/>
    <w:rsid w:val="00632A3C"/>
    <w:rsid w:val="0063408A"/>
    <w:rsid w:val="006356D0"/>
    <w:rsid w:val="00640789"/>
    <w:rsid w:val="0064109E"/>
    <w:rsid w:val="006410AE"/>
    <w:rsid w:val="0064149D"/>
    <w:rsid w:val="0064522C"/>
    <w:rsid w:val="00646EB2"/>
    <w:rsid w:val="006534B1"/>
    <w:rsid w:val="006562CC"/>
    <w:rsid w:val="00664282"/>
    <w:rsid w:val="00666EA1"/>
    <w:rsid w:val="00667B44"/>
    <w:rsid w:val="006701FA"/>
    <w:rsid w:val="00675F82"/>
    <w:rsid w:val="00676A0C"/>
    <w:rsid w:val="00696C96"/>
    <w:rsid w:val="006A0EC6"/>
    <w:rsid w:val="006A764F"/>
    <w:rsid w:val="006B0536"/>
    <w:rsid w:val="006B5809"/>
    <w:rsid w:val="006B7412"/>
    <w:rsid w:val="006C231F"/>
    <w:rsid w:val="006C272B"/>
    <w:rsid w:val="006D617A"/>
    <w:rsid w:val="006E2288"/>
    <w:rsid w:val="006E43CD"/>
    <w:rsid w:val="006F5013"/>
    <w:rsid w:val="006F626E"/>
    <w:rsid w:val="00700747"/>
    <w:rsid w:val="00704FDE"/>
    <w:rsid w:val="0070643D"/>
    <w:rsid w:val="007134FF"/>
    <w:rsid w:val="00717EB8"/>
    <w:rsid w:val="00730613"/>
    <w:rsid w:val="00737495"/>
    <w:rsid w:val="00737C39"/>
    <w:rsid w:val="007508F7"/>
    <w:rsid w:val="00752A82"/>
    <w:rsid w:val="00764913"/>
    <w:rsid w:val="00765C8D"/>
    <w:rsid w:val="007660E7"/>
    <w:rsid w:val="00771D28"/>
    <w:rsid w:val="00774F11"/>
    <w:rsid w:val="00780365"/>
    <w:rsid w:val="00784F36"/>
    <w:rsid w:val="00794EBF"/>
    <w:rsid w:val="0079554F"/>
    <w:rsid w:val="00797033"/>
    <w:rsid w:val="007B4317"/>
    <w:rsid w:val="007C0F8A"/>
    <w:rsid w:val="007C3964"/>
    <w:rsid w:val="007C6904"/>
    <w:rsid w:val="007D27A3"/>
    <w:rsid w:val="007D351E"/>
    <w:rsid w:val="007F6ECE"/>
    <w:rsid w:val="00802688"/>
    <w:rsid w:val="00822A7D"/>
    <w:rsid w:val="008339CE"/>
    <w:rsid w:val="008475CF"/>
    <w:rsid w:val="00850319"/>
    <w:rsid w:val="00851744"/>
    <w:rsid w:val="00856BA3"/>
    <w:rsid w:val="00861B68"/>
    <w:rsid w:val="00863CE1"/>
    <w:rsid w:val="008642D3"/>
    <w:rsid w:val="00874DBE"/>
    <w:rsid w:val="008758EF"/>
    <w:rsid w:val="00883D4D"/>
    <w:rsid w:val="008902DB"/>
    <w:rsid w:val="00891002"/>
    <w:rsid w:val="00891D30"/>
    <w:rsid w:val="008920E2"/>
    <w:rsid w:val="008A1B3C"/>
    <w:rsid w:val="008A213F"/>
    <w:rsid w:val="008A40B3"/>
    <w:rsid w:val="008B513B"/>
    <w:rsid w:val="008D0686"/>
    <w:rsid w:val="008D6600"/>
    <w:rsid w:val="008E322F"/>
    <w:rsid w:val="008E4E1D"/>
    <w:rsid w:val="008F180D"/>
    <w:rsid w:val="009019F8"/>
    <w:rsid w:val="00917E37"/>
    <w:rsid w:val="00920B59"/>
    <w:rsid w:val="00921BEA"/>
    <w:rsid w:val="00925390"/>
    <w:rsid w:val="00930DAE"/>
    <w:rsid w:val="009330A5"/>
    <w:rsid w:val="009335E2"/>
    <w:rsid w:val="00941F93"/>
    <w:rsid w:val="009425FA"/>
    <w:rsid w:val="009512C4"/>
    <w:rsid w:val="0095702E"/>
    <w:rsid w:val="00960F7B"/>
    <w:rsid w:val="00970C89"/>
    <w:rsid w:val="0098323A"/>
    <w:rsid w:val="00987A26"/>
    <w:rsid w:val="0099257E"/>
    <w:rsid w:val="0099350C"/>
    <w:rsid w:val="009972B5"/>
    <w:rsid w:val="009A03A3"/>
    <w:rsid w:val="009A7A1A"/>
    <w:rsid w:val="009C0B00"/>
    <w:rsid w:val="009C5324"/>
    <w:rsid w:val="009C53BC"/>
    <w:rsid w:val="009C5441"/>
    <w:rsid w:val="009D0728"/>
    <w:rsid w:val="009D2EFC"/>
    <w:rsid w:val="009D4602"/>
    <w:rsid w:val="009D5713"/>
    <w:rsid w:val="009F2B84"/>
    <w:rsid w:val="009F6B5C"/>
    <w:rsid w:val="00A040BD"/>
    <w:rsid w:val="00A10EC8"/>
    <w:rsid w:val="00A11F9E"/>
    <w:rsid w:val="00A15B1E"/>
    <w:rsid w:val="00A170AA"/>
    <w:rsid w:val="00A21476"/>
    <w:rsid w:val="00A40EAB"/>
    <w:rsid w:val="00A5265F"/>
    <w:rsid w:val="00A54334"/>
    <w:rsid w:val="00A57F94"/>
    <w:rsid w:val="00A57F99"/>
    <w:rsid w:val="00A63D2E"/>
    <w:rsid w:val="00A708A1"/>
    <w:rsid w:val="00A727F5"/>
    <w:rsid w:val="00A77783"/>
    <w:rsid w:val="00A81785"/>
    <w:rsid w:val="00A841F1"/>
    <w:rsid w:val="00A8736E"/>
    <w:rsid w:val="00A925A0"/>
    <w:rsid w:val="00AA4CFD"/>
    <w:rsid w:val="00AB1E37"/>
    <w:rsid w:val="00AB73E2"/>
    <w:rsid w:val="00AC06B6"/>
    <w:rsid w:val="00AC7C49"/>
    <w:rsid w:val="00AD0744"/>
    <w:rsid w:val="00AE3466"/>
    <w:rsid w:val="00AE5152"/>
    <w:rsid w:val="00AF193A"/>
    <w:rsid w:val="00AF704A"/>
    <w:rsid w:val="00B07C4D"/>
    <w:rsid w:val="00B204B4"/>
    <w:rsid w:val="00B22EA8"/>
    <w:rsid w:val="00B245CB"/>
    <w:rsid w:val="00B24E89"/>
    <w:rsid w:val="00B27611"/>
    <w:rsid w:val="00B305EE"/>
    <w:rsid w:val="00B3164C"/>
    <w:rsid w:val="00B41B66"/>
    <w:rsid w:val="00B4209B"/>
    <w:rsid w:val="00B52005"/>
    <w:rsid w:val="00B55328"/>
    <w:rsid w:val="00B62F10"/>
    <w:rsid w:val="00B659FF"/>
    <w:rsid w:val="00B66F01"/>
    <w:rsid w:val="00B705C5"/>
    <w:rsid w:val="00B7287F"/>
    <w:rsid w:val="00B73BDA"/>
    <w:rsid w:val="00B7497D"/>
    <w:rsid w:val="00B82CB8"/>
    <w:rsid w:val="00B909DE"/>
    <w:rsid w:val="00B92AB6"/>
    <w:rsid w:val="00BA77D2"/>
    <w:rsid w:val="00BB53A0"/>
    <w:rsid w:val="00BB649E"/>
    <w:rsid w:val="00BB7BB4"/>
    <w:rsid w:val="00BD1305"/>
    <w:rsid w:val="00BD2F73"/>
    <w:rsid w:val="00BE380C"/>
    <w:rsid w:val="00BE3824"/>
    <w:rsid w:val="00BE6759"/>
    <w:rsid w:val="00BF0460"/>
    <w:rsid w:val="00BF2E1C"/>
    <w:rsid w:val="00BF2F63"/>
    <w:rsid w:val="00BF57F0"/>
    <w:rsid w:val="00C0160B"/>
    <w:rsid w:val="00C018D2"/>
    <w:rsid w:val="00C06B7D"/>
    <w:rsid w:val="00C1234B"/>
    <w:rsid w:val="00C200B8"/>
    <w:rsid w:val="00C236D4"/>
    <w:rsid w:val="00C23A7B"/>
    <w:rsid w:val="00C312B0"/>
    <w:rsid w:val="00C436D3"/>
    <w:rsid w:val="00C43C08"/>
    <w:rsid w:val="00C51B06"/>
    <w:rsid w:val="00C526C0"/>
    <w:rsid w:val="00C53E88"/>
    <w:rsid w:val="00C54887"/>
    <w:rsid w:val="00C65B0D"/>
    <w:rsid w:val="00C6777D"/>
    <w:rsid w:val="00C751DA"/>
    <w:rsid w:val="00C76ABA"/>
    <w:rsid w:val="00C76E03"/>
    <w:rsid w:val="00C77D8D"/>
    <w:rsid w:val="00C8311E"/>
    <w:rsid w:val="00C85010"/>
    <w:rsid w:val="00C96C88"/>
    <w:rsid w:val="00C97023"/>
    <w:rsid w:val="00CA0069"/>
    <w:rsid w:val="00CA7085"/>
    <w:rsid w:val="00CA7649"/>
    <w:rsid w:val="00CB049E"/>
    <w:rsid w:val="00CC20D5"/>
    <w:rsid w:val="00CD74C8"/>
    <w:rsid w:val="00CE21D9"/>
    <w:rsid w:val="00CE5C35"/>
    <w:rsid w:val="00CF2D67"/>
    <w:rsid w:val="00CF4812"/>
    <w:rsid w:val="00CF4A90"/>
    <w:rsid w:val="00D03AC0"/>
    <w:rsid w:val="00D05D6B"/>
    <w:rsid w:val="00D061A7"/>
    <w:rsid w:val="00D21D60"/>
    <w:rsid w:val="00D2271F"/>
    <w:rsid w:val="00D302C7"/>
    <w:rsid w:val="00D322C9"/>
    <w:rsid w:val="00D3268E"/>
    <w:rsid w:val="00D512EC"/>
    <w:rsid w:val="00D60723"/>
    <w:rsid w:val="00D625DC"/>
    <w:rsid w:val="00D66A8A"/>
    <w:rsid w:val="00D702FE"/>
    <w:rsid w:val="00D7251C"/>
    <w:rsid w:val="00D832AB"/>
    <w:rsid w:val="00DB0126"/>
    <w:rsid w:val="00DB49E7"/>
    <w:rsid w:val="00DB75C4"/>
    <w:rsid w:val="00DC5CC4"/>
    <w:rsid w:val="00DD1A34"/>
    <w:rsid w:val="00DD41C6"/>
    <w:rsid w:val="00DD4868"/>
    <w:rsid w:val="00DD4BA4"/>
    <w:rsid w:val="00DE1E19"/>
    <w:rsid w:val="00DF049C"/>
    <w:rsid w:val="00DF5C9C"/>
    <w:rsid w:val="00E00011"/>
    <w:rsid w:val="00E0122E"/>
    <w:rsid w:val="00E06AAA"/>
    <w:rsid w:val="00E154E5"/>
    <w:rsid w:val="00E2025B"/>
    <w:rsid w:val="00E3369E"/>
    <w:rsid w:val="00E361A9"/>
    <w:rsid w:val="00E36704"/>
    <w:rsid w:val="00E42881"/>
    <w:rsid w:val="00E46981"/>
    <w:rsid w:val="00E47DCF"/>
    <w:rsid w:val="00E54C8E"/>
    <w:rsid w:val="00E62DE5"/>
    <w:rsid w:val="00E64E26"/>
    <w:rsid w:val="00E70053"/>
    <w:rsid w:val="00E70B31"/>
    <w:rsid w:val="00E84C20"/>
    <w:rsid w:val="00E86187"/>
    <w:rsid w:val="00E915C2"/>
    <w:rsid w:val="00E91ED4"/>
    <w:rsid w:val="00E92547"/>
    <w:rsid w:val="00E94084"/>
    <w:rsid w:val="00EA353F"/>
    <w:rsid w:val="00EA493A"/>
    <w:rsid w:val="00EC1E2C"/>
    <w:rsid w:val="00EE1BBA"/>
    <w:rsid w:val="00EE2545"/>
    <w:rsid w:val="00EE676A"/>
    <w:rsid w:val="00EF36EF"/>
    <w:rsid w:val="00EF3A35"/>
    <w:rsid w:val="00EF45EE"/>
    <w:rsid w:val="00EF7A39"/>
    <w:rsid w:val="00F00C22"/>
    <w:rsid w:val="00F03F0C"/>
    <w:rsid w:val="00F16741"/>
    <w:rsid w:val="00F17063"/>
    <w:rsid w:val="00F20971"/>
    <w:rsid w:val="00F229D5"/>
    <w:rsid w:val="00F30AC8"/>
    <w:rsid w:val="00F35F12"/>
    <w:rsid w:val="00F36449"/>
    <w:rsid w:val="00F40EBF"/>
    <w:rsid w:val="00F53690"/>
    <w:rsid w:val="00F75B07"/>
    <w:rsid w:val="00F84FBA"/>
    <w:rsid w:val="00F8677F"/>
    <w:rsid w:val="00F923BF"/>
    <w:rsid w:val="00F93D14"/>
    <w:rsid w:val="00FA7F88"/>
    <w:rsid w:val="00FB146C"/>
    <w:rsid w:val="00FB33EC"/>
    <w:rsid w:val="00FB4C49"/>
    <w:rsid w:val="00FC1ADD"/>
    <w:rsid w:val="00FC75F7"/>
    <w:rsid w:val="00FD044F"/>
    <w:rsid w:val="00FD43BD"/>
    <w:rsid w:val="00FD6000"/>
    <w:rsid w:val="00FD6B09"/>
    <w:rsid w:val="00FE4A87"/>
    <w:rsid w:val="00FF031C"/>
    <w:rsid w:val="00FF0A85"/>
    <w:rsid w:val="00FF0E0A"/>
    <w:rsid w:val="00FF0F78"/>
    <w:rsid w:val="00FF230F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ABB0"/>
  <w15:chartTrackingRefBased/>
  <w15:docId w15:val="{54E2940B-D47C-4E4B-B5FB-0F9541DC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C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547"/>
    <w:pPr>
      <w:jc w:val="center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547"/>
    <w:pPr>
      <w:tabs>
        <w:tab w:val="left" w:pos="810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71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713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FE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E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476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4C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2547"/>
    <w:rPr>
      <w:rFonts w:ascii="Calibri" w:hAnsi="Calibri" w:cs="Calibri"/>
      <w:b/>
      <w:bCs/>
      <w:color w:val="1F3864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2547"/>
    <w:rPr>
      <w:rFonts w:ascii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guides/masshealth-robotics-processing-automation-rpa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8/23/21</dc:creator>
  <cp:keywords/>
  <dc:description/>
  <cp:lastModifiedBy>Leblanc, Donna M (EHS)</cp:lastModifiedBy>
  <cp:revision>3</cp:revision>
  <cp:lastPrinted>2024-07-12T17:03:00Z</cp:lastPrinted>
  <dcterms:created xsi:type="dcterms:W3CDTF">2024-07-12T15:31:00Z</dcterms:created>
  <dcterms:modified xsi:type="dcterms:W3CDTF">2024-07-12T17:03:00Z</dcterms:modified>
</cp:coreProperties>
</file>