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59F9" w14:textId="77777777" w:rsidR="0037371C" w:rsidRPr="002F5C5C" w:rsidRDefault="00437F26" w:rsidP="00162EF5">
      <w:pPr>
        <w:shd w:val="clear" w:color="auto" w:fill="FFFFFF"/>
        <w:spacing w:line="235" w:lineRule="atLeas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222222"/>
        </w:rPr>
        <w:t xml:space="preserve">Please note the added language I </w:t>
      </w:r>
      <w:r w:rsidR="0040267D">
        <w:rPr>
          <w:rFonts w:ascii="Calibri" w:eastAsia="Times New Roman" w:hAnsi="Calibri" w:cs="Calibri"/>
          <w:color w:val="222222"/>
        </w:rPr>
        <w:t xml:space="preserve">have </w:t>
      </w:r>
      <w:r>
        <w:rPr>
          <w:rFonts w:ascii="Calibri" w:eastAsia="Times New Roman" w:hAnsi="Calibri" w:cs="Calibri"/>
          <w:color w:val="222222"/>
        </w:rPr>
        <w:t>suggest</w:t>
      </w:r>
      <w:r w:rsidR="0040267D">
        <w:rPr>
          <w:rFonts w:ascii="Calibri" w:eastAsia="Times New Roman" w:hAnsi="Calibri" w:cs="Calibri"/>
          <w:color w:val="222222"/>
        </w:rPr>
        <w:t>ed</w:t>
      </w:r>
      <w:r>
        <w:rPr>
          <w:rFonts w:ascii="Calibri" w:eastAsia="Times New Roman" w:hAnsi="Calibri" w:cs="Calibri"/>
          <w:color w:val="222222"/>
        </w:rPr>
        <w:t xml:space="preserve"> in brackets to give clarit</w:t>
      </w:r>
      <w:r w:rsidR="0040267D">
        <w:rPr>
          <w:rFonts w:ascii="Calibri" w:eastAsia="Times New Roman" w:hAnsi="Calibri" w:cs="Calibri"/>
          <w:color w:val="222222"/>
        </w:rPr>
        <w:t xml:space="preserve">y to the proposed rule change </w:t>
      </w:r>
      <w:r w:rsidR="0040267D" w:rsidRPr="002F5C5C">
        <w:rPr>
          <w:rFonts w:ascii="Calibri" w:eastAsia="Times New Roman" w:hAnsi="Calibri" w:cs="Calibri"/>
        </w:rPr>
        <w:t>allowing</w:t>
      </w:r>
      <w:r w:rsidRPr="002F5C5C">
        <w:rPr>
          <w:rFonts w:ascii="Calibri" w:eastAsia="Times New Roman" w:hAnsi="Calibri" w:cs="Calibri"/>
        </w:rPr>
        <w:t xml:space="preserve"> LADAC 1’s to treat </w:t>
      </w:r>
      <w:r w:rsidR="0040267D" w:rsidRPr="002F5C5C">
        <w:rPr>
          <w:rFonts w:ascii="Calibri" w:eastAsia="Times New Roman" w:hAnsi="Calibri" w:cs="Calibri"/>
        </w:rPr>
        <w:t>a client’s</w:t>
      </w:r>
      <w:r w:rsidRPr="002F5C5C">
        <w:rPr>
          <w:rFonts w:ascii="Calibri" w:eastAsia="Times New Roman" w:hAnsi="Calibri" w:cs="Calibri"/>
        </w:rPr>
        <w:t xml:space="preserve"> co-</w:t>
      </w:r>
      <w:proofErr w:type="spellStart"/>
      <w:r w:rsidRPr="002F5C5C">
        <w:rPr>
          <w:rFonts w:ascii="Calibri" w:eastAsia="Times New Roman" w:hAnsi="Calibri" w:cs="Calibri"/>
        </w:rPr>
        <w:t>occuring</w:t>
      </w:r>
      <w:proofErr w:type="spellEnd"/>
      <w:r w:rsidRPr="002F5C5C">
        <w:rPr>
          <w:rFonts w:ascii="Calibri" w:eastAsia="Times New Roman" w:hAnsi="Calibri" w:cs="Calibri"/>
        </w:rPr>
        <w:t xml:space="preserve"> disorders. </w:t>
      </w:r>
    </w:p>
    <w:p w14:paraId="27858F7B" w14:textId="77777777" w:rsidR="00E45AB9" w:rsidRPr="002F5C5C" w:rsidRDefault="00E45AB9" w:rsidP="005D33EB">
      <w:pPr>
        <w:shd w:val="clear" w:color="auto" w:fill="FFFFFF"/>
        <w:spacing w:line="235" w:lineRule="atLeast"/>
        <w:rPr>
          <w:b/>
          <w:bCs/>
          <w:highlight w:val="yellow"/>
        </w:rPr>
      </w:pPr>
      <w:r w:rsidRPr="002F5C5C">
        <w:rPr>
          <w:b/>
          <w:bCs/>
          <w:highlight w:val="yellow"/>
        </w:rPr>
        <w:t xml:space="preserve">Practice of Alcohol and Drug </w:t>
      </w:r>
      <w:r w:rsidR="008C0C85" w:rsidRPr="002F5C5C">
        <w:rPr>
          <w:b/>
          <w:bCs/>
          <w:highlight w:val="yellow"/>
        </w:rPr>
        <w:t>Counseling</w:t>
      </w:r>
      <w:r w:rsidRPr="002F5C5C">
        <w:rPr>
          <w:b/>
          <w:bCs/>
          <w:highlight w:val="yellow"/>
        </w:rPr>
        <w:t>:</w:t>
      </w:r>
    </w:p>
    <w:p w14:paraId="49DE3C6C" w14:textId="77777777" w:rsidR="008C0C85" w:rsidRPr="002F5C5C" w:rsidRDefault="006F6759" w:rsidP="005D33EB">
      <w:pPr>
        <w:shd w:val="clear" w:color="auto" w:fill="FFFFFF"/>
        <w:spacing w:line="235" w:lineRule="atLeast"/>
        <w:rPr>
          <w:b/>
          <w:bCs/>
        </w:rPr>
      </w:pPr>
      <w:r w:rsidRPr="002F5C5C">
        <w:rPr>
          <w:b/>
          <w:bCs/>
        </w:rPr>
        <w:t>“</w:t>
      </w:r>
      <w:r w:rsidR="008C0C85" w:rsidRPr="002F5C5C">
        <w:rPr>
          <w:b/>
          <w:bCs/>
        </w:rPr>
        <w:t xml:space="preserve">Practice of Alcohol and Drug Counseling, also referred to substance use disorder……….is the </w:t>
      </w:r>
      <w:r w:rsidRPr="002F5C5C">
        <w:rPr>
          <w:b/>
          <w:bCs/>
        </w:rPr>
        <w:t>professional</w:t>
      </w:r>
      <w:r w:rsidR="008C0C85" w:rsidRPr="002F5C5C">
        <w:rPr>
          <w:b/>
          <w:bCs/>
        </w:rPr>
        <w:t xml:space="preserve"> delivery of services …… to </w:t>
      </w:r>
      <w:r w:rsidRPr="002F5C5C">
        <w:rPr>
          <w:b/>
          <w:bCs/>
        </w:rPr>
        <w:t>individuals,</w:t>
      </w:r>
      <w:r w:rsidR="008C0C85" w:rsidRPr="002F5C5C">
        <w:rPr>
          <w:b/>
          <w:bCs/>
        </w:rPr>
        <w:t xml:space="preserve"> families, or groups experiencing the effects of substance use disorder</w:t>
      </w:r>
      <w:r w:rsidRPr="002F5C5C">
        <w:rPr>
          <w:b/>
          <w:bCs/>
        </w:rPr>
        <w:t>,</w:t>
      </w:r>
      <w:r w:rsidR="008C0C85" w:rsidRPr="002F5C5C">
        <w:rPr>
          <w:b/>
          <w:bCs/>
        </w:rPr>
        <w:t xml:space="preserve"> with or without</w:t>
      </w:r>
      <w:r w:rsidRPr="002F5C5C">
        <w:rPr>
          <w:b/>
          <w:bCs/>
        </w:rPr>
        <w:t>, c</w:t>
      </w:r>
      <w:r w:rsidR="008C0C85" w:rsidRPr="002F5C5C">
        <w:rPr>
          <w:b/>
          <w:bCs/>
        </w:rPr>
        <w:t>o</w:t>
      </w:r>
      <w:r w:rsidRPr="002F5C5C">
        <w:rPr>
          <w:b/>
          <w:bCs/>
        </w:rPr>
        <w:t>-occurring</w:t>
      </w:r>
      <w:r w:rsidR="008C0C85" w:rsidRPr="002F5C5C">
        <w:rPr>
          <w:b/>
          <w:bCs/>
        </w:rPr>
        <w:t xml:space="preserve"> mental health disorders. The practice of alcohol and drug </w:t>
      </w:r>
      <w:r w:rsidRPr="002F5C5C">
        <w:rPr>
          <w:b/>
          <w:bCs/>
        </w:rPr>
        <w:t>counseling</w:t>
      </w:r>
      <w:r w:rsidR="008C0C85" w:rsidRPr="002F5C5C">
        <w:rPr>
          <w:b/>
          <w:bCs/>
        </w:rPr>
        <w:t>……includes</w:t>
      </w:r>
      <w:r w:rsidRPr="002F5C5C">
        <w:rPr>
          <w:b/>
          <w:bCs/>
        </w:rPr>
        <w:t xml:space="preserve"> (but is not limited to)</w:t>
      </w:r>
      <w:r w:rsidR="008C0C85" w:rsidRPr="002F5C5C">
        <w:rPr>
          <w:b/>
          <w:bCs/>
        </w:rPr>
        <w:t xml:space="preserve"> the application of counselor core functions to evaluate, assess</w:t>
      </w:r>
      <w:r w:rsidRPr="002F5C5C">
        <w:rPr>
          <w:b/>
          <w:bCs/>
        </w:rPr>
        <w:t>, diagnose, and treat the susbtance use disorder (</w:t>
      </w:r>
      <w:r w:rsidRPr="002F5C5C">
        <w:rPr>
          <w:b/>
          <w:bCs/>
          <w:u w:val="single"/>
        </w:rPr>
        <w:t>and or the co-occurring mental health disorder(s)</w:t>
      </w:r>
      <w:r w:rsidRPr="002F5C5C">
        <w:rPr>
          <w:b/>
          <w:bCs/>
        </w:rPr>
        <w:t>)……..”</w:t>
      </w:r>
    </w:p>
    <w:p w14:paraId="6DC0D3CC" w14:textId="77777777" w:rsidR="006F6759" w:rsidRPr="002F5C5C" w:rsidRDefault="006F6759" w:rsidP="005D33EB">
      <w:pPr>
        <w:shd w:val="clear" w:color="auto" w:fill="FFFFFF"/>
        <w:spacing w:line="235" w:lineRule="atLeast"/>
        <w:rPr>
          <w:b/>
          <w:bCs/>
        </w:rPr>
      </w:pPr>
      <w:r w:rsidRPr="002F5C5C">
        <w:rPr>
          <w:b/>
          <w:bCs/>
        </w:rPr>
        <w:t>Please note: The languag</w:t>
      </w:r>
      <w:r w:rsidR="0040267D" w:rsidRPr="002F5C5C">
        <w:rPr>
          <w:b/>
          <w:bCs/>
        </w:rPr>
        <w:t>e I added</w:t>
      </w:r>
      <w:r w:rsidRPr="002F5C5C">
        <w:rPr>
          <w:b/>
          <w:bCs/>
        </w:rPr>
        <w:t xml:space="preserve"> is in parentheses. The added language adds clarity </w:t>
      </w:r>
      <w:r w:rsidR="00795EAC" w:rsidRPr="002F5C5C">
        <w:rPr>
          <w:b/>
          <w:bCs/>
        </w:rPr>
        <w:t>(</w:t>
      </w:r>
      <w:r w:rsidR="0040267D" w:rsidRPr="002F5C5C">
        <w:rPr>
          <w:b/>
          <w:bCs/>
        </w:rPr>
        <w:t>and congruence between the first sentence and second sent</w:t>
      </w:r>
      <w:r w:rsidR="00795EAC" w:rsidRPr="002F5C5C">
        <w:rPr>
          <w:b/>
          <w:bCs/>
        </w:rPr>
        <w:t>ence)</w:t>
      </w:r>
      <w:r w:rsidR="0040267D" w:rsidRPr="002F5C5C">
        <w:rPr>
          <w:b/>
          <w:bCs/>
        </w:rPr>
        <w:t xml:space="preserve"> </w:t>
      </w:r>
      <w:r w:rsidRPr="002F5C5C">
        <w:rPr>
          <w:b/>
          <w:bCs/>
        </w:rPr>
        <w:t xml:space="preserve">in allowing the LADAC 1 to treat the client’s susbtance use disorder and mental health issues. </w:t>
      </w:r>
    </w:p>
    <w:p w14:paraId="198A2DC7" w14:textId="77777777" w:rsidR="0037371C" w:rsidRPr="002F5C5C" w:rsidRDefault="0037371C" w:rsidP="005D33EB">
      <w:pPr>
        <w:shd w:val="clear" w:color="auto" w:fill="FFFFFF"/>
        <w:spacing w:line="235" w:lineRule="atLeast"/>
        <w:rPr>
          <w:b/>
          <w:bCs/>
        </w:rPr>
      </w:pPr>
      <w:r w:rsidRPr="002F5C5C">
        <w:rPr>
          <w:b/>
          <w:bCs/>
        </w:rPr>
        <w:t xml:space="preserve">The present regulations (as I read them) only allow the LADAC 1 counselor to treat the client’s substance misuse issue (s) and then send </w:t>
      </w:r>
      <w:r w:rsidR="006F6759" w:rsidRPr="002F5C5C">
        <w:rPr>
          <w:b/>
          <w:bCs/>
        </w:rPr>
        <w:t xml:space="preserve">him to </w:t>
      </w:r>
      <w:r w:rsidRPr="002F5C5C">
        <w:rPr>
          <w:b/>
          <w:bCs/>
        </w:rPr>
        <w:t xml:space="preserve"> another licensed professional for the mental health component of their disorder</w:t>
      </w:r>
      <w:r w:rsidR="00FA39C1" w:rsidRPr="002F5C5C">
        <w:rPr>
          <w:b/>
          <w:bCs/>
        </w:rPr>
        <w:t>(</w:t>
      </w:r>
      <w:r w:rsidRPr="002F5C5C">
        <w:rPr>
          <w:b/>
          <w:bCs/>
        </w:rPr>
        <w:t>s</w:t>
      </w:r>
      <w:r w:rsidR="00FA39C1" w:rsidRPr="002F5C5C">
        <w:rPr>
          <w:b/>
          <w:bCs/>
        </w:rPr>
        <w:t>)</w:t>
      </w:r>
      <w:r w:rsidRPr="002F5C5C">
        <w:rPr>
          <w:b/>
          <w:bCs/>
        </w:rPr>
        <w:t>. Hopefully, the</w:t>
      </w:r>
      <w:r w:rsidR="006F6759" w:rsidRPr="002F5C5C">
        <w:rPr>
          <w:b/>
          <w:bCs/>
        </w:rPr>
        <w:t xml:space="preserve"> new </w:t>
      </w:r>
      <w:r w:rsidRPr="002F5C5C">
        <w:rPr>
          <w:b/>
          <w:bCs/>
        </w:rPr>
        <w:t xml:space="preserve"> language in the regulations</w:t>
      </w:r>
      <w:r w:rsidR="006F6759" w:rsidRPr="002F5C5C">
        <w:rPr>
          <w:b/>
          <w:bCs/>
        </w:rPr>
        <w:t>, and statute,</w:t>
      </w:r>
      <w:r w:rsidRPr="002F5C5C">
        <w:rPr>
          <w:b/>
          <w:bCs/>
        </w:rPr>
        <w:t xml:space="preserve"> will allow the LADAC 1 to treat the whole person including their mental health co-</w:t>
      </w:r>
      <w:r w:rsidR="00FA39C1" w:rsidRPr="002F5C5C">
        <w:rPr>
          <w:b/>
          <w:bCs/>
        </w:rPr>
        <w:t>occurring</w:t>
      </w:r>
      <w:r w:rsidRPr="002F5C5C">
        <w:rPr>
          <w:b/>
          <w:bCs/>
        </w:rPr>
        <w:t xml:space="preserve"> disorder, saving them time and expense. In New Hampshire, similarly licensed MALDAC’s can treat both the susbtance disorder and mental healt</w:t>
      </w:r>
      <w:r w:rsidR="00E6630C" w:rsidRPr="002F5C5C">
        <w:rPr>
          <w:b/>
          <w:bCs/>
        </w:rPr>
        <w:t>h component</w:t>
      </w:r>
      <w:r w:rsidR="006F6759" w:rsidRPr="002F5C5C">
        <w:rPr>
          <w:b/>
          <w:bCs/>
        </w:rPr>
        <w:t>.</w:t>
      </w:r>
    </w:p>
    <w:p w14:paraId="650AD7B9" w14:textId="77777777" w:rsidR="00EA748B" w:rsidRPr="002F5C5C" w:rsidRDefault="00EA748B" w:rsidP="005D33EB">
      <w:pPr>
        <w:shd w:val="clear" w:color="auto" w:fill="FFFFFF"/>
        <w:spacing w:line="235" w:lineRule="atLeast"/>
        <w:rPr>
          <w:b/>
          <w:bCs/>
        </w:rPr>
      </w:pPr>
      <w:r w:rsidRPr="002F5C5C">
        <w:rPr>
          <w:b/>
          <w:bCs/>
        </w:rPr>
        <w:t>Sincerely,</w:t>
      </w:r>
    </w:p>
    <w:p w14:paraId="6C02C964" w14:textId="77777777" w:rsidR="00EA748B" w:rsidRPr="002F5C5C" w:rsidRDefault="00EA748B" w:rsidP="005D33EB">
      <w:pPr>
        <w:shd w:val="clear" w:color="auto" w:fill="FFFFFF"/>
        <w:spacing w:line="235" w:lineRule="atLeast"/>
        <w:rPr>
          <w:b/>
          <w:bCs/>
        </w:rPr>
      </w:pPr>
      <w:r w:rsidRPr="002F5C5C">
        <w:rPr>
          <w:b/>
          <w:bCs/>
        </w:rPr>
        <w:t>Anthony Ruggiero, LSW, LADAC 1, Esq.</w:t>
      </w:r>
    </w:p>
    <w:p w14:paraId="41F504D4" w14:textId="77777777" w:rsidR="00EA748B" w:rsidRPr="002F5C5C" w:rsidRDefault="00EA748B" w:rsidP="005D33EB">
      <w:pPr>
        <w:shd w:val="clear" w:color="auto" w:fill="FFFFFF"/>
        <w:spacing w:line="235" w:lineRule="atLeast"/>
        <w:rPr>
          <w:b/>
          <w:bCs/>
        </w:rPr>
      </w:pPr>
      <w:r w:rsidRPr="002F5C5C">
        <w:rPr>
          <w:b/>
          <w:bCs/>
        </w:rPr>
        <w:t>617-407-1088</w:t>
      </w:r>
    </w:p>
    <w:p w14:paraId="00477167" w14:textId="77777777" w:rsidR="005D33EB" w:rsidRPr="002F5C5C" w:rsidRDefault="005D33EB" w:rsidP="005D33EB">
      <w:pPr>
        <w:shd w:val="clear" w:color="auto" w:fill="FFFFFF"/>
        <w:spacing w:line="235" w:lineRule="atLeast"/>
        <w:rPr>
          <w:b/>
          <w:bCs/>
        </w:rPr>
      </w:pPr>
      <w:r w:rsidRPr="002F5C5C">
        <w:rPr>
          <w:b/>
          <w:bCs/>
        </w:rPr>
        <w:t>As always,</w:t>
      </w:r>
    </w:p>
    <w:p w14:paraId="4FD620C2" w14:textId="77777777" w:rsidR="005D33EB" w:rsidRPr="002F5C5C" w:rsidRDefault="005D33EB" w:rsidP="005D33EB">
      <w:pPr>
        <w:shd w:val="clear" w:color="auto" w:fill="FFFFFF"/>
        <w:spacing w:line="235" w:lineRule="atLeast"/>
        <w:rPr>
          <w:b/>
          <w:bCs/>
        </w:rPr>
      </w:pPr>
      <w:r w:rsidRPr="002F5C5C">
        <w:rPr>
          <w:b/>
          <w:bCs/>
        </w:rPr>
        <w:t>Thank you for all the great work you do!</w:t>
      </w:r>
    </w:p>
    <w:p w14:paraId="64B38FFD" w14:textId="77777777" w:rsidR="005D33EB" w:rsidRPr="002F5C5C" w:rsidRDefault="005D33EB" w:rsidP="005D33EB">
      <w:pPr>
        <w:shd w:val="clear" w:color="auto" w:fill="FFFFFF"/>
        <w:spacing w:line="235" w:lineRule="atLeast"/>
        <w:rPr>
          <w:b/>
          <w:bCs/>
        </w:rPr>
      </w:pPr>
      <w:r w:rsidRPr="002F5C5C">
        <w:rPr>
          <w:b/>
          <w:bCs/>
        </w:rPr>
        <w:t>Anthony Ruggiero, LSW, LADAC 1, Esq. (retired)</w:t>
      </w:r>
    </w:p>
    <w:p w14:paraId="57A7B925" w14:textId="77777777" w:rsidR="00C458D9" w:rsidRPr="002F5C5C" w:rsidRDefault="00C458D9" w:rsidP="005D33EB">
      <w:pPr>
        <w:shd w:val="clear" w:color="auto" w:fill="FFFFFF"/>
        <w:spacing w:line="235" w:lineRule="atLeast"/>
        <w:rPr>
          <w:b/>
          <w:bCs/>
        </w:rPr>
      </w:pPr>
      <w:r w:rsidRPr="002F5C5C">
        <w:rPr>
          <w:b/>
          <w:bCs/>
        </w:rPr>
        <w:t>Cc: Honorable (Senator) Peter Durant</w:t>
      </w:r>
    </w:p>
    <w:p w14:paraId="5876B148" w14:textId="77777777" w:rsidR="005D33EB" w:rsidRPr="002F5C5C" w:rsidRDefault="005D33EB" w:rsidP="005D33EB">
      <w:pPr>
        <w:shd w:val="clear" w:color="auto" w:fill="FFFFFF"/>
        <w:spacing w:line="235" w:lineRule="atLeast"/>
        <w:rPr>
          <w:rFonts w:ascii="Calibri" w:eastAsia="Times New Roman" w:hAnsi="Calibri" w:cs="Calibri"/>
        </w:rPr>
      </w:pPr>
    </w:p>
    <w:p w14:paraId="5C7C0620" w14:textId="77777777" w:rsidR="009073E0" w:rsidRPr="002F5C5C" w:rsidRDefault="009073E0" w:rsidP="009073E0">
      <w:pPr>
        <w:tabs>
          <w:tab w:val="left" w:pos="120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spacing w:line="279" w:lineRule="exact"/>
        <w:jc w:val="both"/>
        <w:rPr>
          <w:b/>
          <w:bCs/>
        </w:rPr>
      </w:pPr>
    </w:p>
    <w:p w14:paraId="1D03D3D7" w14:textId="77777777" w:rsidR="009073E0" w:rsidRPr="002F5C5C" w:rsidRDefault="009073E0" w:rsidP="009073E0">
      <w:pPr>
        <w:tabs>
          <w:tab w:val="left" w:pos="120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spacing w:line="279" w:lineRule="exact"/>
        <w:jc w:val="both"/>
      </w:pPr>
    </w:p>
    <w:p w14:paraId="36E2AD42" w14:textId="77777777" w:rsidR="00BD4BBD" w:rsidRPr="002F5C5C" w:rsidRDefault="00BD4BBD"/>
    <w:sectPr w:rsidR="00BD4BBD" w:rsidRPr="002F5C5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09FC9" w14:textId="77777777" w:rsidR="00E14B0F" w:rsidRDefault="00E14B0F" w:rsidP="009073E0">
      <w:pPr>
        <w:spacing w:after="0" w:line="240" w:lineRule="auto"/>
      </w:pPr>
      <w:r>
        <w:separator/>
      </w:r>
    </w:p>
  </w:endnote>
  <w:endnote w:type="continuationSeparator" w:id="0">
    <w:p w14:paraId="00333C2A" w14:textId="77777777" w:rsidR="00E14B0F" w:rsidRDefault="00E14B0F" w:rsidP="0090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E5F0" w14:textId="77777777" w:rsidR="00E14B0F" w:rsidRDefault="00E14B0F" w:rsidP="009073E0">
      <w:pPr>
        <w:spacing w:after="0" w:line="240" w:lineRule="auto"/>
      </w:pPr>
      <w:r>
        <w:separator/>
      </w:r>
    </w:p>
  </w:footnote>
  <w:footnote w:type="continuationSeparator" w:id="0">
    <w:p w14:paraId="65136CB4" w14:textId="77777777" w:rsidR="00E14B0F" w:rsidRDefault="00E14B0F" w:rsidP="0090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9F22" w14:textId="77777777" w:rsidR="00803D6F" w:rsidRDefault="00803D6F">
    <w:pPr>
      <w:pStyle w:val="Header"/>
    </w:pPr>
    <w:r>
      <w:t>Proposed Statute Change: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EF5"/>
    <w:rsid w:val="00162EF5"/>
    <w:rsid w:val="002F5C5C"/>
    <w:rsid w:val="0037371C"/>
    <w:rsid w:val="0040267D"/>
    <w:rsid w:val="00437F26"/>
    <w:rsid w:val="004E0CB2"/>
    <w:rsid w:val="005850FD"/>
    <w:rsid w:val="005D33EB"/>
    <w:rsid w:val="005F6E38"/>
    <w:rsid w:val="006F6759"/>
    <w:rsid w:val="00795EAC"/>
    <w:rsid w:val="00803D6F"/>
    <w:rsid w:val="008C0C85"/>
    <w:rsid w:val="009073E0"/>
    <w:rsid w:val="00BD4BBD"/>
    <w:rsid w:val="00C458D9"/>
    <w:rsid w:val="00CB64B2"/>
    <w:rsid w:val="00DA0AA7"/>
    <w:rsid w:val="00E14B0F"/>
    <w:rsid w:val="00E45AB9"/>
    <w:rsid w:val="00E6630C"/>
    <w:rsid w:val="00EA748B"/>
    <w:rsid w:val="00FA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3DF87"/>
  <w15:chartTrackingRefBased/>
  <w15:docId w15:val="{75EEA9D3-5138-4628-80F0-0C3DA4CE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3E0"/>
  </w:style>
  <w:style w:type="paragraph" w:styleId="Footer">
    <w:name w:val="footer"/>
    <w:basedOn w:val="Normal"/>
    <w:link w:val="FooterChar"/>
    <w:uiPriority w:val="99"/>
    <w:unhideWhenUsed/>
    <w:rsid w:val="0090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3E0"/>
  </w:style>
  <w:style w:type="paragraph" w:styleId="BalloonText">
    <w:name w:val="Balloon Text"/>
    <w:basedOn w:val="Normal"/>
    <w:link w:val="BalloonTextChar"/>
    <w:uiPriority w:val="99"/>
    <w:semiHidden/>
    <w:unhideWhenUsed/>
    <w:rsid w:val="005D3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Anderson, William (DPH)</cp:lastModifiedBy>
  <cp:revision>3</cp:revision>
  <cp:lastPrinted>2026-04-18T03:19:00Z</cp:lastPrinted>
  <dcterms:created xsi:type="dcterms:W3CDTF">2026-04-18T13:56:00Z</dcterms:created>
  <dcterms:modified xsi:type="dcterms:W3CDTF">2026-05-01T17:54:00Z</dcterms:modified>
</cp:coreProperties>
</file>