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7C63" w14:textId="3068AE32" w:rsidR="006A5CB0" w:rsidRDefault="008B1809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Ruth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Neeman</w:t>
      </w:r>
    </w:p>
    <w:p w14:paraId="6BD0955D" w14:textId="77777777" w:rsidR="006A5CB0" w:rsidRDefault="008B1809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4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3BFF01DA" w14:textId="77777777" w:rsidR="006A5CB0" w:rsidRDefault="008B1809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Cc: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Callahan,</w:t>
        </w:r>
        <w:r>
          <w:rPr>
            <w:rFonts w:ascii="Tahoma"/>
            <w:color w:val="0000FF"/>
            <w:spacing w:val="-3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Marita (DPH)</w:t>
        </w:r>
      </w:hyperlink>
      <w:r>
        <w:rPr>
          <w:rFonts w:ascii="Tahoma"/>
          <w:sz w:val="15"/>
        </w:rPr>
        <w:t xml:space="preserve">; </w:t>
      </w:r>
      <w:hyperlink r:id="rId6">
        <w:r>
          <w:rPr>
            <w:rFonts w:ascii="Tahoma"/>
            <w:color w:val="0000FF"/>
            <w:sz w:val="15"/>
            <w:u w:val="single" w:color="0000FF"/>
          </w:rPr>
          <w:t>Kaplan, Amy</w:t>
        </w:r>
        <w:r>
          <w:rPr>
            <w:rFonts w:ascii="Tahoma"/>
            <w:color w:val="0000FF"/>
            <w:spacing w:val="-1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(DPH)</w:t>
        </w:r>
      </w:hyperlink>
      <w:r>
        <w:rPr>
          <w:rFonts w:ascii="Tahoma"/>
          <w:sz w:val="15"/>
        </w:rPr>
        <w:t xml:space="preserve">; </w:t>
      </w:r>
      <w:hyperlink r:id="rId7">
        <w:r>
          <w:rPr>
            <w:rFonts w:ascii="Tahoma"/>
            <w:color w:val="0000FF"/>
            <w:sz w:val="15"/>
            <w:u w:val="single" w:color="0000FF"/>
          </w:rPr>
          <w:t xml:space="preserve">Elissa Sherman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</w:t>
        </w:r>
        <w:proofErr w:type="spellStart"/>
        <w:r>
          <w:rPr>
            <w:rFonts w:ascii="Tahoma"/>
            <w:color w:val="0000FF"/>
            <w:spacing w:val="-2"/>
            <w:sz w:val="15"/>
            <w:u w:val="single" w:color="0000FF"/>
          </w:rPr>
          <w:t>LeadingAgeMA</w:t>
        </w:r>
        <w:proofErr w:type="spellEnd"/>
        <w:r>
          <w:rPr>
            <w:rFonts w:ascii="Tahoma"/>
            <w:color w:val="0000FF"/>
            <w:spacing w:val="-2"/>
            <w:sz w:val="15"/>
            <w:u w:val="single" w:color="0000FF"/>
          </w:rPr>
          <w:t>)</w:t>
        </w:r>
      </w:hyperlink>
    </w:p>
    <w:p w14:paraId="40F6E5C8" w14:textId="77777777" w:rsidR="006A5CB0" w:rsidRDefault="008B1809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105</w:t>
      </w:r>
      <w:r>
        <w:rPr>
          <w:rFonts w:ascii="Tahoma"/>
          <w:spacing w:val="-4"/>
          <w:sz w:val="15"/>
        </w:rPr>
        <w:t xml:space="preserve"> </w:t>
      </w:r>
      <w:r>
        <w:rPr>
          <w:rFonts w:ascii="Tahoma"/>
          <w:sz w:val="15"/>
        </w:rPr>
        <w:t>CMR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150: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Department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of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Public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Health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Standards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for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Long-Term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Care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z w:val="15"/>
        </w:rPr>
        <w:t>Facilities</w:t>
      </w:r>
      <w:r>
        <w:rPr>
          <w:rFonts w:ascii="Tahoma"/>
          <w:spacing w:val="-3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5AD9FE79" w14:textId="77777777" w:rsidR="006A5CB0" w:rsidRDefault="008B1809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 xml:space="preserve">January 30, </w:t>
      </w:r>
      <w:proofErr w:type="gramStart"/>
      <w:r>
        <w:rPr>
          <w:rFonts w:ascii="Tahoma"/>
          <w:sz w:val="15"/>
        </w:rPr>
        <w:t>2026</w:t>
      </w:r>
      <w:proofErr w:type="gramEnd"/>
      <w:r>
        <w:rPr>
          <w:rFonts w:ascii="Tahoma"/>
          <w:sz w:val="15"/>
        </w:rPr>
        <w:t xml:space="preserve"> 3:33:45 </w:t>
      </w:r>
      <w:r>
        <w:rPr>
          <w:rFonts w:ascii="Tahoma"/>
          <w:spacing w:val="-5"/>
          <w:sz w:val="15"/>
        </w:rPr>
        <w:t>PM</w:t>
      </w:r>
    </w:p>
    <w:p w14:paraId="78045978" w14:textId="77777777" w:rsidR="006A5CB0" w:rsidRDefault="008B1809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Attachments: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105cmr150-proposed-reg</w:t>
      </w:r>
      <w:r>
        <w:rPr>
          <w:rFonts w:ascii="Tahoma"/>
          <w:color w:val="0000FF"/>
          <w:spacing w:val="-4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-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LWDA</w:t>
      </w:r>
      <w:r>
        <w:rPr>
          <w:rFonts w:asci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RUTH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NEEMAN</w:t>
      </w:r>
      <w:r>
        <w:rPr>
          <w:rFonts w:asci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NOTES.docx</w:t>
      </w:r>
    </w:p>
    <w:p w14:paraId="59E957EA" w14:textId="0E767B91" w:rsidR="006A5CB0" w:rsidRDefault="008B1809">
      <w:pPr>
        <w:pStyle w:val="Body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F612E7" wp14:editId="043FE9EF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810250" cy="1968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685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62"/>
                              </a:lnTo>
                              <a:lnTo>
                                <a:pt x="581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750DB" id="Graphic 1" o:spid="_x0000_s1026" style="position:absolute;margin-left:78pt;margin-top:7.5pt;width:457.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" path="m5810250,l,,,19050r5810250,12l58102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7DE87A5" w14:textId="77777777" w:rsidR="006A5CB0" w:rsidRDefault="006A5CB0">
      <w:pPr>
        <w:pStyle w:val="BodyText"/>
        <w:spacing w:before="5"/>
        <w:rPr>
          <w:rFonts w:ascii="Tahoma"/>
          <w:sz w:val="10"/>
        </w:rPr>
      </w:pPr>
    </w:p>
    <w:p w14:paraId="5F06A466" w14:textId="77777777" w:rsidR="006A5CB0" w:rsidRDefault="008B1809">
      <w:pPr>
        <w:pStyle w:val="BodyText"/>
        <w:ind w:left="120"/>
      </w:pPr>
      <w:r>
        <w:t>Good</w:t>
      </w:r>
      <w:r>
        <w:rPr>
          <w:spacing w:val="-3"/>
        </w:rPr>
        <w:t xml:space="preserve"> </w:t>
      </w:r>
      <w:r>
        <w:rPr>
          <w:spacing w:val="-2"/>
        </w:rPr>
        <w:t>afternoon</w:t>
      </w:r>
    </w:p>
    <w:p w14:paraId="1CDDC6A2" w14:textId="77777777" w:rsidR="006A5CB0" w:rsidRDefault="008B1809">
      <w:pPr>
        <w:pStyle w:val="BodyText"/>
        <w:spacing w:before="8" w:line="247" w:lineRule="auto"/>
        <w:ind w:left="120" w:right="273"/>
      </w:pPr>
      <w:r>
        <w:t>As a member of the BSA Design for Aging (DFA) knowledge community, I communicate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amendment</w:t>
      </w:r>
      <w:proofErr w:type="gramStart"/>
      <w:r>
        <w:t xml:space="preserve">. </w:t>
      </w:r>
      <w:proofErr w:type="gramEnd"/>
      <w:r>
        <w:t>Thank you for the opportunity to comment on the amendment document.</w:t>
      </w:r>
    </w:p>
    <w:p w14:paraId="0319E5B5" w14:textId="77777777" w:rsidR="006A5CB0" w:rsidRDefault="008B1809">
      <w:pPr>
        <w:pStyle w:val="BodyText"/>
        <w:spacing w:before="2" w:line="247" w:lineRule="auto"/>
        <w:ind w:left="120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gone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changes</w:t>
      </w:r>
      <w:proofErr w:type="gramStart"/>
      <w:r>
        <w:t>.</w:t>
      </w:r>
      <w:r>
        <w:rPr>
          <w:spacing w:val="-4"/>
        </w:rPr>
        <w:t xml:space="preserve"> </w:t>
      </w:r>
      <w:proofErr w:type="gramEnd"/>
      <w:r>
        <w:t>They should be viewed with “All Markups”</w:t>
      </w:r>
      <w:r>
        <w:rPr>
          <w:spacing w:val="40"/>
        </w:rPr>
        <w:t xml:space="preserve"> </w:t>
      </w:r>
      <w:r>
        <w:t>on.</w:t>
      </w:r>
    </w:p>
    <w:p w14:paraId="138E14B8" w14:textId="77777777" w:rsidR="006A5CB0" w:rsidRDefault="008B1809">
      <w:pPr>
        <w:pStyle w:val="BodyText"/>
        <w:spacing w:before="2" w:line="247" w:lineRule="auto"/>
        <w:ind w:left="120"/>
      </w:pPr>
      <w:r>
        <w:t>I</w:t>
      </w:r>
      <w:r>
        <w:rPr>
          <w:spacing w:val="-3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house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where most of my comments are.</w:t>
      </w:r>
    </w:p>
    <w:p w14:paraId="4CBD80A8" w14:textId="77777777" w:rsidR="006A5CB0" w:rsidRDefault="008B1809">
      <w:pPr>
        <w:pStyle w:val="BodyText"/>
        <w:spacing w:before="1" w:line="247" w:lineRule="auto"/>
        <w:ind w:left="120" w:right="249"/>
      </w:pP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hoping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confusion</w:t>
      </w:r>
      <w:r>
        <w:rPr>
          <w:spacing w:val="-3"/>
        </w:rPr>
        <w:t xml:space="preserve"> </w:t>
      </w:r>
      <w:r>
        <w:t>that was introduced when 105 CMR 150 was merged with 105 CMR 151 would be addressed, but maybe this is too much of a task and is not related to the house bill.</w:t>
      </w:r>
    </w:p>
    <w:p w14:paraId="1CFD8526" w14:textId="77777777" w:rsidR="006A5CB0" w:rsidRDefault="006A5CB0">
      <w:pPr>
        <w:pStyle w:val="BodyText"/>
        <w:spacing w:before="11"/>
      </w:pPr>
    </w:p>
    <w:p w14:paraId="44E9CDA8" w14:textId="77777777" w:rsidR="006A5CB0" w:rsidRDefault="008B1809">
      <w:pPr>
        <w:pStyle w:val="BodyText"/>
        <w:spacing w:line="247" w:lineRule="auto"/>
        <w:ind w:left="120" w:right="249"/>
      </w:pPr>
      <w:r>
        <w:t>Unfortunately,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2/13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dates)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plane during the hearing so the attached document will be my only opportunity to </w:t>
      </w:r>
      <w:r>
        <w:rPr>
          <w:spacing w:val="-2"/>
        </w:rPr>
        <w:t>contribute.</w:t>
      </w:r>
    </w:p>
    <w:p w14:paraId="5883917A" w14:textId="77777777" w:rsidR="006A5CB0" w:rsidRDefault="008B1809">
      <w:pPr>
        <w:pStyle w:val="BodyText"/>
        <w:spacing w:before="2"/>
        <w:ind w:left="120"/>
      </w:pP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happy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hearing.</w:t>
      </w:r>
    </w:p>
    <w:p w14:paraId="4A70E14B" w14:textId="77777777" w:rsidR="006A5CB0" w:rsidRDefault="006A5CB0">
      <w:pPr>
        <w:pStyle w:val="BodyText"/>
        <w:spacing w:before="18"/>
      </w:pPr>
    </w:p>
    <w:p w14:paraId="677FCA44" w14:textId="77777777" w:rsidR="006A5CB0" w:rsidRDefault="008B1809">
      <w:pPr>
        <w:pStyle w:val="BodyText"/>
        <w:spacing w:line="247" w:lineRule="auto"/>
        <w:ind w:left="120" w:right="5232"/>
      </w:pPr>
      <w:r>
        <w:t>Thanks,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hope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helpful Have a nice weekend</w:t>
      </w:r>
    </w:p>
    <w:p w14:paraId="2C7F929B" w14:textId="77777777" w:rsidR="006A5CB0" w:rsidRDefault="006A5CB0">
      <w:pPr>
        <w:pStyle w:val="BodyText"/>
      </w:pPr>
    </w:p>
    <w:p w14:paraId="35282079" w14:textId="77777777" w:rsidR="006A5CB0" w:rsidRDefault="006A5CB0">
      <w:pPr>
        <w:pStyle w:val="BodyText"/>
      </w:pPr>
    </w:p>
    <w:p w14:paraId="5F728577" w14:textId="77777777" w:rsidR="006A5CB0" w:rsidRDefault="006A5CB0">
      <w:pPr>
        <w:pStyle w:val="BodyText"/>
      </w:pPr>
    </w:p>
    <w:p w14:paraId="47771952" w14:textId="77777777" w:rsidR="006A5CB0" w:rsidRDefault="006A5CB0">
      <w:pPr>
        <w:pStyle w:val="BodyText"/>
      </w:pPr>
    </w:p>
    <w:p w14:paraId="3F1338A1" w14:textId="77777777" w:rsidR="006A5CB0" w:rsidRDefault="006A5CB0">
      <w:pPr>
        <w:pStyle w:val="BodyText"/>
      </w:pPr>
    </w:p>
    <w:p w14:paraId="5F704A29" w14:textId="77777777" w:rsidR="006A5CB0" w:rsidRDefault="006A5CB0">
      <w:pPr>
        <w:pStyle w:val="BodyText"/>
        <w:spacing w:before="90"/>
      </w:pPr>
    </w:p>
    <w:p w14:paraId="71D9E048" w14:textId="77777777" w:rsidR="006A5CB0" w:rsidRDefault="008B1809">
      <w:pPr>
        <w:spacing w:before="1"/>
        <w:ind w:left="120"/>
      </w:pPr>
      <w:r>
        <w:rPr>
          <w:b/>
        </w:rPr>
        <w:t>Ruth</w:t>
      </w:r>
      <w:r>
        <w:rPr>
          <w:b/>
          <w:spacing w:val="15"/>
        </w:rPr>
        <w:t xml:space="preserve"> </w:t>
      </w:r>
      <w:r>
        <w:rPr>
          <w:b/>
        </w:rPr>
        <w:t>Neeman</w:t>
      </w:r>
      <w:r>
        <w:t>,</w:t>
      </w:r>
      <w:r>
        <w:rPr>
          <w:spacing w:val="15"/>
        </w:rPr>
        <w:t xml:space="preserve"> </w:t>
      </w:r>
      <w:r>
        <w:rPr>
          <w:spacing w:val="-5"/>
        </w:rPr>
        <w:t>AIA</w:t>
      </w:r>
    </w:p>
    <w:p w14:paraId="4E7E1EBE" w14:textId="77777777" w:rsidR="006A5CB0" w:rsidRDefault="008B1809">
      <w:pPr>
        <w:spacing w:before="17"/>
        <w:ind w:left="120"/>
      </w:pPr>
      <w:r>
        <w:t>Principal,</w:t>
      </w:r>
      <w:r>
        <w:rPr>
          <w:spacing w:val="16"/>
        </w:rPr>
        <w:t xml:space="preserve"> </w:t>
      </w:r>
      <w:r>
        <w:t>Director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Senior</w:t>
      </w:r>
      <w:r>
        <w:rPr>
          <w:spacing w:val="16"/>
        </w:rPr>
        <w:t xml:space="preserve"> </w:t>
      </w:r>
      <w:r>
        <w:t>Environments</w:t>
      </w:r>
      <w:r>
        <w:rPr>
          <w:spacing w:val="16"/>
        </w:rPr>
        <w:t xml:space="preserve"> </w:t>
      </w:r>
      <w:r>
        <w:rPr>
          <w:spacing w:val="-2"/>
        </w:rPr>
        <w:t>Studio</w:t>
      </w:r>
    </w:p>
    <w:p w14:paraId="576E5123" w14:textId="77777777" w:rsidR="006A5CB0" w:rsidRDefault="006A5CB0">
      <w:pPr>
        <w:pStyle w:val="BodyText"/>
        <w:spacing w:before="52"/>
        <w:rPr>
          <w:sz w:val="22"/>
        </w:rPr>
      </w:pPr>
    </w:p>
    <w:p w14:paraId="3E2B9E0E" w14:textId="77777777" w:rsidR="006A5CB0" w:rsidRDefault="008B1809">
      <w:pPr>
        <w:ind w:left="120"/>
        <w:rPr>
          <w:sz w:val="36"/>
        </w:rPr>
      </w:pPr>
      <w:r>
        <w:rPr>
          <w:b/>
          <w:color w:val="E1C501"/>
          <w:spacing w:val="-4"/>
          <w:sz w:val="36"/>
        </w:rPr>
        <w:t>LW</w:t>
      </w:r>
      <w:r>
        <w:rPr>
          <w:color w:val="E1C501"/>
          <w:spacing w:val="-4"/>
          <w:sz w:val="36"/>
        </w:rPr>
        <w:t>DA</w:t>
      </w:r>
    </w:p>
    <w:p w14:paraId="2A5B5FF8" w14:textId="77777777" w:rsidR="006A5CB0" w:rsidRDefault="008B1809">
      <w:pPr>
        <w:spacing w:before="31"/>
        <w:ind w:left="120"/>
        <w:rPr>
          <w:sz w:val="19"/>
        </w:rPr>
      </w:pPr>
      <w:r>
        <w:rPr>
          <w:sz w:val="19"/>
        </w:rPr>
        <w:t>Office</w:t>
      </w:r>
      <w:r>
        <w:rPr>
          <w:spacing w:val="11"/>
          <w:sz w:val="19"/>
        </w:rPr>
        <w:t xml:space="preserve"> </w:t>
      </w:r>
      <w:r>
        <w:rPr>
          <w:sz w:val="19"/>
        </w:rPr>
        <w:t>(978)</w:t>
      </w:r>
      <w:r>
        <w:rPr>
          <w:spacing w:val="11"/>
          <w:sz w:val="19"/>
        </w:rPr>
        <w:t xml:space="preserve"> </w:t>
      </w:r>
      <w:r>
        <w:rPr>
          <w:sz w:val="19"/>
        </w:rPr>
        <w:t>371-1945;</w:t>
      </w:r>
      <w:r>
        <w:rPr>
          <w:spacing w:val="11"/>
          <w:sz w:val="19"/>
        </w:rPr>
        <w:t xml:space="preserve"> </w:t>
      </w:r>
      <w:r>
        <w:rPr>
          <w:spacing w:val="-5"/>
          <w:sz w:val="19"/>
        </w:rPr>
        <w:t>227</w:t>
      </w:r>
    </w:p>
    <w:p w14:paraId="0E7D819E" w14:textId="77777777" w:rsidR="006A5CB0" w:rsidRDefault="008B1809">
      <w:pPr>
        <w:spacing w:before="22" w:line="264" w:lineRule="auto"/>
        <w:ind w:left="120" w:right="6319"/>
        <w:rPr>
          <w:sz w:val="19"/>
        </w:rPr>
      </w:pPr>
      <w:r>
        <w:rPr>
          <w:sz w:val="19"/>
        </w:rPr>
        <w:t xml:space="preserve">Mobile (508) 265-8234 </w:t>
      </w:r>
      <w:r>
        <w:rPr>
          <w:color w:val="0000ED"/>
          <w:spacing w:val="-2"/>
          <w:sz w:val="19"/>
          <w:u w:val="single" w:color="0000ED"/>
        </w:rPr>
        <w:t>LWDA.COM</w:t>
      </w:r>
    </w:p>
    <w:p w14:paraId="7FE239AD" w14:textId="77777777" w:rsidR="006A5CB0" w:rsidRDefault="006A5CB0">
      <w:pPr>
        <w:pStyle w:val="BodyText"/>
        <w:spacing w:before="145"/>
        <w:rPr>
          <w:sz w:val="13"/>
        </w:rPr>
      </w:pPr>
    </w:p>
    <w:p w14:paraId="24CB934B" w14:textId="77777777" w:rsidR="006A5CB0" w:rsidRDefault="008B1809">
      <w:pPr>
        <w:spacing w:before="1" w:line="264" w:lineRule="auto"/>
        <w:ind w:left="120"/>
        <w:rPr>
          <w:i/>
          <w:sz w:val="13"/>
        </w:rPr>
      </w:pPr>
      <w:r>
        <w:rPr>
          <w:i/>
          <w:w w:val="105"/>
          <w:sz w:val="13"/>
        </w:rPr>
        <w:t>This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electronic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document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contains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information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from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LWDA,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Inc.</w:t>
      </w:r>
      <w:proofErr w:type="gramStart"/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which</w:t>
      </w:r>
      <w:proofErr w:type="gramEnd"/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may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be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confidential,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privileged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or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otherwise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protected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from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disclosure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under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applicable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law</w:t>
      </w:r>
      <w:proofErr w:type="gramStart"/>
      <w:r>
        <w:rPr>
          <w:i/>
          <w:w w:val="105"/>
          <w:sz w:val="13"/>
        </w:rPr>
        <w:t>.</w:t>
      </w:r>
      <w:r>
        <w:rPr>
          <w:i/>
          <w:spacing w:val="-7"/>
          <w:w w:val="105"/>
          <w:sz w:val="13"/>
        </w:rPr>
        <w:t xml:space="preserve"> </w:t>
      </w:r>
      <w:proofErr w:type="gramEnd"/>
      <w:r>
        <w:rPr>
          <w:i/>
          <w:w w:val="105"/>
          <w:sz w:val="13"/>
        </w:rPr>
        <w:t>If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you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have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received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this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transmission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error,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please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notify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LWDA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immediately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and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delete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the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original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message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and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any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attachments.</w:t>
      </w:r>
    </w:p>
    <w:p w14:paraId="30DE5806" w14:textId="77777777" w:rsidR="006A5CB0" w:rsidRDefault="006A5CB0">
      <w:pPr>
        <w:pStyle w:val="BodyText"/>
        <w:rPr>
          <w:i/>
          <w:sz w:val="13"/>
        </w:rPr>
      </w:pPr>
    </w:p>
    <w:p w14:paraId="5CE3A55C" w14:textId="77777777" w:rsidR="006A5CB0" w:rsidRDefault="006A5CB0">
      <w:pPr>
        <w:pStyle w:val="BodyText"/>
        <w:spacing w:before="2"/>
        <w:rPr>
          <w:i/>
          <w:sz w:val="13"/>
        </w:rPr>
      </w:pPr>
    </w:p>
    <w:p w14:paraId="244BA9B1" w14:textId="77777777" w:rsidR="006A5CB0" w:rsidRDefault="008B1809">
      <w:pPr>
        <w:spacing w:line="264" w:lineRule="auto"/>
        <w:ind w:left="120" w:right="273"/>
        <w:rPr>
          <w:i/>
          <w:sz w:val="13"/>
        </w:rPr>
      </w:pPr>
      <w:r>
        <w:rPr>
          <w:i/>
          <w:w w:val="105"/>
          <w:sz w:val="13"/>
        </w:rPr>
        <w:t>Electronic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drawing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files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are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intended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"for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information"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purposes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only</w:t>
      </w:r>
      <w:proofErr w:type="gramStart"/>
      <w:r>
        <w:rPr>
          <w:i/>
          <w:w w:val="105"/>
          <w:sz w:val="13"/>
        </w:rPr>
        <w:t>.</w:t>
      </w:r>
      <w:r>
        <w:rPr>
          <w:i/>
          <w:spacing w:val="-7"/>
          <w:w w:val="105"/>
          <w:sz w:val="13"/>
        </w:rPr>
        <w:t xml:space="preserve"> </w:t>
      </w:r>
      <w:proofErr w:type="gramEnd"/>
      <w:r>
        <w:rPr>
          <w:i/>
          <w:w w:val="105"/>
          <w:sz w:val="13"/>
        </w:rPr>
        <w:t>LWDA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assumes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no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liability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for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their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accuracy,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nor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any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responsibility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for</w:t>
      </w:r>
      <w:r>
        <w:rPr>
          <w:i/>
          <w:spacing w:val="-7"/>
          <w:w w:val="105"/>
          <w:sz w:val="13"/>
        </w:rPr>
        <w:t xml:space="preserve"> </w:t>
      </w:r>
      <w:r>
        <w:rPr>
          <w:i/>
          <w:w w:val="105"/>
          <w:sz w:val="13"/>
        </w:rPr>
        <w:t>their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alteration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or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transfer</w:t>
      </w:r>
      <w:proofErr w:type="gramStart"/>
      <w:r>
        <w:rPr>
          <w:i/>
          <w:w w:val="105"/>
          <w:sz w:val="13"/>
        </w:rPr>
        <w:t>.</w:t>
      </w:r>
      <w:r>
        <w:rPr>
          <w:i/>
          <w:spacing w:val="-2"/>
          <w:w w:val="105"/>
          <w:sz w:val="13"/>
        </w:rPr>
        <w:t xml:space="preserve"> </w:t>
      </w:r>
      <w:proofErr w:type="gramEnd"/>
      <w:r>
        <w:rPr>
          <w:i/>
          <w:w w:val="105"/>
          <w:sz w:val="13"/>
        </w:rPr>
        <w:t>Electronic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drawing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files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shall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no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way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be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used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in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lieu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of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stamped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and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signed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architectural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plans.</w:t>
      </w:r>
    </w:p>
    <w:p w14:paraId="05B9BB07" w14:textId="77777777" w:rsidR="006A5CB0" w:rsidRDefault="006A5CB0">
      <w:pPr>
        <w:spacing w:line="264" w:lineRule="auto"/>
        <w:rPr>
          <w:i/>
          <w:sz w:val="13"/>
        </w:rPr>
        <w:sectPr w:rsidR="006A5CB0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4148B936" w14:textId="77777777" w:rsidR="006A5CB0" w:rsidRDefault="006A5CB0">
      <w:pPr>
        <w:pStyle w:val="BodyText"/>
        <w:spacing w:before="4"/>
        <w:rPr>
          <w:i/>
          <w:sz w:val="17"/>
        </w:rPr>
      </w:pPr>
    </w:p>
    <w:sectPr w:rsidR="006A5CB0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CB0"/>
    <w:rsid w:val="002813FD"/>
    <w:rsid w:val="006A5CB0"/>
    <w:rsid w:val="008B1809"/>
    <w:rsid w:val="008D5AA3"/>
    <w:rsid w:val="00A05C3B"/>
    <w:rsid w:val="00B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6139"/>
  <w15:docId w15:val="{8FEB8818-A5B7-44F0-9A86-4E45C8D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herman@LeadingAgeM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.Kaplan@mass.gov" TargetMode="External"/><Relationship Id="rId5" Type="http://schemas.openxmlformats.org/officeDocument/2006/relationships/hyperlink" Target="mailto:marita.callahan@mass.gov" TargetMode="External"/><Relationship Id="rId4" Type="http://schemas.openxmlformats.org/officeDocument/2006/relationships/hyperlink" Target="mailto:RTestimony@MassMail.State.MA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3</cp:revision>
  <dcterms:created xsi:type="dcterms:W3CDTF">2026-02-12T20:05:00Z</dcterms:created>
  <dcterms:modified xsi:type="dcterms:W3CDTF">2026-02-12T20:06:00Z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25.1.192</vt:lpwstr>
  </property>
</Properties>
</file>