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E0FA2" w14:textId="77777777" w:rsidR="00CE2024" w:rsidRPr="009247DD" w:rsidRDefault="00CE2024" w:rsidP="00CE202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247DD">
        <w:rPr>
          <w:rFonts w:ascii="Arial" w:hAnsi="Arial" w:cs="Arial"/>
          <w:sz w:val="28"/>
          <w:szCs w:val="28"/>
        </w:rPr>
        <w:t>Massachusetts Commission for the Blind</w:t>
      </w:r>
    </w:p>
    <w:p w14:paraId="1C3A7652" w14:textId="561A37A8" w:rsidR="00CE2024" w:rsidRDefault="00CE2024" w:rsidP="00CE202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247DD">
        <w:rPr>
          <w:rFonts w:ascii="Arial" w:hAnsi="Arial" w:cs="Arial"/>
          <w:b/>
          <w:bCs/>
          <w:sz w:val="28"/>
          <w:szCs w:val="28"/>
        </w:rPr>
        <w:t xml:space="preserve">Statutory Advisory Board </w:t>
      </w:r>
    </w:p>
    <w:p w14:paraId="159C546C" w14:textId="77777777" w:rsidR="00AA307A" w:rsidRPr="00AA307A" w:rsidRDefault="00AA307A" w:rsidP="00CE2024">
      <w:pPr>
        <w:jc w:val="center"/>
        <w:rPr>
          <w:rFonts w:ascii="Arial" w:hAnsi="Arial" w:cs="Arial"/>
          <w:b/>
          <w:bCs/>
        </w:rPr>
      </w:pPr>
      <w:r w:rsidRPr="00AA307A">
        <w:rPr>
          <w:rFonts w:ascii="Arial" w:hAnsi="Arial" w:cs="Arial"/>
          <w:b/>
          <w:bCs/>
        </w:rPr>
        <w:t>Chair: Chris Kauders</w:t>
      </w:r>
    </w:p>
    <w:p w14:paraId="4AD7807F" w14:textId="104C0212" w:rsidR="00AA307A" w:rsidRPr="00AA307A" w:rsidRDefault="00AA307A" w:rsidP="00CE2024">
      <w:pPr>
        <w:jc w:val="center"/>
        <w:rPr>
          <w:rFonts w:ascii="Arial" w:hAnsi="Arial" w:cs="Arial"/>
        </w:rPr>
      </w:pPr>
      <w:r w:rsidRPr="00AA307A">
        <w:rPr>
          <w:rFonts w:ascii="Arial" w:hAnsi="Arial" w:cs="Arial"/>
          <w:b/>
          <w:bCs/>
        </w:rPr>
        <w:t xml:space="preserve"> Members: Joe </w:t>
      </w:r>
      <w:proofErr w:type="spellStart"/>
      <w:r w:rsidRPr="00AA307A">
        <w:rPr>
          <w:rFonts w:ascii="Arial" w:hAnsi="Arial" w:cs="Arial"/>
          <w:b/>
          <w:bCs/>
        </w:rPr>
        <w:t>Abley</w:t>
      </w:r>
      <w:proofErr w:type="spellEnd"/>
      <w:r w:rsidRPr="00AA307A">
        <w:rPr>
          <w:rFonts w:ascii="Arial" w:hAnsi="Arial" w:cs="Arial"/>
          <w:b/>
          <w:bCs/>
        </w:rPr>
        <w:t xml:space="preserve">, Kim </w:t>
      </w:r>
      <w:proofErr w:type="spellStart"/>
      <w:r w:rsidRPr="00AA307A">
        <w:rPr>
          <w:rFonts w:ascii="Arial" w:hAnsi="Arial" w:cs="Arial"/>
          <w:b/>
          <w:bCs/>
        </w:rPr>
        <w:t>Charlson</w:t>
      </w:r>
      <w:proofErr w:type="spellEnd"/>
      <w:r w:rsidRPr="00AA307A">
        <w:rPr>
          <w:rFonts w:ascii="Arial" w:hAnsi="Arial" w:cs="Arial"/>
          <w:b/>
          <w:bCs/>
        </w:rPr>
        <w:t xml:space="preserve">, Susan Foley, and Amy </w:t>
      </w:r>
      <w:proofErr w:type="spellStart"/>
      <w:r w:rsidRPr="00AA307A">
        <w:rPr>
          <w:rFonts w:ascii="Arial" w:hAnsi="Arial" w:cs="Arial"/>
          <w:b/>
          <w:bCs/>
        </w:rPr>
        <w:t>Ruell</w:t>
      </w:r>
      <w:proofErr w:type="spellEnd"/>
      <w:r w:rsidRPr="00AA307A">
        <w:rPr>
          <w:rFonts w:ascii="Arial" w:hAnsi="Arial" w:cs="Arial"/>
          <w:b/>
          <w:bCs/>
        </w:rPr>
        <w:t xml:space="preserve"> </w:t>
      </w:r>
    </w:p>
    <w:p w14:paraId="09D9F1AC" w14:textId="77777777" w:rsidR="00CE2024" w:rsidRPr="009247DD" w:rsidRDefault="00CE2024" w:rsidP="00CE2024">
      <w:pPr>
        <w:jc w:val="center"/>
        <w:rPr>
          <w:rFonts w:ascii="Arial" w:hAnsi="Arial" w:cs="Arial"/>
          <w:sz w:val="28"/>
          <w:szCs w:val="28"/>
        </w:rPr>
      </w:pPr>
      <w:r w:rsidRPr="009247DD">
        <w:rPr>
          <w:rFonts w:ascii="Arial" w:hAnsi="Arial" w:cs="Arial"/>
          <w:sz w:val="28"/>
          <w:szCs w:val="28"/>
        </w:rPr>
        <w:t>600 Washington Street, 3</w:t>
      </w:r>
      <w:r w:rsidRPr="009247DD">
        <w:rPr>
          <w:rFonts w:ascii="Arial" w:hAnsi="Arial" w:cs="Arial"/>
          <w:sz w:val="28"/>
          <w:szCs w:val="28"/>
          <w:vertAlign w:val="superscript"/>
        </w:rPr>
        <w:t>rd</w:t>
      </w:r>
      <w:r w:rsidRPr="009247DD">
        <w:rPr>
          <w:rFonts w:ascii="Arial" w:hAnsi="Arial" w:cs="Arial"/>
          <w:sz w:val="28"/>
          <w:szCs w:val="28"/>
        </w:rPr>
        <w:t xml:space="preserve"> Floor Executive Conference Room</w:t>
      </w:r>
    </w:p>
    <w:p w14:paraId="09190AB6" w14:textId="77777777" w:rsidR="00CE2024" w:rsidRPr="009247DD" w:rsidRDefault="00CE2024" w:rsidP="00CE2024">
      <w:pPr>
        <w:jc w:val="center"/>
        <w:rPr>
          <w:rFonts w:ascii="Arial" w:hAnsi="Arial" w:cs="Arial"/>
          <w:sz w:val="28"/>
          <w:szCs w:val="28"/>
        </w:rPr>
      </w:pPr>
      <w:r w:rsidRPr="009247DD">
        <w:rPr>
          <w:rFonts w:ascii="Arial" w:hAnsi="Arial" w:cs="Arial"/>
          <w:sz w:val="28"/>
          <w:szCs w:val="28"/>
        </w:rPr>
        <w:t>Boston, MA 02111</w:t>
      </w:r>
    </w:p>
    <w:p w14:paraId="20BC9693" w14:textId="12DA43CE" w:rsidR="00CE2024" w:rsidRPr="009247DD" w:rsidRDefault="00C21465" w:rsidP="00CE2024">
      <w:pPr>
        <w:jc w:val="center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</w:rPr>
        <w:t>Friday</w:t>
      </w:r>
      <w:r w:rsidR="002F3935">
        <w:rPr>
          <w:rFonts w:ascii="Arial" w:hAnsi="Arial" w:cs="Arial"/>
          <w:sz w:val="28"/>
          <w:szCs w:val="28"/>
        </w:rPr>
        <w:t xml:space="preserve">, </w:t>
      </w:r>
      <w:r w:rsidR="007E2C6D">
        <w:rPr>
          <w:rFonts w:ascii="Arial" w:hAnsi="Arial" w:cs="Arial"/>
          <w:sz w:val="28"/>
          <w:szCs w:val="28"/>
        </w:rPr>
        <w:t>Ju</w:t>
      </w:r>
      <w:r w:rsidR="00AA307A">
        <w:rPr>
          <w:rFonts w:ascii="Arial" w:hAnsi="Arial" w:cs="Arial"/>
          <w:sz w:val="28"/>
          <w:szCs w:val="28"/>
        </w:rPr>
        <w:t>ly 30th</w:t>
      </w:r>
      <w:r w:rsidRPr="009247DD">
        <w:rPr>
          <w:rFonts w:ascii="Arial" w:hAnsi="Arial" w:cs="Arial"/>
          <w:sz w:val="28"/>
          <w:szCs w:val="28"/>
        </w:rPr>
        <w:t>, 202</w:t>
      </w:r>
      <w:r w:rsidR="00626C6B">
        <w:rPr>
          <w:rFonts w:ascii="Arial" w:hAnsi="Arial" w:cs="Arial"/>
          <w:sz w:val="28"/>
          <w:szCs w:val="28"/>
        </w:rPr>
        <w:t>1</w:t>
      </w:r>
    </w:p>
    <w:p w14:paraId="7DE9508D" w14:textId="5C158FD8" w:rsidR="00CE2024" w:rsidRPr="009247DD" w:rsidRDefault="00C21465" w:rsidP="00CE202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12:00 p.m.</w:t>
      </w:r>
      <w:r w:rsidR="00CE2024" w:rsidRPr="009247DD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2:00 p.m.</w:t>
      </w:r>
    </w:p>
    <w:p w14:paraId="7AC4388A" w14:textId="77777777" w:rsidR="00CE2024" w:rsidRPr="009247DD" w:rsidRDefault="00CE2024" w:rsidP="00CE202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4BA0822" w14:textId="77777777" w:rsidR="00CE2024" w:rsidRPr="009247DD" w:rsidRDefault="00CE2024" w:rsidP="00CE2024">
      <w:pPr>
        <w:spacing w:after="200" w:line="276" w:lineRule="auto"/>
        <w:jc w:val="center"/>
        <w:rPr>
          <w:sz w:val="28"/>
          <w:szCs w:val="28"/>
        </w:rPr>
      </w:pPr>
      <w:r w:rsidRPr="009247DD">
        <w:rPr>
          <w:rFonts w:ascii="Arial" w:hAnsi="Arial" w:cs="Arial"/>
          <w:b/>
          <w:bCs/>
          <w:sz w:val="28"/>
          <w:szCs w:val="28"/>
        </w:rPr>
        <w:t>AGENDA</w:t>
      </w:r>
    </w:p>
    <w:p w14:paraId="7FD6DFE2" w14:textId="7F7FEC39" w:rsidR="00CE2024" w:rsidRDefault="00CE2024" w:rsidP="00CE2024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 w:rsidRPr="009247DD">
        <w:rPr>
          <w:sz w:val="28"/>
          <w:szCs w:val="28"/>
        </w:rPr>
        <w:t xml:space="preserve">Chair Opening </w:t>
      </w:r>
    </w:p>
    <w:p w14:paraId="69964F00" w14:textId="388BA6E7" w:rsidR="00AA307A" w:rsidRPr="00AA307A" w:rsidRDefault="00AA307A" w:rsidP="00AA307A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Request that MCB record SAB meetings and make recordings available to the public and that procedure be agreed upon whereby consumers may obtain a recording of the meeting.</w:t>
      </w:r>
    </w:p>
    <w:p w14:paraId="7EF7814C" w14:textId="508B4F6E" w:rsidR="00A430D4" w:rsidRDefault="00CE2024" w:rsidP="00835CAC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 w:rsidRPr="009247DD">
        <w:rPr>
          <w:sz w:val="28"/>
          <w:szCs w:val="28"/>
        </w:rPr>
        <w:t>Vote to accept the</w:t>
      </w:r>
      <w:r w:rsidR="00D20FAE">
        <w:rPr>
          <w:sz w:val="28"/>
          <w:szCs w:val="28"/>
        </w:rPr>
        <w:t xml:space="preserve"> </w:t>
      </w:r>
      <w:r w:rsidR="00AA307A">
        <w:rPr>
          <w:sz w:val="28"/>
          <w:szCs w:val="28"/>
        </w:rPr>
        <w:t>June 18</w:t>
      </w:r>
      <w:r w:rsidR="00AA307A" w:rsidRPr="00AA307A">
        <w:rPr>
          <w:sz w:val="28"/>
          <w:szCs w:val="28"/>
          <w:vertAlign w:val="superscript"/>
        </w:rPr>
        <w:t>th</w:t>
      </w:r>
      <w:r w:rsidR="00AA307A">
        <w:rPr>
          <w:sz w:val="28"/>
          <w:szCs w:val="28"/>
        </w:rPr>
        <w:t>, 2021</w:t>
      </w:r>
      <w:r w:rsidR="00846A46">
        <w:rPr>
          <w:sz w:val="28"/>
          <w:szCs w:val="28"/>
        </w:rPr>
        <w:t xml:space="preserve"> M</w:t>
      </w:r>
      <w:r w:rsidR="00D20FAE">
        <w:rPr>
          <w:sz w:val="28"/>
          <w:szCs w:val="28"/>
        </w:rPr>
        <w:t>inutes</w:t>
      </w:r>
    </w:p>
    <w:p w14:paraId="0B731B03" w14:textId="3DE8E2C4" w:rsidR="00EE05EC" w:rsidRPr="00835CAC" w:rsidRDefault="00B24494" w:rsidP="00835CAC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Expression by the chair that SAB is only </w:t>
      </w:r>
      <w:r w:rsidR="00E77FB6">
        <w:rPr>
          <w:sz w:val="28"/>
          <w:szCs w:val="28"/>
        </w:rPr>
        <w:t xml:space="preserve">notified of material </w:t>
      </w:r>
      <w:r w:rsidR="00F44556">
        <w:rPr>
          <w:sz w:val="28"/>
          <w:szCs w:val="28"/>
        </w:rPr>
        <w:t xml:space="preserve">policy changes after they are implemented and that we are being deprived of our ability to give advice subsequent to implementation.  </w:t>
      </w:r>
    </w:p>
    <w:p w14:paraId="3E2BAE69" w14:textId="4B3C3600" w:rsidR="00B415F5" w:rsidRDefault="00743B76" w:rsidP="007924EC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Welcome to any members of the public attending the meeting</w:t>
      </w:r>
      <w:r w:rsidR="00310112">
        <w:rPr>
          <w:sz w:val="28"/>
          <w:szCs w:val="28"/>
        </w:rPr>
        <w:t xml:space="preserve"> </w:t>
      </w:r>
      <w:r w:rsidR="00F72B19">
        <w:rPr>
          <w:sz w:val="28"/>
          <w:szCs w:val="28"/>
        </w:rPr>
        <w:t xml:space="preserve">and request that they raise questions or comments.  </w:t>
      </w:r>
    </w:p>
    <w:p w14:paraId="290E0EAB" w14:textId="27385D78" w:rsidR="00FA58F3" w:rsidRDefault="00A33208" w:rsidP="00FA58F3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Status of request to the Commissioner that the SAB be provided with </w:t>
      </w:r>
      <w:r w:rsidR="00303C6F">
        <w:rPr>
          <w:sz w:val="28"/>
          <w:szCs w:val="28"/>
        </w:rPr>
        <w:t>quarterly</w:t>
      </w:r>
      <w:r w:rsidR="00F71715">
        <w:rPr>
          <w:sz w:val="28"/>
          <w:szCs w:val="28"/>
        </w:rPr>
        <w:t xml:space="preserve"> financials on an ongoing basis </w:t>
      </w:r>
      <w:r w:rsidR="003740D5">
        <w:rPr>
          <w:sz w:val="28"/>
          <w:szCs w:val="28"/>
        </w:rPr>
        <w:t xml:space="preserve">(in a format convenient to MCB) </w:t>
      </w:r>
      <w:r w:rsidR="00F71715">
        <w:rPr>
          <w:sz w:val="28"/>
          <w:szCs w:val="28"/>
        </w:rPr>
        <w:t>and that the CFO</w:t>
      </w:r>
      <w:r w:rsidR="00AA307A">
        <w:rPr>
          <w:sz w:val="28"/>
          <w:szCs w:val="28"/>
        </w:rPr>
        <w:t xml:space="preserve"> or one of her colleagues</w:t>
      </w:r>
      <w:r w:rsidR="00F71715">
        <w:rPr>
          <w:sz w:val="28"/>
          <w:szCs w:val="28"/>
        </w:rPr>
        <w:t xml:space="preserve"> be available </w:t>
      </w:r>
      <w:r w:rsidR="00303C6F">
        <w:rPr>
          <w:sz w:val="28"/>
          <w:szCs w:val="28"/>
        </w:rPr>
        <w:t xml:space="preserve">for a short amount of time to answer budget-related questions.  </w:t>
      </w:r>
    </w:p>
    <w:p w14:paraId="66945337" w14:textId="7ECD67A5" w:rsidR="00FA58F3" w:rsidRPr="00FA58F3" w:rsidRDefault="00FA58F3" w:rsidP="00FA58F3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 w:rsidRPr="00FA58F3">
        <w:rPr>
          <w:sz w:val="28"/>
          <w:szCs w:val="28"/>
        </w:rPr>
        <w:t xml:space="preserve">Commissioner Budget Update </w:t>
      </w:r>
    </w:p>
    <w:p w14:paraId="0EDBAEDB" w14:textId="5F1DB09E" w:rsidR="00FA58F3" w:rsidRPr="008A070E" w:rsidRDefault="00FA58F3" w:rsidP="008A070E">
      <w:pPr>
        <w:numPr>
          <w:ilvl w:val="1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</w:t>
      </w:r>
      <w:r w:rsidRPr="00241DBF">
        <w:rPr>
          <w:sz w:val="28"/>
          <w:szCs w:val="28"/>
        </w:rPr>
        <w:t>ear-to-date MCB financial statements</w:t>
      </w:r>
      <w:r>
        <w:rPr>
          <w:sz w:val="28"/>
          <w:szCs w:val="28"/>
        </w:rPr>
        <w:t>.</w:t>
      </w:r>
      <w:r w:rsidRPr="00241DBF">
        <w:rPr>
          <w:sz w:val="28"/>
          <w:szCs w:val="28"/>
        </w:rPr>
        <w:t xml:space="preserve"> </w:t>
      </w:r>
    </w:p>
    <w:p w14:paraId="2C9B8D9C" w14:textId="2E7C04B4" w:rsidR="00FA58F3" w:rsidRDefault="00FA58F3" w:rsidP="00D043C1">
      <w:pPr>
        <w:numPr>
          <w:ilvl w:val="1"/>
          <w:numId w:val="2"/>
        </w:numPr>
        <w:spacing w:line="360" w:lineRule="auto"/>
        <w:rPr>
          <w:sz w:val="28"/>
          <w:szCs w:val="28"/>
        </w:rPr>
      </w:pPr>
      <w:r w:rsidRPr="00241DBF">
        <w:rPr>
          <w:sz w:val="28"/>
          <w:szCs w:val="28"/>
        </w:rPr>
        <w:t>Estimate</w:t>
      </w:r>
      <w:r>
        <w:rPr>
          <w:sz w:val="28"/>
          <w:szCs w:val="28"/>
        </w:rPr>
        <w:t>s-</w:t>
      </w:r>
      <w:r w:rsidRPr="00241DBF">
        <w:rPr>
          <w:sz w:val="28"/>
          <w:szCs w:val="28"/>
        </w:rPr>
        <w:t>Spending in all accounts</w:t>
      </w:r>
      <w:r>
        <w:rPr>
          <w:sz w:val="28"/>
          <w:szCs w:val="28"/>
        </w:rPr>
        <w:t>-</w:t>
      </w:r>
      <w:r w:rsidRPr="00241DBF">
        <w:rPr>
          <w:sz w:val="28"/>
          <w:szCs w:val="28"/>
        </w:rPr>
        <w:t xml:space="preserve"> balance of FY21</w:t>
      </w:r>
      <w:r w:rsidR="00387316">
        <w:rPr>
          <w:sz w:val="28"/>
          <w:szCs w:val="28"/>
        </w:rPr>
        <w:t>.  What amount of budgeted funds were not spent and will be reverted?</w:t>
      </w:r>
    </w:p>
    <w:p w14:paraId="70B0E8E8" w14:textId="197592A4" w:rsidR="005B63BF" w:rsidRPr="005B63BF" w:rsidRDefault="005B63BF" w:rsidP="005B63BF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5B63BF">
        <w:rPr>
          <w:rFonts w:cs="Arial"/>
          <w:color w:val="222222"/>
          <w:sz w:val="28"/>
          <w:szCs w:val="28"/>
          <w:shd w:val="clear" w:color="auto" w:fill="FFFFFF"/>
        </w:rPr>
        <w:lastRenderedPageBreak/>
        <w:t>Status of Senate Amendment #432 that would restore $850,000 to MCB budget.</w:t>
      </w:r>
    </w:p>
    <w:p w14:paraId="4E876CDA" w14:textId="77777777" w:rsidR="005B63BF" w:rsidRPr="005B63BF" w:rsidRDefault="005B63BF" w:rsidP="005B63BF">
      <w:pPr>
        <w:pStyle w:val="ListParagraph"/>
        <w:ind w:left="1440"/>
        <w:rPr>
          <w:sz w:val="28"/>
          <w:szCs w:val="28"/>
        </w:rPr>
      </w:pPr>
    </w:p>
    <w:p w14:paraId="5CC20456" w14:textId="35891B84" w:rsidR="00E54C11" w:rsidRDefault="00E732CF" w:rsidP="00E54C11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Comments by Joe </w:t>
      </w:r>
      <w:proofErr w:type="spellStart"/>
      <w:r>
        <w:rPr>
          <w:sz w:val="28"/>
          <w:szCs w:val="28"/>
        </w:rPr>
        <w:t>Abely</w:t>
      </w:r>
      <w:proofErr w:type="spellEnd"/>
      <w:r>
        <w:rPr>
          <w:sz w:val="28"/>
          <w:szCs w:val="28"/>
        </w:rPr>
        <w:t xml:space="preserve"> and other SAB members regarding the budget</w:t>
      </w:r>
      <w:r w:rsidR="00B50EFD">
        <w:rPr>
          <w:sz w:val="28"/>
          <w:szCs w:val="28"/>
        </w:rPr>
        <w:t xml:space="preserve"> </w:t>
      </w:r>
    </w:p>
    <w:p w14:paraId="56F7EB93" w14:textId="5BF619DD" w:rsidR="00AB53D4" w:rsidRDefault="00CE2024" w:rsidP="00AB53D4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 w:rsidRPr="009247DD">
        <w:rPr>
          <w:sz w:val="28"/>
          <w:szCs w:val="28"/>
        </w:rPr>
        <w:t>Update by Commissioner</w:t>
      </w:r>
      <w:r w:rsidR="00396BE6">
        <w:rPr>
          <w:sz w:val="28"/>
          <w:szCs w:val="28"/>
        </w:rPr>
        <w:t xml:space="preserve"> </w:t>
      </w:r>
      <w:r w:rsidR="008067EB">
        <w:rPr>
          <w:sz w:val="28"/>
          <w:szCs w:val="28"/>
        </w:rPr>
        <w:t>w</w:t>
      </w:r>
      <w:r w:rsidR="008067EB" w:rsidRPr="008067EB">
        <w:rPr>
          <w:sz w:val="28"/>
          <w:szCs w:val="28"/>
        </w:rPr>
        <w:t>ith particular focus on concern regarding next year’s budget</w:t>
      </w:r>
      <w:r w:rsidR="00C208D0">
        <w:rPr>
          <w:sz w:val="28"/>
          <w:szCs w:val="28"/>
        </w:rPr>
        <w:t xml:space="preserve"> and the impact of </w:t>
      </w:r>
      <w:r w:rsidR="005808A4">
        <w:rPr>
          <w:sz w:val="28"/>
          <w:szCs w:val="28"/>
        </w:rPr>
        <w:t>expected increased demand for MCB services</w:t>
      </w:r>
      <w:r w:rsidR="00F32D2B">
        <w:rPr>
          <w:sz w:val="28"/>
          <w:szCs w:val="28"/>
        </w:rPr>
        <w:t>.</w:t>
      </w:r>
    </w:p>
    <w:p w14:paraId="19A47C96" w14:textId="77777777" w:rsidR="00AA307A" w:rsidRPr="00AA307A" w:rsidRDefault="00AA307A" w:rsidP="00AA307A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 w:rsidRPr="00AA307A">
        <w:rPr>
          <w:rFonts w:eastAsia="Times New Roman" w:cs="Arial"/>
          <w:color w:val="222222"/>
          <w:sz w:val="28"/>
          <w:szCs w:val="28"/>
        </w:rPr>
        <w:t xml:space="preserve">Revising questionnaire that must be completed by applicants for MCB services in light of particular concerns of LGBTQ Trans consumers, and </w:t>
      </w:r>
      <w:r>
        <w:rPr>
          <w:rFonts w:eastAsia="Times New Roman" w:cs="Arial"/>
          <w:color w:val="222222"/>
          <w:sz w:val="28"/>
          <w:szCs w:val="28"/>
        </w:rPr>
        <w:t xml:space="preserve">discussion of </w:t>
      </w:r>
      <w:r w:rsidRPr="00AA307A">
        <w:rPr>
          <w:rFonts w:eastAsia="Times New Roman" w:cs="Arial"/>
          <w:color w:val="222222"/>
          <w:sz w:val="28"/>
          <w:szCs w:val="28"/>
        </w:rPr>
        <w:t>other concerns they may have</w:t>
      </w:r>
      <w:r>
        <w:rPr>
          <w:rFonts w:eastAsia="Times New Roman" w:cs="Arial"/>
          <w:color w:val="222222"/>
          <w:sz w:val="28"/>
          <w:szCs w:val="28"/>
        </w:rPr>
        <w:t>.</w:t>
      </w:r>
    </w:p>
    <w:p w14:paraId="53BC1B4A" w14:textId="34F5E1CA" w:rsidR="00AA307A" w:rsidRPr="00AA307A" w:rsidRDefault="00AA307A" w:rsidP="00AA307A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 w:rsidRPr="00AA307A">
        <w:rPr>
          <w:rFonts w:eastAsia="Times New Roman" w:cs="Arial"/>
          <w:color w:val="222222"/>
          <w:sz w:val="28"/>
          <w:szCs w:val="28"/>
        </w:rPr>
        <w:t>Guidelines pertaining to wearing of masks and vaccination requirements for consumers and MCB employees</w:t>
      </w:r>
      <w:r>
        <w:rPr>
          <w:rFonts w:eastAsia="Times New Roman" w:cs="Arial"/>
          <w:color w:val="222222"/>
          <w:sz w:val="28"/>
          <w:szCs w:val="28"/>
        </w:rPr>
        <w:t xml:space="preserve"> when these groups interact with one another</w:t>
      </w:r>
      <w:r w:rsidRPr="00AA307A">
        <w:rPr>
          <w:rFonts w:eastAsia="Times New Roman" w:cs="Arial"/>
          <w:color w:val="222222"/>
          <w:sz w:val="28"/>
          <w:szCs w:val="28"/>
        </w:rPr>
        <w:t>.</w:t>
      </w:r>
    </w:p>
    <w:p w14:paraId="1772987D" w14:textId="1B7CA4DE" w:rsidR="00464241" w:rsidRPr="000A18DE" w:rsidRDefault="00464241" w:rsidP="00AB53D4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Brief update from </w:t>
      </w:r>
      <w:r w:rsidR="00AA307A">
        <w:rPr>
          <w:color w:val="000000"/>
          <w:sz w:val="28"/>
          <w:szCs w:val="28"/>
          <w:shd w:val="clear" w:color="auto" w:fill="FFFFFF"/>
        </w:rPr>
        <w:t>June</w:t>
      </w:r>
      <w:r>
        <w:rPr>
          <w:color w:val="000000"/>
          <w:sz w:val="28"/>
          <w:szCs w:val="28"/>
          <w:shd w:val="clear" w:color="auto" w:fill="FFFFFF"/>
        </w:rPr>
        <w:t xml:space="preserve"> meeting on</w:t>
      </w:r>
      <w:r w:rsidR="000A18DE">
        <w:rPr>
          <w:color w:val="000000"/>
          <w:sz w:val="28"/>
          <w:szCs w:val="28"/>
          <w:shd w:val="clear" w:color="auto" w:fill="FFFFFF"/>
        </w:rPr>
        <w:t>:</w:t>
      </w:r>
    </w:p>
    <w:p w14:paraId="409E68C2" w14:textId="77777777" w:rsidR="001F132C" w:rsidRPr="00241DBF" w:rsidRDefault="001F132C" w:rsidP="001F132C">
      <w:pPr>
        <w:pStyle w:val="ListParagraph"/>
        <w:numPr>
          <w:ilvl w:val="1"/>
          <w:numId w:val="2"/>
        </w:num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241DBF">
        <w:rPr>
          <w:color w:val="000000"/>
          <w:sz w:val="28"/>
          <w:szCs w:val="28"/>
          <w:shd w:val="clear" w:color="auto" w:fill="FFFFFF"/>
        </w:rPr>
        <w:t>Comprehensive State Needs Assessment  </w:t>
      </w:r>
    </w:p>
    <w:p w14:paraId="696470CF" w14:textId="5BF7A043" w:rsidR="000A18DE" w:rsidRPr="00162C2D" w:rsidRDefault="001F132C" w:rsidP="00162C2D">
      <w:pPr>
        <w:pStyle w:val="ListParagraph"/>
        <w:numPr>
          <w:ilvl w:val="1"/>
          <w:numId w:val="2"/>
        </w:num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241DBF">
        <w:rPr>
          <w:sz w:val="28"/>
          <w:szCs w:val="28"/>
        </w:rPr>
        <w:t>Feasibility Study to Evaluate Establishment of a For-Profit Business Employing the Blind</w:t>
      </w:r>
      <w:r w:rsidR="00772525">
        <w:rPr>
          <w:sz w:val="28"/>
          <w:szCs w:val="28"/>
        </w:rPr>
        <w:t>.</w:t>
      </w:r>
    </w:p>
    <w:p w14:paraId="703088F6" w14:textId="58FD2369" w:rsidR="00372C4C" w:rsidRPr="00387316" w:rsidRDefault="00372C4C" w:rsidP="00387316">
      <w:pPr>
        <w:pStyle w:val="ListParagraph"/>
        <w:numPr>
          <w:ilvl w:val="0"/>
          <w:numId w:val="3"/>
        </w:numPr>
        <w:shd w:val="clear" w:color="auto" w:fill="FFFFFF"/>
        <w:spacing w:line="480" w:lineRule="auto"/>
        <w:rPr>
          <w:rFonts w:eastAsia="Times New Roman" w:cstheme="majorHAnsi"/>
          <w:color w:val="000000"/>
          <w:sz w:val="28"/>
          <w:szCs w:val="28"/>
        </w:rPr>
      </w:pPr>
      <w:r w:rsidRPr="00372C4C">
        <w:rPr>
          <w:rFonts w:eastAsia="Times New Roman" w:cstheme="majorHAnsi"/>
          <w:color w:val="000000"/>
          <w:sz w:val="28"/>
          <w:szCs w:val="28"/>
        </w:rPr>
        <w:t xml:space="preserve">Brief update </w:t>
      </w:r>
      <w:r w:rsidR="00B82EB0">
        <w:rPr>
          <w:rFonts w:eastAsia="Times New Roman" w:cstheme="majorHAnsi"/>
          <w:color w:val="000000"/>
          <w:sz w:val="28"/>
          <w:szCs w:val="28"/>
        </w:rPr>
        <w:t xml:space="preserve">from </w:t>
      </w:r>
      <w:r w:rsidR="00387316">
        <w:rPr>
          <w:rFonts w:eastAsia="Times New Roman" w:cstheme="majorHAnsi"/>
          <w:color w:val="000000"/>
          <w:sz w:val="28"/>
          <w:szCs w:val="28"/>
        </w:rPr>
        <w:t>June</w:t>
      </w:r>
      <w:r w:rsidR="00B82EB0" w:rsidRPr="00387316">
        <w:rPr>
          <w:rFonts w:eastAsia="Times New Roman" w:cstheme="majorHAnsi"/>
          <w:color w:val="000000"/>
          <w:sz w:val="28"/>
          <w:szCs w:val="28"/>
        </w:rPr>
        <w:t xml:space="preserve"> meeting on </w:t>
      </w:r>
      <w:r w:rsidRPr="00387316">
        <w:rPr>
          <w:rFonts w:eastAsia="Times New Roman" w:cstheme="majorHAnsi"/>
          <w:color w:val="000000"/>
          <w:sz w:val="28"/>
          <w:szCs w:val="28"/>
        </w:rPr>
        <w:t xml:space="preserve">“Dashboards” for tracking MCB performance.  </w:t>
      </w:r>
    </w:p>
    <w:p w14:paraId="51F6580D" w14:textId="2C2964C7" w:rsidR="00811C53" w:rsidRDefault="00B82EB0" w:rsidP="00665523">
      <w:pPr>
        <w:pStyle w:val="ListParagraph"/>
        <w:numPr>
          <w:ilvl w:val="0"/>
          <w:numId w:val="3"/>
        </w:numPr>
        <w:shd w:val="clear" w:color="auto" w:fill="FFFFFF"/>
        <w:spacing w:line="480" w:lineRule="auto"/>
        <w:rPr>
          <w:rFonts w:eastAsia="Times New Roman" w:cstheme="majorHAnsi"/>
          <w:color w:val="000000"/>
          <w:sz w:val="28"/>
          <w:szCs w:val="28"/>
        </w:rPr>
      </w:pPr>
      <w:r>
        <w:rPr>
          <w:rFonts w:eastAsia="Times New Roman" w:cstheme="majorHAnsi"/>
          <w:color w:val="000000"/>
          <w:sz w:val="28"/>
          <w:szCs w:val="28"/>
        </w:rPr>
        <w:t xml:space="preserve">Brief update from </w:t>
      </w:r>
      <w:r w:rsidR="00387316">
        <w:rPr>
          <w:rFonts w:eastAsia="Times New Roman" w:cstheme="majorHAnsi"/>
          <w:color w:val="000000"/>
          <w:sz w:val="28"/>
          <w:szCs w:val="28"/>
        </w:rPr>
        <w:t xml:space="preserve">June </w:t>
      </w:r>
      <w:r>
        <w:rPr>
          <w:rFonts w:eastAsia="Times New Roman" w:cstheme="majorHAnsi"/>
          <w:color w:val="000000"/>
          <w:sz w:val="28"/>
          <w:szCs w:val="28"/>
        </w:rPr>
        <w:t>meeting on strategic plan to track</w:t>
      </w:r>
      <w:r w:rsidR="00D106B4">
        <w:rPr>
          <w:rFonts w:eastAsia="Times New Roman" w:cstheme="majorHAnsi"/>
          <w:color w:val="000000"/>
          <w:sz w:val="28"/>
          <w:szCs w:val="28"/>
        </w:rPr>
        <w:t xml:space="preserve"> performance of employees and delivery of services.  </w:t>
      </w:r>
    </w:p>
    <w:p w14:paraId="6DF9E755" w14:textId="1951EBB6" w:rsidR="005959F0" w:rsidRDefault="005959F0" w:rsidP="005959F0">
      <w:pPr>
        <w:pStyle w:val="ListParagraph"/>
        <w:numPr>
          <w:ilvl w:val="0"/>
          <w:numId w:val="3"/>
        </w:numPr>
        <w:shd w:val="clear" w:color="auto" w:fill="FFFFFF"/>
        <w:spacing w:line="480" w:lineRule="auto"/>
        <w:rPr>
          <w:rFonts w:eastAsia="Times New Roman" w:cstheme="majorHAnsi"/>
          <w:color w:val="000000"/>
          <w:sz w:val="28"/>
          <w:szCs w:val="28"/>
        </w:rPr>
      </w:pPr>
      <w:r>
        <w:rPr>
          <w:rFonts w:eastAsia="Times New Roman" w:cstheme="majorHAnsi"/>
          <w:color w:val="000000"/>
          <w:sz w:val="28"/>
          <w:szCs w:val="28"/>
        </w:rPr>
        <w:t>AIM Library update</w:t>
      </w:r>
    </w:p>
    <w:p w14:paraId="49D57995" w14:textId="76CC6F4B" w:rsidR="00AA307A" w:rsidRDefault="00AA307A" w:rsidP="00AA307A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="Arial"/>
          <w:color w:val="222222"/>
          <w:sz w:val="28"/>
          <w:szCs w:val="28"/>
        </w:rPr>
      </w:pPr>
      <w:r w:rsidRPr="00AA307A">
        <w:rPr>
          <w:rFonts w:eastAsia="Times New Roman" w:cs="Arial"/>
          <w:color w:val="222222"/>
          <w:sz w:val="28"/>
          <w:szCs w:val="28"/>
        </w:rPr>
        <w:t>Should future SAB meetings be virtual, hybrid or solely in-person</w:t>
      </w:r>
      <w:r w:rsidR="00387316">
        <w:rPr>
          <w:rFonts w:eastAsia="Times New Roman" w:cs="Arial"/>
          <w:color w:val="222222"/>
          <w:sz w:val="28"/>
          <w:szCs w:val="28"/>
        </w:rPr>
        <w:t>,</w:t>
      </w:r>
      <w:r>
        <w:rPr>
          <w:rFonts w:eastAsia="Times New Roman" w:cs="Arial"/>
          <w:color w:val="222222"/>
          <w:sz w:val="28"/>
          <w:szCs w:val="28"/>
        </w:rPr>
        <w:t xml:space="preserve"> meeting in the Commission’s conference room.</w:t>
      </w:r>
    </w:p>
    <w:p w14:paraId="36699618" w14:textId="77777777" w:rsidR="00AA307A" w:rsidRPr="00AA307A" w:rsidRDefault="00AA307A" w:rsidP="00AA307A">
      <w:pPr>
        <w:pStyle w:val="ListParagraph"/>
        <w:shd w:val="clear" w:color="auto" w:fill="FFFFFF"/>
        <w:ind w:left="360"/>
        <w:rPr>
          <w:rFonts w:eastAsia="Times New Roman" w:cs="Arial"/>
          <w:color w:val="222222"/>
          <w:sz w:val="28"/>
          <w:szCs w:val="28"/>
        </w:rPr>
      </w:pPr>
    </w:p>
    <w:p w14:paraId="2FBCF82D" w14:textId="4C3F4BE3" w:rsidR="00885A62" w:rsidRPr="006D7CA3" w:rsidRDefault="006B524A" w:rsidP="006D7CA3">
      <w:pPr>
        <w:pStyle w:val="ListParagraph"/>
        <w:numPr>
          <w:ilvl w:val="0"/>
          <w:numId w:val="3"/>
        </w:numPr>
        <w:spacing w:line="480" w:lineRule="auto"/>
        <w:contextualSpacing w:val="0"/>
        <w:rPr>
          <w:sz w:val="28"/>
          <w:szCs w:val="28"/>
        </w:rPr>
      </w:pPr>
      <w:r w:rsidRPr="009247DD">
        <w:rPr>
          <w:sz w:val="28"/>
          <w:szCs w:val="28"/>
        </w:rPr>
        <w:t>Other business</w:t>
      </w:r>
    </w:p>
    <w:p w14:paraId="7F242222" w14:textId="77777777" w:rsidR="00E020CD" w:rsidRPr="006F5FB1" w:rsidRDefault="00E020CD" w:rsidP="00665523">
      <w:pPr>
        <w:pStyle w:val="ListParagraph"/>
        <w:spacing w:line="480" w:lineRule="auto"/>
        <w:ind w:left="360"/>
        <w:contextualSpacing w:val="0"/>
        <w:rPr>
          <w:sz w:val="28"/>
          <w:szCs w:val="28"/>
        </w:rPr>
      </w:pPr>
    </w:p>
    <w:sectPr w:rsidR="00E020CD" w:rsidRPr="006F5FB1" w:rsidSect="00665B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76470"/>
    <w:multiLevelType w:val="hybridMultilevel"/>
    <w:tmpl w:val="8B301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5E449E"/>
    <w:multiLevelType w:val="hybridMultilevel"/>
    <w:tmpl w:val="3F286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47549"/>
    <w:multiLevelType w:val="hybridMultilevel"/>
    <w:tmpl w:val="9ED6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112A9"/>
    <w:multiLevelType w:val="hybridMultilevel"/>
    <w:tmpl w:val="08D6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24"/>
    <w:rsid w:val="00061E6A"/>
    <w:rsid w:val="000652A0"/>
    <w:rsid w:val="00090C0E"/>
    <w:rsid w:val="000A18DE"/>
    <w:rsid w:val="000B1123"/>
    <w:rsid w:val="000B2552"/>
    <w:rsid w:val="000D29FE"/>
    <w:rsid w:val="00162C2D"/>
    <w:rsid w:val="001F132C"/>
    <w:rsid w:val="001F1EBF"/>
    <w:rsid w:val="00230D7E"/>
    <w:rsid w:val="002471A3"/>
    <w:rsid w:val="00262CB0"/>
    <w:rsid w:val="00267EF7"/>
    <w:rsid w:val="002973C9"/>
    <w:rsid w:val="002A60A5"/>
    <w:rsid w:val="002F3935"/>
    <w:rsid w:val="00303C6F"/>
    <w:rsid w:val="00310112"/>
    <w:rsid w:val="00321B7C"/>
    <w:rsid w:val="00327BF4"/>
    <w:rsid w:val="0034420C"/>
    <w:rsid w:val="00372C4C"/>
    <w:rsid w:val="003740D5"/>
    <w:rsid w:val="00387316"/>
    <w:rsid w:val="00396BE6"/>
    <w:rsid w:val="00397FE1"/>
    <w:rsid w:val="003C5365"/>
    <w:rsid w:val="00420265"/>
    <w:rsid w:val="00464241"/>
    <w:rsid w:val="005613CA"/>
    <w:rsid w:val="00567263"/>
    <w:rsid w:val="005808A4"/>
    <w:rsid w:val="005959F0"/>
    <w:rsid w:val="005A5D00"/>
    <w:rsid w:val="005B63BF"/>
    <w:rsid w:val="005C30E8"/>
    <w:rsid w:val="005D4632"/>
    <w:rsid w:val="006023A0"/>
    <w:rsid w:val="00602CFB"/>
    <w:rsid w:val="00626C6B"/>
    <w:rsid w:val="006523C7"/>
    <w:rsid w:val="00652AE2"/>
    <w:rsid w:val="00665523"/>
    <w:rsid w:val="00665BBB"/>
    <w:rsid w:val="006B524A"/>
    <w:rsid w:val="006D7CA3"/>
    <w:rsid w:val="006F5FB1"/>
    <w:rsid w:val="00715E11"/>
    <w:rsid w:val="007203FF"/>
    <w:rsid w:val="00743B76"/>
    <w:rsid w:val="00772525"/>
    <w:rsid w:val="00785A2F"/>
    <w:rsid w:val="007924EC"/>
    <w:rsid w:val="007E2C6D"/>
    <w:rsid w:val="007F17FE"/>
    <w:rsid w:val="007F5BCF"/>
    <w:rsid w:val="007F70A7"/>
    <w:rsid w:val="008067EB"/>
    <w:rsid w:val="00811C53"/>
    <w:rsid w:val="00835CAC"/>
    <w:rsid w:val="00846A46"/>
    <w:rsid w:val="00847986"/>
    <w:rsid w:val="00885A62"/>
    <w:rsid w:val="00887907"/>
    <w:rsid w:val="008A070E"/>
    <w:rsid w:val="008B67D2"/>
    <w:rsid w:val="008D2D96"/>
    <w:rsid w:val="00931185"/>
    <w:rsid w:val="00937E5B"/>
    <w:rsid w:val="00940C10"/>
    <w:rsid w:val="00971075"/>
    <w:rsid w:val="009C6C5E"/>
    <w:rsid w:val="00A2477D"/>
    <w:rsid w:val="00A33208"/>
    <w:rsid w:val="00A430D4"/>
    <w:rsid w:val="00A81EA1"/>
    <w:rsid w:val="00A95DB9"/>
    <w:rsid w:val="00AA307A"/>
    <w:rsid w:val="00AB53D4"/>
    <w:rsid w:val="00AC16E3"/>
    <w:rsid w:val="00AC1D8B"/>
    <w:rsid w:val="00AF6E78"/>
    <w:rsid w:val="00B24494"/>
    <w:rsid w:val="00B415F5"/>
    <w:rsid w:val="00B50EFD"/>
    <w:rsid w:val="00B670AA"/>
    <w:rsid w:val="00B82EB0"/>
    <w:rsid w:val="00BB3F45"/>
    <w:rsid w:val="00BD4B43"/>
    <w:rsid w:val="00C208D0"/>
    <w:rsid w:val="00C21465"/>
    <w:rsid w:val="00C37DD5"/>
    <w:rsid w:val="00C4297B"/>
    <w:rsid w:val="00C46225"/>
    <w:rsid w:val="00CB24EB"/>
    <w:rsid w:val="00CE2024"/>
    <w:rsid w:val="00CF64A6"/>
    <w:rsid w:val="00CF65EB"/>
    <w:rsid w:val="00D043C1"/>
    <w:rsid w:val="00D106B4"/>
    <w:rsid w:val="00D12518"/>
    <w:rsid w:val="00D20FAE"/>
    <w:rsid w:val="00D404D0"/>
    <w:rsid w:val="00D82093"/>
    <w:rsid w:val="00D90EDA"/>
    <w:rsid w:val="00DB6062"/>
    <w:rsid w:val="00DD2DD3"/>
    <w:rsid w:val="00DD7460"/>
    <w:rsid w:val="00DE177E"/>
    <w:rsid w:val="00DF3E87"/>
    <w:rsid w:val="00E020CD"/>
    <w:rsid w:val="00E54C11"/>
    <w:rsid w:val="00E732CF"/>
    <w:rsid w:val="00E77FB6"/>
    <w:rsid w:val="00E91E1E"/>
    <w:rsid w:val="00EC24A2"/>
    <w:rsid w:val="00ED4A37"/>
    <w:rsid w:val="00ED568B"/>
    <w:rsid w:val="00EE05EC"/>
    <w:rsid w:val="00EE0844"/>
    <w:rsid w:val="00F03915"/>
    <w:rsid w:val="00F03E20"/>
    <w:rsid w:val="00F32D2B"/>
    <w:rsid w:val="00F44556"/>
    <w:rsid w:val="00F71715"/>
    <w:rsid w:val="00F72B19"/>
    <w:rsid w:val="00FA58F3"/>
    <w:rsid w:val="00FB0A6D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B10263"/>
  <w14:defaultImageDpi w14:val="300"/>
  <w15:docId w15:val="{83BC7EB3-989C-4CB5-81B2-C3BD5DAE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404D0"/>
    <w:rPr>
      <w:rFonts w:ascii="Times New Roman" w:eastAsiaTheme="majorEastAsia" w:hAnsi="Times New Roman" w:cstheme="majorBidi"/>
      <w:color w:val="008000"/>
    </w:rPr>
  </w:style>
  <w:style w:type="paragraph" w:styleId="EnvelopeAddress">
    <w:name w:val="envelope address"/>
    <w:basedOn w:val="Normal"/>
    <w:uiPriority w:val="99"/>
    <w:semiHidden/>
    <w:unhideWhenUsed/>
    <w:rsid w:val="00847986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</w:rPr>
  </w:style>
  <w:style w:type="paragraph" w:styleId="ListParagraph">
    <w:name w:val="List Paragraph"/>
    <w:basedOn w:val="Normal"/>
    <w:uiPriority w:val="34"/>
    <w:qFormat/>
    <w:rsid w:val="00CE2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Pre-Trial Solutions, Inc.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Kauders</dc:creator>
  <cp:keywords/>
  <dc:description/>
  <cp:lastModifiedBy>Eleni D Bruzik</cp:lastModifiedBy>
  <cp:revision>9</cp:revision>
  <dcterms:created xsi:type="dcterms:W3CDTF">2021-06-20T19:04:00Z</dcterms:created>
  <dcterms:modified xsi:type="dcterms:W3CDTF">2021-07-15T13:05:00Z</dcterms:modified>
</cp:coreProperties>
</file>