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E0FA2" w14:textId="77777777" w:rsidR="00CE2024" w:rsidRPr="006F0BFE" w:rsidRDefault="00CE2024" w:rsidP="00CE202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Massachusetts Commission for the Blind</w:t>
      </w:r>
    </w:p>
    <w:p w14:paraId="1C3A7652" w14:textId="561A37A8" w:rsidR="00CE2024" w:rsidRPr="006F0BFE" w:rsidRDefault="00CE2024" w:rsidP="00CE202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6F0BFE">
        <w:rPr>
          <w:rFonts w:asciiTheme="majorHAnsi" w:hAnsiTheme="majorHAnsi" w:cstheme="majorHAnsi"/>
          <w:b/>
          <w:bCs/>
          <w:sz w:val="22"/>
          <w:szCs w:val="22"/>
        </w:rPr>
        <w:t xml:space="preserve">Statutory Advisory Board </w:t>
      </w:r>
    </w:p>
    <w:p w14:paraId="6AE27146" w14:textId="1953EAA9" w:rsidR="006A76BB" w:rsidRPr="006F0BFE" w:rsidRDefault="006A76BB" w:rsidP="00CE2024">
      <w:pPr>
        <w:jc w:val="center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Zoom Meeting</w:t>
      </w:r>
    </w:p>
    <w:p w14:paraId="09190AB6" w14:textId="77777777" w:rsidR="00CE2024" w:rsidRPr="006F0BFE" w:rsidRDefault="00CE2024" w:rsidP="00CE2024">
      <w:pPr>
        <w:jc w:val="center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Boston, MA 02111</w:t>
      </w:r>
    </w:p>
    <w:p w14:paraId="20BC9693" w14:textId="139494E0" w:rsidR="00CE2024" w:rsidRPr="006F0BFE" w:rsidRDefault="008403C2" w:rsidP="00CE2024">
      <w:pPr>
        <w:jc w:val="center"/>
        <w:rPr>
          <w:rFonts w:asciiTheme="majorHAnsi" w:hAnsiTheme="majorHAnsi" w:cstheme="majorHAnsi"/>
          <w:sz w:val="22"/>
          <w:szCs w:val="22"/>
          <w:vertAlign w:val="superscript"/>
        </w:rPr>
      </w:pPr>
      <w:r>
        <w:rPr>
          <w:rFonts w:asciiTheme="majorHAnsi" w:hAnsiTheme="majorHAnsi" w:cstheme="majorHAnsi"/>
          <w:sz w:val="22"/>
          <w:szCs w:val="22"/>
        </w:rPr>
        <w:t>Friday, May 6</w:t>
      </w:r>
      <w:r w:rsidRPr="008403C2">
        <w:rPr>
          <w:rFonts w:asciiTheme="majorHAnsi" w:hAnsiTheme="majorHAnsi" w:cstheme="majorHAnsi"/>
          <w:sz w:val="22"/>
          <w:szCs w:val="22"/>
          <w:vertAlign w:val="superscript"/>
        </w:rPr>
        <w:t>th</w:t>
      </w:r>
      <w:proofErr w:type="gramStart"/>
      <w:r>
        <w:rPr>
          <w:rFonts w:asciiTheme="majorHAnsi" w:hAnsiTheme="majorHAnsi" w:cstheme="majorHAnsi"/>
          <w:sz w:val="22"/>
          <w:szCs w:val="22"/>
        </w:rPr>
        <w:t xml:space="preserve"> 2022</w:t>
      </w:r>
      <w:proofErr w:type="gramEnd"/>
    </w:p>
    <w:p w14:paraId="7DE9508D" w14:textId="5C158FD8" w:rsidR="00CE2024" w:rsidRPr="006F0BFE" w:rsidRDefault="00C21465" w:rsidP="00CE2024">
      <w:pPr>
        <w:jc w:val="center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12:00 p.m.</w:t>
      </w:r>
      <w:r w:rsidR="00CE2024" w:rsidRPr="006F0BFE">
        <w:rPr>
          <w:rFonts w:asciiTheme="majorHAnsi" w:hAnsiTheme="majorHAnsi" w:cstheme="majorHAnsi"/>
          <w:sz w:val="22"/>
          <w:szCs w:val="22"/>
        </w:rPr>
        <w:t xml:space="preserve"> – </w:t>
      </w:r>
      <w:r w:rsidRPr="006F0BFE">
        <w:rPr>
          <w:rFonts w:asciiTheme="majorHAnsi" w:hAnsiTheme="majorHAnsi" w:cstheme="majorHAnsi"/>
          <w:sz w:val="22"/>
          <w:szCs w:val="22"/>
        </w:rPr>
        <w:t>2:00 p.m.</w:t>
      </w:r>
    </w:p>
    <w:p w14:paraId="7AC4388A" w14:textId="77777777" w:rsidR="00CE2024" w:rsidRPr="006F0BFE" w:rsidRDefault="00CE2024" w:rsidP="00CE2024">
      <w:pPr>
        <w:jc w:val="center"/>
        <w:rPr>
          <w:rFonts w:asciiTheme="majorHAnsi" w:hAnsiTheme="majorHAnsi" w:cstheme="majorHAnsi"/>
          <w:b/>
          <w:bCs/>
          <w:sz w:val="22"/>
          <w:szCs w:val="22"/>
        </w:rPr>
      </w:pPr>
    </w:p>
    <w:p w14:paraId="54BA0822" w14:textId="77777777" w:rsidR="00CE2024" w:rsidRPr="006F0BFE" w:rsidRDefault="00CE2024" w:rsidP="00CE2024">
      <w:pPr>
        <w:spacing w:after="20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b/>
          <w:bCs/>
          <w:sz w:val="22"/>
          <w:szCs w:val="22"/>
        </w:rPr>
        <w:t>AGENDA</w:t>
      </w:r>
    </w:p>
    <w:p w14:paraId="4161FD45" w14:textId="77777777" w:rsidR="00387E97" w:rsidRPr="006F0BFE" w:rsidRDefault="00CE2024" w:rsidP="00387E97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 xml:space="preserve">Opening </w:t>
      </w:r>
      <w:r w:rsidR="00387E97" w:rsidRPr="006F0BFE">
        <w:rPr>
          <w:rFonts w:asciiTheme="majorHAnsi" w:hAnsiTheme="majorHAnsi" w:cstheme="majorHAnsi"/>
          <w:sz w:val="22"/>
          <w:szCs w:val="22"/>
        </w:rPr>
        <w:t>By SAB Chair</w:t>
      </w:r>
    </w:p>
    <w:p w14:paraId="55D63B0C" w14:textId="77777777" w:rsidR="00387E97" w:rsidRPr="006F0BFE" w:rsidRDefault="00387E97" w:rsidP="00387E97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Notification and Confirmation: </w:t>
      </w:r>
      <w:r w:rsidR="004614AA" w:rsidRPr="006F0BFE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This meeting is being held via Zoom under the Governor’s executive order granting </w:t>
      </w:r>
      <w:r w:rsidR="00311E96" w:rsidRPr="006F0BFE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 xml:space="preserve">authority for </w:t>
      </w:r>
      <w:r w:rsidR="004614AA" w:rsidRPr="006F0BFE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such virtual meetings.</w:t>
      </w:r>
    </w:p>
    <w:p w14:paraId="4222CD4B" w14:textId="77777777" w:rsidR="00387E97" w:rsidRPr="006F0BFE" w:rsidRDefault="004614AA" w:rsidP="00387E97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Confirmation</w:t>
      </w:r>
      <w:r w:rsidR="00AA307A" w:rsidRPr="006F0BFE">
        <w:rPr>
          <w:rFonts w:asciiTheme="majorHAnsi" w:hAnsiTheme="majorHAnsi" w:cstheme="majorHAnsi"/>
          <w:sz w:val="22"/>
          <w:szCs w:val="22"/>
        </w:rPr>
        <w:t xml:space="preserve"> that MCB record</w:t>
      </w:r>
      <w:r w:rsidR="00311E96" w:rsidRPr="006F0BFE">
        <w:rPr>
          <w:rFonts w:asciiTheme="majorHAnsi" w:hAnsiTheme="majorHAnsi" w:cstheme="majorHAnsi"/>
          <w:sz w:val="22"/>
          <w:szCs w:val="22"/>
        </w:rPr>
        <w:t>s</w:t>
      </w:r>
      <w:r w:rsidR="00AA307A" w:rsidRPr="006F0BFE">
        <w:rPr>
          <w:rFonts w:asciiTheme="majorHAnsi" w:hAnsiTheme="majorHAnsi" w:cstheme="majorHAnsi"/>
          <w:sz w:val="22"/>
          <w:szCs w:val="22"/>
        </w:rPr>
        <w:t xml:space="preserve"> SAB meetings</w:t>
      </w:r>
      <w:r w:rsidR="00F57CF5" w:rsidRPr="006F0BFE">
        <w:rPr>
          <w:rFonts w:asciiTheme="majorHAnsi" w:hAnsiTheme="majorHAnsi" w:cstheme="majorHAnsi"/>
          <w:sz w:val="22"/>
          <w:szCs w:val="22"/>
        </w:rPr>
        <w:t>, allow</w:t>
      </w:r>
      <w:r w:rsidR="00311E96" w:rsidRPr="006F0BFE">
        <w:rPr>
          <w:rFonts w:asciiTheme="majorHAnsi" w:hAnsiTheme="majorHAnsi" w:cstheme="majorHAnsi"/>
          <w:sz w:val="22"/>
          <w:szCs w:val="22"/>
        </w:rPr>
        <w:t>s</w:t>
      </w:r>
      <w:r w:rsidR="00F57CF5" w:rsidRPr="006F0BFE">
        <w:rPr>
          <w:rFonts w:asciiTheme="majorHAnsi" w:hAnsiTheme="majorHAnsi" w:cstheme="majorHAnsi"/>
          <w:sz w:val="22"/>
          <w:szCs w:val="22"/>
        </w:rPr>
        <w:t xml:space="preserve"> for local recordings</w:t>
      </w:r>
      <w:r w:rsidR="00AA307A" w:rsidRPr="006F0BFE">
        <w:rPr>
          <w:rFonts w:asciiTheme="majorHAnsi" w:hAnsiTheme="majorHAnsi" w:cstheme="majorHAnsi"/>
          <w:sz w:val="22"/>
          <w:szCs w:val="22"/>
        </w:rPr>
        <w:t xml:space="preserve"> and make</w:t>
      </w:r>
      <w:r w:rsidR="00311E96" w:rsidRPr="006F0BFE">
        <w:rPr>
          <w:rFonts w:asciiTheme="majorHAnsi" w:hAnsiTheme="majorHAnsi" w:cstheme="majorHAnsi"/>
          <w:sz w:val="22"/>
          <w:szCs w:val="22"/>
        </w:rPr>
        <w:t>s</w:t>
      </w:r>
      <w:r w:rsidR="00AA307A" w:rsidRPr="006F0BFE">
        <w:rPr>
          <w:rFonts w:asciiTheme="majorHAnsi" w:hAnsiTheme="majorHAnsi" w:cstheme="majorHAnsi"/>
          <w:sz w:val="22"/>
          <w:szCs w:val="22"/>
        </w:rPr>
        <w:t xml:space="preserve"> </w:t>
      </w:r>
      <w:r w:rsidR="00311E96" w:rsidRPr="006F0BFE">
        <w:rPr>
          <w:rFonts w:asciiTheme="majorHAnsi" w:hAnsiTheme="majorHAnsi" w:cstheme="majorHAnsi"/>
          <w:sz w:val="22"/>
          <w:szCs w:val="22"/>
        </w:rPr>
        <w:t xml:space="preserve">such </w:t>
      </w:r>
      <w:r w:rsidR="00AA307A" w:rsidRPr="006F0BFE">
        <w:rPr>
          <w:rFonts w:asciiTheme="majorHAnsi" w:hAnsiTheme="majorHAnsi" w:cstheme="majorHAnsi"/>
          <w:sz w:val="22"/>
          <w:szCs w:val="22"/>
        </w:rPr>
        <w:t>recordings available to the public</w:t>
      </w:r>
      <w:r w:rsidR="00311E96" w:rsidRPr="006F0BFE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7B3A215" w14:textId="7084EBEA" w:rsidR="00387E97" w:rsidRPr="006F0BFE" w:rsidRDefault="00387E97" w:rsidP="00387E97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Welcome to members of the public attending the meeting and instruction about Q&amp;A period</w:t>
      </w:r>
      <w:r w:rsidR="00722CD6" w:rsidRPr="006F0BFE">
        <w:rPr>
          <w:rFonts w:asciiTheme="majorHAnsi" w:hAnsiTheme="majorHAnsi" w:cstheme="majorHAnsi"/>
          <w:sz w:val="22"/>
          <w:szCs w:val="22"/>
        </w:rPr>
        <w:t>.</w:t>
      </w:r>
      <w:r w:rsidRPr="006F0BFE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EF7814C" w14:textId="02B4B942" w:rsidR="00A430D4" w:rsidRPr="006F0BFE" w:rsidRDefault="00CE2024" w:rsidP="00A566E2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Vote to accept</w:t>
      </w:r>
      <w:r w:rsidR="00387E97" w:rsidRPr="006F0BFE">
        <w:rPr>
          <w:rFonts w:asciiTheme="majorHAnsi" w:hAnsiTheme="majorHAnsi" w:cstheme="majorHAnsi"/>
          <w:sz w:val="22"/>
          <w:szCs w:val="22"/>
        </w:rPr>
        <w:t xml:space="preserve"> minutes of</w:t>
      </w:r>
      <w:r w:rsidRPr="006F0BFE">
        <w:rPr>
          <w:rFonts w:asciiTheme="majorHAnsi" w:hAnsiTheme="majorHAnsi" w:cstheme="majorHAnsi"/>
          <w:sz w:val="22"/>
          <w:szCs w:val="22"/>
        </w:rPr>
        <w:t xml:space="preserve"> the</w:t>
      </w:r>
      <w:r w:rsidR="00D20FAE" w:rsidRPr="006F0BFE">
        <w:rPr>
          <w:rFonts w:asciiTheme="majorHAnsi" w:hAnsiTheme="majorHAnsi" w:cstheme="majorHAnsi"/>
          <w:sz w:val="22"/>
          <w:szCs w:val="22"/>
        </w:rPr>
        <w:t xml:space="preserve"> </w:t>
      </w:r>
      <w:r w:rsidR="007F1706">
        <w:rPr>
          <w:rFonts w:asciiTheme="majorHAnsi" w:hAnsiTheme="majorHAnsi" w:cstheme="majorHAnsi"/>
          <w:sz w:val="22"/>
          <w:szCs w:val="22"/>
        </w:rPr>
        <w:t>previous (</w:t>
      </w:r>
      <w:r w:rsidR="008403C2">
        <w:rPr>
          <w:rFonts w:asciiTheme="majorHAnsi" w:hAnsiTheme="majorHAnsi" w:cstheme="majorHAnsi"/>
          <w:sz w:val="22"/>
          <w:szCs w:val="22"/>
        </w:rPr>
        <w:t>March 28</w:t>
      </w:r>
      <w:r w:rsidR="008403C2" w:rsidRPr="007F1706">
        <w:rPr>
          <w:rFonts w:asciiTheme="majorHAnsi" w:hAnsiTheme="majorHAnsi" w:cstheme="majorHAnsi"/>
          <w:sz w:val="22"/>
          <w:szCs w:val="22"/>
          <w:vertAlign w:val="superscript"/>
        </w:rPr>
        <w:t>t</w:t>
      </w:r>
      <w:r w:rsidR="007F1706" w:rsidRPr="007F1706">
        <w:rPr>
          <w:rFonts w:asciiTheme="majorHAnsi" w:hAnsiTheme="majorHAnsi" w:cstheme="majorHAnsi"/>
          <w:sz w:val="22"/>
          <w:szCs w:val="22"/>
          <w:vertAlign w:val="superscript"/>
        </w:rPr>
        <w:t>h</w:t>
      </w:r>
      <w:r w:rsidR="007F1706">
        <w:rPr>
          <w:rFonts w:asciiTheme="majorHAnsi" w:hAnsiTheme="majorHAnsi" w:cstheme="majorHAnsi"/>
          <w:sz w:val="22"/>
          <w:szCs w:val="22"/>
        </w:rPr>
        <w:t>)</w:t>
      </w:r>
      <w:r w:rsidR="00387E97" w:rsidRPr="006F0BFE">
        <w:rPr>
          <w:rFonts w:asciiTheme="majorHAnsi" w:hAnsiTheme="majorHAnsi" w:cstheme="majorHAnsi"/>
          <w:sz w:val="22"/>
          <w:szCs w:val="22"/>
        </w:rPr>
        <w:t xml:space="preserve"> SAB meeting.</w:t>
      </w:r>
      <w:r w:rsidR="007F1706">
        <w:rPr>
          <w:rFonts w:asciiTheme="majorHAnsi" w:hAnsiTheme="majorHAnsi" w:cstheme="majorHAnsi"/>
          <w:sz w:val="22"/>
          <w:szCs w:val="22"/>
        </w:rPr>
        <w:t xml:space="preserve"> Note: April meeting postponed to May. </w:t>
      </w:r>
    </w:p>
    <w:p w14:paraId="5CCAC381" w14:textId="77777777" w:rsidR="00A566E2" w:rsidRPr="006F0BFE" w:rsidRDefault="00FA58F3" w:rsidP="00A7360B">
      <w:pPr>
        <w:pStyle w:val="ListParagraph"/>
        <w:numPr>
          <w:ilvl w:val="0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Commissioner Update</w:t>
      </w:r>
      <w:r w:rsidR="005F7289" w:rsidRPr="006F0BFE">
        <w:rPr>
          <w:rFonts w:asciiTheme="majorHAnsi" w:hAnsiTheme="majorHAnsi" w:cstheme="majorHAnsi"/>
          <w:sz w:val="22"/>
          <w:szCs w:val="22"/>
        </w:rPr>
        <w:t>:</w:t>
      </w:r>
    </w:p>
    <w:p w14:paraId="6F113075" w14:textId="77777777" w:rsidR="00722CD6" w:rsidRPr="006F0BFE" w:rsidRDefault="00722CD6" w:rsidP="00722CD6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color w:val="222222"/>
          <w:sz w:val="22"/>
          <w:szCs w:val="22"/>
          <w:shd w:val="clear" w:color="auto" w:fill="FFFFFF"/>
        </w:rPr>
        <w:t>Status of the 2022 reallotment fund RFR Process and Project concepts</w:t>
      </w:r>
    </w:p>
    <w:p w14:paraId="10EE54FE" w14:textId="10043C11" w:rsidR="00722CD6" w:rsidRDefault="00722CD6" w:rsidP="00722CD6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Current FY spending against the GAA</w:t>
      </w:r>
    </w:p>
    <w:p w14:paraId="0D8102D0" w14:textId="7CE6499E" w:rsidR="004D132B" w:rsidRPr="006F0BFE" w:rsidRDefault="004D132B" w:rsidP="00722CD6">
      <w:pPr>
        <w:pStyle w:val="ListParagraph"/>
        <w:numPr>
          <w:ilvl w:val="1"/>
          <w:numId w:val="6"/>
        </w:numPr>
        <w:spacing w:after="200" w:line="276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Update on partnership with National Industries for the Blind (NIB)</w:t>
      </w:r>
    </w:p>
    <w:p w14:paraId="5916EA8C" w14:textId="77777777" w:rsidR="00387E97" w:rsidRPr="006F0BFE" w:rsidRDefault="00387E97" w:rsidP="00311E96">
      <w:pPr>
        <w:numPr>
          <w:ilvl w:val="0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Program Updates:</w:t>
      </w:r>
    </w:p>
    <w:p w14:paraId="04F769F9" w14:textId="5925B5F9" w:rsidR="00387E97" w:rsidRPr="006F0BFE" w:rsidRDefault="00387E97" w:rsidP="00387E97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Dashboard on Registrations, Process, and Outcomes.</w:t>
      </w:r>
    </w:p>
    <w:p w14:paraId="51ECC57B" w14:textId="76466C03" w:rsidR="00311E96" w:rsidRPr="006F0BFE" w:rsidRDefault="00311E96" w:rsidP="00387E97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 xml:space="preserve">Update on staffing </w:t>
      </w:r>
      <w:r w:rsidR="00387E97" w:rsidRPr="006F0BFE">
        <w:rPr>
          <w:rFonts w:asciiTheme="majorHAnsi" w:eastAsia="Times New Roman" w:hAnsiTheme="majorHAnsi" w:cstheme="majorHAnsi"/>
          <w:sz w:val="22"/>
          <w:szCs w:val="22"/>
        </w:rPr>
        <w:t>changes and levels</w:t>
      </w:r>
    </w:p>
    <w:p w14:paraId="06AAAA6D" w14:textId="77777777" w:rsidR="00387E97" w:rsidRPr="006F0BFE" w:rsidRDefault="00387E97" w:rsidP="00387E97">
      <w:pPr>
        <w:ind w:left="1440"/>
        <w:rPr>
          <w:rFonts w:asciiTheme="majorHAnsi" w:eastAsia="Times New Roman" w:hAnsiTheme="majorHAnsi" w:cstheme="majorHAnsi"/>
          <w:sz w:val="22"/>
          <w:szCs w:val="22"/>
        </w:rPr>
      </w:pPr>
    </w:p>
    <w:p w14:paraId="4CA43F8D" w14:textId="77777777" w:rsidR="00722CD6" w:rsidRPr="006F0BFE" w:rsidRDefault="00722CD6" w:rsidP="00311E96">
      <w:pPr>
        <w:numPr>
          <w:ilvl w:val="0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Ongoing Discussions:</w:t>
      </w:r>
    </w:p>
    <w:p w14:paraId="74045942" w14:textId="6B1CB5A7" w:rsidR="004D132B" w:rsidRDefault="00311E96" w:rsidP="004D132B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Status of effort to automate notification of blindness to assessors for tax exemptions</w:t>
      </w:r>
    </w:p>
    <w:p w14:paraId="4771C253" w14:textId="5F871062" w:rsidR="004D132B" w:rsidRPr="004D132B" w:rsidRDefault="004D132B" w:rsidP="004D132B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>
        <w:rPr>
          <w:rFonts w:asciiTheme="majorHAnsi" w:eastAsia="Times New Roman" w:hAnsiTheme="majorHAnsi" w:cstheme="majorHAnsi"/>
          <w:sz w:val="22"/>
          <w:szCs w:val="22"/>
        </w:rPr>
        <w:t xml:space="preserve">Status on rewrite of reform of organization. </w:t>
      </w:r>
    </w:p>
    <w:p w14:paraId="3D9F2D77" w14:textId="77777777" w:rsidR="00722CD6" w:rsidRPr="006F0BFE" w:rsidRDefault="00311E96" w:rsidP="00722CD6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Update on phone system procurement</w:t>
      </w:r>
    </w:p>
    <w:p w14:paraId="462054B7" w14:textId="1EA00513" w:rsidR="00311E96" w:rsidRPr="006F0BFE" w:rsidRDefault="00311E96" w:rsidP="00722CD6">
      <w:pPr>
        <w:numPr>
          <w:ilvl w:val="1"/>
          <w:numId w:val="6"/>
        </w:numPr>
        <w:rPr>
          <w:rFonts w:asciiTheme="majorHAnsi" w:eastAsia="Times New Roman" w:hAnsiTheme="majorHAnsi" w:cstheme="majorHAnsi"/>
          <w:sz w:val="22"/>
          <w:szCs w:val="22"/>
        </w:rPr>
      </w:pPr>
      <w:r w:rsidRPr="006F0BFE">
        <w:rPr>
          <w:rFonts w:asciiTheme="majorHAnsi" w:eastAsia="Times New Roman" w:hAnsiTheme="majorHAnsi" w:cstheme="majorHAnsi"/>
          <w:sz w:val="22"/>
          <w:szCs w:val="22"/>
        </w:rPr>
        <w:t>Update on PPE available to MCB staff</w:t>
      </w:r>
    </w:p>
    <w:p w14:paraId="7BEF7161" w14:textId="77777777" w:rsidR="00722CD6" w:rsidRPr="006F0BFE" w:rsidRDefault="00722CD6" w:rsidP="00722CD6">
      <w:pPr>
        <w:ind w:left="1440"/>
        <w:rPr>
          <w:rFonts w:asciiTheme="majorHAnsi" w:eastAsia="Times New Roman" w:hAnsiTheme="majorHAnsi" w:cstheme="majorHAnsi"/>
          <w:sz w:val="22"/>
          <w:szCs w:val="22"/>
        </w:rPr>
      </w:pPr>
    </w:p>
    <w:p w14:paraId="66B23AFD" w14:textId="40E29B2E" w:rsidR="00032767" w:rsidRPr="006F0BFE" w:rsidRDefault="00032767" w:rsidP="00032767">
      <w:pPr>
        <w:pStyle w:val="ListParagraph"/>
        <w:numPr>
          <w:ilvl w:val="0"/>
          <w:numId w:val="6"/>
        </w:numPr>
        <w:spacing w:after="200" w:line="360" w:lineRule="auto"/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6F0BFE">
        <w:rPr>
          <w:rFonts w:asciiTheme="majorHAnsi" w:hAnsiTheme="majorHAnsi" w:cstheme="majorHAnsi"/>
          <w:sz w:val="22"/>
          <w:szCs w:val="22"/>
        </w:rPr>
        <w:t>New Business</w:t>
      </w:r>
    </w:p>
    <w:p w14:paraId="68C410F0" w14:textId="77777777" w:rsidR="00722CD6" w:rsidRPr="006F0BFE" w:rsidRDefault="00DD6346" w:rsidP="00722CD6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Questions from the public</w:t>
      </w:r>
    </w:p>
    <w:p w14:paraId="7F242222" w14:textId="549810A9" w:rsidR="00E020CD" w:rsidRPr="006F0BFE" w:rsidRDefault="003D68BD" w:rsidP="00722CD6">
      <w:pPr>
        <w:pStyle w:val="ListParagraph"/>
        <w:numPr>
          <w:ilvl w:val="0"/>
          <w:numId w:val="6"/>
        </w:numPr>
        <w:spacing w:before="120" w:after="120"/>
        <w:rPr>
          <w:rFonts w:asciiTheme="majorHAnsi" w:hAnsiTheme="majorHAnsi" w:cstheme="majorHAnsi"/>
          <w:sz w:val="22"/>
          <w:szCs w:val="22"/>
        </w:rPr>
      </w:pPr>
      <w:r w:rsidRPr="006F0BFE">
        <w:rPr>
          <w:rFonts w:asciiTheme="majorHAnsi" w:hAnsiTheme="majorHAnsi" w:cstheme="majorHAnsi"/>
          <w:sz w:val="22"/>
          <w:szCs w:val="22"/>
        </w:rPr>
        <w:t>Adjournment</w:t>
      </w:r>
    </w:p>
    <w:p w14:paraId="33163D44" w14:textId="77777777" w:rsidR="003D68BD" w:rsidRPr="006F0BFE" w:rsidRDefault="003D68BD" w:rsidP="00A566E2">
      <w:pPr>
        <w:pStyle w:val="ListParagraph"/>
        <w:spacing w:before="120" w:after="120"/>
        <w:ind w:left="360"/>
        <w:contextualSpacing w:val="0"/>
        <w:rPr>
          <w:rFonts w:asciiTheme="majorHAnsi" w:hAnsiTheme="majorHAnsi" w:cstheme="majorHAnsi"/>
          <w:sz w:val="22"/>
          <w:szCs w:val="22"/>
        </w:rPr>
      </w:pPr>
    </w:p>
    <w:sectPr w:rsidR="003D68BD" w:rsidRPr="006F0BFE" w:rsidSect="00665BB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117E"/>
    <w:multiLevelType w:val="hybridMultilevel"/>
    <w:tmpl w:val="D2F81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76470"/>
    <w:multiLevelType w:val="hybridMultilevel"/>
    <w:tmpl w:val="8B3018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B46DCB"/>
    <w:multiLevelType w:val="hybridMultilevel"/>
    <w:tmpl w:val="A72AAAF6"/>
    <w:lvl w:ilvl="0" w:tplc="04090019">
      <w:start w:val="1"/>
      <w:numFmt w:val="lowerLetter"/>
      <w:lvlText w:val="%1."/>
      <w:lvlJc w:val="left"/>
      <w:pPr>
        <w:ind w:left="-1440" w:hanging="360"/>
      </w:p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" w15:restartNumberingAfterBreak="0">
    <w:nsid w:val="375E449E"/>
    <w:multiLevelType w:val="hybridMultilevel"/>
    <w:tmpl w:val="3F286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47549"/>
    <w:multiLevelType w:val="hybridMultilevel"/>
    <w:tmpl w:val="F006B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64AED"/>
    <w:multiLevelType w:val="hybridMultilevel"/>
    <w:tmpl w:val="37FAC1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FC5EFD"/>
    <w:multiLevelType w:val="hybridMultilevel"/>
    <w:tmpl w:val="A05C68F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B44618E"/>
    <w:multiLevelType w:val="hybridMultilevel"/>
    <w:tmpl w:val="A9C4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112A9"/>
    <w:multiLevelType w:val="hybridMultilevel"/>
    <w:tmpl w:val="08D6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A06DC6"/>
    <w:multiLevelType w:val="hybridMultilevel"/>
    <w:tmpl w:val="3DFAF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24"/>
    <w:rsid w:val="00032767"/>
    <w:rsid w:val="00061E6A"/>
    <w:rsid w:val="000652A0"/>
    <w:rsid w:val="00090C0E"/>
    <w:rsid w:val="000A18DE"/>
    <w:rsid w:val="000B1123"/>
    <w:rsid w:val="000B2552"/>
    <w:rsid w:val="000D29FE"/>
    <w:rsid w:val="00121E96"/>
    <w:rsid w:val="00162C2D"/>
    <w:rsid w:val="001F132C"/>
    <w:rsid w:val="001F1EBF"/>
    <w:rsid w:val="00230D7E"/>
    <w:rsid w:val="002471A3"/>
    <w:rsid w:val="00253D4E"/>
    <w:rsid w:val="00262CB0"/>
    <w:rsid w:val="00267EF7"/>
    <w:rsid w:val="002973C9"/>
    <w:rsid w:val="002A60A5"/>
    <w:rsid w:val="002F3935"/>
    <w:rsid w:val="00303C6F"/>
    <w:rsid w:val="00310112"/>
    <w:rsid w:val="00311E96"/>
    <w:rsid w:val="00315F72"/>
    <w:rsid w:val="00321B7C"/>
    <w:rsid w:val="00327BF4"/>
    <w:rsid w:val="0034420C"/>
    <w:rsid w:val="00372C4C"/>
    <w:rsid w:val="003740D5"/>
    <w:rsid w:val="00387316"/>
    <w:rsid w:val="00387E97"/>
    <w:rsid w:val="00396BE6"/>
    <w:rsid w:val="00397FE1"/>
    <w:rsid w:val="003C5365"/>
    <w:rsid w:val="003D68BD"/>
    <w:rsid w:val="00420265"/>
    <w:rsid w:val="00443ABA"/>
    <w:rsid w:val="004614AA"/>
    <w:rsid w:val="00464241"/>
    <w:rsid w:val="004D132B"/>
    <w:rsid w:val="004D17BE"/>
    <w:rsid w:val="005613CA"/>
    <w:rsid w:val="00567263"/>
    <w:rsid w:val="005808A4"/>
    <w:rsid w:val="005959F0"/>
    <w:rsid w:val="005A5D00"/>
    <w:rsid w:val="005B63BF"/>
    <w:rsid w:val="005C30E8"/>
    <w:rsid w:val="005D4632"/>
    <w:rsid w:val="005F7289"/>
    <w:rsid w:val="006023A0"/>
    <w:rsid w:val="00602CFB"/>
    <w:rsid w:val="00626C6B"/>
    <w:rsid w:val="006523C7"/>
    <w:rsid w:val="00652AE2"/>
    <w:rsid w:val="00665523"/>
    <w:rsid w:val="00665BBB"/>
    <w:rsid w:val="006A76BB"/>
    <w:rsid w:val="006B524A"/>
    <w:rsid w:val="006D7CA3"/>
    <w:rsid w:val="006F0BFE"/>
    <w:rsid w:val="006F5FB1"/>
    <w:rsid w:val="00715E11"/>
    <w:rsid w:val="007203FF"/>
    <w:rsid w:val="00722CD6"/>
    <w:rsid w:val="00743B76"/>
    <w:rsid w:val="00772525"/>
    <w:rsid w:val="00785A2F"/>
    <w:rsid w:val="007864DB"/>
    <w:rsid w:val="007924EC"/>
    <w:rsid w:val="007E2C6D"/>
    <w:rsid w:val="007F1706"/>
    <w:rsid w:val="007F17FE"/>
    <w:rsid w:val="007F5BCF"/>
    <w:rsid w:val="007F70A7"/>
    <w:rsid w:val="008067EB"/>
    <w:rsid w:val="00811C53"/>
    <w:rsid w:val="00835CAC"/>
    <w:rsid w:val="008367B6"/>
    <w:rsid w:val="008403C2"/>
    <w:rsid w:val="00846A46"/>
    <w:rsid w:val="00847986"/>
    <w:rsid w:val="00885A62"/>
    <w:rsid w:val="00887907"/>
    <w:rsid w:val="008A070E"/>
    <w:rsid w:val="008A739E"/>
    <w:rsid w:val="008B67D2"/>
    <w:rsid w:val="008D2D96"/>
    <w:rsid w:val="00931185"/>
    <w:rsid w:val="00937E5B"/>
    <w:rsid w:val="00940C10"/>
    <w:rsid w:val="00971075"/>
    <w:rsid w:val="00972774"/>
    <w:rsid w:val="009C6C5E"/>
    <w:rsid w:val="009F5B95"/>
    <w:rsid w:val="00A2477D"/>
    <w:rsid w:val="00A33208"/>
    <w:rsid w:val="00A430D4"/>
    <w:rsid w:val="00A566E2"/>
    <w:rsid w:val="00A81EA1"/>
    <w:rsid w:val="00A95DB9"/>
    <w:rsid w:val="00AA307A"/>
    <w:rsid w:val="00AA349E"/>
    <w:rsid w:val="00AB53D4"/>
    <w:rsid w:val="00AC16E3"/>
    <w:rsid w:val="00AC1D8B"/>
    <w:rsid w:val="00AF6E78"/>
    <w:rsid w:val="00B24494"/>
    <w:rsid w:val="00B415F5"/>
    <w:rsid w:val="00B50EFD"/>
    <w:rsid w:val="00B670AA"/>
    <w:rsid w:val="00B82EB0"/>
    <w:rsid w:val="00BB3F45"/>
    <w:rsid w:val="00BC5AE5"/>
    <w:rsid w:val="00BD4B43"/>
    <w:rsid w:val="00C17CDE"/>
    <w:rsid w:val="00C208D0"/>
    <w:rsid w:val="00C21465"/>
    <w:rsid w:val="00C37DD5"/>
    <w:rsid w:val="00C4297B"/>
    <w:rsid w:val="00C46225"/>
    <w:rsid w:val="00CB24EB"/>
    <w:rsid w:val="00CE2024"/>
    <w:rsid w:val="00CF64A6"/>
    <w:rsid w:val="00CF65EB"/>
    <w:rsid w:val="00D043C1"/>
    <w:rsid w:val="00D106B4"/>
    <w:rsid w:val="00D12518"/>
    <w:rsid w:val="00D20FAE"/>
    <w:rsid w:val="00D3473E"/>
    <w:rsid w:val="00D404D0"/>
    <w:rsid w:val="00D76DE0"/>
    <w:rsid w:val="00D82093"/>
    <w:rsid w:val="00D90EDA"/>
    <w:rsid w:val="00DB6062"/>
    <w:rsid w:val="00DD2DD3"/>
    <w:rsid w:val="00DD6346"/>
    <w:rsid w:val="00DD7460"/>
    <w:rsid w:val="00DE10D7"/>
    <w:rsid w:val="00DE177E"/>
    <w:rsid w:val="00DF3E87"/>
    <w:rsid w:val="00E020CD"/>
    <w:rsid w:val="00E54C11"/>
    <w:rsid w:val="00E732CF"/>
    <w:rsid w:val="00E77FB6"/>
    <w:rsid w:val="00E91E1E"/>
    <w:rsid w:val="00EA5A26"/>
    <w:rsid w:val="00EC24A2"/>
    <w:rsid w:val="00ED4A37"/>
    <w:rsid w:val="00ED568B"/>
    <w:rsid w:val="00EE05EC"/>
    <w:rsid w:val="00EE0844"/>
    <w:rsid w:val="00F03915"/>
    <w:rsid w:val="00F03E20"/>
    <w:rsid w:val="00F32D2B"/>
    <w:rsid w:val="00F44556"/>
    <w:rsid w:val="00F57CF5"/>
    <w:rsid w:val="00F71715"/>
    <w:rsid w:val="00F72B19"/>
    <w:rsid w:val="00FA58F3"/>
    <w:rsid w:val="00FB0A6D"/>
    <w:rsid w:val="00FE3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B10263"/>
  <w14:defaultImageDpi w14:val="300"/>
  <w15:docId w15:val="{83BC7EB3-989C-4CB5-81B2-C3BD5DAEE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D404D0"/>
    <w:rPr>
      <w:rFonts w:ascii="Times New Roman" w:eastAsiaTheme="majorEastAsia" w:hAnsi="Times New Roman" w:cstheme="majorBidi"/>
      <w:color w:val="008000"/>
    </w:rPr>
  </w:style>
  <w:style w:type="paragraph" w:styleId="EnvelopeAddress">
    <w:name w:val="envelope address"/>
    <w:basedOn w:val="Normal"/>
    <w:uiPriority w:val="99"/>
    <w:semiHidden/>
    <w:unhideWhenUsed/>
    <w:rsid w:val="00847986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theme="majorBidi"/>
    </w:rPr>
  </w:style>
  <w:style w:type="paragraph" w:styleId="ListParagraph">
    <w:name w:val="List Paragraph"/>
    <w:basedOn w:val="Normal"/>
    <w:uiPriority w:val="34"/>
    <w:qFormat/>
    <w:rsid w:val="00CE2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Pre-Trial Solutions, Inc.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Kauders</dc:creator>
  <cp:keywords/>
  <dc:description/>
  <cp:lastModifiedBy>Lang, Loran (MCB)</cp:lastModifiedBy>
  <cp:revision>2</cp:revision>
  <dcterms:created xsi:type="dcterms:W3CDTF">2022-04-29T15:09:00Z</dcterms:created>
  <dcterms:modified xsi:type="dcterms:W3CDTF">2022-04-29T15:09:00Z</dcterms:modified>
</cp:coreProperties>
</file>