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58751" w14:textId="71A464BE" w:rsidR="00547124" w:rsidRDefault="00547124" w:rsidP="00547124">
      <w:pPr>
        <w:pStyle w:val="Logo"/>
      </w:pPr>
      <w:r>
        <w:drawing>
          <wp:inline distT="0" distB="0" distL="0" distR="0" wp14:anchorId="4AB9CFC6" wp14:editId="618B161A">
            <wp:extent cx="4981575" cy="1323975"/>
            <wp:effectExtent l="0" t="0" r="9525" b="952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ds-logo_2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8B05" w14:textId="5B0008D5" w:rsidR="00547124" w:rsidRPr="002E2ECA" w:rsidRDefault="00547124" w:rsidP="00547124">
      <w:pPr>
        <w:pStyle w:val="Heading1"/>
        <w:rPr>
          <w:sz w:val="28"/>
          <w:szCs w:val="28"/>
        </w:rPr>
      </w:pPr>
      <w:r w:rsidRPr="002E2ECA">
        <w:rPr>
          <w:sz w:val="28"/>
          <w:szCs w:val="28"/>
        </w:rPr>
        <w:t xml:space="preserve">Statewide </w:t>
      </w:r>
      <w:r w:rsidR="008A6825">
        <w:rPr>
          <w:sz w:val="28"/>
          <w:szCs w:val="28"/>
        </w:rPr>
        <w:t xml:space="preserve">Advisory </w:t>
      </w:r>
      <w:r w:rsidR="00F72EE7">
        <w:rPr>
          <w:sz w:val="28"/>
          <w:szCs w:val="28"/>
        </w:rPr>
        <w:t>Council</w:t>
      </w:r>
      <w:r w:rsidR="008A6825">
        <w:rPr>
          <w:sz w:val="28"/>
          <w:szCs w:val="28"/>
        </w:rPr>
        <w:t xml:space="preserve"> (SAC)</w:t>
      </w:r>
      <w:r w:rsidR="00E423AC">
        <w:rPr>
          <w:sz w:val="28"/>
          <w:szCs w:val="28"/>
        </w:rPr>
        <w:t xml:space="preserve"> </w:t>
      </w:r>
      <w:bookmarkStart w:id="0" w:name="_GoBack"/>
      <w:bookmarkEnd w:id="0"/>
      <w:sdt>
        <w:sdtPr>
          <w:rPr>
            <w:sz w:val="28"/>
            <w:szCs w:val="28"/>
          </w:rPr>
          <w:alias w:val="Meeting minutes:"/>
          <w:tag w:val="Meeting minutes:"/>
          <w:id w:val="1780671977"/>
          <w:placeholder>
            <w:docPart w:val="CF5DB52D53F34705ADBED3B438CDF3DD"/>
          </w:placeholder>
          <w:temporary/>
          <w:showingPlcHdr/>
          <w15:appearance w15:val="hidden"/>
        </w:sdtPr>
        <w:sdtEndPr/>
        <w:sdtContent>
          <w:r w:rsidRPr="002E2ECA">
            <w:rPr>
              <w:sz w:val="28"/>
              <w:szCs w:val="28"/>
            </w:rPr>
            <w:t>Meeting minutes</w:t>
          </w:r>
        </w:sdtContent>
      </w:sdt>
    </w:p>
    <w:p w14:paraId="629B2BFB" w14:textId="58864366" w:rsidR="007E1987" w:rsidRPr="007E1987" w:rsidRDefault="00547124" w:rsidP="007E1987">
      <w:pPr>
        <w:pStyle w:val="NormalIndented"/>
        <w:ind w:left="0"/>
        <w:rPr>
          <w:rFonts w:asciiTheme="majorHAnsi" w:hAnsiTheme="majorHAnsi"/>
          <w:sz w:val="20"/>
          <w:szCs w:val="20"/>
        </w:rPr>
      </w:pPr>
      <w:r w:rsidRPr="00515252">
        <w:rPr>
          <w:b/>
        </w:rPr>
        <w:t>Location</w:t>
      </w:r>
      <w:r w:rsidRPr="00515252">
        <w:t>:</w:t>
      </w:r>
      <w:r>
        <w:t xml:space="preserve">  Microsoft Teams</w:t>
      </w:r>
      <w:r w:rsidRPr="00515252">
        <w:br/>
      </w:r>
      <w:r w:rsidRPr="00515252">
        <w:rPr>
          <w:b/>
        </w:rPr>
        <w:t>Date</w:t>
      </w:r>
      <w:r w:rsidRPr="00515252">
        <w:t>:</w:t>
      </w:r>
      <w:r>
        <w:t xml:space="preserve">  </w:t>
      </w:r>
      <w:r w:rsidR="007D3F30">
        <w:t>4</w:t>
      </w:r>
      <w:r w:rsidR="00AF6845">
        <w:t>/</w:t>
      </w:r>
      <w:r w:rsidR="007D3F30">
        <w:t>4</w:t>
      </w:r>
      <w:r w:rsidR="00AF6845">
        <w:t>/202</w:t>
      </w:r>
      <w:r w:rsidR="00695F0F">
        <w:t>3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>
        <w:t xml:space="preserve">  </w:t>
      </w:r>
      <w:r w:rsidR="007E1987" w:rsidRPr="007E1987">
        <w:rPr>
          <w:rFonts w:asciiTheme="majorHAnsi" w:hAnsiTheme="majorHAnsi"/>
          <w:sz w:val="20"/>
          <w:szCs w:val="20"/>
        </w:rPr>
        <w:t>Alexandria N. Dunn</w:t>
      </w:r>
      <w:r w:rsidR="00F808B4">
        <w:rPr>
          <w:rFonts w:asciiTheme="majorHAnsi" w:hAnsiTheme="majorHAnsi"/>
          <w:sz w:val="20"/>
          <w:szCs w:val="20"/>
        </w:rPr>
        <w:t>,</w:t>
      </w:r>
      <w:r w:rsidR="007E1987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>Ashley Dillo</w:t>
      </w:r>
      <w:r w:rsidR="001A7DCF">
        <w:rPr>
          <w:rFonts w:asciiTheme="majorHAnsi" w:hAnsiTheme="majorHAnsi"/>
          <w:sz w:val="20"/>
          <w:szCs w:val="20"/>
        </w:rPr>
        <w:t>n</w:t>
      </w:r>
      <w:r w:rsidR="00F808B4">
        <w:rPr>
          <w:rFonts w:asciiTheme="majorHAnsi" w:hAnsiTheme="majorHAnsi"/>
          <w:sz w:val="20"/>
          <w:szCs w:val="20"/>
        </w:rPr>
        <w:t>,</w:t>
      </w:r>
      <w:r w:rsidR="007E1987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Bonnie </w:t>
      </w:r>
      <w:r w:rsidR="00572CD2" w:rsidRPr="007E1987">
        <w:rPr>
          <w:rFonts w:asciiTheme="majorHAnsi" w:hAnsiTheme="majorHAnsi"/>
          <w:sz w:val="20"/>
          <w:szCs w:val="20"/>
        </w:rPr>
        <w:t>Bryce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Casey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572CD2" w:rsidRPr="007E1987">
        <w:rPr>
          <w:rFonts w:asciiTheme="majorHAnsi" w:hAnsiTheme="majorHAnsi"/>
          <w:sz w:val="20"/>
          <w:szCs w:val="20"/>
        </w:rPr>
        <w:t>Seaman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Chris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572CD2" w:rsidRPr="007E1987">
        <w:rPr>
          <w:rFonts w:asciiTheme="majorHAnsi" w:hAnsiTheme="majorHAnsi"/>
          <w:sz w:val="20"/>
          <w:szCs w:val="20"/>
        </w:rPr>
        <w:t>Klaskin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Chris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F808B4">
        <w:rPr>
          <w:rFonts w:asciiTheme="majorHAnsi" w:hAnsiTheme="majorHAnsi"/>
          <w:sz w:val="20"/>
          <w:szCs w:val="20"/>
        </w:rPr>
        <w:t>Thompson,</w:t>
      </w:r>
      <w:r w:rsidR="00572CD2" w:rsidRPr="007E1987">
        <w:rPr>
          <w:rFonts w:asciiTheme="majorHAnsi" w:hAnsiTheme="majorHAnsi"/>
          <w:sz w:val="20"/>
          <w:szCs w:val="20"/>
        </w:rPr>
        <w:t xml:space="preserve"> Christine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572CD2" w:rsidRPr="007E1987">
        <w:rPr>
          <w:rFonts w:asciiTheme="majorHAnsi" w:hAnsiTheme="majorHAnsi"/>
          <w:sz w:val="20"/>
          <w:szCs w:val="20"/>
        </w:rPr>
        <w:t>Cob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Christine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572CD2" w:rsidRPr="007E1987">
        <w:rPr>
          <w:rFonts w:asciiTheme="majorHAnsi" w:hAnsiTheme="majorHAnsi"/>
          <w:sz w:val="20"/>
          <w:szCs w:val="20"/>
        </w:rPr>
        <w:t>Shane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Commissioner</w:t>
      </w:r>
      <w:r w:rsidR="007E1987" w:rsidRPr="007E1987">
        <w:rPr>
          <w:rFonts w:asciiTheme="majorHAnsi" w:hAnsiTheme="majorHAnsi"/>
          <w:sz w:val="20"/>
          <w:szCs w:val="20"/>
        </w:rPr>
        <w:t xml:space="preserve"> Jane </w:t>
      </w:r>
      <w:r w:rsidR="00572CD2" w:rsidRPr="007E1987">
        <w:rPr>
          <w:rFonts w:asciiTheme="majorHAnsi" w:hAnsiTheme="majorHAnsi"/>
          <w:sz w:val="20"/>
          <w:szCs w:val="20"/>
        </w:rPr>
        <w:t>Ryder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Diane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572CD2" w:rsidRPr="007E1987">
        <w:rPr>
          <w:rFonts w:asciiTheme="majorHAnsi" w:hAnsiTheme="majorHAnsi"/>
          <w:sz w:val="20"/>
          <w:szCs w:val="20"/>
        </w:rPr>
        <w:t>Glennon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Dianne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572CD2" w:rsidRPr="007E1987">
        <w:rPr>
          <w:rFonts w:asciiTheme="majorHAnsi" w:hAnsiTheme="majorHAnsi"/>
          <w:sz w:val="20"/>
          <w:szCs w:val="20"/>
        </w:rPr>
        <w:t>Hugg</w:t>
      </w:r>
      <w:r w:rsidR="00572CD2">
        <w:rPr>
          <w:rFonts w:asciiTheme="majorHAnsi" w:hAnsiTheme="majorHAnsi"/>
          <w:sz w:val="20"/>
          <w:szCs w:val="20"/>
        </w:rPr>
        <w:t>on</w:t>
      </w:r>
      <w:proofErr w:type="spellEnd"/>
      <w:r w:rsidR="00F808B4">
        <w:rPr>
          <w:rFonts w:asciiTheme="majorHAnsi" w:hAnsiTheme="majorHAnsi"/>
          <w:sz w:val="20"/>
          <w:szCs w:val="20"/>
        </w:rPr>
        <w:t>,</w:t>
      </w:r>
      <w:r w:rsidR="00572CD2">
        <w:rPr>
          <w:rFonts w:asciiTheme="majorHAnsi" w:hAnsiTheme="majorHAnsi"/>
          <w:sz w:val="20"/>
          <w:szCs w:val="20"/>
        </w:rPr>
        <w:t xml:space="preserve"> </w:t>
      </w:r>
      <w:r w:rsidR="001A7DCF">
        <w:rPr>
          <w:rFonts w:asciiTheme="majorHAnsi" w:hAnsiTheme="majorHAnsi"/>
          <w:sz w:val="20"/>
          <w:szCs w:val="20"/>
        </w:rPr>
        <w:t xml:space="preserve">Ed </w:t>
      </w:r>
      <w:proofErr w:type="spellStart"/>
      <w:r w:rsidR="007E1987" w:rsidRPr="007E1987">
        <w:rPr>
          <w:rFonts w:asciiTheme="majorHAnsi" w:hAnsiTheme="majorHAnsi"/>
          <w:sz w:val="20"/>
          <w:szCs w:val="20"/>
        </w:rPr>
        <w:t>Jalowiec</w:t>
      </w:r>
      <w:proofErr w:type="spellEnd"/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Ed </w:t>
      </w:r>
      <w:r w:rsidR="001A7DCF" w:rsidRPr="007E1987">
        <w:rPr>
          <w:rFonts w:asciiTheme="majorHAnsi" w:hAnsiTheme="majorHAnsi"/>
          <w:sz w:val="20"/>
          <w:szCs w:val="20"/>
        </w:rPr>
        <w:t>Underwood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Elizabeth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Morse</w:t>
      </w:r>
      <w:r w:rsidR="00057F06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Elizabeth</w:t>
      </w:r>
      <w:r w:rsidR="007E1987" w:rsidRPr="007E1987">
        <w:rPr>
          <w:rFonts w:asciiTheme="majorHAnsi" w:hAnsiTheme="majorHAnsi"/>
          <w:sz w:val="20"/>
          <w:szCs w:val="20"/>
        </w:rPr>
        <w:t xml:space="preserve"> Sandblom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Jeanne </w:t>
      </w:r>
      <w:r w:rsidR="000025D1">
        <w:rPr>
          <w:rFonts w:asciiTheme="majorHAnsi" w:hAnsiTheme="majorHAnsi"/>
          <w:sz w:val="20"/>
          <w:szCs w:val="20"/>
        </w:rPr>
        <w:t>Clapper,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Jill </w:t>
      </w:r>
      <w:proofErr w:type="spellStart"/>
      <w:r w:rsidR="007E1987" w:rsidRPr="007E1987">
        <w:rPr>
          <w:rFonts w:asciiTheme="majorHAnsi" w:hAnsiTheme="majorHAnsi"/>
          <w:sz w:val="20"/>
          <w:szCs w:val="20"/>
        </w:rPr>
        <w:t>Scibelli</w:t>
      </w:r>
      <w:proofErr w:type="spellEnd"/>
      <w:r w:rsidR="007E1987" w:rsidRPr="007E1987">
        <w:rPr>
          <w:rFonts w:asciiTheme="majorHAnsi" w:hAnsiTheme="majorHAnsi"/>
          <w:sz w:val="20"/>
          <w:szCs w:val="20"/>
        </w:rPr>
        <w:t>, Jose Costa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Joyce </w:t>
      </w:r>
      <w:r w:rsidR="001A7DCF" w:rsidRPr="007E1987">
        <w:rPr>
          <w:rFonts w:asciiTheme="majorHAnsi" w:hAnsiTheme="majorHAnsi"/>
          <w:sz w:val="20"/>
          <w:szCs w:val="20"/>
        </w:rPr>
        <w:t>LaBelle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Kathleen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Gallagher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Katie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7E1987" w:rsidRPr="007E1987">
        <w:rPr>
          <w:rFonts w:asciiTheme="majorHAnsi" w:hAnsiTheme="majorHAnsi"/>
          <w:sz w:val="20"/>
          <w:szCs w:val="20"/>
        </w:rPr>
        <w:t>Casarant</w:t>
      </w:r>
      <w:proofErr w:type="spellEnd"/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>Lotte Diomede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Lucie </w:t>
      </w:r>
      <w:proofErr w:type="spellStart"/>
      <w:r w:rsidR="007E1987" w:rsidRPr="007E1987">
        <w:rPr>
          <w:rFonts w:asciiTheme="majorHAnsi" w:hAnsiTheme="majorHAnsi"/>
          <w:sz w:val="20"/>
          <w:szCs w:val="20"/>
        </w:rPr>
        <w:t>Chanskey</w:t>
      </w:r>
      <w:proofErr w:type="spellEnd"/>
      <w:r w:rsidR="00F808B4">
        <w:rPr>
          <w:rFonts w:asciiTheme="majorHAnsi" w:hAnsiTheme="majorHAnsi"/>
          <w:sz w:val="20"/>
          <w:szCs w:val="20"/>
        </w:rPr>
        <w:t>,</w:t>
      </w:r>
      <w:r w:rsidR="007E1987" w:rsidRPr="007E1987">
        <w:rPr>
          <w:rFonts w:asciiTheme="majorHAnsi" w:hAnsiTheme="majorHAnsi"/>
          <w:sz w:val="20"/>
          <w:szCs w:val="20"/>
        </w:rPr>
        <w:t xml:space="preserve"> Lydia </w:t>
      </w:r>
      <w:proofErr w:type="spellStart"/>
      <w:r w:rsidR="007E1987" w:rsidRPr="007E1987">
        <w:rPr>
          <w:rFonts w:asciiTheme="majorHAnsi" w:hAnsiTheme="majorHAnsi"/>
          <w:sz w:val="20"/>
          <w:szCs w:val="20"/>
        </w:rPr>
        <w:t>Sheehey</w:t>
      </w:r>
      <w:proofErr w:type="spellEnd"/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7E1987" w:rsidRPr="007E1987">
        <w:rPr>
          <w:rFonts w:asciiTheme="majorHAnsi" w:hAnsiTheme="majorHAnsi"/>
          <w:sz w:val="20"/>
          <w:szCs w:val="20"/>
        </w:rPr>
        <w:t>Maital</w:t>
      </w:r>
      <w:proofErr w:type="spellEnd"/>
      <w:r w:rsidR="007E1987" w:rsidRPr="007E1987">
        <w:rPr>
          <w:rFonts w:asciiTheme="majorHAnsi" w:hAnsiTheme="majorHAnsi"/>
          <w:sz w:val="20"/>
          <w:szCs w:val="20"/>
        </w:rPr>
        <w:t xml:space="preserve"> Adam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Maren </w:t>
      </w:r>
      <w:r w:rsidR="001A7DCF" w:rsidRPr="007E1987">
        <w:rPr>
          <w:rFonts w:asciiTheme="majorHAnsi" w:hAnsiTheme="majorHAnsi"/>
          <w:sz w:val="20"/>
          <w:szCs w:val="20"/>
        </w:rPr>
        <w:t>Jacobs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Mary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7E1987" w:rsidRPr="007E1987">
        <w:rPr>
          <w:rFonts w:asciiTheme="majorHAnsi" w:hAnsiTheme="majorHAnsi"/>
          <w:sz w:val="20"/>
          <w:szCs w:val="20"/>
        </w:rPr>
        <w:t>Petricone</w:t>
      </w:r>
      <w:proofErr w:type="spellEnd"/>
      <w:r w:rsidR="00F808B4">
        <w:rPr>
          <w:rFonts w:asciiTheme="majorHAnsi" w:hAnsiTheme="majorHAnsi"/>
          <w:sz w:val="20"/>
          <w:szCs w:val="20"/>
        </w:rPr>
        <w:t>,</w:t>
      </w:r>
      <w:r w:rsidR="001A7DCF">
        <w:rPr>
          <w:rFonts w:asciiTheme="majorHAnsi" w:hAnsiTheme="majorHAnsi"/>
          <w:sz w:val="20"/>
          <w:szCs w:val="20"/>
        </w:rPr>
        <w:t xml:space="preserve"> </w:t>
      </w:r>
      <w:r w:rsidR="007E1987" w:rsidRPr="007E1987">
        <w:rPr>
          <w:rFonts w:asciiTheme="majorHAnsi" w:hAnsiTheme="majorHAnsi"/>
          <w:sz w:val="20"/>
          <w:szCs w:val="20"/>
        </w:rPr>
        <w:t xml:space="preserve">Michelle </w:t>
      </w:r>
      <w:r w:rsidR="00572CD2" w:rsidRPr="007E1987">
        <w:rPr>
          <w:rFonts w:asciiTheme="majorHAnsi" w:hAnsiTheme="majorHAnsi"/>
          <w:sz w:val="20"/>
          <w:szCs w:val="20"/>
        </w:rPr>
        <w:t>Harris</w:t>
      </w:r>
      <w:r w:rsidR="00F808B4">
        <w:rPr>
          <w:rFonts w:asciiTheme="majorHAnsi" w:hAnsiTheme="majorHAnsi"/>
          <w:sz w:val="20"/>
          <w:szCs w:val="20"/>
        </w:rPr>
        <w:t>,</w:t>
      </w:r>
      <w:r w:rsidR="00572CD2" w:rsidRPr="007E1987">
        <w:rPr>
          <w:rFonts w:asciiTheme="majorHAnsi" w:hAnsiTheme="majorHAnsi"/>
          <w:sz w:val="20"/>
          <w:szCs w:val="20"/>
        </w:rPr>
        <w:t xml:space="preserve"> Nick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0025D1" w:rsidRPr="007E1987">
        <w:rPr>
          <w:rFonts w:asciiTheme="majorHAnsi" w:hAnsiTheme="majorHAnsi"/>
          <w:sz w:val="20"/>
          <w:szCs w:val="20"/>
        </w:rPr>
        <w:t>Dantze</w:t>
      </w:r>
      <w:r w:rsidR="000025D1">
        <w:rPr>
          <w:rFonts w:asciiTheme="majorHAnsi" w:hAnsiTheme="majorHAnsi"/>
          <w:sz w:val="20"/>
          <w:szCs w:val="20"/>
        </w:rPr>
        <w:t>r,</w:t>
      </w:r>
      <w:r w:rsidR="001A7DCF" w:rsidRPr="007E1987">
        <w:rPr>
          <w:rFonts w:asciiTheme="majorHAnsi" w:hAnsiTheme="majorHAnsi"/>
          <w:sz w:val="20"/>
          <w:szCs w:val="20"/>
        </w:rPr>
        <w:t xml:space="preserve"> Patti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MacPhee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Susan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Barber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Susan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Griffin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Susan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Loring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Tim</w:t>
      </w:r>
      <w:r w:rsidR="007E1987" w:rsidRPr="007E1987">
        <w:rPr>
          <w:rFonts w:asciiTheme="majorHAnsi" w:hAnsiTheme="majorHAnsi"/>
          <w:sz w:val="20"/>
          <w:szCs w:val="20"/>
        </w:rPr>
        <w:t xml:space="preserve"> </w:t>
      </w:r>
      <w:r w:rsidR="001A7DCF" w:rsidRPr="007E1987">
        <w:rPr>
          <w:rFonts w:asciiTheme="majorHAnsi" w:hAnsiTheme="majorHAnsi"/>
          <w:sz w:val="20"/>
          <w:szCs w:val="20"/>
        </w:rPr>
        <w:t>Cahill</w:t>
      </w:r>
      <w:r w:rsidR="00F808B4">
        <w:rPr>
          <w:rFonts w:asciiTheme="majorHAnsi" w:hAnsiTheme="majorHAnsi"/>
          <w:sz w:val="20"/>
          <w:szCs w:val="20"/>
        </w:rPr>
        <w:t>,</w:t>
      </w:r>
      <w:r w:rsidR="001A7DCF" w:rsidRPr="007E1987">
        <w:rPr>
          <w:rFonts w:asciiTheme="majorHAnsi" w:hAnsiTheme="majorHAnsi"/>
          <w:sz w:val="20"/>
          <w:szCs w:val="20"/>
        </w:rPr>
        <w:t xml:space="preserve"> Victor</w:t>
      </w:r>
      <w:r w:rsidR="007E1987" w:rsidRPr="007E1987">
        <w:rPr>
          <w:rFonts w:asciiTheme="majorHAnsi" w:hAnsiTheme="majorHAnsi"/>
          <w:sz w:val="20"/>
          <w:szCs w:val="20"/>
        </w:rPr>
        <w:t xml:space="preserve"> Hernandez</w:t>
      </w:r>
    </w:p>
    <w:p w14:paraId="6CAE2CCF" w14:textId="02C9E765" w:rsidR="00547124" w:rsidRPr="00515252" w:rsidRDefault="00547124" w:rsidP="00835E5B">
      <w:pPr>
        <w:pStyle w:val="Details"/>
        <w:ind w:left="0"/>
        <w:jc w:val="left"/>
      </w:pPr>
      <w:r w:rsidRPr="00515252">
        <w:rPr>
          <w:b/>
        </w:rPr>
        <w:t>Time</w:t>
      </w:r>
      <w:r w:rsidRPr="00515252">
        <w:t>:</w:t>
      </w:r>
      <w:r>
        <w:t xml:space="preserve">  </w:t>
      </w:r>
      <w:r w:rsidR="00BB4806">
        <w:t>3p-4:30p</w:t>
      </w:r>
    </w:p>
    <w:p w14:paraId="70F9F3E9" w14:textId="66F965D3" w:rsidR="00547124" w:rsidRDefault="00547124" w:rsidP="00547124">
      <w:pPr>
        <w:pStyle w:val="Heading1"/>
      </w:pPr>
      <w:r w:rsidRPr="00875D51">
        <w:t>Agenda items</w:t>
      </w:r>
    </w:p>
    <w:p w14:paraId="08C44D29" w14:textId="77777777" w:rsidR="00D31B96" w:rsidRPr="00875D51" w:rsidRDefault="00D31B96" w:rsidP="00547124">
      <w:pPr>
        <w:pStyle w:val="Heading1"/>
      </w:pPr>
    </w:p>
    <w:p w14:paraId="6A856A86" w14:textId="77777777" w:rsidR="00D31B96" w:rsidRDefault="00D31B96" w:rsidP="00D31B96">
      <w:pPr>
        <w:pStyle w:val="ListNumber"/>
      </w:pPr>
      <w:r w:rsidRPr="009D0862">
        <w:t>Welcome</w:t>
      </w:r>
      <w:r>
        <w:t xml:space="preserve"> and Approval of February 2023 Meeting Minutes- </w:t>
      </w:r>
      <w:r w:rsidRPr="002C3D4D">
        <w:t>Alexandria N</w:t>
      </w:r>
      <w:r>
        <w:t>.</w:t>
      </w:r>
      <w:r w:rsidRPr="002C3D4D">
        <w:t xml:space="preserve"> Dunn</w:t>
      </w:r>
      <w:r>
        <w:t>, Chair</w:t>
      </w:r>
    </w:p>
    <w:p w14:paraId="1B54971C" w14:textId="77777777" w:rsidR="00D31B96" w:rsidRPr="00A62E72" w:rsidRDefault="00D31B96" w:rsidP="00D31B96">
      <w:pPr>
        <w:pStyle w:val="ListNumber"/>
      </w:pPr>
      <w:r w:rsidRPr="00A62E72">
        <w:t>Commissioner’s Update</w:t>
      </w:r>
      <w:r>
        <w:t xml:space="preserve"> – Commissioner Ryder</w:t>
      </w:r>
    </w:p>
    <w:p w14:paraId="1735CD63" w14:textId="77777777" w:rsidR="00D31B96" w:rsidRPr="00A62E72" w:rsidRDefault="00D31B96" w:rsidP="00D31B96">
      <w:pPr>
        <w:pStyle w:val="ListNumber"/>
      </w:pPr>
      <w:r w:rsidRPr="00A62E72">
        <w:t xml:space="preserve">Residential Alternative Committee </w:t>
      </w:r>
      <w:r>
        <w:t>–</w:t>
      </w:r>
      <w:r w:rsidRPr="00A62E72">
        <w:t xml:space="preserve"> Liz</w:t>
      </w:r>
      <w:r>
        <w:t xml:space="preserve"> Sandblom</w:t>
      </w:r>
      <w:r w:rsidRPr="00A62E72">
        <w:t>/Rick</w:t>
      </w:r>
      <w:r>
        <w:t xml:space="preserve"> O’Meara</w:t>
      </w:r>
    </w:p>
    <w:p w14:paraId="06151BFF" w14:textId="77777777" w:rsidR="00D31B96" w:rsidRPr="00A62E72" w:rsidRDefault="00D31B96" w:rsidP="00D31B96">
      <w:pPr>
        <w:pStyle w:val="ListNumber"/>
      </w:pPr>
      <w:r w:rsidRPr="00A62E72">
        <w:t>Assistive Technology update – Jen</w:t>
      </w:r>
      <w:r>
        <w:t>nifer Petersen</w:t>
      </w:r>
      <w:r w:rsidRPr="00A62E72">
        <w:t xml:space="preserve"> </w:t>
      </w:r>
    </w:p>
    <w:p w14:paraId="72DFAE9F" w14:textId="77777777" w:rsidR="00D31B96" w:rsidRPr="00A62E72" w:rsidRDefault="00D31B96" w:rsidP="00D31B96">
      <w:pPr>
        <w:pStyle w:val="ListNumber"/>
      </w:pPr>
      <w:r w:rsidRPr="00A62E72">
        <w:t xml:space="preserve">Update ARPA/ Respite </w:t>
      </w:r>
      <w:r>
        <w:t>D</w:t>
      </w:r>
      <w:r w:rsidRPr="00A62E72">
        <w:t xml:space="preserve">evelopment </w:t>
      </w:r>
      <w:r>
        <w:t xml:space="preserve">– </w:t>
      </w:r>
      <w:r w:rsidRPr="00A62E72">
        <w:t>Tim</w:t>
      </w:r>
      <w:r>
        <w:t xml:space="preserve"> Cahill</w:t>
      </w:r>
    </w:p>
    <w:p w14:paraId="0A3AF151" w14:textId="77777777" w:rsidR="00D31B96" w:rsidRDefault="00D31B96" w:rsidP="00D31B96">
      <w:pPr>
        <w:pStyle w:val="ListNumber"/>
      </w:pPr>
      <w:r w:rsidRPr="00A62E72">
        <w:t xml:space="preserve">Turning 22 Update </w:t>
      </w:r>
      <w:r>
        <w:t>–</w:t>
      </w:r>
      <w:r w:rsidRPr="00A62E72">
        <w:t xml:space="preserve"> Victor</w:t>
      </w:r>
      <w:r>
        <w:t xml:space="preserve"> Hernandez</w:t>
      </w:r>
      <w:r w:rsidRPr="00A62E72">
        <w:t xml:space="preserve">     </w:t>
      </w:r>
    </w:p>
    <w:p w14:paraId="1248651A" w14:textId="77777777" w:rsidR="00D31B96" w:rsidRDefault="00D31B96" w:rsidP="00D31B96">
      <w:pPr>
        <w:pStyle w:val="ListNumber"/>
      </w:pPr>
      <w:r>
        <w:t>Adjourn</w:t>
      </w:r>
    </w:p>
    <w:p w14:paraId="1691C95F" w14:textId="758E1646" w:rsidR="00695F0F" w:rsidRDefault="00695F0F" w:rsidP="00D31B96">
      <w:pPr>
        <w:pStyle w:val="ListNumber"/>
        <w:numPr>
          <w:ilvl w:val="0"/>
          <w:numId w:val="0"/>
        </w:numPr>
        <w:ind w:left="360"/>
      </w:pPr>
    </w:p>
    <w:p w14:paraId="2CE3F31F" w14:textId="0FAC4922" w:rsidR="007B1374" w:rsidRPr="009B1B74" w:rsidRDefault="007B1374" w:rsidP="00695F0F">
      <w:pPr>
        <w:pStyle w:val="ListNumber"/>
        <w:numPr>
          <w:ilvl w:val="0"/>
          <w:numId w:val="0"/>
        </w:numPr>
        <w:ind w:left="180"/>
      </w:pPr>
    </w:p>
    <w:tbl>
      <w:tblPr>
        <w:tblpPr w:leftFromText="180" w:rightFromText="180" w:vertAnchor="text" w:horzAnchor="margin" w:tblpXSpec="center" w:tblpY="396"/>
        <w:tblW w:w="6325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97"/>
        <w:gridCol w:w="2703"/>
        <w:gridCol w:w="2079"/>
        <w:gridCol w:w="4161"/>
      </w:tblGrid>
      <w:tr w:rsidR="001F4A9E" w14:paraId="2D61D764" w14:textId="77777777" w:rsidTr="001F4A9E">
        <w:trPr>
          <w:trHeight w:val="459"/>
        </w:trPr>
        <w:tc>
          <w:tcPr>
            <w:tcW w:w="1223" w:type="pct"/>
            <w:tcBorders>
              <w:top w:val="single" w:sz="18" w:space="0" w:color="1F497D" w:themeColor="text2"/>
            </w:tcBorders>
          </w:tcPr>
          <w:p w14:paraId="1EA262FC" w14:textId="77777777" w:rsidR="001F4A9E" w:rsidRDefault="001F4A9E" w:rsidP="001F4A9E">
            <w:pPr>
              <w:pStyle w:val="Heading2"/>
              <w:spacing w:before="60"/>
              <w:jc w:val="center"/>
            </w:pPr>
          </w:p>
        </w:tc>
        <w:tc>
          <w:tcPr>
            <w:tcW w:w="1141" w:type="pct"/>
            <w:tcBorders>
              <w:top w:val="single" w:sz="18" w:space="0" w:color="1F497D" w:themeColor="text2"/>
            </w:tcBorders>
          </w:tcPr>
          <w:p w14:paraId="56BC0D93" w14:textId="77777777" w:rsidR="001F4A9E" w:rsidRPr="00E21240" w:rsidRDefault="001F4A9E" w:rsidP="001F4A9E">
            <w:pPr>
              <w:pStyle w:val="Heading2"/>
              <w:spacing w:before="60"/>
              <w:jc w:val="center"/>
            </w:pPr>
          </w:p>
        </w:tc>
        <w:tc>
          <w:tcPr>
            <w:tcW w:w="878" w:type="pct"/>
            <w:tcBorders>
              <w:top w:val="single" w:sz="18" w:space="0" w:color="1F497D" w:themeColor="text2"/>
            </w:tcBorders>
          </w:tcPr>
          <w:p w14:paraId="0761AACE" w14:textId="77777777" w:rsidR="001F4A9E" w:rsidRDefault="001F4A9E" w:rsidP="001F4A9E">
            <w:pPr>
              <w:pStyle w:val="Heading2"/>
              <w:spacing w:before="60"/>
              <w:jc w:val="center"/>
            </w:pPr>
          </w:p>
        </w:tc>
        <w:tc>
          <w:tcPr>
            <w:tcW w:w="1757" w:type="pct"/>
            <w:tcBorders>
              <w:top w:val="single" w:sz="18" w:space="0" w:color="1F497D" w:themeColor="text2"/>
            </w:tcBorders>
          </w:tcPr>
          <w:p w14:paraId="48E2519D" w14:textId="77777777" w:rsidR="001F4A9E" w:rsidRDefault="001F4A9E" w:rsidP="001F4A9E">
            <w:pPr>
              <w:pStyle w:val="Heading2"/>
              <w:spacing w:before="60"/>
              <w:jc w:val="center"/>
            </w:pPr>
          </w:p>
        </w:tc>
      </w:tr>
    </w:tbl>
    <w:p w14:paraId="6E65911D" w14:textId="7A81A0AA" w:rsidR="00CD4417" w:rsidRDefault="00CD4417" w:rsidP="00695F0F">
      <w:pPr>
        <w:pStyle w:val="ListNumber"/>
        <w:numPr>
          <w:ilvl w:val="0"/>
          <w:numId w:val="0"/>
        </w:numPr>
      </w:pPr>
    </w:p>
    <w:p w14:paraId="4A848C16" w14:textId="77777777" w:rsidR="005C7D11" w:rsidRDefault="005C7D11" w:rsidP="005C7D11">
      <w:pPr>
        <w:pStyle w:val="ListNumber"/>
        <w:numPr>
          <w:ilvl w:val="0"/>
          <w:numId w:val="0"/>
        </w:numPr>
        <w:spacing w:after="0"/>
        <w:rPr>
          <w:b/>
          <w:bCs/>
          <w:u w:val="single"/>
        </w:rPr>
      </w:pPr>
      <w:r w:rsidRPr="00646BB9">
        <w:rPr>
          <w:b/>
          <w:bCs/>
          <w:u w:val="single"/>
        </w:rPr>
        <w:t>Approval of Prior Meeting Minutes</w:t>
      </w:r>
    </w:p>
    <w:p w14:paraId="59FEFE75" w14:textId="77777777" w:rsidR="005C7D11" w:rsidRDefault="005C7D11" w:rsidP="005C7D11">
      <w:pPr>
        <w:pStyle w:val="ListNumber"/>
        <w:numPr>
          <w:ilvl w:val="0"/>
          <w:numId w:val="4"/>
        </w:numPr>
        <w:spacing w:after="0"/>
      </w:pPr>
      <w:r>
        <w:t>Motion to Approve</w:t>
      </w:r>
    </w:p>
    <w:p w14:paraId="37CF31F0" w14:textId="388F992A" w:rsidR="00FF4863" w:rsidRDefault="00FF4863" w:rsidP="001E741B">
      <w:pPr>
        <w:pStyle w:val="ListNumber"/>
        <w:numPr>
          <w:ilvl w:val="0"/>
          <w:numId w:val="0"/>
        </w:numPr>
        <w:spacing w:after="0"/>
        <w:jc w:val="both"/>
        <w:rPr>
          <w:b/>
          <w:bCs/>
          <w:u w:val="single"/>
        </w:rPr>
      </w:pPr>
    </w:p>
    <w:p w14:paraId="0FCD4532" w14:textId="77777777" w:rsidR="00FF4863" w:rsidRDefault="00FF4863" w:rsidP="001E741B">
      <w:pPr>
        <w:pStyle w:val="ListNumber"/>
        <w:numPr>
          <w:ilvl w:val="0"/>
          <w:numId w:val="0"/>
        </w:numPr>
        <w:spacing w:after="0"/>
        <w:jc w:val="both"/>
        <w:rPr>
          <w:b/>
          <w:bCs/>
          <w:u w:val="single"/>
        </w:rPr>
      </w:pPr>
    </w:p>
    <w:p w14:paraId="6856B9A5" w14:textId="45C11044" w:rsidR="00547124" w:rsidRPr="00225031" w:rsidRDefault="007120F5" w:rsidP="001E741B">
      <w:pPr>
        <w:pStyle w:val="ListNumber"/>
        <w:numPr>
          <w:ilvl w:val="0"/>
          <w:numId w:val="0"/>
        </w:num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Commissioners</w:t>
      </w:r>
      <w:r w:rsidR="0022118C">
        <w:rPr>
          <w:b/>
          <w:bCs/>
          <w:u w:val="single"/>
        </w:rPr>
        <w:t xml:space="preserve"> Update</w:t>
      </w:r>
      <w:r w:rsidR="005776DF">
        <w:rPr>
          <w:b/>
          <w:bCs/>
          <w:u w:val="single"/>
        </w:rPr>
        <w:t xml:space="preserve">s- </w:t>
      </w:r>
      <w:r w:rsidR="0022118C">
        <w:rPr>
          <w:b/>
          <w:bCs/>
          <w:u w:val="single"/>
        </w:rPr>
        <w:t>Jane F. Ryder</w:t>
      </w:r>
      <w:r w:rsidR="00225031" w:rsidRPr="00225031">
        <w:rPr>
          <w:b/>
          <w:bCs/>
          <w:u w:val="single"/>
        </w:rPr>
        <w:t xml:space="preserve"> </w:t>
      </w:r>
    </w:p>
    <w:p w14:paraId="0E2C707C" w14:textId="77777777" w:rsidR="00250A84" w:rsidRDefault="00250A84" w:rsidP="004C65E0">
      <w:pPr>
        <w:pStyle w:val="ListNumber"/>
        <w:numPr>
          <w:ilvl w:val="0"/>
          <w:numId w:val="4"/>
        </w:numPr>
        <w:spacing w:after="0"/>
      </w:pPr>
      <w:r>
        <w:t>Secretary Kate Walsh visited Central Office</w:t>
      </w:r>
    </w:p>
    <w:p w14:paraId="1DB2A728" w14:textId="77777777" w:rsidR="00D7372E" w:rsidRDefault="00250A84" w:rsidP="004C65E0">
      <w:pPr>
        <w:pStyle w:val="ListNumber"/>
        <w:numPr>
          <w:ilvl w:val="0"/>
          <w:numId w:val="4"/>
        </w:numPr>
        <w:spacing w:after="0"/>
      </w:pPr>
      <w:r>
        <w:t>She will visit programs and learn Agencies at EHS</w:t>
      </w:r>
    </w:p>
    <w:p w14:paraId="1A7A1643" w14:textId="16310A17" w:rsidR="001E1A1D" w:rsidRDefault="001E1A1D" w:rsidP="004C65E0">
      <w:pPr>
        <w:pStyle w:val="ListNumber"/>
        <w:numPr>
          <w:ilvl w:val="0"/>
          <w:numId w:val="4"/>
        </w:numPr>
        <w:spacing w:after="0"/>
      </w:pPr>
      <w:r>
        <w:t>Monthly Newsletter – sign up link for distribution list</w:t>
      </w:r>
    </w:p>
    <w:p w14:paraId="6DFD75F1" w14:textId="77777777" w:rsidR="000E3339" w:rsidRDefault="000E3339" w:rsidP="000E3339">
      <w:pPr>
        <w:pStyle w:val="ListNumber"/>
        <w:numPr>
          <w:ilvl w:val="0"/>
          <w:numId w:val="4"/>
        </w:numPr>
        <w:spacing w:after="0"/>
      </w:pPr>
      <w:r>
        <w:t>DDS testified for the Joint committee way/means budget process</w:t>
      </w:r>
    </w:p>
    <w:p w14:paraId="2FA29CF5" w14:textId="77777777" w:rsidR="000E3339" w:rsidRDefault="000E3339" w:rsidP="000E3339">
      <w:pPr>
        <w:pStyle w:val="ListNumber"/>
        <w:numPr>
          <w:ilvl w:val="0"/>
          <w:numId w:val="4"/>
        </w:numPr>
        <w:spacing w:after="0"/>
      </w:pPr>
      <w:r>
        <w:t>Upcoming budget meeting w/ Legislative to introduce leadership and members of the committee working with DDS</w:t>
      </w:r>
    </w:p>
    <w:p w14:paraId="725CD252" w14:textId="4DC18FCC" w:rsidR="000E3339" w:rsidRDefault="000E3339" w:rsidP="004C65E0">
      <w:pPr>
        <w:pStyle w:val="ListNumber"/>
        <w:numPr>
          <w:ilvl w:val="0"/>
          <w:numId w:val="4"/>
        </w:numPr>
        <w:spacing w:after="0"/>
      </w:pPr>
      <w:r>
        <w:t>Budget increase specifics</w:t>
      </w:r>
      <w:r w:rsidR="00705296">
        <w:t xml:space="preserve"> – House 1 Budget</w:t>
      </w:r>
    </w:p>
    <w:p w14:paraId="15B659C8" w14:textId="59CA4061" w:rsidR="00F661E8" w:rsidRDefault="00F661E8" w:rsidP="004C65E0">
      <w:pPr>
        <w:pStyle w:val="ListNumber"/>
        <w:numPr>
          <w:ilvl w:val="0"/>
          <w:numId w:val="4"/>
        </w:numPr>
        <w:spacing w:after="0"/>
      </w:pPr>
      <w:r>
        <w:t>14% budget increase</w:t>
      </w:r>
    </w:p>
    <w:p w14:paraId="3F14ABEB" w14:textId="232CF35A" w:rsidR="00F661E8" w:rsidRDefault="00E7255B" w:rsidP="004C65E0">
      <w:pPr>
        <w:pStyle w:val="ListNumber"/>
        <w:numPr>
          <w:ilvl w:val="0"/>
          <w:numId w:val="4"/>
        </w:numPr>
        <w:spacing w:after="0"/>
      </w:pPr>
      <w:r>
        <w:t>$50,000,000-dollar incentives</w:t>
      </w:r>
    </w:p>
    <w:p w14:paraId="0F4C860C" w14:textId="0E808A0E" w:rsidR="00F661E8" w:rsidRDefault="00E7255B" w:rsidP="004C65E0">
      <w:pPr>
        <w:pStyle w:val="ListNumber"/>
        <w:numPr>
          <w:ilvl w:val="0"/>
          <w:numId w:val="4"/>
        </w:numPr>
        <w:spacing w:after="0"/>
      </w:pPr>
      <w:r>
        <w:t>$1,000,000 service equity review</w:t>
      </w:r>
    </w:p>
    <w:p w14:paraId="2DAD6C21" w14:textId="2D5C068D" w:rsidR="00E90856" w:rsidRDefault="00E90856" w:rsidP="00FF4863">
      <w:pPr>
        <w:pStyle w:val="ListNumber"/>
        <w:numPr>
          <w:ilvl w:val="0"/>
          <w:numId w:val="0"/>
        </w:numPr>
        <w:spacing w:after="0" w:line="240" w:lineRule="auto"/>
        <w:ind w:left="1080"/>
        <w:jc w:val="both"/>
        <w:rPr>
          <w:i/>
          <w:iCs/>
          <w:u w:val="single"/>
        </w:rPr>
      </w:pPr>
    </w:p>
    <w:p w14:paraId="26E6E223" w14:textId="00017F55" w:rsidR="0075461F" w:rsidRDefault="007A052B" w:rsidP="001941C5">
      <w:pPr>
        <w:pStyle w:val="ListNumber"/>
        <w:numPr>
          <w:ilvl w:val="0"/>
          <w:numId w:val="0"/>
        </w:num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Residential Alternative Committee – Liz Sandblom</w:t>
      </w:r>
      <w:r w:rsidR="009B1A90">
        <w:rPr>
          <w:b/>
          <w:bCs/>
          <w:u w:val="single"/>
        </w:rPr>
        <w:t>/ Rick O’Meara</w:t>
      </w:r>
    </w:p>
    <w:p w14:paraId="10128B2F" w14:textId="77777777" w:rsidR="00E56628" w:rsidRDefault="00E56628" w:rsidP="001941C5">
      <w:pPr>
        <w:pStyle w:val="ListNumber"/>
        <w:numPr>
          <w:ilvl w:val="0"/>
          <w:numId w:val="0"/>
        </w:numPr>
        <w:spacing w:after="0" w:line="240" w:lineRule="auto"/>
        <w:rPr>
          <w:b/>
          <w:bCs/>
          <w:u w:val="single"/>
        </w:rPr>
      </w:pPr>
    </w:p>
    <w:p w14:paraId="15B30964" w14:textId="77777777" w:rsidR="004B37EC" w:rsidRDefault="00E56628" w:rsidP="004B37EC">
      <w:pPr>
        <w:pStyle w:val="ListNumber"/>
        <w:numPr>
          <w:ilvl w:val="0"/>
          <w:numId w:val="0"/>
        </w:numPr>
        <w:spacing w:after="0" w:line="240" w:lineRule="auto"/>
        <w:ind w:firstLine="360"/>
      </w:pPr>
      <w:r>
        <w:rPr>
          <w:noProof/>
        </w:rPr>
        <w:drawing>
          <wp:inline distT="0" distB="0" distL="0" distR="0" wp14:anchorId="57078230" wp14:editId="561A40C8">
            <wp:extent cx="3201939" cy="2133600"/>
            <wp:effectExtent l="0" t="0" r="0" b="0"/>
            <wp:docPr id="2" name="Picture 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dential Services 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987" cy="215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B0F9D" w14:textId="77777777" w:rsidR="004B37EC" w:rsidRDefault="00F41D67" w:rsidP="004B37EC">
      <w:pPr>
        <w:pStyle w:val="ListNumber"/>
        <w:numPr>
          <w:ilvl w:val="0"/>
          <w:numId w:val="16"/>
        </w:numPr>
        <w:spacing w:after="0" w:line="240" w:lineRule="auto"/>
      </w:pPr>
      <w:r>
        <w:t>Residential Model of Services</w:t>
      </w:r>
    </w:p>
    <w:p w14:paraId="2E2DE281" w14:textId="77777777" w:rsidR="004B37EC" w:rsidRDefault="00F41D67" w:rsidP="004B37EC">
      <w:pPr>
        <w:pStyle w:val="ListNumber"/>
        <w:numPr>
          <w:ilvl w:val="0"/>
          <w:numId w:val="16"/>
        </w:numPr>
        <w:spacing w:after="0" w:line="240" w:lineRule="auto"/>
      </w:pPr>
      <w:r>
        <w:t>Cease development of group homes in 5 years</w:t>
      </w:r>
    </w:p>
    <w:p w14:paraId="33D76869" w14:textId="77777777" w:rsidR="004B37EC" w:rsidRDefault="0060188F" w:rsidP="004B37EC">
      <w:pPr>
        <w:pStyle w:val="ListNumber"/>
        <w:numPr>
          <w:ilvl w:val="0"/>
          <w:numId w:val="16"/>
        </w:numPr>
        <w:spacing w:after="0" w:line="240" w:lineRule="auto"/>
      </w:pPr>
      <w:r>
        <w:t>Closing sheltered workshops</w:t>
      </w:r>
    </w:p>
    <w:p w14:paraId="6A617269" w14:textId="77777777" w:rsidR="004B37EC" w:rsidRDefault="0060188F" w:rsidP="004B37EC">
      <w:pPr>
        <w:pStyle w:val="ListNumber"/>
        <w:numPr>
          <w:ilvl w:val="0"/>
          <w:numId w:val="16"/>
        </w:numPr>
        <w:spacing w:after="0" w:line="240" w:lineRule="auto"/>
      </w:pPr>
      <w:r>
        <w:t>Closing of state schools</w:t>
      </w:r>
    </w:p>
    <w:p w14:paraId="1DCB4BF9" w14:textId="77777777" w:rsidR="004B37EC" w:rsidRDefault="00AA3038" w:rsidP="004B37EC">
      <w:pPr>
        <w:pStyle w:val="ListNumber"/>
        <w:numPr>
          <w:ilvl w:val="0"/>
          <w:numId w:val="16"/>
        </w:numPr>
        <w:spacing w:after="0" w:line="240" w:lineRule="auto"/>
      </w:pPr>
      <w:r>
        <w:t>Self-Direction</w:t>
      </w:r>
      <w:r w:rsidR="0060188F">
        <w:t xml:space="preserve"> is</w:t>
      </w:r>
      <w:r>
        <w:t xml:space="preserve"> t</w:t>
      </w:r>
      <w:r w:rsidR="0060188F">
        <w:t>he future</w:t>
      </w:r>
    </w:p>
    <w:p w14:paraId="13BF8D99" w14:textId="77777777" w:rsidR="004B37EC" w:rsidRDefault="001C4ED1" w:rsidP="004B37EC">
      <w:pPr>
        <w:pStyle w:val="ListNumber"/>
        <w:numPr>
          <w:ilvl w:val="0"/>
          <w:numId w:val="16"/>
        </w:numPr>
        <w:spacing w:after="0" w:line="240" w:lineRule="auto"/>
      </w:pPr>
      <w:r>
        <w:t>HBRS- Home Base Residential Supports</w:t>
      </w:r>
    </w:p>
    <w:p w14:paraId="125C1EA2" w14:textId="77777777" w:rsidR="004B37EC" w:rsidRDefault="00AA3038" w:rsidP="004B37EC">
      <w:pPr>
        <w:pStyle w:val="ListNumber"/>
        <w:numPr>
          <w:ilvl w:val="0"/>
          <w:numId w:val="16"/>
        </w:numPr>
        <w:spacing w:after="0" w:line="240" w:lineRule="auto"/>
      </w:pPr>
      <w:r>
        <w:t>24/7 services</w:t>
      </w:r>
      <w:r w:rsidR="00437479">
        <w:t xml:space="preserve"> Remote Support/ Monitoring Services</w:t>
      </w:r>
    </w:p>
    <w:p w14:paraId="160AA862" w14:textId="77777777" w:rsidR="004B37EC" w:rsidRDefault="00437479" w:rsidP="004B37EC">
      <w:pPr>
        <w:pStyle w:val="ListNumber"/>
        <w:numPr>
          <w:ilvl w:val="0"/>
          <w:numId w:val="16"/>
        </w:numPr>
        <w:spacing w:after="0" w:line="240" w:lineRule="auto"/>
      </w:pPr>
      <w:r>
        <w:t>Implementation to deliver services</w:t>
      </w:r>
    </w:p>
    <w:p w14:paraId="40CE79DF" w14:textId="407C7FE6" w:rsidR="00437479" w:rsidRDefault="00E56628" w:rsidP="004B37EC">
      <w:pPr>
        <w:pStyle w:val="ListNumber"/>
        <w:numPr>
          <w:ilvl w:val="0"/>
          <w:numId w:val="16"/>
        </w:numPr>
        <w:spacing w:after="0" w:line="240" w:lineRule="auto"/>
      </w:pPr>
      <w:r>
        <w:t>Attractive</w:t>
      </w:r>
      <w:r w:rsidR="00437479">
        <w:t xml:space="preserve"> Model </w:t>
      </w:r>
      <w:r>
        <w:t>– Marketing/ Outreach</w:t>
      </w:r>
    </w:p>
    <w:p w14:paraId="03437D9D" w14:textId="07CED4DD" w:rsidR="00F86465" w:rsidRDefault="00F86465" w:rsidP="004B37EC">
      <w:pPr>
        <w:pStyle w:val="ListNumber"/>
        <w:numPr>
          <w:ilvl w:val="0"/>
          <w:numId w:val="16"/>
        </w:numPr>
        <w:spacing w:after="0" w:line="240" w:lineRule="auto"/>
      </w:pPr>
      <w:r>
        <w:t>Prioritize P1 &amp; P2</w:t>
      </w:r>
    </w:p>
    <w:p w14:paraId="24C8E366" w14:textId="095E0A27" w:rsidR="00F86465" w:rsidRDefault="00F86465" w:rsidP="004B37EC">
      <w:pPr>
        <w:pStyle w:val="ListNumber"/>
        <w:numPr>
          <w:ilvl w:val="0"/>
          <w:numId w:val="16"/>
        </w:numPr>
        <w:spacing w:after="0" w:line="240" w:lineRule="auto"/>
      </w:pPr>
      <w:r>
        <w:t xml:space="preserve">level of support </w:t>
      </w:r>
      <w:r w:rsidR="000E3DE3">
        <w:t xml:space="preserve">and scripts </w:t>
      </w:r>
      <w:r>
        <w:t xml:space="preserve">that </w:t>
      </w:r>
      <w:r w:rsidR="000E3DE3">
        <w:t xml:space="preserve">are </w:t>
      </w:r>
      <w:r>
        <w:t>individually specific</w:t>
      </w:r>
    </w:p>
    <w:p w14:paraId="77B82B65" w14:textId="3E34ADD1" w:rsidR="000E3DE3" w:rsidRDefault="00D34B7B" w:rsidP="004B37EC">
      <w:pPr>
        <w:pStyle w:val="ListNumber"/>
        <w:numPr>
          <w:ilvl w:val="0"/>
          <w:numId w:val="16"/>
        </w:numPr>
        <w:spacing w:after="0" w:line="240" w:lineRule="auto"/>
      </w:pPr>
      <w:r>
        <w:t xml:space="preserve">Support managed by </w:t>
      </w:r>
      <w:r w:rsidR="00970D7B">
        <w:t xml:space="preserve">a </w:t>
      </w:r>
      <w:r>
        <w:t>designated team</w:t>
      </w:r>
    </w:p>
    <w:p w14:paraId="4B35DFF8" w14:textId="5E371C20" w:rsidR="00D34B7B" w:rsidRDefault="00D34B7B" w:rsidP="004B37EC">
      <w:pPr>
        <w:pStyle w:val="ListNumber"/>
        <w:numPr>
          <w:ilvl w:val="0"/>
          <w:numId w:val="16"/>
        </w:numPr>
        <w:spacing w:after="0" w:line="240" w:lineRule="auto"/>
      </w:pPr>
      <w:r>
        <w:t>Assistive Technology Packages</w:t>
      </w:r>
    </w:p>
    <w:p w14:paraId="033EE04E" w14:textId="32380B35" w:rsidR="006A5B1E" w:rsidRPr="00F3349A" w:rsidRDefault="006A5B1E" w:rsidP="004B37EC">
      <w:pPr>
        <w:pStyle w:val="ListNumber"/>
        <w:numPr>
          <w:ilvl w:val="0"/>
          <w:numId w:val="16"/>
        </w:numPr>
        <w:spacing w:after="0" w:line="240" w:lineRule="auto"/>
        <w:rPr>
          <w:b/>
          <w:bCs/>
          <w:i/>
          <w:iCs/>
        </w:rPr>
      </w:pPr>
      <w:r w:rsidRPr="00F3349A">
        <w:rPr>
          <w:b/>
          <w:bCs/>
          <w:i/>
          <w:iCs/>
        </w:rPr>
        <w:t xml:space="preserve">Latham – </w:t>
      </w:r>
      <w:r w:rsidR="00F3349A">
        <w:rPr>
          <w:b/>
          <w:bCs/>
          <w:i/>
          <w:iCs/>
        </w:rPr>
        <w:t>High-Risk</w:t>
      </w:r>
      <w:r w:rsidRPr="00F3349A">
        <w:rPr>
          <w:b/>
          <w:bCs/>
          <w:i/>
          <w:iCs/>
        </w:rPr>
        <w:t xml:space="preserve"> Group</w:t>
      </w:r>
    </w:p>
    <w:p w14:paraId="0151E7AF" w14:textId="05FD0E0F" w:rsidR="00D34B7B" w:rsidRDefault="00970D7B" w:rsidP="004B37EC">
      <w:pPr>
        <w:pStyle w:val="ListNumber"/>
        <w:numPr>
          <w:ilvl w:val="0"/>
          <w:numId w:val="16"/>
        </w:numPr>
        <w:spacing w:after="0" w:line="240" w:lineRule="auto"/>
      </w:pPr>
      <w:r>
        <w:t>Remote service to eliminate overnight staff</w:t>
      </w:r>
    </w:p>
    <w:p w14:paraId="581114D6" w14:textId="0C097B81" w:rsidR="00970D7B" w:rsidRDefault="00970D7B" w:rsidP="004B37EC">
      <w:pPr>
        <w:pStyle w:val="ListNumber"/>
        <w:numPr>
          <w:ilvl w:val="0"/>
          <w:numId w:val="16"/>
        </w:numPr>
        <w:spacing w:after="0" w:line="240" w:lineRule="auto"/>
      </w:pPr>
      <w:r>
        <w:t>Remote service provider – “Safe in Home”</w:t>
      </w:r>
    </w:p>
    <w:p w14:paraId="62D3CA98" w14:textId="62EDE585" w:rsidR="00970D7B" w:rsidRDefault="005B705C" w:rsidP="004B37EC">
      <w:pPr>
        <w:pStyle w:val="ListNumber"/>
        <w:numPr>
          <w:ilvl w:val="0"/>
          <w:numId w:val="16"/>
        </w:numPr>
        <w:spacing w:after="0" w:line="240" w:lineRule="auto"/>
      </w:pPr>
      <w:r>
        <w:t>Home alone time</w:t>
      </w:r>
    </w:p>
    <w:p w14:paraId="5B8B1C25" w14:textId="0B9D00EB" w:rsidR="005B705C" w:rsidRDefault="005B705C" w:rsidP="004B37EC">
      <w:pPr>
        <w:pStyle w:val="ListNumber"/>
        <w:numPr>
          <w:ilvl w:val="0"/>
          <w:numId w:val="16"/>
        </w:numPr>
        <w:spacing w:after="0" w:line="240" w:lineRule="auto"/>
      </w:pPr>
      <w:r>
        <w:t>Camera</w:t>
      </w:r>
    </w:p>
    <w:p w14:paraId="213900A7" w14:textId="65DBA272" w:rsidR="005B705C" w:rsidRDefault="005B705C" w:rsidP="004B37EC">
      <w:pPr>
        <w:pStyle w:val="ListNumber"/>
        <w:numPr>
          <w:ilvl w:val="0"/>
          <w:numId w:val="16"/>
        </w:numPr>
        <w:spacing w:after="0" w:line="240" w:lineRule="auto"/>
      </w:pPr>
      <w:r>
        <w:t xml:space="preserve"> Access to food</w:t>
      </w:r>
    </w:p>
    <w:p w14:paraId="081F9AA8" w14:textId="45D37F19" w:rsidR="005B705C" w:rsidRDefault="005B705C" w:rsidP="004B37EC">
      <w:pPr>
        <w:pStyle w:val="ListNumber"/>
        <w:numPr>
          <w:ilvl w:val="0"/>
          <w:numId w:val="16"/>
        </w:numPr>
        <w:spacing w:after="0" w:line="240" w:lineRule="auto"/>
      </w:pPr>
      <w:r>
        <w:t xml:space="preserve">Med dispensing remotely </w:t>
      </w:r>
    </w:p>
    <w:p w14:paraId="5DBFB09B" w14:textId="28F6F8AB" w:rsidR="006A5B1E" w:rsidRDefault="00F3349A" w:rsidP="004B37EC">
      <w:pPr>
        <w:pStyle w:val="ListNumber"/>
        <w:numPr>
          <w:ilvl w:val="0"/>
          <w:numId w:val="16"/>
        </w:numPr>
        <w:spacing w:after="0" w:line="240" w:lineRule="auto"/>
        <w:rPr>
          <w:b/>
          <w:bCs/>
          <w:i/>
          <w:iCs/>
        </w:rPr>
      </w:pPr>
      <w:r w:rsidRPr="00F3349A">
        <w:rPr>
          <w:b/>
          <w:bCs/>
          <w:i/>
          <w:iCs/>
        </w:rPr>
        <w:t>Life Stream Pilot</w:t>
      </w:r>
    </w:p>
    <w:p w14:paraId="25AE806E" w14:textId="3A26F570" w:rsidR="00F3349A" w:rsidRPr="00F3349A" w:rsidRDefault="00F3349A" w:rsidP="004B37EC">
      <w:pPr>
        <w:pStyle w:val="ListNumber"/>
        <w:numPr>
          <w:ilvl w:val="0"/>
          <w:numId w:val="16"/>
        </w:numPr>
        <w:spacing w:after="0" w:line="240" w:lineRule="auto"/>
        <w:rPr>
          <w:b/>
          <w:bCs/>
          <w:i/>
          <w:iCs/>
        </w:rPr>
      </w:pPr>
      <w:r>
        <w:t>Shared Living</w:t>
      </w:r>
    </w:p>
    <w:p w14:paraId="03A29F7C" w14:textId="7F21A48E" w:rsidR="00F3349A" w:rsidRPr="00F3349A" w:rsidRDefault="00F3349A" w:rsidP="004B37EC">
      <w:pPr>
        <w:pStyle w:val="ListNumber"/>
        <w:numPr>
          <w:ilvl w:val="0"/>
          <w:numId w:val="16"/>
        </w:numPr>
        <w:spacing w:after="0" w:line="240" w:lineRule="auto"/>
        <w:rPr>
          <w:b/>
          <w:bCs/>
          <w:i/>
          <w:iCs/>
        </w:rPr>
      </w:pPr>
      <w:r>
        <w:lastRenderedPageBreak/>
        <w:t>Home alone w/</w:t>
      </w:r>
      <w:r w:rsidR="006B523E">
        <w:t>a</w:t>
      </w:r>
      <w:r>
        <w:t xml:space="preserve"> provider</w:t>
      </w:r>
    </w:p>
    <w:p w14:paraId="7BB95D27" w14:textId="4F7835D1" w:rsidR="00F3349A" w:rsidRPr="00F3349A" w:rsidRDefault="00F3349A" w:rsidP="004B37EC">
      <w:pPr>
        <w:pStyle w:val="ListNumber"/>
        <w:numPr>
          <w:ilvl w:val="0"/>
          <w:numId w:val="16"/>
        </w:numPr>
        <w:spacing w:after="0" w:line="240" w:lineRule="auto"/>
        <w:rPr>
          <w:b/>
          <w:bCs/>
          <w:i/>
          <w:iCs/>
        </w:rPr>
      </w:pPr>
      <w:r>
        <w:t>Accessed for risk</w:t>
      </w:r>
    </w:p>
    <w:p w14:paraId="51B57528" w14:textId="0F9DDB3A" w:rsidR="00F3349A" w:rsidRPr="00F3349A" w:rsidRDefault="00F3349A" w:rsidP="004B37EC">
      <w:pPr>
        <w:pStyle w:val="ListNumber"/>
        <w:numPr>
          <w:ilvl w:val="0"/>
          <w:numId w:val="16"/>
        </w:numPr>
        <w:spacing w:after="0" w:line="240" w:lineRule="auto"/>
        <w:rPr>
          <w:b/>
          <w:bCs/>
          <w:i/>
          <w:iCs/>
        </w:rPr>
      </w:pPr>
      <w:r>
        <w:t>Can leave the home</w:t>
      </w:r>
    </w:p>
    <w:p w14:paraId="35EFFFE9" w14:textId="48B2D2B9" w:rsidR="00F3349A" w:rsidRDefault="006B523E" w:rsidP="004B37EC">
      <w:pPr>
        <w:pStyle w:val="ListNumber"/>
        <w:numPr>
          <w:ilvl w:val="0"/>
          <w:numId w:val="16"/>
        </w:numPr>
        <w:spacing w:after="0" w:line="240" w:lineRule="auto"/>
        <w:rPr>
          <w:b/>
          <w:bCs/>
          <w:i/>
          <w:iCs/>
        </w:rPr>
      </w:pPr>
      <w:r w:rsidRPr="006B523E">
        <w:rPr>
          <w:b/>
          <w:bCs/>
          <w:i/>
          <w:iCs/>
        </w:rPr>
        <w:t>South Shore Support</w:t>
      </w:r>
    </w:p>
    <w:p w14:paraId="0F4AD5DB" w14:textId="1A6AEE7D" w:rsidR="006B523E" w:rsidRPr="00CE3D2F" w:rsidRDefault="00CE3D2F" w:rsidP="004B37EC">
      <w:pPr>
        <w:pStyle w:val="ListNumber"/>
        <w:numPr>
          <w:ilvl w:val="0"/>
          <w:numId w:val="16"/>
        </w:numPr>
        <w:spacing w:after="0" w:line="240" w:lineRule="auto"/>
        <w:rPr>
          <w:b/>
          <w:bCs/>
          <w:i/>
          <w:iCs/>
        </w:rPr>
      </w:pPr>
      <w:r>
        <w:t>Respite Home</w:t>
      </w:r>
    </w:p>
    <w:p w14:paraId="134BF6CC" w14:textId="6D51B04F" w:rsidR="00CE3D2F" w:rsidRPr="00CE3D2F" w:rsidRDefault="00CE3D2F" w:rsidP="004B37EC">
      <w:pPr>
        <w:pStyle w:val="ListNumber"/>
        <w:numPr>
          <w:ilvl w:val="0"/>
          <w:numId w:val="16"/>
        </w:numPr>
        <w:spacing w:after="0" w:line="240" w:lineRule="auto"/>
        <w:rPr>
          <w:b/>
          <w:bCs/>
          <w:i/>
          <w:iCs/>
        </w:rPr>
      </w:pPr>
      <w:r>
        <w:t>Learn technology for remote support</w:t>
      </w:r>
    </w:p>
    <w:p w14:paraId="71E5A9AD" w14:textId="28194DAF" w:rsidR="00CE3D2F" w:rsidRPr="00CE3D2F" w:rsidRDefault="00CE3D2F" w:rsidP="004B37EC">
      <w:pPr>
        <w:pStyle w:val="ListNumber"/>
        <w:numPr>
          <w:ilvl w:val="0"/>
          <w:numId w:val="16"/>
        </w:numPr>
        <w:spacing w:after="0" w:line="240" w:lineRule="auto"/>
        <w:rPr>
          <w:b/>
          <w:bCs/>
          <w:i/>
          <w:iCs/>
        </w:rPr>
      </w:pPr>
      <w:r>
        <w:t xml:space="preserve">3 Waivers/ IDD population </w:t>
      </w:r>
    </w:p>
    <w:p w14:paraId="6DC5F0E9" w14:textId="73A632C6" w:rsidR="00CE3D2F" w:rsidRPr="006F7099" w:rsidRDefault="00CE3D2F" w:rsidP="004B37EC">
      <w:pPr>
        <w:pStyle w:val="ListNumber"/>
        <w:numPr>
          <w:ilvl w:val="0"/>
          <w:numId w:val="16"/>
        </w:numPr>
        <w:spacing w:after="0" w:line="240" w:lineRule="auto"/>
        <w:rPr>
          <w:b/>
          <w:bCs/>
          <w:i/>
          <w:iCs/>
        </w:rPr>
      </w:pPr>
      <w:r>
        <w:t>Waiver language in conflict with remote supports</w:t>
      </w:r>
    </w:p>
    <w:p w14:paraId="49F6CEF0" w14:textId="75CFE231" w:rsidR="006F7099" w:rsidRPr="001A4D5D" w:rsidRDefault="006F7099" w:rsidP="004B37EC">
      <w:pPr>
        <w:pStyle w:val="ListNumber"/>
        <w:numPr>
          <w:ilvl w:val="0"/>
          <w:numId w:val="16"/>
        </w:numPr>
        <w:spacing w:after="0" w:line="240" w:lineRule="auto"/>
        <w:rPr>
          <w:b/>
          <w:bCs/>
          <w:i/>
          <w:iCs/>
        </w:rPr>
      </w:pPr>
      <w:r>
        <w:t xml:space="preserve">How to bill at each level of service </w:t>
      </w:r>
    </w:p>
    <w:p w14:paraId="66C9581D" w14:textId="55463A55" w:rsidR="001A4D5D" w:rsidRDefault="001A4D5D" w:rsidP="001A4D5D">
      <w:pPr>
        <w:pStyle w:val="ListNumber"/>
        <w:numPr>
          <w:ilvl w:val="0"/>
          <w:numId w:val="0"/>
        </w:numPr>
        <w:spacing w:after="0" w:line="240" w:lineRule="auto"/>
        <w:ind w:left="540"/>
      </w:pPr>
    </w:p>
    <w:p w14:paraId="0238BB01" w14:textId="05CF0142" w:rsidR="001A4D5D" w:rsidRDefault="001A4D5D" w:rsidP="001A4D5D">
      <w:pPr>
        <w:pStyle w:val="ListNumber"/>
        <w:numPr>
          <w:ilvl w:val="0"/>
          <w:numId w:val="0"/>
        </w:numPr>
        <w:spacing w:after="0" w:line="240" w:lineRule="auto"/>
        <w:ind w:left="540"/>
        <w:rPr>
          <w:i/>
          <w:iCs/>
          <w:u w:val="single"/>
        </w:rPr>
      </w:pPr>
      <w:r w:rsidRPr="00345D61">
        <w:rPr>
          <w:i/>
          <w:iCs/>
          <w:u w:val="single"/>
        </w:rPr>
        <w:t xml:space="preserve">Question: Who is </w:t>
      </w:r>
      <w:r w:rsidR="00345D61" w:rsidRPr="00345D61">
        <w:rPr>
          <w:i/>
          <w:iCs/>
          <w:u w:val="single"/>
        </w:rPr>
        <w:t>eligible for Priority 1 placement?</w:t>
      </w:r>
    </w:p>
    <w:p w14:paraId="15CA7137" w14:textId="0031B072" w:rsidR="00345D61" w:rsidRPr="00345D61" w:rsidRDefault="00345D61" w:rsidP="001A4D5D">
      <w:pPr>
        <w:pStyle w:val="ListNumber"/>
        <w:numPr>
          <w:ilvl w:val="0"/>
          <w:numId w:val="0"/>
        </w:numPr>
        <w:spacing w:after="0" w:line="240" w:lineRule="auto"/>
        <w:ind w:left="540"/>
        <w:rPr>
          <w:b/>
          <w:bCs/>
          <w:i/>
          <w:iCs/>
          <w:u w:val="single"/>
        </w:rPr>
      </w:pPr>
      <w:r>
        <w:rPr>
          <w:i/>
          <w:iCs/>
          <w:u w:val="single"/>
        </w:rPr>
        <w:t xml:space="preserve">Answer: Priorities to residential placement tie into </w:t>
      </w:r>
      <w:r w:rsidR="009709A9">
        <w:rPr>
          <w:i/>
          <w:iCs/>
          <w:u w:val="single"/>
        </w:rPr>
        <w:t xml:space="preserve">Waivers. Developing </w:t>
      </w:r>
      <w:r w:rsidR="006C23F4">
        <w:rPr>
          <w:i/>
          <w:iCs/>
          <w:u w:val="single"/>
        </w:rPr>
        <w:t>packages</w:t>
      </w:r>
      <w:r w:rsidR="009709A9">
        <w:rPr>
          <w:i/>
          <w:iCs/>
          <w:u w:val="single"/>
        </w:rPr>
        <w:t xml:space="preserve"> into waivers </w:t>
      </w:r>
      <w:r w:rsidR="006C23F4">
        <w:rPr>
          <w:i/>
          <w:iCs/>
          <w:u w:val="single"/>
        </w:rPr>
        <w:t>focuses</w:t>
      </w:r>
      <w:r w:rsidR="009709A9">
        <w:rPr>
          <w:i/>
          <w:iCs/>
          <w:u w:val="single"/>
        </w:rPr>
        <w:t xml:space="preserve"> on priority 1 </w:t>
      </w:r>
      <w:r w:rsidR="006C23F4">
        <w:rPr>
          <w:i/>
          <w:iCs/>
          <w:u w:val="single"/>
        </w:rPr>
        <w:t>as a higher-level service.</w:t>
      </w:r>
    </w:p>
    <w:p w14:paraId="11874097" w14:textId="77777777" w:rsidR="00586CD3" w:rsidRDefault="00586CD3" w:rsidP="001941C5">
      <w:pPr>
        <w:pStyle w:val="ListNumber"/>
        <w:numPr>
          <w:ilvl w:val="0"/>
          <w:numId w:val="0"/>
        </w:numPr>
        <w:spacing w:after="0"/>
        <w:jc w:val="both"/>
        <w:rPr>
          <w:b/>
          <w:bCs/>
          <w:u w:val="single"/>
        </w:rPr>
      </w:pPr>
    </w:p>
    <w:p w14:paraId="46DB3F52" w14:textId="7FD2494A" w:rsidR="00680BF3" w:rsidRDefault="000E5D93" w:rsidP="001941C5">
      <w:pPr>
        <w:pStyle w:val="ListNumber"/>
        <w:numPr>
          <w:ilvl w:val="0"/>
          <w:numId w:val="0"/>
        </w:num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Assistive Technology Update – Jennifer Petersen</w:t>
      </w:r>
    </w:p>
    <w:p w14:paraId="754D42B1" w14:textId="18904642" w:rsidR="004119E9" w:rsidRDefault="004119E9" w:rsidP="004119E9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Low Tech – </w:t>
      </w:r>
      <w:proofErr w:type="spellStart"/>
      <w:r>
        <w:t>MidTech</w:t>
      </w:r>
      <w:proofErr w:type="spellEnd"/>
      <w:r>
        <w:t xml:space="preserve"> – High Tech individually </w:t>
      </w:r>
      <w:r w:rsidR="00CA5C1E">
        <w:t>tailored levels</w:t>
      </w:r>
    </w:p>
    <w:p w14:paraId="392F030B" w14:textId="76A00E30" w:rsidR="003A2FDB" w:rsidRDefault="003A2FDB" w:rsidP="004119E9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Staff </w:t>
      </w:r>
      <w:r w:rsidR="001F2E88">
        <w:t>Dependence</w:t>
      </w:r>
      <w:r>
        <w:t xml:space="preserve"> </w:t>
      </w:r>
      <w:r w:rsidR="001F2E88">
        <w:t>to</w:t>
      </w:r>
      <w:r>
        <w:t xml:space="preserve"> Remote Independence</w:t>
      </w:r>
    </w:p>
    <w:p w14:paraId="584CC720" w14:textId="77777777" w:rsidR="00821AE6" w:rsidRDefault="00821AE6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RSM Service continually changing</w:t>
      </w:r>
    </w:p>
    <w:p w14:paraId="0BC564E7" w14:textId="4C289FDA" w:rsidR="001F2E88" w:rsidRDefault="00821AE6" w:rsidP="00EF334F">
      <w:pPr>
        <w:pStyle w:val="ListNumber"/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1F2E88">
        <w:rPr>
          <w:b/>
          <w:bCs/>
          <w:i/>
          <w:iCs/>
        </w:rPr>
        <w:t>Bon</w:t>
      </w:r>
      <w:r w:rsidR="001F2E88" w:rsidRPr="001F2E88">
        <w:rPr>
          <w:b/>
          <w:bCs/>
          <w:i/>
          <w:iCs/>
        </w:rPr>
        <w:t>dry</w:t>
      </w:r>
      <w:proofErr w:type="spellEnd"/>
      <w:r w:rsidR="001F2E88" w:rsidRPr="001F2E88">
        <w:rPr>
          <w:b/>
          <w:bCs/>
          <w:i/>
          <w:iCs/>
        </w:rPr>
        <w:t xml:space="preserve"> Care, Grand Care, Alexa Together</w:t>
      </w:r>
    </w:p>
    <w:p w14:paraId="4D81D243" w14:textId="05ED4423" w:rsidR="00836AF2" w:rsidRPr="00F06E2F" w:rsidRDefault="00836AF2" w:rsidP="00EF334F">
      <w:pPr>
        <w:pStyle w:val="ListNumber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F06E2F">
        <w:t>Eval/ Assessment</w:t>
      </w:r>
    </w:p>
    <w:p w14:paraId="7A5BB46C" w14:textId="174E1DFD" w:rsidR="00836AF2" w:rsidRPr="00F06E2F" w:rsidRDefault="007452A9" w:rsidP="00EF334F">
      <w:pPr>
        <w:pStyle w:val="ListNumber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F06E2F">
        <w:t xml:space="preserve">Pre- </w:t>
      </w:r>
      <w:r w:rsidR="00F06E2F" w:rsidRPr="00F06E2F">
        <w:t>Employment</w:t>
      </w:r>
      <w:r w:rsidRPr="00F06E2F">
        <w:t xml:space="preserve"> Transition Services</w:t>
      </w:r>
    </w:p>
    <w:p w14:paraId="4527BB4D" w14:textId="5BE72EA5" w:rsidR="007452A9" w:rsidRPr="00F06E2F" w:rsidRDefault="007452A9" w:rsidP="00EF334F">
      <w:pPr>
        <w:pStyle w:val="ListNumber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proofErr w:type="spellStart"/>
      <w:r w:rsidRPr="00F06E2F">
        <w:t>MassMatch</w:t>
      </w:r>
      <w:proofErr w:type="spellEnd"/>
      <w:r w:rsidRPr="00F06E2F">
        <w:t>- Regional Centers</w:t>
      </w:r>
    </w:p>
    <w:p w14:paraId="4EF568CD" w14:textId="2FF8DE91" w:rsidR="007452A9" w:rsidRPr="00E60972" w:rsidRDefault="00F06E2F" w:rsidP="00EF334F">
      <w:pPr>
        <w:pStyle w:val="ListNumber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F06E2F">
        <w:t>ADL support w/ Technology</w:t>
      </w:r>
    </w:p>
    <w:p w14:paraId="797F3AD0" w14:textId="15C88A45" w:rsidR="00E60972" w:rsidRPr="00467CFF" w:rsidRDefault="00E60972" w:rsidP="00EF334F">
      <w:pPr>
        <w:pStyle w:val="ListNumber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>
        <w:t>Ex: Wall M</w:t>
      </w:r>
      <w:r w:rsidR="00467CFF">
        <w:t>ount soap shampoo dispensers</w:t>
      </w:r>
    </w:p>
    <w:p w14:paraId="4D5410C5" w14:textId="12D06BC0" w:rsidR="00467CFF" w:rsidRPr="00F06E2F" w:rsidRDefault="00467CFF" w:rsidP="00EF334F">
      <w:pPr>
        <w:pStyle w:val="ListNumber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>
        <w:t>Ex: Hologram prompting in the shower</w:t>
      </w:r>
    </w:p>
    <w:p w14:paraId="4FE8199C" w14:textId="0D49064A" w:rsidR="00F06E2F" w:rsidRPr="00171195" w:rsidRDefault="00171195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 w:rsidRPr="00171195">
        <w:t>Upcoming Assistive Technology Fairs</w:t>
      </w:r>
    </w:p>
    <w:p w14:paraId="1C455D62" w14:textId="057D06E0" w:rsidR="009C2B7E" w:rsidRDefault="009C2B7E" w:rsidP="009C2B7E">
      <w:pPr>
        <w:pStyle w:val="ListNumber"/>
        <w:numPr>
          <w:ilvl w:val="0"/>
          <w:numId w:val="0"/>
        </w:numPr>
        <w:spacing w:after="0" w:line="240" w:lineRule="auto"/>
        <w:ind w:left="360" w:hanging="180"/>
        <w:jc w:val="both"/>
      </w:pPr>
    </w:p>
    <w:p w14:paraId="6F332C4C" w14:textId="4425A092" w:rsidR="009C2B7E" w:rsidRDefault="005349C2" w:rsidP="009C2B7E">
      <w:pPr>
        <w:pStyle w:val="ListNumber"/>
        <w:numPr>
          <w:ilvl w:val="0"/>
          <w:numId w:val="0"/>
        </w:numPr>
        <w:spacing w:after="0"/>
        <w:ind w:firstLine="180"/>
        <w:rPr>
          <w:b/>
          <w:bCs/>
          <w:u w:val="single"/>
        </w:rPr>
      </w:pPr>
      <w:r>
        <w:rPr>
          <w:b/>
          <w:bCs/>
          <w:u w:val="single"/>
        </w:rPr>
        <w:t>ARPA/ Respite Development – Timothy Cahill</w:t>
      </w:r>
    </w:p>
    <w:p w14:paraId="40D36A45" w14:textId="0B5EE7DF" w:rsidR="00155839" w:rsidRDefault="005C0000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New </w:t>
      </w:r>
      <w:r w:rsidR="00155839">
        <w:t>initiatives</w:t>
      </w:r>
      <w:r>
        <w:t xml:space="preserve"> goal to provide more </w:t>
      </w:r>
      <w:r w:rsidR="00155839">
        <w:t>families</w:t>
      </w:r>
      <w:r>
        <w:t xml:space="preserve">/caregivers </w:t>
      </w:r>
      <w:r w:rsidR="00155839">
        <w:t>new opportunities</w:t>
      </w:r>
    </w:p>
    <w:p w14:paraId="2F5A38AE" w14:textId="1D74B1CA" w:rsidR="00155839" w:rsidRDefault="00155839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ARPA funded until March 2025</w:t>
      </w:r>
    </w:p>
    <w:p w14:paraId="20D5603C" w14:textId="0F3AA2DA" w:rsidR="00155839" w:rsidRDefault="003E013D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Use funding for Respite Options</w:t>
      </w:r>
    </w:p>
    <w:p w14:paraId="5786335A" w14:textId="591BD2E0" w:rsidR="003E013D" w:rsidRDefault="003E013D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School </w:t>
      </w:r>
      <w:r w:rsidR="00645AB4">
        <w:t>Vacation</w:t>
      </w:r>
      <w:r w:rsidR="00722405">
        <w:t xml:space="preserve"> Program</w:t>
      </w:r>
    </w:p>
    <w:p w14:paraId="4533F38A" w14:textId="62A9D2FD" w:rsidR="00722405" w:rsidRDefault="00722405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Drop-in respite (weekend programs)</w:t>
      </w:r>
    </w:p>
    <w:p w14:paraId="28102C9F" w14:textId="184B179F" w:rsidR="00722405" w:rsidRDefault="00645AB4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Hotel respite (cultural enrichment activities/ getaway)</w:t>
      </w:r>
    </w:p>
    <w:p w14:paraId="13D5F007" w14:textId="08B01A9E" w:rsidR="00645AB4" w:rsidRDefault="00790022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Medical respite (overnight)</w:t>
      </w:r>
    </w:p>
    <w:p w14:paraId="66F9D8DE" w14:textId="54C8285F" w:rsidR="00790022" w:rsidRDefault="00790022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Flexible Funding Stipend to increase # of families receiving services</w:t>
      </w:r>
    </w:p>
    <w:p w14:paraId="1DC1AC11" w14:textId="5ECB1A89" w:rsidR="00790022" w:rsidRDefault="002A5CFB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38 drop-ins</w:t>
      </w:r>
    </w:p>
    <w:p w14:paraId="1930A73C" w14:textId="203453A0" w:rsidR="002A5CFB" w:rsidRDefault="002A5CFB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21 Hotel</w:t>
      </w:r>
    </w:p>
    <w:p w14:paraId="1278D594" w14:textId="4D34B41F" w:rsidR="002A5CFB" w:rsidRDefault="002A5CFB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5 overnights</w:t>
      </w:r>
    </w:p>
    <w:p w14:paraId="31A70A16" w14:textId="77777777" w:rsidR="002A5CFB" w:rsidRDefault="002A5CFB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19 school vacation </w:t>
      </w:r>
    </w:p>
    <w:p w14:paraId="53B2CDBD" w14:textId="666496F1" w:rsidR="002A5CFB" w:rsidRDefault="002A5CFB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41 stipends</w:t>
      </w:r>
    </w:p>
    <w:p w14:paraId="3BFF91A3" w14:textId="74C2ACF7" w:rsidR="003A4EB1" w:rsidRDefault="003A4EB1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Day Trips, concerts, sporting events, movie nights</w:t>
      </w:r>
    </w:p>
    <w:p w14:paraId="2D5274C6" w14:textId="4F56A965" w:rsidR="00F50002" w:rsidRDefault="00F50002" w:rsidP="00F50002">
      <w:pPr>
        <w:pStyle w:val="ListNumber"/>
        <w:numPr>
          <w:ilvl w:val="0"/>
          <w:numId w:val="0"/>
        </w:numPr>
        <w:spacing w:after="0" w:line="240" w:lineRule="auto"/>
        <w:ind w:left="360" w:hanging="180"/>
        <w:jc w:val="both"/>
      </w:pPr>
    </w:p>
    <w:p w14:paraId="4AAD5CE2" w14:textId="2AC23E77" w:rsidR="00F50002" w:rsidRDefault="00F50002" w:rsidP="00F50002">
      <w:pPr>
        <w:pStyle w:val="ListNumber"/>
        <w:numPr>
          <w:ilvl w:val="0"/>
          <w:numId w:val="0"/>
        </w:numPr>
        <w:spacing w:after="0" w:line="240" w:lineRule="auto"/>
        <w:ind w:left="360" w:hanging="180"/>
        <w:jc w:val="both"/>
      </w:pPr>
      <w:r>
        <w:rPr>
          <w:b/>
          <w:bCs/>
          <w:u w:val="single"/>
        </w:rPr>
        <w:t xml:space="preserve"> </w:t>
      </w:r>
      <w:r w:rsidR="00C466CC">
        <w:rPr>
          <w:b/>
          <w:bCs/>
          <w:u w:val="single"/>
        </w:rPr>
        <w:t>Turning 22 Update</w:t>
      </w:r>
      <w:r>
        <w:rPr>
          <w:b/>
          <w:bCs/>
          <w:u w:val="single"/>
        </w:rPr>
        <w:t xml:space="preserve"> –</w:t>
      </w:r>
      <w:r w:rsidR="00C466CC">
        <w:rPr>
          <w:b/>
          <w:bCs/>
          <w:u w:val="single"/>
        </w:rPr>
        <w:t xml:space="preserve"> Victor Hernandez</w:t>
      </w:r>
    </w:p>
    <w:p w14:paraId="7BFDC67A" w14:textId="428D3731" w:rsidR="00520373" w:rsidRDefault="00E7196C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Check the </w:t>
      </w:r>
      <w:r w:rsidR="00520373">
        <w:t>Legislative Report</w:t>
      </w:r>
    </w:p>
    <w:p w14:paraId="3E8B3974" w14:textId="4320F3CC" w:rsidR="004A4E68" w:rsidRDefault="004A4E68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Turning 22 Budget Summary</w:t>
      </w:r>
    </w:p>
    <w:p w14:paraId="1E9B9A27" w14:textId="77777777" w:rsidR="00E7196C" w:rsidRDefault="00520373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Funding $25,051,713</w:t>
      </w:r>
    </w:p>
    <w:p w14:paraId="3088815E" w14:textId="77777777" w:rsidR="00E7196C" w:rsidRDefault="00E7196C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Have funding available to fully fund Residential programs</w:t>
      </w:r>
    </w:p>
    <w:p w14:paraId="35A6337A" w14:textId="77777777" w:rsidR="00BB6237" w:rsidRDefault="00BB6237" w:rsidP="001C767D">
      <w:pPr>
        <w:pStyle w:val="ListNumber"/>
        <w:numPr>
          <w:ilvl w:val="0"/>
          <w:numId w:val="0"/>
        </w:numPr>
        <w:spacing w:after="0"/>
        <w:ind w:left="360" w:hanging="180"/>
      </w:pPr>
    </w:p>
    <w:p w14:paraId="5CC79CDA" w14:textId="2934557B" w:rsidR="00230289" w:rsidRPr="00AF7DA8" w:rsidRDefault="000C0F00" w:rsidP="00AF7DA8">
      <w:pPr>
        <w:pStyle w:val="ListNumber"/>
        <w:numPr>
          <w:ilvl w:val="0"/>
          <w:numId w:val="0"/>
        </w:numPr>
        <w:spacing w:after="0"/>
        <w:ind w:left="90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Meeting</w:t>
      </w:r>
      <w:r w:rsidR="00230289" w:rsidRPr="00AF7DA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Adjourned</w:t>
      </w:r>
    </w:p>
    <w:tbl>
      <w:tblPr>
        <w:tblpPr w:leftFromText="180" w:rightFromText="180" w:vertAnchor="text" w:horzAnchor="margin" w:tblpXSpec="center" w:tblpY="295"/>
        <w:tblW w:w="6325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97"/>
        <w:gridCol w:w="2703"/>
        <w:gridCol w:w="2079"/>
        <w:gridCol w:w="4161"/>
      </w:tblGrid>
      <w:tr w:rsidR="001F4A9E" w14:paraId="0B6B0A70" w14:textId="77777777" w:rsidTr="001F4A9E">
        <w:trPr>
          <w:trHeight w:val="459"/>
        </w:trPr>
        <w:tc>
          <w:tcPr>
            <w:tcW w:w="1223" w:type="pct"/>
            <w:tcBorders>
              <w:top w:val="single" w:sz="18" w:space="0" w:color="1F497D" w:themeColor="text2"/>
            </w:tcBorders>
          </w:tcPr>
          <w:p w14:paraId="53E27684" w14:textId="77777777" w:rsidR="001F4A9E" w:rsidRDefault="001F4A9E" w:rsidP="001F4A9E">
            <w:pPr>
              <w:pStyle w:val="Heading2"/>
              <w:spacing w:before="60"/>
            </w:pPr>
          </w:p>
        </w:tc>
        <w:tc>
          <w:tcPr>
            <w:tcW w:w="1141" w:type="pct"/>
            <w:tcBorders>
              <w:top w:val="single" w:sz="18" w:space="0" w:color="1F497D" w:themeColor="text2"/>
            </w:tcBorders>
          </w:tcPr>
          <w:p w14:paraId="31E976E0" w14:textId="77777777" w:rsidR="001F4A9E" w:rsidRPr="00E21240" w:rsidRDefault="001F4A9E" w:rsidP="001F4A9E">
            <w:pPr>
              <w:pStyle w:val="Heading2"/>
              <w:spacing w:before="60"/>
              <w:jc w:val="center"/>
            </w:pPr>
          </w:p>
        </w:tc>
        <w:tc>
          <w:tcPr>
            <w:tcW w:w="878" w:type="pct"/>
            <w:tcBorders>
              <w:top w:val="single" w:sz="18" w:space="0" w:color="1F497D" w:themeColor="text2"/>
            </w:tcBorders>
          </w:tcPr>
          <w:p w14:paraId="64824FCE" w14:textId="77777777" w:rsidR="001F4A9E" w:rsidRDefault="001F4A9E" w:rsidP="001F4A9E">
            <w:pPr>
              <w:pStyle w:val="Heading2"/>
              <w:spacing w:before="60"/>
              <w:jc w:val="center"/>
            </w:pPr>
          </w:p>
        </w:tc>
        <w:tc>
          <w:tcPr>
            <w:tcW w:w="1757" w:type="pct"/>
            <w:tcBorders>
              <w:top w:val="single" w:sz="18" w:space="0" w:color="1F497D" w:themeColor="text2"/>
            </w:tcBorders>
          </w:tcPr>
          <w:p w14:paraId="763C8945" w14:textId="77777777" w:rsidR="001F4A9E" w:rsidRDefault="001F4A9E" w:rsidP="001F4A9E">
            <w:pPr>
              <w:pStyle w:val="Heading2"/>
              <w:spacing w:before="60"/>
              <w:jc w:val="center"/>
            </w:pPr>
          </w:p>
        </w:tc>
      </w:tr>
    </w:tbl>
    <w:p w14:paraId="56F83259" w14:textId="77777777" w:rsidR="007840EA" w:rsidRPr="0024574E" w:rsidRDefault="007840EA" w:rsidP="007B1EE4">
      <w:pPr>
        <w:pStyle w:val="ListNumber"/>
        <w:numPr>
          <w:ilvl w:val="0"/>
          <w:numId w:val="0"/>
        </w:numPr>
        <w:ind w:left="900"/>
      </w:pPr>
    </w:p>
    <w:p w14:paraId="3C487B60" w14:textId="77777777" w:rsidR="00835E5B" w:rsidRPr="00394D7F" w:rsidRDefault="00835E5B" w:rsidP="00835E5B">
      <w:pPr>
        <w:pStyle w:val="ListNumber"/>
        <w:numPr>
          <w:ilvl w:val="0"/>
          <w:numId w:val="0"/>
        </w:numPr>
        <w:ind w:left="360" w:hanging="180"/>
        <w:rPr>
          <w:b/>
          <w:bCs/>
          <w:u w:val="single"/>
        </w:rPr>
      </w:pPr>
    </w:p>
    <w:p w14:paraId="29A418BE" w14:textId="6C053728" w:rsidR="00C141C9" w:rsidRPr="00547124" w:rsidRDefault="00C141C9" w:rsidP="00547124">
      <w:pPr>
        <w:rPr>
          <w:sz w:val="24"/>
          <w:szCs w:val="24"/>
        </w:rPr>
      </w:pPr>
    </w:p>
    <w:sectPr w:rsidR="00C141C9" w:rsidRPr="00547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0949"/>
    <w:multiLevelType w:val="hybridMultilevel"/>
    <w:tmpl w:val="A756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7FC0"/>
    <w:multiLevelType w:val="hybridMultilevel"/>
    <w:tmpl w:val="72A0E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B248E"/>
    <w:multiLevelType w:val="hybridMultilevel"/>
    <w:tmpl w:val="1D42F5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D571D3"/>
    <w:multiLevelType w:val="hybridMultilevel"/>
    <w:tmpl w:val="53D6CC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E56004D"/>
    <w:multiLevelType w:val="hybridMultilevel"/>
    <w:tmpl w:val="844C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D6583"/>
    <w:multiLevelType w:val="hybridMultilevel"/>
    <w:tmpl w:val="5A6671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7E699B"/>
    <w:multiLevelType w:val="hybridMultilevel"/>
    <w:tmpl w:val="58682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339C"/>
    <w:multiLevelType w:val="hybridMultilevel"/>
    <w:tmpl w:val="52307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856772"/>
    <w:multiLevelType w:val="multilevel"/>
    <w:tmpl w:val="2F74F8C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9" w15:restartNumberingAfterBreak="0">
    <w:nsid w:val="48A1027B"/>
    <w:multiLevelType w:val="hybridMultilevel"/>
    <w:tmpl w:val="DB76BB8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A890171"/>
    <w:multiLevelType w:val="hybridMultilevel"/>
    <w:tmpl w:val="190C34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B88368F"/>
    <w:multiLevelType w:val="hybridMultilevel"/>
    <w:tmpl w:val="816ECE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D90091"/>
    <w:multiLevelType w:val="hybridMultilevel"/>
    <w:tmpl w:val="C9A09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36B94"/>
    <w:multiLevelType w:val="hybridMultilevel"/>
    <w:tmpl w:val="13669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12"/>
  </w:num>
  <w:num w:numId="7">
    <w:abstractNumId w:val="13"/>
  </w:num>
  <w:num w:numId="8">
    <w:abstractNumId w:val="3"/>
  </w:num>
  <w:num w:numId="9">
    <w:abstractNumId w:val="11"/>
  </w:num>
  <w:num w:numId="10">
    <w:abstractNumId w:val="2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7C"/>
    <w:rsid w:val="000025D1"/>
    <w:rsid w:val="000455AD"/>
    <w:rsid w:val="00052A38"/>
    <w:rsid w:val="000553D4"/>
    <w:rsid w:val="00057F06"/>
    <w:rsid w:val="00066D45"/>
    <w:rsid w:val="00072505"/>
    <w:rsid w:val="0009037A"/>
    <w:rsid w:val="000921E5"/>
    <w:rsid w:val="00097AAC"/>
    <w:rsid w:val="000A0320"/>
    <w:rsid w:val="000B135F"/>
    <w:rsid w:val="000B2FBE"/>
    <w:rsid w:val="000C0F00"/>
    <w:rsid w:val="000C50A5"/>
    <w:rsid w:val="000C6AD6"/>
    <w:rsid w:val="000D6BF2"/>
    <w:rsid w:val="000D6DD6"/>
    <w:rsid w:val="000D7021"/>
    <w:rsid w:val="000E3339"/>
    <w:rsid w:val="000E3DE3"/>
    <w:rsid w:val="000E5D93"/>
    <w:rsid w:val="000E7B5D"/>
    <w:rsid w:val="000F1F3D"/>
    <w:rsid w:val="000F2018"/>
    <w:rsid w:val="00100372"/>
    <w:rsid w:val="00103B68"/>
    <w:rsid w:val="00110373"/>
    <w:rsid w:val="00116493"/>
    <w:rsid w:val="00122A3E"/>
    <w:rsid w:val="001361C5"/>
    <w:rsid w:val="00136841"/>
    <w:rsid w:val="0014058B"/>
    <w:rsid w:val="0014107C"/>
    <w:rsid w:val="001520B3"/>
    <w:rsid w:val="00155839"/>
    <w:rsid w:val="001646C9"/>
    <w:rsid w:val="001660EA"/>
    <w:rsid w:val="00171195"/>
    <w:rsid w:val="00183783"/>
    <w:rsid w:val="00191FBE"/>
    <w:rsid w:val="001941C5"/>
    <w:rsid w:val="00195FD4"/>
    <w:rsid w:val="001A4D5D"/>
    <w:rsid w:val="001A7DCF"/>
    <w:rsid w:val="001B00DC"/>
    <w:rsid w:val="001B1BEF"/>
    <w:rsid w:val="001B7978"/>
    <w:rsid w:val="001C4ED1"/>
    <w:rsid w:val="001C767D"/>
    <w:rsid w:val="001E1A1D"/>
    <w:rsid w:val="001E36CE"/>
    <w:rsid w:val="001E741B"/>
    <w:rsid w:val="001F2E88"/>
    <w:rsid w:val="001F4A9E"/>
    <w:rsid w:val="001F50DD"/>
    <w:rsid w:val="002119E7"/>
    <w:rsid w:val="00212BE5"/>
    <w:rsid w:val="0022118C"/>
    <w:rsid w:val="00222ADC"/>
    <w:rsid w:val="00225031"/>
    <w:rsid w:val="00230289"/>
    <w:rsid w:val="00241AE4"/>
    <w:rsid w:val="002435E6"/>
    <w:rsid w:val="0024574E"/>
    <w:rsid w:val="00250802"/>
    <w:rsid w:val="00250A84"/>
    <w:rsid w:val="00253FC5"/>
    <w:rsid w:val="00254FEE"/>
    <w:rsid w:val="002566EC"/>
    <w:rsid w:val="00264573"/>
    <w:rsid w:val="0026458F"/>
    <w:rsid w:val="002730AA"/>
    <w:rsid w:val="002735E7"/>
    <w:rsid w:val="002832C3"/>
    <w:rsid w:val="002A08F7"/>
    <w:rsid w:val="002A5CFB"/>
    <w:rsid w:val="002A6602"/>
    <w:rsid w:val="002B3E7B"/>
    <w:rsid w:val="002B7F74"/>
    <w:rsid w:val="002C0A79"/>
    <w:rsid w:val="002D1253"/>
    <w:rsid w:val="002E07EA"/>
    <w:rsid w:val="002E15F6"/>
    <w:rsid w:val="002E2ECA"/>
    <w:rsid w:val="002E31E5"/>
    <w:rsid w:val="002E6587"/>
    <w:rsid w:val="002F1B34"/>
    <w:rsid w:val="003004FC"/>
    <w:rsid w:val="0030245C"/>
    <w:rsid w:val="0030697E"/>
    <w:rsid w:val="00310A98"/>
    <w:rsid w:val="00317A8B"/>
    <w:rsid w:val="00345D61"/>
    <w:rsid w:val="003551E7"/>
    <w:rsid w:val="003561F3"/>
    <w:rsid w:val="0036487B"/>
    <w:rsid w:val="00371101"/>
    <w:rsid w:val="00372331"/>
    <w:rsid w:val="00383CF3"/>
    <w:rsid w:val="00394D7F"/>
    <w:rsid w:val="003A2FDB"/>
    <w:rsid w:val="003A4CFA"/>
    <w:rsid w:val="003A4EB1"/>
    <w:rsid w:val="003C156C"/>
    <w:rsid w:val="003E013D"/>
    <w:rsid w:val="003E4232"/>
    <w:rsid w:val="003E7383"/>
    <w:rsid w:val="003F203D"/>
    <w:rsid w:val="004119E9"/>
    <w:rsid w:val="00417172"/>
    <w:rsid w:val="004336D9"/>
    <w:rsid w:val="004357C9"/>
    <w:rsid w:val="00437479"/>
    <w:rsid w:val="00462846"/>
    <w:rsid w:val="0046599A"/>
    <w:rsid w:val="00467CFF"/>
    <w:rsid w:val="004834E7"/>
    <w:rsid w:val="004A35A6"/>
    <w:rsid w:val="004A4E68"/>
    <w:rsid w:val="004A7A15"/>
    <w:rsid w:val="004B37EC"/>
    <w:rsid w:val="004C27C8"/>
    <w:rsid w:val="004C65E0"/>
    <w:rsid w:val="004E2E56"/>
    <w:rsid w:val="004E53CC"/>
    <w:rsid w:val="004F3031"/>
    <w:rsid w:val="004F775C"/>
    <w:rsid w:val="00506D44"/>
    <w:rsid w:val="0051742A"/>
    <w:rsid w:val="00520373"/>
    <w:rsid w:val="005214A1"/>
    <w:rsid w:val="0052646C"/>
    <w:rsid w:val="005349C2"/>
    <w:rsid w:val="00547124"/>
    <w:rsid w:val="0055676F"/>
    <w:rsid w:val="00557EBF"/>
    <w:rsid w:val="00561155"/>
    <w:rsid w:val="00572CD2"/>
    <w:rsid w:val="00576B6C"/>
    <w:rsid w:val="0057765E"/>
    <w:rsid w:val="005776DF"/>
    <w:rsid w:val="0058083B"/>
    <w:rsid w:val="005818AE"/>
    <w:rsid w:val="00581FB4"/>
    <w:rsid w:val="00586CD3"/>
    <w:rsid w:val="005873B7"/>
    <w:rsid w:val="00596959"/>
    <w:rsid w:val="005B705C"/>
    <w:rsid w:val="005C0000"/>
    <w:rsid w:val="005C25F4"/>
    <w:rsid w:val="005C5F7E"/>
    <w:rsid w:val="005C7D11"/>
    <w:rsid w:val="005D714E"/>
    <w:rsid w:val="005D729D"/>
    <w:rsid w:val="0060188F"/>
    <w:rsid w:val="00614962"/>
    <w:rsid w:val="00622AD1"/>
    <w:rsid w:val="00624600"/>
    <w:rsid w:val="00627EF4"/>
    <w:rsid w:val="0064269D"/>
    <w:rsid w:val="00645AB4"/>
    <w:rsid w:val="00646BB9"/>
    <w:rsid w:val="00654524"/>
    <w:rsid w:val="00673837"/>
    <w:rsid w:val="00680861"/>
    <w:rsid w:val="00680BF3"/>
    <w:rsid w:val="00690E66"/>
    <w:rsid w:val="0069162C"/>
    <w:rsid w:val="00695F0F"/>
    <w:rsid w:val="006A4652"/>
    <w:rsid w:val="006A4A6D"/>
    <w:rsid w:val="006A5B1E"/>
    <w:rsid w:val="006B1D7E"/>
    <w:rsid w:val="006B523E"/>
    <w:rsid w:val="006B6F60"/>
    <w:rsid w:val="006C0476"/>
    <w:rsid w:val="006C0FF4"/>
    <w:rsid w:val="006C23F4"/>
    <w:rsid w:val="006C7534"/>
    <w:rsid w:val="006D3D61"/>
    <w:rsid w:val="006F028E"/>
    <w:rsid w:val="006F49E4"/>
    <w:rsid w:val="006F7099"/>
    <w:rsid w:val="00705296"/>
    <w:rsid w:val="007120F5"/>
    <w:rsid w:val="00722405"/>
    <w:rsid w:val="00727C45"/>
    <w:rsid w:val="007311AB"/>
    <w:rsid w:val="00740189"/>
    <w:rsid w:val="00742E04"/>
    <w:rsid w:val="00744310"/>
    <w:rsid w:val="007452A9"/>
    <w:rsid w:val="00750945"/>
    <w:rsid w:val="00751637"/>
    <w:rsid w:val="0075461F"/>
    <w:rsid w:val="00755F6B"/>
    <w:rsid w:val="00757938"/>
    <w:rsid w:val="007660C4"/>
    <w:rsid w:val="007756E0"/>
    <w:rsid w:val="00782704"/>
    <w:rsid w:val="00783FC0"/>
    <w:rsid w:val="007840EA"/>
    <w:rsid w:val="007866B2"/>
    <w:rsid w:val="00787CF2"/>
    <w:rsid w:val="00790022"/>
    <w:rsid w:val="007A052B"/>
    <w:rsid w:val="007A230F"/>
    <w:rsid w:val="007B1374"/>
    <w:rsid w:val="007B1EE4"/>
    <w:rsid w:val="007B40F2"/>
    <w:rsid w:val="007C27EC"/>
    <w:rsid w:val="007C2907"/>
    <w:rsid w:val="007C6D55"/>
    <w:rsid w:val="007D2CF6"/>
    <w:rsid w:val="007D30FA"/>
    <w:rsid w:val="007D3F30"/>
    <w:rsid w:val="007E1987"/>
    <w:rsid w:val="007F3927"/>
    <w:rsid w:val="00805FE3"/>
    <w:rsid w:val="00821AE6"/>
    <w:rsid w:val="00821D36"/>
    <w:rsid w:val="008227B6"/>
    <w:rsid w:val="00825B8B"/>
    <w:rsid w:val="0082687C"/>
    <w:rsid w:val="00835E5B"/>
    <w:rsid w:val="00836AF2"/>
    <w:rsid w:val="00845602"/>
    <w:rsid w:val="00846C57"/>
    <w:rsid w:val="008613EB"/>
    <w:rsid w:val="0086605B"/>
    <w:rsid w:val="00890482"/>
    <w:rsid w:val="00893EF2"/>
    <w:rsid w:val="008940ED"/>
    <w:rsid w:val="0089440C"/>
    <w:rsid w:val="008968AD"/>
    <w:rsid w:val="008A552F"/>
    <w:rsid w:val="008A6825"/>
    <w:rsid w:val="008A6D11"/>
    <w:rsid w:val="008B45D5"/>
    <w:rsid w:val="008C51A2"/>
    <w:rsid w:val="008D5623"/>
    <w:rsid w:val="008E02E8"/>
    <w:rsid w:val="008E4A20"/>
    <w:rsid w:val="008E711C"/>
    <w:rsid w:val="0091284C"/>
    <w:rsid w:val="0091479A"/>
    <w:rsid w:val="00915D6F"/>
    <w:rsid w:val="00917D4E"/>
    <w:rsid w:val="009335BC"/>
    <w:rsid w:val="009437BF"/>
    <w:rsid w:val="009467D6"/>
    <w:rsid w:val="00951D5E"/>
    <w:rsid w:val="00953860"/>
    <w:rsid w:val="00953E8A"/>
    <w:rsid w:val="00966E39"/>
    <w:rsid w:val="009709A9"/>
    <w:rsid w:val="00970D7B"/>
    <w:rsid w:val="00977811"/>
    <w:rsid w:val="00980FE5"/>
    <w:rsid w:val="00991698"/>
    <w:rsid w:val="00991B71"/>
    <w:rsid w:val="00992492"/>
    <w:rsid w:val="009A30F2"/>
    <w:rsid w:val="009A4F5B"/>
    <w:rsid w:val="009B1A90"/>
    <w:rsid w:val="009C2081"/>
    <w:rsid w:val="009C2B7E"/>
    <w:rsid w:val="009C3B7F"/>
    <w:rsid w:val="009F26A9"/>
    <w:rsid w:val="009F38A9"/>
    <w:rsid w:val="009F5401"/>
    <w:rsid w:val="00A123EC"/>
    <w:rsid w:val="00A22598"/>
    <w:rsid w:val="00A36FED"/>
    <w:rsid w:val="00A40FC8"/>
    <w:rsid w:val="00A42D27"/>
    <w:rsid w:val="00A5499E"/>
    <w:rsid w:val="00A549EB"/>
    <w:rsid w:val="00A6003B"/>
    <w:rsid w:val="00A6208B"/>
    <w:rsid w:val="00A62CDE"/>
    <w:rsid w:val="00A662C2"/>
    <w:rsid w:val="00A8184F"/>
    <w:rsid w:val="00A8518A"/>
    <w:rsid w:val="00A8641D"/>
    <w:rsid w:val="00A915BD"/>
    <w:rsid w:val="00A9710F"/>
    <w:rsid w:val="00AA0EE4"/>
    <w:rsid w:val="00AA2464"/>
    <w:rsid w:val="00AA3038"/>
    <w:rsid w:val="00AA493F"/>
    <w:rsid w:val="00AA54A0"/>
    <w:rsid w:val="00AB1CBC"/>
    <w:rsid w:val="00AB744E"/>
    <w:rsid w:val="00AC06E8"/>
    <w:rsid w:val="00AC0F12"/>
    <w:rsid w:val="00AC29BF"/>
    <w:rsid w:val="00AC63D7"/>
    <w:rsid w:val="00AD31CE"/>
    <w:rsid w:val="00AD3E84"/>
    <w:rsid w:val="00AD778C"/>
    <w:rsid w:val="00AE3D2B"/>
    <w:rsid w:val="00AE7D1C"/>
    <w:rsid w:val="00AF6845"/>
    <w:rsid w:val="00AF7DA8"/>
    <w:rsid w:val="00B070F5"/>
    <w:rsid w:val="00B266B2"/>
    <w:rsid w:val="00B3542E"/>
    <w:rsid w:val="00B51BE3"/>
    <w:rsid w:val="00B5720C"/>
    <w:rsid w:val="00B732AB"/>
    <w:rsid w:val="00B806DD"/>
    <w:rsid w:val="00B80845"/>
    <w:rsid w:val="00B86397"/>
    <w:rsid w:val="00B909B2"/>
    <w:rsid w:val="00BB0163"/>
    <w:rsid w:val="00BB4806"/>
    <w:rsid w:val="00BB6237"/>
    <w:rsid w:val="00BB6CF6"/>
    <w:rsid w:val="00BC0C03"/>
    <w:rsid w:val="00BC7A6B"/>
    <w:rsid w:val="00BF2EC6"/>
    <w:rsid w:val="00C00537"/>
    <w:rsid w:val="00C0223E"/>
    <w:rsid w:val="00C05947"/>
    <w:rsid w:val="00C141C9"/>
    <w:rsid w:val="00C14322"/>
    <w:rsid w:val="00C23F36"/>
    <w:rsid w:val="00C246AD"/>
    <w:rsid w:val="00C261CC"/>
    <w:rsid w:val="00C26927"/>
    <w:rsid w:val="00C37CD5"/>
    <w:rsid w:val="00C41ED4"/>
    <w:rsid w:val="00C466CC"/>
    <w:rsid w:val="00C55373"/>
    <w:rsid w:val="00C56F92"/>
    <w:rsid w:val="00C60A83"/>
    <w:rsid w:val="00C62FDE"/>
    <w:rsid w:val="00C73B4F"/>
    <w:rsid w:val="00C750D2"/>
    <w:rsid w:val="00C862C9"/>
    <w:rsid w:val="00C873FB"/>
    <w:rsid w:val="00C924F1"/>
    <w:rsid w:val="00CA208D"/>
    <w:rsid w:val="00CA496A"/>
    <w:rsid w:val="00CA5738"/>
    <w:rsid w:val="00CA5C1E"/>
    <w:rsid w:val="00CB7911"/>
    <w:rsid w:val="00CC0BBB"/>
    <w:rsid w:val="00CC27A1"/>
    <w:rsid w:val="00CC4007"/>
    <w:rsid w:val="00CD3971"/>
    <w:rsid w:val="00CD4417"/>
    <w:rsid w:val="00CE3D2F"/>
    <w:rsid w:val="00CE4950"/>
    <w:rsid w:val="00CE5521"/>
    <w:rsid w:val="00CF00A2"/>
    <w:rsid w:val="00CF03C3"/>
    <w:rsid w:val="00CF440A"/>
    <w:rsid w:val="00CF6C3A"/>
    <w:rsid w:val="00CF6CCE"/>
    <w:rsid w:val="00D129DA"/>
    <w:rsid w:val="00D255FD"/>
    <w:rsid w:val="00D2707F"/>
    <w:rsid w:val="00D2764A"/>
    <w:rsid w:val="00D30D37"/>
    <w:rsid w:val="00D31B96"/>
    <w:rsid w:val="00D34B7B"/>
    <w:rsid w:val="00D36D58"/>
    <w:rsid w:val="00D4060C"/>
    <w:rsid w:val="00D40F60"/>
    <w:rsid w:val="00D444E8"/>
    <w:rsid w:val="00D56543"/>
    <w:rsid w:val="00D60681"/>
    <w:rsid w:val="00D615E5"/>
    <w:rsid w:val="00D6482B"/>
    <w:rsid w:val="00D7372E"/>
    <w:rsid w:val="00D954AF"/>
    <w:rsid w:val="00DA273F"/>
    <w:rsid w:val="00DD1F25"/>
    <w:rsid w:val="00DD3C33"/>
    <w:rsid w:val="00DD76F1"/>
    <w:rsid w:val="00DF3008"/>
    <w:rsid w:val="00E055CA"/>
    <w:rsid w:val="00E22BA2"/>
    <w:rsid w:val="00E328E1"/>
    <w:rsid w:val="00E41241"/>
    <w:rsid w:val="00E423AC"/>
    <w:rsid w:val="00E465B0"/>
    <w:rsid w:val="00E51C99"/>
    <w:rsid w:val="00E56628"/>
    <w:rsid w:val="00E57E99"/>
    <w:rsid w:val="00E604B3"/>
    <w:rsid w:val="00E60972"/>
    <w:rsid w:val="00E64051"/>
    <w:rsid w:val="00E65753"/>
    <w:rsid w:val="00E67D2E"/>
    <w:rsid w:val="00E7196C"/>
    <w:rsid w:val="00E7255B"/>
    <w:rsid w:val="00E812AA"/>
    <w:rsid w:val="00E90856"/>
    <w:rsid w:val="00E920AF"/>
    <w:rsid w:val="00E947A1"/>
    <w:rsid w:val="00EB6474"/>
    <w:rsid w:val="00EC2B8A"/>
    <w:rsid w:val="00EC45D5"/>
    <w:rsid w:val="00ED5AEB"/>
    <w:rsid w:val="00EE4169"/>
    <w:rsid w:val="00EF26F5"/>
    <w:rsid w:val="00EF334F"/>
    <w:rsid w:val="00EF3A0E"/>
    <w:rsid w:val="00F02271"/>
    <w:rsid w:val="00F036F8"/>
    <w:rsid w:val="00F06E2F"/>
    <w:rsid w:val="00F10B91"/>
    <w:rsid w:val="00F1457B"/>
    <w:rsid w:val="00F14662"/>
    <w:rsid w:val="00F23C66"/>
    <w:rsid w:val="00F27695"/>
    <w:rsid w:val="00F27759"/>
    <w:rsid w:val="00F31162"/>
    <w:rsid w:val="00F31DB2"/>
    <w:rsid w:val="00F3349A"/>
    <w:rsid w:val="00F41842"/>
    <w:rsid w:val="00F41D67"/>
    <w:rsid w:val="00F42A8E"/>
    <w:rsid w:val="00F440B2"/>
    <w:rsid w:val="00F50002"/>
    <w:rsid w:val="00F661E8"/>
    <w:rsid w:val="00F6676D"/>
    <w:rsid w:val="00F72EE7"/>
    <w:rsid w:val="00F73B9C"/>
    <w:rsid w:val="00F76499"/>
    <w:rsid w:val="00F8003E"/>
    <w:rsid w:val="00F808B4"/>
    <w:rsid w:val="00F82B02"/>
    <w:rsid w:val="00F86465"/>
    <w:rsid w:val="00F877D1"/>
    <w:rsid w:val="00F90A5C"/>
    <w:rsid w:val="00FD12CA"/>
    <w:rsid w:val="00FD75C9"/>
    <w:rsid w:val="00FF1870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B530"/>
  <w15:docId w15:val="{EF93798B-F048-41E6-B927-E896DD27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7124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47124"/>
    <w:pPr>
      <w:keepNext/>
      <w:spacing w:before="240" w:after="60"/>
      <w:contextualSpacing/>
      <w:outlineLvl w:val="1"/>
    </w:pPr>
    <w:rPr>
      <w:rFonts w:ascii="Arial" w:eastAsia="Times New Roman" w:hAnsi="Arial" w:cs="Arial"/>
      <w:b/>
      <w:bCs/>
      <w:i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2687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687C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0553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7124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124"/>
    <w:rPr>
      <w:rFonts w:ascii="Arial" w:eastAsia="Times New Roman" w:hAnsi="Arial" w:cs="Arial"/>
      <w:b/>
      <w:bCs/>
      <w:iCs/>
      <w:sz w:val="20"/>
      <w:szCs w:val="28"/>
    </w:rPr>
  </w:style>
  <w:style w:type="paragraph" w:styleId="ListNumber">
    <w:name w:val="List Number"/>
    <w:basedOn w:val="Normal"/>
    <w:uiPriority w:val="99"/>
    <w:qFormat/>
    <w:rsid w:val="00547124"/>
    <w:pPr>
      <w:numPr>
        <w:numId w:val="3"/>
      </w:numPr>
      <w:ind w:left="360" w:hanging="180"/>
    </w:pPr>
    <w:rPr>
      <w:rFonts w:eastAsia="Times New Roman" w:cs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547124"/>
    <w:rPr>
      <w:rFonts w:ascii="Times New Roman" w:hAnsi="Times New Roman" w:cs="Times New Roman"/>
      <w:color w:val="595959" w:themeColor="text1" w:themeTint="A6"/>
    </w:rPr>
  </w:style>
  <w:style w:type="character" w:styleId="Strong">
    <w:name w:val="Strong"/>
    <w:basedOn w:val="DefaultParagraphFont"/>
    <w:uiPriority w:val="1"/>
    <w:unhideWhenUsed/>
    <w:qFormat/>
    <w:rsid w:val="00547124"/>
    <w:rPr>
      <w:rFonts w:ascii="Times New Roman" w:hAnsi="Times New Roman" w:cs="Times New Roman"/>
      <w:b/>
      <w:bCs/>
    </w:rPr>
  </w:style>
  <w:style w:type="paragraph" w:styleId="ListNumber2">
    <w:name w:val="List Number 2"/>
    <w:basedOn w:val="Normal"/>
    <w:uiPriority w:val="99"/>
    <w:unhideWhenUsed/>
    <w:qFormat/>
    <w:rsid w:val="00547124"/>
    <w:pPr>
      <w:numPr>
        <w:ilvl w:val="1"/>
        <w:numId w:val="3"/>
      </w:numPr>
      <w:spacing w:after="120"/>
      <w:ind w:hanging="590"/>
    </w:pPr>
    <w:rPr>
      <w:rFonts w:eastAsia="Times New Roman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547124"/>
    <w:pPr>
      <w:ind w:left="173"/>
    </w:pPr>
    <w:rPr>
      <w:rFonts w:eastAsia="Times New Roman" w:cs="Times New Roman"/>
      <w:sz w:val="20"/>
      <w:szCs w:val="24"/>
    </w:rPr>
  </w:style>
  <w:style w:type="paragraph" w:customStyle="1" w:styleId="Details">
    <w:name w:val="Details"/>
    <w:basedOn w:val="Date"/>
    <w:qFormat/>
    <w:rsid w:val="00547124"/>
    <w:pPr>
      <w:spacing w:after="480" w:line="240" w:lineRule="auto"/>
      <w:ind w:left="173"/>
      <w:jc w:val="center"/>
    </w:pPr>
    <w:rPr>
      <w:rFonts w:asciiTheme="majorHAnsi" w:eastAsia="Times New Roman" w:hAnsiTheme="majorHAnsi" w:cs="Times New Roman"/>
      <w:sz w:val="20"/>
      <w:szCs w:val="24"/>
      <w:lang w:val="en-GB"/>
    </w:rPr>
  </w:style>
  <w:style w:type="paragraph" w:customStyle="1" w:styleId="ItemDescription">
    <w:name w:val="Item Description"/>
    <w:basedOn w:val="Normal"/>
    <w:qFormat/>
    <w:rsid w:val="00547124"/>
    <w:pPr>
      <w:spacing w:before="40" w:after="120" w:line="240" w:lineRule="auto"/>
      <w:ind w:right="360"/>
    </w:pPr>
    <w:rPr>
      <w:kern w:val="20"/>
      <w:sz w:val="20"/>
      <w:szCs w:val="20"/>
      <w:lang w:eastAsia="ja-JP"/>
    </w:rPr>
  </w:style>
  <w:style w:type="paragraph" w:customStyle="1" w:styleId="Logo">
    <w:name w:val="Logo"/>
    <w:basedOn w:val="Heading1"/>
    <w:qFormat/>
    <w:rsid w:val="00547124"/>
    <w:pPr>
      <w:spacing w:after="360"/>
      <w:jc w:val="center"/>
    </w:pPr>
    <w:rPr>
      <w:noProof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124"/>
  </w:style>
  <w:style w:type="character" w:customStyle="1" w:styleId="DateChar">
    <w:name w:val="Date Char"/>
    <w:basedOn w:val="DefaultParagraphFont"/>
    <w:link w:val="Date"/>
    <w:uiPriority w:val="99"/>
    <w:semiHidden/>
    <w:rsid w:val="00547124"/>
  </w:style>
  <w:style w:type="paragraph" w:customStyle="1" w:styleId="NormalIndented">
    <w:name w:val="Normal Indented"/>
    <w:basedOn w:val="Normal"/>
    <w:link w:val="NormalIndentedChar"/>
    <w:qFormat/>
    <w:rsid w:val="00BB4806"/>
    <w:pPr>
      <w:spacing w:after="160" w:line="259" w:lineRule="auto"/>
      <w:ind w:left="288"/>
    </w:pPr>
  </w:style>
  <w:style w:type="character" w:customStyle="1" w:styleId="NormalIndentedChar">
    <w:name w:val="Normal Indented Char"/>
    <w:basedOn w:val="DefaultParagraphFont"/>
    <w:link w:val="NormalIndented"/>
    <w:rsid w:val="00BB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f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5DB52D53F34705ADBED3B438CDF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8E365-BB08-42EC-9779-26CBE902F326}"/>
      </w:docPartPr>
      <w:docPartBody>
        <w:p w:rsidR="00DF512C" w:rsidRDefault="00422517" w:rsidP="00422517">
          <w:pPr>
            <w:pStyle w:val="CF5DB52D53F34705ADBED3B438CDF3DD"/>
          </w:pPr>
          <w:r w:rsidRPr="00875D51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17"/>
    <w:rsid w:val="00026677"/>
    <w:rsid w:val="000F14AB"/>
    <w:rsid w:val="00157B5A"/>
    <w:rsid w:val="00422517"/>
    <w:rsid w:val="004E3B76"/>
    <w:rsid w:val="007A08B3"/>
    <w:rsid w:val="008C3F53"/>
    <w:rsid w:val="00AE09F7"/>
    <w:rsid w:val="00CA0C35"/>
    <w:rsid w:val="00CC6D12"/>
    <w:rsid w:val="00D04BCE"/>
    <w:rsid w:val="00D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AD824CE8FF40ECA648789686079D41">
    <w:name w:val="A9AD824CE8FF40ECA648789686079D41"/>
    <w:rsid w:val="00422517"/>
  </w:style>
  <w:style w:type="paragraph" w:customStyle="1" w:styleId="CF5DB52D53F34705ADBED3B438CDF3DD">
    <w:name w:val="CF5DB52D53F34705ADBED3B438CDF3DD"/>
    <w:rsid w:val="00422517"/>
  </w:style>
  <w:style w:type="paragraph" w:customStyle="1" w:styleId="6C00E1D3C45848BF9FEBD406DFD83999">
    <w:name w:val="6C00E1D3C45848BF9FEBD406DFD83999"/>
    <w:rsid w:val="00422517"/>
  </w:style>
  <w:style w:type="paragraph" w:customStyle="1" w:styleId="9C367B7FE2F049A58D2992FE826AF383">
    <w:name w:val="9C367B7FE2F049A58D2992FE826AF383"/>
    <w:rsid w:val="00422517"/>
  </w:style>
  <w:style w:type="paragraph" w:customStyle="1" w:styleId="91E6A06B26F0499F9DF3BDE3F62FCA08">
    <w:name w:val="91E6A06B26F0499F9DF3BDE3F62FCA08"/>
    <w:rsid w:val="00422517"/>
  </w:style>
  <w:style w:type="character" w:styleId="PlaceholderText">
    <w:name w:val="Placeholder Text"/>
    <w:basedOn w:val="DefaultParagraphFont"/>
    <w:uiPriority w:val="99"/>
    <w:semiHidden/>
    <w:rsid w:val="00422517"/>
    <w:rPr>
      <w:rFonts w:ascii="Times New Roman" w:hAnsi="Times New Roman" w:cs="Times New Roman"/>
      <w:color w:val="595959" w:themeColor="text1" w:themeTint="A6"/>
    </w:rPr>
  </w:style>
  <w:style w:type="paragraph" w:customStyle="1" w:styleId="C333965C625D4FBDB7FFE0915D10988F">
    <w:name w:val="C333965C625D4FBDB7FFE0915D10988F"/>
    <w:rsid w:val="00422517"/>
  </w:style>
  <w:style w:type="paragraph" w:customStyle="1" w:styleId="2D4A54D3DF97431C9C1B6A3CB33D0D59">
    <w:name w:val="2D4A54D3DF97431C9C1B6A3CB33D0D59"/>
    <w:rsid w:val="00422517"/>
  </w:style>
  <w:style w:type="paragraph" w:customStyle="1" w:styleId="73C248801CA54289889AFA586E5EA0A2">
    <w:name w:val="73C248801CA54289889AFA586E5EA0A2"/>
    <w:rsid w:val="00422517"/>
  </w:style>
  <w:style w:type="paragraph" w:customStyle="1" w:styleId="A1F194B6FD8D46A4B1784C7482C3023E">
    <w:name w:val="A1F194B6FD8D46A4B1784C7482C3023E"/>
    <w:rsid w:val="00422517"/>
  </w:style>
  <w:style w:type="paragraph" w:customStyle="1" w:styleId="6934283D020E4F7B8CB36C61CF6F34B6">
    <w:name w:val="6934283D020E4F7B8CB36C61CF6F34B6"/>
    <w:rsid w:val="00422517"/>
  </w:style>
  <w:style w:type="paragraph" w:customStyle="1" w:styleId="ED8787B4E6D7433D8778D203645918F3">
    <w:name w:val="ED8787B4E6D7433D8778D203645918F3"/>
    <w:rsid w:val="00422517"/>
  </w:style>
  <w:style w:type="paragraph" w:customStyle="1" w:styleId="03475BC792E64CEA9A32EE69344A4602">
    <w:name w:val="03475BC792E64CEA9A32EE69344A4602"/>
    <w:rsid w:val="00422517"/>
  </w:style>
  <w:style w:type="paragraph" w:customStyle="1" w:styleId="2DB03C61EEF3463FB825BE2091643F14">
    <w:name w:val="2DB03C61EEF3463FB825BE2091643F14"/>
    <w:rsid w:val="00422517"/>
  </w:style>
  <w:style w:type="paragraph" w:customStyle="1" w:styleId="F91095AFC91D47E88BE2525F2571310A">
    <w:name w:val="F91095AFC91D47E88BE2525F2571310A"/>
    <w:rsid w:val="00422517"/>
  </w:style>
  <w:style w:type="paragraph" w:customStyle="1" w:styleId="790CE28D7EA949B29732A6D8386DA6C2">
    <w:name w:val="790CE28D7EA949B29732A6D8386DA6C2"/>
    <w:rsid w:val="00422517"/>
  </w:style>
  <w:style w:type="paragraph" w:customStyle="1" w:styleId="A6D73BCBAF624A57AA3FE1323550E36F">
    <w:name w:val="A6D73BCBAF624A57AA3FE1323550E36F"/>
    <w:rsid w:val="00422517"/>
  </w:style>
  <w:style w:type="paragraph" w:customStyle="1" w:styleId="BB1508903FDF48AAA149D785ACEDC891">
    <w:name w:val="BB1508903FDF48AAA149D785ACEDC891"/>
    <w:rsid w:val="00422517"/>
  </w:style>
  <w:style w:type="paragraph" w:customStyle="1" w:styleId="29E02352C97F4A6C82FFB539636C3B9F">
    <w:name w:val="29E02352C97F4A6C82FFB539636C3B9F"/>
    <w:rsid w:val="00422517"/>
  </w:style>
  <w:style w:type="paragraph" w:customStyle="1" w:styleId="EEDF1C9BBA3D46D5B857258204E5C4CE">
    <w:name w:val="EEDF1C9BBA3D46D5B857258204E5C4CE"/>
    <w:rsid w:val="00422517"/>
  </w:style>
  <w:style w:type="paragraph" w:customStyle="1" w:styleId="A31AE8D808324FE1800651096BDE77E6">
    <w:name w:val="A31AE8D808324FE1800651096BDE77E6"/>
    <w:rsid w:val="00422517"/>
  </w:style>
  <w:style w:type="paragraph" w:customStyle="1" w:styleId="FF10C5C567CE45E6A417DCFB836D1E86">
    <w:name w:val="FF10C5C567CE45E6A417DCFB836D1E86"/>
    <w:rsid w:val="00422517"/>
  </w:style>
  <w:style w:type="paragraph" w:customStyle="1" w:styleId="9D227C0AEEFB4B36875F05AF9E8AF1B4">
    <w:name w:val="9D227C0AEEFB4B36875F05AF9E8AF1B4"/>
    <w:rsid w:val="00422517"/>
  </w:style>
  <w:style w:type="paragraph" w:customStyle="1" w:styleId="2F5C1FA12E194F698A860FAFE4FA5913">
    <w:name w:val="2F5C1FA12E194F698A860FAFE4FA5913"/>
    <w:rsid w:val="00422517"/>
  </w:style>
  <w:style w:type="paragraph" w:customStyle="1" w:styleId="D60925705DCE45AB845F1C6AEB858086">
    <w:name w:val="D60925705DCE45AB845F1C6AEB858086"/>
    <w:rsid w:val="00422517"/>
  </w:style>
  <w:style w:type="paragraph" w:customStyle="1" w:styleId="DCA9CDA4182942D4BB63A7531BC7312B">
    <w:name w:val="DCA9CDA4182942D4BB63A7531BC7312B"/>
    <w:rsid w:val="00422517"/>
  </w:style>
  <w:style w:type="paragraph" w:customStyle="1" w:styleId="22969B943D7C4002B11895B051AB6E88">
    <w:name w:val="22969B943D7C4002B11895B051AB6E88"/>
    <w:rsid w:val="00422517"/>
  </w:style>
  <w:style w:type="paragraph" w:customStyle="1" w:styleId="323319E1E33B446ABC76C056530003A1">
    <w:name w:val="323319E1E33B446ABC76C056530003A1"/>
    <w:rsid w:val="00422517"/>
  </w:style>
  <w:style w:type="paragraph" w:customStyle="1" w:styleId="726BC27C5BE24BC088E9A1D737562CE5">
    <w:name w:val="726BC27C5BE24BC088E9A1D737562CE5"/>
    <w:rsid w:val="00422517"/>
  </w:style>
  <w:style w:type="paragraph" w:customStyle="1" w:styleId="1A4EC77C00DE473C9A87148325480CA8">
    <w:name w:val="1A4EC77C00DE473C9A87148325480CA8"/>
    <w:rsid w:val="00422517"/>
  </w:style>
  <w:style w:type="paragraph" w:customStyle="1" w:styleId="1930B881E5E64264AF48ABCF7642FB26">
    <w:name w:val="1930B881E5E64264AF48ABCF7642FB26"/>
    <w:rsid w:val="00422517"/>
  </w:style>
  <w:style w:type="paragraph" w:customStyle="1" w:styleId="DA501AE63D904477A4CA136744E81762">
    <w:name w:val="DA501AE63D904477A4CA136744E81762"/>
    <w:rsid w:val="00422517"/>
  </w:style>
  <w:style w:type="paragraph" w:customStyle="1" w:styleId="0C483723AAF24440AAAC1DE2D5636D9D">
    <w:name w:val="0C483723AAF24440AAAC1DE2D5636D9D"/>
    <w:rsid w:val="00422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2" ma:contentTypeDescription="Create a new document." ma:contentTypeScope="" ma:versionID="dfd387987b476690524ac15d3f001660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2fa648b562cba52cf7333ca6fd6402b2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E717-A0E8-4C6A-8ED0-3CC79F3C4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EED4E-CA68-4C46-AD4D-0DB2494D07B6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EE03FE00-F069-4930-953F-EAEF9270BE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B53E6D-C414-4615-949B-5F3704CC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Dillon, Ashley (DDS)</dc:creator>
  <cp:lastModifiedBy>Dillon, Ashley (DDS)</cp:lastModifiedBy>
  <cp:revision>71</cp:revision>
  <dcterms:created xsi:type="dcterms:W3CDTF">2023-04-04T16:27:00Z</dcterms:created>
  <dcterms:modified xsi:type="dcterms:W3CDTF">2023-04-11T15:02:00Z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  <property fmtid="{D5CDD505-2E9C-101B-9397-08002B2CF9AE}" pid="3" name="GrammarlyDocumentId">
    <vt:lpwstr>e9eccb99ef4cffe88301b4bee72a6a547bb3fdaebb9e1ff6eb216734209d3ee3</vt:lpwstr>
  </property>
</Properties>
</file>