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C82E" w14:textId="4E2355AF" w:rsidR="00BF27B5" w:rsidRDefault="00BF27B5" w:rsidP="00BF27B5">
      <w:pPr>
        <w:pStyle w:val="Logo"/>
      </w:pPr>
    </w:p>
    <w:p w14:paraId="200BB928" w14:textId="13FF9A69" w:rsidR="003C572F" w:rsidRPr="003C572F" w:rsidRDefault="003C572F" w:rsidP="003C572F">
      <w:pPr>
        <w:spacing w:after="0" w:line="240" w:lineRule="auto"/>
        <w:rPr>
          <w:b/>
          <w:bCs/>
        </w:rPr>
      </w:pPr>
      <w:r w:rsidRPr="003C572F">
        <w:rPr>
          <w:b/>
          <w:bCs/>
        </w:rPr>
        <w:t xml:space="preserve">Statewide Advisory Council (SAC) </w:t>
      </w:r>
      <w:r w:rsidR="00D53981">
        <w:rPr>
          <w:b/>
          <w:bCs/>
        </w:rPr>
        <w:t>– MEETING NOTES</w:t>
      </w:r>
    </w:p>
    <w:p w14:paraId="7CCB0786" w14:textId="3EAF3E4C" w:rsidR="003C572F" w:rsidRPr="003C572F" w:rsidRDefault="003C572F" w:rsidP="003C572F">
      <w:pPr>
        <w:spacing w:after="0" w:line="240" w:lineRule="auto"/>
      </w:pPr>
      <w:r w:rsidRPr="003C572F">
        <w:t>Location:  Virtual/Microsoft Teams</w:t>
      </w:r>
      <w:r w:rsidRPr="003C572F">
        <w:br/>
        <w:t xml:space="preserve">Date:  </w:t>
      </w:r>
      <w:r w:rsidR="00E30902">
        <w:t>4/8</w:t>
      </w:r>
      <w:r w:rsidR="00C81555">
        <w:t>/</w:t>
      </w:r>
      <w:r w:rsidRPr="003C572F">
        <w:t>2</w:t>
      </w:r>
      <w:r w:rsidR="006F14DB">
        <w:t>5</w:t>
      </w:r>
    </w:p>
    <w:p w14:paraId="13EC9146" w14:textId="112ACDBD" w:rsidR="003C572F" w:rsidRPr="003C572F" w:rsidRDefault="003C572F" w:rsidP="003C572F">
      <w:pPr>
        <w:spacing w:after="0" w:line="240" w:lineRule="auto"/>
      </w:pPr>
      <w:r w:rsidRPr="003C572F">
        <w:t>Time:  1</w:t>
      </w:r>
      <w:r w:rsidR="00C81555">
        <w:t>2 p</w:t>
      </w:r>
      <w:r w:rsidRPr="003C572F">
        <w:t>m – 1 pm</w:t>
      </w:r>
    </w:p>
    <w:p w14:paraId="758DEBFD" w14:textId="77777777" w:rsidR="003C572F" w:rsidRPr="003C572F" w:rsidRDefault="003C572F" w:rsidP="003C572F">
      <w:pPr>
        <w:spacing w:after="0" w:line="240" w:lineRule="auto"/>
      </w:pPr>
    </w:p>
    <w:p w14:paraId="60A346A3" w14:textId="787EDF2E" w:rsidR="003C572F" w:rsidRPr="003C572F" w:rsidRDefault="003C572F" w:rsidP="003C572F">
      <w:pPr>
        <w:spacing w:after="0" w:line="240" w:lineRule="auto"/>
      </w:pPr>
      <w:r w:rsidRPr="00F269B1">
        <w:rPr>
          <w:b/>
          <w:bCs/>
        </w:rPr>
        <w:t>Attendees:</w:t>
      </w:r>
      <w:r w:rsidRPr="003C572F">
        <w:t xml:space="preserve"> Chris Klaskin, Meghan Allen, </w:t>
      </w:r>
      <w:r w:rsidR="004B6FC9">
        <w:t>Gwenn Kelley</w:t>
      </w:r>
      <w:r w:rsidRPr="003C572F">
        <w:t xml:space="preserve">, </w:t>
      </w:r>
      <w:r w:rsidR="00DF31B8">
        <w:t xml:space="preserve">Jonathan Tapper, </w:t>
      </w:r>
      <w:r w:rsidRPr="003C572F">
        <w:t xml:space="preserve">Bob Putnam, </w:t>
      </w:r>
      <w:r w:rsidR="0009143B">
        <w:t>Jose Costa, Maria Damiano, Lusa Lo, Jeanne Clapper, Robin Foley</w:t>
      </w:r>
      <w:r w:rsidR="008719E8">
        <w:t xml:space="preserve">, Dianne Glennon, Maren Jacobs, </w:t>
      </w:r>
      <w:r w:rsidR="004B6FC9">
        <w:t xml:space="preserve">and </w:t>
      </w:r>
      <w:r w:rsidR="006B28F5">
        <w:t xml:space="preserve">Alex Nadworny </w:t>
      </w:r>
    </w:p>
    <w:p w14:paraId="72D9D39F" w14:textId="77777777" w:rsidR="003C572F" w:rsidRPr="003C572F" w:rsidRDefault="003C572F" w:rsidP="003C572F">
      <w:pPr>
        <w:spacing w:after="0" w:line="240" w:lineRule="auto"/>
      </w:pPr>
    </w:p>
    <w:p w14:paraId="506CF933" w14:textId="184453F5" w:rsidR="00F66F3A" w:rsidRPr="00666C34" w:rsidRDefault="00F66F3A" w:rsidP="006163EE">
      <w:pPr>
        <w:pStyle w:val="NormalIndented"/>
        <w:numPr>
          <w:ilvl w:val="0"/>
          <w:numId w:val="9"/>
        </w:numPr>
        <w:rPr>
          <w:b/>
          <w:bCs/>
        </w:rPr>
      </w:pPr>
      <w:r w:rsidRPr="00666C34">
        <w:rPr>
          <w:b/>
          <w:bCs/>
        </w:rPr>
        <w:t>Welcome/</w:t>
      </w:r>
      <w:r w:rsidR="00AC54BC">
        <w:rPr>
          <w:b/>
          <w:bCs/>
        </w:rPr>
        <w:t>I</w:t>
      </w:r>
      <w:r w:rsidRPr="00666C34">
        <w:rPr>
          <w:b/>
          <w:bCs/>
        </w:rPr>
        <w:t>ntroduction</w:t>
      </w:r>
      <w:r w:rsidR="007B1AD1" w:rsidRPr="00666C34">
        <w:rPr>
          <w:b/>
          <w:bCs/>
        </w:rPr>
        <w:t>s</w:t>
      </w:r>
    </w:p>
    <w:p w14:paraId="4B6A38E3" w14:textId="75723829" w:rsidR="00613E01" w:rsidRDefault="00AC54BC" w:rsidP="000D1A53">
      <w:pPr>
        <w:pStyle w:val="NormalIndented"/>
        <w:numPr>
          <w:ilvl w:val="0"/>
          <w:numId w:val="9"/>
        </w:numPr>
        <w:spacing w:after="0" w:line="240" w:lineRule="auto"/>
        <w:rPr>
          <w:b/>
          <w:bCs/>
        </w:rPr>
      </w:pPr>
      <w:r>
        <w:rPr>
          <w:b/>
          <w:bCs/>
        </w:rPr>
        <w:t>DDS</w:t>
      </w:r>
      <w:r w:rsidR="00802BE4" w:rsidRPr="00666C34">
        <w:rPr>
          <w:b/>
          <w:bCs/>
        </w:rPr>
        <w:t xml:space="preserve"> Updates</w:t>
      </w:r>
    </w:p>
    <w:p w14:paraId="5567DB55" w14:textId="77777777" w:rsidR="00870605" w:rsidRPr="00666C34" w:rsidRDefault="00870605" w:rsidP="00870605">
      <w:pPr>
        <w:pStyle w:val="NormalIndented"/>
        <w:spacing w:after="0" w:line="240" w:lineRule="auto"/>
        <w:ind w:left="1008"/>
        <w:rPr>
          <w:b/>
          <w:bCs/>
        </w:rPr>
      </w:pPr>
    </w:p>
    <w:p w14:paraId="1493F4C7" w14:textId="2D229B53" w:rsidR="00870605" w:rsidRDefault="00870605" w:rsidP="00870605">
      <w:pPr>
        <w:pStyle w:val="NormalIndented"/>
        <w:numPr>
          <w:ilvl w:val="1"/>
          <w:numId w:val="9"/>
        </w:numPr>
        <w:spacing w:after="0" w:line="240" w:lineRule="auto"/>
      </w:pPr>
      <w:r>
        <w:t>Introduction of new Director of Comminutions Jonathan Tapper</w:t>
      </w:r>
    </w:p>
    <w:p w14:paraId="3D83FD9D" w14:textId="719796E7" w:rsidR="00870605" w:rsidRDefault="00AC54BC" w:rsidP="000D1A53">
      <w:pPr>
        <w:pStyle w:val="NormalIndented"/>
        <w:numPr>
          <w:ilvl w:val="1"/>
          <w:numId w:val="9"/>
        </w:numPr>
        <w:spacing w:after="0" w:line="240" w:lineRule="auto"/>
      </w:pPr>
      <w:r>
        <w:t xml:space="preserve">Comm’r Peterson’s formal </w:t>
      </w:r>
      <w:r w:rsidR="00870605">
        <w:t>appoin</w:t>
      </w:r>
      <w:r>
        <w:t>tment</w:t>
      </w:r>
    </w:p>
    <w:p w14:paraId="7F76AE13" w14:textId="77777777" w:rsidR="00870605" w:rsidRDefault="00870605" w:rsidP="00870605">
      <w:pPr>
        <w:pStyle w:val="NormalIndented"/>
        <w:spacing w:after="0" w:line="240" w:lineRule="auto"/>
        <w:ind w:left="2448"/>
      </w:pPr>
    </w:p>
    <w:p w14:paraId="64F15CDF" w14:textId="2BCC92C9" w:rsidR="00870605" w:rsidRPr="00870605" w:rsidRDefault="00870605" w:rsidP="00870605">
      <w:pPr>
        <w:pStyle w:val="NormalIndented"/>
        <w:numPr>
          <w:ilvl w:val="0"/>
          <w:numId w:val="9"/>
        </w:numPr>
        <w:spacing w:after="0" w:line="240" w:lineRule="auto"/>
        <w:rPr>
          <w:b/>
          <w:bCs/>
        </w:rPr>
      </w:pPr>
      <w:r w:rsidRPr="00870605">
        <w:rPr>
          <w:b/>
          <w:bCs/>
        </w:rPr>
        <w:t>Introduction to SharePoint</w:t>
      </w:r>
    </w:p>
    <w:p w14:paraId="3FB04CB5" w14:textId="77777777" w:rsidR="00AC54BC" w:rsidRDefault="00870605" w:rsidP="00870605">
      <w:pPr>
        <w:pStyle w:val="NormalIndented"/>
        <w:numPr>
          <w:ilvl w:val="1"/>
          <w:numId w:val="9"/>
        </w:numPr>
        <w:spacing w:after="0" w:line="240" w:lineRule="auto"/>
      </w:pPr>
      <w:r>
        <w:t>Pouya Andalib</w:t>
      </w:r>
      <w:r w:rsidR="00AC54BC">
        <w:t xml:space="preserve"> (EHS IT – DDS) </w:t>
      </w:r>
      <w:r>
        <w:t xml:space="preserve">demonstrated </w:t>
      </w:r>
      <w:r w:rsidR="00AC54BC">
        <w:t xml:space="preserve">the </w:t>
      </w:r>
      <w:r>
        <w:t>SharePoint</w:t>
      </w:r>
      <w:r w:rsidR="00AC54BC">
        <w:t xml:space="preserve"> platform created for the SAC to better support and organize our workflow moving forward.</w:t>
      </w:r>
    </w:p>
    <w:p w14:paraId="270CBC75" w14:textId="6249F494" w:rsidR="00870605" w:rsidRDefault="00AC54BC" w:rsidP="00870605">
      <w:pPr>
        <w:pStyle w:val="NormalIndented"/>
        <w:numPr>
          <w:ilvl w:val="1"/>
          <w:numId w:val="9"/>
        </w:numPr>
        <w:spacing w:after="0" w:line="240" w:lineRule="auto"/>
      </w:pPr>
      <w:r>
        <w:t>DDS will schedule a training for SAC members on SharePoint and provide access to explore and assess how the SAC can best use this resource internally and externally.</w:t>
      </w:r>
      <w:r w:rsidR="00870605">
        <w:t xml:space="preserve"> </w:t>
      </w:r>
    </w:p>
    <w:p w14:paraId="27FF23C2" w14:textId="77777777" w:rsidR="00870605" w:rsidRDefault="00870605" w:rsidP="00870605">
      <w:pPr>
        <w:pStyle w:val="NormalIndented"/>
        <w:spacing w:after="0" w:line="240" w:lineRule="auto"/>
      </w:pPr>
    </w:p>
    <w:p w14:paraId="31E6CB7C" w14:textId="4EFA0932" w:rsidR="00870605" w:rsidRPr="00552BE2" w:rsidRDefault="00870605" w:rsidP="00870605">
      <w:pPr>
        <w:pStyle w:val="NormalIndented"/>
        <w:numPr>
          <w:ilvl w:val="0"/>
          <w:numId w:val="9"/>
        </w:numPr>
        <w:spacing w:after="0" w:line="240" w:lineRule="auto"/>
        <w:rPr>
          <w:rStyle w:val="ui-provider"/>
          <w:b/>
          <w:bCs/>
        </w:rPr>
      </w:pPr>
      <w:r w:rsidRPr="00552BE2">
        <w:rPr>
          <w:rStyle w:val="ui-provider"/>
          <w:b/>
          <w:bCs/>
        </w:rPr>
        <w:t xml:space="preserve">Assistive Technology </w:t>
      </w:r>
      <w:r w:rsidR="00AC54BC">
        <w:rPr>
          <w:rStyle w:val="ui-provider"/>
          <w:b/>
          <w:bCs/>
        </w:rPr>
        <w:t>(AT) P</w:t>
      </w:r>
      <w:r w:rsidRPr="00552BE2">
        <w:rPr>
          <w:rStyle w:val="ui-provider"/>
          <w:b/>
          <w:bCs/>
        </w:rPr>
        <w:t>resentation</w:t>
      </w:r>
    </w:p>
    <w:p w14:paraId="0A7ECAA6" w14:textId="2EBA940E" w:rsidR="00870605" w:rsidRDefault="00870605" w:rsidP="00870605">
      <w:pPr>
        <w:pStyle w:val="NormalIndented"/>
        <w:numPr>
          <w:ilvl w:val="1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>Brigitte Casey</w:t>
      </w:r>
      <w:r w:rsidR="00861D11">
        <w:rPr>
          <w:rStyle w:val="ui-provider"/>
        </w:rPr>
        <w:t>, Director of Statewide Assistive Technology</w:t>
      </w:r>
      <w:r w:rsidR="0096526D">
        <w:rPr>
          <w:rStyle w:val="ui-provider"/>
        </w:rPr>
        <w:t>, Amy</w:t>
      </w:r>
      <w:r w:rsidR="001F378C">
        <w:rPr>
          <w:rStyle w:val="ui-provider"/>
        </w:rPr>
        <w:t xml:space="preserve"> Pratt Support</w:t>
      </w:r>
      <w:r w:rsidR="0069783F">
        <w:rPr>
          <w:rStyle w:val="ui-provider"/>
        </w:rPr>
        <w:t>ive Tech and PJ Simeone, Vice President</w:t>
      </w:r>
      <w:r w:rsidR="006D4F5D">
        <w:rPr>
          <w:rStyle w:val="ui-provider"/>
        </w:rPr>
        <w:t xml:space="preserve"> of Supportive Technology at the May Institute</w:t>
      </w:r>
      <w:r w:rsidR="00A17024">
        <w:rPr>
          <w:rStyle w:val="ui-provider"/>
        </w:rPr>
        <w:t xml:space="preserve"> presente</w:t>
      </w:r>
      <w:r w:rsidR="00552B72">
        <w:rPr>
          <w:rStyle w:val="ui-provider"/>
        </w:rPr>
        <w:t xml:space="preserve">d </w:t>
      </w:r>
      <w:r w:rsidR="00AC54BC">
        <w:rPr>
          <w:rStyle w:val="ui-provider"/>
        </w:rPr>
        <w:t xml:space="preserve">on past, current and projected </w:t>
      </w:r>
      <w:r w:rsidR="00552B72">
        <w:rPr>
          <w:rStyle w:val="ui-provider"/>
        </w:rPr>
        <w:t>Assist</w:t>
      </w:r>
      <w:r w:rsidR="00E2005A">
        <w:rPr>
          <w:rStyle w:val="ui-provider"/>
        </w:rPr>
        <w:t>ive Technology</w:t>
      </w:r>
      <w:r w:rsidR="00AC54BC">
        <w:rPr>
          <w:rStyle w:val="ui-provider"/>
        </w:rPr>
        <w:t xml:space="preserve"> efforts supported by DDS.</w:t>
      </w:r>
    </w:p>
    <w:p w14:paraId="02833CD4" w14:textId="11BA1E7E" w:rsidR="00AC54BC" w:rsidRDefault="00AC54BC" w:rsidP="00870605">
      <w:pPr>
        <w:pStyle w:val="NormalIndented"/>
        <w:numPr>
          <w:ilvl w:val="1"/>
          <w:numId w:val="9"/>
        </w:numPr>
        <w:spacing w:after="0" w:line="240" w:lineRule="auto"/>
        <w:rPr>
          <w:rStyle w:val="ui-provider"/>
        </w:rPr>
      </w:pPr>
      <w:r>
        <w:rPr>
          <w:rStyle w:val="ui-provider"/>
        </w:rPr>
        <w:t>SAC members noted the importance of ensuring awareness and access to these services statewide, including bolstering service provider capacities in underserved areas.</w:t>
      </w:r>
    </w:p>
    <w:p w14:paraId="5B21D24E" w14:textId="24ABE5A6" w:rsidR="00AC54BC" w:rsidRDefault="00AC54BC" w:rsidP="00870605">
      <w:pPr>
        <w:pStyle w:val="NormalIndented"/>
        <w:numPr>
          <w:ilvl w:val="1"/>
          <w:numId w:val="9"/>
        </w:numPr>
        <w:spacing w:after="0" w:line="240" w:lineRule="auto"/>
      </w:pPr>
      <w:r>
        <w:rPr>
          <w:rStyle w:val="ui-provider"/>
        </w:rPr>
        <w:t xml:space="preserve">SAC members will include AT as an area of focus to remain updated on to support these efforts and include them in recommendation development moving forward.  </w:t>
      </w:r>
    </w:p>
    <w:p w14:paraId="1E02C969" w14:textId="77777777" w:rsidR="00ED363D" w:rsidRPr="005F0225" w:rsidRDefault="00ED363D" w:rsidP="00ED363D">
      <w:pPr>
        <w:pStyle w:val="NormalIndented"/>
        <w:spacing w:after="0" w:line="240" w:lineRule="auto"/>
        <w:ind w:left="2448"/>
      </w:pPr>
    </w:p>
    <w:p w14:paraId="125AF9B5" w14:textId="58090CFE" w:rsidR="006163EE" w:rsidRPr="004B6FC9" w:rsidRDefault="00F269B1" w:rsidP="00F2327F">
      <w:pPr>
        <w:pStyle w:val="NormalIndented"/>
        <w:numPr>
          <w:ilvl w:val="0"/>
          <w:numId w:val="9"/>
        </w:numPr>
        <w:rPr>
          <w:b/>
          <w:bCs/>
        </w:rPr>
      </w:pPr>
      <w:r w:rsidRPr="004B6FC9">
        <w:rPr>
          <w:b/>
          <w:bCs/>
        </w:rPr>
        <w:t xml:space="preserve">SAC </w:t>
      </w:r>
      <w:r w:rsidR="00071848" w:rsidRPr="004B6FC9">
        <w:rPr>
          <w:b/>
          <w:bCs/>
        </w:rPr>
        <w:t>Membership</w:t>
      </w:r>
      <w:r w:rsidRPr="004B6FC9">
        <w:rPr>
          <w:b/>
          <w:bCs/>
        </w:rPr>
        <w:t>/Nominations</w:t>
      </w:r>
    </w:p>
    <w:p w14:paraId="1E0DFD10" w14:textId="3849A795" w:rsidR="004B6FC9" w:rsidRDefault="003D6087" w:rsidP="00AC54BC">
      <w:pPr>
        <w:pStyle w:val="NormalIndented"/>
        <w:numPr>
          <w:ilvl w:val="1"/>
          <w:numId w:val="9"/>
        </w:numPr>
        <w:spacing w:after="0" w:line="240" w:lineRule="auto"/>
      </w:pPr>
      <w:r w:rsidRPr="004B6FC9">
        <w:t xml:space="preserve">Subcommittee </w:t>
      </w:r>
      <w:r w:rsidR="00AC54BC">
        <w:t>on SAC M</w:t>
      </w:r>
      <w:r w:rsidR="004B6FC9" w:rsidRPr="004B6FC9">
        <w:t>embership received 10 applications</w:t>
      </w:r>
      <w:r w:rsidR="00AC54BC">
        <w:t xml:space="preserve"> </w:t>
      </w:r>
      <w:r w:rsidR="005272A5">
        <w:t>expressing interest in filling the current 4 vacancies.</w:t>
      </w:r>
    </w:p>
    <w:p w14:paraId="24B6E276" w14:textId="324D3C26" w:rsidR="005272A5" w:rsidRDefault="005272A5" w:rsidP="00AC54BC">
      <w:pPr>
        <w:pStyle w:val="NormalIndented"/>
        <w:numPr>
          <w:ilvl w:val="1"/>
          <w:numId w:val="9"/>
        </w:numPr>
        <w:spacing w:after="0" w:line="240" w:lineRule="auto"/>
      </w:pPr>
      <w:r>
        <w:t>Subcommittee members reviewed the regulatory framework of roles needed and the process by which they are identifying nominees for SAC Membership consideration.</w:t>
      </w:r>
    </w:p>
    <w:p w14:paraId="5E1DCB29" w14:textId="0845702C" w:rsidR="005272A5" w:rsidRDefault="005272A5" w:rsidP="00AC54BC">
      <w:pPr>
        <w:pStyle w:val="NormalIndented"/>
        <w:numPr>
          <w:ilvl w:val="1"/>
          <w:numId w:val="9"/>
        </w:numPr>
        <w:spacing w:after="0" w:line="240" w:lineRule="auto"/>
      </w:pPr>
      <w:r>
        <w:t xml:space="preserve">SAC members will receive a listing of all applicants and summaries on each candidate. The top 4 on the list will represent the applicants being put forward for a vote. For purposes of upcoming discussion, this list will also </w:t>
      </w:r>
      <w:r w:rsidR="00A04C6E">
        <w:t xml:space="preserve">include </w:t>
      </w:r>
      <w:r>
        <w:t xml:space="preserve">a “de-identified </w:t>
      </w:r>
      <w:r w:rsidR="00A04C6E">
        <w:t>key” for members to use when talking about a candidate (e.g.: Candidate A, B, C…)</w:t>
      </w:r>
    </w:p>
    <w:p w14:paraId="6C16515E" w14:textId="6F3C9E31" w:rsidR="005272A5" w:rsidRDefault="005272A5" w:rsidP="00AC54BC">
      <w:pPr>
        <w:pStyle w:val="NormalIndented"/>
        <w:numPr>
          <w:ilvl w:val="1"/>
          <w:numId w:val="9"/>
        </w:numPr>
        <w:spacing w:after="0" w:line="240" w:lineRule="auto"/>
      </w:pPr>
      <w:r w:rsidRPr="00F65238">
        <w:rPr>
          <w:b/>
          <w:bCs/>
          <w:u w:val="single"/>
        </w:rPr>
        <w:lastRenderedPageBreak/>
        <w:t>ANTICIPATED VOTE</w:t>
      </w:r>
      <w:r>
        <w:t xml:space="preserve">: discussion at May’s meeting will include a presentation by the Subcommittee to review the top 4 candidates. Members are encouraged to ask any questions or seek clarifying information on potential candidates – but </w:t>
      </w:r>
      <w:r w:rsidR="00F65238">
        <w:t xml:space="preserve">are ask to use the de-identified key (e.g.: Candidate A) during Open Meeting. </w:t>
      </w:r>
      <w:r>
        <w:t xml:space="preserve">  </w:t>
      </w:r>
    </w:p>
    <w:p w14:paraId="3079EC45" w14:textId="77E90DA8" w:rsidR="005272A5" w:rsidRDefault="005272A5" w:rsidP="00AC54BC">
      <w:pPr>
        <w:pStyle w:val="NormalIndented"/>
        <w:numPr>
          <w:ilvl w:val="1"/>
          <w:numId w:val="9"/>
        </w:numPr>
        <w:spacing w:after="0" w:line="240" w:lineRule="auto"/>
      </w:pPr>
      <w:r>
        <w:t>As membership will be fluid, the Subcommittee and DDS will maintain applications and contact with nominees not selected for future consideration.</w:t>
      </w:r>
    </w:p>
    <w:p w14:paraId="2E6C2553" w14:textId="77777777" w:rsidR="00ED363D" w:rsidRPr="00ED363D" w:rsidRDefault="00ED363D" w:rsidP="00552BE2">
      <w:pPr>
        <w:pStyle w:val="NormalIndented"/>
        <w:spacing w:after="0" w:line="240" w:lineRule="auto"/>
        <w:ind w:left="0"/>
        <w:rPr>
          <w:rStyle w:val="ui-provider"/>
          <w:b/>
          <w:bCs/>
        </w:rPr>
      </w:pPr>
    </w:p>
    <w:p w14:paraId="5AF8A3C6" w14:textId="2FA6ECE4" w:rsidR="00ED363D" w:rsidRPr="00ED363D" w:rsidRDefault="00ED363D" w:rsidP="00ED363D">
      <w:pPr>
        <w:pStyle w:val="NormalIndented"/>
        <w:numPr>
          <w:ilvl w:val="0"/>
          <w:numId w:val="9"/>
        </w:numPr>
        <w:spacing w:after="0" w:line="240" w:lineRule="auto"/>
        <w:rPr>
          <w:rStyle w:val="ui-provider"/>
          <w:b/>
          <w:bCs/>
        </w:rPr>
      </w:pPr>
      <w:r w:rsidRPr="00ED363D">
        <w:rPr>
          <w:rStyle w:val="ui-provider"/>
          <w:b/>
          <w:bCs/>
        </w:rPr>
        <w:t>Public Comments</w:t>
      </w:r>
    </w:p>
    <w:sectPr w:rsidR="00ED363D" w:rsidRPr="00ED3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59719" w14:textId="77777777" w:rsidR="00F47340" w:rsidRDefault="00F47340" w:rsidP="00BF27B5">
      <w:pPr>
        <w:spacing w:after="0" w:line="240" w:lineRule="auto"/>
      </w:pPr>
      <w:r>
        <w:separator/>
      </w:r>
    </w:p>
  </w:endnote>
  <w:endnote w:type="continuationSeparator" w:id="0">
    <w:p w14:paraId="4CEADE7F" w14:textId="77777777" w:rsidR="00F47340" w:rsidRDefault="00F47340" w:rsidP="00BF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F63F" w14:textId="77777777" w:rsidR="00493A57" w:rsidRDefault="00493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09F2" w14:textId="77777777" w:rsidR="00493A57" w:rsidRDefault="00493A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B9B3" w14:textId="77777777" w:rsidR="00493A57" w:rsidRDefault="00493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D234" w14:textId="77777777" w:rsidR="00F47340" w:rsidRDefault="00F47340" w:rsidP="00BF27B5">
      <w:pPr>
        <w:spacing w:after="0" w:line="240" w:lineRule="auto"/>
      </w:pPr>
      <w:r>
        <w:separator/>
      </w:r>
    </w:p>
  </w:footnote>
  <w:footnote w:type="continuationSeparator" w:id="0">
    <w:p w14:paraId="4ADDBA5A" w14:textId="77777777" w:rsidR="00F47340" w:rsidRDefault="00F47340" w:rsidP="00BF2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384A" w14:textId="4245B1B2" w:rsidR="00493A57" w:rsidRDefault="00493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064C" w14:textId="06BECB7D" w:rsidR="00BF27B5" w:rsidRDefault="00BF27B5" w:rsidP="00BF27B5">
    <w:pPr>
      <w:pStyle w:val="Header"/>
      <w:jc w:val="center"/>
    </w:pPr>
    <w:r>
      <w:rPr>
        <w:noProof/>
      </w:rPr>
      <w:drawing>
        <wp:inline distT="0" distB="0" distL="0" distR="0" wp14:anchorId="0E0EB516" wp14:editId="39029B08">
          <wp:extent cx="3111500" cy="826957"/>
          <wp:effectExtent l="0" t="0" r="0" b="0"/>
          <wp:docPr id="1" name="Picture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s-logo_2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009" cy="831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D101" w14:textId="1A8D8576" w:rsidR="00493A57" w:rsidRDefault="00493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1EAC"/>
    <w:multiLevelType w:val="hybridMultilevel"/>
    <w:tmpl w:val="D95A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6164"/>
    <w:multiLevelType w:val="hybridMultilevel"/>
    <w:tmpl w:val="2DEAB86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E973149"/>
    <w:multiLevelType w:val="hybridMultilevel"/>
    <w:tmpl w:val="3154C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E313C"/>
    <w:multiLevelType w:val="hybridMultilevel"/>
    <w:tmpl w:val="024A3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74D7B"/>
    <w:multiLevelType w:val="multilevel"/>
    <w:tmpl w:val="66764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06DC8"/>
    <w:multiLevelType w:val="hybridMultilevel"/>
    <w:tmpl w:val="D240624A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5E315172"/>
    <w:multiLevelType w:val="hybridMultilevel"/>
    <w:tmpl w:val="8DD48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F660F"/>
    <w:multiLevelType w:val="multilevel"/>
    <w:tmpl w:val="186A0B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F283B"/>
    <w:multiLevelType w:val="multilevel"/>
    <w:tmpl w:val="3EF0CEB0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>
      <w:start w:val="1"/>
      <w:numFmt w:val="decimal"/>
      <w:lvlText w:val="%3."/>
      <w:lvlJc w:val="left"/>
      <w:pPr>
        <w:tabs>
          <w:tab w:val="num" w:pos="2970"/>
        </w:tabs>
        <w:ind w:left="2970" w:hanging="360"/>
      </w:pPr>
    </w:lvl>
    <w:lvl w:ilvl="3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>
      <w:start w:val="1"/>
      <w:numFmt w:val="decimal"/>
      <w:lvlText w:val="%5."/>
      <w:lvlJc w:val="left"/>
      <w:pPr>
        <w:tabs>
          <w:tab w:val="num" w:pos="4410"/>
        </w:tabs>
        <w:ind w:left="4410" w:hanging="360"/>
      </w:pPr>
    </w:lvl>
    <w:lvl w:ilvl="5">
      <w:start w:val="1"/>
      <w:numFmt w:val="decimal"/>
      <w:lvlText w:val="%6."/>
      <w:lvlJc w:val="left"/>
      <w:pPr>
        <w:tabs>
          <w:tab w:val="num" w:pos="5130"/>
        </w:tabs>
        <w:ind w:left="5130" w:hanging="360"/>
      </w:pPr>
    </w:lvl>
    <w:lvl w:ilvl="6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>
      <w:start w:val="1"/>
      <w:numFmt w:val="decimal"/>
      <w:lvlText w:val="%8."/>
      <w:lvlJc w:val="left"/>
      <w:pPr>
        <w:tabs>
          <w:tab w:val="num" w:pos="6570"/>
        </w:tabs>
        <w:ind w:left="6570" w:hanging="360"/>
      </w:pPr>
    </w:lvl>
    <w:lvl w:ilvl="8">
      <w:start w:val="1"/>
      <w:numFmt w:val="decimal"/>
      <w:lvlText w:val="%9."/>
      <w:lvlJc w:val="left"/>
      <w:pPr>
        <w:tabs>
          <w:tab w:val="num" w:pos="7290"/>
        </w:tabs>
        <w:ind w:left="7290" w:hanging="360"/>
      </w:pPr>
    </w:lvl>
  </w:abstractNum>
  <w:abstractNum w:abstractNumId="9" w15:restartNumberingAfterBreak="0">
    <w:nsid w:val="6C990896"/>
    <w:multiLevelType w:val="hybridMultilevel"/>
    <w:tmpl w:val="21E0F24E"/>
    <w:lvl w:ilvl="0" w:tplc="08DAD86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410810398">
    <w:abstractNumId w:val="4"/>
  </w:num>
  <w:num w:numId="2" w16cid:durableId="1249272026">
    <w:abstractNumId w:val="7"/>
  </w:num>
  <w:num w:numId="3" w16cid:durableId="1928802183">
    <w:abstractNumId w:val="2"/>
  </w:num>
  <w:num w:numId="4" w16cid:durableId="1979651801">
    <w:abstractNumId w:val="3"/>
  </w:num>
  <w:num w:numId="5" w16cid:durableId="1155874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5101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76773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5662639">
    <w:abstractNumId w:val="0"/>
  </w:num>
  <w:num w:numId="9" w16cid:durableId="779566717">
    <w:abstractNumId w:val="9"/>
  </w:num>
  <w:num w:numId="10" w16cid:durableId="20474267">
    <w:abstractNumId w:val="5"/>
  </w:num>
  <w:num w:numId="11" w16cid:durableId="1560705175">
    <w:abstractNumId w:val="1"/>
  </w:num>
  <w:num w:numId="12" w16cid:durableId="1281498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B5"/>
    <w:rsid w:val="00003CC2"/>
    <w:rsid w:val="000124DD"/>
    <w:rsid w:val="00016418"/>
    <w:rsid w:val="0001721C"/>
    <w:rsid w:val="00025C33"/>
    <w:rsid w:val="00055A3C"/>
    <w:rsid w:val="00071848"/>
    <w:rsid w:val="0009143B"/>
    <w:rsid w:val="00091FC6"/>
    <w:rsid w:val="000B1265"/>
    <w:rsid w:val="000B65E9"/>
    <w:rsid w:val="000C6070"/>
    <w:rsid w:val="000D1A53"/>
    <w:rsid w:val="000F1153"/>
    <w:rsid w:val="00101340"/>
    <w:rsid w:val="00123A58"/>
    <w:rsid w:val="001242DB"/>
    <w:rsid w:val="00137B81"/>
    <w:rsid w:val="00153C05"/>
    <w:rsid w:val="001600BD"/>
    <w:rsid w:val="00166279"/>
    <w:rsid w:val="001849C5"/>
    <w:rsid w:val="001855DA"/>
    <w:rsid w:val="0019057B"/>
    <w:rsid w:val="001B04A0"/>
    <w:rsid w:val="001C333D"/>
    <w:rsid w:val="001C4FA6"/>
    <w:rsid w:val="001D60D7"/>
    <w:rsid w:val="001F378C"/>
    <w:rsid w:val="001F44EE"/>
    <w:rsid w:val="00205A5B"/>
    <w:rsid w:val="002207EB"/>
    <w:rsid w:val="00227C75"/>
    <w:rsid w:val="00235939"/>
    <w:rsid w:val="00236CBC"/>
    <w:rsid w:val="00237B93"/>
    <w:rsid w:val="00274E15"/>
    <w:rsid w:val="002778F9"/>
    <w:rsid w:val="002846D8"/>
    <w:rsid w:val="00292BCC"/>
    <w:rsid w:val="00294672"/>
    <w:rsid w:val="00296955"/>
    <w:rsid w:val="002A0FA1"/>
    <w:rsid w:val="002D7582"/>
    <w:rsid w:val="00303873"/>
    <w:rsid w:val="0032334A"/>
    <w:rsid w:val="003347A0"/>
    <w:rsid w:val="003353B0"/>
    <w:rsid w:val="00342062"/>
    <w:rsid w:val="00342486"/>
    <w:rsid w:val="0036788C"/>
    <w:rsid w:val="003721C5"/>
    <w:rsid w:val="00383230"/>
    <w:rsid w:val="003870EC"/>
    <w:rsid w:val="003A020E"/>
    <w:rsid w:val="003A3D63"/>
    <w:rsid w:val="003B0F74"/>
    <w:rsid w:val="003B6505"/>
    <w:rsid w:val="003C572F"/>
    <w:rsid w:val="003D1056"/>
    <w:rsid w:val="003D48EA"/>
    <w:rsid w:val="003D558D"/>
    <w:rsid w:val="003D5A99"/>
    <w:rsid w:val="003D6087"/>
    <w:rsid w:val="003F5D95"/>
    <w:rsid w:val="0040585C"/>
    <w:rsid w:val="004068A3"/>
    <w:rsid w:val="00425F59"/>
    <w:rsid w:val="0043446E"/>
    <w:rsid w:val="00454E9B"/>
    <w:rsid w:val="00480745"/>
    <w:rsid w:val="0049279E"/>
    <w:rsid w:val="00493A57"/>
    <w:rsid w:val="004B6FC9"/>
    <w:rsid w:val="004C159A"/>
    <w:rsid w:val="004D64E0"/>
    <w:rsid w:val="004F248F"/>
    <w:rsid w:val="0050099E"/>
    <w:rsid w:val="00522BB4"/>
    <w:rsid w:val="00523880"/>
    <w:rsid w:val="00525DAA"/>
    <w:rsid w:val="005272A5"/>
    <w:rsid w:val="00552B72"/>
    <w:rsid w:val="00552BE2"/>
    <w:rsid w:val="005823B2"/>
    <w:rsid w:val="005920BC"/>
    <w:rsid w:val="005924C8"/>
    <w:rsid w:val="00597C0B"/>
    <w:rsid w:val="005A5A06"/>
    <w:rsid w:val="005C0CF8"/>
    <w:rsid w:val="005C1A30"/>
    <w:rsid w:val="005C5CD4"/>
    <w:rsid w:val="005D07A2"/>
    <w:rsid w:val="005D270A"/>
    <w:rsid w:val="005F0225"/>
    <w:rsid w:val="005F65DC"/>
    <w:rsid w:val="005F6977"/>
    <w:rsid w:val="0060624C"/>
    <w:rsid w:val="00611212"/>
    <w:rsid w:val="006125F4"/>
    <w:rsid w:val="00613E01"/>
    <w:rsid w:val="006146EF"/>
    <w:rsid w:val="006163EE"/>
    <w:rsid w:val="0064557B"/>
    <w:rsid w:val="00645CB8"/>
    <w:rsid w:val="006522D8"/>
    <w:rsid w:val="006643DF"/>
    <w:rsid w:val="00666C34"/>
    <w:rsid w:val="0067660B"/>
    <w:rsid w:val="00695AC2"/>
    <w:rsid w:val="0069783F"/>
    <w:rsid w:val="006A54F1"/>
    <w:rsid w:val="006A7B86"/>
    <w:rsid w:val="006B28F5"/>
    <w:rsid w:val="006D4F5D"/>
    <w:rsid w:val="006F14DB"/>
    <w:rsid w:val="007029B6"/>
    <w:rsid w:val="007054E0"/>
    <w:rsid w:val="00707EBC"/>
    <w:rsid w:val="00713887"/>
    <w:rsid w:val="00720683"/>
    <w:rsid w:val="007309ED"/>
    <w:rsid w:val="00734D82"/>
    <w:rsid w:val="00757C34"/>
    <w:rsid w:val="0076120D"/>
    <w:rsid w:val="007846F0"/>
    <w:rsid w:val="007A3CEB"/>
    <w:rsid w:val="007A61A8"/>
    <w:rsid w:val="007B1AD1"/>
    <w:rsid w:val="007C0222"/>
    <w:rsid w:val="007C1B8F"/>
    <w:rsid w:val="007C2F5A"/>
    <w:rsid w:val="007C7D7E"/>
    <w:rsid w:val="007D74AF"/>
    <w:rsid w:val="007F5052"/>
    <w:rsid w:val="00802BE4"/>
    <w:rsid w:val="00805EB2"/>
    <w:rsid w:val="00805FC3"/>
    <w:rsid w:val="00806103"/>
    <w:rsid w:val="008211D4"/>
    <w:rsid w:val="008477C7"/>
    <w:rsid w:val="008509EF"/>
    <w:rsid w:val="00857C94"/>
    <w:rsid w:val="00861D11"/>
    <w:rsid w:val="008621E4"/>
    <w:rsid w:val="00863D38"/>
    <w:rsid w:val="00864D64"/>
    <w:rsid w:val="008659BD"/>
    <w:rsid w:val="00870605"/>
    <w:rsid w:val="008719E8"/>
    <w:rsid w:val="00876A2E"/>
    <w:rsid w:val="00891E37"/>
    <w:rsid w:val="008961D0"/>
    <w:rsid w:val="0089680A"/>
    <w:rsid w:val="00897618"/>
    <w:rsid w:val="008A6ACA"/>
    <w:rsid w:val="008B6681"/>
    <w:rsid w:val="008D33CB"/>
    <w:rsid w:val="008F4CCB"/>
    <w:rsid w:val="008F68FA"/>
    <w:rsid w:val="00913C07"/>
    <w:rsid w:val="00920323"/>
    <w:rsid w:val="0093606F"/>
    <w:rsid w:val="0096526D"/>
    <w:rsid w:val="0096533A"/>
    <w:rsid w:val="009848A3"/>
    <w:rsid w:val="009A6F9C"/>
    <w:rsid w:val="009D10A7"/>
    <w:rsid w:val="009D3EDD"/>
    <w:rsid w:val="009D6E11"/>
    <w:rsid w:val="009E1F0C"/>
    <w:rsid w:val="00A01121"/>
    <w:rsid w:val="00A01C7F"/>
    <w:rsid w:val="00A04C6E"/>
    <w:rsid w:val="00A063EF"/>
    <w:rsid w:val="00A17024"/>
    <w:rsid w:val="00A204BF"/>
    <w:rsid w:val="00A30CF8"/>
    <w:rsid w:val="00A3117D"/>
    <w:rsid w:val="00A40F40"/>
    <w:rsid w:val="00A445E0"/>
    <w:rsid w:val="00A474B0"/>
    <w:rsid w:val="00A64A94"/>
    <w:rsid w:val="00A66239"/>
    <w:rsid w:val="00A80598"/>
    <w:rsid w:val="00A86987"/>
    <w:rsid w:val="00AA7995"/>
    <w:rsid w:val="00AB391B"/>
    <w:rsid w:val="00AC54BC"/>
    <w:rsid w:val="00B06E21"/>
    <w:rsid w:val="00B20C8D"/>
    <w:rsid w:val="00B43A6A"/>
    <w:rsid w:val="00B44FF3"/>
    <w:rsid w:val="00BB2D4A"/>
    <w:rsid w:val="00BB41D8"/>
    <w:rsid w:val="00BB685A"/>
    <w:rsid w:val="00BD6781"/>
    <w:rsid w:val="00BE67D6"/>
    <w:rsid w:val="00BF27B5"/>
    <w:rsid w:val="00BF5FF1"/>
    <w:rsid w:val="00C0533A"/>
    <w:rsid w:val="00C12A1E"/>
    <w:rsid w:val="00C15B83"/>
    <w:rsid w:val="00C22E43"/>
    <w:rsid w:val="00C26226"/>
    <w:rsid w:val="00C330AB"/>
    <w:rsid w:val="00C402D4"/>
    <w:rsid w:val="00C5104B"/>
    <w:rsid w:val="00C527FA"/>
    <w:rsid w:val="00C73C4D"/>
    <w:rsid w:val="00C75E14"/>
    <w:rsid w:val="00C77BD8"/>
    <w:rsid w:val="00C81555"/>
    <w:rsid w:val="00CB048C"/>
    <w:rsid w:val="00CE04E0"/>
    <w:rsid w:val="00CE471A"/>
    <w:rsid w:val="00CF68CD"/>
    <w:rsid w:val="00CF77CD"/>
    <w:rsid w:val="00D012F3"/>
    <w:rsid w:val="00D13DB5"/>
    <w:rsid w:val="00D15AFE"/>
    <w:rsid w:val="00D26595"/>
    <w:rsid w:val="00D267DB"/>
    <w:rsid w:val="00D53981"/>
    <w:rsid w:val="00D5401A"/>
    <w:rsid w:val="00DB15AF"/>
    <w:rsid w:val="00DB731E"/>
    <w:rsid w:val="00DD1C55"/>
    <w:rsid w:val="00DD6DEC"/>
    <w:rsid w:val="00DD741E"/>
    <w:rsid w:val="00DF31B8"/>
    <w:rsid w:val="00E0704C"/>
    <w:rsid w:val="00E10592"/>
    <w:rsid w:val="00E2005A"/>
    <w:rsid w:val="00E30902"/>
    <w:rsid w:val="00E348FE"/>
    <w:rsid w:val="00E61CA8"/>
    <w:rsid w:val="00E71222"/>
    <w:rsid w:val="00E757A3"/>
    <w:rsid w:val="00E80362"/>
    <w:rsid w:val="00E83B9B"/>
    <w:rsid w:val="00E95156"/>
    <w:rsid w:val="00EA608A"/>
    <w:rsid w:val="00EA67C3"/>
    <w:rsid w:val="00EA7261"/>
    <w:rsid w:val="00EB11D7"/>
    <w:rsid w:val="00EC0065"/>
    <w:rsid w:val="00EC30DD"/>
    <w:rsid w:val="00ED27DA"/>
    <w:rsid w:val="00ED363D"/>
    <w:rsid w:val="00EE1FFF"/>
    <w:rsid w:val="00EE67D1"/>
    <w:rsid w:val="00EF30FA"/>
    <w:rsid w:val="00F20C44"/>
    <w:rsid w:val="00F23AA8"/>
    <w:rsid w:val="00F269B1"/>
    <w:rsid w:val="00F359A9"/>
    <w:rsid w:val="00F43A16"/>
    <w:rsid w:val="00F468EE"/>
    <w:rsid w:val="00F47340"/>
    <w:rsid w:val="00F64EA5"/>
    <w:rsid w:val="00F65238"/>
    <w:rsid w:val="00F66F3A"/>
    <w:rsid w:val="00F71B7E"/>
    <w:rsid w:val="00F74CA5"/>
    <w:rsid w:val="00F8183C"/>
    <w:rsid w:val="00F91EC0"/>
    <w:rsid w:val="00F9426D"/>
    <w:rsid w:val="00FA4F11"/>
    <w:rsid w:val="00FB6553"/>
    <w:rsid w:val="00FC6EA4"/>
    <w:rsid w:val="00FD2676"/>
    <w:rsid w:val="00FE7097"/>
    <w:rsid w:val="00FE7A89"/>
    <w:rsid w:val="00FF4C6A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1D8BA"/>
  <w15:docId w15:val="{89C43F7A-E0BD-49E8-8B71-FBE08604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F27B5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F27B5"/>
    <w:rPr>
      <w:rFonts w:asciiTheme="majorHAnsi" w:eastAsia="Times New Roman" w:hAnsiTheme="majorHAnsi" w:cs="Arial"/>
      <w:b/>
      <w:bCs/>
      <w:kern w:val="32"/>
      <w:sz w:val="32"/>
      <w:szCs w:val="32"/>
      <w14:ligatures w14:val="none"/>
    </w:rPr>
  </w:style>
  <w:style w:type="paragraph" w:customStyle="1" w:styleId="Details">
    <w:name w:val="Details"/>
    <w:basedOn w:val="Date"/>
    <w:qFormat/>
    <w:rsid w:val="00BF27B5"/>
    <w:pPr>
      <w:spacing w:after="480" w:line="240" w:lineRule="auto"/>
      <w:ind w:left="173"/>
      <w:jc w:val="center"/>
    </w:pPr>
    <w:rPr>
      <w:rFonts w:asciiTheme="majorHAnsi" w:eastAsia="Times New Roman" w:hAnsiTheme="majorHAnsi" w:cs="Times New Roman"/>
      <w:kern w:val="0"/>
      <w:sz w:val="20"/>
      <w:szCs w:val="24"/>
      <w:lang w:val="en-GB"/>
      <w14:ligatures w14:val="none"/>
    </w:rPr>
  </w:style>
  <w:style w:type="paragraph" w:customStyle="1" w:styleId="Logo">
    <w:name w:val="Logo"/>
    <w:basedOn w:val="Heading1"/>
    <w:qFormat/>
    <w:rsid w:val="00BF27B5"/>
    <w:pPr>
      <w:spacing w:after="360"/>
      <w:jc w:val="center"/>
    </w:pPr>
    <w:rPr>
      <w:noProof/>
    </w:rPr>
  </w:style>
  <w:style w:type="paragraph" w:customStyle="1" w:styleId="NormalIndented">
    <w:name w:val="Normal Indented"/>
    <w:basedOn w:val="Normal"/>
    <w:link w:val="NormalIndentedChar"/>
    <w:qFormat/>
    <w:rsid w:val="00BF27B5"/>
    <w:pPr>
      <w:ind w:left="288"/>
    </w:pPr>
    <w:rPr>
      <w:kern w:val="0"/>
      <w14:ligatures w14:val="none"/>
    </w:rPr>
  </w:style>
  <w:style w:type="character" w:customStyle="1" w:styleId="NormalIndentedChar">
    <w:name w:val="Normal Indented Char"/>
    <w:basedOn w:val="DefaultParagraphFont"/>
    <w:link w:val="NormalIndented"/>
    <w:rsid w:val="00BF27B5"/>
    <w:rPr>
      <w:kern w:val="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27B5"/>
  </w:style>
  <w:style w:type="character" w:customStyle="1" w:styleId="DateChar">
    <w:name w:val="Date Char"/>
    <w:basedOn w:val="DefaultParagraphFont"/>
    <w:link w:val="Date"/>
    <w:uiPriority w:val="99"/>
    <w:semiHidden/>
    <w:rsid w:val="00BF27B5"/>
  </w:style>
  <w:style w:type="paragraph" w:styleId="Header">
    <w:name w:val="header"/>
    <w:basedOn w:val="Normal"/>
    <w:link w:val="Head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7B5"/>
  </w:style>
  <w:style w:type="paragraph" w:styleId="Footer">
    <w:name w:val="footer"/>
    <w:basedOn w:val="Normal"/>
    <w:link w:val="FooterChar"/>
    <w:uiPriority w:val="99"/>
    <w:unhideWhenUsed/>
    <w:rsid w:val="00BF27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7B5"/>
  </w:style>
  <w:style w:type="character" w:styleId="Hyperlink">
    <w:name w:val="Hyperlink"/>
    <w:basedOn w:val="DefaultParagraphFont"/>
    <w:uiPriority w:val="99"/>
    <w:unhideWhenUsed/>
    <w:rsid w:val="00913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C0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27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0F76-E020-4983-A09E-409C5AD81F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Meghan L (DDS)</dc:creator>
  <cp:keywords/>
  <dc:description/>
  <cp:lastModifiedBy>Kelley, Gwenn (DDS)</cp:lastModifiedBy>
  <cp:revision>2</cp:revision>
  <dcterms:created xsi:type="dcterms:W3CDTF">2025-05-13T13:54:00Z</dcterms:created>
  <dcterms:modified xsi:type="dcterms:W3CDTF">2025-05-13T13:54:00Z</dcterms:modified>
</cp:coreProperties>
</file>