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F7BF6" w14:textId="5A76D3AE" w:rsidR="00EC4C51" w:rsidRPr="004E45B2" w:rsidRDefault="496E6911" w:rsidP="496E6911">
      <w:pPr>
        <w:spacing w:line="200" w:lineRule="atLeast"/>
        <w:jc w:val="center"/>
        <w:rPr>
          <w:rFonts w:ascii="Arial" w:eastAsia="Arial" w:hAnsi="Arial" w:cs="Arial"/>
          <w:color w:val="0D0D0D" w:themeColor="text1" w:themeTint="F2"/>
          <w:sz w:val="20"/>
          <w:szCs w:val="20"/>
        </w:rPr>
      </w:pPr>
      <w:r w:rsidRPr="004E45B2">
        <w:rPr>
          <w:rFonts w:ascii="Arial" w:eastAsia="Arial" w:hAnsi="Arial" w:cs="Arial"/>
          <w:b/>
          <w:bCs/>
          <w:color w:val="0D0D0D" w:themeColor="text1" w:themeTint="F2"/>
          <w:sz w:val="20"/>
          <w:szCs w:val="20"/>
        </w:rPr>
        <w:t>Massachusetts Commission for the Deaf and Hard of Hearing</w:t>
      </w:r>
    </w:p>
    <w:p w14:paraId="7BCF88C8" w14:textId="741340AA" w:rsidR="00EC4C51" w:rsidRPr="004E45B2" w:rsidRDefault="496E6911" w:rsidP="496E6911">
      <w:pPr>
        <w:spacing w:line="200" w:lineRule="atLeast"/>
        <w:jc w:val="center"/>
        <w:rPr>
          <w:rFonts w:ascii="Arial" w:eastAsia="Arial" w:hAnsi="Arial" w:cs="Arial"/>
          <w:color w:val="0D0D0D" w:themeColor="text1" w:themeTint="F2"/>
          <w:sz w:val="20"/>
          <w:szCs w:val="20"/>
        </w:rPr>
      </w:pPr>
      <w:r w:rsidRPr="004E45B2">
        <w:rPr>
          <w:rFonts w:ascii="Arial" w:eastAsia="Arial" w:hAnsi="Arial" w:cs="Arial"/>
          <w:b/>
          <w:bCs/>
          <w:color w:val="0D0D0D" w:themeColor="text1" w:themeTint="F2"/>
          <w:sz w:val="20"/>
          <w:szCs w:val="20"/>
        </w:rPr>
        <w:t>Statewide Advisory Council Meeting</w:t>
      </w:r>
    </w:p>
    <w:p w14:paraId="7BED2948" w14:textId="0B6921C8" w:rsidR="00EC4C51" w:rsidRPr="004E45B2" w:rsidRDefault="00D05E30" w:rsidP="496E6911">
      <w:pPr>
        <w:jc w:val="center"/>
        <w:rPr>
          <w:rFonts w:ascii="Arial" w:eastAsia="Arial" w:hAnsi="Arial" w:cs="Arial"/>
          <w:color w:val="0D0D0D" w:themeColor="text1" w:themeTint="F2"/>
          <w:sz w:val="20"/>
          <w:szCs w:val="20"/>
        </w:rPr>
      </w:pPr>
      <w:r>
        <w:rPr>
          <w:rFonts w:ascii="Arial" w:eastAsia="Arial" w:hAnsi="Arial" w:cs="Arial"/>
          <w:b/>
          <w:bCs/>
          <w:color w:val="0D0D0D" w:themeColor="text1" w:themeTint="F2"/>
          <w:sz w:val="20"/>
          <w:szCs w:val="20"/>
        </w:rPr>
        <w:t>January 13, 2022</w:t>
      </w:r>
    </w:p>
    <w:p w14:paraId="09CE5ED9" w14:textId="5EB2F089" w:rsidR="00EC4C51" w:rsidRPr="004E45B2" w:rsidRDefault="00292118" w:rsidP="496E6911">
      <w:pPr>
        <w:spacing w:line="200" w:lineRule="atLeast"/>
        <w:jc w:val="center"/>
        <w:rPr>
          <w:rFonts w:ascii="Arial" w:eastAsia="Arial" w:hAnsi="Arial" w:cs="Arial"/>
          <w:color w:val="0D0D0D" w:themeColor="text1" w:themeTint="F2"/>
          <w:sz w:val="20"/>
          <w:szCs w:val="20"/>
        </w:rPr>
      </w:pPr>
      <w:r w:rsidRPr="004E45B2">
        <w:rPr>
          <w:rFonts w:ascii="Arial" w:eastAsia="Arial" w:hAnsi="Arial" w:cs="Arial"/>
          <w:b/>
          <w:bCs/>
          <w:color w:val="0D0D0D" w:themeColor="text1" w:themeTint="F2"/>
          <w:sz w:val="20"/>
          <w:szCs w:val="20"/>
        </w:rPr>
        <w:t>5:30 – 7:30</w:t>
      </w:r>
      <w:r w:rsidR="496E6911" w:rsidRPr="004E45B2">
        <w:rPr>
          <w:rFonts w:ascii="Arial" w:eastAsia="Arial" w:hAnsi="Arial" w:cs="Arial"/>
          <w:b/>
          <w:bCs/>
          <w:color w:val="0D0D0D" w:themeColor="text1" w:themeTint="F2"/>
          <w:sz w:val="20"/>
          <w:szCs w:val="20"/>
        </w:rPr>
        <w:t xml:space="preserve"> pm</w:t>
      </w:r>
    </w:p>
    <w:p w14:paraId="753624B8" w14:textId="0A67792B" w:rsidR="00EC4C51" w:rsidRPr="004E45B2" w:rsidRDefault="496E6911" w:rsidP="496E6911">
      <w:pPr>
        <w:spacing w:line="200" w:lineRule="atLeast"/>
        <w:jc w:val="center"/>
        <w:rPr>
          <w:rFonts w:ascii="Arial" w:eastAsia="Arial" w:hAnsi="Arial" w:cs="Arial"/>
          <w:color w:val="0D0D0D" w:themeColor="text1" w:themeTint="F2"/>
          <w:sz w:val="20"/>
          <w:szCs w:val="20"/>
        </w:rPr>
      </w:pPr>
      <w:r w:rsidRPr="004E45B2">
        <w:rPr>
          <w:rFonts w:ascii="Arial" w:eastAsia="Arial" w:hAnsi="Arial" w:cs="Arial"/>
          <w:b/>
          <w:bCs/>
          <w:color w:val="0D0D0D" w:themeColor="text1" w:themeTint="F2"/>
          <w:sz w:val="20"/>
          <w:szCs w:val="20"/>
        </w:rPr>
        <w:t>Meeting Minutes</w:t>
      </w:r>
    </w:p>
    <w:p w14:paraId="2C078E63" w14:textId="7D6F1A70" w:rsidR="00EC4C51" w:rsidRPr="004E45B2" w:rsidRDefault="00EC4C51" w:rsidP="496E6911">
      <w:pPr>
        <w:rPr>
          <w:rFonts w:ascii="Arial" w:hAnsi="Arial" w:cs="Arial"/>
          <w:sz w:val="20"/>
          <w:szCs w:val="20"/>
        </w:rPr>
      </w:pPr>
    </w:p>
    <w:p w14:paraId="5241D3E7" w14:textId="06AFC237" w:rsidR="496E6911" w:rsidRPr="004E45B2" w:rsidRDefault="496E6911" w:rsidP="496E6911">
      <w:pPr>
        <w:spacing w:line="200" w:lineRule="atLeast"/>
        <w:rPr>
          <w:rFonts w:ascii="Arial" w:eastAsia="Arial" w:hAnsi="Arial" w:cs="Arial"/>
          <w:color w:val="000000" w:themeColor="text1"/>
          <w:sz w:val="20"/>
          <w:szCs w:val="20"/>
        </w:rPr>
      </w:pPr>
      <w:r w:rsidRPr="004E45B2">
        <w:rPr>
          <w:rFonts w:ascii="Arial" w:eastAsia="Arial" w:hAnsi="Arial" w:cs="Arial"/>
          <w:b/>
          <w:bCs/>
          <w:color w:val="000000" w:themeColor="text1"/>
          <w:sz w:val="20"/>
          <w:szCs w:val="20"/>
          <w:u w:val="single"/>
        </w:rPr>
        <w:t>Participants:</w:t>
      </w:r>
      <w:r w:rsidRPr="004E45B2">
        <w:rPr>
          <w:rFonts w:ascii="Arial" w:hAnsi="Arial" w:cs="Arial"/>
          <w:sz w:val="20"/>
          <w:szCs w:val="20"/>
        </w:rPr>
        <w:br/>
      </w:r>
      <w:r w:rsidR="00D05E30">
        <w:rPr>
          <w:rFonts w:ascii="Arial" w:eastAsia="Arial" w:hAnsi="Arial" w:cs="Arial"/>
          <w:color w:val="000000" w:themeColor="text1"/>
          <w:sz w:val="20"/>
          <w:szCs w:val="20"/>
        </w:rPr>
        <w:t>Chief of Staff, Sharon Harrison, MCDHH</w:t>
      </w:r>
    </w:p>
    <w:p w14:paraId="3E880929" w14:textId="02A788DB" w:rsidR="496E6911" w:rsidRPr="004E45B2" w:rsidRDefault="3CB2AE6B" w:rsidP="3CB2AE6B">
      <w:pPr>
        <w:rPr>
          <w:rFonts w:ascii="Arial" w:eastAsia="Arial" w:hAnsi="Arial" w:cs="Arial"/>
          <w:color w:val="000000" w:themeColor="text1"/>
          <w:sz w:val="20"/>
          <w:szCs w:val="20"/>
        </w:rPr>
      </w:pPr>
      <w:r w:rsidRPr="004E45B2">
        <w:rPr>
          <w:rFonts w:ascii="Arial" w:eastAsia="Arial" w:hAnsi="Arial" w:cs="Arial"/>
          <w:b/>
          <w:bCs/>
          <w:color w:val="000000" w:themeColor="text1"/>
          <w:sz w:val="20"/>
          <w:szCs w:val="20"/>
        </w:rPr>
        <w:t>SAC Members:</w:t>
      </w:r>
      <w:r w:rsidR="003D2111" w:rsidRPr="004E45B2">
        <w:rPr>
          <w:rFonts w:ascii="Arial" w:eastAsia="Arial" w:hAnsi="Arial" w:cs="Arial"/>
          <w:color w:val="000000" w:themeColor="text1"/>
          <w:sz w:val="20"/>
          <w:szCs w:val="20"/>
        </w:rPr>
        <w:br/>
      </w:r>
      <w:r w:rsidR="00D05E30">
        <w:rPr>
          <w:rFonts w:ascii="Arial" w:eastAsia="Arial" w:hAnsi="Arial" w:cs="Arial"/>
          <w:color w:val="000000" w:themeColor="text1"/>
          <w:sz w:val="20"/>
          <w:szCs w:val="20"/>
        </w:rPr>
        <w:t>Brock Cordeiro</w:t>
      </w:r>
      <w:r w:rsidR="00D05E30">
        <w:rPr>
          <w:rFonts w:ascii="Arial" w:eastAsia="Arial" w:hAnsi="Arial" w:cs="Arial"/>
          <w:color w:val="000000" w:themeColor="text1"/>
          <w:sz w:val="20"/>
          <w:szCs w:val="20"/>
        </w:rPr>
        <w:br/>
      </w:r>
      <w:r w:rsidR="003D2111" w:rsidRPr="004E45B2">
        <w:rPr>
          <w:rFonts w:ascii="Arial" w:eastAsia="Arial" w:hAnsi="Arial" w:cs="Arial"/>
          <w:color w:val="000000" w:themeColor="text1"/>
          <w:sz w:val="20"/>
          <w:szCs w:val="20"/>
        </w:rPr>
        <w:t>Michelle Dardeno</w:t>
      </w:r>
      <w:r w:rsidR="00CC259A">
        <w:rPr>
          <w:rFonts w:ascii="Arial" w:eastAsia="Arial" w:hAnsi="Arial" w:cs="Arial"/>
          <w:color w:val="000000" w:themeColor="text1"/>
          <w:sz w:val="20"/>
          <w:szCs w:val="20"/>
        </w:rPr>
        <w:br/>
        <w:t>Leah McGaughey</w:t>
      </w:r>
      <w:r w:rsidR="00E630ED">
        <w:rPr>
          <w:rFonts w:ascii="Arial" w:eastAsia="Arial" w:hAnsi="Arial" w:cs="Arial"/>
          <w:color w:val="000000" w:themeColor="text1"/>
          <w:sz w:val="20"/>
          <w:szCs w:val="20"/>
        </w:rPr>
        <w:br/>
      </w:r>
      <w:r w:rsidRPr="004E45B2">
        <w:rPr>
          <w:rFonts w:ascii="Arial" w:eastAsia="Arial" w:hAnsi="Arial" w:cs="Arial"/>
          <w:color w:val="000000" w:themeColor="text1"/>
          <w:sz w:val="20"/>
          <w:szCs w:val="20"/>
        </w:rPr>
        <w:t>Ellen Perkins</w:t>
      </w:r>
      <w:r w:rsidR="001C12C2" w:rsidRPr="004E45B2">
        <w:rPr>
          <w:rFonts w:ascii="Arial" w:eastAsia="Arial" w:hAnsi="Arial" w:cs="Arial"/>
          <w:color w:val="000000" w:themeColor="text1"/>
          <w:sz w:val="20"/>
          <w:szCs w:val="20"/>
        </w:rPr>
        <w:br/>
        <w:t>Linda Sakin</w:t>
      </w:r>
      <w:r w:rsidR="00BD025D">
        <w:rPr>
          <w:rFonts w:ascii="Arial" w:eastAsia="Arial" w:hAnsi="Arial" w:cs="Arial"/>
          <w:color w:val="000000" w:themeColor="text1"/>
          <w:sz w:val="20"/>
          <w:szCs w:val="20"/>
        </w:rPr>
        <w:br/>
        <w:t>Lori Seidman</w:t>
      </w:r>
      <w:r w:rsidR="0027455E" w:rsidRPr="004E45B2">
        <w:rPr>
          <w:rFonts w:ascii="Arial" w:eastAsia="Arial" w:hAnsi="Arial" w:cs="Arial"/>
          <w:color w:val="000000" w:themeColor="text1"/>
          <w:sz w:val="20"/>
          <w:szCs w:val="20"/>
        </w:rPr>
        <w:br/>
      </w:r>
      <w:r w:rsidR="007E51C4" w:rsidRPr="004E45B2">
        <w:rPr>
          <w:rFonts w:ascii="Arial" w:eastAsia="Arial" w:hAnsi="Arial" w:cs="Arial"/>
          <w:color w:val="000000" w:themeColor="text1"/>
          <w:sz w:val="20"/>
          <w:szCs w:val="20"/>
        </w:rPr>
        <w:br/>
      </w:r>
      <w:r w:rsidRPr="004E45B2">
        <w:rPr>
          <w:rFonts w:ascii="Arial" w:eastAsia="Arial" w:hAnsi="Arial" w:cs="Arial"/>
          <w:b/>
          <w:bCs/>
          <w:color w:val="000000" w:themeColor="text1"/>
          <w:sz w:val="20"/>
          <w:szCs w:val="20"/>
        </w:rPr>
        <w:t>Attendees from Community:</w:t>
      </w:r>
      <w:r w:rsidR="005270A6" w:rsidRPr="004E45B2">
        <w:rPr>
          <w:rFonts w:ascii="Arial" w:eastAsia="Arial" w:hAnsi="Arial" w:cs="Arial"/>
          <w:color w:val="000000" w:themeColor="text1"/>
          <w:sz w:val="20"/>
          <w:szCs w:val="20"/>
        </w:rPr>
        <w:br/>
      </w:r>
      <w:r w:rsidR="00E630ED">
        <w:rPr>
          <w:rFonts w:ascii="Arial" w:eastAsia="Arial" w:hAnsi="Arial" w:cs="Arial"/>
          <w:color w:val="000000" w:themeColor="text1"/>
          <w:sz w:val="20"/>
          <w:szCs w:val="20"/>
        </w:rPr>
        <w:t>Marlene Blackstone</w:t>
      </w:r>
      <w:r w:rsidR="00CC259A">
        <w:rPr>
          <w:rFonts w:ascii="Arial" w:eastAsia="Arial" w:hAnsi="Arial" w:cs="Arial"/>
          <w:color w:val="000000" w:themeColor="text1"/>
          <w:sz w:val="20"/>
          <w:szCs w:val="20"/>
        </w:rPr>
        <w:t>, ViAbility</w:t>
      </w:r>
      <w:r w:rsidR="00CC259A">
        <w:rPr>
          <w:rFonts w:ascii="Arial" w:eastAsia="Arial" w:hAnsi="Arial" w:cs="Arial"/>
          <w:color w:val="000000" w:themeColor="text1"/>
          <w:sz w:val="20"/>
          <w:szCs w:val="20"/>
        </w:rPr>
        <w:br/>
        <w:t>Kristin Britton, Department of Transitional Assistance (DTA)</w:t>
      </w:r>
      <w:r w:rsidR="00CC259A">
        <w:rPr>
          <w:rFonts w:ascii="Arial" w:eastAsia="Arial" w:hAnsi="Arial" w:cs="Arial"/>
          <w:color w:val="000000" w:themeColor="text1"/>
          <w:sz w:val="20"/>
          <w:szCs w:val="20"/>
        </w:rPr>
        <w:br/>
      </w:r>
      <w:r w:rsidR="00D05E30">
        <w:rPr>
          <w:rFonts w:ascii="Arial" w:eastAsia="Arial" w:hAnsi="Arial" w:cs="Arial"/>
          <w:color w:val="000000" w:themeColor="text1"/>
          <w:sz w:val="20"/>
          <w:szCs w:val="20"/>
        </w:rPr>
        <w:t>Brennan Bulger</w:t>
      </w:r>
      <w:r w:rsidR="00D05E30">
        <w:rPr>
          <w:rFonts w:ascii="Arial" w:eastAsia="Arial" w:hAnsi="Arial" w:cs="Arial"/>
          <w:color w:val="000000" w:themeColor="text1"/>
          <w:sz w:val="20"/>
          <w:szCs w:val="20"/>
        </w:rPr>
        <w:br/>
        <w:t>Cat Dvar, MCDHH</w:t>
      </w:r>
      <w:r w:rsidR="00E630ED">
        <w:rPr>
          <w:rFonts w:ascii="Arial" w:eastAsia="Arial" w:hAnsi="Arial" w:cs="Arial"/>
          <w:color w:val="000000" w:themeColor="text1"/>
          <w:sz w:val="20"/>
          <w:szCs w:val="20"/>
        </w:rPr>
        <w:br/>
      </w:r>
      <w:r w:rsidR="00D05E30">
        <w:rPr>
          <w:rFonts w:ascii="Arial" w:eastAsia="Arial" w:hAnsi="Arial" w:cs="Arial"/>
          <w:color w:val="000000" w:themeColor="text1"/>
          <w:sz w:val="20"/>
          <w:szCs w:val="20"/>
        </w:rPr>
        <w:t>Karin Eddy, MCDHH</w:t>
      </w:r>
      <w:r w:rsidR="00CC259A">
        <w:rPr>
          <w:rFonts w:ascii="Arial" w:eastAsia="Arial" w:hAnsi="Arial" w:cs="Arial"/>
          <w:color w:val="000000" w:themeColor="text1"/>
          <w:sz w:val="20"/>
          <w:szCs w:val="20"/>
        </w:rPr>
        <w:br/>
        <w:t>Neil MacGill,</w:t>
      </w:r>
      <w:r w:rsidR="005E782C">
        <w:rPr>
          <w:rFonts w:ascii="Arial" w:eastAsia="Arial" w:hAnsi="Arial" w:cs="Arial"/>
          <w:color w:val="000000" w:themeColor="text1"/>
          <w:sz w:val="20"/>
          <w:szCs w:val="20"/>
        </w:rPr>
        <w:t xml:space="preserve"> </w:t>
      </w:r>
      <w:r w:rsidR="00CC259A">
        <w:rPr>
          <w:rFonts w:ascii="Arial" w:eastAsia="Arial" w:hAnsi="Arial" w:cs="Arial"/>
          <w:color w:val="000000" w:themeColor="text1"/>
          <w:sz w:val="20"/>
          <w:szCs w:val="20"/>
        </w:rPr>
        <w:t>ViAbility</w:t>
      </w:r>
      <w:r w:rsidR="00D05E30">
        <w:rPr>
          <w:rFonts w:ascii="Arial" w:eastAsia="Arial" w:hAnsi="Arial" w:cs="Arial"/>
          <w:color w:val="000000" w:themeColor="text1"/>
          <w:sz w:val="20"/>
          <w:szCs w:val="20"/>
        </w:rPr>
        <w:br/>
        <w:t>Caitlin Parton, MCDHH</w:t>
      </w:r>
      <w:r w:rsidR="00E630ED">
        <w:rPr>
          <w:rFonts w:ascii="Arial" w:eastAsia="Arial" w:hAnsi="Arial" w:cs="Arial"/>
          <w:color w:val="000000" w:themeColor="text1"/>
          <w:sz w:val="20"/>
          <w:szCs w:val="20"/>
        </w:rPr>
        <w:br/>
      </w:r>
      <w:r w:rsidR="00CC259A">
        <w:rPr>
          <w:rFonts w:ascii="Arial" w:eastAsia="Arial" w:hAnsi="Arial" w:cs="Arial"/>
          <w:color w:val="000000" w:themeColor="text1"/>
          <w:sz w:val="20"/>
          <w:szCs w:val="20"/>
        </w:rPr>
        <w:t>Aurora Wilber, MCDHH</w:t>
      </w:r>
      <w:r w:rsidR="496E6911" w:rsidRPr="004E45B2">
        <w:rPr>
          <w:rFonts w:ascii="Arial" w:hAnsi="Arial" w:cs="Arial"/>
          <w:sz w:val="20"/>
          <w:szCs w:val="20"/>
        </w:rPr>
        <w:br/>
      </w:r>
    </w:p>
    <w:tbl>
      <w:tblPr>
        <w:tblStyle w:val="TableGrid"/>
        <w:tblW w:w="9360" w:type="dxa"/>
        <w:tblLayout w:type="fixed"/>
        <w:tblLook w:val="06A0" w:firstRow="1" w:lastRow="0" w:firstColumn="1" w:lastColumn="0" w:noHBand="1" w:noVBand="1"/>
      </w:tblPr>
      <w:tblGrid>
        <w:gridCol w:w="2175"/>
        <w:gridCol w:w="4065"/>
        <w:gridCol w:w="3120"/>
      </w:tblGrid>
      <w:tr w:rsidR="496E6911" w:rsidRPr="004E45B2" w14:paraId="2F239774" w14:textId="77777777" w:rsidTr="3CB2AE6B">
        <w:tc>
          <w:tcPr>
            <w:tcW w:w="2175" w:type="dxa"/>
          </w:tcPr>
          <w:p w14:paraId="52C5AB7C" w14:textId="19E244B0" w:rsidR="496E6911" w:rsidRPr="004E45B2" w:rsidRDefault="496E6911" w:rsidP="496E6911">
            <w:pPr>
              <w:rPr>
                <w:rFonts w:ascii="Arial" w:hAnsi="Arial" w:cs="Arial"/>
                <w:sz w:val="20"/>
                <w:szCs w:val="20"/>
              </w:rPr>
            </w:pPr>
            <w:r w:rsidRPr="004E45B2">
              <w:rPr>
                <w:rFonts w:ascii="Arial" w:eastAsia="Arial" w:hAnsi="Arial" w:cs="Arial"/>
                <w:b/>
                <w:bCs/>
                <w:color w:val="000000" w:themeColor="text1"/>
                <w:sz w:val="20"/>
                <w:szCs w:val="20"/>
              </w:rPr>
              <w:t>Agenda Topic</w:t>
            </w:r>
          </w:p>
        </w:tc>
        <w:tc>
          <w:tcPr>
            <w:tcW w:w="4065" w:type="dxa"/>
          </w:tcPr>
          <w:p w14:paraId="5250F0EC" w14:textId="3012B2A7" w:rsidR="496E6911" w:rsidRPr="004E45B2" w:rsidRDefault="496E6911" w:rsidP="496E6911">
            <w:pPr>
              <w:rPr>
                <w:rFonts w:ascii="Arial" w:eastAsia="Arial" w:hAnsi="Arial" w:cs="Arial"/>
                <w:color w:val="000000" w:themeColor="text1"/>
                <w:sz w:val="20"/>
                <w:szCs w:val="20"/>
              </w:rPr>
            </w:pPr>
            <w:r w:rsidRPr="004E45B2">
              <w:rPr>
                <w:rFonts w:ascii="Arial" w:eastAsia="Arial" w:hAnsi="Arial" w:cs="Arial"/>
                <w:b/>
                <w:bCs/>
                <w:color w:val="000000" w:themeColor="text1"/>
                <w:sz w:val="20"/>
                <w:szCs w:val="20"/>
              </w:rPr>
              <w:t>Discussion</w:t>
            </w:r>
          </w:p>
          <w:p w14:paraId="00E3E014" w14:textId="5619E7D5" w:rsidR="496E6911" w:rsidRPr="004E45B2" w:rsidRDefault="496E6911" w:rsidP="496E6911">
            <w:pPr>
              <w:pStyle w:val="ListParagraph"/>
              <w:rPr>
                <w:rFonts w:ascii="Arial" w:eastAsia="Arial" w:hAnsi="Arial" w:cs="Arial"/>
                <w:color w:val="000000" w:themeColor="text1"/>
                <w:sz w:val="20"/>
                <w:szCs w:val="20"/>
              </w:rPr>
            </w:pPr>
          </w:p>
        </w:tc>
        <w:tc>
          <w:tcPr>
            <w:tcW w:w="3120" w:type="dxa"/>
          </w:tcPr>
          <w:p w14:paraId="6CB60F76" w14:textId="71C41383" w:rsidR="496E6911" w:rsidRPr="004E45B2" w:rsidRDefault="496E6911" w:rsidP="496E6911">
            <w:pPr>
              <w:rPr>
                <w:rFonts w:ascii="Arial" w:eastAsia="Arial" w:hAnsi="Arial" w:cs="Arial"/>
                <w:color w:val="000000" w:themeColor="text1"/>
                <w:sz w:val="20"/>
                <w:szCs w:val="20"/>
              </w:rPr>
            </w:pPr>
            <w:r w:rsidRPr="004E45B2">
              <w:rPr>
                <w:rFonts w:ascii="Arial" w:eastAsia="Arial" w:hAnsi="Arial" w:cs="Arial"/>
                <w:b/>
                <w:bCs/>
                <w:color w:val="000000" w:themeColor="text1"/>
                <w:sz w:val="20"/>
                <w:szCs w:val="20"/>
              </w:rPr>
              <w:t>Follow up/Person Responsible</w:t>
            </w:r>
          </w:p>
          <w:p w14:paraId="5E3BFE2E" w14:textId="07611A18" w:rsidR="496E6911" w:rsidRPr="004E45B2" w:rsidRDefault="496E6911" w:rsidP="496E6911">
            <w:pPr>
              <w:rPr>
                <w:rFonts w:ascii="Arial" w:eastAsia="Arial" w:hAnsi="Arial" w:cs="Arial"/>
                <w:color w:val="000000" w:themeColor="text1"/>
                <w:sz w:val="20"/>
                <w:szCs w:val="20"/>
              </w:rPr>
            </w:pPr>
          </w:p>
        </w:tc>
      </w:tr>
      <w:tr w:rsidR="496E6911" w:rsidRPr="004E45B2" w14:paraId="0BD35C3A" w14:textId="77777777" w:rsidTr="3CB2AE6B">
        <w:tc>
          <w:tcPr>
            <w:tcW w:w="2175" w:type="dxa"/>
          </w:tcPr>
          <w:p w14:paraId="351AB897" w14:textId="46A83595" w:rsidR="496E6911" w:rsidRPr="004E45B2" w:rsidRDefault="496E6911" w:rsidP="496E6911">
            <w:pPr>
              <w:rPr>
                <w:rFonts w:ascii="Arial" w:eastAsia="Arial" w:hAnsi="Arial" w:cs="Arial"/>
                <w:color w:val="000000" w:themeColor="text1"/>
                <w:sz w:val="20"/>
                <w:szCs w:val="20"/>
              </w:rPr>
            </w:pPr>
            <w:r w:rsidRPr="004E45B2">
              <w:rPr>
                <w:rFonts w:ascii="Arial" w:eastAsia="Arial" w:hAnsi="Arial" w:cs="Arial"/>
                <w:color w:val="000000" w:themeColor="text1"/>
                <w:sz w:val="20"/>
                <w:szCs w:val="20"/>
              </w:rPr>
              <w:t xml:space="preserve">Welcome </w:t>
            </w:r>
          </w:p>
        </w:tc>
        <w:tc>
          <w:tcPr>
            <w:tcW w:w="4065" w:type="dxa"/>
          </w:tcPr>
          <w:p w14:paraId="2C0DC7CD" w14:textId="40C99A64" w:rsidR="496E6911" w:rsidRPr="004E45B2" w:rsidRDefault="496E6911" w:rsidP="00F70DAB">
            <w:pPr>
              <w:pStyle w:val="ListParagraph"/>
              <w:numPr>
                <w:ilvl w:val="0"/>
                <w:numId w:val="10"/>
              </w:numPr>
              <w:rPr>
                <w:rFonts w:ascii="Arial" w:eastAsiaTheme="minorEastAsia" w:hAnsi="Arial" w:cs="Arial"/>
                <w:color w:val="000000" w:themeColor="text1"/>
                <w:sz w:val="20"/>
                <w:szCs w:val="20"/>
              </w:rPr>
            </w:pPr>
            <w:r w:rsidRPr="004E45B2">
              <w:rPr>
                <w:rFonts w:ascii="Arial" w:eastAsia="Arial" w:hAnsi="Arial" w:cs="Arial"/>
                <w:color w:val="000000" w:themeColor="text1"/>
                <w:sz w:val="20"/>
                <w:szCs w:val="20"/>
              </w:rPr>
              <w:t>Communication Procedures</w:t>
            </w:r>
          </w:p>
          <w:p w14:paraId="4D39F7CB" w14:textId="598AAE70" w:rsidR="496E6911" w:rsidRPr="004E45B2" w:rsidRDefault="496E6911" w:rsidP="496E6911">
            <w:pPr>
              <w:pStyle w:val="ListParagraph"/>
              <w:numPr>
                <w:ilvl w:val="0"/>
                <w:numId w:val="10"/>
              </w:numPr>
              <w:rPr>
                <w:rFonts w:ascii="Arial" w:eastAsiaTheme="minorEastAsia" w:hAnsi="Arial" w:cs="Arial"/>
                <w:color w:val="000000" w:themeColor="text1"/>
                <w:sz w:val="20"/>
                <w:szCs w:val="20"/>
              </w:rPr>
            </w:pPr>
            <w:r w:rsidRPr="004E45B2">
              <w:rPr>
                <w:rFonts w:ascii="Arial" w:eastAsia="Arial" w:hAnsi="Arial" w:cs="Arial"/>
                <w:color w:val="000000" w:themeColor="text1"/>
                <w:sz w:val="20"/>
                <w:szCs w:val="20"/>
              </w:rPr>
              <w:t>Introductions</w:t>
            </w:r>
          </w:p>
          <w:p w14:paraId="009D0A6D" w14:textId="6F6BDC62" w:rsidR="496E6911" w:rsidRPr="00E67D37" w:rsidRDefault="496E6911" w:rsidP="496E6911">
            <w:pPr>
              <w:pStyle w:val="ListParagraph"/>
              <w:numPr>
                <w:ilvl w:val="0"/>
                <w:numId w:val="10"/>
              </w:numPr>
              <w:rPr>
                <w:rFonts w:ascii="Arial" w:eastAsiaTheme="minorEastAsia" w:hAnsi="Arial" w:cs="Arial"/>
                <w:color w:val="000000" w:themeColor="text1"/>
                <w:sz w:val="20"/>
                <w:szCs w:val="20"/>
              </w:rPr>
            </w:pPr>
            <w:r w:rsidRPr="004E45B2">
              <w:rPr>
                <w:rFonts w:ascii="Arial" w:eastAsia="Arial" w:hAnsi="Arial" w:cs="Arial"/>
                <w:color w:val="000000" w:themeColor="text1"/>
                <w:sz w:val="20"/>
                <w:szCs w:val="20"/>
              </w:rPr>
              <w:t>Review of Agenda</w:t>
            </w:r>
          </w:p>
          <w:p w14:paraId="4F9D3D69" w14:textId="6E75A5BC" w:rsidR="496E6911" w:rsidRPr="004E45B2" w:rsidRDefault="496E6911" w:rsidP="00D05E30">
            <w:pPr>
              <w:rPr>
                <w:rFonts w:ascii="Arial" w:eastAsia="Arial" w:hAnsi="Arial" w:cs="Arial"/>
                <w:color w:val="000000" w:themeColor="text1"/>
                <w:sz w:val="20"/>
                <w:szCs w:val="20"/>
              </w:rPr>
            </w:pPr>
          </w:p>
        </w:tc>
        <w:tc>
          <w:tcPr>
            <w:tcW w:w="3120" w:type="dxa"/>
          </w:tcPr>
          <w:p w14:paraId="3251F265" w14:textId="5EBFA8AF" w:rsidR="496E6911" w:rsidRPr="004E45B2" w:rsidRDefault="496E6911" w:rsidP="3CB2AE6B">
            <w:pPr>
              <w:rPr>
                <w:rFonts w:ascii="Arial" w:eastAsia="Arial" w:hAnsi="Arial" w:cs="Arial"/>
                <w:color w:val="000000" w:themeColor="text1"/>
                <w:sz w:val="20"/>
                <w:szCs w:val="20"/>
              </w:rPr>
            </w:pPr>
          </w:p>
        </w:tc>
      </w:tr>
      <w:tr w:rsidR="496E6911" w:rsidRPr="004E45B2" w14:paraId="67E1BDF0" w14:textId="77777777" w:rsidTr="3CB2AE6B">
        <w:tc>
          <w:tcPr>
            <w:tcW w:w="2175" w:type="dxa"/>
          </w:tcPr>
          <w:p w14:paraId="05631059" w14:textId="77777777" w:rsidR="00516831" w:rsidRPr="004E45B2" w:rsidRDefault="496E6911" w:rsidP="496E6911">
            <w:pPr>
              <w:spacing w:line="259" w:lineRule="auto"/>
              <w:rPr>
                <w:rFonts w:ascii="Arial" w:eastAsia="Arial" w:hAnsi="Arial" w:cs="Arial"/>
                <w:color w:val="000000" w:themeColor="text1"/>
                <w:sz w:val="20"/>
                <w:szCs w:val="20"/>
              </w:rPr>
            </w:pPr>
            <w:r w:rsidRPr="004E45B2">
              <w:rPr>
                <w:rFonts w:ascii="Arial" w:eastAsia="Arial" w:hAnsi="Arial" w:cs="Arial"/>
                <w:color w:val="000000" w:themeColor="text1"/>
                <w:sz w:val="20"/>
                <w:szCs w:val="20"/>
              </w:rPr>
              <w:t>Review of Minutes from</w:t>
            </w:r>
            <w:r w:rsidR="00516831" w:rsidRPr="004E45B2">
              <w:rPr>
                <w:rFonts w:ascii="Arial" w:eastAsia="Arial" w:hAnsi="Arial" w:cs="Arial"/>
                <w:color w:val="000000" w:themeColor="text1"/>
                <w:sz w:val="20"/>
                <w:szCs w:val="20"/>
              </w:rPr>
              <w:t>:</w:t>
            </w:r>
            <w:r w:rsidRPr="004E45B2">
              <w:rPr>
                <w:rFonts w:ascii="Arial" w:eastAsia="Arial" w:hAnsi="Arial" w:cs="Arial"/>
                <w:color w:val="000000" w:themeColor="text1"/>
                <w:sz w:val="20"/>
                <w:szCs w:val="20"/>
              </w:rPr>
              <w:t xml:space="preserve"> </w:t>
            </w:r>
          </w:p>
          <w:p w14:paraId="4775061D" w14:textId="12189E65" w:rsidR="00516831" w:rsidRPr="004E45B2" w:rsidRDefault="004521FD" w:rsidP="496E6911">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November 18</w:t>
            </w:r>
            <w:r w:rsidR="004226AC" w:rsidRPr="004E45B2">
              <w:rPr>
                <w:rFonts w:ascii="Arial" w:eastAsia="Arial" w:hAnsi="Arial" w:cs="Arial"/>
                <w:color w:val="000000" w:themeColor="text1"/>
                <w:sz w:val="20"/>
                <w:szCs w:val="20"/>
              </w:rPr>
              <w:t>, 2021</w:t>
            </w:r>
          </w:p>
          <w:p w14:paraId="7EF7AE09" w14:textId="551BDA4B" w:rsidR="496E6911" w:rsidRPr="004E45B2" w:rsidRDefault="496E6911" w:rsidP="496E6911">
            <w:pPr>
              <w:rPr>
                <w:rFonts w:ascii="Arial" w:eastAsia="Arial" w:hAnsi="Arial" w:cs="Arial"/>
                <w:color w:val="000000" w:themeColor="text1"/>
                <w:sz w:val="20"/>
                <w:szCs w:val="20"/>
              </w:rPr>
            </w:pPr>
          </w:p>
        </w:tc>
        <w:tc>
          <w:tcPr>
            <w:tcW w:w="4065" w:type="dxa"/>
          </w:tcPr>
          <w:p w14:paraId="15F6F2F0" w14:textId="5127DE14" w:rsidR="0043659A" w:rsidRPr="00A775C6" w:rsidRDefault="00516831" w:rsidP="007F170A">
            <w:pPr>
              <w:pStyle w:val="ListParagraph"/>
              <w:numPr>
                <w:ilvl w:val="0"/>
                <w:numId w:val="10"/>
              </w:numPr>
              <w:ind w:left="360"/>
              <w:rPr>
                <w:rFonts w:ascii="Arial" w:eastAsiaTheme="minorEastAsia" w:hAnsi="Arial" w:cs="Arial"/>
                <w:color w:val="000000" w:themeColor="text1"/>
                <w:sz w:val="20"/>
                <w:szCs w:val="20"/>
              </w:rPr>
            </w:pPr>
            <w:r w:rsidRPr="00A775C6">
              <w:rPr>
                <w:rFonts w:ascii="Arial" w:eastAsia="Arial" w:hAnsi="Arial" w:cs="Arial"/>
                <w:color w:val="000000" w:themeColor="text1"/>
                <w:sz w:val="20"/>
                <w:szCs w:val="20"/>
              </w:rPr>
              <w:t>Minutes approved.</w:t>
            </w:r>
          </w:p>
          <w:p w14:paraId="3AD3B15B" w14:textId="3751B823" w:rsidR="496E6911" w:rsidRPr="004E45B2" w:rsidRDefault="496E6911" w:rsidP="00B8678F">
            <w:pPr>
              <w:rPr>
                <w:rFonts w:ascii="Arial" w:eastAsiaTheme="minorEastAsia" w:hAnsi="Arial" w:cs="Arial"/>
                <w:color w:val="000000" w:themeColor="text1"/>
                <w:sz w:val="20"/>
                <w:szCs w:val="20"/>
              </w:rPr>
            </w:pPr>
          </w:p>
        </w:tc>
        <w:tc>
          <w:tcPr>
            <w:tcW w:w="3120" w:type="dxa"/>
          </w:tcPr>
          <w:p w14:paraId="69ED142A" w14:textId="08AB9F8B" w:rsidR="496E6911" w:rsidRPr="004E45B2" w:rsidRDefault="004C7038" w:rsidP="496E6911">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Approved minutes available </w:t>
            </w:r>
            <w:hyperlink r:id="rId8" w:history="1">
              <w:r w:rsidRPr="004C7038">
                <w:rPr>
                  <w:rStyle w:val="Hyperlink"/>
                  <w:rFonts w:ascii="Arial" w:eastAsia="Arial" w:hAnsi="Arial" w:cs="Arial"/>
                  <w:sz w:val="20"/>
                  <w:szCs w:val="20"/>
                </w:rPr>
                <w:t>online</w:t>
              </w:r>
            </w:hyperlink>
            <w:r>
              <w:rPr>
                <w:rFonts w:ascii="Arial" w:eastAsia="Arial" w:hAnsi="Arial" w:cs="Arial"/>
                <w:color w:val="000000" w:themeColor="text1"/>
                <w:sz w:val="20"/>
                <w:szCs w:val="20"/>
              </w:rPr>
              <w:t>.</w:t>
            </w:r>
          </w:p>
        </w:tc>
      </w:tr>
      <w:tr w:rsidR="00C65BD0" w:rsidRPr="004E45B2" w14:paraId="0DB0B33F" w14:textId="77777777" w:rsidTr="3CB2AE6B">
        <w:tc>
          <w:tcPr>
            <w:tcW w:w="2175" w:type="dxa"/>
          </w:tcPr>
          <w:p w14:paraId="08D67F9D" w14:textId="53446C83" w:rsidR="00C65BD0" w:rsidRPr="004E45B2" w:rsidRDefault="005B113A" w:rsidP="496E6911">
            <w:pPr>
              <w:rPr>
                <w:rFonts w:ascii="Arial" w:eastAsia="Arial" w:hAnsi="Arial" w:cs="Arial"/>
                <w:color w:val="000000" w:themeColor="text1"/>
                <w:sz w:val="20"/>
                <w:szCs w:val="20"/>
              </w:rPr>
            </w:pPr>
            <w:r w:rsidRPr="004E45B2">
              <w:rPr>
                <w:rFonts w:ascii="Arial" w:eastAsia="Arial" w:hAnsi="Arial" w:cs="Arial"/>
                <w:color w:val="000000" w:themeColor="text1"/>
                <w:sz w:val="20"/>
                <w:szCs w:val="20"/>
              </w:rPr>
              <w:t>Chairperson’s Report</w:t>
            </w:r>
            <w:r w:rsidR="00C65BD0" w:rsidRPr="004E45B2">
              <w:rPr>
                <w:rFonts w:ascii="Arial" w:eastAsia="Arial" w:hAnsi="Arial" w:cs="Arial"/>
                <w:color w:val="000000" w:themeColor="text1"/>
                <w:sz w:val="20"/>
                <w:szCs w:val="20"/>
              </w:rPr>
              <w:br/>
            </w:r>
          </w:p>
        </w:tc>
        <w:tc>
          <w:tcPr>
            <w:tcW w:w="4065" w:type="dxa"/>
          </w:tcPr>
          <w:p w14:paraId="75CD9831" w14:textId="77777777" w:rsidR="009B28DD" w:rsidRDefault="007162F6" w:rsidP="0013530E">
            <w:pPr>
              <w:pStyle w:val="ListParagraph"/>
              <w:numPr>
                <w:ilvl w:val="0"/>
                <w:numId w:val="32"/>
              </w:numPr>
              <w:rPr>
                <w:rFonts w:ascii="Arial" w:eastAsia="Arial" w:hAnsi="Arial" w:cs="Arial"/>
                <w:color w:val="000000" w:themeColor="text1"/>
                <w:sz w:val="20"/>
                <w:szCs w:val="20"/>
              </w:rPr>
            </w:pPr>
            <w:r>
              <w:rPr>
                <w:rFonts w:ascii="Arial" w:eastAsia="Arial" w:hAnsi="Arial" w:cs="Arial"/>
                <w:color w:val="000000" w:themeColor="text1"/>
                <w:sz w:val="20"/>
                <w:szCs w:val="20"/>
              </w:rPr>
              <w:t>Statehouse 2020 Award</w:t>
            </w:r>
            <w:r w:rsidR="00A73914">
              <w:rPr>
                <w:rFonts w:ascii="Arial" w:eastAsia="Arial" w:hAnsi="Arial" w:cs="Arial"/>
                <w:color w:val="000000" w:themeColor="text1"/>
                <w:sz w:val="20"/>
                <w:szCs w:val="20"/>
              </w:rPr>
              <w:t xml:space="preserve"> R</w:t>
            </w:r>
            <w:r>
              <w:rPr>
                <w:rFonts w:ascii="Arial" w:eastAsia="Arial" w:hAnsi="Arial" w:cs="Arial"/>
                <w:color w:val="000000" w:themeColor="text1"/>
                <w:sz w:val="20"/>
                <w:szCs w:val="20"/>
              </w:rPr>
              <w:t>ecognition:</w:t>
            </w:r>
            <w:r w:rsidR="00A73914">
              <w:rPr>
                <w:rFonts w:ascii="Arial" w:eastAsia="Arial" w:hAnsi="Arial" w:cs="Arial"/>
                <w:color w:val="000000" w:themeColor="text1"/>
                <w:sz w:val="20"/>
                <w:szCs w:val="20"/>
              </w:rPr>
              <w:t xml:space="preserve"> to honor awardees. </w:t>
            </w:r>
            <w:r w:rsidR="0013530E">
              <w:rPr>
                <w:rFonts w:ascii="Arial" w:eastAsia="Arial" w:hAnsi="Arial" w:cs="Arial"/>
                <w:color w:val="000000" w:themeColor="text1"/>
                <w:sz w:val="20"/>
                <w:szCs w:val="20"/>
              </w:rPr>
              <w:t xml:space="preserve">Letter is under review to inform winners of planned presentation. 1. Photo opportunity with Commissioner Sotonwa on the steps of the State House. 2. Record vlog of describing accomplishments and reasons for receiving award. 3. </w:t>
            </w:r>
            <w:r w:rsidR="00AA4B6C">
              <w:rPr>
                <w:rFonts w:ascii="Arial" w:eastAsia="Arial" w:hAnsi="Arial" w:cs="Arial"/>
                <w:color w:val="000000" w:themeColor="text1"/>
                <w:sz w:val="20"/>
                <w:szCs w:val="20"/>
              </w:rPr>
              <w:t>Awardee/community member to film a statement of impact. Three pieces will be consolidated into a full presentation.</w:t>
            </w:r>
            <w:r w:rsidR="009B28DD">
              <w:rPr>
                <w:rFonts w:ascii="Arial" w:eastAsia="Arial" w:hAnsi="Arial" w:cs="Arial"/>
                <w:color w:val="000000" w:themeColor="text1"/>
                <w:sz w:val="20"/>
                <w:szCs w:val="20"/>
              </w:rPr>
              <w:t xml:space="preserve"> </w:t>
            </w:r>
            <w:r w:rsidR="009B28DD">
              <w:rPr>
                <w:rFonts w:ascii="Arial" w:eastAsia="Arial" w:hAnsi="Arial" w:cs="Arial"/>
                <w:color w:val="000000" w:themeColor="text1"/>
                <w:sz w:val="20"/>
                <w:szCs w:val="20"/>
              </w:rPr>
              <w:lastRenderedPageBreak/>
              <w:t>Product will be shared with community members, posted to social media, etc.</w:t>
            </w:r>
          </w:p>
          <w:p w14:paraId="35194C17" w14:textId="0632E83F" w:rsidR="000D5834" w:rsidRDefault="008A629B" w:rsidP="0013530E">
            <w:pPr>
              <w:pStyle w:val="ListParagraph"/>
              <w:numPr>
                <w:ilvl w:val="0"/>
                <w:numId w:val="32"/>
              </w:numPr>
              <w:rPr>
                <w:rFonts w:ascii="Arial" w:eastAsia="Arial" w:hAnsi="Arial" w:cs="Arial"/>
                <w:color w:val="000000" w:themeColor="text1"/>
                <w:sz w:val="20"/>
                <w:szCs w:val="20"/>
              </w:rPr>
            </w:pPr>
            <w:r>
              <w:rPr>
                <w:rFonts w:ascii="Arial" w:eastAsia="Arial" w:hAnsi="Arial" w:cs="Arial"/>
                <w:color w:val="000000" w:themeColor="text1"/>
                <w:sz w:val="20"/>
                <w:szCs w:val="20"/>
              </w:rPr>
              <w:t>Legislative Subcommittee work by Brock Cordeiro: purpose is to engage SAC membership in the legislative process.</w:t>
            </w:r>
            <w:r w:rsidR="00A369E9">
              <w:rPr>
                <w:rFonts w:ascii="Arial" w:eastAsia="Arial" w:hAnsi="Arial" w:cs="Arial"/>
                <w:color w:val="000000" w:themeColor="text1"/>
                <w:sz w:val="20"/>
                <w:szCs w:val="20"/>
              </w:rPr>
              <w:t xml:space="preserve"> Bills were updated into categories of interest: 1. Deaf/Hard of Hearing 2. Education 3. Health/Medical 4. Social. </w:t>
            </w:r>
          </w:p>
          <w:p w14:paraId="0394E253" w14:textId="77777777" w:rsidR="009B06FF" w:rsidRDefault="00AC6BE8" w:rsidP="009B06FF">
            <w:pPr>
              <w:pStyle w:val="ListParagraph"/>
              <w:numPr>
                <w:ilvl w:val="0"/>
                <w:numId w:val="32"/>
              </w:numPr>
              <w:rPr>
                <w:rFonts w:ascii="Arial" w:eastAsia="Arial" w:hAnsi="Arial" w:cs="Arial"/>
                <w:color w:val="000000" w:themeColor="text1"/>
                <w:sz w:val="20"/>
                <w:szCs w:val="20"/>
              </w:rPr>
            </w:pPr>
            <w:r>
              <w:rPr>
                <w:rFonts w:ascii="Arial" w:eastAsia="Arial" w:hAnsi="Arial" w:cs="Arial"/>
                <w:color w:val="000000" w:themeColor="text1"/>
                <w:sz w:val="20"/>
                <w:szCs w:val="20"/>
              </w:rPr>
              <w:t>Legislative deadlines:</w:t>
            </w:r>
            <w:r w:rsidR="009B06FF">
              <w:rPr>
                <w:rFonts w:ascii="Arial" w:eastAsia="Arial" w:hAnsi="Arial" w:cs="Arial"/>
                <w:color w:val="000000" w:themeColor="text1"/>
                <w:sz w:val="20"/>
                <w:szCs w:val="20"/>
              </w:rPr>
              <w:br/>
            </w:r>
            <w:r w:rsidR="009B06FF">
              <w:rPr>
                <w:rFonts w:ascii="Arial" w:eastAsia="Arial" w:hAnsi="Arial" w:cs="Arial"/>
                <w:color w:val="000000" w:themeColor="text1"/>
                <w:sz w:val="20"/>
                <w:szCs w:val="20"/>
              </w:rPr>
              <w:t xml:space="preserve">Jan. 26: Governor’s Budget to be filed. </w:t>
            </w:r>
            <w:r w:rsidR="009B06FF">
              <w:rPr>
                <w:rFonts w:ascii="Arial" w:eastAsia="Arial" w:hAnsi="Arial" w:cs="Arial"/>
                <w:color w:val="000000" w:themeColor="text1"/>
                <w:sz w:val="20"/>
                <w:szCs w:val="20"/>
              </w:rPr>
              <w:br/>
              <w:t>Feb. 2: bills need to be reported out (favorably) from their original joint committee. If not, the bill will be considered dead; refiling would need to be in the next session. Currently only four bills (see list page 4) have advanced to a new committee.</w:t>
            </w:r>
          </w:p>
          <w:p w14:paraId="01BB4C05" w14:textId="77777777" w:rsidR="009B06FF" w:rsidRDefault="009B06FF" w:rsidP="009B06FF">
            <w:pPr>
              <w:pStyle w:val="ListParagraph"/>
              <w:ind w:left="360"/>
              <w:rPr>
                <w:rFonts w:ascii="Arial" w:eastAsia="Arial" w:hAnsi="Arial" w:cs="Arial"/>
                <w:color w:val="000000" w:themeColor="text1"/>
                <w:sz w:val="20"/>
                <w:szCs w:val="20"/>
              </w:rPr>
            </w:pPr>
            <w:r>
              <w:rPr>
                <w:rFonts w:ascii="Arial" w:eastAsia="Arial" w:hAnsi="Arial" w:cs="Arial"/>
                <w:color w:val="000000" w:themeColor="text1"/>
                <w:sz w:val="20"/>
                <w:szCs w:val="20"/>
              </w:rPr>
              <w:t>July 31: end of the formal session.</w:t>
            </w:r>
            <w:r>
              <w:rPr>
                <w:rFonts w:ascii="Arial" w:eastAsia="Arial" w:hAnsi="Arial" w:cs="Arial"/>
                <w:color w:val="000000" w:themeColor="text1"/>
                <w:sz w:val="20"/>
                <w:szCs w:val="20"/>
              </w:rPr>
              <w:br/>
              <w:t>Aug. – Jan.: informal session.</w:t>
            </w:r>
          </w:p>
          <w:p w14:paraId="444E5628" w14:textId="284A43C4" w:rsidR="002D6DD1" w:rsidRPr="002D6DD1" w:rsidRDefault="009B06FF" w:rsidP="002D6DD1">
            <w:pPr>
              <w:pStyle w:val="ListParagraph"/>
              <w:ind w:left="360"/>
              <w:rPr>
                <w:rFonts w:ascii="Arial" w:eastAsia="Arial" w:hAnsi="Arial" w:cs="Arial"/>
                <w:color w:val="000000" w:themeColor="text1"/>
                <w:sz w:val="20"/>
                <w:szCs w:val="20"/>
              </w:rPr>
            </w:pPr>
            <w:r>
              <w:rPr>
                <w:rFonts w:ascii="Arial" w:eastAsia="Arial" w:hAnsi="Arial" w:cs="Arial"/>
                <w:color w:val="000000" w:themeColor="text1"/>
                <w:sz w:val="20"/>
                <w:szCs w:val="20"/>
              </w:rPr>
              <w:t>Jan. 3: end of second session.</w:t>
            </w:r>
          </w:p>
          <w:p w14:paraId="303C2C32" w14:textId="2A11CC62" w:rsidR="002D6DD1" w:rsidRDefault="002D6DD1" w:rsidP="009B06FF">
            <w:pPr>
              <w:pStyle w:val="ListParagraph"/>
              <w:numPr>
                <w:ilvl w:val="0"/>
                <w:numId w:val="32"/>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Community and SAC </w:t>
            </w:r>
            <w:r>
              <w:rPr>
                <w:rFonts w:ascii="Arial" w:eastAsia="Arial" w:hAnsi="Arial" w:cs="Arial"/>
                <w:color w:val="000000" w:themeColor="text1"/>
                <w:sz w:val="20"/>
                <w:szCs w:val="20"/>
              </w:rPr>
              <w:t>members</w:t>
            </w:r>
            <w:r>
              <w:rPr>
                <w:rFonts w:ascii="Arial" w:eastAsia="Arial" w:hAnsi="Arial" w:cs="Arial"/>
                <w:color w:val="000000" w:themeColor="text1"/>
                <w:sz w:val="20"/>
                <w:szCs w:val="20"/>
              </w:rPr>
              <w:t xml:space="preserve"> are encouraged to connect with bill sponsors to express interest in pushing bills forward and into committee.</w:t>
            </w:r>
          </w:p>
          <w:p w14:paraId="49323A26" w14:textId="252E9055" w:rsidR="009B06FF" w:rsidRDefault="009B06FF" w:rsidP="009B06FF">
            <w:pPr>
              <w:pStyle w:val="ListParagraph"/>
              <w:numPr>
                <w:ilvl w:val="0"/>
                <w:numId w:val="32"/>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Example: </w:t>
            </w:r>
            <w:hyperlink r:id="rId9" w:history="1">
              <w:r w:rsidR="009A44B3" w:rsidRPr="009A44B3">
                <w:rPr>
                  <w:rStyle w:val="Hyperlink"/>
                  <w:rFonts w:ascii="Arial" w:eastAsia="Arial" w:hAnsi="Arial" w:cs="Arial"/>
                  <w:sz w:val="20"/>
                  <w:szCs w:val="20"/>
                </w:rPr>
                <w:t>H2304</w:t>
              </w:r>
            </w:hyperlink>
            <w:r w:rsidR="00EE1571">
              <w:rPr>
                <w:rFonts w:ascii="Arial" w:eastAsia="Arial" w:hAnsi="Arial" w:cs="Arial"/>
                <w:color w:val="000000" w:themeColor="text1"/>
                <w:sz w:val="20"/>
                <w:szCs w:val="20"/>
              </w:rPr>
              <w:t>: Brock’s work focused on outreaching to members of the Joint Committee on Public Health to petition members for bills to move favorably out of the committee.</w:t>
            </w:r>
          </w:p>
          <w:p w14:paraId="40735CA0" w14:textId="12D3DB6B" w:rsidR="009B0571" w:rsidRDefault="003A51C0" w:rsidP="009B06FF">
            <w:pPr>
              <w:pStyle w:val="ListParagraph"/>
              <w:numPr>
                <w:ilvl w:val="0"/>
                <w:numId w:val="32"/>
              </w:numPr>
              <w:rPr>
                <w:rFonts w:ascii="Arial" w:eastAsia="Arial" w:hAnsi="Arial" w:cs="Arial"/>
                <w:color w:val="000000" w:themeColor="text1"/>
                <w:sz w:val="20"/>
                <w:szCs w:val="20"/>
              </w:rPr>
            </w:pPr>
            <w:r>
              <w:rPr>
                <w:rFonts w:ascii="Arial" w:eastAsia="Arial" w:hAnsi="Arial" w:cs="Arial"/>
                <w:color w:val="000000" w:themeColor="text1"/>
                <w:sz w:val="20"/>
                <w:szCs w:val="20"/>
              </w:rPr>
              <w:t>Possible resource</w:t>
            </w:r>
            <w:r w:rsidR="00F019A1">
              <w:rPr>
                <w:rFonts w:ascii="Arial" w:eastAsia="Arial" w:hAnsi="Arial" w:cs="Arial"/>
                <w:color w:val="000000" w:themeColor="text1"/>
                <w:sz w:val="20"/>
                <w:szCs w:val="20"/>
              </w:rPr>
              <w:t>: intermediary group to connect SAC to legislation to act as a lobbyist group.</w:t>
            </w:r>
            <w:r w:rsidR="00C2417B">
              <w:rPr>
                <w:rFonts w:ascii="Arial" w:eastAsia="Arial" w:hAnsi="Arial" w:cs="Arial"/>
                <w:color w:val="000000" w:themeColor="text1"/>
                <w:sz w:val="20"/>
                <w:szCs w:val="20"/>
              </w:rPr>
              <w:t xml:space="preserve"> Are there MA based </w:t>
            </w:r>
            <w:r w:rsidR="00D61DC8">
              <w:rPr>
                <w:rFonts w:ascii="Arial" w:eastAsia="Arial" w:hAnsi="Arial" w:cs="Arial"/>
                <w:color w:val="000000" w:themeColor="text1"/>
                <w:sz w:val="20"/>
                <w:szCs w:val="20"/>
              </w:rPr>
              <w:t xml:space="preserve">or national organizations </w:t>
            </w:r>
            <w:r w:rsidR="00C2417B">
              <w:rPr>
                <w:rFonts w:ascii="Arial" w:eastAsia="Arial" w:hAnsi="Arial" w:cs="Arial"/>
                <w:color w:val="000000" w:themeColor="text1"/>
                <w:sz w:val="20"/>
                <w:szCs w:val="20"/>
              </w:rPr>
              <w:t>with paid staff to focus on lobbying efforts</w:t>
            </w:r>
            <w:r w:rsidR="00D61DC8">
              <w:rPr>
                <w:rFonts w:ascii="Arial" w:eastAsia="Arial" w:hAnsi="Arial" w:cs="Arial"/>
                <w:color w:val="000000" w:themeColor="text1"/>
                <w:sz w:val="20"/>
                <w:szCs w:val="20"/>
              </w:rPr>
              <w:t xml:space="preserve"> and support for the community</w:t>
            </w:r>
            <w:r w:rsidR="00C2417B">
              <w:rPr>
                <w:rFonts w:ascii="Arial" w:eastAsia="Arial" w:hAnsi="Arial" w:cs="Arial"/>
                <w:color w:val="000000" w:themeColor="text1"/>
                <w:sz w:val="20"/>
                <w:szCs w:val="20"/>
              </w:rPr>
              <w:t>? Recommendation: SAC agree on a few bills as priorities and focus on advocacy individually and as a group.</w:t>
            </w:r>
            <w:r w:rsidR="0031768D">
              <w:rPr>
                <w:rFonts w:ascii="Arial" w:eastAsia="Arial" w:hAnsi="Arial" w:cs="Arial"/>
                <w:color w:val="000000" w:themeColor="text1"/>
                <w:sz w:val="20"/>
                <w:szCs w:val="20"/>
              </w:rPr>
              <w:t xml:space="preserve"> </w:t>
            </w:r>
          </w:p>
          <w:p w14:paraId="7E5A5D86" w14:textId="4860499B" w:rsidR="003B62E3" w:rsidRPr="002F30B9" w:rsidRDefault="003B62E3" w:rsidP="009B06FF">
            <w:pPr>
              <w:pStyle w:val="ListParagraph"/>
              <w:numPr>
                <w:ilvl w:val="0"/>
                <w:numId w:val="32"/>
              </w:numPr>
              <w:rPr>
                <w:rFonts w:ascii="Arial" w:eastAsia="Arial" w:hAnsi="Arial" w:cs="Arial"/>
                <w:color w:val="000000" w:themeColor="text1"/>
                <w:sz w:val="20"/>
                <w:szCs w:val="20"/>
              </w:rPr>
            </w:pPr>
            <w:r>
              <w:rPr>
                <w:rFonts w:ascii="Arial" w:eastAsia="Arial" w:hAnsi="Arial" w:cs="Arial"/>
                <w:color w:val="000000" w:themeColor="text1"/>
                <w:sz w:val="20"/>
                <w:szCs w:val="20"/>
              </w:rPr>
              <w:t>Disability Policy Consortium (DPC) is working to improve legislative advocacy in connection to a proposed bill associated with the Department of Children and Families (DCF).</w:t>
            </w:r>
          </w:p>
          <w:p w14:paraId="27EA56FE" w14:textId="2B09E169" w:rsidR="008A629B" w:rsidRPr="004E45B2" w:rsidRDefault="008A629B" w:rsidP="008A629B">
            <w:pPr>
              <w:pStyle w:val="ListParagraph"/>
              <w:ind w:left="360"/>
              <w:rPr>
                <w:rFonts w:ascii="Arial" w:eastAsia="Arial" w:hAnsi="Arial" w:cs="Arial"/>
                <w:color w:val="000000" w:themeColor="text1"/>
                <w:sz w:val="20"/>
                <w:szCs w:val="20"/>
              </w:rPr>
            </w:pPr>
          </w:p>
        </w:tc>
        <w:tc>
          <w:tcPr>
            <w:tcW w:w="3120" w:type="dxa"/>
          </w:tcPr>
          <w:p w14:paraId="3907A46B" w14:textId="77777777" w:rsidR="0023353D" w:rsidRDefault="00487C17" w:rsidP="005D2786">
            <w:pPr>
              <w:rPr>
                <w:rFonts w:ascii="Arial" w:hAnsi="Arial" w:cs="Arial"/>
                <w:sz w:val="20"/>
                <w:szCs w:val="20"/>
              </w:rPr>
            </w:pPr>
            <w:r>
              <w:rPr>
                <w:rFonts w:ascii="Arial" w:hAnsi="Arial" w:cs="Arial"/>
                <w:sz w:val="20"/>
                <w:szCs w:val="20"/>
              </w:rPr>
              <w:lastRenderedPageBreak/>
              <w:t>Goal: completion end January/February.</w:t>
            </w:r>
          </w:p>
          <w:p w14:paraId="0886E7D8" w14:textId="77777777" w:rsidR="000D5834" w:rsidRDefault="000D5834" w:rsidP="005D2786">
            <w:pPr>
              <w:rPr>
                <w:rFonts w:ascii="Arial" w:hAnsi="Arial" w:cs="Arial"/>
                <w:sz w:val="20"/>
                <w:szCs w:val="20"/>
              </w:rPr>
            </w:pPr>
          </w:p>
          <w:p w14:paraId="4E6A2323" w14:textId="77777777" w:rsidR="000D5834" w:rsidRDefault="000D5834" w:rsidP="005D2786">
            <w:pPr>
              <w:rPr>
                <w:rFonts w:ascii="Arial" w:hAnsi="Arial" w:cs="Arial"/>
                <w:sz w:val="20"/>
                <w:szCs w:val="20"/>
              </w:rPr>
            </w:pPr>
          </w:p>
          <w:p w14:paraId="2C0979E5" w14:textId="77777777" w:rsidR="000D5834" w:rsidRDefault="000D5834" w:rsidP="005D2786">
            <w:pPr>
              <w:rPr>
                <w:rFonts w:ascii="Arial" w:hAnsi="Arial" w:cs="Arial"/>
                <w:sz w:val="20"/>
                <w:szCs w:val="20"/>
              </w:rPr>
            </w:pPr>
          </w:p>
          <w:p w14:paraId="52D0B62A" w14:textId="77777777" w:rsidR="000D5834" w:rsidRDefault="000D5834" w:rsidP="005D2786">
            <w:pPr>
              <w:rPr>
                <w:rFonts w:ascii="Arial" w:hAnsi="Arial" w:cs="Arial"/>
                <w:sz w:val="20"/>
                <w:szCs w:val="20"/>
              </w:rPr>
            </w:pPr>
          </w:p>
          <w:p w14:paraId="322F972F" w14:textId="77777777" w:rsidR="000D5834" w:rsidRDefault="000D5834" w:rsidP="005D2786">
            <w:pPr>
              <w:rPr>
                <w:rFonts w:ascii="Arial" w:hAnsi="Arial" w:cs="Arial"/>
                <w:sz w:val="20"/>
                <w:szCs w:val="20"/>
              </w:rPr>
            </w:pPr>
          </w:p>
          <w:p w14:paraId="176AED92" w14:textId="2688EB1E" w:rsidR="000D5834" w:rsidRDefault="000D5834" w:rsidP="005D2786">
            <w:pPr>
              <w:rPr>
                <w:rFonts w:ascii="Arial" w:hAnsi="Arial" w:cs="Arial"/>
                <w:sz w:val="20"/>
                <w:szCs w:val="20"/>
              </w:rPr>
            </w:pPr>
          </w:p>
          <w:p w14:paraId="6DB0B2CA" w14:textId="2EC7E7DE" w:rsidR="008A629B" w:rsidRDefault="008A629B" w:rsidP="005D2786">
            <w:pPr>
              <w:rPr>
                <w:rFonts w:ascii="Arial" w:hAnsi="Arial" w:cs="Arial"/>
                <w:sz w:val="20"/>
                <w:szCs w:val="20"/>
              </w:rPr>
            </w:pPr>
          </w:p>
          <w:p w14:paraId="46170C7C" w14:textId="7D46CCE8" w:rsidR="008A629B" w:rsidRDefault="008A629B" w:rsidP="005D2786">
            <w:pPr>
              <w:rPr>
                <w:rFonts w:ascii="Arial" w:hAnsi="Arial" w:cs="Arial"/>
                <w:sz w:val="20"/>
                <w:szCs w:val="20"/>
              </w:rPr>
            </w:pPr>
          </w:p>
          <w:p w14:paraId="202FD4A6" w14:textId="65FD9B3A" w:rsidR="008A629B" w:rsidRDefault="008A629B" w:rsidP="005D2786">
            <w:pPr>
              <w:rPr>
                <w:rFonts w:ascii="Arial" w:hAnsi="Arial" w:cs="Arial"/>
                <w:sz w:val="20"/>
                <w:szCs w:val="20"/>
              </w:rPr>
            </w:pPr>
          </w:p>
          <w:p w14:paraId="4D38DF61" w14:textId="19DE67E1" w:rsidR="008A629B" w:rsidRDefault="008A629B" w:rsidP="005D2786">
            <w:pPr>
              <w:rPr>
                <w:rFonts w:ascii="Arial" w:hAnsi="Arial" w:cs="Arial"/>
                <w:sz w:val="20"/>
                <w:szCs w:val="20"/>
              </w:rPr>
            </w:pPr>
          </w:p>
          <w:p w14:paraId="0443DBD6" w14:textId="3A5563F4" w:rsidR="008A629B" w:rsidRDefault="008A629B" w:rsidP="005D2786">
            <w:pPr>
              <w:rPr>
                <w:rFonts w:ascii="Arial" w:hAnsi="Arial" w:cs="Arial"/>
                <w:sz w:val="20"/>
                <w:szCs w:val="20"/>
              </w:rPr>
            </w:pPr>
          </w:p>
          <w:p w14:paraId="78E85EDB" w14:textId="5CC11AAD" w:rsidR="008A629B" w:rsidRDefault="008A629B" w:rsidP="005D2786">
            <w:pPr>
              <w:rPr>
                <w:rFonts w:ascii="Arial" w:hAnsi="Arial" w:cs="Arial"/>
                <w:sz w:val="20"/>
                <w:szCs w:val="20"/>
              </w:rPr>
            </w:pPr>
            <w:r>
              <w:rPr>
                <w:rFonts w:ascii="Arial" w:hAnsi="Arial" w:cs="Arial"/>
                <w:sz w:val="20"/>
                <w:szCs w:val="20"/>
              </w:rPr>
              <w:t>Presentation sent as attachment to minutes.</w:t>
            </w:r>
          </w:p>
          <w:p w14:paraId="42B1AECD" w14:textId="3B52F15C" w:rsidR="000D5834" w:rsidRDefault="000D5834" w:rsidP="005D2786">
            <w:pPr>
              <w:rPr>
                <w:rFonts w:ascii="Arial" w:hAnsi="Arial" w:cs="Arial"/>
                <w:sz w:val="20"/>
                <w:szCs w:val="20"/>
              </w:rPr>
            </w:pPr>
          </w:p>
          <w:p w14:paraId="78023AE6" w14:textId="61D37FDD" w:rsidR="00762A66" w:rsidRDefault="00762A66" w:rsidP="005D2786">
            <w:pPr>
              <w:rPr>
                <w:rFonts w:ascii="Arial" w:hAnsi="Arial" w:cs="Arial"/>
                <w:sz w:val="20"/>
                <w:szCs w:val="20"/>
              </w:rPr>
            </w:pPr>
            <w:r>
              <w:rPr>
                <w:rFonts w:ascii="Arial" w:hAnsi="Arial" w:cs="Arial"/>
                <w:sz w:val="20"/>
                <w:szCs w:val="20"/>
              </w:rPr>
              <w:t>Lori volunteered to assist Brock with categorization of the bills of interest.</w:t>
            </w:r>
          </w:p>
          <w:p w14:paraId="4FE96737" w14:textId="77777777" w:rsidR="000D5834" w:rsidRDefault="000D5834" w:rsidP="005D2786">
            <w:pPr>
              <w:rPr>
                <w:rFonts w:ascii="Arial" w:hAnsi="Arial" w:cs="Arial"/>
                <w:sz w:val="20"/>
                <w:szCs w:val="20"/>
              </w:rPr>
            </w:pPr>
          </w:p>
          <w:p w14:paraId="52387BCF" w14:textId="77777777" w:rsidR="000D5834" w:rsidRDefault="000D5834" w:rsidP="0013530E">
            <w:pPr>
              <w:rPr>
                <w:rFonts w:ascii="Arial" w:hAnsi="Arial" w:cs="Arial"/>
                <w:sz w:val="20"/>
                <w:szCs w:val="20"/>
              </w:rPr>
            </w:pPr>
          </w:p>
          <w:p w14:paraId="03E0E011" w14:textId="77777777" w:rsidR="0031768D" w:rsidRDefault="0031768D" w:rsidP="0013530E">
            <w:pPr>
              <w:rPr>
                <w:rFonts w:ascii="Arial" w:hAnsi="Arial" w:cs="Arial"/>
                <w:sz w:val="20"/>
                <w:szCs w:val="20"/>
              </w:rPr>
            </w:pPr>
          </w:p>
          <w:p w14:paraId="63D15D26" w14:textId="77777777" w:rsidR="0031768D" w:rsidRDefault="0031768D" w:rsidP="0013530E">
            <w:pPr>
              <w:rPr>
                <w:rFonts w:ascii="Arial" w:hAnsi="Arial" w:cs="Arial"/>
                <w:sz w:val="20"/>
                <w:szCs w:val="20"/>
              </w:rPr>
            </w:pPr>
          </w:p>
          <w:p w14:paraId="08636F07" w14:textId="77777777" w:rsidR="0031768D" w:rsidRDefault="0031768D" w:rsidP="0013530E">
            <w:pPr>
              <w:rPr>
                <w:rFonts w:ascii="Arial" w:hAnsi="Arial" w:cs="Arial"/>
                <w:sz w:val="20"/>
                <w:szCs w:val="20"/>
              </w:rPr>
            </w:pPr>
          </w:p>
          <w:p w14:paraId="491E7DA9" w14:textId="77777777" w:rsidR="0031768D" w:rsidRDefault="0031768D" w:rsidP="0013530E">
            <w:pPr>
              <w:rPr>
                <w:rFonts w:ascii="Arial" w:hAnsi="Arial" w:cs="Arial"/>
                <w:sz w:val="20"/>
                <w:szCs w:val="20"/>
              </w:rPr>
            </w:pPr>
          </w:p>
          <w:p w14:paraId="527EFA96" w14:textId="77777777" w:rsidR="0031768D" w:rsidRDefault="0031768D" w:rsidP="0013530E">
            <w:pPr>
              <w:rPr>
                <w:rFonts w:ascii="Arial" w:hAnsi="Arial" w:cs="Arial"/>
                <w:sz w:val="20"/>
                <w:szCs w:val="20"/>
              </w:rPr>
            </w:pPr>
          </w:p>
          <w:p w14:paraId="416BC860" w14:textId="77777777" w:rsidR="0031768D" w:rsidRDefault="0031768D" w:rsidP="0013530E">
            <w:pPr>
              <w:rPr>
                <w:rFonts w:ascii="Arial" w:hAnsi="Arial" w:cs="Arial"/>
                <w:sz w:val="20"/>
                <w:szCs w:val="20"/>
              </w:rPr>
            </w:pPr>
          </w:p>
          <w:p w14:paraId="289602A3" w14:textId="77777777" w:rsidR="0031768D" w:rsidRDefault="0031768D" w:rsidP="0013530E">
            <w:pPr>
              <w:rPr>
                <w:rFonts w:ascii="Arial" w:hAnsi="Arial" w:cs="Arial"/>
                <w:sz w:val="20"/>
                <w:szCs w:val="20"/>
              </w:rPr>
            </w:pPr>
          </w:p>
          <w:p w14:paraId="16354382" w14:textId="77777777" w:rsidR="0031768D" w:rsidRDefault="0031768D" w:rsidP="0013530E">
            <w:pPr>
              <w:rPr>
                <w:rFonts w:ascii="Arial" w:hAnsi="Arial" w:cs="Arial"/>
                <w:sz w:val="20"/>
                <w:szCs w:val="20"/>
              </w:rPr>
            </w:pPr>
          </w:p>
          <w:p w14:paraId="7F817331" w14:textId="77777777" w:rsidR="0031768D" w:rsidRDefault="0031768D" w:rsidP="0013530E">
            <w:pPr>
              <w:rPr>
                <w:rFonts w:ascii="Arial" w:hAnsi="Arial" w:cs="Arial"/>
                <w:sz w:val="20"/>
                <w:szCs w:val="20"/>
              </w:rPr>
            </w:pPr>
          </w:p>
          <w:p w14:paraId="724A7843" w14:textId="77777777" w:rsidR="0031768D" w:rsidRDefault="0031768D" w:rsidP="0013530E">
            <w:pPr>
              <w:rPr>
                <w:rFonts w:ascii="Arial" w:hAnsi="Arial" w:cs="Arial"/>
                <w:sz w:val="20"/>
                <w:szCs w:val="20"/>
              </w:rPr>
            </w:pPr>
          </w:p>
          <w:p w14:paraId="1BEFECF9" w14:textId="77777777" w:rsidR="0031768D" w:rsidRDefault="0031768D" w:rsidP="0013530E">
            <w:pPr>
              <w:rPr>
                <w:rFonts w:ascii="Arial" w:hAnsi="Arial" w:cs="Arial"/>
                <w:sz w:val="20"/>
                <w:szCs w:val="20"/>
              </w:rPr>
            </w:pPr>
          </w:p>
          <w:p w14:paraId="64182783" w14:textId="21F14213" w:rsidR="0031768D" w:rsidRPr="004E45B2" w:rsidRDefault="0031768D" w:rsidP="0013530E">
            <w:pPr>
              <w:rPr>
                <w:rFonts w:ascii="Arial" w:hAnsi="Arial" w:cs="Arial"/>
                <w:sz w:val="20"/>
                <w:szCs w:val="20"/>
              </w:rPr>
            </w:pPr>
            <w:r>
              <w:rPr>
                <w:rFonts w:ascii="Arial" w:hAnsi="Arial" w:cs="Arial"/>
                <w:sz w:val="20"/>
                <w:szCs w:val="20"/>
              </w:rPr>
              <w:t>Homework: SAC members are requested to review the bills of interest. Pick 1/2 which would impact you personally. Please connect with sponsors, co-sponsors</w:t>
            </w:r>
            <w:r w:rsidR="00002CED">
              <w:rPr>
                <w:rFonts w:ascii="Arial" w:hAnsi="Arial" w:cs="Arial"/>
                <w:sz w:val="20"/>
                <w:szCs w:val="20"/>
              </w:rPr>
              <w:t>,</w:t>
            </w:r>
            <w:r>
              <w:rPr>
                <w:rFonts w:ascii="Arial" w:hAnsi="Arial" w:cs="Arial"/>
                <w:sz w:val="20"/>
                <w:szCs w:val="20"/>
              </w:rPr>
              <w:t xml:space="preserve"> or committee members to communicate your support or concerns with the bill.</w:t>
            </w:r>
            <w:r w:rsidR="00002CED">
              <w:rPr>
                <w:rFonts w:ascii="Arial" w:hAnsi="Arial" w:cs="Arial"/>
                <w:sz w:val="20"/>
                <w:szCs w:val="20"/>
              </w:rPr>
              <w:t xml:space="preserve"> Members will provide an update on their actions and efforts at the Feb. meeting.</w:t>
            </w:r>
          </w:p>
        </w:tc>
      </w:tr>
      <w:tr w:rsidR="00504F2A" w:rsidRPr="004E45B2" w14:paraId="2374F2C3" w14:textId="77777777" w:rsidTr="3CB2AE6B">
        <w:tc>
          <w:tcPr>
            <w:tcW w:w="2175" w:type="dxa"/>
          </w:tcPr>
          <w:p w14:paraId="68FFFDB6" w14:textId="28D66CC8" w:rsidR="00504F2A" w:rsidRPr="004E45B2" w:rsidRDefault="005B113A" w:rsidP="496E6911">
            <w:pPr>
              <w:rPr>
                <w:rFonts w:ascii="Arial" w:eastAsia="Arial" w:hAnsi="Arial" w:cs="Arial"/>
                <w:color w:val="000000" w:themeColor="text1"/>
                <w:sz w:val="20"/>
                <w:szCs w:val="20"/>
              </w:rPr>
            </w:pPr>
            <w:r w:rsidRPr="004E45B2">
              <w:rPr>
                <w:rFonts w:ascii="Arial" w:eastAsia="Arial" w:hAnsi="Arial" w:cs="Arial"/>
                <w:color w:val="000000" w:themeColor="text1"/>
                <w:sz w:val="20"/>
                <w:szCs w:val="20"/>
              </w:rPr>
              <w:lastRenderedPageBreak/>
              <w:t>Commissioner’s Report</w:t>
            </w:r>
            <w:r w:rsidR="000C4E73">
              <w:rPr>
                <w:rFonts w:ascii="Arial" w:eastAsia="Arial" w:hAnsi="Arial" w:cs="Arial"/>
                <w:color w:val="000000" w:themeColor="text1"/>
                <w:sz w:val="20"/>
                <w:szCs w:val="20"/>
              </w:rPr>
              <w:t xml:space="preserve"> – Chief of Staff Sharon Harrison</w:t>
            </w:r>
          </w:p>
          <w:p w14:paraId="6A6FC9DF" w14:textId="0A292F15" w:rsidR="00504F2A" w:rsidRPr="004E45B2" w:rsidRDefault="00504F2A" w:rsidP="496E6911">
            <w:pPr>
              <w:rPr>
                <w:rFonts w:ascii="Arial" w:eastAsia="Arial" w:hAnsi="Arial" w:cs="Arial"/>
                <w:color w:val="000000" w:themeColor="text1"/>
                <w:sz w:val="20"/>
                <w:szCs w:val="20"/>
              </w:rPr>
            </w:pPr>
          </w:p>
        </w:tc>
        <w:tc>
          <w:tcPr>
            <w:tcW w:w="4065" w:type="dxa"/>
          </w:tcPr>
          <w:p w14:paraId="16379B78" w14:textId="35255B11" w:rsidR="00FE4BAF" w:rsidRDefault="00FB3DEE" w:rsidP="00DD0142">
            <w:pPr>
              <w:pStyle w:val="ListParagraph"/>
              <w:numPr>
                <w:ilvl w:val="0"/>
                <w:numId w:val="35"/>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In December, </w:t>
            </w:r>
            <w:r w:rsidR="00DD0142">
              <w:rPr>
                <w:rFonts w:ascii="Arial" w:eastAsia="Arial" w:hAnsi="Arial" w:cs="Arial"/>
                <w:color w:val="000000" w:themeColor="text1"/>
                <w:sz w:val="20"/>
                <w:szCs w:val="20"/>
              </w:rPr>
              <w:t>Commissioner Sotonwa met with Governor Baker and the Commissioner expressed gratitude to the Governor on his continued support of MCDHH community members. This includes the Governor’s support of Western MA community members and improving the infrastructure for WiFi services.</w:t>
            </w:r>
          </w:p>
          <w:p w14:paraId="35FBC8B9" w14:textId="77777777" w:rsidR="00DD0142" w:rsidRDefault="00FB3DEE" w:rsidP="00DD0142">
            <w:pPr>
              <w:pStyle w:val="ListParagraph"/>
              <w:numPr>
                <w:ilvl w:val="0"/>
                <w:numId w:val="35"/>
              </w:numPr>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Commissioner Sotonwa visited MCDHH regional offices and met with staff to improve his understanding of their roles and special concerns that may impact the regional setting.</w:t>
            </w:r>
          </w:p>
          <w:p w14:paraId="66F6FF28" w14:textId="3BB18A14" w:rsidR="00FB3DEE" w:rsidRDefault="000C4E73" w:rsidP="00DD0142">
            <w:pPr>
              <w:pStyle w:val="ListParagraph"/>
              <w:numPr>
                <w:ilvl w:val="0"/>
                <w:numId w:val="35"/>
              </w:numPr>
              <w:rPr>
                <w:rFonts w:ascii="Arial" w:eastAsia="Arial" w:hAnsi="Arial" w:cs="Arial"/>
                <w:color w:val="000000" w:themeColor="text1"/>
                <w:sz w:val="20"/>
                <w:szCs w:val="20"/>
              </w:rPr>
            </w:pPr>
            <w:r>
              <w:rPr>
                <w:rFonts w:ascii="Arial" w:eastAsia="Arial" w:hAnsi="Arial" w:cs="Arial"/>
                <w:color w:val="000000" w:themeColor="text1"/>
                <w:sz w:val="20"/>
                <w:szCs w:val="20"/>
              </w:rPr>
              <w:t>January 2022: Governor Baker will announce the FY23 budget. MCDHH is expecting the continued support from the Governor and the Executive Office of Health and Human Services.</w:t>
            </w:r>
          </w:p>
          <w:p w14:paraId="4B106CB4" w14:textId="77777777" w:rsidR="0026060F" w:rsidRDefault="0026060F" w:rsidP="0026060F">
            <w:pPr>
              <w:pStyle w:val="ListParagraph"/>
              <w:numPr>
                <w:ilvl w:val="0"/>
                <w:numId w:val="35"/>
              </w:numPr>
              <w:rPr>
                <w:rFonts w:ascii="Arial" w:eastAsia="Arial" w:hAnsi="Arial" w:cs="Arial"/>
                <w:color w:val="000000" w:themeColor="text1"/>
                <w:sz w:val="20"/>
                <w:szCs w:val="20"/>
              </w:rPr>
            </w:pPr>
            <w:r>
              <w:rPr>
                <w:rFonts w:ascii="Arial" w:eastAsia="Arial" w:hAnsi="Arial" w:cs="Arial"/>
                <w:color w:val="000000" w:themeColor="text1"/>
                <w:sz w:val="20"/>
                <w:szCs w:val="20"/>
              </w:rPr>
              <w:t>New Hires:</w:t>
            </w:r>
            <w:r>
              <w:rPr>
                <w:rFonts w:ascii="Arial" w:eastAsia="Arial" w:hAnsi="Arial" w:cs="Arial"/>
                <w:color w:val="000000" w:themeColor="text1"/>
                <w:sz w:val="20"/>
                <w:szCs w:val="20"/>
              </w:rPr>
              <w:br/>
              <w:t>* Boston Case Manager: in process.</w:t>
            </w:r>
          </w:p>
          <w:p w14:paraId="502713F3" w14:textId="77777777" w:rsidR="0026060F" w:rsidRDefault="0026060F" w:rsidP="0026060F">
            <w:pPr>
              <w:pStyle w:val="ListParagraph"/>
              <w:ind w:left="360"/>
              <w:rPr>
                <w:rFonts w:ascii="Arial" w:eastAsia="Arial" w:hAnsi="Arial" w:cs="Arial"/>
                <w:color w:val="000000" w:themeColor="text1"/>
                <w:sz w:val="20"/>
                <w:szCs w:val="20"/>
              </w:rPr>
            </w:pPr>
            <w:r>
              <w:rPr>
                <w:rFonts w:ascii="Arial" w:eastAsia="Arial" w:hAnsi="Arial" w:cs="Arial"/>
                <w:color w:val="000000" w:themeColor="text1"/>
                <w:sz w:val="20"/>
                <w:szCs w:val="20"/>
              </w:rPr>
              <w:t>* Communication Access Services (CAS) Director: Cat Dvar. CAS Division includes: Interpreter Dept., Referral Dept., Screening Dept. and Workforce Development.</w:t>
            </w:r>
          </w:p>
          <w:p w14:paraId="063533F6" w14:textId="77777777" w:rsidR="0026060F" w:rsidRDefault="0026060F" w:rsidP="0026060F">
            <w:pPr>
              <w:pStyle w:val="ListParagraph"/>
              <w:ind w:left="360"/>
              <w:rPr>
                <w:rFonts w:ascii="Arial" w:eastAsia="Arial" w:hAnsi="Arial" w:cs="Arial"/>
                <w:color w:val="000000" w:themeColor="text1"/>
                <w:sz w:val="20"/>
                <w:szCs w:val="20"/>
              </w:rPr>
            </w:pPr>
            <w:r>
              <w:rPr>
                <w:rFonts w:ascii="Arial" w:eastAsia="Arial" w:hAnsi="Arial" w:cs="Arial"/>
                <w:color w:val="000000" w:themeColor="text1"/>
                <w:sz w:val="20"/>
                <w:szCs w:val="20"/>
              </w:rPr>
              <w:t>* Commissioner’s Designated Interpreter: Christina LaRock.</w:t>
            </w:r>
            <w:r>
              <w:rPr>
                <w:rFonts w:ascii="Arial" w:eastAsia="Arial" w:hAnsi="Arial" w:cs="Arial"/>
                <w:color w:val="000000" w:themeColor="text1"/>
                <w:sz w:val="20"/>
                <w:szCs w:val="20"/>
              </w:rPr>
              <w:br/>
              <w:t>* General Counsel: Caitlin Parton. Role is new to MCDHH staff and will work to improve internal procedures and policies.</w:t>
            </w:r>
          </w:p>
          <w:p w14:paraId="4217204F" w14:textId="77777777" w:rsidR="0026060F" w:rsidRDefault="0026060F" w:rsidP="0026060F">
            <w:pPr>
              <w:pStyle w:val="ListParagraph"/>
              <w:ind w:left="360"/>
              <w:rPr>
                <w:rFonts w:ascii="Arial" w:eastAsia="Arial" w:hAnsi="Arial" w:cs="Arial"/>
                <w:color w:val="000000" w:themeColor="text1"/>
                <w:sz w:val="20"/>
                <w:szCs w:val="20"/>
              </w:rPr>
            </w:pPr>
            <w:r>
              <w:rPr>
                <w:rFonts w:ascii="Arial" w:eastAsia="Arial" w:hAnsi="Arial" w:cs="Arial"/>
                <w:color w:val="000000" w:themeColor="text1"/>
                <w:sz w:val="20"/>
                <w:szCs w:val="20"/>
              </w:rPr>
              <w:t>* Screening and Evaluation Coordinator: Crystal Eusebio. Role will be focused on improving MCDHH interpreter screening, expanding the number of interpreters and focusing on improving the diversity of the pool of interpreters.</w:t>
            </w:r>
          </w:p>
          <w:p w14:paraId="5DA071C9" w14:textId="2CEDBADA" w:rsidR="000C4E73" w:rsidRPr="0026060F" w:rsidRDefault="0026060F" w:rsidP="00401C60">
            <w:pPr>
              <w:pStyle w:val="ListParagraph"/>
              <w:numPr>
                <w:ilvl w:val="0"/>
                <w:numId w:val="35"/>
              </w:numPr>
              <w:rPr>
                <w:rFonts w:ascii="Arial" w:eastAsia="Arial" w:hAnsi="Arial" w:cs="Arial"/>
                <w:color w:val="000000" w:themeColor="text1"/>
                <w:sz w:val="20"/>
                <w:szCs w:val="20"/>
              </w:rPr>
            </w:pPr>
            <w:r>
              <w:rPr>
                <w:rFonts w:ascii="Arial" w:eastAsia="Arial" w:hAnsi="Arial" w:cs="Arial"/>
                <w:color w:val="000000" w:themeColor="text1"/>
                <w:sz w:val="20"/>
                <w:szCs w:val="20"/>
              </w:rPr>
              <w:t>Chief of Staff oversees CAS Director, Communication Access Training and Technology Services (CATTS), and Case Management</w:t>
            </w:r>
            <w:r w:rsidR="006E5246">
              <w:rPr>
                <w:rFonts w:ascii="Arial" w:eastAsia="Arial" w:hAnsi="Arial" w:cs="Arial"/>
                <w:color w:val="000000" w:themeColor="text1"/>
                <w:sz w:val="20"/>
                <w:szCs w:val="20"/>
              </w:rPr>
              <w:t>.</w:t>
            </w:r>
            <w:r w:rsidR="00401C60">
              <w:rPr>
                <w:rFonts w:ascii="Arial" w:eastAsia="Arial" w:hAnsi="Arial" w:cs="Arial"/>
                <w:color w:val="000000" w:themeColor="text1"/>
                <w:sz w:val="20"/>
                <w:szCs w:val="20"/>
              </w:rPr>
              <w:t xml:space="preserve"> Also, works to support commission operations and support the Commissioner.</w:t>
            </w:r>
            <w:r w:rsidR="00357305" w:rsidRPr="0026060F">
              <w:rPr>
                <w:rFonts w:ascii="Arial" w:eastAsia="Arial" w:hAnsi="Arial" w:cs="Arial"/>
                <w:color w:val="000000" w:themeColor="text1"/>
                <w:sz w:val="20"/>
                <w:szCs w:val="20"/>
              </w:rPr>
              <w:br/>
            </w:r>
          </w:p>
        </w:tc>
        <w:tc>
          <w:tcPr>
            <w:tcW w:w="3120" w:type="dxa"/>
          </w:tcPr>
          <w:p w14:paraId="6F3A1CEF" w14:textId="71BC4A65" w:rsidR="00C750F2" w:rsidRPr="004E45B2" w:rsidRDefault="00C750F2" w:rsidP="00D72BF1">
            <w:pPr>
              <w:rPr>
                <w:rFonts w:ascii="Arial" w:eastAsia="Arial" w:hAnsi="Arial" w:cs="Arial"/>
                <w:color w:val="000000" w:themeColor="text1"/>
                <w:sz w:val="20"/>
                <w:szCs w:val="20"/>
              </w:rPr>
            </w:pPr>
          </w:p>
        </w:tc>
      </w:tr>
      <w:tr w:rsidR="00D40086" w:rsidRPr="004E45B2" w14:paraId="4F18FE1B" w14:textId="77777777" w:rsidTr="3CB2AE6B">
        <w:tc>
          <w:tcPr>
            <w:tcW w:w="2175" w:type="dxa"/>
          </w:tcPr>
          <w:p w14:paraId="2996EDBB" w14:textId="2041E535" w:rsidR="00D40086" w:rsidRPr="004E45B2" w:rsidRDefault="003300E9" w:rsidP="496E6911">
            <w:pPr>
              <w:rPr>
                <w:rFonts w:ascii="Arial" w:eastAsia="Arial" w:hAnsi="Arial" w:cs="Arial"/>
                <w:color w:val="000000" w:themeColor="text1"/>
                <w:sz w:val="20"/>
                <w:szCs w:val="20"/>
              </w:rPr>
            </w:pPr>
            <w:r>
              <w:rPr>
                <w:rFonts w:ascii="Arial" w:eastAsia="Arial" w:hAnsi="Arial" w:cs="Arial"/>
                <w:color w:val="000000" w:themeColor="text1"/>
                <w:sz w:val="20"/>
                <w:szCs w:val="20"/>
              </w:rPr>
              <w:t>New Business</w:t>
            </w:r>
          </w:p>
        </w:tc>
        <w:tc>
          <w:tcPr>
            <w:tcW w:w="4065" w:type="dxa"/>
          </w:tcPr>
          <w:p w14:paraId="60DD8508" w14:textId="77777777" w:rsidR="007D18F4" w:rsidRDefault="00EF1677" w:rsidP="00411CDF">
            <w:pPr>
              <w:pStyle w:val="ListParagraph"/>
              <w:numPr>
                <w:ilvl w:val="0"/>
                <w:numId w:val="7"/>
              </w:numPr>
              <w:rPr>
                <w:rFonts w:ascii="Arial" w:eastAsia="Arial" w:hAnsi="Arial" w:cs="Arial"/>
                <w:color w:val="000000" w:themeColor="text1"/>
                <w:sz w:val="20"/>
                <w:szCs w:val="20"/>
              </w:rPr>
            </w:pPr>
            <w:r>
              <w:rPr>
                <w:rFonts w:ascii="Arial" w:eastAsia="Arial" w:hAnsi="Arial" w:cs="Arial"/>
                <w:color w:val="000000" w:themeColor="text1"/>
                <w:sz w:val="20"/>
                <w:szCs w:val="20"/>
              </w:rPr>
              <w:t>Community Training</w:t>
            </w:r>
            <w:r w:rsidR="00454BED">
              <w:rPr>
                <w:rFonts w:ascii="Arial" w:eastAsia="Arial" w:hAnsi="Arial" w:cs="Arial"/>
                <w:color w:val="000000" w:themeColor="text1"/>
                <w:sz w:val="20"/>
                <w:szCs w:val="20"/>
              </w:rPr>
              <w:t xml:space="preserve"> through Bureau of the Statehouse.</w:t>
            </w:r>
            <w:r w:rsidR="00DE41CA">
              <w:rPr>
                <w:rFonts w:ascii="Arial" w:eastAsia="Arial" w:hAnsi="Arial" w:cs="Arial"/>
                <w:color w:val="000000" w:themeColor="text1"/>
                <w:sz w:val="20"/>
                <w:szCs w:val="20"/>
              </w:rPr>
              <w:t xml:space="preserve"> Partnership opportunity for legislative, advocacy and accessing legislators.</w:t>
            </w:r>
            <w:r w:rsidR="00411CDF">
              <w:rPr>
                <w:rFonts w:ascii="Arial" w:eastAsia="Arial" w:hAnsi="Arial" w:cs="Arial"/>
                <w:color w:val="000000" w:themeColor="text1"/>
                <w:sz w:val="20"/>
                <w:szCs w:val="20"/>
              </w:rPr>
              <w:t xml:space="preserve"> Massachusetts Commission for the Blind (MCB) and the MA Rehabilitation Commission (MRC) will join in hosting some trainings and assisting with materials and presentations. </w:t>
            </w:r>
          </w:p>
          <w:p w14:paraId="4E37B4C2" w14:textId="77777777" w:rsidR="00CF41EA" w:rsidRDefault="007D18F4" w:rsidP="00411CDF">
            <w:pPr>
              <w:pStyle w:val="ListParagraph"/>
              <w:numPr>
                <w:ilvl w:val="0"/>
                <w:numId w:val="7"/>
              </w:numPr>
              <w:rPr>
                <w:rFonts w:ascii="Arial" w:eastAsia="Arial" w:hAnsi="Arial" w:cs="Arial"/>
                <w:color w:val="000000" w:themeColor="text1"/>
                <w:sz w:val="20"/>
                <w:szCs w:val="20"/>
              </w:rPr>
            </w:pPr>
            <w:r>
              <w:rPr>
                <w:rFonts w:ascii="Arial" w:eastAsia="Arial" w:hAnsi="Arial" w:cs="Arial"/>
                <w:color w:val="000000" w:themeColor="text1"/>
                <w:sz w:val="20"/>
                <w:szCs w:val="20"/>
              </w:rPr>
              <w:t>Governor’s State of the Commonwealth will be January 25</w:t>
            </w:r>
            <w:r w:rsidRPr="007D18F4">
              <w:rPr>
                <w:rFonts w:ascii="Arial" w:eastAsia="Arial" w:hAnsi="Arial" w:cs="Arial"/>
                <w:color w:val="000000" w:themeColor="text1"/>
                <w:sz w:val="20"/>
                <w:szCs w:val="20"/>
                <w:vertAlign w:val="superscript"/>
              </w:rPr>
              <w:t>th</w:t>
            </w:r>
            <w:r>
              <w:rPr>
                <w:rFonts w:ascii="Arial" w:eastAsia="Arial" w:hAnsi="Arial" w:cs="Arial"/>
                <w:color w:val="000000" w:themeColor="text1"/>
                <w:sz w:val="20"/>
                <w:szCs w:val="20"/>
              </w:rPr>
              <w:t xml:space="preserve"> at 6:30 pm.</w:t>
            </w:r>
            <w:r w:rsidR="0032183C">
              <w:rPr>
                <w:rFonts w:ascii="Arial" w:eastAsia="Arial" w:hAnsi="Arial" w:cs="Arial"/>
                <w:color w:val="000000" w:themeColor="text1"/>
                <w:sz w:val="20"/>
                <w:szCs w:val="20"/>
              </w:rPr>
              <w:t xml:space="preserve"> MCDHH is working to confirm interpreters.</w:t>
            </w:r>
            <w:r w:rsidR="00A72250">
              <w:rPr>
                <w:rFonts w:ascii="Arial" w:eastAsia="Arial" w:hAnsi="Arial" w:cs="Arial"/>
                <w:color w:val="000000" w:themeColor="text1"/>
                <w:sz w:val="20"/>
                <w:szCs w:val="20"/>
              </w:rPr>
              <w:t xml:space="preserve"> Address will occur at the Hynes Auditorium. </w:t>
            </w:r>
          </w:p>
          <w:p w14:paraId="1E2AE5BE" w14:textId="20357921" w:rsidR="00215E3A" w:rsidRPr="00411CDF" w:rsidRDefault="00CF41EA" w:rsidP="00411CDF">
            <w:pPr>
              <w:pStyle w:val="ListParagraph"/>
              <w:numPr>
                <w:ilvl w:val="0"/>
                <w:numId w:val="7"/>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MRC, MCB, Department of Transitional Assistance (DTA) are all in the process of filming vlogs to support efforts of increasing accessibility to Deaf or hard </w:t>
            </w:r>
            <w:r>
              <w:rPr>
                <w:rFonts w:ascii="Arial" w:eastAsia="Arial" w:hAnsi="Arial" w:cs="Arial"/>
                <w:color w:val="000000" w:themeColor="text1"/>
                <w:sz w:val="20"/>
                <w:szCs w:val="20"/>
              </w:rPr>
              <w:lastRenderedPageBreak/>
              <w:t xml:space="preserve">of hearing community members. </w:t>
            </w:r>
            <w:r w:rsidR="007200CA">
              <w:rPr>
                <w:rFonts w:ascii="Arial" w:eastAsia="Arial" w:hAnsi="Arial" w:cs="Arial"/>
                <w:color w:val="000000" w:themeColor="text1"/>
                <w:sz w:val="20"/>
                <w:szCs w:val="20"/>
              </w:rPr>
              <w:t>MCDHH will work to cross-post the information and appreciate the efforts from sister agencies.</w:t>
            </w:r>
            <w:r w:rsidR="000F4887" w:rsidRPr="00411CDF">
              <w:rPr>
                <w:rFonts w:ascii="Arial" w:eastAsia="Arial" w:hAnsi="Arial" w:cs="Arial"/>
                <w:color w:val="000000" w:themeColor="text1"/>
                <w:sz w:val="20"/>
                <w:szCs w:val="20"/>
              </w:rPr>
              <w:br/>
            </w:r>
          </w:p>
        </w:tc>
        <w:tc>
          <w:tcPr>
            <w:tcW w:w="3120" w:type="dxa"/>
          </w:tcPr>
          <w:p w14:paraId="321706CE" w14:textId="03E40DBD" w:rsidR="00307B78" w:rsidRDefault="006B1D49" w:rsidP="003300E9">
            <w:pPr>
              <w:rPr>
                <w:rFonts w:ascii="Arial" w:hAnsi="Arial" w:cs="Arial"/>
                <w:sz w:val="20"/>
                <w:szCs w:val="20"/>
              </w:rPr>
            </w:pPr>
            <w:r>
              <w:rPr>
                <w:rFonts w:ascii="Arial" w:hAnsi="Arial" w:cs="Arial"/>
                <w:sz w:val="20"/>
                <w:szCs w:val="20"/>
              </w:rPr>
              <w:lastRenderedPageBreak/>
              <w:t>February 10: SAC meeting will include a</w:t>
            </w:r>
            <w:r w:rsidR="00600520">
              <w:rPr>
                <w:rFonts w:ascii="Arial" w:hAnsi="Arial" w:cs="Arial"/>
                <w:sz w:val="20"/>
                <w:szCs w:val="20"/>
              </w:rPr>
              <w:t xml:space="preserve">n introductory </w:t>
            </w:r>
            <w:r>
              <w:rPr>
                <w:rFonts w:ascii="Arial" w:hAnsi="Arial" w:cs="Arial"/>
                <w:sz w:val="20"/>
                <w:szCs w:val="20"/>
              </w:rPr>
              <w:t>presentation by Carl Richardson, ADA Coordinator, Statehouse.</w:t>
            </w:r>
            <w:r w:rsidR="00307B78">
              <w:rPr>
                <w:rFonts w:ascii="Arial" w:hAnsi="Arial" w:cs="Arial"/>
                <w:sz w:val="20"/>
                <w:szCs w:val="20"/>
              </w:rPr>
              <w:t xml:space="preserve"> Invitations to MRC and MCB SAC members </w:t>
            </w:r>
            <w:r w:rsidR="001743A5">
              <w:rPr>
                <w:rFonts w:ascii="Arial" w:hAnsi="Arial" w:cs="Arial"/>
                <w:sz w:val="20"/>
                <w:szCs w:val="20"/>
              </w:rPr>
              <w:t xml:space="preserve">to participate </w:t>
            </w:r>
            <w:r w:rsidR="00307B78">
              <w:rPr>
                <w:rFonts w:ascii="Arial" w:hAnsi="Arial" w:cs="Arial"/>
                <w:sz w:val="20"/>
                <w:szCs w:val="20"/>
              </w:rPr>
              <w:t>will be shared.</w:t>
            </w:r>
            <w:r w:rsidR="002663E7">
              <w:rPr>
                <w:rFonts w:ascii="Arial" w:hAnsi="Arial" w:cs="Arial"/>
                <w:sz w:val="20"/>
                <w:szCs w:val="20"/>
              </w:rPr>
              <w:t xml:space="preserve"> As always, SAC meetings are open to the public.</w:t>
            </w:r>
          </w:p>
          <w:p w14:paraId="4E96A50D" w14:textId="77777777" w:rsidR="00556A54" w:rsidRDefault="00556A54" w:rsidP="003300E9">
            <w:pPr>
              <w:rPr>
                <w:rFonts w:ascii="Arial" w:hAnsi="Arial" w:cs="Arial"/>
                <w:sz w:val="20"/>
                <w:szCs w:val="20"/>
              </w:rPr>
            </w:pPr>
            <w:r>
              <w:rPr>
                <w:rFonts w:ascii="Arial" w:hAnsi="Arial" w:cs="Arial"/>
                <w:sz w:val="20"/>
                <w:szCs w:val="20"/>
              </w:rPr>
              <w:t>Future SAC meetings could potentially include invitations to specific legislators/bill sponsors.</w:t>
            </w:r>
          </w:p>
          <w:p w14:paraId="6EBC7673" w14:textId="5562E922" w:rsidR="001743A5" w:rsidRPr="004E45B2" w:rsidRDefault="001743A5" w:rsidP="003300E9">
            <w:pPr>
              <w:rPr>
                <w:rFonts w:ascii="Arial" w:hAnsi="Arial" w:cs="Arial"/>
                <w:sz w:val="20"/>
                <w:szCs w:val="20"/>
              </w:rPr>
            </w:pPr>
          </w:p>
        </w:tc>
      </w:tr>
      <w:tr w:rsidR="007C1456" w:rsidRPr="004E45B2" w14:paraId="78B60D48" w14:textId="77777777" w:rsidTr="3CB2AE6B">
        <w:tc>
          <w:tcPr>
            <w:tcW w:w="2175" w:type="dxa"/>
          </w:tcPr>
          <w:p w14:paraId="3A184109" w14:textId="77777777" w:rsidR="007C1456" w:rsidRPr="004E45B2" w:rsidRDefault="007C1456" w:rsidP="3CB2AE6B">
            <w:pPr>
              <w:rPr>
                <w:rFonts w:ascii="Arial" w:eastAsia="Arial" w:hAnsi="Arial" w:cs="Arial"/>
                <w:color w:val="000000" w:themeColor="text1"/>
                <w:sz w:val="20"/>
                <w:szCs w:val="20"/>
              </w:rPr>
            </w:pPr>
            <w:r w:rsidRPr="004E45B2">
              <w:rPr>
                <w:rFonts w:ascii="Arial" w:eastAsia="Arial" w:hAnsi="Arial" w:cs="Arial"/>
                <w:color w:val="000000" w:themeColor="text1"/>
                <w:sz w:val="20"/>
                <w:szCs w:val="20"/>
              </w:rPr>
              <w:t xml:space="preserve">Announcements </w:t>
            </w:r>
          </w:p>
          <w:p w14:paraId="20BB2CAF" w14:textId="4CA391AC" w:rsidR="007C2522" w:rsidRPr="004E45B2" w:rsidRDefault="007C2522" w:rsidP="3CB2AE6B">
            <w:pPr>
              <w:rPr>
                <w:rFonts w:ascii="Arial" w:eastAsia="Arial" w:hAnsi="Arial" w:cs="Arial"/>
                <w:color w:val="000000" w:themeColor="text1"/>
                <w:sz w:val="20"/>
                <w:szCs w:val="20"/>
              </w:rPr>
            </w:pPr>
          </w:p>
        </w:tc>
        <w:tc>
          <w:tcPr>
            <w:tcW w:w="4065" w:type="dxa"/>
          </w:tcPr>
          <w:p w14:paraId="3EB97B5E" w14:textId="19C4C9A3" w:rsidR="002032B1" w:rsidRDefault="002032B1" w:rsidP="00114035">
            <w:pPr>
              <w:pStyle w:val="ListParagraph"/>
              <w:numPr>
                <w:ilvl w:val="0"/>
                <w:numId w:val="4"/>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January 19: </w:t>
            </w:r>
            <w:hyperlink r:id="rId10" w:history="1">
              <w:r w:rsidRPr="002032B1">
                <w:rPr>
                  <w:rStyle w:val="Hyperlink"/>
                  <w:rFonts w:ascii="Arial" w:eastAsia="Arial" w:hAnsi="Arial" w:cs="Arial"/>
                  <w:sz w:val="20"/>
                  <w:szCs w:val="20"/>
                </w:rPr>
                <w:t>Universal Newborn Screening Program Services and Supports</w:t>
              </w:r>
            </w:hyperlink>
            <w:r>
              <w:rPr>
                <w:rFonts w:ascii="Arial" w:eastAsia="Arial" w:hAnsi="Arial" w:cs="Arial"/>
                <w:color w:val="000000" w:themeColor="text1"/>
                <w:sz w:val="20"/>
                <w:szCs w:val="20"/>
              </w:rPr>
              <w:t>.</w:t>
            </w:r>
          </w:p>
          <w:p w14:paraId="112FE33B" w14:textId="4B3961F5" w:rsidR="00905A56" w:rsidRDefault="00114035" w:rsidP="00114035">
            <w:pPr>
              <w:pStyle w:val="ListParagraph"/>
              <w:numPr>
                <w:ilvl w:val="0"/>
                <w:numId w:val="4"/>
              </w:numPr>
              <w:rPr>
                <w:rFonts w:ascii="Arial" w:eastAsia="Arial" w:hAnsi="Arial" w:cs="Arial"/>
                <w:color w:val="000000" w:themeColor="text1"/>
                <w:sz w:val="20"/>
                <w:szCs w:val="20"/>
              </w:rPr>
            </w:pPr>
            <w:r>
              <w:rPr>
                <w:rFonts w:ascii="Arial" w:eastAsia="Arial" w:hAnsi="Arial" w:cs="Arial"/>
                <w:color w:val="000000" w:themeColor="text1"/>
                <w:sz w:val="20"/>
                <w:szCs w:val="20"/>
              </w:rPr>
              <w:t>January 22</w:t>
            </w:r>
            <w:r w:rsidR="002032B1">
              <w:rPr>
                <w:rFonts w:ascii="Arial" w:eastAsia="Arial" w:hAnsi="Arial" w:cs="Arial"/>
                <w:color w:val="000000" w:themeColor="text1"/>
                <w:sz w:val="20"/>
                <w:szCs w:val="20"/>
              </w:rPr>
              <w:t>, 4 – 6 pm</w:t>
            </w:r>
            <w:r>
              <w:rPr>
                <w:rFonts w:ascii="Arial" w:eastAsia="Arial" w:hAnsi="Arial" w:cs="Arial"/>
                <w:color w:val="000000" w:themeColor="text1"/>
                <w:sz w:val="20"/>
                <w:szCs w:val="20"/>
              </w:rPr>
              <w:t xml:space="preserve">: HLAA Boston will present </w:t>
            </w:r>
            <w:hyperlink r:id="rId11" w:history="1">
              <w:r w:rsidRPr="00114035">
                <w:rPr>
                  <w:rStyle w:val="Hyperlink"/>
                  <w:rFonts w:ascii="Arial" w:eastAsia="Arial" w:hAnsi="Arial" w:cs="Arial"/>
                  <w:sz w:val="20"/>
                  <w:szCs w:val="20"/>
                </w:rPr>
                <w:t>Know Your Rights to Access!</w:t>
              </w:r>
            </w:hyperlink>
            <w:r>
              <w:rPr>
                <w:rFonts w:ascii="Arial" w:eastAsia="Arial" w:hAnsi="Arial" w:cs="Arial"/>
                <w:color w:val="000000" w:themeColor="text1"/>
                <w:sz w:val="20"/>
                <w:szCs w:val="20"/>
              </w:rPr>
              <w:t xml:space="preserve"> (virtual)</w:t>
            </w:r>
            <w:r w:rsidR="00905A56">
              <w:rPr>
                <w:rFonts w:ascii="Arial" w:eastAsia="Arial" w:hAnsi="Arial" w:cs="Arial"/>
                <w:color w:val="000000" w:themeColor="text1"/>
                <w:sz w:val="20"/>
                <w:szCs w:val="20"/>
              </w:rPr>
              <w:t>.</w:t>
            </w:r>
          </w:p>
          <w:p w14:paraId="65D59468" w14:textId="6843CA01" w:rsidR="00B82BF5" w:rsidRDefault="00905A56" w:rsidP="00114035">
            <w:pPr>
              <w:pStyle w:val="ListParagraph"/>
              <w:numPr>
                <w:ilvl w:val="0"/>
                <w:numId w:val="4"/>
              </w:numPr>
              <w:rPr>
                <w:rFonts w:ascii="Arial" w:eastAsia="Arial" w:hAnsi="Arial" w:cs="Arial"/>
                <w:color w:val="000000" w:themeColor="text1"/>
                <w:sz w:val="20"/>
                <w:szCs w:val="20"/>
              </w:rPr>
            </w:pPr>
            <w:r w:rsidRPr="00905A56">
              <w:rPr>
                <w:rFonts w:ascii="Arial" w:eastAsia="Arial" w:hAnsi="Arial" w:cs="Arial"/>
                <w:color w:val="000000" w:themeColor="text1"/>
                <w:sz w:val="20"/>
                <w:szCs w:val="20"/>
              </w:rPr>
              <w:t xml:space="preserve">SAC members, interested in continuing with their members, are encouraged to submit an updated resume to </w:t>
            </w:r>
            <w:hyperlink r:id="rId12" w:history="1">
              <w:r w:rsidRPr="00B82BF5">
                <w:rPr>
                  <w:rStyle w:val="Hyperlink"/>
                  <w:rFonts w:ascii="Arial" w:eastAsia="Arial" w:hAnsi="Arial" w:cs="Arial"/>
                  <w:sz w:val="20"/>
                  <w:szCs w:val="20"/>
                </w:rPr>
                <w:t>Hana</w:t>
              </w:r>
            </w:hyperlink>
            <w:r w:rsidRPr="00905A56">
              <w:rPr>
                <w:rFonts w:ascii="Arial" w:eastAsia="Arial" w:hAnsi="Arial" w:cs="Arial"/>
                <w:color w:val="000000" w:themeColor="text1"/>
                <w:sz w:val="20"/>
                <w:szCs w:val="20"/>
              </w:rPr>
              <w:t>. The updated resume will start the re-appointment process.</w:t>
            </w:r>
          </w:p>
          <w:p w14:paraId="47ADED05" w14:textId="6537EC82" w:rsidR="00F92798" w:rsidRPr="00DE3B9E" w:rsidRDefault="00B82BF5" w:rsidP="00114035">
            <w:pPr>
              <w:pStyle w:val="ListParagraph"/>
              <w:numPr>
                <w:ilvl w:val="0"/>
                <w:numId w:val="4"/>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Any community members interested in joining SAC can connect directly with </w:t>
            </w:r>
            <w:hyperlink r:id="rId13" w:history="1">
              <w:r w:rsidRPr="00917A70">
                <w:rPr>
                  <w:rStyle w:val="Hyperlink"/>
                  <w:rFonts w:ascii="Arial" w:eastAsia="Arial" w:hAnsi="Arial" w:cs="Arial"/>
                  <w:sz w:val="20"/>
                  <w:szCs w:val="20"/>
                </w:rPr>
                <w:t>Hana</w:t>
              </w:r>
            </w:hyperlink>
            <w:r>
              <w:rPr>
                <w:rFonts w:ascii="Arial" w:eastAsia="Arial" w:hAnsi="Arial" w:cs="Arial"/>
                <w:color w:val="000000" w:themeColor="text1"/>
                <w:sz w:val="20"/>
                <w:szCs w:val="20"/>
              </w:rPr>
              <w:t>.</w:t>
            </w:r>
            <w:r w:rsidR="008018FE">
              <w:rPr>
                <w:rFonts w:ascii="Arial" w:eastAsia="Arial" w:hAnsi="Arial" w:cs="Arial"/>
                <w:color w:val="000000" w:themeColor="text1"/>
                <w:sz w:val="20"/>
                <w:szCs w:val="20"/>
              </w:rPr>
              <w:br/>
            </w:r>
          </w:p>
        </w:tc>
        <w:tc>
          <w:tcPr>
            <w:tcW w:w="3120" w:type="dxa"/>
          </w:tcPr>
          <w:p w14:paraId="0FF402E2" w14:textId="77777777" w:rsidR="00A953CD" w:rsidRPr="004E45B2" w:rsidRDefault="00A953CD" w:rsidP="00C23DFC">
            <w:pPr>
              <w:rPr>
                <w:rFonts w:ascii="Arial" w:eastAsia="Arial" w:hAnsi="Arial" w:cs="Arial"/>
                <w:color w:val="000000" w:themeColor="text1"/>
                <w:sz w:val="20"/>
                <w:szCs w:val="20"/>
              </w:rPr>
            </w:pPr>
          </w:p>
          <w:p w14:paraId="766AC28A" w14:textId="67F22526" w:rsidR="00A953CD" w:rsidRPr="004E45B2" w:rsidRDefault="00A953CD" w:rsidP="00C23DFC">
            <w:pPr>
              <w:rPr>
                <w:rFonts w:ascii="Arial" w:eastAsia="Arial" w:hAnsi="Arial" w:cs="Arial"/>
                <w:color w:val="000000" w:themeColor="text1"/>
                <w:sz w:val="20"/>
                <w:szCs w:val="20"/>
              </w:rPr>
            </w:pPr>
          </w:p>
        </w:tc>
      </w:tr>
      <w:tr w:rsidR="496E6911" w:rsidRPr="004E45B2" w14:paraId="6BC1BBD1" w14:textId="77777777" w:rsidTr="3CB2AE6B">
        <w:tc>
          <w:tcPr>
            <w:tcW w:w="2175" w:type="dxa"/>
          </w:tcPr>
          <w:p w14:paraId="5FC53D2A" w14:textId="2358E69C" w:rsidR="496E6911" w:rsidRPr="004E45B2" w:rsidRDefault="3CB2AE6B" w:rsidP="3CB2AE6B">
            <w:pPr>
              <w:rPr>
                <w:rFonts w:ascii="Arial" w:eastAsia="Arial" w:hAnsi="Arial" w:cs="Arial"/>
                <w:color w:val="000000" w:themeColor="text1"/>
                <w:sz w:val="20"/>
                <w:szCs w:val="20"/>
              </w:rPr>
            </w:pPr>
            <w:r w:rsidRPr="004E45B2">
              <w:rPr>
                <w:rFonts w:ascii="Arial" w:eastAsia="Arial" w:hAnsi="Arial" w:cs="Arial"/>
                <w:color w:val="000000" w:themeColor="text1"/>
                <w:sz w:val="20"/>
                <w:szCs w:val="20"/>
              </w:rPr>
              <w:t>Next SAC Meeting</w:t>
            </w:r>
          </w:p>
        </w:tc>
        <w:tc>
          <w:tcPr>
            <w:tcW w:w="4065" w:type="dxa"/>
          </w:tcPr>
          <w:p w14:paraId="5052BF06" w14:textId="0D400446" w:rsidR="00E8091E" w:rsidRPr="00E8091E" w:rsidRDefault="00B97784" w:rsidP="00E8091E">
            <w:pPr>
              <w:pStyle w:val="ListParagraph"/>
              <w:numPr>
                <w:ilvl w:val="0"/>
                <w:numId w:val="4"/>
              </w:numPr>
              <w:rPr>
                <w:rFonts w:ascii="Arial" w:hAnsi="Arial" w:cs="Arial"/>
                <w:color w:val="000000" w:themeColor="text1"/>
                <w:sz w:val="20"/>
                <w:szCs w:val="20"/>
              </w:rPr>
            </w:pPr>
            <w:r>
              <w:rPr>
                <w:rFonts w:ascii="Arial" w:eastAsia="Arial" w:hAnsi="Arial" w:cs="Arial"/>
                <w:color w:val="000000" w:themeColor="text1"/>
                <w:sz w:val="20"/>
                <w:szCs w:val="20"/>
              </w:rPr>
              <w:t>February 10</w:t>
            </w:r>
            <w:r w:rsidR="002B2EB3">
              <w:rPr>
                <w:rFonts w:ascii="Arial" w:eastAsia="Arial" w:hAnsi="Arial" w:cs="Arial"/>
                <w:color w:val="000000" w:themeColor="text1"/>
                <w:sz w:val="20"/>
                <w:szCs w:val="20"/>
              </w:rPr>
              <w:t>, 5:30 pm.</w:t>
            </w:r>
            <w:r w:rsidR="00E8091E">
              <w:rPr>
                <w:rFonts w:ascii="Arial" w:eastAsia="Arial" w:hAnsi="Arial" w:cs="Arial"/>
                <w:color w:val="000000" w:themeColor="text1"/>
                <w:sz w:val="20"/>
                <w:szCs w:val="20"/>
              </w:rPr>
              <w:t xml:space="preserve"> </w:t>
            </w:r>
            <w:r w:rsidR="00E8091E">
              <w:rPr>
                <w:rFonts w:ascii="Arial" w:eastAsia="Arial" w:hAnsi="Arial" w:cs="Arial"/>
                <w:color w:val="000000" w:themeColor="text1"/>
                <w:sz w:val="20"/>
                <w:szCs w:val="20"/>
              </w:rPr>
              <w:br/>
            </w:r>
            <w:r w:rsidR="00E8091E" w:rsidRPr="00E8091E">
              <w:rPr>
                <w:rFonts w:ascii="Arial" w:hAnsi="Arial" w:cs="Arial"/>
                <w:color w:val="000000" w:themeColor="text1"/>
                <w:sz w:val="20"/>
                <w:szCs w:val="20"/>
              </w:rPr>
              <w:t>Join Zoom Meeting</w:t>
            </w:r>
          </w:p>
          <w:p w14:paraId="11772B6A" w14:textId="2DA0DE95" w:rsidR="00E8091E" w:rsidRPr="00E8091E" w:rsidRDefault="005E5FCE" w:rsidP="00E8091E">
            <w:pPr>
              <w:pStyle w:val="ListParagraph"/>
              <w:ind w:left="360"/>
              <w:rPr>
                <w:rFonts w:ascii="Arial" w:hAnsi="Arial" w:cs="Arial"/>
                <w:color w:val="000000" w:themeColor="text1"/>
                <w:sz w:val="20"/>
                <w:szCs w:val="20"/>
              </w:rPr>
            </w:pPr>
            <w:hyperlink r:id="rId14" w:history="1">
              <w:r w:rsidR="00E8091E" w:rsidRPr="00D177BB">
                <w:rPr>
                  <w:rStyle w:val="Hyperlink"/>
                  <w:rFonts w:ascii="Arial" w:hAnsi="Arial" w:cs="Arial"/>
                  <w:sz w:val="20"/>
                  <w:szCs w:val="20"/>
                </w:rPr>
                <w:t>https://us02web.zoom.us/j/81718496263?pwd=aGtGUzMxcWxCQ1JEZUxwWm4zS21adz09</w:t>
              </w:r>
            </w:hyperlink>
            <w:r w:rsidR="00E8091E">
              <w:rPr>
                <w:rFonts w:ascii="Arial" w:hAnsi="Arial" w:cs="Arial"/>
                <w:color w:val="000000" w:themeColor="text1"/>
                <w:sz w:val="20"/>
                <w:szCs w:val="20"/>
              </w:rPr>
              <w:t xml:space="preserve"> </w:t>
            </w:r>
          </w:p>
          <w:p w14:paraId="79C3108D" w14:textId="77777777" w:rsidR="00E8091E" w:rsidRPr="00E8091E" w:rsidRDefault="00E8091E" w:rsidP="00E8091E">
            <w:pPr>
              <w:pStyle w:val="ListParagraph"/>
              <w:ind w:left="360"/>
              <w:rPr>
                <w:rFonts w:ascii="Arial" w:hAnsi="Arial" w:cs="Arial"/>
                <w:color w:val="000000" w:themeColor="text1"/>
                <w:sz w:val="20"/>
                <w:szCs w:val="20"/>
              </w:rPr>
            </w:pPr>
            <w:r w:rsidRPr="00E8091E">
              <w:rPr>
                <w:rFonts w:ascii="Arial" w:hAnsi="Arial" w:cs="Arial"/>
                <w:color w:val="000000" w:themeColor="text1"/>
                <w:sz w:val="20"/>
                <w:szCs w:val="20"/>
              </w:rPr>
              <w:t>Meeting ID: 817 1849 6263</w:t>
            </w:r>
          </w:p>
          <w:p w14:paraId="4EBECCE4" w14:textId="4B5EE968" w:rsidR="00226397" w:rsidRPr="004E45B2" w:rsidRDefault="00E8091E" w:rsidP="00E8091E">
            <w:pPr>
              <w:pStyle w:val="ListParagraph"/>
              <w:ind w:left="360"/>
              <w:rPr>
                <w:rFonts w:ascii="Arial" w:hAnsi="Arial" w:cs="Arial"/>
                <w:color w:val="000000" w:themeColor="text1"/>
                <w:sz w:val="20"/>
                <w:szCs w:val="20"/>
              </w:rPr>
            </w:pPr>
            <w:r w:rsidRPr="00E8091E">
              <w:rPr>
                <w:rFonts w:ascii="Arial" w:hAnsi="Arial" w:cs="Arial"/>
                <w:color w:val="000000" w:themeColor="text1"/>
                <w:sz w:val="20"/>
                <w:szCs w:val="20"/>
              </w:rPr>
              <w:t>Passcode: z4t6ey</w:t>
            </w:r>
          </w:p>
          <w:p w14:paraId="2DD85111" w14:textId="5F0DE8DA" w:rsidR="496E6911" w:rsidRPr="004E45B2" w:rsidRDefault="496E6911" w:rsidP="3CB2AE6B">
            <w:pPr>
              <w:ind w:left="360"/>
              <w:rPr>
                <w:rFonts w:ascii="Arial" w:eastAsia="Arial" w:hAnsi="Arial" w:cs="Arial"/>
                <w:color w:val="000000" w:themeColor="text1"/>
                <w:sz w:val="20"/>
                <w:szCs w:val="20"/>
              </w:rPr>
            </w:pPr>
          </w:p>
        </w:tc>
        <w:tc>
          <w:tcPr>
            <w:tcW w:w="3120" w:type="dxa"/>
          </w:tcPr>
          <w:p w14:paraId="38A6D0AD" w14:textId="03347011" w:rsidR="496E6911" w:rsidRPr="004E45B2" w:rsidRDefault="3CB2AE6B" w:rsidP="3CB2AE6B">
            <w:pPr>
              <w:rPr>
                <w:rFonts w:ascii="Arial" w:eastAsia="Arial" w:hAnsi="Arial" w:cs="Arial"/>
                <w:color w:val="000000" w:themeColor="text1"/>
                <w:sz w:val="20"/>
                <w:szCs w:val="20"/>
              </w:rPr>
            </w:pPr>
            <w:r w:rsidRPr="004E45B2">
              <w:rPr>
                <w:rFonts w:ascii="Arial" w:eastAsia="Arial" w:hAnsi="Arial" w:cs="Arial"/>
                <w:color w:val="000000" w:themeColor="text1"/>
                <w:sz w:val="20"/>
                <w:szCs w:val="20"/>
              </w:rPr>
              <w:t xml:space="preserve">Any interested community members wanting SAC information can request to join the distribution list. Please email: </w:t>
            </w:r>
            <w:hyperlink r:id="rId15" w:history="1">
              <w:r w:rsidR="005B113A" w:rsidRPr="004E45B2">
                <w:rPr>
                  <w:rStyle w:val="Hyperlink"/>
                  <w:rFonts w:ascii="Arial" w:eastAsia="Arial" w:hAnsi="Arial" w:cs="Arial"/>
                  <w:sz w:val="20"/>
                  <w:szCs w:val="20"/>
                </w:rPr>
                <w:t>ami.hanigan@mass.gov</w:t>
              </w:r>
            </w:hyperlink>
            <w:r w:rsidRPr="004E45B2">
              <w:rPr>
                <w:rFonts w:ascii="Arial" w:eastAsia="Arial" w:hAnsi="Arial" w:cs="Arial"/>
                <w:color w:val="000000" w:themeColor="text1"/>
                <w:sz w:val="20"/>
                <w:szCs w:val="20"/>
              </w:rPr>
              <w:t>.</w:t>
            </w:r>
          </w:p>
          <w:p w14:paraId="3B090B6A" w14:textId="43CA0822" w:rsidR="00B659C9" w:rsidRPr="004E45B2" w:rsidRDefault="00B659C9" w:rsidP="002B2EB3">
            <w:pPr>
              <w:rPr>
                <w:rFonts w:ascii="Arial" w:eastAsia="Arial" w:hAnsi="Arial" w:cs="Arial"/>
                <w:color w:val="000000" w:themeColor="text1"/>
                <w:sz w:val="20"/>
                <w:szCs w:val="20"/>
              </w:rPr>
            </w:pPr>
          </w:p>
        </w:tc>
      </w:tr>
    </w:tbl>
    <w:p w14:paraId="39EE3D17" w14:textId="005331E7" w:rsidR="00E0795E" w:rsidRDefault="00C47994" w:rsidP="00C47994">
      <w:pPr>
        <w:tabs>
          <w:tab w:val="left" w:pos="1220"/>
        </w:tabs>
        <w:rPr>
          <w:rFonts w:ascii="Arial" w:hAnsi="Arial" w:cs="Arial"/>
          <w:sz w:val="20"/>
          <w:szCs w:val="20"/>
        </w:rPr>
      </w:pPr>
      <w:r w:rsidRPr="004E45B2">
        <w:rPr>
          <w:rFonts w:ascii="Arial" w:hAnsi="Arial" w:cs="Arial"/>
          <w:sz w:val="20"/>
          <w:szCs w:val="20"/>
        </w:rPr>
        <w:tab/>
      </w:r>
    </w:p>
    <w:p w14:paraId="7FC75EBB" w14:textId="77777777" w:rsidR="000D5834" w:rsidRDefault="000D5834" w:rsidP="000D5834">
      <w:pPr>
        <w:pStyle w:val="NormalWeb"/>
        <w:rPr>
          <w:color w:val="000000"/>
          <w:sz w:val="27"/>
          <w:szCs w:val="27"/>
        </w:rPr>
      </w:pPr>
    </w:p>
    <w:p w14:paraId="1E8A2EC3" w14:textId="77777777" w:rsidR="000D5834" w:rsidRDefault="000D5834" w:rsidP="000D5834">
      <w:pPr>
        <w:pStyle w:val="NormalWeb"/>
        <w:rPr>
          <w:color w:val="000000"/>
          <w:sz w:val="27"/>
          <w:szCs w:val="27"/>
        </w:rPr>
      </w:pPr>
    </w:p>
    <w:p w14:paraId="3630A803" w14:textId="77777777" w:rsidR="000D5834" w:rsidRDefault="000D5834" w:rsidP="000D5834">
      <w:pPr>
        <w:pStyle w:val="NormalWeb"/>
        <w:rPr>
          <w:color w:val="000000"/>
          <w:sz w:val="27"/>
          <w:szCs w:val="27"/>
        </w:rPr>
      </w:pPr>
    </w:p>
    <w:p w14:paraId="25068C2D" w14:textId="77777777" w:rsidR="00C47994" w:rsidRPr="004E45B2" w:rsidRDefault="00C47994" w:rsidP="00C47994">
      <w:pPr>
        <w:tabs>
          <w:tab w:val="left" w:pos="1220"/>
        </w:tabs>
        <w:rPr>
          <w:rFonts w:ascii="Arial" w:hAnsi="Arial" w:cs="Arial"/>
          <w:sz w:val="20"/>
          <w:szCs w:val="20"/>
        </w:rPr>
        <w:sectPr w:rsidR="00C47994" w:rsidRPr="004E45B2">
          <w:footerReference w:type="default" r:id="rId16"/>
          <w:pgSz w:w="12240" w:h="15840"/>
          <w:pgMar w:top="1440" w:right="1440" w:bottom="1440" w:left="1440" w:header="720" w:footer="720" w:gutter="0"/>
          <w:cols w:space="720"/>
          <w:docGrid w:linePitch="360"/>
        </w:sectPr>
      </w:pPr>
    </w:p>
    <w:tbl>
      <w:tblPr>
        <w:tblW w:w="9350" w:type="dxa"/>
        <w:tblLook w:val="04A0" w:firstRow="1" w:lastRow="0" w:firstColumn="1" w:lastColumn="0" w:noHBand="0" w:noVBand="1"/>
      </w:tblPr>
      <w:tblGrid>
        <w:gridCol w:w="570"/>
        <w:gridCol w:w="855"/>
        <w:gridCol w:w="3121"/>
        <w:gridCol w:w="1551"/>
        <w:gridCol w:w="1203"/>
        <w:gridCol w:w="1046"/>
        <w:gridCol w:w="1824"/>
        <w:gridCol w:w="1369"/>
        <w:gridCol w:w="1220"/>
        <w:gridCol w:w="990"/>
      </w:tblGrid>
      <w:tr w:rsidR="009A6935" w:rsidRPr="009A6935" w14:paraId="47AED291" w14:textId="77777777" w:rsidTr="009A6935">
        <w:trPr>
          <w:trHeight w:val="310"/>
        </w:trPr>
        <w:tc>
          <w:tcPr>
            <w:tcW w:w="1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3CBF93" w14:textId="77777777" w:rsidR="009A6935" w:rsidRPr="009A6935" w:rsidRDefault="009A6935" w:rsidP="009A6935">
            <w:pPr>
              <w:spacing w:after="0" w:line="240" w:lineRule="auto"/>
              <w:jc w:val="center"/>
              <w:rPr>
                <w:rFonts w:ascii="Calibri" w:eastAsia="Times New Roman" w:hAnsi="Calibri" w:cs="Calibri"/>
                <w:b/>
                <w:bCs/>
                <w:color w:val="000000"/>
                <w:u w:val="single"/>
              </w:rPr>
            </w:pPr>
            <w:r w:rsidRPr="009A6935">
              <w:rPr>
                <w:rFonts w:ascii="Calibri" w:eastAsia="Times New Roman" w:hAnsi="Calibri" w:cs="Calibri"/>
                <w:b/>
                <w:bCs/>
                <w:color w:val="000000"/>
                <w:u w:val="single"/>
              </w:rPr>
              <w:lastRenderedPageBreak/>
              <w:t>SAC #</w:t>
            </w:r>
          </w:p>
        </w:tc>
        <w:tc>
          <w:tcPr>
            <w:tcW w:w="178" w:type="dxa"/>
            <w:tcBorders>
              <w:top w:val="single" w:sz="4" w:space="0" w:color="auto"/>
              <w:left w:val="nil"/>
              <w:bottom w:val="single" w:sz="4" w:space="0" w:color="auto"/>
              <w:right w:val="single" w:sz="4" w:space="0" w:color="auto"/>
            </w:tcBorders>
            <w:shd w:val="clear" w:color="000000" w:fill="FFFFFF"/>
            <w:noWrap/>
            <w:vAlign w:val="bottom"/>
            <w:hideMark/>
          </w:tcPr>
          <w:p w14:paraId="728E4DFB" w14:textId="77777777" w:rsidR="009A6935" w:rsidRPr="009A6935" w:rsidRDefault="009A6935" w:rsidP="009A6935">
            <w:pPr>
              <w:spacing w:after="0" w:line="240" w:lineRule="auto"/>
              <w:jc w:val="center"/>
              <w:rPr>
                <w:rFonts w:ascii="Calibri" w:eastAsia="Times New Roman" w:hAnsi="Calibri" w:cs="Calibri"/>
                <w:b/>
                <w:bCs/>
                <w:color w:val="000000"/>
                <w:u w:val="single"/>
              </w:rPr>
            </w:pPr>
            <w:r w:rsidRPr="009A6935">
              <w:rPr>
                <w:rFonts w:ascii="Calibri" w:eastAsia="Times New Roman" w:hAnsi="Calibri" w:cs="Calibri"/>
                <w:b/>
                <w:bCs/>
                <w:color w:val="000000"/>
                <w:u w:val="single"/>
              </w:rPr>
              <w:t>Bill #</w:t>
            </w:r>
          </w:p>
        </w:tc>
        <w:tc>
          <w:tcPr>
            <w:tcW w:w="3121" w:type="dxa"/>
            <w:tcBorders>
              <w:top w:val="single" w:sz="4" w:space="0" w:color="auto"/>
              <w:left w:val="nil"/>
              <w:bottom w:val="single" w:sz="4" w:space="0" w:color="auto"/>
              <w:right w:val="single" w:sz="4" w:space="0" w:color="auto"/>
            </w:tcBorders>
            <w:shd w:val="clear" w:color="000000" w:fill="FFFFFF"/>
            <w:noWrap/>
            <w:vAlign w:val="bottom"/>
            <w:hideMark/>
          </w:tcPr>
          <w:p w14:paraId="58527F62" w14:textId="77777777" w:rsidR="009A6935" w:rsidRPr="009A6935" w:rsidRDefault="009A6935" w:rsidP="009A6935">
            <w:pPr>
              <w:spacing w:after="0" w:line="240" w:lineRule="auto"/>
              <w:jc w:val="center"/>
              <w:rPr>
                <w:rFonts w:ascii="Calibri" w:eastAsia="Times New Roman" w:hAnsi="Calibri" w:cs="Calibri"/>
                <w:b/>
                <w:bCs/>
                <w:color w:val="000000"/>
                <w:u w:val="single"/>
              </w:rPr>
            </w:pPr>
            <w:r w:rsidRPr="009A6935">
              <w:rPr>
                <w:rFonts w:ascii="Calibri" w:eastAsia="Times New Roman" w:hAnsi="Calibri" w:cs="Calibri"/>
                <w:b/>
                <w:bCs/>
                <w:color w:val="000000"/>
                <w:u w:val="single"/>
              </w:rPr>
              <w:t>Bill Title</w:t>
            </w:r>
          </w:p>
        </w:tc>
        <w:tc>
          <w:tcPr>
            <w:tcW w:w="1405" w:type="dxa"/>
            <w:tcBorders>
              <w:top w:val="single" w:sz="4" w:space="0" w:color="auto"/>
              <w:left w:val="nil"/>
              <w:bottom w:val="single" w:sz="4" w:space="0" w:color="auto"/>
              <w:right w:val="single" w:sz="4" w:space="0" w:color="auto"/>
            </w:tcBorders>
            <w:shd w:val="clear" w:color="000000" w:fill="FFFFFF"/>
            <w:noWrap/>
            <w:vAlign w:val="bottom"/>
            <w:hideMark/>
          </w:tcPr>
          <w:p w14:paraId="6FEDAD56" w14:textId="77777777" w:rsidR="009A6935" w:rsidRPr="009A6935" w:rsidRDefault="009A6935" w:rsidP="009A6935">
            <w:pPr>
              <w:spacing w:after="0" w:line="240" w:lineRule="auto"/>
              <w:jc w:val="center"/>
              <w:rPr>
                <w:rFonts w:ascii="Calibri" w:eastAsia="Times New Roman" w:hAnsi="Calibri" w:cs="Calibri"/>
                <w:b/>
                <w:bCs/>
                <w:color w:val="000000"/>
                <w:u w:val="single"/>
              </w:rPr>
            </w:pPr>
            <w:r w:rsidRPr="009A6935">
              <w:rPr>
                <w:rFonts w:ascii="Calibri" w:eastAsia="Times New Roman" w:hAnsi="Calibri" w:cs="Calibri"/>
                <w:b/>
                <w:bCs/>
                <w:color w:val="000000"/>
                <w:u w:val="single"/>
              </w:rPr>
              <w:t>Committee</w:t>
            </w:r>
          </w:p>
        </w:tc>
        <w:tc>
          <w:tcPr>
            <w:tcW w:w="428" w:type="dxa"/>
            <w:tcBorders>
              <w:top w:val="single" w:sz="4" w:space="0" w:color="auto"/>
              <w:left w:val="nil"/>
              <w:bottom w:val="single" w:sz="4" w:space="0" w:color="auto"/>
              <w:right w:val="single" w:sz="4" w:space="0" w:color="auto"/>
            </w:tcBorders>
            <w:shd w:val="clear" w:color="000000" w:fill="FFFFFF"/>
            <w:noWrap/>
            <w:vAlign w:val="bottom"/>
            <w:hideMark/>
          </w:tcPr>
          <w:p w14:paraId="0C1FBB2D" w14:textId="77777777" w:rsidR="009A6935" w:rsidRPr="009A6935" w:rsidRDefault="009A6935" w:rsidP="009A6935">
            <w:pPr>
              <w:spacing w:after="0" w:line="240" w:lineRule="auto"/>
              <w:jc w:val="center"/>
              <w:rPr>
                <w:rFonts w:ascii="Calibri" w:eastAsia="Times New Roman" w:hAnsi="Calibri" w:cs="Calibri"/>
                <w:b/>
                <w:bCs/>
                <w:color w:val="000000"/>
                <w:u w:val="single"/>
              </w:rPr>
            </w:pPr>
            <w:r w:rsidRPr="009A6935">
              <w:rPr>
                <w:rFonts w:ascii="Calibri" w:eastAsia="Times New Roman" w:hAnsi="Calibri" w:cs="Calibri"/>
                <w:b/>
                <w:bCs/>
                <w:color w:val="000000"/>
                <w:u w:val="single"/>
              </w:rPr>
              <w:t>Action Date</w:t>
            </w:r>
          </w:p>
        </w:tc>
        <w:tc>
          <w:tcPr>
            <w:tcW w:w="222" w:type="dxa"/>
            <w:tcBorders>
              <w:top w:val="single" w:sz="4" w:space="0" w:color="auto"/>
              <w:left w:val="nil"/>
              <w:bottom w:val="single" w:sz="4" w:space="0" w:color="auto"/>
              <w:right w:val="single" w:sz="4" w:space="0" w:color="auto"/>
            </w:tcBorders>
            <w:shd w:val="clear" w:color="000000" w:fill="FFFFFF"/>
            <w:noWrap/>
            <w:vAlign w:val="bottom"/>
            <w:hideMark/>
          </w:tcPr>
          <w:p w14:paraId="385C556F" w14:textId="77777777" w:rsidR="009A6935" w:rsidRPr="009A6935" w:rsidRDefault="009A6935" w:rsidP="009A6935">
            <w:pPr>
              <w:spacing w:after="0" w:line="240" w:lineRule="auto"/>
              <w:rPr>
                <w:rFonts w:ascii="Calibri" w:eastAsia="Times New Roman" w:hAnsi="Calibri" w:cs="Calibri"/>
                <w:b/>
                <w:bCs/>
                <w:color w:val="000000"/>
                <w:u w:val="single"/>
              </w:rPr>
            </w:pPr>
            <w:r w:rsidRPr="009A6935">
              <w:rPr>
                <w:rFonts w:ascii="Calibri" w:eastAsia="Times New Roman" w:hAnsi="Calibri" w:cs="Calibri"/>
                <w:b/>
                <w:bCs/>
                <w:color w:val="000000"/>
                <w:u w:val="single"/>
              </w:rPr>
              <w:t>Chamber</w:t>
            </w:r>
          </w:p>
        </w:tc>
        <w:tc>
          <w:tcPr>
            <w:tcW w:w="1824" w:type="dxa"/>
            <w:tcBorders>
              <w:top w:val="single" w:sz="4" w:space="0" w:color="auto"/>
              <w:left w:val="nil"/>
              <w:bottom w:val="single" w:sz="4" w:space="0" w:color="auto"/>
              <w:right w:val="single" w:sz="4" w:space="0" w:color="auto"/>
            </w:tcBorders>
            <w:shd w:val="clear" w:color="000000" w:fill="FFFFFF"/>
            <w:noWrap/>
            <w:vAlign w:val="bottom"/>
            <w:hideMark/>
          </w:tcPr>
          <w:p w14:paraId="494663FB" w14:textId="77777777" w:rsidR="009A6935" w:rsidRPr="009A6935" w:rsidRDefault="009A6935" w:rsidP="009A6935">
            <w:pPr>
              <w:spacing w:after="0" w:line="240" w:lineRule="auto"/>
              <w:rPr>
                <w:rFonts w:ascii="Calibri" w:eastAsia="Times New Roman" w:hAnsi="Calibri" w:cs="Calibri"/>
                <w:b/>
                <w:bCs/>
                <w:color w:val="000000"/>
                <w:u w:val="single"/>
              </w:rPr>
            </w:pPr>
            <w:r w:rsidRPr="009A6935">
              <w:rPr>
                <w:rFonts w:ascii="Calibri" w:eastAsia="Times New Roman" w:hAnsi="Calibri" w:cs="Calibri"/>
                <w:b/>
                <w:bCs/>
                <w:color w:val="000000"/>
                <w:u w:val="single"/>
              </w:rPr>
              <w:t>Last Action</w:t>
            </w:r>
          </w:p>
        </w:tc>
        <w:tc>
          <w:tcPr>
            <w:tcW w:w="637" w:type="dxa"/>
            <w:tcBorders>
              <w:top w:val="single" w:sz="4" w:space="0" w:color="auto"/>
              <w:left w:val="nil"/>
              <w:bottom w:val="single" w:sz="4" w:space="0" w:color="auto"/>
              <w:right w:val="single" w:sz="4" w:space="0" w:color="auto"/>
            </w:tcBorders>
            <w:shd w:val="clear" w:color="000000" w:fill="FFFFFF"/>
            <w:noWrap/>
            <w:vAlign w:val="bottom"/>
            <w:hideMark/>
          </w:tcPr>
          <w:p w14:paraId="2C767A2A" w14:textId="77777777" w:rsidR="009A6935" w:rsidRPr="009A6935" w:rsidRDefault="009A6935" w:rsidP="009A6935">
            <w:pPr>
              <w:spacing w:after="0" w:line="240" w:lineRule="auto"/>
              <w:jc w:val="center"/>
              <w:rPr>
                <w:rFonts w:ascii="Calibri" w:eastAsia="Times New Roman" w:hAnsi="Calibri" w:cs="Calibri"/>
                <w:b/>
                <w:bCs/>
                <w:color w:val="000000"/>
                <w:u w:val="single"/>
              </w:rPr>
            </w:pPr>
            <w:r w:rsidRPr="009A6935">
              <w:rPr>
                <w:rFonts w:ascii="Calibri" w:eastAsia="Times New Roman" w:hAnsi="Calibri" w:cs="Calibri"/>
                <w:b/>
                <w:bCs/>
                <w:color w:val="000000"/>
                <w:u w:val="single"/>
              </w:rPr>
              <w:t>Presenter</w:t>
            </w:r>
          </w:p>
        </w:tc>
        <w:tc>
          <w:tcPr>
            <w:tcW w:w="1175" w:type="dxa"/>
            <w:tcBorders>
              <w:top w:val="single" w:sz="4" w:space="0" w:color="auto"/>
              <w:left w:val="nil"/>
              <w:bottom w:val="single" w:sz="4" w:space="0" w:color="auto"/>
              <w:right w:val="single" w:sz="4" w:space="0" w:color="auto"/>
            </w:tcBorders>
            <w:shd w:val="clear" w:color="000000" w:fill="FFFFFF"/>
            <w:noWrap/>
            <w:vAlign w:val="bottom"/>
            <w:hideMark/>
          </w:tcPr>
          <w:p w14:paraId="583958E6" w14:textId="77777777" w:rsidR="009A6935" w:rsidRPr="009A6935" w:rsidRDefault="009A6935" w:rsidP="009A6935">
            <w:pPr>
              <w:spacing w:after="0" w:line="240" w:lineRule="auto"/>
              <w:jc w:val="center"/>
              <w:rPr>
                <w:rFonts w:ascii="Calibri" w:eastAsia="Times New Roman" w:hAnsi="Calibri" w:cs="Calibri"/>
                <w:b/>
                <w:bCs/>
                <w:color w:val="000000"/>
                <w:u w:val="single"/>
              </w:rPr>
            </w:pPr>
            <w:r w:rsidRPr="009A6935">
              <w:rPr>
                <w:rFonts w:ascii="Calibri" w:eastAsia="Times New Roman" w:hAnsi="Calibri" w:cs="Calibri"/>
                <w:b/>
                <w:bCs/>
                <w:color w:val="000000"/>
                <w:u w:val="single"/>
              </w:rPr>
              <w:t>Notes</w:t>
            </w:r>
          </w:p>
        </w:tc>
        <w:tc>
          <w:tcPr>
            <w:tcW w:w="210" w:type="dxa"/>
            <w:tcBorders>
              <w:top w:val="single" w:sz="4" w:space="0" w:color="auto"/>
              <w:left w:val="nil"/>
              <w:bottom w:val="single" w:sz="4" w:space="0" w:color="auto"/>
              <w:right w:val="single" w:sz="4" w:space="0" w:color="auto"/>
            </w:tcBorders>
            <w:shd w:val="clear" w:color="000000" w:fill="FFFFFF"/>
            <w:noWrap/>
            <w:vAlign w:val="bottom"/>
            <w:hideMark/>
          </w:tcPr>
          <w:p w14:paraId="2B145FE0" w14:textId="77777777" w:rsidR="009A6935" w:rsidRPr="009A6935" w:rsidRDefault="009A6935" w:rsidP="009A6935">
            <w:pPr>
              <w:spacing w:after="0" w:line="240" w:lineRule="auto"/>
              <w:rPr>
                <w:rFonts w:ascii="Calibri" w:eastAsia="Times New Roman" w:hAnsi="Calibri" w:cs="Calibri"/>
                <w:b/>
                <w:bCs/>
                <w:color w:val="000000"/>
                <w:u w:val="single"/>
              </w:rPr>
            </w:pPr>
            <w:r w:rsidRPr="009A6935">
              <w:rPr>
                <w:rFonts w:ascii="Calibri" w:eastAsia="Times New Roman" w:hAnsi="Calibri" w:cs="Calibri"/>
                <w:b/>
                <w:bCs/>
                <w:color w:val="000000"/>
                <w:u w:val="single"/>
              </w:rPr>
              <w:t>Docket #</w:t>
            </w:r>
          </w:p>
        </w:tc>
      </w:tr>
      <w:tr w:rsidR="009A6935" w:rsidRPr="009A6935" w14:paraId="0B030A32"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18D0D560"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1</w:t>
            </w:r>
          </w:p>
        </w:tc>
        <w:tc>
          <w:tcPr>
            <w:tcW w:w="178" w:type="dxa"/>
            <w:tcBorders>
              <w:top w:val="nil"/>
              <w:left w:val="nil"/>
              <w:bottom w:val="single" w:sz="4" w:space="0" w:color="auto"/>
              <w:right w:val="single" w:sz="4" w:space="0" w:color="auto"/>
            </w:tcBorders>
            <w:shd w:val="clear" w:color="000000" w:fill="FFFFFF"/>
            <w:noWrap/>
            <w:vAlign w:val="bottom"/>
            <w:hideMark/>
          </w:tcPr>
          <w:p w14:paraId="1E968F68" w14:textId="77777777" w:rsidR="009A6935" w:rsidRPr="009A6935" w:rsidRDefault="005E5FCE" w:rsidP="009A6935">
            <w:pPr>
              <w:spacing w:after="0" w:line="240" w:lineRule="auto"/>
              <w:rPr>
                <w:rFonts w:ascii="Calibri" w:eastAsia="Times New Roman" w:hAnsi="Calibri" w:cs="Calibri"/>
                <w:color w:val="0000FF"/>
                <w:u w:val="single"/>
              </w:rPr>
            </w:pPr>
            <w:hyperlink r:id="rId17" w:history="1">
              <w:r w:rsidR="009A6935" w:rsidRPr="009A6935">
                <w:rPr>
                  <w:rFonts w:ascii="Calibri" w:eastAsia="Times New Roman" w:hAnsi="Calibri" w:cs="Calibri"/>
                  <w:color w:val="0000FF"/>
                  <w:u w:val="single"/>
                </w:rPr>
                <w:t>H.228</w:t>
              </w:r>
            </w:hyperlink>
          </w:p>
        </w:tc>
        <w:tc>
          <w:tcPr>
            <w:tcW w:w="3121" w:type="dxa"/>
            <w:tcBorders>
              <w:top w:val="nil"/>
              <w:left w:val="nil"/>
              <w:bottom w:val="single" w:sz="4" w:space="0" w:color="auto"/>
              <w:right w:val="single" w:sz="4" w:space="0" w:color="auto"/>
            </w:tcBorders>
            <w:shd w:val="clear" w:color="000000" w:fill="FFFFFF"/>
            <w:noWrap/>
            <w:hideMark/>
          </w:tcPr>
          <w:p w14:paraId="11083FDB" w14:textId="77777777" w:rsidR="009A6935" w:rsidRPr="009A6935" w:rsidRDefault="005E5FCE" w:rsidP="009A6935">
            <w:pPr>
              <w:spacing w:after="0" w:line="240" w:lineRule="auto"/>
              <w:rPr>
                <w:rFonts w:ascii="Calibri" w:eastAsia="Times New Roman" w:hAnsi="Calibri" w:cs="Calibri"/>
                <w:color w:val="0000FF"/>
                <w:u w:val="single"/>
              </w:rPr>
            </w:pPr>
            <w:hyperlink r:id="rId18" w:history="1">
              <w:r w:rsidR="009A6935" w:rsidRPr="009A6935">
                <w:rPr>
                  <w:rFonts w:ascii="Calibri" w:eastAsia="Times New Roman" w:hAnsi="Calibri" w:cs="Calibri"/>
                  <w:color w:val="0000FF"/>
                  <w:u w:val="single"/>
                </w:rPr>
                <w:t>An Act An act to eliminate disproportionality and inequities for at-risk children</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04867B72" w14:textId="77777777" w:rsidR="009A6935" w:rsidRPr="009A6935" w:rsidRDefault="005E5FCE" w:rsidP="009A6935">
            <w:pPr>
              <w:spacing w:after="0" w:line="240" w:lineRule="auto"/>
              <w:rPr>
                <w:rFonts w:ascii="Calibri" w:eastAsia="Times New Roman" w:hAnsi="Calibri" w:cs="Calibri"/>
                <w:color w:val="0000FF"/>
                <w:u w:val="single"/>
              </w:rPr>
            </w:pPr>
            <w:hyperlink r:id="rId19" w:history="1">
              <w:r w:rsidR="009A6935" w:rsidRPr="009A6935">
                <w:rPr>
                  <w:rFonts w:ascii="Calibri" w:eastAsia="Times New Roman" w:hAnsi="Calibri" w:cs="Calibri"/>
                  <w:color w:val="0000FF"/>
                  <w:u w:val="single"/>
                </w:rPr>
                <w:t>Joint Committee on Children, Families and Persons with Disabilities</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363A7172"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June 23, 2021</w:t>
            </w:r>
          </w:p>
        </w:tc>
        <w:tc>
          <w:tcPr>
            <w:tcW w:w="222" w:type="dxa"/>
            <w:tcBorders>
              <w:top w:val="nil"/>
              <w:left w:val="nil"/>
              <w:bottom w:val="single" w:sz="4" w:space="0" w:color="auto"/>
              <w:right w:val="single" w:sz="4" w:space="0" w:color="auto"/>
            </w:tcBorders>
            <w:shd w:val="clear" w:color="000000" w:fill="FFFFFF"/>
            <w:noWrap/>
            <w:vAlign w:val="bottom"/>
            <w:hideMark/>
          </w:tcPr>
          <w:p w14:paraId="7B1F029E"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FF"/>
            <w:noWrap/>
            <w:vAlign w:val="bottom"/>
            <w:hideMark/>
          </w:tcPr>
          <w:p w14:paraId="6FB4704A" w14:textId="77777777" w:rsidR="009A6935" w:rsidRPr="009A6935" w:rsidRDefault="009A6935" w:rsidP="009A6935">
            <w:pPr>
              <w:spacing w:after="0" w:line="240" w:lineRule="auto"/>
              <w:rPr>
                <w:rFonts w:ascii="Calibri" w:eastAsia="Times New Roman" w:hAnsi="Calibri" w:cs="Calibri"/>
                <w:color w:val="333333"/>
              </w:rPr>
            </w:pPr>
            <w:r w:rsidRPr="009A6935">
              <w:rPr>
                <w:rFonts w:ascii="Calibri" w:eastAsia="Times New Roman" w:hAnsi="Calibri" w:cs="Calibri"/>
                <w:color w:val="333333"/>
              </w:rPr>
              <w:t>Hearing scheduled for 07/07/2021 from 09:30 AM-01:00 PM in Virtual Hearing</w:t>
            </w:r>
          </w:p>
        </w:tc>
        <w:tc>
          <w:tcPr>
            <w:tcW w:w="637" w:type="dxa"/>
            <w:tcBorders>
              <w:top w:val="nil"/>
              <w:left w:val="nil"/>
              <w:bottom w:val="single" w:sz="4" w:space="0" w:color="auto"/>
              <w:right w:val="single" w:sz="4" w:space="0" w:color="auto"/>
            </w:tcBorders>
            <w:shd w:val="clear" w:color="000000" w:fill="FFFFFF"/>
            <w:noWrap/>
            <w:hideMark/>
          </w:tcPr>
          <w:p w14:paraId="7844C1B0" w14:textId="77777777" w:rsidR="009A6935" w:rsidRPr="009A6935" w:rsidRDefault="005E5FCE" w:rsidP="009A6935">
            <w:pPr>
              <w:spacing w:after="0" w:line="240" w:lineRule="auto"/>
              <w:rPr>
                <w:rFonts w:ascii="Calibri" w:eastAsia="Times New Roman" w:hAnsi="Calibri" w:cs="Calibri"/>
                <w:color w:val="0000FF"/>
                <w:u w:val="single"/>
              </w:rPr>
            </w:pPr>
            <w:hyperlink r:id="rId20" w:history="1">
              <w:r w:rsidR="009A6935" w:rsidRPr="009A6935">
                <w:rPr>
                  <w:rFonts w:ascii="Calibri" w:eastAsia="Times New Roman" w:hAnsi="Calibri" w:cs="Calibri"/>
                  <w:color w:val="0000FF"/>
                  <w:u w:val="single"/>
                </w:rPr>
                <w:t>Higgins, Natalie M.</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00C7720E"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noWrap/>
            <w:hideMark/>
          </w:tcPr>
          <w:p w14:paraId="7E6F32F6" w14:textId="77777777" w:rsidR="009A6935" w:rsidRPr="009A6935" w:rsidRDefault="005E5FCE" w:rsidP="009A6935">
            <w:pPr>
              <w:spacing w:after="0" w:line="240" w:lineRule="auto"/>
              <w:rPr>
                <w:rFonts w:ascii="Calibri" w:eastAsia="Times New Roman" w:hAnsi="Calibri" w:cs="Calibri"/>
                <w:color w:val="0000FF"/>
                <w:u w:val="single"/>
              </w:rPr>
            </w:pPr>
            <w:hyperlink r:id="rId21" w:history="1">
              <w:r w:rsidR="009A6935" w:rsidRPr="009A6935">
                <w:rPr>
                  <w:rFonts w:ascii="Calibri" w:eastAsia="Times New Roman" w:hAnsi="Calibri" w:cs="Calibri"/>
                  <w:color w:val="0000FF"/>
                  <w:u w:val="single"/>
                </w:rPr>
                <w:t>HD.3038</w:t>
              </w:r>
            </w:hyperlink>
          </w:p>
        </w:tc>
      </w:tr>
      <w:tr w:rsidR="009A6935" w:rsidRPr="009A6935" w14:paraId="56B40AA7"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0EAAE4BA"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2</w:t>
            </w:r>
          </w:p>
        </w:tc>
        <w:tc>
          <w:tcPr>
            <w:tcW w:w="178" w:type="dxa"/>
            <w:tcBorders>
              <w:top w:val="nil"/>
              <w:left w:val="nil"/>
              <w:bottom w:val="single" w:sz="4" w:space="0" w:color="auto"/>
              <w:right w:val="single" w:sz="4" w:space="0" w:color="auto"/>
            </w:tcBorders>
            <w:shd w:val="clear" w:color="000000" w:fill="FFFFFF"/>
            <w:noWrap/>
            <w:vAlign w:val="bottom"/>
            <w:hideMark/>
          </w:tcPr>
          <w:p w14:paraId="4D156EC3" w14:textId="77777777" w:rsidR="009A6935" w:rsidRPr="009A6935" w:rsidRDefault="005E5FCE" w:rsidP="009A6935">
            <w:pPr>
              <w:spacing w:after="0" w:line="240" w:lineRule="auto"/>
              <w:rPr>
                <w:rFonts w:ascii="Calibri" w:eastAsia="Times New Roman" w:hAnsi="Calibri" w:cs="Calibri"/>
                <w:color w:val="0000FF"/>
                <w:u w:val="single"/>
              </w:rPr>
            </w:pPr>
            <w:hyperlink r:id="rId22" w:history="1">
              <w:r w:rsidR="009A6935" w:rsidRPr="009A6935">
                <w:rPr>
                  <w:rFonts w:ascii="Calibri" w:eastAsia="Times New Roman" w:hAnsi="Calibri" w:cs="Calibri"/>
                  <w:color w:val="0000FF"/>
                  <w:u w:val="single"/>
                </w:rPr>
                <w:t>H.2370</w:t>
              </w:r>
            </w:hyperlink>
          </w:p>
        </w:tc>
        <w:tc>
          <w:tcPr>
            <w:tcW w:w="3121" w:type="dxa"/>
            <w:tcBorders>
              <w:top w:val="nil"/>
              <w:left w:val="nil"/>
              <w:bottom w:val="single" w:sz="4" w:space="0" w:color="auto"/>
              <w:right w:val="single" w:sz="4" w:space="0" w:color="auto"/>
            </w:tcBorders>
            <w:shd w:val="clear" w:color="000000" w:fill="FFFFFF"/>
            <w:hideMark/>
          </w:tcPr>
          <w:p w14:paraId="4A471BB6" w14:textId="77777777" w:rsidR="009A6935" w:rsidRPr="009A6935" w:rsidRDefault="005E5FCE" w:rsidP="009A6935">
            <w:pPr>
              <w:spacing w:after="0" w:line="240" w:lineRule="auto"/>
              <w:rPr>
                <w:rFonts w:ascii="Calibri" w:eastAsia="Times New Roman" w:hAnsi="Calibri" w:cs="Calibri"/>
                <w:color w:val="0000FF"/>
                <w:u w:val="single"/>
              </w:rPr>
            </w:pPr>
            <w:hyperlink r:id="rId23" w:history="1">
              <w:r w:rsidR="009A6935" w:rsidRPr="009A6935">
                <w:rPr>
                  <w:rFonts w:ascii="Calibri" w:eastAsia="Times New Roman" w:hAnsi="Calibri" w:cs="Calibri"/>
                  <w:color w:val="0000FF"/>
                  <w:u w:val="single"/>
                </w:rPr>
                <w:t>An Act effectuating equity in COVID-19 vaccination</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24FEEC09" w14:textId="77777777" w:rsidR="009A6935" w:rsidRPr="009A6935" w:rsidRDefault="005E5FCE" w:rsidP="009A6935">
            <w:pPr>
              <w:spacing w:after="0" w:line="240" w:lineRule="auto"/>
              <w:rPr>
                <w:rFonts w:ascii="Calibri" w:eastAsia="Times New Roman" w:hAnsi="Calibri" w:cs="Calibri"/>
                <w:color w:val="0000FF"/>
                <w:u w:val="single"/>
              </w:rPr>
            </w:pPr>
            <w:hyperlink r:id="rId24" w:history="1">
              <w:r w:rsidR="009A6935" w:rsidRPr="009A6935">
                <w:rPr>
                  <w:rFonts w:ascii="Calibri" w:eastAsia="Times New Roman" w:hAnsi="Calibri" w:cs="Calibri"/>
                  <w:color w:val="0000FF"/>
                  <w:u w:val="single"/>
                </w:rPr>
                <w:t>Joint Committee on Public Health</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62B1E3B8"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June 25, 2021</w:t>
            </w:r>
          </w:p>
        </w:tc>
        <w:tc>
          <w:tcPr>
            <w:tcW w:w="222" w:type="dxa"/>
            <w:tcBorders>
              <w:top w:val="nil"/>
              <w:left w:val="nil"/>
              <w:bottom w:val="single" w:sz="4" w:space="0" w:color="auto"/>
              <w:right w:val="single" w:sz="4" w:space="0" w:color="auto"/>
            </w:tcBorders>
            <w:shd w:val="clear" w:color="000000" w:fill="FFFFFF"/>
            <w:noWrap/>
            <w:vAlign w:val="bottom"/>
            <w:hideMark/>
          </w:tcPr>
          <w:p w14:paraId="5D79EA80"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FF"/>
            <w:noWrap/>
            <w:vAlign w:val="bottom"/>
            <w:hideMark/>
          </w:tcPr>
          <w:p w14:paraId="2926167B" w14:textId="77777777" w:rsidR="009A6935" w:rsidRPr="009A6935" w:rsidRDefault="009A6935" w:rsidP="009A6935">
            <w:pPr>
              <w:spacing w:after="0" w:line="240" w:lineRule="auto"/>
              <w:rPr>
                <w:rFonts w:ascii="Calibri" w:eastAsia="Times New Roman" w:hAnsi="Calibri" w:cs="Calibri"/>
                <w:color w:val="333333"/>
              </w:rPr>
            </w:pPr>
            <w:r w:rsidRPr="009A6935">
              <w:rPr>
                <w:rFonts w:ascii="Calibri" w:eastAsia="Times New Roman" w:hAnsi="Calibri" w:cs="Calibri"/>
                <w:color w:val="333333"/>
              </w:rPr>
              <w:t>Hearing scheduled for 07/12/2021 from 10:00 AM-02:00 PM in Virtual Hearing</w:t>
            </w:r>
          </w:p>
        </w:tc>
        <w:tc>
          <w:tcPr>
            <w:tcW w:w="637" w:type="dxa"/>
            <w:tcBorders>
              <w:top w:val="nil"/>
              <w:left w:val="nil"/>
              <w:bottom w:val="single" w:sz="4" w:space="0" w:color="auto"/>
              <w:right w:val="single" w:sz="4" w:space="0" w:color="auto"/>
            </w:tcBorders>
            <w:shd w:val="clear" w:color="000000" w:fill="FFFFFF"/>
            <w:hideMark/>
          </w:tcPr>
          <w:p w14:paraId="35392854" w14:textId="77777777" w:rsidR="009A6935" w:rsidRPr="009A6935" w:rsidRDefault="005E5FCE" w:rsidP="009A6935">
            <w:pPr>
              <w:spacing w:after="0" w:line="240" w:lineRule="auto"/>
              <w:rPr>
                <w:rFonts w:ascii="Calibri" w:eastAsia="Times New Roman" w:hAnsi="Calibri" w:cs="Calibri"/>
                <w:color w:val="0000FF"/>
                <w:u w:val="single"/>
              </w:rPr>
            </w:pPr>
            <w:hyperlink r:id="rId25" w:history="1">
              <w:r w:rsidR="009A6935" w:rsidRPr="009A6935">
                <w:rPr>
                  <w:rFonts w:ascii="Calibri" w:eastAsia="Times New Roman" w:hAnsi="Calibri" w:cs="Calibri"/>
                  <w:color w:val="0000FF"/>
                  <w:u w:val="single"/>
                </w:rPr>
                <w:t>Miranda, Liz</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6CCCE878"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hideMark/>
          </w:tcPr>
          <w:p w14:paraId="0BFF2827" w14:textId="77777777" w:rsidR="009A6935" w:rsidRPr="009A6935" w:rsidRDefault="005E5FCE" w:rsidP="009A6935">
            <w:pPr>
              <w:spacing w:after="0" w:line="240" w:lineRule="auto"/>
              <w:rPr>
                <w:rFonts w:ascii="Calibri" w:eastAsia="Times New Roman" w:hAnsi="Calibri" w:cs="Calibri"/>
                <w:color w:val="0000FF"/>
                <w:u w:val="single"/>
              </w:rPr>
            </w:pPr>
            <w:hyperlink r:id="rId26" w:history="1">
              <w:r w:rsidR="009A6935" w:rsidRPr="009A6935">
                <w:rPr>
                  <w:rFonts w:ascii="Calibri" w:eastAsia="Times New Roman" w:hAnsi="Calibri" w:cs="Calibri"/>
                  <w:color w:val="0000FF"/>
                  <w:u w:val="single"/>
                </w:rPr>
                <w:t>HD.1283</w:t>
              </w:r>
            </w:hyperlink>
          </w:p>
        </w:tc>
      </w:tr>
      <w:tr w:rsidR="009A6935" w:rsidRPr="009A6935" w14:paraId="3DB1C65E"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54098222"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3</w:t>
            </w:r>
          </w:p>
        </w:tc>
        <w:tc>
          <w:tcPr>
            <w:tcW w:w="178" w:type="dxa"/>
            <w:tcBorders>
              <w:top w:val="nil"/>
              <w:left w:val="nil"/>
              <w:bottom w:val="single" w:sz="4" w:space="0" w:color="auto"/>
              <w:right w:val="single" w:sz="4" w:space="0" w:color="auto"/>
            </w:tcBorders>
            <w:shd w:val="clear" w:color="000000" w:fill="FFFFFF"/>
            <w:noWrap/>
            <w:vAlign w:val="bottom"/>
            <w:hideMark/>
          </w:tcPr>
          <w:p w14:paraId="0BD2278C" w14:textId="77777777" w:rsidR="009A6935" w:rsidRPr="009A6935" w:rsidRDefault="005E5FCE" w:rsidP="009A6935">
            <w:pPr>
              <w:spacing w:after="0" w:line="240" w:lineRule="auto"/>
              <w:rPr>
                <w:rFonts w:ascii="Calibri" w:eastAsia="Times New Roman" w:hAnsi="Calibri" w:cs="Calibri"/>
                <w:color w:val="0000FF"/>
                <w:u w:val="single"/>
              </w:rPr>
            </w:pPr>
            <w:hyperlink r:id="rId27" w:history="1">
              <w:r w:rsidR="009A6935" w:rsidRPr="009A6935">
                <w:rPr>
                  <w:rFonts w:ascii="Calibri" w:eastAsia="Times New Roman" w:hAnsi="Calibri" w:cs="Calibri"/>
                  <w:color w:val="0000FF"/>
                  <w:u w:val="single"/>
                </w:rPr>
                <w:t>S.1515</w:t>
              </w:r>
            </w:hyperlink>
          </w:p>
        </w:tc>
        <w:tc>
          <w:tcPr>
            <w:tcW w:w="3121" w:type="dxa"/>
            <w:tcBorders>
              <w:top w:val="nil"/>
              <w:left w:val="nil"/>
              <w:bottom w:val="single" w:sz="4" w:space="0" w:color="auto"/>
              <w:right w:val="single" w:sz="4" w:space="0" w:color="auto"/>
            </w:tcBorders>
            <w:shd w:val="clear" w:color="000000" w:fill="FFFFFF"/>
            <w:hideMark/>
          </w:tcPr>
          <w:p w14:paraId="1843ED7E" w14:textId="77777777" w:rsidR="009A6935" w:rsidRPr="009A6935" w:rsidRDefault="005E5FCE" w:rsidP="009A6935">
            <w:pPr>
              <w:spacing w:after="0" w:line="240" w:lineRule="auto"/>
              <w:rPr>
                <w:rFonts w:ascii="Calibri" w:eastAsia="Times New Roman" w:hAnsi="Calibri" w:cs="Calibri"/>
                <w:color w:val="0000FF"/>
                <w:u w:val="single"/>
              </w:rPr>
            </w:pPr>
            <w:hyperlink r:id="rId28" w:history="1">
              <w:r w:rsidR="009A6935" w:rsidRPr="009A6935">
                <w:rPr>
                  <w:rFonts w:ascii="Calibri" w:eastAsia="Times New Roman" w:hAnsi="Calibri" w:cs="Calibri"/>
                  <w:color w:val="0000FF"/>
                  <w:u w:val="single"/>
                </w:rPr>
                <w:t>An Act effectuating equity in COVID-19 vaccination</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00FAC721" w14:textId="77777777" w:rsidR="009A6935" w:rsidRPr="009A6935" w:rsidRDefault="005E5FCE" w:rsidP="009A6935">
            <w:pPr>
              <w:spacing w:after="0" w:line="240" w:lineRule="auto"/>
              <w:rPr>
                <w:rFonts w:ascii="Calibri" w:eastAsia="Times New Roman" w:hAnsi="Calibri" w:cs="Calibri"/>
                <w:color w:val="0000FF"/>
                <w:u w:val="single"/>
              </w:rPr>
            </w:pPr>
            <w:hyperlink r:id="rId29" w:history="1">
              <w:r w:rsidR="009A6935" w:rsidRPr="009A6935">
                <w:rPr>
                  <w:rFonts w:ascii="Calibri" w:eastAsia="Times New Roman" w:hAnsi="Calibri" w:cs="Calibri"/>
                  <w:color w:val="0000FF"/>
                  <w:u w:val="single"/>
                </w:rPr>
                <w:t>Joint Committee on Public Health</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2FB5F3FD"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June 25, 2021</w:t>
            </w:r>
          </w:p>
        </w:tc>
        <w:tc>
          <w:tcPr>
            <w:tcW w:w="222" w:type="dxa"/>
            <w:tcBorders>
              <w:top w:val="nil"/>
              <w:left w:val="nil"/>
              <w:bottom w:val="single" w:sz="4" w:space="0" w:color="auto"/>
              <w:right w:val="single" w:sz="4" w:space="0" w:color="auto"/>
            </w:tcBorders>
            <w:shd w:val="clear" w:color="000000" w:fill="FFFFFF"/>
            <w:noWrap/>
            <w:vAlign w:val="bottom"/>
            <w:hideMark/>
          </w:tcPr>
          <w:p w14:paraId="725DF0D3"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FF"/>
            <w:hideMark/>
          </w:tcPr>
          <w:p w14:paraId="18ECB1AC"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Hearing scheduled for 07/12/2021 from 10:00 AM-02:00 PM in Virtual Hearing</w:t>
            </w:r>
          </w:p>
        </w:tc>
        <w:tc>
          <w:tcPr>
            <w:tcW w:w="637" w:type="dxa"/>
            <w:tcBorders>
              <w:top w:val="nil"/>
              <w:left w:val="nil"/>
              <w:bottom w:val="single" w:sz="4" w:space="0" w:color="auto"/>
              <w:right w:val="single" w:sz="4" w:space="0" w:color="auto"/>
            </w:tcBorders>
            <w:shd w:val="clear" w:color="000000" w:fill="FFFFFF"/>
            <w:hideMark/>
          </w:tcPr>
          <w:p w14:paraId="4B68DBA4" w14:textId="77777777" w:rsidR="009A6935" w:rsidRPr="009A6935" w:rsidRDefault="005E5FCE" w:rsidP="009A6935">
            <w:pPr>
              <w:spacing w:after="0" w:line="240" w:lineRule="auto"/>
              <w:rPr>
                <w:rFonts w:ascii="Calibri" w:eastAsia="Times New Roman" w:hAnsi="Calibri" w:cs="Calibri"/>
                <w:color w:val="0000FF"/>
                <w:u w:val="single"/>
              </w:rPr>
            </w:pPr>
            <w:hyperlink r:id="rId30" w:history="1">
              <w:r w:rsidR="009A6935" w:rsidRPr="009A6935">
                <w:rPr>
                  <w:rFonts w:ascii="Calibri" w:eastAsia="Times New Roman" w:hAnsi="Calibri" w:cs="Calibri"/>
                  <w:color w:val="0000FF"/>
                  <w:u w:val="single"/>
                </w:rPr>
                <w:t>Rausch, Rebecca L.</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10BEF959"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hideMark/>
          </w:tcPr>
          <w:p w14:paraId="09708BD9" w14:textId="77777777" w:rsidR="009A6935" w:rsidRPr="009A6935" w:rsidRDefault="005E5FCE" w:rsidP="009A6935">
            <w:pPr>
              <w:spacing w:after="0" w:line="240" w:lineRule="auto"/>
              <w:rPr>
                <w:rFonts w:ascii="Calibri" w:eastAsia="Times New Roman" w:hAnsi="Calibri" w:cs="Calibri"/>
                <w:color w:val="0000FF"/>
                <w:u w:val="single"/>
              </w:rPr>
            </w:pPr>
            <w:hyperlink r:id="rId31" w:history="1">
              <w:r w:rsidR="009A6935" w:rsidRPr="009A6935">
                <w:rPr>
                  <w:rFonts w:ascii="Calibri" w:eastAsia="Times New Roman" w:hAnsi="Calibri" w:cs="Calibri"/>
                  <w:color w:val="0000FF"/>
                  <w:u w:val="single"/>
                </w:rPr>
                <w:t>SD.699</w:t>
              </w:r>
            </w:hyperlink>
          </w:p>
        </w:tc>
      </w:tr>
      <w:tr w:rsidR="009A6935" w:rsidRPr="009A6935" w14:paraId="4203DA0F"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6813E960"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4</w:t>
            </w:r>
          </w:p>
        </w:tc>
        <w:tc>
          <w:tcPr>
            <w:tcW w:w="178" w:type="dxa"/>
            <w:tcBorders>
              <w:top w:val="nil"/>
              <w:left w:val="nil"/>
              <w:bottom w:val="single" w:sz="4" w:space="0" w:color="auto"/>
              <w:right w:val="single" w:sz="4" w:space="0" w:color="auto"/>
            </w:tcBorders>
            <w:shd w:val="clear" w:color="000000" w:fill="FFFFFF"/>
            <w:noWrap/>
            <w:vAlign w:val="bottom"/>
            <w:hideMark/>
          </w:tcPr>
          <w:p w14:paraId="5EECF0EC" w14:textId="77777777" w:rsidR="009A6935" w:rsidRPr="009A6935" w:rsidRDefault="005E5FCE" w:rsidP="009A6935">
            <w:pPr>
              <w:spacing w:after="0" w:line="240" w:lineRule="auto"/>
              <w:rPr>
                <w:rFonts w:ascii="Calibri" w:eastAsia="Times New Roman" w:hAnsi="Calibri" w:cs="Calibri"/>
                <w:color w:val="0000FF"/>
                <w:u w:val="single"/>
              </w:rPr>
            </w:pPr>
            <w:hyperlink r:id="rId32" w:history="1">
              <w:r w:rsidR="009A6935" w:rsidRPr="009A6935">
                <w:rPr>
                  <w:rFonts w:ascii="Calibri" w:eastAsia="Times New Roman" w:hAnsi="Calibri" w:cs="Calibri"/>
                  <w:color w:val="0000FF"/>
                  <w:u w:val="single"/>
                </w:rPr>
                <w:t>H.2143</w:t>
              </w:r>
            </w:hyperlink>
          </w:p>
        </w:tc>
        <w:tc>
          <w:tcPr>
            <w:tcW w:w="3121" w:type="dxa"/>
            <w:tcBorders>
              <w:top w:val="nil"/>
              <w:left w:val="nil"/>
              <w:bottom w:val="single" w:sz="4" w:space="0" w:color="auto"/>
              <w:right w:val="single" w:sz="4" w:space="0" w:color="auto"/>
            </w:tcBorders>
            <w:shd w:val="clear" w:color="000000" w:fill="FFFFFF"/>
            <w:hideMark/>
          </w:tcPr>
          <w:p w14:paraId="42E380E6" w14:textId="77777777" w:rsidR="009A6935" w:rsidRPr="009A6935" w:rsidRDefault="005E5FCE" w:rsidP="009A6935">
            <w:pPr>
              <w:spacing w:after="0" w:line="240" w:lineRule="auto"/>
              <w:rPr>
                <w:rFonts w:ascii="Calibri" w:eastAsia="Times New Roman" w:hAnsi="Calibri" w:cs="Calibri"/>
                <w:color w:val="0000FF"/>
                <w:u w:val="single"/>
              </w:rPr>
            </w:pPr>
            <w:hyperlink r:id="rId33" w:history="1">
              <w:r w:rsidR="009A6935" w:rsidRPr="009A6935">
                <w:rPr>
                  <w:rFonts w:ascii="Calibri" w:eastAsia="Times New Roman" w:hAnsi="Calibri" w:cs="Calibri"/>
                  <w:color w:val="0000FF"/>
                  <w:u w:val="single"/>
                </w:rPr>
                <w:t>An Act Enabling Municipal Pre-foreclosure Mediation</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2CD4D85D" w14:textId="77777777" w:rsidR="009A6935" w:rsidRPr="009A6935" w:rsidRDefault="005E5FCE" w:rsidP="009A6935">
            <w:pPr>
              <w:spacing w:after="0" w:line="240" w:lineRule="auto"/>
              <w:rPr>
                <w:rFonts w:ascii="Calibri" w:eastAsia="Times New Roman" w:hAnsi="Calibri" w:cs="Calibri"/>
                <w:color w:val="0000FF"/>
                <w:u w:val="single"/>
              </w:rPr>
            </w:pPr>
            <w:hyperlink r:id="rId34" w:history="1">
              <w:r w:rsidR="009A6935" w:rsidRPr="009A6935">
                <w:rPr>
                  <w:rFonts w:ascii="Calibri" w:eastAsia="Times New Roman" w:hAnsi="Calibri" w:cs="Calibri"/>
                  <w:color w:val="0000FF"/>
                  <w:u w:val="single"/>
                </w:rPr>
                <w:t>Joint Committee on Municipalities and Regional Government</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7C7D3555"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July 16, 2021</w:t>
            </w:r>
          </w:p>
        </w:tc>
        <w:tc>
          <w:tcPr>
            <w:tcW w:w="222" w:type="dxa"/>
            <w:tcBorders>
              <w:top w:val="nil"/>
              <w:left w:val="nil"/>
              <w:bottom w:val="single" w:sz="4" w:space="0" w:color="auto"/>
              <w:right w:val="single" w:sz="4" w:space="0" w:color="auto"/>
            </w:tcBorders>
            <w:shd w:val="clear" w:color="000000" w:fill="FFFFFF"/>
            <w:noWrap/>
            <w:vAlign w:val="bottom"/>
            <w:hideMark/>
          </w:tcPr>
          <w:p w14:paraId="6A73FE01"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FF"/>
            <w:hideMark/>
          </w:tcPr>
          <w:p w14:paraId="7EE45D94"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Hearing scheduled for 07/27/2021 from 11:00 AM-03:00 PM in Virtual Hearing</w:t>
            </w:r>
          </w:p>
        </w:tc>
        <w:tc>
          <w:tcPr>
            <w:tcW w:w="637" w:type="dxa"/>
            <w:tcBorders>
              <w:top w:val="nil"/>
              <w:left w:val="nil"/>
              <w:bottom w:val="single" w:sz="4" w:space="0" w:color="auto"/>
              <w:right w:val="single" w:sz="4" w:space="0" w:color="auto"/>
            </w:tcBorders>
            <w:shd w:val="clear" w:color="000000" w:fill="FFFFFF"/>
            <w:hideMark/>
          </w:tcPr>
          <w:p w14:paraId="19E6E237" w14:textId="77777777" w:rsidR="009A6935" w:rsidRPr="009A6935" w:rsidRDefault="005E5FCE" w:rsidP="009A6935">
            <w:pPr>
              <w:spacing w:after="0" w:line="240" w:lineRule="auto"/>
              <w:rPr>
                <w:rFonts w:ascii="Calibri" w:eastAsia="Times New Roman" w:hAnsi="Calibri" w:cs="Calibri"/>
                <w:color w:val="0000FF"/>
                <w:u w:val="single"/>
              </w:rPr>
            </w:pPr>
            <w:hyperlink r:id="rId35" w:history="1">
              <w:r w:rsidR="009A6935" w:rsidRPr="009A6935">
                <w:rPr>
                  <w:rFonts w:ascii="Calibri" w:eastAsia="Times New Roman" w:hAnsi="Calibri" w:cs="Calibri"/>
                  <w:color w:val="0000FF"/>
                  <w:u w:val="single"/>
                </w:rPr>
                <w:t>Capano, Peter</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49811DBD"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hideMark/>
          </w:tcPr>
          <w:p w14:paraId="795EB99E" w14:textId="77777777" w:rsidR="009A6935" w:rsidRPr="009A6935" w:rsidRDefault="005E5FCE" w:rsidP="009A6935">
            <w:pPr>
              <w:spacing w:after="0" w:line="240" w:lineRule="auto"/>
              <w:rPr>
                <w:rFonts w:ascii="Calibri" w:eastAsia="Times New Roman" w:hAnsi="Calibri" w:cs="Calibri"/>
                <w:color w:val="0000FF"/>
                <w:u w:val="single"/>
              </w:rPr>
            </w:pPr>
            <w:hyperlink r:id="rId36" w:history="1">
              <w:r w:rsidR="009A6935" w:rsidRPr="009A6935">
                <w:rPr>
                  <w:rFonts w:ascii="Calibri" w:eastAsia="Times New Roman" w:hAnsi="Calibri" w:cs="Calibri"/>
                  <w:color w:val="0000FF"/>
                  <w:u w:val="single"/>
                </w:rPr>
                <w:t>HD.3607</w:t>
              </w:r>
            </w:hyperlink>
          </w:p>
        </w:tc>
      </w:tr>
      <w:tr w:rsidR="009A6935" w:rsidRPr="009A6935" w14:paraId="3E735D9C"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00"/>
            <w:noWrap/>
            <w:vAlign w:val="bottom"/>
            <w:hideMark/>
          </w:tcPr>
          <w:p w14:paraId="28D14E70"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5</w:t>
            </w:r>
          </w:p>
        </w:tc>
        <w:tc>
          <w:tcPr>
            <w:tcW w:w="178" w:type="dxa"/>
            <w:tcBorders>
              <w:top w:val="nil"/>
              <w:left w:val="nil"/>
              <w:bottom w:val="single" w:sz="4" w:space="0" w:color="auto"/>
              <w:right w:val="single" w:sz="4" w:space="0" w:color="auto"/>
            </w:tcBorders>
            <w:shd w:val="clear" w:color="000000" w:fill="FFFF00"/>
            <w:noWrap/>
            <w:vAlign w:val="bottom"/>
            <w:hideMark/>
          </w:tcPr>
          <w:p w14:paraId="00BAE221" w14:textId="77777777" w:rsidR="009A6935" w:rsidRPr="009A6935" w:rsidRDefault="005E5FCE" w:rsidP="009A6935">
            <w:pPr>
              <w:spacing w:after="0" w:line="240" w:lineRule="auto"/>
              <w:rPr>
                <w:rFonts w:ascii="Calibri" w:eastAsia="Times New Roman" w:hAnsi="Calibri" w:cs="Calibri"/>
                <w:color w:val="0000FF"/>
                <w:u w:val="single"/>
              </w:rPr>
            </w:pPr>
            <w:hyperlink r:id="rId37" w:history="1">
              <w:r w:rsidR="009A6935" w:rsidRPr="009A6935">
                <w:rPr>
                  <w:rFonts w:ascii="Calibri" w:eastAsia="Times New Roman" w:hAnsi="Calibri" w:cs="Calibri"/>
                  <w:color w:val="0000FF"/>
                  <w:u w:val="single"/>
                </w:rPr>
                <w:t>S.1954</w:t>
              </w:r>
            </w:hyperlink>
          </w:p>
        </w:tc>
        <w:tc>
          <w:tcPr>
            <w:tcW w:w="3121" w:type="dxa"/>
            <w:tcBorders>
              <w:top w:val="nil"/>
              <w:left w:val="nil"/>
              <w:bottom w:val="single" w:sz="4" w:space="0" w:color="auto"/>
              <w:right w:val="single" w:sz="4" w:space="0" w:color="auto"/>
            </w:tcBorders>
            <w:shd w:val="clear" w:color="000000" w:fill="FFFF00"/>
            <w:hideMark/>
          </w:tcPr>
          <w:p w14:paraId="1C81AB63" w14:textId="77777777" w:rsidR="009A6935" w:rsidRPr="009A6935" w:rsidRDefault="005E5FCE" w:rsidP="009A6935">
            <w:pPr>
              <w:spacing w:after="0" w:line="240" w:lineRule="auto"/>
              <w:rPr>
                <w:rFonts w:ascii="Calibri" w:eastAsia="Times New Roman" w:hAnsi="Calibri" w:cs="Calibri"/>
                <w:color w:val="0000FF"/>
                <w:u w:val="single"/>
              </w:rPr>
            </w:pPr>
            <w:hyperlink r:id="rId38" w:history="1">
              <w:r w:rsidR="009A6935" w:rsidRPr="009A6935">
                <w:rPr>
                  <w:rFonts w:ascii="Calibri" w:eastAsia="Times New Roman" w:hAnsi="Calibri" w:cs="Calibri"/>
                  <w:color w:val="0000FF"/>
                  <w:u w:val="single"/>
                </w:rPr>
                <w:t>An Act establishing a tax credit for the purchase of hearing aids</w:t>
              </w:r>
            </w:hyperlink>
          </w:p>
        </w:tc>
        <w:tc>
          <w:tcPr>
            <w:tcW w:w="1405" w:type="dxa"/>
            <w:tcBorders>
              <w:top w:val="nil"/>
              <w:left w:val="nil"/>
              <w:bottom w:val="single" w:sz="4" w:space="0" w:color="auto"/>
              <w:right w:val="single" w:sz="4" w:space="0" w:color="auto"/>
            </w:tcBorders>
            <w:shd w:val="clear" w:color="000000" w:fill="FFFF00"/>
            <w:noWrap/>
            <w:vAlign w:val="bottom"/>
            <w:hideMark/>
          </w:tcPr>
          <w:p w14:paraId="3598AC90" w14:textId="77777777" w:rsidR="009A6935" w:rsidRPr="009A6935" w:rsidRDefault="005E5FCE" w:rsidP="009A6935">
            <w:pPr>
              <w:spacing w:after="0" w:line="240" w:lineRule="auto"/>
              <w:rPr>
                <w:rFonts w:ascii="Calibri" w:eastAsia="Times New Roman" w:hAnsi="Calibri" w:cs="Calibri"/>
                <w:color w:val="0000FF"/>
                <w:u w:val="single"/>
              </w:rPr>
            </w:pPr>
            <w:hyperlink r:id="rId39" w:history="1">
              <w:r w:rsidR="009A6935" w:rsidRPr="009A6935">
                <w:rPr>
                  <w:rFonts w:ascii="Calibri" w:eastAsia="Times New Roman" w:hAnsi="Calibri" w:cs="Calibri"/>
                  <w:color w:val="0000FF"/>
                  <w:u w:val="single"/>
                </w:rPr>
                <w:t>Joint Committee on Revenue</w:t>
              </w:r>
            </w:hyperlink>
          </w:p>
        </w:tc>
        <w:tc>
          <w:tcPr>
            <w:tcW w:w="428" w:type="dxa"/>
            <w:tcBorders>
              <w:top w:val="nil"/>
              <w:left w:val="nil"/>
              <w:bottom w:val="single" w:sz="4" w:space="0" w:color="auto"/>
              <w:right w:val="single" w:sz="4" w:space="0" w:color="auto"/>
            </w:tcBorders>
            <w:shd w:val="clear" w:color="000000" w:fill="FFFF00"/>
            <w:noWrap/>
            <w:vAlign w:val="bottom"/>
            <w:hideMark/>
          </w:tcPr>
          <w:p w14:paraId="3D20ED1D"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December 14, 2021</w:t>
            </w:r>
          </w:p>
        </w:tc>
        <w:tc>
          <w:tcPr>
            <w:tcW w:w="222" w:type="dxa"/>
            <w:tcBorders>
              <w:top w:val="nil"/>
              <w:left w:val="nil"/>
              <w:bottom w:val="single" w:sz="4" w:space="0" w:color="auto"/>
              <w:right w:val="single" w:sz="4" w:space="0" w:color="auto"/>
            </w:tcBorders>
            <w:shd w:val="clear" w:color="000000" w:fill="FFFF00"/>
            <w:noWrap/>
            <w:vAlign w:val="bottom"/>
            <w:hideMark/>
          </w:tcPr>
          <w:p w14:paraId="333536C5"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00"/>
            <w:noWrap/>
            <w:vAlign w:val="bottom"/>
            <w:hideMark/>
          </w:tcPr>
          <w:p w14:paraId="1B82F71D"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Hearing scheduled for 12/28/2021 from 10:00 AM-04:00 PM in Virtual Hearing</w:t>
            </w:r>
          </w:p>
        </w:tc>
        <w:tc>
          <w:tcPr>
            <w:tcW w:w="637" w:type="dxa"/>
            <w:tcBorders>
              <w:top w:val="nil"/>
              <w:left w:val="nil"/>
              <w:bottom w:val="single" w:sz="4" w:space="0" w:color="auto"/>
              <w:right w:val="single" w:sz="4" w:space="0" w:color="auto"/>
            </w:tcBorders>
            <w:shd w:val="clear" w:color="000000" w:fill="FFFF00"/>
            <w:hideMark/>
          </w:tcPr>
          <w:p w14:paraId="0A4EDB52" w14:textId="77777777" w:rsidR="009A6935" w:rsidRPr="009A6935" w:rsidRDefault="005E5FCE" w:rsidP="009A6935">
            <w:pPr>
              <w:spacing w:after="0" w:line="240" w:lineRule="auto"/>
              <w:rPr>
                <w:rFonts w:ascii="Calibri" w:eastAsia="Times New Roman" w:hAnsi="Calibri" w:cs="Calibri"/>
                <w:color w:val="0000FF"/>
                <w:u w:val="single"/>
              </w:rPr>
            </w:pPr>
            <w:hyperlink r:id="rId40" w:history="1">
              <w:r w:rsidR="009A6935" w:rsidRPr="009A6935">
                <w:rPr>
                  <w:rFonts w:ascii="Calibri" w:eastAsia="Times New Roman" w:hAnsi="Calibri" w:cs="Calibri"/>
                  <w:color w:val="0000FF"/>
                  <w:u w:val="single"/>
                </w:rPr>
                <w:t>O'Connor, Patrick M.</w:t>
              </w:r>
            </w:hyperlink>
          </w:p>
        </w:tc>
        <w:tc>
          <w:tcPr>
            <w:tcW w:w="1175" w:type="dxa"/>
            <w:tcBorders>
              <w:top w:val="nil"/>
              <w:left w:val="nil"/>
              <w:bottom w:val="single" w:sz="4" w:space="0" w:color="auto"/>
              <w:right w:val="single" w:sz="4" w:space="0" w:color="auto"/>
            </w:tcBorders>
            <w:shd w:val="clear" w:color="000000" w:fill="FFFF00"/>
            <w:noWrap/>
            <w:vAlign w:val="bottom"/>
            <w:hideMark/>
          </w:tcPr>
          <w:p w14:paraId="0E408CB8"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00"/>
            <w:hideMark/>
          </w:tcPr>
          <w:p w14:paraId="5D631D99" w14:textId="77777777" w:rsidR="009A6935" w:rsidRPr="009A6935" w:rsidRDefault="005E5FCE" w:rsidP="009A6935">
            <w:pPr>
              <w:spacing w:after="0" w:line="240" w:lineRule="auto"/>
              <w:rPr>
                <w:rFonts w:ascii="Calibri" w:eastAsia="Times New Roman" w:hAnsi="Calibri" w:cs="Calibri"/>
                <w:color w:val="0000FF"/>
                <w:u w:val="single"/>
              </w:rPr>
            </w:pPr>
            <w:hyperlink r:id="rId41" w:history="1">
              <w:r w:rsidR="009A6935" w:rsidRPr="009A6935">
                <w:rPr>
                  <w:rFonts w:ascii="Calibri" w:eastAsia="Times New Roman" w:hAnsi="Calibri" w:cs="Calibri"/>
                  <w:color w:val="0000FF"/>
                  <w:u w:val="single"/>
                </w:rPr>
                <w:t>SD.921</w:t>
              </w:r>
            </w:hyperlink>
          </w:p>
        </w:tc>
      </w:tr>
      <w:tr w:rsidR="009A6935" w:rsidRPr="009A6935" w14:paraId="0EEF3186"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00"/>
            <w:noWrap/>
            <w:vAlign w:val="bottom"/>
            <w:hideMark/>
          </w:tcPr>
          <w:p w14:paraId="6ADAFA24"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6</w:t>
            </w:r>
          </w:p>
        </w:tc>
        <w:tc>
          <w:tcPr>
            <w:tcW w:w="178" w:type="dxa"/>
            <w:tcBorders>
              <w:top w:val="nil"/>
              <w:left w:val="nil"/>
              <w:bottom w:val="single" w:sz="4" w:space="0" w:color="auto"/>
              <w:right w:val="single" w:sz="4" w:space="0" w:color="auto"/>
            </w:tcBorders>
            <w:shd w:val="clear" w:color="000000" w:fill="FFFF00"/>
            <w:noWrap/>
            <w:vAlign w:val="bottom"/>
            <w:hideMark/>
          </w:tcPr>
          <w:p w14:paraId="6DBB3A6D" w14:textId="77777777" w:rsidR="009A6935" w:rsidRPr="009A6935" w:rsidRDefault="005E5FCE" w:rsidP="009A6935">
            <w:pPr>
              <w:spacing w:after="0" w:line="240" w:lineRule="auto"/>
              <w:rPr>
                <w:rFonts w:ascii="Calibri" w:eastAsia="Times New Roman" w:hAnsi="Calibri" w:cs="Calibri"/>
                <w:color w:val="0000FF"/>
                <w:u w:val="single"/>
              </w:rPr>
            </w:pPr>
            <w:hyperlink r:id="rId42" w:history="1">
              <w:r w:rsidR="009A6935" w:rsidRPr="009A6935">
                <w:rPr>
                  <w:rFonts w:ascii="Calibri" w:eastAsia="Times New Roman" w:hAnsi="Calibri" w:cs="Calibri"/>
                  <w:color w:val="0000FF"/>
                  <w:u w:val="single"/>
                </w:rPr>
                <w:t>H.1753</w:t>
              </w:r>
            </w:hyperlink>
          </w:p>
        </w:tc>
        <w:tc>
          <w:tcPr>
            <w:tcW w:w="3121" w:type="dxa"/>
            <w:tcBorders>
              <w:top w:val="nil"/>
              <w:left w:val="nil"/>
              <w:bottom w:val="single" w:sz="4" w:space="0" w:color="auto"/>
              <w:right w:val="single" w:sz="4" w:space="0" w:color="auto"/>
            </w:tcBorders>
            <w:shd w:val="clear" w:color="000000" w:fill="FFFF00"/>
            <w:hideMark/>
          </w:tcPr>
          <w:p w14:paraId="42BD5179" w14:textId="77777777" w:rsidR="009A6935" w:rsidRPr="009A6935" w:rsidRDefault="005E5FCE" w:rsidP="009A6935">
            <w:pPr>
              <w:spacing w:after="0" w:line="240" w:lineRule="auto"/>
              <w:rPr>
                <w:rFonts w:ascii="Calibri" w:eastAsia="Times New Roman" w:hAnsi="Calibri" w:cs="Calibri"/>
                <w:color w:val="0000FF"/>
                <w:u w:val="single"/>
              </w:rPr>
            </w:pPr>
            <w:hyperlink r:id="rId43" w:history="1">
              <w:r w:rsidR="009A6935" w:rsidRPr="009A6935">
                <w:rPr>
                  <w:rFonts w:ascii="Calibri" w:eastAsia="Times New Roman" w:hAnsi="Calibri" w:cs="Calibri"/>
                  <w:color w:val="0000FF"/>
                  <w:u w:val="single"/>
                </w:rPr>
                <w:t>An Act increasing fair housing protections for domestic violence survivors</w:t>
              </w:r>
            </w:hyperlink>
          </w:p>
        </w:tc>
        <w:tc>
          <w:tcPr>
            <w:tcW w:w="1405" w:type="dxa"/>
            <w:tcBorders>
              <w:top w:val="nil"/>
              <w:left w:val="nil"/>
              <w:bottom w:val="single" w:sz="4" w:space="0" w:color="auto"/>
              <w:right w:val="single" w:sz="4" w:space="0" w:color="auto"/>
            </w:tcBorders>
            <w:shd w:val="clear" w:color="000000" w:fill="FFFF00"/>
            <w:noWrap/>
            <w:vAlign w:val="bottom"/>
            <w:hideMark/>
          </w:tcPr>
          <w:p w14:paraId="73EB5BC1" w14:textId="77777777" w:rsidR="009A6935" w:rsidRPr="009A6935" w:rsidRDefault="005E5FCE" w:rsidP="009A6935">
            <w:pPr>
              <w:spacing w:after="0" w:line="240" w:lineRule="auto"/>
              <w:rPr>
                <w:rFonts w:ascii="Calibri" w:eastAsia="Times New Roman" w:hAnsi="Calibri" w:cs="Calibri"/>
                <w:color w:val="0000FF"/>
                <w:u w:val="single"/>
              </w:rPr>
            </w:pPr>
            <w:hyperlink r:id="rId44" w:history="1">
              <w:r w:rsidR="009A6935" w:rsidRPr="009A6935">
                <w:rPr>
                  <w:rFonts w:ascii="Calibri" w:eastAsia="Times New Roman" w:hAnsi="Calibri" w:cs="Calibri"/>
                  <w:color w:val="0000FF"/>
                  <w:u w:val="single"/>
                </w:rPr>
                <w:t>Joint Committee on the Judiciary</w:t>
              </w:r>
            </w:hyperlink>
          </w:p>
        </w:tc>
        <w:tc>
          <w:tcPr>
            <w:tcW w:w="428" w:type="dxa"/>
            <w:tcBorders>
              <w:top w:val="nil"/>
              <w:left w:val="nil"/>
              <w:bottom w:val="single" w:sz="4" w:space="0" w:color="auto"/>
              <w:right w:val="single" w:sz="4" w:space="0" w:color="auto"/>
            </w:tcBorders>
            <w:shd w:val="clear" w:color="000000" w:fill="FFFF00"/>
            <w:noWrap/>
            <w:vAlign w:val="bottom"/>
            <w:hideMark/>
          </w:tcPr>
          <w:p w14:paraId="272C0249"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November 30, 2021</w:t>
            </w:r>
          </w:p>
        </w:tc>
        <w:tc>
          <w:tcPr>
            <w:tcW w:w="222" w:type="dxa"/>
            <w:tcBorders>
              <w:top w:val="nil"/>
              <w:left w:val="nil"/>
              <w:bottom w:val="single" w:sz="4" w:space="0" w:color="auto"/>
              <w:right w:val="single" w:sz="4" w:space="0" w:color="auto"/>
            </w:tcBorders>
            <w:shd w:val="clear" w:color="000000" w:fill="FFFF00"/>
            <w:noWrap/>
            <w:vAlign w:val="bottom"/>
            <w:hideMark/>
          </w:tcPr>
          <w:p w14:paraId="5E607812"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00"/>
            <w:noWrap/>
            <w:vAlign w:val="bottom"/>
            <w:hideMark/>
          </w:tcPr>
          <w:p w14:paraId="35EB244E"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xml:space="preserve">Hearing scheduled for 12/07/2021 from 10:00 AM-02:00 </w:t>
            </w:r>
            <w:r w:rsidRPr="009A6935">
              <w:rPr>
                <w:rFonts w:ascii="Calibri" w:eastAsia="Times New Roman" w:hAnsi="Calibri" w:cs="Calibri"/>
                <w:color w:val="000000"/>
              </w:rPr>
              <w:lastRenderedPageBreak/>
              <w:t>PM in Virtual Hearing</w:t>
            </w:r>
          </w:p>
        </w:tc>
        <w:tc>
          <w:tcPr>
            <w:tcW w:w="637" w:type="dxa"/>
            <w:tcBorders>
              <w:top w:val="nil"/>
              <w:left w:val="nil"/>
              <w:bottom w:val="single" w:sz="4" w:space="0" w:color="auto"/>
              <w:right w:val="single" w:sz="4" w:space="0" w:color="auto"/>
            </w:tcBorders>
            <w:shd w:val="clear" w:color="000000" w:fill="FFFF00"/>
            <w:hideMark/>
          </w:tcPr>
          <w:p w14:paraId="18DC8F0B" w14:textId="77777777" w:rsidR="009A6935" w:rsidRPr="009A6935" w:rsidRDefault="005E5FCE" w:rsidP="009A6935">
            <w:pPr>
              <w:spacing w:after="0" w:line="240" w:lineRule="auto"/>
              <w:rPr>
                <w:rFonts w:ascii="Calibri" w:eastAsia="Times New Roman" w:hAnsi="Calibri" w:cs="Calibri"/>
                <w:color w:val="0000FF"/>
                <w:u w:val="single"/>
              </w:rPr>
            </w:pPr>
            <w:hyperlink r:id="rId45" w:history="1">
              <w:r w:rsidR="009A6935" w:rsidRPr="009A6935">
                <w:rPr>
                  <w:rFonts w:ascii="Calibri" w:eastAsia="Times New Roman" w:hAnsi="Calibri" w:cs="Calibri"/>
                  <w:color w:val="0000FF"/>
                  <w:u w:val="single"/>
                </w:rPr>
                <w:t>Livingstone, Jay D.</w:t>
              </w:r>
            </w:hyperlink>
          </w:p>
        </w:tc>
        <w:tc>
          <w:tcPr>
            <w:tcW w:w="1175" w:type="dxa"/>
            <w:tcBorders>
              <w:top w:val="nil"/>
              <w:left w:val="nil"/>
              <w:bottom w:val="single" w:sz="4" w:space="0" w:color="auto"/>
              <w:right w:val="single" w:sz="4" w:space="0" w:color="auto"/>
            </w:tcBorders>
            <w:shd w:val="clear" w:color="000000" w:fill="FFFF00"/>
            <w:noWrap/>
            <w:vAlign w:val="bottom"/>
            <w:hideMark/>
          </w:tcPr>
          <w:p w14:paraId="60685024"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00"/>
            <w:hideMark/>
          </w:tcPr>
          <w:p w14:paraId="1CD7694B" w14:textId="77777777" w:rsidR="009A6935" w:rsidRPr="009A6935" w:rsidRDefault="005E5FCE" w:rsidP="009A6935">
            <w:pPr>
              <w:spacing w:after="0" w:line="240" w:lineRule="auto"/>
              <w:rPr>
                <w:rFonts w:ascii="Calibri" w:eastAsia="Times New Roman" w:hAnsi="Calibri" w:cs="Calibri"/>
                <w:color w:val="0000FF"/>
                <w:u w:val="single"/>
              </w:rPr>
            </w:pPr>
            <w:hyperlink r:id="rId46" w:history="1">
              <w:r w:rsidR="009A6935" w:rsidRPr="009A6935">
                <w:rPr>
                  <w:rFonts w:ascii="Calibri" w:eastAsia="Times New Roman" w:hAnsi="Calibri" w:cs="Calibri"/>
                  <w:color w:val="0000FF"/>
                  <w:u w:val="single"/>
                </w:rPr>
                <w:t>HD.391</w:t>
              </w:r>
            </w:hyperlink>
          </w:p>
        </w:tc>
      </w:tr>
      <w:tr w:rsidR="009A6935" w:rsidRPr="009A6935" w14:paraId="5E520AFF" w14:textId="77777777" w:rsidTr="009A6935">
        <w:trPr>
          <w:trHeight w:val="315"/>
        </w:trPr>
        <w:tc>
          <w:tcPr>
            <w:tcW w:w="150" w:type="dxa"/>
            <w:tcBorders>
              <w:top w:val="nil"/>
              <w:left w:val="single" w:sz="4" w:space="0" w:color="auto"/>
              <w:bottom w:val="single" w:sz="4" w:space="0" w:color="auto"/>
              <w:right w:val="single" w:sz="4" w:space="0" w:color="auto"/>
            </w:tcBorders>
            <w:shd w:val="clear" w:color="000000" w:fill="FFFF00"/>
            <w:noWrap/>
            <w:vAlign w:val="bottom"/>
            <w:hideMark/>
          </w:tcPr>
          <w:p w14:paraId="094B9BE7"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7</w:t>
            </w:r>
          </w:p>
        </w:tc>
        <w:tc>
          <w:tcPr>
            <w:tcW w:w="178" w:type="dxa"/>
            <w:tcBorders>
              <w:top w:val="nil"/>
              <w:left w:val="nil"/>
              <w:bottom w:val="single" w:sz="4" w:space="0" w:color="auto"/>
              <w:right w:val="single" w:sz="4" w:space="0" w:color="auto"/>
            </w:tcBorders>
            <w:shd w:val="clear" w:color="000000" w:fill="FFFF00"/>
            <w:noWrap/>
            <w:vAlign w:val="bottom"/>
            <w:hideMark/>
          </w:tcPr>
          <w:p w14:paraId="34A8A591" w14:textId="77777777" w:rsidR="009A6935" w:rsidRPr="009A6935" w:rsidRDefault="005E5FCE" w:rsidP="009A6935">
            <w:pPr>
              <w:spacing w:after="0" w:line="240" w:lineRule="auto"/>
              <w:rPr>
                <w:rFonts w:ascii="Calibri" w:eastAsia="Times New Roman" w:hAnsi="Calibri" w:cs="Calibri"/>
                <w:color w:val="0000FF"/>
                <w:u w:val="single"/>
              </w:rPr>
            </w:pPr>
            <w:hyperlink r:id="rId47" w:history="1">
              <w:r w:rsidR="009A6935" w:rsidRPr="009A6935">
                <w:rPr>
                  <w:rFonts w:ascii="Calibri" w:eastAsia="Times New Roman" w:hAnsi="Calibri" w:cs="Calibri"/>
                  <w:color w:val="0000FF"/>
                  <w:u w:val="single"/>
                </w:rPr>
                <w:t>H.723</w:t>
              </w:r>
            </w:hyperlink>
          </w:p>
        </w:tc>
        <w:tc>
          <w:tcPr>
            <w:tcW w:w="3121" w:type="dxa"/>
            <w:tcBorders>
              <w:top w:val="nil"/>
              <w:left w:val="nil"/>
              <w:bottom w:val="single" w:sz="4" w:space="0" w:color="auto"/>
              <w:right w:val="single" w:sz="4" w:space="0" w:color="auto"/>
            </w:tcBorders>
            <w:shd w:val="clear" w:color="000000" w:fill="FFFF00"/>
            <w:hideMark/>
          </w:tcPr>
          <w:p w14:paraId="44E46B71" w14:textId="77777777" w:rsidR="009A6935" w:rsidRPr="009A6935" w:rsidRDefault="005E5FCE" w:rsidP="009A6935">
            <w:pPr>
              <w:spacing w:after="0" w:line="240" w:lineRule="auto"/>
              <w:rPr>
                <w:rFonts w:ascii="Calibri" w:eastAsia="Times New Roman" w:hAnsi="Calibri" w:cs="Calibri"/>
                <w:color w:val="0000FF"/>
                <w:u w:val="single"/>
              </w:rPr>
            </w:pPr>
            <w:hyperlink r:id="rId48" w:history="1">
              <w:r w:rsidR="009A6935" w:rsidRPr="009A6935">
                <w:rPr>
                  <w:rFonts w:ascii="Calibri" w:eastAsia="Times New Roman" w:hAnsi="Calibri" w:cs="Calibri"/>
                  <w:color w:val="0000FF"/>
                  <w:u w:val="single"/>
                </w:rPr>
                <w:t>An Act increasing the penalties for unfair and deceptive actions perpetrated against persons with disabilities and senior citizens</w:t>
              </w:r>
            </w:hyperlink>
          </w:p>
        </w:tc>
        <w:tc>
          <w:tcPr>
            <w:tcW w:w="1405" w:type="dxa"/>
            <w:tcBorders>
              <w:top w:val="nil"/>
              <w:left w:val="nil"/>
              <w:bottom w:val="nil"/>
              <w:right w:val="nil"/>
            </w:tcBorders>
            <w:shd w:val="clear" w:color="000000" w:fill="FFFF00"/>
            <w:noWrap/>
            <w:vAlign w:val="bottom"/>
            <w:hideMark/>
          </w:tcPr>
          <w:p w14:paraId="09FA97A2" w14:textId="77777777" w:rsidR="009A6935" w:rsidRPr="009A6935" w:rsidRDefault="005E5FCE" w:rsidP="009A6935">
            <w:pPr>
              <w:spacing w:after="0" w:line="240" w:lineRule="auto"/>
              <w:rPr>
                <w:rFonts w:ascii="Calibri" w:eastAsia="Times New Roman" w:hAnsi="Calibri" w:cs="Calibri"/>
                <w:color w:val="0000FF"/>
                <w:u w:val="single"/>
              </w:rPr>
            </w:pPr>
            <w:hyperlink r:id="rId49" w:history="1">
              <w:r w:rsidR="009A6935" w:rsidRPr="009A6935">
                <w:rPr>
                  <w:rFonts w:ascii="Calibri" w:eastAsia="Times New Roman" w:hAnsi="Calibri" w:cs="Calibri"/>
                  <w:color w:val="0000FF"/>
                  <w:u w:val="single"/>
                </w:rPr>
                <w:t>House Committee on Ways and Means</w:t>
              </w:r>
            </w:hyperlink>
          </w:p>
        </w:tc>
        <w:tc>
          <w:tcPr>
            <w:tcW w:w="428" w:type="dxa"/>
            <w:tcBorders>
              <w:top w:val="nil"/>
              <w:left w:val="single" w:sz="4" w:space="0" w:color="auto"/>
              <w:bottom w:val="single" w:sz="4" w:space="0" w:color="auto"/>
              <w:right w:val="single" w:sz="4" w:space="0" w:color="auto"/>
            </w:tcBorders>
            <w:shd w:val="clear" w:color="000000" w:fill="FFFF00"/>
            <w:noWrap/>
            <w:vAlign w:val="bottom"/>
            <w:hideMark/>
          </w:tcPr>
          <w:p w14:paraId="6D97E390"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December 20, 2021</w:t>
            </w:r>
          </w:p>
        </w:tc>
        <w:tc>
          <w:tcPr>
            <w:tcW w:w="222" w:type="dxa"/>
            <w:tcBorders>
              <w:top w:val="nil"/>
              <w:left w:val="nil"/>
              <w:bottom w:val="single" w:sz="4" w:space="0" w:color="auto"/>
              <w:right w:val="single" w:sz="4" w:space="0" w:color="auto"/>
            </w:tcBorders>
            <w:shd w:val="clear" w:color="000000" w:fill="FFFF00"/>
            <w:noWrap/>
            <w:vAlign w:val="bottom"/>
            <w:hideMark/>
          </w:tcPr>
          <w:p w14:paraId="7701F09D"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House</w:t>
            </w:r>
          </w:p>
        </w:tc>
        <w:tc>
          <w:tcPr>
            <w:tcW w:w="1824" w:type="dxa"/>
            <w:tcBorders>
              <w:top w:val="nil"/>
              <w:left w:val="nil"/>
              <w:bottom w:val="nil"/>
              <w:right w:val="nil"/>
            </w:tcBorders>
            <w:shd w:val="clear" w:color="000000" w:fill="FFFF00"/>
            <w:noWrap/>
            <w:vAlign w:val="bottom"/>
            <w:hideMark/>
          </w:tcPr>
          <w:p w14:paraId="2078A70E" w14:textId="77777777" w:rsidR="009A6935" w:rsidRPr="009A6935" w:rsidRDefault="005E5FCE" w:rsidP="009A6935">
            <w:pPr>
              <w:spacing w:after="0" w:line="240" w:lineRule="auto"/>
              <w:rPr>
                <w:rFonts w:ascii="Calibri" w:eastAsia="Times New Roman" w:hAnsi="Calibri" w:cs="Calibri"/>
                <w:color w:val="0000FF"/>
                <w:u w:val="single"/>
              </w:rPr>
            </w:pPr>
            <w:hyperlink r:id="rId50" w:history="1">
              <w:r w:rsidR="009A6935" w:rsidRPr="009A6935">
                <w:rPr>
                  <w:rFonts w:ascii="Calibri" w:eastAsia="Times New Roman" w:hAnsi="Calibri" w:cs="Calibri"/>
                  <w:color w:val="0000FF"/>
                  <w:u w:val="single"/>
                </w:rPr>
                <w:t>Bill reported favorably by committee and referred to the committee on House Ways and Means</w:t>
              </w:r>
            </w:hyperlink>
          </w:p>
        </w:tc>
        <w:tc>
          <w:tcPr>
            <w:tcW w:w="637" w:type="dxa"/>
            <w:tcBorders>
              <w:top w:val="nil"/>
              <w:left w:val="single" w:sz="4" w:space="0" w:color="auto"/>
              <w:bottom w:val="single" w:sz="4" w:space="0" w:color="auto"/>
              <w:right w:val="single" w:sz="4" w:space="0" w:color="auto"/>
            </w:tcBorders>
            <w:shd w:val="clear" w:color="000000" w:fill="FFFF00"/>
            <w:hideMark/>
          </w:tcPr>
          <w:p w14:paraId="4FAD8CD7" w14:textId="77777777" w:rsidR="009A6935" w:rsidRPr="009A6935" w:rsidRDefault="005E5FCE" w:rsidP="009A6935">
            <w:pPr>
              <w:spacing w:after="0" w:line="240" w:lineRule="auto"/>
              <w:rPr>
                <w:rFonts w:ascii="Calibri" w:eastAsia="Times New Roman" w:hAnsi="Calibri" w:cs="Calibri"/>
                <w:color w:val="0000FF"/>
                <w:u w:val="single"/>
              </w:rPr>
            </w:pPr>
            <w:hyperlink r:id="rId51" w:history="1">
              <w:r w:rsidR="009A6935" w:rsidRPr="009A6935">
                <w:rPr>
                  <w:rFonts w:ascii="Calibri" w:eastAsia="Times New Roman" w:hAnsi="Calibri" w:cs="Calibri"/>
                  <w:color w:val="0000FF"/>
                  <w:u w:val="single"/>
                </w:rPr>
                <w:t>Ayers, Bruce J.</w:t>
              </w:r>
            </w:hyperlink>
          </w:p>
        </w:tc>
        <w:tc>
          <w:tcPr>
            <w:tcW w:w="1175" w:type="dxa"/>
            <w:tcBorders>
              <w:top w:val="nil"/>
              <w:left w:val="nil"/>
              <w:bottom w:val="single" w:sz="4" w:space="0" w:color="auto"/>
              <w:right w:val="single" w:sz="4" w:space="0" w:color="auto"/>
            </w:tcBorders>
            <w:shd w:val="clear" w:color="000000" w:fill="FFFF00"/>
            <w:noWrap/>
            <w:vAlign w:val="bottom"/>
            <w:hideMark/>
          </w:tcPr>
          <w:p w14:paraId="5000FC41"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00"/>
            <w:hideMark/>
          </w:tcPr>
          <w:p w14:paraId="50DA35E2" w14:textId="77777777" w:rsidR="009A6935" w:rsidRPr="009A6935" w:rsidRDefault="005E5FCE" w:rsidP="009A6935">
            <w:pPr>
              <w:spacing w:after="0" w:line="240" w:lineRule="auto"/>
              <w:rPr>
                <w:rFonts w:ascii="Calibri" w:eastAsia="Times New Roman" w:hAnsi="Calibri" w:cs="Calibri"/>
                <w:color w:val="0000FF"/>
                <w:u w:val="single"/>
              </w:rPr>
            </w:pPr>
            <w:hyperlink r:id="rId52" w:history="1">
              <w:r w:rsidR="009A6935" w:rsidRPr="009A6935">
                <w:rPr>
                  <w:rFonts w:ascii="Calibri" w:eastAsia="Times New Roman" w:hAnsi="Calibri" w:cs="Calibri"/>
                  <w:color w:val="0000FF"/>
                  <w:u w:val="single"/>
                </w:rPr>
                <w:t>HD.1049</w:t>
              </w:r>
            </w:hyperlink>
          </w:p>
        </w:tc>
      </w:tr>
      <w:tr w:rsidR="009A6935" w:rsidRPr="009A6935" w14:paraId="2EA81D62"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0C7CC80F"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8</w:t>
            </w:r>
          </w:p>
        </w:tc>
        <w:tc>
          <w:tcPr>
            <w:tcW w:w="178" w:type="dxa"/>
            <w:tcBorders>
              <w:top w:val="nil"/>
              <w:left w:val="nil"/>
              <w:bottom w:val="single" w:sz="4" w:space="0" w:color="auto"/>
              <w:right w:val="single" w:sz="4" w:space="0" w:color="auto"/>
            </w:tcBorders>
            <w:shd w:val="clear" w:color="000000" w:fill="FFFFFF"/>
            <w:noWrap/>
            <w:vAlign w:val="bottom"/>
            <w:hideMark/>
          </w:tcPr>
          <w:p w14:paraId="2A139EBF" w14:textId="77777777" w:rsidR="009A6935" w:rsidRPr="009A6935" w:rsidRDefault="005E5FCE" w:rsidP="009A6935">
            <w:pPr>
              <w:spacing w:after="0" w:line="240" w:lineRule="auto"/>
              <w:rPr>
                <w:rFonts w:ascii="Calibri" w:eastAsia="Times New Roman" w:hAnsi="Calibri" w:cs="Calibri"/>
                <w:color w:val="0000FF"/>
                <w:u w:val="single"/>
              </w:rPr>
            </w:pPr>
            <w:hyperlink r:id="rId53" w:history="1">
              <w:r w:rsidR="009A6935" w:rsidRPr="009A6935">
                <w:rPr>
                  <w:rFonts w:ascii="Calibri" w:eastAsia="Times New Roman" w:hAnsi="Calibri" w:cs="Calibri"/>
                  <w:color w:val="0000FF"/>
                  <w:u w:val="single"/>
                </w:rPr>
                <w:t>H.1711</w:t>
              </w:r>
            </w:hyperlink>
          </w:p>
        </w:tc>
        <w:tc>
          <w:tcPr>
            <w:tcW w:w="3121" w:type="dxa"/>
            <w:tcBorders>
              <w:top w:val="nil"/>
              <w:left w:val="nil"/>
              <w:bottom w:val="single" w:sz="4" w:space="0" w:color="auto"/>
              <w:right w:val="single" w:sz="4" w:space="0" w:color="auto"/>
            </w:tcBorders>
            <w:shd w:val="clear" w:color="000000" w:fill="FFFFFF"/>
            <w:hideMark/>
          </w:tcPr>
          <w:p w14:paraId="4DBDE12C" w14:textId="77777777" w:rsidR="009A6935" w:rsidRPr="009A6935" w:rsidRDefault="005E5FCE" w:rsidP="009A6935">
            <w:pPr>
              <w:spacing w:after="0" w:line="240" w:lineRule="auto"/>
              <w:rPr>
                <w:rFonts w:ascii="Calibri" w:eastAsia="Times New Roman" w:hAnsi="Calibri" w:cs="Calibri"/>
                <w:color w:val="0000FF"/>
                <w:u w:val="single"/>
              </w:rPr>
            </w:pPr>
            <w:hyperlink r:id="rId54" w:history="1">
              <w:r w:rsidR="009A6935" w:rsidRPr="009A6935">
                <w:rPr>
                  <w:rFonts w:ascii="Calibri" w:eastAsia="Times New Roman" w:hAnsi="Calibri" w:cs="Calibri"/>
                  <w:color w:val="0000FF"/>
                  <w:u w:val="single"/>
                </w:rPr>
                <w:t>An Act prohibiting discrimination against adults with disabilities in family and juvenile court proceedings</w:t>
              </w:r>
            </w:hyperlink>
          </w:p>
        </w:tc>
        <w:tc>
          <w:tcPr>
            <w:tcW w:w="1405" w:type="dxa"/>
            <w:tcBorders>
              <w:top w:val="single" w:sz="4" w:space="0" w:color="auto"/>
              <w:left w:val="nil"/>
              <w:bottom w:val="single" w:sz="4" w:space="0" w:color="auto"/>
              <w:right w:val="single" w:sz="4" w:space="0" w:color="auto"/>
            </w:tcBorders>
            <w:shd w:val="clear" w:color="000000" w:fill="FFFFFF"/>
            <w:noWrap/>
            <w:vAlign w:val="bottom"/>
            <w:hideMark/>
          </w:tcPr>
          <w:p w14:paraId="08744262" w14:textId="77777777" w:rsidR="009A6935" w:rsidRPr="009A6935" w:rsidRDefault="005E5FCE" w:rsidP="009A6935">
            <w:pPr>
              <w:spacing w:after="0" w:line="240" w:lineRule="auto"/>
              <w:rPr>
                <w:rFonts w:ascii="Calibri" w:eastAsia="Times New Roman" w:hAnsi="Calibri" w:cs="Calibri"/>
                <w:color w:val="0000FF"/>
                <w:u w:val="single"/>
              </w:rPr>
            </w:pPr>
            <w:hyperlink r:id="rId55" w:history="1">
              <w:r w:rsidR="009A6935" w:rsidRPr="009A6935">
                <w:rPr>
                  <w:rFonts w:ascii="Calibri" w:eastAsia="Times New Roman" w:hAnsi="Calibri" w:cs="Calibri"/>
                  <w:color w:val="0000FF"/>
                  <w:u w:val="single"/>
                </w:rPr>
                <w:t>Joint Committee on the Judiciary</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6F236491"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November 2, 2021</w:t>
            </w:r>
          </w:p>
        </w:tc>
        <w:tc>
          <w:tcPr>
            <w:tcW w:w="222" w:type="dxa"/>
            <w:tcBorders>
              <w:top w:val="nil"/>
              <w:left w:val="nil"/>
              <w:bottom w:val="single" w:sz="4" w:space="0" w:color="auto"/>
              <w:right w:val="single" w:sz="4" w:space="0" w:color="auto"/>
            </w:tcBorders>
            <w:shd w:val="clear" w:color="000000" w:fill="FFFFFF"/>
            <w:noWrap/>
            <w:vAlign w:val="bottom"/>
            <w:hideMark/>
          </w:tcPr>
          <w:p w14:paraId="3BD60D01"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single" w:sz="4" w:space="0" w:color="auto"/>
              <w:left w:val="nil"/>
              <w:bottom w:val="single" w:sz="4" w:space="0" w:color="auto"/>
              <w:right w:val="single" w:sz="4" w:space="0" w:color="auto"/>
            </w:tcBorders>
            <w:shd w:val="clear" w:color="000000" w:fill="FFFFFF"/>
            <w:noWrap/>
            <w:vAlign w:val="bottom"/>
            <w:hideMark/>
          </w:tcPr>
          <w:p w14:paraId="1DBDC2CC"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Hearing scheduled for 11/09/2021 from 10:00 AM-02:00 PM in Virtual Hearing</w:t>
            </w:r>
          </w:p>
        </w:tc>
        <w:tc>
          <w:tcPr>
            <w:tcW w:w="637" w:type="dxa"/>
            <w:tcBorders>
              <w:top w:val="nil"/>
              <w:left w:val="nil"/>
              <w:bottom w:val="single" w:sz="4" w:space="0" w:color="auto"/>
              <w:right w:val="single" w:sz="4" w:space="0" w:color="auto"/>
            </w:tcBorders>
            <w:shd w:val="clear" w:color="000000" w:fill="FFFFFF"/>
            <w:hideMark/>
          </w:tcPr>
          <w:p w14:paraId="13E6C103" w14:textId="77777777" w:rsidR="009A6935" w:rsidRPr="009A6935" w:rsidRDefault="005E5FCE" w:rsidP="009A6935">
            <w:pPr>
              <w:spacing w:after="0" w:line="240" w:lineRule="auto"/>
              <w:rPr>
                <w:rFonts w:ascii="Calibri" w:eastAsia="Times New Roman" w:hAnsi="Calibri" w:cs="Calibri"/>
                <w:color w:val="0000FF"/>
                <w:u w:val="single"/>
              </w:rPr>
            </w:pPr>
            <w:hyperlink r:id="rId56" w:history="1">
              <w:r w:rsidR="009A6935" w:rsidRPr="009A6935">
                <w:rPr>
                  <w:rFonts w:ascii="Calibri" w:eastAsia="Times New Roman" w:hAnsi="Calibri" w:cs="Calibri"/>
                  <w:color w:val="0000FF"/>
                  <w:u w:val="single"/>
                </w:rPr>
                <w:t>Khan, Kay</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16874CB6"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hideMark/>
          </w:tcPr>
          <w:p w14:paraId="5F969391" w14:textId="77777777" w:rsidR="009A6935" w:rsidRPr="009A6935" w:rsidRDefault="005E5FCE" w:rsidP="009A6935">
            <w:pPr>
              <w:spacing w:after="0" w:line="240" w:lineRule="auto"/>
              <w:rPr>
                <w:rFonts w:ascii="Calibri" w:eastAsia="Times New Roman" w:hAnsi="Calibri" w:cs="Calibri"/>
                <w:color w:val="0000FF"/>
                <w:u w:val="single"/>
              </w:rPr>
            </w:pPr>
            <w:hyperlink r:id="rId57" w:history="1">
              <w:r w:rsidR="009A6935" w:rsidRPr="009A6935">
                <w:rPr>
                  <w:rFonts w:ascii="Calibri" w:eastAsia="Times New Roman" w:hAnsi="Calibri" w:cs="Calibri"/>
                  <w:color w:val="0000FF"/>
                  <w:u w:val="single"/>
                </w:rPr>
                <w:t>HD.843</w:t>
              </w:r>
            </w:hyperlink>
          </w:p>
        </w:tc>
      </w:tr>
      <w:tr w:rsidR="009A6935" w:rsidRPr="009A6935" w14:paraId="759318F7"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027C0E2C"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9</w:t>
            </w:r>
          </w:p>
        </w:tc>
        <w:tc>
          <w:tcPr>
            <w:tcW w:w="178" w:type="dxa"/>
            <w:tcBorders>
              <w:top w:val="nil"/>
              <w:left w:val="nil"/>
              <w:bottom w:val="single" w:sz="4" w:space="0" w:color="auto"/>
              <w:right w:val="single" w:sz="4" w:space="0" w:color="auto"/>
            </w:tcBorders>
            <w:shd w:val="clear" w:color="000000" w:fill="FFFFFF"/>
            <w:noWrap/>
            <w:vAlign w:val="bottom"/>
            <w:hideMark/>
          </w:tcPr>
          <w:p w14:paraId="6C387218" w14:textId="77777777" w:rsidR="009A6935" w:rsidRPr="009A6935" w:rsidRDefault="005E5FCE" w:rsidP="009A6935">
            <w:pPr>
              <w:spacing w:after="0" w:line="240" w:lineRule="auto"/>
              <w:rPr>
                <w:rFonts w:ascii="Calibri" w:eastAsia="Times New Roman" w:hAnsi="Calibri" w:cs="Calibri"/>
                <w:color w:val="0000FF"/>
                <w:u w:val="single"/>
              </w:rPr>
            </w:pPr>
            <w:hyperlink r:id="rId58" w:history="1">
              <w:r w:rsidR="009A6935" w:rsidRPr="009A6935">
                <w:rPr>
                  <w:rFonts w:ascii="Calibri" w:eastAsia="Times New Roman" w:hAnsi="Calibri" w:cs="Calibri"/>
                  <w:color w:val="0000FF"/>
                  <w:u w:val="single"/>
                </w:rPr>
                <w:t>S.1083</w:t>
              </w:r>
            </w:hyperlink>
          </w:p>
        </w:tc>
        <w:tc>
          <w:tcPr>
            <w:tcW w:w="3121" w:type="dxa"/>
            <w:tcBorders>
              <w:top w:val="nil"/>
              <w:left w:val="nil"/>
              <w:bottom w:val="single" w:sz="4" w:space="0" w:color="auto"/>
              <w:right w:val="single" w:sz="4" w:space="0" w:color="auto"/>
            </w:tcBorders>
            <w:shd w:val="clear" w:color="000000" w:fill="FFFFFF"/>
            <w:hideMark/>
          </w:tcPr>
          <w:p w14:paraId="4C7DE0D5" w14:textId="77777777" w:rsidR="009A6935" w:rsidRPr="009A6935" w:rsidRDefault="005E5FCE" w:rsidP="009A6935">
            <w:pPr>
              <w:spacing w:after="0" w:line="240" w:lineRule="auto"/>
              <w:rPr>
                <w:rFonts w:ascii="Calibri" w:eastAsia="Times New Roman" w:hAnsi="Calibri" w:cs="Calibri"/>
                <w:color w:val="0000FF"/>
                <w:u w:val="single"/>
              </w:rPr>
            </w:pPr>
            <w:hyperlink r:id="rId59" w:history="1">
              <w:r w:rsidR="009A6935" w:rsidRPr="009A6935">
                <w:rPr>
                  <w:rFonts w:ascii="Calibri" w:eastAsia="Times New Roman" w:hAnsi="Calibri" w:cs="Calibri"/>
                  <w:color w:val="0000FF"/>
                  <w:u w:val="single"/>
                </w:rPr>
                <w:t>An Act prohibiting discrimination against adults with disabilities in family and juvenile court proceedings</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14271B55" w14:textId="77777777" w:rsidR="009A6935" w:rsidRPr="009A6935" w:rsidRDefault="005E5FCE" w:rsidP="009A6935">
            <w:pPr>
              <w:spacing w:after="0" w:line="240" w:lineRule="auto"/>
              <w:rPr>
                <w:rFonts w:ascii="Calibri" w:eastAsia="Times New Roman" w:hAnsi="Calibri" w:cs="Calibri"/>
                <w:color w:val="0000FF"/>
                <w:u w:val="single"/>
              </w:rPr>
            </w:pPr>
            <w:hyperlink r:id="rId60" w:history="1">
              <w:r w:rsidR="009A6935" w:rsidRPr="009A6935">
                <w:rPr>
                  <w:rFonts w:ascii="Calibri" w:eastAsia="Times New Roman" w:hAnsi="Calibri" w:cs="Calibri"/>
                  <w:color w:val="0000FF"/>
                  <w:u w:val="single"/>
                </w:rPr>
                <w:t>Joint Committee on the Judiciary</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3B503816"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November 2, 2021</w:t>
            </w:r>
          </w:p>
        </w:tc>
        <w:tc>
          <w:tcPr>
            <w:tcW w:w="222" w:type="dxa"/>
            <w:tcBorders>
              <w:top w:val="nil"/>
              <w:left w:val="nil"/>
              <w:bottom w:val="single" w:sz="4" w:space="0" w:color="auto"/>
              <w:right w:val="single" w:sz="4" w:space="0" w:color="auto"/>
            </w:tcBorders>
            <w:shd w:val="clear" w:color="000000" w:fill="FFFFFF"/>
            <w:noWrap/>
            <w:vAlign w:val="bottom"/>
            <w:hideMark/>
          </w:tcPr>
          <w:p w14:paraId="0F848447"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FF"/>
            <w:noWrap/>
            <w:vAlign w:val="bottom"/>
            <w:hideMark/>
          </w:tcPr>
          <w:p w14:paraId="69D35AED"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Hearing scheduled for 11/09/2021 from 10:00 AM-02:00 PM in Virtual Hearing</w:t>
            </w:r>
          </w:p>
        </w:tc>
        <w:tc>
          <w:tcPr>
            <w:tcW w:w="637" w:type="dxa"/>
            <w:tcBorders>
              <w:top w:val="nil"/>
              <w:left w:val="nil"/>
              <w:bottom w:val="single" w:sz="4" w:space="0" w:color="auto"/>
              <w:right w:val="single" w:sz="4" w:space="0" w:color="auto"/>
            </w:tcBorders>
            <w:shd w:val="clear" w:color="000000" w:fill="FFFFFF"/>
            <w:hideMark/>
          </w:tcPr>
          <w:p w14:paraId="6C542CB5" w14:textId="77777777" w:rsidR="009A6935" w:rsidRPr="009A6935" w:rsidRDefault="005E5FCE" w:rsidP="009A6935">
            <w:pPr>
              <w:spacing w:after="0" w:line="240" w:lineRule="auto"/>
              <w:rPr>
                <w:rFonts w:ascii="Calibri" w:eastAsia="Times New Roman" w:hAnsi="Calibri" w:cs="Calibri"/>
                <w:color w:val="0000FF"/>
                <w:u w:val="single"/>
              </w:rPr>
            </w:pPr>
            <w:hyperlink r:id="rId61" w:history="1">
              <w:r w:rsidR="009A6935" w:rsidRPr="009A6935">
                <w:rPr>
                  <w:rFonts w:ascii="Calibri" w:eastAsia="Times New Roman" w:hAnsi="Calibri" w:cs="Calibri"/>
                  <w:color w:val="0000FF"/>
                  <w:u w:val="single"/>
                </w:rPr>
                <w:t>Lovely, Joan B.</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74440A32"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hideMark/>
          </w:tcPr>
          <w:p w14:paraId="71481679" w14:textId="77777777" w:rsidR="009A6935" w:rsidRPr="009A6935" w:rsidRDefault="005E5FCE" w:rsidP="009A6935">
            <w:pPr>
              <w:spacing w:after="0" w:line="240" w:lineRule="auto"/>
              <w:rPr>
                <w:rFonts w:ascii="Calibri" w:eastAsia="Times New Roman" w:hAnsi="Calibri" w:cs="Calibri"/>
                <w:color w:val="0000FF"/>
                <w:u w:val="single"/>
              </w:rPr>
            </w:pPr>
            <w:hyperlink r:id="rId62" w:history="1">
              <w:r w:rsidR="009A6935" w:rsidRPr="009A6935">
                <w:rPr>
                  <w:rFonts w:ascii="Calibri" w:eastAsia="Times New Roman" w:hAnsi="Calibri" w:cs="Calibri"/>
                  <w:color w:val="0000FF"/>
                  <w:u w:val="single"/>
                </w:rPr>
                <w:t>SD.1770</w:t>
              </w:r>
            </w:hyperlink>
          </w:p>
        </w:tc>
      </w:tr>
      <w:tr w:rsidR="009A6935" w:rsidRPr="009A6935" w14:paraId="61999B4C"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2731A30F"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10</w:t>
            </w:r>
          </w:p>
        </w:tc>
        <w:tc>
          <w:tcPr>
            <w:tcW w:w="178" w:type="dxa"/>
            <w:tcBorders>
              <w:top w:val="nil"/>
              <w:left w:val="nil"/>
              <w:bottom w:val="single" w:sz="4" w:space="0" w:color="auto"/>
              <w:right w:val="single" w:sz="4" w:space="0" w:color="auto"/>
            </w:tcBorders>
            <w:shd w:val="clear" w:color="000000" w:fill="FFFFFF"/>
            <w:noWrap/>
            <w:vAlign w:val="bottom"/>
            <w:hideMark/>
          </w:tcPr>
          <w:p w14:paraId="36493C82" w14:textId="77777777" w:rsidR="009A6935" w:rsidRPr="009A6935" w:rsidRDefault="005E5FCE" w:rsidP="009A6935">
            <w:pPr>
              <w:spacing w:after="0" w:line="240" w:lineRule="auto"/>
              <w:rPr>
                <w:rFonts w:ascii="Calibri" w:eastAsia="Times New Roman" w:hAnsi="Calibri" w:cs="Calibri"/>
                <w:color w:val="0000FF"/>
                <w:u w:val="single"/>
              </w:rPr>
            </w:pPr>
            <w:hyperlink r:id="rId63" w:history="1">
              <w:r w:rsidR="009A6935" w:rsidRPr="009A6935">
                <w:rPr>
                  <w:rFonts w:ascii="Calibri" w:eastAsia="Times New Roman" w:hAnsi="Calibri" w:cs="Calibri"/>
                  <w:color w:val="0000FF"/>
                  <w:u w:val="single"/>
                </w:rPr>
                <w:t>H.1373</w:t>
              </w:r>
            </w:hyperlink>
          </w:p>
        </w:tc>
        <w:tc>
          <w:tcPr>
            <w:tcW w:w="3121" w:type="dxa"/>
            <w:tcBorders>
              <w:top w:val="nil"/>
              <w:left w:val="nil"/>
              <w:bottom w:val="single" w:sz="4" w:space="0" w:color="auto"/>
              <w:right w:val="single" w:sz="4" w:space="0" w:color="auto"/>
            </w:tcBorders>
            <w:shd w:val="clear" w:color="000000" w:fill="FFFFFF"/>
            <w:hideMark/>
          </w:tcPr>
          <w:p w14:paraId="32A31AB3" w14:textId="77777777" w:rsidR="009A6935" w:rsidRPr="009A6935" w:rsidRDefault="005E5FCE" w:rsidP="009A6935">
            <w:pPr>
              <w:spacing w:after="0" w:line="240" w:lineRule="auto"/>
              <w:rPr>
                <w:rFonts w:ascii="Calibri" w:eastAsia="Times New Roman" w:hAnsi="Calibri" w:cs="Calibri"/>
                <w:color w:val="0000FF"/>
                <w:u w:val="single"/>
              </w:rPr>
            </w:pPr>
            <w:hyperlink r:id="rId64" w:history="1">
              <w:r w:rsidR="009A6935" w:rsidRPr="009A6935">
                <w:rPr>
                  <w:rFonts w:ascii="Calibri" w:eastAsia="Times New Roman" w:hAnsi="Calibri" w:cs="Calibri"/>
                  <w:color w:val="0000FF"/>
                  <w:u w:val="single"/>
                </w:rPr>
                <w:t>An Act promoting fair housing by preventing discrimination against affordable housing</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364405D7" w14:textId="77777777" w:rsidR="009A6935" w:rsidRPr="009A6935" w:rsidRDefault="005E5FCE" w:rsidP="009A6935">
            <w:pPr>
              <w:spacing w:after="0" w:line="240" w:lineRule="auto"/>
              <w:rPr>
                <w:rFonts w:ascii="Calibri" w:eastAsia="Times New Roman" w:hAnsi="Calibri" w:cs="Calibri"/>
                <w:color w:val="0000FF"/>
                <w:u w:val="single"/>
              </w:rPr>
            </w:pPr>
            <w:hyperlink r:id="rId65" w:history="1">
              <w:r w:rsidR="009A6935" w:rsidRPr="009A6935">
                <w:rPr>
                  <w:rFonts w:ascii="Calibri" w:eastAsia="Times New Roman" w:hAnsi="Calibri" w:cs="Calibri"/>
                  <w:color w:val="0000FF"/>
                  <w:u w:val="single"/>
                </w:rPr>
                <w:t>Joint Committee on Housing</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6AA0E783"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April 13, 2021</w:t>
            </w:r>
          </w:p>
        </w:tc>
        <w:tc>
          <w:tcPr>
            <w:tcW w:w="222" w:type="dxa"/>
            <w:tcBorders>
              <w:top w:val="nil"/>
              <w:left w:val="nil"/>
              <w:bottom w:val="single" w:sz="4" w:space="0" w:color="auto"/>
              <w:right w:val="single" w:sz="4" w:space="0" w:color="auto"/>
            </w:tcBorders>
            <w:shd w:val="clear" w:color="000000" w:fill="FFFFFF"/>
            <w:noWrap/>
            <w:vAlign w:val="bottom"/>
            <w:hideMark/>
          </w:tcPr>
          <w:p w14:paraId="39DE87B3"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Senate</w:t>
            </w:r>
          </w:p>
        </w:tc>
        <w:tc>
          <w:tcPr>
            <w:tcW w:w="1824" w:type="dxa"/>
            <w:tcBorders>
              <w:top w:val="nil"/>
              <w:left w:val="nil"/>
              <w:bottom w:val="single" w:sz="4" w:space="0" w:color="auto"/>
              <w:right w:val="single" w:sz="4" w:space="0" w:color="auto"/>
            </w:tcBorders>
            <w:shd w:val="clear" w:color="000000" w:fill="FFFFFF"/>
            <w:noWrap/>
            <w:vAlign w:val="bottom"/>
            <w:hideMark/>
          </w:tcPr>
          <w:p w14:paraId="2908A237"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Senate concurred</w:t>
            </w:r>
          </w:p>
        </w:tc>
        <w:tc>
          <w:tcPr>
            <w:tcW w:w="637" w:type="dxa"/>
            <w:tcBorders>
              <w:top w:val="nil"/>
              <w:left w:val="nil"/>
              <w:bottom w:val="single" w:sz="4" w:space="0" w:color="auto"/>
              <w:right w:val="single" w:sz="4" w:space="0" w:color="auto"/>
            </w:tcBorders>
            <w:shd w:val="clear" w:color="000000" w:fill="FFFFFF"/>
            <w:hideMark/>
          </w:tcPr>
          <w:p w14:paraId="4B43D6B2" w14:textId="77777777" w:rsidR="009A6935" w:rsidRPr="009A6935" w:rsidRDefault="005E5FCE" w:rsidP="009A6935">
            <w:pPr>
              <w:spacing w:after="0" w:line="240" w:lineRule="auto"/>
              <w:rPr>
                <w:rFonts w:ascii="Calibri" w:eastAsia="Times New Roman" w:hAnsi="Calibri" w:cs="Calibri"/>
                <w:color w:val="0000FF"/>
                <w:u w:val="single"/>
              </w:rPr>
            </w:pPr>
            <w:hyperlink r:id="rId66" w:history="1">
              <w:r w:rsidR="009A6935" w:rsidRPr="009A6935">
                <w:rPr>
                  <w:rFonts w:ascii="Calibri" w:eastAsia="Times New Roman" w:hAnsi="Calibri" w:cs="Calibri"/>
                  <w:color w:val="0000FF"/>
                  <w:u w:val="single"/>
                </w:rPr>
                <w:t>Barber, Christine P.</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049045C8"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hideMark/>
          </w:tcPr>
          <w:p w14:paraId="2DD1B857" w14:textId="77777777" w:rsidR="009A6935" w:rsidRPr="009A6935" w:rsidRDefault="005E5FCE" w:rsidP="009A6935">
            <w:pPr>
              <w:spacing w:after="0" w:line="240" w:lineRule="auto"/>
              <w:rPr>
                <w:rFonts w:ascii="Calibri" w:eastAsia="Times New Roman" w:hAnsi="Calibri" w:cs="Calibri"/>
                <w:color w:val="0000FF"/>
                <w:u w:val="single"/>
              </w:rPr>
            </w:pPr>
            <w:hyperlink r:id="rId67" w:history="1">
              <w:r w:rsidR="009A6935" w:rsidRPr="009A6935">
                <w:rPr>
                  <w:rFonts w:ascii="Calibri" w:eastAsia="Times New Roman" w:hAnsi="Calibri" w:cs="Calibri"/>
                  <w:color w:val="0000FF"/>
                  <w:u w:val="single"/>
                </w:rPr>
                <w:t>HD.1990</w:t>
              </w:r>
            </w:hyperlink>
          </w:p>
        </w:tc>
      </w:tr>
      <w:tr w:rsidR="009A6935" w:rsidRPr="009A6935" w14:paraId="66698F80"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5CE7AD91"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11</w:t>
            </w:r>
          </w:p>
        </w:tc>
        <w:tc>
          <w:tcPr>
            <w:tcW w:w="178" w:type="dxa"/>
            <w:tcBorders>
              <w:top w:val="nil"/>
              <w:left w:val="nil"/>
              <w:bottom w:val="single" w:sz="4" w:space="0" w:color="auto"/>
              <w:right w:val="single" w:sz="4" w:space="0" w:color="auto"/>
            </w:tcBorders>
            <w:shd w:val="clear" w:color="000000" w:fill="FFFFFF"/>
            <w:noWrap/>
            <w:vAlign w:val="bottom"/>
            <w:hideMark/>
          </w:tcPr>
          <w:p w14:paraId="3EFA704A" w14:textId="77777777" w:rsidR="009A6935" w:rsidRPr="009A6935" w:rsidRDefault="005E5FCE" w:rsidP="009A6935">
            <w:pPr>
              <w:spacing w:after="0" w:line="240" w:lineRule="auto"/>
              <w:rPr>
                <w:rFonts w:ascii="Calibri" w:eastAsia="Times New Roman" w:hAnsi="Calibri" w:cs="Calibri"/>
                <w:color w:val="0000FF"/>
                <w:u w:val="single"/>
              </w:rPr>
            </w:pPr>
            <w:hyperlink r:id="rId68" w:history="1">
              <w:r w:rsidR="009A6935" w:rsidRPr="009A6935">
                <w:rPr>
                  <w:rFonts w:ascii="Calibri" w:eastAsia="Times New Roman" w:hAnsi="Calibri" w:cs="Calibri"/>
                  <w:color w:val="0000FF"/>
                  <w:u w:val="single"/>
                </w:rPr>
                <w:t>S.867</w:t>
              </w:r>
            </w:hyperlink>
          </w:p>
        </w:tc>
        <w:tc>
          <w:tcPr>
            <w:tcW w:w="3121" w:type="dxa"/>
            <w:tcBorders>
              <w:top w:val="nil"/>
              <w:left w:val="nil"/>
              <w:bottom w:val="single" w:sz="4" w:space="0" w:color="auto"/>
              <w:right w:val="single" w:sz="4" w:space="0" w:color="auto"/>
            </w:tcBorders>
            <w:shd w:val="clear" w:color="000000" w:fill="FFFFFF"/>
            <w:hideMark/>
          </w:tcPr>
          <w:p w14:paraId="28B28DD7" w14:textId="77777777" w:rsidR="009A6935" w:rsidRPr="009A6935" w:rsidRDefault="005E5FCE" w:rsidP="009A6935">
            <w:pPr>
              <w:spacing w:after="0" w:line="240" w:lineRule="auto"/>
              <w:rPr>
                <w:rFonts w:ascii="Calibri" w:eastAsia="Times New Roman" w:hAnsi="Calibri" w:cs="Calibri"/>
                <w:color w:val="0000FF"/>
                <w:u w:val="single"/>
              </w:rPr>
            </w:pPr>
            <w:hyperlink r:id="rId69" w:history="1">
              <w:r w:rsidR="009A6935" w:rsidRPr="009A6935">
                <w:rPr>
                  <w:rFonts w:ascii="Calibri" w:eastAsia="Times New Roman" w:hAnsi="Calibri" w:cs="Calibri"/>
                  <w:color w:val="0000FF"/>
                  <w:u w:val="single"/>
                </w:rPr>
                <w:t>An Act promoting fair housing by preventing discrimination against affordable housing</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64F84B78" w14:textId="77777777" w:rsidR="009A6935" w:rsidRPr="009A6935" w:rsidRDefault="005E5FCE" w:rsidP="009A6935">
            <w:pPr>
              <w:spacing w:after="0" w:line="240" w:lineRule="auto"/>
              <w:rPr>
                <w:rFonts w:ascii="Calibri" w:eastAsia="Times New Roman" w:hAnsi="Calibri" w:cs="Calibri"/>
                <w:color w:val="0000FF"/>
                <w:u w:val="single"/>
              </w:rPr>
            </w:pPr>
            <w:hyperlink r:id="rId70" w:history="1">
              <w:r w:rsidR="009A6935" w:rsidRPr="009A6935">
                <w:rPr>
                  <w:rFonts w:ascii="Calibri" w:eastAsia="Times New Roman" w:hAnsi="Calibri" w:cs="Calibri"/>
                  <w:color w:val="0000FF"/>
                  <w:u w:val="single"/>
                </w:rPr>
                <w:t>Joint Committee on Housing</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247416AF"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March 29, 2021</w:t>
            </w:r>
          </w:p>
        </w:tc>
        <w:tc>
          <w:tcPr>
            <w:tcW w:w="222" w:type="dxa"/>
            <w:tcBorders>
              <w:top w:val="nil"/>
              <w:left w:val="nil"/>
              <w:bottom w:val="single" w:sz="4" w:space="0" w:color="auto"/>
              <w:right w:val="single" w:sz="4" w:space="0" w:color="auto"/>
            </w:tcBorders>
            <w:shd w:val="clear" w:color="000000" w:fill="FFFFFF"/>
            <w:noWrap/>
            <w:vAlign w:val="bottom"/>
            <w:hideMark/>
          </w:tcPr>
          <w:p w14:paraId="1496F41F"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House</w:t>
            </w:r>
          </w:p>
        </w:tc>
        <w:tc>
          <w:tcPr>
            <w:tcW w:w="1824" w:type="dxa"/>
            <w:tcBorders>
              <w:top w:val="nil"/>
              <w:left w:val="nil"/>
              <w:bottom w:val="single" w:sz="4" w:space="0" w:color="auto"/>
              <w:right w:val="single" w:sz="4" w:space="0" w:color="auto"/>
            </w:tcBorders>
            <w:shd w:val="clear" w:color="000000" w:fill="FFFFFF"/>
            <w:noWrap/>
            <w:vAlign w:val="bottom"/>
            <w:hideMark/>
          </w:tcPr>
          <w:p w14:paraId="7E1FF3BE"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House concurred</w:t>
            </w:r>
          </w:p>
        </w:tc>
        <w:tc>
          <w:tcPr>
            <w:tcW w:w="637" w:type="dxa"/>
            <w:tcBorders>
              <w:top w:val="nil"/>
              <w:left w:val="nil"/>
              <w:bottom w:val="single" w:sz="4" w:space="0" w:color="auto"/>
              <w:right w:val="single" w:sz="4" w:space="0" w:color="auto"/>
            </w:tcBorders>
            <w:shd w:val="clear" w:color="000000" w:fill="FFFFFF"/>
            <w:hideMark/>
          </w:tcPr>
          <w:p w14:paraId="2AD6BFDA" w14:textId="77777777" w:rsidR="009A6935" w:rsidRPr="009A6935" w:rsidRDefault="005E5FCE" w:rsidP="009A6935">
            <w:pPr>
              <w:spacing w:after="0" w:line="240" w:lineRule="auto"/>
              <w:rPr>
                <w:rFonts w:ascii="Calibri" w:eastAsia="Times New Roman" w:hAnsi="Calibri" w:cs="Calibri"/>
                <w:color w:val="0000FF"/>
                <w:u w:val="single"/>
              </w:rPr>
            </w:pPr>
            <w:hyperlink r:id="rId71" w:history="1">
              <w:r w:rsidR="009A6935" w:rsidRPr="009A6935">
                <w:rPr>
                  <w:rFonts w:ascii="Calibri" w:eastAsia="Times New Roman" w:hAnsi="Calibri" w:cs="Calibri"/>
                  <w:color w:val="0000FF"/>
                  <w:u w:val="single"/>
                </w:rPr>
                <w:t>Chang-Diaz, Sonia</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0B8AE38B"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hideMark/>
          </w:tcPr>
          <w:p w14:paraId="6A47FAB3" w14:textId="77777777" w:rsidR="009A6935" w:rsidRPr="009A6935" w:rsidRDefault="005E5FCE" w:rsidP="009A6935">
            <w:pPr>
              <w:spacing w:after="0" w:line="240" w:lineRule="auto"/>
              <w:rPr>
                <w:rFonts w:ascii="Calibri" w:eastAsia="Times New Roman" w:hAnsi="Calibri" w:cs="Calibri"/>
                <w:color w:val="0000FF"/>
                <w:u w:val="single"/>
              </w:rPr>
            </w:pPr>
            <w:hyperlink r:id="rId72" w:history="1">
              <w:r w:rsidR="009A6935" w:rsidRPr="009A6935">
                <w:rPr>
                  <w:rFonts w:ascii="Calibri" w:eastAsia="Times New Roman" w:hAnsi="Calibri" w:cs="Calibri"/>
                  <w:color w:val="0000FF"/>
                  <w:u w:val="single"/>
                </w:rPr>
                <w:t>SD.2200</w:t>
              </w:r>
            </w:hyperlink>
          </w:p>
        </w:tc>
      </w:tr>
      <w:tr w:rsidR="009A6935" w:rsidRPr="009A6935" w14:paraId="575FFDF2" w14:textId="77777777" w:rsidTr="009A6935">
        <w:trPr>
          <w:trHeight w:val="315"/>
        </w:trPr>
        <w:tc>
          <w:tcPr>
            <w:tcW w:w="150" w:type="dxa"/>
            <w:tcBorders>
              <w:top w:val="nil"/>
              <w:left w:val="single" w:sz="4" w:space="0" w:color="auto"/>
              <w:bottom w:val="single" w:sz="4" w:space="0" w:color="auto"/>
              <w:right w:val="single" w:sz="4" w:space="0" w:color="auto"/>
            </w:tcBorders>
            <w:shd w:val="clear" w:color="000000" w:fill="FFFF00"/>
            <w:noWrap/>
            <w:vAlign w:val="bottom"/>
            <w:hideMark/>
          </w:tcPr>
          <w:p w14:paraId="7AB2FF9B"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12</w:t>
            </w:r>
          </w:p>
        </w:tc>
        <w:tc>
          <w:tcPr>
            <w:tcW w:w="178" w:type="dxa"/>
            <w:tcBorders>
              <w:top w:val="nil"/>
              <w:left w:val="nil"/>
              <w:bottom w:val="single" w:sz="4" w:space="0" w:color="auto"/>
              <w:right w:val="single" w:sz="4" w:space="0" w:color="auto"/>
            </w:tcBorders>
            <w:shd w:val="clear" w:color="000000" w:fill="FFFF00"/>
            <w:noWrap/>
            <w:vAlign w:val="bottom"/>
            <w:hideMark/>
          </w:tcPr>
          <w:p w14:paraId="4004E2E8" w14:textId="77777777" w:rsidR="009A6935" w:rsidRPr="009A6935" w:rsidRDefault="005E5FCE" w:rsidP="009A6935">
            <w:pPr>
              <w:spacing w:after="0" w:line="240" w:lineRule="auto"/>
              <w:rPr>
                <w:rFonts w:ascii="Calibri" w:eastAsia="Times New Roman" w:hAnsi="Calibri" w:cs="Calibri"/>
                <w:color w:val="0000FF"/>
                <w:u w:val="single"/>
              </w:rPr>
            </w:pPr>
            <w:hyperlink r:id="rId73" w:history="1">
              <w:r w:rsidR="009A6935" w:rsidRPr="009A6935">
                <w:rPr>
                  <w:rFonts w:ascii="Calibri" w:eastAsia="Times New Roman" w:hAnsi="Calibri" w:cs="Calibri"/>
                  <w:color w:val="0000FF"/>
                  <w:u w:val="single"/>
                </w:rPr>
                <w:t>H.605</w:t>
              </w:r>
            </w:hyperlink>
          </w:p>
        </w:tc>
        <w:tc>
          <w:tcPr>
            <w:tcW w:w="3121" w:type="dxa"/>
            <w:tcBorders>
              <w:top w:val="nil"/>
              <w:left w:val="nil"/>
              <w:bottom w:val="single" w:sz="4" w:space="0" w:color="auto"/>
              <w:right w:val="single" w:sz="4" w:space="0" w:color="auto"/>
            </w:tcBorders>
            <w:shd w:val="clear" w:color="000000" w:fill="FFFF00"/>
            <w:hideMark/>
          </w:tcPr>
          <w:p w14:paraId="1681B307" w14:textId="77777777" w:rsidR="009A6935" w:rsidRPr="009A6935" w:rsidRDefault="005E5FCE" w:rsidP="009A6935">
            <w:pPr>
              <w:spacing w:after="0" w:line="240" w:lineRule="auto"/>
              <w:rPr>
                <w:rFonts w:ascii="Calibri" w:eastAsia="Times New Roman" w:hAnsi="Calibri" w:cs="Calibri"/>
                <w:color w:val="0000FF"/>
                <w:u w:val="single"/>
              </w:rPr>
            </w:pPr>
            <w:hyperlink r:id="rId74" w:history="1">
              <w:r w:rsidR="009A6935" w:rsidRPr="009A6935">
                <w:rPr>
                  <w:rFonts w:ascii="Calibri" w:eastAsia="Times New Roman" w:hAnsi="Calibri" w:cs="Calibri"/>
                  <w:color w:val="0000FF"/>
                  <w:u w:val="single"/>
                </w:rPr>
                <w:t>An Act providing affordable and accessible high quality early education and care to promote child development and well-being and support the economy ...</w:t>
              </w:r>
            </w:hyperlink>
          </w:p>
        </w:tc>
        <w:tc>
          <w:tcPr>
            <w:tcW w:w="1405" w:type="dxa"/>
            <w:tcBorders>
              <w:top w:val="nil"/>
              <w:left w:val="nil"/>
              <w:bottom w:val="single" w:sz="4" w:space="0" w:color="auto"/>
              <w:right w:val="single" w:sz="4" w:space="0" w:color="auto"/>
            </w:tcBorders>
            <w:shd w:val="clear" w:color="000000" w:fill="FFFF00"/>
            <w:noWrap/>
            <w:vAlign w:val="bottom"/>
            <w:hideMark/>
          </w:tcPr>
          <w:p w14:paraId="08BDD7BB" w14:textId="77777777" w:rsidR="009A6935" w:rsidRPr="009A6935" w:rsidRDefault="005E5FCE" w:rsidP="009A6935">
            <w:pPr>
              <w:spacing w:after="0" w:line="240" w:lineRule="auto"/>
              <w:rPr>
                <w:rFonts w:ascii="Calibri" w:eastAsia="Times New Roman" w:hAnsi="Calibri" w:cs="Calibri"/>
                <w:color w:val="0000FF"/>
                <w:u w:val="single"/>
              </w:rPr>
            </w:pPr>
            <w:hyperlink r:id="rId75" w:history="1">
              <w:r w:rsidR="009A6935" w:rsidRPr="009A6935">
                <w:rPr>
                  <w:rFonts w:ascii="Calibri" w:eastAsia="Times New Roman" w:hAnsi="Calibri" w:cs="Calibri"/>
                  <w:color w:val="0000FF"/>
                  <w:u w:val="single"/>
                </w:rPr>
                <w:t>Joint Committee on Education</w:t>
              </w:r>
            </w:hyperlink>
          </w:p>
        </w:tc>
        <w:tc>
          <w:tcPr>
            <w:tcW w:w="428" w:type="dxa"/>
            <w:tcBorders>
              <w:top w:val="nil"/>
              <w:left w:val="nil"/>
              <w:bottom w:val="single" w:sz="4" w:space="0" w:color="auto"/>
              <w:right w:val="single" w:sz="4" w:space="0" w:color="auto"/>
            </w:tcBorders>
            <w:shd w:val="clear" w:color="000000" w:fill="FFFF00"/>
            <w:noWrap/>
            <w:vAlign w:val="bottom"/>
            <w:hideMark/>
          </w:tcPr>
          <w:p w14:paraId="7609DFA5"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November 16, 2021</w:t>
            </w:r>
          </w:p>
        </w:tc>
        <w:tc>
          <w:tcPr>
            <w:tcW w:w="222" w:type="dxa"/>
            <w:tcBorders>
              <w:top w:val="nil"/>
              <w:left w:val="nil"/>
              <w:bottom w:val="single" w:sz="4" w:space="0" w:color="auto"/>
              <w:right w:val="single" w:sz="4" w:space="0" w:color="auto"/>
            </w:tcBorders>
            <w:shd w:val="clear" w:color="000000" w:fill="FFFF00"/>
            <w:noWrap/>
            <w:vAlign w:val="bottom"/>
            <w:hideMark/>
          </w:tcPr>
          <w:p w14:paraId="73D5BE6A"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00"/>
            <w:noWrap/>
            <w:vAlign w:val="bottom"/>
            <w:hideMark/>
          </w:tcPr>
          <w:p w14:paraId="69F6E3EA"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Hearing scheduled for 11/23/2021 from 11:00 AM-05:00 PM in Virtual Hearing</w:t>
            </w:r>
          </w:p>
        </w:tc>
        <w:tc>
          <w:tcPr>
            <w:tcW w:w="637" w:type="dxa"/>
            <w:tcBorders>
              <w:top w:val="nil"/>
              <w:left w:val="nil"/>
              <w:bottom w:val="single" w:sz="4" w:space="0" w:color="auto"/>
              <w:right w:val="single" w:sz="4" w:space="0" w:color="auto"/>
            </w:tcBorders>
            <w:shd w:val="clear" w:color="000000" w:fill="FFFF00"/>
            <w:hideMark/>
          </w:tcPr>
          <w:p w14:paraId="3F926824" w14:textId="77777777" w:rsidR="009A6935" w:rsidRPr="009A6935" w:rsidRDefault="005E5FCE" w:rsidP="009A6935">
            <w:pPr>
              <w:spacing w:after="0" w:line="240" w:lineRule="auto"/>
              <w:rPr>
                <w:rFonts w:ascii="Calibri" w:eastAsia="Times New Roman" w:hAnsi="Calibri" w:cs="Calibri"/>
                <w:color w:val="0000FF"/>
                <w:u w:val="single"/>
              </w:rPr>
            </w:pPr>
            <w:hyperlink r:id="rId76" w:history="1">
              <w:r w:rsidR="009A6935" w:rsidRPr="009A6935">
                <w:rPr>
                  <w:rFonts w:ascii="Calibri" w:eastAsia="Times New Roman" w:hAnsi="Calibri" w:cs="Calibri"/>
                  <w:color w:val="0000FF"/>
                  <w:u w:val="single"/>
                </w:rPr>
                <w:t>Gordon, Kenneth I.</w:t>
              </w:r>
            </w:hyperlink>
          </w:p>
        </w:tc>
        <w:tc>
          <w:tcPr>
            <w:tcW w:w="1175" w:type="dxa"/>
            <w:tcBorders>
              <w:top w:val="nil"/>
              <w:left w:val="nil"/>
              <w:bottom w:val="single" w:sz="4" w:space="0" w:color="auto"/>
              <w:right w:val="single" w:sz="4" w:space="0" w:color="auto"/>
            </w:tcBorders>
            <w:shd w:val="clear" w:color="000000" w:fill="FFFF00"/>
            <w:noWrap/>
            <w:vAlign w:val="bottom"/>
            <w:hideMark/>
          </w:tcPr>
          <w:p w14:paraId="6EB208A3"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00"/>
            <w:hideMark/>
          </w:tcPr>
          <w:p w14:paraId="3F025412" w14:textId="77777777" w:rsidR="009A6935" w:rsidRPr="009A6935" w:rsidRDefault="005E5FCE" w:rsidP="009A6935">
            <w:pPr>
              <w:spacing w:after="0" w:line="240" w:lineRule="auto"/>
              <w:rPr>
                <w:rFonts w:ascii="Calibri" w:eastAsia="Times New Roman" w:hAnsi="Calibri" w:cs="Calibri"/>
                <w:color w:val="0000FF"/>
                <w:u w:val="single"/>
              </w:rPr>
            </w:pPr>
            <w:hyperlink r:id="rId77" w:history="1">
              <w:r w:rsidR="009A6935" w:rsidRPr="009A6935">
                <w:rPr>
                  <w:rFonts w:ascii="Calibri" w:eastAsia="Times New Roman" w:hAnsi="Calibri" w:cs="Calibri"/>
                  <w:color w:val="0000FF"/>
                  <w:u w:val="single"/>
                </w:rPr>
                <w:t>HD.1960</w:t>
              </w:r>
            </w:hyperlink>
          </w:p>
        </w:tc>
      </w:tr>
      <w:tr w:rsidR="009A6935" w:rsidRPr="009A6935" w14:paraId="35F85A6F" w14:textId="77777777" w:rsidTr="009A6935">
        <w:trPr>
          <w:trHeight w:val="315"/>
        </w:trPr>
        <w:tc>
          <w:tcPr>
            <w:tcW w:w="150" w:type="dxa"/>
            <w:tcBorders>
              <w:top w:val="nil"/>
              <w:left w:val="single" w:sz="4" w:space="0" w:color="auto"/>
              <w:bottom w:val="single" w:sz="4" w:space="0" w:color="auto"/>
              <w:right w:val="single" w:sz="4" w:space="0" w:color="auto"/>
            </w:tcBorders>
            <w:shd w:val="clear" w:color="000000" w:fill="FFFF00"/>
            <w:noWrap/>
            <w:vAlign w:val="bottom"/>
            <w:hideMark/>
          </w:tcPr>
          <w:p w14:paraId="189E0ABA"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13</w:t>
            </w:r>
          </w:p>
        </w:tc>
        <w:tc>
          <w:tcPr>
            <w:tcW w:w="178" w:type="dxa"/>
            <w:tcBorders>
              <w:top w:val="nil"/>
              <w:left w:val="nil"/>
              <w:bottom w:val="single" w:sz="4" w:space="0" w:color="auto"/>
              <w:right w:val="single" w:sz="4" w:space="0" w:color="auto"/>
            </w:tcBorders>
            <w:shd w:val="clear" w:color="000000" w:fill="FFFF00"/>
            <w:noWrap/>
            <w:vAlign w:val="bottom"/>
            <w:hideMark/>
          </w:tcPr>
          <w:p w14:paraId="020E44EF" w14:textId="77777777" w:rsidR="009A6935" w:rsidRPr="009A6935" w:rsidRDefault="005E5FCE" w:rsidP="009A6935">
            <w:pPr>
              <w:spacing w:after="0" w:line="240" w:lineRule="auto"/>
              <w:rPr>
                <w:rFonts w:ascii="Calibri" w:eastAsia="Times New Roman" w:hAnsi="Calibri" w:cs="Calibri"/>
                <w:color w:val="0000FF"/>
                <w:u w:val="single"/>
              </w:rPr>
            </w:pPr>
            <w:hyperlink r:id="rId78" w:history="1">
              <w:r w:rsidR="009A6935" w:rsidRPr="009A6935">
                <w:rPr>
                  <w:rFonts w:ascii="Calibri" w:eastAsia="Times New Roman" w:hAnsi="Calibri" w:cs="Calibri"/>
                  <w:color w:val="0000FF"/>
                  <w:u w:val="single"/>
                </w:rPr>
                <w:t>S.362</w:t>
              </w:r>
            </w:hyperlink>
          </w:p>
        </w:tc>
        <w:tc>
          <w:tcPr>
            <w:tcW w:w="3121" w:type="dxa"/>
            <w:tcBorders>
              <w:top w:val="nil"/>
              <w:left w:val="nil"/>
              <w:bottom w:val="single" w:sz="4" w:space="0" w:color="auto"/>
              <w:right w:val="single" w:sz="4" w:space="0" w:color="auto"/>
            </w:tcBorders>
            <w:shd w:val="clear" w:color="000000" w:fill="FFFF00"/>
            <w:hideMark/>
          </w:tcPr>
          <w:p w14:paraId="7877439C" w14:textId="77777777" w:rsidR="009A6935" w:rsidRPr="009A6935" w:rsidRDefault="005E5FCE" w:rsidP="009A6935">
            <w:pPr>
              <w:spacing w:after="0" w:line="240" w:lineRule="auto"/>
              <w:rPr>
                <w:rFonts w:ascii="Calibri" w:eastAsia="Times New Roman" w:hAnsi="Calibri" w:cs="Calibri"/>
                <w:color w:val="0000FF"/>
                <w:u w:val="single"/>
              </w:rPr>
            </w:pPr>
            <w:hyperlink r:id="rId79" w:history="1">
              <w:r w:rsidR="009A6935" w:rsidRPr="009A6935">
                <w:rPr>
                  <w:rFonts w:ascii="Calibri" w:eastAsia="Times New Roman" w:hAnsi="Calibri" w:cs="Calibri"/>
                  <w:color w:val="0000FF"/>
                  <w:u w:val="single"/>
                </w:rPr>
                <w:t>An Act providing affordable and accessible high quality early education and care to promote child development and well-</w:t>
              </w:r>
              <w:r w:rsidR="009A6935" w:rsidRPr="009A6935">
                <w:rPr>
                  <w:rFonts w:ascii="Calibri" w:eastAsia="Times New Roman" w:hAnsi="Calibri" w:cs="Calibri"/>
                  <w:color w:val="0000FF"/>
                  <w:u w:val="single"/>
                </w:rPr>
                <w:lastRenderedPageBreak/>
                <w:t>being and support the economy ...</w:t>
              </w:r>
            </w:hyperlink>
          </w:p>
        </w:tc>
        <w:tc>
          <w:tcPr>
            <w:tcW w:w="1405" w:type="dxa"/>
            <w:tcBorders>
              <w:top w:val="nil"/>
              <w:left w:val="nil"/>
              <w:bottom w:val="single" w:sz="4" w:space="0" w:color="auto"/>
              <w:right w:val="single" w:sz="4" w:space="0" w:color="auto"/>
            </w:tcBorders>
            <w:shd w:val="clear" w:color="000000" w:fill="FFFF00"/>
            <w:noWrap/>
            <w:vAlign w:val="bottom"/>
            <w:hideMark/>
          </w:tcPr>
          <w:p w14:paraId="1269C01F" w14:textId="77777777" w:rsidR="009A6935" w:rsidRPr="009A6935" w:rsidRDefault="005E5FCE" w:rsidP="009A6935">
            <w:pPr>
              <w:spacing w:after="0" w:line="240" w:lineRule="auto"/>
              <w:rPr>
                <w:rFonts w:ascii="Calibri" w:eastAsia="Times New Roman" w:hAnsi="Calibri" w:cs="Calibri"/>
                <w:color w:val="0000FF"/>
                <w:u w:val="single"/>
              </w:rPr>
            </w:pPr>
            <w:hyperlink r:id="rId80" w:history="1">
              <w:r w:rsidR="009A6935" w:rsidRPr="009A6935">
                <w:rPr>
                  <w:rFonts w:ascii="Calibri" w:eastAsia="Times New Roman" w:hAnsi="Calibri" w:cs="Calibri"/>
                  <w:color w:val="0000FF"/>
                  <w:u w:val="single"/>
                </w:rPr>
                <w:t>Joint Committee on Education</w:t>
              </w:r>
            </w:hyperlink>
          </w:p>
        </w:tc>
        <w:tc>
          <w:tcPr>
            <w:tcW w:w="428" w:type="dxa"/>
            <w:tcBorders>
              <w:top w:val="nil"/>
              <w:left w:val="nil"/>
              <w:bottom w:val="single" w:sz="4" w:space="0" w:color="auto"/>
              <w:right w:val="single" w:sz="4" w:space="0" w:color="auto"/>
            </w:tcBorders>
            <w:shd w:val="clear" w:color="000000" w:fill="FFFF00"/>
            <w:noWrap/>
            <w:vAlign w:val="bottom"/>
            <w:hideMark/>
          </w:tcPr>
          <w:p w14:paraId="7DFC26D2"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November 16, 2021</w:t>
            </w:r>
          </w:p>
        </w:tc>
        <w:tc>
          <w:tcPr>
            <w:tcW w:w="222" w:type="dxa"/>
            <w:tcBorders>
              <w:top w:val="nil"/>
              <w:left w:val="nil"/>
              <w:bottom w:val="single" w:sz="4" w:space="0" w:color="auto"/>
              <w:right w:val="single" w:sz="4" w:space="0" w:color="auto"/>
            </w:tcBorders>
            <w:shd w:val="clear" w:color="000000" w:fill="FFFF00"/>
            <w:noWrap/>
            <w:vAlign w:val="bottom"/>
            <w:hideMark/>
          </w:tcPr>
          <w:p w14:paraId="4D6A4405"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00"/>
            <w:noWrap/>
            <w:vAlign w:val="bottom"/>
            <w:hideMark/>
          </w:tcPr>
          <w:p w14:paraId="00C045DE"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xml:space="preserve">Hearing scheduled for 11/23/2021 from 11:00 AM-05:00 </w:t>
            </w:r>
            <w:r w:rsidRPr="009A6935">
              <w:rPr>
                <w:rFonts w:ascii="Calibri" w:eastAsia="Times New Roman" w:hAnsi="Calibri" w:cs="Calibri"/>
                <w:color w:val="000000"/>
              </w:rPr>
              <w:lastRenderedPageBreak/>
              <w:t>PM in Virtual Hearing</w:t>
            </w:r>
          </w:p>
        </w:tc>
        <w:tc>
          <w:tcPr>
            <w:tcW w:w="637" w:type="dxa"/>
            <w:tcBorders>
              <w:top w:val="nil"/>
              <w:left w:val="nil"/>
              <w:bottom w:val="single" w:sz="4" w:space="0" w:color="auto"/>
              <w:right w:val="single" w:sz="4" w:space="0" w:color="auto"/>
            </w:tcBorders>
            <w:shd w:val="clear" w:color="000000" w:fill="FFFF00"/>
            <w:hideMark/>
          </w:tcPr>
          <w:p w14:paraId="6B450527" w14:textId="77777777" w:rsidR="009A6935" w:rsidRPr="009A6935" w:rsidRDefault="005E5FCE" w:rsidP="009A6935">
            <w:pPr>
              <w:spacing w:after="0" w:line="240" w:lineRule="auto"/>
              <w:rPr>
                <w:rFonts w:ascii="Calibri" w:eastAsia="Times New Roman" w:hAnsi="Calibri" w:cs="Calibri"/>
                <w:color w:val="0000FF"/>
                <w:u w:val="single"/>
              </w:rPr>
            </w:pPr>
            <w:hyperlink r:id="rId81" w:history="1">
              <w:r w:rsidR="009A6935" w:rsidRPr="009A6935">
                <w:rPr>
                  <w:rFonts w:ascii="Calibri" w:eastAsia="Times New Roman" w:hAnsi="Calibri" w:cs="Calibri"/>
                  <w:color w:val="0000FF"/>
                  <w:u w:val="single"/>
                </w:rPr>
                <w:t>Lewis, Jason M.</w:t>
              </w:r>
            </w:hyperlink>
          </w:p>
        </w:tc>
        <w:tc>
          <w:tcPr>
            <w:tcW w:w="1175" w:type="dxa"/>
            <w:tcBorders>
              <w:top w:val="nil"/>
              <w:left w:val="nil"/>
              <w:bottom w:val="single" w:sz="4" w:space="0" w:color="auto"/>
              <w:right w:val="single" w:sz="4" w:space="0" w:color="auto"/>
            </w:tcBorders>
            <w:shd w:val="clear" w:color="000000" w:fill="FFFF00"/>
            <w:noWrap/>
            <w:vAlign w:val="bottom"/>
            <w:hideMark/>
          </w:tcPr>
          <w:p w14:paraId="51E38927"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00"/>
            <w:hideMark/>
          </w:tcPr>
          <w:p w14:paraId="21117669" w14:textId="77777777" w:rsidR="009A6935" w:rsidRPr="009A6935" w:rsidRDefault="005E5FCE" w:rsidP="009A6935">
            <w:pPr>
              <w:spacing w:after="0" w:line="240" w:lineRule="auto"/>
              <w:rPr>
                <w:rFonts w:ascii="Calibri" w:eastAsia="Times New Roman" w:hAnsi="Calibri" w:cs="Calibri"/>
                <w:color w:val="0000FF"/>
                <w:u w:val="single"/>
              </w:rPr>
            </w:pPr>
            <w:hyperlink r:id="rId82" w:history="1">
              <w:r w:rsidR="009A6935" w:rsidRPr="009A6935">
                <w:rPr>
                  <w:rFonts w:ascii="Calibri" w:eastAsia="Times New Roman" w:hAnsi="Calibri" w:cs="Calibri"/>
                  <w:color w:val="0000FF"/>
                  <w:u w:val="single"/>
                </w:rPr>
                <w:t>SD.1307</w:t>
              </w:r>
            </w:hyperlink>
          </w:p>
        </w:tc>
      </w:tr>
      <w:tr w:rsidR="009A6935" w:rsidRPr="009A6935" w14:paraId="690FD644"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00"/>
            <w:noWrap/>
            <w:vAlign w:val="bottom"/>
            <w:hideMark/>
          </w:tcPr>
          <w:p w14:paraId="13B22852"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14</w:t>
            </w:r>
          </w:p>
        </w:tc>
        <w:tc>
          <w:tcPr>
            <w:tcW w:w="178" w:type="dxa"/>
            <w:tcBorders>
              <w:top w:val="nil"/>
              <w:left w:val="nil"/>
              <w:bottom w:val="single" w:sz="4" w:space="0" w:color="auto"/>
              <w:right w:val="single" w:sz="4" w:space="0" w:color="auto"/>
            </w:tcBorders>
            <w:shd w:val="clear" w:color="000000" w:fill="FFFF00"/>
            <w:noWrap/>
            <w:vAlign w:val="bottom"/>
            <w:hideMark/>
          </w:tcPr>
          <w:p w14:paraId="34C19D05" w14:textId="77777777" w:rsidR="009A6935" w:rsidRPr="009A6935" w:rsidRDefault="005E5FCE" w:rsidP="009A6935">
            <w:pPr>
              <w:spacing w:after="0" w:line="240" w:lineRule="auto"/>
              <w:rPr>
                <w:rFonts w:ascii="Calibri" w:eastAsia="Times New Roman" w:hAnsi="Calibri" w:cs="Calibri"/>
                <w:color w:val="0000FF"/>
                <w:u w:val="single"/>
              </w:rPr>
            </w:pPr>
            <w:hyperlink r:id="rId83" w:history="1">
              <w:r w:rsidR="009A6935" w:rsidRPr="009A6935">
                <w:rPr>
                  <w:rFonts w:ascii="Calibri" w:eastAsia="Times New Roman" w:hAnsi="Calibri" w:cs="Calibri"/>
                  <w:color w:val="0000FF"/>
                  <w:u w:val="single"/>
                </w:rPr>
                <w:t>S.681</w:t>
              </w:r>
            </w:hyperlink>
          </w:p>
        </w:tc>
        <w:tc>
          <w:tcPr>
            <w:tcW w:w="3121" w:type="dxa"/>
            <w:tcBorders>
              <w:top w:val="nil"/>
              <w:left w:val="nil"/>
              <w:bottom w:val="single" w:sz="4" w:space="0" w:color="auto"/>
              <w:right w:val="single" w:sz="4" w:space="0" w:color="auto"/>
            </w:tcBorders>
            <w:shd w:val="clear" w:color="000000" w:fill="FFFF00"/>
            <w:hideMark/>
          </w:tcPr>
          <w:p w14:paraId="02B18A62" w14:textId="77777777" w:rsidR="009A6935" w:rsidRPr="009A6935" w:rsidRDefault="005E5FCE" w:rsidP="009A6935">
            <w:pPr>
              <w:spacing w:after="0" w:line="240" w:lineRule="auto"/>
              <w:rPr>
                <w:rFonts w:ascii="Calibri" w:eastAsia="Times New Roman" w:hAnsi="Calibri" w:cs="Calibri"/>
                <w:color w:val="0000FF"/>
                <w:u w:val="single"/>
              </w:rPr>
            </w:pPr>
            <w:hyperlink r:id="rId84" w:history="1">
              <w:r w:rsidR="009A6935" w:rsidRPr="009A6935">
                <w:rPr>
                  <w:rFonts w:ascii="Calibri" w:eastAsia="Times New Roman" w:hAnsi="Calibri" w:cs="Calibri"/>
                  <w:color w:val="0000FF"/>
                  <w:u w:val="single"/>
                </w:rPr>
                <w:t>An Act providing coverage for hearing aids</w:t>
              </w:r>
            </w:hyperlink>
          </w:p>
        </w:tc>
        <w:tc>
          <w:tcPr>
            <w:tcW w:w="1405" w:type="dxa"/>
            <w:tcBorders>
              <w:top w:val="nil"/>
              <w:left w:val="nil"/>
              <w:bottom w:val="single" w:sz="4" w:space="0" w:color="auto"/>
              <w:right w:val="single" w:sz="4" w:space="0" w:color="auto"/>
            </w:tcBorders>
            <w:shd w:val="clear" w:color="000000" w:fill="FFFF00"/>
            <w:noWrap/>
            <w:vAlign w:val="bottom"/>
            <w:hideMark/>
          </w:tcPr>
          <w:p w14:paraId="7016829A" w14:textId="77777777" w:rsidR="009A6935" w:rsidRPr="009A6935" w:rsidRDefault="005E5FCE" w:rsidP="009A6935">
            <w:pPr>
              <w:spacing w:after="0" w:line="240" w:lineRule="auto"/>
              <w:rPr>
                <w:rFonts w:ascii="Calibri" w:eastAsia="Times New Roman" w:hAnsi="Calibri" w:cs="Calibri"/>
                <w:color w:val="0000FF"/>
                <w:u w:val="single"/>
              </w:rPr>
            </w:pPr>
            <w:hyperlink r:id="rId85" w:history="1">
              <w:r w:rsidR="009A6935" w:rsidRPr="009A6935">
                <w:rPr>
                  <w:rFonts w:ascii="Calibri" w:eastAsia="Times New Roman" w:hAnsi="Calibri" w:cs="Calibri"/>
                  <w:color w:val="0000FF"/>
                  <w:u w:val="single"/>
                </w:rPr>
                <w:t>Joint Committee on Financial Services</w:t>
              </w:r>
            </w:hyperlink>
          </w:p>
        </w:tc>
        <w:tc>
          <w:tcPr>
            <w:tcW w:w="428" w:type="dxa"/>
            <w:tcBorders>
              <w:top w:val="nil"/>
              <w:left w:val="nil"/>
              <w:bottom w:val="single" w:sz="4" w:space="0" w:color="auto"/>
              <w:right w:val="single" w:sz="4" w:space="0" w:color="auto"/>
            </w:tcBorders>
            <w:shd w:val="clear" w:color="000000" w:fill="FFFF00"/>
            <w:noWrap/>
            <w:vAlign w:val="bottom"/>
            <w:hideMark/>
          </w:tcPr>
          <w:p w14:paraId="2A9D4636"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November 29, 2021</w:t>
            </w:r>
          </w:p>
        </w:tc>
        <w:tc>
          <w:tcPr>
            <w:tcW w:w="222" w:type="dxa"/>
            <w:tcBorders>
              <w:top w:val="nil"/>
              <w:left w:val="nil"/>
              <w:bottom w:val="single" w:sz="4" w:space="0" w:color="auto"/>
              <w:right w:val="single" w:sz="4" w:space="0" w:color="auto"/>
            </w:tcBorders>
            <w:shd w:val="clear" w:color="000000" w:fill="FFFF00"/>
            <w:noWrap/>
            <w:vAlign w:val="bottom"/>
            <w:hideMark/>
          </w:tcPr>
          <w:p w14:paraId="6E9B3E2F"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00"/>
            <w:noWrap/>
            <w:vAlign w:val="bottom"/>
            <w:hideMark/>
          </w:tcPr>
          <w:p w14:paraId="54AD9698"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Hearing scheduled for 12/09/2021 from 11:00 AM-04:00 PM in Virtual Hearing</w:t>
            </w:r>
          </w:p>
        </w:tc>
        <w:tc>
          <w:tcPr>
            <w:tcW w:w="637" w:type="dxa"/>
            <w:tcBorders>
              <w:top w:val="nil"/>
              <w:left w:val="nil"/>
              <w:bottom w:val="single" w:sz="4" w:space="0" w:color="auto"/>
              <w:right w:val="single" w:sz="4" w:space="0" w:color="auto"/>
            </w:tcBorders>
            <w:shd w:val="clear" w:color="000000" w:fill="FFFF00"/>
            <w:hideMark/>
          </w:tcPr>
          <w:p w14:paraId="2277396F" w14:textId="77777777" w:rsidR="009A6935" w:rsidRPr="009A6935" w:rsidRDefault="005E5FCE" w:rsidP="009A6935">
            <w:pPr>
              <w:spacing w:after="0" w:line="240" w:lineRule="auto"/>
              <w:rPr>
                <w:rFonts w:ascii="Calibri" w:eastAsia="Times New Roman" w:hAnsi="Calibri" w:cs="Calibri"/>
                <w:color w:val="0000FF"/>
                <w:u w:val="single"/>
              </w:rPr>
            </w:pPr>
            <w:hyperlink r:id="rId86" w:history="1">
              <w:r w:rsidR="009A6935" w:rsidRPr="009A6935">
                <w:rPr>
                  <w:rFonts w:ascii="Calibri" w:eastAsia="Times New Roman" w:hAnsi="Calibri" w:cs="Calibri"/>
                  <w:color w:val="0000FF"/>
                  <w:u w:val="single"/>
                </w:rPr>
                <w:t>Hinds, Adam G.</w:t>
              </w:r>
            </w:hyperlink>
          </w:p>
        </w:tc>
        <w:tc>
          <w:tcPr>
            <w:tcW w:w="1175" w:type="dxa"/>
            <w:tcBorders>
              <w:top w:val="nil"/>
              <w:left w:val="nil"/>
              <w:bottom w:val="single" w:sz="4" w:space="0" w:color="auto"/>
              <w:right w:val="single" w:sz="4" w:space="0" w:color="auto"/>
            </w:tcBorders>
            <w:shd w:val="clear" w:color="000000" w:fill="FFFF00"/>
            <w:noWrap/>
            <w:vAlign w:val="bottom"/>
            <w:hideMark/>
          </w:tcPr>
          <w:p w14:paraId="52E32699"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00"/>
            <w:hideMark/>
          </w:tcPr>
          <w:p w14:paraId="6F4C9C29" w14:textId="77777777" w:rsidR="009A6935" w:rsidRPr="009A6935" w:rsidRDefault="005E5FCE" w:rsidP="009A6935">
            <w:pPr>
              <w:spacing w:after="0" w:line="240" w:lineRule="auto"/>
              <w:rPr>
                <w:rFonts w:ascii="Calibri" w:eastAsia="Times New Roman" w:hAnsi="Calibri" w:cs="Calibri"/>
                <w:color w:val="0000FF"/>
                <w:u w:val="single"/>
              </w:rPr>
            </w:pPr>
            <w:hyperlink r:id="rId87" w:history="1">
              <w:r w:rsidR="009A6935" w:rsidRPr="009A6935">
                <w:rPr>
                  <w:rFonts w:ascii="Calibri" w:eastAsia="Times New Roman" w:hAnsi="Calibri" w:cs="Calibri"/>
                  <w:color w:val="0000FF"/>
                  <w:u w:val="single"/>
                </w:rPr>
                <w:t>SD.1225</w:t>
              </w:r>
            </w:hyperlink>
          </w:p>
        </w:tc>
      </w:tr>
      <w:tr w:rsidR="009A6935" w:rsidRPr="009A6935" w14:paraId="7DC27E49"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1F9BD4D5"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15</w:t>
            </w:r>
          </w:p>
        </w:tc>
        <w:tc>
          <w:tcPr>
            <w:tcW w:w="178" w:type="dxa"/>
            <w:tcBorders>
              <w:top w:val="nil"/>
              <w:left w:val="nil"/>
              <w:bottom w:val="single" w:sz="4" w:space="0" w:color="auto"/>
              <w:right w:val="single" w:sz="4" w:space="0" w:color="auto"/>
            </w:tcBorders>
            <w:shd w:val="clear" w:color="000000" w:fill="FFFFFF"/>
            <w:noWrap/>
            <w:vAlign w:val="bottom"/>
            <w:hideMark/>
          </w:tcPr>
          <w:p w14:paraId="3840B8F6" w14:textId="77777777" w:rsidR="009A6935" w:rsidRPr="009A6935" w:rsidRDefault="005E5FCE" w:rsidP="009A6935">
            <w:pPr>
              <w:spacing w:after="0" w:line="240" w:lineRule="auto"/>
              <w:rPr>
                <w:rFonts w:ascii="Calibri" w:eastAsia="Times New Roman" w:hAnsi="Calibri" w:cs="Calibri"/>
                <w:color w:val="0000FF"/>
                <w:u w:val="single"/>
              </w:rPr>
            </w:pPr>
            <w:hyperlink r:id="rId88" w:history="1">
              <w:r w:rsidR="009A6935" w:rsidRPr="009A6935">
                <w:rPr>
                  <w:rFonts w:ascii="Calibri" w:eastAsia="Times New Roman" w:hAnsi="Calibri" w:cs="Calibri"/>
                  <w:color w:val="0000FF"/>
                  <w:u w:val="single"/>
                </w:rPr>
                <w:t>S.1420</w:t>
              </w:r>
            </w:hyperlink>
          </w:p>
        </w:tc>
        <w:tc>
          <w:tcPr>
            <w:tcW w:w="3121" w:type="dxa"/>
            <w:tcBorders>
              <w:top w:val="nil"/>
              <w:left w:val="nil"/>
              <w:bottom w:val="single" w:sz="4" w:space="0" w:color="auto"/>
              <w:right w:val="single" w:sz="4" w:space="0" w:color="auto"/>
            </w:tcBorders>
            <w:shd w:val="clear" w:color="000000" w:fill="FFFFFF"/>
            <w:noWrap/>
            <w:hideMark/>
          </w:tcPr>
          <w:p w14:paraId="26047715" w14:textId="77777777" w:rsidR="009A6935" w:rsidRPr="009A6935" w:rsidRDefault="005E5FCE" w:rsidP="009A6935">
            <w:pPr>
              <w:spacing w:after="0" w:line="240" w:lineRule="auto"/>
              <w:rPr>
                <w:rFonts w:ascii="Calibri" w:eastAsia="Times New Roman" w:hAnsi="Calibri" w:cs="Calibri"/>
                <w:color w:val="0000FF"/>
                <w:u w:val="single"/>
              </w:rPr>
            </w:pPr>
            <w:hyperlink r:id="rId89" w:history="1">
              <w:r w:rsidR="009A6935" w:rsidRPr="009A6935">
                <w:rPr>
                  <w:rFonts w:ascii="Calibri" w:eastAsia="Times New Roman" w:hAnsi="Calibri" w:cs="Calibri"/>
                  <w:color w:val="0000FF"/>
                  <w:u w:val="single"/>
                </w:rPr>
                <w:t>An Act relative to accessible prescription labeling</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14591F92" w14:textId="77777777" w:rsidR="009A6935" w:rsidRPr="009A6935" w:rsidRDefault="005E5FCE" w:rsidP="009A6935">
            <w:pPr>
              <w:spacing w:after="0" w:line="240" w:lineRule="auto"/>
              <w:rPr>
                <w:rFonts w:ascii="Calibri" w:eastAsia="Times New Roman" w:hAnsi="Calibri" w:cs="Calibri"/>
                <w:color w:val="0000FF"/>
                <w:u w:val="single"/>
              </w:rPr>
            </w:pPr>
            <w:hyperlink r:id="rId90" w:history="1">
              <w:r w:rsidR="009A6935" w:rsidRPr="009A6935">
                <w:rPr>
                  <w:rFonts w:ascii="Calibri" w:eastAsia="Times New Roman" w:hAnsi="Calibri" w:cs="Calibri"/>
                  <w:color w:val="0000FF"/>
                  <w:u w:val="single"/>
                </w:rPr>
                <w:t>Referred to Joint Committee on Public Health</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3A1CEDB2"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May 21, 2021</w:t>
            </w:r>
          </w:p>
        </w:tc>
        <w:tc>
          <w:tcPr>
            <w:tcW w:w="222" w:type="dxa"/>
            <w:tcBorders>
              <w:top w:val="nil"/>
              <w:left w:val="nil"/>
              <w:bottom w:val="single" w:sz="4" w:space="0" w:color="auto"/>
              <w:right w:val="single" w:sz="4" w:space="0" w:color="auto"/>
            </w:tcBorders>
            <w:shd w:val="clear" w:color="000000" w:fill="FFFFFF"/>
            <w:noWrap/>
            <w:vAlign w:val="bottom"/>
            <w:hideMark/>
          </w:tcPr>
          <w:p w14:paraId="02D78E59"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FF"/>
            <w:hideMark/>
          </w:tcPr>
          <w:p w14:paraId="227CA727"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Hearing scheduled for 06/07/2021 from 10:00 AM-02:00 PM in Virtual Hearing</w:t>
            </w:r>
          </w:p>
        </w:tc>
        <w:tc>
          <w:tcPr>
            <w:tcW w:w="637" w:type="dxa"/>
            <w:tcBorders>
              <w:top w:val="nil"/>
              <w:left w:val="nil"/>
              <w:bottom w:val="single" w:sz="4" w:space="0" w:color="auto"/>
              <w:right w:val="single" w:sz="4" w:space="0" w:color="auto"/>
            </w:tcBorders>
            <w:shd w:val="clear" w:color="000000" w:fill="FFFFFF"/>
            <w:noWrap/>
            <w:hideMark/>
          </w:tcPr>
          <w:p w14:paraId="23254D34" w14:textId="77777777" w:rsidR="009A6935" w:rsidRPr="009A6935" w:rsidRDefault="005E5FCE" w:rsidP="009A6935">
            <w:pPr>
              <w:spacing w:after="0" w:line="240" w:lineRule="auto"/>
              <w:rPr>
                <w:rFonts w:ascii="Calibri" w:eastAsia="Times New Roman" w:hAnsi="Calibri" w:cs="Calibri"/>
                <w:color w:val="0000FF"/>
                <w:u w:val="single"/>
              </w:rPr>
            </w:pPr>
            <w:hyperlink r:id="rId91" w:history="1">
              <w:r w:rsidR="009A6935" w:rsidRPr="009A6935">
                <w:rPr>
                  <w:rFonts w:ascii="Calibri" w:eastAsia="Times New Roman" w:hAnsi="Calibri" w:cs="Calibri"/>
                  <w:color w:val="0000FF"/>
                  <w:u w:val="single"/>
                </w:rPr>
                <w:t>DiZoglio, Diana</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690F79B0"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Presenting Legislator is not a sponsor of this measure</w:t>
            </w:r>
          </w:p>
        </w:tc>
        <w:tc>
          <w:tcPr>
            <w:tcW w:w="210" w:type="dxa"/>
            <w:tcBorders>
              <w:top w:val="nil"/>
              <w:left w:val="nil"/>
              <w:bottom w:val="single" w:sz="4" w:space="0" w:color="auto"/>
              <w:right w:val="single" w:sz="4" w:space="0" w:color="auto"/>
            </w:tcBorders>
            <w:shd w:val="clear" w:color="000000" w:fill="FFFFFF"/>
            <w:noWrap/>
            <w:hideMark/>
          </w:tcPr>
          <w:p w14:paraId="11BC3ED0" w14:textId="77777777" w:rsidR="009A6935" w:rsidRPr="009A6935" w:rsidRDefault="005E5FCE" w:rsidP="009A6935">
            <w:pPr>
              <w:spacing w:after="0" w:line="240" w:lineRule="auto"/>
              <w:rPr>
                <w:rFonts w:ascii="Calibri" w:eastAsia="Times New Roman" w:hAnsi="Calibri" w:cs="Calibri"/>
                <w:color w:val="0000FF"/>
                <w:u w:val="single"/>
              </w:rPr>
            </w:pPr>
            <w:hyperlink r:id="rId92" w:history="1">
              <w:r w:rsidR="009A6935" w:rsidRPr="009A6935">
                <w:rPr>
                  <w:rFonts w:ascii="Calibri" w:eastAsia="Times New Roman" w:hAnsi="Calibri" w:cs="Calibri"/>
                  <w:color w:val="0000FF"/>
                  <w:u w:val="single"/>
                </w:rPr>
                <w:t>SD.89</w:t>
              </w:r>
            </w:hyperlink>
          </w:p>
        </w:tc>
      </w:tr>
      <w:tr w:rsidR="009A6935" w:rsidRPr="009A6935" w14:paraId="143EA432"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00"/>
            <w:noWrap/>
            <w:vAlign w:val="bottom"/>
            <w:hideMark/>
          </w:tcPr>
          <w:p w14:paraId="2973B6B9"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16</w:t>
            </w:r>
          </w:p>
        </w:tc>
        <w:tc>
          <w:tcPr>
            <w:tcW w:w="178" w:type="dxa"/>
            <w:tcBorders>
              <w:top w:val="nil"/>
              <w:left w:val="nil"/>
              <w:bottom w:val="single" w:sz="4" w:space="0" w:color="auto"/>
              <w:right w:val="single" w:sz="4" w:space="0" w:color="auto"/>
            </w:tcBorders>
            <w:shd w:val="clear" w:color="000000" w:fill="FFFF00"/>
            <w:noWrap/>
            <w:vAlign w:val="bottom"/>
            <w:hideMark/>
          </w:tcPr>
          <w:p w14:paraId="5735A8F4" w14:textId="77777777" w:rsidR="009A6935" w:rsidRPr="009A6935" w:rsidRDefault="005E5FCE" w:rsidP="009A6935">
            <w:pPr>
              <w:spacing w:after="0" w:line="240" w:lineRule="auto"/>
              <w:rPr>
                <w:rFonts w:ascii="Calibri" w:eastAsia="Times New Roman" w:hAnsi="Calibri" w:cs="Calibri"/>
                <w:color w:val="0000FF"/>
                <w:u w:val="single"/>
              </w:rPr>
            </w:pPr>
            <w:hyperlink r:id="rId93" w:history="1">
              <w:r w:rsidR="009A6935" w:rsidRPr="009A6935">
                <w:rPr>
                  <w:rFonts w:ascii="Calibri" w:eastAsia="Times New Roman" w:hAnsi="Calibri" w:cs="Calibri"/>
                  <w:color w:val="0000FF"/>
                  <w:u w:val="single"/>
                </w:rPr>
                <w:t>H.1074</w:t>
              </w:r>
            </w:hyperlink>
          </w:p>
        </w:tc>
        <w:tc>
          <w:tcPr>
            <w:tcW w:w="3121" w:type="dxa"/>
            <w:tcBorders>
              <w:top w:val="nil"/>
              <w:left w:val="nil"/>
              <w:bottom w:val="single" w:sz="4" w:space="0" w:color="auto"/>
              <w:right w:val="single" w:sz="4" w:space="0" w:color="auto"/>
            </w:tcBorders>
            <w:shd w:val="clear" w:color="000000" w:fill="FFFF00"/>
            <w:hideMark/>
          </w:tcPr>
          <w:p w14:paraId="409F7900" w14:textId="77777777" w:rsidR="009A6935" w:rsidRPr="009A6935" w:rsidRDefault="005E5FCE" w:rsidP="009A6935">
            <w:pPr>
              <w:spacing w:after="0" w:line="240" w:lineRule="auto"/>
              <w:rPr>
                <w:rFonts w:ascii="Calibri" w:eastAsia="Times New Roman" w:hAnsi="Calibri" w:cs="Calibri"/>
                <w:color w:val="0000FF"/>
                <w:u w:val="single"/>
              </w:rPr>
            </w:pPr>
            <w:hyperlink r:id="rId94" w:history="1">
              <w:r w:rsidR="009A6935" w:rsidRPr="009A6935">
                <w:rPr>
                  <w:rFonts w:ascii="Calibri" w:eastAsia="Times New Roman" w:hAnsi="Calibri" w:cs="Calibri"/>
                  <w:color w:val="0000FF"/>
                  <w:u w:val="single"/>
                </w:rPr>
                <w:t>An Act relative to children's auditory health</w:t>
              </w:r>
            </w:hyperlink>
          </w:p>
        </w:tc>
        <w:tc>
          <w:tcPr>
            <w:tcW w:w="1405" w:type="dxa"/>
            <w:tcBorders>
              <w:top w:val="nil"/>
              <w:left w:val="nil"/>
              <w:bottom w:val="single" w:sz="4" w:space="0" w:color="auto"/>
              <w:right w:val="single" w:sz="4" w:space="0" w:color="auto"/>
            </w:tcBorders>
            <w:shd w:val="clear" w:color="000000" w:fill="FFFF00"/>
            <w:noWrap/>
            <w:vAlign w:val="bottom"/>
            <w:hideMark/>
          </w:tcPr>
          <w:p w14:paraId="40F1BF1B" w14:textId="77777777" w:rsidR="009A6935" w:rsidRPr="009A6935" w:rsidRDefault="005E5FCE" w:rsidP="009A6935">
            <w:pPr>
              <w:spacing w:after="0" w:line="240" w:lineRule="auto"/>
              <w:rPr>
                <w:rFonts w:ascii="Calibri" w:eastAsia="Times New Roman" w:hAnsi="Calibri" w:cs="Calibri"/>
                <w:color w:val="0000FF"/>
                <w:u w:val="single"/>
              </w:rPr>
            </w:pPr>
            <w:hyperlink r:id="rId95" w:history="1">
              <w:r w:rsidR="009A6935" w:rsidRPr="009A6935">
                <w:rPr>
                  <w:rFonts w:ascii="Calibri" w:eastAsia="Times New Roman" w:hAnsi="Calibri" w:cs="Calibri"/>
                  <w:color w:val="0000FF"/>
                  <w:u w:val="single"/>
                </w:rPr>
                <w:t>Joint Committee on Financial Services</w:t>
              </w:r>
            </w:hyperlink>
          </w:p>
        </w:tc>
        <w:tc>
          <w:tcPr>
            <w:tcW w:w="428" w:type="dxa"/>
            <w:tcBorders>
              <w:top w:val="nil"/>
              <w:left w:val="nil"/>
              <w:bottom w:val="single" w:sz="4" w:space="0" w:color="auto"/>
              <w:right w:val="single" w:sz="4" w:space="0" w:color="auto"/>
            </w:tcBorders>
            <w:shd w:val="clear" w:color="000000" w:fill="FFFF00"/>
            <w:noWrap/>
            <w:vAlign w:val="bottom"/>
            <w:hideMark/>
          </w:tcPr>
          <w:p w14:paraId="153D3AF0"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November 29, 2021</w:t>
            </w:r>
          </w:p>
        </w:tc>
        <w:tc>
          <w:tcPr>
            <w:tcW w:w="222" w:type="dxa"/>
            <w:tcBorders>
              <w:top w:val="nil"/>
              <w:left w:val="nil"/>
              <w:bottom w:val="single" w:sz="4" w:space="0" w:color="auto"/>
              <w:right w:val="single" w:sz="4" w:space="0" w:color="auto"/>
            </w:tcBorders>
            <w:shd w:val="clear" w:color="000000" w:fill="FFFF00"/>
            <w:noWrap/>
            <w:vAlign w:val="bottom"/>
            <w:hideMark/>
          </w:tcPr>
          <w:p w14:paraId="690AD1A4"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00"/>
            <w:noWrap/>
            <w:vAlign w:val="bottom"/>
            <w:hideMark/>
          </w:tcPr>
          <w:p w14:paraId="5F197338"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Hearing scheduled for 12/09/2021 from 11:00 AM-04:00 PM in Virtual Hearing</w:t>
            </w:r>
          </w:p>
        </w:tc>
        <w:tc>
          <w:tcPr>
            <w:tcW w:w="637" w:type="dxa"/>
            <w:tcBorders>
              <w:top w:val="nil"/>
              <w:left w:val="nil"/>
              <w:bottom w:val="single" w:sz="4" w:space="0" w:color="auto"/>
              <w:right w:val="single" w:sz="4" w:space="0" w:color="auto"/>
            </w:tcBorders>
            <w:shd w:val="clear" w:color="000000" w:fill="FFFF00"/>
            <w:hideMark/>
          </w:tcPr>
          <w:p w14:paraId="6E6601BC" w14:textId="77777777" w:rsidR="009A6935" w:rsidRPr="009A6935" w:rsidRDefault="005E5FCE" w:rsidP="009A6935">
            <w:pPr>
              <w:spacing w:after="0" w:line="240" w:lineRule="auto"/>
              <w:rPr>
                <w:rFonts w:ascii="Calibri" w:eastAsia="Times New Roman" w:hAnsi="Calibri" w:cs="Calibri"/>
                <w:color w:val="0000FF"/>
                <w:u w:val="single"/>
              </w:rPr>
            </w:pPr>
            <w:hyperlink r:id="rId96" w:history="1">
              <w:r w:rsidR="009A6935" w:rsidRPr="009A6935">
                <w:rPr>
                  <w:rFonts w:ascii="Calibri" w:eastAsia="Times New Roman" w:hAnsi="Calibri" w:cs="Calibri"/>
                  <w:color w:val="0000FF"/>
                  <w:u w:val="single"/>
                </w:rPr>
                <w:t>Durant, Peter J.</w:t>
              </w:r>
            </w:hyperlink>
          </w:p>
        </w:tc>
        <w:tc>
          <w:tcPr>
            <w:tcW w:w="1175" w:type="dxa"/>
            <w:tcBorders>
              <w:top w:val="nil"/>
              <w:left w:val="nil"/>
              <w:bottom w:val="single" w:sz="4" w:space="0" w:color="auto"/>
              <w:right w:val="single" w:sz="4" w:space="0" w:color="auto"/>
            </w:tcBorders>
            <w:shd w:val="clear" w:color="000000" w:fill="FFFF00"/>
            <w:noWrap/>
            <w:vAlign w:val="bottom"/>
            <w:hideMark/>
          </w:tcPr>
          <w:p w14:paraId="5A5D73B2"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00"/>
            <w:hideMark/>
          </w:tcPr>
          <w:p w14:paraId="4E2C4ACE" w14:textId="77777777" w:rsidR="009A6935" w:rsidRPr="009A6935" w:rsidRDefault="005E5FCE" w:rsidP="009A6935">
            <w:pPr>
              <w:spacing w:after="0" w:line="240" w:lineRule="auto"/>
              <w:rPr>
                <w:rFonts w:ascii="Calibri" w:eastAsia="Times New Roman" w:hAnsi="Calibri" w:cs="Calibri"/>
                <w:color w:val="0000FF"/>
                <w:u w:val="single"/>
              </w:rPr>
            </w:pPr>
            <w:hyperlink r:id="rId97" w:history="1">
              <w:r w:rsidR="009A6935" w:rsidRPr="009A6935">
                <w:rPr>
                  <w:rFonts w:ascii="Calibri" w:eastAsia="Times New Roman" w:hAnsi="Calibri" w:cs="Calibri"/>
                  <w:color w:val="0000FF"/>
                  <w:u w:val="single"/>
                </w:rPr>
                <w:t>HD.303</w:t>
              </w:r>
            </w:hyperlink>
          </w:p>
        </w:tc>
      </w:tr>
      <w:tr w:rsidR="009A6935" w:rsidRPr="009A6935" w14:paraId="7F9BF9A4"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422DC018"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17</w:t>
            </w:r>
          </w:p>
        </w:tc>
        <w:tc>
          <w:tcPr>
            <w:tcW w:w="178" w:type="dxa"/>
            <w:tcBorders>
              <w:top w:val="nil"/>
              <w:left w:val="nil"/>
              <w:bottom w:val="single" w:sz="4" w:space="0" w:color="auto"/>
              <w:right w:val="single" w:sz="4" w:space="0" w:color="auto"/>
            </w:tcBorders>
            <w:shd w:val="clear" w:color="000000" w:fill="FFFFFF"/>
            <w:noWrap/>
            <w:vAlign w:val="bottom"/>
            <w:hideMark/>
          </w:tcPr>
          <w:p w14:paraId="702F3FD1" w14:textId="77777777" w:rsidR="009A6935" w:rsidRPr="009A6935" w:rsidRDefault="005E5FCE" w:rsidP="009A6935">
            <w:pPr>
              <w:spacing w:after="0" w:line="240" w:lineRule="auto"/>
              <w:rPr>
                <w:rFonts w:ascii="Calibri" w:eastAsia="Times New Roman" w:hAnsi="Calibri" w:cs="Calibri"/>
                <w:color w:val="0000FF"/>
                <w:u w:val="single"/>
              </w:rPr>
            </w:pPr>
            <w:hyperlink r:id="rId98" w:history="1">
              <w:r w:rsidR="009A6935" w:rsidRPr="009A6935">
                <w:rPr>
                  <w:rFonts w:ascii="Calibri" w:eastAsia="Times New Roman" w:hAnsi="Calibri" w:cs="Calibri"/>
                  <w:color w:val="0000FF"/>
                  <w:u w:val="single"/>
                </w:rPr>
                <w:t>H.2761</w:t>
              </w:r>
            </w:hyperlink>
          </w:p>
        </w:tc>
        <w:tc>
          <w:tcPr>
            <w:tcW w:w="3121" w:type="dxa"/>
            <w:tcBorders>
              <w:top w:val="nil"/>
              <w:left w:val="nil"/>
              <w:bottom w:val="single" w:sz="4" w:space="0" w:color="auto"/>
              <w:right w:val="single" w:sz="4" w:space="0" w:color="auto"/>
            </w:tcBorders>
            <w:shd w:val="clear" w:color="000000" w:fill="FFFFFF"/>
            <w:noWrap/>
            <w:hideMark/>
          </w:tcPr>
          <w:p w14:paraId="5FB032BB" w14:textId="77777777" w:rsidR="009A6935" w:rsidRPr="009A6935" w:rsidRDefault="005E5FCE" w:rsidP="009A6935">
            <w:pPr>
              <w:spacing w:after="0" w:line="240" w:lineRule="auto"/>
              <w:rPr>
                <w:rFonts w:ascii="Calibri" w:eastAsia="Times New Roman" w:hAnsi="Calibri" w:cs="Calibri"/>
                <w:color w:val="0000FF"/>
                <w:u w:val="single"/>
              </w:rPr>
            </w:pPr>
            <w:hyperlink r:id="rId99" w:history="1">
              <w:r w:rsidR="009A6935" w:rsidRPr="009A6935">
                <w:rPr>
                  <w:rFonts w:ascii="Calibri" w:eastAsia="Times New Roman" w:hAnsi="Calibri" w:cs="Calibri"/>
                  <w:color w:val="0000FF"/>
                  <w:u w:val="single"/>
                </w:rPr>
                <w:t>An Act relative to employment benefits of certain employees of the Department of Developmental Services</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059708E1" w14:textId="77777777" w:rsidR="009A6935" w:rsidRPr="009A6935" w:rsidRDefault="005E5FCE" w:rsidP="009A6935">
            <w:pPr>
              <w:spacing w:after="0" w:line="240" w:lineRule="auto"/>
              <w:rPr>
                <w:rFonts w:ascii="Calibri" w:eastAsia="Times New Roman" w:hAnsi="Calibri" w:cs="Calibri"/>
                <w:color w:val="0000FF"/>
                <w:u w:val="single"/>
              </w:rPr>
            </w:pPr>
            <w:hyperlink r:id="rId100" w:history="1">
              <w:r w:rsidR="009A6935" w:rsidRPr="009A6935">
                <w:rPr>
                  <w:rFonts w:ascii="Calibri" w:eastAsia="Times New Roman" w:hAnsi="Calibri" w:cs="Calibri"/>
                  <w:color w:val="0000FF"/>
                  <w:u w:val="single"/>
                </w:rPr>
                <w:t>Joint Committee on Public Service</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0E3C4428"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April 13, 2021</w:t>
            </w:r>
          </w:p>
        </w:tc>
        <w:tc>
          <w:tcPr>
            <w:tcW w:w="222" w:type="dxa"/>
            <w:tcBorders>
              <w:top w:val="nil"/>
              <w:left w:val="nil"/>
              <w:bottom w:val="single" w:sz="4" w:space="0" w:color="auto"/>
              <w:right w:val="single" w:sz="4" w:space="0" w:color="auto"/>
            </w:tcBorders>
            <w:shd w:val="clear" w:color="000000" w:fill="FFFFFF"/>
            <w:noWrap/>
            <w:vAlign w:val="bottom"/>
            <w:hideMark/>
          </w:tcPr>
          <w:p w14:paraId="390F70A6"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Senate</w:t>
            </w:r>
          </w:p>
        </w:tc>
        <w:tc>
          <w:tcPr>
            <w:tcW w:w="1824" w:type="dxa"/>
            <w:tcBorders>
              <w:top w:val="nil"/>
              <w:left w:val="nil"/>
              <w:bottom w:val="single" w:sz="4" w:space="0" w:color="auto"/>
              <w:right w:val="single" w:sz="4" w:space="0" w:color="auto"/>
            </w:tcBorders>
            <w:shd w:val="clear" w:color="000000" w:fill="FFFFFF"/>
            <w:noWrap/>
            <w:vAlign w:val="bottom"/>
            <w:hideMark/>
          </w:tcPr>
          <w:p w14:paraId="20615A09"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Senate concurred</w:t>
            </w:r>
          </w:p>
        </w:tc>
        <w:tc>
          <w:tcPr>
            <w:tcW w:w="637" w:type="dxa"/>
            <w:tcBorders>
              <w:top w:val="nil"/>
              <w:left w:val="nil"/>
              <w:bottom w:val="single" w:sz="4" w:space="0" w:color="auto"/>
              <w:right w:val="single" w:sz="4" w:space="0" w:color="auto"/>
            </w:tcBorders>
            <w:shd w:val="clear" w:color="000000" w:fill="FFFFFF"/>
            <w:noWrap/>
            <w:hideMark/>
          </w:tcPr>
          <w:p w14:paraId="51C7DAEB" w14:textId="77777777" w:rsidR="009A6935" w:rsidRPr="009A6935" w:rsidRDefault="005E5FCE" w:rsidP="009A6935">
            <w:pPr>
              <w:spacing w:after="0" w:line="240" w:lineRule="auto"/>
              <w:rPr>
                <w:rFonts w:ascii="Calibri" w:eastAsia="Times New Roman" w:hAnsi="Calibri" w:cs="Calibri"/>
                <w:color w:val="0000FF"/>
                <w:u w:val="single"/>
              </w:rPr>
            </w:pPr>
            <w:hyperlink r:id="rId101" w:history="1">
              <w:r w:rsidR="009A6935" w:rsidRPr="009A6935">
                <w:rPr>
                  <w:rFonts w:ascii="Calibri" w:eastAsia="Times New Roman" w:hAnsi="Calibri" w:cs="Calibri"/>
                  <w:color w:val="0000FF"/>
                  <w:u w:val="single"/>
                </w:rPr>
                <w:t>Ramos, Orlando</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7B26466E"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noWrap/>
            <w:hideMark/>
          </w:tcPr>
          <w:p w14:paraId="0668DABB" w14:textId="77777777" w:rsidR="009A6935" w:rsidRPr="009A6935" w:rsidRDefault="005E5FCE" w:rsidP="009A6935">
            <w:pPr>
              <w:spacing w:after="0" w:line="240" w:lineRule="auto"/>
              <w:rPr>
                <w:rFonts w:ascii="Calibri" w:eastAsia="Times New Roman" w:hAnsi="Calibri" w:cs="Calibri"/>
                <w:color w:val="0000FF"/>
                <w:u w:val="single"/>
              </w:rPr>
            </w:pPr>
            <w:hyperlink r:id="rId102" w:history="1">
              <w:r w:rsidR="009A6935" w:rsidRPr="009A6935">
                <w:rPr>
                  <w:rFonts w:ascii="Calibri" w:eastAsia="Times New Roman" w:hAnsi="Calibri" w:cs="Calibri"/>
                  <w:color w:val="0000FF"/>
                  <w:u w:val="single"/>
                </w:rPr>
                <w:t>HD.2317</w:t>
              </w:r>
            </w:hyperlink>
          </w:p>
        </w:tc>
      </w:tr>
      <w:tr w:rsidR="009A6935" w:rsidRPr="009A6935" w14:paraId="3639EECF"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00"/>
            <w:noWrap/>
            <w:vAlign w:val="bottom"/>
            <w:hideMark/>
          </w:tcPr>
          <w:p w14:paraId="1DC5143F"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18</w:t>
            </w:r>
          </w:p>
        </w:tc>
        <w:tc>
          <w:tcPr>
            <w:tcW w:w="178" w:type="dxa"/>
            <w:tcBorders>
              <w:top w:val="nil"/>
              <w:left w:val="nil"/>
              <w:bottom w:val="single" w:sz="4" w:space="0" w:color="auto"/>
              <w:right w:val="single" w:sz="4" w:space="0" w:color="auto"/>
            </w:tcBorders>
            <w:shd w:val="clear" w:color="000000" w:fill="FFFF00"/>
            <w:noWrap/>
            <w:vAlign w:val="bottom"/>
            <w:hideMark/>
          </w:tcPr>
          <w:p w14:paraId="2CA67E8B" w14:textId="77777777" w:rsidR="009A6935" w:rsidRPr="009A6935" w:rsidRDefault="005E5FCE" w:rsidP="009A6935">
            <w:pPr>
              <w:spacing w:after="0" w:line="240" w:lineRule="auto"/>
              <w:rPr>
                <w:rFonts w:ascii="Calibri" w:eastAsia="Times New Roman" w:hAnsi="Calibri" w:cs="Calibri"/>
                <w:color w:val="0000FF"/>
                <w:u w:val="single"/>
              </w:rPr>
            </w:pPr>
            <w:hyperlink r:id="rId103" w:history="1">
              <w:r w:rsidR="009A6935" w:rsidRPr="009A6935">
                <w:rPr>
                  <w:rFonts w:ascii="Calibri" w:eastAsia="Times New Roman" w:hAnsi="Calibri" w:cs="Calibri"/>
                  <w:color w:val="0000FF"/>
                  <w:u w:val="single"/>
                </w:rPr>
                <w:t>S.1009</w:t>
              </w:r>
            </w:hyperlink>
          </w:p>
        </w:tc>
        <w:tc>
          <w:tcPr>
            <w:tcW w:w="3121" w:type="dxa"/>
            <w:tcBorders>
              <w:top w:val="nil"/>
              <w:left w:val="nil"/>
              <w:bottom w:val="single" w:sz="4" w:space="0" w:color="auto"/>
              <w:right w:val="single" w:sz="4" w:space="0" w:color="auto"/>
            </w:tcBorders>
            <w:shd w:val="clear" w:color="000000" w:fill="FFFF00"/>
            <w:noWrap/>
            <w:hideMark/>
          </w:tcPr>
          <w:p w14:paraId="0A51632E" w14:textId="77777777" w:rsidR="009A6935" w:rsidRPr="009A6935" w:rsidRDefault="005E5FCE" w:rsidP="009A6935">
            <w:pPr>
              <w:spacing w:after="0" w:line="240" w:lineRule="auto"/>
              <w:rPr>
                <w:rFonts w:ascii="Calibri" w:eastAsia="Times New Roman" w:hAnsi="Calibri" w:cs="Calibri"/>
                <w:color w:val="0000FF"/>
                <w:u w:val="single"/>
              </w:rPr>
            </w:pPr>
            <w:hyperlink r:id="rId104" w:history="1">
              <w:r w:rsidR="009A6935" w:rsidRPr="009A6935">
                <w:rPr>
                  <w:rFonts w:ascii="Calibri" w:eastAsia="Times New Roman" w:hAnsi="Calibri" w:cs="Calibri"/>
                  <w:color w:val="0000FF"/>
                  <w:u w:val="single"/>
                </w:rPr>
                <w:t>An Act relative to juvenile violence</w:t>
              </w:r>
            </w:hyperlink>
          </w:p>
        </w:tc>
        <w:tc>
          <w:tcPr>
            <w:tcW w:w="1405" w:type="dxa"/>
            <w:tcBorders>
              <w:top w:val="nil"/>
              <w:left w:val="nil"/>
              <w:bottom w:val="single" w:sz="4" w:space="0" w:color="auto"/>
              <w:right w:val="single" w:sz="4" w:space="0" w:color="auto"/>
            </w:tcBorders>
            <w:shd w:val="clear" w:color="000000" w:fill="FFFF00"/>
            <w:noWrap/>
            <w:vAlign w:val="bottom"/>
            <w:hideMark/>
          </w:tcPr>
          <w:p w14:paraId="6F569687" w14:textId="77777777" w:rsidR="009A6935" w:rsidRPr="009A6935" w:rsidRDefault="005E5FCE" w:rsidP="009A6935">
            <w:pPr>
              <w:spacing w:after="0" w:line="240" w:lineRule="auto"/>
              <w:rPr>
                <w:rFonts w:ascii="Calibri" w:eastAsia="Times New Roman" w:hAnsi="Calibri" w:cs="Calibri"/>
                <w:color w:val="0000FF"/>
                <w:u w:val="single"/>
              </w:rPr>
            </w:pPr>
            <w:hyperlink r:id="rId105" w:history="1">
              <w:r w:rsidR="009A6935" w:rsidRPr="009A6935">
                <w:rPr>
                  <w:rFonts w:ascii="Calibri" w:eastAsia="Times New Roman" w:hAnsi="Calibri" w:cs="Calibri"/>
                  <w:color w:val="0000FF"/>
                  <w:u w:val="single"/>
                </w:rPr>
                <w:t>Joint Committee on the Judiciary</w:t>
              </w:r>
            </w:hyperlink>
          </w:p>
        </w:tc>
        <w:tc>
          <w:tcPr>
            <w:tcW w:w="428" w:type="dxa"/>
            <w:tcBorders>
              <w:top w:val="nil"/>
              <w:left w:val="nil"/>
              <w:bottom w:val="single" w:sz="4" w:space="0" w:color="auto"/>
              <w:right w:val="single" w:sz="4" w:space="0" w:color="auto"/>
            </w:tcBorders>
            <w:shd w:val="clear" w:color="000000" w:fill="FFFF00"/>
            <w:noWrap/>
            <w:vAlign w:val="bottom"/>
            <w:hideMark/>
          </w:tcPr>
          <w:p w14:paraId="67D9A96F"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November 30, 2021</w:t>
            </w:r>
          </w:p>
        </w:tc>
        <w:tc>
          <w:tcPr>
            <w:tcW w:w="222" w:type="dxa"/>
            <w:tcBorders>
              <w:top w:val="nil"/>
              <w:left w:val="nil"/>
              <w:bottom w:val="single" w:sz="4" w:space="0" w:color="auto"/>
              <w:right w:val="single" w:sz="4" w:space="0" w:color="auto"/>
            </w:tcBorders>
            <w:shd w:val="clear" w:color="000000" w:fill="FFFF00"/>
            <w:noWrap/>
            <w:vAlign w:val="bottom"/>
            <w:hideMark/>
          </w:tcPr>
          <w:p w14:paraId="2445F2D9"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00"/>
            <w:noWrap/>
            <w:vAlign w:val="bottom"/>
            <w:hideMark/>
          </w:tcPr>
          <w:p w14:paraId="2A823B69"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Hearing scheduled for 12/07/2021 from 10:00 AM-02:00 PM in Virtual Hearing</w:t>
            </w:r>
          </w:p>
        </w:tc>
        <w:tc>
          <w:tcPr>
            <w:tcW w:w="637" w:type="dxa"/>
            <w:tcBorders>
              <w:top w:val="nil"/>
              <w:left w:val="nil"/>
              <w:bottom w:val="single" w:sz="4" w:space="0" w:color="auto"/>
              <w:right w:val="single" w:sz="4" w:space="0" w:color="auto"/>
            </w:tcBorders>
            <w:shd w:val="clear" w:color="000000" w:fill="FFFF00"/>
            <w:noWrap/>
            <w:hideMark/>
          </w:tcPr>
          <w:p w14:paraId="612DF70C" w14:textId="77777777" w:rsidR="009A6935" w:rsidRPr="009A6935" w:rsidRDefault="005E5FCE" w:rsidP="009A6935">
            <w:pPr>
              <w:spacing w:after="0" w:line="240" w:lineRule="auto"/>
              <w:rPr>
                <w:rFonts w:ascii="Calibri" w:eastAsia="Times New Roman" w:hAnsi="Calibri" w:cs="Calibri"/>
                <w:color w:val="0000FF"/>
                <w:u w:val="single"/>
              </w:rPr>
            </w:pPr>
            <w:hyperlink r:id="rId106" w:history="1">
              <w:r w:rsidR="009A6935" w:rsidRPr="009A6935">
                <w:rPr>
                  <w:rFonts w:ascii="Calibri" w:eastAsia="Times New Roman" w:hAnsi="Calibri" w:cs="Calibri"/>
                  <w:color w:val="0000FF"/>
                  <w:u w:val="single"/>
                </w:rPr>
                <w:t>DiZoglio, Diana</w:t>
              </w:r>
            </w:hyperlink>
          </w:p>
        </w:tc>
        <w:tc>
          <w:tcPr>
            <w:tcW w:w="1175" w:type="dxa"/>
            <w:tcBorders>
              <w:top w:val="nil"/>
              <w:left w:val="nil"/>
              <w:bottom w:val="single" w:sz="4" w:space="0" w:color="auto"/>
              <w:right w:val="single" w:sz="4" w:space="0" w:color="auto"/>
            </w:tcBorders>
            <w:shd w:val="clear" w:color="000000" w:fill="FFFF00"/>
            <w:noWrap/>
            <w:vAlign w:val="bottom"/>
            <w:hideMark/>
          </w:tcPr>
          <w:p w14:paraId="3B6B6146"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Presenting Legislator is not a sponsor of this measure</w:t>
            </w:r>
          </w:p>
        </w:tc>
        <w:tc>
          <w:tcPr>
            <w:tcW w:w="210" w:type="dxa"/>
            <w:tcBorders>
              <w:top w:val="nil"/>
              <w:left w:val="nil"/>
              <w:bottom w:val="single" w:sz="4" w:space="0" w:color="auto"/>
              <w:right w:val="single" w:sz="4" w:space="0" w:color="auto"/>
            </w:tcBorders>
            <w:shd w:val="clear" w:color="000000" w:fill="FFFF00"/>
            <w:noWrap/>
            <w:hideMark/>
          </w:tcPr>
          <w:p w14:paraId="217F9312" w14:textId="77777777" w:rsidR="009A6935" w:rsidRPr="009A6935" w:rsidRDefault="005E5FCE" w:rsidP="009A6935">
            <w:pPr>
              <w:spacing w:after="0" w:line="240" w:lineRule="auto"/>
              <w:rPr>
                <w:rFonts w:ascii="Calibri" w:eastAsia="Times New Roman" w:hAnsi="Calibri" w:cs="Calibri"/>
                <w:color w:val="0000FF"/>
                <w:u w:val="single"/>
              </w:rPr>
            </w:pPr>
            <w:hyperlink r:id="rId107" w:history="1">
              <w:r w:rsidR="009A6935" w:rsidRPr="009A6935">
                <w:rPr>
                  <w:rFonts w:ascii="Calibri" w:eastAsia="Times New Roman" w:hAnsi="Calibri" w:cs="Calibri"/>
                  <w:color w:val="0000FF"/>
                  <w:u w:val="single"/>
                </w:rPr>
                <w:t>SD.85</w:t>
              </w:r>
            </w:hyperlink>
          </w:p>
        </w:tc>
      </w:tr>
      <w:tr w:rsidR="009A6935" w:rsidRPr="009A6935" w14:paraId="45AD92F6"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678B49CC"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19</w:t>
            </w:r>
          </w:p>
        </w:tc>
        <w:tc>
          <w:tcPr>
            <w:tcW w:w="178" w:type="dxa"/>
            <w:tcBorders>
              <w:top w:val="nil"/>
              <w:left w:val="nil"/>
              <w:bottom w:val="single" w:sz="4" w:space="0" w:color="auto"/>
              <w:right w:val="single" w:sz="4" w:space="0" w:color="auto"/>
            </w:tcBorders>
            <w:shd w:val="clear" w:color="000000" w:fill="FFFFFF"/>
            <w:noWrap/>
            <w:vAlign w:val="bottom"/>
            <w:hideMark/>
          </w:tcPr>
          <w:p w14:paraId="659B05B4" w14:textId="77777777" w:rsidR="009A6935" w:rsidRPr="009A6935" w:rsidRDefault="005E5FCE" w:rsidP="009A6935">
            <w:pPr>
              <w:spacing w:after="0" w:line="240" w:lineRule="auto"/>
              <w:rPr>
                <w:rFonts w:ascii="Calibri" w:eastAsia="Times New Roman" w:hAnsi="Calibri" w:cs="Calibri"/>
                <w:color w:val="0000FF"/>
                <w:u w:val="single"/>
              </w:rPr>
            </w:pPr>
            <w:hyperlink r:id="rId108" w:history="1">
              <w:r w:rsidR="009A6935" w:rsidRPr="009A6935">
                <w:rPr>
                  <w:rFonts w:ascii="Calibri" w:eastAsia="Times New Roman" w:hAnsi="Calibri" w:cs="Calibri"/>
                  <w:color w:val="0000FF"/>
                  <w:u w:val="single"/>
                </w:rPr>
                <w:t>H.3199</w:t>
              </w:r>
            </w:hyperlink>
          </w:p>
        </w:tc>
        <w:tc>
          <w:tcPr>
            <w:tcW w:w="3121" w:type="dxa"/>
            <w:tcBorders>
              <w:top w:val="nil"/>
              <w:left w:val="nil"/>
              <w:bottom w:val="single" w:sz="4" w:space="0" w:color="auto"/>
              <w:right w:val="single" w:sz="4" w:space="0" w:color="auto"/>
            </w:tcBorders>
            <w:shd w:val="clear" w:color="000000" w:fill="FFFFFF"/>
            <w:noWrap/>
            <w:hideMark/>
          </w:tcPr>
          <w:p w14:paraId="0736A821" w14:textId="77777777" w:rsidR="009A6935" w:rsidRPr="009A6935" w:rsidRDefault="005E5FCE" w:rsidP="009A6935">
            <w:pPr>
              <w:spacing w:after="0" w:line="240" w:lineRule="auto"/>
              <w:rPr>
                <w:rFonts w:ascii="Calibri" w:eastAsia="Times New Roman" w:hAnsi="Calibri" w:cs="Calibri"/>
                <w:color w:val="0000FF"/>
                <w:u w:val="single"/>
              </w:rPr>
            </w:pPr>
            <w:hyperlink r:id="rId109" w:history="1">
              <w:r w:rsidR="009A6935" w:rsidRPr="009A6935">
                <w:rPr>
                  <w:rFonts w:ascii="Calibri" w:eastAsia="Times New Roman" w:hAnsi="Calibri" w:cs="Calibri"/>
                  <w:color w:val="0000FF"/>
                  <w:u w:val="single"/>
                </w:rPr>
                <w:t>An Act Relative to Language Access and Inclusion</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56DCB661" w14:textId="77777777" w:rsidR="009A6935" w:rsidRPr="009A6935" w:rsidRDefault="005E5FCE" w:rsidP="009A6935">
            <w:pPr>
              <w:spacing w:after="0" w:line="240" w:lineRule="auto"/>
              <w:rPr>
                <w:rFonts w:ascii="Calibri" w:eastAsia="Times New Roman" w:hAnsi="Calibri" w:cs="Calibri"/>
                <w:color w:val="0000FF"/>
                <w:u w:val="single"/>
              </w:rPr>
            </w:pPr>
            <w:hyperlink r:id="rId110" w:history="1">
              <w:r w:rsidR="009A6935" w:rsidRPr="009A6935">
                <w:rPr>
                  <w:rFonts w:ascii="Calibri" w:eastAsia="Times New Roman" w:hAnsi="Calibri" w:cs="Calibri"/>
                  <w:color w:val="0000FF"/>
                  <w:u w:val="single"/>
                </w:rPr>
                <w:t>Joint Committee on State Administration and Regulatory Oversight</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6C4D9083"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August 31, 2021</w:t>
            </w:r>
          </w:p>
        </w:tc>
        <w:tc>
          <w:tcPr>
            <w:tcW w:w="222" w:type="dxa"/>
            <w:tcBorders>
              <w:top w:val="nil"/>
              <w:left w:val="nil"/>
              <w:bottom w:val="single" w:sz="4" w:space="0" w:color="auto"/>
              <w:right w:val="single" w:sz="4" w:space="0" w:color="auto"/>
            </w:tcBorders>
            <w:shd w:val="clear" w:color="000000" w:fill="FFFFFF"/>
            <w:noWrap/>
            <w:vAlign w:val="bottom"/>
            <w:hideMark/>
          </w:tcPr>
          <w:p w14:paraId="76ADD34B"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FF"/>
            <w:hideMark/>
          </w:tcPr>
          <w:p w14:paraId="058FDF0F"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Hearing scheduled for 09/14/2021 from 10:30 AM-01:30 PM in Virtual Hearing</w:t>
            </w:r>
          </w:p>
        </w:tc>
        <w:tc>
          <w:tcPr>
            <w:tcW w:w="637" w:type="dxa"/>
            <w:tcBorders>
              <w:top w:val="nil"/>
              <w:left w:val="nil"/>
              <w:bottom w:val="single" w:sz="4" w:space="0" w:color="auto"/>
              <w:right w:val="single" w:sz="4" w:space="0" w:color="auto"/>
            </w:tcBorders>
            <w:shd w:val="clear" w:color="000000" w:fill="FFFFFF"/>
            <w:noWrap/>
            <w:hideMark/>
          </w:tcPr>
          <w:p w14:paraId="7B6CEAD5" w14:textId="77777777" w:rsidR="009A6935" w:rsidRPr="009A6935" w:rsidRDefault="005E5FCE" w:rsidP="009A6935">
            <w:pPr>
              <w:spacing w:after="0" w:line="240" w:lineRule="auto"/>
              <w:rPr>
                <w:rFonts w:ascii="Calibri" w:eastAsia="Times New Roman" w:hAnsi="Calibri" w:cs="Calibri"/>
                <w:color w:val="0000FF"/>
                <w:u w:val="single"/>
              </w:rPr>
            </w:pPr>
            <w:hyperlink r:id="rId111" w:history="1">
              <w:r w:rsidR="009A6935" w:rsidRPr="009A6935">
                <w:rPr>
                  <w:rFonts w:ascii="Calibri" w:eastAsia="Times New Roman" w:hAnsi="Calibri" w:cs="Calibri"/>
                  <w:color w:val="0000FF"/>
                  <w:u w:val="single"/>
                </w:rPr>
                <w:t>Madaro, Adrian C.</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1C79E9EA"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noWrap/>
            <w:hideMark/>
          </w:tcPr>
          <w:p w14:paraId="0C0F654B" w14:textId="77777777" w:rsidR="009A6935" w:rsidRPr="009A6935" w:rsidRDefault="005E5FCE" w:rsidP="009A6935">
            <w:pPr>
              <w:spacing w:after="0" w:line="240" w:lineRule="auto"/>
              <w:rPr>
                <w:rFonts w:ascii="Calibri" w:eastAsia="Times New Roman" w:hAnsi="Calibri" w:cs="Calibri"/>
                <w:color w:val="0000FF"/>
                <w:u w:val="single"/>
              </w:rPr>
            </w:pPr>
            <w:hyperlink r:id="rId112" w:history="1">
              <w:r w:rsidR="009A6935" w:rsidRPr="009A6935">
                <w:rPr>
                  <w:rFonts w:ascii="Calibri" w:eastAsia="Times New Roman" w:hAnsi="Calibri" w:cs="Calibri"/>
                  <w:color w:val="0000FF"/>
                  <w:u w:val="single"/>
                </w:rPr>
                <w:t>HD.3674</w:t>
              </w:r>
            </w:hyperlink>
          </w:p>
        </w:tc>
      </w:tr>
      <w:tr w:rsidR="009A6935" w:rsidRPr="009A6935" w14:paraId="4C998A96"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2EEBC15C"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lastRenderedPageBreak/>
              <w:t>20</w:t>
            </w:r>
          </w:p>
        </w:tc>
        <w:tc>
          <w:tcPr>
            <w:tcW w:w="178" w:type="dxa"/>
            <w:tcBorders>
              <w:top w:val="nil"/>
              <w:left w:val="nil"/>
              <w:bottom w:val="single" w:sz="4" w:space="0" w:color="auto"/>
              <w:right w:val="single" w:sz="4" w:space="0" w:color="auto"/>
            </w:tcBorders>
            <w:shd w:val="clear" w:color="000000" w:fill="FFFFFF"/>
            <w:noWrap/>
            <w:vAlign w:val="bottom"/>
            <w:hideMark/>
          </w:tcPr>
          <w:p w14:paraId="25659FAB" w14:textId="77777777" w:rsidR="009A6935" w:rsidRPr="009A6935" w:rsidRDefault="005E5FCE" w:rsidP="009A6935">
            <w:pPr>
              <w:spacing w:after="0" w:line="240" w:lineRule="auto"/>
              <w:rPr>
                <w:rFonts w:ascii="Calibri" w:eastAsia="Times New Roman" w:hAnsi="Calibri" w:cs="Calibri"/>
                <w:color w:val="0000FF"/>
                <w:u w:val="single"/>
              </w:rPr>
            </w:pPr>
            <w:hyperlink r:id="rId113" w:history="1">
              <w:r w:rsidR="009A6935" w:rsidRPr="009A6935">
                <w:rPr>
                  <w:rFonts w:ascii="Calibri" w:eastAsia="Times New Roman" w:hAnsi="Calibri" w:cs="Calibri"/>
                  <w:color w:val="0000FF"/>
                  <w:u w:val="single"/>
                </w:rPr>
                <w:t>S.2040</w:t>
              </w:r>
            </w:hyperlink>
          </w:p>
        </w:tc>
        <w:tc>
          <w:tcPr>
            <w:tcW w:w="3121" w:type="dxa"/>
            <w:tcBorders>
              <w:top w:val="nil"/>
              <w:left w:val="nil"/>
              <w:bottom w:val="single" w:sz="4" w:space="0" w:color="auto"/>
              <w:right w:val="single" w:sz="4" w:space="0" w:color="auto"/>
            </w:tcBorders>
            <w:shd w:val="clear" w:color="000000" w:fill="FFFFFF"/>
            <w:noWrap/>
            <w:hideMark/>
          </w:tcPr>
          <w:p w14:paraId="46AB3445" w14:textId="77777777" w:rsidR="009A6935" w:rsidRPr="009A6935" w:rsidRDefault="005E5FCE" w:rsidP="009A6935">
            <w:pPr>
              <w:spacing w:after="0" w:line="240" w:lineRule="auto"/>
              <w:rPr>
                <w:rFonts w:ascii="Calibri" w:eastAsia="Times New Roman" w:hAnsi="Calibri" w:cs="Calibri"/>
                <w:color w:val="0000FF"/>
                <w:u w:val="single"/>
              </w:rPr>
            </w:pPr>
            <w:hyperlink r:id="rId114" w:history="1">
              <w:r w:rsidR="009A6935" w:rsidRPr="009A6935">
                <w:rPr>
                  <w:rFonts w:ascii="Calibri" w:eastAsia="Times New Roman" w:hAnsi="Calibri" w:cs="Calibri"/>
                  <w:color w:val="0000FF"/>
                  <w:u w:val="single"/>
                </w:rPr>
                <w:t>An Act relative to language access and inclusion</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31010A0B" w14:textId="77777777" w:rsidR="009A6935" w:rsidRPr="009A6935" w:rsidRDefault="005E5FCE" w:rsidP="009A6935">
            <w:pPr>
              <w:spacing w:after="0" w:line="240" w:lineRule="auto"/>
              <w:rPr>
                <w:rFonts w:ascii="Calibri" w:eastAsia="Times New Roman" w:hAnsi="Calibri" w:cs="Calibri"/>
                <w:color w:val="0000FF"/>
                <w:u w:val="single"/>
              </w:rPr>
            </w:pPr>
            <w:hyperlink r:id="rId115" w:history="1">
              <w:r w:rsidR="009A6935" w:rsidRPr="009A6935">
                <w:rPr>
                  <w:rFonts w:ascii="Calibri" w:eastAsia="Times New Roman" w:hAnsi="Calibri" w:cs="Calibri"/>
                  <w:color w:val="0000FF"/>
                  <w:u w:val="single"/>
                </w:rPr>
                <w:t>Joint Committee on State Administration and Regulatory Oversight</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0FEB0CB5"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August 31, 2021</w:t>
            </w:r>
          </w:p>
        </w:tc>
        <w:tc>
          <w:tcPr>
            <w:tcW w:w="222" w:type="dxa"/>
            <w:tcBorders>
              <w:top w:val="nil"/>
              <w:left w:val="nil"/>
              <w:bottom w:val="single" w:sz="4" w:space="0" w:color="auto"/>
              <w:right w:val="single" w:sz="4" w:space="0" w:color="auto"/>
            </w:tcBorders>
            <w:shd w:val="clear" w:color="000000" w:fill="FFFFFF"/>
            <w:noWrap/>
            <w:vAlign w:val="bottom"/>
            <w:hideMark/>
          </w:tcPr>
          <w:p w14:paraId="475344E2"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FF"/>
            <w:hideMark/>
          </w:tcPr>
          <w:p w14:paraId="608676BB"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Hearing scheduled for 09/14/2021 from 10:30 AM-01:30 PM in Virtual Hearing</w:t>
            </w:r>
          </w:p>
        </w:tc>
        <w:tc>
          <w:tcPr>
            <w:tcW w:w="637" w:type="dxa"/>
            <w:tcBorders>
              <w:top w:val="nil"/>
              <w:left w:val="nil"/>
              <w:bottom w:val="single" w:sz="4" w:space="0" w:color="auto"/>
              <w:right w:val="single" w:sz="4" w:space="0" w:color="auto"/>
            </w:tcBorders>
            <w:shd w:val="clear" w:color="000000" w:fill="FFFFFF"/>
            <w:noWrap/>
            <w:hideMark/>
          </w:tcPr>
          <w:p w14:paraId="2185BB9A" w14:textId="77777777" w:rsidR="009A6935" w:rsidRPr="009A6935" w:rsidRDefault="005E5FCE" w:rsidP="009A6935">
            <w:pPr>
              <w:spacing w:after="0" w:line="240" w:lineRule="auto"/>
              <w:rPr>
                <w:rFonts w:ascii="Calibri" w:eastAsia="Times New Roman" w:hAnsi="Calibri" w:cs="Calibri"/>
                <w:color w:val="0000FF"/>
                <w:u w:val="single"/>
              </w:rPr>
            </w:pPr>
            <w:hyperlink r:id="rId116" w:history="1">
              <w:r w:rsidR="009A6935" w:rsidRPr="009A6935">
                <w:rPr>
                  <w:rFonts w:ascii="Calibri" w:eastAsia="Times New Roman" w:hAnsi="Calibri" w:cs="Calibri"/>
                  <w:color w:val="0000FF"/>
                  <w:u w:val="single"/>
                </w:rPr>
                <w:t>DiDomenico, Sal N.</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227ACA5B"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noWrap/>
            <w:hideMark/>
          </w:tcPr>
          <w:p w14:paraId="5BB1BC81" w14:textId="77777777" w:rsidR="009A6935" w:rsidRPr="009A6935" w:rsidRDefault="005E5FCE" w:rsidP="009A6935">
            <w:pPr>
              <w:spacing w:after="0" w:line="240" w:lineRule="auto"/>
              <w:rPr>
                <w:rFonts w:ascii="Calibri" w:eastAsia="Times New Roman" w:hAnsi="Calibri" w:cs="Calibri"/>
                <w:color w:val="0000FF"/>
                <w:u w:val="single"/>
              </w:rPr>
            </w:pPr>
            <w:hyperlink r:id="rId117" w:history="1">
              <w:r w:rsidR="009A6935" w:rsidRPr="009A6935">
                <w:rPr>
                  <w:rFonts w:ascii="Calibri" w:eastAsia="Times New Roman" w:hAnsi="Calibri" w:cs="Calibri"/>
                  <w:color w:val="0000FF"/>
                  <w:u w:val="single"/>
                </w:rPr>
                <w:t>SD.2251</w:t>
              </w:r>
            </w:hyperlink>
          </w:p>
        </w:tc>
      </w:tr>
      <w:tr w:rsidR="009A6935" w:rsidRPr="009A6935" w14:paraId="662328D8"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396681A5"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21</w:t>
            </w:r>
          </w:p>
        </w:tc>
        <w:tc>
          <w:tcPr>
            <w:tcW w:w="178" w:type="dxa"/>
            <w:tcBorders>
              <w:top w:val="nil"/>
              <w:left w:val="nil"/>
              <w:bottom w:val="single" w:sz="4" w:space="0" w:color="auto"/>
              <w:right w:val="single" w:sz="4" w:space="0" w:color="auto"/>
            </w:tcBorders>
            <w:shd w:val="clear" w:color="000000" w:fill="FFFFFF"/>
            <w:noWrap/>
            <w:vAlign w:val="bottom"/>
            <w:hideMark/>
          </w:tcPr>
          <w:p w14:paraId="2C887906" w14:textId="77777777" w:rsidR="009A6935" w:rsidRPr="009A6935" w:rsidRDefault="005E5FCE" w:rsidP="009A6935">
            <w:pPr>
              <w:spacing w:after="0" w:line="240" w:lineRule="auto"/>
              <w:rPr>
                <w:rFonts w:ascii="Calibri" w:eastAsia="Times New Roman" w:hAnsi="Calibri" w:cs="Calibri"/>
                <w:color w:val="0000FF"/>
                <w:u w:val="single"/>
              </w:rPr>
            </w:pPr>
            <w:hyperlink r:id="rId118" w:history="1">
              <w:r w:rsidR="009A6935" w:rsidRPr="009A6935">
                <w:rPr>
                  <w:rFonts w:ascii="Calibri" w:eastAsia="Times New Roman" w:hAnsi="Calibri" w:cs="Calibri"/>
                  <w:color w:val="0000FF"/>
                  <w:u w:val="single"/>
                </w:rPr>
                <w:t>H.2338</w:t>
              </w:r>
            </w:hyperlink>
          </w:p>
        </w:tc>
        <w:tc>
          <w:tcPr>
            <w:tcW w:w="3121" w:type="dxa"/>
            <w:tcBorders>
              <w:top w:val="nil"/>
              <w:left w:val="nil"/>
              <w:bottom w:val="single" w:sz="4" w:space="0" w:color="auto"/>
              <w:right w:val="single" w:sz="4" w:space="0" w:color="auto"/>
            </w:tcBorders>
            <w:shd w:val="clear" w:color="000000" w:fill="FFFFFF"/>
            <w:noWrap/>
            <w:hideMark/>
          </w:tcPr>
          <w:p w14:paraId="0A97AC1B" w14:textId="77777777" w:rsidR="009A6935" w:rsidRPr="009A6935" w:rsidRDefault="005E5FCE" w:rsidP="009A6935">
            <w:pPr>
              <w:spacing w:after="0" w:line="240" w:lineRule="auto"/>
              <w:rPr>
                <w:rFonts w:ascii="Calibri" w:eastAsia="Times New Roman" w:hAnsi="Calibri" w:cs="Calibri"/>
                <w:color w:val="0000FF"/>
                <w:u w:val="single"/>
              </w:rPr>
            </w:pPr>
            <w:hyperlink r:id="rId119" w:history="1">
              <w:r w:rsidR="009A6935" w:rsidRPr="009A6935">
                <w:rPr>
                  <w:rFonts w:ascii="Calibri" w:eastAsia="Times New Roman" w:hAnsi="Calibri" w:cs="Calibri"/>
                  <w:color w:val="0000FF"/>
                  <w:u w:val="single"/>
                </w:rPr>
                <w:t>An Act relative to newborn screenings for congenital cytomegalovirus</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77B241E0" w14:textId="77777777" w:rsidR="009A6935" w:rsidRPr="009A6935" w:rsidRDefault="005E5FCE" w:rsidP="009A6935">
            <w:pPr>
              <w:spacing w:after="0" w:line="240" w:lineRule="auto"/>
              <w:rPr>
                <w:rFonts w:ascii="Calibri" w:eastAsia="Times New Roman" w:hAnsi="Calibri" w:cs="Calibri"/>
                <w:color w:val="0000FF"/>
                <w:u w:val="single"/>
              </w:rPr>
            </w:pPr>
            <w:hyperlink r:id="rId120" w:history="1">
              <w:r w:rsidR="009A6935" w:rsidRPr="009A6935">
                <w:rPr>
                  <w:rFonts w:ascii="Calibri" w:eastAsia="Times New Roman" w:hAnsi="Calibri" w:cs="Calibri"/>
                  <w:color w:val="0000FF"/>
                  <w:u w:val="single"/>
                </w:rPr>
                <w:t>Joint Committee on Public Health</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0C9625D0"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April 22, 2021</w:t>
            </w:r>
          </w:p>
        </w:tc>
        <w:tc>
          <w:tcPr>
            <w:tcW w:w="222" w:type="dxa"/>
            <w:tcBorders>
              <w:top w:val="nil"/>
              <w:left w:val="nil"/>
              <w:bottom w:val="single" w:sz="4" w:space="0" w:color="auto"/>
              <w:right w:val="single" w:sz="4" w:space="0" w:color="auto"/>
            </w:tcBorders>
            <w:shd w:val="clear" w:color="000000" w:fill="FFFFFF"/>
            <w:noWrap/>
            <w:vAlign w:val="bottom"/>
            <w:hideMark/>
          </w:tcPr>
          <w:p w14:paraId="773564B7"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FF"/>
            <w:hideMark/>
          </w:tcPr>
          <w:p w14:paraId="5665BD9C" w14:textId="77777777" w:rsidR="009A6935" w:rsidRPr="009A6935" w:rsidRDefault="009A6935" w:rsidP="009A6935">
            <w:pPr>
              <w:spacing w:after="0" w:line="240" w:lineRule="auto"/>
              <w:rPr>
                <w:rFonts w:ascii="Calibri" w:eastAsia="Times New Roman" w:hAnsi="Calibri" w:cs="Calibri"/>
                <w:color w:val="333333"/>
              </w:rPr>
            </w:pPr>
            <w:r w:rsidRPr="009A6935">
              <w:rPr>
                <w:rFonts w:ascii="Calibri" w:eastAsia="Times New Roman" w:hAnsi="Calibri" w:cs="Calibri"/>
                <w:color w:val="333333"/>
              </w:rPr>
              <w:t>Hearing scheduled for 05/03/2021 from 01:00 PM-05:00 PM in Virtual Hearing</w:t>
            </w:r>
          </w:p>
        </w:tc>
        <w:tc>
          <w:tcPr>
            <w:tcW w:w="637" w:type="dxa"/>
            <w:tcBorders>
              <w:top w:val="nil"/>
              <w:left w:val="nil"/>
              <w:bottom w:val="single" w:sz="4" w:space="0" w:color="auto"/>
              <w:right w:val="single" w:sz="4" w:space="0" w:color="auto"/>
            </w:tcBorders>
            <w:shd w:val="clear" w:color="000000" w:fill="FFFFFF"/>
            <w:noWrap/>
            <w:hideMark/>
          </w:tcPr>
          <w:p w14:paraId="1827F0B3" w14:textId="77777777" w:rsidR="009A6935" w:rsidRPr="009A6935" w:rsidRDefault="005E5FCE" w:rsidP="009A6935">
            <w:pPr>
              <w:spacing w:after="0" w:line="240" w:lineRule="auto"/>
              <w:rPr>
                <w:rFonts w:ascii="Calibri" w:eastAsia="Times New Roman" w:hAnsi="Calibri" w:cs="Calibri"/>
                <w:color w:val="0000FF"/>
                <w:u w:val="single"/>
              </w:rPr>
            </w:pPr>
            <w:hyperlink r:id="rId121" w:history="1">
              <w:r w:rsidR="009A6935" w:rsidRPr="009A6935">
                <w:rPr>
                  <w:rFonts w:ascii="Calibri" w:eastAsia="Times New Roman" w:hAnsi="Calibri" w:cs="Calibri"/>
                  <w:color w:val="0000FF"/>
                  <w:u w:val="single"/>
                </w:rPr>
                <w:t>Khan, Kay</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4F49D380"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noWrap/>
            <w:hideMark/>
          </w:tcPr>
          <w:p w14:paraId="5E43B27C" w14:textId="77777777" w:rsidR="009A6935" w:rsidRPr="009A6935" w:rsidRDefault="005E5FCE" w:rsidP="009A6935">
            <w:pPr>
              <w:spacing w:after="0" w:line="240" w:lineRule="auto"/>
              <w:rPr>
                <w:rFonts w:ascii="Calibri" w:eastAsia="Times New Roman" w:hAnsi="Calibri" w:cs="Calibri"/>
                <w:color w:val="0000FF"/>
                <w:u w:val="single"/>
              </w:rPr>
            </w:pPr>
            <w:hyperlink r:id="rId122" w:history="1">
              <w:r w:rsidR="009A6935" w:rsidRPr="009A6935">
                <w:rPr>
                  <w:rFonts w:ascii="Calibri" w:eastAsia="Times New Roman" w:hAnsi="Calibri" w:cs="Calibri"/>
                  <w:color w:val="0000FF"/>
                  <w:u w:val="single"/>
                </w:rPr>
                <w:t>HD.2583</w:t>
              </w:r>
            </w:hyperlink>
          </w:p>
        </w:tc>
      </w:tr>
      <w:tr w:rsidR="009A6935" w:rsidRPr="009A6935" w14:paraId="29280C51"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6DE2D296"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22</w:t>
            </w:r>
          </w:p>
        </w:tc>
        <w:tc>
          <w:tcPr>
            <w:tcW w:w="178" w:type="dxa"/>
            <w:tcBorders>
              <w:top w:val="nil"/>
              <w:left w:val="nil"/>
              <w:bottom w:val="single" w:sz="4" w:space="0" w:color="auto"/>
              <w:right w:val="single" w:sz="4" w:space="0" w:color="auto"/>
            </w:tcBorders>
            <w:shd w:val="clear" w:color="000000" w:fill="FFFFFF"/>
            <w:noWrap/>
            <w:vAlign w:val="bottom"/>
            <w:hideMark/>
          </w:tcPr>
          <w:p w14:paraId="31B5C8D1" w14:textId="77777777" w:rsidR="009A6935" w:rsidRPr="009A6935" w:rsidRDefault="005E5FCE" w:rsidP="009A6935">
            <w:pPr>
              <w:spacing w:after="0" w:line="240" w:lineRule="auto"/>
              <w:rPr>
                <w:rFonts w:ascii="Calibri" w:eastAsia="Times New Roman" w:hAnsi="Calibri" w:cs="Calibri"/>
                <w:color w:val="0000FF"/>
                <w:u w:val="single"/>
              </w:rPr>
            </w:pPr>
            <w:hyperlink r:id="rId123" w:history="1">
              <w:r w:rsidR="009A6935" w:rsidRPr="009A6935">
                <w:rPr>
                  <w:rFonts w:ascii="Calibri" w:eastAsia="Times New Roman" w:hAnsi="Calibri" w:cs="Calibri"/>
                  <w:color w:val="0000FF"/>
                  <w:u w:val="single"/>
                </w:rPr>
                <w:t>S.1471</w:t>
              </w:r>
            </w:hyperlink>
          </w:p>
        </w:tc>
        <w:tc>
          <w:tcPr>
            <w:tcW w:w="3121" w:type="dxa"/>
            <w:tcBorders>
              <w:top w:val="nil"/>
              <w:left w:val="nil"/>
              <w:bottom w:val="single" w:sz="4" w:space="0" w:color="auto"/>
              <w:right w:val="single" w:sz="4" w:space="0" w:color="auto"/>
            </w:tcBorders>
            <w:shd w:val="clear" w:color="000000" w:fill="FFFFFF"/>
            <w:noWrap/>
            <w:hideMark/>
          </w:tcPr>
          <w:p w14:paraId="25E5CB60" w14:textId="77777777" w:rsidR="009A6935" w:rsidRPr="009A6935" w:rsidRDefault="005E5FCE" w:rsidP="009A6935">
            <w:pPr>
              <w:spacing w:after="0" w:line="240" w:lineRule="auto"/>
              <w:rPr>
                <w:rFonts w:ascii="Calibri" w:eastAsia="Times New Roman" w:hAnsi="Calibri" w:cs="Calibri"/>
                <w:color w:val="0000FF"/>
                <w:u w:val="single"/>
              </w:rPr>
            </w:pPr>
            <w:hyperlink r:id="rId124" w:history="1">
              <w:r w:rsidR="009A6935" w:rsidRPr="009A6935">
                <w:rPr>
                  <w:rFonts w:ascii="Calibri" w:eastAsia="Times New Roman" w:hAnsi="Calibri" w:cs="Calibri"/>
                  <w:color w:val="0000FF"/>
                  <w:u w:val="single"/>
                </w:rPr>
                <w:t>An Act relative to newborn screenings for congenital cytomegalovirus</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7BB7E65B" w14:textId="77777777" w:rsidR="009A6935" w:rsidRPr="009A6935" w:rsidRDefault="005E5FCE" w:rsidP="009A6935">
            <w:pPr>
              <w:spacing w:after="0" w:line="240" w:lineRule="auto"/>
              <w:rPr>
                <w:rFonts w:ascii="Calibri" w:eastAsia="Times New Roman" w:hAnsi="Calibri" w:cs="Calibri"/>
                <w:color w:val="0000FF"/>
                <w:u w:val="single"/>
              </w:rPr>
            </w:pPr>
            <w:hyperlink r:id="rId125" w:history="1">
              <w:r w:rsidR="009A6935" w:rsidRPr="009A6935">
                <w:rPr>
                  <w:rFonts w:ascii="Calibri" w:eastAsia="Times New Roman" w:hAnsi="Calibri" w:cs="Calibri"/>
                  <w:color w:val="0000FF"/>
                  <w:u w:val="single"/>
                </w:rPr>
                <w:t>Joint Committee on Public Health</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590D3202"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April 22, 2021</w:t>
            </w:r>
          </w:p>
        </w:tc>
        <w:tc>
          <w:tcPr>
            <w:tcW w:w="222" w:type="dxa"/>
            <w:tcBorders>
              <w:top w:val="nil"/>
              <w:left w:val="nil"/>
              <w:bottom w:val="single" w:sz="4" w:space="0" w:color="auto"/>
              <w:right w:val="single" w:sz="4" w:space="0" w:color="auto"/>
            </w:tcBorders>
            <w:shd w:val="clear" w:color="000000" w:fill="FFFFFF"/>
            <w:noWrap/>
            <w:vAlign w:val="bottom"/>
            <w:hideMark/>
          </w:tcPr>
          <w:p w14:paraId="6A4467CB"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FF"/>
            <w:hideMark/>
          </w:tcPr>
          <w:p w14:paraId="5D4EB441" w14:textId="77777777" w:rsidR="009A6935" w:rsidRPr="009A6935" w:rsidRDefault="009A6935" w:rsidP="009A6935">
            <w:pPr>
              <w:spacing w:after="0" w:line="240" w:lineRule="auto"/>
              <w:rPr>
                <w:rFonts w:ascii="Calibri" w:eastAsia="Times New Roman" w:hAnsi="Calibri" w:cs="Calibri"/>
                <w:color w:val="333333"/>
              </w:rPr>
            </w:pPr>
            <w:r w:rsidRPr="009A6935">
              <w:rPr>
                <w:rFonts w:ascii="Calibri" w:eastAsia="Times New Roman" w:hAnsi="Calibri" w:cs="Calibri"/>
                <w:color w:val="333333"/>
              </w:rPr>
              <w:t>Hearing scheduled for 05/03/2021 from 01:00 PM-05:00 PM in Virtual Hearing</w:t>
            </w:r>
          </w:p>
        </w:tc>
        <w:tc>
          <w:tcPr>
            <w:tcW w:w="637" w:type="dxa"/>
            <w:tcBorders>
              <w:top w:val="nil"/>
              <w:left w:val="nil"/>
              <w:bottom w:val="single" w:sz="4" w:space="0" w:color="auto"/>
              <w:right w:val="single" w:sz="4" w:space="0" w:color="auto"/>
            </w:tcBorders>
            <w:shd w:val="clear" w:color="000000" w:fill="FFFFFF"/>
            <w:noWrap/>
            <w:hideMark/>
          </w:tcPr>
          <w:p w14:paraId="2F6615D4" w14:textId="77777777" w:rsidR="009A6935" w:rsidRPr="009A6935" w:rsidRDefault="005E5FCE" w:rsidP="009A6935">
            <w:pPr>
              <w:spacing w:after="0" w:line="240" w:lineRule="auto"/>
              <w:rPr>
                <w:rFonts w:ascii="Calibri" w:eastAsia="Times New Roman" w:hAnsi="Calibri" w:cs="Calibri"/>
                <w:color w:val="0000FF"/>
                <w:u w:val="single"/>
              </w:rPr>
            </w:pPr>
            <w:hyperlink r:id="rId126" w:history="1">
              <w:r w:rsidR="009A6935" w:rsidRPr="009A6935">
                <w:rPr>
                  <w:rFonts w:ascii="Calibri" w:eastAsia="Times New Roman" w:hAnsi="Calibri" w:cs="Calibri"/>
                  <w:color w:val="0000FF"/>
                  <w:u w:val="single"/>
                </w:rPr>
                <w:t>Lovely, Joan B.</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7A603549"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noWrap/>
            <w:hideMark/>
          </w:tcPr>
          <w:p w14:paraId="57E93877" w14:textId="77777777" w:rsidR="009A6935" w:rsidRPr="009A6935" w:rsidRDefault="005E5FCE" w:rsidP="009A6935">
            <w:pPr>
              <w:spacing w:after="0" w:line="240" w:lineRule="auto"/>
              <w:rPr>
                <w:rFonts w:ascii="Calibri" w:eastAsia="Times New Roman" w:hAnsi="Calibri" w:cs="Calibri"/>
                <w:color w:val="0000FF"/>
                <w:u w:val="single"/>
              </w:rPr>
            </w:pPr>
            <w:hyperlink r:id="rId127" w:history="1">
              <w:r w:rsidR="009A6935" w:rsidRPr="009A6935">
                <w:rPr>
                  <w:rFonts w:ascii="Calibri" w:eastAsia="Times New Roman" w:hAnsi="Calibri" w:cs="Calibri"/>
                  <w:color w:val="0000FF"/>
                  <w:u w:val="single"/>
                </w:rPr>
                <w:t>SD.1810</w:t>
              </w:r>
            </w:hyperlink>
          </w:p>
        </w:tc>
      </w:tr>
      <w:tr w:rsidR="009A6935" w:rsidRPr="009A6935" w14:paraId="07F5917A"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00"/>
            <w:noWrap/>
            <w:vAlign w:val="bottom"/>
            <w:hideMark/>
          </w:tcPr>
          <w:p w14:paraId="006D462A"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23</w:t>
            </w:r>
          </w:p>
        </w:tc>
        <w:tc>
          <w:tcPr>
            <w:tcW w:w="178" w:type="dxa"/>
            <w:tcBorders>
              <w:top w:val="nil"/>
              <w:left w:val="nil"/>
              <w:bottom w:val="single" w:sz="4" w:space="0" w:color="auto"/>
              <w:right w:val="single" w:sz="4" w:space="0" w:color="auto"/>
            </w:tcBorders>
            <w:shd w:val="clear" w:color="000000" w:fill="FFFF00"/>
            <w:noWrap/>
            <w:vAlign w:val="bottom"/>
            <w:hideMark/>
          </w:tcPr>
          <w:p w14:paraId="7B29585A" w14:textId="77777777" w:rsidR="009A6935" w:rsidRPr="009A6935" w:rsidRDefault="005E5FCE" w:rsidP="009A6935">
            <w:pPr>
              <w:spacing w:after="0" w:line="240" w:lineRule="auto"/>
              <w:rPr>
                <w:rFonts w:ascii="Calibri" w:eastAsia="Times New Roman" w:hAnsi="Calibri" w:cs="Calibri"/>
                <w:color w:val="0000FF"/>
                <w:u w:val="single"/>
              </w:rPr>
            </w:pPr>
            <w:hyperlink r:id="rId128" w:history="1">
              <w:r w:rsidR="009A6935" w:rsidRPr="009A6935">
                <w:rPr>
                  <w:rFonts w:ascii="Calibri" w:eastAsia="Times New Roman" w:hAnsi="Calibri" w:cs="Calibri"/>
                  <w:color w:val="0000FF"/>
                  <w:u w:val="single"/>
                </w:rPr>
                <w:t>H.3398</w:t>
              </w:r>
            </w:hyperlink>
          </w:p>
        </w:tc>
        <w:tc>
          <w:tcPr>
            <w:tcW w:w="3121" w:type="dxa"/>
            <w:tcBorders>
              <w:top w:val="nil"/>
              <w:left w:val="nil"/>
              <w:bottom w:val="single" w:sz="4" w:space="0" w:color="auto"/>
              <w:right w:val="single" w:sz="4" w:space="0" w:color="auto"/>
            </w:tcBorders>
            <w:shd w:val="clear" w:color="000000" w:fill="FFFF00"/>
            <w:hideMark/>
          </w:tcPr>
          <w:p w14:paraId="7C2F5D25" w14:textId="77777777" w:rsidR="009A6935" w:rsidRPr="009A6935" w:rsidRDefault="005E5FCE" w:rsidP="009A6935">
            <w:pPr>
              <w:spacing w:after="0" w:line="240" w:lineRule="auto"/>
              <w:rPr>
                <w:rFonts w:ascii="Calibri" w:eastAsia="Times New Roman" w:hAnsi="Calibri" w:cs="Calibri"/>
                <w:color w:val="0000FF"/>
                <w:u w:val="single"/>
              </w:rPr>
            </w:pPr>
            <w:hyperlink r:id="rId129" w:history="1">
              <w:r w:rsidR="009A6935" w:rsidRPr="009A6935">
                <w:rPr>
                  <w:rFonts w:ascii="Calibri" w:eastAsia="Times New Roman" w:hAnsi="Calibri" w:cs="Calibri"/>
                  <w:color w:val="0000FF"/>
                  <w:u w:val="single"/>
                </w:rPr>
                <w:t>An Act relative to providing improved access to taxicabs for persons with disabilities</w:t>
              </w:r>
            </w:hyperlink>
          </w:p>
        </w:tc>
        <w:tc>
          <w:tcPr>
            <w:tcW w:w="1405" w:type="dxa"/>
            <w:tcBorders>
              <w:top w:val="nil"/>
              <w:left w:val="nil"/>
              <w:bottom w:val="single" w:sz="4" w:space="0" w:color="auto"/>
              <w:right w:val="single" w:sz="4" w:space="0" w:color="auto"/>
            </w:tcBorders>
            <w:shd w:val="clear" w:color="000000" w:fill="FFFF00"/>
            <w:noWrap/>
            <w:vAlign w:val="bottom"/>
            <w:hideMark/>
          </w:tcPr>
          <w:p w14:paraId="401541C3" w14:textId="77777777" w:rsidR="009A6935" w:rsidRPr="009A6935" w:rsidRDefault="005E5FCE" w:rsidP="009A6935">
            <w:pPr>
              <w:spacing w:after="0" w:line="240" w:lineRule="auto"/>
              <w:rPr>
                <w:rFonts w:ascii="Calibri" w:eastAsia="Times New Roman" w:hAnsi="Calibri" w:cs="Calibri"/>
                <w:color w:val="0000FF"/>
                <w:u w:val="single"/>
              </w:rPr>
            </w:pPr>
            <w:hyperlink r:id="rId130" w:history="1">
              <w:r w:rsidR="009A6935" w:rsidRPr="009A6935">
                <w:rPr>
                  <w:rFonts w:ascii="Calibri" w:eastAsia="Times New Roman" w:hAnsi="Calibri" w:cs="Calibri"/>
                  <w:color w:val="0000FF"/>
                  <w:u w:val="single"/>
                </w:rPr>
                <w:t>Joint Committee on Transportation</w:t>
              </w:r>
            </w:hyperlink>
          </w:p>
        </w:tc>
        <w:tc>
          <w:tcPr>
            <w:tcW w:w="428" w:type="dxa"/>
            <w:tcBorders>
              <w:top w:val="nil"/>
              <w:left w:val="nil"/>
              <w:bottom w:val="single" w:sz="4" w:space="0" w:color="auto"/>
              <w:right w:val="single" w:sz="4" w:space="0" w:color="auto"/>
            </w:tcBorders>
            <w:shd w:val="clear" w:color="000000" w:fill="FFFF00"/>
            <w:noWrap/>
            <w:vAlign w:val="bottom"/>
            <w:hideMark/>
          </w:tcPr>
          <w:p w14:paraId="0A88B048"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January 11, 2022</w:t>
            </w:r>
          </w:p>
        </w:tc>
        <w:tc>
          <w:tcPr>
            <w:tcW w:w="222" w:type="dxa"/>
            <w:tcBorders>
              <w:top w:val="nil"/>
              <w:left w:val="nil"/>
              <w:bottom w:val="single" w:sz="4" w:space="0" w:color="auto"/>
              <w:right w:val="single" w:sz="4" w:space="0" w:color="auto"/>
            </w:tcBorders>
            <w:shd w:val="clear" w:color="000000" w:fill="FFFF00"/>
            <w:noWrap/>
            <w:vAlign w:val="bottom"/>
            <w:hideMark/>
          </w:tcPr>
          <w:p w14:paraId="38DF76D9"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00"/>
            <w:noWrap/>
            <w:vAlign w:val="bottom"/>
            <w:hideMark/>
          </w:tcPr>
          <w:p w14:paraId="6FDF419D"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Hearing scheduled for 01/19/2022 from 03:00 PM-06:00 PM in Virtual Hearing</w:t>
            </w:r>
          </w:p>
        </w:tc>
        <w:tc>
          <w:tcPr>
            <w:tcW w:w="637" w:type="dxa"/>
            <w:tcBorders>
              <w:top w:val="nil"/>
              <w:left w:val="nil"/>
              <w:bottom w:val="single" w:sz="4" w:space="0" w:color="auto"/>
              <w:right w:val="single" w:sz="4" w:space="0" w:color="auto"/>
            </w:tcBorders>
            <w:shd w:val="clear" w:color="000000" w:fill="FFFF00"/>
            <w:hideMark/>
          </w:tcPr>
          <w:p w14:paraId="62E51B9E" w14:textId="77777777" w:rsidR="009A6935" w:rsidRPr="009A6935" w:rsidRDefault="005E5FCE" w:rsidP="009A6935">
            <w:pPr>
              <w:spacing w:after="0" w:line="240" w:lineRule="auto"/>
              <w:rPr>
                <w:rFonts w:ascii="Calibri" w:eastAsia="Times New Roman" w:hAnsi="Calibri" w:cs="Calibri"/>
                <w:color w:val="0000FF"/>
                <w:u w:val="single"/>
              </w:rPr>
            </w:pPr>
            <w:hyperlink r:id="rId131" w:history="1">
              <w:r w:rsidR="009A6935" w:rsidRPr="009A6935">
                <w:rPr>
                  <w:rFonts w:ascii="Calibri" w:eastAsia="Times New Roman" w:hAnsi="Calibri" w:cs="Calibri"/>
                  <w:color w:val="0000FF"/>
                  <w:u w:val="single"/>
                </w:rPr>
                <w:t>Ayers, Bruce J.</w:t>
              </w:r>
            </w:hyperlink>
          </w:p>
        </w:tc>
        <w:tc>
          <w:tcPr>
            <w:tcW w:w="1175" w:type="dxa"/>
            <w:tcBorders>
              <w:top w:val="nil"/>
              <w:left w:val="nil"/>
              <w:bottom w:val="single" w:sz="4" w:space="0" w:color="auto"/>
              <w:right w:val="single" w:sz="4" w:space="0" w:color="auto"/>
            </w:tcBorders>
            <w:shd w:val="clear" w:color="000000" w:fill="FFFF00"/>
            <w:noWrap/>
            <w:vAlign w:val="bottom"/>
            <w:hideMark/>
          </w:tcPr>
          <w:p w14:paraId="0A6178B5"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00"/>
            <w:hideMark/>
          </w:tcPr>
          <w:p w14:paraId="58607857" w14:textId="77777777" w:rsidR="009A6935" w:rsidRPr="009A6935" w:rsidRDefault="005E5FCE" w:rsidP="009A6935">
            <w:pPr>
              <w:spacing w:after="0" w:line="240" w:lineRule="auto"/>
              <w:rPr>
                <w:rFonts w:ascii="Calibri" w:eastAsia="Times New Roman" w:hAnsi="Calibri" w:cs="Calibri"/>
                <w:color w:val="0000FF"/>
                <w:u w:val="single"/>
              </w:rPr>
            </w:pPr>
            <w:hyperlink r:id="rId132" w:history="1">
              <w:r w:rsidR="009A6935" w:rsidRPr="009A6935">
                <w:rPr>
                  <w:rFonts w:ascii="Calibri" w:eastAsia="Times New Roman" w:hAnsi="Calibri" w:cs="Calibri"/>
                  <w:color w:val="0000FF"/>
                  <w:u w:val="single"/>
                </w:rPr>
                <w:t>HD.1085</w:t>
              </w:r>
            </w:hyperlink>
          </w:p>
        </w:tc>
      </w:tr>
      <w:tr w:rsidR="009A6935" w:rsidRPr="009A6935" w14:paraId="630A9DAE"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72DAB010"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24</w:t>
            </w:r>
          </w:p>
        </w:tc>
        <w:tc>
          <w:tcPr>
            <w:tcW w:w="178" w:type="dxa"/>
            <w:tcBorders>
              <w:top w:val="nil"/>
              <w:left w:val="nil"/>
              <w:bottom w:val="single" w:sz="4" w:space="0" w:color="auto"/>
              <w:right w:val="single" w:sz="4" w:space="0" w:color="auto"/>
            </w:tcBorders>
            <w:shd w:val="clear" w:color="000000" w:fill="FFFFFF"/>
            <w:noWrap/>
            <w:vAlign w:val="bottom"/>
            <w:hideMark/>
          </w:tcPr>
          <w:p w14:paraId="4AA13F3C" w14:textId="77777777" w:rsidR="009A6935" w:rsidRPr="009A6935" w:rsidRDefault="005E5FCE" w:rsidP="009A6935">
            <w:pPr>
              <w:spacing w:after="0" w:line="240" w:lineRule="auto"/>
              <w:rPr>
                <w:rFonts w:ascii="Calibri" w:eastAsia="Times New Roman" w:hAnsi="Calibri" w:cs="Calibri"/>
                <w:color w:val="0000FF"/>
                <w:u w:val="single"/>
              </w:rPr>
            </w:pPr>
            <w:hyperlink r:id="rId133" w:history="1">
              <w:r w:rsidR="009A6935" w:rsidRPr="009A6935">
                <w:rPr>
                  <w:rFonts w:ascii="Calibri" w:eastAsia="Times New Roman" w:hAnsi="Calibri" w:cs="Calibri"/>
                  <w:color w:val="0000FF"/>
                  <w:u w:val="single"/>
                </w:rPr>
                <w:t>S.2032</w:t>
              </w:r>
            </w:hyperlink>
          </w:p>
        </w:tc>
        <w:tc>
          <w:tcPr>
            <w:tcW w:w="3121" w:type="dxa"/>
            <w:tcBorders>
              <w:top w:val="nil"/>
              <w:left w:val="nil"/>
              <w:bottom w:val="single" w:sz="4" w:space="0" w:color="auto"/>
              <w:right w:val="single" w:sz="4" w:space="0" w:color="auto"/>
            </w:tcBorders>
            <w:shd w:val="clear" w:color="000000" w:fill="FFFFFF"/>
            <w:noWrap/>
            <w:hideMark/>
          </w:tcPr>
          <w:p w14:paraId="2703D084" w14:textId="77777777" w:rsidR="009A6935" w:rsidRPr="009A6935" w:rsidRDefault="005E5FCE" w:rsidP="009A6935">
            <w:pPr>
              <w:spacing w:after="0" w:line="240" w:lineRule="auto"/>
              <w:rPr>
                <w:rFonts w:ascii="Calibri" w:eastAsia="Times New Roman" w:hAnsi="Calibri" w:cs="Calibri"/>
                <w:color w:val="0000FF"/>
                <w:u w:val="single"/>
              </w:rPr>
            </w:pPr>
            <w:hyperlink r:id="rId134" w:history="1">
              <w:r w:rsidR="009A6935" w:rsidRPr="009A6935">
                <w:rPr>
                  <w:rFonts w:ascii="Calibri" w:eastAsia="Times New Roman" w:hAnsi="Calibri" w:cs="Calibri"/>
                  <w:color w:val="0000FF"/>
                  <w:u w:val="single"/>
                </w:rPr>
                <w:t>An Act relative to removing the term hearing impaired from the general laws</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58632B1F" w14:textId="77777777" w:rsidR="009A6935" w:rsidRPr="009A6935" w:rsidRDefault="005E5FCE" w:rsidP="009A6935">
            <w:pPr>
              <w:spacing w:after="0" w:line="240" w:lineRule="auto"/>
              <w:rPr>
                <w:rFonts w:ascii="Calibri" w:eastAsia="Times New Roman" w:hAnsi="Calibri" w:cs="Calibri"/>
                <w:color w:val="0000FF"/>
                <w:u w:val="single"/>
              </w:rPr>
            </w:pPr>
            <w:hyperlink r:id="rId135" w:history="1">
              <w:r w:rsidR="009A6935" w:rsidRPr="009A6935">
                <w:rPr>
                  <w:rFonts w:ascii="Calibri" w:eastAsia="Times New Roman" w:hAnsi="Calibri" w:cs="Calibri"/>
                  <w:color w:val="0000FF"/>
                  <w:u w:val="single"/>
                </w:rPr>
                <w:t>Joint Committee on State Administration and Regulatory Oversight</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6F7A35ED"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August 31, 2021</w:t>
            </w:r>
          </w:p>
        </w:tc>
        <w:tc>
          <w:tcPr>
            <w:tcW w:w="222" w:type="dxa"/>
            <w:tcBorders>
              <w:top w:val="nil"/>
              <w:left w:val="nil"/>
              <w:bottom w:val="single" w:sz="4" w:space="0" w:color="auto"/>
              <w:right w:val="single" w:sz="4" w:space="0" w:color="auto"/>
            </w:tcBorders>
            <w:shd w:val="clear" w:color="000000" w:fill="FFFFFF"/>
            <w:noWrap/>
            <w:vAlign w:val="bottom"/>
            <w:hideMark/>
          </w:tcPr>
          <w:p w14:paraId="3E73B3FE"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FF"/>
            <w:hideMark/>
          </w:tcPr>
          <w:p w14:paraId="77CCEA84"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Hearing scheduled for 09/14/2021 from 10:30 AM-01:30 PM in Virtual Hearing</w:t>
            </w:r>
          </w:p>
        </w:tc>
        <w:tc>
          <w:tcPr>
            <w:tcW w:w="637" w:type="dxa"/>
            <w:tcBorders>
              <w:top w:val="nil"/>
              <w:left w:val="nil"/>
              <w:bottom w:val="single" w:sz="4" w:space="0" w:color="auto"/>
              <w:right w:val="single" w:sz="4" w:space="0" w:color="auto"/>
            </w:tcBorders>
            <w:shd w:val="clear" w:color="000000" w:fill="FFFFFF"/>
            <w:noWrap/>
            <w:hideMark/>
          </w:tcPr>
          <w:p w14:paraId="0B4DC297" w14:textId="77777777" w:rsidR="009A6935" w:rsidRPr="009A6935" w:rsidRDefault="005E5FCE" w:rsidP="009A6935">
            <w:pPr>
              <w:spacing w:after="0" w:line="240" w:lineRule="auto"/>
              <w:rPr>
                <w:rFonts w:ascii="Calibri" w:eastAsia="Times New Roman" w:hAnsi="Calibri" w:cs="Calibri"/>
                <w:color w:val="0000FF"/>
                <w:u w:val="single"/>
              </w:rPr>
            </w:pPr>
            <w:hyperlink r:id="rId136" w:history="1">
              <w:r w:rsidR="009A6935" w:rsidRPr="009A6935">
                <w:rPr>
                  <w:rFonts w:ascii="Calibri" w:eastAsia="Times New Roman" w:hAnsi="Calibri" w:cs="Calibri"/>
                  <w:color w:val="0000FF"/>
                  <w:u w:val="single"/>
                </w:rPr>
                <w:t>Creem, Cynthia Stone</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412EDF6A"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noWrap/>
            <w:hideMark/>
          </w:tcPr>
          <w:p w14:paraId="3E3DC711" w14:textId="77777777" w:rsidR="009A6935" w:rsidRPr="009A6935" w:rsidRDefault="005E5FCE" w:rsidP="009A6935">
            <w:pPr>
              <w:spacing w:after="0" w:line="240" w:lineRule="auto"/>
              <w:rPr>
                <w:rFonts w:ascii="Calibri" w:eastAsia="Times New Roman" w:hAnsi="Calibri" w:cs="Calibri"/>
                <w:color w:val="0000FF"/>
                <w:u w:val="single"/>
              </w:rPr>
            </w:pPr>
            <w:hyperlink r:id="rId137" w:history="1">
              <w:r w:rsidR="009A6935" w:rsidRPr="009A6935">
                <w:rPr>
                  <w:rFonts w:ascii="Calibri" w:eastAsia="Times New Roman" w:hAnsi="Calibri" w:cs="Calibri"/>
                  <w:color w:val="0000FF"/>
                  <w:u w:val="single"/>
                </w:rPr>
                <w:t>SD.299</w:t>
              </w:r>
            </w:hyperlink>
          </w:p>
        </w:tc>
      </w:tr>
      <w:tr w:rsidR="009A6935" w:rsidRPr="009A6935" w14:paraId="14FBD8B5"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00"/>
            <w:noWrap/>
            <w:vAlign w:val="bottom"/>
            <w:hideMark/>
          </w:tcPr>
          <w:p w14:paraId="2950197E"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25</w:t>
            </w:r>
          </w:p>
        </w:tc>
        <w:tc>
          <w:tcPr>
            <w:tcW w:w="178" w:type="dxa"/>
            <w:tcBorders>
              <w:top w:val="nil"/>
              <w:left w:val="nil"/>
              <w:bottom w:val="single" w:sz="4" w:space="0" w:color="auto"/>
              <w:right w:val="single" w:sz="4" w:space="0" w:color="auto"/>
            </w:tcBorders>
            <w:shd w:val="clear" w:color="000000" w:fill="FFFF00"/>
            <w:noWrap/>
            <w:vAlign w:val="bottom"/>
            <w:hideMark/>
          </w:tcPr>
          <w:p w14:paraId="00EEC53A" w14:textId="77777777" w:rsidR="009A6935" w:rsidRPr="009A6935" w:rsidRDefault="005E5FCE" w:rsidP="009A6935">
            <w:pPr>
              <w:spacing w:after="0" w:line="240" w:lineRule="auto"/>
              <w:rPr>
                <w:rFonts w:ascii="Calibri" w:eastAsia="Times New Roman" w:hAnsi="Calibri" w:cs="Calibri"/>
                <w:color w:val="0000FF"/>
                <w:u w:val="single"/>
              </w:rPr>
            </w:pPr>
            <w:hyperlink r:id="rId138" w:history="1">
              <w:r w:rsidR="009A6935" w:rsidRPr="009A6935">
                <w:rPr>
                  <w:rFonts w:ascii="Calibri" w:eastAsia="Times New Roman" w:hAnsi="Calibri" w:cs="Calibri"/>
                  <w:color w:val="0000FF"/>
                  <w:u w:val="single"/>
                </w:rPr>
                <w:t>S.1844</w:t>
              </w:r>
            </w:hyperlink>
          </w:p>
        </w:tc>
        <w:tc>
          <w:tcPr>
            <w:tcW w:w="3121" w:type="dxa"/>
            <w:tcBorders>
              <w:top w:val="nil"/>
              <w:left w:val="nil"/>
              <w:bottom w:val="single" w:sz="4" w:space="0" w:color="auto"/>
              <w:right w:val="single" w:sz="4" w:space="0" w:color="auto"/>
            </w:tcBorders>
            <w:shd w:val="clear" w:color="000000" w:fill="FFFF00"/>
            <w:noWrap/>
            <w:hideMark/>
          </w:tcPr>
          <w:p w14:paraId="6310FC5D" w14:textId="77777777" w:rsidR="009A6935" w:rsidRPr="009A6935" w:rsidRDefault="005E5FCE" w:rsidP="009A6935">
            <w:pPr>
              <w:spacing w:after="0" w:line="240" w:lineRule="auto"/>
              <w:rPr>
                <w:rFonts w:ascii="Calibri" w:eastAsia="Times New Roman" w:hAnsi="Calibri" w:cs="Calibri"/>
                <w:color w:val="0000FF"/>
                <w:u w:val="single"/>
              </w:rPr>
            </w:pPr>
            <w:hyperlink r:id="rId139" w:history="1">
              <w:r w:rsidR="009A6935" w:rsidRPr="009A6935">
                <w:rPr>
                  <w:rFonts w:ascii="Calibri" w:eastAsia="Times New Roman" w:hAnsi="Calibri" w:cs="Calibri"/>
                  <w:color w:val="0000FF"/>
                  <w:u w:val="single"/>
                </w:rPr>
                <w:t>An Act relative to tax abatements for deaf residents</w:t>
              </w:r>
            </w:hyperlink>
          </w:p>
        </w:tc>
        <w:tc>
          <w:tcPr>
            <w:tcW w:w="1405" w:type="dxa"/>
            <w:tcBorders>
              <w:top w:val="nil"/>
              <w:left w:val="nil"/>
              <w:bottom w:val="single" w:sz="4" w:space="0" w:color="auto"/>
              <w:right w:val="single" w:sz="4" w:space="0" w:color="auto"/>
            </w:tcBorders>
            <w:shd w:val="clear" w:color="000000" w:fill="FFFF00"/>
            <w:noWrap/>
            <w:vAlign w:val="bottom"/>
            <w:hideMark/>
          </w:tcPr>
          <w:p w14:paraId="1DAE61C4" w14:textId="77777777" w:rsidR="009A6935" w:rsidRPr="009A6935" w:rsidRDefault="005E5FCE" w:rsidP="009A6935">
            <w:pPr>
              <w:spacing w:after="0" w:line="240" w:lineRule="auto"/>
              <w:rPr>
                <w:rFonts w:ascii="Calibri" w:eastAsia="Times New Roman" w:hAnsi="Calibri" w:cs="Calibri"/>
                <w:color w:val="0000FF"/>
                <w:u w:val="single"/>
              </w:rPr>
            </w:pPr>
            <w:hyperlink r:id="rId140" w:history="1">
              <w:r w:rsidR="009A6935" w:rsidRPr="009A6935">
                <w:rPr>
                  <w:rFonts w:ascii="Calibri" w:eastAsia="Times New Roman" w:hAnsi="Calibri" w:cs="Calibri"/>
                  <w:color w:val="0000FF"/>
                  <w:u w:val="single"/>
                </w:rPr>
                <w:t>Joint Committee on Revenue</w:t>
              </w:r>
            </w:hyperlink>
          </w:p>
        </w:tc>
        <w:tc>
          <w:tcPr>
            <w:tcW w:w="428" w:type="dxa"/>
            <w:tcBorders>
              <w:top w:val="nil"/>
              <w:left w:val="nil"/>
              <w:bottom w:val="single" w:sz="4" w:space="0" w:color="auto"/>
              <w:right w:val="single" w:sz="4" w:space="0" w:color="auto"/>
            </w:tcBorders>
            <w:shd w:val="clear" w:color="000000" w:fill="FFFF00"/>
            <w:noWrap/>
            <w:vAlign w:val="bottom"/>
            <w:hideMark/>
          </w:tcPr>
          <w:p w14:paraId="45E9634F"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December 14, 2021</w:t>
            </w:r>
          </w:p>
        </w:tc>
        <w:tc>
          <w:tcPr>
            <w:tcW w:w="222" w:type="dxa"/>
            <w:tcBorders>
              <w:top w:val="nil"/>
              <w:left w:val="nil"/>
              <w:bottom w:val="single" w:sz="4" w:space="0" w:color="auto"/>
              <w:right w:val="single" w:sz="4" w:space="0" w:color="auto"/>
            </w:tcBorders>
            <w:shd w:val="clear" w:color="000000" w:fill="FFFF00"/>
            <w:noWrap/>
            <w:vAlign w:val="bottom"/>
            <w:hideMark/>
          </w:tcPr>
          <w:p w14:paraId="2593B600"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00"/>
            <w:noWrap/>
            <w:vAlign w:val="bottom"/>
            <w:hideMark/>
          </w:tcPr>
          <w:p w14:paraId="2EB9F1D9"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xml:space="preserve">Hearing scheduled for 12/28/2021 from 10:00 AM-04:00 </w:t>
            </w:r>
            <w:r w:rsidRPr="009A6935">
              <w:rPr>
                <w:rFonts w:ascii="Calibri" w:eastAsia="Times New Roman" w:hAnsi="Calibri" w:cs="Calibri"/>
                <w:color w:val="000000"/>
              </w:rPr>
              <w:lastRenderedPageBreak/>
              <w:t>PM in Virtual Hearing</w:t>
            </w:r>
          </w:p>
        </w:tc>
        <w:tc>
          <w:tcPr>
            <w:tcW w:w="637" w:type="dxa"/>
            <w:tcBorders>
              <w:top w:val="nil"/>
              <w:left w:val="nil"/>
              <w:bottom w:val="single" w:sz="4" w:space="0" w:color="auto"/>
              <w:right w:val="single" w:sz="4" w:space="0" w:color="auto"/>
            </w:tcBorders>
            <w:shd w:val="clear" w:color="000000" w:fill="FFFF00"/>
            <w:noWrap/>
            <w:hideMark/>
          </w:tcPr>
          <w:p w14:paraId="2E7FCF20" w14:textId="77777777" w:rsidR="009A6935" w:rsidRPr="009A6935" w:rsidRDefault="005E5FCE" w:rsidP="009A6935">
            <w:pPr>
              <w:spacing w:after="0" w:line="240" w:lineRule="auto"/>
              <w:rPr>
                <w:rFonts w:ascii="Calibri" w:eastAsia="Times New Roman" w:hAnsi="Calibri" w:cs="Calibri"/>
                <w:color w:val="0000FF"/>
                <w:u w:val="single"/>
              </w:rPr>
            </w:pPr>
            <w:hyperlink r:id="rId141" w:history="1">
              <w:r w:rsidR="009A6935" w:rsidRPr="009A6935">
                <w:rPr>
                  <w:rFonts w:ascii="Calibri" w:eastAsia="Times New Roman" w:hAnsi="Calibri" w:cs="Calibri"/>
                  <w:color w:val="0000FF"/>
                  <w:u w:val="single"/>
                </w:rPr>
                <w:t>DiZoglio, Diana</w:t>
              </w:r>
            </w:hyperlink>
          </w:p>
        </w:tc>
        <w:tc>
          <w:tcPr>
            <w:tcW w:w="1175" w:type="dxa"/>
            <w:tcBorders>
              <w:top w:val="nil"/>
              <w:left w:val="nil"/>
              <w:bottom w:val="single" w:sz="4" w:space="0" w:color="auto"/>
              <w:right w:val="single" w:sz="4" w:space="0" w:color="auto"/>
            </w:tcBorders>
            <w:shd w:val="clear" w:color="000000" w:fill="FFFF00"/>
            <w:noWrap/>
            <w:vAlign w:val="bottom"/>
            <w:hideMark/>
          </w:tcPr>
          <w:p w14:paraId="7839C86D"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00"/>
            <w:noWrap/>
            <w:hideMark/>
          </w:tcPr>
          <w:p w14:paraId="5BCAFA94" w14:textId="77777777" w:rsidR="009A6935" w:rsidRPr="009A6935" w:rsidRDefault="005E5FCE" w:rsidP="009A6935">
            <w:pPr>
              <w:spacing w:after="0" w:line="240" w:lineRule="auto"/>
              <w:rPr>
                <w:rFonts w:ascii="Calibri" w:eastAsia="Times New Roman" w:hAnsi="Calibri" w:cs="Calibri"/>
                <w:color w:val="0000FF"/>
                <w:u w:val="single"/>
              </w:rPr>
            </w:pPr>
            <w:hyperlink r:id="rId142" w:history="1">
              <w:r w:rsidR="009A6935" w:rsidRPr="009A6935">
                <w:rPr>
                  <w:rFonts w:ascii="Calibri" w:eastAsia="Times New Roman" w:hAnsi="Calibri" w:cs="Calibri"/>
                  <w:color w:val="0000FF"/>
                  <w:u w:val="single"/>
                </w:rPr>
                <w:t>SD.64</w:t>
              </w:r>
            </w:hyperlink>
          </w:p>
        </w:tc>
      </w:tr>
      <w:tr w:rsidR="009A6935" w:rsidRPr="009A6935" w14:paraId="2BE8E7F9"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1CB56289"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26</w:t>
            </w:r>
          </w:p>
        </w:tc>
        <w:tc>
          <w:tcPr>
            <w:tcW w:w="178" w:type="dxa"/>
            <w:tcBorders>
              <w:top w:val="nil"/>
              <w:left w:val="nil"/>
              <w:bottom w:val="single" w:sz="4" w:space="0" w:color="auto"/>
              <w:right w:val="single" w:sz="4" w:space="0" w:color="auto"/>
            </w:tcBorders>
            <w:shd w:val="clear" w:color="000000" w:fill="FFFFFF"/>
            <w:noWrap/>
            <w:vAlign w:val="bottom"/>
            <w:hideMark/>
          </w:tcPr>
          <w:p w14:paraId="7591DFE2" w14:textId="77777777" w:rsidR="009A6935" w:rsidRPr="009A6935" w:rsidRDefault="005E5FCE" w:rsidP="009A6935">
            <w:pPr>
              <w:spacing w:after="0" w:line="240" w:lineRule="auto"/>
              <w:rPr>
                <w:rFonts w:ascii="Calibri" w:eastAsia="Times New Roman" w:hAnsi="Calibri" w:cs="Calibri"/>
                <w:color w:val="0000FF"/>
                <w:u w:val="single"/>
              </w:rPr>
            </w:pPr>
            <w:hyperlink r:id="rId143" w:history="1">
              <w:r w:rsidR="009A6935" w:rsidRPr="009A6935">
                <w:rPr>
                  <w:rFonts w:ascii="Calibri" w:eastAsia="Times New Roman" w:hAnsi="Calibri" w:cs="Calibri"/>
                  <w:color w:val="0000FF"/>
                  <w:u w:val="single"/>
                </w:rPr>
                <w:t>H.1101</w:t>
              </w:r>
            </w:hyperlink>
          </w:p>
        </w:tc>
        <w:tc>
          <w:tcPr>
            <w:tcW w:w="3121" w:type="dxa"/>
            <w:tcBorders>
              <w:top w:val="nil"/>
              <w:left w:val="nil"/>
              <w:bottom w:val="single" w:sz="4" w:space="0" w:color="auto"/>
              <w:right w:val="single" w:sz="4" w:space="0" w:color="auto"/>
            </w:tcBorders>
            <w:shd w:val="clear" w:color="000000" w:fill="FFFFFF"/>
            <w:noWrap/>
            <w:hideMark/>
          </w:tcPr>
          <w:p w14:paraId="7846D131" w14:textId="77777777" w:rsidR="009A6935" w:rsidRPr="009A6935" w:rsidRDefault="005E5FCE" w:rsidP="009A6935">
            <w:pPr>
              <w:spacing w:after="0" w:line="240" w:lineRule="auto"/>
              <w:rPr>
                <w:rFonts w:ascii="Calibri" w:eastAsia="Times New Roman" w:hAnsi="Calibri" w:cs="Calibri"/>
                <w:color w:val="0000FF"/>
                <w:u w:val="single"/>
              </w:rPr>
            </w:pPr>
            <w:hyperlink r:id="rId144" w:history="1">
              <w:r w:rsidR="009A6935" w:rsidRPr="009A6935">
                <w:rPr>
                  <w:rFonts w:ascii="Calibri" w:eastAsia="Times New Roman" w:hAnsi="Calibri" w:cs="Calibri"/>
                  <w:color w:val="0000FF"/>
                  <w:u w:val="single"/>
                </w:rPr>
                <w:t>An Act Relative to Telehealth and Digital Equity for Patients</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4FD43AD0" w14:textId="77777777" w:rsidR="009A6935" w:rsidRPr="009A6935" w:rsidRDefault="005E5FCE" w:rsidP="009A6935">
            <w:pPr>
              <w:spacing w:after="0" w:line="240" w:lineRule="auto"/>
              <w:rPr>
                <w:rFonts w:ascii="Calibri" w:eastAsia="Times New Roman" w:hAnsi="Calibri" w:cs="Calibri"/>
                <w:color w:val="0000FF"/>
                <w:u w:val="single"/>
              </w:rPr>
            </w:pPr>
            <w:hyperlink r:id="rId145" w:history="1">
              <w:r w:rsidR="009A6935" w:rsidRPr="009A6935">
                <w:rPr>
                  <w:rFonts w:ascii="Calibri" w:eastAsia="Times New Roman" w:hAnsi="Calibri" w:cs="Calibri"/>
                  <w:color w:val="0000FF"/>
                  <w:u w:val="single"/>
                </w:rPr>
                <w:t>Joint Committee on Financial Services</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1BE11AB3"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June 23, 2021</w:t>
            </w:r>
          </w:p>
        </w:tc>
        <w:tc>
          <w:tcPr>
            <w:tcW w:w="222" w:type="dxa"/>
            <w:tcBorders>
              <w:top w:val="nil"/>
              <w:left w:val="nil"/>
              <w:bottom w:val="single" w:sz="4" w:space="0" w:color="auto"/>
              <w:right w:val="single" w:sz="4" w:space="0" w:color="auto"/>
            </w:tcBorders>
            <w:shd w:val="clear" w:color="000000" w:fill="FFFFFF"/>
            <w:noWrap/>
            <w:vAlign w:val="bottom"/>
            <w:hideMark/>
          </w:tcPr>
          <w:p w14:paraId="25CA1667"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FF"/>
            <w:hideMark/>
          </w:tcPr>
          <w:p w14:paraId="54CA2AEF"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Hearing scheduled for 07/01/2021 from 10:00 AM-02:00 PM in Virtual Hearing</w:t>
            </w:r>
          </w:p>
        </w:tc>
        <w:tc>
          <w:tcPr>
            <w:tcW w:w="637" w:type="dxa"/>
            <w:tcBorders>
              <w:top w:val="nil"/>
              <w:left w:val="nil"/>
              <w:bottom w:val="single" w:sz="4" w:space="0" w:color="auto"/>
              <w:right w:val="single" w:sz="4" w:space="0" w:color="auto"/>
            </w:tcBorders>
            <w:shd w:val="clear" w:color="000000" w:fill="FFFFFF"/>
            <w:noWrap/>
            <w:hideMark/>
          </w:tcPr>
          <w:p w14:paraId="6ADDF188" w14:textId="77777777" w:rsidR="009A6935" w:rsidRPr="009A6935" w:rsidRDefault="005E5FCE" w:rsidP="009A6935">
            <w:pPr>
              <w:spacing w:after="0" w:line="240" w:lineRule="auto"/>
              <w:rPr>
                <w:rFonts w:ascii="Calibri" w:eastAsia="Times New Roman" w:hAnsi="Calibri" w:cs="Calibri"/>
                <w:color w:val="0000FF"/>
                <w:u w:val="single"/>
              </w:rPr>
            </w:pPr>
            <w:hyperlink r:id="rId146" w:history="1">
              <w:r w:rsidR="009A6935" w:rsidRPr="009A6935">
                <w:rPr>
                  <w:rFonts w:ascii="Calibri" w:eastAsia="Times New Roman" w:hAnsi="Calibri" w:cs="Calibri"/>
                  <w:color w:val="0000FF"/>
                  <w:u w:val="single"/>
                </w:rPr>
                <w:t>Golden, Jr., Thomas A.</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5F87DF06"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noWrap/>
            <w:hideMark/>
          </w:tcPr>
          <w:p w14:paraId="7A83C351" w14:textId="77777777" w:rsidR="009A6935" w:rsidRPr="009A6935" w:rsidRDefault="005E5FCE" w:rsidP="009A6935">
            <w:pPr>
              <w:spacing w:after="0" w:line="240" w:lineRule="auto"/>
              <w:rPr>
                <w:rFonts w:ascii="Calibri" w:eastAsia="Times New Roman" w:hAnsi="Calibri" w:cs="Calibri"/>
                <w:color w:val="0000FF"/>
                <w:u w:val="single"/>
              </w:rPr>
            </w:pPr>
            <w:hyperlink r:id="rId147" w:history="1">
              <w:r w:rsidR="009A6935" w:rsidRPr="009A6935">
                <w:rPr>
                  <w:rFonts w:ascii="Calibri" w:eastAsia="Times New Roman" w:hAnsi="Calibri" w:cs="Calibri"/>
                  <w:color w:val="0000FF"/>
                  <w:u w:val="single"/>
                </w:rPr>
                <w:t>HD.2533</w:t>
              </w:r>
            </w:hyperlink>
          </w:p>
        </w:tc>
      </w:tr>
      <w:tr w:rsidR="009A6935" w:rsidRPr="009A6935" w14:paraId="052EF860"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21180484"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27</w:t>
            </w:r>
          </w:p>
        </w:tc>
        <w:tc>
          <w:tcPr>
            <w:tcW w:w="178" w:type="dxa"/>
            <w:tcBorders>
              <w:top w:val="nil"/>
              <w:left w:val="nil"/>
              <w:bottom w:val="single" w:sz="4" w:space="0" w:color="auto"/>
              <w:right w:val="single" w:sz="4" w:space="0" w:color="auto"/>
            </w:tcBorders>
            <w:shd w:val="clear" w:color="000000" w:fill="FFFFFF"/>
            <w:noWrap/>
            <w:vAlign w:val="bottom"/>
            <w:hideMark/>
          </w:tcPr>
          <w:p w14:paraId="3171F340" w14:textId="77777777" w:rsidR="009A6935" w:rsidRPr="009A6935" w:rsidRDefault="005E5FCE" w:rsidP="009A6935">
            <w:pPr>
              <w:spacing w:after="0" w:line="240" w:lineRule="auto"/>
              <w:rPr>
                <w:rFonts w:ascii="Calibri" w:eastAsia="Times New Roman" w:hAnsi="Calibri" w:cs="Calibri"/>
                <w:color w:val="0000FF"/>
                <w:u w:val="single"/>
              </w:rPr>
            </w:pPr>
            <w:hyperlink r:id="rId148" w:history="1">
              <w:r w:rsidR="009A6935" w:rsidRPr="009A6935">
                <w:rPr>
                  <w:rFonts w:ascii="Calibri" w:eastAsia="Times New Roman" w:hAnsi="Calibri" w:cs="Calibri"/>
                  <w:color w:val="0000FF"/>
                  <w:u w:val="single"/>
                </w:rPr>
                <w:t>S.678</w:t>
              </w:r>
            </w:hyperlink>
          </w:p>
        </w:tc>
        <w:tc>
          <w:tcPr>
            <w:tcW w:w="3121" w:type="dxa"/>
            <w:tcBorders>
              <w:top w:val="nil"/>
              <w:left w:val="nil"/>
              <w:bottom w:val="single" w:sz="4" w:space="0" w:color="auto"/>
              <w:right w:val="single" w:sz="4" w:space="0" w:color="auto"/>
            </w:tcBorders>
            <w:shd w:val="clear" w:color="000000" w:fill="FFFFFF"/>
            <w:noWrap/>
            <w:hideMark/>
          </w:tcPr>
          <w:p w14:paraId="7B8DBA09" w14:textId="77777777" w:rsidR="009A6935" w:rsidRPr="009A6935" w:rsidRDefault="005E5FCE" w:rsidP="009A6935">
            <w:pPr>
              <w:spacing w:after="0" w:line="240" w:lineRule="auto"/>
              <w:rPr>
                <w:rFonts w:ascii="Calibri" w:eastAsia="Times New Roman" w:hAnsi="Calibri" w:cs="Calibri"/>
                <w:color w:val="0000FF"/>
                <w:u w:val="single"/>
              </w:rPr>
            </w:pPr>
            <w:hyperlink r:id="rId149" w:history="1">
              <w:r w:rsidR="009A6935" w:rsidRPr="009A6935">
                <w:rPr>
                  <w:rFonts w:ascii="Calibri" w:eastAsia="Times New Roman" w:hAnsi="Calibri" w:cs="Calibri"/>
                  <w:color w:val="0000FF"/>
                  <w:u w:val="single"/>
                </w:rPr>
                <w:t>An Act relative to telehealth and digital equity for patients</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0726D8AB" w14:textId="77777777" w:rsidR="009A6935" w:rsidRPr="009A6935" w:rsidRDefault="005E5FCE" w:rsidP="009A6935">
            <w:pPr>
              <w:spacing w:after="0" w:line="240" w:lineRule="auto"/>
              <w:rPr>
                <w:rFonts w:ascii="Calibri" w:eastAsia="Times New Roman" w:hAnsi="Calibri" w:cs="Calibri"/>
                <w:color w:val="0000FF"/>
                <w:u w:val="single"/>
              </w:rPr>
            </w:pPr>
            <w:hyperlink r:id="rId150" w:history="1">
              <w:r w:rsidR="009A6935" w:rsidRPr="009A6935">
                <w:rPr>
                  <w:rFonts w:ascii="Calibri" w:eastAsia="Times New Roman" w:hAnsi="Calibri" w:cs="Calibri"/>
                  <w:color w:val="0000FF"/>
                  <w:u w:val="single"/>
                </w:rPr>
                <w:t>Joint Committee on Financial Services</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7852D316"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June 23, 2021</w:t>
            </w:r>
          </w:p>
        </w:tc>
        <w:tc>
          <w:tcPr>
            <w:tcW w:w="222" w:type="dxa"/>
            <w:tcBorders>
              <w:top w:val="nil"/>
              <w:left w:val="nil"/>
              <w:bottom w:val="single" w:sz="4" w:space="0" w:color="auto"/>
              <w:right w:val="single" w:sz="4" w:space="0" w:color="auto"/>
            </w:tcBorders>
            <w:shd w:val="clear" w:color="000000" w:fill="FFFFFF"/>
            <w:noWrap/>
            <w:vAlign w:val="bottom"/>
            <w:hideMark/>
          </w:tcPr>
          <w:p w14:paraId="1C78F153"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FF"/>
            <w:hideMark/>
          </w:tcPr>
          <w:p w14:paraId="66CEBA38"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Hearing scheduled for 07/01/2021 from 10:00 AM-02:00 PM in Virtual Hearing</w:t>
            </w:r>
          </w:p>
        </w:tc>
        <w:tc>
          <w:tcPr>
            <w:tcW w:w="637" w:type="dxa"/>
            <w:tcBorders>
              <w:top w:val="nil"/>
              <w:left w:val="nil"/>
              <w:bottom w:val="single" w:sz="4" w:space="0" w:color="auto"/>
              <w:right w:val="single" w:sz="4" w:space="0" w:color="auto"/>
            </w:tcBorders>
            <w:shd w:val="clear" w:color="000000" w:fill="FFFFFF"/>
            <w:noWrap/>
            <w:hideMark/>
          </w:tcPr>
          <w:p w14:paraId="23CAD19C" w14:textId="77777777" w:rsidR="009A6935" w:rsidRPr="009A6935" w:rsidRDefault="005E5FCE" w:rsidP="009A6935">
            <w:pPr>
              <w:spacing w:after="0" w:line="240" w:lineRule="auto"/>
              <w:rPr>
                <w:rFonts w:ascii="Calibri" w:eastAsia="Times New Roman" w:hAnsi="Calibri" w:cs="Calibri"/>
                <w:color w:val="0000FF"/>
                <w:u w:val="single"/>
              </w:rPr>
            </w:pPr>
            <w:hyperlink r:id="rId151" w:history="1">
              <w:r w:rsidR="009A6935" w:rsidRPr="009A6935">
                <w:rPr>
                  <w:rFonts w:ascii="Calibri" w:eastAsia="Times New Roman" w:hAnsi="Calibri" w:cs="Calibri"/>
                  <w:color w:val="0000FF"/>
                  <w:u w:val="single"/>
                </w:rPr>
                <w:t>Gomez, Adam</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36D80A4A"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noWrap/>
            <w:hideMark/>
          </w:tcPr>
          <w:p w14:paraId="190F90B4" w14:textId="77777777" w:rsidR="009A6935" w:rsidRPr="009A6935" w:rsidRDefault="005E5FCE" w:rsidP="009A6935">
            <w:pPr>
              <w:spacing w:after="0" w:line="240" w:lineRule="auto"/>
              <w:rPr>
                <w:rFonts w:ascii="Calibri" w:eastAsia="Times New Roman" w:hAnsi="Calibri" w:cs="Calibri"/>
                <w:color w:val="0000FF"/>
                <w:u w:val="single"/>
              </w:rPr>
            </w:pPr>
            <w:hyperlink r:id="rId152" w:history="1">
              <w:r w:rsidR="009A6935" w:rsidRPr="009A6935">
                <w:rPr>
                  <w:rFonts w:ascii="Calibri" w:eastAsia="Times New Roman" w:hAnsi="Calibri" w:cs="Calibri"/>
                  <w:color w:val="0000FF"/>
                  <w:u w:val="single"/>
                </w:rPr>
                <w:t>SD.2099</w:t>
              </w:r>
            </w:hyperlink>
          </w:p>
        </w:tc>
      </w:tr>
      <w:tr w:rsidR="009A6935" w:rsidRPr="009A6935" w14:paraId="6706D032"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75FB2A14"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28</w:t>
            </w:r>
          </w:p>
        </w:tc>
        <w:tc>
          <w:tcPr>
            <w:tcW w:w="178" w:type="dxa"/>
            <w:tcBorders>
              <w:top w:val="nil"/>
              <w:left w:val="nil"/>
              <w:bottom w:val="single" w:sz="4" w:space="0" w:color="auto"/>
              <w:right w:val="single" w:sz="4" w:space="0" w:color="auto"/>
            </w:tcBorders>
            <w:shd w:val="clear" w:color="000000" w:fill="FFFFFF"/>
            <w:noWrap/>
            <w:vAlign w:val="bottom"/>
            <w:hideMark/>
          </w:tcPr>
          <w:p w14:paraId="3F8A2BBD" w14:textId="77777777" w:rsidR="009A6935" w:rsidRPr="009A6935" w:rsidRDefault="005E5FCE" w:rsidP="009A6935">
            <w:pPr>
              <w:spacing w:after="0" w:line="240" w:lineRule="auto"/>
              <w:rPr>
                <w:rFonts w:ascii="Calibri" w:eastAsia="Times New Roman" w:hAnsi="Calibri" w:cs="Calibri"/>
                <w:color w:val="0000FF"/>
                <w:u w:val="single"/>
              </w:rPr>
            </w:pPr>
            <w:hyperlink r:id="rId153" w:history="1">
              <w:r w:rsidR="009A6935" w:rsidRPr="009A6935">
                <w:rPr>
                  <w:rFonts w:ascii="Calibri" w:eastAsia="Times New Roman" w:hAnsi="Calibri" w:cs="Calibri"/>
                  <w:color w:val="0000FF"/>
                  <w:u w:val="single"/>
                </w:rPr>
                <w:t>H.552</w:t>
              </w:r>
            </w:hyperlink>
          </w:p>
        </w:tc>
        <w:tc>
          <w:tcPr>
            <w:tcW w:w="3121" w:type="dxa"/>
            <w:tcBorders>
              <w:top w:val="nil"/>
              <w:left w:val="nil"/>
              <w:bottom w:val="single" w:sz="4" w:space="0" w:color="auto"/>
              <w:right w:val="single" w:sz="4" w:space="0" w:color="auto"/>
            </w:tcBorders>
            <w:shd w:val="clear" w:color="000000" w:fill="FFFFFF"/>
            <w:hideMark/>
          </w:tcPr>
          <w:p w14:paraId="32BCCFD9" w14:textId="77777777" w:rsidR="009A6935" w:rsidRPr="009A6935" w:rsidRDefault="005E5FCE" w:rsidP="009A6935">
            <w:pPr>
              <w:spacing w:after="0" w:line="240" w:lineRule="auto"/>
              <w:rPr>
                <w:rFonts w:ascii="Calibri" w:eastAsia="Times New Roman" w:hAnsi="Calibri" w:cs="Calibri"/>
                <w:color w:val="0000FF"/>
                <w:u w:val="single"/>
              </w:rPr>
            </w:pPr>
            <w:hyperlink r:id="rId154" w:history="1">
              <w:r w:rsidR="009A6935" w:rsidRPr="009A6935">
                <w:rPr>
                  <w:rFonts w:ascii="Calibri" w:eastAsia="Times New Roman" w:hAnsi="Calibri" w:cs="Calibri"/>
                  <w:color w:val="0000FF"/>
                  <w:u w:val="single"/>
                </w:rPr>
                <w:t>An Act relative to the training, assessment, and assignment of qualified school interpreters in educational settings</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107E77AD" w14:textId="77777777" w:rsidR="009A6935" w:rsidRPr="009A6935" w:rsidRDefault="005E5FCE" w:rsidP="009A6935">
            <w:pPr>
              <w:spacing w:after="0" w:line="240" w:lineRule="auto"/>
              <w:rPr>
                <w:rFonts w:ascii="Calibri" w:eastAsia="Times New Roman" w:hAnsi="Calibri" w:cs="Calibri"/>
                <w:color w:val="0000FF"/>
                <w:u w:val="single"/>
              </w:rPr>
            </w:pPr>
            <w:hyperlink r:id="rId155" w:history="1">
              <w:r w:rsidR="009A6935" w:rsidRPr="009A6935">
                <w:rPr>
                  <w:rFonts w:ascii="Calibri" w:eastAsia="Times New Roman" w:hAnsi="Calibri" w:cs="Calibri"/>
                  <w:color w:val="0000FF"/>
                  <w:u w:val="single"/>
                </w:rPr>
                <w:t>Joint Committee on Education</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5EC1D208"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July 21, 2021</w:t>
            </w:r>
          </w:p>
        </w:tc>
        <w:tc>
          <w:tcPr>
            <w:tcW w:w="222" w:type="dxa"/>
            <w:tcBorders>
              <w:top w:val="nil"/>
              <w:left w:val="nil"/>
              <w:bottom w:val="single" w:sz="4" w:space="0" w:color="auto"/>
              <w:right w:val="single" w:sz="4" w:space="0" w:color="auto"/>
            </w:tcBorders>
            <w:shd w:val="clear" w:color="000000" w:fill="FFFFFF"/>
            <w:noWrap/>
            <w:vAlign w:val="bottom"/>
            <w:hideMark/>
          </w:tcPr>
          <w:p w14:paraId="4CA360DC"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House</w:t>
            </w:r>
          </w:p>
        </w:tc>
        <w:tc>
          <w:tcPr>
            <w:tcW w:w="1824" w:type="dxa"/>
            <w:tcBorders>
              <w:top w:val="nil"/>
              <w:left w:val="nil"/>
              <w:bottom w:val="single" w:sz="4" w:space="0" w:color="auto"/>
              <w:right w:val="single" w:sz="4" w:space="0" w:color="auto"/>
            </w:tcBorders>
            <w:shd w:val="clear" w:color="000000" w:fill="FFFFFF"/>
            <w:hideMark/>
          </w:tcPr>
          <w:p w14:paraId="32C7BD9A" w14:textId="77777777" w:rsidR="009A6935" w:rsidRPr="009A6935" w:rsidRDefault="005E5FCE" w:rsidP="009A6935">
            <w:pPr>
              <w:spacing w:after="0" w:line="240" w:lineRule="auto"/>
              <w:rPr>
                <w:rFonts w:ascii="Calibri" w:eastAsia="Times New Roman" w:hAnsi="Calibri" w:cs="Calibri"/>
                <w:color w:val="0000FF"/>
                <w:u w:val="single"/>
              </w:rPr>
            </w:pPr>
            <w:hyperlink r:id="rId156" w:history="1">
              <w:r w:rsidR="009A6935" w:rsidRPr="009A6935">
                <w:rPr>
                  <w:rFonts w:ascii="Calibri" w:eastAsia="Times New Roman" w:hAnsi="Calibri" w:cs="Calibri"/>
                  <w:color w:val="0000FF"/>
                  <w:u w:val="single"/>
                </w:rPr>
                <w:t>Accompanied a new draft, see H3979</w:t>
              </w:r>
            </w:hyperlink>
          </w:p>
        </w:tc>
        <w:tc>
          <w:tcPr>
            <w:tcW w:w="637" w:type="dxa"/>
            <w:tcBorders>
              <w:top w:val="nil"/>
              <w:left w:val="nil"/>
              <w:bottom w:val="single" w:sz="4" w:space="0" w:color="auto"/>
              <w:right w:val="single" w:sz="4" w:space="0" w:color="auto"/>
            </w:tcBorders>
            <w:shd w:val="clear" w:color="000000" w:fill="FFFFFF"/>
            <w:hideMark/>
          </w:tcPr>
          <w:p w14:paraId="33C18314" w14:textId="77777777" w:rsidR="009A6935" w:rsidRPr="009A6935" w:rsidRDefault="005E5FCE" w:rsidP="009A6935">
            <w:pPr>
              <w:spacing w:after="0" w:line="240" w:lineRule="auto"/>
              <w:rPr>
                <w:rFonts w:ascii="Calibri" w:eastAsia="Times New Roman" w:hAnsi="Calibri" w:cs="Calibri"/>
                <w:color w:val="0000FF"/>
                <w:u w:val="single"/>
              </w:rPr>
            </w:pPr>
            <w:hyperlink r:id="rId157" w:history="1">
              <w:r w:rsidR="009A6935" w:rsidRPr="009A6935">
                <w:rPr>
                  <w:rFonts w:ascii="Calibri" w:eastAsia="Times New Roman" w:hAnsi="Calibri" w:cs="Calibri"/>
                  <w:color w:val="0000FF"/>
                  <w:u w:val="single"/>
                </w:rPr>
                <w:t>Cabral, Antonio F. D.</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21CE70B5"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hideMark/>
          </w:tcPr>
          <w:p w14:paraId="07C68C73" w14:textId="77777777" w:rsidR="009A6935" w:rsidRPr="009A6935" w:rsidRDefault="005E5FCE" w:rsidP="009A6935">
            <w:pPr>
              <w:spacing w:after="0" w:line="240" w:lineRule="auto"/>
              <w:rPr>
                <w:rFonts w:ascii="Calibri" w:eastAsia="Times New Roman" w:hAnsi="Calibri" w:cs="Calibri"/>
                <w:color w:val="0000FF"/>
                <w:u w:val="single"/>
              </w:rPr>
            </w:pPr>
            <w:hyperlink r:id="rId158" w:history="1">
              <w:r w:rsidR="009A6935" w:rsidRPr="009A6935">
                <w:rPr>
                  <w:rFonts w:ascii="Calibri" w:eastAsia="Times New Roman" w:hAnsi="Calibri" w:cs="Calibri"/>
                  <w:color w:val="0000FF"/>
                  <w:u w:val="single"/>
                </w:rPr>
                <w:t>HD.1883</w:t>
              </w:r>
            </w:hyperlink>
          </w:p>
        </w:tc>
      </w:tr>
      <w:tr w:rsidR="009A6935" w:rsidRPr="009A6935" w14:paraId="22296DB0"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0B6E05C1"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29</w:t>
            </w:r>
          </w:p>
        </w:tc>
        <w:tc>
          <w:tcPr>
            <w:tcW w:w="178" w:type="dxa"/>
            <w:tcBorders>
              <w:top w:val="nil"/>
              <w:left w:val="nil"/>
              <w:bottom w:val="single" w:sz="4" w:space="0" w:color="auto"/>
              <w:right w:val="single" w:sz="4" w:space="0" w:color="auto"/>
            </w:tcBorders>
            <w:shd w:val="clear" w:color="000000" w:fill="FFFFFF"/>
            <w:noWrap/>
            <w:vAlign w:val="bottom"/>
            <w:hideMark/>
          </w:tcPr>
          <w:p w14:paraId="16DF6CB2" w14:textId="77777777" w:rsidR="009A6935" w:rsidRPr="009A6935" w:rsidRDefault="005E5FCE" w:rsidP="009A6935">
            <w:pPr>
              <w:spacing w:after="0" w:line="240" w:lineRule="auto"/>
              <w:rPr>
                <w:rFonts w:ascii="Calibri" w:eastAsia="Times New Roman" w:hAnsi="Calibri" w:cs="Calibri"/>
                <w:color w:val="0000FF"/>
                <w:u w:val="single"/>
              </w:rPr>
            </w:pPr>
            <w:hyperlink r:id="rId159" w:history="1">
              <w:r w:rsidR="009A6935" w:rsidRPr="009A6935">
                <w:rPr>
                  <w:rFonts w:ascii="Calibri" w:eastAsia="Times New Roman" w:hAnsi="Calibri" w:cs="Calibri"/>
                  <w:color w:val="0000FF"/>
                  <w:u w:val="single"/>
                </w:rPr>
                <w:t>S.303</w:t>
              </w:r>
            </w:hyperlink>
          </w:p>
        </w:tc>
        <w:tc>
          <w:tcPr>
            <w:tcW w:w="3121" w:type="dxa"/>
            <w:tcBorders>
              <w:top w:val="nil"/>
              <w:left w:val="nil"/>
              <w:bottom w:val="single" w:sz="4" w:space="0" w:color="auto"/>
              <w:right w:val="single" w:sz="4" w:space="0" w:color="auto"/>
            </w:tcBorders>
            <w:shd w:val="clear" w:color="000000" w:fill="FFFFFF"/>
            <w:hideMark/>
          </w:tcPr>
          <w:p w14:paraId="1459A941" w14:textId="77777777" w:rsidR="009A6935" w:rsidRPr="009A6935" w:rsidRDefault="005E5FCE" w:rsidP="009A6935">
            <w:pPr>
              <w:spacing w:after="0" w:line="240" w:lineRule="auto"/>
              <w:rPr>
                <w:rFonts w:ascii="Calibri" w:eastAsia="Times New Roman" w:hAnsi="Calibri" w:cs="Calibri"/>
                <w:color w:val="0000FF"/>
                <w:u w:val="single"/>
              </w:rPr>
            </w:pPr>
            <w:hyperlink r:id="rId160" w:history="1">
              <w:r w:rsidR="009A6935" w:rsidRPr="009A6935">
                <w:rPr>
                  <w:rFonts w:ascii="Calibri" w:eastAsia="Times New Roman" w:hAnsi="Calibri" w:cs="Calibri"/>
                  <w:color w:val="0000FF"/>
                  <w:u w:val="single"/>
                </w:rPr>
                <w:t>An Act relative to the training, assessment, and assignment of qualified school interpreters in educational settings</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4EBEEC1E" w14:textId="77777777" w:rsidR="009A6935" w:rsidRPr="009A6935" w:rsidRDefault="005E5FCE" w:rsidP="009A6935">
            <w:pPr>
              <w:spacing w:after="0" w:line="240" w:lineRule="auto"/>
              <w:rPr>
                <w:rFonts w:ascii="Calibri" w:eastAsia="Times New Roman" w:hAnsi="Calibri" w:cs="Calibri"/>
                <w:color w:val="0000FF"/>
                <w:u w:val="single"/>
              </w:rPr>
            </w:pPr>
            <w:hyperlink r:id="rId161" w:history="1">
              <w:r w:rsidR="009A6935" w:rsidRPr="009A6935">
                <w:rPr>
                  <w:rFonts w:ascii="Calibri" w:eastAsia="Times New Roman" w:hAnsi="Calibri" w:cs="Calibri"/>
                  <w:color w:val="0000FF"/>
                  <w:u w:val="single"/>
                </w:rPr>
                <w:t>Joint Committee on Education</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0D751C02"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July 19, 2021</w:t>
            </w:r>
          </w:p>
        </w:tc>
        <w:tc>
          <w:tcPr>
            <w:tcW w:w="222" w:type="dxa"/>
            <w:tcBorders>
              <w:top w:val="nil"/>
              <w:left w:val="nil"/>
              <w:bottom w:val="single" w:sz="4" w:space="0" w:color="auto"/>
              <w:right w:val="single" w:sz="4" w:space="0" w:color="auto"/>
            </w:tcBorders>
            <w:shd w:val="clear" w:color="000000" w:fill="FFFFFF"/>
            <w:noWrap/>
            <w:vAlign w:val="bottom"/>
            <w:hideMark/>
          </w:tcPr>
          <w:p w14:paraId="60C03BC9"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Senate</w:t>
            </w:r>
          </w:p>
        </w:tc>
        <w:tc>
          <w:tcPr>
            <w:tcW w:w="1824" w:type="dxa"/>
            <w:tcBorders>
              <w:top w:val="nil"/>
              <w:left w:val="nil"/>
              <w:bottom w:val="single" w:sz="4" w:space="0" w:color="auto"/>
              <w:right w:val="single" w:sz="4" w:space="0" w:color="auto"/>
            </w:tcBorders>
            <w:shd w:val="clear" w:color="000000" w:fill="FFFFFF"/>
            <w:hideMark/>
          </w:tcPr>
          <w:p w14:paraId="49C27DAA" w14:textId="77777777" w:rsidR="009A6935" w:rsidRPr="009A6935" w:rsidRDefault="005E5FCE" w:rsidP="009A6935">
            <w:pPr>
              <w:spacing w:after="0" w:line="240" w:lineRule="auto"/>
              <w:rPr>
                <w:rFonts w:ascii="Calibri" w:eastAsia="Times New Roman" w:hAnsi="Calibri" w:cs="Calibri"/>
                <w:color w:val="0000FF"/>
                <w:u w:val="single"/>
              </w:rPr>
            </w:pPr>
            <w:hyperlink r:id="rId162" w:history="1">
              <w:r w:rsidR="009A6935" w:rsidRPr="009A6935">
                <w:rPr>
                  <w:rFonts w:ascii="Calibri" w:eastAsia="Times New Roman" w:hAnsi="Calibri" w:cs="Calibri"/>
                  <w:color w:val="0000FF"/>
                  <w:u w:val="single"/>
                </w:rPr>
                <w:t>Accompanied a new draft, see S2494</w:t>
              </w:r>
            </w:hyperlink>
          </w:p>
        </w:tc>
        <w:tc>
          <w:tcPr>
            <w:tcW w:w="637" w:type="dxa"/>
            <w:tcBorders>
              <w:top w:val="nil"/>
              <w:left w:val="nil"/>
              <w:bottom w:val="single" w:sz="4" w:space="0" w:color="auto"/>
              <w:right w:val="single" w:sz="4" w:space="0" w:color="auto"/>
            </w:tcBorders>
            <w:shd w:val="clear" w:color="000000" w:fill="FFFFFF"/>
            <w:hideMark/>
          </w:tcPr>
          <w:p w14:paraId="455BAEF6" w14:textId="77777777" w:rsidR="009A6935" w:rsidRPr="009A6935" w:rsidRDefault="005E5FCE" w:rsidP="009A6935">
            <w:pPr>
              <w:spacing w:after="0" w:line="240" w:lineRule="auto"/>
              <w:rPr>
                <w:rFonts w:ascii="Calibri" w:eastAsia="Times New Roman" w:hAnsi="Calibri" w:cs="Calibri"/>
                <w:color w:val="0000FF"/>
                <w:u w:val="single"/>
              </w:rPr>
            </w:pPr>
            <w:hyperlink r:id="rId163" w:history="1">
              <w:r w:rsidR="009A6935" w:rsidRPr="009A6935">
                <w:rPr>
                  <w:rFonts w:ascii="Calibri" w:eastAsia="Times New Roman" w:hAnsi="Calibri" w:cs="Calibri"/>
                  <w:color w:val="0000FF"/>
                  <w:u w:val="single"/>
                </w:rPr>
                <w:t>Crighton, Brendan P.</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6953E2CA"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hideMark/>
          </w:tcPr>
          <w:p w14:paraId="52304DE7" w14:textId="77777777" w:rsidR="009A6935" w:rsidRPr="009A6935" w:rsidRDefault="005E5FCE" w:rsidP="009A6935">
            <w:pPr>
              <w:spacing w:after="0" w:line="240" w:lineRule="auto"/>
              <w:rPr>
                <w:rFonts w:ascii="Calibri" w:eastAsia="Times New Roman" w:hAnsi="Calibri" w:cs="Calibri"/>
                <w:color w:val="0000FF"/>
                <w:u w:val="single"/>
              </w:rPr>
            </w:pPr>
            <w:hyperlink r:id="rId164" w:history="1">
              <w:r w:rsidR="009A6935" w:rsidRPr="009A6935">
                <w:rPr>
                  <w:rFonts w:ascii="Calibri" w:eastAsia="Times New Roman" w:hAnsi="Calibri" w:cs="Calibri"/>
                  <w:color w:val="0000FF"/>
                  <w:u w:val="single"/>
                </w:rPr>
                <w:t>SD.392</w:t>
              </w:r>
            </w:hyperlink>
          </w:p>
        </w:tc>
      </w:tr>
      <w:tr w:rsidR="009A6935" w:rsidRPr="009A6935" w14:paraId="59148ECD"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2A61B974"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30</w:t>
            </w:r>
          </w:p>
        </w:tc>
        <w:tc>
          <w:tcPr>
            <w:tcW w:w="178" w:type="dxa"/>
            <w:tcBorders>
              <w:top w:val="nil"/>
              <w:left w:val="nil"/>
              <w:bottom w:val="single" w:sz="4" w:space="0" w:color="auto"/>
              <w:right w:val="single" w:sz="4" w:space="0" w:color="auto"/>
            </w:tcBorders>
            <w:shd w:val="clear" w:color="000000" w:fill="FFFFFF"/>
            <w:noWrap/>
            <w:vAlign w:val="bottom"/>
            <w:hideMark/>
          </w:tcPr>
          <w:p w14:paraId="021459AE" w14:textId="77777777" w:rsidR="009A6935" w:rsidRPr="009A6935" w:rsidRDefault="005E5FCE" w:rsidP="009A6935">
            <w:pPr>
              <w:spacing w:after="0" w:line="240" w:lineRule="auto"/>
              <w:rPr>
                <w:rFonts w:ascii="Calibri" w:eastAsia="Times New Roman" w:hAnsi="Calibri" w:cs="Calibri"/>
                <w:color w:val="0000FF"/>
                <w:u w:val="single"/>
              </w:rPr>
            </w:pPr>
            <w:hyperlink r:id="rId165" w:history="1">
              <w:r w:rsidR="009A6935" w:rsidRPr="009A6935">
                <w:rPr>
                  <w:rFonts w:ascii="Calibri" w:eastAsia="Times New Roman" w:hAnsi="Calibri" w:cs="Calibri"/>
                  <w:color w:val="0000FF"/>
                  <w:u w:val="single"/>
                </w:rPr>
                <w:t>H.1217</w:t>
              </w:r>
            </w:hyperlink>
          </w:p>
        </w:tc>
        <w:tc>
          <w:tcPr>
            <w:tcW w:w="3121" w:type="dxa"/>
            <w:tcBorders>
              <w:top w:val="nil"/>
              <w:left w:val="nil"/>
              <w:bottom w:val="single" w:sz="4" w:space="0" w:color="auto"/>
              <w:right w:val="single" w:sz="4" w:space="0" w:color="auto"/>
            </w:tcBorders>
            <w:shd w:val="clear" w:color="000000" w:fill="FFFFFF"/>
            <w:hideMark/>
          </w:tcPr>
          <w:p w14:paraId="61C12713" w14:textId="77777777" w:rsidR="009A6935" w:rsidRPr="009A6935" w:rsidRDefault="005E5FCE" w:rsidP="009A6935">
            <w:pPr>
              <w:spacing w:after="0" w:line="240" w:lineRule="auto"/>
              <w:rPr>
                <w:rFonts w:ascii="Calibri" w:eastAsia="Times New Roman" w:hAnsi="Calibri" w:cs="Calibri"/>
                <w:color w:val="0000FF"/>
                <w:u w:val="single"/>
              </w:rPr>
            </w:pPr>
            <w:hyperlink r:id="rId166" w:history="1">
              <w:r w:rsidR="009A6935" w:rsidRPr="009A6935">
                <w:rPr>
                  <w:rFonts w:ascii="Calibri" w:eastAsia="Times New Roman" w:hAnsi="Calibri" w:cs="Calibri"/>
                  <w:color w:val="0000FF"/>
                  <w:u w:val="single"/>
                </w:rPr>
                <w:t>An Act requiring reimbursement for the costs of providing competent interpreter services</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4A04ECF4" w14:textId="77777777" w:rsidR="009A6935" w:rsidRPr="009A6935" w:rsidRDefault="005E5FCE" w:rsidP="009A6935">
            <w:pPr>
              <w:spacing w:after="0" w:line="240" w:lineRule="auto"/>
              <w:rPr>
                <w:rFonts w:ascii="Calibri" w:eastAsia="Times New Roman" w:hAnsi="Calibri" w:cs="Calibri"/>
                <w:color w:val="0000FF"/>
                <w:u w:val="single"/>
              </w:rPr>
            </w:pPr>
            <w:hyperlink r:id="rId167" w:history="1">
              <w:r w:rsidR="009A6935" w:rsidRPr="009A6935">
                <w:rPr>
                  <w:rFonts w:ascii="Calibri" w:eastAsia="Times New Roman" w:hAnsi="Calibri" w:cs="Calibri"/>
                  <w:color w:val="0000FF"/>
                  <w:u w:val="single"/>
                </w:rPr>
                <w:t>Joint Committee on Financial Services</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3A033072"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September 28, 2021</w:t>
            </w:r>
          </w:p>
        </w:tc>
        <w:tc>
          <w:tcPr>
            <w:tcW w:w="222" w:type="dxa"/>
            <w:tcBorders>
              <w:top w:val="nil"/>
              <w:left w:val="nil"/>
              <w:bottom w:val="single" w:sz="4" w:space="0" w:color="auto"/>
              <w:right w:val="single" w:sz="4" w:space="0" w:color="auto"/>
            </w:tcBorders>
            <w:shd w:val="clear" w:color="000000" w:fill="FFFFFF"/>
            <w:noWrap/>
            <w:vAlign w:val="bottom"/>
            <w:hideMark/>
          </w:tcPr>
          <w:p w14:paraId="27665D28"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nil"/>
              <w:right w:val="nil"/>
            </w:tcBorders>
            <w:shd w:val="clear" w:color="000000" w:fill="FFFFFF"/>
            <w:noWrap/>
            <w:vAlign w:val="bottom"/>
            <w:hideMark/>
          </w:tcPr>
          <w:p w14:paraId="1D1095E9" w14:textId="77777777" w:rsidR="009A6935" w:rsidRPr="009A6935" w:rsidRDefault="009A6935" w:rsidP="009A6935">
            <w:pPr>
              <w:spacing w:after="0" w:line="240" w:lineRule="auto"/>
              <w:rPr>
                <w:rFonts w:ascii="Calibri" w:eastAsia="Times New Roman" w:hAnsi="Calibri" w:cs="Calibri"/>
                <w:color w:val="333333"/>
              </w:rPr>
            </w:pPr>
            <w:r w:rsidRPr="009A6935">
              <w:rPr>
                <w:rFonts w:ascii="Calibri" w:eastAsia="Times New Roman" w:hAnsi="Calibri" w:cs="Calibri"/>
                <w:color w:val="333333"/>
              </w:rPr>
              <w:t>Hearing scheduled for 10/12/2021 from 11:00 AM-04:00 PM in Virtual Hearing</w:t>
            </w:r>
          </w:p>
        </w:tc>
        <w:tc>
          <w:tcPr>
            <w:tcW w:w="637" w:type="dxa"/>
            <w:tcBorders>
              <w:top w:val="nil"/>
              <w:left w:val="single" w:sz="4" w:space="0" w:color="auto"/>
              <w:bottom w:val="single" w:sz="4" w:space="0" w:color="auto"/>
              <w:right w:val="single" w:sz="4" w:space="0" w:color="auto"/>
            </w:tcBorders>
            <w:shd w:val="clear" w:color="000000" w:fill="FFFFFF"/>
            <w:hideMark/>
          </w:tcPr>
          <w:p w14:paraId="2053BEF9" w14:textId="77777777" w:rsidR="009A6935" w:rsidRPr="009A6935" w:rsidRDefault="005E5FCE" w:rsidP="009A6935">
            <w:pPr>
              <w:spacing w:after="0" w:line="240" w:lineRule="auto"/>
              <w:rPr>
                <w:rFonts w:ascii="Calibri" w:eastAsia="Times New Roman" w:hAnsi="Calibri" w:cs="Calibri"/>
                <w:color w:val="0000FF"/>
                <w:u w:val="single"/>
              </w:rPr>
            </w:pPr>
            <w:hyperlink r:id="rId168" w:history="1">
              <w:r w:rsidR="009A6935" w:rsidRPr="009A6935">
                <w:rPr>
                  <w:rFonts w:ascii="Calibri" w:eastAsia="Times New Roman" w:hAnsi="Calibri" w:cs="Calibri"/>
                  <w:color w:val="0000FF"/>
                  <w:u w:val="single"/>
                </w:rPr>
                <w:t>Cassidy, Gerard J.</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47D21A31"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hideMark/>
          </w:tcPr>
          <w:p w14:paraId="6243AB6E" w14:textId="77777777" w:rsidR="009A6935" w:rsidRPr="009A6935" w:rsidRDefault="005E5FCE" w:rsidP="009A6935">
            <w:pPr>
              <w:spacing w:after="0" w:line="240" w:lineRule="auto"/>
              <w:rPr>
                <w:rFonts w:ascii="Calibri" w:eastAsia="Times New Roman" w:hAnsi="Calibri" w:cs="Calibri"/>
                <w:color w:val="0000FF"/>
                <w:u w:val="single"/>
              </w:rPr>
            </w:pPr>
            <w:hyperlink r:id="rId169" w:history="1">
              <w:r w:rsidR="009A6935" w:rsidRPr="009A6935">
                <w:rPr>
                  <w:rFonts w:ascii="Calibri" w:eastAsia="Times New Roman" w:hAnsi="Calibri" w:cs="Calibri"/>
                  <w:color w:val="0000FF"/>
                  <w:u w:val="single"/>
                </w:rPr>
                <w:t>HD.2519</w:t>
              </w:r>
            </w:hyperlink>
          </w:p>
        </w:tc>
      </w:tr>
      <w:tr w:rsidR="009A6935" w:rsidRPr="009A6935" w14:paraId="77B3C412"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04B72146"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31</w:t>
            </w:r>
          </w:p>
        </w:tc>
        <w:tc>
          <w:tcPr>
            <w:tcW w:w="178" w:type="dxa"/>
            <w:tcBorders>
              <w:top w:val="nil"/>
              <w:left w:val="nil"/>
              <w:bottom w:val="single" w:sz="4" w:space="0" w:color="auto"/>
              <w:right w:val="single" w:sz="4" w:space="0" w:color="auto"/>
            </w:tcBorders>
            <w:shd w:val="clear" w:color="000000" w:fill="FFFFFF"/>
            <w:noWrap/>
            <w:vAlign w:val="bottom"/>
            <w:hideMark/>
          </w:tcPr>
          <w:p w14:paraId="008422E5" w14:textId="77777777" w:rsidR="009A6935" w:rsidRPr="009A6935" w:rsidRDefault="005E5FCE" w:rsidP="009A6935">
            <w:pPr>
              <w:spacing w:after="0" w:line="240" w:lineRule="auto"/>
              <w:rPr>
                <w:rFonts w:ascii="Calibri" w:eastAsia="Times New Roman" w:hAnsi="Calibri" w:cs="Calibri"/>
                <w:color w:val="0000FF"/>
                <w:u w:val="single"/>
              </w:rPr>
            </w:pPr>
            <w:hyperlink r:id="rId170" w:history="1">
              <w:r w:rsidR="009A6935" w:rsidRPr="009A6935">
                <w:rPr>
                  <w:rFonts w:ascii="Calibri" w:eastAsia="Times New Roman" w:hAnsi="Calibri" w:cs="Calibri"/>
                  <w:color w:val="0000FF"/>
                  <w:u w:val="single"/>
                </w:rPr>
                <w:t>S.139</w:t>
              </w:r>
            </w:hyperlink>
          </w:p>
        </w:tc>
        <w:tc>
          <w:tcPr>
            <w:tcW w:w="3121" w:type="dxa"/>
            <w:tcBorders>
              <w:top w:val="nil"/>
              <w:left w:val="nil"/>
              <w:bottom w:val="single" w:sz="4" w:space="0" w:color="auto"/>
              <w:right w:val="single" w:sz="4" w:space="0" w:color="auto"/>
            </w:tcBorders>
            <w:shd w:val="clear" w:color="000000" w:fill="FFFFFF"/>
            <w:noWrap/>
            <w:hideMark/>
          </w:tcPr>
          <w:p w14:paraId="683B61F6" w14:textId="77777777" w:rsidR="009A6935" w:rsidRPr="009A6935" w:rsidRDefault="005E5FCE" w:rsidP="009A6935">
            <w:pPr>
              <w:spacing w:after="0" w:line="240" w:lineRule="auto"/>
              <w:rPr>
                <w:rFonts w:ascii="Calibri" w:eastAsia="Times New Roman" w:hAnsi="Calibri" w:cs="Calibri"/>
                <w:color w:val="0000FF"/>
                <w:u w:val="single"/>
              </w:rPr>
            </w:pPr>
            <w:hyperlink r:id="rId171" w:history="1">
              <w:r w:rsidR="009A6935" w:rsidRPr="009A6935">
                <w:rPr>
                  <w:rFonts w:ascii="Calibri" w:eastAsia="Times New Roman" w:hAnsi="Calibri" w:cs="Calibri"/>
                  <w:color w:val="0000FF"/>
                  <w:u w:val="single"/>
                </w:rPr>
                <w:t>An Act to eliminate disproportionality and inequities for at-risk children</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492A121B" w14:textId="77777777" w:rsidR="009A6935" w:rsidRPr="009A6935" w:rsidRDefault="005E5FCE" w:rsidP="009A6935">
            <w:pPr>
              <w:spacing w:after="0" w:line="240" w:lineRule="auto"/>
              <w:rPr>
                <w:rFonts w:ascii="Calibri" w:eastAsia="Times New Roman" w:hAnsi="Calibri" w:cs="Calibri"/>
                <w:color w:val="0000FF"/>
                <w:u w:val="single"/>
              </w:rPr>
            </w:pPr>
            <w:hyperlink r:id="rId172" w:history="1">
              <w:r w:rsidR="009A6935" w:rsidRPr="009A6935">
                <w:rPr>
                  <w:rFonts w:ascii="Calibri" w:eastAsia="Times New Roman" w:hAnsi="Calibri" w:cs="Calibri"/>
                  <w:color w:val="0000FF"/>
                  <w:u w:val="single"/>
                </w:rPr>
                <w:t>Joint Committee on Children, Families and Persons with Disabilities</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6E055EC9"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June 23, 2021</w:t>
            </w:r>
          </w:p>
        </w:tc>
        <w:tc>
          <w:tcPr>
            <w:tcW w:w="222" w:type="dxa"/>
            <w:tcBorders>
              <w:top w:val="nil"/>
              <w:left w:val="nil"/>
              <w:bottom w:val="single" w:sz="4" w:space="0" w:color="auto"/>
              <w:right w:val="single" w:sz="4" w:space="0" w:color="auto"/>
            </w:tcBorders>
            <w:shd w:val="clear" w:color="000000" w:fill="FFFFFF"/>
            <w:noWrap/>
            <w:vAlign w:val="bottom"/>
            <w:hideMark/>
          </w:tcPr>
          <w:p w14:paraId="5F124213"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single" w:sz="4" w:space="0" w:color="auto"/>
              <w:left w:val="nil"/>
              <w:bottom w:val="single" w:sz="4" w:space="0" w:color="auto"/>
              <w:right w:val="single" w:sz="4" w:space="0" w:color="auto"/>
            </w:tcBorders>
            <w:shd w:val="clear" w:color="000000" w:fill="FFFFFF"/>
            <w:hideMark/>
          </w:tcPr>
          <w:p w14:paraId="5A7DB2E2"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Hearing scheduled for 07/07/2021 from 09:30 AM-01:00 PM in Virtual Hearing</w:t>
            </w:r>
          </w:p>
        </w:tc>
        <w:tc>
          <w:tcPr>
            <w:tcW w:w="637" w:type="dxa"/>
            <w:tcBorders>
              <w:top w:val="nil"/>
              <w:left w:val="nil"/>
              <w:bottom w:val="single" w:sz="4" w:space="0" w:color="auto"/>
              <w:right w:val="single" w:sz="4" w:space="0" w:color="auto"/>
            </w:tcBorders>
            <w:shd w:val="clear" w:color="000000" w:fill="FFFFFF"/>
            <w:noWrap/>
            <w:hideMark/>
          </w:tcPr>
          <w:p w14:paraId="23447C18" w14:textId="77777777" w:rsidR="009A6935" w:rsidRPr="009A6935" w:rsidRDefault="005E5FCE" w:rsidP="009A6935">
            <w:pPr>
              <w:spacing w:after="0" w:line="240" w:lineRule="auto"/>
              <w:rPr>
                <w:rFonts w:ascii="Calibri" w:eastAsia="Times New Roman" w:hAnsi="Calibri" w:cs="Calibri"/>
                <w:color w:val="0000FF"/>
                <w:u w:val="single"/>
              </w:rPr>
            </w:pPr>
            <w:hyperlink r:id="rId173" w:history="1">
              <w:r w:rsidR="009A6935" w:rsidRPr="009A6935">
                <w:rPr>
                  <w:rFonts w:ascii="Calibri" w:eastAsia="Times New Roman" w:hAnsi="Calibri" w:cs="Calibri"/>
                  <w:color w:val="0000FF"/>
                  <w:u w:val="single"/>
                </w:rPr>
                <w:t>Moran, Susan L.</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15595F17"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noWrap/>
            <w:hideMark/>
          </w:tcPr>
          <w:p w14:paraId="20A1BBF1" w14:textId="77777777" w:rsidR="009A6935" w:rsidRPr="009A6935" w:rsidRDefault="005E5FCE" w:rsidP="009A6935">
            <w:pPr>
              <w:spacing w:after="0" w:line="240" w:lineRule="auto"/>
              <w:rPr>
                <w:rFonts w:ascii="Calibri" w:eastAsia="Times New Roman" w:hAnsi="Calibri" w:cs="Calibri"/>
                <w:color w:val="0000FF"/>
                <w:u w:val="single"/>
              </w:rPr>
            </w:pPr>
            <w:hyperlink r:id="rId174" w:history="1">
              <w:r w:rsidR="009A6935" w:rsidRPr="009A6935">
                <w:rPr>
                  <w:rFonts w:ascii="Calibri" w:eastAsia="Times New Roman" w:hAnsi="Calibri" w:cs="Calibri"/>
                  <w:color w:val="0000FF"/>
                  <w:u w:val="single"/>
                </w:rPr>
                <w:t>SD.1766</w:t>
              </w:r>
            </w:hyperlink>
          </w:p>
        </w:tc>
      </w:tr>
      <w:tr w:rsidR="009A6935" w:rsidRPr="009A6935" w14:paraId="4D50507F"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4675D73B"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32</w:t>
            </w:r>
          </w:p>
        </w:tc>
        <w:tc>
          <w:tcPr>
            <w:tcW w:w="178" w:type="dxa"/>
            <w:tcBorders>
              <w:top w:val="nil"/>
              <w:left w:val="nil"/>
              <w:bottom w:val="single" w:sz="4" w:space="0" w:color="auto"/>
              <w:right w:val="single" w:sz="4" w:space="0" w:color="auto"/>
            </w:tcBorders>
            <w:shd w:val="clear" w:color="000000" w:fill="FFFFFF"/>
            <w:noWrap/>
            <w:vAlign w:val="bottom"/>
            <w:hideMark/>
          </w:tcPr>
          <w:p w14:paraId="31CED378" w14:textId="77777777" w:rsidR="009A6935" w:rsidRPr="009A6935" w:rsidRDefault="005E5FCE" w:rsidP="009A6935">
            <w:pPr>
              <w:spacing w:after="0" w:line="240" w:lineRule="auto"/>
              <w:rPr>
                <w:rFonts w:ascii="Calibri" w:eastAsia="Times New Roman" w:hAnsi="Calibri" w:cs="Calibri"/>
                <w:color w:val="0000FF"/>
                <w:u w:val="single"/>
              </w:rPr>
            </w:pPr>
            <w:hyperlink r:id="rId175" w:history="1">
              <w:r w:rsidR="009A6935" w:rsidRPr="009A6935">
                <w:rPr>
                  <w:rFonts w:ascii="Calibri" w:eastAsia="Times New Roman" w:hAnsi="Calibri" w:cs="Calibri"/>
                  <w:color w:val="0000FF"/>
                  <w:u w:val="single"/>
                </w:rPr>
                <w:t>H.1736</w:t>
              </w:r>
            </w:hyperlink>
          </w:p>
        </w:tc>
        <w:tc>
          <w:tcPr>
            <w:tcW w:w="3121" w:type="dxa"/>
            <w:tcBorders>
              <w:top w:val="nil"/>
              <w:left w:val="nil"/>
              <w:bottom w:val="single" w:sz="4" w:space="0" w:color="auto"/>
              <w:right w:val="single" w:sz="4" w:space="0" w:color="auto"/>
            </w:tcBorders>
            <w:shd w:val="clear" w:color="000000" w:fill="FFFFFF"/>
            <w:hideMark/>
          </w:tcPr>
          <w:p w14:paraId="66935EAF" w14:textId="77777777" w:rsidR="009A6935" w:rsidRPr="009A6935" w:rsidRDefault="005E5FCE" w:rsidP="009A6935">
            <w:pPr>
              <w:spacing w:after="0" w:line="240" w:lineRule="auto"/>
              <w:rPr>
                <w:rFonts w:ascii="Calibri" w:eastAsia="Times New Roman" w:hAnsi="Calibri" w:cs="Calibri"/>
                <w:color w:val="0000FF"/>
                <w:u w:val="single"/>
              </w:rPr>
            </w:pPr>
            <w:hyperlink r:id="rId176" w:history="1">
              <w:r w:rsidR="009A6935" w:rsidRPr="009A6935">
                <w:rPr>
                  <w:rFonts w:ascii="Calibri" w:eastAsia="Times New Roman" w:hAnsi="Calibri" w:cs="Calibri"/>
                  <w:color w:val="0000FF"/>
                  <w:u w:val="single"/>
                </w:rPr>
                <w:t>An Act to enhance safety and security in courthouses</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3EA45357" w14:textId="77777777" w:rsidR="009A6935" w:rsidRPr="009A6935" w:rsidRDefault="005E5FCE" w:rsidP="009A6935">
            <w:pPr>
              <w:spacing w:after="0" w:line="240" w:lineRule="auto"/>
              <w:rPr>
                <w:rFonts w:ascii="Calibri" w:eastAsia="Times New Roman" w:hAnsi="Calibri" w:cs="Calibri"/>
                <w:color w:val="0000FF"/>
                <w:u w:val="single"/>
              </w:rPr>
            </w:pPr>
            <w:hyperlink r:id="rId177" w:history="1">
              <w:r w:rsidR="009A6935" w:rsidRPr="009A6935">
                <w:rPr>
                  <w:rFonts w:ascii="Calibri" w:eastAsia="Times New Roman" w:hAnsi="Calibri" w:cs="Calibri"/>
                  <w:color w:val="0000FF"/>
                  <w:u w:val="single"/>
                </w:rPr>
                <w:t>Joint Committee on the Judiciary</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411DFC6F"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April 13, 2021</w:t>
            </w:r>
          </w:p>
        </w:tc>
        <w:tc>
          <w:tcPr>
            <w:tcW w:w="222" w:type="dxa"/>
            <w:tcBorders>
              <w:top w:val="nil"/>
              <w:left w:val="nil"/>
              <w:bottom w:val="single" w:sz="4" w:space="0" w:color="auto"/>
              <w:right w:val="single" w:sz="4" w:space="0" w:color="auto"/>
            </w:tcBorders>
            <w:shd w:val="clear" w:color="000000" w:fill="FFFFFF"/>
            <w:noWrap/>
            <w:vAlign w:val="bottom"/>
            <w:hideMark/>
          </w:tcPr>
          <w:p w14:paraId="366A0145"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Senate</w:t>
            </w:r>
          </w:p>
        </w:tc>
        <w:tc>
          <w:tcPr>
            <w:tcW w:w="1824" w:type="dxa"/>
            <w:tcBorders>
              <w:top w:val="nil"/>
              <w:left w:val="nil"/>
              <w:bottom w:val="single" w:sz="4" w:space="0" w:color="auto"/>
              <w:right w:val="single" w:sz="4" w:space="0" w:color="auto"/>
            </w:tcBorders>
            <w:shd w:val="clear" w:color="000000" w:fill="FFFFFF"/>
            <w:noWrap/>
            <w:vAlign w:val="bottom"/>
            <w:hideMark/>
          </w:tcPr>
          <w:p w14:paraId="1BBF90D5"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Senate concurred</w:t>
            </w:r>
          </w:p>
        </w:tc>
        <w:tc>
          <w:tcPr>
            <w:tcW w:w="637" w:type="dxa"/>
            <w:tcBorders>
              <w:top w:val="nil"/>
              <w:left w:val="nil"/>
              <w:bottom w:val="single" w:sz="4" w:space="0" w:color="auto"/>
              <w:right w:val="single" w:sz="4" w:space="0" w:color="auto"/>
            </w:tcBorders>
            <w:shd w:val="clear" w:color="000000" w:fill="FFFFFF"/>
            <w:hideMark/>
          </w:tcPr>
          <w:p w14:paraId="1F23E9E9" w14:textId="77777777" w:rsidR="009A6935" w:rsidRPr="009A6935" w:rsidRDefault="005E5FCE" w:rsidP="009A6935">
            <w:pPr>
              <w:spacing w:after="0" w:line="240" w:lineRule="auto"/>
              <w:rPr>
                <w:rFonts w:ascii="Calibri" w:eastAsia="Times New Roman" w:hAnsi="Calibri" w:cs="Calibri"/>
                <w:color w:val="0000FF"/>
                <w:u w:val="single"/>
              </w:rPr>
            </w:pPr>
            <w:hyperlink r:id="rId178" w:history="1">
              <w:r w:rsidR="009A6935" w:rsidRPr="009A6935">
                <w:rPr>
                  <w:rFonts w:ascii="Calibri" w:eastAsia="Times New Roman" w:hAnsi="Calibri" w:cs="Calibri"/>
                  <w:color w:val="0000FF"/>
                  <w:u w:val="single"/>
                </w:rPr>
                <w:t>Linsky, David Paul</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3FD161C4"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hideMark/>
          </w:tcPr>
          <w:p w14:paraId="5EA0790A" w14:textId="77777777" w:rsidR="009A6935" w:rsidRPr="009A6935" w:rsidRDefault="005E5FCE" w:rsidP="009A6935">
            <w:pPr>
              <w:spacing w:after="0" w:line="240" w:lineRule="auto"/>
              <w:rPr>
                <w:rFonts w:ascii="Calibri" w:eastAsia="Times New Roman" w:hAnsi="Calibri" w:cs="Calibri"/>
                <w:color w:val="0000FF"/>
                <w:u w:val="single"/>
              </w:rPr>
            </w:pPr>
            <w:hyperlink r:id="rId179" w:history="1">
              <w:r w:rsidR="009A6935" w:rsidRPr="009A6935">
                <w:rPr>
                  <w:rFonts w:ascii="Calibri" w:eastAsia="Times New Roman" w:hAnsi="Calibri" w:cs="Calibri"/>
                  <w:color w:val="0000FF"/>
                  <w:u w:val="single"/>
                </w:rPr>
                <w:t>HD.155</w:t>
              </w:r>
            </w:hyperlink>
          </w:p>
        </w:tc>
      </w:tr>
      <w:tr w:rsidR="009A6935" w:rsidRPr="009A6935" w14:paraId="31F461B4"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1D2CE624"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lastRenderedPageBreak/>
              <w:t>33</w:t>
            </w:r>
          </w:p>
        </w:tc>
        <w:tc>
          <w:tcPr>
            <w:tcW w:w="178" w:type="dxa"/>
            <w:tcBorders>
              <w:top w:val="nil"/>
              <w:left w:val="nil"/>
              <w:bottom w:val="single" w:sz="4" w:space="0" w:color="auto"/>
              <w:right w:val="single" w:sz="4" w:space="0" w:color="auto"/>
            </w:tcBorders>
            <w:shd w:val="clear" w:color="000000" w:fill="FFFFFF"/>
            <w:noWrap/>
            <w:vAlign w:val="bottom"/>
            <w:hideMark/>
          </w:tcPr>
          <w:p w14:paraId="5E85A9ED" w14:textId="77777777" w:rsidR="009A6935" w:rsidRPr="009A6935" w:rsidRDefault="005E5FCE" w:rsidP="009A6935">
            <w:pPr>
              <w:spacing w:after="0" w:line="240" w:lineRule="auto"/>
              <w:rPr>
                <w:rFonts w:ascii="Calibri" w:eastAsia="Times New Roman" w:hAnsi="Calibri" w:cs="Calibri"/>
                <w:color w:val="0000FF"/>
                <w:u w:val="single"/>
              </w:rPr>
            </w:pPr>
            <w:hyperlink r:id="rId180" w:history="1">
              <w:r w:rsidR="009A6935" w:rsidRPr="009A6935">
                <w:rPr>
                  <w:rFonts w:ascii="Calibri" w:eastAsia="Times New Roman" w:hAnsi="Calibri" w:cs="Calibri"/>
                  <w:color w:val="0000FF"/>
                  <w:u w:val="single"/>
                </w:rPr>
                <w:t>S.414</w:t>
              </w:r>
            </w:hyperlink>
          </w:p>
        </w:tc>
        <w:tc>
          <w:tcPr>
            <w:tcW w:w="3121" w:type="dxa"/>
            <w:tcBorders>
              <w:top w:val="nil"/>
              <w:left w:val="nil"/>
              <w:bottom w:val="single" w:sz="4" w:space="0" w:color="auto"/>
              <w:right w:val="single" w:sz="4" w:space="0" w:color="auto"/>
            </w:tcBorders>
            <w:shd w:val="clear" w:color="000000" w:fill="FFFFFF"/>
            <w:noWrap/>
            <w:hideMark/>
          </w:tcPr>
          <w:p w14:paraId="48D4C170" w14:textId="77777777" w:rsidR="009A6935" w:rsidRPr="009A6935" w:rsidRDefault="005E5FCE" w:rsidP="009A6935">
            <w:pPr>
              <w:spacing w:after="0" w:line="240" w:lineRule="auto"/>
              <w:rPr>
                <w:rFonts w:ascii="Calibri" w:eastAsia="Times New Roman" w:hAnsi="Calibri" w:cs="Calibri"/>
                <w:color w:val="0000FF"/>
                <w:u w:val="single"/>
              </w:rPr>
            </w:pPr>
            <w:hyperlink r:id="rId181" w:history="1">
              <w:r w:rsidR="009A6935" w:rsidRPr="009A6935">
                <w:rPr>
                  <w:rFonts w:ascii="Calibri" w:eastAsia="Times New Roman" w:hAnsi="Calibri" w:cs="Calibri"/>
                  <w:color w:val="0000FF"/>
                  <w:u w:val="single"/>
                </w:rPr>
                <w:t>An Act to ensure quality of care in nursing homes</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250DC573" w14:textId="77777777" w:rsidR="009A6935" w:rsidRPr="009A6935" w:rsidRDefault="005E5FCE" w:rsidP="009A6935">
            <w:pPr>
              <w:spacing w:after="0" w:line="240" w:lineRule="auto"/>
              <w:rPr>
                <w:rFonts w:ascii="Calibri" w:eastAsia="Times New Roman" w:hAnsi="Calibri" w:cs="Calibri"/>
                <w:color w:val="0000FF"/>
                <w:u w:val="single"/>
              </w:rPr>
            </w:pPr>
            <w:hyperlink r:id="rId182" w:history="1">
              <w:r w:rsidR="009A6935" w:rsidRPr="009A6935">
                <w:rPr>
                  <w:rFonts w:ascii="Calibri" w:eastAsia="Times New Roman" w:hAnsi="Calibri" w:cs="Calibri"/>
                  <w:color w:val="0000FF"/>
                  <w:u w:val="single"/>
                </w:rPr>
                <w:t>Joint Committee on Elder Affairs</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1C5C8580"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June 23, 2021</w:t>
            </w:r>
          </w:p>
        </w:tc>
        <w:tc>
          <w:tcPr>
            <w:tcW w:w="222" w:type="dxa"/>
            <w:tcBorders>
              <w:top w:val="nil"/>
              <w:left w:val="nil"/>
              <w:bottom w:val="single" w:sz="4" w:space="0" w:color="auto"/>
              <w:right w:val="single" w:sz="4" w:space="0" w:color="auto"/>
            </w:tcBorders>
            <w:shd w:val="clear" w:color="000000" w:fill="FFFFFF"/>
            <w:noWrap/>
            <w:vAlign w:val="bottom"/>
            <w:hideMark/>
          </w:tcPr>
          <w:p w14:paraId="247A463C"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FF"/>
            <w:hideMark/>
          </w:tcPr>
          <w:p w14:paraId="01E53142"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Hearing scheduled for 06/30/2021 from 01:00 PM-04:00 PM in Virtual Hearing</w:t>
            </w:r>
          </w:p>
        </w:tc>
        <w:tc>
          <w:tcPr>
            <w:tcW w:w="637" w:type="dxa"/>
            <w:tcBorders>
              <w:top w:val="nil"/>
              <w:left w:val="nil"/>
              <w:bottom w:val="single" w:sz="4" w:space="0" w:color="auto"/>
              <w:right w:val="single" w:sz="4" w:space="0" w:color="auto"/>
            </w:tcBorders>
            <w:shd w:val="clear" w:color="000000" w:fill="FFFFFF"/>
            <w:noWrap/>
            <w:hideMark/>
          </w:tcPr>
          <w:p w14:paraId="509F7310" w14:textId="77777777" w:rsidR="009A6935" w:rsidRPr="009A6935" w:rsidRDefault="005E5FCE" w:rsidP="009A6935">
            <w:pPr>
              <w:spacing w:after="0" w:line="240" w:lineRule="auto"/>
              <w:rPr>
                <w:rFonts w:ascii="Calibri" w:eastAsia="Times New Roman" w:hAnsi="Calibri" w:cs="Calibri"/>
                <w:color w:val="0000FF"/>
                <w:u w:val="single"/>
              </w:rPr>
            </w:pPr>
            <w:hyperlink r:id="rId183" w:history="1">
              <w:r w:rsidR="009A6935" w:rsidRPr="009A6935">
                <w:rPr>
                  <w:rFonts w:ascii="Calibri" w:eastAsia="Times New Roman" w:hAnsi="Calibri" w:cs="Calibri"/>
                  <w:color w:val="0000FF"/>
                  <w:u w:val="single"/>
                </w:rPr>
                <w:t>Jehlen, Patricia D.</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100E0E99"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noWrap/>
            <w:hideMark/>
          </w:tcPr>
          <w:p w14:paraId="0652CFA3" w14:textId="77777777" w:rsidR="009A6935" w:rsidRPr="009A6935" w:rsidRDefault="005E5FCE" w:rsidP="009A6935">
            <w:pPr>
              <w:spacing w:after="0" w:line="240" w:lineRule="auto"/>
              <w:rPr>
                <w:rFonts w:ascii="Calibri" w:eastAsia="Times New Roman" w:hAnsi="Calibri" w:cs="Calibri"/>
                <w:color w:val="0000FF"/>
                <w:u w:val="single"/>
              </w:rPr>
            </w:pPr>
            <w:hyperlink r:id="rId184" w:history="1">
              <w:r w:rsidR="009A6935" w:rsidRPr="009A6935">
                <w:rPr>
                  <w:rFonts w:ascii="Calibri" w:eastAsia="Times New Roman" w:hAnsi="Calibri" w:cs="Calibri"/>
                  <w:color w:val="0000FF"/>
                  <w:u w:val="single"/>
                </w:rPr>
                <w:t>SD.1844</w:t>
              </w:r>
            </w:hyperlink>
          </w:p>
        </w:tc>
      </w:tr>
      <w:tr w:rsidR="009A6935" w:rsidRPr="009A6935" w14:paraId="6A17682B"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075506CB"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34</w:t>
            </w:r>
          </w:p>
        </w:tc>
        <w:tc>
          <w:tcPr>
            <w:tcW w:w="178" w:type="dxa"/>
            <w:tcBorders>
              <w:top w:val="nil"/>
              <w:left w:val="nil"/>
              <w:bottom w:val="single" w:sz="4" w:space="0" w:color="auto"/>
              <w:right w:val="single" w:sz="4" w:space="0" w:color="auto"/>
            </w:tcBorders>
            <w:shd w:val="clear" w:color="000000" w:fill="FFFFFF"/>
            <w:noWrap/>
            <w:vAlign w:val="bottom"/>
            <w:hideMark/>
          </w:tcPr>
          <w:p w14:paraId="63F24966" w14:textId="77777777" w:rsidR="009A6935" w:rsidRPr="009A6935" w:rsidRDefault="005E5FCE" w:rsidP="009A6935">
            <w:pPr>
              <w:spacing w:after="0" w:line="240" w:lineRule="auto"/>
              <w:rPr>
                <w:rFonts w:ascii="Calibri" w:eastAsia="Times New Roman" w:hAnsi="Calibri" w:cs="Calibri"/>
                <w:color w:val="0000FF"/>
                <w:u w:val="single"/>
              </w:rPr>
            </w:pPr>
            <w:hyperlink r:id="rId185" w:history="1">
              <w:r w:rsidR="009A6935" w:rsidRPr="009A6935">
                <w:rPr>
                  <w:rFonts w:ascii="Calibri" w:eastAsia="Times New Roman" w:hAnsi="Calibri" w:cs="Calibri"/>
                  <w:color w:val="0000FF"/>
                  <w:u w:val="single"/>
                </w:rPr>
                <w:t>H.727</w:t>
              </w:r>
            </w:hyperlink>
          </w:p>
        </w:tc>
        <w:tc>
          <w:tcPr>
            <w:tcW w:w="3121" w:type="dxa"/>
            <w:tcBorders>
              <w:top w:val="nil"/>
              <w:left w:val="nil"/>
              <w:bottom w:val="single" w:sz="4" w:space="0" w:color="auto"/>
              <w:right w:val="single" w:sz="4" w:space="0" w:color="auto"/>
            </w:tcBorders>
            <w:shd w:val="clear" w:color="000000" w:fill="FFFFFF"/>
            <w:noWrap/>
            <w:hideMark/>
          </w:tcPr>
          <w:p w14:paraId="60F6BBF9" w14:textId="77777777" w:rsidR="009A6935" w:rsidRPr="009A6935" w:rsidRDefault="005E5FCE" w:rsidP="009A6935">
            <w:pPr>
              <w:spacing w:after="0" w:line="240" w:lineRule="auto"/>
              <w:rPr>
                <w:rFonts w:ascii="Calibri" w:eastAsia="Times New Roman" w:hAnsi="Calibri" w:cs="Calibri"/>
                <w:color w:val="0000FF"/>
                <w:u w:val="single"/>
              </w:rPr>
            </w:pPr>
            <w:hyperlink r:id="rId186" w:history="1">
              <w:r w:rsidR="009A6935" w:rsidRPr="009A6935">
                <w:rPr>
                  <w:rFonts w:ascii="Calibri" w:eastAsia="Times New Roman" w:hAnsi="Calibri" w:cs="Calibri"/>
                  <w:color w:val="0000FF"/>
                  <w:u w:val="single"/>
                </w:rPr>
                <w:t>An Act to ensure the quality of care in nursing homes</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74962B33" w14:textId="77777777" w:rsidR="009A6935" w:rsidRPr="009A6935" w:rsidRDefault="005E5FCE" w:rsidP="009A6935">
            <w:pPr>
              <w:spacing w:after="0" w:line="240" w:lineRule="auto"/>
              <w:rPr>
                <w:rFonts w:ascii="Calibri" w:eastAsia="Times New Roman" w:hAnsi="Calibri" w:cs="Calibri"/>
                <w:color w:val="0000FF"/>
                <w:u w:val="single"/>
              </w:rPr>
            </w:pPr>
            <w:hyperlink r:id="rId187" w:history="1">
              <w:r w:rsidR="009A6935" w:rsidRPr="009A6935">
                <w:rPr>
                  <w:rFonts w:ascii="Calibri" w:eastAsia="Times New Roman" w:hAnsi="Calibri" w:cs="Calibri"/>
                  <w:color w:val="0000FF"/>
                  <w:u w:val="single"/>
                </w:rPr>
                <w:t>Joint Committee on Elder Affairs</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40044B5F"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June 23, 2021</w:t>
            </w:r>
          </w:p>
        </w:tc>
        <w:tc>
          <w:tcPr>
            <w:tcW w:w="222" w:type="dxa"/>
            <w:tcBorders>
              <w:top w:val="nil"/>
              <w:left w:val="nil"/>
              <w:bottom w:val="single" w:sz="4" w:space="0" w:color="auto"/>
              <w:right w:val="single" w:sz="4" w:space="0" w:color="auto"/>
            </w:tcBorders>
            <w:shd w:val="clear" w:color="000000" w:fill="FFFFFF"/>
            <w:noWrap/>
            <w:vAlign w:val="bottom"/>
            <w:hideMark/>
          </w:tcPr>
          <w:p w14:paraId="7FCC617C"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FF"/>
            <w:hideMark/>
          </w:tcPr>
          <w:p w14:paraId="5EC4DA6A"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Hearing scheduled for 06/30/2021 from 01:00 PM-04:00 PM in Virtual Hearing</w:t>
            </w:r>
          </w:p>
        </w:tc>
        <w:tc>
          <w:tcPr>
            <w:tcW w:w="637" w:type="dxa"/>
            <w:tcBorders>
              <w:top w:val="nil"/>
              <w:left w:val="nil"/>
              <w:bottom w:val="single" w:sz="4" w:space="0" w:color="auto"/>
              <w:right w:val="single" w:sz="4" w:space="0" w:color="auto"/>
            </w:tcBorders>
            <w:shd w:val="clear" w:color="000000" w:fill="FFFFFF"/>
            <w:noWrap/>
            <w:hideMark/>
          </w:tcPr>
          <w:p w14:paraId="40FC04D3" w14:textId="77777777" w:rsidR="009A6935" w:rsidRPr="009A6935" w:rsidRDefault="005E5FCE" w:rsidP="009A6935">
            <w:pPr>
              <w:spacing w:after="0" w:line="240" w:lineRule="auto"/>
              <w:rPr>
                <w:rFonts w:ascii="Calibri" w:eastAsia="Times New Roman" w:hAnsi="Calibri" w:cs="Calibri"/>
                <w:color w:val="0000FF"/>
                <w:u w:val="single"/>
              </w:rPr>
            </w:pPr>
            <w:hyperlink r:id="rId188" w:history="1">
              <w:r w:rsidR="009A6935" w:rsidRPr="009A6935">
                <w:rPr>
                  <w:rFonts w:ascii="Calibri" w:eastAsia="Times New Roman" w:hAnsi="Calibri" w:cs="Calibri"/>
                  <w:color w:val="0000FF"/>
                  <w:u w:val="single"/>
                </w:rPr>
                <w:t>Balser, Ruth B.</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1F51F735"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noWrap/>
            <w:hideMark/>
          </w:tcPr>
          <w:p w14:paraId="26857CF4" w14:textId="77777777" w:rsidR="009A6935" w:rsidRPr="009A6935" w:rsidRDefault="005E5FCE" w:rsidP="009A6935">
            <w:pPr>
              <w:spacing w:after="0" w:line="240" w:lineRule="auto"/>
              <w:rPr>
                <w:rFonts w:ascii="Calibri" w:eastAsia="Times New Roman" w:hAnsi="Calibri" w:cs="Calibri"/>
                <w:color w:val="0000FF"/>
                <w:u w:val="single"/>
              </w:rPr>
            </w:pPr>
            <w:hyperlink r:id="rId189" w:history="1">
              <w:r w:rsidR="009A6935" w:rsidRPr="009A6935">
                <w:rPr>
                  <w:rFonts w:ascii="Calibri" w:eastAsia="Times New Roman" w:hAnsi="Calibri" w:cs="Calibri"/>
                  <w:color w:val="0000FF"/>
                  <w:u w:val="single"/>
                </w:rPr>
                <w:t>HD.2981</w:t>
              </w:r>
            </w:hyperlink>
          </w:p>
        </w:tc>
      </w:tr>
      <w:tr w:rsidR="009A6935" w:rsidRPr="009A6935" w14:paraId="0088A575"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1F04170F"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35</w:t>
            </w:r>
          </w:p>
        </w:tc>
        <w:tc>
          <w:tcPr>
            <w:tcW w:w="178" w:type="dxa"/>
            <w:tcBorders>
              <w:top w:val="nil"/>
              <w:left w:val="nil"/>
              <w:bottom w:val="single" w:sz="4" w:space="0" w:color="auto"/>
              <w:right w:val="single" w:sz="4" w:space="0" w:color="auto"/>
            </w:tcBorders>
            <w:shd w:val="clear" w:color="000000" w:fill="FFFFFF"/>
            <w:noWrap/>
            <w:vAlign w:val="bottom"/>
            <w:hideMark/>
          </w:tcPr>
          <w:p w14:paraId="7AF56154" w14:textId="77777777" w:rsidR="009A6935" w:rsidRPr="009A6935" w:rsidRDefault="005E5FCE" w:rsidP="009A6935">
            <w:pPr>
              <w:spacing w:after="0" w:line="240" w:lineRule="auto"/>
              <w:rPr>
                <w:rFonts w:ascii="Calibri" w:eastAsia="Times New Roman" w:hAnsi="Calibri" w:cs="Calibri"/>
                <w:color w:val="0000FF"/>
                <w:u w:val="single"/>
              </w:rPr>
            </w:pPr>
            <w:hyperlink r:id="rId190" w:history="1">
              <w:r w:rsidR="009A6935" w:rsidRPr="009A6935">
                <w:rPr>
                  <w:rFonts w:ascii="Calibri" w:eastAsia="Times New Roman" w:hAnsi="Calibri" w:cs="Calibri"/>
                  <w:color w:val="0000FF"/>
                  <w:u w:val="single"/>
                </w:rPr>
                <w:t>H.416</w:t>
              </w:r>
            </w:hyperlink>
          </w:p>
        </w:tc>
        <w:tc>
          <w:tcPr>
            <w:tcW w:w="3121" w:type="dxa"/>
            <w:tcBorders>
              <w:top w:val="nil"/>
              <w:left w:val="nil"/>
              <w:bottom w:val="single" w:sz="4" w:space="0" w:color="auto"/>
              <w:right w:val="single" w:sz="4" w:space="0" w:color="auto"/>
            </w:tcBorders>
            <w:shd w:val="clear" w:color="000000" w:fill="FFFFFF"/>
            <w:hideMark/>
          </w:tcPr>
          <w:p w14:paraId="32A3CD46" w14:textId="77777777" w:rsidR="009A6935" w:rsidRPr="009A6935" w:rsidRDefault="005E5FCE" w:rsidP="009A6935">
            <w:pPr>
              <w:spacing w:after="0" w:line="240" w:lineRule="auto"/>
              <w:rPr>
                <w:rFonts w:ascii="Calibri" w:eastAsia="Times New Roman" w:hAnsi="Calibri" w:cs="Calibri"/>
                <w:color w:val="0000FF"/>
                <w:u w:val="single"/>
              </w:rPr>
            </w:pPr>
            <w:hyperlink r:id="rId191" w:history="1">
              <w:r w:rsidR="009A6935" w:rsidRPr="009A6935">
                <w:rPr>
                  <w:rFonts w:ascii="Calibri" w:eastAsia="Times New Roman" w:hAnsi="Calibri" w:cs="Calibri"/>
                  <w:color w:val="0000FF"/>
                  <w:u w:val="single"/>
                </w:rPr>
                <w:t>An Act to provide increased access to hearing aids</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5106D6B6" w14:textId="77777777" w:rsidR="009A6935" w:rsidRPr="009A6935" w:rsidRDefault="005E5FCE" w:rsidP="009A6935">
            <w:pPr>
              <w:spacing w:after="0" w:line="240" w:lineRule="auto"/>
              <w:rPr>
                <w:rFonts w:ascii="Calibri" w:eastAsia="Times New Roman" w:hAnsi="Calibri" w:cs="Calibri"/>
                <w:color w:val="0000FF"/>
                <w:u w:val="single"/>
              </w:rPr>
            </w:pPr>
            <w:hyperlink r:id="rId192" w:history="1">
              <w:r w:rsidR="009A6935" w:rsidRPr="009A6935">
                <w:rPr>
                  <w:rFonts w:ascii="Calibri" w:eastAsia="Times New Roman" w:hAnsi="Calibri" w:cs="Calibri"/>
                  <w:color w:val="0000FF"/>
                  <w:u w:val="single"/>
                </w:rPr>
                <w:t>Joint Committee on Consumer Protection and Professional Licensure</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0E67ED9F"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June 8, 2021</w:t>
            </w:r>
          </w:p>
        </w:tc>
        <w:tc>
          <w:tcPr>
            <w:tcW w:w="222" w:type="dxa"/>
            <w:tcBorders>
              <w:top w:val="nil"/>
              <w:left w:val="nil"/>
              <w:bottom w:val="single" w:sz="4" w:space="0" w:color="auto"/>
              <w:right w:val="single" w:sz="4" w:space="0" w:color="auto"/>
            </w:tcBorders>
            <w:shd w:val="clear" w:color="000000" w:fill="FFFFFF"/>
            <w:noWrap/>
            <w:vAlign w:val="bottom"/>
            <w:hideMark/>
          </w:tcPr>
          <w:p w14:paraId="441396A6"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FF"/>
            <w:hideMark/>
          </w:tcPr>
          <w:p w14:paraId="3E872663"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Hearing scheduled for 06/14/2021 from 01:00 PM-03:00 PM in Virtual Hearing</w:t>
            </w:r>
          </w:p>
        </w:tc>
        <w:tc>
          <w:tcPr>
            <w:tcW w:w="637" w:type="dxa"/>
            <w:tcBorders>
              <w:top w:val="nil"/>
              <w:left w:val="nil"/>
              <w:bottom w:val="single" w:sz="4" w:space="0" w:color="auto"/>
              <w:right w:val="single" w:sz="4" w:space="0" w:color="auto"/>
            </w:tcBorders>
            <w:shd w:val="clear" w:color="000000" w:fill="FFFFFF"/>
            <w:hideMark/>
          </w:tcPr>
          <w:p w14:paraId="61D873C3" w14:textId="77777777" w:rsidR="009A6935" w:rsidRPr="009A6935" w:rsidRDefault="005E5FCE" w:rsidP="009A6935">
            <w:pPr>
              <w:spacing w:after="0" w:line="240" w:lineRule="auto"/>
              <w:rPr>
                <w:rFonts w:ascii="Calibri" w:eastAsia="Times New Roman" w:hAnsi="Calibri" w:cs="Calibri"/>
                <w:color w:val="0000FF"/>
                <w:u w:val="single"/>
              </w:rPr>
            </w:pPr>
            <w:hyperlink r:id="rId193" w:history="1">
              <w:r w:rsidR="009A6935" w:rsidRPr="009A6935">
                <w:rPr>
                  <w:rFonts w:ascii="Calibri" w:eastAsia="Times New Roman" w:hAnsi="Calibri" w:cs="Calibri"/>
                  <w:color w:val="0000FF"/>
                  <w:u w:val="single"/>
                </w:rPr>
                <w:t>Kelcourse, James M.</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47DDEAD6"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hideMark/>
          </w:tcPr>
          <w:p w14:paraId="2786FC45" w14:textId="77777777" w:rsidR="009A6935" w:rsidRPr="009A6935" w:rsidRDefault="005E5FCE" w:rsidP="009A6935">
            <w:pPr>
              <w:spacing w:after="0" w:line="240" w:lineRule="auto"/>
              <w:rPr>
                <w:rFonts w:ascii="Calibri" w:eastAsia="Times New Roman" w:hAnsi="Calibri" w:cs="Calibri"/>
                <w:color w:val="0000FF"/>
                <w:u w:val="single"/>
              </w:rPr>
            </w:pPr>
            <w:hyperlink r:id="rId194" w:history="1">
              <w:r w:rsidR="009A6935" w:rsidRPr="009A6935">
                <w:rPr>
                  <w:rFonts w:ascii="Calibri" w:eastAsia="Times New Roman" w:hAnsi="Calibri" w:cs="Calibri"/>
                  <w:color w:val="0000FF"/>
                  <w:u w:val="single"/>
                </w:rPr>
                <w:t>HD.2938</w:t>
              </w:r>
            </w:hyperlink>
          </w:p>
        </w:tc>
      </w:tr>
      <w:tr w:rsidR="009A6935" w:rsidRPr="009A6935" w14:paraId="6D19CD01"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15402A6F"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36</w:t>
            </w:r>
          </w:p>
        </w:tc>
        <w:tc>
          <w:tcPr>
            <w:tcW w:w="178" w:type="dxa"/>
            <w:tcBorders>
              <w:top w:val="nil"/>
              <w:left w:val="nil"/>
              <w:bottom w:val="single" w:sz="4" w:space="0" w:color="auto"/>
              <w:right w:val="single" w:sz="4" w:space="0" w:color="auto"/>
            </w:tcBorders>
            <w:shd w:val="clear" w:color="000000" w:fill="FFFFFF"/>
            <w:noWrap/>
            <w:vAlign w:val="bottom"/>
            <w:hideMark/>
          </w:tcPr>
          <w:p w14:paraId="59A8AF41" w14:textId="77777777" w:rsidR="009A6935" w:rsidRPr="009A6935" w:rsidRDefault="005E5FCE" w:rsidP="009A6935">
            <w:pPr>
              <w:spacing w:after="0" w:line="240" w:lineRule="auto"/>
              <w:rPr>
                <w:rFonts w:ascii="Calibri" w:eastAsia="Times New Roman" w:hAnsi="Calibri" w:cs="Calibri"/>
                <w:color w:val="0000FF"/>
                <w:u w:val="single"/>
              </w:rPr>
            </w:pPr>
            <w:hyperlink r:id="rId195" w:history="1">
              <w:r w:rsidR="009A6935" w:rsidRPr="009A6935">
                <w:rPr>
                  <w:rFonts w:ascii="Calibri" w:eastAsia="Times New Roman" w:hAnsi="Calibri" w:cs="Calibri"/>
                  <w:color w:val="0000FF"/>
                  <w:u w:val="single"/>
                </w:rPr>
                <w:t>H.366</w:t>
              </w:r>
            </w:hyperlink>
          </w:p>
        </w:tc>
        <w:tc>
          <w:tcPr>
            <w:tcW w:w="3121" w:type="dxa"/>
            <w:tcBorders>
              <w:top w:val="nil"/>
              <w:left w:val="nil"/>
              <w:bottom w:val="single" w:sz="4" w:space="0" w:color="auto"/>
              <w:right w:val="single" w:sz="4" w:space="0" w:color="auto"/>
            </w:tcBorders>
            <w:shd w:val="clear" w:color="000000" w:fill="FFFFFF"/>
            <w:hideMark/>
          </w:tcPr>
          <w:p w14:paraId="3758282B" w14:textId="77777777" w:rsidR="009A6935" w:rsidRPr="009A6935" w:rsidRDefault="005E5FCE" w:rsidP="009A6935">
            <w:pPr>
              <w:spacing w:after="0" w:line="240" w:lineRule="auto"/>
              <w:rPr>
                <w:rFonts w:ascii="Calibri" w:eastAsia="Times New Roman" w:hAnsi="Calibri" w:cs="Calibri"/>
                <w:color w:val="0000FF"/>
                <w:u w:val="single"/>
              </w:rPr>
            </w:pPr>
            <w:hyperlink r:id="rId196" w:history="1">
              <w:r w:rsidR="009A6935" w:rsidRPr="009A6935">
                <w:rPr>
                  <w:rFonts w:ascii="Calibri" w:eastAsia="Times New Roman" w:hAnsi="Calibri" w:cs="Calibri"/>
                  <w:color w:val="0000FF"/>
                  <w:u w:val="single"/>
                </w:rPr>
                <w:t>An Act to provide increased access to hearing aids</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4C09C9CB" w14:textId="77777777" w:rsidR="009A6935" w:rsidRPr="009A6935" w:rsidRDefault="005E5FCE" w:rsidP="009A6935">
            <w:pPr>
              <w:spacing w:after="0" w:line="240" w:lineRule="auto"/>
              <w:rPr>
                <w:rFonts w:ascii="Calibri" w:eastAsia="Times New Roman" w:hAnsi="Calibri" w:cs="Calibri"/>
                <w:color w:val="0000FF"/>
                <w:u w:val="single"/>
              </w:rPr>
            </w:pPr>
            <w:hyperlink r:id="rId197" w:history="1">
              <w:r w:rsidR="009A6935" w:rsidRPr="009A6935">
                <w:rPr>
                  <w:rFonts w:ascii="Calibri" w:eastAsia="Times New Roman" w:hAnsi="Calibri" w:cs="Calibri"/>
                  <w:color w:val="0000FF"/>
                  <w:u w:val="single"/>
                </w:rPr>
                <w:t>Joint Committee on Consumer Protection and Professional Licensure</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2E8F5839"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June 8, 2021</w:t>
            </w:r>
          </w:p>
        </w:tc>
        <w:tc>
          <w:tcPr>
            <w:tcW w:w="222" w:type="dxa"/>
            <w:tcBorders>
              <w:top w:val="nil"/>
              <w:left w:val="nil"/>
              <w:bottom w:val="single" w:sz="4" w:space="0" w:color="auto"/>
              <w:right w:val="single" w:sz="4" w:space="0" w:color="auto"/>
            </w:tcBorders>
            <w:shd w:val="clear" w:color="000000" w:fill="FFFFFF"/>
            <w:noWrap/>
            <w:vAlign w:val="bottom"/>
            <w:hideMark/>
          </w:tcPr>
          <w:p w14:paraId="4C3856A0"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FF"/>
            <w:hideMark/>
          </w:tcPr>
          <w:p w14:paraId="286022C0"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Hearing scheduled for 06/14/2021 from 01:00 PM-03:00 PM in Virtual Hearing</w:t>
            </w:r>
          </w:p>
        </w:tc>
        <w:tc>
          <w:tcPr>
            <w:tcW w:w="637" w:type="dxa"/>
            <w:tcBorders>
              <w:top w:val="nil"/>
              <w:left w:val="nil"/>
              <w:bottom w:val="single" w:sz="4" w:space="0" w:color="auto"/>
              <w:right w:val="single" w:sz="4" w:space="0" w:color="auto"/>
            </w:tcBorders>
            <w:shd w:val="clear" w:color="000000" w:fill="FFFFFF"/>
            <w:hideMark/>
          </w:tcPr>
          <w:p w14:paraId="0B21E570" w14:textId="77777777" w:rsidR="009A6935" w:rsidRPr="009A6935" w:rsidRDefault="005E5FCE" w:rsidP="009A6935">
            <w:pPr>
              <w:spacing w:after="0" w:line="240" w:lineRule="auto"/>
              <w:rPr>
                <w:rFonts w:ascii="Calibri" w:eastAsia="Times New Roman" w:hAnsi="Calibri" w:cs="Calibri"/>
                <w:color w:val="0000FF"/>
                <w:u w:val="single"/>
              </w:rPr>
            </w:pPr>
            <w:hyperlink r:id="rId198" w:history="1">
              <w:r w:rsidR="009A6935" w:rsidRPr="009A6935">
                <w:rPr>
                  <w:rFonts w:ascii="Calibri" w:eastAsia="Times New Roman" w:hAnsi="Calibri" w:cs="Calibri"/>
                  <w:color w:val="0000FF"/>
                  <w:u w:val="single"/>
                </w:rPr>
                <w:t>Fiola, Carole A.</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2E6BAA51"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hideMark/>
          </w:tcPr>
          <w:p w14:paraId="7371BAD7" w14:textId="77777777" w:rsidR="009A6935" w:rsidRPr="009A6935" w:rsidRDefault="005E5FCE" w:rsidP="009A6935">
            <w:pPr>
              <w:spacing w:after="0" w:line="240" w:lineRule="auto"/>
              <w:rPr>
                <w:rFonts w:ascii="Calibri" w:eastAsia="Times New Roman" w:hAnsi="Calibri" w:cs="Calibri"/>
                <w:color w:val="0000FF"/>
                <w:u w:val="single"/>
              </w:rPr>
            </w:pPr>
            <w:hyperlink r:id="rId199" w:history="1">
              <w:r w:rsidR="009A6935" w:rsidRPr="009A6935">
                <w:rPr>
                  <w:rFonts w:ascii="Calibri" w:eastAsia="Times New Roman" w:hAnsi="Calibri" w:cs="Calibri"/>
                  <w:color w:val="0000FF"/>
                  <w:u w:val="single"/>
                </w:rPr>
                <w:t>HD.535</w:t>
              </w:r>
            </w:hyperlink>
          </w:p>
        </w:tc>
      </w:tr>
      <w:tr w:rsidR="009A6935" w:rsidRPr="009A6935" w14:paraId="0F2062C6"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11DA85CB"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37</w:t>
            </w:r>
          </w:p>
        </w:tc>
        <w:tc>
          <w:tcPr>
            <w:tcW w:w="178" w:type="dxa"/>
            <w:tcBorders>
              <w:top w:val="nil"/>
              <w:left w:val="nil"/>
              <w:bottom w:val="single" w:sz="4" w:space="0" w:color="auto"/>
              <w:right w:val="single" w:sz="4" w:space="0" w:color="auto"/>
            </w:tcBorders>
            <w:shd w:val="clear" w:color="000000" w:fill="FFFFFF"/>
            <w:noWrap/>
            <w:vAlign w:val="bottom"/>
            <w:hideMark/>
          </w:tcPr>
          <w:p w14:paraId="074B7BEA" w14:textId="77777777" w:rsidR="009A6935" w:rsidRPr="009A6935" w:rsidRDefault="005E5FCE" w:rsidP="009A6935">
            <w:pPr>
              <w:spacing w:after="0" w:line="240" w:lineRule="auto"/>
              <w:rPr>
                <w:rFonts w:ascii="Calibri" w:eastAsia="Times New Roman" w:hAnsi="Calibri" w:cs="Calibri"/>
                <w:color w:val="0000FF"/>
                <w:u w:val="single"/>
              </w:rPr>
            </w:pPr>
            <w:hyperlink r:id="rId200" w:history="1">
              <w:r w:rsidR="009A6935" w:rsidRPr="009A6935">
                <w:rPr>
                  <w:rFonts w:ascii="Calibri" w:eastAsia="Times New Roman" w:hAnsi="Calibri" w:cs="Calibri"/>
                  <w:color w:val="0000FF"/>
                  <w:u w:val="single"/>
                </w:rPr>
                <w:t>S.192</w:t>
              </w:r>
            </w:hyperlink>
          </w:p>
        </w:tc>
        <w:tc>
          <w:tcPr>
            <w:tcW w:w="3121" w:type="dxa"/>
            <w:tcBorders>
              <w:top w:val="nil"/>
              <w:left w:val="nil"/>
              <w:bottom w:val="single" w:sz="4" w:space="0" w:color="auto"/>
              <w:right w:val="single" w:sz="4" w:space="0" w:color="auto"/>
            </w:tcBorders>
            <w:shd w:val="clear" w:color="000000" w:fill="FFFFFF"/>
            <w:hideMark/>
          </w:tcPr>
          <w:p w14:paraId="75DD7833" w14:textId="77777777" w:rsidR="009A6935" w:rsidRPr="009A6935" w:rsidRDefault="005E5FCE" w:rsidP="009A6935">
            <w:pPr>
              <w:spacing w:after="0" w:line="240" w:lineRule="auto"/>
              <w:rPr>
                <w:rFonts w:ascii="Calibri" w:eastAsia="Times New Roman" w:hAnsi="Calibri" w:cs="Calibri"/>
                <w:color w:val="0000FF"/>
                <w:u w:val="single"/>
              </w:rPr>
            </w:pPr>
            <w:hyperlink r:id="rId201" w:history="1">
              <w:r w:rsidR="009A6935" w:rsidRPr="009A6935">
                <w:rPr>
                  <w:rFonts w:ascii="Calibri" w:eastAsia="Times New Roman" w:hAnsi="Calibri" w:cs="Calibri"/>
                  <w:color w:val="0000FF"/>
                  <w:u w:val="single"/>
                </w:rPr>
                <w:t>An Act to provide increased access to hearing aids</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4C594592" w14:textId="77777777" w:rsidR="009A6935" w:rsidRPr="009A6935" w:rsidRDefault="005E5FCE" w:rsidP="009A6935">
            <w:pPr>
              <w:spacing w:after="0" w:line="240" w:lineRule="auto"/>
              <w:rPr>
                <w:rFonts w:ascii="Calibri" w:eastAsia="Times New Roman" w:hAnsi="Calibri" w:cs="Calibri"/>
                <w:color w:val="0000FF"/>
                <w:u w:val="single"/>
              </w:rPr>
            </w:pPr>
            <w:hyperlink r:id="rId202" w:history="1">
              <w:r w:rsidR="009A6935" w:rsidRPr="009A6935">
                <w:rPr>
                  <w:rFonts w:ascii="Calibri" w:eastAsia="Times New Roman" w:hAnsi="Calibri" w:cs="Calibri"/>
                  <w:color w:val="0000FF"/>
                  <w:u w:val="single"/>
                </w:rPr>
                <w:t>Joint Committee on Consumer Protection and Professional Licensure</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17CED46C"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June 8, 2021</w:t>
            </w:r>
          </w:p>
        </w:tc>
        <w:tc>
          <w:tcPr>
            <w:tcW w:w="222" w:type="dxa"/>
            <w:tcBorders>
              <w:top w:val="nil"/>
              <w:left w:val="nil"/>
              <w:bottom w:val="single" w:sz="4" w:space="0" w:color="auto"/>
              <w:right w:val="single" w:sz="4" w:space="0" w:color="auto"/>
            </w:tcBorders>
            <w:shd w:val="clear" w:color="000000" w:fill="FFFFFF"/>
            <w:noWrap/>
            <w:vAlign w:val="bottom"/>
            <w:hideMark/>
          </w:tcPr>
          <w:p w14:paraId="74B7F9AA"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Joint</w:t>
            </w:r>
          </w:p>
        </w:tc>
        <w:tc>
          <w:tcPr>
            <w:tcW w:w="1824" w:type="dxa"/>
            <w:tcBorders>
              <w:top w:val="nil"/>
              <w:left w:val="nil"/>
              <w:bottom w:val="single" w:sz="4" w:space="0" w:color="auto"/>
              <w:right w:val="single" w:sz="4" w:space="0" w:color="auto"/>
            </w:tcBorders>
            <w:shd w:val="clear" w:color="000000" w:fill="FFFFFF"/>
            <w:hideMark/>
          </w:tcPr>
          <w:p w14:paraId="50F1E512"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Hearing scheduled for 06/14/2021 from 01:00 PM-03:00 PM in Virtual Hearing</w:t>
            </w:r>
          </w:p>
        </w:tc>
        <w:tc>
          <w:tcPr>
            <w:tcW w:w="637" w:type="dxa"/>
            <w:tcBorders>
              <w:top w:val="nil"/>
              <w:left w:val="nil"/>
              <w:bottom w:val="single" w:sz="4" w:space="0" w:color="auto"/>
              <w:right w:val="single" w:sz="4" w:space="0" w:color="auto"/>
            </w:tcBorders>
            <w:shd w:val="clear" w:color="000000" w:fill="FFFFFF"/>
            <w:hideMark/>
          </w:tcPr>
          <w:p w14:paraId="6AEDB62F" w14:textId="77777777" w:rsidR="009A6935" w:rsidRPr="009A6935" w:rsidRDefault="005E5FCE" w:rsidP="009A6935">
            <w:pPr>
              <w:spacing w:after="0" w:line="240" w:lineRule="auto"/>
              <w:rPr>
                <w:rFonts w:ascii="Calibri" w:eastAsia="Times New Roman" w:hAnsi="Calibri" w:cs="Calibri"/>
                <w:color w:val="0000FF"/>
                <w:u w:val="single"/>
              </w:rPr>
            </w:pPr>
            <w:hyperlink r:id="rId203" w:history="1">
              <w:r w:rsidR="009A6935" w:rsidRPr="009A6935">
                <w:rPr>
                  <w:rFonts w:ascii="Calibri" w:eastAsia="Times New Roman" w:hAnsi="Calibri" w:cs="Calibri"/>
                  <w:color w:val="0000FF"/>
                  <w:u w:val="single"/>
                </w:rPr>
                <w:t>DiZoglio, Diana</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3C731053"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hideMark/>
          </w:tcPr>
          <w:p w14:paraId="254625AF" w14:textId="77777777" w:rsidR="009A6935" w:rsidRPr="009A6935" w:rsidRDefault="005E5FCE" w:rsidP="009A6935">
            <w:pPr>
              <w:spacing w:after="0" w:line="240" w:lineRule="auto"/>
              <w:rPr>
                <w:rFonts w:ascii="Calibri" w:eastAsia="Times New Roman" w:hAnsi="Calibri" w:cs="Calibri"/>
                <w:color w:val="0000FF"/>
                <w:u w:val="single"/>
              </w:rPr>
            </w:pPr>
            <w:hyperlink r:id="rId204" w:history="1">
              <w:r w:rsidR="009A6935" w:rsidRPr="009A6935">
                <w:rPr>
                  <w:rFonts w:ascii="Calibri" w:eastAsia="Times New Roman" w:hAnsi="Calibri" w:cs="Calibri"/>
                  <w:color w:val="0000FF"/>
                  <w:u w:val="single"/>
                </w:rPr>
                <w:t>SD.13</w:t>
              </w:r>
            </w:hyperlink>
          </w:p>
        </w:tc>
      </w:tr>
      <w:tr w:rsidR="009A6935" w:rsidRPr="009A6935" w14:paraId="011FA56D"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687A023F"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38</w:t>
            </w:r>
          </w:p>
        </w:tc>
        <w:tc>
          <w:tcPr>
            <w:tcW w:w="178" w:type="dxa"/>
            <w:tcBorders>
              <w:top w:val="nil"/>
              <w:left w:val="nil"/>
              <w:bottom w:val="single" w:sz="4" w:space="0" w:color="auto"/>
              <w:right w:val="single" w:sz="4" w:space="0" w:color="auto"/>
            </w:tcBorders>
            <w:shd w:val="clear" w:color="000000" w:fill="FFFFFF"/>
            <w:noWrap/>
            <w:vAlign w:val="bottom"/>
            <w:hideMark/>
          </w:tcPr>
          <w:p w14:paraId="2BB50D32" w14:textId="77777777" w:rsidR="009A6935" w:rsidRPr="009A6935" w:rsidRDefault="005E5FCE" w:rsidP="009A6935">
            <w:pPr>
              <w:spacing w:after="0" w:line="240" w:lineRule="auto"/>
              <w:rPr>
                <w:rFonts w:ascii="Calibri" w:eastAsia="Times New Roman" w:hAnsi="Calibri" w:cs="Calibri"/>
                <w:color w:val="0000FF"/>
                <w:u w:val="single"/>
              </w:rPr>
            </w:pPr>
            <w:hyperlink r:id="rId205" w:history="1">
              <w:r w:rsidR="009A6935" w:rsidRPr="009A6935">
                <w:rPr>
                  <w:rFonts w:ascii="Calibri" w:eastAsia="Times New Roman" w:hAnsi="Calibri" w:cs="Calibri"/>
                  <w:color w:val="0000FF"/>
                  <w:u w:val="single"/>
                </w:rPr>
                <w:t>S.211</w:t>
              </w:r>
            </w:hyperlink>
          </w:p>
        </w:tc>
        <w:tc>
          <w:tcPr>
            <w:tcW w:w="3121" w:type="dxa"/>
            <w:tcBorders>
              <w:top w:val="nil"/>
              <w:left w:val="nil"/>
              <w:bottom w:val="single" w:sz="4" w:space="0" w:color="auto"/>
              <w:right w:val="single" w:sz="4" w:space="0" w:color="auto"/>
            </w:tcBorders>
            <w:shd w:val="clear" w:color="000000" w:fill="FFFFFF"/>
            <w:hideMark/>
          </w:tcPr>
          <w:p w14:paraId="5BC7F6A1" w14:textId="77777777" w:rsidR="009A6935" w:rsidRPr="009A6935" w:rsidRDefault="005E5FCE" w:rsidP="009A6935">
            <w:pPr>
              <w:spacing w:after="0" w:line="240" w:lineRule="auto"/>
              <w:rPr>
                <w:rFonts w:ascii="Calibri" w:eastAsia="Times New Roman" w:hAnsi="Calibri" w:cs="Calibri"/>
                <w:color w:val="0000FF"/>
                <w:u w:val="single"/>
              </w:rPr>
            </w:pPr>
            <w:hyperlink r:id="rId206" w:history="1">
              <w:r w:rsidR="009A6935" w:rsidRPr="009A6935">
                <w:rPr>
                  <w:rFonts w:ascii="Calibri" w:eastAsia="Times New Roman" w:hAnsi="Calibri" w:cs="Calibri"/>
                  <w:color w:val="0000FF"/>
                  <w:u w:val="single"/>
                </w:rPr>
                <w:t>An Act to provide increased access to hearing aids</w:t>
              </w:r>
            </w:hyperlink>
          </w:p>
        </w:tc>
        <w:tc>
          <w:tcPr>
            <w:tcW w:w="1405" w:type="dxa"/>
            <w:tcBorders>
              <w:top w:val="nil"/>
              <w:left w:val="nil"/>
              <w:bottom w:val="nil"/>
              <w:right w:val="nil"/>
            </w:tcBorders>
            <w:shd w:val="clear" w:color="auto" w:fill="auto"/>
            <w:noWrap/>
            <w:vAlign w:val="bottom"/>
            <w:hideMark/>
          </w:tcPr>
          <w:p w14:paraId="214D528F" w14:textId="77777777" w:rsidR="009A6935" w:rsidRPr="009A6935" w:rsidRDefault="005E5FCE" w:rsidP="009A6935">
            <w:pPr>
              <w:spacing w:after="0" w:line="240" w:lineRule="auto"/>
              <w:rPr>
                <w:rFonts w:ascii="Calibri" w:eastAsia="Times New Roman" w:hAnsi="Calibri" w:cs="Calibri"/>
                <w:color w:val="0000FF"/>
                <w:u w:val="single"/>
              </w:rPr>
            </w:pPr>
            <w:hyperlink r:id="rId207" w:history="1">
              <w:r w:rsidR="009A6935" w:rsidRPr="009A6935">
                <w:rPr>
                  <w:rFonts w:ascii="Calibri" w:eastAsia="Times New Roman" w:hAnsi="Calibri" w:cs="Calibri"/>
                  <w:color w:val="0000FF"/>
                  <w:u w:val="single"/>
                </w:rPr>
                <w:t>Joint Committee on Health Care Financing</w:t>
              </w:r>
            </w:hyperlink>
          </w:p>
        </w:tc>
        <w:tc>
          <w:tcPr>
            <w:tcW w:w="428" w:type="dxa"/>
            <w:tcBorders>
              <w:top w:val="nil"/>
              <w:left w:val="single" w:sz="4" w:space="0" w:color="auto"/>
              <w:bottom w:val="single" w:sz="4" w:space="0" w:color="auto"/>
              <w:right w:val="single" w:sz="4" w:space="0" w:color="auto"/>
            </w:tcBorders>
            <w:shd w:val="clear" w:color="000000" w:fill="FFFFFF"/>
            <w:noWrap/>
            <w:vAlign w:val="bottom"/>
            <w:hideMark/>
          </w:tcPr>
          <w:p w14:paraId="2E650A26"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November 4, 2021</w:t>
            </w:r>
          </w:p>
        </w:tc>
        <w:tc>
          <w:tcPr>
            <w:tcW w:w="222" w:type="dxa"/>
            <w:tcBorders>
              <w:top w:val="nil"/>
              <w:left w:val="nil"/>
              <w:bottom w:val="single" w:sz="4" w:space="0" w:color="auto"/>
              <w:right w:val="single" w:sz="4" w:space="0" w:color="auto"/>
            </w:tcBorders>
            <w:shd w:val="clear" w:color="000000" w:fill="FFFFFF"/>
            <w:noWrap/>
            <w:vAlign w:val="bottom"/>
            <w:hideMark/>
          </w:tcPr>
          <w:p w14:paraId="7543113E"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Senate</w:t>
            </w:r>
          </w:p>
        </w:tc>
        <w:tc>
          <w:tcPr>
            <w:tcW w:w="1824" w:type="dxa"/>
            <w:tcBorders>
              <w:top w:val="nil"/>
              <w:left w:val="nil"/>
              <w:bottom w:val="nil"/>
              <w:right w:val="nil"/>
            </w:tcBorders>
            <w:shd w:val="clear" w:color="auto" w:fill="auto"/>
            <w:noWrap/>
            <w:vAlign w:val="bottom"/>
            <w:hideMark/>
          </w:tcPr>
          <w:p w14:paraId="28F975A1" w14:textId="77777777" w:rsidR="009A6935" w:rsidRPr="009A6935" w:rsidRDefault="005E5FCE" w:rsidP="009A6935">
            <w:pPr>
              <w:spacing w:after="0" w:line="240" w:lineRule="auto"/>
              <w:rPr>
                <w:rFonts w:ascii="Calibri" w:eastAsia="Times New Roman" w:hAnsi="Calibri" w:cs="Calibri"/>
                <w:color w:val="0000FF"/>
                <w:u w:val="single"/>
              </w:rPr>
            </w:pPr>
            <w:hyperlink r:id="rId208" w:history="1">
              <w:r w:rsidR="009A6935" w:rsidRPr="009A6935">
                <w:rPr>
                  <w:rFonts w:ascii="Calibri" w:eastAsia="Times New Roman" w:hAnsi="Calibri" w:cs="Calibri"/>
                  <w:color w:val="0000FF"/>
                  <w:u w:val="single"/>
                </w:rPr>
                <w:t>Bill reported favorably by committee and referred to the committee on Health Care Financing</w:t>
              </w:r>
            </w:hyperlink>
          </w:p>
        </w:tc>
        <w:tc>
          <w:tcPr>
            <w:tcW w:w="637" w:type="dxa"/>
            <w:tcBorders>
              <w:top w:val="nil"/>
              <w:left w:val="single" w:sz="4" w:space="0" w:color="auto"/>
              <w:bottom w:val="single" w:sz="4" w:space="0" w:color="auto"/>
              <w:right w:val="single" w:sz="4" w:space="0" w:color="auto"/>
            </w:tcBorders>
            <w:shd w:val="clear" w:color="000000" w:fill="FFFFFF"/>
            <w:hideMark/>
          </w:tcPr>
          <w:p w14:paraId="05226FF1" w14:textId="77777777" w:rsidR="009A6935" w:rsidRPr="009A6935" w:rsidRDefault="005E5FCE" w:rsidP="009A6935">
            <w:pPr>
              <w:spacing w:after="0" w:line="240" w:lineRule="auto"/>
              <w:rPr>
                <w:rFonts w:ascii="Calibri" w:eastAsia="Times New Roman" w:hAnsi="Calibri" w:cs="Calibri"/>
                <w:color w:val="0000FF"/>
                <w:u w:val="single"/>
              </w:rPr>
            </w:pPr>
            <w:hyperlink r:id="rId209" w:history="1">
              <w:r w:rsidR="009A6935" w:rsidRPr="009A6935">
                <w:rPr>
                  <w:rFonts w:ascii="Calibri" w:eastAsia="Times New Roman" w:hAnsi="Calibri" w:cs="Calibri"/>
                  <w:color w:val="0000FF"/>
                  <w:u w:val="single"/>
                </w:rPr>
                <w:t>Hinds, Adam G.</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152D2AD9"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hideMark/>
          </w:tcPr>
          <w:p w14:paraId="00D18673" w14:textId="77777777" w:rsidR="009A6935" w:rsidRPr="009A6935" w:rsidRDefault="005E5FCE" w:rsidP="009A6935">
            <w:pPr>
              <w:spacing w:after="0" w:line="240" w:lineRule="auto"/>
              <w:rPr>
                <w:rFonts w:ascii="Calibri" w:eastAsia="Times New Roman" w:hAnsi="Calibri" w:cs="Calibri"/>
                <w:color w:val="0000FF"/>
                <w:u w:val="single"/>
              </w:rPr>
            </w:pPr>
            <w:hyperlink r:id="rId210" w:history="1">
              <w:r w:rsidR="009A6935" w:rsidRPr="009A6935">
                <w:rPr>
                  <w:rFonts w:ascii="Calibri" w:eastAsia="Times New Roman" w:hAnsi="Calibri" w:cs="Calibri"/>
                  <w:color w:val="0000FF"/>
                  <w:u w:val="single"/>
                </w:rPr>
                <w:t>SD.2047</w:t>
              </w:r>
            </w:hyperlink>
          </w:p>
        </w:tc>
      </w:tr>
      <w:tr w:rsidR="009A6935" w:rsidRPr="009A6935" w14:paraId="647F2A44" w14:textId="77777777" w:rsidTr="009A6935">
        <w:trPr>
          <w:trHeight w:val="315"/>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3619EA31"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lastRenderedPageBreak/>
              <w:t>39</w:t>
            </w:r>
          </w:p>
        </w:tc>
        <w:tc>
          <w:tcPr>
            <w:tcW w:w="178" w:type="dxa"/>
            <w:tcBorders>
              <w:top w:val="nil"/>
              <w:left w:val="nil"/>
              <w:bottom w:val="single" w:sz="4" w:space="0" w:color="auto"/>
              <w:right w:val="single" w:sz="4" w:space="0" w:color="auto"/>
            </w:tcBorders>
            <w:shd w:val="clear" w:color="000000" w:fill="FFFFFF"/>
            <w:noWrap/>
            <w:vAlign w:val="bottom"/>
            <w:hideMark/>
          </w:tcPr>
          <w:p w14:paraId="1B3A237E" w14:textId="77777777" w:rsidR="009A6935" w:rsidRPr="009A6935" w:rsidRDefault="005E5FCE" w:rsidP="009A6935">
            <w:pPr>
              <w:spacing w:after="0" w:line="240" w:lineRule="auto"/>
              <w:rPr>
                <w:rFonts w:ascii="Calibri" w:eastAsia="Times New Roman" w:hAnsi="Calibri" w:cs="Calibri"/>
                <w:color w:val="0000FF"/>
                <w:u w:val="single"/>
              </w:rPr>
            </w:pPr>
            <w:hyperlink r:id="rId211" w:history="1">
              <w:r w:rsidR="009A6935" w:rsidRPr="009A6935">
                <w:rPr>
                  <w:rFonts w:ascii="Calibri" w:eastAsia="Times New Roman" w:hAnsi="Calibri" w:cs="Calibri"/>
                  <w:color w:val="0000FF"/>
                  <w:u w:val="single"/>
                </w:rPr>
                <w:t>H.3979</w:t>
              </w:r>
            </w:hyperlink>
          </w:p>
        </w:tc>
        <w:tc>
          <w:tcPr>
            <w:tcW w:w="3121" w:type="dxa"/>
            <w:tcBorders>
              <w:top w:val="nil"/>
              <w:left w:val="nil"/>
              <w:bottom w:val="single" w:sz="4" w:space="0" w:color="auto"/>
              <w:right w:val="single" w:sz="4" w:space="0" w:color="auto"/>
            </w:tcBorders>
            <w:shd w:val="clear" w:color="000000" w:fill="FFFFFF"/>
            <w:noWrap/>
            <w:vAlign w:val="bottom"/>
            <w:hideMark/>
          </w:tcPr>
          <w:p w14:paraId="20706128" w14:textId="77777777" w:rsidR="009A6935" w:rsidRPr="009A6935" w:rsidRDefault="005E5FCE" w:rsidP="009A6935">
            <w:pPr>
              <w:spacing w:after="0" w:line="240" w:lineRule="auto"/>
              <w:rPr>
                <w:rFonts w:ascii="Calibri" w:eastAsia="Times New Roman" w:hAnsi="Calibri" w:cs="Calibri"/>
                <w:color w:val="0000FF"/>
                <w:u w:val="single"/>
              </w:rPr>
            </w:pPr>
            <w:hyperlink r:id="rId212" w:history="1">
              <w:r w:rsidR="009A6935" w:rsidRPr="009A6935">
                <w:rPr>
                  <w:rFonts w:ascii="Calibri" w:eastAsia="Times New Roman" w:hAnsi="Calibri" w:cs="Calibri"/>
                  <w:color w:val="0000FF"/>
                  <w:u w:val="single"/>
                </w:rPr>
                <w:t>An Act relative to the training, assessment, and assignment of qualified school interpreters in educational settings</w:t>
              </w:r>
            </w:hyperlink>
          </w:p>
        </w:tc>
        <w:tc>
          <w:tcPr>
            <w:tcW w:w="1405" w:type="dxa"/>
            <w:tcBorders>
              <w:top w:val="single" w:sz="4" w:space="0" w:color="auto"/>
              <w:left w:val="nil"/>
              <w:bottom w:val="single" w:sz="4" w:space="0" w:color="auto"/>
              <w:right w:val="single" w:sz="4" w:space="0" w:color="auto"/>
            </w:tcBorders>
            <w:shd w:val="clear" w:color="000000" w:fill="FFFFFF"/>
            <w:noWrap/>
            <w:vAlign w:val="bottom"/>
            <w:hideMark/>
          </w:tcPr>
          <w:p w14:paraId="124C00D8" w14:textId="77777777" w:rsidR="009A6935" w:rsidRPr="009A6935" w:rsidRDefault="005E5FCE" w:rsidP="009A6935">
            <w:pPr>
              <w:spacing w:after="0" w:line="240" w:lineRule="auto"/>
              <w:rPr>
                <w:rFonts w:ascii="Calibri" w:eastAsia="Times New Roman" w:hAnsi="Calibri" w:cs="Calibri"/>
                <w:color w:val="0000FF"/>
                <w:u w:val="single"/>
              </w:rPr>
            </w:pPr>
            <w:hyperlink r:id="rId213" w:history="1">
              <w:r w:rsidR="009A6935" w:rsidRPr="009A6935">
                <w:rPr>
                  <w:rFonts w:ascii="Calibri" w:eastAsia="Times New Roman" w:hAnsi="Calibri" w:cs="Calibri"/>
                  <w:color w:val="0000FF"/>
                  <w:u w:val="single"/>
                </w:rPr>
                <w:t>House Committee on Ways and Means</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08C9129F"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July 21, 2021</w:t>
            </w:r>
          </w:p>
        </w:tc>
        <w:tc>
          <w:tcPr>
            <w:tcW w:w="222" w:type="dxa"/>
            <w:tcBorders>
              <w:top w:val="nil"/>
              <w:left w:val="nil"/>
              <w:bottom w:val="single" w:sz="4" w:space="0" w:color="auto"/>
              <w:right w:val="single" w:sz="4" w:space="0" w:color="auto"/>
            </w:tcBorders>
            <w:shd w:val="clear" w:color="000000" w:fill="FFFFFF"/>
            <w:noWrap/>
            <w:vAlign w:val="bottom"/>
            <w:hideMark/>
          </w:tcPr>
          <w:p w14:paraId="24DC216D"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House</w:t>
            </w:r>
          </w:p>
        </w:tc>
        <w:tc>
          <w:tcPr>
            <w:tcW w:w="1824" w:type="dxa"/>
            <w:tcBorders>
              <w:top w:val="nil"/>
              <w:left w:val="nil"/>
              <w:bottom w:val="nil"/>
              <w:right w:val="nil"/>
            </w:tcBorders>
            <w:shd w:val="clear" w:color="000000" w:fill="FFFFFF"/>
            <w:noWrap/>
            <w:vAlign w:val="bottom"/>
            <w:hideMark/>
          </w:tcPr>
          <w:p w14:paraId="2BFB06E6"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Bill reported favorably by committee and referred to the committee on House Ways and Means</w:t>
            </w:r>
          </w:p>
        </w:tc>
        <w:tc>
          <w:tcPr>
            <w:tcW w:w="637" w:type="dxa"/>
            <w:tcBorders>
              <w:top w:val="nil"/>
              <w:left w:val="single" w:sz="4" w:space="0" w:color="auto"/>
              <w:bottom w:val="single" w:sz="4" w:space="0" w:color="auto"/>
              <w:right w:val="single" w:sz="4" w:space="0" w:color="auto"/>
            </w:tcBorders>
            <w:shd w:val="clear" w:color="000000" w:fill="FFFFFF"/>
            <w:noWrap/>
            <w:vAlign w:val="bottom"/>
            <w:hideMark/>
          </w:tcPr>
          <w:p w14:paraId="58447727" w14:textId="77777777" w:rsidR="009A6935" w:rsidRPr="009A6935" w:rsidRDefault="005E5FCE" w:rsidP="009A6935">
            <w:pPr>
              <w:spacing w:after="0" w:line="240" w:lineRule="auto"/>
              <w:rPr>
                <w:rFonts w:ascii="Calibri" w:eastAsia="Times New Roman" w:hAnsi="Calibri" w:cs="Calibri"/>
                <w:color w:val="0000FF"/>
                <w:u w:val="single"/>
              </w:rPr>
            </w:pPr>
            <w:hyperlink r:id="rId214" w:history="1">
              <w:r w:rsidR="009A6935" w:rsidRPr="009A6935">
                <w:rPr>
                  <w:rFonts w:ascii="Calibri" w:eastAsia="Times New Roman" w:hAnsi="Calibri" w:cs="Calibri"/>
                  <w:color w:val="0000FF"/>
                  <w:u w:val="single"/>
                </w:rPr>
                <w:t>Joint Committee on Education</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559BE597"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noWrap/>
            <w:vAlign w:val="bottom"/>
            <w:hideMark/>
          </w:tcPr>
          <w:p w14:paraId="58C3A433"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N/A</w:t>
            </w:r>
          </w:p>
        </w:tc>
      </w:tr>
      <w:tr w:rsidR="009A6935" w:rsidRPr="009A6935" w14:paraId="0E661891" w14:textId="77777777" w:rsidTr="009A6935">
        <w:trPr>
          <w:trHeight w:val="310"/>
        </w:trPr>
        <w:tc>
          <w:tcPr>
            <w:tcW w:w="150" w:type="dxa"/>
            <w:tcBorders>
              <w:top w:val="nil"/>
              <w:left w:val="single" w:sz="4" w:space="0" w:color="auto"/>
              <w:bottom w:val="single" w:sz="4" w:space="0" w:color="auto"/>
              <w:right w:val="single" w:sz="4" w:space="0" w:color="auto"/>
            </w:tcBorders>
            <w:shd w:val="clear" w:color="000000" w:fill="FFFFFF"/>
            <w:noWrap/>
            <w:vAlign w:val="bottom"/>
            <w:hideMark/>
          </w:tcPr>
          <w:p w14:paraId="7D856890" w14:textId="77777777" w:rsidR="009A6935" w:rsidRPr="009A6935" w:rsidRDefault="009A6935" w:rsidP="009A6935">
            <w:pPr>
              <w:spacing w:after="0" w:line="240" w:lineRule="auto"/>
              <w:rPr>
                <w:rFonts w:ascii="Calibri" w:eastAsia="Times New Roman" w:hAnsi="Calibri" w:cs="Calibri"/>
                <w:b/>
                <w:bCs/>
                <w:color w:val="000000"/>
              </w:rPr>
            </w:pPr>
            <w:r w:rsidRPr="009A6935">
              <w:rPr>
                <w:rFonts w:ascii="Calibri" w:eastAsia="Times New Roman" w:hAnsi="Calibri" w:cs="Calibri"/>
                <w:b/>
                <w:bCs/>
                <w:color w:val="000000"/>
              </w:rPr>
              <w:t>40</w:t>
            </w:r>
          </w:p>
        </w:tc>
        <w:tc>
          <w:tcPr>
            <w:tcW w:w="178" w:type="dxa"/>
            <w:tcBorders>
              <w:top w:val="nil"/>
              <w:left w:val="nil"/>
              <w:bottom w:val="single" w:sz="4" w:space="0" w:color="auto"/>
              <w:right w:val="single" w:sz="4" w:space="0" w:color="auto"/>
            </w:tcBorders>
            <w:shd w:val="clear" w:color="000000" w:fill="FFFFFF"/>
            <w:noWrap/>
            <w:vAlign w:val="bottom"/>
            <w:hideMark/>
          </w:tcPr>
          <w:p w14:paraId="020951CE" w14:textId="77777777" w:rsidR="009A6935" w:rsidRPr="009A6935" w:rsidRDefault="005E5FCE" w:rsidP="009A6935">
            <w:pPr>
              <w:spacing w:after="0" w:line="240" w:lineRule="auto"/>
              <w:rPr>
                <w:rFonts w:ascii="Calibri" w:eastAsia="Times New Roman" w:hAnsi="Calibri" w:cs="Calibri"/>
                <w:color w:val="0000FF"/>
                <w:u w:val="single"/>
              </w:rPr>
            </w:pPr>
            <w:hyperlink r:id="rId215" w:history="1">
              <w:r w:rsidR="009A6935" w:rsidRPr="009A6935">
                <w:rPr>
                  <w:rFonts w:ascii="Calibri" w:eastAsia="Times New Roman" w:hAnsi="Calibri" w:cs="Calibri"/>
                  <w:color w:val="0000FF"/>
                  <w:u w:val="single"/>
                </w:rPr>
                <w:t>S.2494</w:t>
              </w:r>
            </w:hyperlink>
          </w:p>
        </w:tc>
        <w:tc>
          <w:tcPr>
            <w:tcW w:w="3121" w:type="dxa"/>
            <w:tcBorders>
              <w:top w:val="nil"/>
              <w:left w:val="nil"/>
              <w:bottom w:val="single" w:sz="4" w:space="0" w:color="auto"/>
              <w:right w:val="single" w:sz="4" w:space="0" w:color="auto"/>
            </w:tcBorders>
            <w:shd w:val="clear" w:color="000000" w:fill="FFFFFF"/>
            <w:noWrap/>
            <w:vAlign w:val="bottom"/>
            <w:hideMark/>
          </w:tcPr>
          <w:p w14:paraId="3A93F81F" w14:textId="77777777" w:rsidR="009A6935" w:rsidRPr="009A6935" w:rsidRDefault="005E5FCE" w:rsidP="009A6935">
            <w:pPr>
              <w:spacing w:after="0" w:line="240" w:lineRule="auto"/>
              <w:rPr>
                <w:rFonts w:ascii="Calibri" w:eastAsia="Times New Roman" w:hAnsi="Calibri" w:cs="Calibri"/>
                <w:color w:val="0000FF"/>
                <w:u w:val="single"/>
              </w:rPr>
            </w:pPr>
            <w:hyperlink r:id="rId216" w:history="1">
              <w:r w:rsidR="009A6935" w:rsidRPr="009A6935">
                <w:rPr>
                  <w:rFonts w:ascii="Calibri" w:eastAsia="Times New Roman" w:hAnsi="Calibri" w:cs="Calibri"/>
                  <w:color w:val="0000FF"/>
                  <w:u w:val="single"/>
                </w:rPr>
                <w:t>An Act relative to the training, assessment, and assignment of qualified school interpreters in educational settings</w:t>
              </w:r>
            </w:hyperlink>
          </w:p>
        </w:tc>
        <w:tc>
          <w:tcPr>
            <w:tcW w:w="1405" w:type="dxa"/>
            <w:tcBorders>
              <w:top w:val="nil"/>
              <w:left w:val="nil"/>
              <w:bottom w:val="single" w:sz="4" w:space="0" w:color="auto"/>
              <w:right w:val="single" w:sz="4" w:space="0" w:color="auto"/>
            </w:tcBorders>
            <w:shd w:val="clear" w:color="000000" w:fill="FFFFFF"/>
            <w:noWrap/>
            <w:vAlign w:val="bottom"/>
            <w:hideMark/>
          </w:tcPr>
          <w:p w14:paraId="59A27E27" w14:textId="77777777" w:rsidR="009A6935" w:rsidRPr="009A6935" w:rsidRDefault="005E5FCE" w:rsidP="009A6935">
            <w:pPr>
              <w:spacing w:after="0" w:line="240" w:lineRule="auto"/>
              <w:rPr>
                <w:rFonts w:ascii="Calibri" w:eastAsia="Times New Roman" w:hAnsi="Calibri" w:cs="Calibri"/>
                <w:color w:val="0000FF"/>
                <w:u w:val="single"/>
              </w:rPr>
            </w:pPr>
            <w:hyperlink r:id="rId217" w:history="1">
              <w:r w:rsidR="009A6935" w:rsidRPr="009A6935">
                <w:rPr>
                  <w:rFonts w:ascii="Calibri" w:eastAsia="Times New Roman" w:hAnsi="Calibri" w:cs="Calibri"/>
                  <w:color w:val="0000FF"/>
                  <w:u w:val="single"/>
                </w:rPr>
                <w:t>Senate Committee on Ways and Means</w:t>
              </w:r>
            </w:hyperlink>
          </w:p>
        </w:tc>
        <w:tc>
          <w:tcPr>
            <w:tcW w:w="428" w:type="dxa"/>
            <w:tcBorders>
              <w:top w:val="nil"/>
              <w:left w:val="nil"/>
              <w:bottom w:val="single" w:sz="4" w:space="0" w:color="auto"/>
              <w:right w:val="single" w:sz="4" w:space="0" w:color="auto"/>
            </w:tcBorders>
            <w:shd w:val="clear" w:color="000000" w:fill="FFFFFF"/>
            <w:noWrap/>
            <w:vAlign w:val="bottom"/>
            <w:hideMark/>
          </w:tcPr>
          <w:p w14:paraId="49CE742F"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July 19, 2021</w:t>
            </w:r>
          </w:p>
        </w:tc>
        <w:tc>
          <w:tcPr>
            <w:tcW w:w="222" w:type="dxa"/>
            <w:tcBorders>
              <w:top w:val="nil"/>
              <w:left w:val="nil"/>
              <w:bottom w:val="single" w:sz="4" w:space="0" w:color="auto"/>
              <w:right w:val="single" w:sz="4" w:space="0" w:color="auto"/>
            </w:tcBorders>
            <w:shd w:val="clear" w:color="000000" w:fill="FFFFFF"/>
            <w:noWrap/>
            <w:vAlign w:val="bottom"/>
            <w:hideMark/>
          </w:tcPr>
          <w:p w14:paraId="104C1CFF"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Senate</w:t>
            </w:r>
          </w:p>
        </w:tc>
        <w:tc>
          <w:tcPr>
            <w:tcW w:w="1824" w:type="dxa"/>
            <w:tcBorders>
              <w:top w:val="single" w:sz="4" w:space="0" w:color="auto"/>
              <w:left w:val="nil"/>
              <w:bottom w:val="single" w:sz="4" w:space="0" w:color="auto"/>
              <w:right w:val="single" w:sz="4" w:space="0" w:color="auto"/>
            </w:tcBorders>
            <w:shd w:val="clear" w:color="000000" w:fill="FFFFFF"/>
            <w:noWrap/>
            <w:vAlign w:val="bottom"/>
            <w:hideMark/>
          </w:tcPr>
          <w:p w14:paraId="53012805"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Bill reported favorably by committee and referred to the committee on Senate Ways and Means</w:t>
            </w:r>
          </w:p>
        </w:tc>
        <w:tc>
          <w:tcPr>
            <w:tcW w:w="637" w:type="dxa"/>
            <w:tcBorders>
              <w:top w:val="nil"/>
              <w:left w:val="nil"/>
              <w:bottom w:val="single" w:sz="4" w:space="0" w:color="auto"/>
              <w:right w:val="single" w:sz="4" w:space="0" w:color="auto"/>
            </w:tcBorders>
            <w:shd w:val="clear" w:color="000000" w:fill="FFFFFF"/>
            <w:noWrap/>
            <w:vAlign w:val="bottom"/>
            <w:hideMark/>
          </w:tcPr>
          <w:p w14:paraId="6E69294C" w14:textId="77777777" w:rsidR="009A6935" w:rsidRPr="009A6935" w:rsidRDefault="005E5FCE" w:rsidP="009A6935">
            <w:pPr>
              <w:spacing w:after="0" w:line="240" w:lineRule="auto"/>
              <w:rPr>
                <w:rFonts w:ascii="Calibri" w:eastAsia="Times New Roman" w:hAnsi="Calibri" w:cs="Calibri"/>
                <w:color w:val="0000FF"/>
                <w:u w:val="single"/>
              </w:rPr>
            </w:pPr>
            <w:hyperlink r:id="rId218" w:history="1">
              <w:r w:rsidR="009A6935" w:rsidRPr="009A6935">
                <w:rPr>
                  <w:rFonts w:ascii="Calibri" w:eastAsia="Times New Roman" w:hAnsi="Calibri" w:cs="Calibri"/>
                  <w:color w:val="0000FF"/>
                  <w:u w:val="single"/>
                </w:rPr>
                <w:t>Joint Committee on Education</w:t>
              </w:r>
            </w:hyperlink>
          </w:p>
        </w:tc>
        <w:tc>
          <w:tcPr>
            <w:tcW w:w="1175" w:type="dxa"/>
            <w:tcBorders>
              <w:top w:val="nil"/>
              <w:left w:val="nil"/>
              <w:bottom w:val="single" w:sz="4" w:space="0" w:color="auto"/>
              <w:right w:val="single" w:sz="4" w:space="0" w:color="auto"/>
            </w:tcBorders>
            <w:shd w:val="clear" w:color="000000" w:fill="FFFFFF"/>
            <w:noWrap/>
            <w:vAlign w:val="bottom"/>
            <w:hideMark/>
          </w:tcPr>
          <w:p w14:paraId="53622E83"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 </w:t>
            </w:r>
          </w:p>
        </w:tc>
        <w:tc>
          <w:tcPr>
            <w:tcW w:w="210" w:type="dxa"/>
            <w:tcBorders>
              <w:top w:val="nil"/>
              <w:left w:val="nil"/>
              <w:bottom w:val="single" w:sz="4" w:space="0" w:color="auto"/>
              <w:right w:val="single" w:sz="4" w:space="0" w:color="auto"/>
            </w:tcBorders>
            <w:shd w:val="clear" w:color="000000" w:fill="FFFFFF"/>
            <w:noWrap/>
            <w:vAlign w:val="bottom"/>
            <w:hideMark/>
          </w:tcPr>
          <w:p w14:paraId="789F32A0" w14:textId="77777777" w:rsidR="009A6935" w:rsidRPr="009A6935" w:rsidRDefault="009A6935" w:rsidP="009A6935">
            <w:pPr>
              <w:spacing w:after="0" w:line="240" w:lineRule="auto"/>
              <w:rPr>
                <w:rFonts w:ascii="Calibri" w:eastAsia="Times New Roman" w:hAnsi="Calibri" w:cs="Calibri"/>
                <w:color w:val="000000"/>
              </w:rPr>
            </w:pPr>
            <w:r w:rsidRPr="009A6935">
              <w:rPr>
                <w:rFonts w:ascii="Calibri" w:eastAsia="Times New Roman" w:hAnsi="Calibri" w:cs="Calibri"/>
                <w:color w:val="000000"/>
              </w:rPr>
              <w:t>N/A</w:t>
            </w:r>
          </w:p>
        </w:tc>
      </w:tr>
    </w:tbl>
    <w:p w14:paraId="34DA26DF" w14:textId="73AB2ED4" w:rsidR="00C47994" w:rsidRPr="00774321" w:rsidRDefault="00C47994" w:rsidP="00160E1C">
      <w:pPr>
        <w:pStyle w:val="BodyText"/>
        <w:rPr>
          <w:rFonts w:ascii="Arial" w:hAnsi="Arial" w:cs="Arial"/>
          <w:sz w:val="20"/>
          <w:szCs w:val="20"/>
        </w:rPr>
      </w:pPr>
    </w:p>
    <w:sectPr w:rsidR="00C47994" w:rsidRPr="00774321" w:rsidSect="00160E1C">
      <w:headerReference w:type="default" r:id="rId219"/>
      <w:pgSz w:w="15840" w:h="12240" w:orient="landscape"/>
      <w:pgMar w:top="260" w:right="1500" w:bottom="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FCA0C" w14:textId="77777777" w:rsidR="005E5FCE" w:rsidRDefault="005E5FCE" w:rsidP="006B5A93">
      <w:pPr>
        <w:spacing w:after="0" w:line="240" w:lineRule="auto"/>
      </w:pPr>
      <w:r>
        <w:separator/>
      </w:r>
    </w:p>
  </w:endnote>
  <w:endnote w:type="continuationSeparator" w:id="0">
    <w:p w14:paraId="5CF8ED16" w14:textId="77777777" w:rsidR="005E5FCE" w:rsidRDefault="005E5FCE" w:rsidP="006B5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8959482"/>
      <w:docPartObj>
        <w:docPartGallery w:val="Page Numbers (Bottom of Page)"/>
        <w:docPartUnique/>
      </w:docPartObj>
    </w:sdtPr>
    <w:sdtEndPr>
      <w:rPr>
        <w:noProof/>
      </w:rPr>
    </w:sdtEndPr>
    <w:sdtContent>
      <w:p w14:paraId="26279B2D" w14:textId="3149F99D" w:rsidR="004226AC" w:rsidRDefault="004226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B82853" w14:textId="77777777" w:rsidR="004226AC" w:rsidRDefault="00422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D8424" w14:textId="77777777" w:rsidR="005E5FCE" w:rsidRDefault="005E5FCE" w:rsidP="006B5A93">
      <w:pPr>
        <w:spacing w:after="0" w:line="240" w:lineRule="auto"/>
      </w:pPr>
      <w:r>
        <w:separator/>
      </w:r>
    </w:p>
  </w:footnote>
  <w:footnote w:type="continuationSeparator" w:id="0">
    <w:p w14:paraId="3D2C0CA6" w14:textId="77777777" w:rsidR="005E5FCE" w:rsidRDefault="005E5FCE" w:rsidP="006B5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CBF3A" w14:textId="1E8339A5" w:rsidR="004226AC" w:rsidRDefault="004226AC">
    <w:pPr>
      <w:pStyle w:val="BodyText"/>
      <w:spacing w:line="14" w:lineRule="auto"/>
      <w:rPr>
        <w:sz w:val="20"/>
      </w:rPr>
    </w:pPr>
    <w:r>
      <w:rPr>
        <w:noProof/>
      </w:rPr>
      <mc:AlternateContent>
        <mc:Choice Requires="wps">
          <w:drawing>
            <wp:anchor distT="0" distB="0" distL="114300" distR="114300" simplePos="0" relativeHeight="251650048" behindDoc="1" locked="0" layoutInCell="1" allowOverlap="1" wp14:anchorId="7E2F1407" wp14:editId="2B47275D">
              <wp:simplePos x="0" y="0"/>
              <wp:positionH relativeFrom="page">
                <wp:posOffset>5269230</wp:posOffset>
              </wp:positionH>
              <wp:positionV relativeFrom="page">
                <wp:posOffset>213995</wp:posOffset>
              </wp:positionV>
              <wp:extent cx="1992630" cy="163195"/>
              <wp:effectExtent l="1905" t="4445" r="0" b="3810"/>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A0EF" w14:textId="4E2AB6A3" w:rsidR="004226AC" w:rsidRDefault="004226AC">
                          <w:pPr>
                            <w:spacing w:before="19"/>
                            <w:ind w:left="20"/>
                            <w:rPr>
                              <w:rFonts w:ascii="Tw Cen MT" w:hAnsi="Tw Cen MT"/>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F1407" id="_x0000_t202" coordsize="21600,21600" o:spt="202" path="m,l,21600r21600,l21600,xe">
              <v:stroke joinstyle="miter"/>
              <v:path gradientshapeok="t" o:connecttype="rect"/>
            </v:shapetype>
            <v:shape id="Text Box 323" o:spid="_x0000_s1026" type="#_x0000_t202" style="position:absolute;margin-left:414.9pt;margin-top:16.85pt;width:156.9pt;height:12.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" filled="f" stroked="f">
              <v:textbox inset="0,0,0,0">
                <w:txbxContent>
                  <w:p w14:paraId="6F00A0EF" w14:textId="4E2AB6A3" w:rsidR="004226AC" w:rsidRDefault="004226AC">
                    <w:pPr>
                      <w:spacing w:before="19"/>
                      <w:ind w:left="20"/>
                      <w:rPr>
                        <w:rFonts w:ascii="Tw Cen MT" w:hAnsi="Tw Cen MT"/>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E77AD"/>
    <w:multiLevelType w:val="hybridMultilevel"/>
    <w:tmpl w:val="CD8C1E32"/>
    <w:lvl w:ilvl="0" w:tplc="CA6054E8">
      <w:numFmt w:val="bullet"/>
      <w:lvlText w:val=""/>
      <w:lvlJc w:val="left"/>
      <w:pPr>
        <w:ind w:left="1363" w:hanging="360"/>
      </w:pPr>
      <w:rPr>
        <w:rFonts w:ascii="Symbol" w:eastAsia="Symbol" w:hAnsi="Symbol" w:cs="Symbol" w:hint="default"/>
        <w:w w:val="99"/>
        <w:sz w:val="20"/>
        <w:szCs w:val="20"/>
        <w:lang w:val="en-US" w:eastAsia="en-US" w:bidi="ar-SA"/>
      </w:rPr>
    </w:lvl>
    <w:lvl w:ilvl="1" w:tplc="A7785044">
      <w:numFmt w:val="bullet"/>
      <w:lvlText w:val="•"/>
      <w:lvlJc w:val="left"/>
      <w:pPr>
        <w:ind w:left="1873" w:hanging="360"/>
      </w:pPr>
      <w:rPr>
        <w:rFonts w:hint="default"/>
        <w:lang w:val="en-US" w:eastAsia="en-US" w:bidi="ar-SA"/>
      </w:rPr>
    </w:lvl>
    <w:lvl w:ilvl="2" w:tplc="93DA867C">
      <w:numFmt w:val="bullet"/>
      <w:lvlText w:val="•"/>
      <w:lvlJc w:val="left"/>
      <w:pPr>
        <w:ind w:left="2386" w:hanging="360"/>
      </w:pPr>
      <w:rPr>
        <w:rFonts w:hint="default"/>
        <w:lang w:val="en-US" w:eastAsia="en-US" w:bidi="ar-SA"/>
      </w:rPr>
    </w:lvl>
    <w:lvl w:ilvl="3" w:tplc="CCA2EA6C">
      <w:numFmt w:val="bullet"/>
      <w:lvlText w:val="•"/>
      <w:lvlJc w:val="left"/>
      <w:pPr>
        <w:ind w:left="2899" w:hanging="360"/>
      </w:pPr>
      <w:rPr>
        <w:rFonts w:hint="default"/>
        <w:lang w:val="en-US" w:eastAsia="en-US" w:bidi="ar-SA"/>
      </w:rPr>
    </w:lvl>
    <w:lvl w:ilvl="4" w:tplc="E7622180">
      <w:numFmt w:val="bullet"/>
      <w:lvlText w:val="•"/>
      <w:lvlJc w:val="left"/>
      <w:pPr>
        <w:ind w:left="3413" w:hanging="360"/>
      </w:pPr>
      <w:rPr>
        <w:rFonts w:hint="default"/>
        <w:lang w:val="en-US" w:eastAsia="en-US" w:bidi="ar-SA"/>
      </w:rPr>
    </w:lvl>
    <w:lvl w:ilvl="5" w:tplc="7D083218">
      <w:numFmt w:val="bullet"/>
      <w:lvlText w:val="•"/>
      <w:lvlJc w:val="left"/>
      <w:pPr>
        <w:ind w:left="3926" w:hanging="360"/>
      </w:pPr>
      <w:rPr>
        <w:rFonts w:hint="default"/>
        <w:lang w:val="en-US" w:eastAsia="en-US" w:bidi="ar-SA"/>
      </w:rPr>
    </w:lvl>
    <w:lvl w:ilvl="6" w:tplc="1DC8D5AC">
      <w:numFmt w:val="bullet"/>
      <w:lvlText w:val="•"/>
      <w:lvlJc w:val="left"/>
      <w:pPr>
        <w:ind w:left="4439" w:hanging="360"/>
      </w:pPr>
      <w:rPr>
        <w:rFonts w:hint="default"/>
        <w:lang w:val="en-US" w:eastAsia="en-US" w:bidi="ar-SA"/>
      </w:rPr>
    </w:lvl>
    <w:lvl w:ilvl="7" w:tplc="AAC2772E">
      <w:numFmt w:val="bullet"/>
      <w:lvlText w:val="•"/>
      <w:lvlJc w:val="left"/>
      <w:pPr>
        <w:ind w:left="4952" w:hanging="360"/>
      </w:pPr>
      <w:rPr>
        <w:rFonts w:hint="default"/>
        <w:lang w:val="en-US" w:eastAsia="en-US" w:bidi="ar-SA"/>
      </w:rPr>
    </w:lvl>
    <w:lvl w:ilvl="8" w:tplc="B8A4079E">
      <w:numFmt w:val="bullet"/>
      <w:lvlText w:val="•"/>
      <w:lvlJc w:val="left"/>
      <w:pPr>
        <w:ind w:left="5466" w:hanging="360"/>
      </w:pPr>
      <w:rPr>
        <w:rFonts w:hint="default"/>
        <w:lang w:val="en-US" w:eastAsia="en-US" w:bidi="ar-SA"/>
      </w:rPr>
    </w:lvl>
  </w:abstractNum>
  <w:abstractNum w:abstractNumId="1" w15:restartNumberingAfterBreak="0">
    <w:nsid w:val="03B27B1E"/>
    <w:multiLevelType w:val="hybridMultilevel"/>
    <w:tmpl w:val="E4CAB226"/>
    <w:lvl w:ilvl="0" w:tplc="01C2CC18">
      <w:start w:val="1"/>
      <w:numFmt w:val="bullet"/>
      <w:lvlText w:val=""/>
      <w:lvlJc w:val="left"/>
      <w:pPr>
        <w:ind w:left="720" w:hanging="360"/>
      </w:pPr>
      <w:rPr>
        <w:rFonts w:ascii="Symbol" w:hAnsi="Symbol" w:hint="default"/>
      </w:rPr>
    </w:lvl>
    <w:lvl w:ilvl="1" w:tplc="44B074F2">
      <w:start w:val="1"/>
      <w:numFmt w:val="bullet"/>
      <w:lvlText w:val=""/>
      <w:lvlJc w:val="left"/>
      <w:pPr>
        <w:ind w:left="1440" w:hanging="360"/>
      </w:pPr>
      <w:rPr>
        <w:rFonts w:ascii="Symbol" w:hAnsi="Symbol" w:hint="default"/>
      </w:rPr>
    </w:lvl>
    <w:lvl w:ilvl="2" w:tplc="DCC8A3A8">
      <w:start w:val="1"/>
      <w:numFmt w:val="bullet"/>
      <w:lvlText w:val=""/>
      <w:lvlJc w:val="left"/>
      <w:pPr>
        <w:ind w:left="2160" w:hanging="360"/>
      </w:pPr>
      <w:rPr>
        <w:rFonts w:ascii="Wingdings" w:hAnsi="Wingdings" w:hint="default"/>
      </w:rPr>
    </w:lvl>
    <w:lvl w:ilvl="3" w:tplc="FAEE17CE">
      <w:start w:val="1"/>
      <w:numFmt w:val="bullet"/>
      <w:lvlText w:val=""/>
      <w:lvlJc w:val="left"/>
      <w:pPr>
        <w:ind w:left="2880" w:hanging="360"/>
      </w:pPr>
      <w:rPr>
        <w:rFonts w:ascii="Symbol" w:hAnsi="Symbol" w:hint="default"/>
      </w:rPr>
    </w:lvl>
    <w:lvl w:ilvl="4" w:tplc="83606024">
      <w:start w:val="1"/>
      <w:numFmt w:val="bullet"/>
      <w:lvlText w:val="o"/>
      <w:lvlJc w:val="left"/>
      <w:pPr>
        <w:ind w:left="3600" w:hanging="360"/>
      </w:pPr>
      <w:rPr>
        <w:rFonts w:ascii="Courier New" w:hAnsi="Courier New" w:hint="default"/>
      </w:rPr>
    </w:lvl>
    <w:lvl w:ilvl="5" w:tplc="B4F011F8">
      <w:start w:val="1"/>
      <w:numFmt w:val="bullet"/>
      <w:lvlText w:val=""/>
      <w:lvlJc w:val="left"/>
      <w:pPr>
        <w:ind w:left="4320" w:hanging="360"/>
      </w:pPr>
      <w:rPr>
        <w:rFonts w:ascii="Wingdings" w:hAnsi="Wingdings" w:hint="default"/>
      </w:rPr>
    </w:lvl>
    <w:lvl w:ilvl="6" w:tplc="C1B85436">
      <w:start w:val="1"/>
      <w:numFmt w:val="bullet"/>
      <w:lvlText w:val=""/>
      <w:lvlJc w:val="left"/>
      <w:pPr>
        <w:ind w:left="5040" w:hanging="360"/>
      </w:pPr>
      <w:rPr>
        <w:rFonts w:ascii="Symbol" w:hAnsi="Symbol" w:hint="default"/>
      </w:rPr>
    </w:lvl>
    <w:lvl w:ilvl="7" w:tplc="32D44062">
      <w:start w:val="1"/>
      <w:numFmt w:val="bullet"/>
      <w:lvlText w:val="o"/>
      <w:lvlJc w:val="left"/>
      <w:pPr>
        <w:ind w:left="5760" w:hanging="360"/>
      </w:pPr>
      <w:rPr>
        <w:rFonts w:ascii="Courier New" w:hAnsi="Courier New" w:hint="default"/>
      </w:rPr>
    </w:lvl>
    <w:lvl w:ilvl="8" w:tplc="55DA1CE6">
      <w:start w:val="1"/>
      <w:numFmt w:val="bullet"/>
      <w:lvlText w:val=""/>
      <w:lvlJc w:val="left"/>
      <w:pPr>
        <w:ind w:left="6480" w:hanging="360"/>
      </w:pPr>
      <w:rPr>
        <w:rFonts w:ascii="Wingdings" w:hAnsi="Wingdings" w:hint="default"/>
      </w:rPr>
    </w:lvl>
  </w:abstractNum>
  <w:abstractNum w:abstractNumId="2" w15:restartNumberingAfterBreak="0">
    <w:nsid w:val="0834761D"/>
    <w:multiLevelType w:val="hybridMultilevel"/>
    <w:tmpl w:val="34F4C37C"/>
    <w:lvl w:ilvl="0" w:tplc="00D06222">
      <w:numFmt w:val="bullet"/>
      <w:lvlText w:val=""/>
      <w:lvlJc w:val="left"/>
      <w:pPr>
        <w:ind w:left="471" w:hanging="360"/>
      </w:pPr>
      <w:rPr>
        <w:rFonts w:ascii="Symbol" w:eastAsia="Symbol" w:hAnsi="Symbol" w:cs="Symbol" w:hint="default"/>
        <w:w w:val="99"/>
        <w:sz w:val="20"/>
        <w:szCs w:val="20"/>
        <w:lang w:val="en-US" w:eastAsia="en-US" w:bidi="ar-SA"/>
      </w:rPr>
    </w:lvl>
    <w:lvl w:ilvl="1" w:tplc="3C3AE674">
      <w:numFmt w:val="bullet"/>
      <w:lvlText w:val=""/>
      <w:lvlJc w:val="left"/>
      <w:pPr>
        <w:ind w:left="740" w:hanging="361"/>
      </w:pPr>
      <w:rPr>
        <w:rFonts w:ascii="Symbol" w:eastAsia="Symbol" w:hAnsi="Symbol" w:cs="Symbol" w:hint="default"/>
        <w:w w:val="99"/>
        <w:sz w:val="20"/>
        <w:szCs w:val="20"/>
        <w:lang w:val="en-US" w:eastAsia="en-US" w:bidi="ar-SA"/>
      </w:rPr>
    </w:lvl>
    <w:lvl w:ilvl="2" w:tplc="AFC24212">
      <w:numFmt w:val="bullet"/>
      <w:lvlText w:val=""/>
      <w:lvlJc w:val="left"/>
      <w:pPr>
        <w:ind w:left="6703" w:hanging="360"/>
      </w:pPr>
      <w:rPr>
        <w:rFonts w:ascii="Symbol" w:eastAsia="Symbol" w:hAnsi="Symbol" w:cs="Symbol" w:hint="default"/>
        <w:w w:val="100"/>
        <w:sz w:val="40"/>
        <w:szCs w:val="40"/>
        <w:lang w:val="en-US" w:eastAsia="en-US" w:bidi="ar-SA"/>
      </w:rPr>
    </w:lvl>
    <w:lvl w:ilvl="3" w:tplc="3FAAEDF6">
      <w:numFmt w:val="bullet"/>
      <w:lvlText w:val=""/>
      <w:lvlJc w:val="left"/>
      <w:pPr>
        <w:ind w:left="7459" w:hanging="360"/>
      </w:pPr>
      <w:rPr>
        <w:rFonts w:ascii="Symbol" w:eastAsia="Symbol" w:hAnsi="Symbol" w:cs="Symbol" w:hint="default"/>
        <w:w w:val="100"/>
        <w:sz w:val="40"/>
        <w:szCs w:val="40"/>
        <w:lang w:val="en-US" w:eastAsia="en-US" w:bidi="ar-SA"/>
      </w:rPr>
    </w:lvl>
    <w:lvl w:ilvl="4" w:tplc="B3A68FBE">
      <w:numFmt w:val="bullet"/>
      <w:lvlText w:val=""/>
      <w:lvlJc w:val="left"/>
      <w:pPr>
        <w:ind w:left="7824" w:hanging="361"/>
      </w:pPr>
      <w:rPr>
        <w:rFonts w:ascii="Symbol" w:eastAsia="Symbol" w:hAnsi="Symbol" w:cs="Symbol" w:hint="default"/>
        <w:w w:val="100"/>
        <w:sz w:val="40"/>
        <w:szCs w:val="40"/>
        <w:lang w:val="en-US" w:eastAsia="en-US" w:bidi="ar-SA"/>
      </w:rPr>
    </w:lvl>
    <w:lvl w:ilvl="5" w:tplc="16A4F1E4">
      <w:numFmt w:val="bullet"/>
      <w:lvlText w:val="•"/>
      <w:lvlJc w:val="left"/>
      <w:pPr>
        <w:ind w:left="8020" w:hanging="361"/>
      </w:pPr>
      <w:rPr>
        <w:rFonts w:hint="default"/>
        <w:lang w:val="en-US" w:eastAsia="en-US" w:bidi="ar-SA"/>
      </w:rPr>
    </w:lvl>
    <w:lvl w:ilvl="6" w:tplc="5134C09A">
      <w:numFmt w:val="bullet"/>
      <w:lvlText w:val="•"/>
      <w:lvlJc w:val="left"/>
      <w:pPr>
        <w:ind w:left="6040" w:hanging="361"/>
      </w:pPr>
      <w:rPr>
        <w:rFonts w:hint="default"/>
        <w:lang w:val="en-US" w:eastAsia="en-US" w:bidi="ar-SA"/>
      </w:rPr>
    </w:lvl>
    <w:lvl w:ilvl="7" w:tplc="75FCA1CA">
      <w:numFmt w:val="bullet"/>
      <w:lvlText w:val="•"/>
      <w:lvlJc w:val="left"/>
      <w:pPr>
        <w:ind w:left="4061" w:hanging="361"/>
      </w:pPr>
      <w:rPr>
        <w:rFonts w:hint="default"/>
        <w:lang w:val="en-US" w:eastAsia="en-US" w:bidi="ar-SA"/>
      </w:rPr>
    </w:lvl>
    <w:lvl w:ilvl="8" w:tplc="45AADEC8">
      <w:numFmt w:val="bullet"/>
      <w:lvlText w:val="•"/>
      <w:lvlJc w:val="left"/>
      <w:pPr>
        <w:ind w:left="2082" w:hanging="361"/>
      </w:pPr>
      <w:rPr>
        <w:rFonts w:hint="default"/>
        <w:lang w:val="en-US" w:eastAsia="en-US" w:bidi="ar-SA"/>
      </w:rPr>
    </w:lvl>
  </w:abstractNum>
  <w:abstractNum w:abstractNumId="3" w15:restartNumberingAfterBreak="0">
    <w:nsid w:val="0A313D17"/>
    <w:multiLevelType w:val="hybridMultilevel"/>
    <w:tmpl w:val="A604550A"/>
    <w:lvl w:ilvl="0" w:tplc="C6D4405A">
      <w:start w:val="1"/>
      <w:numFmt w:val="bullet"/>
      <w:lvlText w:val=""/>
      <w:lvlJc w:val="left"/>
      <w:pPr>
        <w:ind w:left="720" w:hanging="360"/>
      </w:pPr>
      <w:rPr>
        <w:rFonts w:ascii="Symbol" w:hAnsi="Symbol" w:hint="default"/>
      </w:rPr>
    </w:lvl>
    <w:lvl w:ilvl="1" w:tplc="4CCED73E">
      <w:start w:val="1"/>
      <w:numFmt w:val="bullet"/>
      <w:lvlText w:val="o"/>
      <w:lvlJc w:val="left"/>
      <w:pPr>
        <w:ind w:left="1440" w:hanging="360"/>
      </w:pPr>
      <w:rPr>
        <w:rFonts w:ascii="Courier New" w:hAnsi="Courier New" w:hint="default"/>
      </w:rPr>
    </w:lvl>
    <w:lvl w:ilvl="2" w:tplc="ECDE9EB6">
      <w:start w:val="1"/>
      <w:numFmt w:val="bullet"/>
      <w:lvlText w:val=""/>
      <w:lvlJc w:val="left"/>
      <w:pPr>
        <w:ind w:left="2160" w:hanging="360"/>
      </w:pPr>
      <w:rPr>
        <w:rFonts w:ascii="Wingdings" w:hAnsi="Wingdings" w:hint="default"/>
      </w:rPr>
    </w:lvl>
    <w:lvl w:ilvl="3" w:tplc="27322B5A">
      <w:start w:val="1"/>
      <w:numFmt w:val="bullet"/>
      <w:lvlText w:val=""/>
      <w:lvlJc w:val="left"/>
      <w:pPr>
        <w:ind w:left="2880" w:hanging="360"/>
      </w:pPr>
      <w:rPr>
        <w:rFonts w:ascii="Symbol" w:hAnsi="Symbol" w:hint="default"/>
      </w:rPr>
    </w:lvl>
    <w:lvl w:ilvl="4" w:tplc="6BC6E268">
      <w:start w:val="1"/>
      <w:numFmt w:val="bullet"/>
      <w:lvlText w:val="o"/>
      <w:lvlJc w:val="left"/>
      <w:pPr>
        <w:ind w:left="3600" w:hanging="360"/>
      </w:pPr>
      <w:rPr>
        <w:rFonts w:ascii="Courier New" w:hAnsi="Courier New" w:hint="default"/>
      </w:rPr>
    </w:lvl>
    <w:lvl w:ilvl="5" w:tplc="2D0C69A6">
      <w:start w:val="1"/>
      <w:numFmt w:val="bullet"/>
      <w:lvlText w:val=""/>
      <w:lvlJc w:val="left"/>
      <w:pPr>
        <w:ind w:left="4320" w:hanging="360"/>
      </w:pPr>
      <w:rPr>
        <w:rFonts w:ascii="Wingdings" w:hAnsi="Wingdings" w:hint="default"/>
      </w:rPr>
    </w:lvl>
    <w:lvl w:ilvl="6" w:tplc="847CFD64">
      <w:start w:val="1"/>
      <w:numFmt w:val="bullet"/>
      <w:lvlText w:val=""/>
      <w:lvlJc w:val="left"/>
      <w:pPr>
        <w:ind w:left="5040" w:hanging="360"/>
      </w:pPr>
      <w:rPr>
        <w:rFonts w:ascii="Symbol" w:hAnsi="Symbol" w:hint="default"/>
      </w:rPr>
    </w:lvl>
    <w:lvl w:ilvl="7" w:tplc="71ECD3A6">
      <w:start w:val="1"/>
      <w:numFmt w:val="bullet"/>
      <w:lvlText w:val="o"/>
      <w:lvlJc w:val="left"/>
      <w:pPr>
        <w:ind w:left="5760" w:hanging="360"/>
      </w:pPr>
      <w:rPr>
        <w:rFonts w:ascii="Courier New" w:hAnsi="Courier New" w:hint="default"/>
      </w:rPr>
    </w:lvl>
    <w:lvl w:ilvl="8" w:tplc="383EFD24">
      <w:start w:val="1"/>
      <w:numFmt w:val="bullet"/>
      <w:lvlText w:val=""/>
      <w:lvlJc w:val="left"/>
      <w:pPr>
        <w:ind w:left="6480" w:hanging="360"/>
      </w:pPr>
      <w:rPr>
        <w:rFonts w:ascii="Wingdings" w:hAnsi="Wingdings" w:hint="default"/>
      </w:rPr>
    </w:lvl>
  </w:abstractNum>
  <w:abstractNum w:abstractNumId="4" w15:restartNumberingAfterBreak="0">
    <w:nsid w:val="101D6B79"/>
    <w:multiLevelType w:val="hybridMultilevel"/>
    <w:tmpl w:val="A2088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86371A"/>
    <w:multiLevelType w:val="hybridMultilevel"/>
    <w:tmpl w:val="4B3A7D68"/>
    <w:lvl w:ilvl="0" w:tplc="62722894">
      <w:start w:val="1"/>
      <w:numFmt w:val="bullet"/>
      <w:lvlText w:val=""/>
      <w:lvlJc w:val="left"/>
      <w:pPr>
        <w:ind w:left="720" w:hanging="360"/>
      </w:pPr>
      <w:rPr>
        <w:rFonts w:ascii="Symbol" w:hAnsi="Symbol" w:hint="default"/>
      </w:rPr>
    </w:lvl>
    <w:lvl w:ilvl="1" w:tplc="10469E62">
      <w:start w:val="1"/>
      <w:numFmt w:val="bullet"/>
      <w:lvlText w:val="o"/>
      <w:lvlJc w:val="left"/>
      <w:pPr>
        <w:ind w:left="1440" w:hanging="360"/>
      </w:pPr>
      <w:rPr>
        <w:rFonts w:ascii="Courier New" w:hAnsi="Courier New" w:hint="default"/>
      </w:rPr>
    </w:lvl>
    <w:lvl w:ilvl="2" w:tplc="9814B250">
      <w:start w:val="1"/>
      <w:numFmt w:val="bullet"/>
      <w:lvlText w:val=""/>
      <w:lvlJc w:val="left"/>
      <w:pPr>
        <w:ind w:left="2160" w:hanging="360"/>
      </w:pPr>
      <w:rPr>
        <w:rFonts w:ascii="Wingdings" w:hAnsi="Wingdings" w:hint="default"/>
      </w:rPr>
    </w:lvl>
    <w:lvl w:ilvl="3" w:tplc="586A5812">
      <w:start w:val="1"/>
      <w:numFmt w:val="bullet"/>
      <w:lvlText w:val=""/>
      <w:lvlJc w:val="left"/>
      <w:pPr>
        <w:ind w:left="2880" w:hanging="360"/>
      </w:pPr>
      <w:rPr>
        <w:rFonts w:ascii="Symbol" w:hAnsi="Symbol" w:hint="default"/>
      </w:rPr>
    </w:lvl>
    <w:lvl w:ilvl="4" w:tplc="4688238C">
      <w:start w:val="1"/>
      <w:numFmt w:val="bullet"/>
      <w:lvlText w:val="o"/>
      <w:lvlJc w:val="left"/>
      <w:pPr>
        <w:ind w:left="3600" w:hanging="360"/>
      </w:pPr>
      <w:rPr>
        <w:rFonts w:ascii="Courier New" w:hAnsi="Courier New" w:hint="default"/>
      </w:rPr>
    </w:lvl>
    <w:lvl w:ilvl="5" w:tplc="2B8E742A">
      <w:start w:val="1"/>
      <w:numFmt w:val="bullet"/>
      <w:lvlText w:val=""/>
      <w:lvlJc w:val="left"/>
      <w:pPr>
        <w:ind w:left="4320" w:hanging="360"/>
      </w:pPr>
      <w:rPr>
        <w:rFonts w:ascii="Wingdings" w:hAnsi="Wingdings" w:hint="default"/>
      </w:rPr>
    </w:lvl>
    <w:lvl w:ilvl="6" w:tplc="C888940C">
      <w:start w:val="1"/>
      <w:numFmt w:val="bullet"/>
      <w:lvlText w:val=""/>
      <w:lvlJc w:val="left"/>
      <w:pPr>
        <w:ind w:left="5040" w:hanging="360"/>
      </w:pPr>
      <w:rPr>
        <w:rFonts w:ascii="Symbol" w:hAnsi="Symbol" w:hint="default"/>
      </w:rPr>
    </w:lvl>
    <w:lvl w:ilvl="7" w:tplc="1F14A83C">
      <w:start w:val="1"/>
      <w:numFmt w:val="bullet"/>
      <w:lvlText w:val="o"/>
      <w:lvlJc w:val="left"/>
      <w:pPr>
        <w:ind w:left="5760" w:hanging="360"/>
      </w:pPr>
      <w:rPr>
        <w:rFonts w:ascii="Courier New" w:hAnsi="Courier New" w:hint="default"/>
      </w:rPr>
    </w:lvl>
    <w:lvl w:ilvl="8" w:tplc="97A89476">
      <w:start w:val="1"/>
      <w:numFmt w:val="bullet"/>
      <w:lvlText w:val=""/>
      <w:lvlJc w:val="left"/>
      <w:pPr>
        <w:ind w:left="6480" w:hanging="360"/>
      </w:pPr>
      <w:rPr>
        <w:rFonts w:ascii="Wingdings" w:hAnsi="Wingdings" w:hint="default"/>
      </w:rPr>
    </w:lvl>
  </w:abstractNum>
  <w:abstractNum w:abstractNumId="6" w15:restartNumberingAfterBreak="0">
    <w:nsid w:val="18AD51D7"/>
    <w:multiLevelType w:val="hybridMultilevel"/>
    <w:tmpl w:val="EE5E401C"/>
    <w:lvl w:ilvl="0" w:tplc="C018DECE">
      <w:numFmt w:val="bullet"/>
      <w:lvlText w:val=""/>
      <w:lvlJc w:val="left"/>
      <w:pPr>
        <w:ind w:left="738" w:hanging="361"/>
      </w:pPr>
      <w:rPr>
        <w:rFonts w:ascii="Symbol" w:eastAsia="Symbol" w:hAnsi="Symbol" w:cs="Symbol" w:hint="default"/>
        <w:w w:val="99"/>
        <w:sz w:val="20"/>
        <w:szCs w:val="20"/>
        <w:lang w:val="en-US" w:eastAsia="en-US" w:bidi="ar-SA"/>
      </w:rPr>
    </w:lvl>
    <w:lvl w:ilvl="1" w:tplc="2E4CA822">
      <w:numFmt w:val="bullet"/>
      <w:lvlText w:val=""/>
      <w:lvlJc w:val="left"/>
      <w:pPr>
        <w:ind w:left="1450" w:hanging="360"/>
      </w:pPr>
      <w:rPr>
        <w:rFonts w:ascii="Symbol" w:eastAsia="Symbol" w:hAnsi="Symbol" w:cs="Symbol" w:hint="default"/>
        <w:w w:val="100"/>
        <w:sz w:val="24"/>
        <w:szCs w:val="24"/>
        <w:lang w:val="en-US" w:eastAsia="en-US" w:bidi="ar-SA"/>
      </w:rPr>
    </w:lvl>
    <w:lvl w:ilvl="2" w:tplc="CF70AAB4">
      <w:numFmt w:val="bullet"/>
      <w:lvlText w:val=""/>
      <w:lvlJc w:val="left"/>
      <w:pPr>
        <w:ind w:left="3505" w:hanging="360"/>
      </w:pPr>
      <w:rPr>
        <w:rFonts w:ascii="Symbol" w:eastAsia="Symbol" w:hAnsi="Symbol" w:cs="Symbol" w:hint="default"/>
        <w:w w:val="99"/>
        <w:sz w:val="20"/>
        <w:szCs w:val="20"/>
        <w:lang w:val="en-US" w:eastAsia="en-US" w:bidi="ar-SA"/>
      </w:rPr>
    </w:lvl>
    <w:lvl w:ilvl="3" w:tplc="51B859E6">
      <w:numFmt w:val="bullet"/>
      <w:lvlText w:val="•"/>
      <w:lvlJc w:val="left"/>
      <w:pPr>
        <w:ind w:left="4540" w:hanging="360"/>
      </w:pPr>
      <w:rPr>
        <w:rFonts w:hint="default"/>
        <w:lang w:val="en-US" w:eastAsia="en-US" w:bidi="ar-SA"/>
      </w:rPr>
    </w:lvl>
    <w:lvl w:ilvl="4" w:tplc="30489AE8">
      <w:numFmt w:val="bullet"/>
      <w:lvlText w:val="•"/>
      <w:lvlJc w:val="left"/>
      <w:pPr>
        <w:ind w:left="5580" w:hanging="360"/>
      </w:pPr>
      <w:rPr>
        <w:rFonts w:hint="default"/>
        <w:lang w:val="en-US" w:eastAsia="en-US" w:bidi="ar-SA"/>
      </w:rPr>
    </w:lvl>
    <w:lvl w:ilvl="5" w:tplc="5CD4970E">
      <w:numFmt w:val="bullet"/>
      <w:lvlText w:val="•"/>
      <w:lvlJc w:val="left"/>
      <w:pPr>
        <w:ind w:left="6620" w:hanging="360"/>
      </w:pPr>
      <w:rPr>
        <w:rFonts w:hint="default"/>
        <w:lang w:val="en-US" w:eastAsia="en-US" w:bidi="ar-SA"/>
      </w:rPr>
    </w:lvl>
    <w:lvl w:ilvl="6" w:tplc="5CBAE2FE">
      <w:numFmt w:val="bullet"/>
      <w:lvlText w:val="•"/>
      <w:lvlJc w:val="left"/>
      <w:pPr>
        <w:ind w:left="7660" w:hanging="360"/>
      </w:pPr>
      <w:rPr>
        <w:rFonts w:hint="default"/>
        <w:lang w:val="en-US" w:eastAsia="en-US" w:bidi="ar-SA"/>
      </w:rPr>
    </w:lvl>
    <w:lvl w:ilvl="7" w:tplc="B3986586">
      <w:numFmt w:val="bullet"/>
      <w:lvlText w:val="•"/>
      <w:lvlJc w:val="left"/>
      <w:pPr>
        <w:ind w:left="8700" w:hanging="360"/>
      </w:pPr>
      <w:rPr>
        <w:rFonts w:hint="default"/>
        <w:lang w:val="en-US" w:eastAsia="en-US" w:bidi="ar-SA"/>
      </w:rPr>
    </w:lvl>
    <w:lvl w:ilvl="8" w:tplc="486CDE44">
      <w:numFmt w:val="bullet"/>
      <w:lvlText w:val="•"/>
      <w:lvlJc w:val="left"/>
      <w:pPr>
        <w:ind w:left="9740" w:hanging="360"/>
      </w:pPr>
      <w:rPr>
        <w:rFonts w:hint="default"/>
        <w:lang w:val="en-US" w:eastAsia="en-US" w:bidi="ar-SA"/>
      </w:rPr>
    </w:lvl>
  </w:abstractNum>
  <w:abstractNum w:abstractNumId="7" w15:restartNumberingAfterBreak="0">
    <w:nsid w:val="19CF622E"/>
    <w:multiLevelType w:val="hybridMultilevel"/>
    <w:tmpl w:val="7DFE0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4708BE"/>
    <w:multiLevelType w:val="hybridMultilevel"/>
    <w:tmpl w:val="46F45792"/>
    <w:lvl w:ilvl="0" w:tplc="85FA5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42C87"/>
    <w:multiLevelType w:val="hybridMultilevel"/>
    <w:tmpl w:val="D0C6C710"/>
    <w:lvl w:ilvl="0" w:tplc="EE70D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876194"/>
    <w:multiLevelType w:val="hybridMultilevel"/>
    <w:tmpl w:val="08E0C5D2"/>
    <w:lvl w:ilvl="0" w:tplc="81F05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A4DD4"/>
    <w:multiLevelType w:val="hybridMultilevel"/>
    <w:tmpl w:val="F4645E16"/>
    <w:lvl w:ilvl="0" w:tplc="FFEA7676">
      <w:start w:val="1"/>
      <w:numFmt w:val="bullet"/>
      <w:lvlText w:val=""/>
      <w:lvlJc w:val="left"/>
      <w:pPr>
        <w:ind w:left="360" w:hanging="360"/>
      </w:pPr>
      <w:rPr>
        <w:rFonts w:ascii="Symbol" w:hAnsi="Symbol" w:hint="default"/>
      </w:rPr>
    </w:lvl>
    <w:lvl w:ilvl="1" w:tplc="12EC3F20">
      <w:start w:val="1"/>
      <w:numFmt w:val="bullet"/>
      <w:lvlText w:val="o"/>
      <w:lvlJc w:val="left"/>
      <w:pPr>
        <w:ind w:left="1080" w:hanging="360"/>
      </w:pPr>
      <w:rPr>
        <w:rFonts w:ascii="Courier New" w:hAnsi="Courier New" w:hint="default"/>
      </w:rPr>
    </w:lvl>
    <w:lvl w:ilvl="2" w:tplc="3394376C">
      <w:start w:val="1"/>
      <w:numFmt w:val="bullet"/>
      <w:lvlText w:val=""/>
      <w:lvlJc w:val="left"/>
      <w:pPr>
        <w:ind w:left="1800" w:hanging="360"/>
      </w:pPr>
      <w:rPr>
        <w:rFonts w:ascii="Wingdings" w:hAnsi="Wingdings" w:hint="default"/>
      </w:rPr>
    </w:lvl>
    <w:lvl w:ilvl="3" w:tplc="BA165C42">
      <w:start w:val="1"/>
      <w:numFmt w:val="bullet"/>
      <w:lvlText w:val=""/>
      <w:lvlJc w:val="left"/>
      <w:pPr>
        <w:ind w:left="2520" w:hanging="360"/>
      </w:pPr>
      <w:rPr>
        <w:rFonts w:ascii="Symbol" w:hAnsi="Symbol" w:hint="default"/>
      </w:rPr>
    </w:lvl>
    <w:lvl w:ilvl="4" w:tplc="E65E5162">
      <w:start w:val="1"/>
      <w:numFmt w:val="bullet"/>
      <w:lvlText w:val="o"/>
      <w:lvlJc w:val="left"/>
      <w:pPr>
        <w:ind w:left="3240" w:hanging="360"/>
      </w:pPr>
      <w:rPr>
        <w:rFonts w:ascii="Courier New" w:hAnsi="Courier New" w:hint="default"/>
      </w:rPr>
    </w:lvl>
    <w:lvl w:ilvl="5" w:tplc="B5B46806">
      <w:start w:val="1"/>
      <w:numFmt w:val="bullet"/>
      <w:lvlText w:val=""/>
      <w:lvlJc w:val="left"/>
      <w:pPr>
        <w:ind w:left="3960" w:hanging="360"/>
      </w:pPr>
      <w:rPr>
        <w:rFonts w:ascii="Wingdings" w:hAnsi="Wingdings" w:hint="default"/>
      </w:rPr>
    </w:lvl>
    <w:lvl w:ilvl="6" w:tplc="398879E6">
      <w:start w:val="1"/>
      <w:numFmt w:val="bullet"/>
      <w:lvlText w:val=""/>
      <w:lvlJc w:val="left"/>
      <w:pPr>
        <w:ind w:left="4680" w:hanging="360"/>
      </w:pPr>
      <w:rPr>
        <w:rFonts w:ascii="Symbol" w:hAnsi="Symbol" w:hint="default"/>
      </w:rPr>
    </w:lvl>
    <w:lvl w:ilvl="7" w:tplc="04EAF43C">
      <w:start w:val="1"/>
      <w:numFmt w:val="bullet"/>
      <w:lvlText w:val="o"/>
      <w:lvlJc w:val="left"/>
      <w:pPr>
        <w:ind w:left="5400" w:hanging="360"/>
      </w:pPr>
      <w:rPr>
        <w:rFonts w:ascii="Courier New" w:hAnsi="Courier New" w:hint="default"/>
      </w:rPr>
    </w:lvl>
    <w:lvl w:ilvl="8" w:tplc="2370E0CE">
      <w:start w:val="1"/>
      <w:numFmt w:val="bullet"/>
      <w:lvlText w:val=""/>
      <w:lvlJc w:val="left"/>
      <w:pPr>
        <w:ind w:left="6120" w:hanging="360"/>
      </w:pPr>
      <w:rPr>
        <w:rFonts w:ascii="Wingdings" w:hAnsi="Wingdings" w:hint="default"/>
      </w:rPr>
    </w:lvl>
  </w:abstractNum>
  <w:abstractNum w:abstractNumId="12" w15:restartNumberingAfterBreak="0">
    <w:nsid w:val="29560F59"/>
    <w:multiLevelType w:val="hybridMultilevel"/>
    <w:tmpl w:val="15BE7E9C"/>
    <w:lvl w:ilvl="0" w:tplc="CCCA17AA">
      <w:numFmt w:val="bullet"/>
      <w:lvlText w:val=""/>
      <w:lvlJc w:val="left"/>
      <w:pPr>
        <w:ind w:left="1854" w:hanging="360"/>
      </w:pPr>
      <w:rPr>
        <w:rFonts w:ascii="Symbol" w:eastAsia="Symbol" w:hAnsi="Symbol" w:cs="Symbol" w:hint="default"/>
        <w:w w:val="100"/>
        <w:sz w:val="40"/>
        <w:szCs w:val="40"/>
        <w:lang w:val="en-US" w:eastAsia="en-US" w:bidi="ar-SA"/>
      </w:rPr>
    </w:lvl>
    <w:lvl w:ilvl="1" w:tplc="209C6DE2">
      <w:numFmt w:val="bullet"/>
      <w:lvlText w:val=""/>
      <w:lvlJc w:val="left"/>
      <w:pPr>
        <w:ind w:left="2466" w:hanging="360"/>
      </w:pPr>
      <w:rPr>
        <w:rFonts w:ascii="Symbol" w:eastAsia="Symbol" w:hAnsi="Symbol" w:cs="Symbol" w:hint="default"/>
        <w:w w:val="100"/>
        <w:sz w:val="40"/>
        <w:szCs w:val="40"/>
        <w:lang w:val="en-US" w:eastAsia="en-US" w:bidi="ar-SA"/>
      </w:rPr>
    </w:lvl>
    <w:lvl w:ilvl="2" w:tplc="ECA659C6">
      <w:numFmt w:val="bullet"/>
      <w:lvlText w:val="•"/>
      <w:lvlJc w:val="left"/>
      <w:pPr>
        <w:ind w:left="3500" w:hanging="360"/>
      </w:pPr>
      <w:rPr>
        <w:rFonts w:hint="default"/>
        <w:lang w:val="en-US" w:eastAsia="en-US" w:bidi="ar-SA"/>
      </w:rPr>
    </w:lvl>
    <w:lvl w:ilvl="3" w:tplc="8E140B5C">
      <w:numFmt w:val="bullet"/>
      <w:lvlText w:val="•"/>
      <w:lvlJc w:val="left"/>
      <w:pPr>
        <w:ind w:left="4540" w:hanging="360"/>
      </w:pPr>
      <w:rPr>
        <w:rFonts w:hint="default"/>
        <w:lang w:val="en-US" w:eastAsia="en-US" w:bidi="ar-SA"/>
      </w:rPr>
    </w:lvl>
    <w:lvl w:ilvl="4" w:tplc="08C49A70">
      <w:numFmt w:val="bullet"/>
      <w:lvlText w:val="•"/>
      <w:lvlJc w:val="left"/>
      <w:pPr>
        <w:ind w:left="5580" w:hanging="360"/>
      </w:pPr>
      <w:rPr>
        <w:rFonts w:hint="default"/>
        <w:lang w:val="en-US" w:eastAsia="en-US" w:bidi="ar-SA"/>
      </w:rPr>
    </w:lvl>
    <w:lvl w:ilvl="5" w:tplc="37F2CD46">
      <w:numFmt w:val="bullet"/>
      <w:lvlText w:val="•"/>
      <w:lvlJc w:val="left"/>
      <w:pPr>
        <w:ind w:left="6620" w:hanging="360"/>
      </w:pPr>
      <w:rPr>
        <w:rFonts w:hint="default"/>
        <w:lang w:val="en-US" w:eastAsia="en-US" w:bidi="ar-SA"/>
      </w:rPr>
    </w:lvl>
    <w:lvl w:ilvl="6" w:tplc="B3B48D06">
      <w:numFmt w:val="bullet"/>
      <w:lvlText w:val="•"/>
      <w:lvlJc w:val="left"/>
      <w:pPr>
        <w:ind w:left="7660" w:hanging="360"/>
      </w:pPr>
      <w:rPr>
        <w:rFonts w:hint="default"/>
        <w:lang w:val="en-US" w:eastAsia="en-US" w:bidi="ar-SA"/>
      </w:rPr>
    </w:lvl>
    <w:lvl w:ilvl="7" w:tplc="8E7480E8">
      <w:numFmt w:val="bullet"/>
      <w:lvlText w:val="•"/>
      <w:lvlJc w:val="left"/>
      <w:pPr>
        <w:ind w:left="8700" w:hanging="360"/>
      </w:pPr>
      <w:rPr>
        <w:rFonts w:hint="default"/>
        <w:lang w:val="en-US" w:eastAsia="en-US" w:bidi="ar-SA"/>
      </w:rPr>
    </w:lvl>
    <w:lvl w:ilvl="8" w:tplc="C0EC9876">
      <w:numFmt w:val="bullet"/>
      <w:lvlText w:val="•"/>
      <w:lvlJc w:val="left"/>
      <w:pPr>
        <w:ind w:left="9740" w:hanging="360"/>
      </w:pPr>
      <w:rPr>
        <w:rFonts w:hint="default"/>
        <w:lang w:val="en-US" w:eastAsia="en-US" w:bidi="ar-SA"/>
      </w:rPr>
    </w:lvl>
  </w:abstractNum>
  <w:abstractNum w:abstractNumId="13" w15:restartNumberingAfterBreak="0">
    <w:nsid w:val="2D746783"/>
    <w:multiLevelType w:val="hybridMultilevel"/>
    <w:tmpl w:val="CD4C5322"/>
    <w:lvl w:ilvl="0" w:tplc="CA8A9434">
      <w:numFmt w:val="bullet"/>
      <w:lvlText w:val=""/>
      <w:lvlJc w:val="left"/>
      <w:pPr>
        <w:ind w:left="629" w:hanging="361"/>
      </w:pPr>
      <w:rPr>
        <w:rFonts w:ascii="Symbol" w:eastAsia="Symbol" w:hAnsi="Symbol" w:cs="Symbol" w:hint="default"/>
        <w:w w:val="99"/>
        <w:sz w:val="20"/>
        <w:szCs w:val="20"/>
        <w:lang w:val="en-US" w:eastAsia="en-US" w:bidi="ar-SA"/>
      </w:rPr>
    </w:lvl>
    <w:lvl w:ilvl="1" w:tplc="1512D698">
      <w:numFmt w:val="bullet"/>
      <w:lvlText w:val=""/>
      <w:lvlJc w:val="left"/>
      <w:pPr>
        <w:ind w:left="1824" w:hanging="360"/>
      </w:pPr>
      <w:rPr>
        <w:rFonts w:ascii="Symbol" w:eastAsia="Symbol" w:hAnsi="Symbol" w:cs="Symbol" w:hint="default"/>
        <w:w w:val="99"/>
        <w:sz w:val="20"/>
        <w:szCs w:val="20"/>
        <w:lang w:val="en-US" w:eastAsia="en-US" w:bidi="ar-SA"/>
      </w:rPr>
    </w:lvl>
    <w:lvl w:ilvl="2" w:tplc="15D2944A">
      <w:numFmt w:val="bullet"/>
      <w:lvlText w:val=""/>
      <w:lvlJc w:val="left"/>
      <w:pPr>
        <w:ind w:left="2582" w:hanging="360"/>
      </w:pPr>
      <w:rPr>
        <w:rFonts w:ascii="Symbol" w:eastAsia="Symbol" w:hAnsi="Symbol" w:cs="Symbol" w:hint="default"/>
        <w:w w:val="99"/>
        <w:sz w:val="20"/>
        <w:szCs w:val="20"/>
        <w:lang w:val="en-US" w:eastAsia="en-US" w:bidi="ar-SA"/>
      </w:rPr>
    </w:lvl>
    <w:lvl w:ilvl="3" w:tplc="41944B0C">
      <w:numFmt w:val="bullet"/>
      <w:lvlText w:val="•"/>
      <w:lvlJc w:val="left"/>
      <w:pPr>
        <w:ind w:left="3069" w:hanging="360"/>
      </w:pPr>
      <w:rPr>
        <w:rFonts w:hint="default"/>
        <w:lang w:val="en-US" w:eastAsia="en-US" w:bidi="ar-SA"/>
      </w:rPr>
    </w:lvl>
    <w:lvl w:ilvl="4" w:tplc="84D663DC">
      <w:numFmt w:val="bullet"/>
      <w:lvlText w:val="•"/>
      <w:lvlJc w:val="left"/>
      <w:pPr>
        <w:ind w:left="3558" w:hanging="360"/>
      </w:pPr>
      <w:rPr>
        <w:rFonts w:hint="default"/>
        <w:lang w:val="en-US" w:eastAsia="en-US" w:bidi="ar-SA"/>
      </w:rPr>
    </w:lvl>
    <w:lvl w:ilvl="5" w:tplc="79B8F08A">
      <w:numFmt w:val="bullet"/>
      <w:lvlText w:val="•"/>
      <w:lvlJc w:val="left"/>
      <w:pPr>
        <w:ind w:left="4047" w:hanging="360"/>
      </w:pPr>
      <w:rPr>
        <w:rFonts w:hint="default"/>
        <w:lang w:val="en-US" w:eastAsia="en-US" w:bidi="ar-SA"/>
      </w:rPr>
    </w:lvl>
    <w:lvl w:ilvl="6" w:tplc="676E3F40">
      <w:numFmt w:val="bullet"/>
      <w:lvlText w:val="•"/>
      <w:lvlJc w:val="left"/>
      <w:pPr>
        <w:ind w:left="4536" w:hanging="360"/>
      </w:pPr>
      <w:rPr>
        <w:rFonts w:hint="default"/>
        <w:lang w:val="en-US" w:eastAsia="en-US" w:bidi="ar-SA"/>
      </w:rPr>
    </w:lvl>
    <w:lvl w:ilvl="7" w:tplc="DDF6D99C">
      <w:numFmt w:val="bullet"/>
      <w:lvlText w:val="•"/>
      <w:lvlJc w:val="left"/>
      <w:pPr>
        <w:ind w:left="5025" w:hanging="360"/>
      </w:pPr>
      <w:rPr>
        <w:rFonts w:hint="default"/>
        <w:lang w:val="en-US" w:eastAsia="en-US" w:bidi="ar-SA"/>
      </w:rPr>
    </w:lvl>
    <w:lvl w:ilvl="8" w:tplc="BD3E9F90">
      <w:numFmt w:val="bullet"/>
      <w:lvlText w:val="•"/>
      <w:lvlJc w:val="left"/>
      <w:pPr>
        <w:ind w:left="5514" w:hanging="360"/>
      </w:pPr>
      <w:rPr>
        <w:rFonts w:hint="default"/>
        <w:lang w:val="en-US" w:eastAsia="en-US" w:bidi="ar-SA"/>
      </w:rPr>
    </w:lvl>
  </w:abstractNum>
  <w:abstractNum w:abstractNumId="14" w15:restartNumberingAfterBreak="0">
    <w:nsid w:val="30920974"/>
    <w:multiLevelType w:val="hybridMultilevel"/>
    <w:tmpl w:val="A522AE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5B64EF"/>
    <w:multiLevelType w:val="hybridMultilevel"/>
    <w:tmpl w:val="EBAE250E"/>
    <w:lvl w:ilvl="0" w:tplc="E146F8CA">
      <w:start w:val="1"/>
      <w:numFmt w:val="bullet"/>
      <w:lvlText w:val=""/>
      <w:lvlJc w:val="left"/>
      <w:pPr>
        <w:ind w:left="720" w:hanging="360"/>
      </w:pPr>
      <w:rPr>
        <w:rFonts w:ascii="Symbol" w:hAnsi="Symbol" w:hint="default"/>
      </w:rPr>
    </w:lvl>
    <w:lvl w:ilvl="1" w:tplc="29A636F2">
      <w:start w:val="1"/>
      <w:numFmt w:val="bullet"/>
      <w:lvlText w:val="o"/>
      <w:lvlJc w:val="left"/>
      <w:pPr>
        <w:ind w:left="1440" w:hanging="360"/>
      </w:pPr>
      <w:rPr>
        <w:rFonts w:ascii="Courier New" w:hAnsi="Courier New" w:hint="default"/>
      </w:rPr>
    </w:lvl>
    <w:lvl w:ilvl="2" w:tplc="381046E4">
      <w:start w:val="1"/>
      <w:numFmt w:val="bullet"/>
      <w:lvlText w:val=""/>
      <w:lvlJc w:val="left"/>
      <w:pPr>
        <w:ind w:left="2160" w:hanging="360"/>
      </w:pPr>
      <w:rPr>
        <w:rFonts w:ascii="Wingdings" w:hAnsi="Wingdings" w:hint="default"/>
      </w:rPr>
    </w:lvl>
    <w:lvl w:ilvl="3" w:tplc="E8E4F44C">
      <w:start w:val="1"/>
      <w:numFmt w:val="bullet"/>
      <w:lvlText w:val=""/>
      <w:lvlJc w:val="left"/>
      <w:pPr>
        <w:ind w:left="2880" w:hanging="360"/>
      </w:pPr>
      <w:rPr>
        <w:rFonts w:ascii="Symbol" w:hAnsi="Symbol" w:hint="default"/>
      </w:rPr>
    </w:lvl>
    <w:lvl w:ilvl="4" w:tplc="C88E8A68">
      <w:start w:val="1"/>
      <w:numFmt w:val="bullet"/>
      <w:lvlText w:val="o"/>
      <w:lvlJc w:val="left"/>
      <w:pPr>
        <w:ind w:left="3600" w:hanging="360"/>
      </w:pPr>
      <w:rPr>
        <w:rFonts w:ascii="Courier New" w:hAnsi="Courier New" w:hint="default"/>
      </w:rPr>
    </w:lvl>
    <w:lvl w:ilvl="5" w:tplc="376CA770">
      <w:start w:val="1"/>
      <w:numFmt w:val="bullet"/>
      <w:lvlText w:val=""/>
      <w:lvlJc w:val="left"/>
      <w:pPr>
        <w:ind w:left="4320" w:hanging="360"/>
      </w:pPr>
      <w:rPr>
        <w:rFonts w:ascii="Wingdings" w:hAnsi="Wingdings" w:hint="default"/>
      </w:rPr>
    </w:lvl>
    <w:lvl w:ilvl="6" w:tplc="10EEC472">
      <w:start w:val="1"/>
      <w:numFmt w:val="bullet"/>
      <w:lvlText w:val=""/>
      <w:lvlJc w:val="left"/>
      <w:pPr>
        <w:ind w:left="5040" w:hanging="360"/>
      </w:pPr>
      <w:rPr>
        <w:rFonts w:ascii="Symbol" w:hAnsi="Symbol" w:hint="default"/>
      </w:rPr>
    </w:lvl>
    <w:lvl w:ilvl="7" w:tplc="EEC6C76A">
      <w:start w:val="1"/>
      <w:numFmt w:val="bullet"/>
      <w:lvlText w:val="o"/>
      <w:lvlJc w:val="left"/>
      <w:pPr>
        <w:ind w:left="5760" w:hanging="360"/>
      </w:pPr>
      <w:rPr>
        <w:rFonts w:ascii="Courier New" w:hAnsi="Courier New" w:hint="default"/>
      </w:rPr>
    </w:lvl>
    <w:lvl w:ilvl="8" w:tplc="A38007D2">
      <w:start w:val="1"/>
      <w:numFmt w:val="bullet"/>
      <w:lvlText w:val=""/>
      <w:lvlJc w:val="left"/>
      <w:pPr>
        <w:ind w:left="6480" w:hanging="360"/>
      </w:pPr>
      <w:rPr>
        <w:rFonts w:ascii="Wingdings" w:hAnsi="Wingdings" w:hint="default"/>
      </w:rPr>
    </w:lvl>
  </w:abstractNum>
  <w:abstractNum w:abstractNumId="16" w15:restartNumberingAfterBreak="0">
    <w:nsid w:val="3B3B10C5"/>
    <w:multiLevelType w:val="hybridMultilevel"/>
    <w:tmpl w:val="80B64DB0"/>
    <w:lvl w:ilvl="0" w:tplc="DD3AB0A6">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C3D6B"/>
    <w:multiLevelType w:val="hybridMultilevel"/>
    <w:tmpl w:val="EB58103A"/>
    <w:lvl w:ilvl="0" w:tplc="DAC4130E">
      <w:numFmt w:val="bullet"/>
      <w:lvlText w:val=""/>
      <w:lvlJc w:val="left"/>
      <w:pPr>
        <w:ind w:left="556" w:hanging="361"/>
      </w:pPr>
      <w:rPr>
        <w:rFonts w:ascii="Symbol" w:eastAsia="Symbol" w:hAnsi="Symbol" w:cs="Symbol" w:hint="default"/>
        <w:w w:val="99"/>
        <w:sz w:val="20"/>
        <w:szCs w:val="20"/>
        <w:lang w:val="en-US" w:eastAsia="en-US" w:bidi="ar-SA"/>
      </w:rPr>
    </w:lvl>
    <w:lvl w:ilvl="1" w:tplc="84C03A42">
      <w:numFmt w:val="bullet"/>
      <w:lvlText w:val="•"/>
      <w:lvlJc w:val="left"/>
      <w:pPr>
        <w:ind w:left="1350" w:hanging="361"/>
      </w:pPr>
      <w:rPr>
        <w:rFonts w:hint="default"/>
        <w:lang w:val="en-US" w:eastAsia="en-US" w:bidi="ar-SA"/>
      </w:rPr>
    </w:lvl>
    <w:lvl w:ilvl="2" w:tplc="6BC26E9C">
      <w:numFmt w:val="bullet"/>
      <w:lvlText w:val="•"/>
      <w:lvlJc w:val="left"/>
      <w:pPr>
        <w:ind w:left="2140" w:hanging="361"/>
      </w:pPr>
      <w:rPr>
        <w:rFonts w:hint="default"/>
        <w:lang w:val="en-US" w:eastAsia="en-US" w:bidi="ar-SA"/>
      </w:rPr>
    </w:lvl>
    <w:lvl w:ilvl="3" w:tplc="C0B6B4A8">
      <w:numFmt w:val="bullet"/>
      <w:lvlText w:val="•"/>
      <w:lvlJc w:val="left"/>
      <w:pPr>
        <w:ind w:left="2930" w:hanging="361"/>
      </w:pPr>
      <w:rPr>
        <w:rFonts w:hint="default"/>
        <w:lang w:val="en-US" w:eastAsia="en-US" w:bidi="ar-SA"/>
      </w:rPr>
    </w:lvl>
    <w:lvl w:ilvl="4" w:tplc="392E07B2">
      <w:numFmt w:val="bullet"/>
      <w:lvlText w:val="•"/>
      <w:lvlJc w:val="left"/>
      <w:pPr>
        <w:ind w:left="3721" w:hanging="361"/>
      </w:pPr>
      <w:rPr>
        <w:rFonts w:hint="default"/>
        <w:lang w:val="en-US" w:eastAsia="en-US" w:bidi="ar-SA"/>
      </w:rPr>
    </w:lvl>
    <w:lvl w:ilvl="5" w:tplc="BC7A2462">
      <w:numFmt w:val="bullet"/>
      <w:lvlText w:val="•"/>
      <w:lvlJc w:val="left"/>
      <w:pPr>
        <w:ind w:left="4511" w:hanging="361"/>
      </w:pPr>
      <w:rPr>
        <w:rFonts w:hint="default"/>
        <w:lang w:val="en-US" w:eastAsia="en-US" w:bidi="ar-SA"/>
      </w:rPr>
    </w:lvl>
    <w:lvl w:ilvl="6" w:tplc="2E5A9FD4">
      <w:numFmt w:val="bullet"/>
      <w:lvlText w:val="•"/>
      <w:lvlJc w:val="left"/>
      <w:pPr>
        <w:ind w:left="5301" w:hanging="361"/>
      </w:pPr>
      <w:rPr>
        <w:rFonts w:hint="default"/>
        <w:lang w:val="en-US" w:eastAsia="en-US" w:bidi="ar-SA"/>
      </w:rPr>
    </w:lvl>
    <w:lvl w:ilvl="7" w:tplc="15C21804">
      <w:numFmt w:val="bullet"/>
      <w:lvlText w:val="•"/>
      <w:lvlJc w:val="left"/>
      <w:pPr>
        <w:ind w:left="6092" w:hanging="361"/>
      </w:pPr>
      <w:rPr>
        <w:rFonts w:hint="default"/>
        <w:lang w:val="en-US" w:eastAsia="en-US" w:bidi="ar-SA"/>
      </w:rPr>
    </w:lvl>
    <w:lvl w:ilvl="8" w:tplc="A29CD580">
      <w:numFmt w:val="bullet"/>
      <w:lvlText w:val="•"/>
      <w:lvlJc w:val="left"/>
      <w:pPr>
        <w:ind w:left="6882" w:hanging="361"/>
      </w:pPr>
      <w:rPr>
        <w:rFonts w:hint="default"/>
        <w:lang w:val="en-US" w:eastAsia="en-US" w:bidi="ar-SA"/>
      </w:rPr>
    </w:lvl>
  </w:abstractNum>
  <w:abstractNum w:abstractNumId="18" w15:restartNumberingAfterBreak="0">
    <w:nsid w:val="3C3925C4"/>
    <w:multiLevelType w:val="hybridMultilevel"/>
    <w:tmpl w:val="1A5CA60E"/>
    <w:lvl w:ilvl="0" w:tplc="FFE6A130">
      <w:numFmt w:val="bullet"/>
      <w:lvlText w:val=""/>
      <w:lvlJc w:val="left"/>
      <w:pPr>
        <w:ind w:left="1719" w:hanging="360"/>
      </w:pPr>
      <w:rPr>
        <w:rFonts w:ascii="Symbol" w:eastAsia="Symbol" w:hAnsi="Symbol" w:cs="Symbol" w:hint="default"/>
        <w:w w:val="99"/>
        <w:sz w:val="20"/>
        <w:szCs w:val="20"/>
        <w:lang w:val="en-US" w:eastAsia="en-US" w:bidi="ar-SA"/>
      </w:rPr>
    </w:lvl>
    <w:lvl w:ilvl="1" w:tplc="1C30D106">
      <w:numFmt w:val="bullet"/>
      <w:lvlText w:val="•"/>
      <w:lvlJc w:val="left"/>
      <w:pPr>
        <w:ind w:left="2730" w:hanging="360"/>
      </w:pPr>
      <w:rPr>
        <w:rFonts w:hint="default"/>
        <w:lang w:val="en-US" w:eastAsia="en-US" w:bidi="ar-SA"/>
      </w:rPr>
    </w:lvl>
    <w:lvl w:ilvl="2" w:tplc="79AC21A4">
      <w:numFmt w:val="bullet"/>
      <w:lvlText w:val="•"/>
      <w:lvlJc w:val="left"/>
      <w:pPr>
        <w:ind w:left="3740" w:hanging="360"/>
      </w:pPr>
      <w:rPr>
        <w:rFonts w:hint="default"/>
        <w:lang w:val="en-US" w:eastAsia="en-US" w:bidi="ar-SA"/>
      </w:rPr>
    </w:lvl>
    <w:lvl w:ilvl="3" w:tplc="F5B609CE">
      <w:numFmt w:val="bullet"/>
      <w:lvlText w:val="•"/>
      <w:lvlJc w:val="left"/>
      <w:pPr>
        <w:ind w:left="4750" w:hanging="360"/>
      </w:pPr>
      <w:rPr>
        <w:rFonts w:hint="default"/>
        <w:lang w:val="en-US" w:eastAsia="en-US" w:bidi="ar-SA"/>
      </w:rPr>
    </w:lvl>
    <w:lvl w:ilvl="4" w:tplc="A3767F9A">
      <w:numFmt w:val="bullet"/>
      <w:lvlText w:val="•"/>
      <w:lvlJc w:val="left"/>
      <w:pPr>
        <w:ind w:left="5760" w:hanging="360"/>
      </w:pPr>
      <w:rPr>
        <w:rFonts w:hint="default"/>
        <w:lang w:val="en-US" w:eastAsia="en-US" w:bidi="ar-SA"/>
      </w:rPr>
    </w:lvl>
    <w:lvl w:ilvl="5" w:tplc="95AC7A14">
      <w:numFmt w:val="bullet"/>
      <w:lvlText w:val="•"/>
      <w:lvlJc w:val="left"/>
      <w:pPr>
        <w:ind w:left="6770" w:hanging="360"/>
      </w:pPr>
      <w:rPr>
        <w:rFonts w:hint="default"/>
        <w:lang w:val="en-US" w:eastAsia="en-US" w:bidi="ar-SA"/>
      </w:rPr>
    </w:lvl>
    <w:lvl w:ilvl="6" w:tplc="B5E48C00">
      <w:numFmt w:val="bullet"/>
      <w:lvlText w:val="•"/>
      <w:lvlJc w:val="left"/>
      <w:pPr>
        <w:ind w:left="7780" w:hanging="360"/>
      </w:pPr>
      <w:rPr>
        <w:rFonts w:hint="default"/>
        <w:lang w:val="en-US" w:eastAsia="en-US" w:bidi="ar-SA"/>
      </w:rPr>
    </w:lvl>
    <w:lvl w:ilvl="7" w:tplc="5908FBAA">
      <w:numFmt w:val="bullet"/>
      <w:lvlText w:val="•"/>
      <w:lvlJc w:val="left"/>
      <w:pPr>
        <w:ind w:left="8790" w:hanging="360"/>
      </w:pPr>
      <w:rPr>
        <w:rFonts w:hint="default"/>
        <w:lang w:val="en-US" w:eastAsia="en-US" w:bidi="ar-SA"/>
      </w:rPr>
    </w:lvl>
    <w:lvl w:ilvl="8" w:tplc="5E8A353C">
      <w:numFmt w:val="bullet"/>
      <w:lvlText w:val="•"/>
      <w:lvlJc w:val="left"/>
      <w:pPr>
        <w:ind w:left="9800" w:hanging="360"/>
      </w:pPr>
      <w:rPr>
        <w:rFonts w:hint="default"/>
        <w:lang w:val="en-US" w:eastAsia="en-US" w:bidi="ar-SA"/>
      </w:rPr>
    </w:lvl>
  </w:abstractNum>
  <w:abstractNum w:abstractNumId="19" w15:restartNumberingAfterBreak="0">
    <w:nsid w:val="3ED069AC"/>
    <w:multiLevelType w:val="hybridMultilevel"/>
    <w:tmpl w:val="CCE4F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670A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49541F2"/>
    <w:multiLevelType w:val="hybridMultilevel"/>
    <w:tmpl w:val="464E9A4A"/>
    <w:lvl w:ilvl="0" w:tplc="B0A0A148">
      <w:start w:val="1"/>
      <w:numFmt w:val="bullet"/>
      <w:lvlText w:val=""/>
      <w:lvlJc w:val="left"/>
      <w:pPr>
        <w:ind w:left="360" w:hanging="360"/>
      </w:pPr>
      <w:rPr>
        <w:rFonts w:ascii="Symbol" w:hAnsi="Symbol" w:hint="default"/>
      </w:rPr>
    </w:lvl>
    <w:lvl w:ilvl="1" w:tplc="B75001CC">
      <w:start w:val="1"/>
      <w:numFmt w:val="bullet"/>
      <w:lvlText w:val="o"/>
      <w:lvlJc w:val="left"/>
      <w:pPr>
        <w:ind w:left="1080" w:hanging="360"/>
      </w:pPr>
      <w:rPr>
        <w:rFonts w:ascii="Courier New" w:hAnsi="Courier New" w:hint="default"/>
      </w:rPr>
    </w:lvl>
    <w:lvl w:ilvl="2" w:tplc="70CA9590">
      <w:start w:val="1"/>
      <w:numFmt w:val="bullet"/>
      <w:lvlText w:val=""/>
      <w:lvlJc w:val="left"/>
      <w:pPr>
        <w:ind w:left="1800" w:hanging="360"/>
      </w:pPr>
      <w:rPr>
        <w:rFonts w:ascii="Wingdings" w:hAnsi="Wingdings" w:hint="default"/>
      </w:rPr>
    </w:lvl>
    <w:lvl w:ilvl="3" w:tplc="2A8A59E0">
      <w:start w:val="1"/>
      <w:numFmt w:val="bullet"/>
      <w:lvlText w:val=""/>
      <w:lvlJc w:val="left"/>
      <w:pPr>
        <w:ind w:left="2520" w:hanging="360"/>
      </w:pPr>
      <w:rPr>
        <w:rFonts w:ascii="Symbol" w:hAnsi="Symbol" w:hint="default"/>
      </w:rPr>
    </w:lvl>
    <w:lvl w:ilvl="4" w:tplc="623401D0">
      <w:start w:val="1"/>
      <w:numFmt w:val="bullet"/>
      <w:lvlText w:val="o"/>
      <w:lvlJc w:val="left"/>
      <w:pPr>
        <w:ind w:left="3240" w:hanging="360"/>
      </w:pPr>
      <w:rPr>
        <w:rFonts w:ascii="Courier New" w:hAnsi="Courier New" w:hint="default"/>
      </w:rPr>
    </w:lvl>
    <w:lvl w:ilvl="5" w:tplc="C1DA7868">
      <w:start w:val="1"/>
      <w:numFmt w:val="bullet"/>
      <w:lvlText w:val=""/>
      <w:lvlJc w:val="left"/>
      <w:pPr>
        <w:ind w:left="3960" w:hanging="360"/>
      </w:pPr>
      <w:rPr>
        <w:rFonts w:ascii="Wingdings" w:hAnsi="Wingdings" w:hint="default"/>
      </w:rPr>
    </w:lvl>
    <w:lvl w:ilvl="6" w:tplc="968022D2">
      <w:start w:val="1"/>
      <w:numFmt w:val="bullet"/>
      <w:lvlText w:val=""/>
      <w:lvlJc w:val="left"/>
      <w:pPr>
        <w:ind w:left="4680" w:hanging="360"/>
      </w:pPr>
      <w:rPr>
        <w:rFonts w:ascii="Symbol" w:hAnsi="Symbol" w:hint="default"/>
      </w:rPr>
    </w:lvl>
    <w:lvl w:ilvl="7" w:tplc="5A70F0E4">
      <w:start w:val="1"/>
      <w:numFmt w:val="bullet"/>
      <w:lvlText w:val="o"/>
      <w:lvlJc w:val="left"/>
      <w:pPr>
        <w:ind w:left="5400" w:hanging="360"/>
      </w:pPr>
      <w:rPr>
        <w:rFonts w:ascii="Courier New" w:hAnsi="Courier New" w:hint="default"/>
      </w:rPr>
    </w:lvl>
    <w:lvl w:ilvl="8" w:tplc="E89C4640">
      <w:start w:val="1"/>
      <w:numFmt w:val="bullet"/>
      <w:lvlText w:val=""/>
      <w:lvlJc w:val="left"/>
      <w:pPr>
        <w:ind w:left="6120" w:hanging="360"/>
      </w:pPr>
      <w:rPr>
        <w:rFonts w:ascii="Wingdings" w:hAnsi="Wingdings" w:hint="default"/>
      </w:rPr>
    </w:lvl>
  </w:abstractNum>
  <w:abstractNum w:abstractNumId="22" w15:restartNumberingAfterBreak="0">
    <w:nsid w:val="47DA3C78"/>
    <w:multiLevelType w:val="hybridMultilevel"/>
    <w:tmpl w:val="EDCAE612"/>
    <w:lvl w:ilvl="0" w:tplc="DDA6AA56">
      <w:start w:val="1"/>
      <w:numFmt w:val="bullet"/>
      <w:lvlText w:val=""/>
      <w:lvlJc w:val="left"/>
      <w:pPr>
        <w:ind w:left="720" w:hanging="360"/>
      </w:pPr>
      <w:rPr>
        <w:rFonts w:ascii="Symbol" w:hAnsi="Symbol" w:hint="default"/>
      </w:rPr>
    </w:lvl>
    <w:lvl w:ilvl="1" w:tplc="48FE8B2C">
      <w:start w:val="1"/>
      <w:numFmt w:val="bullet"/>
      <w:lvlText w:val="o"/>
      <w:lvlJc w:val="left"/>
      <w:pPr>
        <w:ind w:left="1440" w:hanging="360"/>
      </w:pPr>
      <w:rPr>
        <w:rFonts w:ascii="Courier New" w:hAnsi="Courier New" w:hint="default"/>
      </w:rPr>
    </w:lvl>
    <w:lvl w:ilvl="2" w:tplc="B63CCCEC">
      <w:start w:val="1"/>
      <w:numFmt w:val="bullet"/>
      <w:lvlText w:val=""/>
      <w:lvlJc w:val="left"/>
      <w:pPr>
        <w:ind w:left="2160" w:hanging="360"/>
      </w:pPr>
      <w:rPr>
        <w:rFonts w:ascii="Wingdings" w:hAnsi="Wingdings" w:hint="default"/>
      </w:rPr>
    </w:lvl>
    <w:lvl w:ilvl="3" w:tplc="09EE4912">
      <w:start w:val="1"/>
      <w:numFmt w:val="bullet"/>
      <w:lvlText w:val=""/>
      <w:lvlJc w:val="left"/>
      <w:pPr>
        <w:ind w:left="2880" w:hanging="360"/>
      </w:pPr>
      <w:rPr>
        <w:rFonts w:ascii="Symbol" w:hAnsi="Symbol" w:hint="default"/>
      </w:rPr>
    </w:lvl>
    <w:lvl w:ilvl="4" w:tplc="B19C4846">
      <w:start w:val="1"/>
      <w:numFmt w:val="bullet"/>
      <w:lvlText w:val="o"/>
      <w:lvlJc w:val="left"/>
      <w:pPr>
        <w:ind w:left="3600" w:hanging="360"/>
      </w:pPr>
      <w:rPr>
        <w:rFonts w:ascii="Courier New" w:hAnsi="Courier New" w:hint="default"/>
      </w:rPr>
    </w:lvl>
    <w:lvl w:ilvl="5" w:tplc="3708AEDC">
      <w:start w:val="1"/>
      <w:numFmt w:val="bullet"/>
      <w:lvlText w:val=""/>
      <w:lvlJc w:val="left"/>
      <w:pPr>
        <w:ind w:left="4320" w:hanging="360"/>
      </w:pPr>
      <w:rPr>
        <w:rFonts w:ascii="Wingdings" w:hAnsi="Wingdings" w:hint="default"/>
      </w:rPr>
    </w:lvl>
    <w:lvl w:ilvl="6" w:tplc="A3125DA8">
      <w:start w:val="1"/>
      <w:numFmt w:val="bullet"/>
      <w:lvlText w:val=""/>
      <w:lvlJc w:val="left"/>
      <w:pPr>
        <w:ind w:left="5040" w:hanging="360"/>
      </w:pPr>
      <w:rPr>
        <w:rFonts w:ascii="Symbol" w:hAnsi="Symbol" w:hint="default"/>
      </w:rPr>
    </w:lvl>
    <w:lvl w:ilvl="7" w:tplc="73E6CE9C">
      <w:start w:val="1"/>
      <w:numFmt w:val="bullet"/>
      <w:lvlText w:val="o"/>
      <w:lvlJc w:val="left"/>
      <w:pPr>
        <w:ind w:left="5760" w:hanging="360"/>
      </w:pPr>
      <w:rPr>
        <w:rFonts w:ascii="Courier New" w:hAnsi="Courier New" w:hint="default"/>
      </w:rPr>
    </w:lvl>
    <w:lvl w:ilvl="8" w:tplc="ADB20224">
      <w:start w:val="1"/>
      <w:numFmt w:val="bullet"/>
      <w:lvlText w:val=""/>
      <w:lvlJc w:val="left"/>
      <w:pPr>
        <w:ind w:left="6480" w:hanging="360"/>
      </w:pPr>
      <w:rPr>
        <w:rFonts w:ascii="Wingdings" w:hAnsi="Wingdings" w:hint="default"/>
      </w:rPr>
    </w:lvl>
  </w:abstractNum>
  <w:abstractNum w:abstractNumId="23" w15:restartNumberingAfterBreak="0">
    <w:nsid w:val="4DB84332"/>
    <w:multiLevelType w:val="hybridMultilevel"/>
    <w:tmpl w:val="30046E76"/>
    <w:lvl w:ilvl="0" w:tplc="087E069E">
      <w:numFmt w:val="bullet"/>
      <w:lvlText w:val=""/>
      <w:lvlJc w:val="left"/>
      <w:pPr>
        <w:ind w:left="2173" w:hanging="360"/>
      </w:pPr>
      <w:rPr>
        <w:rFonts w:ascii="Symbol" w:eastAsia="Symbol" w:hAnsi="Symbol" w:cs="Symbol" w:hint="default"/>
        <w:w w:val="100"/>
        <w:sz w:val="40"/>
        <w:szCs w:val="40"/>
        <w:lang w:val="en-US" w:eastAsia="en-US" w:bidi="ar-SA"/>
      </w:rPr>
    </w:lvl>
    <w:lvl w:ilvl="1" w:tplc="3E7CAC94">
      <w:numFmt w:val="bullet"/>
      <w:lvlText w:val=""/>
      <w:lvlJc w:val="left"/>
      <w:pPr>
        <w:ind w:left="2535" w:hanging="360"/>
      </w:pPr>
      <w:rPr>
        <w:rFonts w:ascii="Symbol" w:eastAsia="Symbol" w:hAnsi="Symbol" w:cs="Symbol" w:hint="default"/>
        <w:w w:val="100"/>
        <w:sz w:val="40"/>
        <w:szCs w:val="40"/>
        <w:lang w:val="en-US" w:eastAsia="en-US" w:bidi="ar-SA"/>
      </w:rPr>
    </w:lvl>
    <w:lvl w:ilvl="2" w:tplc="54DCE1CA">
      <w:numFmt w:val="bullet"/>
      <w:lvlText w:val="•"/>
      <w:lvlJc w:val="left"/>
      <w:pPr>
        <w:ind w:left="3571" w:hanging="360"/>
      </w:pPr>
      <w:rPr>
        <w:rFonts w:hint="default"/>
        <w:lang w:val="en-US" w:eastAsia="en-US" w:bidi="ar-SA"/>
      </w:rPr>
    </w:lvl>
    <w:lvl w:ilvl="3" w:tplc="A29CCFE8">
      <w:numFmt w:val="bullet"/>
      <w:lvlText w:val="•"/>
      <w:lvlJc w:val="left"/>
      <w:pPr>
        <w:ind w:left="4602" w:hanging="360"/>
      </w:pPr>
      <w:rPr>
        <w:rFonts w:hint="default"/>
        <w:lang w:val="en-US" w:eastAsia="en-US" w:bidi="ar-SA"/>
      </w:rPr>
    </w:lvl>
    <w:lvl w:ilvl="4" w:tplc="7486C0AC">
      <w:numFmt w:val="bullet"/>
      <w:lvlText w:val="•"/>
      <w:lvlJc w:val="left"/>
      <w:pPr>
        <w:ind w:left="5633" w:hanging="360"/>
      </w:pPr>
      <w:rPr>
        <w:rFonts w:hint="default"/>
        <w:lang w:val="en-US" w:eastAsia="en-US" w:bidi="ar-SA"/>
      </w:rPr>
    </w:lvl>
    <w:lvl w:ilvl="5" w:tplc="07F21ADA">
      <w:numFmt w:val="bullet"/>
      <w:lvlText w:val="•"/>
      <w:lvlJc w:val="left"/>
      <w:pPr>
        <w:ind w:left="6664" w:hanging="360"/>
      </w:pPr>
      <w:rPr>
        <w:rFonts w:hint="default"/>
        <w:lang w:val="en-US" w:eastAsia="en-US" w:bidi="ar-SA"/>
      </w:rPr>
    </w:lvl>
    <w:lvl w:ilvl="6" w:tplc="A386B3BC">
      <w:numFmt w:val="bullet"/>
      <w:lvlText w:val="•"/>
      <w:lvlJc w:val="left"/>
      <w:pPr>
        <w:ind w:left="7695" w:hanging="360"/>
      </w:pPr>
      <w:rPr>
        <w:rFonts w:hint="default"/>
        <w:lang w:val="en-US" w:eastAsia="en-US" w:bidi="ar-SA"/>
      </w:rPr>
    </w:lvl>
    <w:lvl w:ilvl="7" w:tplc="AC00F358">
      <w:numFmt w:val="bullet"/>
      <w:lvlText w:val="•"/>
      <w:lvlJc w:val="left"/>
      <w:pPr>
        <w:ind w:left="8726" w:hanging="360"/>
      </w:pPr>
      <w:rPr>
        <w:rFonts w:hint="default"/>
        <w:lang w:val="en-US" w:eastAsia="en-US" w:bidi="ar-SA"/>
      </w:rPr>
    </w:lvl>
    <w:lvl w:ilvl="8" w:tplc="193EDA18">
      <w:numFmt w:val="bullet"/>
      <w:lvlText w:val="•"/>
      <w:lvlJc w:val="left"/>
      <w:pPr>
        <w:ind w:left="9757" w:hanging="360"/>
      </w:pPr>
      <w:rPr>
        <w:rFonts w:hint="default"/>
        <w:lang w:val="en-US" w:eastAsia="en-US" w:bidi="ar-SA"/>
      </w:rPr>
    </w:lvl>
  </w:abstractNum>
  <w:abstractNum w:abstractNumId="24" w15:restartNumberingAfterBreak="0">
    <w:nsid w:val="4F3731E9"/>
    <w:multiLevelType w:val="hybridMultilevel"/>
    <w:tmpl w:val="08E0C5D2"/>
    <w:lvl w:ilvl="0" w:tplc="81F05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C0548"/>
    <w:multiLevelType w:val="hybridMultilevel"/>
    <w:tmpl w:val="A828A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7C7D24"/>
    <w:multiLevelType w:val="hybridMultilevel"/>
    <w:tmpl w:val="BA3AC180"/>
    <w:lvl w:ilvl="0" w:tplc="6C9C3C4C">
      <w:start w:val="1"/>
      <w:numFmt w:val="decimal"/>
      <w:lvlText w:val="%1."/>
      <w:lvlJc w:val="left"/>
      <w:pPr>
        <w:ind w:left="1080" w:hanging="360"/>
      </w:pPr>
      <w:rPr>
        <w:rFonts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901582"/>
    <w:multiLevelType w:val="hybridMultilevel"/>
    <w:tmpl w:val="08E0C5D2"/>
    <w:lvl w:ilvl="0" w:tplc="81F05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D236D2"/>
    <w:multiLevelType w:val="hybridMultilevel"/>
    <w:tmpl w:val="9D60142C"/>
    <w:lvl w:ilvl="0" w:tplc="39AE3F6A">
      <w:start w:val="1"/>
      <w:numFmt w:val="bullet"/>
      <w:lvlText w:val=""/>
      <w:lvlJc w:val="left"/>
      <w:pPr>
        <w:ind w:left="720" w:hanging="360"/>
      </w:pPr>
      <w:rPr>
        <w:rFonts w:ascii="Symbol" w:hAnsi="Symbol" w:hint="default"/>
      </w:rPr>
    </w:lvl>
    <w:lvl w:ilvl="1" w:tplc="1C86BC16">
      <w:start w:val="1"/>
      <w:numFmt w:val="bullet"/>
      <w:lvlText w:val="o"/>
      <w:lvlJc w:val="left"/>
      <w:pPr>
        <w:ind w:left="1440" w:hanging="360"/>
      </w:pPr>
      <w:rPr>
        <w:rFonts w:ascii="Courier New" w:hAnsi="Courier New" w:hint="default"/>
      </w:rPr>
    </w:lvl>
    <w:lvl w:ilvl="2" w:tplc="0C462EF4">
      <w:start w:val="1"/>
      <w:numFmt w:val="bullet"/>
      <w:lvlText w:val=""/>
      <w:lvlJc w:val="left"/>
      <w:pPr>
        <w:ind w:left="2160" w:hanging="360"/>
      </w:pPr>
      <w:rPr>
        <w:rFonts w:ascii="Wingdings" w:hAnsi="Wingdings" w:hint="default"/>
      </w:rPr>
    </w:lvl>
    <w:lvl w:ilvl="3" w:tplc="BCBC1F2E">
      <w:start w:val="1"/>
      <w:numFmt w:val="bullet"/>
      <w:lvlText w:val=""/>
      <w:lvlJc w:val="left"/>
      <w:pPr>
        <w:ind w:left="2880" w:hanging="360"/>
      </w:pPr>
      <w:rPr>
        <w:rFonts w:ascii="Symbol" w:hAnsi="Symbol" w:hint="default"/>
      </w:rPr>
    </w:lvl>
    <w:lvl w:ilvl="4" w:tplc="769A5510">
      <w:start w:val="1"/>
      <w:numFmt w:val="bullet"/>
      <w:lvlText w:val="o"/>
      <w:lvlJc w:val="left"/>
      <w:pPr>
        <w:ind w:left="3600" w:hanging="360"/>
      </w:pPr>
      <w:rPr>
        <w:rFonts w:ascii="Courier New" w:hAnsi="Courier New" w:hint="default"/>
      </w:rPr>
    </w:lvl>
    <w:lvl w:ilvl="5" w:tplc="AE2A0970">
      <w:start w:val="1"/>
      <w:numFmt w:val="bullet"/>
      <w:lvlText w:val=""/>
      <w:lvlJc w:val="left"/>
      <w:pPr>
        <w:ind w:left="4320" w:hanging="360"/>
      </w:pPr>
      <w:rPr>
        <w:rFonts w:ascii="Wingdings" w:hAnsi="Wingdings" w:hint="default"/>
      </w:rPr>
    </w:lvl>
    <w:lvl w:ilvl="6" w:tplc="679C4E82">
      <w:start w:val="1"/>
      <w:numFmt w:val="bullet"/>
      <w:lvlText w:val=""/>
      <w:lvlJc w:val="left"/>
      <w:pPr>
        <w:ind w:left="5040" w:hanging="360"/>
      </w:pPr>
      <w:rPr>
        <w:rFonts w:ascii="Symbol" w:hAnsi="Symbol" w:hint="default"/>
      </w:rPr>
    </w:lvl>
    <w:lvl w:ilvl="7" w:tplc="201E816E">
      <w:start w:val="1"/>
      <w:numFmt w:val="bullet"/>
      <w:lvlText w:val="o"/>
      <w:lvlJc w:val="left"/>
      <w:pPr>
        <w:ind w:left="5760" w:hanging="360"/>
      </w:pPr>
      <w:rPr>
        <w:rFonts w:ascii="Courier New" w:hAnsi="Courier New" w:hint="default"/>
      </w:rPr>
    </w:lvl>
    <w:lvl w:ilvl="8" w:tplc="D480CD82">
      <w:start w:val="1"/>
      <w:numFmt w:val="bullet"/>
      <w:lvlText w:val=""/>
      <w:lvlJc w:val="left"/>
      <w:pPr>
        <w:ind w:left="6480" w:hanging="360"/>
      </w:pPr>
      <w:rPr>
        <w:rFonts w:ascii="Wingdings" w:hAnsi="Wingdings" w:hint="default"/>
      </w:rPr>
    </w:lvl>
  </w:abstractNum>
  <w:abstractNum w:abstractNumId="29" w15:restartNumberingAfterBreak="0">
    <w:nsid w:val="5C225C4F"/>
    <w:multiLevelType w:val="hybridMultilevel"/>
    <w:tmpl w:val="0A747CD0"/>
    <w:lvl w:ilvl="0" w:tplc="9A483788">
      <w:numFmt w:val="bullet"/>
      <w:lvlText w:val="•"/>
      <w:lvlJc w:val="left"/>
      <w:pPr>
        <w:ind w:left="1198" w:hanging="339"/>
      </w:pPr>
      <w:rPr>
        <w:rFonts w:ascii="Arial" w:eastAsia="Arial" w:hAnsi="Arial" w:cs="Arial" w:hint="default"/>
        <w:b w:val="0"/>
        <w:bCs w:val="0"/>
        <w:i w:val="0"/>
        <w:iCs w:val="0"/>
        <w:color w:val="010A1C"/>
        <w:w w:val="109"/>
        <w:sz w:val="33"/>
        <w:szCs w:val="33"/>
        <w:lang w:val="en-US" w:eastAsia="en-US" w:bidi="ar-SA"/>
      </w:rPr>
    </w:lvl>
    <w:lvl w:ilvl="1" w:tplc="E0C477DC">
      <w:numFmt w:val="bullet"/>
      <w:lvlText w:val="•"/>
      <w:lvlJc w:val="left"/>
      <w:pPr>
        <w:ind w:left="2183" w:hanging="339"/>
      </w:pPr>
      <w:rPr>
        <w:rFonts w:hint="default"/>
        <w:lang w:val="en-US" w:eastAsia="en-US" w:bidi="ar-SA"/>
      </w:rPr>
    </w:lvl>
    <w:lvl w:ilvl="2" w:tplc="C95C6B30">
      <w:numFmt w:val="bullet"/>
      <w:lvlText w:val="•"/>
      <w:lvlJc w:val="left"/>
      <w:pPr>
        <w:ind w:left="3167" w:hanging="339"/>
      </w:pPr>
      <w:rPr>
        <w:rFonts w:hint="default"/>
        <w:lang w:val="en-US" w:eastAsia="en-US" w:bidi="ar-SA"/>
      </w:rPr>
    </w:lvl>
    <w:lvl w:ilvl="3" w:tplc="71203332">
      <w:numFmt w:val="bullet"/>
      <w:lvlText w:val="•"/>
      <w:lvlJc w:val="left"/>
      <w:pPr>
        <w:ind w:left="4150" w:hanging="339"/>
      </w:pPr>
      <w:rPr>
        <w:rFonts w:hint="default"/>
        <w:lang w:val="en-US" w:eastAsia="en-US" w:bidi="ar-SA"/>
      </w:rPr>
    </w:lvl>
    <w:lvl w:ilvl="4" w:tplc="6C845B54">
      <w:numFmt w:val="bullet"/>
      <w:lvlText w:val="•"/>
      <w:lvlJc w:val="left"/>
      <w:pPr>
        <w:ind w:left="5134" w:hanging="339"/>
      </w:pPr>
      <w:rPr>
        <w:rFonts w:hint="default"/>
        <w:lang w:val="en-US" w:eastAsia="en-US" w:bidi="ar-SA"/>
      </w:rPr>
    </w:lvl>
    <w:lvl w:ilvl="5" w:tplc="36E458BA">
      <w:numFmt w:val="bullet"/>
      <w:lvlText w:val="•"/>
      <w:lvlJc w:val="left"/>
      <w:pPr>
        <w:ind w:left="6117" w:hanging="339"/>
      </w:pPr>
      <w:rPr>
        <w:rFonts w:hint="default"/>
        <w:lang w:val="en-US" w:eastAsia="en-US" w:bidi="ar-SA"/>
      </w:rPr>
    </w:lvl>
    <w:lvl w:ilvl="6" w:tplc="3710BAB4">
      <w:numFmt w:val="bullet"/>
      <w:lvlText w:val="•"/>
      <w:lvlJc w:val="left"/>
      <w:pPr>
        <w:ind w:left="7101" w:hanging="339"/>
      </w:pPr>
      <w:rPr>
        <w:rFonts w:hint="default"/>
        <w:lang w:val="en-US" w:eastAsia="en-US" w:bidi="ar-SA"/>
      </w:rPr>
    </w:lvl>
    <w:lvl w:ilvl="7" w:tplc="0D06E8C6">
      <w:numFmt w:val="bullet"/>
      <w:lvlText w:val="•"/>
      <w:lvlJc w:val="left"/>
      <w:pPr>
        <w:ind w:left="8084" w:hanging="339"/>
      </w:pPr>
      <w:rPr>
        <w:rFonts w:hint="default"/>
        <w:lang w:val="en-US" w:eastAsia="en-US" w:bidi="ar-SA"/>
      </w:rPr>
    </w:lvl>
    <w:lvl w:ilvl="8" w:tplc="9D381974">
      <w:numFmt w:val="bullet"/>
      <w:lvlText w:val="•"/>
      <w:lvlJc w:val="left"/>
      <w:pPr>
        <w:ind w:left="9068" w:hanging="339"/>
      </w:pPr>
      <w:rPr>
        <w:rFonts w:hint="default"/>
        <w:lang w:val="en-US" w:eastAsia="en-US" w:bidi="ar-SA"/>
      </w:rPr>
    </w:lvl>
  </w:abstractNum>
  <w:abstractNum w:abstractNumId="30" w15:restartNumberingAfterBreak="0">
    <w:nsid w:val="5F0C0BE5"/>
    <w:multiLevelType w:val="hybridMultilevel"/>
    <w:tmpl w:val="7088A9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C26828"/>
    <w:multiLevelType w:val="hybridMultilevel"/>
    <w:tmpl w:val="C96A8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F75A85"/>
    <w:multiLevelType w:val="hybridMultilevel"/>
    <w:tmpl w:val="08E0C5D2"/>
    <w:lvl w:ilvl="0" w:tplc="81F05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2042B5"/>
    <w:multiLevelType w:val="hybridMultilevel"/>
    <w:tmpl w:val="829E46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3C56C8"/>
    <w:multiLevelType w:val="hybridMultilevel"/>
    <w:tmpl w:val="E70EAE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F90ACF"/>
    <w:multiLevelType w:val="hybridMultilevel"/>
    <w:tmpl w:val="A8CADE9A"/>
    <w:lvl w:ilvl="0" w:tplc="7B447B44">
      <w:start w:val="1"/>
      <w:numFmt w:val="bullet"/>
      <w:lvlText w:val=""/>
      <w:lvlJc w:val="left"/>
      <w:pPr>
        <w:ind w:left="360" w:hanging="360"/>
      </w:pPr>
      <w:rPr>
        <w:rFonts w:ascii="Symbol" w:hAnsi="Symbol" w:hint="default"/>
      </w:rPr>
    </w:lvl>
    <w:lvl w:ilvl="1" w:tplc="7CECC968">
      <w:start w:val="1"/>
      <w:numFmt w:val="bullet"/>
      <w:lvlText w:val="o"/>
      <w:lvlJc w:val="left"/>
      <w:pPr>
        <w:ind w:left="1080" w:hanging="360"/>
      </w:pPr>
      <w:rPr>
        <w:rFonts w:ascii="Courier New" w:hAnsi="Courier New" w:hint="default"/>
      </w:rPr>
    </w:lvl>
    <w:lvl w:ilvl="2" w:tplc="4EBACC64">
      <w:start w:val="1"/>
      <w:numFmt w:val="bullet"/>
      <w:lvlText w:val=""/>
      <w:lvlJc w:val="left"/>
      <w:pPr>
        <w:ind w:left="1800" w:hanging="360"/>
      </w:pPr>
      <w:rPr>
        <w:rFonts w:ascii="Wingdings" w:hAnsi="Wingdings" w:hint="default"/>
      </w:rPr>
    </w:lvl>
    <w:lvl w:ilvl="3" w:tplc="ACC0BE5A">
      <w:start w:val="1"/>
      <w:numFmt w:val="bullet"/>
      <w:lvlText w:val=""/>
      <w:lvlJc w:val="left"/>
      <w:pPr>
        <w:ind w:left="2520" w:hanging="360"/>
      </w:pPr>
      <w:rPr>
        <w:rFonts w:ascii="Symbol" w:hAnsi="Symbol" w:hint="default"/>
      </w:rPr>
    </w:lvl>
    <w:lvl w:ilvl="4" w:tplc="027A646C">
      <w:start w:val="1"/>
      <w:numFmt w:val="bullet"/>
      <w:lvlText w:val="o"/>
      <w:lvlJc w:val="left"/>
      <w:pPr>
        <w:ind w:left="3240" w:hanging="360"/>
      </w:pPr>
      <w:rPr>
        <w:rFonts w:ascii="Courier New" w:hAnsi="Courier New" w:hint="default"/>
      </w:rPr>
    </w:lvl>
    <w:lvl w:ilvl="5" w:tplc="23AE0CF8">
      <w:start w:val="1"/>
      <w:numFmt w:val="bullet"/>
      <w:lvlText w:val=""/>
      <w:lvlJc w:val="left"/>
      <w:pPr>
        <w:ind w:left="3960" w:hanging="360"/>
      </w:pPr>
      <w:rPr>
        <w:rFonts w:ascii="Wingdings" w:hAnsi="Wingdings" w:hint="default"/>
      </w:rPr>
    </w:lvl>
    <w:lvl w:ilvl="6" w:tplc="E28820C8">
      <w:start w:val="1"/>
      <w:numFmt w:val="bullet"/>
      <w:lvlText w:val=""/>
      <w:lvlJc w:val="left"/>
      <w:pPr>
        <w:ind w:left="4680" w:hanging="360"/>
      </w:pPr>
      <w:rPr>
        <w:rFonts w:ascii="Symbol" w:hAnsi="Symbol" w:hint="default"/>
      </w:rPr>
    </w:lvl>
    <w:lvl w:ilvl="7" w:tplc="0F0E058C">
      <w:start w:val="1"/>
      <w:numFmt w:val="bullet"/>
      <w:lvlText w:val="o"/>
      <w:lvlJc w:val="left"/>
      <w:pPr>
        <w:ind w:left="5400" w:hanging="360"/>
      </w:pPr>
      <w:rPr>
        <w:rFonts w:ascii="Courier New" w:hAnsi="Courier New" w:hint="default"/>
      </w:rPr>
    </w:lvl>
    <w:lvl w:ilvl="8" w:tplc="4778412C">
      <w:start w:val="1"/>
      <w:numFmt w:val="bullet"/>
      <w:lvlText w:val=""/>
      <w:lvlJc w:val="left"/>
      <w:pPr>
        <w:ind w:left="6120" w:hanging="360"/>
      </w:pPr>
      <w:rPr>
        <w:rFonts w:ascii="Wingdings" w:hAnsi="Wingdings" w:hint="default"/>
      </w:rPr>
    </w:lvl>
  </w:abstractNum>
  <w:abstractNum w:abstractNumId="36" w15:restartNumberingAfterBreak="0">
    <w:nsid w:val="6DB925E6"/>
    <w:multiLevelType w:val="hybridMultilevel"/>
    <w:tmpl w:val="26529928"/>
    <w:lvl w:ilvl="0" w:tplc="3D30D58A">
      <w:start w:val="1"/>
      <w:numFmt w:val="bullet"/>
      <w:lvlText w:val=""/>
      <w:lvlJc w:val="left"/>
      <w:pPr>
        <w:ind w:left="720" w:hanging="360"/>
      </w:pPr>
      <w:rPr>
        <w:rFonts w:ascii="Symbol" w:hAnsi="Symbol" w:hint="default"/>
      </w:rPr>
    </w:lvl>
    <w:lvl w:ilvl="1" w:tplc="9AAEB422">
      <w:start w:val="1"/>
      <w:numFmt w:val="bullet"/>
      <w:lvlText w:val="o"/>
      <w:lvlJc w:val="left"/>
      <w:pPr>
        <w:ind w:left="1440" w:hanging="360"/>
      </w:pPr>
      <w:rPr>
        <w:rFonts w:ascii="Courier New" w:hAnsi="Courier New" w:hint="default"/>
      </w:rPr>
    </w:lvl>
    <w:lvl w:ilvl="2" w:tplc="33ACB864">
      <w:start w:val="1"/>
      <w:numFmt w:val="bullet"/>
      <w:lvlText w:val=""/>
      <w:lvlJc w:val="left"/>
      <w:pPr>
        <w:ind w:left="2160" w:hanging="360"/>
      </w:pPr>
      <w:rPr>
        <w:rFonts w:ascii="Wingdings" w:hAnsi="Wingdings" w:hint="default"/>
      </w:rPr>
    </w:lvl>
    <w:lvl w:ilvl="3" w:tplc="84344B00">
      <w:start w:val="1"/>
      <w:numFmt w:val="bullet"/>
      <w:lvlText w:val=""/>
      <w:lvlJc w:val="left"/>
      <w:pPr>
        <w:ind w:left="2880" w:hanging="360"/>
      </w:pPr>
      <w:rPr>
        <w:rFonts w:ascii="Symbol" w:hAnsi="Symbol" w:hint="default"/>
      </w:rPr>
    </w:lvl>
    <w:lvl w:ilvl="4" w:tplc="98B280C4">
      <w:start w:val="1"/>
      <w:numFmt w:val="bullet"/>
      <w:lvlText w:val="o"/>
      <w:lvlJc w:val="left"/>
      <w:pPr>
        <w:ind w:left="3600" w:hanging="360"/>
      </w:pPr>
      <w:rPr>
        <w:rFonts w:ascii="Courier New" w:hAnsi="Courier New" w:hint="default"/>
      </w:rPr>
    </w:lvl>
    <w:lvl w:ilvl="5" w:tplc="79B2FEDC">
      <w:start w:val="1"/>
      <w:numFmt w:val="bullet"/>
      <w:lvlText w:val=""/>
      <w:lvlJc w:val="left"/>
      <w:pPr>
        <w:ind w:left="4320" w:hanging="360"/>
      </w:pPr>
      <w:rPr>
        <w:rFonts w:ascii="Wingdings" w:hAnsi="Wingdings" w:hint="default"/>
      </w:rPr>
    </w:lvl>
    <w:lvl w:ilvl="6" w:tplc="C5FE41E0">
      <w:start w:val="1"/>
      <w:numFmt w:val="bullet"/>
      <w:lvlText w:val=""/>
      <w:lvlJc w:val="left"/>
      <w:pPr>
        <w:ind w:left="5040" w:hanging="360"/>
      </w:pPr>
      <w:rPr>
        <w:rFonts w:ascii="Symbol" w:hAnsi="Symbol" w:hint="default"/>
      </w:rPr>
    </w:lvl>
    <w:lvl w:ilvl="7" w:tplc="C084F970">
      <w:start w:val="1"/>
      <w:numFmt w:val="bullet"/>
      <w:lvlText w:val="o"/>
      <w:lvlJc w:val="left"/>
      <w:pPr>
        <w:ind w:left="5760" w:hanging="360"/>
      </w:pPr>
      <w:rPr>
        <w:rFonts w:ascii="Courier New" w:hAnsi="Courier New" w:hint="default"/>
      </w:rPr>
    </w:lvl>
    <w:lvl w:ilvl="8" w:tplc="0978ACCC">
      <w:start w:val="1"/>
      <w:numFmt w:val="bullet"/>
      <w:lvlText w:val=""/>
      <w:lvlJc w:val="left"/>
      <w:pPr>
        <w:ind w:left="6480" w:hanging="360"/>
      </w:pPr>
      <w:rPr>
        <w:rFonts w:ascii="Wingdings" w:hAnsi="Wingdings" w:hint="default"/>
      </w:rPr>
    </w:lvl>
  </w:abstractNum>
  <w:abstractNum w:abstractNumId="37" w15:restartNumberingAfterBreak="0">
    <w:nsid w:val="758250CE"/>
    <w:multiLevelType w:val="hybridMultilevel"/>
    <w:tmpl w:val="A134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26516"/>
    <w:multiLevelType w:val="hybridMultilevel"/>
    <w:tmpl w:val="90F0DCBA"/>
    <w:lvl w:ilvl="0" w:tplc="526082B4">
      <w:numFmt w:val="bullet"/>
      <w:lvlText w:val=""/>
      <w:lvlJc w:val="left"/>
      <w:pPr>
        <w:ind w:left="1381" w:hanging="360"/>
      </w:pPr>
      <w:rPr>
        <w:rFonts w:ascii="Symbol" w:eastAsia="Symbol" w:hAnsi="Symbol" w:cs="Symbol" w:hint="default"/>
        <w:w w:val="99"/>
        <w:lang w:val="en-US" w:eastAsia="en-US" w:bidi="ar-SA"/>
      </w:rPr>
    </w:lvl>
    <w:lvl w:ilvl="1" w:tplc="AC1058FE">
      <w:numFmt w:val="bullet"/>
      <w:lvlText w:val="o"/>
      <w:lvlJc w:val="left"/>
      <w:pPr>
        <w:ind w:left="2102" w:hanging="361"/>
      </w:pPr>
      <w:rPr>
        <w:rFonts w:ascii="Courier New" w:eastAsia="Courier New" w:hAnsi="Courier New" w:cs="Courier New" w:hint="default"/>
        <w:w w:val="100"/>
        <w:lang w:val="en-US" w:eastAsia="en-US" w:bidi="ar-SA"/>
      </w:rPr>
    </w:lvl>
    <w:lvl w:ilvl="2" w:tplc="69EE4628">
      <w:numFmt w:val="bullet"/>
      <w:lvlText w:val="•"/>
      <w:lvlJc w:val="left"/>
      <w:pPr>
        <w:ind w:left="3197" w:hanging="361"/>
      </w:pPr>
      <w:rPr>
        <w:rFonts w:hint="default"/>
        <w:lang w:val="en-US" w:eastAsia="en-US" w:bidi="ar-SA"/>
      </w:rPr>
    </w:lvl>
    <w:lvl w:ilvl="3" w:tplc="F7D8CF6C">
      <w:numFmt w:val="bullet"/>
      <w:lvlText w:val="•"/>
      <w:lvlJc w:val="left"/>
      <w:pPr>
        <w:ind w:left="4295" w:hanging="361"/>
      </w:pPr>
      <w:rPr>
        <w:rFonts w:hint="default"/>
        <w:lang w:val="en-US" w:eastAsia="en-US" w:bidi="ar-SA"/>
      </w:rPr>
    </w:lvl>
    <w:lvl w:ilvl="4" w:tplc="061A6E68">
      <w:numFmt w:val="bullet"/>
      <w:lvlText w:val="•"/>
      <w:lvlJc w:val="left"/>
      <w:pPr>
        <w:ind w:left="5393" w:hanging="361"/>
      </w:pPr>
      <w:rPr>
        <w:rFonts w:hint="default"/>
        <w:lang w:val="en-US" w:eastAsia="en-US" w:bidi="ar-SA"/>
      </w:rPr>
    </w:lvl>
    <w:lvl w:ilvl="5" w:tplc="2592AE72">
      <w:numFmt w:val="bullet"/>
      <w:lvlText w:val="•"/>
      <w:lvlJc w:val="left"/>
      <w:pPr>
        <w:ind w:left="6491" w:hanging="361"/>
      </w:pPr>
      <w:rPr>
        <w:rFonts w:hint="default"/>
        <w:lang w:val="en-US" w:eastAsia="en-US" w:bidi="ar-SA"/>
      </w:rPr>
    </w:lvl>
    <w:lvl w:ilvl="6" w:tplc="FF60D398">
      <w:numFmt w:val="bullet"/>
      <w:lvlText w:val="•"/>
      <w:lvlJc w:val="left"/>
      <w:pPr>
        <w:ind w:left="7588" w:hanging="361"/>
      </w:pPr>
      <w:rPr>
        <w:rFonts w:hint="default"/>
        <w:lang w:val="en-US" w:eastAsia="en-US" w:bidi="ar-SA"/>
      </w:rPr>
    </w:lvl>
    <w:lvl w:ilvl="7" w:tplc="2DD6D10E">
      <w:numFmt w:val="bullet"/>
      <w:lvlText w:val="•"/>
      <w:lvlJc w:val="left"/>
      <w:pPr>
        <w:ind w:left="8686" w:hanging="361"/>
      </w:pPr>
      <w:rPr>
        <w:rFonts w:hint="default"/>
        <w:lang w:val="en-US" w:eastAsia="en-US" w:bidi="ar-SA"/>
      </w:rPr>
    </w:lvl>
    <w:lvl w:ilvl="8" w:tplc="B3C2BD58">
      <w:numFmt w:val="bullet"/>
      <w:lvlText w:val="•"/>
      <w:lvlJc w:val="left"/>
      <w:pPr>
        <w:ind w:left="9784" w:hanging="361"/>
      </w:pPr>
      <w:rPr>
        <w:rFonts w:hint="default"/>
        <w:lang w:val="en-US" w:eastAsia="en-US" w:bidi="ar-SA"/>
      </w:rPr>
    </w:lvl>
  </w:abstractNum>
  <w:abstractNum w:abstractNumId="39" w15:restartNumberingAfterBreak="0">
    <w:nsid w:val="79FF0EA6"/>
    <w:multiLevelType w:val="hybridMultilevel"/>
    <w:tmpl w:val="B9C41282"/>
    <w:lvl w:ilvl="0" w:tplc="22568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4D36D9"/>
    <w:multiLevelType w:val="hybridMultilevel"/>
    <w:tmpl w:val="AE36C24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
  </w:num>
  <w:num w:numId="3">
    <w:abstractNumId w:val="3"/>
  </w:num>
  <w:num w:numId="4">
    <w:abstractNumId w:val="35"/>
  </w:num>
  <w:num w:numId="5">
    <w:abstractNumId w:val="21"/>
  </w:num>
  <w:num w:numId="6">
    <w:abstractNumId w:val="15"/>
  </w:num>
  <w:num w:numId="7">
    <w:abstractNumId w:val="11"/>
  </w:num>
  <w:num w:numId="8">
    <w:abstractNumId w:val="36"/>
  </w:num>
  <w:num w:numId="9">
    <w:abstractNumId w:val="28"/>
  </w:num>
  <w:num w:numId="10">
    <w:abstractNumId w:val="22"/>
  </w:num>
  <w:num w:numId="11">
    <w:abstractNumId w:val="20"/>
  </w:num>
  <w:num w:numId="12">
    <w:abstractNumId w:val="16"/>
  </w:num>
  <w:num w:numId="13">
    <w:abstractNumId w:val="32"/>
  </w:num>
  <w:num w:numId="14">
    <w:abstractNumId w:val="24"/>
  </w:num>
  <w:num w:numId="15">
    <w:abstractNumId w:val="10"/>
  </w:num>
  <w:num w:numId="16">
    <w:abstractNumId w:val="27"/>
  </w:num>
  <w:num w:numId="17">
    <w:abstractNumId w:val="26"/>
  </w:num>
  <w:num w:numId="18">
    <w:abstractNumId w:val="9"/>
  </w:num>
  <w:num w:numId="19">
    <w:abstractNumId w:val="8"/>
  </w:num>
  <w:num w:numId="20">
    <w:abstractNumId w:val="39"/>
  </w:num>
  <w:num w:numId="21">
    <w:abstractNumId w:val="37"/>
  </w:num>
  <w:num w:numId="22">
    <w:abstractNumId w:val="23"/>
  </w:num>
  <w:num w:numId="23">
    <w:abstractNumId w:val="12"/>
  </w:num>
  <w:num w:numId="24">
    <w:abstractNumId w:val="13"/>
  </w:num>
  <w:num w:numId="25">
    <w:abstractNumId w:val="0"/>
  </w:num>
  <w:num w:numId="26">
    <w:abstractNumId w:val="17"/>
  </w:num>
  <w:num w:numId="27">
    <w:abstractNumId w:val="2"/>
  </w:num>
  <w:num w:numId="28">
    <w:abstractNumId w:val="6"/>
  </w:num>
  <w:num w:numId="29">
    <w:abstractNumId w:val="18"/>
  </w:num>
  <w:num w:numId="30">
    <w:abstractNumId w:val="29"/>
  </w:num>
  <w:num w:numId="31">
    <w:abstractNumId w:val="38"/>
  </w:num>
  <w:num w:numId="32">
    <w:abstractNumId w:val="25"/>
  </w:num>
  <w:num w:numId="33">
    <w:abstractNumId w:val="30"/>
  </w:num>
  <w:num w:numId="34">
    <w:abstractNumId w:val="34"/>
  </w:num>
  <w:num w:numId="35">
    <w:abstractNumId w:val="4"/>
  </w:num>
  <w:num w:numId="36">
    <w:abstractNumId w:val="14"/>
  </w:num>
  <w:num w:numId="37">
    <w:abstractNumId w:val="7"/>
  </w:num>
  <w:num w:numId="38">
    <w:abstractNumId w:val="33"/>
  </w:num>
  <w:num w:numId="39">
    <w:abstractNumId w:val="40"/>
  </w:num>
  <w:num w:numId="40">
    <w:abstractNumId w:val="31"/>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49472F"/>
    <w:rsid w:val="00002CED"/>
    <w:rsid w:val="000047C0"/>
    <w:rsid w:val="00024690"/>
    <w:rsid w:val="00025DA7"/>
    <w:rsid w:val="00034B8B"/>
    <w:rsid w:val="00043C0B"/>
    <w:rsid w:val="00046371"/>
    <w:rsid w:val="0004758F"/>
    <w:rsid w:val="0005214D"/>
    <w:rsid w:val="0006297F"/>
    <w:rsid w:val="00065DE8"/>
    <w:rsid w:val="000667C5"/>
    <w:rsid w:val="00074960"/>
    <w:rsid w:val="00076487"/>
    <w:rsid w:val="00081AC4"/>
    <w:rsid w:val="000919BA"/>
    <w:rsid w:val="00092110"/>
    <w:rsid w:val="00095D45"/>
    <w:rsid w:val="00096767"/>
    <w:rsid w:val="000A1249"/>
    <w:rsid w:val="000A3BD2"/>
    <w:rsid w:val="000B5592"/>
    <w:rsid w:val="000C4E73"/>
    <w:rsid w:val="000C645E"/>
    <w:rsid w:val="000D2E2B"/>
    <w:rsid w:val="000D4A3A"/>
    <w:rsid w:val="000D5834"/>
    <w:rsid w:val="000D7396"/>
    <w:rsid w:val="000E436B"/>
    <w:rsid w:val="000E487A"/>
    <w:rsid w:val="000E6D61"/>
    <w:rsid w:val="000E757B"/>
    <w:rsid w:val="000F4887"/>
    <w:rsid w:val="000F4E40"/>
    <w:rsid w:val="000F5B7F"/>
    <w:rsid w:val="000F6D4F"/>
    <w:rsid w:val="00102B0E"/>
    <w:rsid w:val="00114035"/>
    <w:rsid w:val="001146F4"/>
    <w:rsid w:val="00117E14"/>
    <w:rsid w:val="00123C2D"/>
    <w:rsid w:val="0013530E"/>
    <w:rsid w:val="0014268E"/>
    <w:rsid w:val="0014598C"/>
    <w:rsid w:val="00152B80"/>
    <w:rsid w:val="00160E1C"/>
    <w:rsid w:val="001658A2"/>
    <w:rsid w:val="001743A5"/>
    <w:rsid w:val="001750C9"/>
    <w:rsid w:val="00177D28"/>
    <w:rsid w:val="001802C8"/>
    <w:rsid w:val="001803C8"/>
    <w:rsid w:val="00180844"/>
    <w:rsid w:val="001906FD"/>
    <w:rsid w:val="001927FE"/>
    <w:rsid w:val="001933F7"/>
    <w:rsid w:val="001940C6"/>
    <w:rsid w:val="001A23E4"/>
    <w:rsid w:val="001A28DB"/>
    <w:rsid w:val="001B0186"/>
    <w:rsid w:val="001B0A26"/>
    <w:rsid w:val="001B5F79"/>
    <w:rsid w:val="001C0E80"/>
    <w:rsid w:val="001C12C2"/>
    <w:rsid w:val="001C191D"/>
    <w:rsid w:val="001C296B"/>
    <w:rsid w:val="001D031E"/>
    <w:rsid w:val="001D7B02"/>
    <w:rsid w:val="001E16E0"/>
    <w:rsid w:val="001E7B15"/>
    <w:rsid w:val="001F3920"/>
    <w:rsid w:val="001F39D0"/>
    <w:rsid w:val="001F51A6"/>
    <w:rsid w:val="001F6977"/>
    <w:rsid w:val="002032B1"/>
    <w:rsid w:val="0020353D"/>
    <w:rsid w:val="0020428E"/>
    <w:rsid w:val="00205FF8"/>
    <w:rsid w:val="00212EE6"/>
    <w:rsid w:val="002150A1"/>
    <w:rsid w:val="00215E3A"/>
    <w:rsid w:val="0022112C"/>
    <w:rsid w:val="00226397"/>
    <w:rsid w:val="0023353D"/>
    <w:rsid w:val="00236302"/>
    <w:rsid w:val="002457CF"/>
    <w:rsid w:val="0025367D"/>
    <w:rsid w:val="00253B1D"/>
    <w:rsid w:val="0026060F"/>
    <w:rsid w:val="0026376B"/>
    <w:rsid w:val="002663E7"/>
    <w:rsid w:val="00271DEF"/>
    <w:rsid w:val="0027455E"/>
    <w:rsid w:val="0028413F"/>
    <w:rsid w:val="00287AF2"/>
    <w:rsid w:val="00287E7A"/>
    <w:rsid w:val="002911C4"/>
    <w:rsid w:val="00292118"/>
    <w:rsid w:val="00293FED"/>
    <w:rsid w:val="00295F48"/>
    <w:rsid w:val="00297D8D"/>
    <w:rsid w:val="002A3283"/>
    <w:rsid w:val="002B2194"/>
    <w:rsid w:val="002B2963"/>
    <w:rsid w:val="002B2EB3"/>
    <w:rsid w:val="002B3EFE"/>
    <w:rsid w:val="002B6B0F"/>
    <w:rsid w:val="002D57EB"/>
    <w:rsid w:val="002D6DD1"/>
    <w:rsid w:val="002F30B9"/>
    <w:rsid w:val="002F334B"/>
    <w:rsid w:val="002F6FE8"/>
    <w:rsid w:val="00307B78"/>
    <w:rsid w:val="00307EBD"/>
    <w:rsid w:val="00310CB4"/>
    <w:rsid w:val="003118FB"/>
    <w:rsid w:val="00316438"/>
    <w:rsid w:val="00316F57"/>
    <w:rsid w:val="003170A2"/>
    <w:rsid w:val="0031768D"/>
    <w:rsid w:val="00321224"/>
    <w:rsid w:val="0032183C"/>
    <w:rsid w:val="003233CD"/>
    <w:rsid w:val="003300E9"/>
    <w:rsid w:val="00331927"/>
    <w:rsid w:val="00332944"/>
    <w:rsid w:val="003331BF"/>
    <w:rsid w:val="00336080"/>
    <w:rsid w:val="00347CA0"/>
    <w:rsid w:val="00350B8F"/>
    <w:rsid w:val="003547A0"/>
    <w:rsid w:val="00357305"/>
    <w:rsid w:val="0036056A"/>
    <w:rsid w:val="00361688"/>
    <w:rsid w:val="00367954"/>
    <w:rsid w:val="00367A2E"/>
    <w:rsid w:val="00373E09"/>
    <w:rsid w:val="00386316"/>
    <w:rsid w:val="00387176"/>
    <w:rsid w:val="00391EA1"/>
    <w:rsid w:val="00394877"/>
    <w:rsid w:val="00396F2E"/>
    <w:rsid w:val="003A0781"/>
    <w:rsid w:val="003A2629"/>
    <w:rsid w:val="003A283D"/>
    <w:rsid w:val="003A4F04"/>
    <w:rsid w:val="003A51C0"/>
    <w:rsid w:val="003A5DB4"/>
    <w:rsid w:val="003B2C34"/>
    <w:rsid w:val="003B4373"/>
    <w:rsid w:val="003B62E3"/>
    <w:rsid w:val="003D2111"/>
    <w:rsid w:val="003D71F6"/>
    <w:rsid w:val="003E226B"/>
    <w:rsid w:val="003F4BFC"/>
    <w:rsid w:val="00401C60"/>
    <w:rsid w:val="00406FD3"/>
    <w:rsid w:val="00407311"/>
    <w:rsid w:val="00411CDF"/>
    <w:rsid w:val="00412B87"/>
    <w:rsid w:val="00421EA8"/>
    <w:rsid w:val="004226AC"/>
    <w:rsid w:val="00425C8D"/>
    <w:rsid w:val="00426D3F"/>
    <w:rsid w:val="004274AC"/>
    <w:rsid w:val="0043659A"/>
    <w:rsid w:val="00440022"/>
    <w:rsid w:val="004420D1"/>
    <w:rsid w:val="004448A0"/>
    <w:rsid w:val="00445E7E"/>
    <w:rsid w:val="00447D9C"/>
    <w:rsid w:val="004521FD"/>
    <w:rsid w:val="00454644"/>
    <w:rsid w:val="00454BED"/>
    <w:rsid w:val="00464A4B"/>
    <w:rsid w:val="0047062C"/>
    <w:rsid w:val="00475A6F"/>
    <w:rsid w:val="00477C3C"/>
    <w:rsid w:val="0048278C"/>
    <w:rsid w:val="00484F81"/>
    <w:rsid w:val="004874EB"/>
    <w:rsid w:val="00487C17"/>
    <w:rsid w:val="00487DB7"/>
    <w:rsid w:val="004A2233"/>
    <w:rsid w:val="004A5FC8"/>
    <w:rsid w:val="004B2870"/>
    <w:rsid w:val="004C7038"/>
    <w:rsid w:val="004D591A"/>
    <w:rsid w:val="004E3192"/>
    <w:rsid w:val="004E45B2"/>
    <w:rsid w:val="004F1174"/>
    <w:rsid w:val="004F14BA"/>
    <w:rsid w:val="004F1566"/>
    <w:rsid w:val="004F4913"/>
    <w:rsid w:val="004F4ABE"/>
    <w:rsid w:val="004F589A"/>
    <w:rsid w:val="004F662A"/>
    <w:rsid w:val="00502D5F"/>
    <w:rsid w:val="00502DCA"/>
    <w:rsid w:val="00504F2A"/>
    <w:rsid w:val="00510DF0"/>
    <w:rsid w:val="00514E05"/>
    <w:rsid w:val="00516831"/>
    <w:rsid w:val="005270A6"/>
    <w:rsid w:val="00531951"/>
    <w:rsid w:val="005376A8"/>
    <w:rsid w:val="005418BC"/>
    <w:rsid w:val="00546702"/>
    <w:rsid w:val="00556A54"/>
    <w:rsid w:val="0056194F"/>
    <w:rsid w:val="00564615"/>
    <w:rsid w:val="005737AF"/>
    <w:rsid w:val="00575EC9"/>
    <w:rsid w:val="005766F9"/>
    <w:rsid w:val="00582B76"/>
    <w:rsid w:val="005A2ECD"/>
    <w:rsid w:val="005B113A"/>
    <w:rsid w:val="005C472E"/>
    <w:rsid w:val="005C5E80"/>
    <w:rsid w:val="005C6AE6"/>
    <w:rsid w:val="005D0099"/>
    <w:rsid w:val="005D09A0"/>
    <w:rsid w:val="005D2786"/>
    <w:rsid w:val="005D4129"/>
    <w:rsid w:val="005E2992"/>
    <w:rsid w:val="005E2C9D"/>
    <w:rsid w:val="005E5FCE"/>
    <w:rsid w:val="005E782C"/>
    <w:rsid w:val="005F72B9"/>
    <w:rsid w:val="00600520"/>
    <w:rsid w:val="00600C14"/>
    <w:rsid w:val="006010AD"/>
    <w:rsid w:val="006024D8"/>
    <w:rsid w:val="00610C72"/>
    <w:rsid w:val="00614B43"/>
    <w:rsid w:val="0061677C"/>
    <w:rsid w:val="00617A9C"/>
    <w:rsid w:val="00623A93"/>
    <w:rsid w:val="00627283"/>
    <w:rsid w:val="006328E1"/>
    <w:rsid w:val="00632AF6"/>
    <w:rsid w:val="0063311D"/>
    <w:rsid w:val="00635151"/>
    <w:rsid w:val="00637820"/>
    <w:rsid w:val="00641A03"/>
    <w:rsid w:val="006451E3"/>
    <w:rsid w:val="006465E5"/>
    <w:rsid w:val="00646DFF"/>
    <w:rsid w:val="00647845"/>
    <w:rsid w:val="00647C4F"/>
    <w:rsid w:val="006676F4"/>
    <w:rsid w:val="00667B87"/>
    <w:rsid w:val="0067020B"/>
    <w:rsid w:val="006713F3"/>
    <w:rsid w:val="00672211"/>
    <w:rsid w:val="00672573"/>
    <w:rsid w:val="00676DD0"/>
    <w:rsid w:val="00682C61"/>
    <w:rsid w:val="00687EB9"/>
    <w:rsid w:val="00695493"/>
    <w:rsid w:val="006955E0"/>
    <w:rsid w:val="006958F8"/>
    <w:rsid w:val="006A1AC9"/>
    <w:rsid w:val="006B1D49"/>
    <w:rsid w:val="006B418E"/>
    <w:rsid w:val="006B5A93"/>
    <w:rsid w:val="006C24A2"/>
    <w:rsid w:val="006C4DBB"/>
    <w:rsid w:val="006D056D"/>
    <w:rsid w:val="006E2357"/>
    <w:rsid w:val="006E5246"/>
    <w:rsid w:val="006E5605"/>
    <w:rsid w:val="006E7549"/>
    <w:rsid w:val="006F421C"/>
    <w:rsid w:val="00702551"/>
    <w:rsid w:val="007029BB"/>
    <w:rsid w:val="007067C1"/>
    <w:rsid w:val="00706902"/>
    <w:rsid w:val="007069B6"/>
    <w:rsid w:val="0071397D"/>
    <w:rsid w:val="007162F6"/>
    <w:rsid w:val="00717D54"/>
    <w:rsid w:val="007200CA"/>
    <w:rsid w:val="00720ABA"/>
    <w:rsid w:val="00722071"/>
    <w:rsid w:val="007225B8"/>
    <w:rsid w:val="00726545"/>
    <w:rsid w:val="00730301"/>
    <w:rsid w:val="00731C3D"/>
    <w:rsid w:val="007328B3"/>
    <w:rsid w:val="00732923"/>
    <w:rsid w:val="00734615"/>
    <w:rsid w:val="00737309"/>
    <w:rsid w:val="00737DBB"/>
    <w:rsid w:val="00741399"/>
    <w:rsid w:val="0075060F"/>
    <w:rsid w:val="007533EF"/>
    <w:rsid w:val="00756F3D"/>
    <w:rsid w:val="00762A66"/>
    <w:rsid w:val="00774321"/>
    <w:rsid w:val="00777C15"/>
    <w:rsid w:val="00780D9F"/>
    <w:rsid w:val="0079398C"/>
    <w:rsid w:val="007A57E5"/>
    <w:rsid w:val="007A5DBF"/>
    <w:rsid w:val="007B1F16"/>
    <w:rsid w:val="007B652E"/>
    <w:rsid w:val="007C1456"/>
    <w:rsid w:val="007C2522"/>
    <w:rsid w:val="007C2589"/>
    <w:rsid w:val="007C61B2"/>
    <w:rsid w:val="007C690D"/>
    <w:rsid w:val="007C7908"/>
    <w:rsid w:val="007C7A52"/>
    <w:rsid w:val="007D18F4"/>
    <w:rsid w:val="007D2F7D"/>
    <w:rsid w:val="007D419B"/>
    <w:rsid w:val="007D6054"/>
    <w:rsid w:val="007D693B"/>
    <w:rsid w:val="007E51C4"/>
    <w:rsid w:val="007F0C92"/>
    <w:rsid w:val="007F170A"/>
    <w:rsid w:val="007F5768"/>
    <w:rsid w:val="008018FE"/>
    <w:rsid w:val="008074F2"/>
    <w:rsid w:val="0081630F"/>
    <w:rsid w:val="00816617"/>
    <w:rsid w:val="00826977"/>
    <w:rsid w:val="00832D91"/>
    <w:rsid w:val="00845D9B"/>
    <w:rsid w:val="008520DC"/>
    <w:rsid w:val="008529BF"/>
    <w:rsid w:val="008554E2"/>
    <w:rsid w:val="00855BA9"/>
    <w:rsid w:val="00855E2E"/>
    <w:rsid w:val="0086029C"/>
    <w:rsid w:val="0086334F"/>
    <w:rsid w:val="00874382"/>
    <w:rsid w:val="00875A4F"/>
    <w:rsid w:val="00880E4E"/>
    <w:rsid w:val="008811A9"/>
    <w:rsid w:val="00885B04"/>
    <w:rsid w:val="00886A91"/>
    <w:rsid w:val="008918C4"/>
    <w:rsid w:val="00893B5A"/>
    <w:rsid w:val="008A15AE"/>
    <w:rsid w:val="008A4399"/>
    <w:rsid w:val="008A629B"/>
    <w:rsid w:val="008A7D9C"/>
    <w:rsid w:val="008B253B"/>
    <w:rsid w:val="008B724E"/>
    <w:rsid w:val="008C6C92"/>
    <w:rsid w:val="008D0C5E"/>
    <w:rsid w:val="008D5207"/>
    <w:rsid w:val="008D6C0D"/>
    <w:rsid w:val="008D6C98"/>
    <w:rsid w:val="008D7FCA"/>
    <w:rsid w:val="008E07D2"/>
    <w:rsid w:val="008E3C17"/>
    <w:rsid w:val="008E3F2B"/>
    <w:rsid w:val="008F0BD6"/>
    <w:rsid w:val="00905022"/>
    <w:rsid w:val="00905A56"/>
    <w:rsid w:val="00907D34"/>
    <w:rsid w:val="00915A40"/>
    <w:rsid w:val="009163DD"/>
    <w:rsid w:val="00917A70"/>
    <w:rsid w:val="00923736"/>
    <w:rsid w:val="00925F63"/>
    <w:rsid w:val="0092647B"/>
    <w:rsid w:val="009325A7"/>
    <w:rsid w:val="00932B0D"/>
    <w:rsid w:val="00932C44"/>
    <w:rsid w:val="009353CC"/>
    <w:rsid w:val="00944000"/>
    <w:rsid w:val="009452C2"/>
    <w:rsid w:val="00951EEB"/>
    <w:rsid w:val="00954A7A"/>
    <w:rsid w:val="00957601"/>
    <w:rsid w:val="009641E3"/>
    <w:rsid w:val="00964533"/>
    <w:rsid w:val="00965917"/>
    <w:rsid w:val="009665FE"/>
    <w:rsid w:val="00967DF9"/>
    <w:rsid w:val="009802B3"/>
    <w:rsid w:val="00982BD5"/>
    <w:rsid w:val="00982C3B"/>
    <w:rsid w:val="009839AB"/>
    <w:rsid w:val="009854C7"/>
    <w:rsid w:val="0098669B"/>
    <w:rsid w:val="00992583"/>
    <w:rsid w:val="009926CE"/>
    <w:rsid w:val="00994FF3"/>
    <w:rsid w:val="009A0824"/>
    <w:rsid w:val="009A130B"/>
    <w:rsid w:val="009A2E42"/>
    <w:rsid w:val="009A44B3"/>
    <w:rsid w:val="009A4922"/>
    <w:rsid w:val="009A6935"/>
    <w:rsid w:val="009B0571"/>
    <w:rsid w:val="009B06FF"/>
    <w:rsid w:val="009B28DD"/>
    <w:rsid w:val="009B2986"/>
    <w:rsid w:val="009B2C02"/>
    <w:rsid w:val="009C050A"/>
    <w:rsid w:val="009C0EEC"/>
    <w:rsid w:val="009C0F52"/>
    <w:rsid w:val="009C1EFE"/>
    <w:rsid w:val="009C403B"/>
    <w:rsid w:val="009C7F66"/>
    <w:rsid w:val="009D53DE"/>
    <w:rsid w:val="009E5DF8"/>
    <w:rsid w:val="009F18E4"/>
    <w:rsid w:val="009F2A14"/>
    <w:rsid w:val="009F396A"/>
    <w:rsid w:val="009F4772"/>
    <w:rsid w:val="00A02154"/>
    <w:rsid w:val="00A04D9E"/>
    <w:rsid w:val="00A054A2"/>
    <w:rsid w:val="00A065DC"/>
    <w:rsid w:val="00A070DA"/>
    <w:rsid w:val="00A07327"/>
    <w:rsid w:val="00A114AC"/>
    <w:rsid w:val="00A24C8D"/>
    <w:rsid w:val="00A26CC4"/>
    <w:rsid w:val="00A3149E"/>
    <w:rsid w:val="00A31511"/>
    <w:rsid w:val="00A32318"/>
    <w:rsid w:val="00A36394"/>
    <w:rsid w:val="00A369E9"/>
    <w:rsid w:val="00A468BF"/>
    <w:rsid w:val="00A51C83"/>
    <w:rsid w:val="00A64BF7"/>
    <w:rsid w:val="00A72250"/>
    <w:rsid w:val="00A73914"/>
    <w:rsid w:val="00A7416E"/>
    <w:rsid w:val="00A759FC"/>
    <w:rsid w:val="00A775C6"/>
    <w:rsid w:val="00A77CE4"/>
    <w:rsid w:val="00A80AA9"/>
    <w:rsid w:val="00A92A6F"/>
    <w:rsid w:val="00A953CD"/>
    <w:rsid w:val="00A95CEF"/>
    <w:rsid w:val="00A97698"/>
    <w:rsid w:val="00AA2033"/>
    <w:rsid w:val="00AA4B6C"/>
    <w:rsid w:val="00AA7311"/>
    <w:rsid w:val="00AB3155"/>
    <w:rsid w:val="00AC0512"/>
    <w:rsid w:val="00AC11D4"/>
    <w:rsid w:val="00AC223E"/>
    <w:rsid w:val="00AC6BE8"/>
    <w:rsid w:val="00AD3750"/>
    <w:rsid w:val="00AE077D"/>
    <w:rsid w:val="00AF6DD5"/>
    <w:rsid w:val="00B01A55"/>
    <w:rsid w:val="00B14677"/>
    <w:rsid w:val="00B150F6"/>
    <w:rsid w:val="00B30216"/>
    <w:rsid w:val="00B32723"/>
    <w:rsid w:val="00B32F2D"/>
    <w:rsid w:val="00B33AB6"/>
    <w:rsid w:val="00B3403E"/>
    <w:rsid w:val="00B46B23"/>
    <w:rsid w:val="00B47633"/>
    <w:rsid w:val="00B655A4"/>
    <w:rsid w:val="00B659C9"/>
    <w:rsid w:val="00B67231"/>
    <w:rsid w:val="00B70793"/>
    <w:rsid w:val="00B71E45"/>
    <w:rsid w:val="00B75AB1"/>
    <w:rsid w:val="00B763F6"/>
    <w:rsid w:val="00B82BF5"/>
    <w:rsid w:val="00B8312F"/>
    <w:rsid w:val="00B84759"/>
    <w:rsid w:val="00B8661E"/>
    <w:rsid w:val="00B8678F"/>
    <w:rsid w:val="00B9109F"/>
    <w:rsid w:val="00B95485"/>
    <w:rsid w:val="00B95977"/>
    <w:rsid w:val="00B97784"/>
    <w:rsid w:val="00B97C3F"/>
    <w:rsid w:val="00BB713F"/>
    <w:rsid w:val="00BC2295"/>
    <w:rsid w:val="00BC41EE"/>
    <w:rsid w:val="00BC528D"/>
    <w:rsid w:val="00BC6AF8"/>
    <w:rsid w:val="00BD025D"/>
    <w:rsid w:val="00BD1FCF"/>
    <w:rsid w:val="00BE00BB"/>
    <w:rsid w:val="00BE25CC"/>
    <w:rsid w:val="00BE3139"/>
    <w:rsid w:val="00BF1C39"/>
    <w:rsid w:val="00BF1EA5"/>
    <w:rsid w:val="00BF335A"/>
    <w:rsid w:val="00C027A0"/>
    <w:rsid w:val="00C177D1"/>
    <w:rsid w:val="00C23DFC"/>
    <w:rsid w:val="00C2417B"/>
    <w:rsid w:val="00C341E9"/>
    <w:rsid w:val="00C359E6"/>
    <w:rsid w:val="00C35D00"/>
    <w:rsid w:val="00C40A24"/>
    <w:rsid w:val="00C43333"/>
    <w:rsid w:val="00C4346B"/>
    <w:rsid w:val="00C4585C"/>
    <w:rsid w:val="00C47994"/>
    <w:rsid w:val="00C51AF7"/>
    <w:rsid w:val="00C53DE5"/>
    <w:rsid w:val="00C55C43"/>
    <w:rsid w:val="00C55D14"/>
    <w:rsid w:val="00C65BD0"/>
    <w:rsid w:val="00C67785"/>
    <w:rsid w:val="00C7146C"/>
    <w:rsid w:val="00C750F2"/>
    <w:rsid w:val="00C837C2"/>
    <w:rsid w:val="00C83883"/>
    <w:rsid w:val="00C8711F"/>
    <w:rsid w:val="00C93C2D"/>
    <w:rsid w:val="00CA0360"/>
    <w:rsid w:val="00CA2683"/>
    <w:rsid w:val="00CA3960"/>
    <w:rsid w:val="00CA4CC8"/>
    <w:rsid w:val="00CA6DBF"/>
    <w:rsid w:val="00CB3CAC"/>
    <w:rsid w:val="00CC1032"/>
    <w:rsid w:val="00CC242B"/>
    <w:rsid w:val="00CC259A"/>
    <w:rsid w:val="00CC337D"/>
    <w:rsid w:val="00CC57AC"/>
    <w:rsid w:val="00CC73BE"/>
    <w:rsid w:val="00CD4999"/>
    <w:rsid w:val="00CD6349"/>
    <w:rsid w:val="00CE6119"/>
    <w:rsid w:val="00CE6BF0"/>
    <w:rsid w:val="00CE760C"/>
    <w:rsid w:val="00CF02A3"/>
    <w:rsid w:val="00CF0D75"/>
    <w:rsid w:val="00CF2892"/>
    <w:rsid w:val="00CF3A09"/>
    <w:rsid w:val="00CF3C4E"/>
    <w:rsid w:val="00CF41EA"/>
    <w:rsid w:val="00D005A5"/>
    <w:rsid w:val="00D01ABC"/>
    <w:rsid w:val="00D020AB"/>
    <w:rsid w:val="00D05E30"/>
    <w:rsid w:val="00D206AB"/>
    <w:rsid w:val="00D210EB"/>
    <w:rsid w:val="00D255DC"/>
    <w:rsid w:val="00D2569B"/>
    <w:rsid w:val="00D303A9"/>
    <w:rsid w:val="00D30C7A"/>
    <w:rsid w:val="00D32A25"/>
    <w:rsid w:val="00D3314E"/>
    <w:rsid w:val="00D40086"/>
    <w:rsid w:val="00D40583"/>
    <w:rsid w:val="00D41DD9"/>
    <w:rsid w:val="00D42278"/>
    <w:rsid w:val="00D470A4"/>
    <w:rsid w:val="00D61DC8"/>
    <w:rsid w:val="00D64F11"/>
    <w:rsid w:val="00D65B53"/>
    <w:rsid w:val="00D72BF1"/>
    <w:rsid w:val="00D836E1"/>
    <w:rsid w:val="00D86B30"/>
    <w:rsid w:val="00D94CBE"/>
    <w:rsid w:val="00D953BE"/>
    <w:rsid w:val="00D97661"/>
    <w:rsid w:val="00DA1E0E"/>
    <w:rsid w:val="00DA38F4"/>
    <w:rsid w:val="00DB3E3B"/>
    <w:rsid w:val="00DB5937"/>
    <w:rsid w:val="00DB5E8A"/>
    <w:rsid w:val="00DB62AC"/>
    <w:rsid w:val="00DC2758"/>
    <w:rsid w:val="00DC536F"/>
    <w:rsid w:val="00DC66C7"/>
    <w:rsid w:val="00DD0142"/>
    <w:rsid w:val="00DE3B9E"/>
    <w:rsid w:val="00DE41CA"/>
    <w:rsid w:val="00E02286"/>
    <w:rsid w:val="00E03782"/>
    <w:rsid w:val="00E048DF"/>
    <w:rsid w:val="00E06347"/>
    <w:rsid w:val="00E0795E"/>
    <w:rsid w:val="00E15818"/>
    <w:rsid w:val="00E20228"/>
    <w:rsid w:val="00E2213B"/>
    <w:rsid w:val="00E22ECD"/>
    <w:rsid w:val="00E30623"/>
    <w:rsid w:val="00E363E6"/>
    <w:rsid w:val="00E42DBB"/>
    <w:rsid w:val="00E4586B"/>
    <w:rsid w:val="00E61074"/>
    <w:rsid w:val="00E6279E"/>
    <w:rsid w:val="00E630ED"/>
    <w:rsid w:val="00E63826"/>
    <w:rsid w:val="00E64F3F"/>
    <w:rsid w:val="00E6663F"/>
    <w:rsid w:val="00E67D37"/>
    <w:rsid w:val="00E75B1F"/>
    <w:rsid w:val="00E75B2D"/>
    <w:rsid w:val="00E8091E"/>
    <w:rsid w:val="00E9073A"/>
    <w:rsid w:val="00E92AA8"/>
    <w:rsid w:val="00EA7D60"/>
    <w:rsid w:val="00EB0888"/>
    <w:rsid w:val="00EB0F59"/>
    <w:rsid w:val="00EB1CF2"/>
    <w:rsid w:val="00EB3A59"/>
    <w:rsid w:val="00EB4CBA"/>
    <w:rsid w:val="00EB66D7"/>
    <w:rsid w:val="00EC4C51"/>
    <w:rsid w:val="00EC6D5C"/>
    <w:rsid w:val="00ED6C9D"/>
    <w:rsid w:val="00EE1571"/>
    <w:rsid w:val="00EE22FE"/>
    <w:rsid w:val="00EE395F"/>
    <w:rsid w:val="00EE62E1"/>
    <w:rsid w:val="00EE6C2E"/>
    <w:rsid w:val="00EE768C"/>
    <w:rsid w:val="00EF1677"/>
    <w:rsid w:val="00EF743C"/>
    <w:rsid w:val="00F01121"/>
    <w:rsid w:val="00F019A1"/>
    <w:rsid w:val="00F209E3"/>
    <w:rsid w:val="00F21BCF"/>
    <w:rsid w:val="00F2662B"/>
    <w:rsid w:val="00F27041"/>
    <w:rsid w:val="00F32746"/>
    <w:rsid w:val="00F34743"/>
    <w:rsid w:val="00F3742F"/>
    <w:rsid w:val="00F402DD"/>
    <w:rsid w:val="00F42ED9"/>
    <w:rsid w:val="00F464D4"/>
    <w:rsid w:val="00F5143E"/>
    <w:rsid w:val="00F54613"/>
    <w:rsid w:val="00F548D6"/>
    <w:rsid w:val="00F70DAB"/>
    <w:rsid w:val="00F7199A"/>
    <w:rsid w:val="00F73511"/>
    <w:rsid w:val="00F74240"/>
    <w:rsid w:val="00F75FCA"/>
    <w:rsid w:val="00F82C78"/>
    <w:rsid w:val="00F83B22"/>
    <w:rsid w:val="00F86BE4"/>
    <w:rsid w:val="00F87798"/>
    <w:rsid w:val="00F91408"/>
    <w:rsid w:val="00F92798"/>
    <w:rsid w:val="00F95C1B"/>
    <w:rsid w:val="00F97169"/>
    <w:rsid w:val="00FA06E6"/>
    <w:rsid w:val="00FA1A16"/>
    <w:rsid w:val="00FA1A59"/>
    <w:rsid w:val="00FA2CD0"/>
    <w:rsid w:val="00FA3F38"/>
    <w:rsid w:val="00FA4C58"/>
    <w:rsid w:val="00FB3DEE"/>
    <w:rsid w:val="00FC170B"/>
    <w:rsid w:val="00FC753C"/>
    <w:rsid w:val="00FD4091"/>
    <w:rsid w:val="00FD4F44"/>
    <w:rsid w:val="00FD6705"/>
    <w:rsid w:val="00FE1402"/>
    <w:rsid w:val="00FE4BAF"/>
    <w:rsid w:val="00FF596B"/>
    <w:rsid w:val="00FF6B5C"/>
    <w:rsid w:val="00FF7530"/>
    <w:rsid w:val="2B49472F"/>
    <w:rsid w:val="3CB2AE6B"/>
    <w:rsid w:val="496E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9472F"/>
  <w15:chartTrackingRefBased/>
  <w15:docId w15:val="{C6DB2735-E59C-413C-AA76-F27B41EF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92110"/>
    <w:pPr>
      <w:widowControl w:val="0"/>
      <w:autoSpaceDE w:val="0"/>
      <w:autoSpaceDN w:val="0"/>
      <w:spacing w:before="20" w:after="0" w:line="240" w:lineRule="auto"/>
      <w:ind w:left="20"/>
      <w:outlineLvl w:val="0"/>
    </w:pPr>
    <w:rPr>
      <w:rFonts w:ascii="Tw Cen MT" w:eastAsia="Tw Cen MT" w:hAnsi="Tw Cen MT" w:cs="Tw Cen MT"/>
      <w:b/>
      <w:bCs/>
      <w:sz w:val="40"/>
      <w:szCs w:val="40"/>
    </w:rPr>
  </w:style>
  <w:style w:type="paragraph" w:styleId="Heading2">
    <w:name w:val="heading 2"/>
    <w:basedOn w:val="Normal"/>
    <w:link w:val="Heading2Char"/>
    <w:uiPriority w:val="9"/>
    <w:qFormat/>
    <w:rsid w:val="00B659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rsid w:val="00092110"/>
    <w:pPr>
      <w:widowControl w:val="0"/>
      <w:autoSpaceDE w:val="0"/>
      <w:autoSpaceDN w:val="0"/>
      <w:spacing w:before="22" w:after="0" w:line="240" w:lineRule="auto"/>
      <w:ind w:left="1206" w:right="1626"/>
      <w:jc w:val="center"/>
      <w:outlineLvl w:val="2"/>
    </w:pPr>
    <w:rPr>
      <w:rFonts w:ascii="Agency FB" w:eastAsia="Agency FB" w:hAnsi="Agency FB" w:cs="Agency FB"/>
      <w:b/>
      <w:bCs/>
      <w:i/>
      <w:sz w:val="33"/>
      <w:szCs w:val="33"/>
    </w:rPr>
  </w:style>
  <w:style w:type="paragraph" w:styleId="Heading4">
    <w:name w:val="heading 4"/>
    <w:basedOn w:val="Normal"/>
    <w:next w:val="Normal"/>
    <w:link w:val="Heading4Char"/>
    <w:uiPriority w:val="9"/>
    <w:unhideWhenUsed/>
    <w:qFormat/>
    <w:rsid w:val="000921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unhideWhenUsed/>
    <w:qFormat/>
    <w:rsid w:val="00092110"/>
    <w:pPr>
      <w:widowControl w:val="0"/>
      <w:autoSpaceDE w:val="0"/>
      <w:autoSpaceDN w:val="0"/>
      <w:spacing w:after="0" w:line="240" w:lineRule="auto"/>
      <w:ind w:left="401"/>
      <w:outlineLvl w:val="4"/>
    </w:pPr>
    <w:rPr>
      <w:rFonts w:ascii="Agency FB" w:eastAsia="Agency FB" w:hAnsi="Agency FB" w:cs="Agency FB"/>
      <w:b/>
      <w:bCs/>
      <w:i/>
      <w:sz w:val="29"/>
      <w:szCs w:val="29"/>
    </w:rPr>
  </w:style>
  <w:style w:type="paragraph" w:styleId="Heading6">
    <w:name w:val="heading 6"/>
    <w:basedOn w:val="Normal"/>
    <w:next w:val="Normal"/>
    <w:link w:val="Heading6Char"/>
    <w:uiPriority w:val="9"/>
    <w:unhideWhenUsed/>
    <w:qFormat/>
    <w:rsid w:val="0009211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645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1E3"/>
    <w:rPr>
      <w:rFonts w:ascii="Segoe UI" w:hAnsi="Segoe UI" w:cs="Segoe UI"/>
      <w:sz w:val="18"/>
      <w:szCs w:val="18"/>
    </w:rPr>
  </w:style>
  <w:style w:type="character" w:styleId="UnresolvedMention">
    <w:name w:val="Unresolved Mention"/>
    <w:basedOn w:val="DefaultParagraphFont"/>
    <w:uiPriority w:val="99"/>
    <w:semiHidden/>
    <w:unhideWhenUsed/>
    <w:rsid w:val="00717D54"/>
    <w:rPr>
      <w:color w:val="605E5C"/>
      <w:shd w:val="clear" w:color="auto" w:fill="E1DFDD"/>
    </w:rPr>
  </w:style>
  <w:style w:type="character" w:customStyle="1" w:styleId="Heading2Char">
    <w:name w:val="Heading 2 Char"/>
    <w:basedOn w:val="DefaultParagraphFont"/>
    <w:link w:val="Heading2"/>
    <w:uiPriority w:val="9"/>
    <w:rsid w:val="00B659C9"/>
    <w:rPr>
      <w:rFonts w:ascii="Times New Roman" w:eastAsia="Times New Roman" w:hAnsi="Times New Roman" w:cs="Times New Roman"/>
      <w:b/>
      <w:bCs/>
      <w:sz w:val="36"/>
      <w:szCs w:val="36"/>
    </w:rPr>
  </w:style>
  <w:style w:type="paragraph" w:customStyle="1" w:styleId="Body">
    <w:name w:val="Body"/>
    <w:rsid w:val="00B659C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Hyperlink0">
    <w:name w:val="Hyperlink.0"/>
    <w:basedOn w:val="Hyperlink"/>
    <w:rsid w:val="00B659C9"/>
    <w:rPr>
      <w:color w:val="0563C1" w:themeColor="hyperlink"/>
      <w:u w:val="single"/>
    </w:rPr>
  </w:style>
  <w:style w:type="character" w:styleId="FollowedHyperlink">
    <w:name w:val="FollowedHyperlink"/>
    <w:basedOn w:val="DefaultParagraphFont"/>
    <w:uiPriority w:val="99"/>
    <w:semiHidden/>
    <w:unhideWhenUsed/>
    <w:rsid w:val="00B659C9"/>
    <w:rPr>
      <w:color w:val="954F72" w:themeColor="followedHyperlink"/>
      <w:u w:val="single"/>
    </w:rPr>
  </w:style>
  <w:style w:type="character" w:customStyle="1" w:styleId="UnresolvedMention1">
    <w:name w:val="Unresolved Mention1"/>
    <w:basedOn w:val="DefaultParagraphFont"/>
    <w:uiPriority w:val="99"/>
    <w:semiHidden/>
    <w:unhideWhenUsed/>
    <w:rsid w:val="00B659C9"/>
    <w:rPr>
      <w:color w:val="605E5C"/>
      <w:shd w:val="clear" w:color="auto" w:fill="E1DFDD"/>
    </w:rPr>
  </w:style>
  <w:style w:type="paragraph" w:styleId="Header">
    <w:name w:val="header"/>
    <w:basedOn w:val="Normal"/>
    <w:link w:val="HeaderChar"/>
    <w:uiPriority w:val="99"/>
    <w:unhideWhenUsed/>
    <w:rsid w:val="006B5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A93"/>
  </w:style>
  <w:style w:type="paragraph" w:styleId="Footer">
    <w:name w:val="footer"/>
    <w:basedOn w:val="Normal"/>
    <w:link w:val="FooterChar"/>
    <w:uiPriority w:val="99"/>
    <w:unhideWhenUsed/>
    <w:rsid w:val="006B5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A93"/>
  </w:style>
  <w:style w:type="paragraph" w:customStyle="1" w:styleId="Normal0">
    <w:name w:val="Normal 0"/>
    <w:rsid w:val="00E64F3F"/>
    <w:pPr>
      <w:widowControl w:val="0"/>
      <w:autoSpaceDE w:val="0"/>
      <w:autoSpaceDN w:val="0"/>
      <w:adjustRightInd w:val="0"/>
      <w:spacing w:after="0" w:line="240" w:lineRule="auto"/>
      <w:ind w:hanging="1080"/>
    </w:pPr>
    <w:rPr>
      <w:rFonts w:ascii="Courier New" w:eastAsiaTheme="minorEastAsia" w:hAnsi="Courier New" w:cs="Courier New"/>
      <w:sz w:val="24"/>
      <w:szCs w:val="24"/>
    </w:rPr>
  </w:style>
  <w:style w:type="character" w:customStyle="1" w:styleId="Heading4Char">
    <w:name w:val="Heading 4 Char"/>
    <w:basedOn w:val="DefaultParagraphFont"/>
    <w:link w:val="Heading4"/>
    <w:uiPriority w:val="9"/>
    <w:semiHidden/>
    <w:rsid w:val="00092110"/>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092110"/>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092110"/>
    <w:rPr>
      <w:rFonts w:ascii="Tw Cen MT" w:eastAsia="Tw Cen MT" w:hAnsi="Tw Cen MT" w:cs="Tw Cen MT"/>
      <w:b/>
      <w:bCs/>
      <w:sz w:val="40"/>
      <w:szCs w:val="40"/>
    </w:rPr>
  </w:style>
  <w:style w:type="character" w:customStyle="1" w:styleId="Heading3Char">
    <w:name w:val="Heading 3 Char"/>
    <w:basedOn w:val="DefaultParagraphFont"/>
    <w:link w:val="Heading3"/>
    <w:uiPriority w:val="9"/>
    <w:rsid w:val="00092110"/>
    <w:rPr>
      <w:rFonts w:ascii="Agency FB" w:eastAsia="Agency FB" w:hAnsi="Agency FB" w:cs="Agency FB"/>
      <w:b/>
      <w:bCs/>
      <w:i/>
      <w:sz w:val="33"/>
      <w:szCs w:val="33"/>
    </w:rPr>
  </w:style>
  <w:style w:type="character" w:customStyle="1" w:styleId="Heading5Char">
    <w:name w:val="Heading 5 Char"/>
    <w:basedOn w:val="DefaultParagraphFont"/>
    <w:link w:val="Heading5"/>
    <w:uiPriority w:val="9"/>
    <w:rsid w:val="00092110"/>
    <w:rPr>
      <w:rFonts w:ascii="Agency FB" w:eastAsia="Agency FB" w:hAnsi="Agency FB" w:cs="Agency FB"/>
      <w:b/>
      <w:bCs/>
      <w:i/>
      <w:sz w:val="29"/>
      <w:szCs w:val="29"/>
    </w:rPr>
  </w:style>
  <w:style w:type="paragraph" w:styleId="BodyText">
    <w:name w:val="Body Text"/>
    <w:basedOn w:val="Normal"/>
    <w:link w:val="BodyTextChar"/>
    <w:uiPriority w:val="1"/>
    <w:qFormat/>
    <w:rsid w:val="00092110"/>
    <w:pPr>
      <w:widowControl w:val="0"/>
      <w:autoSpaceDE w:val="0"/>
      <w:autoSpaceDN w:val="0"/>
      <w:spacing w:after="0" w:line="240" w:lineRule="auto"/>
    </w:pPr>
    <w:rPr>
      <w:rFonts w:ascii="Georgia" w:eastAsia="Georgia" w:hAnsi="Georgia" w:cs="Georgia"/>
      <w:sz w:val="24"/>
      <w:szCs w:val="24"/>
    </w:rPr>
  </w:style>
  <w:style w:type="character" w:customStyle="1" w:styleId="BodyTextChar">
    <w:name w:val="Body Text Char"/>
    <w:basedOn w:val="DefaultParagraphFont"/>
    <w:link w:val="BodyText"/>
    <w:uiPriority w:val="1"/>
    <w:rsid w:val="00092110"/>
    <w:rPr>
      <w:rFonts w:ascii="Georgia" w:eastAsia="Georgia" w:hAnsi="Georgia" w:cs="Georgia"/>
      <w:sz w:val="24"/>
      <w:szCs w:val="24"/>
    </w:rPr>
  </w:style>
  <w:style w:type="paragraph" w:customStyle="1" w:styleId="TableParagraph">
    <w:name w:val="Table Paragraph"/>
    <w:basedOn w:val="Normal"/>
    <w:uiPriority w:val="1"/>
    <w:qFormat/>
    <w:rsid w:val="00092110"/>
    <w:pPr>
      <w:widowControl w:val="0"/>
      <w:autoSpaceDE w:val="0"/>
      <w:autoSpaceDN w:val="0"/>
      <w:spacing w:after="0" w:line="240" w:lineRule="auto"/>
      <w:ind w:left="61"/>
    </w:pPr>
    <w:rPr>
      <w:rFonts w:ascii="Tw Cen MT Condensed" w:eastAsia="Tw Cen MT Condensed" w:hAnsi="Tw Cen MT Condensed" w:cs="Tw Cen MT Condensed"/>
    </w:rPr>
  </w:style>
  <w:style w:type="paragraph" w:customStyle="1" w:styleId="msonormal0">
    <w:name w:val="msonormal"/>
    <w:basedOn w:val="Normal"/>
    <w:rsid w:val="00B75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B75AB1"/>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66">
    <w:name w:val="xl66"/>
    <w:basedOn w:val="Normal"/>
    <w:rsid w:val="00B75AB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B75AB1"/>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B75AB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B75AB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B75AB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B75AB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73">
    <w:name w:val="xl73"/>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74">
    <w:name w:val="xl74"/>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75">
    <w:name w:val="xl75"/>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77">
    <w:name w:val="xl77"/>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78">
    <w:name w:val="xl78"/>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79">
    <w:name w:val="xl79"/>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82">
    <w:name w:val="xl82"/>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83">
    <w:name w:val="xl83"/>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84">
    <w:name w:val="xl84"/>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89">
    <w:name w:val="xl89"/>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90">
    <w:name w:val="xl90"/>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91">
    <w:name w:val="xl91"/>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B75AB1"/>
    <w:pPr>
      <w:shd w:val="clear" w:color="000000" w:fill="FFFF00"/>
      <w:spacing w:before="100" w:beforeAutospacing="1" w:after="100" w:afterAutospacing="1" w:line="240" w:lineRule="auto"/>
      <w:textAlignment w:val="top"/>
    </w:pPr>
    <w:rPr>
      <w:rFonts w:ascii="Arial" w:eastAsia="Times New Roman" w:hAnsi="Arial" w:cs="Arial"/>
      <w:color w:val="333333"/>
      <w:sz w:val="24"/>
      <w:szCs w:val="24"/>
    </w:rPr>
  </w:style>
  <w:style w:type="paragraph" w:customStyle="1" w:styleId="xl94">
    <w:name w:val="xl94"/>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styleId="NormalWeb">
    <w:name w:val="Normal (Web)"/>
    <w:basedOn w:val="Normal"/>
    <w:uiPriority w:val="99"/>
    <w:semiHidden/>
    <w:unhideWhenUsed/>
    <w:rsid w:val="00464A4B"/>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464A4B"/>
    <w:rPr>
      <w:b/>
      <w:bCs/>
    </w:rPr>
  </w:style>
  <w:style w:type="paragraph" w:customStyle="1" w:styleId="xl96">
    <w:name w:val="xl96"/>
    <w:basedOn w:val="Normal"/>
    <w:rsid w:val="00C35D00"/>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C35D00"/>
    <w:pPr>
      <w:shd w:val="clear" w:color="000000" w:fill="FFFF00"/>
      <w:spacing w:before="100" w:beforeAutospacing="1" w:after="100" w:afterAutospacing="1" w:line="240" w:lineRule="auto"/>
    </w:pPr>
    <w:rPr>
      <w:rFonts w:ascii="Arial" w:eastAsia="Times New Roman" w:hAnsi="Arial" w:cs="Arial"/>
      <w:color w:val="333333"/>
      <w:sz w:val="24"/>
      <w:szCs w:val="24"/>
    </w:rPr>
  </w:style>
  <w:style w:type="paragraph" w:styleId="Title">
    <w:name w:val="Title"/>
    <w:basedOn w:val="Normal"/>
    <w:link w:val="TitleChar"/>
    <w:uiPriority w:val="10"/>
    <w:qFormat/>
    <w:rsid w:val="007F5768"/>
    <w:pPr>
      <w:widowControl w:val="0"/>
      <w:autoSpaceDE w:val="0"/>
      <w:autoSpaceDN w:val="0"/>
      <w:spacing w:before="244" w:after="0" w:line="240" w:lineRule="auto"/>
      <w:ind w:left="6830"/>
    </w:pPr>
    <w:rPr>
      <w:rFonts w:ascii="Copperplate Gothic Bold" w:eastAsia="Copperplate Gothic Bold" w:hAnsi="Copperplate Gothic Bold" w:cs="Copperplate Gothic Bold"/>
      <w:b/>
      <w:bCs/>
      <w:sz w:val="44"/>
      <w:szCs w:val="44"/>
    </w:rPr>
  </w:style>
  <w:style w:type="character" w:customStyle="1" w:styleId="TitleChar">
    <w:name w:val="Title Char"/>
    <w:basedOn w:val="DefaultParagraphFont"/>
    <w:link w:val="Title"/>
    <w:uiPriority w:val="10"/>
    <w:rsid w:val="007F5768"/>
    <w:rPr>
      <w:rFonts w:ascii="Copperplate Gothic Bold" w:eastAsia="Copperplate Gothic Bold" w:hAnsi="Copperplate Gothic Bold" w:cs="Copperplate Gothic Bold"/>
      <w:b/>
      <w:bCs/>
      <w:sz w:val="44"/>
      <w:szCs w:val="44"/>
    </w:rPr>
  </w:style>
  <w:style w:type="paragraph" w:customStyle="1" w:styleId="xl98">
    <w:name w:val="xl98"/>
    <w:basedOn w:val="Normal"/>
    <w:rsid w:val="004E45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99">
    <w:name w:val="xl99"/>
    <w:basedOn w:val="Normal"/>
    <w:rsid w:val="004E45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0">
    <w:name w:val="xl100"/>
    <w:basedOn w:val="Normal"/>
    <w:rsid w:val="004E45B2"/>
    <w:pPr>
      <w:pBdr>
        <w:top w:val="single" w:sz="4" w:space="0" w:color="auto"/>
        <w:left w:val="single" w:sz="4" w:space="0" w:color="auto"/>
        <w:bottom w:val="single" w:sz="4" w:space="0" w:color="auto"/>
        <w:right w:val="single" w:sz="4" w:space="0" w:color="auto"/>
      </w:pBdr>
      <w:shd w:val="clear" w:color="000000" w:fill="F4F4F4"/>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1">
    <w:name w:val="xl101"/>
    <w:basedOn w:val="Normal"/>
    <w:rsid w:val="004E45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333333"/>
      <w:sz w:val="24"/>
      <w:szCs w:val="24"/>
    </w:rPr>
  </w:style>
  <w:style w:type="paragraph" w:customStyle="1" w:styleId="xl102">
    <w:name w:val="xl102"/>
    <w:basedOn w:val="Normal"/>
    <w:rsid w:val="009A69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03">
    <w:name w:val="xl103"/>
    <w:basedOn w:val="Normal"/>
    <w:rsid w:val="009A69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64958">
      <w:bodyDiv w:val="1"/>
      <w:marLeft w:val="0"/>
      <w:marRight w:val="0"/>
      <w:marTop w:val="0"/>
      <w:marBottom w:val="0"/>
      <w:divBdr>
        <w:top w:val="none" w:sz="0" w:space="0" w:color="auto"/>
        <w:left w:val="none" w:sz="0" w:space="0" w:color="auto"/>
        <w:bottom w:val="none" w:sz="0" w:space="0" w:color="auto"/>
        <w:right w:val="none" w:sz="0" w:space="0" w:color="auto"/>
      </w:divBdr>
    </w:div>
    <w:div w:id="276841626">
      <w:bodyDiv w:val="1"/>
      <w:marLeft w:val="0"/>
      <w:marRight w:val="0"/>
      <w:marTop w:val="0"/>
      <w:marBottom w:val="0"/>
      <w:divBdr>
        <w:top w:val="none" w:sz="0" w:space="0" w:color="auto"/>
        <w:left w:val="none" w:sz="0" w:space="0" w:color="auto"/>
        <w:bottom w:val="none" w:sz="0" w:space="0" w:color="auto"/>
        <w:right w:val="none" w:sz="0" w:space="0" w:color="auto"/>
      </w:divBdr>
    </w:div>
    <w:div w:id="751855485">
      <w:bodyDiv w:val="1"/>
      <w:marLeft w:val="0"/>
      <w:marRight w:val="0"/>
      <w:marTop w:val="0"/>
      <w:marBottom w:val="0"/>
      <w:divBdr>
        <w:top w:val="none" w:sz="0" w:space="0" w:color="auto"/>
        <w:left w:val="none" w:sz="0" w:space="0" w:color="auto"/>
        <w:bottom w:val="none" w:sz="0" w:space="0" w:color="auto"/>
        <w:right w:val="none" w:sz="0" w:space="0" w:color="auto"/>
      </w:divBdr>
    </w:div>
    <w:div w:id="919564231">
      <w:bodyDiv w:val="1"/>
      <w:marLeft w:val="0"/>
      <w:marRight w:val="0"/>
      <w:marTop w:val="0"/>
      <w:marBottom w:val="0"/>
      <w:divBdr>
        <w:top w:val="none" w:sz="0" w:space="0" w:color="auto"/>
        <w:left w:val="none" w:sz="0" w:space="0" w:color="auto"/>
        <w:bottom w:val="none" w:sz="0" w:space="0" w:color="auto"/>
        <w:right w:val="none" w:sz="0" w:space="0" w:color="auto"/>
      </w:divBdr>
    </w:div>
    <w:div w:id="1119958141">
      <w:bodyDiv w:val="1"/>
      <w:marLeft w:val="0"/>
      <w:marRight w:val="0"/>
      <w:marTop w:val="0"/>
      <w:marBottom w:val="0"/>
      <w:divBdr>
        <w:top w:val="none" w:sz="0" w:space="0" w:color="auto"/>
        <w:left w:val="none" w:sz="0" w:space="0" w:color="auto"/>
        <w:bottom w:val="none" w:sz="0" w:space="0" w:color="auto"/>
        <w:right w:val="none" w:sz="0" w:space="0" w:color="auto"/>
      </w:divBdr>
    </w:div>
    <w:div w:id="1252818168">
      <w:bodyDiv w:val="1"/>
      <w:marLeft w:val="0"/>
      <w:marRight w:val="0"/>
      <w:marTop w:val="0"/>
      <w:marBottom w:val="0"/>
      <w:divBdr>
        <w:top w:val="none" w:sz="0" w:space="0" w:color="auto"/>
        <w:left w:val="none" w:sz="0" w:space="0" w:color="auto"/>
        <w:bottom w:val="none" w:sz="0" w:space="0" w:color="auto"/>
        <w:right w:val="none" w:sz="0" w:space="0" w:color="auto"/>
      </w:divBdr>
    </w:div>
    <w:div w:id="1259174557">
      <w:bodyDiv w:val="1"/>
      <w:marLeft w:val="0"/>
      <w:marRight w:val="0"/>
      <w:marTop w:val="0"/>
      <w:marBottom w:val="0"/>
      <w:divBdr>
        <w:top w:val="none" w:sz="0" w:space="0" w:color="auto"/>
        <w:left w:val="none" w:sz="0" w:space="0" w:color="auto"/>
        <w:bottom w:val="none" w:sz="0" w:space="0" w:color="auto"/>
        <w:right w:val="none" w:sz="0" w:space="0" w:color="auto"/>
      </w:divBdr>
    </w:div>
    <w:div w:id="1331954923">
      <w:bodyDiv w:val="1"/>
      <w:marLeft w:val="0"/>
      <w:marRight w:val="0"/>
      <w:marTop w:val="0"/>
      <w:marBottom w:val="0"/>
      <w:divBdr>
        <w:top w:val="none" w:sz="0" w:space="0" w:color="auto"/>
        <w:left w:val="none" w:sz="0" w:space="0" w:color="auto"/>
        <w:bottom w:val="none" w:sz="0" w:space="0" w:color="auto"/>
        <w:right w:val="none" w:sz="0" w:space="0" w:color="auto"/>
      </w:divBdr>
    </w:div>
    <w:div w:id="1400134162">
      <w:bodyDiv w:val="1"/>
      <w:marLeft w:val="0"/>
      <w:marRight w:val="0"/>
      <w:marTop w:val="0"/>
      <w:marBottom w:val="0"/>
      <w:divBdr>
        <w:top w:val="none" w:sz="0" w:space="0" w:color="auto"/>
        <w:left w:val="none" w:sz="0" w:space="0" w:color="auto"/>
        <w:bottom w:val="none" w:sz="0" w:space="0" w:color="auto"/>
        <w:right w:val="none" w:sz="0" w:space="0" w:color="auto"/>
      </w:divBdr>
    </w:div>
    <w:div w:id="1492865684">
      <w:bodyDiv w:val="1"/>
      <w:marLeft w:val="0"/>
      <w:marRight w:val="0"/>
      <w:marTop w:val="0"/>
      <w:marBottom w:val="0"/>
      <w:divBdr>
        <w:top w:val="none" w:sz="0" w:space="0" w:color="auto"/>
        <w:left w:val="none" w:sz="0" w:space="0" w:color="auto"/>
        <w:bottom w:val="none" w:sz="0" w:space="0" w:color="auto"/>
        <w:right w:val="none" w:sz="0" w:space="0" w:color="auto"/>
      </w:divBdr>
    </w:div>
    <w:div w:id="1620531680">
      <w:bodyDiv w:val="1"/>
      <w:marLeft w:val="0"/>
      <w:marRight w:val="0"/>
      <w:marTop w:val="0"/>
      <w:marBottom w:val="0"/>
      <w:divBdr>
        <w:top w:val="none" w:sz="0" w:space="0" w:color="auto"/>
        <w:left w:val="none" w:sz="0" w:space="0" w:color="auto"/>
        <w:bottom w:val="none" w:sz="0" w:space="0" w:color="auto"/>
        <w:right w:val="none" w:sz="0" w:space="0" w:color="auto"/>
      </w:divBdr>
    </w:div>
    <w:div w:id="1761558029">
      <w:bodyDiv w:val="1"/>
      <w:marLeft w:val="0"/>
      <w:marRight w:val="0"/>
      <w:marTop w:val="0"/>
      <w:marBottom w:val="0"/>
      <w:divBdr>
        <w:top w:val="none" w:sz="0" w:space="0" w:color="auto"/>
        <w:left w:val="none" w:sz="0" w:space="0" w:color="auto"/>
        <w:bottom w:val="none" w:sz="0" w:space="0" w:color="auto"/>
        <w:right w:val="none" w:sz="0" w:space="0" w:color="auto"/>
      </w:divBdr>
    </w:div>
    <w:div w:id="1887528141">
      <w:bodyDiv w:val="1"/>
      <w:marLeft w:val="0"/>
      <w:marRight w:val="0"/>
      <w:marTop w:val="0"/>
      <w:marBottom w:val="0"/>
      <w:divBdr>
        <w:top w:val="none" w:sz="0" w:space="0" w:color="auto"/>
        <w:left w:val="none" w:sz="0" w:space="0" w:color="auto"/>
        <w:bottom w:val="none" w:sz="0" w:space="0" w:color="auto"/>
        <w:right w:val="none" w:sz="0" w:space="0" w:color="auto"/>
      </w:divBdr>
    </w:div>
    <w:div w:id="2009598567">
      <w:bodyDiv w:val="1"/>
      <w:marLeft w:val="0"/>
      <w:marRight w:val="0"/>
      <w:marTop w:val="0"/>
      <w:marBottom w:val="0"/>
      <w:divBdr>
        <w:top w:val="none" w:sz="0" w:space="0" w:color="auto"/>
        <w:left w:val="none" w:sz="0" w:space="0" w:color="auto"/>
        <w:bottom w:val="none" w:sz="0" w:space="0" w:color="auto"/>
        <w:right w:val="none" w:sz="0" w:space="0" w:color="auto"/>
      </w:divBdr>
    </w:div>
    <w:div w:id="2052150789">
      <w:bodyDiv w:val="1"/>
      <w:marLeft w:val="0"/>
      <w:marRight w:val="0"/>
      <w:marTop w:val="0"/>
      <w:marBottom w:val="0"/>
      <w:divBdr>
        <w:top w:val="none" w:sz="0" w:space="0" w:color="auto"/>
        <w:left w:val="none" w:sz="0" w:space="0" w:color="auto"/>
        <w:bottom w:val="none" w:sz="0" w:space="0" w:color="auto"/>
        <w:right w:val="none" w:sz="0" w:space="0" w:color="auto"/>
      </w:divBdr>
    </w:div>
    <w:div w:id="21017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alegislature.gov/Bills/192/SD2251" TargetMode="External"/><Relationship Id="rId21" Type="http://schemas.openxmlformats.org/officeDocument/2006/relationships/hyperlink" Target="https://malegislature.gov/Bills/192/HD3038" TargetMode="External"/><Relationship Id="rId42" Type="http://schemas.openxmlformats.org/officeDocument/2006/relationships/hyperlink" Target="https://malegislature.gov/Bills/192/H1753" TargetMode="External"/><Relationship Id="rId63" Type="http://schemas.openxmlformats.org/officeDocument/2006/relationships/hyperlink" Target="https://malegislature.gov/Bills/192/H1373" TargetMode="External"/><Relationship Id="rId84" Type="http://schemas.openxmlformats.org/officeDocument/2006/relationships/hyperlink" Target="https://malegislature.gov/Bills/192/S681" TargetMode="External"/><Relationship Id="rId138" Type="http://schemas.openxmlformats.org/officeDocument/2006/relationships/hyperlink" Target="https://malegislature.gov/Bills/192/S1844" TargetMode="External"/><Relationship Id="rId159" Type="http://schemas.openxmlformats.org/officeDocument/2006/relationships/hyperlink" Target="https://malegislature.gov/Bills/192/S303" TargetMode="External"/><Relationship Id="rId170" Type="http://schemas.openxmlformats.org/officeDocument/2006/relationships/hyperlink" Target="https://malegislature.gov/Bills/192/S139" TargetMode="External"/><Relationship Id="rId191" Type="http://schemas.openxmlformats.org/officeDocument/2006/relationships/hyperlink" Target="https://malegislature.gov/Bills/192/H416" TargetMode="External"/><Relationship Id="rId205" Type="http://schemas.openxmlformats.org/officeDocument/2006/relationships/hyperlink" Target="https://malegislature.gov/Bills/192/S211" TargetMode="External"/><Relationship Id="rId107" Type="http://schemas.openxmlformats.org/officeDocument/2006/relationships/hyperlink" Target="https://malegislature.gov/Bills/192/SD85" TargetMode="External"/><Relationship Id="rId11" Type="http://schemas.openxmlformats.org/officeDocument/2006/relationships/hyperlink" Target="https://hearatboston.org/2022/01/07/know-your-rights-to-access-legal-advocacy-presentation-virtual-jan-22nd-4-6pm/" TargetMode="External"/><Relationship Id="rId32" Type="http://schemas.openxmlformats.org/officeDocument/2006/relationships/hyperlink" Target="https://malegislature.gov/Bills/192/H2143" TargetMode="External"/><Relationship Id="rId53" Type="http://schemas.openxmlformats.org/officeDocument/2006/relationships/hyperlink" Target="https://malegislature.gov/Bills/192/H1711" TargetMode="External"/><Relationship Id="rId74" Type="http://schemas.openxmlformats.org/officeDocument/2006/relationships/hyperlink" Target="https://malegislature.gov/Bills/192/H605" TargetMode="External"/><Relationship Id="rId128" Type="http://schemas.openxmlformats.org/officeDocument/2006/relationships/hyperlink" Target="https://malegislature.gov/Bills/192/H3398" TargetMode="External"/><Relationship Id="rId149" Type="http://schemas.openxmlformats.org/officeDocument/2006/relationships/hyperlink" Target="https://malegislature.gov/Bills/192/S678" TargetMode="External"/><Relationship Id="rId5" Type="http://schemas.openxmlformats.org/officeDocument/2006/relationships/webSettings" Target="webSettings.xml"/><Relationship Id="rId90" Type="http://schemas.openxmlformats.org/officeDocument/2006/relationships/hyperlink" Target="https://malegislature.gov/Committees/Detail/J16/192" TargetMode="External"/><Relationship Id="rId95" Type="http://schemas.openxmlformats.org/officeDocument/2006/relationships/hyperlink" Target="https://malegislature.gov/Committees/Detail/J11/192" TargetMode="External"/><Relationship Id="rId160" Type="http://schemas.openxmlformats.org/officeDocument/2006/relationships/hyperlink" Target="https://malegislature.gov/Bills/192/S303" TargetMode="External"/><Relationship Id="rId165" Type="http://schemas.openxmlformats.org/officeDocument/2006/relationships/hyperlink" Target="https://malegislature.gov/Bills/192/H1217" TargetMode="External"/><Relationship Id="rId181" Type="http://schemas.openxmlformats.org/officeDocument/2006/relationships/hyperlink" Target="https://malegislature.gov/Bills/192/S414" TargetMode="External"/><Relationship Id="rId186" Type="http://schemas.openxmlformats.org/officeDocument/2006/relationships/hyperlink" Target="https://malegislature.gov/Bills/192/H727" TargetMode="External"/><Relationship Id="rId216" Type="http://schemas.openxmlformats.org/officeDocument/2006/relationships/hyperlink" Target="https://malegislature.gov/Bills/192/S2494" TargetMode="External"/><Relationship Id="rId211" Type="http://schemas.openxmlformats.org/officeDocument/2006/relationships/hyperlink" Target="https://malegislature.gov/Bills/192/H3979" TargetMode="External"/><Relationship Id="rId22" Type="http://schemas.openxmlformats.org/officeDocument/2006/relationships/hyperlink" Target="https://malegislature.gov/Bills/192/H2370" TargetMode="External"/><Relationship Id="rId27" Type="http://schemas.openxmlformats.org/officeDocument/2006/relationships/hyperlink" Target="https://malegislature.gov/Bills/192/S1515" TargetMode="External"/><Relationship Id="rId43" Type="http://schemas.openxmlformats.org/officeDocument/2006/relationships/hyperlink" Target="https://malegislature.gov/Bills/192/H1753" TargetMode="External"/><Relationship Id="rId48" Type="http://schemas.openxmlformats.org/officeDocument/2006/relationships/hyperlink" Target="https://malegislature.gov/Bills/192/H723" TargetMode="External"/><Relationship Id="rId64" Type="http://schemas.openxmlformats.org/officeDocument/2006/relationships/hyperlink" Target="https://malegislature.gov/Bills/192/H1373" TargetMode="External"/><Relationship Id="rId69" Type="http://schemas.openxmlformats.org/officeDocument/2006/relationships/hyperlink" Target="https://malegislature.gov/Bills/192/S867" TargetMode="External"/><Relationship Id="rId113" Type="http://schemas.openxmlformats.org/officeDocument/2006/relationships/hyperlink" Target="https://malegislature.gov/Bills/192/S2040" TargetMode="External"/><Relationship Id="rId118" Type="http://schemas.openxmlformats.org/officeDocument/2006/relationships/hyperlink" Target="https://malegislature.gov/Bills/192/H2338" TargetMode="External"/><Relationship Id="rId134" Type="http://schemas.openxmlformats.org/officeDocument/2006/relationships/hyperlink" Target="https://malegislature.gov/Bills/192/S2032" TargetMode="External"/><Relationship Id="rId139" Type="http://schemas.openxmlformats.org/officeDocument/2006/relationships/hyperlink" Target="https://malegislature.gov/Bills/192/S1844" TargetMode="External"/><Relationship Id="rId80" Type="http://schemas.openxmlformats.org/officeDocument/2006/relationships/hyperlink" Target="https://malegislature.gov/Committees/Detail/J14/192" TargetMode="External"/><Relationship Id="rId85" Type="http://schemas.openxmlformats.org/officeDocument/2006/relationships/hyperlink" Target="https://malegislature.gov/Committees/Detail/J11/192" TargetMode="External"/><Relationship Id="rId150" Type="http://schemas.openxmlformats.org/officeDocument/2006/relationships/hyperlink" Target="https://malegislature.gov/Committees/Detail/J11/192" TargetMode="External"/><Relationship Id="rId155" Type="http://schemas.openxmlformats.org/officeDocument/2006/relationships/hyperlink" Target="https://malegislature.gov/Committees/Detail/J14/192" TargetMode="External"/><Relationship Id="rId171" Type="http://schemas.openxmlformats.org/officeDocument/2006/relationships/hyperlink" Target="https://malegislature.gov/Bills/192/S139" TargetMode="External"/><Relationship Id="rId176" Type="http://schemas.openxmlformats.org/officeDocument/2006/relationships/hyperlink" Target="https://malegislature.gov/Bills/192/H1736" TargetMode="External"/><Relationship Id="rId192" Type="http://schemas.openxmlformats.org/officeDocument/2006/relationships/hyperlink" Target="https://malegislature.gov/Committees/Detail/J17/192" TargetMode="External"/><Relationship Id="rId197" Type="http://schemas.openxmlformats.org/officeDocument/2006/relationships/hyperlink" Target="https://malegislature.gov/Committees/Detail/J17/192" TargetMode="External"/><Relationship Id="rId206" Type="http://schemas.openxmlformats.org/officeDocument/2006/relationships/hyperlink" Target="https://malegislature.gov/Bills/192/S211" TargetMode="External"/><Relationship Id="rId201" Type="http://schemas.openxmlformats.org/officeDocument/2006/relationships/hyperlink" Target="https://malegislature.gov/Bills/192/S192" TargetMode="External"/><Relationship Id="rId12" Type="http://schemas.openxmlformats.org/officeDocument/2006/relationships/hyperlink" Target="mailto:ami.hanigan@mass.gov" TargetMode="External"/><Relationship Id="rId17" Type="http://schemas.openxmlformats.org/officeDocument/2006/relationships/hyperlink" Target="https://malegislature.gov/Bills/192/H228" TargetMode="External"/><Relationship Id="rId33" Type="http://schemas.openxmlformats.org/officeDocument/2006/relationships/hyperlink" Target="https://malegislature.gov/Bills/192/H2143" TargetMode="External"/><Relationship Id="rId38" Type="http://schemas.openxmlformats.org/officeDocument/2006/relationships/hyperlink" Target="https://malegislature.gov/Bills/192/S1954" TargetMode="External"/><Relationship Id="rId59" Type="http://schemas.openxmlformats.org/officeDocument/2006/relationships/hyperlink" Target="https://malegislature.gov/Bills/192/S1083" TargetMode="External"/><Relationship Id="rId103" Type="http://schemas.openxmlformats.org/officeDocument/2006/relationships/hyperlink" Target="https://malegislature.gov/Bills/192/S1009" TargetMode="External"/><Relationship Id="rId108" Type="http://schemas.openxmlformats.org/officeDocument/2006/relationships/hyperlink" Target="https://malegislature.gov/Bills/192/H3199" TargetMode="External"/><Relationship Id="rId124" Type="http://schemas.openxmlformats.org/officeDocument/2006/relationships/hyperlink" Target="https://malegislature.gov/Bills/192/S1471" TargetMode="External"/><Relationship Id="rId129" Type="http://schemas.openxmlformats.org/officeDocument/2006/relationships/hyperlink" Target="https://malegislature.gov/Bills/192/H3398" TargetMode="External"/><Relationship Id="rId54" Type="http://schemas.openxmlformats.org/officeDocument/2006/relationships/hyperlink" Target="https://malegislature.gov/Bills/192/H1711" TargetMode="External"/><Relationship Id="rId70" Type="http://schemas.openxmlformats.org/officeDocument/2006/relationships/hyperlink" Target="https://malegislature.gov/Committees/Detail/J28/192" TargetMode="External"/><Relationship Id="rId75" Type="http://schemas.openxmlformats.org/officeDocument/2006/relationships/hyperlink" Target="https://malegislature.gov/Committees/Detail/J14/192" TargetMode="External"/><Relationship Id="rId91" Type="http://schemas.openxmlformats.org/officeDocument/2006/relationships/hyperlink" Target="https://malegislature.gov/Legislators/Profile/D_D0" TargetMode="External"/><Relationship Id="rId96" Type="http://schemas.openxmlformats.org/officeDocument/2006/relationships/hyperlink" Target="https://malegislature.gov/Legislators/Profile/PJD2" TargetMode="External"/><Relationship Id="rId140" Type="http://schemas.openxmlformats.org/officeDocument/2006/relationships/hyperlink" Target="https://malegislature.gov/Committees/Detail/J26/192" TargetMode="External"/><Relationship Id="rId145" Type="http://schemas.openxmlformats.org/officeDocument/2006/relationships/hyperlink" Target="https://malegislature.gov/Committees/Detail/J11/192" TargetMode="External"/><Relationship Id="rId161" Type="http://schemas.openxmlformats.org/officeDocument/2006/relationships/hyperlink" Target="https://malegislature.gov/Committees/Detail/J14/192" TargetMode="External"/><Relationship Id="rId166" Type="http://schemas.openxmlformats.org/officeDocument/2006/relationships/hyperlink" Target="https://malegislature.gov/Bills/192/H1217" TargetMode="External"/><Relationship Id="rId182" Type="http://schemas.openxmlformats.org/officeDocument/2006/relationships/hyperlink" Target="https://malegislature.gov/Committees/Detail/J44/192" TargetMode="External"/><Relationship Id="rId187" Type="http://schemas.openxmlformats.org/officeDocument/2006/relationships/hyperlink" Target="https://malegislature.gov/Committees/Detail/J44/192" TargetMode="External"/><Relationship Id="rId217" Type="http://schemas.openxmlformats.org/officeDocument/2006/relationships/hyperlink" Target="https://malegislature.gov/Committees/Detail/S30/192"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malegislature.gov/Bills/192/H3979" TargetMode="External"/><Relationship Id="rId23" Type="http://schemas.openxmlformats.org/officeDocument/2006/relationships/hyperlink" Target="https://malegislature.gov/Bills/192/H2370" TargetMode="External"/><Relationship Id="rId28" Type="http://schemas.openxmlformats.org/officeDocument/2006/relationships/hyperlink" Target="https://malegislature.gov/Bills/192/S1515" TargetMode="External"/><Relationship Id="rId49" Type="http://schemas.openxmlformats.org/officeDocument/2006/relationships/hyperlink" Target="https://malegislature.gov/Committees/Detail/H34/192" TargetMode="External"/><Relationship Id="rId114" Type="http://schemas.openxmlformats.org/officeDocument/2006/relationships/hyperlink" Target="https://malegislature.gov/Bills/192/S2040" TargetMode="External"/><Relationship Id="rId119" Type="http://schemas.openxmlformats.org/officeDocument/2006/relationships/hyperlink" Target="https://malegislature.gov/Bills/192/H2338" TargetMode="External"/><Relationship Id="rId44" Type="http://schemas.openxmlformats.org/officeDocument/2006/relationships/hyperlink" Target="https://malegislature.gov/Committees/Detail/J19/192" TargetMode="External"/><Relationship Id="rId60" Type="http://schemas.openxmlformats.org/officeDocument/2006/relationships/hyperlink" Target="https://malegislature.gov/Committees/Detail/J19/192" TargetMode="External"/><Relationship Id="rId65" Type="http://schemas.openxmlformats.org/officeDocument/2006/relationships/hyperlink" Target="https://malegislature.gov/Committees/Detail/J28/192" TargetMode="External"/><Relationship Id="rId81" Type="http://schemas.openxmlformats.org/officeDocument/2006/relationships/hyperlink" Target="https://malegislature.gov/Legislators/Profile/jml0" TargetMode="External"/><Relationship Id="rId86" Type="http://schemas.openxmlformats.org/officeDocument/2006/relationships/hyperlink" Target="https://malegislature.gov/Legislators/Profile/AGH0" TargetMode="External"/><Relationship Id="rId130" Type="http://schemas.openxmlformats.org/officeDocument/2006/relationships/hyperlink" Target="https://malegislature.gov/Committees/Detail/J27/192" TargetMode="External"/><Relationship Id="rId135" Type="http://schemas.openxmlformats.org/officeDocument/2006/relationships/hyperlink" Target="https://malegislature.gov/Committees/Detail/J25/192" TargetMode="External"/><Relationship Id="rId151" Type="http://schemas.openxmlformats.org/officeDocument/2006/relationships/hyperlink" Target="https://malegislature.gov/Legislators/Profile/A_G0" TargetMode="External"/><Relationship Id="rId156" Type="http://schemas.openxmlformats.org/officeDocument/2006/relationships/hyperlink" Target="https://malegislature.gov/Bills/192/H3979" TargetMode="External"/><Relationship Id="rId177" Type="http://schemas.openxmlformats.org/officeDocument/2006/relationships/hyperlink" Target="https://malegislature.gov/Committees/Detail/J19/192" TargetMode="External"/><Relationship Id="rId198" Type="http://schemas.openxmlformats.org/officeDocument/2006/relationships/hyperlink" Target="https://malegislature.gov/Legislators/Profile/CAF1" TargetMode="External"/><Relationship Id="rId172" Type="http://schemas.openxmlformats.org/officeDocument/2006/relationships/hyperlink" Target="https://malegislature.gov/Committees/Detail/J13/192" TargetMode="External"/><Relationship Id="rId193" Type="http://schemas.openxmlformats.org/officeDocument/2006/relationships/hyperlink" Target="https://malegislature.gov/Legislators/Profile/JMK1" TargetMode="External"/><Relationship Id="rId202" Type="http://schemas.openxmlformats.org/officeDocument/2006/relationships/hyperlink" Target="https://malegislature.gov/Committees/Detail/J17/192" TargetMode="External"/><Relationship Id="rId207" Type="http://schemas.openxmlformats.org/officeDocument/2006/relationships/hyperlink" Target="https://malegislature.gov/Committees/Detail/J24/192" TargetMode="External"/><Relationship Id="rId13" Type="http://schemas.openxmlformats.org/officeDocument/2006/relationships/hyperlink" Target="mailto:ami.hanigan@mass.gov" TargetMode="External"/><Relationship Id="rId18" Type="http://schemas.openxmlformats.org/officeDocument/2006/relationships/hyperlink" Target="https://malegislature.gov/Bills/192/H228" TargetMode="External"/><Relationship Id="rId39" Type="http://schemas.openxmlformats.org/officeDocument/2006/relationships/hyperlink" Target="https://malegislature.gov/Committees/Detail/J26/192" TargetMode="External"/><Relationship Id="rId109" Type="http://schemas.openxmlformats.org/officeDocument/2006/relationships/hyperlink" Target="https://malegislature.gov/Bills/192/H3199" TargetMode="External"/><Relationship Id="rId34" Type="http://schemas.openxmlformats.org/officeDocument/2006/relationships/hyperlink" Target="https://malegislature.gov/Committees/Detail/J10/192" TargetMode="External"/><Relationship Id="rId50" Type="http://schemas.openxmlformats.org/officeDocument/2006/relationships/hyperlink" Target="https://malegislature.gov/Committees/Detail/H34/192" TargetMode="External"/><Relationship Id="rId55" Type="http://schemas.openxmlformats.org/officeDocument/2006/relationships/hyperlink" Target="https://malegislature.gov/Committees/Detail/J19/192" TargetMode="External"/><Relationship Id="rId76" Type="http://schemas.openxmlformats.org/officeDocument/2006/relationships/hyperlink" Target="https://malegislature.gov/Legislators/Profile/KIG1" TargetMode="External"/><Relationship Id="rId97" Type="http://schemas.openxmlformats.org/officeDocument/2006/relationships/hyperlink" Target="https://malegislature.gov/Bills/192/HD303" TargetMode="External"/><Relationship Id="rId104" Type="http://schemas.openxmlformats.org/officeDocument/2006/relationships/hyperlink" Target="https://malegislature.gov/Bills/192/S1009" TargetMode="External"/><Relationship Id="rId120" Type="http://schemas.openxmlformats.org/officeDocument/2006/relationships/hyperlink" Target="https://malegislature.gov/Committees/Detail/J16/192" TargetMode="External"/><Relationship Id="rId125" Type="http://schemas.openxmlformats.org/officeDocument/2006/relationships/hyperlink" Target="https://malegislature.gov/Committees/Detail/J16/192" TargetMode="External"/><Relationship Id="rId141" Type="http://schemas.openxmlformats.org/officeDocument/2006/relationships/hyperlink" Target="https://malegislature.gov/Legislators/Profile/D_D0" TargetMode="External"/><Relationship Id="rId146" Type="http://schemas.openxmlformats.org/officeDocument/2006/relationships/hyperlink" Target="https://malegislature.gov/Legislators/Profile/TAG1" TargetMode="External"/><Relationship Id="rId167" Type="http://schemas.openxmlformats.org/officeDocument/2006/relationships/hyperlink" Target="https://malegislature.gov/Committees/Detail/J11/192" TargetMode="External"/><Relationship Id="rId188" Type="http://schemas.openxmlformats.org/officeDocument/2006/relationships/hyperlink" Target="https://malegislature.gov/Legislators/Profile/RBB1" TargetMode="External"/><Relationship Id="rId7" Type="http://schemas.openxmlformats.org/officeDocument/2006/relationships/endnotes" Target="endnotes.xml"/><Relationship Id="rId71" Type="http://schemas.openxmlformats.org/officeDocument/2006/relationships/hyperlink" Target="https://malegislature.gov/Legislators/Profile/SCD0" TargetMode="External"/><Relationship Id="rId92" Type="http://schemas.openxmlformats.org/officeDocument/2006/relationships/hyperlink" Target="https://malegislature.gov/Bills/192/SD89" TargetMode="External"/><Relationship Id="rId162" Type="http://schemas.openxmlformats.org/officeDocument/2006/relationships/hyperlink" Target="https://malegislature.gov/Bills/192/S2494" TargetMode="External"/><Relationship Id="rId183" Type="http://schemas.openxmlformats.org/officeDocument/2006/relationships/hyperlink" Target="https://malegislature.gov/Legislators/Profile/PDJ0" TargetMode="External"/><Relationship Id="rId213" Type="http://schemas.openxmlformats.org/officeDocument/2006/relationships/hyperlink" Target="https://malegislature.gov/Committees/Detail/H34/192" TargetMode="External"/><Relationship Id="rId218" Type="http://schemas.openxmlformats.org/officeDocument/2006/relationships/hyperlink" Target="https://malegislature.gov/Committees/Detail/J14/192" TargetMode="External"/><Relationship Id="rId2" Type="http://schemas.openxmlformats.org/officeDocument/2006/relationships/numbering" Target="numbering.xml"/><Relationship Id="rId29" Type="http://schemas.openxmlformats.org/officeDocument/2006/relationships/hyperlink" Target="https://malegislature.gov/Committees/Detail/J16/192" TargetMode="External"/><Relationship Id="rId24" Type="http://schemas.openxmlformats.org/officeDocument/2006/relationships/hyperlink" Target="https://malegislature.gov/Committees/Detail/J16/192" TargetMode="External"/><Relationship Id="rId40" Type="http://schemas.openxmlformats.org/officeDocument/2006/relationships/hyperlink" Target="https://malegislature.gov/Legislators/Profile/PMO" TargetMode="External"/><Relationship Id="rId45" Type="http://schemas.openxmlformats.org/officeDocument/2006/relationships/hyperlink" Target="https://malegislature.gov/Legislators/Profile/J_L1" TargetMode="External"/><Relationship Id="rId66" Type="http://schemas.openxmlformats.org/officeDocument/2006/relationships/hyperlink" Target="https://malegislature.gov/Legislators/Profile/CPB2" TargetMode="External"/><Relationship Id="rId87" Type="http://schemas.openxmlformats.org/officeDocument/2006/relationships/hyperlink" Target="https://malegislature.gov/Bills/192/SD1225" TargetMode="External"/><Relationship Id="rId110" Type="http://schemas.openxmlformats.org/officeDocument/2006/relationships/hyperlink" Target="https://malegislature.gov/Committees/Detail/J25/192" TargetMode="External"/><Relationship Id="rId115" Type="http://schemas.openxmlformats.org/officeDocument/2006/relationships/hyperlink" Target="https://malegislature.gov/Committees/Detail/J25/192" TargetMode="External"/><Relationship Id="rId131" Type="http://schemas.openxmlformats.org/officeDocument/2006/relationships/hyperlink" Target="https://malegislature.gov/Legislators/Profile/BJA1" TargetMode="External"/><Relationship Id="rId136" Type="http://schemas.openxmlformats.org/officeDocument/2006/relationships/hyperlink" Target="https://malegislature.gov/Legislators/Profile/CSC0" TargetMode="External"/><Relationship Id="rId157" Type="http://schemas.openxmlformats.org/officeDocument/2006/relationships/hyperlink" Target="https://malegislature.gov/Legislators/Profile/AFC1" TargetMode="External"/><Relationship Id="rId178" Type="http://schemas.openxmlformats.org/officeDocument/2006/relationships/hyperlink" Target="https://malegislature.gov/Legislators/Profile/DPL1" TargetMode="External"/><Relationship Id="rId61" Type="http://schemas.openxmlformats.org/officeDocument/2006/relationships/hyperlink" Target="https://malegislature.gov/Legislators/Profile/JBL0" TargetMode="External"/><Relationship Id="rId82" Type="http://schemas.openxmlformats.org/officeDocument/2006/relationships/hyperlink" Target="https://malegislature.gov/Bills/192/SD1307" TargetMode="External"/><Relationship Id="rId152" Type="http://schemas.openxmlformats.org/officeDocument/2006/relationships/hyperlink" Target="https://malegislature.gov/Bills/192/SD2099" TargetMode="External"/><Relationship Id="rId173" Type="http://schemas.openxmlformats.org/officeDocument/2006/relationships/hyperlink" Target="https://malegislature.gov/Legislators/Profile/SLM0" TargetMode="External"/><Relationship Id="rId194" Type="http://schemas.openxmlformats.org/officeDocument/2006/relationships/hyperlink" Target="https://malegislature.gov/Bills/192/HD2938" TargetMode="External"/><Relationship Id="rId199" Type="http://schemas.openxmlformats.org/officeDocument/2006/relationships/hyperlink" Target="https://malegislature.gov/Bills/192/HD535" TargetMode="External"/><Relationship Id="rId203" Type="http://schemas.openxmlformats.org/officeDocument/2006/relationships/hyperlink" Target="https://malegislature.gov/Legislators/Profile/D_D0" TargetMode="External"/><Relationship Id="rId208" Type="http://schemas.openxmlformats.org/officeDocument/2006/relationships/hyperlink" Target="https://malegislature.gov/Committees/Detail/J24/192" TargetMode="External"/><Relationship Id="rId19" Type="http://schemas.openxmlformats.org/officeDocument/2006/relationships/hyperlink" Target="https://malegislature.gov/Committees/Detail/J13/192" TargetMode="External"/><Relationship Id="rId14" Type="http://schemas.openxmlformats.org/officeDocument/2006/relationships/hyperlink" Target="https://us02web.zoom.us/j/81718496263?pwd=aGtGUzMxcWxCQ1JEZUxwWm4zS21adz09" TargetMode="External"/><Relationship Id="rId30" Type="http://schemas.openxmlformats.org/officeDocument/2006/relationships/hyperlink" Target="https://malegislature.gov/Legislators/Profile/RLR0" TargetMode="External"/><Relationship Id="rId35" Type="http://schemas.openxmlformats.org/officeDocument/2006/relationships/hyperlink" Target="https://malegislature.gov/Legislators/Profile/PLC1" TargetMode="External"/><Relationship Id="rId56" Type="http://schemas.openxmlformats.org/officeDocument/2006/relationships/hyperlink" Target="https://malegislature.gov/Legislators/Profile/K_K1" TargetMode="External"/><Relationship Id="rId77" Type="http://schemas.openxmlformats.org/officeDocument/2006/relationships/hyperlink" Target="https://malegislature.gov/Bills/192/HD1960" TargetMode="External"/><Relationship Id="rId100" Type="http://schemas.openxmlformats.org/officeDocument/2006/relationships/hyperlink" Target="https://malegislature.gov/Committees/Detail/J23/192" TargetMode="External"/><Relationship Id="rId105" Type="http://schemas.openxmlformats.org/officeDocument/2006/relationships/hyperlink" Target="https://malegislature.gov/Committees/Detail/J19/192" TargetMode="External"/><Relationship Id="rId126" Type="http://schemas.openxmlformats.org/officeDocument/2006/relationships/hyperlink" Target="https://malegislature.gov/Legislators/Profile/JBL0" TargetMode="External"/><Relationship Id="rId147" Type="http://schemas.openxmlformats.org/officeDocument/2006/relationships/hyperlink" Target="https://malegislature.gov/Bills/192/HD2533" TargetMode="External"/><Relationship Id="rId168" Type="http://schemas.openxmlformats.org/officeDocument/2006/relationships/hyperlink" Target="https://malegislature.gov/Legislators/Profile/G_C2" TargetMode="External"/><Relationship Id="rId8" Type="http://schemas.openxmlformats.org/officeDocument/2006/relationships/hyperlink" Target="https://www.mass.gov/service-details/fy22-public-meeting-calendar" TargetMode="External"/><Relationship Id="rId51" Type="http://schemas.openxmlformats.org/officeDocument/2006/relationships/hyperlink" Target="https://malegislature.gov/Legislators/Profile/BJA1" TargetMode="External"/><Relationship Id="rId72" Type="http://schemas.openxmlformats.org/officeDocument/2006/relationships/hyperlink" Target="https://malegislature.gov/Bills/192/SD2200" TargetMode="External"/><Relationship Id="rId93" Type="http://schemas.openxmlformats.org/officeDocument/2006/relationships/hyperlink" Target="https://malegislature.gov/Bills/192/H1074" TargetMode="External"/><Relationship Id="rId98" Type="http://schemas.openxmlformats.org/officeDocument/2006/relationships/hyperlink" Target="https://malegislature.gov/Bills/192/H2761" TargetMode="External"/><Relationship Id="rId121" Type="http://schemas.openxmlformats.org/officeDocument/2006/relationships/hyperlink" Target="https://malegislature.gov/Legislators/Profile/K_K1" TargetMode="External"/><Relationship Id="rId142" Type="http://schemas.openxmlformats.org/officeDocument/2006/relationships/hyperlink" Target="https://malegislature.gov/Bills/192/SD64" TargetMode="External"/><Relationship Id="rId163" Type="http://schemas.openxmlformats.org/officeDocument/2006/relationships/hyperlink" Target="https://malegislature.gov/Legislators/Profile/BPC0" TargetMode="External"/><Relationship Id="rId184" Type="http://schemas.openxmlformats.org/officeDocument/2006/relationships/hyperlink" Target="https://malegislature.gov/Bills/192/SD1844" TargetMode="External"/><Relationship Id="rId189" Type="http://schemas.openxmlformats.org/officeDocument/2006/relationships/hyperlink" Target="https://malegislature.gov/Bills/192/HD2981" TargetMode="External"/><Relationship Id="rId219" Type="http://schemas.openxmlformats.org/officeDocument/2006/relationships/header" Target="header1.xml"/><Relationship Id="rId3" Type="http://schemas.openxmlformats.org/officeDocument/2006/relationships/styles" Target="styles.xml"/><Relationship Id="rId214" Type="http://schemas.openxmlformats.org/officeDocument/2006/relationships/hyperlink" Target="https://malegislature.gov/Committees/Detail/J14/192" TargetMode="External"/><Relationship Id="rId25" Type="http://schemas.openxmlformats.org/officeDocument/2006/relationships/hyperlink" Target="https://malegislature.gov/Legislators/Profile/L_M2" TargetMode="External"/><Relationship Id="rId46" Type="http://schemas.openxmlformats.org/officeDocument/2006/relationships/hyperlink" Target="https://malegislature.gov/Bills/192/HD391" TargetMode="External"/><Relationship Id="rId67" Type="http://schemas.openxmlformats.org/officeDocument/2006/relationships/hyperlink" Target="https://malegislature.gov/Bills/192/HD1990" TargetMode="External"/><Relationship Id="rId116" Type="http://schemas.openxmlformats.org/officeDocument/2006/relationships/hyperlink" Target="https://malegislature.gov/Legislators/Profile/SND0" TargetMode="External"/><Relationship Id="rId137" Type="http://schemas.openxmlformats.org/officeDocument/2006/relationships/hyperlink" Target="https://malegislature.gov/Bills/192/SD299" TargetMode="External"/><Relationship Id="rId158" Type="http://schemas.openxmlformats.org/officeDocument/2006/relationships/hyperlink" Target="https://malegislature.gov/Bills/192/HD1883" TargetMode="External"/><Relationship Id="rId20" Type="http://schemas.openxmlformats.org/officeDocument/2006/relationships/hyperlink" Target="https://malegislature.gov/Legislators/Profile/N_H1" TargetMode="External"/><Relationship Id="rId41" Type="http://schemas.openxmlformats.org/officeDocument/2006/relationships/hyperlink" Target="https://malegislature.gov/Bills/192/SD921" TargetMode="External"/><Relationship Id="rId62" Type="http://schemas.openxmlformats.org/officeDocument/2006/relationships/hyperlink" Target="https://malegislature.gov/Bills/192/SD1770" TargetMode="External"/><Relationship Id="rId83" Type="http://schemas.openxmlformats.org/officeDocument/2006/relationships/hyperlink" Target="https://malegislature.gov/Bills/192/S681" TargetMode="External"/><Relationship Id="rId88" Type="http://schemas.openxmlformats.org/officeDocument/2006/relationships/hyperlink" Target="https://malegislature.gov/Bills/192/S1420" TargetMode="External"/><Relationship Id="rId111" Type="http://schemas.openxmlformats.org/officeDocument/2006/relationships/hyperlink" Target="https://malegislature.gov/Legislators/Profile/ACM1" TargetMode="External"/><Relationship Id="rId132" Type="http://schemas.openxmlformats.org/officeDocument/2006/relationships/hyperlink" Target="https://malegislature.gov/Bills/192/HD1085" TargetMode="External"/><Relationship Id="rId153" Type="http://schemas.openxmlformats.org/officeDocument/2006/relationships/hyperlink" Target="https://malegislature.gov/Bills/192/H552" TargetMode="External"/><Relationship Id="rId174" Type="http://schemas.openxmlformats.org/officeDocument/2006/relationships/hyperlink" Target="https://malegislature.gov/Bills/192/SD1766" TargetMode="External"/><Relationship Id="rId179" Type="http://schemas.openxmlformats.org/officeDocument/2006/relationships/hyperlink" Target="https://malegislature.gov/Bills/192/HD155" TargetMode="External"/><Relationship Id="rId195" Type="http://schemas.openxmlformats.org/officeDocument/2006/relationships/hyperlink" Target="https://malegislature.gov/Bills/192/H366" TargetMode="External"/><Relationship Id="rId209" Type="http://schemas.openxmlformats.org/officeDocument/2006/relationships/hyperlink" Target="https://malegislature.gov/Legislators/Profile/AGH0" TargetMode="External"/><Relationship Id="rId190" Type="http://schemas.openxmlformats.org/officeDocument/2006/relationships/hyperlink" Target="https://malegislature.gov/Bills/192/H416" TargetMode="External"/><Relationship Id="rId204" Type="http://schemas.openxmlformats.org/officeDocument/2006/relationships/hyperlink" Target="https://malegislature.gov/Bills/192/SD13" TargetMode="External"/><Relationship Id="rId220" Type="http://schemas.openxmlformats.org/officeDocument/2006/relationships/fontTable" Target="fontTable.xml"/><Relationship Id="rId15" Type="http://schemas.openxmlformats.org/officeDocument/2006/relationships/hyperlink" Target="mailto:ami.hanigan@mass.gov" TargetMode="External"/><Relationship Id="rId36" Type="http://schemas.openxmlformats.org/officeDocument/2006/relationships/hyperlink" Target="https://malegislature.gov/Bills/192/HD3607" TargetMode="External"/><Relationship Id="rId57" Type="http://schemas.openxmlformats.org/officeDocument/2006/relationships/hyperlink" Target="https://malegislature.gov/Bills/192/HD843" TargetMode="External"/><Relationship Id="rId106" Type="http://schemas.openxmlformats.org/officeDocument/2006/relationships/hyperlink" Target="https://malegislature.gov/Legislators/Profile/D_D0" TargetMode="External"/><Relationship Id="rId127" Type="http://schemas.openxmlformats.org/officeDocument/2006/relationships/hyperlink" Target="https://malegislature.gov/Bills/192/SD1810" TargetMode="External"/><Relationship Id="rId10" Type="http://schemas.openxmlformats.org/officeDocument/2006/relationships/hyperlink" Target="https://www.facebook.com/events/453090696199992/?ref=newsfeed" TargetMode="External"/><Relationship Id="rId31" Type="http://schemas.openxmlformats.org/officeDocument/2006/relationships/hyperlink" Target="https://malegislature.gov/Bills/192/SD699" TargetMode="External"/><Relationship Id="rId52" Type="http://schemas.openxmlformats.org/officeDocument/2006/relationships/hyperlink" Target="https://malegislature.gov/Bills/192/HD1049" TargetMode="External"/><Relationship Id="rId73" Type="http://schemas.openxmlformats.org/officeDocument/2006/relationships/hyperlink" Target="https://malegislature.gov/Bills/192/H605" TargetMode="External"/><Relationship Id="rId78" Type="http://schemas.openxmlformats.org/officeDocument/2006/relationships/hyperlink" Target="https://malegislature.gov/Bills/192/S362" TargetMode="External"/><Relationship Id="rId94" Type="http://schemas.openxmlformats.org/officeDocument/2006/relationships/hyperlink" Target="https://malegislature.gov/Bills/192/H1074" TargetMode="External"/><Relationship Id="rId99" Type="http://schemas.openxmlformats.org/officeDocument/2006/relationships/hyperlink" Target="https://malegislature.gov/Bills/192/H2761" TargetMode="External"/><Relationship Id="rId101" Type="http://schemas.openxmlformats.org/officeDocument/2006/relationships/hyperlink" Target="https://malegislature.gov/Legislators/Profile/O_R1" TargetMode="External"/><Relationship Id="rId122" Type="http://schemas.openxmlformats.org/officeDocument/2006/relationships/hyperlink" Target="https://malegislature.gov/Bills/192/HD2583" TargetMode="External"/><Relationship Id="rId143" Type="http://schemas.openxmlformats.org/officeDocument/2006/relationships/hyperlink" Target="https://malegislature.gov/Bills/192/H1101" TargetMode="External"/><Relationship Id="rId148" Type="http://schemas.openxmlformats.org/officeDocument/2006/relationships/hyperlink" Target="https://malegislature.gov/Bills/192/S678" TargetMode="External"/><Relationship Id="rId164" Type="http://schemas.openxmlformats.org/officeDocument/2006/relationships/hyperlink" Target="https://malegislature.gov/Bills/192/SD392" TargetMode="External"/><Relationship Id="rId169" Type="http://schemas.openxmlformats.org/officeDocument/2006/relationships/hyperlink" Target="https://malegislature.gov/Bills/192/HD2519" TargetMode="External"/><Relationship Id="rId185" Type="http://schemas.openxmlformats.org/officeDocument/2006/relationships/hyperlink" Target="https://malegislature.gov/Bills/192/H727" TargetMode="External"/><Relationship Id="rId4" Type="http://schemas.openxmlformats.org/officeDocument/2006/relationships/settings" Target="settings.xml"/><Relationship Id="rId9" Type="http://schemas.openxmlformats.org/officeDocument/2006/relationships/hyperlink" Target="https://malegislature.gov/Bills/192/H2304" TargetMode="External"/><Relationship Id="rId180" Type="http://schemas.openxmlformats.org/officeDocument/2006/relationships/hyperlink" Target="https://malegislature.gov/Bills/192/S414" TargetMode="External"/><Relationship Id="rId210" Type="http://schemas.openxmlformats.org/officeDocument/2006/relationships/hyperlink" Target="https://malegislature.gov/Bills/192/SD2047" TargetMode="External"/><Relationship Id="rId215" Type="http://schemas.openxmlformats.org/officeDocument/2006/relationships/hyperlink" Target="https://malegislature.gov/Bills/192/S2494" TargetMode="External"/><Relationship Id="rId26" Type="http://schemas.openxmlformats.org/officeDocument/2006/relationships/hyperlink" Target="https://malegislature.gov/Bills/192/HD1283" TargetMode="External"/><Relationship Id="rId47" Type="http://schemas.openxmlformats.org/officeDocument/2006/relationships/hyperlink" Target="https://malegislature.gov/Bills/192/H723" TargetMode="External"/><Relationship Id="rId68" Type="http://schemas.openxmlformats.org/officeDocument/2006/relationships/hyperlink" Target="https://malegislature.gov/Bills/192/S867" TargetMode="External"/><Relationship Id="rId89" Type="http://schemas.openxmlformats.org/officeDocument/2006/relationships/hyperlink" Target="https://malegislature.gov/Bills/192/S1420" TargetMode="External"/><Relationship Id="rId112" Type="http://schemas.openxmlformats.org/officeDocument/2006/relationships/hyperlink" Target="https://malegislature.gov/Bills/192/HD3674" TargetMode="External"/><Relationship Id="rId133" Type="http://schemas.openxmlformats.org/officeDocument/2006/relationships/hyperlink" Target="https://malegislature.gov/Bills/192/S2032" TargetMode="External"/><Relationship Id="rId154" Type="http://schemas.openxmlformats.org/officeDocument/2006/relationships/hyperlink" Target="https://malegislature.gov/Bills/192/H552" TargetMode="External"/><Relationship Id="rId175" Type="http://schemas.openxmlformats.org/officeDocument/2006/relationships/hyperlink" Target="https://malegislature.gov/Bills/192/H1736" TargetMode="External"/><Relationship Id="rId196" Type="http://schemas.openxmlformats.org/officeDocument/2006/relationships/hyperlink" Target="https://malegislature.gov/Bills/192/H366" TargetMode="External"/><Relationship Id="rId200" Type="http://schemas.openxmlformats.org/officeDocument/2006/relationships/hyperlink" Target="https://malegislature.gov/Bills/192/S192" TargetMode="External"/><Relationship Id="rId16" Type="http://schemas.openxmlformats.org/officeDocument/2006/relationships/footer" Target="footer1.xml"/><Relationship Id="rId221" Type="http://schemas.openxmlformats.org/officeDocument/2006/relationships/theme" Target="theme/theme1.xml"/><Relationship Id="rId37" Type="http://schemas.openxmlformats.org/officeDocument/2006/relationships/hyperlink" Target="https://malegislature.gov/Bills/192/S1954" TargetMode="External"/><Relationship Id="rId58" Type="http://schemas.openxmlformats.org/officeDocument/2006/relationships/hyperlink" Target="https://malegislature.gov/Bills/192/S1083" TargetMode="External"/><Relationship Id="rId79" Type="http://schemas.openxmlformats.org/officeDocument/2006/relationships/hyperlink" Target="https://malegislature.gov/Bills/192/S362" TargetMode="External"/><Relationship Id="rId102" Type="http://schemas.openxmlformats.org/officeDocument/2006/relationships/hyperlink" Target="https://malegislature.gov/Bills/192/HD2317" TargetMode="External"/><Relationship Id="rId123" Type="http://schemas.openxmlformats.org/officeDocument/2006/relationships/hyperlink" Target="https://malegislature.gov/Bills/192/S1471" TargetMode="External"/><Relationship Id="rId144" Type="http://schemas.openxmlformats.org/officeDocument/2006/relationships/hyperlink" Target="https://malegislature.gov/Bills/192/H1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90ED9-1F6A-4A10-8064-97766681D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4417</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Hanigan</dc:creator>
  <cp:keywords/>
  <dc:description/>
  <cp:lastModifiedBy>Hanigan, Ami (MCD)</cp:lastModifiedBy>
  <cp:revision>68</cp:revision>
  <dcterms:created xsi:type="dcterms:W3CDTF">2022-01-19T16:03:00Z</dcterms:created>
  <dcterms:modified xsi:type="dcterms:W3CDTF">2022-01-19T21:44:00Z</dcterms:modified>
</cp:coreProperties>
</file>